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57" w:rsidRDefault="00A53657" w:rsidP="00A53657">
      <w:pPr>
        <w:pStyle w:val="a3"/>
        <w:ind w:left="-181" w:firstLine="357"/>
        <w:jc w:val="center"/>
        <w:rPr>
          <w:b/>
          <w:i/>
          <w:sz w:val="28"/>
          <w:szCs w:val="28"/>
        </w:rPr>
      </w:pPr>
      <w:r w:rsidRPr="005A0676">
        <w:rPr>
          <w:sz w:val="28"/>
          <w:szCs w:val="28"/>
          <w:u w:val="single"/>
          <w:lang w:val="uk-UA"/>
        </w:rPr>
        <w:t>Завдання до практичного заняття №</w:t>
      </w:r>
      <w:r>
        <w:rPr>
          <w:sz w:val="28"/>
          <w:szCs w:val="28"/>
          <w:u w:val="single"/>
          <w:lang w:val="uk-UA"/>
        </w:rPr>
        <w:t xml:space="preserve"> 12</w:t>
      </w:r>
    </w:p>
    <w:p w:rsidR="00A53657" w:rsidRPr="00B60E08" w:rsidRDefault="00A53657" w:rsidP="00A53657">
      <w:pPr>
        <w:pStyle w:val="a3"/>
        <w:ind w:left="-181" w:firstLine="357"/>
        <w:jc w:val="both"/>
        <w:rPr>
          <w:b/>
          <w:sz w:val="28"/>
          <w:szCs w:val="28"/>
        </w:rPr>
      </w:pPr>
      <w:r w:rsidRPr="00A4557A">
        <w:rPr>
          <w:b/>
          <w:i/>
          <w:sz w:val="28"/>
          <w:szCs w:val="28"/>
        </w:rPr>
        <w:t xml:space="preserve"> </w:t>
      </w:r>
      <w:r w:rsidRPr="00B60E08">
        <w:rPr>
          <w:b/>
          <w:sz w:val="28"/>
          <w:szCs w:val="28"/>
        </w:rPr>
        <w:t>Тема: Наречие</w:t>
      </w:r>
    </w:p>
    <w:p w:rsidR="00A53657" w:rsidRPr="00A4557A" w:rsidRDefault="00A53657" w:rsidP="00A53657">
      <w:pPr>
        <w:pStyle w:val="a3"/>
        <w:ind w:left="-181" w:firstLine="357"/>
        <w:jc w:val="both"/>
        <w:rPr>
          <w:sz w:val="28"/>
          <w:szCs w:val="28"/>
        </w:rPr>
      </w:pPr>
      <w:r>
        <w:rPr>
          <w:sz w:val="28"/>
          <w:szCs w:val="28"/>
        </w:rPr>
        <w:t xml:space="preserve">1. </w:t>
      </w:r>
      <w:r w:rsidRPr="00A4557A">
        <w:rPr>
          <w:i/>
          <w:sz w:val="28"/>
          <w:szCs w:val="28"/>
        </w:rPr>
        <w:t>Найдите наречие и слово, от которого оно зависит,  укажите  значение наречия (обозначает признак действия; признак предмета; признак признака, названного прилагательным или причастием; признак признака, названного наречием или деепричастием).</w:t>
      </w:r>
    </w:p>
    <w:p w:rsidR="00A53657" w:rsidRPr="00A4557A" w:rsidRDefault="00A53657" w:rsidP="00A53657">
      <w:pPr>
        <w:pStyle w:val="a3"/>
        <w:ind w:left="-181" w:firstLine="357"/>
        <w:jc w:val="both"/>
        <w:rPr>
          <w:sz w:val="28"/>
          <w:szCs w:val="28"/>
        </w:rPr>
      </w:pPr>
      <w:r w:rsidRPr="00A4557A">
        <w:rPr>
          <w:sz w:val="28"/>
          <w:szCs w:val="28"/>
        </w:rPr>
        <w:t>У сильного всегда бессильный виноват. А ларчик просто открывался. Он по-французски  совершенно мог изъясняться и писал; легко мазурку танцевал</w:t>
      </w:r>
      <w:proofErr w:type="gramStart"/>
      <w:r w:rsidRPr="00A4557A">
        <w:rPr>
          <w:sz w:val="28"/>
          <w:szCs w:val="28"/>
        </w:rPr>
        <w:t>… Е</w:t>
      </w:r>
      <w:proofErr w:type="gramEnd"/>
      <w:r w:rsidRPr="00A4557A">
        <w:rPr>
          <w:sz w:val="28"/>
          <w:szCs w:val="28"/>
        </w:rPr>
        <w:t>сли ты дважды подумаешь, прежде чем один раз скажешь, ты скажешь вдвое лучше. Небо сплошь покрыто тучами, изредка вдалеке вспыхивает молния. В начале июня часто шли необычные для лета дожди: тихие, по-осеннему смирные.  Справа – запад темно-красный, слева – бледная луна. Я же с дальней дорогой знаком по-другому… История – движение вперед, через пространство, время и стихии.</w:t>
      </w:r>
    </w:p>
    <w:p w:rsidR="00A53657" w:rsidRPr="00A4557A" w:rsidRDefault="00A53657" w:rsidP="00A53657">
      <w:pPr>
        <w:pStyle w:val="a3"/>
        <w:ind w:left="-181" w:firstLine="357"/>
        <w:jc w:val="both"/>
        <w:rPr>
          <w:sz w:val="28"/>
          <w:szCs w:val="28"/>
        </w:rPr>
      </w:pPr>
    </w:p>
    <w:p w:rsidR="00A53657" w:rsidRPr="00A4557A" w:rsidRDefault="00A53657" w:rsidP="00A53657">
      <w:pPr>
        <w:pStyle w:val="a3"/>
        <w:ind w:left="-181" w:firstLine="357"/>
        <w:jc w:val="both"/>
        <w:rPr>
          <w:i/>
          <w:sz w:val="28"/>
          <w:szCs w:val="28"/>
        </w:rPr>
      </w:pPr>
      <w:r>
        <w:rPr>
          <w:sz w:val="28"/>
          <w:szCs w:val="28"/>
        </w:rPr>
        <w:t xml:space="preserve">2. </w:t>
      </w:r>
      <w:r w:rsidRPr="00A4557A">
        <w:rPr>
          <w:sz w:val="28"/>
          <w:szCs w:val="28"/>
        </w:rPr>
        <w:t xml:space="preserve"> </w:t>
      </w:r>
      <w:r w:rsidRPr="00A4557A">
        <w:rPr>
          <w:i/>
          <w:sz w:val="28"/>
          <w:szCs w:val="28"/>
        </w:rPr>
        <w:t xml:space="preserve">Подберите к глаголам наречия, отвечающие на разные вопросы. На какой признак действия указывает каждое из наречий, к какому разряду относится? </w:t>
      </w:r>
    </w:p>
    <w:p w:rsidR="00A53657" w:rsidRPr="00A4557A" w:rsidRDefault="00A53657" w:rsidP="00A53657">
      <w:pPr>
        <w:pStyle w:val="a3"/>
        <w:ind w:left="-181" w:firstLine="357"/>
        <w:jc w:val="both"/>
        <w:rPr>
          <w:sz w:val="28"/>
          <w:szCs w:val="28"/>
        </w:rPr>
      </w:pPr>
      <w:proofErr w:type="gramStart"/>
      <w:r w:rsidRPr="00A4557A">
        <w:rPr>
          <w:sz w:val="28"/>
          <w:szCs w:val="28"/>
        </w:rPr>
        <w:t xml:space="preserve">Например: строить (как?) – </w:t>
      </w:r>
      <w:r w:rsidRPr="00A4557A">
        <w:rPr>
          <w:i/>
          <w:iCs/>
          <w:sz w:val="28"/>
          <w:szCs w:val="28"/>
        </w:rPr>
        <w:t>быстро</w:t>
      </w:r>
      <w:r w:rsidRPr="00A4557A">
        <w:rPr>
          <w:sz w:val="28"/>
          <w:szCs w:val="28"/>
        </w:rPr>
        <w:t xml:space="preserve">; (где?) </w:t>
      </w:r>
      <w:r w:rsidRPr="00A4557A">
        <w:rPr>
          <w:i/>
          <w:iCs/>
          <w:sz w:val="28"/>
          <w:szCs w:val="28"/>
        </w:rPr>
        <w:t>рядом</w:t>
      </w:r>
      <w:r w:rsidRPr="00A4557A">
        <w:rPr>
          <w:sz w:val="28"/>
          <w:szCs w:val="28"/>
        </w:rPr>
        <w:t xml:space="preserve">; (когда?) </w:t>
      </w:r>
      <w:r w:rsidRPr="00A4557A">
        <w:rPr>
          <w:i/>
          <w:iCs/>
          <w:sz w:val="28"/>
          <w:szCs w:val="28"/>
        </w:rPr>
        <w:t>летом</w:t>
      </w:r>
      <w:r w:rsidRPr="00A4557A">
        <w:rPr>
          <w:sz w:val="28"/>
          <w:szCs w:val="28"/>
        </w:rPr>
        <w:t xml:space="preserve"> и т.д.</w:t>
      </w:r>
      <w:proofErr w:type="gramEnd"/>
    </w:p>
    <w:p w:rsidR="00A53657" w:rsidRPr="00A4557A" w:rsidRDefault="00A53657" w:rsidP="00A53657">
      <w:pPr>
        <w:pStyle w:val="a3"/>
        <w:ind w:left="-181" w:firstLine="357"/>
        <w:jc w:val="both"/>
        <w:rPr>
          <w:sz w:val="28"/>
          <w:szCs w:val="28"/>
        </w:rPr>
      </w:pPr>
      <w:r w:rsidRPr="00A4557A">
        <w:rPr>
          <w:sz w:val="28"/>
          <w:szCs w:val="28"/>
        </w:rPr>
        <w:t>Учиться, отдыхать, читать, появиться, жить.</w:t>
      </w:r>
    </w:p>
    <w:p w:rsidR="00A53657" w:rsidRPr="00A4557A" w:rsidRDefault="00A53657" w:rsidP="00A53657">
      <w:pPr>
        <w:pStyle w:val="a3"/>
        <w:ind w:left="-181" w:firstLine="357"/>
        <w:jc w:val="both"/>
        <w:rPr>
          <w:i/>
          <w:sz w:val="28"/>
          <w:szCs w:val="28"/>
        </w:rPr>
      </w:pPr>
      <w:r>
        <w:rPr>
          <w:sz w:val="28"/>
          <w:szCs w:val="28"/>
        </w:rPr>
        <w:t xml:space="preserve">3. </w:t>
      </w:r>
      <w:r w:rsidRPr="00A4557A">
        <w:rPr>
          <w:i/>
          <w:sz w:val="28"/>
          <w:szCs w:val="28"/>
        </w:rPr>
        <w:t>Найдите в данных предложениях наречия, укажите их разряд.</w:t>
      </w:r>
    </w:p>
    <w:p w:rsidR="00A53657" w:rsidRPr="00A4557A" w:rsidRDefault="00A53657" w:rsidP="00A53657">
      <w:pPr>
        <w:pStyle w:val="a3"/>
        <w:ind w:left="-181" w:firstLine="357"/>
        <w:jc w:val="both"/>
        <w:rPr>
          <w:sz w:val="28"/>
          <w:szCs w:val="28"/>
        </w:rPr>
      </w:pPr>
      <w:r w:rsidRPr="00A4557A">
        <w:rPr>
          <w:sz w:val="28"/>
          <w:szCs w:val="28"/>
        </w:rPr>
        <w:t xml:space="preserve">Мягко стелет, да жестко спать. Рыбак рыбака видит издалека. Кто вчера солгал, </w:t>
      </w:r>
      <w:proofErr w:type="gramStart"/>
      <w:r w:rsidRPr="00A4557A">
        <w:rPr>
          <w:sz w:val="28"/>
          <w:szCs w:val="28"/>
        </w:rPr>
        <w:t>тому</w:t>
      </w:r>
      <w:proofErr w:type="gramEnd"/>
      <w:r w:rsidRPr="00A4557A">
        <w:rPr>
          <w:sz w:val="28"/>
          <w:szCs w:val="28"/>
        </w:rPr>
        <w:t xml:space="preserve"> и завтра не поверят. Сладостями досыта не наешься. Кто работает криво, на того и смотрят косо. И выцвела совсем пилотка у меня, и гимнастерка крепко просолилась. Никогда я не был на Босфоре… Дорога прихотливо уходит вдаль. Все казались несказанно счастливыми. Куда ты, тропинка, меня привела? </w:t>
      </w:r>
      <w:r>
        <w:rPr>
          <w:sz w:val="28"/>
          <w:szCs w:val="28"/>
        </w:rPr>
        <w:t xml:space="preserve"> Где-то монотонно позванивали колокольчики. </w:t>
      </w:r>
      <w:r w:rsidRPr="00A4557A">
        <w:rPr>
          <w:sz w:val="28"/>
          <w:szCs w:val="28"/>
        </w:rPr>
        <w:t>Там некогда гулял и я, но вреден север для меня. Жди меня, и я вернусь всем смертям назло.</w:t>
      </w:r>
      <w:r>
        <w:rPr>
          <w:sz w:val="28"/>
          <w:szCs w:val="28"/>
        </w:rPr>
        <w:t xml:space="preserve"> Честные глаза вбок не глядят.</w:t>
      </w:r>
    </w:p>
    <w:p w:rsidR="00A53657" w:rsidRPr="00A4557A" w:rsidRDefault="00A53657" w:rsidP="00A53657">
      <w:pPr>
        <w:pStyle w:val="a3"/>
        <w:ind w:left="-181" w:firstLine="357"/>
        <w:jc w:val="both"/>
        <w:rPr>
          <w:i/>
          <w:sz w:val="28"/>
          <w:szCs w:val="28"/>
        </w:rPr>
      </w:pPr>
      <w:r>
        <w:rPr>
          <w:sz w:val="28"/>
          <w:szCs w:val="28"/>
        </w:rPr>
        <w:t xml:space="preserve">4. </w:t>
      </w:r>
      <w:r w:rsidRPr="00A4557A">
        <w:rPr>
          <w:i/>
          <w:sz w:val="28"/>
          <w:szCs w:val="28"/>
        </w:rPr>
        <w:t>Установите, в каких случаях формы сравнительной степени образованы от наречий, в каких – от имен прилагательных. Охарактеризуйте синтаксические функции этих форм.</w:t>
      </w:r>
    </w:p>
    <w:p w:rsidR="00A53657" w:rsidRPr="00A4557A" w:rsidRDefault="00A53657" w:rsidP="00A53657">
      <w:pPr>
        <w:pStyle w:val="a3"/>
        <w:ind w:left="-181" w:firstLine="357"/>
        <w:jc w:val="both"/>
        <w:rPr>
          <w:sz w:val="28"/>
          <w:szCs w:val="28"/>
        </w:rPr>
      </w:pPr>
      <w:r w:rsidRPr="00A4557A">
        <w:rPr>
          <w:sz w:val="28"/>
          <w:szCs w:val="28"/>
        </w:rPr>
        <w:t>Чем проще язык, чем образнее язык, тем лучше вы будете поняты. И чем скорее догорал огонь, тем виднее становилась лунная ночь. Старый друг лучше новых двух. Легче мы своих друзей теряем, обретаем их куда трудней. Мне до сих пор кажется, что зеркало знает о нас больше, чем мы о нем. Утро вечера мудренее. Все прекрасные чувства в мире весят меньше, чем одно доброе дело.</w:t>
      </w:r>
    </w:p>
    <w:p w:rsidR="00A53657" w:rsidRPr="00A4557A" w:rsidRDefault="00A53657" w:rsidP="00A53657">
      <w:pPr>
        <w:pStyle w:val="a3"/>
        <w:ind w:left="-181" w:firstLine="357"/>
        <w:jc w:val="both"/>
        <w:rPr>
          <w:b/>
          <w:bCs/>
          <w:i/>
          <w:iCs/>
          <w:sz w:val="28"/>
          <w:szCs w:val="28"/>
        </w:rPr>
      </w:pPr>
    </w:p>
    <w:p w:rsidR="00A53657" w:rsidRPr="00A4557A" w:rsidRDefault="00A53657" w:rsidP="00A53657">
      <w:pPr>
        <w:pStyle w:val="a3"/>
        <w:ind w:left="-181" w:firstLine="357"/>
        <w:jc w:val="both"/>
        <w:rPr>
          <w:sz w:val="28"/>
          <w:szCs w:val="28"/>
        </w:rPr>
      </w:pPr>
      <w:r>
        <w:rPr>
          <w:sz w:val="28"/>
          <w:szCs w:val="28"/>
        </w:rPr>
        <w:lastRenderedPageBreak/>
        <w:t xml:space="preserve">5. </w:t>
      </w:r>
      <w:r w:rsidRPr="005B5796">
        <w:rPr>
          <w:i/>
          <w:sz w:val="28"/>
          <w:szCs w:val="28"/>
        </w:rPr>
        <w:t>а) Образуйте наречия, используя префиксальный, суффиксальный и префиксально-суффиксальный способы.</w:t>
      </w:r>
    </w:p>
    <w:p w:rsidR="00A53657" w:rsidRPr="00A4557A" w:rsidRDefault="00A53657" w:rsidP="00A53657">
      <w:pPr>
        <w:pStyle w:val="a3"/>
        <w:ind w:left="-181" w:firstLine="357"/>
        <w:jc w:val="both"/>
        <w:rPr>
          <w:sz w:val="28"/>
          <w:szCs w:val="28"/>
        </w:rPr>
      </w:pPr>
      <w:r w:rsidRPr="00A4557A">
        <w:rPr>
          <w:sz w:val="28"/>
          <w:szCs w:val="28"/>
        </w:rPr>
        <w:t>Хозяйский, чистый, век, даль, далекий, утро.</w:t>
      </w:r>
    </w:p>
    <w:p w:rsidR="00A53657" w:rsidRPr="005B5796" w:rsidRDefault="00A53657" w:rsidP="00A53657">
      <w:pPr>
        <w:pStyle w:val="a3"/>
        <w:ind w:left="-181" w:firstLine="357"/>
        <w:jc w:val="both"/>
        <w:rPr>
          <w:i/>
          <w:sz w:val="28"/>
          <w:szCs w:val="28"/>
        </w:rPr>
      </w:pPr>
      <w:r w:rsidRPr="005B5796">
        <w:rPr>
          <w:i/>
          <w:sz w:val="28"/>
          <w:szCs w:val="28"/>
        </w:rPr>
        <w:t xml:space="preserve">б) От каких частей </w:t>
      </w:r>
      <w:proofErr w:type="gramStart"/>
      <w:r w:rsidRPr="005B5796">
        <w:rPr>
          <w:i/>
          <w:sz w:val="28"/>
          <w:szCs w:val="28"/>
        </w:rPr>
        <w:t>речи</w:t>
      </w:r>
      <w:proofErr w:type="gramEnd"/>
      <w:r w:rsidRPr="005B5796">
        <w:rPr>
          <w:i/>
          <w:sz w:val="28"/>
          <w:szCs w:val="28"/>
        </w:rPr>
        <w:t xml:space="preserve"> и </w:t>
      </w:r>
      <w:proofErr w:type="gramStart"/>
      <w:r w:rsidRPr="005B5796">
        <w:rPr>
          <w:i/>
          <w:sz w:val="28"/>
          <w:szCs w:val="28"/>
        </w:rPr>
        <w:t>каким</w:t>
      </w:r>
      <w:proofErr w:type="gramEnd"/>
      <w:r w:rsidRPr="005B5796">
        <w:rPr>
          <w:i/>
          <w:sz w:val="28"/>
          <w:szCs w:val="28"/>
        </w:rPr>
        <w:t xml:space="preserve"> способом образованы следующие наречия?</w:t>
      </w:r>
    </w:p>
    <w:p w:rsidR="00A53657" w:rsidRPr="00A4557A" w:rsidRDefault="00A53657" w:rsidP="00A53657">
      <w:pPr>
        <w:pStyle w:val="a3"/>
        <w:ind w:left="-181" w:firstLine="357"/>
        <w:jc w:val="both"/>
        <w:rPr>
          <w:sz w:val="28"/>
          <w:szCs w:val="28"/>
        </w:rPr>
      </w:pPr>
      <w:proofErr w:type="gramStart"/>
      <w:r w:rsidRPr="00A4557A">
        <w:rPr>
          <w:sz w:val="28"/>
          <w:szCs w:val="28"/>
        </w:rPr>
        <w:t>Боком, сбоку, впустую, сразу, вдвое, во-вторых, двояко, поэтому, оттого, молча, никогда, по-домашнему.</w:t>
      </w:r>
      <w:proofErr w:type="gramEnd"/>
    </w:p>
    <w:p w:rsidR="00A53657" w:rsidRPr="005B5796" w:rsidRDefault="00A53657" w:rsidP="00A53657">
      <w:pPr>
        <w:pStyle w:val="a3"/>
        <w:ind w:left="-181" w:firstLine="357"/>
        <w:jc w:val="both"/>
        <w:rPr>
          <w:i/>
          <w:sz w:val="28"/>
          <w:szCs w:val="28"/>
        </w:rPr>
      </w:pPr>
      <w:r>
        <w:rPr>
          <w:b/>
          <w:bCs/>
          <w:i/>
          <w:iCs/>
          <w:sz w:val="28"/>
          <w:szCs w:val="28"/>
        </w:rPr>
        <w:t xml:space="preserve"> </w:t>
      </w:r>
      <w:r>
        <w:rPr>
          <w:bCs/>
          <w:iCs/>
          <w:sz w:val="28"/>
          <w:szCs w:val="28"/>
        </w:rPr>
        <w:t xml:space="preserve">6. </w:t>
      </w:r>
      <w:r w:rsidRPr="00A4557A">
        <w:rPr>
          <w:b/>
          <w:bCs/>
          <w:i/>
          <w:iCs/>
          <w:sz w:val="28"/>
          <w:szCs w:val="28"/>
        </w:rPr>
        <w:t xml:space="preserve"> </w:t>
      </w:r>
      <w:r w:rsidRPr="005B5796">
        <w:rPr>
          <w:i/>
          <w:sz w:val="28"/>
          <w:szCs w:val="28"/>
        </w:rPr>
        <w:t>а) Какой частью речи являются выделенные слова-омонимы? Какова их грамматическая роль?</w:t>
      </w:r>
    </w:p>
    <w:p w:rsidR="00A53657" w:rsidRPr="00A4557A" w:rsidRDefault="00A53657" w:rsidP="00A53657">
      <w:pPr>
        <w:pStyle w:val="a3"/>
        <w:ind w:left="-181" w:firstLine="357"/>
        <w:jc w:val="both"/>
        <w:rPr>
          <w:sz w:val="28"/>
          <w:szCs w:val="28"/>
        </w:rPr>
      </w:pPr>
      <w:r w:rsidRPr="00A4557A">
        <w:rPr>
          <w:sz w:val="28"/>
          <w:szCs w:val="28"/>
        </w:rPr>
        <w:t xml:space="preserve">Куда ни обращаешь взор, </w:t>
      </w:r>
      <w:r w:rsidRPr="00A4557A">
        <w:rPr>
          <w:i/>
          <w:iCs/>
          <w:sz w:val="28"/>
          <w:szCs w:val="28"/>
        </w:rPr>
        <w:t>кругом</w:t>
      </w:r>
      <w:r w:rsidRPr="00A4557A">
        <w:rPr>
          <w:sz w:val="28"/>
          <w:szCs w:val="28"/>
        </w:rPr>
        <w:t xml:space="preserve"> синеет мрачный бор. Когда бы жизнь домашним </w:t>
      </w:r>
      <w:r w:rsidRPr="00A4557A">
        <w:rPr>
          <w:i/>
          <w:iCs/>
          <w:sz w:val="28"/>
          <w:szCs w:val="28"/>
        </w:rPr>
        <w:t>кругом</w:t>
      </w:r>
      <w:r w:rsidRPr="00A4557A">
        <w:rPr>
          <w:sz w:val="28"/>
          <w:szCs w:val="28"/>
        </w:rPr>
        <w:t xml:space="preserve"> я ограничить захотел</w:t>
      </w:r>
      <w:proofErr w:type="gramStart"/>
      <w:r w:rsidRPr="00A4557A">
        <w:rPr>
          <w:sz w:val="28"/>
          <w:szCs w:val="28"/>
        </w:rPr>
        <w:t>… Н</w:t>
      </w:r>
      <w:proofErr w:type="gramEnd"/>
      <w:r w:rsidRPr="00A4557A">
        <w:rPr>
          <w:sz w:val="28"/>
          <w:szCs w:val="28"/>
        </w:rPr>
        <w:t xml:space="preserve">е ходи вокруг да </w:t>
      </w:r>
      <w:r w:rsidRPr="00A4557A">
        <w:rPr>
          <w:i/>
          <w:iCs/>
          <w:sz w:val="28"/>
          <w:szCs w:val="28"/>
        </w:rPr>
        <w:t>около</w:t>
      </w:r>
      <w:r w:rsidRPr="00A4557A">
        <w:rPr>
          <w:sz w:val="28"/>
          <w:szCs w:val="28"/>
        </w:rPr>
        <w:t xml:space="preserve">, говори прямо. </w:t>
      </w:r>
      <w:r w:rsidRPr="00A4557A">
        <w:rPr>
          <w:i/>
          <w:iCs/>
          <w:sz w:val="28"/>
          <w:szCs w:val="28"/>
        </w:rPr>
        <w:t>Около</w:t>
      </w:r>
      <w:r w:rsidRPr="00A4557A">
        <w:rPr>
          <w:sz w:val="28"/>
          <w:szCs w:val="28"/>
        </w:rPr>
        <w:t xml:space="preserve"> семи часов вечера мы встретились на набережной. Он спокойно смотрит мне </w:t>
      </w:r>
      <w:r w:rsidRPr="00A4557A">
        <w:rPr>
          <w:i/>
          <w:iCs/>
          <w:sz w:val="28"/>
          <w:szCs w:val="28"/>
        </w:rPr>
        <w:t>в глаза</w:t>
      </w:r>
      <w:r w:rsidRPr="00A4557A">
        <w:rPr>
          <w:sz w:val="28"/>
          <w:szCs w:val="28"/>
        </w:rPr>
        <w:t xml:space="preserve">. Я ему это </w:t>
      </w:r>
      <w:r w:rsidRPr="00A4557A">
        <w:rPr>
          <w:i/>
          <w:iCs/>
          <w:sz w:val="28"/>
          <w:szCs w:val="28"/>
        </w:rPr>
        <w:t>в глаза</w:t>
      </w:r>
      <w:r w:rsidRPr="00A4557A">
        <w:rPr>
          <w:sz w:val="28"/>
          <w:szCs w:val="28"/>
        </w:rPr>
        <w:t xml:space="preserve"> скажу.</w:t>
      </w:r>
    </w:p>
    <w:p w:rsidR="00A53657" w:rsidRDefault="00A53657" w:rsidP="00A53657">
      <w:pPr>
        <w:pStyle w:val="a3"/>
        <w:ind w:left="-181" w:firstLine="357"/>
        <w:jc w:val="both"/>
        <w:rPr>
          <w:i/>
          <w:sz w:val="28"/>
          <w:szCs w:val="28"/>
        </w:rPr>
      </w:pPr>
      <w:r w:rsidRPr="005B5796">
        <w:rPr>
          <w:i/>
          <w:sz w:val="28"/>
          <w:szCs w:val="28"/>
        </w:rPr>
        <w:t xml:space="preserve">б) Определите, к какой части речи относятся выделенные слова. </w:t>
      </w:r>
    </w:p>
    <w:p w:rsidR="00A53657" w:rsidRDefault="00A53657" w:rsidP="00A53657">
      <w:pPr>
        <w:pStyle w:val="a3"/>
        <w:ind w:left="-181" w:firstLine="357"/>
        <w:jc w:val="both"/>
        <w:rPr>
          <w:sz w:val="28"/>
          <w:szCs w:val="28"/>
        </w:rPr>
      </w:pPr>
      <w:proofErr w:type="gramStart"/>
      <w:r w:rsidRPr="00A4557A">
        <w:rPr>
          <w:i/>
          <w:iCs/>
          <w:sz w:val="28"/>
          <w:szCs w:val="28"/>
        </w:rPr>
        <w:t>На удачу</w:t>
      </w:r>
      <w:proofErr w:type="gramEnd"/>
      <w:r w:rsidRPr="00A4557A">
        <w:rPr>
          <w:sz w:val="28"/>
          <w:szCs w:val="28"/>
        </w:rPr>
        <w:t xml:space="preserve"> не рассчитывай, а </w:t>
      </w:r>
      <w:r w:rsidRPr="00A4557A">
        <w:rPr>
          <w:i/>
          <w:iCs/>
          <w:sz w:val="28"/>
          <w:szCs w:val="28"/>
        </w:rPr>
        <w:t>по-настоящему</w:t>
      </w:r>
      <w:r w:rsidRPr="00A4557A">
        <w:rPr>
          <w:sz w:val="28"/>
          <w:szCs w:val="28"/>
        </w:rPr>
        <w:t xml:space="preserve"> изучи дело. </w:t>
      </w:r>
      <w:r w:rsidRPr="00A4557A">
        <w:rPr>
          <w:i/>
          <w:iCs/>
          <w:sz w:val="28"/>
          <w:szCs w:val="28"/>
        </w:rPr>
        <w:t>По иному</w:t>
      </w:r>
      <w:r w:rsidRPr="00A4557A">
        <w:rPr>
          <w:sz w:val="28"/>
          <w:szCs w:val="28"/>
        </w:rPr>
        <w:t xml:space="preserve"> болоту и летом </w:t>
      </w:r>
      <w:r w:rsidRPr="00A4557A">
        <w:rPr>
          <w:i/>
          <w:iCs/>
          <w:sz w:val="28"/>
          <w:szCs w:val="28"/>
        </w:rPr>
        <w:t>насилу</w:t>
      </w:r>
      <w:r w:rsidRPr="00A4557A">
        <w:rPr>
          <w:sz w:val="28"/>
          <w:szCs w:val="28"/>
        </w:rPr>
        <w:t xml:space="preserve"> проберешься. </w:t>
      </w:r>
      <w:r w:rsidRPr="00A4557A">
        <w:rPr>
          <w:i/>
          <w:iCs/>
          <w:sz w:val="28"/>
          <w:szCs w:val="28"/>
        </w:rPr>
        <w:t>Втайне</w:t>
      </w:r>
      <w:r w:rsidRPr="00A4557A">
        <w:rPr>
          <w:sz w:val="28"/>
          <w:szCs w:val="28"/>
        </w:rPr>
        <w:t xml:space="preserve"> от всех он отправился </w:t>
      </w:r>
      <w:r w:rsidRPr="00A4557A">
        <w:rPr>
          <w:i/>
          <w:iCs/>
          <w:sz w:val="28"/>
          <w:szCs w:val="28"/>
        </w:rPr>
        <w:t>вслед</w:t>
      </w:r>
      <w:r w:rsidRPr="00A4557A">
        <w:rPr>
          <w:sz w:val="28"/>
          <w:szCs w:val="28"/>
        </w:rPr>
        <w:t xml:space="preserve"> за приезжими. Я пришел </w:t>
      </w:r>
      <w:r w:rsidRPr="00A4557A">
        <w:rPr>
          <w:i/>
          <w:iCs/>
          <w:sz w:val="28"/>
          <w:szCs w:val="28"/>
        </w:rPr>
        <w:t>совсем</w:t>
      </w:r>
      <w:r w:rsidRPr="00A4557A">
        <w:rPr>
          <w:sz w:val="28"/>
          <w:szCs w:val="28"/>
        </w:rPr>
        <w:t xml:space="preserve"> не </w:t>
      </w:r>
      <w:r w:rsidRPr="00A4557A">
        <w:rPr>
          <w:i/>
          <w:iCs/>
          <w:sz w:val="28"/>
          <w:szCs w:val="28"/>
        </w:rPr>
        <w:t>вовремя</w:t>
      </w:r>
      <w:r w:rsidRPr="00A4557A">
        <w:rPr>
          <w:sz w:val="28"/>
          <w:szCs w:val="28"/>
        </w:rPr>
        <w:t xml:space="preserve">. </w:t>
      </w:r>
      <w:proofErr w:type="gramStart"/>
      <w:r w:rsidRPr="00A4557A">
        <w:rPr>
          <w:i/>
          <w:iCs/>
          <w:sz w:val="28"/>
          <w:szCs w:val="28"/>
        </w:rPr>
        <w:t>За чем</w:t>
      </w:r>
      <w:proofErr w:type="gramEnd"/>
      <w:r w:rsidRPr="00A4557A">
        <w:rPr>
          <w:sz w:val="28"/>
          <w:szCs w:val="28"/>
        </w:rPr>
        <w:t xml:space="preserve"> пойдешь, то и найдешь. </w:t>
      </w:r>
    </w:p>
    <w:p w:rsidR="00A53657" w:rsidRPr="00A4557A" w:rsidRDefault="00A53657" w:rsidP="00A53657">
      <w:pPr>
        <w:pStyle w:val="a3"/>
        <w:ind w:left="-181" w:firstLine="357"/>
        <w:jc w:val="both"/>
        <w:rPr>
          <w:sz w:val="28"/>
          <w:szCs w:val="28"/>
        </w:rPr>
      </w:pPr>
      <w:r>
        <w:rPr>
          <w:sz w:val="28"/>
          <w:szCs w:val="28"/>
        </w:rPr>
        <w:t xml:space="preserve">7. </w:t>
      </w:r>
      <w:r w:rsidRPr="005B5796">
        <w:rPr>
          <w:i/>
          <w:sz w:val="28"/>
          <w:szCs w:val="28"/>
        </w:rPr>
        <w:t>Сделайте полный морфологический разбор наречий.</w:t>
      </w:r>
    </w:p>
    <w:p w:rsidR="00A53657" w:rsidRPr="00A4557A" w:rsidRDefault="00A53657" w:rsidP="00A53657">
      <w:pPr>
        <w:pStyle w:val="a3"/>
        <w:ind w:left="-181" w:firstLine="357"/>
        <w:jc w:val="both"/>
        <w:rPr>
          <w:b/>
          <w:bCs/>
          <w:i/>
          <w:iCs/>
          <w:sz w:val="28"/>
          <w:szCs w:val="28"/>
        </w:rPr>
      </w:pPr>
      <w:r w:rsidRPr="00A4557A">
        <w:rPr>
          <w:sz w:val="28"/>
          <w:szCs w:val="28"/>
        </w:rPr>
        <w:t xml:space="preserve">Береза по-детски радостно встряхивала ветки, точно восторженно приветствуя солнце. Снова установились теплые, но уже иные, по-осеннему молчаливые дни. Еще вчера цвела черешня, но утром сбросила цветы. </w:t>
      </w:r>
    </w:p>
    <w:p w:rsidR="00A53657" w:rsidRPr="00A4557A" w:rsidRDefault="00A53657" w:rsidP="00A53657">
      <w:pPr>
        <w:pStyle w:val="a3"/>
        <w:ind w:left="-181" w:firstLine="357"/>
        <w:jc w:val="both"/>
        <w:rPr>
          <w:sz w:val="28"/>
          <w:szCs w:val="28"/>
        </w:rPr>
      </w:pPr>
      <w:r w:rsidRPr="008E50E0">
        <w:rPr>
          <w:b/>
          <w:i/>
          <w:sz w:val="28"/>
          <w:szCs w:val="28"/>
        </w:rPr>
        <w:t>Образец:</w:t>
      </w:r>
      <w:r>
        <w:rPr>
          <w:sz w:val="28"/>
          <w:szCs w:val="28"/>
        </w:rPr>
        <w:t xml:space="preserve"> Старые башмаки </w:t>
      </w:r>
      <w:r w:rsidRPr="009347CB">
        <w:rPr>
          <w:i/>
          <w:sz w:val="28"/>
          <w:szCs w:val="28"/>
        </w:rPr>
        <w:t>никогда</w:t>
      </w:r>
      <w:r>
        <w:rPr>
          <w:sz w:val="28"/>
          <w:szCs w:val="28"/>
        </w:rPr>
        <w:t xml:space="preserve"> не жмут.</w:t>
      </w:r>
    </w:p>
    <w:p w:rsidR="00A53657" w:rsidRDefault="00A53657" w:rsidP="00A53657">
      <w:pPr>
        <w:pStyle w:val="a3"/>
        <w:ind w:left="-181" w:firstLine="357"/>
        <w:jc w:val="both"/>
        <w:rPr>
          <w:sz w:val="28"/>
          <w:szCs w:val="28"/>
        </w:rPr>
      </w:pPr>
      <w:proofErr w:type="gramStart"/>
      <w:r w:rsidRPr="008E50E0">
        <w:rPr>
          <w:i/>
          <w:sz w:val="28"/>
          <w:szCs w:val="28"/>
        </w:rPr>
        <w:t>н</w:t>
      </w:r>
      <w:proofErr w:type="gramEnd"/>
      <w:r w:rsidRPr="008E50E0">
        <w:rPr>
          <w:i/>
          <w:sz w:val="28"/>
          <w:szCs w:val="28"/>
        </w:rPr>
        <w:t>икогда</w:t>
      </w:r>
      <w:r w:rsidRPr="008E50E0">
        <w:rPr>
          <w:sz w:val="28"/>
          <w:szCs w:val="28"/>
        </w:rPr>
        <w:t xml:space="preserve"> </w:t>
      </w:r>
      <w:r>
        <w:rPr>
          <w:sz w:val="28"/>
          <w:szCs w:val="28"/>
        </w:rPr>
        <w:t>– наречие, соотносится с наречием (когда), местоименное, обстоятельственное, времени, в предложении – обстоятельство.</w:t>
      </w:r>
    </w:p>
    <w:p w:rsidR="00A53657" w:rsidRDefault="00A53657" w:rsidP="00A53657">
      <w:pPr>
        <w:pStyle w:val="a3"/>
        <w:ind w:left="-181" w:firstLine="357"/>
        <w:jc w:val="both"/>
        <w:rPr>
          <w:sz w:val="28"/>
          <w:szCs w:val="28"/>
        </w:rPr>
      </w:pPr>
      <w:r>
        <w:rPr>
          <w:sz w:val="28"/>
          <w:szCs w:val="28"/>
        </w:rPr>
        <w:t xml:space="preserve">Нас все </w:t>
      </w:r>
      <w:r w:rsidRPr="008E50E0">
        <w:rPr>
          <w:i/>
          <w:sz w:val="28"/>
          <w:szCs w:val="28"/>
        </w:rPr>
        <w:t>дальше</w:t>
      </w:r>
      <w:r>
        <w:rPr>
          <w:sz w:val="28"/>
          <w:szCs w:val="28"/>
        </w:rPr>
        <w:t xml:space="preserve"> уводит дорога.</w:t>
      </w:r>
    </w:p>
    <w:p w:rsidR="00EE2079" w:rsidRDefault="00A53657" w:rsidP="00A53657">
      <w:pPr>
        <w:ind w:left="-284"/>
        <w:jc w:val="both"/>
      </w:pPr>
      <w:r>
        <w:rPr>
          <w:i/>
          <w:sz w:val="28"/>
          <w:szCs w:val="28"/>
        </w:rPr>
        <w:t xml:space="preserve">     </w:t>
      </w:r>
      <w:proofErr w:type="gramStart"/>
      <w:r w:rsidRPr="008E50E0">
        <w:rPr>
          <w:i/>
          <w:sz w:val="28"/>
          <w:szCs w:val="28"/>
        </w:rPr>
        <w:t>дальше</w:t>
      </w:r>
      <w:r>
        <w:rPr>
          <w:sz w:val="28"/>
          <w:szCs w:val="28"/>
        </w:rPr>
        <w:t xml:space="preserve"> – наречие, начальная форма – далеко, соотносится с именем прилагательным (далекий), знаменательное,</w:t>
      </w:r>
      <w:r w:rsidRPr="000D57B8">
        <w:rPr>
          <w:sz w:val="28"/>
          <w:szCs w:val="28"/>
        </w:rPr>
        <w:t xml:space="preserve"> </w:t>
      </w:r>
      <w:r>
        <w:rPr>
          <w:sz w:val="28"/>
          <w:szCs w:val="28"/>
        </w:rPr>
        <w:t>обстоятельственное, места, простая сравнительная степень, в предложении – обстоятельство.</w:t>
      </w:r>
      <w:bookmarkStart w:id="0" w:name="_GoBack"/>
      <w:bookmarkEnd w:id="0"/>
      <w:proofErr w:type="gramEnd"/>
    </w:p>
    <w:sectPr w:rsidR="00EE2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9C"/>
    <w:rsid w:val="003E283F"/>
    <w:rsid w:val="007A0C9C"/>
    <w:rsid w:val="00854925"/>
    <w:rsid w:val="00A5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53657"/>
    <w:pPr>
      <w:spacing w:after="120"/>
      <w:ind w:left="283"/>
    </w:pPr>
  </w:style>
  <w:style w:type="character" w:customStyle="1" w:styleId="a4">
    <w:name w:val="Основной текст с отступом Знак"/>
    <w:basedOn w:val="a0"/>
    <w:link w:val="a3"/>
    <w:rsid w:val="00A5365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53657"/>
    <w:pPr>
      <w:spacing w:after="120"/>
      <w:ind w:left="283"/>
    </w:pPr>
  </w:style>
  <w:style w:type="character" w:customStyle="1" w:styleId="a4">
    <w:name w:val="Основной текст с отступом Знак"/>
    <w:basedOn w:val="a0"/>
    <w:link w:val="a3"/>
    <w:rsid w:val="00A536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3244</Characters>
  <Application>Microsoft Office Word</Application>
  <DocSecurity>0</DocSecurity>
  <Lines>27</Lines>
  <Paragraphs>7</Paragraphs>
  <ScaleCrop>false</ScaleCrop>
  <Company>SPecialiST RePack</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2020-04-30T06:07:00Z</dcterms:created>
  <dcterms:modified xsi:type="dcterms:W3CDTF">2020-04-30T06:10:00Z</dcterms:modified>
</cp:coreProperties>
</file>