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27F0" w:rsidRPr="00BC2A32" w:rsidRDefault="007427F0" w:rsidP="007427F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2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В.о. проректора з цифровізації, </w:t>
      </w:r>
    </w:p>
    <w:p w:rsidR="007427F0" w:rsidRPr="00BC2A32" w:rsidRDefault="007427F0" w:rsidP="007427F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2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інноваційної, інвестиційної </w:t>
      </w:r>
    </w:p>
    <w:p w:rsidR="007427F0" w:rsidRPr="00BC2A32" w:rsidRDefault="007427F0" w:rsidP="007427F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2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діяльності та науково-</w:t>
      </w:r>
    </w:p>
    <w:p w:rsidR="007427F0" w:rsidRPr="00BC2A32" w:rsidRDefault="007427F0" w:rsidP="007427F0">
      <w:pP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 w:rsidRPr="00BC2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педагогічної роботи</w:t>
      </w:r>
    </w:p>
    <w:p w:rsidR="007427F0" w:rsidRPr="00BC2A32" w:rsidRDefault="007427F0" w:rsidP="007427F0">
      <w:pPr>
        <w:rPr>
          <w:rFonts w:ascii="Times New Roman" w:hAnsi="Times New Roman" w:cs="Times New Roman"/>
          <w:sz w:val="28"/>
          <w:szCs w:val="28"/>
        </w:rPr>
      </w:pPr>
      <w:r w:rsidRPr="00BC2A32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Олександру ЛЕМЕЩУКУ</w:t>
      </w:r>
    </w:p>
    <w:p w:rsidR="004855D3" w:rsidRPr="00BC2A32" w:rsidRDefault="004855D3" w:rsidP="007427F0">
      <w:pPr>
        <w:rPr>
          <w:rFonts w:ascii="Times New Roman" w:hAnsi="Times New Roman" w:cs="Times New Roman"/>
          <w:sz w:val="28"/>
          <w:szCs w:val="28"/>
        </w:rPr>
      </w:pPr>
    </w:p>
    <w:p w:rsidR="004855D3" w:rsidRDefault="004855D3">
      <w:pPr>
        <w:rPr>
          <w:rFonts w:ascii="Times New Roman" w:hAnsi="Times New Roman" w:cs="Times New Roman"/>
          <w:sz w:val="28"/>
          <w:szCs w:val="28"/>
        </w:rPr>
      </w:pPr>
    </w:p>
    <w:p w:rsidR="00B61C08" w:rsidRDefault="00B61C08">
      <w:pPr>
        <w:rPr>
          <w:rFonts w:ascii="Times New Roman" w:hAnsi="Times New Roman" w:cs="Times New Roman"/>
          <w:sz w:val="28"/>
          <w:szCs w:val="28"/>
        </w:rPr>
      </w:pPr>
    </w:p>
    <w:p w:rsidR="00B61C08" w:rsidRPr="00BC2A32" w:rsidRDefault="00B61C08">
      <w:pPr>
        <w:rPr>
          <w:rFonts w:ascii="Times New Roman" w:hAnsi="Times New Roman" w:cs="Times New Roman"/>
          <w:sz w:val="28"/>
          <w:szCs w:val="28"/>
        </w:rPr>
      </w:pPr>
    </w:p>
    <w:p w:rsidR="004855D3" w:rsidRDefault="007427F0" w:rsidP="00BE15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2A32">
        <w:rPr>
          <w:rFonts w:ascii="Times New Roman" w:hAnsi="Times New Roman" w:cs="Times New Roman"/>
          <w:b/>
          <w:sz w:val="28"/>
          <w:szCs w:val="28"/>
        </w:rPr>
        <w:t>СЛУЖБОВА</w:t>
      </w:r>
    </w:p>
    <w:p w:rsidR="006540B1" w:rsidRPr="00BC2A32" w:rsidRDefault="006540B1" w:rsidP="00BE15EE">
      <w:pPr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C2A32" w:rsidRDefault="00E23DD8" w:rsidP="00352CB2">
      <w:pPr>
        <w:ind w:firstLine="708"/>
        <w:jc w:val="both"/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На в</w:t>
      </w:r>
      <w:r w:rsidRPr="00E23DD8">
        <w:rPr>
          <w:rFonts w:ascii="Times New Roman" w:hAnsi="Times New Roman" w:cs="Times New Roman"/>
          <w:sz w:val="28"/>
          <w:szCs w:val="28"/>
        </w:rPr>
        <w:t>иконання Плану інформаційних заходів з навчання населення ризикам щодо мінної небезпеки на 2026 рік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23DD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прошу</w:t>
      </w:r>
      <w:r w:rsidR="00D67CDE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 xml:space="preserve"> викласти на сайті ХДУ, у розділі відділ охорони праці, </w:t>
      </w:r>
      <w:bookmarkStart w:id="0" w:name="_GoBack"/>
      <w:bookmarkEnd w:id="0"/>
      <w:r w:rsidRPr="00E23DD8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дану інформацію</w:t>
      </w:r>
      <w:r w:rsidR="00F025BD">
        <w:rPr>
          <w:rFonts w:ascii="Times New Roman" w:hAnsi="Times New Roman" w:cs="Times New Roman"/>
          <w:color w:val="555555"/>
          <w:sz w:val="28"/>
          <w:szCs w:val="28"/>
          <w:shd w:val="clear" w:color="auto" w:fill="FFFFFF"/>
        </w:rPr>
        <w:t>:</w:t>
      </w:r>
    </w:p>
    <w:p w:rsidR="00F025BD" w:rsidRPr="00976585" w:rsidRDefault="00F025BD" w:rsidP="00F025BD">
      <w:pPr>
        <w:spacing w:line="360" w:lineRule="atLeast"/>
        <w:ind w:firstLine="0"/>
        <w:jc w:val="center"/>
        <w:textAlignment w:val="baseline"/>
        <w:outlineLvl w:val="1"/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uk-UA"/>
        </w:rPr>
      </w:pPr>
      <w:r w:rsidRPr="00976585">
        <w:rPr>
          <w:rFonts w:ascii="Times New Roman" w:eastAsia="Times New Roman" w:hAnsi="Times New Roman" w:cs="Times New Roman"/>
          <w:b/>
          <w:bCs/>
          <w:color w:val="444444"/>
          <w:sz w:val="28"/>
          <w:szCs w:val="28"/>
          <w:lang w:eastAsia="uk-UA"/>
        </w:rPr>
        <w:t>Навчаємося мінної безпеки</w:t>
      </w:r>
    </w:p>
    <w:p w:rsidR="00F025BD" w:rsidRDefault="00F025BD" w:rsidP="00F025BD">
      <w:pPr>
        <w:ind w:firstLine="708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</w:pPr>
      <w:r w:rsidRPr="00976585"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t xml:space="preserve">У межах виконання Плану інформаційних заходів з навчання населення ризикам щодо мінної небезпеки на 2026 рік, схваленого Національним органом з питань протимінної діяльності пропонуємо для навчання використовувати ресурси від </w:t>
      </w:r>
      <w:hyperlink r:id="rId5" w:history="1">
        <w:r w:rsidRPr="00E961EC">
          <w:rPr>
            <w:rFonts w:ascii="Times New Roman" w:eastAsia="Times New Roman" w:hAnsi="Times New Roman" w:cs="Times New Roman"/>
            <w:color w:val="000000"/>
            <w:sz w:val="28"/>
            <w:szCs w:val="28"/>
            <w:u w:val="single"/>
            <w:bdr w:val="none" w:sz="0" w:space="0" w:color="auto" w:frame="1"/>
            <w:lang w:eastAsia="uk-UA"/>
          </w:rPr>
          <w:t>UNICEF</w:t>
        </w:r>
      </w:hyperlink>
      <w:r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t>.</w:t>
      </w:r>
    </w:p>
    <w:p w:rsidR="00F025BD" w:rsidRPr="00976585" w:rsidRDefault="00F025BD" w:rsidP="00F025BD">
      <w:pPr>
        <w:ind w:firstLine="709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</w:pPr>
      <w:r w:rsidRPr="00976585"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br/>
        <w:t xml:space="preserve">Навчання населення ризикам мінної небезпеки в Україні – це </w:t>
      </w:r>
      <w:proofErr w:type="spellStart"/>
      <w:r w:rsidRPr="00976585"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t>життєво</w:t>
      </w:r>
      <w:proofErr w:type="spellEnd"/>
      <w:r w:rsidRPr="00976585"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t xml:space="preserve"> необхідні заходи, що включають вивчення правил безпеки, розпізнавання вибухонебезпечних предметів та алгоритмів дій, особливо під час воєнних дій.</w:t>
      </w:r>
      <w:r w:rsidRPr="00976585"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br/>
      </w:r>
      <w:r w:rsidRPr="00E961EC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uk-UA"/>
        </w:rPr>
        <w:t>Мінна безпека</w:t>
      </w:r>
      <w:r w:rsidRPr="00976585"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t xml:space="preserve"> – критично важливі знання, що рятують життя.</w:t>
      </w:r>
    </w:p>
    <w:p w:rsidR="00F025BD" w:rsidRPr="00976585" w:rsidRDefault="00F025BD" w:rsidP="00F025BD">
      <w:pPr>
        <w:spacing w:after="360"/>
        <w:ind w:firstLine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</w:pPr>
      <w:r w:rsidRPr="00976585"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t>Основне правило:</w:t>
      </w:r>
    </w:p>
    <w:p w:rsidR="00F025BD" w:rsidRPr="00976585" w:rsidRDefault="00F025BD" w:rsidP="00F025BD">
      <w:pPr>
        <w:ind w:firstLine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</w:pPr>
      <w:r w:rsidRPr="00E961EC"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bdr w:val="none" w:sz="0" w:space="0" w:color="auto" w:frame="1"/>
          <w:lang w:eastAsia="uk-UA"/>
        </w:rPr>
        <w:t>«Не підходь! Не чіпай! 101 набирай!».</w:t>
      </w:r>
    </w:p>
    <w:p w:rsidR="00F025BD" w:rsidRPr="00F025BD" w:rsidRDefault="00F025BD" w:rsidP="00F025BD">
      <w:pPr>
        <w:spacing w:after="360"/>
        <w:ind w:firstLine="0"/>
        <w:jc w:val="both"/>
        <w:textAlignment w:val="baseline"/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</w:pPr>
      <w:r w:rsidRPr="00976585">
        <w:rPr>
          <w:rFonts w:ascii="Times New Roman" w:eastAsia="Times New Roman" w:hAnsi="Times New Roman" w:cs="Times New Roman"/>
          <w:color w:val="555555"/>
          <w:sz w:val="28"/>
          <w:szCs w:val="28"/>
          <w:lang w:eastAsia="uk-UA"/>
        </w:rPr>
        <w:t>Через бойові дії Україна сильно забруднена вибухонебезпечними предметами. Обов’язково вивчайте попереджувальні знаки, уникайте неперевірених доріг та вчіть правил безпеки дітей.</w:t>
      </w:r>
    </w:p>
    <w:p w:rsidR="00F025BD" w:rsidRPr="00F025BD" w:rsidRDefault="00F025BD" w:rsidP="00F025BD">
      <w:pPr>
        <w:pStyle w:val="a5"/>
        <w:shd w:val="clear" w:color="auto" w:fill="FFFFFF"/>
        <w:spacing w:before="0" w:beforeAutospacing="0" w:after="375" w:afterAutospacing="0" w:line="420" w:lineRule="atLeast"/>
        <w:ind w:firstLine="708"/>
        <w:jc w:val="both"/>
        <w:rPr>
          <w:color w:val="282828"/>
          <w:sz w:val="28"/>
          <w:szCs w:val="28"/>
        </w:rPr>
      </w:pPr>
      <w:r w:rsidRPr="00F025BD">
        <w:rPr>
          <w:color w:val="282828"/>
          <w:sz w:val="28"/>
          <w:szCs w:val="28"/>
        </w:rPr>
        <w:t xml:space="preserve">У рамках виконання Плану інформаційних заходів з навчання населення ризикам щодо мінної небезпеки на 2026 рік, схваленого Національним органом з питань протимінної діяльності здобувачам освіти та співробітникам ХДУ пропонуються для ознайомлення </w:t>
      </w:r>
      <w:proofErr w:type="spellStart"/>
      <w:r w:rsidRPr="00F025BD">
        <w:rPr>
          <w:color w:val="282828"/>
          <w:sz w:val="28"/>
          <w:szCs w:val="28"/>
        </w:rPr>
        <w:t>відеоінструкції</w:t>
      </w:r>
      <w:proofErr w:type="spellEnd"/>
      <w:r w:rsidRPr="00F025BD">
        <w:rPr>
          <w:color w:val="282828"/>
          <w:sz w:val="28"/>
          <w:szCs w:val="28"/>
        </w:rPr>
        <w:t xml:space="preserve"> за посиланнями:</w:t>
      </w:r>
    </w:p>
    <w:p w:rsidR="00F025BD" w:rsidRPr="00F025BD" w:rsidRDefault="00F025BD" w:rsidP="00F025BD">
      <w:pPr>
        <w:pStyle w:val="a5"/>
        <w:shd w:val="clear" w:color="auto" w:fill="FFFFFF"/>
        <w:spacing w:before="375" w:beforeAutospacing="0" w:after="375" w:afterAutospacing="0" w:line="420" w:lineRule="atLeast"/>
        <w:jc w:val="both"/>
        <w:rPr>
          <w:color w:val="282828"/>
          <w:sz w:val="28"/>
          <w:szCs w:val="28"/>
        </w:rPr>
      </w:pPr>
      <w:hyperlink r:id="rId6" w:tgtFrame="_blank" w:history="1">
        <w:r w:rsidRPr="00F025BD">
          <w:rPr>
            <w:rStyle w:val="a6"/>
            <w:rFonts w:eastAsiaTheme="majorEastAsia"/>
            <w:color w:val="1D589E"/>
            <w:sz w:val="28"/>
            <w:szCs w:val="28"/>
          </w:rPr>
          <w:t>https://www.youtube.com/watch?v=G28HlcDbMDY</w:t>
        </w:r>
      </w:hyperlink>
      <w:r w:rsidRPr="00F025BD">
        <w:rPr>
          <w:color w:val="282828"/>
          <w:sz w:val="28"/>
          <w:szCs w:val="28"/>
        </w:rPr>
        <w:br/>
      </w:r>
      <w:hyperlink r:id="rId7" w:tgtFrame="_blank" w:history="1">
        <w:r w:rsidRPr="00F025BD">
          <w:rPr>
            <w:rStyle w:val="a6"/>
            <w:rFonts w:eastAsiaTheme="majorEastAsia"/>
            <w:color w:val="1D589E"/>
            <w:sz w:val="28"/>
            <w:szCs w:val="28"/>
          </w:rPr>
          <w:t>https://www.youtube.com/watch?v=zH7Ks89Kskk</w:t>
        </w:r>
      </w:hyperlink>
    </w:p>
    <w:p w:rsidR="00F025BD" w:rsidRPr="00E23DD8" w:rsidRDefault="00F025BD" w:rsidP="00352CB2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BE15EE" w:rsidRPr="00BC2A32" w:rsidRDefault="00971B36" w:rsidP="00BE15E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C2A32">
        <w:rPr>
          <w:rFonts w:ascii="Times New Roman" w:hAnsi="Times New Roman" w:cs="Times New Roman"/>
          <w:sz w:val="28"/>
          <w:szCs w:val="28"/>
        </w:rPr>
        <w:t>В.о. начальника відділу</w:t>
      </w:r>
    </w:p>
    <w:p w:rsidR="00971B36" w:rsidRDefault="00971B36" w:rsidP="00BE15EE">
      <w:pPr>
        <w:ind w:firstLine="0"/>
        <w:rPr>
          <w:rFonts w:ascii="Times New Roman" w:hAnsi="Times New Roman" w:cs="Times New Roman"/>
          <w:sz w:val="28"/>
          <w:szCs w:val="28"/>
        </w:rPr>
      </w:pPr>
      <w:r w:rsidRPr="00BC2A32">
        <w:rPr>
          <w:rFonts w:ascii="Times New Roman" w:hAnsi="Times New Roman" w:cs="Times New Roman"/>
          <w:sz w:val="28"/>
          <w:szCs w:val="28"/>
        </w:rPr>
        <w:t>охорони праці</w:t>
      </w:r>
      <w:r w:rsidRPr="00BC2A32">
        <w:rPr>
          <w:rFonts w:ascii="Times New Roman" w:hAnsi="Times New Roman" w:cs="Times New Roman"/>
          <w:sz w:val="28"/>
          <w:szCs w:val="28"/>
        </w:rPr>
        <w:tab/>
      </w:r>
      <w:r w:rsidRPr="00BC2A32">
        <w:rPr>
          <w:rFonts w:ascii="Times New Roman" w:hAnsi="Times New Roman" w:cs="Times New Roman"/>
          <w:sz w:val="28"/>
          <w:szCs w:val="28"/>
        </w:rPr>
        <w:tab/>
      </w:r>
      <w:r w:rsidRPr="00BC2A32">
        <w:rPr>
          <w:rFonts w:ascii="Times New Roman" w:hAnsi="Times New Roman" w:cs="Times New Roman"/>
          <w:sz w:val="28"/>
          <w:szCs w:val="28"/>
        </w:rPr>
        <w:tab/>
      </w:r>
      <w:r w:rsidRPr="00BC2A32">
        <w:rPr>
          <w:rFonts w:ascii="Times New Roman" w:hAnsi="Times New Roman" w:cs="Times New Roman"/>
          <w:sz w:val="28"/>
          <w:szCs w:val="28"/>
        </w:rPr>
        <w:tab/>
      </w:r>
      <w:r w:rsidRPr="00BC2A32">
        <w:rPr>
          <w:rFonts w:ascii="Times New Roman" w:hAnsi="Times New Roman" w:cs="Times New Roman"/>
          <w:sz w:val="28"/>
          <w:szCs w:val="28"/>
        </w:rPr>
        <w:tab/>
      </w:r>
      <w:r w:rsidRPr="00BC2A32">
        <w:rPr>
          <w:rFonts w:ascii="Times New Roman" w:hAnsi="Times New Roman" w:cs="Times New Roman"/>
          <w:sz w:val="28"/>
          <w:szCs w:val="28"/>
        </w:rPr>
        <w:tab/>
      </w:r>
      <w:r w:rsidRPr="00BC2A32">
        <w:rPr>
          <w:rFonts w:ascii="Times New Roman" w:hAnsi="Times New Roman" w:cs="Times New Roman"/>
          <w:sz w:val="28"/>
          <w:szCs w:val="28"/>
        </w:rPr>
        <w:tab/>
      </w:r>
      <w:r w:rsidR="006540B1">
        <w:rPr>
          <w:rFonts w:ascii="Times New Roman" w:hAnsi="Times New Roman" w:cs="Times New Roman"/>
          <w:sz w:val="28"/>
          <w:szCs w:val="28"/>
        </w:rPr>
        <w:tab/>
      </w:r>
      <w:r w:rsidRPr="00BC2A32">
        <w:rPr>
          <w:rFonts w:ascii="Times New Roman" w:hAnsi="Times New Roman" w:cs="Times New Roman"/>
          <w:sz w:val="28"/>
          <w:szCs w:val="28"/>
        </w:rPr>
        <w:t>Валерія БУШНЄВА</w:t>
      </w:r>
    </w:p>
    <w:p w:rsidR="00BB1065" w:rsidRDefault="00BB1065" w:rsidP="00BE15EE">
      <w:pPr>
        <w:ind w:firstLine="0"/>
        <w:rPr>
          <w:rFonts w:ascii="Times New Roman" w:hAnsi="Times New Roman" w:cs="Times New Roman"/>
          <w:sz w:val="28"/>
          <w:szCs w:val="28"/>
        </w:rPr>
      </w:pPr>
    </w:p>
    <w:p w:rsidR="00BB1065" w:rsidRPr="00BC2A32" w:rsidRDefault="00E23DD8" w:rsidP="00BE15EE">
      <w:pPr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22</w:t>
      </w:r>
      <w:r w:rsidR="00BB1065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="00BB1065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</w:p>
    <w:sectPr w:rsidR="00BB1065" w:rsidRPr="00BC2A32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4D2E15"/>
    <w:multiLevelType w:val="hybridMultilevel"/>
    <w:tmpl w:val="BFB65176"/>
    <w:lvl w:ilvl="0" w:tplc="C56C4E9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B8E41E3"/>
    <w:multiLevelType w:val="hybridMultilevel"/>
    <w:tmpl w:val="CB9EF162"/>
    <w:lvl w:ilvl="0" w:tplc="6002840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0519"/>
    <w:rsid w:val="00120519"/>
    <w:rsid w:val="001A3068"/>
    <w:rsid w:val="001A55C7"/>
    <w:rsid w:val="001D4DDF"/>
    <w:rsid w:val="001F7A78"/>
    <w:rsid w:val="00205B23"/>
    <w:rsid w:val="00297EEB"/>
    <w:rsid w:val="002A0CB2"/>
    <w:rsid w:val="002D4033"/>
    <w:rsid w:val="00352CB2"/>
    <w:rsid w:val="004855D3"/>
    <w:rsid w:val="00516C6B"/>
    <w:rsid w:val="00517B84"/>
    <w:rsid w:val="0056589C"/>
    <w:rsid w:val="00597536"/>
    <w:rsid w:val="006540B1"/>
    <w:rsid w:val="006B7E48"/>
    <w:rsid w:val="007427F0"/>
    <w:rsid w:val="007A5FF6"/>
    <w:rsid w:val="00891692"/>
    <w:rsid w:val="00971B36"/>
    <w:rsid w:val="00B61C08"/>
    <w:rsid w:val="00BB1065"/>
    <w:rsid w:val="00BC2A32"/>
    <w:rsid w:val="00BE15EE"/>
    <w:rsid w:val="00D17AA0"/>
    <w:rsid w:val="00D67CDE"/>
    <w:rsid w:val="00E23DD8"/>
    <w:rsid w:val="00E86365"/>
    <w:rsid w:val="00ED1620"/>
    <w:rsid w:val="00F025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3CC979"/>
  <w15:chartTrackingRefBased/>
  <w15:docId w15:val="{6E5E18A7-50E8-40E6-9B0C-C3F5E3E198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ind w:firstLine="567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F025BD"/>
    <w:pPr>
      <w:keepNext/>
      <w:keepLines/>
      <w:spacing w:before="240" w:line="259" w:lineRule="auto"/>
      <w:ind w:firstLine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540B1"/>
    <w:pPr>
      <w:ind w:left="720"/>
      <w:contextualSpacing/>
    </w:pPr>
  </w:style>
  <w:style w:type="table" w:styleId="a4">
    <w:name w:val="Table Grid"/>
    <w:basedOn w:val="a1"/>
    <w:uiPriority w:val="39"/>
    <w:rsid w:val="006540B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F025BD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5">
    <w:name w:val="Normal (Web)"/>
    <w:basedOn w:val="a"/>
    <w:uiPriority w:val="99"/>
    <w:semiHidden/>
    <w:unhideWhenUsed/>
    <w:rsid w:val="00F025BD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6">
    <w:name w:val="Hyperlink"/>
    <w:basedOn w:val="a0"/>
    <w:uiPriority w:val="99"/>
    <w:semiHidden/>
    <w:unhideWhenUsed/>
    <w:rsid w:val="00F025BD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zH7Ks89Ksk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G28HlcDbMDY" TargetMode="External"/><Relationship Id="rId5" Type="http://schemas.openxmlformats.org/officeDocument/2006/relationships/hyperlink" Target="https://www.unicef.org/ukraine/mine-safety-for-the-famil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1111</Words>
  <Characters>634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ctoisadmin</dc:creator>
  <cp:keywords/>
  <dc:description/>
  <cp:lastModifiedBy>ctoisadmin</cp:lastModifiedBy>
  <cp:revision>7</cp:revision>
  <dcterms:created xsi:type="dcterms:W3CDTF">2026-09-22T11:14:00Z</dcterms:created>
  <dcterms:modified xsi:type="dcterms:W3CDTF">2026-09-22T11:23:00Z</dcterms:modified>
</cp:coreProperties>
</file>