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3B" w:rsidRDefault="00E32754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t xml:space="preserve">                                            </w:t>
      </w:r>
      <w:proofErr w:type="spellStart"/>
      <w:r w:rsidRPr="00E32754">
        <w:rPr>
          <w:rFonts w:ascii="Times New Roman" w:hAnsi="Times New Roman" w:cs="Times New Roman"/>
          <w:b/>
          <w:sz w:val="28"/>
          <w:szCs w:val="28"/>
          <w:u w:val="single"/>
        </w:rPr>
        <w:t>Практичне</w:t>
      </w:r>
      <w:proofErr w:type="spellEnd"/>
      <w:r w:rsidRPr="00E3275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32754">
        <w:rPr>
          <w:rFonts w:ascii="Times New Roman" w:hAnsi="Times New Roman" w:cs="Times New Roman"/>
          <w:b/>
          <w:sz w:val="28"/>
          <w:szCs w:val="28"/>
          <w:u w:val="single"/>
        </w:rPr>
        <w:t>заняття</w:t>
      </w:r>
      <w:proofErr w:type="spellEnd"/>
      <w:r w:rsidRPr="00E32754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26.05.2020</w:t>
      </w:r>
    </w:p>
    <w:p w:rsidR="00E32754" w:rsidRDefault="00E32754" w:rsidP="00E32754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    </w:t>
      </w:r>
      <w:r w:rsidRPr="00493E8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Становлення нових дисциплін</w:t>
      </w:r>
    </w:p>
    <w:p w:rsidR="00E32754" w:rsidRDefault="00E32754" w:rsidP="00E32754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B697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План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E32754" w:rsidRPr="0096686F" w:rsidRDefault="00E32754" w:rsidP="00E32754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Становле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ння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нов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х дисципл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н в рамках 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учасних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нгв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их парадигм: </w:t>
      </w:r>
      <w:proofErr w:type="spellStart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нгвокультуролог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proofErr w:type="spellEnd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нгво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країнознавства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тнол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нгвистики</w:t>
      </w:r>
      <w:proofErr w:type="spellEnd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, синергетич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ної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нгв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стики, когн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тивно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семантики, когн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тивно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граматики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когн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тивно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фонолог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C768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E32754" w:rsidRDefault="00E32754" w:rsidP="00E32754">
      <w:pPr>
        <w:autoSpaceDE w:val="0"/>
        <w:autoSpaceDN w:val="0"/>
        <w:adjustRightInd w:val="0"/>
        <w:spacing w:after="86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2.І</w:t>
      </w:r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>нтерпретац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світу людиною</w:t>
      </w:r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поняття </w:t>
      </w:r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нац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онально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мовної</w:t>
      </w:r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картин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світу</w:t>
      </w:r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концепц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Лео</w:t>
      </w:r>
      <w:proofErr w:type="spellEnd"/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Вайсгербера</w:t>
      </w:r>
      <w:proofErr w:type="spellEnd"/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учасній лінгвістиці</w:t>
      </w:r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E32754" w:rsidRPr="00493E88" w:rsidRDefault="00E32754" w:rsidP="00E32754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3.Філософські, соціологічні  й  психологічні  погляди на суспільно значущу  сукупність фізичних і духовних рис людини 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няття </w:t>
      </w:r>
      <w:r w:rsidRPr="00493E88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мовної  особистості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E32754" w:rsidRDefault="00E32754" w:rsidP="00E32754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Понят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людської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диосфер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теор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Д.С. 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>хач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ндив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>дуально-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авторс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 картина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світу</w:t>
      </w:r>
      <w:r w:rsidRPr="000537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2754" w:rsidRDefault="00E32754" w:rsidP="00E32754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32754" w:rsidRDefault="00E32754" w:rsidP="00E32754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B697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Завдання:</w:t>
      </w:r>
    </w:p>
    <w:p w:rsidR="00E32754" w:rsidRDefault="00E32754" w:rsidP="00E32754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32754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ідготувати доповіді за планом заняття.</w:t>
      </w:r>
    </w:p>
    <w:p w:rsidR="00E32754" w:rsidRPr="00E32754" w:rsidRDefault="00E32754" w:rsidP="00E32754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Доповнити термінологічну картотеку.</w:t>
      </w:r>
    </w:p>
    <w:p w:rsidR="00E32754" w:rsidRDefault="00E32754" w:rsidP="00E32754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E32754" w:rsidRPr="00940A55" w:rsidRDefault="00E32754" w:rsidP="00E3275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40A55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E32754" w:rsidRDefault="00E32754" w:rsidP="00E3275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0A55">
        <w:rPr>
          <w:rFonts w:ascii="Times New Roman" w:hAnsi="Times New Roman" w:cs="Times New Roman"/>
          <w:b/>
          <w:sz w:val="28"/>
          <w:szCs w:val="28"/>
          <w:lang w:val="uk-UA"/>
        </w:rPr>
        <w:t>Основна література</w:t>
      </w:r>
    </w:p>
    <w:p w:rsidR="00E32754" w:rsidRPr="00EE0DFE" w:rsidRDefault="00E32754" w:rsidP="00E327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1. Алефиренко Н. Ф. Современные п</w:t>
      </w:r>
      <w:r>
        <w:rPr>
          <w:rFonts w:ascii="Times New Roman" w:eastAsia="TimesNewRomanPSMT" w:hAnsi="Times New Roman" w:cs="Times New Roman"/>
          <w:sz w:val="28"/>
          <w:szCs w:val="28"/>
        </w:rPr>
        <w:t>роблемы науки о языке. − М.: Фли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нта, Наука, 2005. − 416 с.</w:t>
      </w:r>
    </w:p>
    <w:p w:rsidR="00E32754" w:rsidRPr="00EE0DFE" w:rsidRDefault="00E32754" w:rsidP="00E327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2. Березин Ф. М. О парадигмах в истории языкознания ХХ в. // Лингвистические исследования в конце ХХ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века: </w:t>
      </w:r>
      <w:proofErr w:type="spellStart"/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</w:rPr>
        <w:t>Сб</w:t>
      </w:r>
      <w:proofErr w:type="spellEnd"/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обзоров. − М.: ИНИОН РАН, 2000. − С. 9−25.</w:t>
      </w:r>
    </w:p>
    <w:p w:rsidR="00E32754" w:rsidRPr="00EE0DFE" w:rsidRDefault="00E32754" w:rsidP="00E327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5.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Кубрякова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Е. С. Язык и знание. − М.: Языки славянской культуры, 2004. − 560 с.</w:t>
      </w:r>
    </w:p>
    <w:p w:rsidR="00E32754" w:rsidRPr="00EE0DFE" w:rsidRDefault="00E32754" w:rsidP="00E327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6.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Кубрякова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Е. С. Эволюция лингвистических идей во второй п</w:t>
      </w:r>
      <w:r>
        <w:rPr>
          <w:rFonts w:ascii="Times New Roman" w:eastAsia="TimesNewRomanPSMT" w:hAnsi="Times New Roman" w:cs="Times New Roman"/>
          <w:sz w:val="28"/>
          <w:szCs w:val="28"/>
        </w:rPr>
        <w:t>оловине ХХ века (опыт парадигма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тического анализа) // Язык и наука конца ХХ века. − М.: Ин-т языкознания РАН, 1995. − С. 114−238.</w:t>
      </w:r>
    </w:p>
    <w:p w:rsidR="00E32754" w:rsidRPr="00EE0DFE" w:rsidRDefault="00E32754" w:rsidP="00E327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7. Кун Т. Структура научных революций. − М.: Прогресс, 1977. − 288 с.</w:t>
      </w:r>
    </w:p>
    <w:p w:rsidR="00E32754" w:rsidRPr="00EE0DFE" w:rsidRDefault="00E32754" w:rsidP="00E327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9.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Лещак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О. В. Языковая деятельность. Основы функциональной методологии лингвистики. − Тернополь</w:t>
      </w:r>
      <w:r>
        <w:rPr>
          <w:rFonts w:ascii="Times New Roman" w:eastAsia="TimesNewRomanPSMT" w:hAnsi="Times New Roman" w:cs="Times New Roman"/>
          <w:sz w:val="28"/>
          <w:szCs w:val="28"/>
        </w:rPr>
        <w:t>: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</w:rPr>
        <w:t>П</w:t>
      </w:r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</w:rPr>
        <w:t>ідручники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та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посібники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>, 1996. − 445 с.</w:t>
      </w:r>
    </w:p>
    <w:p w:rsidR="00E32754" w:rsidRPr="00EE0DFE" w:rsidRDefault="00E32754" w:rsidP="00E327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10. Наливайко Н. В. Гносеологические и методологические основы научной деятельности. − Новосибирск</w:t>
      </w:r>
      <w:r>
        <w:rPr>
          <w:rFonts w:ascii="Times New Roman" w:eastAsia="TimesNewRomanPSMT" w:hAnsi="Times New Roman" w:cs="Times New Roman"/>
          <w:sz w:val="28"/>
          <w:szCs w:val="28"/>
        </w:rPr>
        <w:t>: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Наука, 1990. − 304 с.</w:t>
      </w:r>
    </w:p>
    <w:p w:rsidR="00E32754" w:rsidRPr="00EE0DFE" w:rsidRDefault="00E32754" w:rsidP="00E327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lastRenderedPageBreak/>
        <w:t>11. Паршин П. Б. Теоретические перевороты и методологический мятеж в лингвистике ХХ века // Вопросы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языкознания. − 1996. − № 2. − С. 19−43.</w:t>
      </w:r>
    </w:p>
    <w:p w:rsidR="00E32754" w:rsidRPr="00EE0DFE" w:rsidRDefault="00E32754" w:rsidP="00E327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12. Постовалова В. И. Наука о языке в свете идеала цельного знания // Язык и наука конца ХХ века. − М</w:t>
      </w:r>
      <w:r>
        <w:rPr>
          <w:rFonts w:ascii="Times New Roman" w:eastAsia="TimesNewRomanPSMT" w:hAnsi="Times New Roman" w:cs="Times New Roman"/>
          <w:sz w:val="28"/>
          <w:szCs w:val="28"/>
        </w:rPr>
        <w:t>.: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Ин-т языкознания АН, 1995. − С. 342−420.</w:t>
      </w:r>
    </w:p>
    <w:p w:rsidR="00E32754" w:rsidRPr="00EE0DFE" w:rsidRDefault="00E32754" w:rsidP="00E327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13. Пригожин И.,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Стенгерс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И. Порядок из хаоса: Новый диалог человека с природой. М.: Прогресс, 1986. −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432 с.</w:t>
      </w:r>
    </w:p>
    <w:p w:rsidR="00E32754" w:rsidRPr="00EE0DFE" w:rsidRDefault="00E32754" w:rsidP="00E327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14. Степанов Ю. С. Альтернативный мир, Дискурс, Факт и принцип Причинности // Язык и наука конца ХХ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века. − М.: Ин-т языкознания АН, 1995. − С. 35−73.</w:t>
      </w:r>
    </w:p>
    <w:p w:rsidR="00E32754" w:rsidRPr="00EE0DFE" w:rsidRDefault="00E32754" w:rsidP="00E327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5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. Тураева З. Я. Лингвистика текста и категория модальности // Вопросы языкознания. − 1994. − № 3. − С.</w:t>
      </w:r>
    </w:p>
    <w:p w:rsidR="00E32754" w:rsidRPr="00EE0DFE" w:rsidRDefault="00E32754" w:rsidP="00E327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105−115.</w:t>
      </w:r>
    </w:p>
    <w:p w:rsidR="00E32754" w:rsidRPr="00EE0DFE" w:rsidRDefault="00E32754" w:rsidP="00E327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6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Филлипс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Л.,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Йоргенсен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М. В. Дискурс-анализ. Теория и метод. – Харьков: Гуманитарный центр, 2004. −336 с.</w:t>
      </w:r>
    </w:p>
    <w:p w:rsidR="00E32754" w:rsidRPr="00EE0DFE" w:rsidRDefault="00E32754" w:rsidP="00E327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7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. Фрумкина Р. М. „Теории среднего уровня” в современной лингвистике // Вопросы языкознания. − 1996. −</w:t>
      </w:r>
    </w:p>
    <w:p w:rsidR="00E32754" w:rsidRPr="00EE0DFE" w:rsidRDefault="00E32754" w:rsidP="00E327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№2. − С. 55−67.</w:t>
      </w:r>
    </w:p>
    <w:p w:rsidR="00E32754" w:rsidRPr="0078620A" w:rsidRDefault="00E32754" w:rsidP="00E327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18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. Фрумкина Р. М. Есть ли </w:t>
      </w:r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</w:rPr>
        <w:t>у</w:t>
      </w:r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современной лингвистике своя эпистемология?// Язык и наука конца ХХ века. −М.: Ин-т языкознания РАН, 1995. </w:t>
      </w:r>
      <w:r w:rsidRPr="0078620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−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78620A">
        <w:rPr>
          <w:rFonts w:ascii="Times New Roman" w:eastAsia="TimesNewRomanPSMT" w:hAnsi="Times New Roman" w:cs="Times New Roman"/>
          <w:sz w:val="28"/>
          <w:szCs w:val="28"/>
          <w:lang w:val="en-US"/>
        </w:rPr>
        <w:t>. 74−113.</w:t>
      </w:r>
    </w:p>
    <w:p w:rsidR="00E32754" w:rsidRPr="00EE0DFE" w:rsidRDefault="00E32754" w:rsidP="00E327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19.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Haken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H.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Synergetics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as a Tool for Conceptualization of Cognition and Behavior − How Far Can We Go? /</w:t>
      </w:r>
    </w:p>
    <w:p w:rsidR="00E32754" w:rsidRPr="00EE0DFE" w:rsidRDefault="00E32754" w:rsidP="00E327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Eds.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Haken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H.,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Stadler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M. − Berlin, 1990.</w:t>
      </w:r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− P. 2−31.</w:t>
      </w:r>
    </w:p>
    <w:p w:rsidR="00E32754" w:rsidRPr="00EE0DFE" w:rsidRDefault="00E32754" w:rsidP="00E327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2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0</w:t>
      </w:r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Lakoff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G. Philosophy in the Flesh: The Embodied Mind and its Challenge to Western Thought / M. Johnson. −</w:t>
      </w:r>
    </w:p>
    <w:p w:rsidR="00E32754" w:rsidRPr="00EE0DFE" w:rsidRDefault="00E32754" w:rsidP="00E327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N.Y.: Basic Book, 1999. − 624 p.</w:t>
      </w:r>
    </w:p>
    <w:p w:rsidR="00E32754" w:rsidRPr="00BC258A" w:rsidRDefault="00E32754" w:rsidP="00E327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2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1</w:t>
      </w:r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Winograd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T. Language as a cognitive process. V. 1. </w:t>
      </w:r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Syntax.</w:t>
      </w:r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−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Addison-Wesley P.C., 1983.</w:t>
      </w:r>
    </w:p>
    <w:p w:rsidR="00E32754" w:rsidRDefault="00E32754" w:rsidP="00E3275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940A55">
        <w:rPr>
          <w:rFonts w:ascii="Times New Roman" w:hAnsi="Times New Roman" w:cs="Times New Roman"/>
          <w:b/>
          <w:sz w:val="28"/>
          <w:szCs w:val="28"/>
          <w:lang w:val="uk-UA"/>
        </w:rPr>
        <w:t>Допоміжна література</w:t>
      </w:r>
    </w:p>
    <w:p w:rsidR="00E32754" w:rsidRPr="00BC258A" w:rsidRDefault="00E32754" w:rsidP="00E3275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BC258A">
        <w:rPr>
          <w:rFonts w:ascii="Times New Roman" w:eastAsia="TimesNewRomanPSMT" w:hAnsi="Times New Roman" w:cs="Times New Roman"/>
          <w:sz w:val="28"/>
          <w:szCs w:val="28"/>
          <w:lang w:val="uk-UA"/>
        </w:rPr>
        <w:t>Селіванова О. О. Сучасна лінгвістика: термінологічна енциклопедія. Полтава: Довкілля-К, 2006. − 716 с.</w:t>
      </w:r>
    </w:p>
    <w:p w:rsidR="00E32754" w:rsidRPr="00BC258A" w:rsidRDefault="00E32754" w:rsidP="00E3275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BC258A">
        <w:rPr>
          <w:rFonts w:ascii="Times New Roman" w:eastAsia="TimesNewRomanPSMT" w:hAnsi="Times New Roman" w:cs="Times New Roman"/>
          <w:sz w:val="28"/>
          <w:szCs w:val="28"/>
        </w:rPr>
        <w:t>Философский энциклопедический словарь. − М.: Советская энциклопедия, 1989. − 815 с.</w:t>
      </w:r>
    </w:p>
    <w:p w:rsidR="00E32754" w:rsidRPr="00BC258A" w:rsidRDefault="00E32754" w:rsidP="00E3275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Штерн І. Б.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Вибрані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топіки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та лексикон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сучасної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лінгвістики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Енциклопедичний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словник. 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− </w:t>
      </w:r>
      <w:r w:rsidRPr="00BC258A">
        <w:rPr>
          <w:rFonts w:ascii="Times New Roman" w:eastAsia="TimesNewRomanPSMT" w:hAnsi="Times New Roman" w:cs="Times New Roman"/>
          <w:sz w:val="28"/>
          <w:szCs w:val="28"/>
        </w:rPr>
        <w:t>К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.: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АртЕк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1998. − 336 </w:t>
      </w:r>
      <w:r w:rsidRPr="00BC258A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>.</w:t>
      </w:r>
    </w:p>
    <w:p w:rsidR="00E32754" w:rsidRPr="00940A55" w:rsidRDefault="00E32754" w:rsidP="00E3275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2754" w:rsidRPr="00940A55" w:rsidRDefault="00E32754" w:rsidP="00E3275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940A55">
        <w:rPr>
          <w:rFonts w:ascii="Times New Roman" w:hAnsi="Times New Roman" w:cs="Times New Roman"/>
          <w:b/>
          <w:sz w:val="28"/>
          <w:szCs w:val="28"/>
          <w:lang w:val="uk-UA"/>
        </w:rPr>
        <w:t>WEB-ресурси</w:t>
      </w:r>
    </w:p>
    <w:p w:rsidR="00E32754" w:rsidRPr="009705DC" w:rsidRDefault="00E32754" w:rsidP="00E327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Лінгвістичний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 xml:space="preserve"> портал з української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Електронний ресурс].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>Режим доступу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705DC">
        <w:rPr>
          <w:rFonts w:ascii="Times New Roman" w:hAnsi="Times New Roman" w:cs="Times New Roman"/>
          <w:sz w:val="28"/>
          <w:szCs w:val="28"/>
          <w:lang w:val="uk-UA"/>
        </w:rPr>
        <w:t>www.mova.info</w:t>
      </w:r>
      <w:proofErr w:type="spellEnd"/>
      <w:r w:rsidRPr="009705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2754" w:rsidRPr="00940A55" w:rsidRDefault="00E32754" w:rsidP="00E3275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Словники он-лайн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>].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Режим доступу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40A55">
        <w:rPr>
          <w:rFonts w:ascii="Times New Roman" w:hAnsi="Times New Roman" w:cs="Times New Roman"/>
          <w:sz w:val="28"/>
          <w:szCs w:val="28"/>
          <w:lang w:val="uk-UA"/>
        </w:rPr>
        <w:t>www</w:t>
      </w:r>
      <w:proofErr w:type="spellEnd"/>
      <w:r w:rsidRPr="00940A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0A55">
        <w:rPr>
          <w:rFonts w:ascii="Times New Roman" w:hAnsi="Times New Roman" w:cs="Times New Roman"/>
          <w:sz w:val="28"/>
          <w:szCs w:val="28"/>
          <w:lang w:val="uk-UA"/>
        </w:rPr>
        <w:t>rozum.org.ua</w:t>
      </w:r>
      <w:proofErr w:type="spellEnd"/>
      <w:r w:rsidRPr="00940A55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E32754" w:rsidRPr="00EE56C4" w:rsidRDefault="00E32754" w:rsidP="00E3275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. Словники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України : [Електронний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ресурс]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Режим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доступу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Pr="00EE56C4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http://acorp.ulif.org.ua/dictua</w:t>
        </w:r>
      </w:hyperlink>
      <w:r w:rsidRPr="00EE56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2754" w:rsidRPr="00493E88" w:rsidRDefault="00E32754" w:rsidP="00E3275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32754" w:rsidRPr="00E32754" w:rsidRDefault="00E32754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E32754" w:rsidRDefault="00E32754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t xml:space="preserve">                                            </w:t>
      </w:r>
      <w:r>
        <w:rPr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ЗАЛІК </w:t>
      </w:r>
      <w:r w:rsidRPr="00E3275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91146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(</w:t>
      </w:r>
      <w:r w:rsidRPr="00E3275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03.06.2020</w:t>
      </w:r>
      <w:r w:rsidR="0091146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)</w:t>
      </w:r>
    </w:p>
    <w:p w:rsidR="00911462" w:rsidRDefault="00911462" w:rsidP="00911462">
      <w:pPr>
        <w:shd w:val="clear" w:color="auto" w:fill="FFFFFF"/>
        <w:ind w:right="-63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  <w:r w:rsidRPr="00B719E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Питання до заліку</w:t>
      </w:r>
    </w:p>
    <w:p w:rsidR="00911462" w:rsidRPr="00053788" w:rsidRDefault="00911462" w:rsidP="00911462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Понят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парадигм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учасній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науці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Парадигма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нгв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ці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теор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proofErr w:type="spellEnd"/>
      <w:r w:rsidRPr="00053788">
        <w:rPr>
          <w:rFonts w:ascii="Times New Roman" w:hAnsi="Times New Roman" w:cs="Times New Roman"/>
          <w:color w:val="000000"/>
          <w:sz w:val="28"/>
          <w:szCs w:val="28"/>
        </w:rPr>
        <w:t xml:space="preserve"> Ю.С. Степанова. </w:t>
      </w:r>
    </w:p>
    <w:p w:rsidR="00911462" w:rsidRPr="00053788" w:rsidRDefault="00911462" w:rsidP="00911462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Три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основн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парадигм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вивчення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мови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стор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нгв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 w:rsidRPr="00053788">
        <w:rPr>
          <w:rFonts w:ascii="Times New Roman" w:hAnsi="Times New Roman" w:cs="Times New Roman"/>
          <w:color w:val="000000"/>
          <w:sz w:val="28"/>
          <w:szCs w:val="28"/>
        </w:rPr>
        <w:t>стики</w:t>
      </w:r>
      <w:proofErr w:type="spellEnd"/>
      <w:r w:rsidRPr="0005378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порівняльн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сторич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>, структурно-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семантич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функц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онально-комун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кативна</w:t>
      </w:r>
      <w:proofErr w:type="spellEnd"/>
      <w:r w:rsidRPr="0005378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11462" w:rsidRPr="00053788" w:rsidRDefault="00911462" w:rsidP="00911462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стор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>я форм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системоцентрич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антропоцентрич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дход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вивчення та опису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мови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теор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proofErr w:type="spellEnd"/>
      <w:r w:rsidRPr="00053788">
        <w:rPr>
          <w:rFonts w:ascii="Times New Roman" w:hAnsi="Times New Roman" w:cs="Times New Roman"/>
          <w:color w:val="000000"/>
          <w:sz w:val="28"/>
          <w:szCs w:val="28"/>
        </w:rPr>
        <w:t xml:space="preserve"> В.М. Алпатова. </w:t>
      </w:r>
    </w:p>
    <w:p w:rsidR="00911462" w:rsidRPr="00053788" w:rsidRDefault="00911462" w:rsidP="00911462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системн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уявлень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стор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науки. Понят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учасній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ці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мови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учасній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нгв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ці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Основн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системн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принцип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05378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11462" w:rsidRPr="00053788" w:rsidRDefault="00911462" w:rsidP="00911462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Синергетика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нгвосинергетика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одження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продо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вження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системного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принцип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кового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знан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я. 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основн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х принцип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синергетики.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Спільні характеристики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відкритих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ієрархічних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систем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мови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відкритої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іє</w:t>
      </w:r>
      <w:r>
        <w:rPr>
          <w:rFonts w:ascii="Times New Roman" w:hAnsi="Times New Roman" w:cs="Times New Roman"/>
          <w:color w:val="000000"/>
          <w:sz w:val="28"/>
          <w:szCs w:val="28"/>
        </w:rPr>
        <w:t>рарх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ічної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05378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11462" w:rsidRPr="00053788" w:rsidRDefault="00911462" w:rsidP="00911462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Система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ільних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принцип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опис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 мови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які зумовили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форм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когн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тивно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053788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</w:rPr>
        <w:t>арадигм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нгв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стики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теор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Кубряково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05378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11462" w:rsidRPr="00053788" w:rsidRDefault="00911462" w:rsidP="00911462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Лексикограф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ічна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установка с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кового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дискурс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теор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Падучево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05378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11462" w:rsidRPr="003F4FB8" w:rsidRDefault="00911462" w:rsidP="00911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Мова</w:t>
      </w:r>
      <w:r>
        <w:rPr>
          <w:rFonts w:ascii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фолог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мистецтво 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наука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форм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уванні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>к основ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ттєдіяльності</w:t>
      </w:r>
      <w:proofErr w:type="spellEnd"/>
      <w:r w:rsidRPr="000537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homo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sapiens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Форм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суспільної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ідомості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мовна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картина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нгв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ичній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концепц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гумбольдт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1462" w:rsidRPr="00053788" w:rsidRDefault="00911462" w:rsidP="00911462">
      <w:pPr>
        <w:autoSpaceDE w:val="0"/>
        <w:autoSpaceDN w:val="0"/>
        <w:adjustRightInd w:val="0"/>
        <w:spacing w:after="8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37F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9.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37F01">
        <w:rPr>
          <w:rFonts w:ascii="Times New Roman" w:hAnsi="Times New Roman" w:cs="Times New Roman"/>
          <w:color w:val="000000"/>
          <w:sz w:val="28"/>
          <w:szCs w:val="28"/>
          <w:lang w:val="uk-UA"/>
        </w:rPr>
        <w:t>нтерпретац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37F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світу</w:t>
      </w:r>
      <w:r w:rsidRPr="00437F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людиною</w:t>
      </w:r>
      <w:r w:rsidRPr="00437F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 w:rsidRPr="00437F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понят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тя</w:t>
      </w:r>
      <w:r w:rsidRPr="00437F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нац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37F01">
        <w:rPr>
          <w:rFonts w:ascii="Times New Roman" w:hAnsi="Times New Roman" w:cs="Times New Roman"/>
          <w:color w:val="000000"/>
          <w:sz w:val="28"/>
          <w:szCs w:val="28"/>
          <w:lang w:val="uk-UA"/>
        </w:rPr>
        <w:t>онально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437F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мовної</w:t>
      </w:r>
      <w:r w:rsidRPr="00437F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картин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437F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світу</w:t>
      </w:r>
      <w:r w:rsidRPr="00437F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концепц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r w:rsidRPr="00437F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37F01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Лео</w:t>
      </w:r>
      <w:proofErr w:type="spellEnd"/>
      <w:r w:rsidRPr="00437F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37F0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Вайсгербера</w:t>
      </w:r>
      <w:proofErr w:type="spellEnd"/>
      <w:r w:rsidRPr="00437F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37F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учасній лінгвістиці</w:t>
      </w:r>
      <w:r w:rsidRPr="00437F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Нау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ф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 w:rsidRPr="00053788">
        <w:rPr>
          <w:rFonts w:ascii="Times New Roman" w:hAnsi="Times New Roman" w:cs="Times New Roman"/>
          <w:color w:val="000000"/>
          <w:sz w:val="28"/>
          <w:szCs w:val="28"/>
        </w:rPr>
        <w:t>лософс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ка, 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фопо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рел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ійна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образна картин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кладові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онально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мовної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картин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світу</w:t>
      </w:r>
      <w:r w:rsidRPr="0005378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11462" w:rsidRPr="00053788" w:rsidRDefault="00911462" w:rsidP="00911462">
      <w:pPr>
        <w:autoSpaceDE w:val="0"/>
        <w:autoSpaceDN w:val="0"/>
        <w:adjustRightInd w:val="0"/>
        <w:spacing w:after="8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 Ф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 w:rsidRPr="00053788">
        <w:rPr>
          <w:rFonts w:ascii="Times New Roman" w:hAnsi="Times New Roman" w:cs="Times New Roman"/>
          <w:color w:val="000000"/>
          <w:sz w:val="28"/>
          <w:szCs w:val="28"/>
        </w:rPr>
        <w:t>лософс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соц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олог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психолог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ічні</w:t>
      </w:r>
      <w:proofErr w:type="spellEnd"/>
      <w:r w:rsidRPr="000537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погляди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суспільно значиму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купн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духовн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рис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людини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понят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тя</w:t>
      </w:r>
      <w:proofErr w:type="spellEnd"/>
      <w:r w:rsidRPr="000537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мовної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особистості</w:t>
      </w:r>
      <w:r>
        <w:rPr>
          <w:rFonts w:ascii="Times New Roman" w:hAnsi="Times New Roman" w:cs="Times New Roman"/>
          <w:color w:val="000000"/>
          <w:sz w:val="28"/>
          <w:szCs w:val="28"/>
        </w:rPr>
        <w:t>. Понят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людської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осфер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теор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Д.С. 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>хач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ндив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>дуально-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авторс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 картина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світу</w:t>
      </w:r>
      <w:r w:rsidRPr="0005378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11462" w:rsidRPr="00053788" w:rsidRDefault="00911462" w:rsidP="00911462">
      <w:pPr>
        <w:autoSpaceDE w:val="0"/>
        <w:autoSpaceDN w:val="0"/>
        <w:adjustRightInd w:val="0"/>
        <w:spacing w:after="8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нов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дисципл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>н в рамках с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лінгвістичних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парадигм: 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нгвокультуролог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нгво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країнознавства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тнол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нгв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стики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синергетич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нгв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стики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когн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тивно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семантики,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когн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тивно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граматики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когн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тивно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фонолог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proofErr w:type="spellEnd"/>
      <w:r w:rsidRPr="0005378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11462" w:rsidRDefault="00911462" w:rsidP="00911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12. Понят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тя</w:t>
      </w:r>
      <w:proofErr w:type="spellEnd"/>
      <w:r w:rsidRPr="000537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людської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когн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ц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ії</w:t>
      </w:r>
      <w:proofErr w:type="spellEnd"/>
      <w:r w:rsidRPr="0005378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когн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тивн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>й 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нгв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ці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основных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напр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ямів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когн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опис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пояснення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ментального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механ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вивчення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суб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’є</w:t>
      </w:r>
      <w:r>
        <w:rPr>
          <w:rFonts w:ascii="Times New Roman" w:hAnsi="Times New Roman" w:cs="Times New Roman"/>
          <w:color w:val="000000"/>
          <w:sz w:val="28"/>
          <w:szCs w:val="28"/>
        </w:rPr>
        <w:t>кта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здійсненні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мисленнєвої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діяльності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ідження особливостей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внутрішньої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мисленнєвої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природи людини; </w:t>
      </w:r>
      <w:r w:rsidRPr="000537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вивчення когнітивних процесів. </w:t>
      </w:r>
      <w:r w:rsidRPr="000537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11462" w:rsidRPr="00E32754" w:rsidRDefault="00911462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bookmarkStart w:id="0" w:name="_GoBack"/>
      <w:bookmarkEnd w:id="0"/>
    </w:p>
    <w:sectPr w:rsidR="00911462" w:rsidRPr="00E32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F150A"/>
    <w:multiLevelType w:val="hybridMultilevel"/>
    <w:tmpl w:val="2BC0B7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BDD2ED1"/>
    <w:multiLevelType w:val="hybridMultilevel"/>
    <w:tmpl w:val="A22E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A31B5"/>
    <w:multiLevelType w:val="hybridMultilevel"/>
    <w:tmpl w:val="8C0E6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99"/>
    <w:rsid w:val="004F413B"/>
    <w:rsid w:val="00911462"/>
    <w:rsid w:val="00B71199"/>
    <w:rsid w:val="00E3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2754"/>
    <w:pPr>
      <w:ind w:left="720"/>
      <w:contextualSpacing/>
    </w:pPr>
  </w:style>
  <w:style w:type="character" w:styleId="a4">
    <w:name w:val="Hyperlink"/>
    <w:basedOn w:val="a0"/>
    <w:unhideWhenUsed/>
    <w:rsid w:val="00E327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2754"/>
    <w:pPr>
      <w:ind w:left="720"/>
      <w:contextualSpacing/>
    </w:pPr>
  </w:style>
  <w:style w:type="character" w:styleId="a4">
    <w:name w:val="Hyperlink"/>
    <w:basedOn w:val="a0"/>
    <w:unhideWhenUsed/>
    <w:rsid w:val="00E327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orp.ulif.org.ua/dict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2020-05-23T13:12:00Z</dcterms:created>
  <dcterms:modified xsi:type="dcterms:W3CDTF">2020-05-23T13:29:00Z</dcterms:modified>
</cp:coreProperties>
</file>