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2EF" w:rsidRPr="00091761" w:rsidRDefault="00565829" w:rsidP="00212149">
      <w:pPr>
        <w:spacing w:after="0" w:line="240" w:lineRule="auto"/>
        <w:jc w:val="center"/>
        <w:rPr>
          <w:rFonts w:ascii="Times New Roman" w:hAnsi="Times New Roman" w:cs="Times New Roman"/>
          <w:b/>
          <w:caps/>
          <w:sz w:val="24"/>
          <w:szCs w:val="24"/>
        </w:rPr>
      </w:pPr>
      <w:r w:rsidRPr="00091761">
        <w:rPr>
          <w:rFonts w:ascii="Times New Roman" w:hAnsi="Times New Roman" w:cs="Times New Roman"/>
          <w:b/>
          <w:caps/>
          <w:sz w:val="24"/>
          <w:szCs w:val="24"/>
        </w:rPr>
        <w:t xml:space="preserve">Алгоритм вивчення дисципліни </w:t>
      </w:r>
    </w:p>
    <w:p w:rsidR="00FE62EF" w:rsidRPr="00091761" w:rsidRDefault="00565829" w:rsidP="00212149">
      <w:pPr>
        <w:spacing w:after="0" w:line="240" w:lineRule="auto"/>
        <w:jc w:val="center"/>
        <w:rPr>
          <w:rFonts w:ascii="Times New Roman" w:hAnsi="Times New Roman" w:cs="Times New Roman"/>
          <w:b/>
          <w:sz w:val="24"/>
          <w:szCs w:val="24"/>
        </w:rPr>
      </w:pPr>
      <w:r w:rsidRPr="00091761">
        <w:rPr>
          <w:rFonts w:ascii="Times New Roman" w:hAnsi="Times New Roman" w:cs="Times New Roman"/>
          <w:b/>
          <w:sz w:val="24"/>
          <w:szCs w:val="24"/>
        </w:rPr>
        <w:t>«Українська мова (за професійним спрямуванням)»</w:t>
      </w:r>
      <w:r w:rsidR="00FE62EF" w:rsidRPr="00091761">
        <w:rPr>
          <w:rFonts w:ascii="Times New Roman" w:hAnsi="Times New Roman" w:cs="Times New Roman"/>
          <w:b/>
          <w:sz w:val="24"/>
          <w:szCs w:val="24"/>
        </w:rPr>
        <w:t xml:space="preserve"> </w:t>
      </w:r>
    </w:p>
    <w:p w:rsidR="00FE62EF" w:rsidRPr="00091761" w:rsidRDefault="00FE62EF" w:rsidP="00212149">
      <w:pPr>
        <w:spacing w:after="0" w:line="240" w:lineRule="auto"/>
        <w:jc w:val="center"/>
        <w:rPr>
          <w:rFonts w:ascii="Times New Roman" w:hAnsi="Times New Roman" w:cs="Times New Roman"/>
          <w:b/>
          <w:caps/>
          <w:sz w:val="24"/>
          <w:szCs w:val="24"/>
        </w:rPr>
      </w:pPr>
      <w:r w:rsidRPr="00091761">
        <w:rPr>
          <w:rFonts w:ascii="Times New Roman" w:hAnsi="Times New Roman" w:cs="Times New Roman"/>
          <w:b/>
          <w:caps/>
          <w:sz w:val="24"/>
          <w:szCs w:val="24"/>
        </w:rPr>
        <w:t xml:space="preserve">під час карантину </w:t>
      </w:r>
    </w:p>
    <w:p w:rsidR="005D1B00" w:rsidRDefault="005D1B00" w:rsidP="00212149">
      <w:pPr>
        <w:spacing w:after="0" w:line="240" w:lineRule="auto"/>
        <w:jc w:val="center"/>
        <w:rPr>
          <w:rFonts w:ascii="Times New Roman Полужирный" w:hAnsi="Times New Roman Полужирный" w:cs="Times New Roman"/>
          <w:b/>
          <w:sz w:val="24"/>
          <w:szCs w:val="24"/>
          <w:u w:val="single"/>
        </w:rPr>
      </w:pPr>
      <w:r w:rsidRPr="00091761">
        <w:rPr>
          <w:rFonts w:ascii="Times New Roman Полужирный" w:hAnsi="Times New Roman Полужирный" w:cs="Times New Roman"/>
          <w:b/>
          <w:sz w:val="24"/>
          <w:szCs w:val="24"/>
          <w:u w:val="single"/>
        </w:rPr>
        <w:t xml:space="preserve">з </w:t>
      </w:r>
      <w:r w:rsidR="000225BD">
        <w:rPr>
          <w:rFonts w:ascii="Times New Roman Полужирный" w:hAnsi="Times New Roman Полужирный" w:cs="Times New Roman"/>
          <w:b/>
          <w:sz w:val="24"/>
          <w:szCs w:val="24"/>
          <w:u w:val="single"/>
        </w:rPr>
        <w:t>30</w:t>
      </w:r>
      <w:r w:rsidRPr="00091761">
        <w:rPr>
          <w:rFonts w:ascii="Times New Roman Полужирный" w:hAnsi="Times New Roman Полужирный" w:cs="Times New Roman"/>
          <w:b/>
          <w:sz w:val="24"/>
          <w:szCs w:val="24"/>
          <w:u w:val="single"/>
        </w:rPr>
        <w:t xml:space="preserve">.03 до </w:t>
      </w:r>
      <w:r w:rsidR="000225BD">
        <w:rPr>
          <w:rFonts w:ascii="Times New Roman Полужирный" w:hAnsi="Times New Roman Полужирный" w:cs="Times New Roman"/>
          <w:b/>
          <w:sz w:val="24"/>
          <w:szCs w:val="24"/>
          <w:u w:val="single"/>
        </w:rPr>
        <w:t>24</w:t>
      </w:r>
      <w:r w:rsidRPr="00091761">
        <w:rPr>
          <w:rFonts w:ascii="Times New Roman Полужирный" w:hAnsi="Times New Roman Полужирный" w:cs="Times New Roman"/>
          <w:b/>
          <w:sz w:val="24"/>
          <w:szCs w:val="24"/>
          <w:u w:val="single"/>
        </w:rPr>
        <w:t>.04.2020</w:t>
      </w:r>
    </w:p>
    <w:p w:rsidR="002F093F" w:rsidRPr="00091761" w:rsidRDefault="002F093F" w:rsidP="00212149">
      <w:pPr>
        <w:spacing w:after="0" w:line="240" w:lineRule="auto"/>
        <w:jc w:val="center"/>
        <w:rPr>
          <w:rFonts w:ascii="Times New Roman Полужирный" w:hAnsi="Times New Roman Полужирный" w:cs="Times New Roman"/>
          <w:b/>
          <w:sz w:val="24"/>
          <w:szCs w:val="24"/>
          <w:u w:val="single"/>
        </w:rPr>
      </w:pPr>
    </w:p>
    <w:p w:rsidR="00FE62EF" w:rsidRPr="00091761" w:rsidRDefault="00FE62EF" w:rsidP="00212149">
      <w:pPr>
        <w:spacing w:after="0" w:line="240" w:lineRule="auto"/>
        <w:jc w:val="center"/>
        <w:rPr>
          <w:rFonts w:ascii="Times New Roman" w:hAnsi="Times New Roman" w:cs="Times New Roman"/>
          <w:b/>
          <w:sz w:val="24"/>
          <w:szCs w:val="24"/>
        </w:rPr>
      </w:pPr>
      <w:r w:rsidRPr="00091761">
        <w:rPr>
          <w:rFonts w:ascii="Times New Roman" w:hAnsi="Times New Roman" w:cs="Times New Roman"/>
          <w:b/>
          <w:sz w:val="24"/>
          <w:szCs w:val="24"/>
        </w:rPr>
        <w:t xml:space="preserve">для студентів 101, 112, 151, 161 груп </w:t>
      </w:r>
    </w:p>
    <w:p w:rsidR="00F94CC7" w:rsidRDefault="00FE62EF" w:rsidP="00212149">
      <w:pPr>
        <w:spacing w:after="0" w:line="240" w:lineRule="auto"/>
        <w:jc w:val="center"/>
        <w:rPr>
          <w:rFonts w:ascii="Times New Roman" w:hAnsi="Times New Roman" w:cs="Times New Roman"/>
          <w:b/>
          <w:sz w:val="24"/>
          <w:szCs w:val="24"/>
        </w:rPr>
      </w:pPr>
      <w:r w:rsidRPr="00091761">
        <w:rPr>
          <w:rFonts w:ascii="Times New Roman" w:hAnsi="Times New Roman" w:cs="Times New Roman"/>
          <w:b/>
          <w:sz w:val="24"/>
          <w:szCs w:val="24"/>
        </w:rPr>
        <w:t>факультету іноземної філології</w:t>
      </w:r>
    </w:p>
    <w:p w:rsidR="00F91C21" w:rsidRPr="00091761" w:rsidRDefault="00F91C21" w:rsidP="0021214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(викладач – </w:t>
      </w:r>
      <w:proofErr w:type="spellStart"/>
      <w:r w:rsidRPr="00F91C21">
        <w:rPr>
          <w:rFonts w:ascii="Times New Roman" w:hAnsi="Times New Roman" w:cs="Times New Roman"/>
          <w:b/>
          <w:sz w:val="24"/>
          <w:szCs w:val="24"/>
          <w:u w:val="single"/>
        </w:rPr>
        <w:t>Левакіна</w:t>
      </w:r>
      <w:proofErr w:type="spellEnd"/>
      <w:r w:rsidRPr="00F91C21">
        <w:rPr>
          <w:rFonts w:ascii="Times New Roman" w:hAnsi="Times New Roman" w:cs="Times New Roman"/>
          <w:b/>
          <w:sz w:val="24"/>
          <w:szCs w:val="24"/>
          <w:u w:val="single"/>
        </w:rPr>
        <w:t xml:space="preserve"> Тетяна Василівна</w:t>
      </w:r>
      <w:r>
        <w:rPr>
          <w:rFonts w:ascii="Times New Roman" w:hAnsi="Times New Roman" w:cs="Times New Roman"/>
          <w:b/>
          <w:sz w:val="24"/>
          <w:szCs w:val="24"/>
        </w:rPr>
        <w:t>)</w:t>
      </w:r>
    </w:p>
    <w:p w:rsidR="00303436" w:rsidRDefault="00303436" w:rsidP="0084147B">
      <w:pPr>
        <w:spacing w:after="0" w:line="240" w:lineRule="auto"/>
        <w:jc w:val="both"/>
        <w:rPr>
          <w:rFonts w:ascii="Times New Roman" w:hAnsi="Times New Roman" w:cs="Times New Roman"/>
          <w:sz w:val="24"/>
          <w:szCs w:val="24"/>
        </w:rPr>
      </w:pPr>
    </w:p>
    <w:tbl>
      <w:tblPr>
        <w:tblStyle w:val="a7"/>
        <w:tblW w:w="10314" w:type="dxa"/>
        <w:jc w:val="center"/>
        <w:tblLook w:val="04A0"/>
      </w:tblPr>
      <w:tblGrid>
        <w:gridCol w:w="1585"/>
        <w:gridCol w:w="4335"/>
        <w:gridCol w:w="4394"/>
      </w:tblGrid>
      <w:tr w:rsidR="0084147B" w:rsidRPr="008B5E1B" w:rsidTr="006D42B1">
        <w:trPr>
          <w:jc w:val="center"/>
        </w:trPr>
        <w:tc>
          <w:tcPr>
            <w:tcW w:w="1585" w:type="dxa"/>
            <w:vAlign w:val="center"/>
          </w:tcPr>
          <w:p w:rsidR="0084147B" w:rsidRPr="008B5E1B" w:rsidRDefault="00C762B7" w:rsidP="006D42B1">
            <w:pPr>
              <w:jc w:val="center"/>
              <w:rPr>
                <w:b/>
                <w:sz w:val="24"/>
                <w:szCs w:val="24"/>
              </w:rPr>
            </w:pPr>
            <w:r w:rsidRPr="008B5E1B">
              <w:rPr>
                <w:b/>
                <w:sz w:val="24"/>
                <w:szCs w:val="24"/>
              </w:rPr>
              <w:t>Навчальний тиждень</w:t>
            </w:r>
          </w:p>
        </w:tc>
        <w:tc>
          <w:tcPr>
            <w:tcW w:w="4335" w:type="dxa"/>
            <w:vAlign w:val="center"/>
          </w:tcPr>
          <w:p w:rsidR="0084147B" w:rsidRPr="008B5E1B" w:rsidRDefault="008B5E1B" w:rsidP="006D42B1">
            <w:pPr>
              <w:jc w:val="center"/>
              <w:rPr>
                <w:b/>
                <w:sz w:val="24"/>
                <w:szCs w:val="24"/>
              </w:rPr>
            </w:pPr>
            <w:r w:rsidRPr="008B5E1B">
              <w:rPr>
                <w:b/>
                <w:sz w:val="24"/>
                <w:szCs w:val="24"/>
              </w:rPr>
              <w:t>101, 112 групи</w:t>
            </w:r>
          </w:p>
        </w:tc>
        <w:tc>
          <w:tcPr>
            <w:tcW w:w="4394" w:type="dxa"/>
            <w:vAlign w:val="center"/>
          </w:tcPr>
          <w:p w:rsidR="0084147B" w:rsidRPr="008B5E1B" w:rsidRDefault="008B5E1B" w:rsidP="006D42B1">
            <w:pPr>
              <w:jc w:val="center"/>
              <w:rPr>
                <w:b/>
                <w:sz w:val="24"/>
                <w:szCs w:val="24"/>
              </w:rPr>
            </w:pPr>
            <w:r w:rsidRPr="008B5E1B">
              <w:rPr>
                <w:b/>
                <w:sz w:val="24"/>
                <w:szCs w:val="24"/>
              </w:rPr>
              <w:t>151, 161 групи</w:t>
            </w:r>
          </w:p>
        </w:tc>
      </w:tr>
      <w:tr w:rsidR="00465C1E" w:rsidTr="00465C1E">
        <w:trPr>
          <w:jc w:val="center"/>
        </w:trPr>
        <w:tc>
          <w:tcPr>
            <w:tcW w:w="1585" w:type="dxa"/>
            <w:vMerge w:val="restart"/>
            <w:vAlign w:val="center"/>
          </w:tcPr>
          <w:p w:rsidR="00465C1E" w:rsidRPr="00465C1E" w:rsidRDefault="00465C1E" w:rsidP="00465C1E">
            <w:pPr>
              <w:jc w:val="center"/>
              <w:rPr>
                <w:b/>
                <w:sz w:val="24"/>
                <w:szCs w:val="24"/>
              </w:rPr>
            </w:pPr>
            <w:r w:rsidRPr="00465C1E">
              <w:rPr>
                <w:b/>
                <w:sz w:val="24"/>
                <w:szCs w:val="24"/>
              </w:rPr>
              <w:t>30.03–03.04</w:t>
            </w:r>
          </w:p>
        </w:tc>
        <w:tc>
          <w:tcPr>
            <w:tcW w:w="8729" w:type="dxa"/>
            <w:gridSpan w:val="2"/>
          </w:tcPr>
          <w:p w:rsidR="00465C1E" w:rsidRDefault="00465C1E" w:rsidP="00E00BA8">
            <w:pPr>
              <w:rPr>
                <w:iCs/>
                <w:sz w:val="24"/>
                <w:szCs w:val="24"/>
                <w:shd w:val="clear" w:color="auto" w:fill="FFFFFF"/>
              </w:rPr>
            </w:pPr>
            <w:r w:rsidRPr="00E00BA8">
              <w:rPr>
                <w:sz w:val="24"/>
                <w:szCs w:val="24"/>
              </w:rPr>
              <w:t>30.03 (</w:t>
            </w:r>
            <w:proofErr w:type="spellStart"/>
            <w:r w:rsidRPr="00E00BA8">
              <w:rPr>
                <w:sz w:val="24"/>
                <w:szCs w:val="24"/>
              </w:rPr>
              <w:t>пн</w:t>
            </w:r>
            <w:proofErr w:type="spellEnd"/>
            <w:r w:rsidRPr="00E00BA8">
              <w:rPr>
                <w:sz w:val="24"/>
                <w:szCs w:val="24"/>
              </w:rPr>
              <w:t xml:space="preserve">) </w:t>
            </w:r>
            <w:r w:rsidR="00862F90">
              <w:rPr>
                <w:sz w:val="24"/>
                <w:szCs w:val="24"/>
              </w:rPr>
              <w:t xml:space="preserve">о 12.00 </w:t>
            </w:r>
            <w:r w:rsidRPr="00E00BA8">
              <w:rPr>
                <w:sz w:val="24"/>
                <w:szCs w:val="24"/>
              </w:rPr>
              <w:t xml:space="preserve">– відвідати </w:t>
            </w:r>
            <w:proofErr w:type="spellStart"/>
            <w:r w:rsidRPr="00E00BA8">
              <w:rPr>
                <w:sz w:val="24"/>
                <w:szCs w:val="24"/>
              </w:rPr>
              <w:t>онлайнову</w:t>
            </w:r>
            <w:proofErr w:type="spellEnd"/>
            <w:r w:rsidRPr="00E00BA8">
              <w:rPr>
                <w:sz w:val="24"/>
                <w:szCs w:val="24"/>
              </w:rPr>
              <w:t xml:space="preserve"> лекцію</w:t>
            </w:r>
            <w:r>
              <w:rPr>
                <w:sz w:val="24"/>
                <w:szCs w:val="24"/>
              </w:rPr>
              <w:t xml:space="preserve"> №5</w:t>
            </w:r>
            <w:r w:rsidRPr="00E00BA8">
              <w:rPr>
                <w:sz w:val="24"/>
                <w:szCs w:val="24"/>
              </w:rPr>
              <w:t xml:space="preserve"> (</w:t>
            </w:r>
            <w:proofErr w:type="spellStart"/>
            <w:r w:rsidRPr="00E00BA8">
              <w:rPr>
                <w:sz w:val="24"/>
                <w:szCs w:val="24"/>
              </w:rPr>
              <w:t>відеоконференцію</w:t>
            </w:r>
            <w:proofErr w:type="spellEnd"/>
            <w:r w:rsidRPr="00E00BA8">
              <w:rPr>
                <w:sz w:val="24"/>
                <w:szCs w:val="24"/>
              </w:rPr>
              <w:t xml:space="preserve"> </w:t>
            </w:r>
            <w:r w:rsidRPr="00E00BA8">
              <w:rPr>
                <w:sz w:val="24"/>
                <w:szCs w:val="24"/>
                <w:lang w:val="en-US"/>
              </w:rPr>
              <w:t>Zoom</w:t>
            </w:r>
            <w:r w:rsidRPr="00E00BA8">
              <w:rPr>
                <w:sz w:val="24"/>
                <w:szCs w:val="24"/>
              </w:rPr>
              <w:t xml:space="preserve">): </w:t>
            </w:r>
            <w:hyperlink r:id="rId5" w:history="1">
              <w:r w:rsidRPr="0037231E">
                <w:rPr>
                  <w:rStyle w:val="a4"/>
                  <w:iCs/>
                  <w:sz w:val="24"/>
                  <w:szCs w:val="24"/>
                  <w:shd w:val="clear" w:color="auto" w:fill="FFFFFF"/>
                </w:rPr>
                <w:t>https://us04web.zoom.us/j/849657591</w:t>
              </w:r>
            </w:hyperlink>
            <w:r>
              <w:rPr>
                <w:iCs/>
                <w:sz w:val="24"/>
                <w:szCs w:val="24"/>
                <w:shd w:val="clear" w:color="auto" w:fill="FFFFFF"/>
              </w:rPr>
              <w:t>;</w:t>
            </w:r>
          </w:p>
          <w:p w:rsidR="00465C1E" w:rsidRPr="00E00BA8" w:rsidRDefault="00465C1E" w:rsidP="00E00BA8">
            <w:pPr>
              <w:rPr>
                <w:sz w:val="24"/>
                <w:szCs w:val="24"/>
              </w:rPr>
            </w:pPr>
            <w:r>
              <w:rPr>
                <w:iCs/>
                <w:sz w:val="24"/>
                <w:szCs w:val="24"/>
                <w:shd w:val="clear" w:color="auto" w:fill="FFFFFF"/>
              </w:rPr>
              <w:t>опрацювати (стисло законспектувати) лекційні матеріали, подані в додатках до попереднього «Алгоритму вивчення дисципліни»</w:t>
            </w:r>
          </w:p>
        </w:tc>
      </w:tr>
      <w:tr w:rsidR="00465C1E" w:rsidTr="00A248D5">
        <w:trPr>
          <w:trHeight w:val="505"/>
          <w:jc w:val="center"/>
        </w:trPr>
        <w:tc>
          <w:tcPr>
            <w:tcW w:w="1585" w:type="dxa"/>
            <w:vMerge/>
            <w:vAlign w:val="center"/>
          </w:tcPr>
          <w:p w:rsidR="00465C1E" w:rsidRPr="00465C1E" w:rsidRDefault="00465C1E" w:rsidP="00465C1E">
            <w:pPr>
              <w:jc w:val="center"/>
              <w:rPr>
                <w:b/>
                <w:sz w:val="24"/>
                <w:szCs w:val="24"/>
              </w:rPr>
            </w:pPr>
          </w:p>
        </w:tc>
        <w:tc>
          <w:tcPr>
            <w:tcW w:w="8729" w:type="dxa"/>
            <w:gridSpan w:val="2"/>
            <w:vAlign w:val="center"/>
          </w:tcPr>
          <w:p w:rsidR="00465C1E" w:rsidRPr="00E00BA8" w:rsidRDefault="00465C1E" w:rsidP="00A248D5">
            <w:pPr>
              <w:rPr>
                <w:sz w:val="24"/>
                <w:szCs w:val="24"/>
              </w:rPr>
            </w:pPr>
            <w:r>
              <w:rPr>
                <w:sz w:val="24"/>
                <w:szCs w:val="24"/>
              </w:rPr>
              <w:t xml:space="preserve">Виконати завдання до </w:t>
            </w:r>
            <w:hyperlink w:anchor="_Контрольні_питання" w:history="1">
              <w:r w:rsidRPr="00620F57">
                <w:rPr>
                  <w:rStyle w:val="a4"/>
                  <w:sz w:val="24"/>
                  <w:szCs w:val="24"/>
                </w:rPr>
                <w:t>практичного заняття №6</w:t>
              </w:r>
            </w:hyperlink>
          </w:p>
        </w:tc>
      </w:tr>
      <w:tr w:rsidR="00465C1E" w:rsidTr="00465C1E">
        <w:trPr>
          <w:jc w:val="center"/>
        </w:trPr>
        <w:tc>
          <w:tcPr>
            <w:tcW w:w="1585" w:type="dxa"/>
            <w:vMerge/>
            <w:vAlign w:val="center"/>
          </w:tcPr>
          <w:p w:rsidR="00465C1E" w:rsidRPr="00465C1E" w:rsidRDefault="00465C1E" w:rsidP="00465C1E">
            <w:pPr>
              <w:jc w:val="center"/>
              <w:rPr>
                <w:b/>
                <w:sz w:val="24"/>
                <w:szCs w:val="24"/>
              </w:rPr>
            </w:pPr>
          </w:p>
        </w:tc>
        <w:tc>
          <w:tcPr>
            <w:tcW w:w="4335" w:type="dxa"/>
          </w:tcPr>
          <w:p w:rsidR="00465C1E" w:rsidRDefault="00465C1E" w:rsidP="002E27C1">
            <w:pPr>
              <w:ind w:left="-25"/>
              <w:rPr>
                <w:sz w:val="24"/>
                <w:szCs w:val="24"/>
              </w:rPr>
            </w:pPr>
            <w:r>
              <w:rPr>
                <w:sz w:val="24"/>
                <w:szCs w:val="24"/>
              </w:rPr>
              <w:t>02</w:t>
            </w:r>
            <w:r w:rsidRPr="00E00BA8">
              <w:rPr>
                <w:sz w:val="24"/>
                <w:szCs w:val="24"/>
              </w:rPr>
              <w:t>.0</w:t>
            </w:r>
            <w:r>
              <w:rPr>
                <w:sz w:val="24"/>
                <w:szCs w:val="24"/>
              </w:rPr>
              <w:t>4</w:t>
            </w:r>
            <w:r w:rsidRPr="00E00BA8">
              <w:rPr>
                <w:sz w:val="24"/>
                <w:szCs w:val="24"/>
              </w:rPr>
              <w:t xml:space="preserve"> (</w:t>
            </w:r>
            <w:proofErr w:type="spellStart"/>
            <w:r>
              <w:rPr>
                <w:sz w:val="24"/>
                <w:szCs w:val="24"/>
              </w:rPr>
              <w:t>чт</w:t>
            </w:r>
            <w:proofErr w:type="spellEnd"/>
            <w:r w:rsidRPr="00E00BA8">
              <w:rPr>
                <w:sz w:val="24"/>
                <w:szCs w:val="24"/>
              </w:rPr>
              <w:t xml:space="preserve">) – відвідати </w:t>
            </w:r>
            <w:proofErr w:type="spellStart"/>
            <w:r w:rsidRPr="00E00BA8">
              <w:rPr>
                <w:sz w:val="24"/>
                <w:szCs w:val="24"/>
              </w:rPr>
              <w:t>онлайнов</w:t>
            </w:r>
            <w:r>
              <w:rPr>
                <w:sz w:val="24"/>
                <w:szCs w:val="24"/>
              </w:rPr>
              <w:t>е</w:t>
            </w:r>
            <w:proofErr w:type="spellEnd"/>
            <w:r w:rsidRPr="00E00BA8">
              <w:rPr>
                <w:sz w:val="24"/>
                <w:szCs w:val="24"/>
              </w:rPr>
              <w:t xml:space="preserve"> </w:t>
            </w:r>
            <w:r>
              <w:rPr>
                <w:sz w:val="24"/>
                <w:szCs w:val="24"/>
              </w:rPr>
              <w:t xml:space="preserve">практичне </w:t>
            </w:r>
            <w:r w:rsidRPr="0033063A">
              <w:rPr>
                <w:sz w:val="24"/>
                <w:szCs w:val="24"/>
              </w:rPr>
              <w:t>заняття №6 (</w:t>
            </w:r>
            <w:proofErr w:type="spellStart"/>
            <w:r w:rsidRPr="0033063A">
              <w:rPr>
                <w:sz w:val="24"/>
                <w:szCs w:val="24"/>
              </w:rPr>
              <w:t>відеоконференцію</w:t>
            </w:r>
            <w:proofErr w:type="spellEnd"/>
            <w:r w:rsidRPr="0033063A">
              <w:rPr>
                <w:sz w:val="24"/>
                <w:szCs w:val="24"/>
              </w:rPr>
              <w:t xml:space="preserve"> </w:t>
            </w:r>
            <w:r w:rsidRPr="0033063A">
              <w:rPr>
                <w:sz w:val="24"/>
                <w:szCs w:val="24"/>
                <w:lang w:val="en-US"/>
              </w:rPr>
              <w:t>Zoom</w:t>
            </w:r>
            <w:r>
              <w:rPr>
                <w:sz w:val="24"/>
                <w:szCs w:val="24"/>
              </w:rPr>
              <w:t xml:space="preserve"> у 2-х </w:t>
            </w:r>
            <w:proofErr w:type="spellStart"/>
            <w:r>
              <w:rPr>
                <w:sz w:val="24"/>
                <w:szCs w:val="24"/>
              </w:rPr>
              <w:t>част</w:t>
            </w:r>
            <w:proofErr w:type="spellEnd"/>
            <w:r>
              <w:rPr>
                <w:sz w:val="24"/>
                <w:szCs w:val="24"/>
              </w:rPr>
              <w:t>.</w:t>
            </w:r>
            <w:r w:rsidRPr="0033063A">
              <w:rPr>
                <w:sz w:val="24"/>
                <w:szCs w:val="24"/>
              </w:rPr>
              <w:t xml:space="preserve">): </w:t>
            </w:r>
          </w:p>
          <w:p w:rsidR="00465C1E" w:rsidRPr="00522420" w:rsidRDefault="00465C1E" w:rsidP="002E27C1">
            <w:pPr>
              <w:ind w:left="-25" w:right="-330"/>
              <w:rPr>
                <w:iCs/>
                <w:sz w:val="22"/>
                <w:szCs w:val="22"/>
                <w:shd w:val="clear" w:color="auto" w:fill="FFFFFF"/>
              </w:rPr>
            </w:pPr>
            <w:r w:rsidRPr="00522420">
              <w:rPr>
                <w:sz w:val="22"/>
                <w:szCs w:val="22"/>
              </w:rPr>
              <w:t xml:space="preserve">о 12.00: </w:t>
            </w:r>
            <w:hyperlink r:id="rId6" w:history="1">
              <w:r w:rsidRPr="00522420">
                <w:rPr>
                  <w:rStyle w:val="a4"/>
                  <w:iCs/>
                  <w:sz w:val="22"/>
                  <w:szCs w:val="22"/>
                  <w:shd w:val="clear" w:color="auto" w:fill="FFFFFF"/>
                </w:rPr>
                <w:t>https://us04web.zoom.us/j/652208480</w:t>
              </w:r>
            </w:hyperlink>
          </w:p>
          <w:p w:rsidR="00465C1E" w:rsidRPr="00E00BA8" w:rsidRDefault="00465C1E" w:rsidP="002E27C1">
            <w:pPr>
              <w:ind w:left="-25" w:right="-330"/>
              <w:rPr>
                <w:sz w:val="24"/>
                <w:szCs w:val="24"/>
              </w:rPr>
            </w:pPr>
            <w:r w:rsidRPr="00522420">
              <w:rPr>
                <w:iCs/>
                <w:sz w:val="22"/>
                <w:szCs w:val="22"/>
                <w:shd w:val="clear" w:color="auto" w:fill="FFFFFF"/>
              </w:rPr>
              <w:t>о 12.45: </w:t>
            </w:r>
            <w:hyperlink r:id="rId7" w:history="1">
              <w:r w:rsidRPr="00522420">
                <w:rPr>
                  <w:rStyle w:val="a4"/>
                  <w:iCs/>
                  <w:sz w:val="22"/>
                  <w:szCs w:val="22"/>
                  <w:shd w:val="clear" w:color="auto" w:fill="FFFFFF"/>
                </w:rPr>
                <w:t>https://us04web.zoom.us/j/161380812</w:t>
              </w:r>
            </w:hyperlink>
            <w:r>
              <w:rPr>
                <w:iCs/>
                <w:shd w:val="clear" w:color="auto" w:fill="FFFFFF"/>
              </w:rPr>
              <w:t xml:space="preserve"> </w:t>
            </w:r>
          </w:p>
        </w:tc>
        <w:tc>
          <w:tcPr>
            <w:tcW w:w="4394" w:type="dxa"/>
          </w:tcPr>
          <w:p w:rsidR="00465C1E" w:rsidRDefault="00465C1E" w:rsidP="00560E74">
            <w:pPr>
              <w:ind w:left="-25"/>
              <w:rPr>
                <w:sz w:val="24"/>
                <w:szCs w:val="24"/>
              </w:rPr>
            </w:pPr>
            <w:r>
              <w:rPr>
                <w:sz w:val="24"/>
                <w:szCs w:val="24"/>
              </w:rPr>
              <w:t>31</w:t>
            </w:r>
            <w:r w:rsidRPr="00E00BA8">
              <w:rPr>
                <w:sz w:val="24"/>
                <w:szCs w:val="24"/>
              </w:rPr>
              <w:t>.0</w:t>
            </w:r>
            <w:r>
              <w:rPr>
                <w:sz w:val="24"/>
                <w:szCs w:val="24"/>
              </w:rPr>
              <w:t>3</w:t>
            </w:r>
            <w:r w:rsidRPr="00E00BA8">
              <w:rPr>
                <w:sz w:val="24"/>
                <w:szCs w:val="24"/>
              </w:rPr>
              <w:t xml:space="preserve"> (</w:t>
            </w:r>
            <w:r>
              <w:rPr>
                <w:sz w:val="24"/>
                <w:szCs w:val="24"/>
              </w:rPr>
              <w:t>вт</w:t>
            </w:r>
            <w:r w:rsidRPr="00E00BA8">
              <w:rPr>
                <w:sz w:val="24"/>
                <w:szCs w:val="24"/>
              </w:rPr>
              <w:t xml:space="preserve">) – відвідати </w:t>
            </w:r>
            <w:proofErr w:type="spellStart"/>
            <w:r w:rsidRPr="00E00BA8">
              <w:rPr>
                <w:sz w:val="24"/>
                <w:szCs w:val="24"/>
              </w:rPr>
              <w:t>онлайнов</w:t>
            </w:r>
            <w:r>
              <w:rPr>
                <w:sz w:val="24"/>
                <w:szCs w:val="24"/>
              </w:rPr>
              <w:t>е</w:t>
            </w:r>
            <w:proofErr w:type="spellEnd"/>
            <w:r w:rsidRPr="00E00BA8">
              <w:rPr>
                <w:sz w:val="24"/>
                <w:szCs w:val="24"/>
              </w:rPr>
              <w:t xml:space="preserve"> </w:t>
            </w:r>
            <w:r>
              <w:rPr>
                <w:sz w:val="24"/>
                <w:szCs w:val="24"/>
              </w:rPr>
              <w:t xml:space="preserve">практичне </w:t>
            </w:r>
            <w:r w:rsidRPr="0033063A">
              <w:rPr>
                <w:sz w:val="24"/>
                <w:szCs w:val="24"/>
              </w:rPr>
              <w:t>заняття №6 (</w:t>
            </w:r>
            <w:proofErr w:type="spellStart"/>
            <w:r w:rsidRPr="0033063A">
              <w:rPr>
                <w:sz w:val="24"/>
                <w:szCs w:val="24"/>
              </w:rPr>
              <w:t>відеоконференцію</w:t>
            </w:r>
            <w:proofErr w:type="spellEnd"/>
            <w:r w:rsidRPr="0033063A">
              <w:rPr>
                <w:sz w:val="24"/>
                <w:szCs w:val="24"/>
              </w:rPr>
              <w:t xml:space="preserve"> </w:t>
            </w:r>
            <w:r w:rsidRPr="0033063A">
              <w:rPr>
                <w:sz w:val="24"/>
                <w:szCs w:val="24"/>
                <w:lang w:val="en-US"/>
              </w:rPr>
              <w:t>Zoom</w:t>
            </w:r>
            <w:r>
              <w:rPr>
                <w:sz w:val="24"/>
                <w:szCs w:val="24"/>
              </w:rPr>
              <w:t xml:space="preserve"> у 2-х </w:t>
            </w:r>
            <w:proofErr w:type="spellStart"/>
            <w:r>
              <w:rPr>
                <w:sz w:val="24"/>
                <w:szCs w:val="24"/>
              </w:rPr>
              <w:t>част</w:t>
            </w:r>
            <w:proofErr w:type="spellEnd"/>
            <w:r>
              <w:rPr>
                <w:sz w:val="24"/>
                <w:szCs w:val="24"/>
              </w:rPr>
              <w:t>.</w:t>
            </w:r>
            <w:r w:rsidRPr="0033063A">
              <w:rPr>
                <w:sz w:val="24"/>
                <w:szCs w:val="24"/>
              </w:rPr>
              <w:t xml:space="preserve">): </w:t>
            </w:r>
          </w:p>
          <w:p w:rsidR="00465C1E" w:rsidRPr="00522420" w:rsidRDefault="00465C1E" w:rsidP="0049494B">
            <w:pPr>
              <w:ind w:left="-25" w:right="-330"/>
              <w:rPr>
                <w:iCs/>
                <w:sz w:val="22"/>
                <w:szCs w:val="22"/>
                <w:shd w:val="clear" w:color="auto" w:fill="FFFFFF"/>
              </w:rPr>
            </w:pPr>
            <w:r w:rsidRPr="00522420">
              <w:rPr>
                <w:sz w:val="22"/>
                <w:szCs w:val="22"/>
              </w:rPr>
              <w:t xml:space="preserve">о 10.00: </w:t>
            </w:r>
            <w:hyperlink r:id="rId8" w:history="1">
              <w:r w:rsidRPr="00522420">
                <w:rPr>
                  <w:rStyle w:val="a4"/>
                  <w:iCs/>
                  <w:sz w:val="22"/>
                  <w:szCs w:val="22"/>
                  <w:shd w:val="clear" w:color="auto" w:fill="FFFFFF"/>
                </w:rPr>
                <w:t>https://us04web.zoom.us/j/165021676</w:t>
              </w:r>
            </w:hyperlink>
          </w:p>
          <w:p w:rsidR="00465C1E" w:rsidRPr="00465C1E" w:rsidRDefault="00465C1E" w:rsidP="00465C1E">
            <w:pPr>
              <w:ind w:left="-25" w:right="-330"/>
              <w:rPr>
                <w:iCs/>
                <w:sz w:val="22"/>
                <w:szCs w:val="22"/>
                <w:shd w:val="clear" w:color="auto" w:fill="FFFFFF"/>
              </w:rPr>
            </w:pPr>
            <w:r w:rsidRPr="00522420">
              <w:rPr>
                <w:iCs/>
                <w:sz w:val="22"/>
                <w:szCs w:val="22"/>
                <w:shd w:val="clear" w:color="auto" w:fill="FFFFFF"/>
              </w:rPr>
              <w:t>о 10.45: </w:t>
            </w:r>
            <w:hyperlink r:id="rId9" w:history="1">
              <w:r w:rsidRPr="00522420">
                <w:rPr>
                  <w:rStyle w:val="a4"/>
                  <w:iCs/>
                  <w:sz w:val="22"/>
                  <w:szCs w:val="22"/>
                  <w:shd w:val="clear" w:color="auto" w:fill="FFFFFF"/>
                </w:rPr>
                <w:t>https://us04web.zoom.us/j/624807190</w:t>
              </w:r>
            </w:hyperlink>
          </w:p>
        </w:tc>
      </w:tr>
      <w:tr w:rsidR="00EF5145" w:rsidTr="00560E74">
        <w:trPr>
          <w:jc w:val="center"/>
        </w:trPr>
        <w:tc>
          <w:tcPr>
            <w:tcW w:w="1585" w:type="dxa"/>
            <w:vMerge w:val="restart"/>
            <w:vAlign w:val="center"/>
          </w:tcPr>
          <w:p w:rsidR="00EF5145" w:rsidRPr="00465C1E" w:rsidRDefault="00EF5145" w:rsidP="00465C1E">
            <w:pPr>
              <w:jc w:val="center"/>
              <w:rPr>
                <w:b/>
                <w:sz w:val="24"/>
                <w:szCs w:val="24"/>
              </w:rPr>
            </w:pPr>
            <w:r w:rsidRPr="00465C1E">
              <w:rPr>
                <w:b/>
                <w:sz w:val="24"/>
                <w:szCs w:val="24"/>
              </w:rPr>
              <w:t>06–10.04</w:t>
            </w:r>
          </w:p>
        </w:tc>
        <w:tc>
          <w:tcPr>
            <w:tcW w:w="4335" w:type="dxa"/>
            <w:vAlign w:val="center"/>
          </w:tcPr>
          <w:p w:rsidR="00EF5145" w:rsidRPr="00E00BA8" w:rsidRDefault="00EF5145" w:rsidP="00A248D5">
            <w:pPr>
              <w:rPr>
                <w:sz w:val="24"/>
                <w:szCs w:val="24"/>
              </w:rPr>
            </w:pPr>
            <w:r>
              <w:rPr>
                <w:sz w:val="24"/>
                <w:szCs w:val="24"/>
              </w:rPr>
              <w:t xml:space="preserve">Виконати завдання до </w:t>
            </w:r>
            <w:hyperlink w:anchor="_Практичне_заняття_№" w:history="1">
              <w:r w:rsidRPr="001A6828">
                <w:rPr>
                  <w:rStyle w:val="a4"/>
                  <w:sz w:val="24"/>
                  <w:szCs w:val="24"/>
                </w:rPr>
                <w:t>практичного заняття №7</w:t>
              </w:r>
            </w:hyperlink>
          </w:p>
        </w:tc>
        <w:tc>
          <w:tcPr>
            <w:tcW w:w="4394" w:type="dxa"/>
            <w:vAlign w:val="center"/>
          </w:tcPr>
          <w:p w:rsidR="00EF5145" w:rsidRPr="00E00BA8" w:rsidRDefault="00EF5145" w:rsidP="00A248D5">
            <w:pPr>
              <w:rPr>
                <w:sz w:val="24"/>
                <w:szCs w:val="24"/>
              </w:rPr>
            </w:pPr>
            <w:r>
              <w:rPr>
                <w:sz w:val="24"/>
                <w:szCs w:val="24"/>
              </w:rPr>
              <w:t>Виконати завдання до практичних занять</w:t>
            </w:r>
            <w:r w:rsidR="007C1F38">
              <w:rPr>
                <w:sz w:val="24"/>
                <w:szCs w:val="24"/>
              </w:rPr>
              <w:t xml:space="preserve"> </w:t>
            </w:r>
            <w:hyperlink w:anchor="_Практичне_заняття_№" w:history="1">
              <w:r w:rsidR="007C1F38" w:rsidRPr="001A6828">
                <w:rPr>
                  <w:rStyle w:val="a4"/>
                  <w:sz w:val="24"/>
                  <w:szCs w:val="24"/>
                </w:rPr>
                <w:t>№</w:t>
              </w:r>
              <w:r w:rsidRPr="001A6828">
                <w:rPr>
                  <w:rStyle w:val="a4"/>
                  <w:sz w:val="24"/>
                  <w:szCs w:val="24"/>
                </w:rPr>
                <w:t>7</w:t>
              </w:r>
            </w:hyperlink>
            <w:r>
              <w:rPr>
                <w:sz w:val="24"/>
                <w:szCs w:val="24"/>
              </w:rPr>
              <w:t xml:space="preserve">, </w:t>
            </w:r>
            <w:hyperlink w:anchor="_Практичне_заняття_№_1" w:history="1">
              <w:r w:rsidRPr="001A6828">
                <w:rPr>
                  <w:rStyle w:val="a4"/>
                  <w:sz w:val="24"/>
                  <w:szCs w:val="24"/>
                </w:rPr>
                <w:t>№8</w:t>
              </w:r>
            </w:hyperlink>
          </w:p>
        </w:tc>
      </w:tr>
      <w:tr w:rsidR="00EF5145" w:rsidTr="00465C1E">
        <w:trPr>
          <w:jc w:val="center"/>
        </w:trPr>
        <w:tc>
          <w:tcPr>
            <w:tcW w:w="1585" w:type="dxa"/>
            <w:vMerge/>
            <w:vAlign w:val="center"/>
          </w:tcPr>
          <w:p w:rsidR="00EF5145" w:rsidRPr="00465C1E" w:rsidRDefault="00EF5145" w:rsidP="00465C1E">
            <w:pPr>
              <w:jc w:val="center"/>
              <w:rPr>
                <w:b/>
                <w:sz w:val="24"/>
                <w:szCs w:val="24"/>
              </w:rPr>
            </w:pPr>
          </w:p>
        </w:tc>
        <w:tc>
          <w:tcPr>
            <w:tcW w:w="4335" w:type="dxa"/>
          </w:tcPr>
          <w:p w:rsidR="00EF5145" w:rsidRDefault="00EF5145" w:rsidP="00560E74">
            <w:pPr>
              <w:ind w:left="-25"/>
              <w:rPr>
                <w:sz w:val="24"/>
                <w:szCs w:val="24"/>
              </w:rPr>
            </w:pPr>
            <w:r>
              <w:rPr>
                <w:sz w:val="24"/>
                <w:szCs w:val="24"/>
              </w:rPr>
              <w:t>10</w:t>
            </w:r>
            <w:r w:rsidRPr="00E00BA8">
              <w:rPr>
                <w:sz w:val="24"/>
                <w:szCs w:val="24"/>
              </w:rPr>
              <w:t>.0</w:t>
            </w:r>
            <w:r>
              <w:rPr>
                <w:sz w:val="24"/>
                <w:szCs w:val="24"/>
              </w:rPr>
              <w:t>4</w:t>
            </w:r>
            <w:r w:rsidRPr="00E00BA8">
              <w:rPr>
                <w:sz w:val="24"/>
                <w:szCs w:val="24"/>
              </w:rPr>
              <w:t xml:space="preserve"> (</w:t>
            </w:r>
            <w:proofErr w:type="spellStart"/>
            <w:r>
              <w:rPr>
                <w:sz w:val="24"/>
                <w:szCs w:val="24"/>
              </w:rPr>
              <w:t>пт</w:t>
            </w:r>
            <w:proofErr w:type="spellEnd"/>
            <w:r w:rsidRPr="00E00BA8">
              <w:rPr>
                <w:sz w:val="24"/>
                <w:szCs w:val="24"/>
              </w:rPr>
              <w:t xml:space="preserve">) – відвідати </w:t>
            </w:r>
            <w:proofErr w:type="spellStart"/>
            <w:r w:rsidRPr="00E00BA8">
              <w:rPr>
                <w:sz w:val="24"/>
                <w:szCs w:val="24"/>
              </w:rPr>
              <w:t>онлайнов</w:t>
            </w:r>
            <w:r>
              <w:rPr>
                <w:sz w:val="24"/>
                <w:szCs w:val="24"/>
              </w:rPr>
              <w:t>е</w:t>
            </w:r>
            <w:proofErr w:type="spellEnd"/>
            <w:r w:rsidRPr="00E00BA8">
              <w:rPr>
                <w:sz w:val="24"/>
                <w:szCs w:val="24"/>
              </w:rPr>
              <w:t xml:space="preserve"> </w:t>
            </w:r>
            <w:r>
              <w:rPr>
                <w:sz w:val="24"/>
                <w:szCs w:val="24"/>
              </w:rPr>
              <w:t xml:space="preserve">практичне </w:t>
            </w:r>
            <w:r w:rsidRPr="0033063A">
              <w:rPr>
                <w:sz w:val="24"/>
                <w:szCs w:val="24"/>
              </w:rPr>
              <w:t>заняття №</w:t>
            </w:r>
            <w:r>
              <w:rPr>
                <w:sz w:val="24"/>
                <w:szCs w:val="24"/>
              </w:rPr>
              <w:t>7</w:t>
            </w:r>
            <w:r w:rsidRPr="0033063A">
              <w:rPr>
                <w:sz w:val="24"/>
                <w:szCs w:val="24"/>
              </w:rPr>
              <w:t xml:space="preserve"> (</w:t>
            </w:r>
            <w:proofErr w:type="spellStart"/>
            <w:r w:rsidRPr="0033063A">
              <w:rPr>
                <w:sz w:val="24"/>
                <w:szCs w:val="24"/>
              </w:rPr>
              <w:t>відеоконференцію</w:t>
            </w:r>
            <w:proofErr w:type="spellEnd"/>
            <w:r w:rsidRPr="0033063A">
              <w:rPr>
                <w:sz w:val="24"/>
                <w:szCs w:val="24"/>
              </w:rPr>
              <w:t xml:space="preserve"> </w:t>
            </w:r>
            <w:r w:rsidRPr="0033063A">
              <w:rPr>
                <w:sz w:val="24"/>
                <w:szCs w:val="24"/>
                <w:lang w:val="en-US"/>
              </w:rPr>
              <w:t>Zoom</w:t>
            </w:r>
            <w:r>
              <w:rPr>
                <w:sz w:val="24"/>
                <w:szCs w:val="24"/>
              </w:rPr>
              <w:t xml:space="preserve"> у 2-х </w:t>
            </w:r>
            <w:proofErr w:type="spellStart"/>
            <w:r>
              <w:rPr>
                <w:sz w:val="24"/>
                <w:szCs w:val="24"/>
              </w:rPr>
              <w:t>част</w:t>
            </w:r>
            <w:proofErr w:type="spellEnd"/>
            <w:r>
              <w:rPr>
                <w:sz w:val="24"/>
                <w:szCs w:val="24"/>
              </w:rPr>
              <w:t>.</w:t>
            </w:r>
            <w:r w:rsidRPr="0033063A">
              <w:rPr>
                <w:sz w:val="24"/>
                <w:szCs w:val="24"/>
              </w:rPr>
              <w:t xml:space="preserve">): </w:t>
            </w:r>
          </w:p>
          <w:p w:rsidR="00EF5145" w:rsidRPr="00317AF0" w:rsidRDefault="00EF5145" w:rsidP="005162AD">
            <w:pPr>
              <w:ind w:left="-25" w:right="-330"/>
              <w:rPr>
                <w:color w:val="232333"/>
                <w:sz w:val="22"/>
                <w:szCs w:val="22"/>
                <w:shd w:val="clear" w:color="auto" w:fill="FFFFFF"/>
              </w:rPr>
            </w:pPr>
            <w:r w:rsidRPr="00317AF0">
              <w:rPr>
                <w:sz w:val="22"/>
                <w:szCs w:val="22"/>
              </w:rPr>
              <w:t xml:space="preserve">о 10.00: </w:t>
            </w:r>
            <w:hyperlink r:id="rId10" w:history="1">
              <w:r w:rsidRPr="00317AF0">
                <w:rPr>
                  <w:rStyle w:val="a4"/>
                  <w:sz w:val="22"/>
                  <w:szCs w:val="22"/>
                  <w:shd w:val="clear" w:color="auto" w:fill="FFFFFF"/>
                </w:rPr>
                <w:t>https://us04web.zoom.us/j/578044284</w:t>
              </w:r>
            </w:hyperlink>
          </w:p>
          <w:p w:rsidR="00EF5145" w:rsidRPr="00317AF0" w:rsidRDefault="00EF5145" w:rsidP="005162AD">
            <w:pPr>
              <w:ind w:left="-25" w:right="-330"/>
              <w:rPr>
                <w:rFonts w:asciiTheme="minorHAnsi" w:hAnsiTheme="minorHAnsi"/>
                <w:sz w:val="24"/>
                <w:szCs w:val="24"/>
              </w:rPr>
            </w:pPr>
            <w:r w:rsidRPr="00317AF0">
              <w:rPr>
                <w:sz w:val="22"/>
                <w:szCs w:val="22"/>
                <w:shd w:val="clear" w:color="auto" w:fill="FFFFFF"/>
              </w:rPr>
              <w:t>о 10.45:</w:t>
            </w:r>
            <w:r w:rsidRPr="00317AF0">
              <w:rPr>
                <w:color w:val="232333"/>
                <w:sz w:val="22"/>
                <w:szCs w:val="22"/>
                <w:shd w:val="clear" w:color="auto" w:fill="FFFFFF"/>
              </w:rPr>
              <w:t xml:space="preserve"> </w:t>
            </w:r>
            <w:hyperlink r:id="rId11" w:history="1">
              <w:r w:rsidRPr="00317AF0">
                <w:rPr>
                  <w:rStyle w:val="a4"/>
                  <w:sz w:val="22"/>
                  <w:szCs w:val="22"/>
                  <w:shd w:val="clear" w:color="auto" w:fill="FFFFFF"/>
                </w:rPr>
                <w:t>https://us04web.zoom.us/j/933966176</w:t>
              </w:r>
            </w:hyperlink>
            <w:r>
              <w:rPr>
                <w:rFonts w:asciiTheme="minorHAnsi" w:hAnsiTheme="minorHAnsi"/>
                <w:color w:val="232333"/>
                <w:sz w:val="21"/>
                <w:szCs w:val="21"/>
                <w:shd w:val="clear" w:color="auto" w:fill="FFFFFF"/>
              </w:rPr>
              <w:t xml:space="preserve"> </w:t>
            </w:r>
          </w:p>
        </w:tc>
        <w:tc>
          <w:tcPr>
            <w:tcW w:w="4394" w:type="dxa"/>
          </w:tcPr>
          <w:p w:rsidR="00EF5145" w:rsidRPr="00EC7EC0" w:rsidRDefault="00EF5145" w:rsidP="00560E74">
            <w:pPr>
              <w:ind w:left="-25"/>
              <w:rPr>
                <w:sz w:val="24"/>
                <w:szCs w:val="24"/>
              </w:rPr>
            </w:pPr>
            <w:r>
              <w:rPr>
                <w:sz w:val="24"/>
                <w:szCs w:val="24"/>
              </w:rPr>
              <w:t>06</w:t>
            </w:r>
            <w:r w:rsidRPr="00E00BA8">
              <w:rPr>
                <w:sz w:val="24"/>
                <w:szCs w:val="24"/>
              </w:rPr>
              <w:t>.0</w:t>
            </w:r>
            <w:r>
              <w:rPr>
                <w:sz w:val="24"/>
                <w:szCs w:val="24"/>
              </w:rPr>
              <w:t>4</w:t>
            </w:r>
            <w:r w:rsidRPr="00E00BA8">
              <w:rPr>
                <w:sz w:val="24"/>
                <w:szCs w:val="24"/>
              </w:rPr>
              <w:t xml:space="preserve"> (</w:t>
            </w:r>
            <w:proofErr w:type="spellStart"/>
            <w:r>
              <w:rPr>
                <w:sz w:val="24"/>
                <w:szCs w:val="24"/>
              </w:rPr>
              <w:t>пн</w:t>
            </w:r>
            <w:proofErr w:type="spellEnd"/>
            <w:r w:rsidRPr="00E00BA8">
              <w:rPr>
                <w:sz w:val="24"/>
                <w:szCs w:val="24"/>
              </w:rPr>
              <w:t xml:space="preserve">) – відвідати </w:t>
            </w:r>
            <w:proofErr w:type="spellStart"/>
            <w:r w:rsidRPr="00E00BA8">
              <w:rPr>
                <w:sz w:val="24"/>
                <w:szCs w:val="24"/>
              </w:rPr>
              <w:t>онлайнов</w:t>
            </w:r>
            <w:r>
              <w:rPr>
                <w:sz w:val="24"/>
                <w:szCs w:val="24"/>
              </w:rPr>
              <w:t>і</w:t>
            </w:r>
            <w:proofErr w:type="spellEnd"/>
            <w:r w:rsidRPr="00E00BA8">
              <w:rPr>
                <w:sz w:val="24"/>
                <w:szCs w:val="24"/>
              </w:rPr>
              <w:t xml:space="preserve"> </w:t>
            </w:r>
            <w:r>
              <w:rPr>
                <w:sz w:val="24"/>
                <w:szCs w:val="24"/>
              </w:rPr>
              <w:t xml:space="preserve">практичні </w:t>
            </w:r>
            <w:r w:rsidRPr="0033063A">
              <w:rPr>
                <w:sz w:val="24"/>
                <w:szCs w:val="24"/>
              </w:rPr>
              <w:t>заняття №</w:t>
            </w:r>
            <w:r>
              <w:rPr>
                <w:sz w:val="24"/>
                <w:szCs w:val="24"/>
              </w:rPr>
              <w:t>7, №8</w:t>
            </w:r>
            <w:r w:rsidRPr="0033063A">
              <w:rPr>
                <w:sz w:val="24"/>
                <w:szCs w:val="24"/>
              </w:rPr>
              <w:t xml:space="preserve"> (</w:t>
            </w:r>
            <w:proofErr w:type="spellStart"/>
            <w:r w:rsidRPr="00EC7EC0">
              <w:rPr>
                <w:sz w:val="24"/>
                <w:szCs w:val="24"/>
              </w:rPr>
              <w:t>відеоконференці</w:t>
            </w:r>
            <w:r>
              <w:rPr>
                <w:sz w:val="24"/>
                <w:szCs w:val="24"/>
              </w:rPr>
              <w:t>ї</w:t>
            </w:r>
            <w:proofErr w:type="spellEnd"/>
            <w:r w:rsidRPr="00EC7EC0">
              <w:rPr>
                <w:sz w:val="24"/>
                <w:szCs w:val="24"/>
              </w:rPr>
              <w:t xml:space="preserve"> </w:t>
            </w:r>
            <w:r w:rsidRPr="00EC7EC0">
              <w:rPr>
                <w:sz w:val="24"/>
                <w:szCs w:val="24"/>
                <w:lang w:val="en-US"/>
              </w:rPr>
              <w:t>Zoom</w:t>
            </w:r>
            <w:r w:rsidRPr="00EC7EC0">
              <w:rPr>
                <w:sz w:val="24"/>
                <w:szCs w:val="24"/>
              </w:rPr>
              <w:t xml:space="preserve"> у 2-х </w:t>
            </w:r>
            <w:proofErr w:type="spellStart"/>
            <w:r w:rsidRPr="00EC7EC0">
              <w:rPr>
                <w:sz w:val="24"/>
                <w:szCs w:val="24"/>
              </w:rPr>
              <w:t>част</w:t>
            </w:r>
            <w:proofErr w:type="spellEnd"/>
            <w:r w:rsidRPr="00EC7EC0">
              <w:rPr>
                <w:sz w:val="24"/>
                <w:szCs w:val="24"/>
              </w:rPr>
              <w:t xml:space="preserve">.): </w:t>
            </w:r>
          </w:p>
          <w:p w:rsidR="00EF5145" w:rsidRPr="00DB777A" w:rsidRDefault="00EF5145" w:rsidP="00560E74">
            <w:pPr>
              <w:ind w:left="-25" w:right="-330"/>
              <w:rPr>
                <w:color w:val="232333"/>
                <w:sz w:val="22"/>
                <w:szCs w:val="22"/>
                <w:shd w:val="clear" w:color="auto" w:fill="FFFFFF"/>
              </w:rPr>
            </w:pPr>
            <w:r w:rsidRPr="00DB777A">
              <w:rPr>
                <w:sz w:val="22"/>
                <w:szCs w:val="22"/>
              </w:rPr>
              <w:t xml:space="preserve">о 12.00: </w:t>
            </w:r>
            <w:hyperlink r:id="rId12" w:history="1">
              <w:r w:rsidRPr="00DB777A">
                <w:rPr>
                  <w:rStyle w:val="a4"/>
                  <w:sz w:val="22"/>
                  <w:szCs w:val="22"/>
                  <w:shd w:val="clear" w:color="auto" w:fill="FFFFFF"/>
                </w:rPr>
                <w:t>https://us04web.zoom.us/j/792420714</w:t>
              </w:r>
            </w:hyperlink>
          </w:p>
          <w:p w:rsidR="00EF5145" w:rsidRPr="00DB777A" w:rsidRDefault="00EF5145" w:rsidP="00EC7EC0">
            <w:pPr>
              <w:ind w:left="-25" w:right="-330"/>
              <w:rPr>
                <w:color w:val="232333"/>
                <w:sz w:val="22"/>
                <w:szCs w:val="22"/>
                <w:shd w:val="clear" w:color="auto" w:fill="FFFFFF"/>
              </w:rPr>
            </w:pPr>
            <w:r w:rsidRPr="00DB777A">
              <w:rPr>
                <w:iCs/>
                <w:sz w:val="22"/>
                <w:szCs w:val="22"/>
                <w:shd w:val="clear" w:color="auto" w:fill="FFFFFF"/>
              </w:rPr>
              <w:t>о 12.45: </w:t>
            </w:r>
            <w:hyperlink r:id="rId13" w:history="1">
              <w:r w:rsidRPr="00DB777A">
                <w:rPr>
                  <w:rStyle w:val="a4"/>
                  <w:sz w:val="22"/>
                  <w:szCs w:val="22"/>
                  <w:shd w:val="clear" w:color="auto" w:fill="FFFFFF"/>
                </w:rPr>
                <w:t>https://us04web.zoom.us/j/663185887</w:t>
              </w:r>
            </w:hyperlink>
            <w:r w:rsidRPr="00DB777A">
              <w:rPr>
                <w:color w:val="232333"/>
                <w:sz w:val="22"/>
                <w:szCs w:val="22"/>
                <w:shd w:val="clear" w:color="auto" w:fill="FFFFFF"/>
              </w:rPr>
              <w:t>;</w:t>
            </w:r>
          </w:p>
          <w:p w:rsidR="00EF5145" w:rsidRPr="00DB777A" w:rsidRDefault="00EF5145" w:rsidP="00EC7EC0">
            <w:pPr>
              <w:ind w:left="-25" w:right="-330"/>
              <w:rPr>
                <w:color w:val="232333"/>
                <w:sz w:val="22"/>
                <w:szCs w:val="22"/>
                <w:shd w:val="clear" w:color="auto" w:fill="FFFFFF"/>
              </w:rPr>
            </w:pPr>
            <w:r w:rsidRPr="00DB777A">
              <w:rPr>
                <w:iCs/>
                <w:sz w:val="22"/>
                <w:szCs w:val="22"/>
                <w:shd w:val="clear" w:color="auto" w:fill="FFFFFF"/>
              </w:rPr>
              <w:t>о 13</w:t>
            </w:r>
            <w:r w:rsidRPr="00DB777A">
              <w:rPr>
                <w:color w:val="232333"/>
                <w:sz w:val="22"/>
                <w:szCs w:val="22"/>
                <w:shd w:val="clear" w:color="auto" w:fill="FFFFFF"/>
              </w:rPr>
              <w:t xml:space="preserve">.45: </w:t>
            </w:r>
            <w:hyperlink r:id="rId14" w:history="1">
              <w:r w:rsidRPr="00DB777A">
                <w:rPr>
                  <w:rStyle w:val="a4"/>
                  <w:sz w:val="22"/>
                  <w:szCs w:val="22"/>
                  <w:shd w:val="clear" w:color="auto" w:fill="FFFFFF"/>
                </w:rPr>
                <w:t>https://us04web.zoom.us/j/770507526</w:t>
              </w:r>
            </w:hyperlink>
          </w:p>
          <w:p w:rsidR="00EF5145" w:rsidRPr="00DB777A" w:rsidRDefault="00EF5145" w:rsidP="00A3134A">
            <w:pPr>
              <w:ind w:left="-25" w:right="-330"/>
              <w:rPr>
                <w:rFonts w:asciiTheme="minorHAnsi" w:hAnsiTheme="minorHAnsi"/>
                <w:iCs/>
                <w:sz w:val="22"/>
                <w:szCs w:val="22"/>
                <w:shd w:val="clear" w:color="auto" w:fill="FFFFFF"/>
              </w:rPr>
            </w:pPr>
            <w:r w:rsidRPr="00317AF0">
              <w:rPr>
                <w:iCs/>
                <w:sz w:val="22"/>
                <w:szCs w:val="22"/>
                <w:shd w:val="clear" w:color="auto" w:fill="FFFFFF"/>
              </w:rPr>
              <w:t>о 14.</w:t>
            </w:r>
            <w:r w:rsidRPr="00317AF0">
              <w:rPr>
                <w:sz w:val="22"/>
                <w:szCs w:val="22"/>
                <w:shd w:val="clear" w:color="auto" w:fill="FFFFFF"/>
              </w:rPr>
              <w:t>30:</w:t>
            </w:r>
            <w:r w:rsidRPr="00DB777A">
              <w:rPr>
                <w:color w:val="232333"/>
                <w:sz w:val="22"/>
                <w:szCs w:val="22"/>
                <w:shd w:val="clear" w:color="auto" w:fill="FFFFFF"/>
              </w:rPr>
              <w:t xml:space="preserve"> </w:t>
            </w:r>
            <w:hyperlink r:id="rId15" w:history="1">
              <w:r w:rsidRPr="00DB777A">
                <w:rPr>
                  <w:rStyle w:val="a4"/>
                  <w:sz w:val="22"/>
                  <w:szCs w:val="22"/>
                  <w:shd w:val="clear" w:color="auto" w:fill="FFFFFF"/>
                </w:rPr>
                <w:t>https://us04web.zoom.us/j/291168281</w:t>
              </w:r>
            </w:hyperlink>
            <w:r>
              <w:rPr>
                <w:rFonts w:asciiTheme="minorHAnsi" w:hAnsiTheme="minorHAnsi"/>
                <w:color w:val="232333"/>
                <w:sz w:val="21"/>
                <w:szCs w:val="21"/>
                <w:shd w:val="clear" w:color="auto" w:fill="FFFFFF"/>
              </w:rPr>
              <w:t xml:space="preserve"> </w:t>
            </w:r>
          </w:p>
        </w:tc>
      </w:tr>
      <w:tr w:rsidR="00034B74" w:rsidTr="00560E74">
        <w:trPr>
          <w:jc w:val="center"/>
        </w:trPr>
        <w:tc>
          <w:tcPr>
            <w:tcW w:w="1585" w:type="dxa"/>
            <w:vMerge w:val="restart"/>
            <w:vAlign w:val="center"/>
          </w:tcPr>
          <w:p w:rsidR="00034B74" w:rsidRPr="00465C1E" w:rsidRDefault="00034B74" w:rsidP="00560E74">
            <w:pPr>
              <w:jc w:val="center"/>
              <w:rPr>
                <w:b/>
                <w:sz w:val="24"/>
                <w:szCs w:val="24"/>
              </w:rPr>
            </w:pPr>
            <w:r w:rsidRPr="00465C1E">
              <w:rPr>
                <w:b/>
                <w:sz w:val="24"/>
                <w:szCs w:val="24"/>
              </w:rPr>
              <w:t>13-17.04</w:t>
            </w:r>
          </w:p>
        </w:tc>
        <w:tc>
          <w:tcPr>
            <w:tcW w:w="8729" w:type="dxa"/>
            <w:gridSpan w:val="2"/>
          </w:tcPr>
          <w:p w:rsidR="00034B74" w:rsidRPr="00E2312E" w:rsidRDefault="00034B74" w:rsidP="00560E74">
            <w:pPr>
              <w:rPr>
                <w:iCs/>
                <w:sz w:val="24"/>
                <w:szCs w:val="24"/>
                <w:shd w:val="clear" w:color="auto" w:fill="FFFFFF"/>
              </w:rPr>
            </w:pPr>
            <w:r w:rsidRPr="00E2312E">
              <w:rPr>
                <w:sz w:val="24"/>
                <w:szCs w:val="24"/>
              </w:rPr>
              <w:t>13.04 (</w:t>
            </w:r>
            <w:proofErr w:type="spellStart"/>
            <w:r w:rsidRPr="00E2312E">
              <w:rPr>
                <w:sz w:val="24"/>
                <w:szCs w:val="24"/>
              </w:rPr>
              <w:t>пн</w:t>
            </w:r>
            <w:proofErr w:type="spellEnd"/>
            <w:r w:rsidRPr="00E2312E">
              <w:rPr>
                <w:sz w:val="24"/>
                <w:szCs w:val="24"/>
              </w:rPr>
              <w:t xml:space="preserve">) </w:t>
            </w:r>
            <w:r w:rsidR="00862F90">
              <w:rPr>
                <w:sz w:val="24"/>
                <w:szCs w:val="24"/>
              </w:rPr>
              <w:t xml:space="preserve">о 12.00 </w:t>
            </w:r>
            <w:r w:rsidRPr="00E2312E">
              <w:rPr>
                <w:sz w:val="24"/>
                <w:szCs w:val="24"/>
              </w:rPr>
              <w:t xml:space="preserve">– відвідати </w:t>
            </w:r>
            <w:proofErr w:type="spellStart"/>
            <w:r w:rsidRPr="00E2312E">
              <w:rPr>
                <w:sz w:val="24"/>
                <w:szCs w:val="24"/>
              </w:rPr>
              <w:t>онлайнову</w:t>
            </w:r>
            <w:proofErr w:type="spellEnd"/>
            <w:r w:rsidRPr="00E2312E">
              <w:rPr>
                <w:sz w:val="24"/>
                <w:szCs w:val="24"/>
              </w:rPr>
              <w:t xml:space="preserve"> лекцію №6 (</w:t>
            </w:r>
            <w:proofErr w:type="spellStart"/>
            <w:r w:rsidRPr="00E2312E">
              <w:rPr>
                <w:sz w:val="24"/>
                <w:szCs w:val="24"/>
              </w:rPr>
              <w:t>відеоконференцію</w:t>
            </w:r>
            <w:proofErr w:type="spellEnd"/>
            <w:r w:rsidRPr="00E2312E">
              <w:rPr>
                <w:sz w:val="24"/>
                <w:szCs w:val="24"/>
              </w:rPr>
              <w:t xml:space="preserve"> </w:t>
            </w:r>
            <w:r w:rsidRPr="00E2312E">
              <w:rPr>
                <w:sz w:val="24"/>
                <w:szCs w:val="24"/>
                <w:lang w:val="en-US"/>
              </w:rPr>
              <w:t>Zoom</w:t>
            </w:r>
            <w:r w:rsidRPr="00E2312E">
              <w:rPr>
                <w:sz w:val="24"/>
                <w:szCs w:val="24"/>
              </w:rPr>
              <w:t xml:space="preserve">): </w:t>
            </w:r>
            <w:hyperlink r:id="rId16" w:history="1">
              <w:r w:rsidRPr="00E2312E">
                <w:rPr>
                  <w:rStyle w:val="a4"/>
                  <w:sz w:val="24"/>
                  <w:szCs w:val="24"/>
                  <w:shd w:val="clear" w:color="auto" w:fill="FFFFFF"/>
                </w:rPr>
                <w:t>https://us04web.zoom.us/j/145730705</w:t>
              </w:r>
            </w:hyperlink>
            <w:r w:rsidRPr="00E2312E">
              <w:rPr>
                <w:iCs/>
                <w:sz w:val="24"/>
                <w:szCs w:val="24"/>
                <w:shd w:val="clear" w:color="auto" w:fill="FFFFFF"/>
              </w:rPr>
              <w:t>;</w:t>
            </w:r>
          </w:p>
          <w:p w:rsidR="00034B74" w:rsidRPr="00E2312E" w:rsidRDefault="00034B74" w:rsidP="00E2312E">
            <w:pPr>
              <w:rPr>
                <w:sz w:val="24"/>
                <w:szCs w:val="24"/>
              </w:rPr>
            </w:pPr>
            <w:r w:rsidRPr="00E2312E">
              <w:rPr>
                <w:iCs/>
                <w:sz w:val="24"/>
                <w:szCs w:val="24"/>
                <w:shd w:val="clear" w:color="auto" w:fill="FFFFFF"/>
              </w:rPr>
              <w:t xml:space="preserve">опрацювати (стисло законспектувати) матеріали </w:t>
            </w:r>
            <w:hyperlink w:anchor="_Лекція_№6" w:history="1">
              <w:r w:rsidRPr="001C00D4">
                <w:rPr>
                  <w:rStyle w:val="a4"/>
                  <w:iCs/>
                  <w:sz w:val="24"/>
                  <w:szCs w:val="24"/>
                  <w:shd w:val="clear" w:color="auto" w:fill="FFFFFF"/>
                </w:rPr>
                <w:t>лекції №6</w:t>
              </w:r>
            </w:hyperlink>
          </w:p>
        </w:tc>
      </w:tr>
      <w:tr w:rsidR="00034B74" w:rsidTr="00560E74">
        <w:trPr>
          <w:jc w:val="center"/>
        </w:trPr>
        <w:tc>
          <w:tcPr>
            <w:tcW w:w="1585" w:type="dxa"/>
            <w:vMerge/>
            <w:vAlign w:val="center"/>
          </w:tcPr>
          <w:p w:rsidR="00034B74" w:rsidRPr="00465C1E" w:rsidRDefault="00034B74" w:rsidP="00560E74">
            <w:pPr>
              <w:jc w:val="center"/>
              <w:rPr>
                <w:b/>
                <w:sz w:val="24"/>
                <w:szCs w:val="24"/>
              </w:rPr>
            </w:pPr>
          </w:p>
        </w:tc>
        <w:tc>
          <w:tcPr>
            <w:tcW w:w="8729" w:type="dxa"/>
            <w:gridSpan w:val="2"/>
          </w:tcPr>
          <w:p w:rsidR="00034B74" w:rsidRPr="00E00BA8" w:rsidRDefault="00034B74" w:rsidP="00E00BA8">
            <w:pPr>
              <w:rPr>
                <w:sz w:val="24"/>
                <w:szCs w:val="24"/>
              </w:rPr>
            </w:pPr>
            <w:r>
              <w:rPr>
                <w:sz w:val="24"/>
                <w:szCs w:val="24"/>
              </w:rPr>
              <w:t>Скласти (тільки самостійно!) привітання рідним до Великодня й надіслати викладачеві для стилістичного редагування</w:t>
            </w:r>
          </w:p>
        </w:tc>
      </w:tr>
      <w:tr w:rsidR="00034B74" w:rsidTr="00560E74">
        <w:trPr>
          <w:jc w:val="center"/>
        </w:trPr>
        <w:tc>
          <w:tcPr>
            <w:tcW w:w="1585" w:type="dxa"/>
            <w:vMerge w:val="restart"/>
            <w:vAlign w:val="center"/>
          </w:tcPr>
          <w:p w:rsidR="00034B74" w:rsidRPr="00465C1E" w:rsidRDefault="00034B74" w:rsidP="00560E74">
            <w:pPr>
              <w:jc w:val="center"/>
              <w:rPr>
                <w:b/>
                <w:sz w:val="24"/>
                <w:szCs w:val="24"/>
              </w:rPr>
            </w:pPr>
            <w:r w:rsidRPr="00465C1E">
              <w:rPr>
                <w:b/>
                <w:sz w:val="24"/>
                <w:szCs w:val="24"/>
              </w:rPr>
              <w:t>21-24.04</w:t>
            </w:r>
          </w:p>
        </w:tc>
        <w:tc>
          <w:tcPr>
            <w:tcW w:w="8729" w:type="dxa"/>
            <w:gridSpan w:val="2"/>
          </w:tcPr>
          <w:p w:rsidR="00034B74" w:rsidRDefault="00034B74" w:rsidP="00E00BA8">
            <w:pPr>
              <w:rPr>
                <w:sz w:val="24"/>
                <w:szCs w:val="24"/>
              </w:rPr>
            </w:pPr>
            <w:r>
              <w:rPr>
                <w:sz w:val="24"/>
                <w:szCs w:val="24"/>
              </w:rPr>
              <w:t xml:space="preserve">Виконати </w:t>
            </w:r>
            <w:proofErr w:type="spellStart"/>
            <w:r>
              <w:rPr>
                <w:sz w:val="24"/>
                <w:szCs w:val="24"/>
              </w:rPr>
              <w:t>онлайнову</w:t>
            </w:r>
            <w:proofErr w:type="spellEnd"/>
            <w:r>
              <w:rPr>
                <w:sz w:val="24"/>
                <w:szCs w:val="24"/>
              </w:rPr>
              <w:t xml:space="preserve"> контрольну роботу на </w:t>
            </w:r>
            <w:r w:rsidRPr="00FC2324">
              <w:rPr>
                <w:sz w:val="24"/>
                <w:szCs w:val="24"/>
              </w:rPr>
              <w:t xml:space="preserve">платформі </w:t>
            </w:r>
            <w:proofErr w:type="spellStart"/>
            <w:r w:rsidRPr="00FC2324">
              <w:rPr>
                <w:sz w:val="24"/>
                <w:szCs w:val="24"/>
                <w:lang w:val="en-US"/>
              </w:rPr>
              <w:t>KSUOnline</w:t>
            </w:r>
            <w:proofErr w:type="spellEnd"/>
            <w:r>
              <w:rPr>
                <w:sz w:val="24"/>
                <w:szCs w:val="24"/>
              </w:rPr>
              <w:t xml:space="preserve"> (буде розміщено до 20.04)</w:t>
            </w:r>
            <w:r w:rsidR="0056309A">
              <w:rPr>
                <w:sz w:val="24"/>
                <w:szCs w:val="24"/>
              </w:rPr>
              <w:t>;</w:t>
            </w:r>
          </w:p>
          <w:p w:rsidR="0056309A" w:rsidRPr="00C9306C" w:rsidRDefault="0056309A" w:rsidP="00986B90">
            <w:pPr>
              <w:rPr>
                <w:sz w:val="24"/>
                <w:szCs w:val="24"/>
              </w:rPr>
            </w:pPr>
            <w:r>
              <w:rPr>
                <w:sz w:val="24"/>
                <w:szCs w:val="24"/>
              </w:rPr>
              <w:t xml:space="preserve">Заповнити </w:t>
            </w:r>
            <w:r w:rsidR="00986B90">
              <w:rPr>
                <w:sz w:val="24"/>
                <w:szCs w:val="24"/>
              </w:rPr>
              <w:t>стандартну</w:t>
            </w:r>
            <w:r>
              <w:rPr>
                <w:sz w:val="24"/>
                <w:szCs w:val="24"/>
              </w:rPr>
              <w:t xml:space="preserve"> </w:t>
            </w:r>
            <w:proofErr w:type="spellStart"/>
            <w:r>
              <w:rPr>
                <w:sz w:val="24"/>
                <w:szCs w:val="24"/>
              </w:rPr>
              <w:t>онлайнову</w:t>
            </w:r>
            <w:proofErr w:type="spellEnd"/>
            <w:r>
              <w:rPr>
                <w:sz w:val="24"/>
                <w:szCs w:val="24"/>
              </w:rPr>
              <w:t xml:space="preserve"> анкету на </w:t>
            </w:r>
            <w:r w:rsidRPr="00FC2324">
              <w:rPr>
                <w:sz w:val="24"/>
                <w:szCs w:val="24"/>
              </w:rPr>
              <w:t xml:space="preserve">платформі </w:t>
            </w:r>
            <w:proofErr w:type="spellStart"/>
            <w:r w:rsidRPr="00FC2324">
              <w:rPr>
                <w:sz w:val="24"/>
                <w:szCs w:val="24"/>
                <w:lang w:val="en-US"/>
              </w:rPr>
              <w:t>KSUOnline</w:t>
            </w:r>
            <w:proofErr w:type="spellEnd"/>
            <w:r>
              <w:rPr>
                <w:sz w:val="24"/>
                <w:szCs w:val="24"/>
              </w:rPr>
              <w:t xml:space="preserve"> (буде розміщено до 20.04)</w:t>
            </w:r>
          </w:p>
        </w:tc>
      </w:tr>
      <w:tr w:rsidR="00034B74" w:rsidTr="00465C1E">
        <w:trPr>
          <w:jc w:val="center"/>
        </w:trPr>
        <w:tc>
          <w:tcPr>
            <w:tcW w:w="1585" w:type="dxa"/>
            <w:vMerge/>
            <w:vAlign w:val="center"/>
          </w:tcPr>
          <w:p w:rsidR="00034B74" w:rsidRPr="00465C1E" w:rsidRDefault="00034B74" w:rsidP="00465C1E">
            <w:pPr>
              <w:jc w:val="center"/>
              <w:rPr>
                <w:b/>
                <w:sz w:val="24"/>
                <w:szCs w:val="24"/>
              </w:rPr>
            </w:pPr>
          </w:p>
        </w:tc>
        <w:tc>
          <w:tcPr>
            <w:tcW w:w="4335" w:type="dxa"/>
          </w:tcPr>
          <w:p w:rsidR="00034B74" w:rsidRDefault="00034B74" w:rsidP="00560E74">
            <w:pPr>
              <w:ind w:left="-25"/>
              <w:rPr>
                <w:sz w:val="24"/>
                <w:szCs w:val="24"/>
              </w:rPr>
            </w:pPr>
            <w:r>
              <w:rPr>
                <w:sz w:val="24"/>
                <w:szCs w:val="24"/>
              </w:rPr>
              <w:t>24</w:t>
            </w:r>
            <w:r w:rsidRPr="00E00BA8">
              <w:rPr>
                <w:sz w:val="24"/>
                <w:szCs w:val="24"/>
              </w:rPr>
              <w:t>.0</w:t>
            </w:r>
            <w:r>
              <w:rPr>
                <w:sz w:val="24"/>
                <w:szCs w:val="24"/>
              </w:rPr>
              <w:t>4</w:t>
            </w:r>
            <w:r w:rsidRPr="00E00BA8">
              <w:rPr>
                <w:sz w:val="24"/>
                <w:szCs w:val="24"/>
              </w:rPr>
              <w:t xml:space="preserve"> (</w:t>
            </w:r>
            <w:proofErr w:type="spellStart"/>
            <w:r>
              <w:rPr>
                <w:sz w:val="24"/>
                <w:szCs w:val="24"/>
              </w:rPr>
              <w:t>пт</w:t>
            </w:r>
            <w:proofErr w:type="spellEnd"/>
            <w:r w:rsidRPr="00E00BA8">
              <w:rPr>
                <w:sz w:val="24"/>
                <w:szCs w:val="24"/>
              </w:rPr>
              <w:t xml:space="preserve">) – відвідати </w:t>
            </w:r>
            <w:proofErr w:type="spellStart"/>
            <w:r w:rsidRPr="00E00BA8">
              <w:rPr>
                <w:sz w:val="24"/>
                <w:szCs w:val="24"/>
              </w:rPr>
              <w:t>онлайнов</w:t>
            </w:r>
            <w:r>
              <w:rPr>
                <w:sz w:val="24"/>
                <w:szCs w:val="24"/>
              </w:rPr>
              <w:t>е</w:t>
            </w:r>
            <w:proofErr w:type="spellEnd"/>
            <w:r w:rsidRPr="00E00BA8">
              <w:rPr>
                <w:sz w:val="24"/>
                <w:szCs w:val="24"/>
              </w:rPr>
              <w:t xml:space="preserve"> </w:t>
            </w:r>
            <w:hyperlink w:anchor="_Практичне_заняття_№_1" w:history="1">
              <w:r w:rsidRPr="00AC548E">
                <w:rPr>
                  <w:rStyle w:val="a4"/>
                  <w:sz w:val="24"/>
                  <w:szCs w:val="24"/>
                </w:rPr>
                <w:t>практичне заняття №8</w:t>
              </w:r>
            </w:hyperlink>
            <w:r w:rsidRPr="0033063A">
              <w:rPr>
                <w:sz w:val="24"/>
                <w:szCs w:val="24"/>
              </w:rPr>
              <w:t xml:space="preserve"> (</w:t>
            </w:r>
            <w:proofErr w:type="spellStart"/>
            <w:r w:rsidRPr="0033063A">
              <w:rPr>
                <w:sz w:val="24"/>
                <w:szCs w:val="24"/>
              </w:rPr>
              <w:t>відеоконференцію</w:t>
            </w:r>
            <w:proofErr w:type="spellEnd"/>
            <w:r w:rsidRPr="0033063A">
              <w:rPr>
                <w:sz w:val="24"/>
                <w:szCs w:val="24"/>
              </w:rPr>
              <w:t xml:space="preserve"> </w:t>
            </w:r>
            <w:r w:rsidRPr="0033063A">
              <w:rPr>
                <w:sz w:val="24"/>
                <w:szCs w:val="24"/>
                <w:lang w:val="en-US"/>
              </w:rPr>
              <w:t>Zoom</w:t>
            </w:r>
            <w:r>
              <w:rPr>
                <w:sz w:val="24"/>
                <w:szCs w:val="24"/>
              </w:rPr>
              <w:t xml:space="preserve"> у 2-х </w:t>
            </w:r>
            <w:proofErr w:type="spellStart"/>
            <w:r>
              <w:rPr>
                <w:sz w:val="24"/>
                <w:szCs w:val="24"/>
              </w:rPr>
              <w:t>част</w:t>
            </w:r>
            <w:proofErr w:type="spellEnd"/>
            <w:r>
              <w:rPr>
                <w:sz w:val="24"/>
                <w:szCs w:val="24"/>
              </w:rPr>
              <w:t>.</w:t>
            </w:r>
            <w:r w:rsidRPr="0033063A">
              <w:rPr>
                <w:sz w:val="24"/>
                <w:szCs w:val="24"/>
              </w:rPr>
              <w:t xml:space="preserve">): </w:t>
            </w:r>
          </w:p>
          <w:p w:rsidR="00034B74" w:rsidRPr="00B6062C" w:rsidRDefault="00034B74" w:rsidP="00560E74">
            <w:pPr>
              <w:ind w:left="-25" w:right="-330"/>
              <w:rPr>
                <w:color w:val="232333"/>
                <w:sz w:val="22"/>
                <w:szCs w:val="22"/>
                <w:shd w:val="clear" w:color="auto" w:fill="FFFFFF"/>
              </w:rPr>
            </w:pPr>
            <w:r w:rsidRPr="00B6062C">
              <w:rPr>
                <w:sz w:val="22"/>
                <w:szCs w:val="22"/>
              </w:rPr>
              <w:t xml:space="preserve">о 10.00: </w:t>
            </w:r>
            <w:hyperlink r:id="rId17" w:history="1">
              <w:r w:rsidRPr="00B6062C">
                <w:rPr>
                  <w:rStyle w:val="a4"/>
                  <w:sz w:val="22"/>
                  <w:szCs w:val="22"/>
                  <w:shd w:val="clear" w:color="auto" w:fill="FFFFFF"/>
                </w:rPr>
                <w:t>https://us04web.zoom.us/j/687495128</w:t>
              </w:r>
            </w:hyperlink>
            <w:r w:rsidRPr="00B6062C">
              <w:rPr>
                <w:color w:val="232333"/>
                <w:sz w:val="22"/>
                <w:szCs w:val="22"/>
                <w:shd w:val="clear" w:color="auto" w:fill="FFFFFF"/>
              </w:rPr>
              <w:t xml:space="preserve"> </w:t>
            </w:r>
          </w:p>
          <w:p w:rsidR="00034B74" w:rsidRPr="00317AF0" w:rsidRDefault="00034B74" w:rsidP="00560E74">
            <w:pPr>
              <w:ind w:left="-25" w:right="-330"/>
              <w:rPr>
                <w:rFonts w:asciiTheme="minorHAnsi" w:hAnsiTheme="minorHAnsi"/>
                <w:sz w:val="24"/>
                <w:szCs w:val="24"/>
              </w:rPr>
            </w:pPr>
            <w:r w:rsidRPr="00B6062C">
              <w:rPr>
                <w:sz w:val="22"/>
                <w:szCs w:val="22"/>
                <w:shd w:val="clear" w:color="auto" w:fill="FFFFFF"/>
              </w:rPr>
              <w:t>о 10.45:</w:t>
            </w:r>
            <w:r w:rsidRPr="00B6062C">
              <w:rPr>
                <w:color w:val="232333"/>
                <w:sz w:val="22"/>
                <w:szCs w:val="22"/>
                <w:shd w:val="clear" w:color="auto" w:fill="FFFFFF"/>
              </w:rPr>
              <w:t xml:space="preserve"> </w:t>
            </w:r>
            <w:hyperlink r:id="rId18" w:history="1">
              <w:r w:rsidR="00B6062C" w:rsidRPr="00B6062C">
                <w:rPr>
                  <w:rStyle w:val="a4"/>
                  <w:sz w:val="22"/>
                  <w:szCs w:val="22"/>
                  <w:shd w:val="clear" w:color="auto" w:fill="FFFFFF"/>
                </w:rPr>
                <w:t>https://us04web.zoom.us/j/830831780</w:t>
              </w:r>
            </w:hyperlink>
            <w:r w:rsidR="00B6062C">
              <w:rPr>
                <w:rFonts w:asciiTheme="minorHAnsi" w:hAnsiTheme="minorHAnsi"/>
                <w:color w:val="232333"/>
                <w:sz w:val="21"/>
                <w:szCs w:val="21"/>
                <w:shd w:val="clear" w:color="auto" w:fill="FFFFFF"/>
              </w:rPr>
              <w:t xml:space="preserve"> </w:t>
            </w:r>
            <w:r>
              <w:rPr>
                <w:rFonts w:asciiTheme="minorHAnsi" w:hAnsiTheme="minorHAnsi"/>
                <w:color w:val="232333"/>
                <w:sz w:val="21"/>
                <w:szCs w:val="21"/>
                <w:shd w:val="clear" w:color="auto" w:fill="FFFFFF"/>
              </w:rPr>
              <w:t xml:space="preserve"> </w:t>
            </w:r>
          </w:p>
        </w:tc>
        <w:tc>
          <w:tcPr>
            <w:tcW w:w="4394" w:type="dxa"/>
          </w:tcPr>
          <w:p w:rsidR="00034B74" w:rsidRPr="00E00BA8" w:rsidRDefault="00034B74" w:rsidP="00E00BA8">
            <w:pPr>
              <w:rPr>
                <w:sz w:val="24"/>
                <w:szCs w:val="24"/>
              </w:rPr>
            </w:pPr>
          </w:p>
        </w:tc>
      </w:tr>
      <w:tr w:rsidR="004015F1" w:rsidTr="00560E74">
        <w:trPr>
          <w:jc w:val="center"/>
        </w:trPr>
        <w:tc>
          <w:tcPr>
            <w:tcW w:w="10314" w:type="dxa"/>
            <w:gridSpan w:val="3"/>
            <w:vAlign w:val="center"/>
          </w:tcPr>
          <w:p w:rsidR="004015F1" w:rsidRPr="00E00BA8" w:rsidRDefault="004015F1" w:rsidP="00E00BA8">
            <w:pPr>
              <w:rPr>
                <w:sz w:val="24"/>
                <w:szCs w:val="24"/>
              </w:rPr>
            </w:pPr>
            <w:r w:rsidRPr="00091761">
              <w:rPr>
                <w:sz w:val="24"/>
                <w:szCs w:val="24"/>
              </w:rPr>
              <w:t xml:space="preserve">Протягом першого навчального тижня після завершення карантину </w:t>
            </w:r>
            <w:r w:rsidRPr="002A4170">
              <w:rPr>
                <w:sz w:val="24"/>
                <w:szCs w:val="24"/>
                <w:u w:val="single"/>
              </w:rPr>
              <w:t xml:space="preserve">здати зошит і папку ділових паперів </w:t>
            </w:r>
            <w:r w:rsidRPr="00091761">
              <w:rPr>
                <w:sz w:val="24"/>
                <w:szCs w:val="24"/>
              </w:rPr>
              <w:t>для перевіряння й оцінювання.</w:t>
            </w:r>
          </w:p>
        </w:tc>
      </w:tr>
    </w:tbl>
    <w:p w:rsidR="0084147B" w:rsidRDefault="0084147B" w:rsidP="0084147B">
      <w:pPr>
        <w:spacing w:after="0" w:line="240" w:lineRule="auto"/>
        <w:jc w:val="both"/>
        <w:rPr>
          <w:rFonts w:ascii="Times New Roman" w:hAnsi="Times New Roman" w:cs="Times New Roman"/>
          <w:sz w:val="24"/>
          <w:szCs w:val="24"/>
        </w:rPr>
      </w:pPr>
    </w:p>
    <w:p w:rsidR="002B5AC5" w:rsidRPr="00091761" w:rsidRDefault="002B5AC5" w:rsidP="00FF3671">
      <w:pPr>
        <w:spacing w:after="0" w:line="240" w:lineRule="auto"/>
        <w:jc w:val="both"/>
        <w:rPr>
          <w:rFonts w:ascii="Times New Roman" w:hAnsi="Times New Roman" w:cs="Times New Roman"/>
          <w:sz w:val="24"/>
          <w:szCs w:val="24"/>
        </w:rPr>
      </w:pPr>
    </w:p>
    <w:p w:rsidR="00014154" w:rsidRPr="00014154" w:rsidRDefault="00576EC2" w:rsidP="00FF3671">
      <w:pPr>
        <w:spacing w:after="0" w:line="240" w:lineRule="auto"/>
        <w:rPr>
          <w:rFonts w:ascii="Times New Roman" w:hAnsi="Times New Roman" w:cs="Times New Roman"/>
          <w:b/>
          <w:sz w:val="24"/>
          <w:szCs w:val="24"/>
        </w:rPr>
      </w:pPr>
      <w:r w:rsidRPr="00014154">
        <w:rPr>
          <w:rFonts w:ascii="Times New Roman" w:hAnsi="Times New Roman" w:cs="Times New Roman"/>
          <w:b/>
          <w:sz w:val="24"/>
          <w:szCs w:val="24"/>
          <w:u w:val="single"/>
        </w:rPr>
        <w:t>Консультацію</w:t>
      </w:r>
      <w:r w:rsidRPr="00014154">
        <w:rPr>
          <w:rFonts w:ascii="Times New Roman" w:hAnsi="Times New Roman" w:cs="Times New Roman"/>
          <w:b/>
          <w:sz w:val="24"/>
          <w:szCs w:val="24"/>
        </w:rPr>
        <w:t xml:space="preserve"> можна отримати </w:t>
      </w:r>
    </w:p>
    <w:p w:rsidR="00576EC2" w:rsidRDefault="00576EC2" w:rsidP="00FF3671">
      <w:pPr>
        <w:spacing w:after="0" w:line="240" w:lineRule="auto"/>
        <w:rPr>
          <w:rFonts w:ascii="Times New Roman" w:hAnsi="Times New Roman" w:cs="Times New Roman"/>
          <w:sz w:val="24"/>
          <w:szCs w:val="24"/>
        </w:rPr>
      </w:pPr>
      <w:r>
        <w:rPr>
          <w:rFonts w:ascii="Times New Roman" w:hAnsi="Times New Roman" w:cs="Times New Roman"/>
          <w:sz w:val="24"/>
          <w:szCs w:val="24"/>
        </w:rPr>
        <w:t>за тел.: (095) 173-52-10, (068) 216-32-36</w:t>
      </w:r>
      <w:r w:rsidR="00FF3671">
        <w:rPr>
          <w:rFonts w:ascii="Times New Roman" w:hAnsi="Times New Roman" w:cs="Times New Roman"/>
          <w:sz w:val="24"/>
          <w:szCs w:val="24"/>
        </w:rPr>
        <w:t>;</w:t>
      </w:r>
    </w:p>
    <w:p w:rsidR="00576EC2" w:rsidRPr="00576EC2" w:rsidRDefault="00FF3671" w:rsidP="00FF3671">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е</w:t>
      </w:r>
      <w:r w:rsidR="00576EC2">
        <w:rPr>
          <w:rFonts w:ascii="Times New Roman" w:hAnsi="Times New Roman" w:cs="Times New Roman"/>
          <w:sz w:val="24"/>
          <w:szCs w:val="24"/>
        </w:rPr>
        <w:t>-адрес</w:t>
      </w:r>
      <w:r w:rsidR="00014154">
        <w:rPr>
          <w:rFonts w:ascii="Times New Roman" w:hAnsi="Times New Roman" w:cs="Times New Roman"/>
          <w:sz w:val="24"/>
          <w:szCs w:val="24"/>
        </w:rPr>
        <w:t>ою</w:t>
      </w:r>
      <w:r w:rsidR="00576EC2">
        <w:rPr>
          <w:rFonts w:ascii="Times New Roman" w:hAnsi="Times New Roman" w:cs="Times New Roman"/>
          <w:sz w:val="24"/>
          <w:szCs w:val="24"/>
        </w:rPr>
        <w:t xml:space="preserve">: </w:t>
      </w:r>
      <w:hyperlink r:id="rId19" w:history="1">
        <w:r w:rsidR="00576EC2" w:rsidRPr="004B78B4">
          <w:rPr>
            <w:rStyle w:val="a4"/>
            <w:rFonts w:ascii="Times New Roman" w:hAnsi="Times New Roman" w:cs="Times New Roman"/>
            <w:sz w:val="24"/>
            <w:szCs w:val="24"/>
            <w:lang w:val="en-US"/>
          </w:rPr>
          <w:t>levakina</w:t>
        </w:r>
        <w:r w:rsidR="00576EC2" w:rsidRPr="00576EC2">
          <w:rPr>
            <w:rStyle w:val="a4"/>
            <w:rFonts w:ascii="Times New Roman" w:hAnsi="Times New Roman" w:cs="Times New Roman"/>
            <w:sz w:val="24"/>
            <w:szCs w:val="24"/>
            <w:lang w:val="ru-RU"/>
          </w:rPr>
          <w:t>@</w:t>
        </w:r>
        <w:r w:rsidR="00576EC2" w:rsidRPr="004B78B4">
          <w:rPr>
            <w:rStyle w:val="a4"/>
            <w:rFonts w:ascii="Times New Roman" w:hAnsi="Times New Roman" w:cs="Times New Roman"/>
            <w:sz w:val="24"/>
            <w:szCs w:val="24"/>
            <w:lang w:val="en-US"/>
          </w:rPr>
          <w:t>i</w:t>
        </w:r>
        <w:r w:rsidR="00576EC2" w:rsidRPr="00576EC2">
          <w:rPr>
            <w:rStyle w:val="a4"/>
            <w:rFonts w:ascii="Times New Roman" w:hAnsi="Times New Roman" w:cs="Times New Roman"/>
            <w:sz w:val="24"/>
            <w:szCs w:val="24"/>
            <w:lang w:val="ru-RU"/>
          </w:rPr>
          <w:t>.</w:t>
        </w:r>
        <w:r w:rsidR="00576EC2" w:rsidRPr="004B78B4">
          <w:rPr>
            <w:rStyle w:val="a4"/>
            <w:rFonts w:ascii="Times New Roman" w:hAnsi="Times New Roman" w:cs="Times New Roman"/>
            <w:sz w:val="24"/>
            <w:szCs w:val="24"/>
            <w:lang w:val="en-US"/>
          </w:rPr>
          <w:t>ua</w:t>
        </w:r>
      </w:hyperlink>
    </w:p>
    <w:p w:rsidR="00A862E8" w:rsidRPr="006C3524" w:rsidRDefault="006C3524" w:rsidP="00FF3671">
      <w:pPr>
        <w:spacing w:after="0" w:line="240" w:lineRule="auto"/>
        <w:rPr>
          <w:rFonts w:ascii="Times New Roman" w:eastAsia="Calibri" w:hAnsi="Times New Roman" w:cs="Times New Roman"/>
          <w:b/>
          <w:bCs/>
          <w:sz w:val="24"/>
          <w:szCs w:val="24"/>
          <w:lang w:eastAsia="ar-SA"/>
        </w:rPr>
      </w:pPr>
      <w:r w:rsidRPr="006C3524">
        <w:rPr>
          <w:rFonts w:ascii="Times New Roman" w:hAnsi="Times New Roman" w:cs="Times New Roman"/>
          <w:sz w:val="24"/>
          <w:szCs w:val="24"/>
        </w:rPr>
        <w:t xml:space="preserve">на окремих форумах щодо завдань на платформі </w:t>
      </w:r>
      <w:proofErr w:type="spellStart"/>
      <w:r w:rsidRPr="006C3524">
        <w:rPr>
          <w:rFonts w:ascii="Times New Roman" w:hAnsi="Times New Roman" w:cs="Times New Roman"/>
          <w:sz w:val="24"/>
          <w:szCs w:val="24"/>
          <w:lang w:val="en-US"/>
        </w:rPr>
        <w:t>KSUOnline</w:t>
      </w:r>
      <w:proofErr w:type="spellEnd"/>
      <w:r w:rsidRPr="006C3524">
        <w:rPr>
          <w:rFonts w:ascii="Times New Roman" w:hAnsi="Times New Roman" w:cs="Times New Roman"/>
          <w:sz w:val="24"/>
          <w:szCs w:val="24"/>
        </w:rPr>
        <w:t xml:space="preserve">: </w:t>
      </w:r>
      <w:hyperlink r:id="rId20" w:history="1">
        <w:r w:rsidRPr="006C3524">
          <w:rPr>
            <w:rFonts w:ascii="Times New Roman" w:hAnsi="Times New Roman" w:cs="Times New Roman"/>
            <w:color w:val="0000FF"/>
            <w:sz w:val="24"/>
            <w:szCs w:val="24"/>
            <w:u w:val="single"/>
          </w:rPr>
          <w:t>http://ksuonline.kspu.edu/course/view.php?id=1750</w:t>
        </w:r>
      </w:hyperlink>
      <w:r w:rsidR="00A862E8" w:rsidRPr="006C3524">
        <w:rPr>
          <w:rFonts w:ascii="Times New Roman" w:eastAsia="Calibri" w:hAnsi="Times New Roman" w:cs="Times New Roman"/>
          <w:b/>
          <w:bCs/>
          <w:sz w:val="24"/>
          <w:szCs w:val="24"/>
          <w:lang w:eastAsia="ar-SA"/>
        </w:rPr>
        <w:br w:type="page"/>
      </w:r>
    </w:p>
    <w:p w:rsidR="00ED5C1B" w:rsidRPr="00ED5C1B" w:rsidRDefault="00ED5C1B" w:rsidP="00620F57">
      <w:pPr>
        <w:pStyle w:val="2"/>
      </w:pPr>
      <w:bookmarkStart w:id="0" w:name="_Контрольні_питання"/>
      <w:bookmarkStart w:id="1" w:name="_Лекція_№4"/>
      <w:bookmarkEnd w:id="0"/>
      <w:bookmarkEnd w:id="1"/>
      <w:r w:rsidRPr="00ED5C1B">
        <w:lastRenderedPageBreak/>
        <w:t>Практичне заняття № 6</w:t>
      </w:r>
    </w:p>
    <w:p w:rsidR="00ED5C1B" w:rsidRPr="00ED5C1B" w:rsidRDefault="00ED5C1B" w:rsidP="00ED5C1B">
      <w:pPr>
        <w:spacing w:after="0" w:line="240" w:lineRule="auto"/>
        <w:jc w:val="center"/>
        <w:rPr>
          <w:rFonts w:ascii="Times New Roman" w:hAnsi="Times New Roman" w:cs="Times New Roman"/>
          <w:b/>
          <w:sz w:val="24"/>
          <w:szCs w:val="24"/>
        </w:rPr>
      </w:pPr>
      <w:r w:rsidRPr="00ED5C1B">
        <w:rPr>
          <w:rFonts w:ascii="Times New Roman" w:hAnsi="Times New Roman" w:cs="Times New Roman"/>
          <w:b/>
          <w:sz w:val="24"/>
          <w:szCs w:val="24"/>
        </w:rPr>
        <w:t>Науковий стиль і засоби його реалізації в професійному спілкуванні</w:t>
      </w:r>
    </w:p>
    <w:p w:rsidR="00ED5C1B" w:rsidRPr="00ED5C1B" w:rsidRDefault="00ED5C1B" w:rsidP="00ED5C1B">
      <w:pPr>
        <w:tabs>
          <w:tab w:val="left" w:pos="2760"/>
        </w:tabs>
        <w:spacing w:after="0" w:line="240" w:lineRule="auto"/>
        <w:jc w:val="center"/>
        <w:rPr>
          <w:rFonts w:ascii="Times New Roman" w:hAnsi="Times New Roman" w:cs="Times New Roman"/>
          <w:b/>
          <w:sz w:val="24"/>
          <w:szCs w:val="24"/>
        </w:rPr>
      </w:pPr>
    </w:p>
    <w:p w:rsidR="00ED5C1B" w:rsidRPr="00ED5C1B" w:rsidRDefault="00ED5C1B" w:rsidP="00ED5C1B">
      <w:pPr>
        <w:tabs>
          <w:tab w:val="left" w:pos="2760"/>
        </w:tabs>
        <w:spacing w:after="0" w:line="240" w:lineRule="auto"/>
        <w:jc w:val="center"/>
        <w:rPr>
          <w:rFonts w:ascii="Times New Roman" w:hAnsi="Times New Roman" w:cs="Times New Roman"/>
          <w:b/>
          <w:sz w:val="24"/>
          <w:szCs w:val="24"/>
        </w:rPr>
      </w:pPr>
      <w:r w:rsidRPr="00ED5C1B">
        <w:rPr>
          <w:rFonts w:ascii="Times New Roman" w:hAnsi="Times New Roman" w:cs="Times New Roman"/>
          <w:b/>
          <w:sz w:val="24"/>
          <w:szCs w:val="24"/>
        </w:rPr>
        <w:t>План</w:t>
      </w:r>
    </w:p>
    <w:p w:rsidR="00ED5C1B" w:rsidRPr="00ED5C1B" w:rsidRDefault="00ED5C1B" w:rsidP="00ED5C1B">
      <w:pPr>
        <w:tabs>
          <w:tab w:val="left" w:pos="2760"/>
        </w:tabs>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t>1. Виражальні можливості синтаксичних одиниць у науковому стилі:</w:t>
      </w:r>
    </w:p>
    <w:p w:rsidR="00ED5C1B" w:rsidRPr="00ED5C1B" w:rsidRDefault="00ED5C1B" w:rsidP="00ED5C1B">
      <w:pPr>
        <w:spacing w:after="0" w:line="240" w:lineRule="auto"/>
        <w:jc w:val="both"/>
        <w:rPr>
          <w:rFonts w:ascii="Times New Roman" w:hAnsi="Times New Roman" w:cs="Times New Roman"/>
          <w:color w:val="000000"/>
          <w:sz w:val="24"/>
          <w:szCs w:val="24"/>
        </w:rPr>
      </w:pPr>
      <w:r w:rsidRPr="00ED5C1B">
        <w:rPr>
          <w:rFonts w:ascii="Times New Roman" w:hAnsi="Times New Roman" w:cs="Times New Roman"/>
          <w:color w:val="000000"/>
          <w:sz w:val="24"/>
          <w:szCs w:val="24"/>
        </w:rPr>
        <w:t>.</w:t>
      </w:r>
      <w:r w:rsidRPr="00ED5C1B">
        <w:rPr>
          <w:rFonts w:ascii="Times New Roman" w:hAnsi="Times New Roman" w:cs="Times New Roman"/>
          <w:color w:val="000000"/>
          <w:sz w:val="24"/>
          <w:szCs w:val="24"/>
        </w:rPr>
        <w:tab/>
        <w:t>а) типи речень за структурою, притаманні синтаксису наукового мовлення;</w:t>
      </w:r>
    </w:p>
    <w:p w:rsidR="00ED5C1B" w:rsidRPr="00ED5C1B" w:rsidRDefault="00ED5C1B" w:rsidP="00ED5C1B">
      <w:pPr>
        <w:spacing w:after="0" w:line="240" w:lineRule="auto"/>
        <w:jc w:val="both"/>
        <w:rPr>
          <w:rFonts w:ascii="Times New Roman" w:hAnsi="Times New Roman" w:cs="Times New Roman"/>
          <w:color w:val="000000"/>
          <w:sz w:val="24"/>
          <w:szCs w:val="24"/>
        </w:rPr>
      </w:pPr>
      <w:r w:rsidRPr="00ED5C1B">
        <w:rPr>
          <w:rFonts w:ascii="Times New Roman" w:hAnsi="Times New Roman" w:cs="Times New Roman"/>
          <w:color w:val="000000"/>
          <w:sz w:val="24"/>
          <w:szCs w:val="24"/>
        </w:rPr>
        <w:tab/>
        <w:t xml:space="preserve">б) активні конструкції як основні в науковому тексті; </w:t>
      </w:r>
    </w:p>
    <w:p w:rsidR="00ED5C1B" w:rsidRPr="00ED5C1B" w:rsidRDefault="00ED5C1B" w:rsidP="00ED5C1B">
      <w:pPr>
        <w:spacing w:after="0" w:line="240" w:lineRule="auto"/>
        <w:ind w:firstLine="708"/>
        <w:jc w:val="both"/>
        <w:rPr>
          <w:rFonts w:ascii="Times New Roman" w:hAnsi="Times New Roman" w:cs="Times New Roman"/>
          <w:color w:val="000000"/>
          <w:sz w:val="24"/>
          <w:szCs w:val="24"/>
        </w:rPr>
      </w:pPr>
      <w:r w:rsidRPr="00ED5C1B">
        <w:rPr>
          <w:rFonts w:ascii="Times New Roman" w:hAnsi="Times New Roman" w:cs="Times New Roman"/>
          <w:color w:val="000000"/>
          <w:sz w:val="24"/>
          <w:szCs w:val="24"/>
        </w:rPr>
        <w:t>в) способи уникнення пасивних конструкцій;</w:t>
      </w:r>
    </w:p>
    <w:p w:rsidR="00ED5C1B" w:rsidRPr="00ED5C1B" w:rsidRDefault="00ED5C1B" w:rsidP="00ED5C1B">
      <w:pPr>
        <w:spacing w:after="0" w:line="240" w:lineRule="auto"/>
        <w:jc w:val="both"/>
        <w:rPr>
          <w:rFonts w:ascii="Times New Roman" w:hAnsi="Times New Roman" w:cs="Times New Roman"/>
          <w:color w:val="000000"/>
          <w:sz w:val="24"/>
          <w:szCs w:val="24"/>
        </w:rPr>
      </w:pPr>
      <w:r w:rsidRPr="00ED5C1B">
        <w:rPr>
          <w:rFonts w:ascii="Times New Roman" w:hAnsi="Times New Roman" w:cs="Times New Roman"/>
          <w:color w:val="000000"/>
          <w:sz w:val="24"/>
          <w:szCs w:val="24"/>
        </w:rPr>
        <w:tab/>
        <w:t>г) проблема висловів із розщепленими присудками;</w:t>
      </w:r>
    </w:p>
    <w:p w:rsidR="00ED5C1B" w:rsidRPr="00ED5C1B" w:rsidRDefault="00ED5C1B" w:rsidP="00ED5C1B">
      <w:pPr>
        <w:spacing w:after="0" w:line="240" w:lineRule="auto"/>
        <w:jc w:val="both"/>
        <w:rPr>
          <w:rFonts w:ascii="Times New Roman" w:hAnsi="Times New Roman" w:cs="Times New Roman"/>
          <w:color w:val="000000"/>
          <w:sz w:val="24"/>
          <w:szCs w:val="24"/>
        </w:rPr>
      </w:pPr>
      <w:r w:rsidRPr="00ED5C1B">
        <w:rPr>
          <w:rFonts w:ascii="Times New Roman" w:hAnsi="Times New Roman" w:cs="Times New Roman"/>
          <w:color w:val="000000"/>
          <w:sz w:val="24"/>
          <w:szCs w:val="24"/>
        </w:rPr>
        <w:tab/>
        <w:t>ґ) порядок слів у науковому мовленні;</w:t>
      </w:r>
    </w:p>
    <w:p w:rsidR="00ED5C1B" w:rsidRPr="00ED5C1B" w:rsidRDefault="00ED5C1B" w:rsidP="00ED5C1B">
      <w:pPr>
        <w:spacing w:after="0" w:line="240" w:lineRule="auto"/>
        <w:jc w:val="both"/>
        <w:rPr>
          <w:rFonts w:ascii="Times New Roman" w:hAnsi="Times New Roman" w:cs="Times New Roman"/>
          <w:color w:val="000000"/>
          <w:sz w:val="24"/>
          <w:szCs w:val="24"/>
        </w:rPr>
      </w:pPr>
      <w:r w:rsidRPr="00ED5C1B">
        <w:rPr>
          <w:rFonts w:ascii="Times New Roman" w:hAnsi="Times New Roman" w:cs="Times New Roman"/>
          <w:color w:val="000000"/>
          <w:sz w:val="24"/>
          <w:szCs w:val="24"/>
        </w:rPr>
        <w:tab/>
        <w:t>д) негативний вплив російської мови на синтаксис наукового стилю в українській мові.</w:t>
      </w:r>
    </w:p>
    <w:p w:rsidR="00ED5C1B" w:rsidRPr="00ED5C1B" w:rsidRDefault="00ED5C1B" w:rsidP="00ED5C1B">
      <w:pPr>
        <w:spacing w:after="0" w:line="240" w:lineRule="auto"/>
        <w:jc w:val="both"/>
        <w:rPr>
          <w:rFonts w:ascii="Times New Roman" w:hAnsi="Times New Roman" w:cs="Times New Roman"/>
          <w:i/>
          <w:color w:val="000000"/>
          <w:sz w:val="24"/>
          <w:szCs w:val="24"/>
        </w:rPr>
      </w:pPr>
      <w:r w:rsidRPr="00ED5C1B">
        <w:rPr>
          <w:rFonts w:ascii="Times New Roman" w:hAnsi="Times New Roman" w:cs="Times New Roman"/>
          <w:b/>
          <w:i/>
          <w:color w:val="000000"/>
          <w:sz w:val="24"/>
          <w:szCs w:val="24"/>
        </w:rPr>
        <w:tab/>
        <w:t>Ключові поняття:</w:t>
      </w:r>
      <w:r w:rsidRPr="00ED5C1B">
        <w:rPr>
          <w:rFonts w:ascii="Times New Roman" w:hAnsi="Times New Roman" w:cs="Times New Roman"/>
          <w:i/>
          <w:color w:val="000000"/>
          <w:sz w:val="24"/>
          <w:szCs w:val="24"/>
        </w:rPr>
        <w:t xml:space="preserve"> прості ускладнені речення з однорідними членами; дієприкметниковий і дієприслівниковий звороти; </w:t>
      </w:r>
      <w:r w:rsidRPr="00ED5C1B">
        <w:rPr>
          <w:rFonts w:ascii="Times New Roman" w:hAnsi="Times New Roman" w:cs="Times New Roman"/>
          <w:i/>
          <w:sz w:val="24"/>
          <w:szCs w:val="24"/>
        </w:rPr>
        <w:t>складносурядні й складнопідрядні речення з чітко вираженим синтаксичним зв’язком між частинами</w:t>
      </w:r>
      <w:r w:rsidRPr="00ED5C1B">
        <w:rPr>
          <w:rFonts w:ascii="Times New Roman" w:hAnsi="Times New Roman" w:cs="Times New Roman"/>
          <w:i/>
          <w:color w:val="000000"/>
          <w:sz w:val="24"/>
          <w:szCs w:val="24"/>
        </w:rPr>
        <w:t xml:space="preserve">; активні й пасивні конструкції; безособові речення; розщеплені присудки; прямий порядок слів; керування дієслів </w:t>
      </w:r>
      <w:r w:rsidRPr="00ED5C1B">
        <w:rPr>
          <w:rFonts w:ascii="Times New Roman" w:hAnsi="Times New Roman" w:cs="Times New Roman"/>
          <w:i/>
          <w:sz w:val="24"/>
          <w:szCs w:val="24"/>
        </w:rPr>
        <w:t xml:space="preserve">певними відмінками залежних іменників у </w:t>
      </w:r>
      <w:r w:rsidRPr="00ED5C1B">
        <w:rPr>
          <w:rFonts w:ascii="Times New Roman" w:hAnsi="Times New Roman" w:cs="Times New Roman"/>
          <w:i/>
          <w:color w:val="000000"/>
          <w:sz w:val="24"/>
          <w:szCs w:val="24"/>
        </w:rPr>
        <w:t>прийменникових і безприйменникових конструкціях.</w:t>
      </w:r>
    </w:p>
    <w:p w:rsidR="00ED5C1B" w:rsidRPr="00ED5C1B" w:rsidRDefault="00ED5C1B" w:rsidP="00ED5C1B">
      <w:pPr>
        <w:spacing w:after="0" w:line="240" w:lineRule="auto"/>
        <w:jc w:val="both"/>
        <w:rPr>
          <w:rFonts w:ascii="Times New Roman" w:hAnsi="Times New Roman" w:cs="Times New Roman"/>
          <w:b/>
          <w:color w:val="000000"/>
          <w:sz w:val="24"/>
          <w:szCs w:val="24"/>
        </w:rPr>
      </w:pPr>
      <w:r w:rsidRPr="00ED5C1B">
        <w:rPr>
          <w:rFonts w:ascii="Times New Roman" w:hAnsi="Times New Roman" w:cs="Times New Roman"/>
          <w:b/>
          <w:color w:val="000000"/>
          <w:sz w:val="24"/>
          <w:szCs w:val="24"/>
        </w:rPr>
        <w:t>2. Композиційна структура наукового тексту:</w:t>
      </w:r>
    </w:p>
    <w:p w:rsidR="00ED5C1B" w:rsidRPr="00ED5C1B" w:rsidRDefault="00ED5C1B" w:rsidP="00ED5C1B">
      <w:pPr>
        <w:spacing w:after="0" w:line="240" w:lineRule="auto"/>
        <w:jc w:val="both"/>
        <w:rPr>
          <w:rFonts w:ascii="Times New Roman" w:hAnsi="Times New Roman" w:cs="Times New Roman"/>
          <w:color w:val="000000"/>
          <w:sz w:val="24"/>
          <w:szCs w:val="24"/>
        </w:rPr>
      </w:pPr>
      <w:r w:rsidRPr="00ED5C1B">
        <w:rPr>
          <w:rFonts w:ascii="Times New Roman" w:hAnsi="Times New Roman" w:cs="Times New Roman"/>
          <w:b/>
          <w:color w:val="000000"/>
          <w:sz w:val="24"/>
          <w:szCs w:val="24"/>
        </w:rPr>
        <w:tab/>
      </w:r>
      <w:r w:rsidRPr="00ED5C1B">
        <w:rPr>
          <w:rFonts w:ascii="Times New Roman" w:hAnsi="Times New Roman" w:cs="Times New Roman"/>
          <w:color w:val="000000"/>
          <w:sz w:val="24"/>
          <w:szCs w:val="24"/>
        </w:rPr>
        <w:t>а) основні ознаки наукового тексту;</w:t>
      </w:r>
    </w:p>
    <w:p w:rsidR="00ED5C1B" w:rsidRPr="00ED5C1B" w:rsidRDefault="00ED5C1B" w:rsidP="00ED5C1B">
      <w:pPr>
        <w:spacing w:after="0" w:line="240" w:lineRule="auto"/>
        <w:jc w:val="both"/>
        <w:rPr>
          <w:rFonts w:ascii="Times New Roman" w:hAnsi="Times New Roman" w:cs="Times New Roman"/>
          <w:color w:val="000000"/>
          <w:sz w:val="24"/>
          <w:szCs w:val="24"/>
        </w:rPr>
      </w:pPr>
      <w:r w:rsidRPr="00ED5C1B">
        <w:rPr>
          <w:rFonts w:ascii="Times New Roman" w:hAnsi="Times New Roman" w:cs="Times New Roman"/>
          <w:color w:val="000000"/>
          <w:sz w:val="24"/>
          <w:szCs w:val="24"/>
        </w:rPr>
        <w:tab/>
        <w:t>б) композиція наукового тексту;</w:t>
      </w:r>
    </w:p>
    <w:p w:rsidR="00ED5C1B" w:rsidRPr="00ED5C1B" w:rsidRDefault="00ED5C1B" w:rsidP="00ED5C1B">
      <w:pPr>
        <w:spacing w:after="0" w:line="240" w:lineRule="auto"/>
        <w:ind w:firstLine="708"/>
        <w:jc w:val="both"/>
        <w:rPr>
          <w:rFonts w:ascii="Times New Roman" w:hAnsi="Times New Roman" w:cs="Times New Roman"/>
          <w:color w:val="000000"/>
          <w:sz w:val="24"/>
          <w:szCs w:val="24"/>
        </w:rPr>
      </w:pPr>
      <w:r w:rsidRPr="00ED5C1B">
        <w:rPr>
          <w:rFonts w:ascii="Times New Roman" w:hAnsi="Times New Roman" w:cs="Times New Roman"/>
          <w:sz w:val="24"/>
          <w:szCs w:val="24"/>
        </w:rPr>
        <w:t>в) </w:t>
      </w:r>
      <w:r w:rsidRPr="00ED5C1B">
        <w:rPr>
          <w:rStyle w:val="a6"/>
          <w:rFonts w:ascii="Times New Roman" w:hAnsi="Times New Roman" w:cs="Times New Roman"/>
          <w:iCs/>
          <w:sz w:val="24"/>
          <w:szCs w:val="24"/>
        </w:rPr>
        <w:t>документування тверджень, покликання, цитати</w:t>
      </w:r>
      <w:r w:rsidRPr="00ED5C1B">
        <w:rPr>
          <w:rFonts w:ascii="Times New Roman" w:hAnsi="Times New Roman" w:cs="Times New Roman"/>
          <w:sz w:val="24"/>
          <w:szCs w:val="24"/>
        </w:rPr>
        <w:t xml:space="preserve"> як композиційна особливість наукового стилю.</w:t>
      </w:r>
    </w:p>
    <w:p w:rsidR="00ED5C1B" w:rsidRPr="00ED5C1B" w:rsidRDefault="00ED5C1B" w:rsidP="00ED5C1B">
      <w:pPr>
        <w:spacing w:after="0" w:line="240" w:lineRule="auto"/>
        <w:jc w:val="both"/>
        <w:rPr>
          <w:rFonts w:ascii="Times New Roman" w:hAnsi="Times New Roman" w:cs="Times New Roman"/>
          <w:color w:val="000000"/>
          <w:sz w:val="24"/>
          <w:szCs w:val="24"/>
        </w:rPr>
      </w:pPr>
      <w:r w:rsidRPr="00ED5C1B">
        <w:rPr>
          <w:rFonts w:ascii="Times New Roman" w:hAnsi="Times New Roman" w:cs="Times New Roman"/>
          <w:b/>
          <w:i/>
          <w:color w:val="000000"/>
          <w:sz w:val="24"/>
          <w:szCs w:val="24"/>
        </w:rPr>
        <w:tab/>
        <w:t>Ключові поняття:</w:t>
      </w:r>
      <w:r w:rsidRPr="00ED5C1B">
        <w:rPr>
          <w:rFonts w:ascii="Times New Roman" w:hAnsi="Times New Roman" w:cs="Times New Roman"/>
          <w:i/>
          <w:color w:val="000000"/>
          <w:sz w:val="24"/>
          <w:szCs w:val="24"/>
        </w:rPr>
        <w:t xml:space="preserve"> </w:t>
      </w:r>
      <w:r w:rsidRPr="00ED5C1B">
        <w:rPr>
          <w:rFonts w:ascii="Times New Roman" w:hAnsi="Times New Roman" w:cs="Times New Roman"/>
          <w:i/>
          <w:iCs/>
          <w:sz w:val="24"/>
          <w:szCs w:val="24"/>
        </w:rPr>
        <w:t xml:space="preserve">цілісність, зв’язність, членованість, завершеність, лінійність, інформативність; вступна частина, дослідна частина, </w:t>
      </w:r>
      <w:proofErr w:type="spellStart"/>
      <w:r w:rsidRPr="00ED5C1B">
        <w:rPr>
          <w:rFonts w:ascii="Times New Roman" w:hAnsi="Times New Roman" w:cs="Times New Roman"/>
          <w:i/>
          <w:iCs/>
          <w:sz w:val="24"/>
          <w:szCs w:val="24"/>
        </w:rPr>
        <w:t>висновкова</w:t>
      </w:r>
      <w:proofErr w:type="spellEnd"/>
      <w:r w:rsidRPr="00ED5C1B">
        <w:rPr>
          <w:rFonts w:ascii="Times New Roman" w:hAnsi="Times New Roman" w:cs="Times New Roman"/>
          <w:i/>
          <w:iCs/>
          <w:sz w:val="24"/>
          <w:szCs w:val="24"/>
        </w:rPr>
        <w:t xml:space="preserve"> частина; цитата пряма, непряма, покликання.</w:t>
      </w:r>
    </w:p>
    <w:p w:rsidR="00ED5C1B" w:rsidRPr="00ED5C1B" w:rsidRDefault="00ED5C1B" w:rsidP="00ED5C1B">
      <w:pPr>
        <w:spacing w:after="0" w:line="240" w:lineRule="auto"/>
        <w:jc w:val="center"/>
        <w:rPr>
          <w:rFonts w:ascii="Times New Roman" w:hAnsi="Times New Roman" w:cs="Times New Roman"/>
          <w:color w:val="000000"/>
          <w:sz w:val="24"/>
          <w:szCs w:val="24"/>
        </w:rPr>
      </w:pPr>
      <w:r w:rsidRPr="00ED5C1B">
        <w:rPr>
          <w:rFonts w:ascii="Times New Roman" w:hAnsi="Times New Roman" w:cs="Times New Roman"/>
          <w:b/>
          <w:i/>
          <w:color w:val="000000"/>
          <w:sz w:val="24"/>
          <w:szCs w:val="24"/>
        </w:rPr>
        <w:t>Питання для самоконтролю</w:t>
      </w:r>
    </w:p>
    <w:p w:rsidR="00ED5C1B" w:rsidRPr="00ED5C1B" w:rsidRDefault="00ED5C1B" w:rsidP="00622CB6">
      <w:pPr>
        <w:pStyle w:val="a3"/>
        <w:numPr>
          <w:ilvl w:val="0"/>
          <w:numId w:val="7"/>
        </w:numPr>
        <w:suppressAutoHyphens/>
        <w:spacing w:after="0" w:line="240" w:lineRule="auto"/>
        <w:ind w:left="426"/>
        <w:jc w:val="both"/>
        <w:rPr>
          <w:rFonts w:ascii="Times New Roman" w:hAnsi="Times New Roman" w:cs="Times New Roman"/>
          <w:i/>
          <w:color w:val="000000"/>
          <w:sz w:val="24"/>
          <w:szCs w:val="24"/>
        </w:rPr>
      </w:pPr>
      <w:r w:rsidRPr="00ED5C1B">
        <w:rPr>
          <w:rFonts w:ascii="Times New Roman" w:hAnsi="Times New Roman" w:cs="Times New Roman"/>
          <w:i/>
          <w:color w:val="000000"/>
          <w:sz w:val="24"/>
          <w:szCs w:val="24"/>
        </w:rPr>
        <w:t>Які типи речень притаманні синтаксису наукової мови? Наведіть приклади кожного типу речень (наукового стилю фахового спрямування).</w:t>
      </w:r>
    </w:p>
    <w:p w:rsidR="00ED5C1B" w:rsidRPr="00ED5C1B" w:rsidRDefault="00ED5C1B" w:rsidP="00622CB6">
      <w:pPr>
        <w:pStyle w:val="a3"/>
        <w:numPr>
          <w:ilvl w:val="0"/>
          <w:numId w:val="7"/>
        </w:numPr>
        <w:suppressAutoHyphens/>
        <w:spacing w:after="0" w:line="240" w:lineRule="auto"/>
        <w:ind w:left="426"/>
        <w:jc w:val="both"/>
        <w:rPr>
          <w:rFonts w:ascii="Times New Roman" w:hAnsi="Times New Roman" w:cs="Times New Roman"/>
          <w:i/>
          <w:color w:val="000000"/>
          <w:sz w:val="24"/>
          <w:szCs w:val="24"/>
        </w:rPr>
      </w:pPr>
      <w:r w:rsidRPr="00ED5C1B">
        <w:rPr>
          <w:rFonts w:ascii="Times New Roman" w:hAnsi="Times New Roman" w:cs="Times New Roman"/>
          <w:i/>
          <w:color w:val="000000"/>
          <w:sz w:val="24"/>
          <w:szCs w:val="24"/>
        </w:rPr>
        <w:t>Як у науковому мовленні позбуваються пасивних конструкцій?</w:t>
      </w:r>
    </w:p>
    <w:p w:rsidR="00ED5C1B" w:rsidRPr="00ED5C1B" w:rsidRDefault="00ED5C1B" w:rsidP="00622CB6">
      <w:pPr>
        <w:pStyle w:val="a3"/>
        <w:numPr>
          <w:ilvl w:val="0"/>
          <w:numId w:val="7"/>
        </w:numPr>
        <w:suppressAutoHyphens/>
        <w:spacing w:after="0" w:line="240" w:lineRule="auto"/>
        <w:ind w:left="426"/>
        <w:jc w:val="both"/>
        <w:rPr>
          <w:rFonts w:ascii="Times New Roman" w:hAnsi="Times New Roman" w:cs="Times New Roman"/>
          <w:i/>
          <w:color w:val="000000"/>
          <w:sz w:val="24"/>
          <w:szCs w:val="24"/>
        </w:rPr>
      </w:pPr>
      <w:r w:rsidRPr="00ED5C1B">
        <w:rPr>
          <w:rFonts w:ascii="Times New Roman" w:hAnsi="Times New Roman" w:cs="Times New Roman"/>
          <w:i/>
          <w:color w:val="000000"/>
          <w:sz w:val="24"/>
          <w:szCs w:val="24"/>
        </w:rPr>
        <w:t xml:space="preserve">Поясніть, чому </w:t>
      </w:r>
      <w:r w:rsidRPr="00ED5C1B">
        <w:rPr>
          <w:rFonts w:ascii="Times New Roman" w:hAnsi="Times New Roman" w:cs="Times New Roman"/>
          <w:i/>
          <w:sz w:val="24"/>
          <w:szCs w:val="24"/>
        </w:rPr>
        <w:t xml:space="preserve">називання діяча у формі іменника чи займенника в орудному відмінку є помилкою (чому, наприклад, речення «Доповідь виголошено </w:t>
      </w:r>
      <w:proofErr w:type="spellStart"/>
      <w:r w:rsidRPr="00ED5C1B">
        <w:rPr>
          <w:rFonts w:ascii="Times New Roman" w:hAnsi="Times New Roman" w:cs="Times New Roman"/>
          <w:i/>
          <w:sz w:val="24"/>
          <w:szCs w:val="24"/>
        </w:rPr>
        <w:t>магістранткою</w:t>
      </w:r>
      <w:proofErr w:type="spellEnd"/>
      <w:r w:rsidRPr="00ED5C1B">
        <w:rPr>
          <w:rFonts w:ascii="Times New Roman" w:hAnsi="Times New Roman" w:cs="Times New Roman"/>
          <w:i/>
          <w:sz w:val="24"/>
          <w:szCs w:val="24"/>
        </w:rPr>
        <w:t xml:space="preserve"> Світланою Костенко» є неправильним?).</w:t>
      </w:r>
    </w:p>
    <w:p w:rsidR="00ED5C1B" w:rsidRPr="00ED5C1B" w:rsidRDefault="00ED5C1B" w:rsidP="00622CB6">
      <w:pPr>
        <w:pStyle w:val="a3"/>
        <w:numPr>
          <w:ilvl w:val="0"/>
          <w:numId w:val="7"/>
        </w:numPr>
        <w:suppressAutoHyphens/>
        <w:spacing w:after="0" w:line="240" w:lineRule="auto"/>
        <w:ind w:left="426"/>
        <w:jc w:val="both"/>
        <w:rPr>
          <w:rFonts w:ascii="Times New Roman" w:hAnsi="Times New Roman" w:cs="Times New Roman"/>
          <w:i/>
          <w:color w:val="000000"/>
          <w:sz w:val="24"/>
          <w:szCs w:val="24"/>
        </w:rPr>
      </w:pPr>
      <w:r w:rsidRPr="00ED5C1B">
        <w:rPr>
          <w:rFonts w:ascii="Times New Roman" w:hAnsi="Times New Roman" w:cs="Times New Roman"/>
          <w:i/>
          <w:color w:val="000000"/>
          <w:sz w:val="24"/>
          <w:szCs w:val="24"/>
        </w:rPr>
        <w:t>Чи треба позбуватися розщеплених присудків? Якщо так, то як?</w:t>
      </w:r>
    </w:p>
    <w:p w:rsidR="00ED5C1B" w:rsidRPr="00ED5C1B" w:rsidRDefault="00ED5C1B" w:rsidP="00622CB6">
      <w:pPr>
        <w:pStyle w:val="a3"/>
        <w:numPr>
          <w:ilvl w:val="0"/>
          <w:numId w:val="7"/>
        </w:numPr>
        <w:suppressAutoHyphens/>
        <w:spacing w:after="0" w:line="240" w:lineRule="auto"/>
        <w:ind w:left="426"/>
        <w:jc w:val="both"/>
        <w:rPr>
          <w:rFonts w:ascii="Times New Roman" w:hAnsi="Times New Roman" w:cs="Times New Roman"/>
          <w:i/>
          <w:color w:val="000000"/>
          <w:sz w:val="24"/>
          <w:szCs w:val="24"/>
        </w:rPr>
      </w:pPr>
      <w:r w:rsidRPr="00ED5C1B">
        <w:rPr>
          <w:rFonts w:ascii="Times New Roman" w:hAnsi="Times New Roman" w:cs="Times New Roman"/>
          <w:i/>
          <w:color w:val="000000"/>
          <w:sz w:val="24"/>
          <w:szCs w:val="24"/>
        </w:rPr>
        <w:t xml:space="preserve">Який порядок слів властивий науковому мовленню? </w:t>
      </w:r>
    </w:p>
    <w:p w:rsidR="00ED5C1B" w:rsidRPr="00ED5C1B" w:rsidRDefault="00ED5C1B" w:rsidP="00622CB6">
      <w:pPr>
        <w:pStyle w:val="a3"/>
        <w:numPr>
          <w:ilvl w:val="0"/>
          <w:numId w:val="7"/>
        </w:numPr>
        <w:suppressAutoHyphens/>
        <w:spacing w:after="0" w:line="240" w:lineRule="auto"/>
        <w:ind w:left="426"/>
        <w:jc w:val="both"/>
        <w:rPr>
          <w:rFonts w:ascii="Times New Roman" w:hAnsi="Times New Roman" w:cs="Times New Roman"/>
          <w:i/>
          <w:color w:val="000000"/>
          <w:sz w:val="24"/>
          <w:szCs w:val="24"/>
        </w:rPr>
      </w:pPr>
      <w:r w:rsidRPr="00ED5C1B">
        <w:rPr>
          <w:rFonts w:ascii="Times New Roman" w:hAnsi="Times New Roman" w:cs="Times New Roman"/>
          <w:i/>
          <w:color w:val="000000"/>
          <w:sz w:val="24"/>
          <w:szCs w:val="24"/>
        </w:rPr>
        <w:t>Що спричиняє негативні наслідки російської мови на синтаксис наукового стилю в українській мові?</w:t>
      </w:r>
    </w:p>
    <w:p w:rsidR="00ED5C1B" w:rsidRPr="00ED5C1B" w:rsidRDefault="00ED5C1B" w:rsidP="00622CB6">
      <w:pPr>
        <w:pStyle w:val="a3"/>
        <w:numPr>
          <w:ilvl w:val="0"/>
          <w:numId w:val="7"/>
        </w:numPr>
        <w:suppressAutoHyphens/>
        <w:spacing w:after="0" w:line="240" w:lineRule="auto"/>
        <w:ind w:left="426"/>
        <w:jc w:val="both"/>
        <w:rPr>
          <w:rFonts w:ascii="Times New Roman" w:hAnsi="Times New Roman" w:cs="Times New Roman"/>
          <w:i/>
          <w:color w:val="000000"/>
          <w:sz w:val="24"/>
          <w:szCs w:val="24"/>
        </w:rPr>
      </w:pPr>
      <w:r w:rsidRPr="00ED5C1B">
        <w:rPr>
          <w:rFonts w:ascii="Times New Roman" w:hAnsi="Times New Roman" w:cs="Times New Roman"/>
          <w:i/>
          <w:color w:val="000000"/>
          <w:sz w:val="24"/>
          <w:szCs w:val="24"/>
        </w:rPr>
        <w:t>Дайте загальну характеристику синтаксису наукового стилю.</w:t>
      </w:r>
    </w:p>
    <w:p w:rsidR="00ED5C1B" w:rsidRPr="00ED5C1B" w:rsidRDefault="00ED5C1B" w:rsidP="00622CB6">
      <w:pPr>
        <w:pStyle w:val="a3"/>
        <w:numPr>
          <w:ilvl w:val="0"/>
          <w:numId w:val="7"/>
        </w:numPr>
        <w:suppressAutoHyphens/>
        <w:spacing w:after="0" w:line="240" w:lineRule="auto"/>
        <w:ind w:left="426"/>
        <w:jc w:val="both"/>
        <w:rPr>
          <w:rFonts w:ascii="Times New Roman" w:hAnsi="Times New Roman" w:cs="Times New Roman"/>
          <w:i/>
          <w:color w:val="000000"/>
          <w:sz w:val="24"/>
          <w:szCs w:val="24"/>
        </w:rPr>
      </w:pPr>
      <w:r w:rsidRPr="00ED5C1B">
        <w:rPr>
          <w:rFonts w:ascii="Times New Roman" w:hAnsi="Times New Roman" w:cs="Times New Roman"/>
          <w:i/>
          <w:color w:val="000000"/>
          <w:sz w:val="24"/>
          <w:szCs w:val="24"/>
        </w:rPr>
        <w:t>Назвіть основні складники композиції наукового тексту.</w:t>
      </w:r>
    </w:p>
    <w:p w:rsidR="00ED5C1B" w:rsidRPr="00620F57" w:rsidRDefault="00ED5C1B" w:rsidP="00ED5C1B">
      <w:pPr>
        <w:tabs>
          <w:tab w:val="left" w:pos="2760"/>
        </w:tabs>
        <w:spacing w:after="0" w:line="240" w:lineRule="auto"/>
        <w:jc w:val="center"/>
        <w:rPr>
          <w:rFonts w:ascii="Times New Roman" w:hAnsi="Times New Roman" w:cs="Times New Roman"/>
          <w:b/>
        </w:rPr>
      </w:pPr>
      <w:r w:rsidRPr="00620F57">
        <w:rPr>
          <w:rFonts w:ascii="Times New Roman" w:hAnsi="Times New Roman" w:cs="Times New Roman"/>
          <w:b/>
        </w:rPr>
        <w:t xml:space="preserve">Базова література </w:t>
      </w:r>
    </w:p>
    <w:p w:rsidR="00ED5C1B" w:rsidRPr="00620F57" w:rsidRDefault="00ED5C1B" w:rsidP="00622CB6">
      <w:pPr>
        <w:pStyle w:val="12"/>
        <w:numPr>
          <w:ilvl w:val="0"/>
          <w:numId w:val="5"/>
        </w:numPr>
        <w:ind w:left="426"/>
        <w:rPr>
          <w:rStyle w:val="FontStyle137"/>
          <w:sz w:val="22"/>
          <w:szCs w:val="22"/>
        </w:rPr>
      </w:pPr>
      <w:r w:rsidRPr="00620F57">
        <w:rPr>
          <w:sz w:val="22"/>
          <w:szCs w:val="22"/>
        </w:rPr>
        <w:t>Мацько Л.І. Культура української фахової мови / Л.І. Мацько, Л.В. Кравець. – К. : ВЦ «Академія», 2007. – С</w:t>
      </w:r>
      <w:r w:rsidRPr="00620F57">
        <w:rPr>
          <w:rStyle w:val="FontStyle137"/>
          <w:sz w:val="22"/>
          <w:szCs w:val="22"/>
        </w:rPr>
        <w:t>. 65–81.</w:t>
      </w:r>
    </w:p>
    <w:p w:rsidR="00ED5C1B" w:rsidRPr="00620F57" w:rsidRDefault="00ED5C1B" w:rsidP="00622CB6">
      <w:pPr>
        <w:pStyle w:val="12"/>
        <w:numPr>
          <w:ilvl w:val="0"/>
          <w:numId w:val="5"/>
        </w:numPr>
        <w:ind w:left="426"/>
        <w:rPr>
          <w:rStyle w:val="FontStyle137"/>
          <w:sz w:val="22"/>
          <w:szCs w:val="22"/>
        </w:rPr>
      </w:pPr>
      <w:r w:rsidRPr="00620F57">
        <w:rPr>
          <w:sz w:val="22"/>
          <w:szCs w:val="22"/>
        </w:rPr>
        <w:t xml:space="preserve">Мацько Л.І. Стилістика української мови : підручник / Л.І. Мацько, О.М. Сидоренко, О.М. Мацько ; за ред. проф. Л.І. Мацько. – К. : Вища школа, 2003. – </w:t>
      </w:r>
      <w:r w:rsidRPr="00620F57">
        <w:rPr>
          <w:rStyle w:val="FontStyle137"/>
          <w:sz w:val="22"/>
          <w:szCs w:val="22"/>
        </w:rPr>
        <w:t>С. 282–287.</w:t>
      </w:r>
    </w:p>
    <w:p w:rsidR="00ED5C1B" w:rsidRPr="00620F57" w:rsidRDefault="00ED5C1B" w:rsidP="00622CB6">
      <w:pPr>
        <w:pStyle w:val="12"/>
        <w:numPr>
          <w:ilvl w:val="0"/>
          <w:numId w:val="5"/>
        </w:numPr>
        <w:ind w:left="426"/>
        <w:rPr>
          <w:rStyle w:val="FontStyle137"/>
          <w:sz w:val="22"/>
          <w:szCs w:val="22"/>
        </w:rPr>
      </w:pPr>
      <w:r w:rsidRPr="00620F57">
        <w:rPr>
          <w:sz w:val="22"/>
          <w:szCs w:val="22"/>
        </w:rPr>
        <w:t xml:space="preserve">Шевчук С.В. Українська мова за професійним спрямуванням : підручник / С.В. Шевчук, І.В.Клименко – К. : </w:t>
      </w:r>
      <w:proofErr w:type="spellStart"/>
      <w:r w:rsidRPr="00620F57">
        <w:rPr>
          <w:sz w:val="22"/>
          <w:szCs w:val="22"/>
        </w:rPr>
        <w:t>Алерта</w:t>
      </w:r>
      <w:proofErr w:type="spellEnd"/>
      <w:r w:rsidRPr="00620F57">
        <w:rPr>
          <w:sz w:val="22"/>
          <w:szCs w:val="22"/>
        </w:rPr>
        <w:t xml:space="preserve">, 2012. – </w:t>
      </w:r>
      <w:r w:rsidRPr="00620F57">
        <w:rPr>
          <w:rStyle w:val="FontStyle137"/>
          <w:sz w:val="22"/>
          <w:szCs w:val="22"/>
        </w:rPr>
        <w:t>С. 110–111.</w:t>
      </w:r>
    </w:p>
    <w:p w:rsidR="00ED5C1B" w:rsidRPr="00620F57" w:rsidRDefault="00ED5C1B" w:rsidP="00ED5C1B">
      <w:pPr>
        <w:pStyle w:val="12"/>
        <w:jc w:val="center"/>
        <w:rPr>
          <w:rStyle w:val="FontStyle137"/>
          <w:b/>
          <w:sz w:val="22"/>
          <w:szCs w:val="22"/>
        </w:rPr>
      </w:pPr>
      <w:r w:rsidRPr="00620F57">
        <w:rPr>
          <w:rStyle w:val="FontStyle137"/>
          <w:b/>
          <w:sz w:val="22"/>
          <w:szCs w:val="22"/>
        </w:rPr>
        <w:t>Допоміжна література</w:t>
      </w:r>
    </w:p>
    <w:p w:rsidR="00ED5C1B" w:rsidRPr="00620F57" w:rsidRDefault="00ED5C1B" w:rsidP="00622CB6">
      <w:pPr>
        <w:pStyle w:val="12"/>
        <w:numPr>
          <w:ilvl w:val="0"/>
          <w:numId w:val="6"/>
        </w:numPr>
        <w:ind w:left="426"/>
        <w:rPr>
          <w:sz w:val="22"/>
          <w:szCs w:val="22"/>
        </w:rPr>
      </w:pPr>
      <w:proofErr w:type="spellStart"/>
      <w:r w:rsidRPr="00620F57">
        <w:rPr>
          <w:sz w:val="22"/>
          <w:szCs w:val="22"/>
        </w:rPr>
        <w:t>Ліпінська</w:t>
      </w:r>
      <w:proofErr w:type="spellEnd"/>
      <w:r w:rsidRPr="00620F57">
        <w:rPr>
          <w:sz w:val="22"/>
          <w:szCs w:val="22"/>
        </w:rPr>
        <w:t xml:space="preserve"> А.В. Наукова-технічна термінологія : </w:t>
      </w:r>
      <w:proofErr w:type="spellStart"/>
      <w:r w:rsidRPr="00620F57">
        <w:rPr>
          <w:sz w:val="22"/>
          <w:szCs w:val="22"/>
        </w:rPr>
        <w:t>навч</w:t>
      </w:r>
      <w:proofErr w:type="spellEnd"/>
      <w:r w:rsidRPr="00620F57">
        <w:rPr>
          <w:sz w:val="22"/>
          <w:szCs w:val="22"/>
        </w:rPr>
        <w:t xml:space="preserve">. </w:t>
      </w:r>
      <w:proofErr w:type="spellStart"/>
      <w:r w:rsidRPr="00620F57">
        <w:rPr>
          <w:sz w:val="22"/>
          <w:szCs w:val="22"/>
        </w:rPr>
        <w:t>посіб</w:t>
      </w:r>
      <w:proofErr w:type="spellEnd"/>
      <w:r w:rsidRPr="00620F57">
        <w:rPr>
          <w:sz w:val="22"/>
          <w:szCs w:val="22"/>
        </w:rPr>
        <w:t>. для дистанційного навчання / А.В. </w:t>
      </w:r>
      <w:proofErr w:type="spellStart"/>
      <w:r w:rsidRPr="00620F57">
        <w:rPr>
          <w:sz w:val="22"/>
          <w:szCs w:val="22"/>
        </w:rPr>
        <w:t>Ліпінська</w:t>
      </w:r>
      <w:proofErr w:type="spellEnd"/>
      <w:r w:rsidRPr="00620F57">
        <w:rPr>
          <w:sz w:val="22"/>
          <w:szCs w:val="22"/>
        </w:rPr>
        <w:t>.  – К. : Україна, 2007. – 219 с.</w:t>
      </w:r>
    </w:p>
    <w:p w:rsidR="00ED5C1B" w:rsidRPr="00620F57" w:rsidRDefault="00ED5C1B" w:rsidP="00622CB6">
      <w:pPr>
        <w:pStyle w:val="12"/>
        <w:numPr>
          <w:ilvl w:val="0"/>
          <w:numId w:val="6"/>
        </w:numPr>
        <w:ind w:left="426"/>
        <w:rPr>
          <w:sz w:val="22"/>
          <w:szCs w:val="22"/>
        </w:rPr>
      </w:pPr>
      <w:r w:rsidRPr="00620F57">
        <w:rPr>
          <w:sz w:val="22"/>
          <w:szCs w:val="22"/>
        </w:rPr>
        <w:t xml:space="preserve">Наконечна Г. Українська науково-технічна термінологія. Історія і сьогодення / Г. Наконечна. – Л. : </w:t>
      </w:r>
      <w:proofErr w:type="spellStart"/>
      <w:r w:rsidRPr="00620F57">
        <w:rPr>
          <w:sz w:val="22"/>
          <w:szCs w:val="22"/>
        </w:rPr>
        <w:t>Кальварія</w:t>
      </w:r>
      <w:proofErr w:type="spellEnd"/>
      <w:r w:rsidRPr="00620F57">
        <w:rPr>
          <w:sz w:val="22"/>
          <w:szCs w:val="22"/>
        </w:rPr>
        <w:t>, 1999. – 110 с.</w:t>
      </w:r>
    </w:p>
    <w:p w:rsidR="00ED5C1B" w:rsidRPr="00620F57" w:rsidRDefault="00ED5C1B" w:rsidP="00622CB6">
      <w:pPr>
        <w:pStyle w:val="12"/>
        <w:numPr>
          <w:ilvl w:val="0"/>
          <w:numId w:val="6"/>
        </w:numPr>
        <w:ind w:left="426"/>
        <w:rPr>
          <w:sz w:val="22"/>
          <w:szCs w:val="22"/>
        </w:rPr>
      </w:pPr>
      <w:proofErr w:type="spellStart"/>
      <w:r w:rsidRPr="00620F57">
        <w:rPr>
          <w:sz w:val="22"/>
          <w:szCs w:val="22"/>
        </w:rPr>
        <w:t>Непийвода</w:t>
      </w:r>
      <w:proofErr w:type="spellEnd"/>
      <w:r w:rsidRPr="00620F57">
        <w:rPr>
          <w:sz w:val="22"/>
          <w:szCs w:val="22"/>
        </w:rPr>
        <w:t xml:space="preserve"> Н.Ф. Мова української науково-технічної літератури (функціонально-стилістичний аспект) / Н.Ф. </w:t>
      </w:r>
      <w:proofErr w:type="spellStart"/>
      <w:r w:rsidRPr="00620F57">
        <w:rPr>
          <w:sz w:val="22"/>
          <w:szCs w:val="22"/>
        </w:rPr>
        <w:t>Непийвода</w:t>
      </w:r>
      <w:proofErr w:type="spellEnd"/>
      <w:r w:rsidRPr="00620F57">
        <w:rPr>
          <w:sz w:val="22"/>
          <w:szCs w:val="22"/>
        </w:rPr>
        <w:t>. – К. : ТОВ "Міжнародна фінансова агенція", 1997. – 303 с.</w:t>
      </w:r>
    </w:p>
    <w:p w:rsidR="00ED5C1B" w:rsidRPr="00620F57" w:rsidRDefault="00ED5C1B" w:rsidP="00622CB6">
      <w:pPr>
        <w:pStyle w:val="12"/>
        <w:numPr>
          <w:ilvl w:val="0"/>
          <w:numId w:val="6"/>
        </w:numPr>
        <w:ind w:left="426"/>
        <w:rPr>
          <w:sz w:val="22"/>
          <w:szCs w:val="22"/>
        </w:rPr>
      </w:pPr>
      <w:r w:rsidRPr="00620F57">
        <w:rPr>
          <w:sz w:val="22"/>
          <w:szCs w:val="22"/>
        </w:rPr>
        <w:t xml:space="preserve">Онуфрієнко Г. С.  Науковий стиль української мови : </w:t>
      </w:r>
      <w:proofErr w:type="spellStart"/>
      <w:r w:rsidRPr="00620F57">
        <w:rPr>
          <w:sz w:val="22"/>
          <w:szCs w:val="22"/>
        </w:rPr>
        <w:t>навч</w:t>
      </w:r>
      <w:proofErr w:type="spellEnd"/>
      <w:r w:rsidRPr="00620F57">
        <w:rPr>
          <w:sz w:val="22"/>
          <w:szCs w:val="22"/>
        </w:rPr>
        <w:t xml:space="preserve">. </w:t>
      </w:r>
      <w:proofErr w:type="spellStart"/>
      <w:r w:rsidRPr="00620F57">
        <w:rPr>
          <w:sz w:val="22"/>
          <w:szCs w:val="22"/>
        </w:rPr>
        <w:t>посіб</w:t>
      </w:r>
      <w:proofErr w:type="spellEnd"/>
      <w:r w:rsidRPr="00620F57">
        <w:rPr>
          <w:sz w:val="22"/>
          <w:szCs w:val="22"/>
        </w:rPr>
        <w:t>. / Г.С.Онуфрієнко.  – К. : Центр навчальної літератури, 2006. – 312 с.</w:t>
      </w:r>
    </w:p>
    <w:p w:rsidR="00ED5C1B" w:rsidRPr="00620F57" w:rsidRDefault="00ED5C1B" w:rsidP="00622CB6">
      <w:pPr>
        <w:pStyle w:val="12"/>
        <w:numPr>
          <w:ilvl w:val="0"/>
          <w:numId w:val="6"/>
        </w:numPr>
        <w:ind w:left="426"/>
        <w:rPr>
          <w:color w:val="000000"/>
          <w:sz w:val="22"/>
          <w:szCs w:val="22"/>
        </w:rPr>
      </w:pPr>
      <w:proofErr w:type="spellStart"/>
      <w:r w:rsidRPr="00620F57">
        <w:rPr>
          <w:color w:val="000000"/>
          <w:sz w:val="22"/>
          <w:szCs w:val="22"/>
        </w:rPr>
        <w:t>Семеног</w:t>
      </w:r>
      <w:proofErr w:type="spellEnd"/>
      <w:r w:rsidRPr="00620F57">
        <w:rPr>
          <w:color w:val="000000"/>
          <w:sz w:val="22"/>
          <w:szCs w:val="22"/>
        </w:rPr>
        <w:t xml:space="preserve"> О.М. Культура наукової української мови / О.М. </w:t>
      </w:r>
      <w:proofErr w:type="spellStart"/>
      <w:r w:rsidRPr="00620F57">
        <w:rPr>
          <w:color w:val="000000"/>
          <w:sz w:val="22"/>
          <w:szCs w:val="22"/>
        </w:rPr>
        <w:t>Семеног</w:t>
      </w:r>
      <w:proofErr w:type="spellEnd"/>
      <w:r w:rsidRPr="00620F57">
        <w:rPr>
          <w:color w:val="000000"/>
          <w:sz w:val="22"/>
          <w:szCs w:val="22"/>
        </w:rPr>
        <w:t>. – 2-ге вид., стереотип. – К. : ВЦ «Академія», 2012. – С. 3–37.</w:t>
      </w:r>
    </w:p>
    <w:p w:rsidR="00ED5C1B" w:rsidRPr="00620F57" w:rsidRDefault="00ED5C1B" w:rsidP="00622CB6">
      <w:pPr>
        <w:pStyle w:val="12"/>
        <w:numPr>
          <w:ilvl w:val="0"/>
          <w:numId w:val="6"/>
        </w:numPr>
        <w:ind w:left="426"/>
        <w:rPr>
          <w:rStyle w:val="st"/>
          <w:bCs/>
          <w:sz w:val="22"/>
          <w:szCs w:val="22"/>
        </w:rPr>
      </w:pPr>
      <w:r w:rsidRPr="00620F57">
        <w:rPr>
          <w:sz w:val="22"/>
          <w:szCs w:val="22"/>
        </w:rPr>
        <w:lastRenderedPageBreak/>
        <w:t xml:space="preserve">Українська мова : енциклопедія / НАН України ; ред. </w:t>
      </w:r>
      <w:proofErr w:type="spellStart"/>
      <w:r w:rsidRPr="00620F57">
        <w:rPr>
          <w:sz w:val="22"/>
          <w:szCs w:val="22"/>
        </w:rPr>
        <w:t>кол</w:t>
      </w:r>
      <w:proofErr w:type="spellEnd"/>
      <w:r w:rsidRPr="00620F57">
        <w:rPr>
          <w:sz w:val="22"/>
          <w:szCs w:val="22"/>
        </w:rPr>
        <w:t>.: В.М. </w:t>
      </w:r>
      <w:proofErr w:type="spellStart"/>
      <w:r w:rsidRPr="00620F57">
        <w:rPr>
          <w:sz w:val="22"/>
          <w:szCs w:val="22"/>
        </w:rPr>
        <w:t>Русанівський</w:t>
      </w:r>
      <w:proofErr w:type="spellEnd"/>
      <w:r w:rsidRPr="00620F57">
        <w:rPr>
          <w:sz w:val="22"/>
          <w:szCs w:val="22"/>
        </w:rPr>
        <w:t>, О.О.Тараненко (співголови), М.П. </w:t>
      </w:r>
      <w:proofErr w:type="spellStart"/>
      <w:r w:rsidRPr="00620F57">
        <w:rPr>
          <w:sz w:val="22"/>
          <w:szCs w:val="22"/>
        </w:rPr>
        <w:t>Зяблюк</w:t>
      </w:r>
      <w:proofErr w:type="spellEnd"/>
      <w:r w:rsidRPr="00620F57">
        <w:rPr>
          <w:sz w:val="22"/>
          <w:szCs w:val="22"/>
        </w:rPr>
        <w:t xml:space="preserve"> та ін. – Вид. 2-ге, випр. і </w:t>
      </w:r>
      <w:proofErr w:type="spellStart"/>
      <w:r w:rsidRPr="00620F57">
        <w:rPr>
          <w:sz w:val="22"/>
          <w:szCs w:val="22"/>
        </w:rPr>
        <w:t>доп</w:t>
      </w:r>
      <w:proofErr w:type="spellEnd"/>
      <w:r w:rsidRPr="00620F57">
        <w:rPr>
          <w:sz w:val="22"/>
          <w:szCs w:val="22"/>
        </w:rPr>
        <w:t xml:space="preserve">. – К. : Українська енциклопедія ім. М.П.Бажана, 2004. – </w:t>
      </w:r>
      <w:r w:rsidRPr="00620F57">
        <w:rPr>
          <w:rStyle w:val="FontStyle137"/>
          <w:sz w:val="22"/>
          <w:szCs w:val="22"/>
        </w:rPr>
        <w:t>С. 403–404.</w:t>
      </w:r>
    </w:p>
    <w:p w:rsidR="00ED5C1B" w:rsidRPr="00ED5C1B" w:rsidRDefault="00ED5C1B" w:rsidP="00ED5C1B">
      <w:pPr>
        <w:tabs>
          <w:tab w:val="left" w:pos="3120"/>
        </w:tabs>
        <w:spacing w:after="0" w:line="240" w:lineRule="auto"/>
        <w:jc w:val="center"/>
        <w:rPr>
          <w:rFonts w:ascii="Times New Roman" w:hAnsi="Times New Roman" w:cs="Times New Roman"/>
          <w:b/>
          <w:sz w:val="24"/>
          <w:szCs w:val="24"/>
        </w:rPr>
      </w:pPr>
    </w:p>
    <w:p w:rsidR="00ED5C1B" w:rsidRPr="00ED5C1B" w:rsidRDefault="00ED5C1B" w:rsidP="00ED5C1B">
      <w:pPr>
        <w:tabs>
          <w:tab w:val="left" w:pos="3120"/>
        </w:tabs>
        <w:spacing w:after="0" w:line="240" w:lineRule="auto"/>
        <w:jc w:val="center"/>
        <w:rPr>
          <w:rFonts w:ascii="Times New Roman" w:hAnsi="Times New Roman" w:cs="Times New Roman"/>
          <w:b/>
          <w:sz w:val="24"/>
          <w:szCs w:val="24"/>
        </w:rPr>
      </w:pPr>
      <w:r w:rsidRPr="00ED5C1B">
        <w:rPr>
          <w:rFonts w:ascii="Times New Roman" w:hAnsi="Times New Roman" w:cs="Times New Roman"/>
          <w:b/>
          <w:sz w:val="24"/>
          <w:szCs w:val="24"/>
        </w:rPr>
        <w:t>Практична частина</w:t>
      </w:r>
    </w:p>
    <w:p w:rsidR="00ED5C1B" w:rsidRPr="00ED5C1B" w:rsidRDefault="00ED5C1B" w:rsidP="00ED5C1B">
      <w:pPr>
        <w:tabs>
          <w:tab w:val="left" w:pos="3120"/>
        </w:tabs>
        <w:spacing w:after="0" w:line="240" w:lineRule="auto"/>
        <w:jc w:val="center"/>
        <w:rPr>
          <w:rFonts w:ascii="Times New Roman" w:hAnsi="Times New Roman" w:cs="Times New Roman"/>
          <w:b/>
          <w:sz w:val="24"/>
          <w:szCs w:val="24"/>
        </w:rPr>
      </w:pPr>
    </w:p>
    <w:p w:rsidR="00ED5C1B" w:rsidRPr="00ED5C1B" w:rsidRDefault="00ED5C1B" w:rsidP="00ED5C1B">
      <w:pPr>
        <w:spacing w:after="0" w:line="240" w:lineRule="auto"/>
        <w:ind w:firstLine="539"/>
        <w:jc w:val="both"/>
        <w:rPr>
          <w:rFonts w:ascii="Times New Roman" w:hAnsi="Times New Roman" w:cs="Times New Roman"/>
          <w:b/>
          <w:sz w:val="24"/>
          <w:szCs w:val="24"/>
        </w:rPr>
      </w:pPr>
      <w:r w:rsidRPr="00ED5C1B">
        <w:rPr>
          <w:rFonts w:ascii="Times New Roman" w:hAnsi="Times New Roman" w:cs="Times New Roman"/>
          <w:b/>
          <w:sz w:val="24"/>
          <w:szCs w:val="24"/>
        </w:rPr>
        <w:t xml:space="preserve">1. Перекладіть українською мовою. </w:t>
      </w:r>
    </w:p>
    <w:p w:rsidR="00ED5C1B" w:rsidRPr="00ED5C1B" w:rsidRDefault="00ED5C1B" w:rsidP="00ED5C1B">
      <w:pPr>
        <w:spacing w:after="0" w:line="240" w:lineRule="auto"/>
        <w:ind w:firstLine="539"/>
        <w:jc w:val="both"/>
        <w:rPr>
          <w:rFonts w:ascii="Times New Roman" w:hAnsi="Times New Roman" w:cs="Times New Roman"/>
          <w:sz w:val="24"/>
          <w:szCs w:val="24"/>
        </w:rPr>
      </w:pPr>
      <w:proofErr w:type="spellStart"/>
      <w:r w:rsidRPr="00ED5C1B">
        <w:rPr>
          <w:rFonts w:ascii="Times New Roman" w:hAnsi="Times New Roman" w:cs="Times New Roman"/>
          <w:sz w:val="24"/>
          <w:szCs w:val="24"/>
        </w:rPr>
        <w:t>Использующаяся</w:t>
      </w:r>
      <w:proofErr w:type="spellEnd"/>
      <w:r w:rsidRPr="00ED5C1B">
        <w:rPr>
          <w:rFonts w:ascii="Times New Roman" w:hAnsi="Times New Roman" w:cs="Times New Roman"/>
          <w:sz w:val="24"/>
          <w:szCs w:val="24"/>
        </w:rPr>
        <w:t xml:space="preserve"> модель, </w:t>
      </w:r>
      <w:proofErr w:type="spellStart"/>
      <w:r w:rsidRPr="00ED5C1B">
        <w:rPr>
          <w:rFonts w:ascii="Times New Roman" w:hAnsi="Times New Roman" w:cs="Times New Roman"/>
          <w:sz w:val="24"/>
          <w:szCs w:val="24"/>
        </w:rPr>
        <w:t>использованная</w:t>
      </w:r>
      <w:proofErr w:type="spellEnd"/>
      <w:r w:rsidRPr="00ED5C1B">
        <w:rPr>
          <w:rFonts w:ascii="Times New Roman" w:hAnsi="Times New Roman" w:cs="Times New Roman"/>
          <w:sz w:val="24"/>
          <w:szCs w:val="24"/>
        </w:rPr>
        <w:t xml:space="preserve"> формула; </w:t>
      </w:r>
      <w:proofErr w:type="spellStart"/>
      <w:r w:rsidRPr="00ED5C1B">
        <w:rPr>
          <w:rFonts w:ascii="Times New Roman" w:hAnsi="Times New Roman" w:cs="Times New Roman"/>
          <w:sz w:val="24"/>
          <w:szCs w:val="24"/>
        </w:rPr>
        <w:t>затухающие</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колебания</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бегущая</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волна</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управляемый</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процесс</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управляющий</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делами</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упаковщик</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упаковщица</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упаковывающий</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тот</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который</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можно</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упаковать</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деформированный</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деформирующий</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тот</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который</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можно</w:t>
      </w:r>
      <w:proofErr w:type="spellEnd"/>
      <w:r w:rsidRPr="00ED5C1B">
        <w:rPr>
          <w:rFonts w:ascii="Times New Roman" w:hAnsi="Times New Roman" w:cs="Times New Roman"/>
          <w:sz w:val="24"/>
          <w:szCs w:val="24"/>
        </w:rPr>
        <w:t xml:space="preserve"> </w:t>
      </w:r>
      <w:proofErr w:type="spellStart"/>
      <w:r w:rsidRPr="00ED5C1B">
        <w:rPr>
          <w:rFonts w:ascii="Times New Roman" w:hAnsi="Times New Roman" w:cs="Times New Roman"/>
          <w:sz w:val="24"/>
          <w:szCs w:val="24"/>
        </w:rPr>
        <w:t>деформировать</w:t>
      </w:r>
      <w:proofErr w:type="spellEnd"/>
      <w:r w:rsidRPr="00ED5C1B">
        <w:rPr>
          <w:rFonts w:ascii="Times New Roman" w:hAnsi="Times New Roman" w:cs="Times New Roman"/>
          <w:sz w:val="24"/>
          <w:szCs w:val="24"/>
        </w:rPr>
        <w:t>.</w:t>
      </w:r>
    </w:p>
    <w:p w:rsidR="00ED5C1B" w:rsidRPr="00ED5C1B" w:rsidRDefault="00ED5C1B" w:rsidP="00ED5C1B">
      <w:pPr>
        <w:spacing w:after="0" w:line="240" w:lineRule="auto"/>
        <w:ind w:firstLine="539"/>
        <w:jc w:val="both"/>
        <w:rPr>
          <w:rFonts w:ascii="Times New Roman" w:hAnsi="Times New Roman" w:cs="Times New Roman"/>
          <w:sz w:val="24"/>
          <w:szCs w:val="24"/>
        </w:rPr>
      </w:pPr>
    </w:p>
    <w:p w:rsidR="00ED5C1B" w:rsidRPr="00ED5C1B" w:rsidRDefault="00ED5C1B" w:rsidP="00ED5C1B">
      <w:pPr>
        <w:spacing w:after="0" w:line="240" w:lineRule="auto"/>
        <w:ind w:firstLine="540"/>
        <w:jc w:val="both"/>
        <w:rPr>
          <w:rFonts w:ascii="Times New Roman" w:hAnsi="Times New Roman" w:cs="Times New Roman"/>
          <w:b/>
          <w:sz w:val="24"/>
          <w:szCs w:val="24"/>
        </w:rPr>
      </w:pPr>
      <w:r w:rsidRPr="00ED5C1B">
        <w:rPr>
          <w:rFonts w:ascii="Times New Roman" w:hAnsi="Times New Roman" w:cs="Times New Roman"/>
          <w:b/>
          <w:sz w:val="24"/>
          <w:szCs w:val="24"/>
        </w:rPr>
        <w:t>2. Визначте, які варіанти конструкцій правильні. Запишіть їх.</w:t>
      </w:r>
    </w:p>
    <w:p w:rsidR="00ED5C1B" w:rsidRPr="00ED5C1B" w:rsidRDefault="00ED5C1B" w:rsidP="00ED5C1B">
      <w:pPr>
        <w:spacing w:after="0" w:line="240" w:lineRule="auto"/>
        <w:ind w:firstLine="539"/>
        <w:jc w:val="both"/>
        <w:rPr>
          <w:rFonts w:ascii="Times New Roman" w:hAnsi="Times New Roman" w:cs="Times New Roman"/>
          <w:sz w:val="24"/>
          <w:szCs w:val="24"/>
        </w:rPr>
      </w:pPr>
      <w:r w:rsidRPr="00ED5C1B">
        <w:rPr>
          <w:rFonts w:ascii="Times New Roman" w:hAnsi="Times New Roman" w:cs="Times New Roman"/>
          <w:sz w:val="24"/>
          <w:szCs w:val="24"/>
        </w:rPr>
        <w:t xml:space="preserve">Поняття зараховані науковцями до… / науковці зараховують поняття до…; довідкові видання пояснюють термін / у довідкових виданнях подано термін; проаналізовано сучасний стан / проаналізований сучасний стан / проаналізовано діючий стан; словник фіксує слово / словник аналізує слово / у словнику аналізовано слово / у словникові аналізовано слово; явище кваліфіковано мовознавцем як…/ явище кваліфіковано як… / мовознавець кваліфікує явище як…; автори праці витлумачують поняття / праця витлумачує поняття / у праці витлумачено поняття / поняття витлумачене авторами праці; на підставі </w:t>
      </w:r>
      <w:proofErr w:type="spellStart"/>
      <w:r w:rsidRPr="00ED5C1B">
        <w:rPr>
          <w:rFonts w:ascii="Times New Roman" w:hAnsi="Times New Roman" w:cs="Times New Roman"/>
          <w:sz w:val="24"/>
          <w:szCs w:val="24"/>
        </w:rPr>
        <w:t>теоретико-емпіричних</w:t>
      </w:r>
      <w:proofErr w:type="spellEnd"/>
      <w:r w:rsidRPr="00ED5C1B">
        <w:rPr>
          <w:rFonts w:ascii="Times New Roman" w:hAnsi="Times New Roman" w:cs="Times New Roman"/>
          <w:sz w:val="24"/>
          <w:szCs w:val="24"/>
        </w:rPr>
        <w:t xml:space="preserve"> досліджень аналізуються системи / на підставі </w:t>
      </w:r>
      <w:proofErr w:type="spellStart"/>
      <w:r w:rsidRPr="00ED5C1B">
        <w:rPr>
          <w:rFonts w:ascii="Times New Roman" w:hAnsi="Times New Roman" w:cs="Times New Roman"/>
          <w:sz w:val="24"/>
          <w:szCs w:val="24"/>
        </w:rPr>
        <w:t>теоретико-емпіричних</w:t>
      </w:r>
      <w:proofErr w:type="spellEnd"/>
      <w:r w:rsidRPr="00ED5C1B">
        <w:rPr>
          <w:rFonts w:ascii="Times New Roman" w:hAnsi="Times New Roman" w:cs="Times New Roman"/>
          <w:sz w:val="24"/>
          <w:szCs w:val="24"/>
        </w:rPr>
        <w:t xml:space="preserve"> досліджень проаналізовано системи / системи проаналізовані на підставі </w:t>
      </w:r>
      <w:proofErr w:type="spellStart"/>
      <w:r w:rsidRPr="00ED5C1B">
        <w:rPr>
          <w:rFonts w:ascii="Times New Roman" w:hAnsi="Times New Roman" w:cs="Times New Roman"/>
          <w:sz w:val="24"/>
          <w:szCs w:val="24"/>
        </w:rPr>
        <w:t>теоретико-емпіричних</w:t>
      </w:r>
      <w:proofErr w:type="spellEnd"/>
      <w:r w:rsidRPr="00ED5C1B">
        <w:rPr>
          <w:rFonts w:ascii="Times New Roman" w:hAnsi="Times New Roman" w:cs="Times New Roman"/>
          <w:sz w:val="24"/>
          <w:szCs w:val="24"/>
        </w:rPr>
        <w:t xml:space="preserve"> досліджень; особлива увага приділяється / особливу увагу приділено; нами зазначено / у роботі визначено.</w:t>
      </w:r>
    </w:p>
    <w:p w:rsidR="00ED5C1B" w:rsidRPr="00ED5C1B" w:rsidRDefault="00ED5C1B" w:rsidP="00ED5C1B">
      <w:pPr>
        <w:spacing w:after="0" w:line="240" w:lineRule="auto"/>
        <w:ind w:firstLine="539"/>
        <w:jc w:val="both"/>
        <w:rPr>
          <w:rFonts w:ascii="Times New Roman" w:hAnsi="Times New Roman" w:cs="Times New Roman"/>
          <w:sz w:val="24"/>
          <w:szCs w:val="24"/>
        </w:rPr>
      </w:pPr>
    </w:p>
    <w:p w:rsidR="00ED5C1B" w:rsidRPr="00ED5C1B" w:rsidRDefault="00ED5C1B" w:rsidP="00ED5C1B">
      <w:pPr>
        <w:spacing w:after="0" w:line="240" w:lineRule="auto"/>
        <w:ind w:firstLine="540"/>
        <w:jc w:val="both"/>
        <w:rPr>
          <w:rFonts w:ascii="Times New Roman" w:hAnsi="Times New Roman" w:cs="Times New Roman"/>
          <w:b/>
          <w:sz w:val="24"/>
          <w:szCs w:val="24"/>
        </w:rPr>
      </w:pPr>
      <w:r w:rsidRPr="00ED5C1B">
        <w:rPr>
          <w:rFonts w:ascii="Times New Roman" w:hAnsi="Times New Roman" w:cs="Times New Roman"/>
          <w:b/>
          <w:sz w:val="24"/>
          <w:szCs w:val="24"/>
        </w:rPr>
        <w:t xml:space="preserve">3. Зредагуйте речення, поясніть характер помилок. </w:t>
      </w:r>
    </w:p>
    <w:p w:rsidR="00ED5C1B" w:rsidRPr="00ED5C1B" w:rsidRDefault="00ED5C1B" w:rsidP="00ED5C1B">
      <w:pPr>
        <w:spacing w:after="0" w:line="240" w:lineRule="auto"/>
        <w:ind w:firstLine="540"/>
        <w:jc w:val="both"/>
        <w:rPr>
          <w:rFonts w:ascii="Times New Roman" w:hAnsi="Times New Roman" w:cs="Times New Roman"/>
          <w:iCs/>
          <w:sz w:val="24"/>
          <w:szCs w:val="24"/>
          <w:lang w:eastAsia="uk-UA"/>
        </w:rPr>
      </w:pPr>
      <w:r w:rsidRPr="00ED5C1B">
        <w:rPr>
          <w:rFonts w:ascii="Times New Roman" w:hAnsi="Times New Roman" w:cs="Times New Roman"/>
          <w:sz w:val="24"/>
          <w:szCs w:val="24"/>
        </w:rPr>
        <w:t xml:space="preserve">А. 1) Мета передбачає рішення наступних завдань:… 2) У даному дослідженні доцільніше було б використати метод зіставного аналізу. 3) Більш детальніший аналіз цього явища буде представлений в наступних наукових розвідках самим найближчим часом. 4) </w:t>
      </w:r>
      <w:r w:rsidRPr="00ED5C1B">
        <w:rPr>
          <w:rFonts w:ascii="Times New Roman" w:hAnsi="Times New Roman" w:cs="Times New Roman"/>
          <w:sz w:val="24"/>
          <w:szCs w:val="24"/>
          <w:lang w:eastAsia="uk-UA"/>
        </w:rPr>
        <w:t xml:space="preserve">З огляду на зазначене робимо висновок, згідно якого елементарність структури речень-звертань </w:t>
      </w:r>
      <w:proofErr w:type="spellStart"/>
      <w:r w:rsidRPr="00ED5C1B">
        <w:rPr>
          <w:rFonts w:ascii="Times New Roman" w:hAnsi="Times New Roman" w:cs="Times New Roman"/>
          <w:sz w:val="24"/>
          <w:szCs w:val="24"/>
          <w:lang w:eastAsia="uk-UA"/>
        </w:rPr>
        <w:t>ідинтифікує</w:t>
      </w:r>
      <w:proofErr w:type="spellEnd"/>
      <w:r w:rsidRPr="00ED5C1B">
        <w:rPr>
          <w:rFonts w:ascii="Times New Roman" w:hAnsi="Times New Roman" w:cs="Times New Roman"/>
          <w:sz w:val="24"/>
          <w:szCs w:val="24"/>
          <w:lang w:eastAsia="uk-UA"/>
        </w:rPr>
        <w:t xml:space="preserve"> їх як одиниці розмовного синтаксису у площині драматургічного тексту, а глибинна семантика вказує на дискурсивну природу відзначених синтаксем. 5) Узагальнюючи викладене відмічаємо значний емоційно-експресивний потенціал обірваних синтаксем, що дозволяє використовувати їх в якості стилістичних фігур та прийомів. 6)</w:t>
      </w:r>
      <w:r w:rsidRPr="00ED5C1B">
        <w:rPr>
          <w:rFonts w:ascii="Times New Roman" w:hAnsi="Times New Roman" w:cs="Times New Roman"/>
          <w:sz w:val="24"/>
          <w:szCs w:val="24"/>
        </w:rPr>
        <w:t xml:space="preserve"> У «Вступі» обґрунтована актуальність роботи, визначені мета, завдання, об’єкт, предмет дослідження, з’ясовані  використані методи. 7) У першому розділі проведений аналіз теоретичних положень досліджуваної проблеми, дано визначення місця досліджуваної проблеми в сучасній науці. 8) Нами здійснювалися </w:t>
      </w:r>
      <w:proofErr w:type="spellStart"/>
      <w:r w:rsidRPr="00ED5C1B">
        <w:rPr>
          <w:rFonts w:ascii="Times New Roman" w:hAnsi="Times New Roman" w:cs="Times New Roman"/>
          <w:sz w:val="24"/>
          <w:szCs w:val="24"/>
        </w:rPr>
        <w:t>багаточисленні</w:t>
      </w:r>
      <w:proofErr w:type="spellEnd"/>
      <w:r w:rsidRPr="00ED5C1B">
        <w:rPr>
          <w:rFonts w:ascii="Times New Roman" w:hAnsi="Times New Roman" w:cs="Times New Roman"/>
          <w:sz w:val="24"/>
          <w:szCs w:val="24"/>
        </w:rPr>
        <w:t xml:space="preserve"> випробування механізму. 9) Ваше дослідження потребується в серйозній перевірці експериментальної частини. 10) Дата експерименту не співпадає з строком написання роботи. 11) Висновок другого розділу знаходиться в суперечності з наведеними прикладами. </w:t>
      </w:r>
      <w:r w:rsidRPr="00ED5C1B">
        <w:rPr>
          <w:rFonts w:ascii="Times New Roman" w:hAnsi="Times New Roman" w:cs="Times New Roman"/>
          <w:iCs/>
          <w:sz w:val="24"/>
          <w:szCs w:val="24"/>
          <w:lang w:eastAsia="uk-UA"/>
        </w:rPr>
        <w:t>12) Вибираючи сучасні матеріали для обробки і ремонту</w:t>
      </w:r>
      <w:r w:rsidRPr="00ED5C1B">
        <w:rPr>
          <w:rFonts w:ascii="Times New Roman" w:hAnsi="Times New Roman" w:cs="Times New Roman"/>
          <w:sz w:val="24"/>
          <w:szCs w:val="24"/>
          <w:lang w:eastAsia="uk-UA"/>
        </w:rPr>
        <w:t xml:space="preserve">, </w:t>
      </w:r>
      <w:r w:rsidRPr="00ED5C1B">
        <w:rPr>
          <w:rFonts w:ascii="Times New Roman" w:hAnsi="Times New Roman" w:cs="Times New Roman"/>
          <w:iCs/>
          <w:sz w:val="24"/>
          <w:szCs w:val="24"/>
          <w:lang w:eastAsia="uk-UA"/>
        </w:rPr>
        <w:t>велику роль грає думка фахівця. 13) Вивчивши схему роботи приладу</w:t>
      </w:r>
      <w:r w:rsidRPr="00ED5C1B">
        <w:rPr>
          <w:rFonts w:ascii="Times New Roman" w:hAnsi="Times New Roman" w:cs="Times New Roman"/>
          <w:sz w:val="24"/>
          <w:szCs w:val="24"/>
          <w:lang w:eastAsia="uk-UA"/>
        </w:rPr>
        <w:t xml:space="preserve">, </w:t>
      </w:r>
      <w:r w:rsidRPr="00ED5C1B">
        <w:rPr>
          <w:rFonts w:ascii="Times New Roman" w:hAnsi="Times New Roman" w:cs="Times New Roman"/>
          <w:iCs/>
          <w:sz w:val="24"/>
          <w:szCs w:val="24"/>
          <w:lang w:eastAsia="uk-UA"/>
        </w:rPr>
        <w:t>це допоможе правильно його експлуатувати. 14) Покриття наноситься на поверхні конструкцій</w:t>
      </w:r>
      <w:r w:rsidRPr="00ED5C1B">
        <w:rPr>
          <w:rFonts w:ascii="Times New Roman" w:hAnsi="Times New Roman" w:cs="Times New Roman"/>
          <w:sz w:val="24"/>
          <w:szCs w:val="24"/>
          <w:lang w:eastAsia="uk-UA"/>
        </w:rPr>
        <w:t xml:space="preserve">, </w:t>
      </w:r>
      <w:r w:rsidRPr="00ED5C1B">
        <w:rPr>
          <w:rFonts w:ascii="Times New Roman" w:hAnsi="Times New Roman" w:cs="Times New Roman"/>
          <w:iCs/>
          <w:sz w:val="24"/>
          <w:szCs w:val="24"/>
          <w:lang w:eastAsia="uk-UA"/>
        </w:rPr>
        <w:t xml:space="preserve">очищених від пилу і забруднень. 15) Мова йдеться про вірне виконання вправ. </w:t>
      </w:r>
    </w:p>
    <w:p w:rsidR="00ED5C1B" w:rsidRPr="00ED5C1B" w:rsidRDefault="00ED5C1B" w:rsidP="00ED5C1B">
      <w:pPr>
        <w:spacing w:after="0" w:line="240" w:lineRule="auto"/>
        <w:ind w:firstLine="540"/>
        <w:jc w:val="both"/>
        <w:rPr>
          <w:rFonts w:ascii="Times New Roman" w:hAnsi="Times New Roman" w:cs="Times New Roman"/>
          <w:iCs/>
          <w:sz w:val="24"/>
          <w:szCs w:val="24"/>
          <w:lang w:eastAsia="uk-UA"/>
        </w:rPr>
      </w:pPr>
    </w:p>
    <w:p w:rsidR="00ED5C1B" w:rsidRPr="00ED5C1B" w:rsidRDefault="00ED5C1B" w:rsidP="00ED5C1B">
      <w:pPr>
        <w:tabs>
          <w:tab w:val="left" w:pos="3442"/>
        </w:tabs>
        <w:spacing w:after="0" w:line="240" w:lineRule="auto"/>
        <w:jc w:val="center"/>
        <w:rPr>
          <w:rFonts w:ascii="Times New Roman" w:hAnsi="Times New Roman" w:cs="Times New Roman"/>
          <w:b/>
          <w:color w:val="000000"/>
          <w:sz w:val="24"/>
          <w:szCs w:val="24"/>
        </w:rPr>
      </w:pPr>
      <w:r w:rsidRPr="00ED5C1B">
        <w:rPr>
          <w:rFonts w:ascii="Times New Roman" w:hAnsi="Times New Roman" w:cs="Times New Roman"/>
          <w:b/>
          <w:color w:val="000000"/>
          <w:sz w:val="24"/>
          <w:szCs w:val="24"/>
        </w:rPr>
        <w:t>Завдання до самостійної роботи</w:t>
      </w:r>
    </w:p>
    <w:p w:rsidR="00ED5C1B" w:rsidRPr="00ED5C1B" w:rsidRDefault="00ED5C1B" w:rsidP="00ED5C1B">
      <w:pPr>
        <w:tabs>
          <w:tab w:val="left" w:pos="3442"/>
        </w:tabs>
        <w:spacing w:after="0" w:line="240" w:lineRule="auto"/>
        <w:jc w:val="center"/>
        <w:rPr>
          <w:rFonts w:ascii="Times New Roman" w:hAnsi="Times New Roman" w:cs="Times New Roman"/>
          <w:b/>
          <w:color w:val="000000"/>
          <w:sz w:val="24"/>
          <w:szCs w:val="24"/>
        </w:rPr>
      </w:pPr>
    </w:p>
    <w:p w:rsidR="00ED5C1B" w:rsidRPr="00ED5C1B" w:rsidRDefault="00ED5C1B" w:rsidP="00ED5C1B">
      <w:pPr>
        <w:spacing w:after="0" w:line="240" w:lineRule="auto"/>
        <w:ind w:firstLine="540"/>
        <w:jc w:val="both"/>
        <w:rPr>
          <w:rFonts w:ascii="Times New Roman" w:hAnsi="Times New Roman" w:cs="Times New Roman"/>
          <w:b/>
          <w:sz w:val="24"/>
          <w:szCs w:val="24"/>
        </w:rPr>
      </w:pPr>
      <w:r w:rsidRPr="00ED5C1B">
        <w:rPr>
          <w:rFonts w:ascii="Times New Roman" w:hAnsi="Times New Roman" w:cs="Times New Roman"/>
          <w:b/>
          <w:sz w:val="24"/>
          <w:szCs w:val="24"/>
        </w:rPr>
        <w:t>1. Виконайте тестові завдання на відповідність, за необхідності повторюючи теоретичний матеріал за «Українським правописом» та користуючись словниками:</w:t>
      </w:r>
    </w:p>
    <w:p w:rsidR="00ED5C1B" w:rsidRPr="00ED5C1B" w:rsidRDefault="00ED5C1B" w:rsidP="00ED5C1B">
      <w:pPr>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t>1. Яке закінчення мають подані іменники 2 відміни в родовому відмінку однини?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ED5C1B" w:rsidRPr="00ED5C1B" w:rsidTr="00560E74">
        <w:tc>
          <w:tcPr>
            <w:tcW w:w="3190" w:type="dxa"/>
            <w:tcBorders>
              <w:top w:val="single" w:sz="4" w:space="0" w:color="auto"/>
              <w:left w:val="single" w:sz="4" w:space="0" w:color="auto"/>
              <w:bottom w:val="single" w:sz="4" w:space="0" w:color="auto"/>
              <w:right w:val="dotted" w:sz="4" w:space="0" w:color="auto"/>
            </w:tcBorders>
          </w:tcPr>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 ректор</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2) відсоток</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3) термін («слово») </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4) термін («строк»)</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lastRenderedPageBreak/>
              <w:t>5) дослід</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6) аналіз</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7) критерій</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8) елемент</w:t>
            </w:r>
          </w:p>
        </w:tc>
        <w:tc>
          <w:tcPr>
            <w:tcW w:w="3190" w:type="dxa"/>
            <w:tcBorders>
              <w:top w:val="single" w:sz="4" w:space="0" w:color="auto"/>
              <w:left w:val="dotted" w:sz="4" w:space="0" w:color="auto"/>
              <w:bottom w:val="single" w:sz="4" w:space="0" w:color="auto"/>
              <w:right w:val="single" w:sz="6" w:space="0" w:color="auto"/>
            </w:tcBorders>
          </w:tcPr>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lastRenderedPageBreak/>
              <w:t>9) текст</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10) радіус</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11) вітамін</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12) танок</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lastRenderedPageBreak/>
              <w:t>13) характер</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14) рух</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15) штрих</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16) соціум</w:t>
            </w:r>
          </w:p>
        </w:tc>
        <w:tc>
          <w:tcPr>
            <w:tcW w:w="3191" w:type="dxa"/>
            <w:tcBorders>
              <w:top w:val="single" w:sz="4" w:space="0" w:color="auto"/>
              <w:left w:val="single" w:sz="6" w:space="0" w:color="auto"/>
              <w:bottom w:val="single" w:sz="4" w:space="0" w:color="auto"/>
              <w:right w:val="single" w:sz="4" w:space="0" w:color="auto"/>
            </w:tcBorders>
          </w:tcPr>
          <w:p w:rsidR="00ED5C1B" w:rsidRPr="00ED5C1B" w:rsidRDefault="00ED5C1B" w:rsidP="00ED5C1B">
            <w:pPr>
              <w:spacing w:after="0" w:line="240" w:lineRule="auto"/>
              <w:jc w:val="both"/>
              <w:rPr>
                <w:rFonts w:ascii="Times New Roman" w:hAnsi="Times New Roman" w:cs="Times New Roman"/>
                <w:sz w:val="24"/>
                <w:szCs w:val="24"/>
              </w:rPr>
            </w:pPr>
          </w:p>
          <w:p w:rsidR="00ED5C1B" w:rsidRPr="00ED5C1B" w:rsidRDefault="00ED5C1B" w:rsidP="00ED5C1B">
            <w:pPr>
              <w:spacing w:after="0" w:line="240" w:lineRule="auto"/>
              <w:jc w:val="both"/>
              <w:rPr>
                <w:rFonts w:ascii="Times New Roman" w:hAnsi="Times New Roman" w:cs="Times New Roman"/>
                <w:sz w:val="24"/>
                <w:szCs w:val="24"/>
              </w:rPr>
            </w:pPr>
          </w:p>
          <w:p w:rsidR="00ED5C1B" w:rsidRPr="00ED5C1B" w:rsidRDefault="00ED5C1B" w:rsidP="00ED5C1B">
            <w:pPr>
              <w:spacing w:after="0" w:line="240" w:lineRule="auto"/>
              <w:jc w:val="both"/>
              <w:rPr>
                <w:rFonts w:ascii="Times New Roman" w:hAnsi="Times New Roman" w:cs="Times New Roman"/>
                <w:sz w:val="24"/>
                <w:szCs w:val="24"/>
              </w:rPr>
            </w:pP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А) -а</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lastRenderedPageBreak/>
              <w:t>Б) -у</w:t>
            </w:r>
          </w:p>
        </w:tc>
      </w:tr>
    </w:tbl>
    <w:p w:rsidR="00ED5C1B" w:rsidRPr="00ED5C1B" w:rsidRDefault="00ED5C1B" w:rsidP="00ED5C1B">
      <w:pPr>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lastRenderedPageBreak/>
        <w:t>2. Яке закінчення мають подані іменники в кличному відмінку однини?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ED5C1B" w:rsidRPr="00ED5C1B" w:rsidTr="00560E74">
        <w:tc>
          <w:tcPr>
            <w:tcW w:w="3190" w:type="dxa"/>
            <w:tcBorders>
              <w:top w:val="single" w:sz="4" w:space="0" w:color="auto"/>
              <w:left w:val="single" w:sz="4" w:space="0" w:color="auto"/>
              <w:bottom w:val="single" w:sz="4" w:space="0" w:color="auto"/>
              <w:right w:val="dotted" w:sz="4" w:space="0" w:color="auto"/>
            </w:tcBorders>
          </w:tcPr>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 добродій</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2) пан</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3) доповідач</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4) колега </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5) Олег</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6) Юлія </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7) Сергій</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8) Тетяна</w:t>
            </w:r>
          </w:p>
        </w:tc>
        <w:tc>
          <w:tcPr>
            <w:tcW w:w="3190" w:type="dxa"/>
            <w:tcBorders>
              <w:top w:val="single" w:sz="4" w:space="0" w:color="auto"/>
              <w:left w:val="dotted" w:sz="4" w:space="0" w:color="auto"/>
              <w:bottom w:val="single" w:sz="4" w:space="0" w:color="auto"/>
              <w:right w:val="single" w:sz="6" w:space="0" w:color="auto"/>
            </w:tcBorders>
          </w:tcPr>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9) Олександр</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10) Ігор</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11) Ірина</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12) Євген</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13) Євгеній</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14) Євгенія</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15) Дмитро</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16) Наталя</w:t>
            </w:r>
          </w:p>
        </w:tc>
        <w:tc>
          <w:tcPr>
            <w:tcW w:w="3191" w:type="dxa"/>
            <w:tcBorders>
              <w:top w:val="single" w:sz="4" w:space="0" w:color="auto"/>
              <w:left w:val="single" w:sz="6" w:space="0" w:color="auto"/>
              <w:bottom w:val="single" w:sz="4" w:space="0" w:color="auto"/>
              <w:right w:val="single" w:sz="4" w:space="0" w:color="auto"/>
            </w:tcBorders>
          </w:tcPr>
          <w:p w:rsidR="00ED5C1B" w:rsidRPr="00ED5C1B" w:rsidRDefault="00ED5C1B" w:rsidP="00ED5C1B">
            <w:pPr>
              <w:spacing w:after="0" w:line="240" w:lineRule="auto"/>
              <w:jc w:val="both"/>
              <w:rPr>
                <w:rFonts w:ascii="Times New Roman" w:hAnsi="Times New Roman" w:cs="Times New Roman"/>
                <w:sz w:val="24"/>
                <w:szCs w:val="24"/>
              </w:rPr>
            </w:pP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А) -е</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Б) -є</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В) -у</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Г) -ю</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Ґ) -о</w:t>
            </w:r>
          </w:p>
        </w:tc>
      </w:tr>
    </w:tbl>
    <w:p w:rsidR="00ED5C1B" w:rsidRPr="00ED5C1B" w:rsidRDefault="00ED5C1B" w:rsidP="00ED5C1B">
      <w:pPr>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t>3. До якої з числівникових форм слід приєднувати подані праворуч частини?</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1"/>
        <w:gridCol w:w="3191"/>
        <w:gridCol w:w="3191"/>
      </w:tblGrid>
      <w:tr w:rsidR="00ED5C1B" w:rsidRPr="00ED5C1B" w:rsidTr="00560E74">
        <w:tc>
          <w:tcPr>
            <w:tcW w:w="3191" w:type="dxa"/>
            <w:tcBorders>
              <w:top w:val="single" w:sz="4" w:space="0" w:color="auto"/>
              <w:left w:val="single" w:sz="4" w:space="0" w:color="auto"/>
              <w:bottom w:val="single" w:sz="4" w:space="0" w:color="auto"/>
              <w:right w:val="single" w:sz="6" w:space="0" w:color="auto"/>
            </w:tcBorders>
          </w:tcPr>
          <w:p w:rsidR="00ED5C1B" w:rsidRPr="00ED5C1B" w:rsidRDefault="00ED5C1B" w:rsidP="00ED5C1B">
            <w:pPr>
              <w:spacing w:after="0" w:line="240" w:lineRule="auto"/>
              <w:jc w:val="both"/>
              <w:rPr>
                <w:rFonts w:ascii="Times New Roman" w:hAnsi="Times New Roman" w:cs="Times New Roman"/>
                <w:sz w:val="24"/>
                <w:szCs w:val="24"/>
              </w:rPr>
            </w:pP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А) </w:t>
            </w:r>
            <w:proofErr w:type="spellStart"/>
            <w:r w:rsidRPr="00ED5C1B">
              <w:rPr>
                <w:rFonts w:ascii="Times New Roman" w:hAnsi="Times New Roman" w:cs="Times New Roman"/>
                <w:sz w:val="24"/>
                <w:szCs w:val="24"/>
              </w:rPr>
              <w:t>дво-</w:t>
            </w:r>
            <w:proofErr w:type="spellEnd"/>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Б) </w:t>
            </w:r>
            <w:proofErr w:type="spellStart"/>
            <w:r w:rsidRPr="00ED5C1B">
              <w:rPr>
                <w:rFonts w:ascii="Times New Roman" w:hAnsi="Times New Roman" w:cs="Times New Roman"/>
                <w:sz w:val="24"/>
                <w:szCs w:val="24"/>
              </w:rPr>
              <w:t>двох-</w:t>
            </w:r>
            <w:proofErr w:type="spellEnd"/>
          </w:p>
          <w:p w:rsidR="00ED5C1B" w:rsidRPr="00ED5C1B" w:rsidRDefault="00ED5C1B" w:rsidP="00ED5C1B">
            <w:pPr>
              <w:spacing w:after="0" w:line="240" w:lineRule="auto"/>
              <w:jc w:val="both"/>
              <w:rPr>
                <w:rFonts w:ascii="Times New Roman" w:hAnsi="Times New Roman" w:cs="Times New Roman"/>
                <w:sz w:val="24"/>
                <w:szCs w:val="24"/>
              </w:rPr>
            </w:pPr>
          </w:p>
        </w:tc>
        <w:tc>
          <w:tcPr>
            <w:tcW w:w="3191" w:type="dxa"/>
            <w:tcBorders>
              <w:top w:val="single" w:sz="4" w:space="0" w:color="auto"/>
              <w:left w:val="single" w:sz="6" w:space="0" w:color="auto"/>
              <w:bottom w:val="single" w:sz="4" w:space="0" w:color="auto"/>
              <w:right w:val="dotted" w:sz="4" w:space="0" w:color="auto"/>
            </w:tcBorders>
          </w:tcPr>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1) </w:t>
            </w:r>
            <w:proofErr w:type="spellStart"/>
            <w:r w:rsidRPr="00ED5C1B">
              <w:rPr>
                <w:rFonts w:ascii="Times New Roman" w:hAnsi="Times New Roman" w:cs="Times New Roman"/>
                <w:sz w:val="24"/>
                <w:szCs w:val="24"/>
              </w:rPr>
              <w:t>-тисячний</w:t>
            </w:r>
            <w:proofErr w:type="spellEnd"/>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2) </w:t>
            </w:r>
            <w:proofErr w:type="spellStart"/>
            <w:r w:rsidRPr="00ED5C1B">
              <w:rPr>
                <w:rFonts w:ascii="Times New Roman" w:hAnsi="Times New Roman" w:cs="Times New Roman"/>
                <w:sz w:val="24"/>
                <w:szCs w:val="24"/>
              </w:rPr>
              <w:t>-сотий</w:t>
            </w:r>
            <w:proofErr w:type="spellEnd"/>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3) </w:t>
            </w:r>
            <w:proofErr w:type="spellStart"/>
            <w:r w:rsidRPr="00ED5C1B">
              <w:rPr>
                <w:rFonts w:ascii="Times New Roman" w:hAnsi="Times New Roman" w:cs="Times New Roman"/>
                <w:sz w:val="24"/>
                <w:szCs w:val="24"/>
              </w:rPr>
              <w:t>-денний</w:t>
            </w:r>
            <w:proofErr w:type="spellEnd"/>
            <w:r w:rsidRPr="00ED5C1B">
              <w:rPr>
                <w:rFonts w:ascii="Times New Roman" w:hAnsi="Times New Roman" w:cs="Times New Roman"/>
                <w:sz w:val="24"/>
                <w:szCs w:val="24"/>
              </w:rPr>
              <w:t xml:space="preserve"> </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4) </w:t>
            </w:r>
            <w:proofErr w:type="spellStart"/>
            <w:r w:rsidRPr="00ED5C1B">
              <w:rPr>
                <w:rFonts w:ascii="Times New Roman" w:hAnsi="Times New Roman" w:cs="Times New Roman"/>
                <w:sz w:val="24"/>
                <w:szCs w:val="24"/>
              </w:rPr>
              <w:t>-ярусний</w:t>
            </w:r>
            <w:proofErr w:type="spellEnd"/>
          </w:p>
        </w:tc>
        <w:tc>
          <w:tcPr>
            <w:tcW w:w="3191" w:type="dxa"/>
            <w:tcBorders>
              <w:top w:val="single" w:sz="4" w:space="0" w:color="auto"/>
              <w:left w:val="dotted" w:sz="4" w:space="0" w:color="auto"/>
              <w:bottom w:val="single" w:sz="4" w:space="0" w:color="auto"/>
              <w:right w:val="single" w:sz="4" w:space="0" w:color="auto"/>
            </w:tcBorders>
          </w:tcPr>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5) </w:t>
            </w:r>
            <w:proofErr w:type="spellStart"/>
            <w:r w:rsidRPr="00ED5C1B">
              <w:rPr>
                <w:rFonts w:ascii="Times New Roman" w:hAnsi="Times New Roman" w:cs="Times New Roman"/>
                <w:sz w:val="24"/>
                <w:szCs w:val="24"/>
              </w:rPr>
              <w:t>-обертовий</w:t>
            </w:r>
            <w:proofErr w:type="spellEnd"/>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6) </w:t>
            </w:r>
            <w:proofErr w:type="spellStart"/>
            <w:r w:rsidRPr="00ED5C1B">
              <w:rPr>
                <w:rFonts w:ascii="Times New Roman" w:hAnsi="Times New Roman" w:cs="Times New Roman"/>
                <w:sz w:val="24"/>
                <w:szCs w:val="24"/>
              </w:rPr>
              <w:t>-членний</w:t>
            </w:r>
            <w:proofErr w:type="spellEnd"/>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7) </w:t>
            </w:r>
            <w:proofErr w:type="spellStart"/>
            <w:r w:rsidRPr="00ED5C1B">
              <w:rPr>
                <w:rFonts w:ascii="Times New Roman" w:hAnsi="Times New Roman" w:cs="Times New Roman"/>
                <w:sz w:val="24"/>
                <w:szCs w:val="24"/>
              </w:rPr>
              <w:t>-елементний</w:t>
            </w:r>
            <w:proofErr w:type="spellEnd"/>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8) </w:t>
            </w:r>
            <w:proofErr w:type="spellStart"/>
            <w:r w:rsidRPr="00ED5C1B">
              <w:rPr>
                <w:rFonts w:ascii="Times New Roman" w:hAnsi="Times New Roman" w:cs="Times New Roman"/>
                <w:sz w:val="24"/>
                <w:szCs w:val="24"/>
              </w:rPr>
              <w:t>-атомний</w:t>
            </w:r>
            <w:proofErr w:type="spellEnd"/>
          </w:p>
        </w:tc>
      </w:tr>
    </w:tbl>
    <w:p w:rsidR="00ED5C1B" w:rsidRPr="00ED5C1B" w:rsidRDefault="00ED5C1B" w:rsidP="00ED5C1B">
      <w:pPr>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t>4. Як слід писати подані праворуч слова?</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1"/>
        <w:gridCol w:w="3191"/>
        <w:gridCol w:w="3191"/>
      </w:tblGrid>
      <w:tr w:rsidR="00ED5C1B" w:rsidRPr="00ED5C1B" w:rsidTr="00560E74">
        <w:tc>
          <w:tcPr>
            <w:tcW w:w="3191" w:type="dxa"/>
            <w:tcBorders>
              <w:top w:val="single" w:sz="4" w:space="0" w:color="auto"/>
              <w:left w:val="single" w:sz="4" w:space="0" w:color="auto"/>
              <w:bottom w:val="single" w:sz="4" w:space="0" w:color="auto"/>
              <w:right w:val="single" w:sz="6" w:space="0" w:color="auto"/>
            </w:tcBorders>
            <w:vAlign w:val="center"/>
          </w:tcPr>
          <w:p w:rsidR="00ED5C1B" w:rsidRPr="00ED5C1B" w:rsidRDefault="00ED5C1B" w:rsidP="00ED5C1B">
            <w:pPr>
              <w:spacing w:after="0" w:line="240" w:lineRule="auto"/>
              <w:rPr>
                <w:rFonts w:ascii="Times New Roman" w:hAnsi="Times New Roman" w:cs="Times New Roman"/>
                <w:sz w:val="24"/>
                <w:szCs w:val="24"/>
              </w:rPr>
            </w:pPr>
            <w:r w:rsidRPr="00ED5C1B">
              <w:rPr>
                <w:rFonts w:ascii="Times New Roman" w:hAnsi="Times New Roman" w:cs="Times New Roman"/>
                <w:sz w:val="24"/>
                <w:szCs w:val="24"/>
              </w:rPr>
              <w:t>А) разом</w:t>
            </w:r>
          </w:p>
          <w:p w:rsidR="00ED5C1B" w:rsidRPr="00ED5C1B" w:rsidRDefault="00ED5C1B" w:rsidP="00ED5C1B">
            <w:pPr>
              <w:spacing w:after="0" w:line="240" w:lineRule="auto"/>
              <w:rPr>
                <w:rFonts w:ascii="Times New Roman" w:hAnsi="Times New Roman" w:cs="Times New Roman"/>
                <w:sz w:val="24"/>
                <w:szCs w:val="24"/>
              </w:rPr>
            </w:pPr>
            <w:r w:rsidRPr="00ED5C1B">
              <w:rPr>
                <w:rFonts w:ascii="Times New Roman" w:hAnsi="Times New Roman" w:cs="Times New Roman"/>
                <w:sz w:val="24"/>
                <w:szCs w:val="24"/>
              </w:rPr>
              <w:t>Б) окремо</w:t>
            </w:r>
          </w:p>
          <w:p w:rsidR="00ED5C1B" w:rsidRPr="00ED5C1B" w:rsidRDefault="00ED5C1B" w:rsidP="00ED5C1B">
            <w:pPr>
              <w:spacing w:after="0" w:line="240" w:lineRule="auto"/>
              <w:rPr>
                <w:rFonts w:ascii="Times New Roman" w:hAnsi="Times New Roman" w:cs="Times New Roman"/>
                <w:sz w:val="24"/>
                <w:szCs w:val="24"/>
              </w:rPr>
            </w:pPr>
            <w:r w:rsidRPr="00ED5C1B">
              <w:rPr>
                <w:rFonts w:ascii="Times New Roman" w:hAnsi="Times New Roman" w:cs="Times New Roman"/>
                <w:sz w:val="24"/>
                <w:szCs w:val="24"/>
              </w:rPr>
              <w:t>В) з дефісом</w:t>
            </w:r>
          </w:p>
        </w:tc>
        <w:tc>
          <w:tcPr>
            <w:tcW w:w="3191" w:type="dxa"/>
            <w:tcBorders>
              <w:top w:val="single" w:sz="4" w:space="0" w:color="auto"/>
              <w:left w:val="single" w:sz="6" w:space="0" w:color="auto"/>
              <w:bottom w:val="single" w:sz="4" w:space="0" w:color="auto"/>
              <w:right w:val="dotted" w:sz="4" w:space="0" w:color="auto"/>
            </w:tcBorders>
          </w:tcPr>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 сорока/шести/мільйонний</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2) 89/мільярдний</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3) 150/річчя </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4) двох/</w:t>
            </w:r>
            <w:proofErr w:type="spellStart"/>
            <w:r w:rsidRPr="00ED5C1B">
              <w:rPr>
                <w:rFonts w:ascii="Times New Roman" w:hAnsi="Times New Roman" w:cs="Times New Roman"/>
                <w:sz w:val="24"/>
                <w:szCs w:val="24"/>
              </w:rPr>
              <w:t>сот</w:t>
            </w:r>
            <w:proofErr w:type="spellEnd"/>
            <w:r w:rsidRPr="00ED5C1B">
              <w:rPr>
                <w:rFonts w:ascii="Times New Roman" w:hAnsi="Times New Roman" w:cs="Times New Roman"/>
                <w:sz w:val="24"/>
                <w:szCs w:val="24"/>
              </w:rPr>
              <w:t>/</w:t>
            </w:r>
            <w:proofErr w:type="spellStart"/>
            <w:r w:rsidRPr="00ED5C1B">
              <w:rPr>
                <w:rFonts w:ascii="Times New Roman" w:hAnsi="Times New Roman" w:cs="Times New Roman"/>
                <w:sz w:val="24"/>
                <w:szCs w:val="24"/>
              </w:rPr>
              <w:t>ліття</w:t>
            </w:r>
            <w:proofErr w:type="spellEnd"/>
          </w:p>
        </w:tc>
        <w:tc>
          <w:tcPr>
            <w:tcW w:w="3191" w:type="dxa"/>
            <w:tcBorders>
              <w:top w:val="single" w:sz="4" w:space="0" w:color="auto"/>
              <w:left w:val="dotted" w:sz="4" w:space="0" w:color="auto"/>
              <w:bottom w:val="single" w:sz="4" w:space="0" w:color="auto"/>
              <w:right w:val="single" w:sz="4" w:space="0" w:color="auto"/>
            </w:tcBorders>
          </w:tcPr>
          <w:p w:rsidR="00ED5C1B" w:rsidRPr="00ED5C1B" w:rsidRDefault="00ED5C1B" w:rsidP="00ED5C1B">
            <w:pPr>
              <w:spacing w:after="0" w:line="240" w:lineRule="auto"/>
              <w:rPr>
                <w:rFonts w:ascii="Times New Roman" w:hAnsi="Times New Roman" w:cs="Times New Roman"/>
                <w:sz w:val="24"/>
                <w:szCs w:val="24"/>
              </w:rPr>
            </w:pPr>
            <w:r w:rsidRPr="00ED5C1B">
              <w:rPr>
                <w:rFonts w:ascii="Times New Roman" w:hAnsi="Times New Roman" w:cs="Times New Roman"/>
                <w:sz w:val="24"/>
                <w:szCs w:val="24"/>
              </w:rPr>
              <w:t xml:space="preserve">5) двадцяти/п’яти/річний </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6) 7/компонентний </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7) 2014/</w:t>
            </w:r>
            <w:proofErr w:type="spellStart"/>
            <w:r w:rsidRPr="00ED5C1B">
              <w:rPr>
                <w:rFonts w:ascii="Times New Roman" w:hAnsi="Times New Roman" w:cs="Times New Roman"/>
                <w:sz w:val="24"/>
                <w:szCs w:val="24"/>
              </w:rPr>
              <w:t>ий</w:t>
            </w:r>
            <w:proofErr w:type="spellEnd"/>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8) дві/тисячі/десятий</w:t>
            </w:r>
          </w:p>
        </w:tc>
      </w:tr>
    </w:tbl>
    <w:p w:rsidR="00ED5C1B" w:rsidRPr="00ED5C1B" w:rsidRDefault="00ED5C1B" w:rsidP="00ED5C1B">
      <w:pPr>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t>5. Із яким відмінком слід поєднувати подані слова?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ED5C1B" w:rsidRPr="00ED5C1B" w:rsidTr="00560E74">
        <w:tc>
          <w:tcPr>
            <w:tcW w:w="3190" w:type="dxa"/>
            <w:tcBorders>
              <w:top w:val="single" w:sz="4" w:space="0" w:color="auto"/>
              <w:left w:val="single" w:sz="4" w:space="0" w:color="auto"/>
              <w:bottom w:val="single" w:sz="4" w:space="0" w:color="auto"/>
              <w:right w:val="dotted" w:sz="4" w:space="0" w:color="auto"/>
            </w:tcBorders>
          </w:tcPr>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 завідувач</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2) командувач </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3) досягати</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4) опановувати</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5) аналізувати</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6) опікувати</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7) опікуватися</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8) переважати (над)</w:t>
            </w:r>
          </w:p>
        </w:tc>
        <w:tc>
          <w:tcPr>
            <w:tcW w:w="3190" w:type="dxa"/>
            <w:tcBorders>
              <w:top w:val="single" w:sz="4" w:space="0" w:color="auto"/>
              <w:left w:val="dotted" w:sz="4" w:space="0" w:color="auto"/>
              <w:bottom w:val="single" w:sz="4" w:space="0" w:color="auto"/>
              <w:right w:val="single" w:sz="6" w:space="0" w:color="auto"/>
            </w:tcBorders>
          </w:tcPr>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9) дорівнювати</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10) порівнювати</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11) дякувати</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12) додержувати</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13) одержувати</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14) запобігати</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15) запитати (щодо)</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16) з’ясувати</w:t>
            </w:r>
          </w:p>
        </w:tc>
        <w:tc>
          <w:tcPr>
            <w:tcW w:w="3191" w:type="dxa"/>
            <w:tcBorders>
              <w:top w:val="single" w:sz="4" w:space="0" w:color="auto"/>
              <w:left w:val="single" w:sz="6" w:space="0" w:color="auto"/>
              <w:bottom w:val="single" w:sz="4" w:space="0" w:color="auto"/>
              <w:right w:val="single" w:sz="4" w:space="0" w:color="auto"/>
            </w:tcBorders>
          </w:tcPr>
          <w:p w:rsidR="00ED5C1B" w:rsidRPr="00ED5C1B" w:rsidRDefault="00ED5C1B" w:rsidP="00ED5C1B">
            <w:pPr>
              <w:spacing w:after="0" w:line="240" w:lineRule="auto"/>
              <w:jc w:val="both"/>
              <w:rPr>
                <w:rFonts w:ascii="Times New Roman" w:hAnsi="Times New Roman" w:cs="Times New Roman"/>
                <w:sz w:val="24"/>
                <w:szCs w:val="24"/>
              </w:rPr>
            </w:pPr>
          </w:p>
          <w:p w:rsidR="00ED5C1B" w:rsidRPr="00ED5C1B" w:rsidRDefault="00ED5C1B" w:rsidP="00ED5C1B">
            <w:pPr>
              <w:spacing w:after="0" w:line="240" w:lineRule="auto"/>
              <w:jc w:val="both"/>
              <w:rPr>
                <w:rFonts w:ascii="Times New Roman" w:hAnsi="Times New Roman" w:cs="Times New Roman"/>
                <w:sz w:val="24"/>
                <w:szCs w:val="24"/>
              </w:rPr>
            </w:pP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А) із родовим (</w:t>
            </w:r>
            <w:r w:rsidRPr="00ED5C1B">
              <w:rPr>
                <w:rFonts w:ascii="Times New Roman" w:hAnsi="Times New Roman" w:cs="Times New Roman"/>
                <w:i/>
                <w:sz w:val="24"/>
                <w:szCs w:val="24"/>
              </w:rPr>
              <w:t>кого? чого?</w:t>
            </w:r>
            <w:r w:rsidRPr="00ED5C1B">
              <w:rPr>
                <w:rFonts w:ascii="Times New Roman" w:hAnsi="Times New Roman" w:cs="Times New Roman"/>
                <w:sz w:val="24"/>
                <w:szCs w:val="24"/>
              </w:rPr>
              <w:t>)</w:t>
            </w:r>
          </w:p>
          <w:p w:rsidR="00ED5C1B" w:rsidRPr="00ED5C1B" w:rsidRDefault="00ED5C1B" w:rsidP="00ED5C1B">
            <w:pPr>
              <w:spacing w:after="0" w:line="240" w:lineRule="auto"/>
              <w:ind w:right="-185"/>
              <w:jc w:val="both"/>
              <w:rPr>
                <w:rFonts w:ascii="Times New Roman" w:hAnsi="Times New Roman" w:cs="Times New Roman"/>
                <w:sz w:val="24"/>
                <w:szCs w:val="24"/>
              </w:rPr>
            </w:pPr>
            <w:r w:rsidRPr="00ED5C1B">
              <w:rPr>
                <w:rFonts w:ascii="Times New Roman" w:hAnsi="Times New Roman" w:cs="Times New Roman"/>
                <w:sz w:val="24"/>
                <w:szCs w:val="24"/>
              </w:rPr>
              <w:t>Б) з давальним (</w:t>
            </w:r>
            <w:r w:rsidRPr="00ED5C1B">
              <w:rPr>
                <w:rFonts w:ascii="Times New Roman" w:hAnsi="Times New Roman" w:cs="Times New Roman"/>
                <w:i/>
                <w:sz w:val="24"/>
                <w:szCs w:val="24"/>
              </w:rPr>
              <w:t>кому? чому?</w:t>
            </w:r>
            <w:r w:rsidRPr="00ED5C1B">
              <w:rPr>
                <w:rFonts w:ascii="Times New Roman" w:hAnsi="Times New Roman" w:cs="Times New Roman"/>
                <w:sz w:val="24"/>
                <w:szCs w:val="24"/>
              </w:rPr>
              <w:t>)</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В) зі знахідним (</w:t>
            </w:r>
            <w:r w:rsidRPr="00ED5C1B">
              <w:rPr>
                <w:rFonts w:ascii="Times New Roman" w:hAnsi="Times New Roman" w:cs="Times New Roman"/>
                <w:i/>
                <w:sz w:val="24"/>
                <w:szCs w:val="24"/>
              </w:rPr>
              <w:t>кого? що?</w:t>
            </w:r>
            <w:r w:rsidRPr="00ED5C1B">
              <w:rPr>
                <w:rFonts w:ascii="Times New Roman" w:hAnsi="Times New Roman" w:cs="Times New Roman"/>
                <w:sz w:val="24"/>
                <w:szCs w:val="24"/>
              </w:rPr>
              <w:t>)</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Г) з орудним (</w:t>
            </w:r>
            <w:r w:rsidRPr="00ED5C1B">
              <w:rPr>
                <w:rFonts w:ascii="Times New Roman" w:hAnsi="Times New Roman" w:cs="Times New Roman"/>
                <w:i/>
                <w:sz w:val="24"/>
                <w:szCs w:val="24"/>
              </w:rPr>
              <w:t>ким? чим?</w:t>
            </w:r>
            <w:r w:rsidRPr="00ED5C1B">
              <w:rPr>
                <w:rFonts w:ascii="Times New Roman" w:hAnsi="Times New Roman" w:cs="Times New Roman"/>
                <w:sz w:val="24"/>
                <w:szCs w:val="24"/>
              </w:rPr>
              <w:t>)</w:t>
            </w:r>
          </w:p>
        </w:tc>
      </w:tr>
    </w:tbl>
    <w:p w:rsidR="00ED5C1B" w:rsidRPr="00ED5C1B" w:rsidRDefault="00ED5C1B" w:rsidP="00ED5C1B">
      <w:pPr>
        <w:widowControl w:val="0"/>
        <w:overflowPunct w:val="0"/>
        <w:autoSpaceDE w:val="0"/>
        <w:autoSpaceDN w:val="0"/>
        <w:adjustRightInd w:val="0"/>
        <w:spacing w:after="0" w:line="240" w:lineRule="auto"/>
        <w:ind w:firstLine="540"/>
        <w:jc w:val="both"/>
        <w:rPr>
          <w:rFonts w:ascii="Times New Roman" w:hAnsi="Times New Roman" w:cs="Times New Roman"/>
          <w:b/>
          <w:sz w:val="24"/>
          <w:szCs w:val="24"/>
        </w:rPr>
      </w:pPr>
    </w:p>
    <w:p w:rsidR="00ED5C1B" w:rsidRPr="00ED5C1B" w:rsidRDefault="00ED5C1B" w:rsidP="00ED5C1B">
      <w:pPr>
        <w:pStyle w:val="Ta"/>
        <w:ind w:firstLine="540"/>
        <w:rPr>
          <w:rFonts w:ascii="Times New Roman" w:hAnsi="Times New Roman"/>
          <w:b/>
          <w:sz w:val="24"/>
          <w:szCs w:val="24"/>
        </w:rPr>
      </w:pPr>
      <w:r w:rsidRPr="00ED5C1B">
        <w:rPr>
          <w:rFonts w:ascii="Times New Roman" w:hAnsi="Times New Roman"/>
          <w:b/>
          <w:sz w:val="24"/>
          <w:szCs w:val="24"/>
        </w:rPr>
        <w:t>2. Виконайте тестові завдання:</w:t>
      </w:r>
    </w:p>
    <w:p w:rsidR="00ED5C1B" w:rsidRPr="00ED5C1B" w:rsidRDefault="00ED5C1B" w:rsidP="00ED5C1B">
      <w:pPr>
        <w:pStyle w:val="Ta"/>
        <w:jc w:val="both"/>
        <w:rPr>
          <w:rFonts w:ascii="Times New Roman" w:hAnsi="Times New Roman"/>
          <w:b/>
          <w:sz w:val="24"/>
          <w:szCs w:val="24"/>
        </w:rPr>
      </w:pPr>
      <w:r w:rsidRPr="00ED5C1B">
        <w:rPr>
          <w:rFonts w:ascii="Times New Roman" w:hAnsi="Times New Roman"/>
          <w:b/>
          <w:sz w:val="24"/>
          <w:szCs w:val="24"/>
        </w:rPr>
        <w:t>1. Серед наведених речень визначте таке, що належить до наукового стилю.</w:t>
      </w:r>
    </w:p>
    <w:p w:rsidR="00ED5C1B" w:rsidRPr="00ED5C1B" w:rsidRDefault="00ED5C1B" w:rsidP="00ED5C1B">
      <w:pPr>
        <w:spacing w:after="0" w:line="240" w:lineRule="auto"/>
        <w:ind w:left="360"/>
        <w:jc w:val="both"/>
        <w:rPr>
          <w:rFonts w:ascii="Times New Roman" w:hAnsi="Times New Roman" w:cs="Times New Roman"/>
          <w:sz w:val="24"/>
          <w:szCs w:val="24"/>
        </w:rPr>
      </w:pPr>
      <w:r w:rsidRPr="00ED5C1B">
        <w:rPr>
          <w:rFonts w:ascii="Times New Roman" w:hAnsi="Times New Roman" w:cs="Times New Roman"/>
          <w:b/>
          <w:sz w:val="24"/>
          <w:szCs w:val="24"/>
        </w:rPr>
        <w:t>А.</w:t>
      </w:r>
      <w:r w:rsidRPr="00ED5C1B">
        <w:rPr>
          <w:rFonts w:ascii="Times New Roman" w:hAnsi="Times New Roman" w:cs="Times New Roman"/>
          <w:sz w:val="24"/>
          <w:szCs w:val="24"/>
        </w:rPr>
        <w:t xml:space="preserve"> Писемне мовлення – переважно монологічне, має свої лексичні й стилістичні особливості, відповідну граматичну будову.</w:t>
      </w:r>
    </w:p>
    <w:p w:rsidR="00ED5C1B" w:rsidRPr="00ED5C1B" w:rsidRDefault="00ED5C1B" w:rsidP="00ED5C1B">
      <w:pPr>
        <w:spacing w:after="0" w:line="240" w:lineRule="auto"/>
        <w:ind w:left="360"/>
        <w:jc w:val="both"/>
        <w:rPr>
          <w:rFonts w:ascii="Times New Roman" w:hAnsi="Times New Roman" w:cs="Times New Roman"/>
          <w:sz w:val="24"/>
          <w:szCs w:val="24"/>
        </w:rPr>
      </w:pPr>
      <w:r w:rsidRPr="00ED5C1B">
        <w:rPr>
          <w:rFonts w:ascii="Times New Roman" w:hAnsi="Times New Roman" w:cs="Times New Roman"/>
          <w:b/>
          <w:sz w:val="24"/>
          <w:szCs w:val="24"/>
        </w:rPr>
        <w:t>Б.</w:t>
      </w:r>
      <w:r w:rsidRPr="00ED5C1B">
        <w:rPr>
          <w:rFonts w:ascii="Times New Roman" w:hAnsi="Times New Roman" w:cs="Times New Roman"/>
          <w:sz w:val="24"/>
          <w:szCs w:val="24"/>
        </w:rPr>
        <w:t xml:space="preserve"> Вельмишановний Олександре Глібовичу! Запрошуємо Вас на святкування Дня міста.</w:t>
      </w:r>
    </w:p>
    <w:p w:rsidR="00ED5C1B" w:rsidRPr="00ED5C1B" w:rsidRDefault="00ED5C1B" w:rsidP="00ED5C1B">
      <w:pPr>
        <w:spacing w:after="0" w:line="240" w:lineRule="auto"/>
        <w:ind w:left="360"/>
        <w:jc w:val="both"/>
        <w:rPr>
          <w:rFonts w:ascii="Times New Roman" w:hAnsi="Times New Roman" w:cs="Times New Roman"/>
          <w:sz w:val="24"/>
          <w:szCs w:val="24"/>
        </w:rPr>
      </w:pPr>
      <w:r w:rsidRPr="00ED5C1B">
        <w:rPr>
          <w:rFonts w:ascii="Times New Roman" w:hAnsi="Times New Roman" w:cs="Times New Roman"/>
          <w:b/>
          <w:sz w:val="24"/>
          <w:szCs w:val="24"/>
        </w:rPr>
        <w:t>В.</w:t>
      </w:r>
      <w:r w:rsidRPr="00ED5C1B">
        <w:rPr>
          <w:rFonts w:ascii="Times New Roman" w:hAnsi="Times New Roman" w:cs="Times New Roman"/>
          <w:sz w:val="24"/>
          <w:szCs w:val="24"/>
        </w:rPr>
        <w:t xml:space="preserve"> </w:t>
      </w:r>
      <w:r w:rsidRPr="00ED5C1B">
        <w:rPr>
          <w:rStyle w:val="rvts0"/>
          <w:rFonts w:ascii="Times New Roman" w:hAnsi="Times New Roman" w:cs="Times New Roman"/>
          <w:sz w:val="24"/>
          <w:szCs w:val="24"/>
        </w:rPr>
        <w:t>Позовні вимоги мотивовані тим, що підрядник не виконав частину передбачених договором робіт у встановлений термін.</w:t>
      </w:r>
    </w:p>
    <w:p w:rsidR="00ED5C1B" w:rsidRPr="00ED5C1B" w:rsidRDefault="00ED5C1B" w:rsidP="00ED5C1B">
      <w:pPr>
        <w:pStyle w:val="HTML"/>
        <w:ind w:left="360"/>
        <w:jc w:val="both"/>
        <w:rPr>
          <w:rFonts w:ascii="Times New Roman" w:hAnsi="Times New Roman" w:cs="Times New Roman"/>
          <w:sz w:val="24"/>
          <w:szCs w:val="24"/>
          <w:lang w:val="uk-UA"/>
        </w:rPr>
      </w:pPr>
      <w:r w:rsidRPr="00ED5C1B">
        <w:rPr>
          <w:rFonts w:ascii="Times New Roman" w:hAnsi="Times New Roman" w:cs="Times New Roman"/>
          <w:b/>
          <w:sz w:val="24"/>
          <w:szCs w:val="24"/>
          <w:lang w:val="uk-UA"/>
        </w:rPr>
        <w:t>Г.</w:t>
      </w:r>
      <w:r w:rsidRPr="00ED5C1B">
        <w:rPr>
          <w:rFonts w:ascii="Times New Roman" w:hAnsi="Times New Roman" w:cs="Times New Roman"/>
          <w:sz w:val="24"/>
          <w:szCs w:val="24"/>
          <w:lang w:val="uk-UA"/>
        </w:rPr>
        <w:t xml:space="preserve"> Директорові ПП «Оксамит» М. Огієнкові робочого 2-ї категорії цеху №2 М. Максименка.</w:t>
      </w:r>
    </w:p>
    <w:p w:rsidR="00ED5C1B" w:rsidRPr="00ED5C1B" w:rsidRDefault="00ED5C1B" w:rsidP="00ED5C1B">
      <w:pPr>
        <w:pStyle w:val="Ta"/>
        <w:jc w:val="both"/>
        <w:rPr>
          <w:rFonts w:ascii="Times New Roman" w:hAnsi="Times New Roman"/>
          <w:b/>
          <w:sz w:val="24"/>
          <w:szCs w:val="24"/>
        </w:rPr>
      </w:pPr>
      <w:r w:rsidRPr="00ED5C1B">
        <w:rPr>
          <w:rFonts w:ascii="Times New Roman" w:hAnsi="Times New Roman"/>
          <w:b/>
          <w:sz w:val="24"/>
          <w:szCs w:val="24"/>
        </w:rPr>
        <w:t xml:space="preserve">2. Визначте </w:t>
      </w:r>
      <w:proofErr w:type="spellStart"/>
      <w:r w:rsidRPr="00ED5C1B">
        <w:rPr>
          <w:rFonts w:ascii="Times New Roman" w:hAnsi="Times New Roman"/>
          <w:b/>
          <w:sz w:val="24"/>
          <w:szCs w:val="24"/>
        </w:rPr>
        <w:t>підстилі</w:t>
      </w:r>
      <w:proofErr w:type="spellEnd"/>
      <w:r w:rsidRPr="00ED5C1B">
        <w:rPr>
          <w:rFonts w:ascii="Times New Roman" w:hAnsi="Times New Roman"/>
          <w:b/>
          <w:sz w:val="24"/>
          <w:szCs w:val="24"/>
        </w:rPr>
        <w:t xml:space="preserve"> й жанри наукового стилю.</w:t>
      </w:r>
    </w:p>
    <w:p w:rsidR="00ED5C1B" w:rsidRPr="00ED5C1B" w:rsidRDefault="00ED5C1B" w:rsidP="00ED5C1B">
      <w:pPr>
        <w:pStyle w:val="Ta"/>
        <w:ind w:left="360"/>
        <w:jc w:val="both"/>
        <w:rPr>
          <w:rFonts w:ascii="Times New Roman" w:hAnsi="Times New Roman"/>
          <w:sz w:val="24"/>
          <w:szCs w:val="24"/>
        </w:rPr>
      </w:pPr>
      <w:r w:rsidRPr="00ED5C1B">
        <w:rPr>
          <w:rFonts w:ascii="Times New Roman" w:hAnsi="Times New Roman"/>
          <w:b/>
          <w:sz w:val="24"/>
          <w:szCs w:val="24"/>
        </w:rPr>
        <w:t xml:space="preserve">А. </w:t>
      </w:r>
      <w:proofErr w:type="spellStart"/>
      <w:r w:rsidRPr="00ED5C1B">
        <w:rPr>
          <w:rFonts w:ascii="Times New Roman" w:hAnsi="Times New Roman"/>
          <w:sz w:val="24"/>
          <w:szCs w:val="24"/>
        </w:rPr>
        <w:t>підстилі</w:t>
      </w:r>
      <w:proofErr w:type="spellEnd"/>
      <w:r w:rsidRPr="00ED5C1B">
        <w:rPr>
          <w:rFonts w:ascii="Times New Roman" w:hAnsi="Times New Roman"/>
          <w:sz w:val="24"/>
          <w:szCs w:val="24"/>
        </w:rPr>
        <w:t>: власне-науковий, науково-популярний, науково-навчальний;</w:t>
      </w:r>
    </w:p>
    <w:p w:rsidR="00ED5C1B" w:rsidRPr="00ED5C1B" w:rsidRDefault="00ED5C1B" w:rsidP="00ED5C1B">
      <w:pPr>
        <w:pStyle w:val="Ta"/>
        <w:ind w:left="360"/>
        <w:jc w:val="both"/>
        <w:rPr>
          <w:rFonts w:ascii="Times New Roman" w:hAnsi="Times New Roman"/>
          <w:sz w:val="24"/>
          <w:szCs w:val="24"/>
        </w:rPr>
      </w:pPr>
      <w:r w:rsidRPr="00ED5C1B">
        <w:rPr>
          <w:rFonts w:ascii="Times New Roman" w:hAnsi="Times New Roman"/>
          <w:b/>
          <w:sz w:val="24"/>
          <w:szCs w:val="24"/>
        </w:rPr>
        <w:t xml:space="preserve">Б. </w:t>
      </w:r>
      <w:proofErr w:type="spellStart"/>
      <w:r w:rsidRPr="00ED5C1B">
        <w:rPr>
          <w:rFonts w:ascii="Times New Roman" w:hAnsi="Times New Roman"/>
          <w:sz w:val="24"/>
          <w:szCs w:val="24"/>
        </w:rPr>
        <w:t>підстилі</w:t>
      </w:r>
      <w:proofErr w:type="spellEnd"/>
      <w:r w:rsidRPr="00ED5C1B">
        <w:rPr>
          <w:rFonts w:ascii="Times New Roman" w:hAnsi="Times New Roman"/>
          <w:sz w:val="24"/>
          <w:szCs w:val="24"/>
        </w:rPr>
        <w:t>: дипломатичний, юридичний, канцелярсько-діловий;</w:t>
      </w:r>
    </w:p>
    <w:p w:rsidR="00ED5C1B" w:rsidRPr="00ED5C1B" w:rsidRDefault="00ED5C1B" w:rsidP="00ED5C1B">
      <w:pPr>
        <w:pStyle w:val="Ta"/>
        <w:ind w:left="360"/>
        <w:jc w:val="both"/>
        <w:rPr>
          <w:rFonts w:ascii="Times New Roman" w:hAnsi="Times New Roman"/>
          <w:sz w:val="24"/>
          <w:szCs w:val="24"/>
        </w:rPr>
      </w:pPr>
      <w:r w:rsidRPr="00ED5C1B">
        <w:rPr>
          <w:rFonts w:ascii="Times New Roman" w:hAnsi="Times New Roman"/>
          <w:b/>
          <w:sz w:val="24"/>
          <w:szCs w:val="24"/>
        </w:rPr>
        <w:t xml:space="preserve">В. </w:t>
      </w:r>
      <w:proofErr w:type="spellStart"/>
      <w:r w:rsidRPr="00ED5C1B">
        <w:rPr>
          <w:rFonts w:ascii="Times New Roman" w:hAnsi="Times New Roman"/>
          <w:sz w:val="24"/>
          <w:szCs w:val="24"/>
        </w:rPr>
        <w:t>підстилі</w:t>
      </w:r>
      <w:proofErr w:type="spellEnd"/>
      <w:r w:rsidRPr="00ED5C1B">
        <w:rPr>
          <w:rFonts w:ascii="Times New Roman" w:hAnsi="Times New Roman"/>
          <w:sz w:val="24"/>
          <w:szCs w:val="24"/>
        </w:rPr>
        <w:t>: розмовно-побутовий, розмовно-офіційний;</w:t>
      </w:r>
    </w:p>
    <w:p w:rsidR="00ED5C1B" w:rsidRPr="00ED5C1B" w:rsidRDefault="00ED5C1B" w:rsidP="00ED5C1B">
      <w:pPr>
        <w:pStyle w:val="Ta"/>
        <w:ind w:left="360"/>
        <w:jc w:val="both"/>
        <w:rPr>
          <w:rFonts w:ascii="Times New Roman" w:hAnsi="Times New Roman"/>
          <w:sz w:val="24"/>
          <w:szCs w:val="24"/>
        </w:rPr>
      </w:pPr>
      <w:r w:rsidRPr="00ED5C1B">
        <w:rPr>
          <w:rFonts w:ascii="Times New Roman" w:hAnsi="Times New Roman"/>
          <w:b/>
          <w:sz w:val="24"/>
          <w:szCs w:val="24"/>
        </w:rPr>
        <w:t xml:space="preserve">Г. </w:t>
      </w:r>
      <w:r w:rsidRPr="00ED5C1B">
        <w:rPr>
          <w:rFonts w:ascii="Times New Roman" w:hAnsi="Times New Roman"/>
          <w:sz w:val="24"/>
          <w:szCs w:val="24"/>
        </w:rPr>
        <w:t>жанри:</w:t>
      </w:r>
      <w:r w:rsidRPr="00ED5C1B">
        <w:rPr>
          <w:rFonts w:ascii="Times New Roman" w:hAnsi="Times New Roman"/>
          <w:b/>
          <w:sz w:val="24"/>
          <w:szCs w:val="24"/>
        </w:rPr>
        <w:t xml:space="preserve"> </w:t>
      </w:r>
      <w:r w:rsidRPr="00ED5C1B">
        <w:rPr>
          <w:rFonts w:ascii="Times New Roman" w:hAnsi="Times New Roman"/>
          <w:sz w:val="24"/>
          <w:szCs w:val="24"/>
        </w:rPr>
        <w:t>ділові папери, наради, переговори;</w:t>
      </w:r>
    </w:p>
    <w:p w:rsidR="00ED5C1B" w:rsidRPr="00ED5C1B" w:rsidRDefault="00ED5C1B" w:rsidP="00ED5C1B">
      <w:pPr>
        <w:pStyle w:val="Ta"/>
        <w:ind w:left="360"/>
        <w:jc w:val="both"/>
        <w:rPr>
          <w:rFonts w:ascii="Times New Roman" w:hAnsi="Times New Roman"/>
          <w:sz w:val="24"/>
          <w:szCs w:val="24"/>
        </w:rPr>
      </w:pPr>
      <w:r w:rsidRPr="00ED5C1B">
        <w:rPr>
          <w:rFonts w:ascii="Times New Roman" w:hAnsi="Times New Roman"/>
          <w:b/>
          <w:sz w:val="24"/>
          <w:szCs w:val="24"/>
        </w:rPr>
        <w:t xml:space="preserve">Д. </w:t>
      </w:r>
      <w:r w:rsidRPr="00ED5C1B">
        <w:rPr>
          <w:rFonts w:ascii="Times New Roman" w:hAnsi="Times New Roman"/>
          <w:sz w:val="24"/>
          <w:szCs w:val="24"/>
        </w:rPr>
        <w:t>жанри:</w:t>
      </w:r>
      <w:r w:rsidRPr="00ED5C1B">
        <w:rPr>
          <w:rFonts w:ascii="Times New Roman" w:hAnsi="Times New Roman"/>
          <w:b/>
          <w:sz w:val="24"/>
          <w:szCs w:val="24"/>
        </w:rPr>
        <w:t xml:space="preserve"> </w:t>
      </w:r>
      <w:r w:rsidRPr="00ED5C1B">
        <w:rPr>
          <w:rFonts w:ascii="Times New Roman" w:hAnsi="Times New Roman"/>
          <w:sz w:val="24"/>
          <w:szCs w:val="24"/>
        </w:rPr>
        <w:t>лекція, монографія, стаття, енциклопедія, посібник, підручник.</w:t>
      </w:r>
    </w:p>
    <w:p w:rsidR="00ED5C1B" w:rsidRPr="00ED5C1B" w:rsidRDefault="00ED5C1B" w:rsidP="00ED5C1B">
      <w:pPr>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t>3. З’ясуйте, у яких словах допущено орфографічну помилку.</w:t>
      </w:r>
    </w:p>
    <w:p w:rsidR="00ED5C1B" w:rsidRPr="00ED5C1B" w:rsidRDefault="00ED5C1B" w:rsidP="00622CB6">
      <w:pPr>
        <w:numPr>
          <w:ilvl w:val="0"/>
          <w:numId w:val="1"/>
        </w:numPr>
        <w:spacing w:after="0" w:line="240" w:lineRule="auto"/>
        <w:jc w:val="both"/>
        <w:rPr>
          <w:rFonts w:ascii="Times New Roman" w:hAnsi="Times New Roman" w:cs="Times New Roman"/>
          <w:sz w:val="24"/>
          <w:szCs w:val="24"/>
        </w:rPr>
      </w:pPr>
      <w:proofErr w:type="spellStart"/>
      <w:r w:rsidRPr="00ED5C1B">
        <w:rPr>
          <w:rFonts w:ascii="Times New Roman" w:hAnsi="Times New Roman" w:cs="Times New Roman"/>
          <w:sz w:val="24"/>
          <w:szCs w:val="24"/>
        </w:rPr>
        <w:t>відеоконференція</w:t>
      </w:r>
      <w:proofErr w:type="spellEnd"/>
      <w:r w:rsidRPr="00ED5C1B">
        <w:rPr>
          <w:rFonts w:ascii="Times New Roman" w:hAnsi="Times New Roman" w:cs="Times New Roman"/>
          <w:sz w:val="24"/>
          <w:szCs w:val="24"/>
        </w:rPr>
        <w:t>.</w:t>
      </w:r>
    </w:p>
    <w:p w:rsidR="00ED5C1B" w:rsidRPr="00ED5C1B" w:rsidRDefault="00ED5C1B" w:rsidP="00622CB6">
      <w:pPr>
        <w:numPr>
          <w:ilvl w:val="0"/>
          <w:numId w:val="1"/>
        </w:numPr>
        <w:spacing w:after="0" w:line="240" w:lineRule="auto"/>
        <w:jc w:val="both"/>
        <w:rPr>
          <w:rFonts w:ascii="Times New Roman" w:hAnsi="Times New Roman" w:cs="Times New Roman"/>
          <w:sz w:val="24"/>
          <w:szCs w:val="24"/>
        </w:rPr>
      </w:pPr>
      <w:proofErr w:type="spellStart"/>
      <w:r w:rsidRPr="00ED5C1B">
        <w:rPr>
          <w:rFonts w:ascii="Times New Roman" w:hAnsi="Times New Roman" w:cs="Times New Roman"/>
          <w:sz w:val="24"/>
          <w:szCs w:val="24"/>
        </w:rPr>
        <w:t>вебсторінка</w:t>
      </w:r>
      <w:proofErr w:type="spellEnd"/>
      <w:r w:rsidRPr="00ED5C1B">
        <w:rPr>
          <w:rFonts w:ascii="Times New Roman" w:hAnsi="Times New Roman" w:cs="Times New Roman"/>
          <w:sz w:val="24"/>
          <w:szCs w:val="24"/>
        </w:rPr>
        <w:t>.</w:t>
      </w:r>
    </w:p>
    <w:p w:rsidR="00ED5C1B" w:rsidRPr="00ED5C1B" w:rsidRDefault="00ED5C1B" w:rsidP="00622CB6">
      <w:pPr>
        <w:numPr>
          <w:ilvl w:val="0"/>
          <w:numId w:val="1"/>
        </w:numPr>
        <w:spacing w:after="0" w:line="240" w:lineRule="auto"/>
        <w:jc w:val="both"/>
        <w:rPr>
          <w:rFonts w:ascii="Times New Roman" w:hAnsi="Times New Roman" w:cs="Times New Roman"/>
          <w:sz w:val="24"/>
          <w:szCs w:val="24"/>
        </w:rPr>
      </w:pPr>
      <w:proofErr w:type="spellStart"/>
      <w:r w:rsidRPr="00ED5C1B">
        <w:rPr>
          <w:rFonts w:ascii="Times New Roman" w:hAnsi="Times New Roman" w:cs="Times New Roman"/>
          <w:sz w:val="24"/>
          <w:szCs w:val="24"/>
        </w:rPr>
        <w:t>веб-ресурси</w:t>
      </w:r>
      <w:proofErr w:type="spellEnd"/>
      <w:r w:rsidRPr="00ED5C1B">
        <w:rPr>
          <w:rFonts w:ascii="Times New Roman" w:hAnsi="Times New Roman" w:cs="Times New Roman"/>
          <w:sz w:val="24"/>
          <w:szCs w:val="24"/>
        </w:rPr>
        <w:t>.</w:t>
      </w:r>
    </w:p>
    <w:p w:rsidR="00ED5C1B" w:rsidRPr="00ED5C1B" w:rsidRDefault="00ED5C1B" w:rsidP="00622CB6">
      <w:pPr>
        <w:numPr>
          <w:ilvl w:val="0"/>
          <w:numId w:val="1"/>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аудіо-матеріали.</w:t>
      </w:r>
    </w:p>
    <w:p w:rsidR="00ED5C1B" w:rsidRPr="00ED5C1B" w:rsidRDefault="00ED5C1B" w:rsidP="00622CB6">
      <w:pPr>
        <w:numPr>
          <w:ilvl w:val="0"/>
          <w:numId w:val="1"/>
        </w:numPr>
        <w:spacing w:after="0" w:line="240" w:lineRule="auto"/>
        <w:jc w:val="both"/>
        <w:rPr>
          <w:rFonts w:ascii="Times New Roman" w:hAnsi="Times New Roman" w:cs="Times New Roman"/>
          <w:sz w:val="24"/>
          <w:szCs w:val="24"/>
        </w:rPr>
      </w:pPr>
      <w:proofErr w:type="spellStart"/>
      <w:r w:rsidRPr="00ED5C1B">
        <w:rPr>
          <w:rFonts w:ascii="Times New Roman" w:hAnsi="Times New Roman" w:cs="Times New Roman"/>
          <w:sz w:val="24"/>
          <w:szCs w:val="24"/>
        </w:rPr>
        <w:t>експроректор</w:t>
      </w:r>
      <w:proofErr w:type="spellEnd"/>
      <w:r w:rsidRPr="00ED5C1B">
        <w:rPr>
          <w:rFonts w:ascii="Times New Roman" w:hAnsi="Times New Roman" w:cs="Times New Roman"/>
          <w:sz w:val="24"/>
          <w:szCs w:val="24"/>
        </w:rPr>
        <w:t>.</w:t>
      </w:r>
    </w:p>
    <w:p w:rsidR="00ED5C1B" w:rsidRPr="00ED5C1B" w:rsidRDefault="00ED5C1B" w:rsidP="00622CB6">
      <w:pPr>
        <w:numPr>
          <w:ilvl w:val="0"/>
          <w:numId w:val="1"/>
        </w:numPr>
        <w:spacing w:after="0" w:line="240" w:lineRule="auto"/>
        <w:jc w:val="both"/>
        <w:rPr>
          <w:rFonts w:ascii="Times New Roman" w:hAnsi="Times New Roman" w:cs="Times New Roman"/>
          <w:sz w:val="24"/>
          <w:szCs w:val="24"/>
        </w:rPr>
      </w:pPr>
      <w:proofErr w:type="spellStart"/>
      <w:r w:rsidRPr="00ED5C1B">
        <w:rPr>
          <w:rFonts w:ascii="Times New Roman" w:hAnsi="Times New Roman" w:cs="Times New Roman"/>
          <w:sz w:val="24"/>
          <w:szCs w:val="24"/>
        </w:rPr>
        <w:lastRenderedPageBreak/>
        <w:t>півзошита</w:t>
      </w:r>
      <w:proofErr w:type="spellEnd"/>
      <w:r w:rsidRPr="00ED5C1B">
        <w:rPr>
          <w:rFonts w:ascii="Times New Roman" w:hAnsi="Times New Roman" w:cs="Times New Roman"/>
          <w:sz w:val="24"/>
          <w:szCs w:val="24"/>
        </w:rPr>
        <w:t>.</w:t>
      </w:r>
    </w:p>
    <w:p w:rsidR="00ED5C1B" w:rsidRPr="00ED5C1B" w:rsidRDefault="00ED5C1B" w:rsidP="00ED5C1B">
      <w:pPr>
        <w:pStyle w:val="Ta"/>
        <w:jc w:val="both"/>
        <w:rPr>
          <w:rFonts w:ascii="Times New Roman" w:hAnsi="Times New Roman"/>
          <w:b/>
          <w:sz w:val="24"/>
          <w:szCs w:val="24"/>
        </w:rPr>
      </w:pPr>
      <w:r w:rsidRPr="00ED5C1B">
        <w:rPr>
          <w:rFonts w:ascii="Times New Roman" w:hAnsi="Times New Roman"/>
          <w:b/>
          <w:sz w:val="24"/>
          <w:szCs w:val="24"/>
        </w:rPr>
        <w:t>4. У яких рядках усі формули звертання відповідають мовній нормі?</w:t>
      </w:r>
    </w:p>
    <w:p w:rsidR="00ED5C1B" w:rsidRPr="00ED5C1B" w:rsidRDefault="00ED5C1B" w:rsidP="00ED5C1B">
      <w:pPr>
        <w:pStyle w:val="Ta"/>
        <w:ind w:left="360"/>
        <w:jc w:val="both"/>
        <w:rPr>
          <w:rFonts w:ascii="Times New Roman" w:hAnsi="Times New Roman"/>
          <w:sz w:val="24"/>
          <w:szCs w:val="24"/>
        </w:rPr>
      </w:pPr>
      <w:r w:rsidRPr="00ED5C1B">
        <w:rPr>
          <w:rFonts w:ascii="Times New Roman" w:hAnsi="Times New Roman"/>
          <w:b/>
          <w:sz w:val="24"/>
          <w:szCs w:val="24"/>
        </w:rPr>
        <w:t xml:space="preserve">А. </w:t>
      </w:r>
      <w:r w:rsidRPr="00ED5C1B">
        <w:rPr>
          <w:rFonts w:ascii="Times New Roman" w:hAnsi="Times New Roman"/>
          <w:sz w:val="24"/>
          <w:szCs w:val="24"/>
        </w:rPr>
        <w:t>відповідачу, Олено Василівно, пане полковнику, шановний добродію;</w:t>
      </w:r>
    </w:p>
    <w:p w:rsidR="00ED5C1B" w:rsidRPr="00ED5C1B" w:rsidRDefault="00ED5C1B" w:rsidP="00ED5C1B">
      <w:pPr>
        <w:pStyle w:val="Ta"/>
        <w:ind w:left="360"/>
        <w:jc w:val="both"/>
        <w:rPr>
          <w:rFonts w:ascii="Times New Roman" w:hAnsi="Times New Roman"/>
          <w:sz w:val="24"/>
          <w:szCs w:val="24"/>
        </w:rPr>
      </w:pPr>
      <w:r w:rsidRPr="00ED5C1B">
        <w:rPr>
          <w:rFonts w:ascii="Times New Roman" w:hAnsi="Times New Roman"/>
          <w:b/>
          <w:sz w:val="24"/>
          <w:szCs w:val="24"/>
        </w:rPr>
        <w:t xml:space="preserve">Б. </w:t>
      </w:r>
      <w:r w:rsidRPr="00ED5C1B">
        <w:rPr>
          <w:rFonts w:ascii="Times New Roman" w:hAnsi="Times New Roman"/>
          <w:sz w:val="24"/>
          <w:szCs w:val="24"/>
        </w:rPr>
        <w:t>студенте Іванов, Юрій Іванович, шановна Ліліє Степанівно, пане професор;</w:t>
      </w:r>
    </w:p>
    <w:p w:rsidR="00ED5C1B" w:rsidRPr="00ED5C1B" w:rsidRDefault="00ED5C1B" w:rsidP="00ED5C1B">
      <w:pPr>
        <w:pStyle w:val="Ta"/>
        <w:ind w:left="360"/>
        <w:jc w:val="both"/>
        <w:rPr>
          <w:rFonts w:ascii="Times New Roman" w:hAnsi="Times New Roman"/>
          <w:sz w:val="24"/>
          <w:szCs w:val="24"/>
        </w:rPr>
      </w:pPr>
      <w:r w:rsidRPr="00ED5C1B">
        <w:rPr>
          <w:rFonts w:ascii="Times New Roman" w:hAnsi="Times New Roman"/>
          <w:b/>
          <w:sz w:val="24"/>
          <w:szCs w:val="24"/>
        </w:rPr>
        <w:t xml:space="preserve">В. </w:t>
      </w:r>
      <w:r w:rsidRPr="00ED5C1B">
        <w:rPr>
          <w:rFonts w:ascii="Times New Roman" w:hAnsi="Times New Roman"/>
          <w:sz w:val="24"/>
          <w:szCs w:val="24"/>
        </w:rPr>
        <w:t xml:space="preserve">абітурієнте </w:t>
      </w:r>
      <w:proofErr w:type="spellStart"/>
      <w:r w:rsidRPr="00ED5C1B">
        <w:rPr>
          <w:rFonts w:ascii="Times New Roman" w:hAnsi="Times New Roman"/>
          <w:sz w:val="24"/>
          <w:szCs w:val="24"/>
        </w:rPr>
        <w:t>Каплаух</w:t>
      </w:r>
      <w:proofErr w:type="spellEnd"/>
      <w:r w:rsidRPr="00ED5C1B">
        <w:rPr>
          <w:rFonts w:ascii="Times New Roman" w:hAnsi="Times New Roman"/>
          <w:sz w:val="24"/>
          <w:szCs w:val="24"/>
        </w:rPr>
        <w:t>, пане доповідач, юначе, Віталію Миколайович;</w:t>
      </w:r>
    </w:p>
    <w:p w:rsidR="00ED5C1B" w:rsidRPr="00ED5C1B" w:rsidRDefault="00ED5C1B" w:rsidP="00ED5C1B">
      <w:pPr>
        <w:pStyle w:val="Ta"/>
        <w:ind w:left="360"/>
        <w:jc w:val="both"/>
        <w:rPr>
          <w:rFonts w:ascii="Times New Roman" w:hAnsi="Times New Roman"/>
          <w:sz w:val="24"/>
          <w:szCs w:val="24"/>
        </w:rPr>
      </w:pPr>
      <w:r w:rsidRPr="00ED5C1B">
        <w:rPr>
          <w:rFonts w:ascii="Times New Roman" w:hAnsi="Times New Roman"/>
          <w:b/>
          <w:sz w:val="24"/>
          <w:szCs w:val="24"/>
        </w:rPr>
        <w:t xml:space="preserve">Г. </w:t>
      </w:r>
      <w:r w:rsidRPr="00ED5C1B">
        <w:rPr>
          <w:rFonts w:ascii="Times New Roman" w:hAnsi="Times New Roman"/>
          <w:sz w:val="24"/>
          <w:szCs w:val="24"/>
        </w:rPr>
        <w:t>товаришу Іван, Василю Івановичу, добродійка Шевченко, пан професор;</w:t>
      </w:r>
    </w:p>
    <w:p w:rsidR="00ED5C1B" w:rsidRPr="00ED5C1B" w:rsidRDefault="00ED5C1B" w:rsidP="00ED5C1B">
      <w:pPr>
        <w:pStyle w:val="Ta"/>
        <w:ind w:left="360"/>
        <w:jc w:val="both"/>
        <w:rPr>
          <w:rFonts w:ascii="Times New Roman" w:hAnsi="Times New Roman"/>
          <w:sz w:val="24"/>
          <w:szCs w:val="24"/>
        </w:rPr>
      </w:pPr>
      <w:r w:rsidRPr="00ED5C1B">
        <w:rPr>
          <w:rFonts w:ascii="Times New Roman" w:hAnsi="Times New Roman"/>
          <w:b/>
          <w:sz w:val="24"/>
          <w:szCs w:val="24"/>
        </w:rPr>
        <w:t xml:space="preserve">Д. </w:t>
      </w:r>
      <w:r w:rsidRPr="00ED5C1B">
        <w:rPr>
          <w:rFonts w:ascii="Times New Roman" w:hAnsi="Times New Roman"/>
          <w:sz w:val="24"/>
          <w:szCs w:val="24"/>
        </w:rPr>
        <w:t xml:space="preserve">пане бригадире, товаришу Віталію, пані Катерино, </w:t>
      </w:r>
      <w:proofErr w:type="spellStart"/>
      <w:r w:rsidRPr="00ED5C1B">
        <w:rPr>
          <w:rFonts w:ascii="Times New Roman" w:hAnsi="Times New Roman"/>
          <w:sz w:val="24"/>
          <w:szCs w:val="24"/>
        </w:rPr>
        <w:t>Олеже</w:t>
      </w:r>
      <w:proofErr w:type="spellEnd"/>
      <w:r w:rsidRPr="00ED5C1B">
        <w:rPr>
          <w:rFonts w:ascii="Times New Roman" w:hAnsi="Times New Roman"/>
          <w:sz w:val="24"/>
          <w:szCs w:val="24"/>
        </w:rPr>
        <w:t>.</w:t>
      </w:r>
    </w:p>
    <w:p w:rsidR="00ED5C1B" w:rsidRPr="00ED5C1B" w:rsidRDefault="00ED5C1B" w:rsidP="00ED5C1B">
      <w:pPr>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t xml:space="preserve">5. Укажіть ненормативні варіанти словосполучень. </w:t>
      </w:r>
    </w:p>
    <w:p w:rsidR="00ED5C1B" w:rsidRPr="00ED5C1B" w:rsidRDefault="00ED5C1B" w:rsidP="00ED5C1B">
      <w:pPr>
        <w:spacing w:after="0" w:line="240" w:lineRule="auto"/>
        <w:ind w:left="360"/>
        <w:jc w:val="both"/>
        <w:rPr>
          <w:rFonts w:ascii="Times New Roman" w:hAnsi="Times New Roman" w:cs="Times New Roman"/>
          <w:sz w:val="24"/>
          <w:szCs w:val="24"/>
        </w:rPr>
      </w:pPr>
      <w:r w:rsidRPr="00ED5C1B">
        <w:rPr>
          <w:rFonts w:ascii="Times New Roman" w:hAnsi="Times New Roman" w:cs="Times New Roman"/>
          <w:b/>
          <w:sz w:val="24"/>
          <w:szCs w:val="24"/>
        </w:rPr>
        <w:t>А.</w:t>
      </w:r>
      <w:r w:rsidRPr="00ED5C1B">
        <w:rPr>
          <w:rFonts w:ascii="Times New Roman" w:hAnsi="Times New Roman" w:cs="Times New Roman"/>
          <w:sz w:val="24"/>
          <w:szCs w:val="24"/>
        </w:rPr>
        <w:t xml:space="preserve"> Підбивати підсумки; </w:t>
      </w:r>
    </w:p>
    <w:p w:rsidR="00ED5C1B" w:rsidRPr="00ED5C1B" w:rsidRDefault="00ED5C1B" w:rsidP="00ED5C1B">
      <w:pPr>
        <w:spacing w:after="0" w:line="240" w:lineRule="auto"/>
        <w:ind w:left="360"/>
        <w:jc w:val="both"/>
        <w:rPr>
          <w:rFonts w:ascii="Times New Roman" w:hAnsi="Times New Roman" w:cs="Times New Roman"/>
          <w:sz w:val="24"/>
          <w:szCs w:val="24"/>
        </w:rPr>
      </w:pPr>
      <w:r w:rsidRPr="00ED5C1B">
        <w:rPr>
          <w:rFonts w:ascii="Times New Roman" w:hAnsi="Times New Roman" w:cs="Times New Roman"/>
          <w:b/>
          <w:sz w:val="24"/>
          <w:szCs w:val="24"/>
        </w:rPr>
        <w:t>Б.</w:t>
      </w:r>
      <w:r w:rsidRPr="00ED5C1B">
        <w:rPr>
          <w:rFonts w:ascii="Times New Roman" w:hAnsi="Times New Roman" w:cs="Times New Roman"/>
          <w:sz w:val="24"/>
          <w:szCs w:val="24"/>
        </w:rPr>
        <w:t xml:space="preserve"> Підводити підсумки; </w:t>
      </w:r>
    </w:p>
    <w:p w:rsidR="00ED5C1B" w:rsidRPr="00ED5C1B" w:rsidRDefault="00ED5C1B" w:rsidP="00ED5C1B">
      <w:pPr>
        <w:spacing w:after="0" w:line="240" w:lineRule="auto"/>
        <w:ind w:left="360"/>
        <w:jc w:val="both"/>
        <w:rPr>
          <w:rFonts w:ascii="Times New Roman" w:hAnsi="Times New Roman" w:cs="Times New Roman"/>
          <w:sz w:val="24"/>
          <w:szCs w:val="24"/>
        </w:rPr>
      </w:pPr>
      <w:r w:rsidRPr="00ED5C1B">
        <w:rPr>
          <w:rFonts w:ascii="Times New Roman" w:hAnsi="Times New Roman" w:cs="Times New Roman"/>
          <w:b/>
          <w:sz w:val="24"/>
          <w:szCs w:val="24"/>
        </w:rPr>
        <w:t>В.</w:t>
      </w:r>
      <w:r w:rsidRPr="00ED5C1B">
        <w:rPr>
          <w:rFonts w:ascii="Times New Roman" w:hAnsi="Times New Roman" w:cs="Times New Roman"/>
          <w:sz w:val="24"/>
          <w:szCs w:val="24"/>
        </w:rPr>
        <w:t xml:space="preserve"> Завідувач кафедри; </w:t>
      </w:r>
    </w:p>
    <w:p w:rsidR="00ED5C1B" w:rsidRPr="00ED5C1B" w:rsidRDefault="00ED5C1B" w:rsidP="00ED5C1B">
      <w:pPr>
        <w:spacing w:after="0" w:line="240" w:lineRule="auto"/>
        <w:ind w:left="360"/>
        <w:jc w:val="both"/>
        <w:rPr>
          <w:rFonts w:ascii="Times New Roman" w:hAnsi="Times New Roman" w:cs="Times New Roman"/>
          <w:sz w:val="24"/>
          <w:szCs w:val="24"/>
        </w:rPr>
      </w:pPr>
      <w:r w:rsidRPr="00ED5C1B">
        <w:rPr>
          <w:rFonts w:ascii="Times New Roman" w:hAnsi="Times New Roman" w:cs="Times New Roman"/>
          <w:b/>
          <w:sz w:val="24"/>
          <w:szCs w:val="24"/>
        </w:rPr>
        <w:t>Г.</w:t>
      </w:r>
      <w:r w:rsidRPr="00ED5C1B">
        <w:rPr>
          <w:rFonts w:ascii="Times New Roman" w:hAnsi="Times New Roman" w:cs="Times New Roman"/>
          <w:sz w:val="24"/>
          <w:szCs w:val="24"/>
        </w:rPr>
        <w:t xml:space="preserve"> Завідуючий кафедрою; </w:t>
      </w:r>
    </w:p>
    <w:p w:rsidR="00ED5C1B" w:rsidRPr="00ED5C1B" w:rsidRDefault="00ED5C1B" w:rsidP="00ED5C1B">
      <w:pPr>
        <w:spacing w:after="0" w:line="240" w:lineRule="auto"/>
        <w:ind w:left="360"/>
        <w:jc w:val="both"/>
        <w:rPr>
          <w:rFonts w:ascii="Times New Roman" w:hAnsi="Times New Roman" w:cs="Times New Roman"/>
          <w:sz w:val="24"/>
          <w:szCs w:val="24"/>
        </w:rPr>
      </w:pPr>
      <w:r w:rsidRPr="00ED5C1B">
        <w:rPr>
          <w:rFonts w:ascii="Times New Roman" w:hAnsi="Times New Roman" w:cs="Times New Roman"/>
          <w:b/>
          <w:sz w:val="24"/>
          <w:szCs w:val="24"/>
        </w:rPr>
        <w:t>Д.</w:t>
      </w:r>
      <w:r w:rsidRPr="00ED5C1B">
        <w:rPr>
          <w:rFonts w:ascii="Times New Roman" w:hAnsi="Times New Roman" w:cs="Times New Roman"/>
          <w:sz w:val="24"/>
          <w:szCs w:val="24"/>
        </w:rPr>
        <w:t xml:space="preserve"> Командувач армії. </w:t>
      </w:r>
    </w:p>
    <w:p w:rsidR="00ED5C1B" w:rsidRPr="00ED5C1B" w:rsidRDefault="00ED5C1B" w:rsidP="00ED5C1B">
      <w:pPr>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t>6. З’ясуйте, у яких рядках подано ненормативне вживання дієприкметника.</w:t>
      </w:r>
    </w:p>
    <w:p w:rsidR="00ED5C1B" w:rsidRPr="00ED5C1B" w:rsidRDefault="00ED5C1B" w:rsidP="00622CB6">
      <w:pPr>
        <w:numPr>
          <w:ilvl w:val="0"/>
          <w:numId w:val="1"/>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Вимірюваний, виміряний, промоклий, дозрілий.</w:t>
      </w:r>
    </w:p>
    <w:p w:rsidR="00ED5C1B" w:rsidRPr="00ED5C1B" w:rsidRDefault="00ED5C1B" w:rsidP="00622CB6">
      <w:pPr>
        <w:numPr>
          <w:ilvl w:val="0"/>
          <w:numId w:val="1"/>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 xml:space="preserve">Лежачий, сидячий, стоячий, </w:t>
      </w:r>
      <w:proofErr w:type="spellStart"/>
      <w:r w:rsidRPr="00ED5C1B">
        <w:rPr>
          <w:rFonts w:ascii="Times New Roman" w:hAnsi="Times New Roman" w:cs="Times New Roman"/>
          <w:sz w:val="24"/>
          <w:szCs w:val="24"/>
        </w:rPr>
        <w:t>слідуючий</w:t>
      </w:r>
      <w:proofErr w:type="spellEnd"/>
      <w:r w:rsidRPr="00ED5C1B">
        <w:rPr>
          <w:rFonts w:ascii="Times New Roman" w:hAnsi="Times New Roman" w:cs="Times New Roman"/>
          <w:sz w:val="24"/>
          <w:szCs w:val="24"/>
        </w:rPr>
        <w:t>.</w:t>
      </w:r>
    </w:p>
    <w:p w:rsidR="00ED5C1B" w:rsidRPr="00ED5C1B" w:rsidRDefault="00ED5C1B" w:rsidP="00622CB6">
      <w:pPr>
        <w:numPr>
          <w:ilvl w:val="0"/>
          <w:numId w:val="1"/>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Збанкрутілий, завідуючий, підтверджений, командуючий.</w:t>
      </w:r>
    </w:p>
    <w:p w:rsidR="00ED5C1B" w:rsidRPr="00ED5C1B" w:rsidRDefault="00ED5C1B" w:rsidP="00622CB6">
      <w:pPr>
        <w:numPr>
          <w:ilvl w:val="0"/>
          <w:numId w:val="1"/>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Вироблений, опротестований, збіднілий, втрачений.</w:t>
      </w:r>
    </w:p>
    <w:p w:rsidR="00ED5C1B" w:rsidRPr="00ED5C1B" w:rsidRDefault="00ED5C1B" w:rsidP="00622CB6">
      <w:pPr>
        <w:numPr>
          <w:ilvl w:val="0"/>
          <w:numId w:val="1"/>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Записаний, записуваний, програмований, запрограмований.</w:t>
      </w:r>
    </w:p>
    <w:p w:rsidR="00ED5C1B" w:rsidRPr="00ED5C1B" w:rsidRDefault="00ED5C1B" w:rsidP="00622CB6">
      <w:pPr>
        <w:numPr>
          <w:ilvl w:val="0"/>
          <w:numId w:val="1"/>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Записуючий, записуваний, програмуючий, програмований.</w:t>
      </w:r>
    </w:p>
    <w:p w:rsidR="00ED5C1B" w:rsidRPr="00ED5C1B" w:rsidRDefault="00ED5C1B" w:rsidP="00ED5C1B">
      <w:pPr>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t>7. Визначте варіанти нормативного слововживання:</w:t>
      </w:r>
    </w:p>
    <w:p w:rsidR="00ED5C1B" w:rsidRPr="00ED5C1B" w:rsidRDefault="00ED5C1B" w:rsidP="00622CB6">
      <w:pPr>
        <w:numPr>
          <w:ilvl w:val="0"/>
          <w:numId w:val="2"/>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Підвищується вдвічі.</w:t>
      </w:r>
    </w:p>
    <w:p w:rsidR="00ED5C1B" w:rsidRPr="00ED5C1B" w:rsidRDefault="00ED5C1B" w:rsidP="00622CB6">
      <w:pPr>
        <w:numPr>
          <w:ilvl w:val="0"/>
          <w:numId w:val="2"/>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Підвищується удвічі.</w:t>
      </w:r>
    </w:p>
    <w:p w:rsidR="00ED5C1B" w:rsidRPr="00ED5C1B" w:rsidRDefault="00ED5C1B" w:rsidP="00622CB6">
      <w:pPr>
        <w:numPr>
          <w:ilvl w:val="0"/>
          <w:numId w:val="2"/>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Півтора мільйона гривень.</w:t>
      </w:r>
    </w:p>
    <w:p w:rsidR="00ED5C1B" w:rsidRPr="00ED5C1B" w:rsidRDefault="00ED5C1B" w:rsidP="00622CB6">
      <w:pPr>
        <w:numPr>
          <w:ilvl w:val="0"/>
          <w:numId w:val="2"/>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Півтора мільйони гривень.</w:t>
      </w:r>
    </w:p>
    <w:p w:rsidR="00ED5C1B" w:rsidRPr="00ED5C1B" w:rsidRDefault="00ED5C1B" w:rsidP="00622CB6">
      <w:pPr>
        <w:numPr>
          <w:ilvl w:val="0"/>
          <w:numId w:val="2"/>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Три ноутбуки.</w:t>
      </w:r>
    </w:p>
    <w:p w:rsidR="00ED5C1B" w:rsidRPr="00ED5C1B" w:rsidRDefault="00ED5C1B" w:rsidP="00622CB6">
      <w:pPr>
        <w:numPr>
          <w:ilvl w:val="0"/>
          <w:numId w:val="2"/>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Три ноутбука.</w:t>
      </w:r>
    </w:p>
    <w:p w:rsidR="00ED5C1B" w:rsidRPr="00ED5C1B" w:rsidRDefault="00ED5C1B" w:rsidP="00ED5C1B">
      <w:pPr>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t>8. Які з наведених речень потребують редагування?</w:t>
      </w:r>
    </w:p>
    <w:p w:rsidR="00ED5C1B" w:rsidRPr="00ED5C1B" w:rsidRDefault="00ED5C1B" w:rsidP="00622CB6">
      <w:pPr>
        <w:numPr>
          <w:ilvl w:val="0"/>
          <w:numId w:val="3"/>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Найголовніше в людях я ціную ґречність.</w:t>
      </w:r>
    </w:p>
    <w:p w:rsidR="00ED5C1B" w:rsidRPr="00ED5C1B" w:rsidRDefault="00ED5C1B" w:rsidP="00622CB6">
      <w:pPr>
        <w:numPr>
          <w:ilvl w:val="0"/>
          <w:numId w:val="3"/>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Головне, на що потрібно звернути увагу, – це якість знань.</w:t>
      </w:r>
    </w:p>
    <w:p w:rsidR="00ED5C1B" w:rsidRPr="00ED5C1B" w:rsidRDefault="00ED5C1B" w:rsidP="00622CB6">
      <w:pPr>
        <w:numPr>
          <w:ilvl w:val="0"/>
          <w:numId w:val="3"/>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У школі письменника тепло вітали учні та вчителі.</w:t>
      </w:r>
    </w:p>
    <w:p w:rsidR="00ED5C1B" w:rsidRPr="00ED5C1B" w:rsidRDefault="00ED5C1B" w:rsidP="00622CB6">
      <w:pPr>
        <w:numPr>
          <w:ilvl w:val="0"/>
          <w:numId w:val="3"/>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Складіть, будь ласка, свою автобіографію.</w:t>
      </w:r>
    </w:p>
    <w:p w:rsidR="00ED5C1B" w:rsidRPr="00ED5C1B" w:rsidRDefault="00ED5C1B" w:rsidP="00622CB6">
      <w:pPr>
        <w:numPr>
          <w:ilvl w:val="0"/>
          <w:numId w:val="3"/>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Здійснити погодинну оплату лектора Сєровій Н.О.</w:t>
      </w:r>
    </w:p>
    <w:p w:rsidR="00ED5C1B" w:rsidRPr="00ED5C1B" w:rsidRDefault="00ED5C1B" w:rsidP="00622CB6">
      <w:pPr>
        <w:numPr>
          <w:ilvl w:val="0"/>
          <w:numId w:val="3"/>
        </w:numPr>
        <w:spacing w:after="0" w:line="240" w:lineRule="auto"/>
        <w:jc w:val="both"/>
        <w:rPr>
          <w:rFonts w:ascii="Times New Roman" w:hAnsi="Times New Roman" w:cs="Times New Roman"/>
          <w:sz w:val="24"/>
          <w:szCs w:val="24"/>
        </w:rPr>
      </w:pPr>
      <w:r w:rsidRPr="00ED5C1B">
        <w:rPr>
          <w:rFonts w:ascii="Times New Roman" w:hAnsi="Times New Roman" w:cs="Times New Roman"/>
          <w:sz w:val="24"/>
          <w:szCs w:val="24"/>
        </w:rPr>
        <w:t>Зредагуйте речення й запишіть правильний варіант.</w:t>
      </w:r>
    </w:p>
    <w:p w:rsidR="00ED5C1B" w:rsidRPr="00ED5C1B" w:rsidRDefault="00ED5C1B" w:rsidP="00ED5C1B">
      <w:pPr>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t xml:space="preserve">9. Установіть відповідність між фрагментами текстів та </w:t>
      </w:r>
      <w:proofErr w:type="spellStart"/>
      <w:r w:rsidRPr="00ED5C1B">
        <w:rPr>
          <w:rFonts w:ascii="Times New Roman" w:hAnsi="Times New Roman" w:cs="Times New Roman"/>
          <w:b/>
          <w:sz w:val="24"/>
          <w:szCs w:val="24"/>
        </w:rPr>
        <w:t>функційними</w:t>
      </w:r>
      <w:proofErr w:type="spellEnd"/>
      <w:r w:rsidRPr="00ED5C1B">
        <w:rPr>
          <w:rFonts w:ascii="Times New Roman" w:hAnsi="Times New Roman" w:cs="Times New Roman"/>
          <w:b/>
          <w:sz w:val="24"/>
          <w:szCs w:val="24"/>
        </w:rPr>
        <w:t xml:space="preserve"> стилями:</w:t>
      </w:r>
    </w:p>
    <w:tbl>
      <w:tblPr>
        <w:tblW w:w="9747" w:type="dxa"/>
        <w:tblLook w:val="01E0"/>
      </w:tblPr>
      <w:tblGrid>
        <w:gridCol w:w="6700"/>
        <w:gridCol w:w="3047"/>
      </w:tblGrid>
      <w:tr w:rsidR="00ED5C1B" w:rsidRPr="00ED5C1B" w:rsidTr="00560E74">
        <w:tc>
          <w:tcPr>
            <w:tcW w:w="6700" w:type="dxa"/>
          </w:tcPr>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b/>
                <w:sz w:val="24"/>
                <w:szCs w:val="24"/>
              </w:rPr>
              <w:t>1.</w:t>
            </w:r>
            <w:r w:rsidRPr="00ED5C1B">
              <w:rPr>
                <w:rFonts w:ascii="Times New Roman" w:hAnsi="Times New Roman" w:cs="Times New Roman"/>
                <w:sz w:val="24"/>
                <w:szCs w:val="24"/>
              </w:rPr>
              <w:t xml:space="preserve"> Не розлюби свою тривогу ранню / Той край, де обрію хвиляста каламуть (В. Стус). </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b/>
                <w:sz w:val="24"/>
                <w:szCs w:val="24"/>
              </w:rPr>
              <w:t>2.</w:t>
            </w:r>
            <w:r w:rsidRPr="00ED5C1B">
              <w:rPr>
                <w:rFonts w:ascii="Times New Roman" w:hAnsi="Times New Roman" w:cs="Times New Roman"/>
                <w:sz w:val="24"/>
                <w:szCs w:val="24"/>
              </w:rPr>
              <w:t xml:space="preserve"> Тексти мають типові композиції жанрів, для них характерне послідовне членування на розділи, параграфи, пункти, підпункти (Із підручника).</w:t>
            </w:r>
          </w:p>
          <w:p w:rsidR="00ED5C1B" w:rsidRPr="00ED5C1B" w:rsidRDefault="00ED5C1B" w:rsidP="00ED5C1B">
            <w:pPr>
              <w:spacing w:after="0" w:line="240" w:lineRule="auto"/>
              <w:jc w:val="both"/>
              <w:rPr>
                <w:rFonts w:ascii="Times New Roman" w:hAnsi="Times New Roman" w:cs="Times New Roman"/>
                <w:sz w:val="24"/>
                <w:szCs w:val="24"/>
              </w:rPr>
            </w:pPr>
            <w:r w:rsidRPr="00ED5C1B">
              <w:rPr>
                <w:rFonts w:ascii="Times New Roman" w:hAnsi="Times New Roman" w:cs="Times New Roman"/>
                <w:b/>
                <w:sz w:val="24"/>
                <w:szCs w:val="24"/>
              </w:rPr>
              <w:t>3.</w:t>
            </w:r>
            <w:r w:rsidRPr="00ED5C1B">
              <w:rPr>
                <w:rFonts w:ascii="Times New Roman" w:hAnsi="Times New Roman" w:cs="Times New Roman"/>
                <w:sz w:val="24"/>
                <w:szCs w:val="24"/>
              </w:rPr>
              <w:t xml:space="preserve"> Нардеп від партії регіонів Володимир Рибак вважає, що з акцій протесту треба робити серйозні висновки (Із газети). </w:t>
            </w:r>
          </w:p>
          <w:p w:rsidR="00ED5C1B" w:rsidRPr="00ED5C1B" w:rsidRDefault="00ED5C1B" w:rsidP="00ED5C1B">
            <w:pPr>
              <w:spacing w:after="0" w:line="240" w:lineRule="auto"/>
              <w:jc w:val="both"/>
              <w:rPr>
                <w:rFonts w:ascii="Times New Roman" w:hAnsi="Times New Roman" w:cs="Times New Roman"/>
                <w:b/>
                <w:sz w:val="24"/>
                <w:szCs w:val="24"/>
              </w:rPr>
            </w:pPr>
            <w:r w:rsidRPr="00ED5C1B">
              <w:rPr>
                <w:rFonts w:ascii="Times New Roman" w:hAnsi="Times New Roman" w:cs="Times New Roman"/>
                <w:b/>
                <w:sz w:val="24"/>
                <w:szCs w:val="24"/>
              </w:rPr>
              <w:t>4.</w:t>
            </w:r>
            <w:r w:rsidRPr="00ED5C1B">
              <w:rPr>
                <w:rFonts w:ascii="Times New Roman" w:hAnsi="Times New Roman" w:cs="Times New Roman"/>
                <w:sz w:val="24"/>
                <w:szCs w:val="24"/>
              </w:rPr>
              <w:t xml:space="preserve"> Держава забезпечує всебічний розвиток і функціонування української мови в усіх сферах суспільного життя на всій території України (Конституція України).</w:t>
            </w:r>
          </w:p>
        </w:tc>
        <w:tc>
          <w:tcPr>
            <w:tcW w:w="3047" w:type="dxa"/>
          </w:tcPr>
          <w:p w:rsidR="00ED5C1B" w:rsidRPr="00ED5C1B" w:rsidRDefault="00ED5C1B" w:rsidP="00ED5C1B">
            <w:pPr>
              <w:spacing w:after="0" w:line="240" w:lineRule="auto"/>
              <w:ind w:left="320"/>
              <w:jc w:val="both"/>
              <w:rPr>
                <w:rFonts w:ascii="Times New Roman" w:hAnsi="Times New Roman" w:cs="Times New Roman"/>
                <w:sz w:val="24"/>
                <w:szCs w:val="24"/>
              </w:rPr>
            </w:pPr>
            <w:r w:rsidRPr="00ED5C1B">
              <w:rPr>
                <w:rFonts w:ascii="Times New Roman" w:hAnsi="Times New Roman" w:cs="Times New Roman"/>
                <w:b/>
                <w:sz w:val="24"/>
                <w:szCs w:val="24"/>
              </w:rPr>
              <w:t>А.</w:t>
            </w:r>
            <w:r w:rsidRPr="00ED5C1B">
              <w:rPr>
                <w:rFonts w:ascii="Times New Roman" w:hAnsi="Times New Roman" w:cs="Times New Roman"/>
                <w:sz w:val="24"/>
                <w:szCs w:val="24"/>
              </w:rPr>
              <w:t xml:space="preserve"> розмовний</w:t>
            </w:r>
          </w:p>
          <w:p w:rsidR="00ED5C1B" w:rsidRPr="00ED5C1B" w:rsidRDefault="00ED5C1B" w:rsidP="00ED5C1B">
            <w:pPr>
              <w:spacing w:after="0" w:line="240" w:lineRule="auto"/>
              <w:ind w:left="320"/>
              <w:jc w:val="both"/>
              <w:rPr>
                <w:rFonts w:ascii="Times New Roman" w:hAnsi="Times New Roman" w:cs="Times New Roman"/>
                <w:sz w:val="24"/>
                <w:szCs w:val="24"/>
              </w:rPr>
            </w:pPr>
            <w:r w:rsidRPr="00ED5C1B">
              <w:rPr>
                <w:rFonts w:ascii="Times New Roman" w:hAnsi="Times New Roman" w:cs="Times New Roman"/>
                <w:b/>
                <w:sz w:val="24"/>
                <w:szCs w:val="24"/>
              </w:rPr>
              <w:t>Б.</w:t>
            </w:r>
            <w:r w:rsidRPr="00ED5C1B">
              <w:rPr>
                <w:rFonts w:ascii="Times New Roman" w:hAnsi="Times New Roman" w:cs="Times New Roman"/>
                <w:sz w:val="24"/>
                <w:szCs w:val="24"/>
              </w:rPr>
              <w:t xml:space="preserve"> художній</w:t>
            </w:r>
          </w:p>
          <w:p w:rsidR="00ED5C1B" w:rsidRPr="00ED5C1B" w:rsidRDefault="00ED5C1B" w:rsidP="00ED5C1B">
            <w:pPr>
              <w:spacing w:after="0" w:line="240" w:lineRule="auto"/>
              <w:ind w:left="320"/>
              <w:jc w:val="both"/>
              <w:rPr>
                <w:rFonts w:ascii="Times New Roman" w:hAnsi="Times New Roman" w:cs="Times New Roman"/>
                <w:sz w:val="24"/>
                <w:szCs w:val="24"/>
              </w:rPr>
            </w:pPr>
            <w:r w:rsidRPr="00ED5C1B">
              <w:rPr>
                <w:rFonts w:ascii="Times New Roman" w:hAnsi="Times New Roman" w:cs="Times New Roman"/>
                <w:b/>
                <w:sz w:val="24"/>
                <w:szCs w:val="24"/>
              </w:rPr>
              <w:t>В.</w:t>
            </w:r>
            <w:r w:rsidRPr="00ED5C1B">
              <w:rPr>
                <w:rFonts w:ascii="Times New Roman" w:hAnsi="Times New Roman" w:cs="Times New Roman"/>
                <w:sz w:val="24"/>
                <w:szCs w:val="24"/>
              </w:rPr>
              <w:t xml:space="preserve"> публіцистичний</w:t>
            </w:r>
          </w:p>
          <w:p w:rsidR="00ED5C1B" w:rsidRPr="00ED5C1B" w:rsidRDefault="00ED5C1B" w:rsidP="00ED5C1B">
            <w:pPr>
              <w:spacing w:after="0" w:line="240" w:lineRule="auto"/>
              <w:ind w:left="320"/>
              <w:jc w:val="both"/>
              <w:rPr>
                <w:rFonts w:ascii="Times New Roman" w:hAnsi="Times New Roman" w:cs="Times New Roman"/>
                <w:sz w:val="24"/>
                <w:szCs w:val="24"/>
              </w:rPr>
            </w:pPr>
            <w:r w:rsidRPr="00ED5C1B">
              <w:rPr>
                <w:rFonts w:ascii="Times New Roman" w:hAnsi="Times New Roman" w:cs="Times New Roman"/>
                <w:b/>
                <w:sz w:val="24"/>
                <w:szCs w:val="24"/>
              </w:rPr>
              <w:t>Г.</w:t>
            </w:r>
            <w:r w:rsidRPr="00ED5C1B">
              <w:rPr>
                <w:rFonts w:ascii="Times New Roman" w:hAnsi="Times New Roman" w:cs="Times New Roman"/>
                <w:sz w:val="24"/>
                <w:szCs w:val="24"/>
              </w:rPr>
              <w:t xml:space="preserve"> науковий</w:t>
            </w:r>
          </w:p>
          <w:p w:rsidR="00ED5C1B" w:rsidRPr="00ED5C1B" w:rsidRDefault="00ED5C1B" w:rsidP="00ED5C1B">
            <w:pPr>
              <w:spacing w:after="0" w:line="240" w:lineRule="auto"/>
              <w:ind w:left="320"/>
              <w:jc w:val="both"/>
              <w:rPr>
                <w:rFonts w:ascii="Times New Roman" w:hAnsi="Times New Roman" w:cs="Times New Roman"/>
                <w:b/>
                <w:sz w:val="24"/>
                <w:szCs w:val="24"/>
              </w:rPr>
            </w:pPr>
            <w:r w:rsidRPr="00ED5C1B">
              <w:rPr>
                <w:rFonts w:ascii="Times New Roman" w:hAnsi="Times New Roman" w:cs="Times New Roman"/>
                <w:b/>
                <w:sz w:val="24"/>
                <w:szCs w:val="24"/>
              </w:rPr>
              <w:t>Д.</w:t>
            </w:r>
            <w:r w:rsidRPr="00ED5C1B">
              <w:rPr>
                <w:rFonts w:ascii="Times New Roman" w:hAnsi="Times New Roman" w:cs="Times New Roman"/>
                <w:sz w:val="24"/>
                <w:szCs w:val="24"/>
              </w:rPr>
              <w:t xml:space="preserve"> офіційно-діловий</w:t>
            </w:r>
          </w:p>
        </w:tc>
      </w:tr>
    </w:tbl>
    <w:p w:rsidR="00ED5C1B" w:rsidRPr="00ED5C1B" w:rsidRDefault="00ED5C1B" w:rsidP="00ED5C1B">
      <w:pPr>
        <w:widowControl w:val="0"/>
        <w:autoSpaceDE w:val="0"/>
        <w:autoSpaceDN w:val="0"/>
        <w:adjustRightInd w:val="0"/>
        <w:spacing w:after="0" w:line="240" w:lineRule="auto"/>
        <w:jc w:val="both"/>
        <w:rPr>
          <w:rFonts w:ascii="Times New Roman" w:hAnsi="Times New Roman" w:cs="Times New Roman"/>
          <w:b/>
          <w:i/>
          <w:sz w:val="24"/>
          <w:szCs w:val="24"/>
        </w:rPr>
      </w:pPr>
      <w:r w:rsidRPr="00ED5C1B">
        <w:rPr>
          <w:rFonts w:ascii="Times New Roman" w:hAnsi="Times New Roman" w:cs="Times New Roman"/>
          <w:b/>
          <w:sz w:val="24"/>
          <w:szCs w:val="24"/>
        </w:rPr>
        <w:t xml:space="preserve">10. Загальними (стильовими) ознаками наукового стилю є: … </w:t>
      </w:r>
      <w:r w:rsidRPr="00ED5C1B">
        <w:rPr>
          <w:rFonts w:ascii="Times New Roman" w:hAnsi="Times New Roman" w:cs="Times New Roman"/>
          <w:b/>
          <w:i/>
          <w:sz w:val="24"/>
          <w:szCs w:val="24"/>
        </w:rPr>
        <w:t>(перелічіть)</w:t>
      </w:r>
      <w:r w:rsidRPr="00ED5C1B">
        <w:rPr>
          <w:rFonts w:ascii="Times New Roman" w:hAnsi="Times New Roman" w:cs="Times New Roman"/>
          <w:b/>
          <w:sz w:val="24"/>
          <w:szCs w:val="24"/>
        </w:rPr>
        <w:t>.</w:t>
      </w:r>
    </w:p>
    <w:p w:rsidR="00ED5C1B" w:rsidRPr="00ED5C1B" w:rsidRDefault="00ED5C1B" w:rsidP="00ED5C1B">
      <w:pPr>
        <w:tabs>
          <w:tab w:val="left" w:pos="2760"/>
        </w:tabs>
        <w:spacing w:after="0" w:line="240" w:lineRule="auto"/>
        <w:jc w:val="center"/>
        <w:rPr>
          <w:rFonts w:ascii="Times New Roman" w:hAnsi="Times New Roman" w:cs="Times New Roman"/>
          <w:b/>
          <w:sz w:val="24"/>
          <w:szCs w:val="24"/>
        </w:rPr>
      </w:pPr>
    </w:p>
    <w:p w:rsidR="00ED5C1B" w:rsidRPr="00047ACE" w:rsidRDefault="00ED5C1B" w:rsidP="00ED5C1B">
      <w:pPr>
        <w:tabs>
          <w:tab w:val="left" w:pos="2760"/>
        </w:tabs>
        <w:spacing w:after="0" w:line="240" w:lineRule="auto"/>
        <w:jc w:val="center"/>
        <w:rPr>
          <w:rFonts w:ascii="Times New Roman" w:hAnsi="Times New Roman" w:cs="Times New Roman"/>
          <w:b/>
          <w:sz w:val="24"/>
          <w:szCs w:val="24"/>
        </w:rPr>
      </w:pPr>
    </w:p>
    <w:p w:rsidR="00ED5C1B" w:rsidRDefault="00ED5C1B">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BE1853" w:rsidRPr="00CA297F" w:rsidRDefault="00BE1853" w:rsidP="001A6828">
      <w:pPr>
        <w:pStyle w:val="2"/>
      </w:pPr>
      <w:bookmarkStart w:id="2" w:name="_Практичне_заняття_№"/>
      <w:bookmarkEnd w:id="2"/>
      <w:r w:rsidRPr="00CA297F">
        <w:lastRenderedPageBreak/>
        <w:t>Практичне заняття № 7</w:t>
      </w:r>
    </w:p>
    <w:p w:rsidR="00BE1853" w:rsidRPr="00CA297F" w:rsidRDefault="00BE1853" w:rsidP="00775856">
      <w:pPr>
        <w:spacing w:after="0" w:line="240" w:lineRule="auto"/>
        <w:jc w:val="center"/>
        <w:rPr>
          <w:rFonts w:ascii="Times New Roman" w:hAnsi="Times New Roman" w:cs="Times New Roman"/>
          <w:b/>
          <w:sz w:val="24"/>
          <w:szCs w:val="24"/>
        </w:rPr>
      </w:pPr>
      <w:r w:rsidRPr="00CA297F">
        <w:rPr>
          <w:rFonts w:ascii="Times New Roman" w:hAnsi="Times New Roman" w:cs="Times New Roman"/>
          <w:b/>
          <w:sz w:val="24"/>
          <w:szCs w:val="24"/>
        </w:rPr>
        <w:t>Термінологія як система</w:t>
      </w:r>
    </w:p>
    <w:p w:rsidR="00BE1853" w:rsidRPr="00CA297F" w:rsidRDefault="00BE1853" w:rsidP="00775856">
      <w:pPr>
        <w:tabs>
          <w:tab w:val="left" w:pos="2760"/>
        </w:tabs>
        <w:spacing w:after="0" w:line="240" w:lineRule="auto"/>
        <w:jc w:val="center"/>
        <w:rPr>
          <w:rFonts w:ascii="Times New Roman" w:hAnsi="Times New Roman" w:cs="Times New Roman"/>
          <w:b/>
          <w:sz w:val="24"/>
          <w:szCs w:val="24"/>
        </w:rPr>
      </w:pPr>
    </w:p>
    <w:p w:rsidR="00BE1853" w:rsidRPr="00CA297F" w:rsidRDefault="00BE1853" w:rsidP="00775856">
      <w:pPr>
        <w:spacing w:after="0" w:line="240" w:lineRule="auto"/>
        <w:jc w:val="center"/>
        <w:rPr>
          <w:rFonts w:ascii="Times New Roman" w:hAnsi="Times New Roman" w:cs="Times New Roman"/>
          <w:sz w:val="24"/>
          <w:szCs w:val="24"/>
        </w:rPr>
      </w:pPr>
      <w:r w:rsidRPr="00CA297F">
        <w:rPr>
          <w:rFonts w:ascii="Times New Roman" w:hAnsi="Times New Roman" w:cs="Times New Roman"/>
          <w:b/>
          <w:sz w:val="24"/>
          <w:szCs w:val="24"/>
        </w:rPr>
        <w:t>План</w:t>
      </w:r>
    </w:p>
    <w:p w:rsidR="00BE1853" w:rsidRPr="00CA297F" w:rsidRDefault="00BE1853" w:rsidP="00775856">
      <w:pPr>
        <w:spacing w:after="0" w:line="240" w:lineRule="auto"/>
        <w:jc w:val="both"/>
        <w:rPr>
          <w:rFonts w:ascii="Times New Roman" w:hAnsi="Times New Roman" w:cs="Times New Roman"/>
          <w:b/>
          <w:sz w:val="24"/>
          <w:szCs w:val="24"/>
        </w:rPr>
      </w:pPr>
      <w:r w:rsidRPr="00CA297F">
        <w:rPr>
          <w:rFonts w:ascii="Times New Roman" w:hAnsi="Times New Roman" w:cs="Times New Roman"/>
          <w:b/>
          <w:sz w:val="24"/>
          <w:szCs w:val="24"/>
        </w:rPr>
        <w:t>1. Термін як змістове ядро мови професійного спілкування:</w:t>
      </w:r>
    </w:p>
    <w:p w:rsidR="00BE1853" w:rsidRPr="00CA297F" w:rsidRDefault="00BE1853" w:rsidP="00775856">
      <w:pPr>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а) розмежування понять «термінознавство», «термінологія», «терміносистема»;</w:t>
      </w:r>
    </w:p>
    <w:p w:rsidR="00BE1853" w:rsidRPr="00CA297F" w:rsidRDefault="00BE1853" w:rsidP="00775856">
      <w:pPr>
        <w:pStyle w:val="a3"/>
        <w:spacing w:after="0" w:line="240" w:lineRule="auto"/>
        <w:ind w:left="0" w:firstLine="708"/>
        <w:rPr>
          <w:rFonts w:ascii="Times New Roman" w:hAnsi="Times New Roman" w:cs="Times New Roman"/>
          <w:sz w:val="24"/>
          <w:szCs w:val="24"/>
        </w:rPr>
      </w:pPr>
      <w:r w:rsidRPr="00CA297F">
        <w:rPr>
          <w:rFonts w:ascii="Times New Roman" w:hAnsi="Times New Roman" w:cs="Times New Roman"/>
          <w:sz w:val="24"/>
          <w:szCs w:val="24"/>
        </w:rPr>
        <w:t xml:space="preserve">б) визначення терміна, </w:t>
      </w:r>
      <w:proofErr w:type="spellStart"/>
      <w:r w:rsidRPr="00CA297F">
        <w:rPr>
          <w:rFonts w:ascii="Times New Roman" w:hAnsi="Times New Roman" w:cs="Times New Roman"/>
          <w:sz w:val="24"/>
          <w:szCs w:val="24"/>
        </w:rPr>
        <w:t>термінні</w:t>
      </w:r>
      <w:proofErr w:type="spellEnd"/>
      <w:r w:rsidRPr="00CA297F">
        <w:rPr>
          <w:rFonts w:ascii="Times New Roman" w:hAnsi="Times New Roman" w:cs="Times New Roman"/>
          <w:sz w:val="24"/>
          <w:szCs w:val="24"/>
        </w:rPr>
        <w:t xml:space="preserve"> ознаки;</w:t>
      </w:r>
    </w:p>
    <w:p w:rsidR="00BE1853" w:rsidRPr="00CA297F" w:rsidRDefault="00BE1853" w:rsidP="00775856">
      <w:pPr>
        <w:spacing w:after="0" w:line="240" w:lineRule="auto"/>
        <w:ind w:left="708"/>
        <w:jc w:val="both"/>
        <w:rPr>
          <w:rFonts w:ascii="Times New Roman" w:hAnsi="Times New Roman" w:cs="Times New Roman"/>
          <w:sz w:val="24"/>
          <w:szCs w:val="24"/>
        </w:rPr>
      </w:pPr>
      <w:r w:rsidRPr="00CA297F">
        <w:rPr>
          <w:rFonts w:ascii="Times New Roman" w:hAnsi="Times New Roman" w:cs="Times New Roman"/>
          <w:sz w:val="24"/>
          <w:szCs w:val="24"/>
        </w:rPr>
        <w:t xml:space="preserve">в) класифікації термінів (за ступенем спеціалізації значення; </w:t>
      </w:r>
      <w:r w:rsidRPr="00CA297F">
        <w:rPr>
          <w:rFonts w:ascii="Times New Roman" w:hAnsi="Times New Roman" w:cs="Times New Roman"/>
          <w:color w:val="000000"/>
          <w:sz w:val="24"/>
          <w:szCs w:val="24"/>
        </w:rPr>
        <w:t>за (структурними) моделями; за формальною структурою; за походженням</w:t>
      </w:r>
      <w:r w:rsidRPr="00CA297F">
        <w:rPr>
          <w:rFonts w:ascii="Times New Roman" w:hAnsi="Times New Roman" w:cs="Times New Roman"/>
          <w:sz w:val="24"/>
          <w:szCs w:val="24"/>
        </w:rPr>
        <w:t>);</w:t>
      </w:r>
    </w:p>
    <w:p w:rsidR="00BE1853" w:rsidRPr="00CA297F" w:rsidRDefault="00BE1853" w:rsidP="00775856">
      <w:pPr>
        <w:spacing w:after="0" w:line="240" w:lineRule="auto"/>
        <w:ind w:firstLine="708"/>
        <w:jc w:val="both"/>
        <w:rPr>
          <w:rFonts w:ascii="Times New Roman" w:hAnsi="Times New Roman" w:cs="Times New Roman"/>
          <w:sz w:val="24"/>
          <w:szCs w:val="24"/>
        </w:rPr>
      </w:pPr>
      <w:r w:rsidRPr="00CA297F">
        <w:rPr>
          <w:rFonts w:ascii="Times New Roman" w:hAnsi="Times New Roman" w:cs="Times New Roman"/>
          <w:sz w:val="24"/>
          <w:szCs w:val="24"/>
        </w:rPr>
        <w:t>г) джерела поповнення словника новими словами-термінами.</w:t>
      </w:r>
    </w:p>
    <w:p w:rsidR="00BE1853" w:rsidRPr="00CA297F" w:rsidRDefault="00BE1853" w:rsidP="00775856">
      <w:pPr>
        <w:spacing w:after="0" w:line="240" w:lineRule="auto"/>
        <w:ind w:firstLine="708"/>
        <w:jc w:val="both"/>
        <w:rPr>
          <w:rFonts w:ascii="Times New Roman" w:hAnsi="Times New Roman" w:cs="Times New Roman"/>
          <w:i/>
          <w:sz w:val="24"/>
          <w:szCs w:val="24"/>
        </w:rPr>
      </w:pPr>
      <w:r w:rsidRPr="00CA297F">
        <w:rPr>
          <w:rFonts w:ascii="Times New Roman" w:hAnsi="Times New Roman" w:cs="Times New Roman"/>
          <w:b/>
          <w:i/>
          <w:sz w:val="24"/>
          <w:szCs w:val="24"/>
        </w:rPr>
        <w:t>Ключові поняття:</w:t>
      </w:r>
      <w:r w:rsidRPr="00CA297F">
        <w:rPr>
          <w:rFonts w:ascii="Times New Roman" w:hAnsi="Times New Roman" w:cs="Times New Roman"/>
          <w:i/>
          <w:sz w:val="24"/>
          <w:szCs w:val="24"/>
        </w:rPr>
        <w:t xml:space="preserve"> термінознавство; термінологія; терміносистема; термін; поняття; дефініція; системність термінів; точність; однозначність; синонімія та омонімія термінів; стилістична нейтральність; експресивність, образність у термінології; стислість; творення похідних; загальнонаукова, міжгалузева і вузькоспеціальна термінологія; </w:t>
      </w:r>
      <w:proofErr w:type="spellStart"/>
      <w:r w:rsidRPr="00CA297F">
        <w:rPr>
          <w:rFonts w:ascii="Times New Roman" w:hAnsi="Times New Roman" w:cs="Times New Roman"/>
          <w:i/>
          <w:sz w:val="24"/>
          <w:szCs w:val="24"/>
        </w:rPr>
        <w:t>одно-</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дво-</w:t>
      </w:r>
      <w:proofErr w:type="spellEnd"/>
      <w:r w:rsidRPr="00CA297F">
        <w:rPr>
          <w:rFonts w:ascii="Times New Roman" w:hAnsi="Times New Roman" w:cs="Times New Roman"/>
          <w:i/>
          <w:sz w:val="24"/>
          <w:szCs w:val="24"/>
        </w:rPr>
        <w:t xml:space="preserve">, три й багатокомпонентні терміни; терміни – кореневі слова, терміни – похідні слова, терміни – складні слова, терміни-словосполучення, терміни-абревіатури, терміни – </w:t>
      </w:r>
      <w:proofErr w:type="spellStart"/>
      <w:r w:rsidRPr="00CA297F">
        <w:rPr>
          <w:rFonts w:ascii="Times New Roman" w:hAnsi="Times New Roman" w:cs="Times New Roman"/>
          <w:i/>
          <w:sz w:val="24"/>
          <w:szCs w:val="24"/>
        </w:rPr>
        <w:t>символо-слова</w:t>
      </w:r>
      <w:proofErr w:type="spellEnd"/>
      <w:r w:rsidRPr="00CA297F">
        <w:rPr>
          <w:rFonts w:ascii="Times New Roman" w:hAnsi="Times New Roman" w:cs="Times New Roman"/>
          <w:i/>
          <w:sz w:val="24"/>
          <w:szCs w:val="24"/>
        </w:rPr>
        <w:t xml:space="preserve">, терміни – </w:t>
      </w:r>
      <w:proofErr w:type="spellStart"/>
      <w:r w:rsidRPr="00CA297F">
        <w:rPr>
          <w:rFonts w:ascii="Times New Roman" w:hAnsi="Times New Roman" w:cs="Times New Roman"/>
          <w:i/>
          <w:sz w:val="24"/>
          <w:szCs w:val="24"/>
        </w:rPr>
        <w:t>моделе-слова</w:t>
      </w:r>
      <w:proofErr w:type="spellEnd"/>
      <w:r w:rsidRPr="00CA297F">
        <w:rPr>
          <w:rFonts w:ascii="Times New Roman" w:hAnsi="Times New Roman" w:cs="Times New Roman"/>
          <w:i/>
          <w:sz w:val="24"/>
          <w:szCs w:val="24"/>
        </w:rPr>
        <w:t xml:space="preserve">; питома й запозичена </w:t>
      </w:r>
      <w:proofErr w:type="spellStart"/>
      <w:r w:rsidRPr="00CA297F">
        <w:rPr>
          <w:rFonts w:ascii="Times New Roman" w:hAnsi="Times New Roman" w:cs="Times New Roman"/>
          <w:i/>
          <w:sz w:val="24"/>
          <w:szCs w:val="24"/>
        </w:rPr>
        <w:t>термінна</w:t>
      </w:r>
      <w:proofErr w:type="spellEnd"/>
      <w:r w:rsidRPr="00CA297F">
        <w:rPr>
          <w:rFonts w:ascii="Times New Roman" w:hAnsi="Times New Roman" w:cs="Times New Roman"/>
          <w:i/>
          <w:sz w:val="24"/>
          <w:szCs w:val="24"/>
        </w:rPr>
        <w:t xml:space="preserve"> лексика; термінологізація й  детермінологізація, лексичні новотвори, складні слова, абревіація, словотвірні неологізми</w:t>
      </w:r>
    </w:p>
    <w:p w:rsidR="00BE1853" w:rsidRPr="00CA297F" w:rsidRDefault="00BE1853" w:rsidP="00775856">
      <w:pPr>
        <w:tabs>
          <w:tab w:val="left" w:pos="2760"/>
        </w:tabs>
        <w:spacing w:after="0" w:line="240" w:lineRule="auto"/>
        <w:jc w:val="both"/>
        <w:rPr>
          <w:rFonts w:ascii="Times New Roman" w:hAnsi="Times New Roman" w:cs="Times New Roman"/>
          <w:b/>
          <w:sz w:val="24"/>
          <w:szCs w:val="24"/>
        </w:rPr>
      </w:pPr>
      <w:r w:rsidRPr="00CA297F">
        <w:rPr>
          <w:rFonts w:ascii="Times New Roman" w:hAnsi="Times New Roman" w:cs="Times New Roman"/>
          <w:b/>
          <w:sz w:val="24"/>
          <w:szCs w:val="24"/>
        </w:rPr>
        <w:t>2. Термінотворення в українській мові:</w:t>
      </w:r>
    </w:p>
    <w:p w:rsidR="00BE1853" w:rsidRPr="00CA297F" w:rsidRDefault="00BE1853" w:rsidP="00775856">
      <w:pPr>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а) основні способи термінотворення;</w:t>
      </w:r>
    </w:p>
    <w:p w:rsidR="00BE1853" w:rsidRPr="00CA297F" w:rsidRDefault="00BE1853" w:rsidP="00775856">
      <w:pPr>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б) причини запозичення термінів.</w:t>
      </w:r>
    </w:p>
    <w:p w:rsidR="00BE1853" w:rsidRPr="00CA297F" w:rsidRDefault="00BE1853" w:rsidP="00775856">
      <w:pPr>
        <w:spacing w:after="0" w:line="240" w:lineRule="auto"/>
        <w:ind w:firstLine="708"/>
        <w:jc w:val="both"/>
        <w:rPr>
          <w:rFonts w:ascii="Times New Roman" w:hAnsi="Times New Roman" w:cs="Times New Roman"/>
          <w:i/>
          <w:sz w:val="24"/>
          <w:szCs w:val="24"/>
        </w:rPr>
      </w:pPr>
      <w:r w:rsidRPr="00CA297F">
        <w:rPr>
          <w:rFonts w:ascii="Times New Roman" w:hAnsi="Times New Roman" w:cs="Times New Roman"/>
          <w:b/>
          <w:i/>
          <w:sz w:val="24"/>
          <w:szCs w:val="24"/>
        </w:rPr>
        <w:t xml:space="preserve">Ключові поняття: </w:t>
      </w:r>
      <w:r w:rsidRPr="00CA297F">
        <w:rPr>
          <w:rFonts w:ascii="Times New Roman" w:hAnsi="Times New Roman" w:cs="Times New Roman"/>
          <w:i/>
          <w:sz w:val="24"/>
          <w:szCs w:val="24"/>
        </w:rPr>
        <w:t xml:space="preserve">вторинна номінація, словотвірний спосіб, синтаксичний спосіб термінотворення, запозичення. </w:t>
      </w:r>
    </w:p>
    <w:p w:rsidR="00BE1853" w:rsidRPr="00CA297F" w:rsidRDefault="00BE1853" w:rsidP="00775856">
      <w:pPr>
        <w:pStyle w:val="ad"/>
        <w:ind w:firstLine="0"/>
        <w:jc w:val="both"/>
        <w:rPr>
          <w:sz w:val="24"/>
        </w:rPr>
      </w:pPr>
      <w:r w:rsidRPr="00CA297F">
        <w:rPr>
          <w:sz w:val="24"/>
        </w:rPr>
        <w:t>3. Проблема синонімії та багатозначності в термінології.</w:t>
      </w:r>
    </w:p>
    <w:p w:rsidR="00BE1853" w:rsidRPr="00CA297F" w:rsidRDefault="00BE1853" w:rsidP="00775856">
      <w:pPr>
        <w:pStyle w:val="ad"/>
        <w:ind w:firstLine="708"/>
        <w:jc w:val="both"/>
        <w:rPr>
          <w:b w:val="0"/>
          <w:i/>
          <w:sz w:val="24"/>
        </w:rPr>
      </w:pPr>
      <w:r w:rsidRPr="00CA297F">
        <w:rPr>
          <w:i/>
          <w:sz w:val="24"/>
        </w:rPr>
        <w:t xml:space="preserve">Ключові поняття: </w:t>
      </w:r>
      <w:r w:rsidRPr="00CA297F">
        <w:rPr>
          <w:b w:val="0"/>
          <w:i/>
          <w:sz w:val="24"/>
        </w:rPr>
        <w:t>синонімічні терміни; багатозначні (полісемічні) терміни; тенденція до однозначності в межах однієї терміносистеми.</w:t>
      </w:r>
    </w:p>
    <w:p w:rsidR="00BE1853" w:rsidRPr="00CA297F" w:rsidRDefault="00BE1853" w:rsidP="00775856">
      <w:pPr>
        <w:tabs>
          <w:tab w:val="left" w:pos="2760"/>
        </w:tabs>
        <w:spacing w:after="0" w:line="240" w:lineRule="auto"/>
        <w:jc w:val="both"/>
        <w:rPr>
          <w:rFonts w:ascii="Times New Roman" w:hAnsi="Times New Roman" w:cs="Times New Roman"/>
          <w:b/>
          <w:bCs/>
          <w:sz w:val="24"/>
          <w:szCs w:val="24"/>
        </w:rPr>
      </w:pPr>
      <w:r w:rsidRPr="00CA297F">
        <w:rPr>
          <w:rFonts w:ascii="Times New Roman" w:hAnsi="Times New Roman" w:cs="Times New Roman"/>
          <w:b/>
          <w:bCs/>
          <w:sz w:val="24"/>
          <w:szCs w:val="24"/>
        </w:rPr>
        <w:t xml:space="preserve">4. Правила </w:t>
      </w:r>
      <w:proofErr w:type="spellStart"/>
      <w:r w:rsidRPr="00CA297F">
        <w:rPr>
          <w:rFonts w:ascii="Times New Roman" w:hAnsi="Times New Roman" w:cs="Times New Roman"/>
          <w:b/>
          <w:bCs/>
          <w:sz w:val="24"/>
          <w:szCs w:val="24"/>
        </w:rPr>
        <w:t>терміновживання</w:t>
      </w:r>
      <w:proofErr w:type="spellEnd"/>
      <w:r w:rsidRPr="00CA297F">
        <w:rPr>
          <w:rFonts w:ascii="Times New Roman" w:hAnsi="Times New Roman" w:cs="Times New Roman"/>
          <w:b/>
          <w:bCs/>
          <w:sz w:val="24"/>
          <w:szCs w:val="24"/>
        </w:rPr>
        <w:t>:</w:t>
      </w:r>
    </w:p>
    <w:p w:rsidR="00BE1853" w:rsidRPr="00CA297F" w:rsidRDefault="00BE1853" w:rsidP="00775856">
      <w:pPr>
        <w:spacing w:after="0" w:line="240" w:lineRule="auto"/>
        <w:jc w:val="both"/>
        <w:rPr>
          <w:rFonts w:ascii="Times New Roman" w:hAnsi="Times New Roman" w:cs="Times New Roman"/>
          <w:color w:val="000000"/>
          <w:sz w:val="24"/>
          <w:szCs w:val="24"/>
        </w:rPr>
      </w:pPr>
      <w:r w:rsidRPr="00CA297F">
        <w:rPr>
          <w:rFonts w:ascii="Times New Roman" w:hAnsi="Times New Roman" w:cs="Times New Roman"/>
          <w:bCs/>
          <w:sz w:val="24"/>
          <w:szCs w:val="24"/>
        </w:rPr>
        <w:tab/>
        <w:t xml:space="preserve">а) </w:t>
      </w:r>
      <w:r w:rsidRPr="00CA297F">
        <w:rPr>
          <w:rFonts w:ascii="Times New Roman" w:hAnsi="Times New Roman" w:cs="Times New Roman"/>
          <w:color w:val="000000"/>
          <w:sz w:val="24"/>
          <w:szCs w:val="24"/>
        </w:rPr>
        <w:t>вимоги до використання термінів у мові професійного спілкування;</w:t>
      </w:r>
    </w:p>
    <w:p w:rsidR="00BE1853" w:rsidRPr="00CA297F" w:rsidRDefault="00BE1853" w:rsidP="00775856">
      <w:pPr>
        <w:spacing w:after="0" w:line="240" w:lineRule="auto"/>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ab/>
        <w:t>б) особливості позначення термінами дії, події, наслідку;</w:t>
      </w:r>
    </w:p>
    <w:p w:rsidR="00BE1853" w:rsidRPr="00CA297F" w:rsidRDefault="00BE1853" w:rsidP="00775856">
      <w:pPr>
        <w:spacing w:after="0" w:line="240" w:lineRule="auto"/>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ab/>
        <w:t>в) позначення активних і неперехідних дійових властивостей (без уживання активних дієприкметників);</w:t>
      </w:r>
    </w:p>
    <w:p w:rsidR="00BE1853" w:rsidRPr="00CA297F" w:rsidRDefault="00BE1853" w:rsidP="00775856">
      <w:pPr>
        <w:spacing w:after="0" w:line="240" w:lineRule="auto"/>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ab/>
        <w:t>г) специфіка позначення учасників процесу (суб’єктів чи об’єктів);</w:t>
      </w:r>
    </w:p>
    <w:p w:rsidR="00BE1853" w:rsidRPr="00CA297F" w:rsidRDefault="00BE1853" w:rsidP="00775856">
      <w:pPr>
        <w:spacing w:after="0" w:line="240" w:lineRule="auto"/>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ab/>
        <w:t xml:space="preserve">ґ) особливості вживання віддієслівних іменників на </w:t>
      </w:r>
      <w:r w:rsidRPr="00CA297F">
        <w:rPr>
          <w:rFonts w:ascii="Times New Roman" w:hAnsi="Times New Roman" w:cs="Times New Roman"/>
          <w:i/>
          <w:color w:val="000000"/>
          <w:sz w:val="24"/>
          <w:szCs w:val="24"/>
        </w:rPr>
        <w:t>-к(а)</w:t>
      </w:r>
      <w:r w:rsidRPr="00CA297F">
        <w:rPr>
          <w:rFonts w:ascii="Times New Roman" w:hAnsi="Times New Roman" w:cs="Times New Roman"/>
          <w:color w:val="000000"/>
          <w:sz w:val="24"/>
          <w:szCs w:val="24"/>
        </w:rPr>
        <w:t>;</w:t>
      </w:r>
    </w:p>
    <w:p w:rsidR="00BE1853" w:rsidRPr="00CA297F" w:rsidRDefault="00BE1853" w:rsidP="00775856">
      <w:pPr>
        <w:spacing w:after="0" w:line="240" w:lineRule="auto"/>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ab/>
        <w:t>д) акцентуаційні й орфографічні норми.</w:t>
      </w:r>
    </w:p>
    <w:p w:rsidR="00BE1853" w:rsidRPr="00CA297F" w:rsidRDefault="00BE1853" w:rsidP="00775856">
      <w:pPr>
        <w:spacing w:after="0" w:line="240" w:lineRule="auto"/>
        <w:ind w:firstLine="708"/>
        <w:jc w:val="both"/>
        <w:rPr>
          <w:rFonts w:ascii="Times New Roman" w:hAnsi="Times New Roman" w:cs="Times New Roman"/>
          <w:i/>
          <w:sz w:val="24"/>
          <w:szCs w:val="24"/>
        </w:rPr>
      </w:pPr>
      <w:r w:rsidRPr="00CA297F">
        <w:rPr>
          <w:rFonts w:ascii="Times New Roman" w:hAnsi="Times New Roman" w:cs="Times New Roman"/>
          <w:b/>
          <w:i/>
          <w:sz w:val="24"/>
          <w:szCs w:val="24"/>
        </w:rPr>
        <w:t xml:space="preserve">Ключові поняття: </w:t>
      </w:r>
      <w:r w:rsidRPr="00CA297F">
        <w:rPr>
          <w:rFonts w:ascii="Times New Roman" w:hAnsi="Times New Roman" w:cs="Times New Roman"/>
          <w:i/>
          <w:sz w:val="24"/>
          <w:szCs w:val="24"/>
        </w:rPr>
        <w:t>дія, подія, наслідок; активні й пасивні дієприкметники; віддієслівні іменники; асимілювання іншомовних термінів, наголос.</w:t>
      </w:r>
    </w:p>
    <w:p w:rsidR="00BE1853" w:rsidRPr="00CA297F" w:rsidRDefault="00BE1853" w:rsidP="00775856">
      <w:pPr>
        <w:spacing w:after="0" w:line="240" w:lineRule="auto"/>
        <w:jc w:val="both"/>
        <w:rPr>
          <w:rFonts w:ascii="Times New Roman" w:hAnsi="Times New Roman" w:cs="Times New Roman"/>
          <w:b/>
          <w:sz w:val="24"/>
          <w:szCs w:val="24"/>
        </w:rPr>
      </w:pPr>
      <w:r w:rsidRPr="00CA297F">
        <w:rPr>
          <w:rFonts w:ascii="Times New Roman" w:hAnsi="Times New Roman" w:cs="Times New Roman"/>
          <w:b/>
          <w:sz w:val="24"/>
          <w:szCs w:val="24"/>
        </w:rPr>
        <w:t>5. Поняття «номенклатурна назва» і «професіоналізм»:</w:t>
      </w:r>
    </w:p>
    <w:p w:rsidR="00BE1853" w:rsidRPr="00CA297F" w:rsidRDefault="00BE1853" w:rsidP="00775856">
      <w:pPr>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а) </w:t>
      </w:r>
      <w:proofErr w:type="spellStart"/>
      <w:r w:rsidRPr="00CA297F">
        <w:rPr>
          <w:rFonts w:ascii="Times New Roman" w:hAnsi="Times New Roman" w:cs="Times New Roman"/>
          <w:sz w:val="24"/>
          <w:szCs w:val="24"/>
        </w:rPr>
        <w:t>професіоналізми</w:t>
      </w:r>
      <w:proofErr w:type="spellEnd"/>
      <w:r w:rsidRPr="00CA297F">
        <w:rPr>
          <w:rFonts w:ascii="Times New Roman" w:hAnsi="Times New Roman" w:cs="Times New Roman"/>
          <w:sz w:val="24"/>
          <w:szCs w:val="24"/>
        </w:rPr>
        <w:t xml:space="preserve"> як напівофіційні назви понять певної професії; </w:t>
      </w:r>
    </w:p>
    <w:p w:rsidR="00BE1853" w:rsidRPr="00CA297F" w:rsidRDefault="00BE1853" w:rsidP="00775856">
      <w:pPr>
        <w:spacing w:after="0" w:line="240" w:lineRule="auto"/>
        <w:jc w:val="both"/>
        <w:rPr>
          <w:rFonts w:ascii="Times New Roman" w:hAnsi="Times New Roman" w:cs="Times New Roman"/>
          <w:color w:val="000000"/>
          <w:sz w:val="24"/>
          <w:szCs w:val="24"/>
        </w:rPr>
      </w:pPr>
      <w:r w:rsidRPr="00CA297F">
        <w:rPr>
          <w:rFonts w:ascii="Times New Roman" w:hAnsi="Times New Roman" w:cs="Times New Roman"/>
          <w:sz w:val="24"/>
          <w:szCs w:val="24"/>
        </w:rPr>
        <w:tab/>
        <w:t xml:space="preserve">б) номенклатура як </w:t>
      </w:r>
      <w:r w:rsidRPr="00CA297F">
        <w:rPr>
          <w:rFonts w:ascii="Times New Roman" w:hAnsi="Times New Roman" w:cs="Times New Roman"/>
          <w:bCs/>
          <w:sz w:val="24"/>
          <w:szCs w:val="24"/>
        </w:rPr>
        <w:t>сукупність назв конкретних об’єктів певної галузі науки, техніки, мистецтва тощо.</w:t>
      </w:r>
      <w:r w:rsidRPr="00CA297F">
        <w:rPr>
          <w:rFonts w:ascii="Times New Roman" w:hAnsi="Times New Roman" w:cs="Times New Roman"/>
          <w:sz w:val="24"/>
          <w:szCs w:val="24"/>
        </w:rPr>
        <w:t xml:space="preserve"> </w:t>
      </w:r>
    </w:p>
    <w:p w:rsidR="00BE1853" w:rsidRPr="00CA297F" w:rsidRDefault="00BE1853" w:rsidP="00775856">
      <w:pPr>
        <w:spacing w:after="0" w:line="240" w:lineRule="auto"/>
        <w:ind w:firstLine="708"/>
        <w:jc w:val="both"/>
        <w:rPr>
          <w:rFonts w:ascii="Times New Roman" w:hAnsi="Times New Roman" w:cs="Times New Roman"/>
          <w:i/>
          <w:sz w:val="24"/>
          <w:szCs w:val="24"/>
        </w:rPr>
      </w:pPr>
      <w:r w:rsidRPr="00CA297F">
        <w:rPr>
          <w:rFonts w:ascii="Times New Roman" w:hAnsi="Times New Roman" w:cs="Times New Roman"/>
          <w:b/>
          <w:i/>
          <w:sz w:val="24"/>
          <w:szCs w:val="24"/>
        </w:rPr>
        <w:t>Ключові поняття:</w:t>
      </w:r>
      <w:r w:rsidRPr="00CA297F">
        <w:rPr>
          <w:rFonts w:ascii="Times New Roman" w:hAnsi="Times New Roman" w:cs="Times New Roman"/>
          <w:i/>
          <w:sz w:val="24"/>
          <w:szCs w:val="24"/>
        </w:rPr>
        <w:t xml:space="preserve"> професіоналізм, номенклатурна назва, номенклатура.</w:t>
      </w:r>
    </w:p>
    <w:p w:rsidR="00BE1853" w:rsidRPr="00CA297F" w:rsidRDefault="00BE1853" w:rsidP="00775856">
      <w:pPr>
        <w:spacing w:after="0" w:line="240" w:lineRule="auto"/>
        <w:jc w:val="center"/>
        <w:rPr>
          <w:rFonts w:ascii="Times New Roman" w:hAnsi="Times New Roman" w:cs="Times New Roman"/>
          <w:color w:val="000000"/>
          <w:sz w:val="24"/>
          <w:szCs w:val="24"/>
        </w:rPr>
      </w:pPr>
      <w:r w:rsidRPr="00CA297F">
        <w:rPr>
          <w:rFonts w:ascii="Times New Roman" w:hAnsi="Times New Roman" w:cs="Times New Roman"/>
          <w:b/>
          <w:i/>
          <w:color w:val="000000"/>
          <w:sz w:val="24"/>
          <w:szCs w:val="24"/>
        </w:rPr>
        <w:t>Питання для самоконтролю</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Розмежуйте поняття «термінологія», «термінознавство» і «терміносистема».</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Подайте визначення терміна.</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Схарактеризуйте основні ознаки терміна.</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Якими частинами мови можуть виступати терміни?</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Що таке «термінологізація» і «детермінологізація»? Наведіть приклади.</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sz w:val="24"/>
          <w:szCs w:val="24"/>
        </w:rPr>
      </w:pPr>
      <w:r w:rsidRPr="00CA297F">
        <w:rPr>
          <w:rFonts w:ascii="Times New Roman" w:hAnsi="Times New Roman" w:cs="Times New Roman"/>
          <w:sz w:val="24"/>
          <w:szCs w:val="24"/>
        </w:rPr>
        <w:t xml:space="preserve">Схарактеризуйте відношення між термінами й </w:t>
      </w:r>
      <w:proofErr w:type="spellStart"/>
      <w:r w:rsidRPr="00CA297F">
        <w:rPr>
          <w:rFonts w:ascii="Times New Roman" w:hAnsi="Times New Roman" w:cs="Times New Roman"/>
          <w:sz w:val="24"/>
          <w:szCs w:val="24"/>
        </w:rPr>
        <w:t>професіоналізмами</w:t>
      </w:r>
      <w:proofErr w:type="spellEnd"/>
      <w:r w:rsidRPr="00CA297F">
        <w:rPr>
          <w:rFonts w:ascii="Times New Roman" w:hAnsi="Times New Roman" w:cs="Times New Roman"/>
          <w:sz w:val="24"/>
          <w:szCs w:val="24"/>
        </w:rPr>
        <w:t xml:space="preserve">. Наведіть приклади </w:t>
      </w:r>
      <w:proofErr w:type="spellStart"/>
      <w:r w:rsidRPr="00CA297F">
        <w:rPr>
          <w:rFonts w:ascii="Times New Roman" w:hAnsi="Times New Roman" w:cs="Times New Roman"/>
          <w:sz w:val="24"/>
          <w:szCs w:val="24"/>
        </w:rPr>
        <w:t>професіоналізмів</w:t>
      </w:r>
      <w:proofErr w:type="spellEnd"/>
      <w:r w:rsidRPr="00CA297F">
        <w:rPr>
          <w:rFonts w:ascii="Times New Roman" w:hAnsi="Times New Roman" w:cs="Times New Roman"/>
          <w:sz w:val="24"/>
          <w:szCs w:val="24"/>
        </w:rPr>
        <w:t xml:space="preserve"> у межах обраного вами фаху, які терміни їм відповідають?</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sz w:val="24"/>
          <w:szCs w:val="24"/>
        </w:rPr>
      </w:pPr>
      <w:r w:rsidRPr="00CA297F">
        <w:rPr>
          <w:rFonts w:ascii="Times New Roman" w:hAnsi="Times New Roman" w:cs="Times New Roman"/>
          <w:sz w:val="24"/>
          <w:szCs w:val="24"/>
        </w:rPr>
        <w:t>Як відрізнити від термінів номенклатурні назви?</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Якими основними способами утворюються терміни в українській мові? Наведіть приклади з терміносистеми обраного фаху до кожного способу.</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Які причини запозичення термінів?</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sz w:val="24"/>
          <w:szCs w:val="24"/>
        </w:rPr>
      </w:pPr>
      <w:r w:rsidRPr="00CA297F">
        <w:rPr>
          <w:rFonts w:ascii="Times New Roman" w:hAnsi="Times New Roman" w:cs="Times New Roman"/>
          <w:sz w:val="24"/>
          <w:szCs w:val="24"/>
        </w:rPr>
        <w:lastRenderedPageBreak/>
        <w:t xml:space="preserve">Чи може термін мати кілька значень? Чому синонімія і багатозначність у термінології є виявом її невпорядкованості? </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color w:val="000000"/>
          <w:sz w:val="24"/>
          <w:szCs w:val="24"/>
        </w:rPr>
      </w:pPr>
      <w:r w:rsidRPr="00CA297F">
        <w:rPr>
          <w:rFonts w:ascii="Times New Roman" w:hAnsi="Times New Roman" w:cs="Times New Roman"/>
          <w:sz w:val="24"/>
          <w:szCs w:val="24"/>
        </w:rPr>
        <w:t xml:space="preserve">Назвіть </w:t>
      </w:r>
      <w:r w:rsidRPr="00CA297F">
        <w:rPr>
          <w:rFonts w:ascii="Times New Roman" w:hAnsi="Times New Roman" w:cs="Times New Roman"/>
          <w:color w:val="000000"/>
          <w:sz w:val="24"/>
          <w:szCs w:val="24"/>
        </w:rPr>
        <w:t>вимоги до використання термінів у мові професійного спілкування. Чи всіх вимог дотримуєтесь ви?</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Як мовними засобами розмежовують назви дії, події, наслідку?</w:t>
      </w:r>
    </w:p>
    <w:p w:rsidR="00BE1853" w:rsidRPr="00CA297F" w:rsidRDefault="00BE1853" w:rsidP="00622CB6">
      <w:pPr>
        <w:numPr>
          <w:ilvl w:val="0"/>
          <w:numId w:val="12"/>
        </w:numPr>
        <w:tabs>
          <w:tab w:val="clear" w:pos="720"/>
        </w:tabs>
        <w:suppressAutoHyphens/>
        <w:spacing w:after="0" w:line="240" w:lineRule="auto"/>
        <w:ind w:left="426"/>
        <w:jc w:val="both"/>
        <w:rPr>
          <w:rFonts w:ascii="Times New Roman" w:hAnsi="Times New Roman" w:cs="Times New Roman"/>
          <w:bCs/>
          <w:sz w:val="24"/>
          <w:szCs w:val="24"/>
        </w:rPr>
      </w:pPr>
      <w:r w:rsidRPr="00CA297F">
        <w:rPr>
          <w:rFonts w:ascii="Times New Roman" w:hAnsi="Times New Roman" w:cs="Times New Roman"/>
          <w:color w:val="000000"/>
          <w:sz w:val="24"/>
          <w:szCs w:val="24"/>
        </w:rPr>
        <w:t xml:space="preserve">Як </w:t>
      </w:r>
      <w:r w:rsidRPr="00CA297F">
        <w:rPr>
          <w:rFonts w:ascii="Times New Roman" w:hAnsi="Times New Roman" w:cs="Times New Roman"/>
          <w:bCs/>
          <w:sz w:val="24"/>
          <w:szCs w:val="24"/>
        </w:rPr>
        <w:t>іншомовні терміни треба пристосовувати (асимілювати) до законів української мови?</w:t>
      </w:r>
    </w:p>
    <w:p w:rsidR="00BE1853" w:rsidRPr="00CA297F" w:rsidRDefault="00BE1853" w:rsidP="00622CB6">
      <w:pPr>
        <w:numPr>
          <w:ilvl w:val="0"/>
          <w:numId w:val="12"/>
        </w:numPr>
        <w:tabs>
          <w:tab w:val="clear" w:pos="720"/>
          <w:tab w:val="left" w:pos="284"/>
        </w:tabs>
        <w:suppressAutoHyphens/>
        <w:spacing w:after="0" w:line="240" w:lineRule="auto"/>
        <w:ind w:left="426"/>
        <w:jc w:val="both"/>
        <w:rPr>
          <w:rFonts w:ascii="Times New Roman" w:hAnsi="Times New Roman" w:cs="Times New Roman"/>
          <w:bCs/>
          <w:sz w:val="24"/>
          <w:szCs w:val="24"/>
        </w:rPr>
      </w:pPr>
      <w:r w:rsidRPr="00CA297F">
        <w:rPr>
          <w:rFonts w:ascii="Times New Roman" w:hAnsi="Times New Roman" w:cs="Times New Roman"/>
          <w:bCs/>
          <w:sz w:val="24"/>
          <w:szCs w:val="24"/>
        </w:rPr>
        <w:t>Чи змінюється наголос у запозиченому терміні порівняно зі словом-першоджерелом? Наведіть приклади.</w:t>
      </w:r>
    </w:p>
    <w:p w:rsidR="00BE1853" w:rsidRPr="000E0F29" w:rsidRDefault="00961554" w:rsidP="00775856">
      <w:pPr>
        <w:pStyle w:val="ad"/>
        <w:ind w:firstLine="0"/>
        <w:rPr>
          <w:sz w:val="22"/>
          <w:szCs w:val="22"/>
        </w:rPr>
      </w:pPr>
      <w:r w:rsidRPr="000E0F29">
        <w:rPr>
          <w:sz w:val="22"/>
          <w:szCs w:val="22"/>
        </w:rPr>
        <w:t>Базова л</w:t>
      </w:r>
      <w:r w:rsidR="00BE1853" w:rsidRPr="000E0F29">
        <w:rPr>
          <w:sz w:val="22"/>
          <w:szCs w:val="22"/>
        </w:rPr>
        <w:t xml:space="preserve">ітература </w:t>
      </w:r>
    </w:p>
    <w:p w:rsidR="00961554" w:rsidRPr="000E0F29" w:rsidRDefault="00961554" w:rsidP="00622CB6">
      <w:pPr>
        <w:numPr>
          <w:ilvl w:val="0"/>
          <w:numId w:val="4"/>
        </w:numPr>
        <w:tabs>
          <w:tab w:val="clear" w:pos="720"/>
        </w:tabs>
        <w:spacing w:after="0" w:line="240" w:lineRule="auto"/>
        <w:ind w:left="360"/>
        <w:jc w:val="both"/>
        <w:rPr>
          <w:rFonts w:ascii="Times New Roman" w:hAnsi="Times New Roman" w:cs="Times New Roman"/>
        </w:rPr>
      </w:pPr>
      <w:r w:rsidRPr="000E0F29">
        <w:rPr>
          <w:rFonts w:ascii="Times New Roman" w:hAnsi="Times New Roman" w:cs="Times New Roman"/>
        </w:rPr>
        <w:t>Мацюк 3.О. Українська мова професійного спілкування: навчальний посібник /  3.О. Мацюк,  Н.І. </w:t>
      </w:r>
      <w:proofErr w:type="spellStart"/>
      <w:r w:rsidRPr="000E0F29">
        <w:rPr>
          <w:rFonts w:ascii="Times New Roman" w:hAnsi="Times New Roman" w:cs="Times New Roman"/>
        </w:rPr>
        <w:t>Станкевич</w:t>
      </w:r>
      <w:proofErr w:type="spellEnd"/>
      <w:r w:rsidRPr="000E0F29">
        <w:rPr>
          <w:rFonts w:ascii="Times New Roman" w:hAnsi="Times New Roman" w:cs="Times New Roman"/>
        </w:rPr>
        <w:t xml:space="preserve">. – 2-е вид. – К. : Каравела, 2009. – </w:t>
      </w:r>
      <w:r w:rsidR="000E0F29">
        <w:rPr>
          <w:rFonts w:ascii="Times New Roman" w:hAnsi="Times New Roman" w:cs="Times New Roman"/>
        </w:rPr>
        <w:t>С</w:t>
      </w:r>
      <w:r w:rsidRPr="000E0F29">
        <w:rPr>
          <w:rStyle w:val="FontStyle137"/>
          <w:sz w:val="22"/>
          <w:szCs w:val="22"/>
        </w:rPr>
        <w:t>. 1</w:t>
      </w:r>
      <w:r w:rsidR="00593AF9">
        <w:rPr>
          <w:rStyle w:val="FontStyle137"/>
          <w:sz w:val="22"/>
          <w:szCs w:val="22"/>
        </w:rPr>
        <w:t>31</w:t>
      </w:r>
      <w:r w:rsidRPr="000E0F29">
        <w:rPr>
          <w:rStyle w:val="FontStyle137"/>
          <w:sz w:val="22"/>
          <w:szCs w:val="22"/>
        </w:rPr>
        <w:t>–143</w:t>
      </w:r>
      <w:r w:rsidR="000E0F29">
        <w:rPr>
          <w:rStyle w:val="FontStyle137"/>
          <w:sz w:val="22"/>
          <w:szCs w:val="22"/>
        </w:rPr>
        <w:t>.</w:t>
      </w:r>
    </w:p>
    <w:p w:rsidR="00961554" w:rsidRPr="0001620E" w:rsidRDefault="00961554" w:rsidP="00622CB6">
      <w:pPr>
        <w:numPr>
          <w:ilvl w:val="0"/>
          <w:numId w:val="4"/>
        </w:numPr>
        <w:tabs>
          <w:tab w:val="clear" w:pos="720"/>
        </w:tabs>
        <w:spacing w:after="0" w:line="240" w:lineRule="auto"/>
        <w:ind w:left="360"/>
        <w:jc w:val="both"/>
        <w:rPr>
          <w:rStyle w:val="FontStyle137"/>
          <w:sz w:val="22"/>
          <w:szCs w:val="22"/>
        </w:rPr>
      </w:pPr>
      <w:r w:rsidRPr="0001620E">
        <w:rPr>
          <w:rFonts w:ascii="Times New Roman" w:hAnsi="Times New Roman" w:cs="Times New Roman"/>
        </w:rPr>
        <w:t xml:space="preserve">Мацько Л.І. Культура української фахової мови / Л.І. Мацько, Л.В. Кравець. – К. : ВЦ «Академія», 2007. – </w:t>
      </w:r>
      <w:r w:rsidR="000E0F29" w:rsidRPr="0001620E">
        <w:rPr>
          <w:rFonts w:ascii="Times New Roman" w:hAnsi="Times New Roman" w:cs="Times New Roman"/>
        </w:rPr>
        <w:t>С</w:t>
      </w:r>
      <w:r w:rsidR="000E0F29" w:rsidRPr="0001620E">
        <w:rPr>
          <w:rStyle w:val="FontStyle137"/>
          <w:sz w:val="22"/>
          <w:szCs w:val="22"/>
        </w:rPr>
        <w:t>. 65–81.</w:t>
      </w:r>
    </w:p>
    <w:p w:rsidR="0001620E" w:rsidRPr="0001620E" w:rsidRDefault="0001620E" w:rsidP="00622CB6">
      <w:pPr>
        <w:pStyle w:val="Style125"/>
        <w:widowControl/>
        <w:numPr>
          <w:ilvl w:val="0"/>
          <w:numId w:val="4"/>
        </w:numPr>
        <w:tabs>
          <w:tab w:val="clear" w:pos="720"/>
          <w:tab w:val="left" w:pos="394"/>
        </w:tabs>
        <w:spacing w:line="240" w:lineRule="auto"/>
        <w:ind w:left="360"/>
        <w:jc w:val="both"/>
        <w:rPr>
          <w:rStyle w:val="FontStyle137"/>
          <w:sz w:val="22"/>
          <w:szCs w:val="22"/>
          <w:lang w:val="uk-UA" w:eastAsia="uk-UA"/>
        </w:rPr>
      </w:pPr>
      <w:bookmarkStart w:id="3" w:name="OLE_LINK3"/>
      <w:bookmarkStart w:id="4" w:name="OLE_LINK4"/>
      <w:r w:rsidRPr="0001620E">
        <w:rPr>
          <w:rStyle w:val="FontStyle137"/>
          <w:sz w:val="22"/>
          <w:szCs w:val="22"/>
          <w:lang w:val="uk-UA" w:eastAsia="uk-UA"/>
        </w:rPr>
        <w:t xml:space="preserve">Пономарів О.Д. Стилістика сучасної української літературної мови : підручник / О.Д. Пономарів. – 3-тє вид., </w:t>
      </w:r>
      <w:proofErr w:type="spellStart"/>
      <w:r w:rsidRPr="0001620E">
        <w:rPr>
          <w:rStyle w:val="FontStyle137"/>
          <w:sz w:val="22"/>
          <w:szCs w:val="22"/>
          <w:lang w:val="uk-UA" w:eastAsia="uk-UA"/>
        </w:rPr>
        <w:t>переробл</w:t>
      </w:r>
      <w:proofErr w:type="spellEnd"/>
      <w:r w:rsidRPr="0001620E">
        <w:rPr>
          <w:rStyle w:val="FontStyle137"/>
          <w:sz w:val="22"/>
          <w:szCs w:val="22"/>
          <w:lang w:val="uk-UA" w:eastAsia="uk-UA"/>
        </w:rPr>
        <w:t xml:space="preserve">. і </w:t>
      </w:r>
      <w:proofErr w:type="spellStart"/>
      <w:r w:rsidRPr="0001620E">
        <w:rPr>
          <w:rStyle w:val="FontStyle137"/>
          <w:sz w:val="22"/>
          <w:szCs w:val="22"/>
          <w:lang w:val="uk-UA" w:eastAsia="uk-UA"/>
        </w:rPr>
        <w:t>доповн</w:t>
      </w:r>
      <w:proofErr w:type="spellEnd"/>
      <w:r w:rsidRPr="0001620E">
        <w:rPr>
          <w:rStyle w:val="FontStyle137"/>
          <w:sz w:val="22"/>
          <w:szCs w:val="22"/>
          <w:lang w:val="uk-UA" w:eastAsia="uk-UA"/>
        </w:rPr>
        <w:t xml:space="preserve">. – Тернопіль, 2000. </w:t>
      </w:r>
      <w:bookmarkEnd w:id="3"/>
      <w:bookmarkEnd w:id="4"/>
      <w:r w:rsidRPr="0001620E">
        <w:rPr>
          <w:rStyle w:val="FontStyle137"/>
          <w:sz w:val="22"/>
          <w:szCs w:val="22"/>
          <w:lang w:val="uk-UA" w:eastAsia="uk-UA"/>
        </w:rPr>
        <w:t xml:space="preserve">– 248 </w:t>
      </w:r>
      <w:proofErr w:type="spellStart"/>
      <w:r w:rsidRPr="0001620E">
        <w:rPr>
          <w:rStyle w:val="FontStyle137"/>
          <w:sz w:val="22"/>
          <w:szCs w:val="22"/>
          <w:lang w:val="uk-UA" w:eastAsia="uk-UA"/>
        </w:rPr>
        <w:t>с.</w:t>
      </w:r>
      <w:r w:rsidRPr="0001620E">
        <w:rPr>
          <w:rStyle w:val="FontStyle137"/>
          <w:sz w:val="22"/>
          <w:szCs w:val="22"/>
          <w:lang w:val="uk-UA"/>
        </w:rPr>
        <w:t>с</w:t>
      </w:r>
      <w:proofErr w:type="spellEnd"/>
      <w:r w:rsidRPr="0001620E">
        <w:rPr>
          <w:rStyle w:val="FontStyle137"/>
          <w:sz w:val="22"/>
          <w:szCs w:val="22"/>
          <w:lang w:val="uk-UA"/>
        </w:rPr>
        <w:t>. 92–101</w:t>
      </w:r>
    </w:p>
    <w:p w:rsidR="007768EE" w:rsidRPr="000E0F29" w:rsidRDefault="007768EE" w:rsidP="00622CB6">
      <w:pPr>
        <w:numPr>
          <w:ilvl w:val="0"/>
          <w:numId w:val="4"/>
        </w:numPr>
        <w:tabs>
          <w:tab w:val="clear" w:pos="720"/>
        </w:tabs>
        <w:autoSpaceDE w:val="0"/>
        <w:autoSpaceDN w:val="0"/>
        <w:adjustRightInd w:val="0"/>
        <w:spacing w:after="0" w:line="240" w:lineRule="auto"/>
        <w:ind w:left="360"/>
        <w:jc w:val="both"/>
        <w:rPr>
          <w:rFonts w:ascii="Times New Roman" w:hAnsi="Times New Roman" w:cs="Times New Roman"/>
        </w:rPr>
      </w:pPr>
      <w:r w:rsidRPr="0001620E">
        <w:rPr>
          <w:rFonts w:ascii="Times New Roman" w:hAnsi="Times New Roman" w:cs="Times New Roman"/>
        </w:rPr>
        <w:t>Шевчук С.В. Українська мова за професійним спрямуванням : підручник / С.В. Шевчук,</w:t>
      </w:r>
      <w:r w:rsidRPr="000E0F29">
        <w:rPr>
          <w:rFonts w:ascii="Times New Roman" w:hAnsi="Times New Roman" w:cs="Times New Roman"/>
        </w:rPr>
        <w:t xml:space="preserve"> І.В.Клименко – К. : </w:t>
      </w:r>
      <w:proofErr w:type="spellStart"/>
      <w:r w:rsidRPr="000E0F29">
        <w:rPr>
          <w:rFonts w:ascii="Times New Roman" w:hAnsi="Times New Roman" w:cs="Times New Roman"/>
        </w:rPr>
        <w:t>Алерта</w:t>
      </w:r>
      <w:proofErr w:type="spellEnd"/>
      <w:r w:rsidRPr="000E0F29">
        <w:rPr>
          <w:rFonts w:ascii="Times New Roman" w:hAnsi="Times New Roman" w:cs="Times New Roman"/>
        </w:rPr>
        <w:t xml:space="preserve">, 2012. – </w:t>
      </w:r>
      <w:r w:rsidR="000E0F29">
        <w:rPr>
          <w:rFonts w:ascii="Times New Roman" w:hAnsi="Times New Roman" w:cs="Times New Roman"/>
        </w:rPr>
        <w:t>С</w:t>
      </w:r>
      <w:r w:rsidRPr="000E0F29">
        <w:rPr>
          <w:rStyle w:val="FontStyle137"/>
          <w:sz w:val="22"/>
          <w:szCs w:val="22"/>
        </w:rPr>
        <w:t>. 513–524</w:t>
      </w:r>
      <w:r w:rsidR="000E0F29">
        <w:rPr>
          <w:rStyle w:val="FontStyle137"/>
          <w:sz w:val="22"/>
          <w:szCs w:val="22"/>
        </w:rPr>
        <w:t>.</w:t>
      </w:r>
    </w:p>
    <w:p w:rsidR="00961554" w:rsidRPr="000E0F29" w:rsidRDefault="007768EE" w:rsidP="007768EE">
      <w:pPr>
        <w:spacing w:after="0" w:line="240" w:lineRule="auto"/>
        <w:jc w:val="center"/>
        <w:rPr>
          <w:rFonts w:ascii="Times New Roman" w:hAnsi="Times New Roman" w:cs="Times New Roman"/>
          <w:b/>
        </w:rPr>
      </w:pPr>
      <w:r w:rsidRPr="000E0F29">
        <w:rPr>
          <w:rFonts w:ascii="Times New Roman" w:hAnsi="Times New Roman" w:cs="Times New Roman"/>
          <w:b/>
        </w:rPr>
        <w:t>Допоміжна література</w:t>
      </w:r>
    </w:p>
    <w:p w:rsidR="00BE1853" w:rsidRPr="000E0F29" w:rsidRDefault="00BE1853" w:rsidP="00622CB6">
      <w:pPr>
        <w:pStyle w:val="a3"/>
        <w:numPr>
          <w:ilvl w:val="0"/>
          <w:numId w:val="15"/>
        </w:numPr>
        <w:spacing w:after="0" w:line="240" w:lineRule="auto"/>
        <w:ind w:left="426"/>
        <w:jc w:val="both"/>
        <w:rPr>
          <w:rFonts w:ascii="Times New Roman" w:hAnsi="Times New Roman" w:cs="Times New Roman"/>
        </w:rPr>
      </w:pPr>
      <w:proofErr w:type="spellStart"/>
      <w:r w:rsidRPr="000E0F29">
        <w:rPr>
          <w:rFonts w:ascii="Times New Roman" w:hAnsi="Times New Roman" w:cs="Times New Roman"/>
        </w:rPr>
        <w:t>Головащук</w:t>
      </w:r>
      <w:proofErr w:type="spellEnd"/>
      <w:r w:rsidRPr="000E0F29">
        <w:rPr>
          <w:rFonts w:ascii="Times New Roman" w:hAnsi="Times New Roman" w:cs="Times New Roman"/>
        </w:rPr>
        <w:t xml:space="preserve"> С.І. Орфографічний словник складних слів української мови : понад 23 000 слів / С.І. </w:t>
      </w:r>
      <w:proofErr w:type="spellStart"/>
      <w:r w:rsidRPr="000E0F29">
        <w:rPr>
          <w:rFonts w:ascii="Times New Roman" w:hAnsi="Times New Roman" w:cs="Times New Roman"/>
        </w:rPr>
        <w:t>Головащук</w:t>
      </w:r>
      <w:proofErr w:type="spellEnd"/>
      <w:r w:rsidRPr="000E0F29">
        <w:rPr>
          <w:rFonts w:ascii="Times New Roman" w:hAnsi="Times New Roman" w:cs="Times New Roman"/>
        </w:rPr>
        <w:t>. – К. : Наукова думка, 2008. – 288 с. – (Словники України).</w:t>
      </w:r>
    </w:p>
    <w:p w:rsidR="00BE1853" w:rsidRPr="000E0F29" w:rsidRDefault="00BE1853" w:rsidP="00622CB6">
      <w:pPr>
        <w:pStyle w:val="a3"/>
        <w:numPr>
          <w:ilvl w:val="0"/>
          <w:numId w:val="15"/>
        </w:numPr>
        <w:spacing w:after="0" w:line="240" w:lineRule="auto"/>
        <w:ind w:left="426"/>
        <w:jc w:val="both"/>
        <w:rPr>
          <w:rFonts w:ascii="Times New Roman" w:hAnsi="Times New Roman" w:cs="Times New Roman"/>
        </w:rPr>
      </w:pPr>
      <w:r w:rsidRPr="000E0F29">
        <w:rPr>
          <w:rFonts w:ascii="Times New Roman" w:hAnsi="Times New Roman" w:cs="Times New Roman"/>
          <w:bCs/>
        </w:rPr>
        <w:t xml:space="preserve">Новий російсько-український політехнічний словник. </w:t>
      </w:r>
      <w:proofErr w:type="spellStart"/>
      <w:r w:rsidRPr="000E0F29">
        <w:rPr>
          <w:rFonts w:ascii="Times New Roman" w:hAnsi="Times New Roman" w:cs="Times New Roman"/>
          <w:bCs/>
        </w:rPr>
        <w:t>Новый</w:t>
      </w:r>
      <w:proofErr w:type="spellEnd"/>
      <w:r w:rsidRPr="000E0F29">
        <w:rPr>
          <w:rFonts w:ascii="Times New Roman" w:hAnsi="Times New Roman" w:cs="Times New Roman"/>
          <w:bCs/>
        </w:rPr>
        <w:t xml:space="preserve"> </w:t>
      </w:r>
      <w:proofErr w:type="spellStart"/>
      <w:r w:rsidRPr="000E0F29">
        <w:rPr>
          <w:rFonts w:ascii="Times New Roman" w:hAnsi="Times New Roman" w:cs="Times New Roman"/>
          <w:bCs/>
        </w:rPr>
        <w:t>русско-украинский</w:t>
      </w:r>
      <w:proofErr w:type="spellEnd"/>
      <w:r w:rsidRPr="000E0F29">
        <w:rPr>
          <w:rFonts w:ascii="Times New Roman" w:hAnsi="Times New Roman" w:cs="Times New Roman"/>
          <w:bCs/>
        </w:rPr>
        <w:t xml:space="preserve"> </w:t>
      </w:r>
      <w:proofErr w:type="spellStart"/>
      <w:r w:rsidRPr="000E0F29">
        <w:rPr>
          <w:rFonts w:ascii="Times New Roman" w:hAnsi="Times New Roman" w:cs="Times New Roman"/>
          <w:bCs/>
        </w:rPr>
        <w:t>политехнический</w:t>
      </w:r>
      <w:proofErr w:type="spellEnd"/>
      <w:r w:rsidRPr="000E0F29">
        <w:rPr>
          <w:rFonts w:ascii="Times New Roman" w:hAnsi="Times New Roman" w:cs="Times New Roman"/>
          <w:bCs/>
        </w:rPr>
        <w:t xml:space="preserve"> </w:t>
      </w:r>
      <w:proofErr w:type="spellStart"/>
      <w:r w:rsidRPr="000E0F29">
        <w:rPr>
          <w:rFonts w:ascii="Times New Roman" w:hAnsi="Times New Roman" w:cs="Times New Roman"/>
          <w:bCs/>
        </w:rPr>
        <w:t>словарь</w:t>
      </w:r>
      <w:proofErr w:type="spellEnd"/>
      <w:r w:rsidRPr="000E0F29">
        <w:rPr>
          <w:rFonts w:ascii="Times New Roman" w:hAnsi="Times New Roman" w:cs="Times New Roman"/>
          <w:bCs/>
        </w:rPr>
        <w:t xml:space="preserve"> : 100000 термінів і термінів-словосполучень / М. Зубков (уклад.). – Х. : Гриф, 2005. – 952 с., С. 925–934.</w:t>
      </w:r>
    </w:p>
    <w:p w:rsidR="0015118D" w:rsidRPr="000E0F29" w:rsidRDefault="0015118D" w:rsidP="00622CB6">
      <w:pPr>
        <w:pStyle w:val="a3"/>
        <w:numPr>
          <w:ilvl w:val="0"/>
          <w:numId w:val="15"/>
        </w:numPr>
        <w:spacing w:after="0" w:line="240" w:lineRule="auto"/>
        <w:ind w:left="426"/>
        <w:jc w:val="both"/>
        <w:rPr>
          <w:rFonts w:ascii="Times New Roman" w:hAnsi="Times New Roman" w:cs="Times New Roman"/>
        </w:rPr>
      </w:pPr>
      <w:proofErr w:type="spellStart"/>
      <w:r w:rsidRPr="000E0F29">
        <w:rPr>
          <w:rFonts w:ascii="Times New Roman" w:hAnsi="Times New Roman" w:cs="Times New Roman"/>
        </w:rPr>
        <w:t>Пентилюк</w:t>
      </w:r>
      <w:proofErr w:type="spellEnd"/>
      <w:r w:rsidRPr="000E0F29">
        <w:rPr>
          <w:rFonts w:ascii="Times New Roman" w:hAnsi="Times New Roman" w:cs="Times New Roman"/>
        </w:rPr>
        <w:t xml:space="preserve"> М.І. Культура мова і стилістика. / М.І. </w:t>
      </w:r>
      <w:proofErr w:type="spellStart"/>
      <w:r w:rsidRPr="000E0F29">
        <w:rPr>
          <w:rFonts w:ascii="Times New Roman" w:hAnsi="Times New Roman" w:cs="Times New Roman"/>
        </w:rPr>
        <w:t>Пентилюк</w:t>
      </w:r>
      <w:proofErr w:type="spellEnd"/>
      <w:r w:rsidRPr="000E0F29">
        <w:rPr>
          <w:rFonts w:ascii="Times New Roman" w:hAnsi="Times New Roman" w:cs="Times New Roman"/>
        </w:rPr>
        <w:t>. – К. : Вежа, 2009. – 240 с.</w:t>
      </w:r>
    </w:p>
    <w:p w:rsidR="0015118D" w:rsidRPr="000E0F29" w:rsidRDefault="0015118D" w:rsidP="00622CB6">
      <w:pPr>
        <w:pStyle w:val="a3"/>
        <w:numPr>
          <w:ilvl w:val="0"/>
          <w:numId w:val="15"/>
        </w:numPr>
        <w:spacing w:after="0" w:line="240" w:lineRule="auto"/>
        <w:ind w:left="426"/>
        <w:jc w:val="both"/>
        <w:rPr>
          <w:rFonts w:ascii="Times New Roman" w:hAnsi="Times New Roman" w:cs="Times New Roman"/>
        </w:rPr>
      </w:pPr>
      <w:r w:rsidRPr="000E0F29">
        <w:rPr>
          <w:rFonts w:ascii="Times New Roman" w:hAnsi="Times New Roman" w:cs="Times New Roman"/>
          <w:bCs/>
        </w:rPr>
        <w:t>Російсько-український словник сталих</w:t>
      </w:r>
      <w:r w:rsidRPr="000E0F29">
        <w:rPr>
          <w:rFonts w:ascii="Times New Roman" w:hAnsi="Times New Roman" w:cs="Times New Roman"/>
        </w:rPr>
        <w:t xml:space="preserve"> виразів / [уклад. : І. О. </w:t>
      </w:r>
      <w:proofErr w:type="spellStart"/>
      <w:r w:rsidRPr="000E0F29">
        <w:rPr>
          <w:rFonts w:ascii="Times New Roman" w:hAnsi="Times New Roman" w:cs="Times New Roman"/>
        </w:rPr>
        <w:t>Вирган</w:t>
      </w:r>
      <w:proofErr w:type="spellEnd"/>
      <w:r w:rsidRPr="000E0F29">
        <w:rPr>
          <w:rFonts w:ascii="Times New Roman" w:hAnsi="Times New Roman" w:cs="Times New Roman"/>
        </w:rPr>
        <w:t xml:space="preserve">, М. М. </w:t>
      </w:r>
      <w:proofErr w:type="spellStart"/>
      <w:r w:rsidRPr="000E0F29">
        <w:rPr>
          <w:rFonts w:ascii="Times New Roman" w:hAnsi="Times New Roman" w:cs="Times New Roman"/>
        </w:rPr>
        <w:t>Пилинська</w:t>
      </w:r>
      <w:proofErr w:type="spellEnd"/>
      <w:r w:rsidRPr="000E0F29">
        <w:rPr>
          <w:rFonts w:ascii="Times New Roman" w:hAnsi="Times New Roman" w:cs="Times New Roman"/>
        </w:rPr>
        <w:t>] ; за ред.  М.Ф. Наконечний. – Х. : Прапор, 2009. – 863 с.</w:t>
      </w:r>
    </w:p>
    <w:p w:rsidR="00BE1853" w:rsidRPr="000E0F29" w:rsidRDefault="00BE1853" w:rsidP="00622CB6">
      <w:pPr>
        <w:pStyle w:val="a3"/>
        <w:numPr>
          <w:ilvl w:val="0"/>
          <w:numId w:val="15"/>
        </w:numPr>
        <w:spacing w:after="0" w:line="240" w:lineRule="auto"/>
        <w:ind w:left="426"/>
        <w:jc w:val="both"/>
        <w:rPr>
          <w:rFonts w:ascii="Times New Roman" w:hAnsi="Times New Roman" w:cs="Times New Roman"/>
          <w:bCs/>
        </w:rPr>
      </w:pPr>
      <w:r w:rsidRPr="000E0F29">
        <w:rPr>
          <w:rFonts w:ascii="Times New Roman" w:hAnsi="Times New Roman" w:cs="Times New Roman"/>
          <w:bCs/>
        </w:rPr>
        <w:t>Селіванова О.О. Лінгвістична енциклопедія / О.О. Селіванова. – Полтава : Довкілля-К, 2011. – 844 с.</w:t>
      </w:r>
    </w:p>
    <w:p w:rsidR="00BE1853" w:rsidRPr="000E0F29" w:rsidRDefault="00BE1853" w:rsidP="00622CB6">
      <w:pPr>
        <w:pStyle w:val="a3"/>
        <w:numPr>
          <w:ilvl w:val="0"/>
          <w:numId w:val="15"/>
        </w:numPr>
        <w:suppressAutoHyphens/>
        <w:spacing w:after="0" w:line="240" w:lineRule="auto"/>
        <w:ind w:left="426"/>
        <w:jc w:val="both"/>
        <w:rPr>
          <w:rFonts w:ascii="Times New Roman" w:hAnsi="Times New Roman" w:cs="Times New Roman"/>
          <w:color w:val="000000"/>
        </w:rPr>
      </w:pPr>
      <w:proofErr w:type="spellStart"/>
      <w:r w:rsidRPr="000E0F29">
        <w:rPr>
          <w:rFonts w:ascii="Times New Roman" w:hAnsi="Times New Roman" w:cs="Times New Roman"/>
          <w:color w:val="000000"/>
        </w:rPr>
        <w:t>Семеног</w:t>
      </w:r>
      <w:proofErr w:type="spellEnd"/>
      <w:r w:rsidRPr="000E0F29">
        <w:rPr>
          <w:rFonts w:ascii="Times New Roman" w:hAnsi="Times New Roman" w:cs="Times New Roman"/>
          <w:color w:val="000000"/>
        </w:rPr>
        <w:t xml:space="preserve"> О.М. Культура наукової української мови / О.М. </w:t>
      </w:r>
      <w:proofErr w:type="spellStart"/>
      <w:r w:rsidRPr="000E0F29">
        <w:rPr>
          <w:rFonts w:ascii="Times New Roman" w:hAnsi="Times New Roman" w:cs="Times New Roman"/>
          <w:color w:val="000000"/>
        </w:rPr>
        <w:t>Семеног</w:t>
      </w:r>
      <w:proofErr w:type="spellEnd"/>
      <w:r w:rsidRPr="000E0F29">
        <w:rPr>
          <w:rFonts w:ascii="Times New Roman" w:hAnsi="Times New Roman" w:cs="Times New Roman"/>
          <w:color w:val="000000"/>
        </w:rPr>
        <w:t xml:space="preserve">. – 2-ге вид., стереотип. – К. : ВЦ «Академія», 2012. – 216 с. – С. 3–37. </w:t>
      </w:r>
    </w:p>
    <w:p w:rsidR="00BE1853" w:rsidRPr="00CA297F" w:rsidRDefault="00BE1853" w:rsidP="00775856">
      <w:pPr>
        <w:tabs>
          <w:tab w:val="left" w:pos="3120"/>
        </w:tabs>
        <w:spacing w:after="0" w:line="240" w:lineRule="auto"/>
        <w:jc w:val="center"/>
        <w:rPr>
          <w:rFonts w:ascii="Times New Roman" w:hAnsi="Times New Roman" w:cs="Times New Roman"/>
          <w:b/>
          <w:sz w:val="24"/>
          <w:szCs w:val="24"/>
        </w:rPr>
      </w:pPr>
    </w:p>
    <w:p w:rsidR="00BE1853" w:rsidRPr="00CA297F" w:rsidRDefault="00BE1853" w:rsidP="00775856">
      <w:pPr>
        <w:tabs>
          <w:tab w:val="left" w:pos="3120"/>
        </w:tabs>
        <w:spacing w:after="0" w:line="240" w:lineRule="auto"/>
        <w:jc w:val="center"/>
        <w:rPr>
          <w:rFonts w:ascii="Times New Roman" w:hAnsi="Times New Roman" w:cs="Times New Roman"/>
          <w:b/>
          <w:sz w:val="24"/>
          <w:szCs w:val="24"/>
        </w:rPr>
      </w:pPr>
      <w:r w:rsidRPr="00CA297F">
        <w:rPr>
          <w:rFonts w:ascii="Times New Roman" w:hAnsi="Times New Roman" w:cs="Times New Roman"/>
          <w:b/>
          <w:sz w:val="24"/>
          <w:szCs w:val="24"/>
        </w:rPr>
        <w:t>Практична частина</w:t>
      </w:r>
    </w:p>
    <w:p w:rsidR="00BE1853" w:rsidRPr="00CA297F" w:rsidRDefault="00BE1853" w:rsidP="00775856">
      <w:pPr>
        <w:tabs>
          <w:tab w:val="left" w:pos="3120"/>
        </w:tabs>
        <w:spacing w:after="0" w:line="240" w:lineRule="auto"/>
        <w:jc w:val="center"/>
        <w:rPr>
          <w:rFonts w:ascii="Times New Roman" w:hAnsi="Times New Roman" w:cs="Times New Roman"/>
          <w:b/>
          <w:sz w:val="24"/>
          <w:szCs w:val="24"/>
        </w:rPr>
      </w:pPr>
    </w:p>
    <w:p w:rsidR="00BE1853" w:rsidRPr="00CA297F" w:rsidRDefault="00BE1853" w:rsidP="00775856">
      <w:pPr>
        <w:spacing w:after="0" w:line="240" w:lineRule="auto"/>
        <w:ind w:firstLine="567"/>
        <w:jc w:val="both"/>
        <w:rPr>
          <w:rFonts w:ascii="Times New Roman" w:hAnsi="Times New Roman" w:cs="Times New Roman"/>
          <w:b/>
          <w:sz w:val="24"/>
          <w:szCs w:val="24"/>
        </w:rPr>
      </w:pPr>
      <w:r w:rsidRPr="00CA297F">
        <w:rPr>
          <w:rFonts w:ascii="Times New Roman" w:hAnsi="Times New Roman" w:cs="Times New Roman"/>
          <w:b/>
          <w:sz w:val="24"/>
          <w:szCs w:val="24"/>
        </w:rPr>
        <w:t>1. Наведіть приклади філологічних термінів, що відповідають характеристикам:</w:t>
      </w:r>
    </w:p>
    <w:tbl>
      <w:tblPr>
        <w:tblW w:w="0" w:type="auto"/>
        <w:tblLook w:val="01E0"/>
      </w:tblPr>
      <w:tblGrid>
        <w:gridCol w:w="638"/>
        <w:gridCol w:w="9217"/>
      </w:tblGrid>
      <w:tr w:rsidR="00BE1853" w:rsidRPr="00CA297F" w:rsidTr="00560E74">
        <w:tc>
          <w:tcPr>
            <w:tcW w:w="648" w:type="dxa"/>
          </w:tcPr>
          <w:p w:rsidR="00BE1853" w:rsidRPr="00CA297F" w:rsidRDefault="00BE1853" w:rsidP="00775856">
            <w:pPr>
              <w:spacing w:after="0" w:line="240" w:lineRule="auto"/>
              <w:jc w:val="both"/>
              <w:rPr>
                <w:rFonts w:ascii="Times New Roman" w:hAnsi="Times New Roman" w:cs="Times New Roman"/>
                <w:b/>
                <w:sz w:val="24"/>
                <w:szCs w:val="24"/>
              </w:rPr>
            </w:pPr>
            <w:r w:rsidRPr="00CA297F">
              <w:rPr>
                <w:rFonts w:ascii="Times New Roman" w:hAnsi="Times New Roman" w:cs="Times New Roman"/>
                <w:b/>
                <w:sz w:val="24"/>
                <w:szCs w:val="24"/>
              </w:rPr>
              <w:t xml:space="preserve">3.1. </w:t>
            </w:r>
          </w:p>
        </w:tc>
        <w:tc>
          <w:tcPr>
            <w:tcW w:w="9900" w:type="dxa"/>
          </w:tcPr>
          <w:p w:rsidR="00BE1853" w:rsidRPr="00CA297F" w:rsidRDefault="00BE1853" w:rsidP="00775856">
            <w:pPr>
              <w:widowControl w:val="0"/>
              <w:overflowPunct w:val="0"/>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а)</w:t>
            </w:r>
            <w:r w:rsidRPr="00CA297F">
              <w:rPr>
                <w:rFonts w:ascii="Times New Roman" w:hAnsi="Times New Roman" w:cs="Times New Roman"/>
                <w:sz w:val="24"/>
                <w:szCs w:val="24"/>
              </w:rPr>
              <w:t xml:space="preserve"> грецького походження   _______________________________; </w:t>
            </w:r>
          </w:p>
          <w:p w:rsidR="00BE1853" w:rsidRPr="00CA297F" w:rsidRDefault="00BE1853" w:rsidP="00775856">
            <w:pPr>
              <w:widowControl w:val="0"/>
              <w:overflowPunct w:val="0"/>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б)</w:t>
            </w:r>
            <w:r w:rsidRPr="00CA297F">
              <w:rPr>
                <w:rFonts w:ascii="Times New Roman" w:hAnsi="Times New Roman" w:cs="Times New Roman"/>
                <w:sz w:val="24"/>
                <w:szCs w:val="24"/>
              </w:rPr>
              <w:t xml:space="preserve"> латинського походження ______________________________;</w:t>
            </w:r>
          </w:p>
          <w:p w:rsidR="00BE1853" w:rsidRPr="00CA297F" w:rsidRDefault="00BE1853" w:rsidP="00775856">
            <w:pPr>
              <w:widowControl w:val="0"/>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в)</w:t>
            </w:r>
            <w:r w:rsidRPr="00CA297F">
              <w:rPr>
                <w:rFonts w:ascii="Times New Roman" w:hAnsi="Times New Roman" w:cs="Times New Roman"/>
                <w:sz w:val="24"/>
                <w:szCs w:val="24"/>
              </w:rPr>
              <w:t xml:space="preserve"> англійського походження _____________________________;</w:t>
            </w:r>
          </w:p>
          <w:p w:rsidR="00BE1853" w:rsidRPr="00CA297F" w:rsidRDefault="00BE1853" w:rsidP="00775856">
            <w:pPr>
              <w:widowControl w:val="0"/>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г)</w:t>
            </w:r>
            <w:r w:rsidRPr="00CA297F">
              <w:rPr>
                <w:rFonts w:ascii="Times New Roman" w:hAnsi="Times New Roman" w:cs="Times New Roman"/>
                <w:sz w:val="24"/>
                <w:szCs w:val="24"/>
              </w:rPr>
              <w:t xml:space="preserve"> німецького походження _______________________________;</w:t>
            </w:r>
          </w:p>
          <w:p w:rsidR="00BE1853" w:rsidRPr="00CA297F" w:rsidRDefault="00BE1853" w:rsidP="00775856">
            <w:pPr>
              <w:widowControl w:val="0"/>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ґ)</w:t>
            </w:r>
            <w:r w:rsidRPr="00CA297F">
              <w:rPr>
                <w:rFonts w:ascii="Times New Roman" w:hAnsi="Times New Roman" w:cs="Times New Roman"/>
                <w:sz w:val="24"/>
                <w:szCs w:val="24"/>
              </w:rPr>
              <w:t xml:space="preserve"> французького </w:t>
            </w:r>
            <w:proofErr w:type="spellStart"/>
            <w:r w:rsidRPr="00CA297F">
              <w:rPr>
                <w:rFonts w:ascii="Times New Roman" w:hAnsi="Times New Roman" w:cs="Times New Roman"/>
                <w:sz w:val="24"/>
                <w:szCs w:val="24"/>
              </w:rPr>
              <w:t>походження__________________</w:t>
            </w:r>
            <w:proofErr w:type="spellEnd"/>
            <w:r w:rsidRPr="00CA297F">
              <w:rPr>
                <w:rFonts w:ascii="Times New Roman" w:hAnsi="Times New Roman" w:cs="Times New Roman"/>
                <w:sz w:val="24"/>
                <w:szCs w:val="24"/>
              </w:rPr>
              <w:t>___________;</w:t>
            </w:r>
          </w:p>
          <w:p w:rsidR="00BE1853" w:rsidRPr="00CA297F" w:rsidRDefault="00BE1853" w:rsidP="00775856">
            <w:pPr>
              <w:spacing w:after="0" w:line="240" w:lineRule="auto"/>
              <w:jc w:val="both"/>
              <w:rPr>
                <w:rFonts w:ascii="Times New Roman" w:hAnsi="Times New Roman" w:cs="Times New Roman"/>
                <w:sz w:val="24"/>
                <w:szCs w:val="24"/>
              </w:rPr>
            </w:pPr>
            <w:r w:rsidRPr="00CA297F">
              <w:rPr>
                <w:rFonts w:ascii="Times New Roman" w:hAnsi="Times New Roman" w:cs="Times New Roman"/>
                <w:b/>
                <w:sz w:val="24"/>
                <w:szCs w:val="24"/>
              </w:rPr>
              <w:t>д)</w:t>
            </w:r>
            <w:r w:rsidRPr="00CA297F">
              <w:rPr>
                <w:rFonts w:ascii="Times New Roman" w:hAnsi="Times New Roman" w:cs="Times New Roman"/>
                <w:sz w:val="24"/>
                <w:szCs w:val="24"/>
              </w:rPr>
              <w:t xml:space="preserve"> власне українські за походженням ______________________</w:t>
            </w:r>
          </w:p>
          <w:p w:rsidR="00BE1853" w:rsidRPr="00CA297F" w:rsidRDefault="00BE1853" w:rsidP="00775856">
            <w:pPr>
              <w:spacing w:after="0" w:line="240" w:lineRule="auto"/>
              <w:jc w:val="both"/>
              <w:rPr>
                <w:rFonts w:ascii="Times New Roman" w:hAnsi="Times New Roman" w:cs="Times New Roman"/>
                <w:b/>
                <w:sz w:val="24"/>
                <w:szCs w:val="24"/>
              </w:rPr>
            </w:pPr>
          </w:p>
        </w:tc>
      </w:tr>
      <w:tr w:rsidR="00BE1853" w:rsidRPr="00CA297F" w:rsidTr="00560E74">
        <w:tc>
          <w:tcPr>
            <w:tcW w:w="648" w:type="dxa"/>
          </w:tcPr>
          <w:p w:rsidR="00BE1853" w:rsidRPr="00CA297F" w:rsidRDefault="00BE1853" w:rsidP="00775856">
            <w:pPr>
              <w:spacing w:after="0" w:line="240" w:lineRule="auto"/>
              <w:jc w:val="both"/>
              <w:rPr>
                <w:rFonts w:ascii="Times New Roman" w:hAnsi="Times New Roman" w:cs="Times New Roman"/>
                <w:b/>
                <w:sz w:val="24"/>
                <w:szCs w:val="24"/>
              </w:rPr>
            </w:pPr>
            <w:r w:rsidRPr="00CA297F">
              <w:rPr>
                <w:rFonts w:ascii="Times New Roman" w:hAnsi="Times New Roman" w:cs="Times New Roman"/>
                <w:b/>
                <w:sz w:val="24"/>
                <w:szCs w:val="24"/>
              </w:rPr>
              <w:t>3.2.</w:t>
            </w:r>
          </w:p>
        </w:tc>
        <w:tc>
          <w:tcPr>
            <w:tcW w:w="9900" w:type="dxa"/>
          </w:tcPr>
          <w:p w:rsidR="00BE1853" w:rsidRPr="00CA297F" w:rsidRDefault="00BE1853" w:rsidP="00775856">
            <w:pPr>
              <w:spacing w:after="0" w:line="240" w:lineRule="auto"/>
              <w:jc w:val="both"/>
              <w:rPr>
                <w:rFonts w:ascii="Times New Roman" w:hAnsi="Times New Roman" w:cs="Times New Roman"/>
                <w:sz w:val="24"/>
                <w:szCs w:val="24"/>
              </w:rPr>
            </w:pPr>
            <w:r w:rsidRPr="00CA297F">
              <w:rPr>
                <w:rFonts w:ascii="Times New Roman" w:hAnsi="Times New Roman" w:cs="Times New Roman"/>
                <w:b/>
                <w:sz w:val="24"/>
                <w:szCs w:val="24"/>
              </w:rPr>
              <w:t xml:space="preserve">а) </w:t>
            </w:r>
            <w:r w:rsidRPr="00CA297F">
              <w:rPr>
                <w:rFonts w:ascii="Times New Roman" w:hAnsi="Times New Roman" w:cs="Times New Roman"/>
                <w:sz w:val="24"/>
                <w:szCs w:val="24"/>
              </w:rPr>
              <w:t>загальнонауковий, однокомпонентний, запозичений;</w:t>
            </w:r>
          </w:p>
          <w:p w:rsidR="00BE1853" w:rsidRPr="00CA297F" w:rsidRDefault="00BE1853" w:rsidP="00775856">
            <w:pPr>
              <w:spacing w:after="0" w:line="240" w:lineRule="auto"/>
              <w:jc w:val="both"/>
              <w:rPr>
                <w:rFonts w:ascii="Times New Roman" w:hAnsi="Times New Roman" w:cs="Times New Roman"/>
                <w:sz w:val="24"/>
                <w:szCs w:val="24"/>
              </w:rPr>
            </w:pPr>
            <w:r w:rsidRPr="00CA297F">
              <w:rPr>
                <w:rFonts w:ascii="Times New Roman" w:hAnsi="Times New Roman" w:cs="Times New Roman"/>
                <w:b/>
                <w:sz w:val="24"/>
                <w:szCs w:val="24"/>
              </w:rPr>
              <w:t xml:space="preserve">б) </w:t>
            </w:r>
            <w:r w:rsidRPr="00CA297F">
              <w:rPr>
                <w:rFonts w:ascii="Times New Roman" w:hAnsi="Times New Roman" w:cs="Times New Roman"/>
                <w:sz w:val="24"/>
                <w:szCs w:val="24"/>
              </w:rPr>
              <w:t>вузькоспеціальний, двокомпонентний, питомий;</w:t>
            </w:r>
          </w:p>
          <w:p w:rsidR="00BE1853" w:rsidRPr="00CA297F" w:rsidRDefault="00BE1853" w:rsidP="00775856">
            <w:pPr>
              <w:spacing w:after="0" w:line="240" w:lineRule="auto"/>
              <w:jc w:val="both"/>
              <w:rPr>
                <w:rFonts w:ascii="Times New Roman" w:hAnsi="Times New Roman" w:cs="Times New Roman"/>
                <w:sz w:val="24"/>
                <w:szCs w:val="24"/>
              </w:rPr>
            </w:pPr>
            <w:r w:rsidRPr="00CA297F">
              <w:rPr>
                <w:rFonts w:ascii="Times New Roman" w:hAnsi="Times New Roman" w:cs="Times New Roman"/>
                <w:b/>
                <w:sz w:val="24"/>
                <w:szCs w:val="24"/>
              </w:rPr>
              <w:t xml:space="preserve">в) </w:t>
            </w:r>
            <w:r w:rsidRPr="00CA297F">
              <w:rPr>
                <w:rFonts w:ascii="Times New Roman" w:hAnsi="Times New Roman" w:cs="Times New Roman"/>
                <w:sz w:val="24"/>
                <w:szCs w:val="24"/>
              </w:rPr>
              <w:t>вузькоспеціальний, однокомпонентний, запозичений;</w:t>
            </w:r>
          </w:p>
          <w:p w:rsidR="00BE1853" w:rsidRPr="00CA297F" w:rsidRDefault="00BE1853" w:rsidP="00775856">
            <w:pPr>
              <w:spacing w:after="0" w:line="240" w:lineRule="auto"/>
              <w:jc w:val="both"/>
              <w:rPr>
                <w:rFonts w:ascii="Times New Roman" w:hAnsi="Times New Roman" w:cs="Times New Roman"/>
                <w:sz w:val="24"/>
                <w:szCs w:val="24"/>
              </w:rPr>
            </w:pPr>
            <w:r w:rsidRPr="00CA297F">
              <w:rPr>
                <w:rFonts w:ascii="Times New Roman" w:hAnsi="Times New Roman" w:cs="Times New Roman"/>
                <w:b/>
                <w:sz w:val="24"/>
                <w:szCs w:val="24"/>
              </w:rPr>
              <w:t xml:space="preserve">г) </w:t>
            </w:r>
            <w:r w:rsidRPr="00CA297F">
              <w:rPr>
                <w:rFonts w:ascii="Times New Roman" w:hAnsi="Times New Roman" w:cs="Times New Roman"/>
                <w:sz w:val="24"/>
                <w:szCs w:val="24"/>
              </w:rPr>
              <w:t>міжгалузевий, однокомпонентний, питомий;</w:t>
            </w:r>
          </w:p>
          <w:p w:rsidR="00BE1853" w:rsidRPr="00CA297F" w:rsidRDefault="00BE1853" w:rsidP="00775856">
            <w:pPr>
              <w:spacing w:after="0" w:line="240" w:lineRule="auto"/>
              <w:jc w:val="both"/>
              <w:rPr>
                <w:rFonts w:ascii="Times New Roman" w:hAnsi="Times New Roman" w:cs="Times New Roman"/>
                <w:sz w:val="24"/>
                <w:szCs w:val="24"/>
              </w:rPr>
            </w:pPr>
            <w:r w:rsidRPr="00CA297F">
              <w:rPr>
                <w:rFonts w:ascii="Times New Roman" w:hAnsi="Times New Roman" w:cs="Times New Roman"/>
                <w:b/>
                <w:sz w:val="24"/>
                <w:szCs w:val="24"/>
              </w:rPr>
              <w:t xml:space="preserve">ґ) </w:t>
            </w:r>
            <w:r w:rsidRPr="00CA297F">
              <w:rPr>
                <w:rFonts w:ascii="Times New Roman" w:hAnsi="Times New Roman" w:cs="Times New Roman"/>
                <w:sz w:val="24"/>
                <w:szCs w:val="24"/>
              </w:rPr>
              <w:t>загальнонауковий, двокомпонентний, запозичений;</w:t>
            </w:r>
          </w:p>
          <w:p w:rsidR="00BE1853" w:rsidRPr="00CA297F" w:rsidRDefault="00BE1853" w:rsidP="00775856">
            <w:pPr>
              <w:spacing w:after="0" w:line="240" w:lineRule="auto"/>
              <w:jc w:val="both"/>
              <w:rPr>
                <w:rFonts w:ascii="Times New Roman" w:hAnsi="Times New Roman" w:cs="Times New Roman"/>
                <w:sz w:val="24"/>
                <w:szCs w:val="24"/>
              </w:rPr>
            </w:pPr>
            <w:r w:rsidRPr="00CA297F">
              <w:rPr>
                <w:rFonts w:ascii="Times New Roman" w:hAnsi="Times New Roman" w:cs="Times New Roman"/>
                <w:b/>
                <w:sz w:val="24"/>
                <w:szCs w:val="24"/>
              </w:rPr>
              <w:t>д)</w:t>
            </w:r>
            <w:r w:rsidRPr="00CA297F">
              <w:rPr>
                <w:rFonts w:ascii="Times New Roman" w:hAnsi="Times New Roman" w:cs="Times New Roman"/>
                <w:sz w:val="24"/>
                <w:szCs w:val="24"/>
              </w:rPr>
              <w:t xml:space="preserve"> вузькоспеціальний, багатокомпонентний. </w:t>
            </w:r>
          </w:p>
        </w:tc>
      </w:tr>
    </w:tbl>
    <w:p w:rsidR="00BE1853" w:rsidRPr="00CA297F" w:rsidRDefault="00BE1853" w:rsidP="00775856">
      <w:pPr>
        <w:spacing w:after="0" w:line="240" w:lineRule="auto"/>
        <w:jc w:val="both"/>
        <w:rPr>
          <w:rFonts w:ascii="Times New Roman" w:hAnsi="Times New Roman" w:cs="Times New Roman"/>
          <w:b/>
          <w:sz w:val="24"/>
          <w:szCs w:val="24"/>
        </w:rPr>
      </w:pPr>
    </w:p>
    <w:p w:rsidR="00BE1853" w:rsidRPr="00CA297F" w:rsidRDefault="00BE1853" w:rsidP="00775856">
      <w:pPr>
        <w:spacing w:after="0" w:line="240" w:lineRule="auto"/>
        <w:ind w:left="360"/>
        <w:jc w:val="both"/>
        <w:rPr>
          <w:rFonts w:ascii="Times New Roman" w:hAnsi="Times New Roman" w:cs="Times New Roman"/>
          <w:b/>
          <w:sz w:val="24"/>
          <w:szCs w:val="24"/>
        </w:rPr>
      </w:pPr>
      <w:r w:rsidRPr="00CA297F">
        <w:rPr>
          <w:rFonts w:ascii="Times New Roman" w:hAnsi="Times New Roman" w:cs="Times New Roman"/>
          <w:b/>
          <w:sz w:val="24"/>
          <w:szCs w:val="24"/>
        </w:rPr>
        <w:t>2. Визначте спосіб термінотворення, з’ясовуючи значення іншомовних слів за словником:</w:t>
      </w:r>
    </w:p>
    <w:p w:rsidR="00BE1853" w:rsidRPr="00CA297F" w:rsidRDefault="00BE1853" w:rsidP="00775856">
      <w:pPr>
        <w:spacing w:after="0" w:line="240" w:lineRule="auto"/>
        <w:ind w:firstLine="539"/>
        <w:jc w:val="both"/>
        <w:rPr>
          <w:rFonts w:ascii="Times New Roman" w:hAnsi="Times New Roman" w:cs="Times New Roman"/>
          <w:sz w:val="24"/>
          <w:szCs w:val="24"/>
        </w:rPr>
      </w:pPr>
      <w:r w:rsidRPr="00CA297F">
        <w:rPr>
          <w:rFonts w:ascii="Times New Roman" w:hAnsi="Times New Roman" w:cs="Times New Roman"/>
          <w:sz w:val="24"/>
          <w:szCs w:val="24"/>
        </w:rPr>
        <w:t xml:space="preserve">Мовознавство, паспарту, лінгвістика, соціалізація, парнокопитні, держава-монополія, артикуляція, термінатор, доконаний вид дієслова, колоскові, особистість, реверс, сервер, ватман, язик, </w:t>
      </w:r>
      <w:proofErr w:type="spellStart"/>
      <w:r w:rsidRPr="00CA297F">
        <w:rPr>
          <w:rFonts w:ascii="Times New Roman" w:hAnsi="Times New Roman" w:cs="Times New Roman"/>
          <w:sz w:val="24"/>
          <w:szCs w:val="24"/>
        </w:rPr>
        <w:t>па-де-труа</w:t>
      </w:r>
      <w:proofErr w:type="spellEnd"/>
      <w:r w:rsidRPr="00CA297F">
        <w:rPr>
          <w:rFonts w:ascii="Times New Roman" w:hAnsi="Times New Roman" w:cs="Times New Roman"/>
          <w:sz w:val="24"/>
          <w:szCs w:val="24"/>
        </w:rPr>
        <w:t>.</w:t>
      </w:r>
    </w:p>
    <w:p w:rsidR="00BE1853" w:rsidRPr="00CA297F" w:rsidRDefault="00BE1853" w:rsidP="00622CB6">
      <w:pPr>
        <w:numPr>
          <w:ilvl w:val="0"/>
          <w:numId w:val="8"/>
        </w:numPr>
        <w:tabs>
          <w:tab w:val="clear" w:pos="1259"/>
        </w:tabs>
        <w:spacing w:after="0" w:line="240" w:lineRule="auto"/>
        <w:ind w:left="360"/>
        <w:jc w:val="both"/>
        <w:rPr>
          <w:rFonts w:ascii="Times New Roman" w:hAnsi="Times New Roman" w:cs="Times New Roman"/>
          <w:b/>
          <w:bCs/>
          <w:sz w:val="24"/>
          <w:szCs w:val="24"/>
        </w:rPr>
      </w:pPr>
      <w:r w:rsidRPr="00CA297F">
        <w:rPr>
          <w:rFonts w:ascii="Times New Roman" w:hAnsi="Times New Roman" w:cs="Times New Roman"/>
          <w:b/>
          <w:sz w:val="24"/>
          <w:szCs w:val="24"/>
        </w:rPr>
        <w:t>Визначте слова, що виступають термінами вашого фаху. У якій професійній галузі вони мають таке ж призначення?</w:t>
      </w:r>
    </w:p>
    <w:p w:rsidR="00BE1853" w:rsidRPr="00CA297F" w:rsidRDefault="00BE1853" w:rsidP="00775856">
      <w:pPr>
        <w:spacing w:after="0" w:line="240" w:lineRule="auto"/>
        <w:jc w:val="both"/>
        <w:rPr>
          <w:rFonts w:ascii="Times New Roman" w:hAnsi="Times New Roman" w:cs="Times New Roman"/>
          <w:b/>
          <w:bCs/>
          <w:sz w:val="24"/>
          <w:szCs w:val="24"/>
        </w:rPr>
      </w:pPr>
    </w:p>
    <w:p w:rsidR="00BE1853" w:rsidRPr="00CA297F" w:rsidRDefault="00BE1853" w:rsidP="00775856">
      <w:pPr>
        <w:spacing w:after="0" w:line="240" w:lineRule="auto"/>
        <w:ind w:firstLine="539"/>
        <w:jc w:val="both"/>
        <w:rPr>
          <w:rFonts w:ascii="Times New Roman" w:hAnsi="Times New Roman" w:cs="Times New Roman"/>
          <w:b/>
          <w:sz w:val="24"/>
          <w:szCs w:val="24"/>
        </w:rPr>
      </w:pPr>
      <w:r w:rsidRPr="00CA297F">
        <w:rPr>
          <w:rFonts w:ascii="Times New Roman" w:hAnsi="Times New Roman" w:cs="Times New Roman"/>
          <w:b/>
          <w:sz w:val="24"/>
          <w:szCs w:val="24"/>
        </w:rPr>
        <w:lastRenderedPageBreak/>
        <w:t>3. Поставте наголоси в словах. Складіть речення фахового спрямування з будь-якими трьома словами. Чи є ці слова термінами?</w:t>
      </w:r>
    </w:p>
    <w:p w:rsidR="00BE1853" w:rsidRPr="00CA297F" w:rsidRDefault="00BE1853" w:rsidP="00775856">
      <w:pPr>
        <w:spacing w:after="0" w:line="240" w:lineRule="auto"/>
        <w:ind w:firstLine="539"/>
        <w:jc w:val="both"/>
        <w:rPr>
          <w:rFonts w:ascii="Times New Roman" w:hAnsi="Times New Roman" w:cs="Times New Roman"/>
          <w:sz w:val="24"/>
          <w:szCs w:val="24"/>
        </w:rPr>
      </w:pPr>
      <w:r w:rsidRPr="00CA297F">
        <w:rPr>
          <w:rFonts w:ascii="Times New Roman" w:hAnsi="Times New Roman" w:cs="Times New Roman"/>
          <w:sz w:val="24"/>
          <w:szCs w:val="24"/>
        </w:rPr>
        <w:t>Коледж, видання, випадок, разом, громадянин, гуртожиток, магістерська робота, каталог, листопад, літопис, запитання, перепис, приятель, псевдонім, бюрократія, різновид, рукопис, середина, феномен, читання.</w:t>
      </w:r>
    </w:p>
    <w:p w:rsidR="00BE1853" w:rsidRPr="00CA297F" w:rsidRDefault="00BE1853" w:rsidP="00775856">
      <w:pPr>
        <w:spacing w:after="0" w:line="240" w:lineRule="auto"/>
        <w:ind w:firstLine="540"/>
        <w:jc w:val="both"/>
        <w:rPr>
          <w:rFonts w:ascii="Times New Roman" w:hAnsi="Times New Roman" w:cs="Times New Roman"/>
          <w:sz w:val="24"/>
          <w:szCs w:val="24"/>
        </w:rPr>
      </w:pPr>
    </w:p>
    <w:p w:rsidR="00BE1853" w:rsidRPr="00CA297F" w:rsidRDefault="00BE1853" w:rsidP="00775856">
      <w:pPr>
        <w:spacing w:after="0" w:line="240" w:lineRule="auto"/>
        <w:ind w:firstLine="539"/>
        <w:jc w:val="both"/>
        <w:rPr>
          <w:rFonts w:ascii="Times New Roman" w:hAnsi="Times New Roman" w:cs="Times New Roman"/>
          <w:b/>
          <w:bCs/>
          <w:sz w:val="24"/>
          <w:szCs w:val="24"/>
        </w:rPr>
      </w:pPr>
      <w:r w:rsidRPr="00CA297F">
        <w:rPr>
          <w:rFonts w:ascii="Times New Roman" w:hAnsi="Times New Roman" w:cs="Times New Roman"/>
          <w:b/>
          <w:sz w:val="24"/>
          <w:szCs w:val="24"/>
        </w:rPr>
        <w:t>4. В</w:t>
      </w:r>
      <w:r w:rsidRPr="00CA297F">
        <w:rPr>
          <w:rFonts w:ascii="Times New Roman" w:hAnsi="Times New Roman" w:cs="Times New Roman"/>
          <w:b/>
          <w:bCs/>
          <w:sz w:val="24"/>
          <w:szCs w:val="24"/>
        </w:rPr>
        <w:t>икористовуючи «Новий російсько-український політехнічний словник» (</w:t>
      </w:r>
      <w:r w:rsidR="00FB7FB7">
        <w:rPr>
          <w:rFonts w:ascii="Times New Roman" w:hAnsi="Times New Roman" w:cs="Times New Roman"/>
          <w:b/>
          <w:bCs/>
          <w:i/>
          <w:sz w:val="24"/>
          <w:szCs w:val="24"/>
        </w:rPr>
        <w:t xml:space="preserve">деякі сторінки </w:t>
      </w:r>
      <w:r w:rsidR="00E371ED" w:rsidRPr="00E371ED">
        <w:rPr>
          <w:rFonts w:ascii="Times New Roman" w:hAnsi="Times New Roman" w:cs="Times New Roman"/>
          <w:b/>
          <w:bCs/>
          <w:i/>
          <w:sz w:val="24"/>
          <w:szCs w:val="24"/>
        </w:rPr>
        <w:t>дода</w:t>
      </w:r>
      <w:r w:rsidR="00FB7FB7">
        <w:rPr>
          <w:rFonts w:ascii="Times New Roman" w:hAnsi="Times New Roman" w:cs="Times New Roman"/>
          <w:b/>
          <w:bCs/>
          <w:i/>
          <w:sz w:val="24"/>
          <w:szCs w:val="24"/>
        </w:rPr>
        <w:t>ю</w:t>
      </w:r>
      <w:r w:rsidR="00E371ED" w:rsidRPr="00E371ED">
        <w:rPr>
          <w:rFonts w:ascii="Times New Roman" w:hAnsi="Times New Roman" w:cs="Times New Roman"/>
          <w:b/>
          <w:bCs/>
          <w:i/>
          <w:sz w:val="24"/>
          <w:szCs w:val="24"/>
        </w:rPr>
        <w:t>ться</w:t>
      </w:r>
      <w:r w:rsidR="00C23C91">
        <w:rPr>
          <w:rFonts w:ascii="Times New Roman" w:hAnsi="Times New Roman" w:cs="Times New Roman"/>
          <w:b/>
          <w:bCs/>
          <w:i/>
          <w:sz w:val="24"/>
          <w:szCs w:val="24"/>
        </w:rPr>
        <w:t xml:space="preserve"> – див. після всіх завдань</w:t>
      </w:r>
      <w:r w:rsidRPr="00CA297F">
        <w:rPr>
          <w:rFonts w:ascii="Times New Roman" w:hAnsi="Times New Roman" w:cs="Times New Roman"/>
          <w:b/>
          <w:bCs/>
          <w:sz w:val="24"/>
          <w:szCs w:val="24"/>
        </w:rPr>
        <w:t>)</w:t>
      </w:r>
      <w:r w:rsidR="00FB7FB7">
        <w:rPr>
          <w:rFonts w:ascii="Times New Roman" w:hAnsi="Times New Roman" w:cs="Times New Roman"/>
          <w:b/>
          <w:bCs/>
          <w:sz w:val="24"/>
          <w:szCs w:val="24"/>
        </w:rPr>
        <w:t xml:space="preserve"> та інші довідкові видання</w:t>
      </w:r>
      <w:r w:rsidRPr="00CA297F">
        <w:rPr>
          <w:rFonts w:ascii="Times New Roman" w:hAnsi="Times New Roman" w:cs="Times New Roman"/>
          <w:b/>
          <w:bCs/>
          <w:sz w:val="24"/>
          <w:szCs w:val="24"/>
        </w:rPr>
        <w:t xml:space="preserve">, виконайте такі завдання: </w:t>
      </w:r>
    </w:p>
    <w:p w:rsidR="00E026A5" w:rsidRDefault="00E026A5" w:rsidP="00775856">
      <w:pPr>
        <w:spacing w:after="0" w:line="240" w:lineRule="auto"/>
        <w:ind w:firstLine="539"/>
        <w:jc w:val="both"/>
        <w:rPr>
          <w:rFonts w:ascii="Times New Roman" w:hAnsi="Times New Roman" w:cs="Times New Roman"/>
          <w:b/>
          <w:bCs/>
          <w:sz w:val="24"/>
          <w:szCs w:val="24"/>
        </w:rPr>
      </w:pPr>
    </w:p>
    <w:p w:rsidR="00BE1853" w:rsidRPr="00CA297F" w:rsidRDefault="00BE1853" w:rsidP="00775856">
      <w:pPr>
        <w:spacing w:after="0" w:line="240" w:lineRule="auto"/>
        <w:ind w:firstLine="539"/>
        <w:jc w:val="both"/>
        <w:rPr>
          <w:rFonts w:ascii="Times New Roman" w:hAnsi="Times New Roman" w:cs="Times New Roman"/>
          <w:b/>
          <w:bCs/>
          <w:sz w:val="24"/>
          <w:szCs w:val="24"/>
        </w:rPr>
      </w:pPr>
      <w:r w:rsidRPr="00CA297F">
        <w:rPr>
          <w:rFonts w:ascii="Times New Roman" w:hAnsi="Times New Roman" w:cs="Times New Roman"/>
          <w:b/>
          <w:bCs/>
          <w:sz w:val="24"/>
          <w:szCs w:val="24"/>
        </w:rPr>
        <w:t xml:space="preserve">А. Прочитайте, запишіть правильні форми виділених автором слів і словосполучень, </w:t>
      </w:r>
    </w:p>
    <w:p w:rsidR="00BE1853" w:rsidRPr="00CA297F" w:rsidRDefault="00BE1853" w:rsidP="00775856">
      <w:pPr>
        <w:spacing w:after="0" w:line="240" w:lineRule="auto"/>
        <w:ind w:firstLine="539"/>
        <w:jc w:val="both"/>
        <w:rPr>
          <w:rFonts w:ascii="Times New Roman" w:hAnsi="Times New Roman" w:cs="Times New Roman"/>
          <w:bCs/>
          <w:i/>
          <w:sz w:val="24"/>
          <w:szCs w:val="24"/>
        </w:rPr>
      </w:pPr>
      <w:r w:rsidRPr="00CA297F">
        <w:rPr>
          <w:rFonts w:ascii="Times New Roman" w:hAnsi="Times New Roman" w:cs="Times New Roman"/>
          <w:bCs/>
          <w:sz w:val="24"/>
          <w:szCs w:val="24"/>
        </w:rPr>
        <w:t xml:space="preserve">Четверте покоління українства послуговується накинутими кліше на зразок </w:t>
      </w:r>
      <w:r w:rsidRPr="00CA297F">
        <w:rPr>
          <w:rFonts w:ascii="Times New Roman" w:hAnsi="Times New Roman" w:cs="Times New Roman"/>
          <w:bCs/>
          <w:i/>
          <w:sz w:val="24"/>
          <w:szCs w:val="24"/>
        </w:rPr>
        <w:t xml:space="preserve">насос, пилосос, гайка, хімія, паяльник, </w:t>
      </w:r>
      <w:proofErr w:type="spellStart"/>
      <w:r w:rsidRPr="00CA297F">
        <w:rPr>
          <w:rFonts w:ascii="Times New Roman" w:hAnsi="Times New Roman" w:cs="Times New Roman"/>
          <w:bCs/>
          <w:i/>
          <w:sz w:val="24"/>
          <w:szCs w:val="24"/>
        </w:rPr>
        <w:t>міроприємства</w:t>
      </w:r>
      <w:proofErr w:type="spellEnd"/>
      <w:r w:rsidRPr="00CA297F">
        <w:rPr>
          <w:rFonts w:ascii="Times New Roman" w:hAnsi="Times New Roman" w:cs="Times New Roman"/>
          <w:bCs/>
          <w:i/>
          <w:sz w:val="24"/>
          <w:szCs w:val="24"/>
        </w:rPr>
        <w:t xml:space="preserve">, раковина, громовідвід; перекачувати керосин, сплавляти метал, рішати задачі, приймати участь; учбовий план, торговий зал, коричневий колір, </w:t>
      </w:r>
      <w:proofErr w:type="spellStart"/>
      <w:r w:rsidRPr="00CA297F">
        <w:rPr>
          <w:rFonts w:ascii="Times New Roman" w:hAnsi="Times New Roman" w:cs="Times New Roman"/>
          <w:bCs/>
          <w:i/>
          <w:sz w:val="24"/>
          <w:szCs w:val="24"/>
        </w:rPr>
        <w:t>багаточисленний</w:t>
      </w:r>
      <w:proofErr w:type="spellEnd"/>
      <w:r w:rsidRPr="00CA297F">
        <w:rPr>
          <w:rFonts w:ascii="Times New Roman" w:hAnsi="Times New Roman" w:cs="Times New Roman"/>
          <w:bCs/>
          <w:i/>
          <w:sz w:val="24"/>
          <w:szCs w:val="24"/>
        </w:rPr>
        <w:t>, магнітний, заземляти, марширувати; на протязі суток, довжиною в</w:t>
      </w:r>
      <w:r w:rsidRPr="00CA297F">
        <w:rPr>
          <w:rFonts w:ascii="Times New Roman" w:hAnsi="Times New Roman" w:cs="Times New Roman"/>
          <w:bCs/>
          <w:sz w:val="24"/>
          <w:szCs w:val="24"/>
        </w:rPr>
        <w:t>… і под. Між наведеними вище прикладами й мовою сучасних «</w:t>
      </w:r>
      <w:proofErr w:type="spellStart"/>
      <w:r w:rsidRPr="00CA297F">
        <w:rPr>
          <w:rFonts w:ascii="Times New Roman" w:hAnsi="Times New Roman" w:cs="Times New Roman"/>
          <w:bCs/>
          <w:sz w:val="24"/>
          <w:szCs w:val="24"/>
        </w:rPr>
        <w:t>сердючок</w:t>
      </w:r>
      <w:proofErr w:type="spellEnd"/>
      <w:r w:rsidRPr="00CA297F">
        <w:rPr>
          <w:rFonts w:ascii="Times New Roman" w:hAnsi="Times New Roman" w:cs="Times New Roman"/>
          <w:bCs/>
          <w:sz w:val="24"/>
          <w:szCs w:val="24"/>
        </w:rPr>
        <w:t xml:space="preserve">» різниця ілюзорна. Нація, яка попри сторіччя </w:t>
      </w:r>
      <w:proofErr w:type="spellStart"/>
      <w:r w:rsidRPr="00CA297F">
        <w:rPr>
          <w:rFonts w:ascii="Times New Roman" w:hAnsi="Times New Roman" w:cs="Times New Roman"/>
          <w:bCs/>
          <w:sz w:val="24"/>
          <w:szCs w:val="24"/>
        </w:rPr>
        <w:t>лінґвоциду</w:t>
      </w:r>
      <w:proofErr w:type="spellEnd"/>
      <w:r w:rsidRPr="00CA297F">
        <w:rPr>
          <w:rFonts w:ascii="Times New Roman" w:hAnsi="Times New Roman" w:cs="Times New Roman"/>
          <w:bCs/>
          <w:sz w:val="24"/>
          <w:szCs w:val="24"/>
        </w:rPr>
        <w:t xml:space="preserve"> спромоглася зберегти мовну неповторність, має право на власну наукову мову, узявши за взірець Чехію, Францію, Латвію, Литву, Естонію, Ізраїль, які з попелу, з небуття підняли свої мови і трепетно оберігають їх від чужинських впливів </w:t>
      </w:r>
      <w:r w:rsidRPr="00CA297F">
        <w:rPr>
          <w:rFonts w:ascii="Times New Roman" w:hAnsi="Times New Roman" w:cs="Times New Roman"/>
          <w:bCs/>
          <w:i/>
          <w:sz w:val="24"/>
          <w:szCs w:val="24"/>
        </w:rPr>
        <w:t>(Микола Зубков).</w:t>
      </w:r>
    </w:p>
    <w:p w:rsidR="00E026A5" w:rsidRDefault="00E026A5" w:rsidP="00775856">
      <w:pPr>
        <w:spacing w:after="0" w:line="240" w:lineRule="auto"/>
        <w:ind w:firstLine="539"/>
        <w:jc w:val="both"/>
        <w:rPr>
          <w:rFonts w:ascii="Times New Roman" w:hAnsi="Times New Roman" w:cs="Times New Roman"/>
          <w:b/>
          <w:bCs/>
          <w:sz w:val="24"/>
          <w:szCs w:val="24"/>
        </w:rPr>
      </w:pPr>
    </w:p>
    <w:p w:rsidR="00BE1853" w:rsidRPr="00CA297F" w:rsidRDefault="00BE1853" w:rsidP="00775856">
      <w:pPr>
        <w:spacing w:after="0" w:line="240" w:lineRule="auto"/>
        <w:ind w:firstLine="539"/>
        <w:jc w:val="both"/>
        <w:rPr>
          <w:rFonts w:ascii="Times New Roman" w:hAnsi="Times New Roman" w:cs="Times New Roman"/>
          <w:bCs/>
          <w:sz w:val="24"/>
          <w:szCs w:val="24"/>
        </w:rPr>
      </w:pPr>
      <w:r w:rsidRPr="00CA297F">
        <w:rPr>
          <w:rFonts w:ascii="Times New Roman" w:hAnsi="Times New Roman" w:cs="Times New Roman"/>
          <w:b/>
          <w:bCs/>
          <w:sz w:val="24"/>
          <w:szCs w:val="24"/>
        </w:rPr>
        <w:t xml:space="preserve">Б. Опрацюйте (прочитайте, за потреби стисло законспектуйте) </w:t>
      </w:r>
      <w:r w:rsidR="00FB7FB7">
        <w:rPr>
          <w:rFonts w:ascii="Times New Roman" w:hAnsi="Times New Roman" w:cs="Times New Roman"/>
          <w:b/>
          <w:bCs/>
          <w:sz w:val="24"/>
          <w:szCs w:val="24"/>
        </w:rPr>
        <w:t xml:space="preserve">в цьому словникові </w:t>
      </w:r>
      <w:r w:rsidRPr="00CA297F">
        <w:rPr>
          <w:rFonts w:ascii="Times New Roman" w:hAnsi="Times New Roman" w:cs="Times New Roman"/>
          <w:b/>
          <w:bCs/>
          <w:sz w:val="24"/>
          <w:szCs w:val="24"/>
        </w:rPr>
        <w:t>«Додаток 1»</w:t>
      </w:r>
      <w:r w:rsidRPr="00CA297F">
        <w:rPr>
          <w:rFonts w:ascii="Times New Roman" w:hAnsi="Times New Roman" w:cs="Times New Roman"/>
          <w:bCs/>
          <w:sz w:val="24"/>
          <w:szCs w:val="24"/>
        </w:rPr>
        <w:t xml:space="preserve"> (с.925–934).</w:t>
      </w:r>
    </w:p>
    <w:p w:rsidR="00BE1853" w:rsidRPr="00CA297F" w:rsidRDefault="00BE1853" w:rsidP="00775856">
      <w:pPr>
        <w:spacing w:after="0" w:line="240" w:lineRule="auto"/>
        <w:ind w:firstLine="539"/>
        <w:jc w:val="both"/>
        <w:rPr>
          <w:rFonts w:ascii="Times New Roman" w:hAnsi="Times New Roman" w:cs="Times New Roman"/>
          <w:bCs/>
          <w:sz w:val="24"/>
          <w:szCs w:val="24"/>
        </w:rPr>
      </w:pPr>
    </w:p>
    <w:p w:rsidR="00BE1853" w:rsidRPr="00CA297F" w:rsidRDefault="00BE1853" w:rsidP="00775856">
      <w:pPr>
        <w:spacing w:after="0" w:line="240" w:lineRule="auto"/>
        <w:ind w:firstLine="540"/>
        <w:jc w:val="both"/>
        <w:rPr>
          <w:rFonts w:ascii="Times New Roman" w:hAnsi="Times New Roman" w:cs="Times New Roman"/>
          <w:b/>
          <w:sz w:val="24"/>
          <w:szCs w:val="24"/>
        </w:rPr>
      </w:pPr>
      <w:r w:rsidRPr="00CA297F">
        <w:rPr>
          <w:rFonts w:ascii="Times New Roman" w:hAnsi="Times New Roman" w:cs="Times New Roman"/>
          <w:b/>
          <w:sz w:val="24"/>
          <w:szCs w:val="24"/>
        </w:rPr>
        <w:t>5. Установіть відповідність.</w:t>
      </w:r>
    </w:p>
    <w:tbl>
      <w:tblPr>
        <w:tblW w:w="0" w:type="auto"/>
        <w:jc w:val="center"/>
        <w:tblLook w:val="01E0"/>
      </w:tblPr>
      <w:tblGrid>
        <w:gridCol w:w="4571"/>
        <w:gridCol w:w="2544"/>
      </w:tblGrid>
      <w:tr w:rsidR="00BE1853" w:rsidRPr="00CA297F" w:rsidTr="00560E74">
        <w:trPr>
          <w:jc w:val="center"/>
        </w:trPr>
        <w:tc>
          <w:tcPr>
            <w:tcW w:w="4571" w:type="dxa"/>
            <w:tcBorders>
              <w:bottom w:val="single" w:sz="4" w:space="0" w:color="auto"/>
              <w:right w:val="single" w:sz="4" w:space="0" w:color="auto"/>
            </w:tcBorders>
          </w:tcPr>
          <w:p w:rsidR="00BE1853" w:rsidRPr="00CA297F" w:rsidRDefault="00BE1853" w:rsidP="00775856">
            <w:pPr>
              <w:spacing w:after="0" w:line="240" w:lineRule="auto"/>
              <w:ind w:right="249"/>
              <w:rPr>
                <w:rFonts w:ascii="Times New Roman" w:hAnsi="Times New Roman" w:cs="Times New Roman"/>
                <w:b/>
                <w:sz w:val="24"/>
                <w:szCs w:val="24"/>
              </w:rPr>
            </w:pPr>
            <w:r w:rsidRPr="00CA297F">
              <w:rPr>
                <w:rFonts w:ascii="Times New Roman" w:hAnsi="Times New Roman" w:cs="Times New Roman"/>
                <w:b/>
                <w:sz w:val="24"/>
                <w:szCs w:val="24"/>
              </w:rPr>
              <w:t>1) Терміни – складні слова</w:t>
            </w:r>
          </w:p>
          <w:p w:rsidR="00BE1853" w:rsidRPr="00CA297F" w:rsidRDefault="00BE1853" w:rsidP="00775856">
            <w:pPr>
              <w:spacing w:after="0" w:line="240" w:lineRule="auto"/>
              <w:ind w:left="539" w:right="249"/>
              <w:rPr>
                <w:rFonts w:ascii="Times New Roman" w:hAnsi="Times New Roman" w:cs="Times New Roman"/>
                <w:sz w:val="24"/>
                <w:szCs w:val="24"/>
              </w:rPr>
            </w:pPr>
            <w:r w:rsidRPr="00CA297F">
              <w:rPr>
                <w:rFonts w:ascii="Times New Roman" w:hAnsi="Times New Roman" w:cs="Times New Roman"/>
                <w:sz w:val="24"/>
                <w:szCs w:val="24"/>
              </w:rPr>
              <w:t>А. суспільно/адміністративний</w:t>
            </w:r>
          </w:p>
          <w:p w:rsidR="00BE1853" w:rsidRPr="00CA297F" w:rsidRDefault="00BE1853" w:rsidP="00775856">
            <w:pPr>
              <w:spacing w:after="0" w:line="240" w:lineRule="auto"/>
              <w:ind w:left="539" w:right="249"/>
              <w:rPr>
                <w:rFonts w:ascii="Times New Roman" w:hAnsi="Times New Roman" w:cs="Times New Roman"/>
                <w:sz w:val="24"/>
                <w:szCs w:val="24"/>
              </w:rPr>
            </w:pPr>
            <w:r w:rsidRPr="00CA297F">
              <w:rPr>
                <w:rFonts w:ascii="Times New Roman" w:hAnsi="Times New Roman" w:cs="Times New Roman"/>
                <w:sz w:val="24"/>
                <w:szCs w:val="24"/>
              </w:rPr>
              <w:t>Б. багато/зарядний</w:t>
            </w:r>
          </w:p>
          <w:p w:rsidR="00BE1853" w:rsidRPr="00CA297F" w:rsidRDefault="00BE1853" w:rsidP="00775856">
            <w:pPr>
              <w:spacing w:after="0" w:line="240" w:lineRule="auto"/>
              <w:ind w:left="539" w:right="249"/>
              <w:rPr>
                <w:rFonts w:ascii="Times New Roman" w:hAnsi="Times New Roman" w:cs="Times New Roman"/>
                <w:sz w:val="24"/>
                <w:szCs w:val="24"/>
              </w:rPr>
            </w:pPr>
            <w:r w:rsidRPr="00CA297F">
              <w:rPr>
                <w:rFonts w:ascii="Times New Roman" w:hAnsi="Times New Roman" w:cs="Times New Roman"/>
                <w:sz w:val="24"/>
                <w:szCs w:val="24"/>
              </w:rPr>
              <w:t>В. суспільно/небезпечний</w:t>
            </w:r>
          </w:p>
          <w:p w:rsidR="00BE1853" w:rsidRPr="00CA297F" w:rsidRDefault="00BE1853" w:rsidP="00775856">
            <w:pPr>
              <w:spacing w:after="0" w:line="240" w:lineRule="auto"/>
              <w:ind w:left="539" w:right="249"/>
              <w:rPr>
                <w:rFonts w:ascii="Times New Roman" w:hAnsi="Times New Roman" w:cs="Times New Roman"/>
                <w:sz w:val="24"/>
                <w:szCs w:val="24"/>
              </w:rPr>
            </w:pPr>
            <w:r w:rsidRPr="00CA297F">
              <w:rPr>
                <w:rFonts w:ascii="Times New Roman" w:hAnsi="Times New Roman" w:cs="Times New Roman"/>
                <w:sz w:val="24"/>
                <w:szCs w:val="24"/>
              </w:rPr>
              <w:t>Г. багато/стовбурний</w:t>
            </w:r>
          </w:p>
          <w:p w:rsidR="00BE1853" w:rsidRPr="00CA297F" w:rsidRDefault="00BE1853" w:rsidP="00775856">
            <w:pPr>
              <w:spacing w:after="0" w:line="240" w:lineRule="auto"/>
              <w:ind w:left="539" w:right="249"/>
              <w:rPr>
                <w:rFonts w:ascii="Times New Roman" w:hAnsi="Times New Roman" w:cs="Times New Roman"/>
                <w:sz w:val="24"/>
                <w:szCs w:val="24"/>
              </w:rPr>
            </w:pPr>
            <w:r w:rsidRPr="00CA297F">
              <w:rPr>
                <w:rFonts w:ascii="Times New Roman" w:hAnsi="Times New Roman" w:cs="Times New Roman"/>
                <w:sz w:val="24"/>
                <w:szCs w:val="24"/>
              </w:rPr>
              <w:t>Ґ. суспільство/</w:t>
            </w:r>
            <w:proofErr w:type="spellStart"/>
            <w:r w:rsidRPr="00CA297F">
              <w:rPr>
                <w:rFonts w:ascii="Times New Roman" w:hAnsi="Times New Roman" w:cs="Times New Roman"/>
                <w:sz w:val="24"/>
                <w:szCs w:val="24"/>
              </w:rPr>
              <w:t>знавство</w:t>
            </w:r>
            <w:proofErr w:type="spellEnd"/>
          </w:p>
          <w:p w:rsidR="00BE1853" w:rsidRPr="00CA297F" w:rsidRDefault="00BE1853" w:rsidP="00775856">
            <w:pPr>
              <w:spacing w:after="0" w:line="240" w:lineRule="auto"/>
              <w:ind w:left="539" w:right="249"/>
              <w:rPr>
                <w:rFonts w:ascii="Times New Roman" w:hAnsi="Times New Roman" w:cs="Times New Roman"/>
                <w:sz w:val="24"/>
                <w:szCs w:val="24"/>
              </w:rPr>
            </w:pPr>
            <w:r w:rsidRPr="00CA297F">
              <w:rPr>
                <w:rFonts w:ascii="Times New Roman" w:hAnsi="Times New Roman" w:cs="Times New Roman"/>
                <w:sz w:val="24"/>
                <w:szCs w:val="24"/>
              </w:rPr>
              <w:t>Д. спортивно/гімнастичний</w:t>
            </w:r>
          </w:p>
          <w:p w:rsidR="00BE1853" w:rsidRPr="00CA297F" w:rsidRDefault="00BE1853" w:rsidP="00775856">
            <w:pPr>
              <w:spacing w:after="0" w:line="240" w:lineRule="auto"/>
              <w:ind w:left="539" w:right="249"/>
              <w:rPr>
                <w:rFonts w:ascii="Times New Roman" w:hAnsi="Times New Roman" w:cs="Times New Roman"/>
                <w:sz w:val="24"/>
                <w:szCs w:val="24"/>
              </w:rPr>
            </w:pPr>
            <w:r w:rsidRPr="00CA297F">
              <w:rPr>
                <w:rFonts w:ascii="Times New Roman" w:hAnsi="Times New Roman" w:cs="Times New Roman"/>
                <w:sz w:val="24"/>
                <w:szCs w:val="24"/>
              </w:rPr>
              <w:t xml:space="preserve">Е. </w:t>
            </w:r>
            <w:proofErr w:type="spellStart"/>
            <w:r w:rsidRPr="00CA297F">
              <w:rPr>
                <w:rFonts w:ascii="Times New Roman" w:hAnsi="Times New Roman" w:cs="Times New Roman"/>
                <w:sz w:val="24"/>
                <w:szCs w:val="24"/>
              </w:rPr>
              <w:t>хіміко</w:t>
            </w:r>
            <w:proofErr w:type="spellEnd"/>
            <w:r w:rsidRPr="00CA297F">
              <w:rPr>
                <w:rFonts w:ascii="Times New Roman" w:hAnsi="Times New Roman" w:cs="Times New Roman"/>
                <w:sz w:val="24"/>
                <w:szCs w:val="24"/>
              </w:rPr>
              <w:t>/термічний</w:t>
            </w:r>
          </w:p>
          <w:p w:rsidR="00BE1853" w:rsidRPr="00CA297F" w:rsidRDefault="00BE1853" w:rsidP="00775856">
            <w:pPr>
              <w:spacing w:after="0" w:line="240" w:lineRule="auto"/>
              <w:ind w:left="539" w:right="249"/>
              <w:rPr>
                <w:rFonts w:ascii="Times New Roman" w:hAnsi="Times New Roman" w:cs="Times New Roman"/>
                <w:sz w:val="24"/>
                <w:szCs w:val="24"/>
              </w:rPr>
            </w:pPr>
            <w:r w:rsidRPr="00CA297F">
              <w:rPr>
                <w:rFonts w:ascii="Times New Roman" w:hAnsi="Times New Roman" w:cs="Times New Roman"/>
                <w:sz w:val="24"/>
                <w:szCs w:val="24"/>
              </w:rPr>
              <w:t>Є. хімічно/стійкий</w:t>
            </w:r>
          </w:p>
          <w:p w:rsidR="00BE1853" w:rsidRPr="00CA297F" w:rsidRDefault="00BE1853" w:rsidP="00775856">
            <w:pPr>
              <w:spacing w:after="0" w:line="240" w:lineRule="auto"/>
              <w:ind w:left="539" w:right="249"/>
              <w:rPr>
                <w:rFonts w:ascii="Times New Roman" w:hAnsi="Times New Roman" w:cs="Times New Roman"/>
                <w:sz w:val="24"/>
                <w:szCs w:val="24"/>
              </w:rPr>
            </w:pPr>
            <w:r w:rsidRPr="00CA297F">
              <w:rPr>
                <w:rFonts w:ascii="Times New Roman" w:hAnsi="Times New Roman" w:cs="Times New Roman"/>
                <w:sz w:val="24"/>
                <w:szCs w:val="24"/>
              </w:rPr>
              <w:t>Ж. спорт/інвентар</w:t>
            </w:r>
          </w:p>
          <w:p w:rsidR="00BE1853" w:rsidRPr="00CA297F" w:rsidRDefault="00BE1853" w:rsidP="00775856">
            <w:pPr>
              <w:spacing w:after="0" w:line="240" w:lineRule="auto"/>
              <w:ind w:left="539" w:right="249"/>
              <w:rPr>
                <w:rFonts w:ascii="Times New Roman" w:hAnsi="Times New Roman" w:cs="Times New Roman"/>
                <w:sz w:val="24"/>
                <w:szCs w:val="24"/>
              </w:rPr>
            </w:pPr>
            <w:r w:rsidRPr="00CA297F">
              <w:rPr>
                <w:rFonts w:ascii="Times New Roman" w:hAnsi="Times New Roman" w:cs="Times New Roman"/>
                <w:sz w:val="24"/>
                <w:szCs w:val="24"/>
              </w:rPr>
              <w:t>З. особистісно/зорієнтований</w:t>
            </w:r>
          </w:p>
        </w:tc>
        <w:tc>
          <w:tcPr>
            <w:tcW w:w="2544" w:type="dxa"/>
            <w:tcBorders>
              <w:left w:val="single" w:sz="4" w:space="0" w:color="auto"/>
              <w:bottom w:val="single" w:sz="4" w:space="0" w:color="auto"/>
            </w:tcBorders>
          </w:tcPr>
          <w:p w:rsidR="00BE1853" w:rsidRPr="00CA297F" w:rsidRDefault="00BE1853" w:rsidP="00775856">
            <w:pPr>
              <w:spacing w:after="0" w:line="240" w:lineRule="auto"/>
              <w:ind w:firstLine="539"/>
              <w:jc w:val="both"/>
              <w:rPr>
                <w:rFonts w:ascii="Times New Roman" w:hAnsi="Times New Roman" w:cs="Times New Roman"/>
                <w:sz w:val="24"/>
                <w:szCs w:val="24"/>
              </w:rPr>
            </w:pPr>
            <w:r w:rsidRPr="00CA297F">
              <w:rPr>
                <w:rFonts w:ascii="Times New Roman" w:hAnsi="Times New Roman" w:cs="Times New Roman"/>
                <w:b/>
                <w:sz w:val="24"/>
                <w:szCs w:val="24"/>
              </w:rPr>
              <w:t>Написання</w:t>
            </w:r>
          </w:p>
          <w:p w:rsidR="00BE1853" w:rsidRPr="00CA297F" w:rsidRDefault="00BE1853" w:rsidP="00775856">
            <w:pPr>
              <w:spacing w:after="0" w:line="240" w:lineRule="auto"/>
              <w:ind w:firstLine="539"/>
              <w:jc w:val="both"/>
              <w:rPr>
                <w:rFonts w:ascii="Times New Roman" w:hAnsi="Times New Roman" w:cs="Times New Roman"/>
                <w:sz w:val="24"/>
                <w:szCs w:val="24"/>
              </w:rPr>
            </w:pPr>
            <w:r w:rsidRPr="00CA297F">
              <w:rPr>
                <w:rFonts w:ascii="Times New Roman" w:hAnsi="Times New Roman" w:cs="Times New Roman"/>
                <w:sz w:val="24"/>
                <w:szCs w:val="24"/>
              </w:rPr>
              <w:t>1. разом</w:t>
            </w:r>
          </w:p>
          <w:p w:rsidR="00BE1853" w:rsidRPr="00CA297F" w:rsidRDefault="00BE1853" w:rsidP="00775856">
            <w:pPr>
              <w:spacing w:after="0" w:line="240" w:lineRule="auto"/>
              <w:ind w:firstLine="539"/>
              <w:jc w:val="both"/>
              <w:rPr>
                <w:rFonts w:ascii="Times New Roman" w:hAnsi="Times New Roman" w:cs="Times New Roman"/>
                <w:sz w:val="24"/>
                <w:szCs w:val="24"/>
              </w:rPr>
            </w:pPr>
            <w:r w:rsidRPr="00CA297F">
              <w:rPr>
                <w:rFonts w:ascii="Times New Roman" w:hAnsi="Times New Roman" w:cs="Times New Roman"/>
                <w:sz w:val="24"/>
                <w:szCs w:val="24"/>
              </w:rPr>
              <w:t>2. окремо</w:t>
            </w:r>
          </w:p>
          <w:p w:rsidR="00BE1853" w:rsidRPr="00CA297F" w:rsidRDefault="00BE1853" w:rsidP="00775856">
            <w:pPr>
              <w:spacing w:after="0" w:line="240" w:lineRule="auto"/>
              <w:ind w:firstLine="539"/>
              <w:jc w:val="both"/>
              <w:rPr>
                <w:rFonts w:ascii="Times New Roman" w:hAnsi="Times New Roman" w:cs="Times New Roman"/>
                <w:sz w:val="24"/>
                <w:szCs w:val="24"/>
              </w:rPr>
            </w:pPr>
            <w:r w:rsidRPr="00CA297F">
              <w:rPr>
                <w:rFonts w:ascii="Times New Roman" w:hAnsi="Times New Roman" w:cs="Times New Roman"/>
                <w:sz w:val="24"/>
                <w:szCs w:val="24"/>
              </w:rPr>
              <w:t>3. через дефіс</w:t>
            </w:r>
          </w:p>
        </w:tc>
      </w:tr>
      <w:tr w:rsidR="00BE1853" w:rsidRPr="00CA297F" w:rsidTr="00560E74">
        <w:trPr>
          <w:jc w:val="center"/>
        </w:trPr>
        <w:tc>
          <w:tcPr>
            <w:tcW w:w="4571" w:type="dxa"/>
            <w:tcBorders>
              <w:top w:val="single" w:sz="4" w:space="0" w:color="auto"/>
              <w:right w:val="single" w:sz="4" w:space="0" w:color="auto"/>
            </w:tcBorders>
          </w:tcPr>
          <w:p w:rsidR="00BE1853" w:rsidRPr="00CA297F" w:rsidRDefault="00BE1853" w:rsidP="00775856">
            <w:pPr>
              <w:spacing w:after="0" w:line="240" w:lineRule="auto"/>
              <w:ind w:right="249"/>
              <w:rPr>
                <w:rFonts w:ascii="Times New Roman" w:hAnsi="Times New Roman" w:cs="Times New Roman"/>
                <w:b/>
                <w:sz w:val="24"/>
                <w:szCs w:val="24"/>
              </w:rPr>
            </w:pPr>
            <w:r w:rsidRPr="00CA297F">
              <w:rPr>
                <w:rFonts w:ascii="Times New Roman" w:hAnsi="Times New Roman" w:cs="Times New Roman"/>
                <w:b/>
                <w:sz w:val="24"/>
                <w:szCs w:val="24"/>
              </w:rPr>
              <w:t>2) Віддієслівні іменники</w:t>
            </w:r>
          </w:p>
          <w:p w:rsidR="00BE1853" w:rsidRPr="00CA297F" w:rsidRDefault="00BE1853" w:rsidP="00775856">
            <w:pPr>
              <w:spacing w:after="0" w:line="240" w:lineRule="auto"/>
              <w:ind w:right="249" w:firstLine="539"/>
              <w:rPr>
                <w:rFonts w:ascii="Times New Roman" w:hAnsi="Times New Roman" w:cs="Times New Roman"/>
                <w:sz w:val="24"/>
                <w:szCs w:val="24"/>
              </w:rPr>
            </w:pPr>
            <w:r w:rsidRPr="00CA297F">
              <w:rPr>
                <w:rFonts w:ascii="Times New Roman" w:hAnsi="Times New Roman" w:cs="Times New Roman"/>
                <w:sz w:val="24"/>
                <w:szCs w:val="24"/>
              </w:rPr>
              <w:t>А. публікування</w:t>
            </w:r>
          </w:p>
          <w:p w:rsidR="00BE1853" w:rsidRPr="00CA297F" w:rsidRDefault="00BE1853" w:rsidP="00775856">
            <w:pPr>
              <w:spacing w:after="0" w:line="240" w:lineRule="auto"/>
              <w:ind w:right="249" w:firstLine="539"/>
              <w:rPr>
                <w:rFonts w:ascii="Times New Roman" w:hAnsi="Times New Roman" w:cs="Times New Roman"/>
                <w:sz w:val="24"/>
                <w:szCs w:val="24"/>
              </w:rPr>
            </w:pPr>
            <w:r w:rsidRPr="00CA297F">
              <w:rPr>
                <w:rFonts w:ascii="Times New Roman" w:hAnsi="Times New Roman" w:cs="Times New Roman"/>
                <w:sz w:val="24"/>
                <w:szCs w:val="24"/>
              </w:rPr>
              <w:t>Б. публікація</w:t>
            </w:r>
          </w:p>
          <w:p w:rsidR="00BE1853" w:rsidRPr="00CA297F" w:rsidRDefault="00BE1853" w:rsidP="00775856">
            <w:pPr>
              <w:spacing w:after="0" w:line="240" w:lineRule="auto"/>
              <w:ind w:right="249" w:firstLine="539"/>
              <w:rPr>
                <w:rFonts w:ascii="Times New Roman" w:hAnsi="Times New Roman" w:cs="Times New Roman"/>
                <w:sz w:val="24"/>
                <w:szCs w:val="24"/>
              </w:rPr>
            </w:pPr>
            <w:r w:rsidRPr="00CA297F">
              <w:rPr>
                <w:rFonts w:ascii="Times New Roman" w:hAnsi="Times New Roman" w:cs="Times New Roman"/>
                <w:sz w:val="24"/>
                <w:szCs w:val="24"/>
              </w:rPr>
              <w:t xml:space="preserve">В. </w:t>
            </w:r>
            <w:proofErr w:type="spellStart"/>
            <w:r w:rsidRPr="00CA297F">
              <w:rPr>
                <w:rFonts w:ascii="Times New Roman" w:hAnsi="Times New Roman" w:cs="Times New Roman"/>
                <w:sz w:val="24"/>
                <w:szCs w:val="24"/>
              </w:rPr>
              <w:t>опублікованість</w:t>
            </w:r>
            <w:proofErr w:type="spellEnd"/>
          </w:p>
          <w:p w:rsidR="00BE1853" w:rsidRPr="00CA297F" w:rsidRDefault="00BE1853" w:rsidP="00775856">
            <w:pPr>
              <w:spacing w:after="0" w:line="240" w:lineRule="auto"/>
              <w:ind w:right="249" w:firstLine="539"/>
              <w:rPr>
                <w:rFonts w:ascii="Times New Roman" w:hAnsi="Times New Roman" w:cs="Times New Roman"/>
                <w:sz w:val="24"/>
                <w:szCs w:val="24"/>
              </w:rPr>
            </w:pPr>
            <w:r w:rsidRPr="00CA297F">
              <w:rPr>
                <w:rFonts w:ascii="Times New Roman" w:hAnsi="Times New Roman" w:cs="Times New Roman"/>
                <w:sz w:val="24"/>
                <w:szCs w:val="24"/>
              </w:rPr>
              <w:t>Г. опублікування</w:t>
            </w:r>
          </w:p>
          <w:p w:rsidR="00BE1853" w:rsidRPr="00CA297F" w:rsidRDefault="00BE1853" w:rsidP="00775856">
            <w:pPr>
              <w:spacing w:after="0" w:line="240" w:lineRule="auto"/>
              <w:ind w:right="249" w:firstLine="539"/>
              <w:rPr>
                <w:rFonts w:ascii="Times New Roman" w:hAnsi="Times New Roman" w:cs="Times New Roman"/>
                <w:sz w:val="24"/>
                <w:szCs w:val="24"/>
              </w:rPr>
            </w:pPr>
            <w:r w:rsidRPr="00CA297F">
              <w:rPr>
                <w:rFonts w:ascii="Times New Roman" w:hAnsi="Times New Roman" w:cs="Times New Roman"/>
                <w:sz w:val="24"/>
                <w:szCs w:val="24"/>
              </w:rPr>
              <w:t>Ґ. реєстрація</w:t>
            </w:r>
          </w:p>
          <w:p w:rsidR="00BE1853" w:rsidRPr="00CA297F" w:rsidRDefault="00BE1853" w:rsidP="00775856">
            <w:pPr>
              <w:spacing w:after="0" w:line="240" w:lineRule="auto"/>
              <w:ind w:right="249" w:firstLine="539"/>
              <w:rPr>
                <w:rFonts w:ascii="Times New Roman" w:hAnsi="Times New Roman" w:cs="Times New Roman"/>
                <w:sz w:val="24"/>
                <w:szCs w:val="24"/>
              </w:rPr>
            </w:pPr>
            <w:r w:rsidRPr="00CA297F">
              <w:rPr>
                <w:rFonts w:ascii="Times New Roman" w:hAnsi="Times New Roman" w:cs="Times New Roman"/>
                <w:sz w:val="24"/>
                <w:szCs w:val="24"/>
              </w:rPr>
              <w:t>Д. реєстрування</w:t>
            </w:r>
          </w:p>
          <w:p w:rsidR="00BE1853" w:rsidRPr="00CA297F" w:rsidRDefault="00BE1853" w:rsidP="00775856">
            <w:pPr>
              <w:spacing w:after="0" w:line="240" w:lineRule="auto"/>
              <w:ind w:right="249" w:firstLine="539"/>
              <w:rPr>
                <w:rFonts w:ascii="Times New Roman" w:hAnsi="Times New Roman" w:cs="Times New Roman"/>
                <w:sz w:val="24"/>
                <w:szCs w:val="24"/>
              </w:rPr>
            </w:pPr>
            <w:r w:rsidRPr="00CA297F">
              <w:rPr>
                <w:rFonts w:ascii="Times New Roman" w:hAnsi="Times New Roman" w:cs="Times New Roman"/>
                <w:sz w:val="24"/>
                <w:szCs w:val="24"/>
              </w:rPr>
              <w:t xml:space="preserve">Е. </w:t>
            </w:r>
            <w:proofErr w:type="spellStart"/>
            <w:r w:rsidRPr="00CA297F">
              <w:rPr>
                <w:rFonts w:ascii="Times New Roman" w:hAnsi="Times New Roman" w:cs="Times New Roman"/>
                <w:sz w:val="24"/>
                <w:szCs w:val="24"/>
              </w:rPr>
              <w:t>зареєстрування</w:t>
            </w:r>
            <w:proofErr w:type="spellEnd"/>
          </w:p>
          <w:p w:rsidR="00BE1853" w:rsidRPr="00CA297F" w:rsidRDefault="00BE1853" w:rsidP="00775856">
            <w:pPr>
              <w:spacing w:after="0" w:line="240" w:lineRule="auto"/>
              <w:ind w:right="249" w:firstLine="539"/>
              <w:rPr>
                <w:rFonts w:ascii="Times New Roman" w:hAnsi="Times New Roman" w:cs="Times New Roman"/>
                <w:sz w:val="24"/>
                <w:szCs w:val="24"/>
              </w:rPr>
            </w:pPr>
            <w:r w:rsidRPr="00CA297F">
              <w:rPr>
                <w:rFonts w:ascii="Times New Roman" w:hAnsi="Times New Roman" w:cs="Times New Roman"/>
                <w:sz w:val="24"/>
                <w:szCs w:val="24"/>
              </w:rPr>
              <w:t xml:space="preserve">Є. </w:t>
            </w:r>
            <w:proofErr w:type="spellStart"/>
            <w:r w:rsidRPr="00CA297F">
              <w:rPr>
                <w:rFonts w:ascii="Times New Roman" w:hAnsi="Times New Roman" w:cs="Times New Roman"/>
                <w:sz w:val="24"/>
                <w:szCs w:val="24"/>
              </w:rPr>
              <w:t>названня</w:t>
            </w:r>
            <w:proofErr w:type="spellEnd"/>
          </w:p>
          <w:p w:rsidR="00BE1853" w:rsidRPr="00CA297F" w:rsidRDefault="00BE1853" w:rsidP="00775856">
            <w:pPr>
              <w:spacing w:after="0" w:line="240" w:lineRule="auto"/>
              <w:ind w:right="249" w:firstLine="539"/>
              <w:rPr>
                <w:rFonts w:ascii="Times New Roman" w:hAnsi="Times New Roman" w:cs="Times New Roman"/>
                <w:sz w:val="24"/>
                <w:szCs w:val="24"/>
              </w:rPr>
            </w:pPr>
            <w:r w:rsidRPr="00CA297F">
              <w:rPr>
                <w:rFonts w:ascii="Times New Roman" w:hAnsi="Times New Roman" w:cs="Times New Roman"/>
                <w:sz w:val="24"/>
                <w:szCs w:val="24"/>
              </w:rPr>
              <w:t>Ж. називання</w:t>
            </w:r>
          </w:p>
          <w:p w:rsidR="00BE1853" w:rsidRPr="00CA297F" w:rsidRDefault="00BE1853" w:rsidP="00775856">
            <w:pPr>
              <w:spacing w:after="0" w:line="240" w:lineRule="auto"/>
              <w:ind w:right="249" w:firstLine="539"/>
              <w:rPr>
                <w:rFonts w:ascii="Times New Roman" w:hAnsi="Times New Roman" w:cs="Times New Roman"/>
                <w:sz w:val="24"/>
                <w:szCs w:val="24"/>
              </w:rPr>
            </w:pPr>
            <w:r w:rsidRPr="00CA297F">
              <w:rPr>
                <w:rFonts w:ascii="Times New Roman" w:hAnsi="Times New Roman" w:cs="Times New Roman"/>
                <w:sz w:val="24"/>
                <w:szCs w:val="24"/>
              </w:rPr>
              <w:t>З. назва</w:t>
            </w:r>
          </w:p>
        </w:tc>
        <w:tc>
          <w:tcPr>
            <w:tcW w:w="2544" w:type="dxa"/>
            <w:tcBorders>
              <w:top w:val="single" w:sz="4" w:space="0" w:color="auto"/>
              <w:left w:val="single" w:sz="4" w:space="0" w:color="auto"/>
            </w:tcBorders>
          </w:tcPr>
          <w:p w:rsidR="00BE1853" w:rsidRPr="00CA297F" w:rsidRDefault="00BE1853" w:rsidP="00775856">
            <w:pPr>
              <w:spacing w:after="0" w:line="240" w:lineRule="auto"/>
              <w:ind w:firstLine="539"/>
              <w:jc w:val="both"/>
              <w:rPr>
                <w:rFonts w:ascii="Times New Roman" w:hAnsi="Times New Roman" w:cs="Times New Roman"/>
                <w:b/>
                <w:sz w:val="24"/>
                <w:szCs w:val="24"/>
              </w:rPr>
            </w:pPr>
            <w:r w:rsidRPr="00CA297F">
              <w:rPr>
                <w:rFonts w:ascii="Times New Roman" w:hAnsi="Times New Roman" w:cs="Times New Roman"/>
                <w:b/>
                <w:sz w:val="24"/>
                <w:szCs w:val="24"/>
              </w:rPr>
              <w:t>Позначення</w:t>
            </w:r>
          </w:p>
          <w:p w:rsidR="00BE1853" w:rsidRPr="00CA297F" w:rsidRDefault="00BE1853" w:rsidP="00622CB6">
            <w:pPr>
              <w:numPr>
                <w:ilvl w:val="0"/>
                <w:numId w:val="11"/>
              </w:numPr>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дія</w:t>
            </w:r>
          </w:p>
          <w:p w:rsidR="00BE1853" w:rsidRPr="00CA297F" w:rsidRDefault="00BE1853" w:rsidP="00622CB6">
            <w:pPr>
              <w:numPr>
                <w:ilvl w:val="0"/>
                <w:numId w:val="11"/>
              </w:numPr>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подія</w:t>
            </w:r>
          </w:p>
          <w:p w:rsidR="00BE1853" w:rsidRPr="00CA297F" w:rsidRDefault="00BE1853" w:rsidP="00622CB6">
            <w:pPr>
              <w:numPr>
                <w:ilvl w:val="0"/>
                <w:numId w:val="11"/>
              </w:numPr>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наслідок</w:t>
            </w:r>
          </w:p>
        </w:tc>
      </w:tr>
    </w:tbl>
    <w:p w:rsidR="00BE1853" w:rsidRPr="00CA297F" w:rsidRDefault="00BE1853" w:rsidP="00775856">
      <w:pPr>
        <w:pStyle w:val="af1"/>
        <w:spacing w:after="0"/>
        <w:ind w:firstLine="539"/>
        <w:rPr>
          <w:b/>
        </w:rPr>
      </w:pPr>
    </w:p>
    <w:p w:rsidR="00BE1853" w:rsidRPr="00CA297F" w:rsidRDefault="00BE1853" w:rsidP="00775856">
      <w:pPr>
        <w:tabs>
          <w:tab w:val="left" w:pos="2490"/>
        </w:tabs>
        <w:spacing w:after="0" w:line="240" w:lineRule="auto"/>
        <w:ind w:firstLine="540"/>
        <w:jc w:val="both"/>
        <w:rPr>
          <w:rStyle w:val="a8"/>
          <w:rFonts w:ascii="Times New Roman" w:hAnsi="Times New Roman" w:cs="Times New Roman"/>
          <w:b/>
          <w:i w:val="0"/>
          <w:sz w:val="24"/>
          <w:szCs w:val="24"/>
        </w:rPr>
      </w:pPr>
      <w:r w:rsidRPr="00CA297F">
        <w:rPr>
          <w:rFonts w:ascii="Times New Roman" w:hAnsi="Times New Roman" w:cs="Times New Roman"/>
          <w:b/>
          <w:sz w:val="24"/>
          <w:szCs w:val="24"/>
        </w:rPr>
        <w:t xml:space="preserve">6.1. Від поданих дієслів утворіть: а) віддієслівні іменники на </w:t>
      </w:r>
      <w:r w:rsidRPr="00CA297F">
        <w:rPr>
          <w:rStyle w:val="a6"/>
          <w:rFonts w:ascii="Times New Roman" w:hAnsi="Times New Roman" w:cs="Times New Roman"/>
          <w:b w:val="0"/>
          <w:sz w:val="24"/>
          <w:szCs w:val="24"/>
        </w:rPr>
        <w:noBreakHyphen/>
      </w:r>
      <w:proofErr w:type="spellStart"/>
      <w:r w:rsidRPr="00CA297F">
        <w:rPr>
          <w:rStyle w:val="a8"/>
          <w:rFonts w:ascii="Times New Roman" w:hAnsi="Times New Roman" w:cs="Times New Roman"/>
          <w:b/>
          <w:bCs/>
          <w:sz w:val="24"/>
          <w:szCs w:val="24"/>
        </w:rPr>
        <w:t>нн</w:t>
      </w:r>
      <w:r w:rsidRPr="00CA297F">
        <w:rPr>
          <w:rStyle w:val="a8"/>
          <w:rFonts w:ascii="Times New Roman" w:hAnsi="Times New Roman" w:cs="Times New Roman"/>
          <w:b/>
          <w:sz w:val="24"/>
          <w:szCs w:val="24"/>
        </w:rPr>
        <w:t>я</w:t>
      </w:r>
      <w:proofErr w:type="spellEnd"/>
      <w:r w:rsidRPr="00CA297F">
        <w:rPr>
          <w:rStyle w:val="a8"/>
          <w:rFonts w:ascii="Times New Roman" w:hAnsi="Times New Roman" w:cs="Times New Roman"/>
          <w:b/>
          <w:sz w:val="24"/>
          <w:szCs w:val="24"/>
        </w:rPr>
        <w:t xml:space="preserve"> </w:t>
      </w:r>
      <w:r w:rsidRPr="00CA297F">
        <w:rPr>
          <w:rFonts w:ascii="Times New Roman" w:hAnsi="Times New Roman" w:cs="Times New Roman"/>
          <w:b/>
          <w:sz w:val="24"/>
          <w:szCs w:val="24"/>
        </w:rPr>
        <w:t>(</w:t>
      </w:r>
      <w:proofErr w:type="spellStart"/>
      <w:r w:rsidRPr="00CA297F">
        <w:rPr>
          <w:rFonts w:ascii="Times New Roman" w:hAnsi="Times New Roman" w:cs="Times New Roman"/>
          <w:b/>
          <w:sz w:val="24"/>
          <w:szCs w:val="24"/>
        </w:rPr>
        <w:noBreakHyphen/>
      </w:r>
      <w:r w:rsidRPr="00CA297F">
        <w:rPr>
          <w:rStyle w:val="a8"/>
          <w:rFonts w:ascii="Times New Roman" w:hAnsi="Times New Roman" w:cs="Times New Roman"/>
          <w:b/>
          <w:bCs/>
          <w:sz w:val="24"/>
          <w:szCs w:val="24"/>
        </w:rPr>
        <w:t>тт</w:t>
      </w:r>
      <w:r w:rsidRPr="00CA297F">
        <w:rPr>
          <w:rStyle w:val="a8"/>
          <w:rFonts w:ascii="Times New Roman" w:hAnsi="Times New Roman" w:cs="Times New Roman"/>
          <w:b/>
          <w:sz w:val="24"/>
          <w:szCs w:val="24"/>
        </w:rPr>
        <w:t>я</w:t>
      </w:r>
      <w:proofErr w:type="spellEnd"/>
      <w:r w:rsidRPr="00CA297F">
        <w:rPr>
          <w:rFonts w:ascii="Times New Roman" w:hAnsi="Times New Roman" w:cs="Times New Roman"/>
          <w:b/>
          <w:sz w:val="24"/>
          <w:szCs w:val="24"/>
        </w:rPr>
        <w:t xml:space="preserve">); б) віддієслівні іменники із суфіксами, відмінними від </w:t>
      </w:r>
      <w:r w:rsidRPr="00CA297F">
        <w:rPr>
          <w:rStyle w:val="a6"/>
          <w:rFonts w:ascii="Times New Roman" w:hAnsi="Times New Roman" w:cs="Times New Roman"/>
          <w:b w:val="0"/>
          <w:sz w:val="24"/>
          <w:szCs w:val="24"/>
        </w:rPr>
        <w:noBreakHyphen/>
      </w:r>
      <w:proofErr w:type="spellStart"/>
      <w:r w:rsidRPr="00CA297F">
        <w:rPr>
          <w:rStyle w:val="a8"/>
          <w:rFonts w:ascii="Times New Roman" w:hAnsi="Times New Roman" w:cs="Times New Roman"/>
          <w:b/>
          <w:bCs/>
          <w:sz w:val="24"/>
          <w:szCs w:val="24"/>
        </w:rPr>
        <w:t>нн</w:t>
      </w:r>
      <w:r w:rsidRPr="00CA297F">
        <w:rPr>
          <w:rStyle w:val="a8"/>
          <w:rFonts w:ascii="Times New Roman" w:hAnsi="Times New Roman" w:cs="Times New Roman"/>
          <w:b/>
          <w:sz w:val="24"/>
          <w:szCs w:val="24"/>
        </w:rPr>
        <w:t>я</w:t>
      </w:r>
      <w:proofErr w:type="spellEnd"/>
      <w:r w:rsidRPr="00CA297F">
        <w:rPr>
          <w:rStyle w:val="a8"/>
          <w:rFonts w:ascii="Times New Roman" w:hAnsi="Times New Roman" w:cs="Times New Roman"/>
          <w:b/>
          <w:sz w:val="24"/>
          <w:szCs w:val="24"/>
        </w:rPr>
        <w:t xml:space="preserve"> </w:t>
      </w:r>
      <w:r w:rsidRPr="00CA297F">
        <w:rPr>
          <w:rFonts w:ascii="Times New Roman" w:hAnsi="Times New Roman" w:cs="Times New Roman"/>
          <w:b/>
          <w:sz w:val="24"/>
          <w:szCs w:val="24"/>
        </w:rPr>
        <w:t>(</w:t>
      </w:r>
      <w:proofErr w:type="spellStart"/>
      <w:r w:rsidRPr="00CA297F">
        <w:rPr>
          <w:rFonts w:ascii="Times New Roman" w:hAnsi="Times New Roman" w:cs="Times New Roman"/>
          <w:b/>
          <w:sz w:val="24"/>
          <w:szCs w:val="24"/>
        </w:rPr>
        <w:noBreakHyphen/>
      </w:r>
      <w:r w:rsidRPr="00CA297F">
        <w:rPr>
          <w:rStyle w:val="a8"/>
          <w:rFonts w:ascii="Times New Roman" w:hAnsi="Times New Roman" w:cs="Times New Roman"/>
          <w:b/>
          <w:bCs/>
          <w:sz w:val="24"/>
          <w:szCs w:val="24"/>
        </w:rPr>
        <w:t>тт</w:t>
      </w:r>
      <w:r w:rsidRPr="00CA297F">
        <w:rPr>
          <w:rStyle w:val="a8"/>
          <w:rFonts w:ascii="Times New Roman" w:hAnsi="Times New Roman" w:cs="Times New Roman"/>
          <w:b/>
          <w:sz w:val="24"/>
          <w:szCs w:val="24"/>
        </w:rPr>
        <w:t>я</w:t>
      </w:r>
      <w:proofErr w:type="spellEnd"/>
      <w:r w:rsidRPr="00CA297F">
        <w:rPr>
          <w:rFonts w:ascii="Times New Roman" w:hAnsi="Times New Roman" w:cs="Times New Roman"/>
          <w:b/>
          <w:sz w:val="24"/>
          <w:szCs w:val="24"/>
        </w:rPr>
        <w:t xml:space="preserve">), без суфіксів і на </w:t>
      </w:r>
      <w:r w:rsidRPr="00CA297F">
        <w:rPr>
          <w:rStyle w:val="a8"/>
          <w:rFonts w:ascii="Times New Roman" w:hAnsi="Times New Roman" w:cs="Times New Roman"/>
          <w:b/>
          <w:sz w:val="24"/>
          <w:szCs w:val="24"/>
        </w:rPr>
        <w:t>-</w:t>
      </w:r>
      <w:proofErr w:type="spellStart"/>
      <w:r w:rsidRPr="00CA297F">
        <w:rPr>
          <w:rStyle w:val="a6"/>
          <w:rFonts w:ascii="Times New Roman" w:hAnsi="Times New Roman" w:cs="Times New Roman"/>
          <w:i/>
          <w:iCs/>
          <w:sz w:val="24"/>
          <w:szCs w:val="24"/>
        </w:rPr>
        <w:t>óванн</w:t>
      </w:r>
      <w:r w:rsidRPr="00CA297F">
        <w:rPr>
          <w:rStyle w:val="a8"/>
          <w:rFonts w:ascii="Times New Roman" w:hAnsi="Times New Roman" w:cs="Times New Roman"/>
          <w:b/>
          <w:sz w:val="24"/>
          <w:szCs w:val="24"/>
        </w:rPr>
        <w:t>я</w:t>
      </w:r>
      <w:proofErr w:type="spellEnd"/>
      <w:r w:rsidRPr="00CA297F">
        <w:rPr>
          <w:rStyle w:val="a8"/>
          <w:rFonts w:ascii="Times New Roman" w:hAnsi="Times New Roman" w:cs="Times New Roman"/>
          <w:b/>
          <w:sz w:val="24"/>
          <w:szCs w:val="24"/>
        </w:rPr>
        <w:t xml:space="preserve">. </w:t>
      </w:r>
      <w:r w:rsidRPr="00CA297F">
        <w:rPr>
          <w:rStyle w:val="a8"/>
          <w:rFonts w:ascii="Times New Roman" w:hAnsi="Times New Roman" w:cs="Times New Roman"/>
          <w:b/>
          <w:i w:val="0"/>
          <w:sz w:val="24"/>
          <w:szCs w:val="24"/>
        </w:rPr>
        <w:t xml:space="preserve">З’ясуйте, які зі створених іменників позначають дію, які – подію, а які – наслідок, стан або предмет. </w:t>
      </w:r>
    </w:p>
    <w:p w:rsidR="00BE1853" w:rsidRPr="00CA297F" w:rsidRDefault="00BE1853" w:rsidP="00775856">
      <w:pPr>
        <w:tabs>
          <w:tab w:val="left" w:pos="2490"/>
        </w:tabs>
        <w:spacing w:after="0" w:line="240" w:lineRule="auto"/>
        <w:ind w:firstLine="540"/>
        <w:jc w:val="both"/>
        <w:rPr>
          <w:rFonts w:ascii="Times New Roman" w:hAnsi="Times New Roman" w:cs="Times New Roman"/>
          <w:i/>
          <w:sz w:val="24"/>
          <w:szCs w:val="24"/>
        </w:rPr>
      </w:pPr>
      <w:r w:rsidRPr="00CA297F">
        <w:rPr>
          <w:rStyle w:val="a8"/>
          <w:rFonts w:ascii="Times New Roman" w:hAnsi="Times New Roman" w:cs="Times New Roman"/>
          <w:b/>
          <w:i w:val="0"/>
          <w:sz w:val="24"/>
          <w:szCs w:val="24"/>
        </w:rPr>
        <w:lastRenderedPageBreak/>
        <w:t xml:space="preserve">З іменниками, що позначають </w:t>
      </w:r>
      <w:r w:rsidRPr="00CA297F">
        <w:rPr>
          <w:rStyle w:val="a8"/>
          <w:rFonts w:ascii="Times New Roman" w:hAnsi="Times New Roman" w:cs="Times New Roman"/>
          <w:b/>
          <w:i w:val="0"/>
          <w:sz w:val="24"/>
          <w:szCs w:val="24"/>
          <w:u w:val="single"/>
        </w:rPr>
        <w:t>дію</w:t>
      </w:r>
      <w:r w:rsidRPr="00CA297F">
        <w:rPr>
          <w:rStyle w:val="a8"/>
          <w:rFonts w:ascii="Times New Roman" w:hAnsi="Times New Roman" w:cs="Times New Roman"/>
          <w:b/>
          <w:i w:val="0"/>
          <w:sz w:val="24"/>
          <w:szCs w:val="24"/>
        </w:rPr>
        <w:t xml:space="preserve">, складіть словосполучення, використовуючи слова </w:t>
      </w:r>
      <w:r w:rsidRPr="00CA297F">
        <w:rPr>
          <w:rStyle w:val="a8"/>
          <w:rFonts w:ascii="Times New Roman" w:hAnsi="Times New Roman" w:cs="Times New Roman"/>
          <w:sz w:val="24"/>
          <w:szCs w:val="24"/>
        </w:rPr>
        <w:t>засіб, метод, порядок, правила, процедура, спосіб, тривалість, функція</w:t>
      </w:r>
      <w:r w:rsidRPr="00CA297F">
        <w:rPr>
          <w:rStyle w:val="a8"/>
          <w:rFonts w:ascii="Times New Roman" w:hAnsi="Times New Roman" w:cs="Times New Roman"/>
          <w:i w:val="0"/>
          <w:sz w:val="24"/>
          <w:szCs w:val="24"/>
        </w:rPr>
        <w:t xml:space="preserve"> </w:t>
      </w:r>
      <w:r w:rsidRPr="00CA297F">
        <w:rPr>
          <w:rStyle w:val="a8"/>
          <w:rFonts w:ascii="Times New Roman" w:hAnsi="Times New Roman" w:cs="Times New Roman"/>
          <w:b/>
          <w:i w:val="0"/>
          <w:sz w:val="24"/>
          <w:szCs w:val="24"/>
        </w:rPr>
        <w:t xml:space="preserve">тощо; з іменниками, що мають значення </w:t>
      </w:r>
      <w:r w:rsidRPr="00CA297F">
        <w:rPr>
          <w:rStyle w:val="a8"/>
          <w:rFonts w:ascii="Times New Roman" w:hAnsi="Times New Roman" w:cs="Times New Roman"/>
          <w:b/>
          <w:i w:val="0"/>
          <w:sz w:val="24"/>
          <w:szCs w:val="24"/>
          <w:u w:val="single"/>
        </w:rPr>
        <w:t>події</w:t>
      </w:r>
      <w:r w:rsidRPr="00CA297F">
        <w:rPr>
          <w:rStyle w:val="a8"/>
          <w:rFonts w:ascii="Times New Roman" w:hAnsi="Times New Roman" w:cs="Times New Roman"/>
          <w:b/>
          <w:i w:val="0"/>
          <w:sz w:val="24"/>
          <w:szCs w:val="24"/>
        </w:rPr>
        <w:t xml:space="preserve">, складіть словосполучення, використовуючи слова </w:t>
      </w:r>
      <w:r w:rsidRPr="00CA297F">
        <w:rPr>
          <w:rStyle w:val="a8"/>
          <w:rFonts w:ascii="Times New Roman" w:hAnsi="Times New Roman" w:cs="Times New Roman"/>
          <w:sz w:val="24"/>
          <w:szCs w:val="24"/>
        </w:rPr>
        <w:t>звіт (про), довідка (про), час, момент, дата, рік, день, після</w:t>
      </w:r>
      <w:r w:rsidRPr="00CA297F">
        <w:rPr>
          <w:rStyle w:val="a8"/>
          <w:rFonts w:ascii="Times New Roman" w:hAnsi="Times New Roman" w:cs="Times New Roman"/>
          <w:i w:val="0"/>
          <w:sz w:val="24"/>
          <w:szCs w:val="24"/>
        </w:rPr>
        <w:t xml:space="preserve"> </w:t>
      </w:r>
      <w:r w:rsidRPr="00CA297F">
        <w:rPr>
          <w:rStyle w:val="a8"/>
          <w:rFonts w:ascii="Times New Roman" w:hAnsi="Times New Roman" w:cs="Times New Roman"/>
          <w:b/>
          <w:i w:val="0"/>
          <w:sz w:val="24"/>
          <w:szCs w:val="24"/>
        </w:rPr>
        <w:t xml:space="preserve">тощо, </w:t>
      </w:r>
      <w:r w:rsidRPr="00CA297F">
        <w:rPr>
          <w:rStyle w:val="a8"/>
          <w:rFonts w:ascii="Times New Roman" w:hAnsi="Times New Roman" w:cs="Times New Roman"/>
          <w:b/>
          <w:sz w:val="24"/>
          <w:szCs w:val="24"/>
        </w:rPr>
        <w:t xml:space="preserve">напр.: </w:t>
      </w:r>
      <w:r w:rsidRPr="00CA297F">
        <w:rPr>
          <w:rStyle w:val="a8"/>
          <w:rFonts w:ascii="Times New Roman" w:hAnsi="Times New Roman" w:cs="Times New Roman"/>
          <w:sz w:val="24"/>
          <w:szCs w:val="24"/>
        </w:rPr>
        <w:t>правила перекладання</w:t>
      </w:r>
      <w:r w:rsidRPr="00CA297F">
        <w:rPr>
          <w:rStyle w:val="a8"/>
          <w:rFonts w:ascii="Times New Roman" w:hAnsi="Times New Roman" w:cs="Times New Roman"/>
          <w:i w:val="0"/>
          <w:sz w:val="24"/>
          <w:szCs w:val="24"/>
        </w:rPr>
        <w:t>.</w:t>
      </w:r>
    </w:p>
    <w:p w:rsidR="00BE1853" w:rsidRPr="00CA297F" w:rsidRDefault="00BE1853" w:rsidP="00775856">
      <w:pPr>
        <w:tabs>
          <w:tab w:val="left" w:pos="2490"/>
        </w:tabs>
        <w:spacing w:after="0" w:line="240" w:lineRule="auto"/>
        <w:ind w:firstLine="540"/>
        <w:jc w:val="both"/>
        <w:rPr>
          <w:rFonts w:ascii="Times New Roman" w:hAnsi="Times New Roman" w:cs="Times New Roman"/>
          <w:sz w:val="24"/>
          <w:szCs w:val="24"/>
        </w:rPr>
      </w:pPr>
      <w:r w:rsidRPr="00CA297F">
        <w:rPr>
          <w:rFonts w:ascii="Times New Roman" w:hAnsi="Times New Roman" w:cs="Times New Roman"/>
          <w:sz w:val="24"/>
          <w:szCs w:val="24"/>
        </w:rPr>
        <w:t xml:space="preserve">Редагувати, зредагувати; сполучати, сполучити; зауважувати, зауважити; модифікувати, </w:t>
      </w:r>
      <w:proofErr w:type="spellStart"/>
      <w:r w:rsidRPr="00CA297F">
        <w:rPr>
          <w:rFonts w:ascii="Times New Roman" w:hAnsi="Times New Roman" w:cs="Times New Roman"/>
          <w:sz w:val="24"/>
          <w:szCs w:val="24"/>
        </w:rPr>
        <w:t>змодифікувати</w:t>
      </w:r>
      <w:proofErr w:type="spellEnd"/>
      <w:r w:rsidRPr="00CA297F">
        <w:rPr>
          <w:rFonts w:ascii="Times New Roman" w:hAnsi="Times New Roman" w:cs="Times New Roman"/>
          <w:sz w:val="24"/>
          <w:szCs w:val="24"/>
        </w:rPr>
        <w:t xml:space="preserve">; оцінювати, оцінити; групувати, угруповувати, угрупувати; змінювати, змінити. </w:t>
      </w:r>
    </w:p>
    <w:p w:rsidR="00BE1853" w:rsidRPr="00CA297F" w:rsidRDefault="00BE1853" w:rsidP="00775856">
      <w:pPr>
        <w:tabs>
          <w:tab w:val="left" w:pos="2490"/>
        </w:tabs>
        <w:spacing w:after="0" w:line="240" w:lineRule="auto"/>
        <w:ind w:firstLine="540"/>
        <w:jc w:val="both"/>
        <w:rPr>
          <w:rFonts w:ascii="Times New Roman" w:hAnsi="Times New Roman" w:cs="Times New Roman"/>
          <w:b/>
          <w:sz w:val="24"/>
          <w:szCs w:val="24"/>
        </w:rPr>
      </w:pPr>
      <w:r w:rsidRPr="00CA297F">
        <w:rPr>
          <w:rFonts w:ascii="Times New Roman" w:hAnsi="Times New Roman" w:cs="Times New Roman"/>
          <w:b/>
          <w:sz w:val="24"/>
          <w:szCs w:val="24"/>
        </w:rPr>
        <w:t>6.2. Запишіть речення, утворюючи від дієслів, поданих у дужках, потрібні іменники. Підкреслені дієслова зредагуйте відповідно до вимог наукового стилю.</w:t>
      </w:r>
    </w:p>
    <w:p w:rsidR="00BE1853" w:rsidRPr="00CA297F" w:rsidRDefault="00BE1853" w:rsidP="00775856">
      <w:pPr>
        <w:tabs>
          <w:tab w:val="left" w:pos="2490"/>
        </w:tabs>
        <w:spacing w:after="0" w:line="240" w:lineRule="auto"/>
        <w:ind w:firstLine="540"/>
        <w:jc w:val="both"/>
        <w:rPr>
          <w:rFonts w:ascii="Times New Roman" w:hAnsi="Times New Roman" w:cs="Times New Roman"/>
          <w:sz w:val="24"/>
          <w:szCs w:val="24"/>
        </w:rPr>
      </w:pPr>
      <w:r w:rsidRPr="00CA297F">
        <w:rPr>
          <w:rFonts w:ascii="Times New Roman" w:hAnsi="Times New Roman" w:cs="Times New Roman"/>
          <w:sz w:val="24"/>
          <w:szCs w:val="24"/>
        </w:rPr>
        <w:t xml:space="preserve">1) </w:t>
      </w:r>
      <w:r w:rsidRPr="00CA297F">
        <w:rPr>
          <w:rFonts w:ascii="Times New Roman" w:hAnsi="Times New Roman" w:cs="Times New Roman"/>
          <w:sz w:val="24"/>
          <w:szCs w:val="24"/>
          <w:u w:val="single"/>
        </w:rPr>
        <w:t>Дозволю</w:t>
      </w:r>
      <w:r w:rsidRPr="00CA297F">
        <w:rPr>
          <w:rFonts w:ascii="Times New Roman" w:hAnsi="Times New Roman" w:cs="Times New Roman"/>
          <w:sz w:val="24"/>
          <w:szCs w:val="24"/>
        </w:rPr>
        <w:t xml:space="preserve"> собі кілька вступних (</w:t>
      </w:r>
      <w:r w:rsidRPr="00CA297F">
        <w:rPr>
          <w:rFonts w:ascii="Times New Roman" w:hAnsi="Times New Roman" w:cs="Times New Roman"/>
          <w:i/>
          <w:sz w:val="24"/>
          <w:szCs w:val="24"/>
        </w:rPr>
        <w:t>зауважити</w:t>
      </w:r>
      <w:r w:rsidRPr="00CA297F">
        <w:rPr>
          <w:rFonts w:ascii="Times New Roman" w:hAnsi="Times New Roman" w:cs="Times New Roman"/>
          <w:sz w:val="24"/>
          <w:szCs w:val="24"/>
        </w:rPr>
        <w:t>) до (</w:t>
      </w:r>
      <w:r w:rsidRPr="00CA297F">
        <w:rPr>
          <w:rFonts w:ascii="Times New Roman" w:hAnsi="Times New Roman" w:cs="Times New Roman"/>
          <w:i/>
          <w:sz w:val="24"/>
          <w:szCs w:val="24"/>
        </w:rPr>
        <w:t>перекладати</w:t>
      </w:r>
      <w:r w:rsidRPr="00CA297F">
        <w:rPr>
          <w:rFonts w:ascii="Times New Roman" w:hAnsi="Times New Roman" w:cs="Times New Roman"/>
          <w:sz w:val="24"/>
          <w:szCs w:val="24"/>
        </w:rPr>
        <w:t>). 2) Мета статті полягає у (</w:t>
      </w:r>
      <w:r w:rsidRPr="00CA297F">
        <w:rPr>
          <w:rFonts w:ascii="Times New Roman" w:hAnsi="Times New Roman" w:cs="Times New Roman"/>
          <w:i/>
          <w:sz w:val="24"/>
          <w:szCs w:val="24"/>
        </w:rPr>
        <w:t>висвітлити</w:t>
      </w:r>
      <w:r w:rsidRPr="00CA297F">
        <w:rPr>
          <w:rFonts w:ascii="Times New Roman" w:hAnsi="Times New Roman" w:cs="Times New Roman"/>
          <w:sz w:val="24"/>
          <w:szCs w:val="24"/>
        </w:rPr>
        <w:t>) теоретико-методологічних питань (</w:t>
      </w:r>
      <w:r w:rsidRPr="00CA297F">
        <w:rPr>
          <w:rFonts w:ascii="Times New Roman" w:hAnsi="Times New Roman" w:cs="Times New Roman"/>
          <w:i/>
          <w:sz w:val="24"/>
          <w:szCs w:val="24"/>
        </w:rPr>
        <w:t>класифікувати</w:t>
      </w:r>
      <w:r w:rsidRPr="00CA297F">
        <w:rPr>
          <w:rFonts w:ascii="Times New Roman" w:hAnsi="Times New Roman" w:cs="Times New Roman"/>
          <w:sz w:val="24"/>
          <w:szCs w:val="24"/>
        </w:rPr>
        <w:t>) понять, а також в уточненні ознак і властивостей (</w:t>
      </w:r>
      <w:r w:rsidRPr="00CA297F">
        <w:rPr>
          <w:rFonts w:ascii="Times New Roman" w:hAnsi="Times New Roman" w:cs="Times New Roman"/>
          <w:i/>
          <w:sz w:val="24"/>
          <w:szCs w:val="24"/>
        </w:rPr>
        <w:t>класифікувати</w:t>
      </w:r>
      <w:r w:rsidRPr="00CA297F">
        <w:rPr>
          <w:rFonts w:ascii="Times New Roman" w:hAnsi="Times New Roman" w:cs="Times New Roman"/>
          <w:sz w:val="24"/>
          <w:szCs w:val="24"/>
        </w:rPr>
        <w:t xml:space="preserve">) як систем. 3) </w:t>
      </w:r>
      <w:r w:rsidRPr="00CA297F">
        <w:rPr>
          <w:rStyle w:val="st"/>
          <w:rFonts w:ascii="Times New Roman" w:hAnsi="Times New Roman" w:cs="Times New Roman"/>
          <w:sz w:val="24"/>
          <w:szCs w:val="24"/>
        </w:rPr>
        <w:t xml:space="preserve">У статті </w:t>
      </w:r>
      <w:r w:rsidRPr="00CA297F">
        <w:rPr>
          <w:rStyle w:val="st"/>
          <w:rFonts w:ascii="Times New Roman" w:hAnsi="Times New Roman" w:cs="Times New Roman"/>
          <w:sz w:val="24"/>
          <w:szCs w:val="24"/>
          <w:u w:val="single"/>
        </w:rPr>
        <w:t>розглядається</w:t>
      </w:r>
      <w:r w:rsidRPr="00CA297F">
        <w:rPr>
          <w:rStyle w:val="st"/>
          <w:rFonts w:ascii="Times New Roman" w:hAnsi="Times New Roman" w:cs="Times New Roman"/>
          <w:sz w:val="24"/>
          <w:szCs w:val="24"/>
        </w:rPr>
        <w:t xml:space="preserve"> співвідношення різних способів (</w:t>
      </w:r>
      <w:r w:rsidRPr="00CA297F">
        <w:rPr>
          <w:rStyle w:val="a8"/>
          <w:rFonts w:ascii="Times New Roman" w:hAnsi="Times New Roman" w:cs="Times New Roman"/>
          <w:sz w:val="24"/>
          <w:szCs w:val="24"/>
        </w:rPr>
        <w:t>систематизувати</w:t>
      </w:r>
      <w:r w:rsidRPr="00CA297F">
        <w:rPr>
          <w:rStyle w:val="a8"/>
          <w:rFonts w:ascii="Times New Roman" w:hAnsi="Times New Roman" w:cs="Times New Roman"/>
          <w:i w:val="0"/>
          <w:sz w:val="24"/>
          <w:szCs w:val="24"/>
        </w:rPr>
        <w:t>)</w:t>
      </w:r>
      <w:r w:rsidRPr="00CA297F">
        <w:rPr>
          <w:rStyle w:val="a8"/>
          <w:rFonts w:ascii="Times New Roman" w:hAnsi="Times New Roman" w:cs="Times New Roman"/>
          <w:sz w:val="24"/>
          <w:szCs w:val="24"/>
        </w:rPr>
        <w:t xml:space="preserve"> </w:t>
      </w:r>
      <w:r w:rsidRPr="00CA297F">
        <w:rPr>
          <w:rStyle w:val="a8"/>
          <w:rFonts w:ascii="Times New Roman" w:hAnsi="Times New Roman" w:cs="Times New Roman"/>
          <w:i w:val="0"/>
          <w:sz w:val="24"/>
          <w:szCs w:val="24"/>
        </w:rPr>
        <w:t>лінгвістичних</w:t>
      </w:r>
      <w:r w:rsidRPr="00CA297F">
        <w:rPr>
          <w:rStyle w:val="st"/>
          <w:rFonts w:ascii="Times New Roman" w:hAnsi="Times New Roman" w:cs="Times New Roman"/>
          <w:sz w:val="24"/>
          <w:szCs w:val="24"/>
        </w:rPr>
        <w:t xml:space="preserve"> концепцій у курсі історії лінгвістики</w:t>
      </w:r>
      <w:r w:rsidRPr="00CA297F">
        <w:rPr>
          <w:rFonts w:ascii="Times New Roman" w:hAnsi="Times New Roman" w:cs="Times New Roman"/>
          <w:sz w:val="24"/>
          <w:szCs w:val="24"/>
        </w:rPr>
        <w:t>.</w:t>
      </w:r>
    </w:p>
    <w:p w:rsidR="00BE1853" w:rsidRPr="00CA297F" w:rsidRDefault="00BE1853" w:rsidP="00775856">
      <w:pPr>
        <w:tabs>
          <w:tab w:val="left" w:pos="2490"/>
        </w:tabs>
        <w:spacing w:after="0" w:line="240" w:lineRule="auto"/>
        <w:ind w:firstLine="540"/>
        <w:jc w:val="both"/>
        <w:rPr>
          <w:rFonts w:ascii="Times New Roman" w:hAnsi="Times New Roman" w:cs="Times New Roman"/>
          <w:b/>
          <w:sz w:val="24"/>
          <w:szCs w:val="24"/>
        </w:rPr>
      </w:pPr>
    </w:p>
    <w:p w:rsidR="00BE1853" w:rsidRPr="00CA297F" w:rsidRDefault="00BE1853" w:rsidP="00775856">
      <w:pPr>
        <w:tabs>
          <w:tab w:val="left" w:pos="3442"/>
        </w:tabs>
        <w:spacing w:after="0" w:line="240" w:lineRule="auto"/>
        <w:jc w:val="center"/>
        <w:rPr>
          <w:rFonts w:ascii="Times New Roman" w:hAnsi="Times New Roman" w:cs="Times New Roman"/>
          <w:b/>
          <w:color w:val="000000"/>
          <w:sz w:val="24"/>
          <w:szCs w:val="24"/>
        </w:rPr>
      </w:pPr>
      <w:r w:rsidRPr="00CA297F">
        <w:rPr>
          <w:rFonts w:ascii="Times New Roman" w:hAnsi="Times New Roman" w:cs="Times New Roman"/>
          <w:b/>
          <w:color w:val="000000"/>
          <w:sz w:val="24"/>
          <w:szCs w:val="24"/>
        </w:rPr>
        <w:t>Завдання до самостійної роботи</w:t>
      </w:r>
    </w:p>
    <w:p w:rsidR="00BE1853" w:rsidRPr="00CA297F" w:rsidRDefault="00BE1853" w:rsidP="00775856">
      <w:pPr>
        <w:tabs>
          <w:tab w:val="left" w:pos="3442"/>
        </w:tabs>
        <w:spacing w:after="0" w:line="240" w:lineRule="auto"/>
        <w:jc w:val="center"/>
        <w:rPr>
          <w:rFonts w:ascii="Times New Roman" w:hAnsi="Times New Roman" w:cs="Times New Roman"/>
          <w:b/>
          <w:color w:val="000000"/>
          <w:sz w:val="24"/>
          <w:szCs w:val="24"/>
        </w:rPr>
      </w:pPr>
    </w:p>
    <w:p w:rsidR="00BE1853" w:rsidRPr="00CA297F" w:rsidRDefault="00BE1853" w:rsidP="00775856">
      <w:pPr>
        <w:spacing w:after="0" w:line="240" w:lineRule="auto"/>
        <w:ind w:firstLine="539"/>
        <w:jc w:val="both"/>
        <w:rPr>
          <w:rFonts w:ascii="Times New Roman" w:hAnsi="Times New Roman" w:cs="Times New Roman"/>
          <w:b/>
          <w:sz w:val="24"/>
          <w:szCs w:val="24"/>
        </w:rPr>
      </w:pPr>
      <w:r w:rsidRPr="00CA297F">
        <w:rPr>
          <w:rFonts w:ascii="Times New Roman" w:hAnsi="Times New Roman" w:cs="Times New Roman"/>
          <w:b/>
          <w:sz w:val="24"/>
          <w:szCs w:val="24"/>
        </w:rPr>
        <w:t>1. Випишіть із термінологічного словника за вашим фахом 10 термінів, визначивши спосіб творення й типи цих термінів за різними критеріями, за наявності орфограми поясніть правопис.</w:t>
      </w:r>
    </w:p>
    <w:p w:rsidR="00BE1853" w:rsidRPr="00CA297F" w:rsidRDefault="00BE1853" w:rsidP="00775856">
      <w:pPr>
        <w:spacing w:after="0" w:line="240" w:lineRule="auto"/>
        <w:ind w:firstLine="539"/>
        <w:jc w:val="both"/>
        <w:rPr>
          <w:rFonts w:ascii="Times New Roman" w:hAnsi="Times New Roman" w:cs="Times New Roman"/>
          <w:b/>
          <w:sz w:val="24"/>
          <w:szCs w:val="24"/>
        </w:rPr>
      </w:pPr>
    </w:p>
    <w:p w:rsidR="00BE1853" w:rsidRPr="00CA297F" w:rsidRDefault="00BE1853" w:rsidP="00775856">
      <w:pPr>
        <w:spacing w:after="0" w:line="240" w:lineRule="auto"/>
        <w:ind w:firstLine="540"/>
        <w:jc w:val="both"/>
        <w:rPr>
          <w:rFonts w:ascii="Times New Roman" w:hAnsi="Times New Roman" w:cs="Times New Roman"/>
          <w:sz w:val="24"/>
          <w:szCs w:val="24"/>
        </w:rPr>
      </w:pPr>
      <w:r w:rsidRPr="00CA297F">
        <w:rPr>
          <w:rFonts w:ascii="Times New Roman" w:hAnsi="Times New Roman" w:cs="Times New Roman"/>
          <w:b/>
          <w:sz w:val="24"/>
          <w:szCs w:val="24"/>
        </w:rPr>
        <w:t>2. Поставте наголоси в словах. Розподіліть терміни за трьома колонками відповідно до ступеня спеціалізації значення (загальнонаукові, міжгалузеві, вузькоспеціальні). Загальновживані слова й словосполучення випишіть у четверту колонку.</w:t>
      </w:r>
    </w:p>
    <w:p w:rsidR="00BE1853" w:rsidRPr="00CA297F" w:rsidRDefault="00BE1853" w:rsidP="00775856">
      <w:pPr>
        <w:spacing w:after="0" w:line="240" w:lineRule="auto"/>
        <w:ind w:firstLine="540"/>
        <w:jc w:val="both"/>
        <w:rPr>
          <w:rFonts w:ascii="Times New Roman" w:hAnsi="Times New Roman" w:cs="Times New Roman"/>
          <w:sz w:val="24"/>
          <w:szCs w:val="24"/>
        </w:rPr>
      </w:pPr>
      <w:r w:rsidRPr="00CA297F">
        <w:rPr>
          <w:rFonts w:ascii="Times New Roman" w:hAnsi="Times New Roman" w:cs="Times New Roman"/>
          <w:sz w:val="24"/>
          <w:szCs w:val="24"/>
        </w:rPr>
        <w:t>Фольга, алфавіт, обставинний відтінок, кілометр, мережа, людське житло, людське ставлення, оксюморон, ріпчаста цибуля, флюорографія, отаман, фаховий іспит, видання, факсиміле, алкоголь, індустрія, договір, система, гетьманство, апостроф, сортимент, феномен, атлас, бусина, зубожіння, ірис (</w:t>
      </w:r>
      <w:r w:rsidRPr="00CA297F">
        <w:rPr>
          <w:rFonts w:ascii="Times New Roman" w:hAnsi="Times New Roman" w:cs="Times New Roman"/>
          <w:i/>
          <w:sz w:val="24"/>
          <w:szCs w:val="24"/>
        </w:rPr>
        <w:t>рослина</w:t>
      </w:r>
      <w:r w:rsidRPr="00CA297F">
        <w:rPr>
          <w:rFonts w:ascii="Times New Roman" w:hAnsi="Times New Roman" w:cs="Times New Roman"/>
          <w:sz w:val="24"/>
          <w:szCs w:val="24"/>
        </w:rPr>
        <w:t>), аркуш, випадок, генезис, двійня, запитання, експерт, текстовий редактор, перехідні дієслова, модуль, дробовий і порядковий числівники, асиметрія, бюлетень, запозичення (</w:t>
      </w:r>
      <w:r w:rsidRPr="00CA297F">
        <w:rPr>
          <w:rFonts w:ascii="Times New Roman" w:hAnsi="Times New Roman" w:cs="Times New Roman"/>
          <w:i/>
          <w:sz w:val="24"/>
          <w:szCs w:val="24"/>
        </w:rPr>
        <w:t>дія</w:t>
      </w:r>
      <w:r w:rsidRPr="00CA297F">
        <w:rPr>
          <w:rFonts w:ascii="Times New Roman" w:hAnsi="Times New Roman" w:cs="Times New Roman"/>
          <w:sz w:val="24"/>
          <w:szCs w:val="24"/>
        </w:rPr>
        <w:t>), запозичання (</w:t>
      </w:r>
      <w:r w:rsidRPr="00CA297F">
        <w:rPr>
          <w:rFonts w:ascii="Times New Roman" w:hAnsi="Times New Roman" w:cs="Times New Roman"/>
          <w:i/>
          <w:sz w:val="24"/>
          <w:szCs w:val="24"/>
        </w:rPr>
        <w:t>результат</w:t>
      </w:r>
      <w:r w:rsidRPr="00CA297F">
        <w:rPr>
          <w:rFonts w:ascii="Times New Roman" w:hAnsi="Times New Roman" w:cs="Times New Roman"/>
          <w:sz w:val="24"/>
          <w:szCs w:val="24"/>
        </w:rPr>
        <w:t>), показник, форзац, каталог, пізнання.</w:t>
      </w:r>
    </w:p>
    <w:p w:rsidR="00BE1853" w:rsidRPr="00CA297F" w:rsidRDefault="00BE1853" w:rsidP="00775856">
      <w:pPr>
        <w:spacing w:after="0" w:line="240" w:lineRule="auto"/>
        <w:jc w:val="both"/>
        <w:rPr>
          <w:rFonts w:ascii="Times New Roman" w:hAnsi="Times New Roman" w:cs="Times New Roman"/>
          <w:b/>
          <w:sz w:val="24"/>
          <w:szCs w:val="24"/>
        </w:rPr>
      </w:pPr>
    </w:p>
    <w:p w:rsidR="00BE1853" w:rsidRPr="00CA297F" w:rsidRDefault="00BE1853" w:rsidP="00775856">
      <w:pPr>
        <w:widowControl w:val="0"/>
        <w:autoSpaceDE w:val="0"/>
        <w:autoSpaceDN w:val="0"/>
        <w:adjustRightInd w:val="0"/>
        <w:spacing w:after="0" w:line="240" w:lineRule="auto"/>
        <w:ind w:firstLine="540"/>
        <w:rPr>
          <w:rFonts w:ascii="Times New Roman" w:hAnsi="Times New Roman" w:cs="Times New Roman"/>
          <w:b/>
          <w:sz w:val="24"/>
          <w:szCs w:val="24"/>
        </w:rPr>
      </w:pPr>
      <w:r w:rsidRPr="00CA297F">
        <w:rPr>
          <w:rFonts w:ascii="Times New Roman" w:hAnsi="Times New Roman" w:cs="Times New Roman"/>
          <w:b/>
          <w:sz w:val="24"/>
          <w:szCs w:val="24"/>
        </w:rPr>
        <w:t>3. Допишіть речення:</w:t>
      </w:r>
    </w:p>
    <w:p w:rsidR="00BE1853" w:rsidRPr="00CA297F" w:rsidRDefault="00BE1853" w:rsidP="00775856">
      <w:pPr>
        <w:widowControl w:val="0"/>
        <w:autoSpaceDE w:val="0"/>
        <w:autoSpaceDN w:val="0"/>
        <w:adjustRightInd w:val="0"/>
        <w:spacing w:after="0" w:line="240" w:lineRule="auto"/>
        <w:jc w:val="both"/>
        <w:rPr>
          <w:rFonts w:ascii="Times New Roman" w:hAnsi="Times New Roman" w:cs="Times New Roman"/>
          <w:i/>
          <w:sz w:val="24"/>
          <w:szCs w:val="24"/>
        </w:rPr>
      </w:pPr>
      <w:r w:rsidRPr="00CA297F">
        <w:rPr>
          <w:rFonts w:ascii="Times New Roman" w:hAnsi="Times New Roman" w:cs="Times New Roman"/>
          <w:sz w:val="24"/>
          <w:szCs w:val="24"/>
        </w:rPr>
        <w:t xml:space="preserve">а) … – </w:t>
      </w:r>
      <w:r w:rsidRPr="00CA297F">
        <w:rPr>
          <w:rFonts w:ascii="Times New Roman" w:hAnsi="Times New Roman" w:cs="Times New Roman"/>
          <w:bCs/>
          <w:sz w:val="24"/>
          <w:szCs w:val="24"/>
        </w:rPr>
        <w:t xml:space="preserve">це наука, що вивчає спеціальну лексику (терміни, </w:t>
      </w:r>
      <w:proofErr w:type="spellStart"/>
      <w:r w:rsidRPr="00CA297F">
        <w:rPr>
          <w:rFonts w:ascii="Times New Roman" w:hAnsi="Times New Roman" w:cs="Times New Roman"/>
          <w:bCs/>
          <w:sz w:val="24"/>
          <w:szCs w:val="24"/>
        </w:rPr>
        <w:t>професіоналізми</w:t>
      </w:r>
      <w:proofErr w:type="spellEnd"/>
      <w:r w:rsidRPr="00CA297F">
        <w:rPr>
          <w:rFonts w:ascii="Times New Roman" w:hAnsi="Times New Roman" w:cs="Times New Roman"/>
          <w:bCs/>
          <w:sz w:val="24"/>
          <w:szCs w:val="24"/>
        </w:rPr>
        <w:t>) з погляду її типології, походження, форми, значення й функціювання, а також використання, упорядкування, творення.</w:t>
      </w:r>
      <w:r w:rsidRPr="00CA297F">
        <w:rPr>
          <w:rFonts w:ascii="Times New Roman" w:hAnsi="Times New Roman" w:cs="Times New Roman"/>
          <w:i/>
          <w:sz w:val="24"/>
          <w:szCs w:val="24"/>
        </w:rPr>
        <w:t xml:space="preserve"> </w:t>
      </w:r>
    </w:p>
    <w:p w:rsidR="00BE1853" w:rsidRPr="00CA297F" w:rsidRDefault="00BE1853" w:rsidP="00775856">
      <w:pPr>
        <w:widowControl w:val="0"/>
        <w:autoSpaceDE w:val="0"/>
        <w:autoSpaceDN w:val="0"/>
        <w:adjustRightInd w:val="0"/>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б) Можемо говорити про розмаїття термінологій світу: українська термінологія, … .</w:t>
      </w:r>
    </w:p>
    <w:p w:rsidR="00BE1853" w:rsidRPr="00CA297F" w:rsidRDefault="00BE1853" w:rsidP="00775856">
      <w:pPr>
        <w:widowControl w:val="0"/>
        <w:autoSpaceDE w:val="0"/>
        <w:autoSpaceDN w:val="0"/>
        <w:adjustRightInd w:val="0"/>
        <w:spacing w:after="0" w:line="240" w:lineRule="auto"/>
        <w:jc w:val="both"/>
        <w:rPr>
          <w:rFonts w:ascii="Times New Roman" w:hAnsi="Times New Roman" w:cs="Times New Roman"/>
          <w:i/>
          <w:sz w:val="24"/>
          <w:szCs w:val="24"/>
        </w:rPr>
      </w:pPr>
      <w:r w:rsidRPr="00CA297F">
        <w:rPr>
          <w:rFonts w:ascii="Times New Roman" w:hAnsi="Times New Roman" w:cs="Times New Roman"/>
          <w:sz w:val="24"/>
          <w:szCs w:val="24"/>
        </w:rPr>
        <w:t>в) У фаховій термінології філологічної галузі багато запозичених термінів, наприклад: …</w:t>
      </w:r>
      <w:r w:rsidRPr="00CA297F">
        <w:rPr>
          <w:rFonts w:ascii="Times New Roman" w:hAnsi="Times New Roman" w:cs="Times New Roman"/>
          <w:i/>
          <w:sz w:val="24"/>
          <w:szCs w:val="24"/>
        </w:rPr>
        <w:t xml:space="preserve"> .</w:t>
      </w:r>
    </w:p>
    <w:p w:rsidR="00BE1853" w:rsidRPr="00CA297F" w:rsidRDefault="00BE1853" w:rsidP="00775856">
      <w:pPr>
        <w:spacing w:after="0" w:line="240" w:lineRule="auto"/>
        <w:jc w:val="both"/>
        <w:rPr>
          <w:rFonts w:ascii="Times New Roman" w:hAnsi="Times New Roman" w:cs="Times New Roman"/>
          <w:sz w:val="24"/>
          <w:szCs w:val="24"/>
        </w:rPr>
      </w:pPr>
    </w:p>
    <w:p w:rsidR="00BE1853" w:rsidRPr="00CA297F" w:rsidRDefault="00BE1853" w:rsidP="00775856">
      <w:pPr>
        <w:spacing w:after="0" w:line="240" w:lineRule="auto"/>
        <w:ind w:firstLine="539"/>
        <w:jc w:val="both"/>
        <w:rPr>
          <w:rFonts w:ascii="Times New Roman" w:hAnsi="Times New Roman" w:cs="Times New Roman"/>
          <w:b/>
          <w:sz w:val="24"/>
          <w:szCs w:val="24"/>
        </w:rPr>
      </w:pPr>
      <w:r w:rsidRPr="00CA297F">
        <w:rPr>
          <w:rFonts w:ascii="Times New Roman" w:hAnsi="Times New Roman" w:cs="Times New Roman"/>
          <w:b/>
          <w:sz w:val="24"/>
          <w:szCs w:val="24"/>
        </w:rPr>
        <w:t>4. Виконайте тестові завдання:</w:t>
      </w:r>
    </w:p>
    <w:p w:rsidR="00BE1853" w:rsidRPr="00CA297F" w:rsidRDefault="00BE1853" w:rsidP="00775856">
      <w:pPr>
        <w:pStyle w:val="Ta"/>
        <w:rPr>
          <w:rFonts w:ascii="Times New Roman" w:hAnsi="Times New Roman"/>
          <w:b/>
          <w:sz w:val="24"/>
          <w:szCs w:val="24"/>
        </w:rPr>
      </w:pPr>
      <w:r w:rsidRPr="00CA297F">
        <w:rPr>
          <w:rFonts w:ascii="Times New Roman" w:hAnsi="Times New Roman"/>
          <w:b/>
          <w:sz w:val="24"/>
          <w:szCs w:val="24"/>
        </w:rPr>
        <w:t>5.</w:t>
      </w:r>
      <w:r w:rsidR="008F66D9">
        <w:rPr>
          <w:rFonts w:ascii="Times New Roman" w:hAnsi="Times New Roman"/>
          <w:b/>
          <w:sz w:val="24"/>
          <w:szCs w:val="24"/>
        </w:rPr>
        <w:t>1</w:t>
      </w:r>
      <w:r w:rsidRPr="00CA297F">
        <w:rPr>
          <w:rFonts w:ascii="Times New Roman" w:hAnsi="Times New Roman"/>
          <w:b/>
          <w:sz w:val="24"/>
          <w:szCs w:val="24"/>
        </w:rPr>
        <w:t>. У яких рядках подано тільки загальнонаукові терміни?</w:t>
      </w:r>
    </w:p>
    <w:p w:rsidR="00BE1853" w:rsidRPr="00CA297F" w:rsidRDefault="00BE1853" w:rsidP="00775856">
      <w:pPr>
        <w:pStyle w:val="Ta"/>
        <w:tabs>
          <w:tab w:val="left" w:pos="360"/>
        </w:tabs>
        <w:ind w:left="360"/>
        <w:rPr>
          <w:rFonts w:ascii="Times New Roman" w:hAnsi="Times New Roman"/>
          <w:sz w:val="24"/>
          <w:szCs w:val="24"/>
        </w:rPr>
      </w:pPr>
      <w:r w:rsidRPr="00CA297F">
        <w:rPr>
          <w:rFonts w:ascii="Times New Roman" w:hAnsi="Times New Roman"/>
          <w:b/>
          <w:sz w:val="24"/>
          <w:szCs w:val="24"/>
        </w:rPr>
        <w:t>А.</w:t>
      </w:r>
      <w:r w:rsidRPr="00CA297F">
        <w:rPr>
          <w:rFonts w:ascii="Times New Roman" w:hAnsi="Times New Roman"/>
          <w:sz w:val="24"/>
          <w:szCs w:val="24"/>
        </w:rPr>
        <w:t xml:space="preserve"> вид дієслова, тропи, відмінок, граматична категорія;</w:t>
      </w:r>
    </w:p>
    <w:p w:rsidR="00BE1853" w:rsidRPr="00CA297F" w:rsidRDefault="00BE1853" w:rsidP="00775856">
      <w:pPr>
        <w:pStyle w:val="Ta"/>
        <w:tabs>
          <w:tab w:val="left" w:pos="360"/>
        </w:tabs>
        <w:ind w:left="360"/>
        <w:rPr>
          <w:rFonts w:ascii="Times New Roman" w:hAnsi="Times New Roman"/>
          <w:sz w:val="24"/>
          <w:szCs w:val="24"/>
        </w:rPr>
      </w:pPr>
      <w:r w:rsidRPr="00CA297F">
        <w:rPr>
          <w:rFonts w:ascii="Times New Roman" w:hAnsi="Times New Roman"/>
          <w:b/>
          <w:sz w:val="24"/>
          <w:szCs w:val="24"/>
        </w:rPr>
        <w:t xml:space="preserve">Б. </w:t>
      </w:r>
      <w:r w:rsidRPr="00CA297F">
        <w:rPr>
          <w:rFonts w:ascii="Times New Roman" w:hAnsi="Times New Roman"/>
          <w:sz w:val="24"/>
          <w:szCs w:val="24"/>
        </w:rPr>
        <w:t>система, тенденція, закон, концепція, дослідження;</w:t>
      </w:r>
    </w:p>
    <w:p w:rsidR="00BE1853" w:rsidRPr="00CA297F" w:rsidRDefault="00BE1853" w:rsidP="00775856">
      <w:pPr>
        <w:pStyle w:val="Ta"/>
        <w:tabs>
          <w:tab w:val="left" w:pos="360"/>
        </w:tabs>
        <w:ind w:left="360"/>
        <w:rPr>
          <w:rFonts w:ascii="Times New Roman" w:hAnsi="Times New Roman"/>
          <w:sz w:val="24"/>
          <w:szCs w:val="24"/>
        </w:rPr>
      </w:pPr>
      <w:r w:rsidRPr="00CA297F">
        <w:rPr>
          <w:rFonts w:ascii="Times New Roman" w:hAnsi="Times New Roman"/>
          <w:b/>
          <w:sz w:val="24"/>
          <w:szCs w:val="24"/>
        </w:rPr>
        <w:t xml:space="preserve">В. </w:t>
      </w:r>
      <w:r w:rsidRPr="00CA297F">
        <w:rPr>
          <w:rFonts w:ascii="Times New Roman" w:hAnsi="Times New Roman"/>
          <w:sz w:val="24"/>
          <w:szCs w:val="24"/>
        </w:rPr>
        <w:t>діод, декодер, осцилограф, електрон, ретрансляція;</w:t>
      </w:r>
    </w:p>
    <w:p w:rsidR="00BE1853" w:rsidRPr="00CA297F" w:rsidRDefault="00BE1853" w:rsidP="00775856">
      <w:pPr>
        <w:pStyle w:val="Ta"/>
        <w:tabs>
          <w:tab w:val="left" w:pos="360"/>
        </w:tabs>
        <w:ind w:left="360"/>
        <w:rPr>
          <w:rFonts w:ascii="Times New Roman" w:hAnsi="Times New Roman"/>
          <w:sz w:val="24"/>
          <w:szCs w:val="24"/>
        </w:rPr>
      </w:pPr>
      <w:r w:rsidRPr="00CA297F">
        <w:rPr>
          <w:rFonts w:ascii="Times New Roman" w:hAnsi="Times New Roman"/>
          <w:b/>
          <w:sz w:val="24"/>
          <w:szCs w:val="24"/>
        </w:rPr>
        <w:t xml:space="preserve">Г. </w:t>
      </w:r>
      <w:r w:rsidRPr="00CA297F">
        <w:rPr>
          <w:rFonts w:ascii="Times New Roman" w:hAnsi="Times New Roman"/>
          <w:sz w:val="24"/>
          <w:szCs w:val="24"/>
        </w:rPr>
        <w:t>теорія, аналіз, синтез, аспект, аргументація;</w:t>
      </w:r>
    </w:p>
    <w:p w:rsidR="00BE1853" w:rsidRPr="00CA297F" w:rsidRDefault="00BE1853" w:rsidP="00775856">
      <w:pPr>
        <w:pStyle w:val="Ta"/>
        <w:tabs>
          <w:tab w:val="left" w:pos="360"/>
        </w:tabs>
        <w:ind w:left="360"/>
        <w:rPr>
          <w:rFonts w:ascii="Times New Roman" w:hAnsi="Times New Roman"/>
          <w:sz w:val="24"/>
          <w:szCs w:val="24"/>
        </w:rPr>
      </w:pPr>
      <w:r w:rsidRPr="00CA297F">
        <w:rPr>
          <w:rFonts w:ascii="Times New Roman" w:hAnsi="Times New Roman"/>
          <w:b/>
          <w:sz w:val="24"/>
          <w:szCs w:val="24"/>
        </w:rPr>
        <w:t xml:space="preserve">Д. </w:t>
      </w:r>
      <w:r w:rsidRPr="00CA297F">
        <w:rPr>
          <w:rFonts w:ascii="Times New Roman" w:hAnsi="Times New Roman"/>
          <w:sz w:val="24"/>
          <w:szCs w:val="24"/>
        </w:rPr>
        <w:t>тайм, аут, ферзь, пенальті, нокаут.</w:t>
      </w:r>
    </w:p>
    <w:p w:rsidR="00BE1853" w:rsidRPr="00CA297F" w:rsidRDefault="00BE1853" w:rsidP="00775856">
      <w:pPr>
        <w:widowControl w:val="0"/>
        <w:tabs>
          <w:tab w:val="num" w:pos="1080"/>
        </w:tabs>
        <w:autoSpaceDE w:val="0"/>
        <w:autoSpaceDN w:val="0"/>
        <w:adjustRightInd w:val="0"/>
        <w:spacing w:after="0" w:line="240" w:lineRule="auto"/>
        <w:rPr>
          <w:rFonts w:ascii="Times New Roman" w:hAnsi="Times New Roman" w:cs="Times New Roman"/>
          <w:b/>
          <w:sz w:val="24"/>
          <w:szCs w:val="24"/>
        </w:rPr>
      </w:pPr>
      <w:r w:rsidRPr="00CA297F">
        <w:rPr>
          <w:rFonts w:ascii="Times New Roman" w:hAnsi="Times New Roman" w:cs="Times New Roman"/>
          <w:b/>
          <w:sz w:val="24"/>
          <w:szCs w:val="24"/>
        </w:rPr>
        <w:t>5.</w:t>
      </w:r>
      <w:r w:rsidR="008F66D9">
        <w:rPr>
          <w:rFonts w:ascii="Times New Roman" w:hAnsi="Times New Roman" w:cs="Times New Roman"/>
          <w:b/>
          <w:sz w:val="24"/>
          <w:szCs w:val="24"/>
        </w:rPr>
        <w:t>2</w:t>
      </w:r>
      <w:r w:rsidRPr="00CA297F">
        <w:rPr>
          <w:rFonts w:ascii="Times New Roman" w:hAnsi="Times New Roman" w:cs="Times New Roman"/>
          <w:b/>
          <w:sz w:val="24"/>
          <w:szCs w:val="24"/>
        </w:rPr>
        <w:t>. Укажіть рядки, у яких подано тільки трикомпонентні терміни:</w:t>
      </w:r>
    </w:p>
    <w:p w:rsidR="00BE1853" w:rsidRPr="00CA297F" w:rsidRDefault="00BE1853" w:rsidP="00622CB6">
      <w:pPr>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sz w:val="24"/>
          <w:szCs w:val="24"/>
        </w:rPr>
        <w:t>Структурний тип речення, щілинні приголосні звуки, доконаний вид дієслова</w:t>
      </w:r>
    </w:p>
    <w:p w:rsidR="00BE1853" w:rsidRPr="00CA297F" w:rsidRDefault="00BE1853" w:rsidP="00622CB6">
      <w:pPr>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sz w:val="24"/>
          <w:szCs w:val="24"/>
        </w:rPr>
        <w:t>Товарообіг, нормативний акт, кон’юнктура ринку</w:t>
      </w:r>
    </w:p>
    <w:p w:rsidR="00BE1853" w:rsidRPr="00CA297F" w:rsidRDefault="00BE1853" w:rsidP="00622CB6">
      <w:pPr>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sz w:val="24"/>
          <w:szCs w:val="24"/>
        </w:rPr>
        <w:t>Осердя магнітної головки, безсполучникове складне речення, категорія числа іменника</w:t>
      </w:r>
    </w:p>
    <w:p w:rsidR="00BE1853" w:rsidRPr="00CA297F" w:rsidRDefault="00BE1853" w:rsidP="00622CB6">
      <w:pPr>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sz w:val="24"/>
          <w:szCs w:val="24"/>
        </w:rPr>
        <w:t>Повна відновна вартість основних фондів, приватна власність, категорія</w:t>
      </w:r>
    </w:p>
    <w:p w:rsidR="00BE1853" w:rsidRPr="00CA297F" w:rsidRDefault="00BE1853" w:rsidP="00622CB6">
      <w:pPr>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sz w:val="24"/>
          <w:szCs w:val="24"/>
        </w:rPr>
        <w:lastRenderedPageBreak/>
        <w:t>Міжнародний поділ праці, еквівалентна форма власності, вартісна будова капіталу</w:t>
      </w:r>
    </w:p>
    <w:p w:rsidR="00BE1853" w:rsidRPr="00CA297F" w:rsidRDefault="00BE1853" w:rsidP="00622CB6">
      <w:pPr>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sz w:val="24"/>
          <w:szCs w:val="24"/>
        </w:rPr>
        <w:t>Дієслово, дієвідміна, дієприкметник</w:t>
      </w:r>
    </w:p>
    <w:p w:rsidR="00BE1853" w:rsidRPr="00CA297F" w:rsidRDefault="00BE1853" w:rsidP="00775856">
      <w:pPr>
        <w:widowControl w:val="0"/>
        <w:autoSpaceDE w:val="0"/>
        <w:autoSpaceDN w:val="0"/>
        <w:adjustRightInd w:val="0"/>
        <w:spacing w:after="0" w:line="240" w:lineRule="auto"/>
        <w:rPr>
          <w:rFonts w:ascii="Times New Roman" w:hAnsi="Times New Roman" w:cs="Times New Roman"/>
          <w:b/>
          <w:sz w:val="24"/>
          <w:szCs w:val="24"/>
        </w:rPr>
      </w:pPr>
      <w:r w:rsidRPr="00CA297F">
        <w:rPr>
          <w:rFonts w:ascii="Times New Roman" w:hAnsi="Times New Roman" w:cs="Times New Roman"/>
          <w:b/>
          <w:sz w:val="24"/>
          <w:szCs w:val="24"/>
        </w:rPr>
        <w:t>5.</w:t>
      </w:r>
      <w:r w:rsidR="008F66D9">
        <w:rPr>
          <w:rFonts w:ascii="Times New Roman" w:hAnsi="Times New Roman" w:cs="Times New Roman"/>
          <w:b/>
          <w:sz w:val="24"/>
          <w:szCs w:val="24"/>
        </w:rPr>
        <w:t>3</w:t>
      </w:r>
      <w:r w:rsidRPr="00CA297F">
        <w:rPr>
          <w:rFonts w:ascii="Times New Roman" w:hAnsi="Times New Roman" w:cs="Times New Roman"/>
          <w:b/>
          <w:sz w:val="24"/>
          <w:szCs w:val="24"/>
        </w:rPr>
        <w:t xml:space="preserve">. Укажіть рядки, у яких подано тільки двокомпонентні терміни, утворені за схемою </w:t>
      </w:r>
      <w:r w:rsidRPr="00CA297F">
        <w:rPr>
          <w:rFonts w:ascii="Times New Roman" w:hAnsi="Times New Roman" w:cs="Times New Roman"/>
          <w:b/>
          <w:i/>
          <w:sz w:val="24"/>
          <w:szCs w:val="24"/>
        </w:rPr>
        <w:t>прикметник + іменник</w:t>
      </w:r>
      <w:r w:rsidRPr="00CA297F">
        <w:rPr>
          <w:rFonts w:ascii="Times New Roman" w:hAnsi="Times New Roman" w:cs="Times New Roman"/>
          <w:b/>
          <w:sz w:val="24"/>
          <w:szCs w:val="24"/>
        </w:rPr>
        <w:t>:</w:t>
      </w:r>
    </w:p>
    <w:p w:rsidR="00BE1853" w:rsidRPr="00CA297F" w:rsidRDefault="00BE1853" w:rsidP="00622CB6">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sz w:val="24"/>
          <w:szCs w:val="24"/>
        </w:rPr>
        <w:t>Відмінок іменника, сюжет роману, тотожність рівнянь</w:t>
      </w:r>
    </w:p>
    <w:p w:rsidR="00BE1853" w:rsidRPr="00CA297F" w:rsidRDefault="00BE1853" w:rsidP="00622CB6">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sz w:val="24"/>
          <w:szCs w:val="24"/>
        </w:rPr>
        <w:t>Називний відмінок, головний герой, корисні копалини</w:t>
      </w:r>
    </w:p>
    <w:p w:rsidR="00BE1853" w:rsidRPr="00CA297F" w:rsidRDefault="00BE1853" w:rsidP="00622CB6">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sz w:val="24"/>
          <w:szCs w:val="24"/>
        </w:rPr>
        <w:t>Банківський кредит, програма уряду, еклектика</w:t>
      </w:r>
    </w:p>
    <w:p w:rsidR="00BE1853" w:rsidRPr="00CA297F" w:rsidRDefault="00BE1853" w:rsidP="00622CB6">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sz w:val="24"/>
          <w:szCs w:val="24"/>
        </w:rPr>
        <w:t>Пряма лінія, рівняння з двома невідомими, низький тиск</w:t>
      </w:r>
    </w:p>
    <w:p w:rsidR="00BE1853" w:rsidRPr="00CA297F" w:rsidRDefault="00BE1853" w:rsidP="00622CB6">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sz w:val="24"/>
          <w:szCs w:val="24"/>
        </w:rPr>
        <w:t>Низький старт, умовний спосіб, вільні кошти</w:t>
      </w:r>
    </w:p>
    <w:p w:rsidR="00BE1853" w:rsidRPr="00CA297F" w:rsidRDefault="00BE1853" w:rsidP="00622CB6">
      <w:pPr>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CA297F">
        <w:rPr>
          <w:rFonts w:ascii="Times New Roman" w:hAnsi="Times New Roman" w:cs="Times New Roman"/>
          <w:sz w:val="24"/>
          <w:szCs w:val="24"/>
        </w:rPr>
        <w:t>Білий ферзь, нервова клітина, головний мозок</w:t>
      </w:r>
    </w:p>
    <w:p w:rsidR="00BE1853" w:rsidRPr="00CA297F" w:rsidRDefault="00BE1853" w:rsidP="00775856">
      <w:pPr>
        <w:spacing w:after="0" w:line="240" w:lineRule="auto"/>
        <w:rPr>
          <w:rFonts w:ascii="Times New Roman" w:hAnsi="Times New Roman" w:cs="Times New Roman"/>
          <w:b/>
          <w:sz w:val="24"/>
          <w:szCs w:val="24"/>
        </w:rPr>
      </w:pPr>
      <w:r w:rsidRPr="00CA297F">
        <w:rPr>
          <w:rFonts w:ascii="Times New Roman" w:hAnsi="Times New Roman" w:cs="Times New Roman"/>
          <w:b/>
          <w:sz w:val="24"/>
          <w:szCs w:val="24"/>
        </w:rPr>
        <w:t>5.</w:t>
      </w:r>
      <w:r w:rsidR="008F66D9">
        <w:rPr>
          <w:rFonts w:ascii="Times New Roman" w:hAnsi="Times New Roman" w:cs="Times New Roman"/>
          <w:b/>
          <w:sz w:val="24"/>
          <w:szCs w:val="24"/>
        </w:rPr>
        <w:t>4</w:t>
      </w:r>
      <w:r w:rsidRPr="00CA297F">
        <w:rPr>
          <w:rFonts w:ascii="Times New Roman" w:hAnsi="Times New Roman" w:cs="Times New Roman"/>
          <w:b/>
          <w:sz w:val="24"/>
          <w:szCs w:val="24"/>
        </w:rPr>
        <w:t>. Установіть відповідність між запозиченими та українськими термінами:</w:t>
      </w:r>
    </w:p>
    <w:p w:rsidR="00BE1853" w:rsidRPr="00CA297F" w:rsidRDefault="00BE1853" w:rsidP="00775856">
      <w:pPr>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1.</w:t>
      </w:r>
      <w:r w:rsidRPr="00CA297F">
        <w:rPr>
          <w:rFonts w:ascii="Times New Roman" w:hAnsi="Times New Roman" w:cs="Times New Roman"/>
          <w:sz w:val="24"/>
          <w:szCs w:val="24"/>
        </w:rPr>
        <w:t xml:space="preserve"> асиміляція</w:t>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b/>
          <w:sz w:val="24"/>
          <w:szCs w:val="24"/>
        </w:rPr>
        <w:t>А.</w:t>
      </w:r>
      <w:r w:rsidRPr="00CA297F">
        <w:rPr>
          <w:rFonts w:ascii="Times New Roman" w:hAnsi="Times New Roman" w:cs="Times New Roman"/>
          <w:sz w:val="24"/>
          <w:szCs w:val="24"/>
        </w:rPr>
        <w:t xml:space="preserve"> філологія</w:t>
      </w:r>
    </w:p>
    <w:p w:rsidR="00BE1853" w:rsidRPr="00CA297F" w:rsidRDefault="00BE1853" w:rsidP="00775856">
      <w:pPr>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2.</w:t>
      </w:r>
      <w:r w:rsidRPr="00CA297F">
        <w:rPr>
          <w:rFonts w:ascii="Times New Roman" w:hAnsi="Times New Roman" w:cs="Times New Roman"/>
          <w:sz w:val="24"/>
          <w:szCs w:val="24"/>
        </w:rPr>
        <w:t xml:space="preserve"> дисиміляція</w:t>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b/>
          <w:sz w:val="24"/>
          <w:szCs w:val="24"/>
        </w:rPr>
        <w:t>Б.</w:t>
      </w:r>
      <w:r w:rsidRPr="00CA297F">
        <w:rPr>
          <w:rFonts w:ascii="Times New Roman" w:hAnsi="Times New Roman" w:cs="Times New Roman"/>
          <w:sz w:val="24"/>
          <w:szCs w:val="24"/>
        </w:rPr>
        <w:t xml:space="preserve"> мовознавство</w:t>
      </w:r>
    </w:p>
    <w:p w:rsidR="00BE1853" w:rsidRPr="00CA297F" w:rsidRDefault="00BE1853" w:rsidP="00775856">
      <w:pPr>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3.</w:t>
      </w:r>
      <w:r w:rsidRPr="00CA297F">
        <w:rPr>
          <w:rFonts w:ascii="Times New Roman" w:hAnsi="Times New Roman" w:cs="Times New Roman"/>
          <w:sz w:val="24"/>
          <w:szCs w:val="24"/>
        </w:rPr>
        <w:t xml:space="preserve"> лінгвістика</w:t>
      </w:r>
      <w:r w:rsidRPr="00CA297F">
        <w:rPr>
          <w:rFonts w:ascii="Times New Roman" w:hAnsi="Times New Roman" w:cs="Times New Roman"/>
          <w:sz w:val="24"/>
          <w:szCs w:val="24"/>
        </w:rPr>
        <w:tab/>
        <w:t xml:space="preserve"> </w:t>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b/>
          <w:sz w:val="24"/>
          <w:szCs w:val="24"/>
        </w:rPr>
        <w:t>В.</w:t>
      </w:r>
      <w:r w:rsidRPr="00CA297F">
        <w:rPr>
          <w:rFonts w:ascii="Times New Roman" w:hAnsi="Times New Roman" w:cs="Times New Roman"/>
          <w:sz w:val="24"/>
          <w:szCs w:val="24"/>
        </w:rPr>
        <w:t xml:space="preserve"> уподібнення</w:t>
      </w:r>
    </w:p>
    <w:p w:rsidR="00BE1853" w:rsidRPr="00CA297F" w:rsidRDefault="00BE1853" w:rsidP="00775856">
      <w:pPr>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4.</w:t>
      </w:r>
      <w:r w:rsidRPr="00CA297F">
        <w:rPr>
          <w:rFonts w:ascii="Times New Roman" w:hAnsi="Times New Roman" w:cs="Times New Roman"/>
          <w:sz w:val="24"/>
          <w:szCs w:val="24"/>
        </w:rPr>
        <w:t xml:space="preserve"> креативний</w:t>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b/>
          <w:sz w:val="24"/>
          <w:szCs w:val="24"/>
        </w:rPr>
        <w:t>Г.</w:t>
      </w:r>
      <w:r w:rsidRPr="00CA297F">
        <w:rPr>
          <w:rFonts w:ascii="Times New Roman" w:hAnsi="Times New Roman" w:cs="Times New Roman"/>
          <w:sz w:val="24"/>
          <w:szCs w:val="24"/>
        </w:rPr>
        <w:t xml:space="preserve"> творчий</w:t>
      </w:r>
    </w:p>
    <w:p w:rsidR="00BE1853" w:rsidRPr="00CA297F" w:rsidRDefault="00BE1853" w:rsidP="00775856">
      <w:pPr>
        <w:spacing w:after="0" w:line="240" w:lineRule="auto"/>
        <w:rPr>
          <w:rFonts w:ascii="Times New Roman" w:hAnsi="Times New Roman" w:cs="Times New Roman"/>
          <w:sz w:val="24"/>
          <w:szCs w:val="24"/>
        </w:rPr>
      </w:pPr>
      <w:r w:rsidRPr="00CA297F">
        <w:rPr>
          <w:rFonts w:ascii="Times New Roman" w:hAnsi="Times New Roman" w:cs="Times New Roman"/>
          <w:sz w:val="24"/>
          <w:szCs w:val="24"/>
        </w:rPr>
        <w:t xml:space="preserve">    </w:t>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b/>
          <w:sz w:val="24"/>
          <w:szCs w:val="24"/>
        </w:rPr>
        <w:t>Д.</w:t>
      </w:r>
      <w:r w:rsidRPr="00CA297F">
        <w:rPr>
          <w:rFonts w:ascii="Times New Roman" w:hAnsi="Times New Roman" w:cs="Times New Roman"/>
          <w:sz w:val="24"/>
          <w:szCs w:val="24"/>
        </w:rPr>
        <w:t xml:space="preserve"> розподібнення</w:t>
      </w:r>
    </w:p>
    <w:p w:rsidR="00BE1853" w:rsidRPr="00CA297F" w:rsidRDefault="00BE1853" w:rsidP="00775856">
      <w:pPr>
        <w:spacing w:after="0" w:line="240" w:lineRule="auto"/>
        <w:rPr>
          <w:rFonts w:ascii="Times New Roman" w:hAnsi="Times New Roman" w:cs="Times New Roman"/>
          <w:b/>
          <w:sz w:val="24"/>
          <w:szCs w:val="24"/>
        </w:rPr>
      </w:pPr>
      <w:r w:rsidRPr="00CA297F">
        <w:rPr>
          <w:rFonts w:ascii="Times New Roman" w:hAnsi="Times New Roman" w:cs="Times New Roman"/>
          <w:b/>
          <w:sz w:val="24"/>
          <w:szCs w:val="24"/>
        </w:rPr>
        <w:t>5.</w:t>
      </w:r>
      <w:r w:rsidR="008F66D9">
        <w:rPr>
          <w:rFonts w:ascii="Times New Roman" w:hAnsi="Times New Roman" w:cs="Times New Roman"/>
          <w:b/>
          <w:sz w:val="24"/>
          <w:szCs w:val="24"/>
        </w:rPr>
        <w:t>5</w:t>
      </w:r>
      <w:r w:rsidRPr="00CA297F">
        <w:rPr>
          <w:rFonts w:ascii="Times New Roman" w:hAnsi="Times New Roman" w:cs="Times New Roman"/>
          <w:b/>
          <w:sz w:val="24"/>
          <w:szCs w:val="24"/>
        </w:rPr>
        <w:t>. Установіть відповідність між термінами та їх</w:t>
      </w:r>
      <w:r w:rsidR="00560E74">
        <w:rPr>
          <w:rFonts w:ascii="Times New Roman" w:hAnsi="Times New Roman" w:cs="Times New Roman"/>
          <w:b/>
          <w:sz w:val="24"/>
          <w:szCs w:val="24"/>
        </w:rPr>
        <w:t>німи</w:t>
      </w:r>
      <w:r w:rsidRPr="00CA297F">
        <w:rPr>
          <w:rFonts w:ascii="Times New Roman" w:hAnsi="Times New Roman" w:cs="Times New Roman"/>
          <w:b/>
          <w:sz w:val="24"/>
          <w:szCs w:val="24"/>
        </w:rPr>
        <w:t xml:space="preserve"> визначеннями:</w:t>
      </w:r>
    </w:p>
    <w:p w:rsidR="00BE1853" w:rsidRPr="00CA297F" w:rsidRDefault="00BE1853" w:rsidP="00560E74">
      <w:pPr>
        <w:spacing w:after="0" w:line="240" w:lineRule="auto"/>
        <w:ind w:left="2832" w:hanging="2832"/>
        <w:rPr>
          <w:rFonts w:ascii="Times New Roman" w:hAnsi="Times New Roman" w:cs="Times New Roman"/>
          <w:sz w:val="24"/>
          <w:szCs w:val="24"/>
        </w:rPr>
      </w:pPr>
      <w:r w:rsidRPr="00CA297F">
        <w:rPr>
          <w:rFonts w:ascii="Times New Roman" w:hAnsi="Times New Roman" w:cs="Times New Roman"/>
          <w:b/>
          <w:sz w:val="24"/>
          <w:szCs w:val="24"/>
        </w:rPr>
        <w:t>1.</w:t>
      </w:r>
      <w:r w:rsidRPr="00CA297F">
        <w:rPr>
          <w:rFonts w:ascii="Times New Roman" w:hAnsi="Times New Roman" w:cs="Times New Roman"/>
          <w:sz w:val="24"/>
          <w:szCs w:val="24"/>
        </w:rPr>
        <w:t xml:space="preserve"> омоніми</w:t>
      </w:r>
      <w:r w:rsidRPr="00CA297F">
        <w:rPr>
          <w:rFonts w:ascii="Times New Roman" w:hAnsi="Times New Roman" w:cs="Times New Roman"/>
          <w:sz w:val="24"/>
          <w:szCs w:val="24"/>
        </w:rPr>
        <w:tab/>
      </w:r>
      <w:r w:rsidRPr="00CA297F">
        <w:rPr>
          <w:rFonts w:ascii="Times New Roman" w:hAnsi="Times New Roman" w:cs="Times New Roman"/>
          <w:b/>
          <w:sz w:val="24"/>
          <w:szCs w:val="24"/>
        </w:rPr>
        <w:t>А.</w:t>
      </w:r>
      <w:r w:rsidRPr="00CA297F">
        <w:rPr>
          <w:rFonts w:ascii="Times New Roman" w:hAnsi="Times New Roman" w:cs="Times New Roman"/>
          <w:sz w:val="24"/>
          <w:szCs w:val="24"/>
        </w:rPr>
        <w:t xml:space="preserve"> слова, однакові за написанням і звучанням, але різні за значенням</w:t>
      </w:r>
    </w:p>
    <w:p w:rsidR="00BE1853" w:rsidRPr="00CA297F" w:rsidRDefault="00BE1853" w:rsidP="00775856">
      <w:pPr>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2.</w:t>
      </w:r>
      <w:r w:rsidRPr="00CA297F">
        <w:rPr>
          <w:rFonts w:ascii="Times New Roman" w:hAnsi="Times New Roman" w:cs="Times New Roman"/>
          <w:sz w:val="24"/>
          <w:szCs w:val="24"/>
        </w:rPr>
        <w:t xml:space="preserve"> синоніми</w:t>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b/>
          <w:sz w:val="24"/>
          <w:szCs w:val="24"/>
        </w:rPr>
        <w:t>Б.</w:t>
      </w:r>
      <w:r w:rsidRPr="00CA297F">
        <w:rPr>
          <w:rFonts w:ascii="Times New Roman" w:hAnsi="Times New Roman" w:cs="Times New Roman"/>
          <w:sz w:val="24"/>
          <w:szCs w:val="24"/>
        </w:rPr>
        <w:t xml:space="preserve"> слова, схожі за написанням і звучанням, але різні за значенням</w:t>
      </w:r>
    </w:p>
    <w:p w:rsidR="00BE1853" w:rsidRPr="00CA297F" w:rsidRDefault="00BE1853" w:rsidP="00560E74">
      <w:pPr>
        <w:spacing w:after="0" w:line="240" w:lineRule="auto"/>
        <w:ind w:left="2832" w:hanging="2832"/>
        <w:rPr>
          <w:rFonts w:ascii="Times New Roman" w:hAnsi="Times New Roman" w:cs="Times New Roman"/>
          <w:sz w:val="24"/>
          <w:szCs w:val="24"/>
        </w:rPr>
      </w:pPr>
      <w:r w:rsidRPr="00CA297F">
        <w:rPr>
          <w:rFonts w:ascii="Times New Roman" w:hAnsi="Times New Roman" w:cs="Times New Roman"/>
          <w:b/>
          <w:sz w:val="24"/>
          <w:szCs w:val="24"/>
        </w:rPr>
        <w:t>3.</w:t>
      </w:r>
      <w:r w:rsidRPr="00CA297F">
        <w:rPr>
          <w:rFonts w:ascii="Times New Roman" w:hAnsi="Times New Roman" w:cs="Times New Roman"/>
          <w:sz w:val="24"/>
          <w:szCs w:val="24"/>
        </w:rPr>
        <w:t xml:space="preserve"> антоніми</w:t>
      </w:r>
      <w:r w:rsidRPr="00CA297F">
        <w:rPr>
          <w:rFonts w:ascii="Times New Roman" w:hAnsi="Times New Roman" w:cs="Times New Roman"/>
          <w:sz w:val="24"/>
          <w:szCs w:val="24"/>
        </w:rPr>
        <w:tab/>
      </w:r>
      <w:r w:rsidRPr="00CA297F">
        <w:rPr>
          <w:rFonts w:ascii="Times New Roman" w:hAnsi="Times New Roman" w:cs="Times New Roman"/>
          <w:b/>
          <w:sz w:val="24"/>
          <w:szCs w:val="24"/>
        </w:rPr>
        <w:t>В.</w:t>
      </w:r>
      <w:r w:rsidRPr="00CA297F">
        <w:rPr>
          <w:rFonts w:ascii="Times New Roman" w:hAnsi="Times New Roman" w:cs="Times New Roman"/>
          <w:sz w:val="24"/>
          <w:szCs w:val="24"/>
        </w:rPr>
        <w:t xml:space="preserve"> слова, різні за написанням і звучанням, але тотожні за значенням</w:t>
      </w:r>
    </w:p>
    <w:p w:rsidR="00BE1853" w:rsidRPr="00CA297F" w:rsidRDefault="00BE1853" w:rsidP="00560E74">
      <w:pPr>
        <w:spacing w:after="0" w:line="240" w:lineRule="auto"/>
        <w:ind w:left="2832" w:hanging="2832"/>
        <w:rPr>
          <w:rFonts w:ascii="Times New Roman" w:hAnsi="Times New Roman" w:cs="Times New Roman"/>
          <w:sz w:val="24"/>
          <w:szCs w:val="24"/>
        </w:rPr>
      </w:pPr>
      <w:r w:rsidRPr="00CA297F">
        <w:rPr>
          <w:rFonts w:ascii="Times New Roman" w:hAnsi="Times New Roman" w:cs="Times New Roman"/>
          <w:b/>
          <w:sz w:val="24"/>
          <w:szCs w:val="24"/>
        </w:rPr>
        <w:t>4.</w:t>
      </w:r>
      <w:r w:rsidRPr="00CA297F">
        <w:rPr>
          <w:rFonts w:ascii="Times New Roman" w:hAnsi="Times New Roman" w:cs="Times New Roman"/>
          <w:sz w:val="24"/>
          <w:szCs w:val="24"/>
        </w:rPr>
        <w:t xml:space="preserve"> пароніми</w:t>
      </w:r>
      <w:r w:rsidRPr="00CA297F">
        <w:rPr>
          <w:rFonts w:ascii="Times New Roman" w:hAnsi="Times New Roman" w:cs="Times New Roman"/>
          <w:sz w:val="24"/>
          <w:szCs w:val="24"/>
        </w:rPr>
        <w:tab/>
      </w:r>
      <w:r w:rsidRPr="00CA297F">
        <w:rPr>
          <w:rFonts w:ascii="Times New Roman" w:hAnsi="Times New Roman" w:cs="Times New Roman"/>
          <w:b/>
          <w:sz w:val="24"/>
          <w:szCs w:val="24"/>
        </w:rPr>
        <w:t>Г.</w:t>
      </w:r>
      <w:r w:rsidRPr="00CA297F">
        <w:rPr>
          <w:rFonts w:ascii="Times New Roman" w:hAnsi="Times New Roman" w:cs="Times New Roman"/>
          <w:sz w:val="24"/>
          <w:szCs w:val="24"/>
        </w:rPr>
        <w:t xml:space="preserve"> слова, різні за написанням і звучанням, а також різні за значенням</w:t>
      </w:r>
    </w:p>
    <w:p w:rsidR="00BE1853" w:rsidRPr="00CA297F" w:rsidRDefault="00BE1853" w:rsidP="00775856">
      <w:pPr>
        <w:spacing w:after="0" w:line="240" w:lineRule="auto"/>
        <w:rPr>
          <w:rFonts w:ascii="Times New Roman" w:hAnsi="Times New Roman" w:cs="Times New Roman"/>
          <w:sz w:val="24"/>
          <w:szCs w:val="24"/>
        </w:rPr>
      </w:pPr>
      <w:r w:rsidRPr="00CA297F">
        <w:rPr>
          <w:rFonts w:ascii="Times New Roman" w:hAnsi="Times New Roman" w:cs="Times New Roman"/>
          <w:sz w:val="24"/>
          <w:szCs w:val="24"/>
        </w:rPr>
        <w:t xml:space="preserve">    </w:t>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b/>
          <w:sz w:val="24"/>
          <w:szCs w:val="24"/>
        </w:rPr>
        <w:t>Д.</w:t>
      </w:r>
      <w:r w:rsidRPr="00CA297F">
        <w:rPr>
          <w:rFonts w:ascii="Times New Roman" w:hAnsi="Times New Roman" w:cs="Times New Roman"/>
          <w:sz w:val="24"/>
          <w:szCs w:val="24"/>
        </w:rPr>
        <w:t xml:space="preserve"> парні слова, протилежні за значенням</w:t>
      </w:r>
    </w:p>
    <w:p w:rsidR="00BE1853" w:rsidRPr="00CA297F" w:rsidRDefault="00BE1853" w:rsidP="00775856">
      <w:pPr>
        <w:spacing w:after="0" w:line="240" w:lineRule="auto"/>
        <w:rPr>
          <w:rFonts w:ascii="Times New Roman" w:hAnsi="Times New Roman" w:cs="Times New Roman"/>
          <w:b/>
          <w:sz w:val="24"/>
          <w:szCs w:val="24"/>
        </w:rPr>
      </w:pPr>
      <w:r w:rsidRPr="00CA297F">
        <w:rPr>
          <w:rFonts w:ascii="Times New Roman" w:hAnsi="Times New Roman" w:cs="Times New Roman"/>
          <w:b/>
          <w:sz w:val="24"/>
          <w:szCs w:val="24"/>
        </w:rPr>
        <w:t>5.</w:t>
      </w:r>
      <w:r w:rsidR="008F66D9">
        <w:rPr>
          <w:rFonts w:ascii="Times New Roman" w:hAnsi="Times New Roman" w:cs="Times New Roman"/>
          <w:b/>
          <w:sz w:val="24"/>
          <w:szCs w:val="24"/>
        </w:rPr>
        <w:t>6</w:t>
      </w:r>
      <w:r w:rsidRPr="00CA297F">
        <w:rPr>
          <w:rFonts w:ascii="Times New Roman" w:hAnsi="Times New Roman" w:cs="Times New Roman"/>
          <w:b/>
          <w:sz w:val="24"/>
          <w:szCs w:val="24"/>
        </w:rPr>
        <w:t>. Установіть відповідність між лексичними одиницями фахового мовлення та їх</w:t>
      </w:r>
      <w:r w:rsidR="008F66D9">
        <w:rPr>
          <w:rFonts w:ascii="Times New Roman" w:hAnsi="Times New Roman" w:cs="Times New Roman"/>
          <w:b/>
          <w:sz w:val="24"/>
          <w:szCs w:val="24"/>
        </w:rPr>
        <w:t>ньою</w:t>
      </w:r>
      <w:r w:rsidRPr="00CA297F">
        <w:rPr>
          <w:rFonts w:ascii="Times New Roman" w:hAnsi="Times New Roman" w:cs="Times New Roman"/>
          <w:b/>
          <w:sz w:val="24"/>
          <w:szCs w:val="24"/>
        </w:rPr>
        <w:t xml:space="preserve"> спеціалізацією:</w:t>
      </w:r>
    </w:p>
    <w:p w:rsidR="00BE1853" w:rsidRPr="00CA297F" w:rsidRDefault="00BE1853" w:rsidP="00775856">
      <w:pPr>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1.</w:t>
      </w:r>
      <w:r w:rsidRPr="00CA297F">
        <w:rPr>
          <w:rFonts w:ascii="Times New Roman" w:hAnsi="Times New Roman" w:cs="Times New Roman"/>
          <w:sz w:val="24"/>
          <w:szCs w:val="24"/>
        </w:rPr>
        <w:t xml:space="preserve"> художній метод</w:t>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b/>
          <w:sz w:val="24"/>
          <w:szCs w:val="24"/>
        </w:rPr>
        <w:t>А.</w:t>
      </w:r>
      <w:r w:rsidRPr="00CA297F">
        <w:rPr>
          <w:rFonts w:ascii="Times New Roman" w:hAnsi="Times New Roman" w:cs="Times New Roman"/>
          <w:sz w:val="24"/>
          <w:szCs w:val="24"/>
        </w:rPr>
        <w:t xml:space="preserve"> двокомпонентний термін</w:t>
      </w:r>
    </w:p>
    <w:p w:rsidR="00BE1853" w:rsidRPr="00CA297F" w:rsidRDefault="00BE1853" w:rsidP="00775856">
      <w:pPr>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2.</w:t>
      </w:r>
      <w:r w:rsidRPr="00CA297F">
        <w:rPr>
          <w:rFonts w:ascii="Times New Roman" w:hAnsi="Times New Roman" w:cs="Times New Roman"/>
          <w:sz w:val="24"/>
          <w:szCs w:val="24"/>
        </w:rPr>
        <w:t xml:space="preserve"> словотвір</w:t>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b/>
          <w:sz w:val="24"/>
          <w:szCs w:val="24"/>
        </w:rPr>
        <w:t>Б.</w:t>
      </w:r>
      <w:r w:rsidRPr="00CA297F">
        <w:rPr>
          <w:rFonts w:ascii="Times New Roman" w:hAnsi="Times New Roman" w:cs="Times New Roman"/>
          <w:sz w:val="24"/>
          <w:szCs w:val="24"/>
        </w:rPr>
        <w:t xml:space="preserve"> трикомпонентний термін</w:t>
      </w:r>
    </w:p>
    <w:p w:rsidR="00BE1853" w:rsidRPr="00CA297F" w:rsidRDefault="00BE1853" w:rsidP="00775856">
      <w:pPr>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3.</w:t>
      </w:r>
      <w:r w:rsidRPr="00CA297F">
        <w:rPr>
          <w:rFonts w:ascii="Times New Roman" w:hAnsi="Times New Roman" w:cs="Times New Roman"/>
          <w:sz w:val="24"/>
          <w:szCs w:val="24"/>
        </w:rPr>
        <w:t xml:space="preserve"> дійсний спосіб дієслова</w:t>
      </w:r>
      <w:r w:rsidRPr="00CA297F">
        <w:rPr>
          <w:rFonts w:ascii="Times New Roman" w:hAnsi="Times New Roman" w:cs="Times New Roman"/>
          <w:sz w:val="24"/>
          <w:szCs w:val="24"/>
        </w:rPr>
        <w:tab/>
      </w:r>
      <w:r w:rsidRPr="00CA297F">
        <w:rPr>
          <w:rFonts w:ascii="Times New Roman" w:hAnsi="Times New Roman" w:cs="Times New Roman"/>
          <w:b/>
          <w:sz w:val="24"/>
          <w:szCs w:val="24"/>
        </w:rPr>
        <w:t>В.</w:t>
      </w:r>
      <w:r w:rsidRPr="00CA297F">
        <w:rPr>
          <w:rFonts w:ascii="Times New Roman" w:hAnsi="Times New Roman" w:cs="Times New Roman"/>
          <w:sz w:val="24"/>
          <w:szCs w:val="24"/>
        </w:rPr>
        <w:t xml:space="preserve"> однокомпонентний термін</w:t>
      </w:r>
    </w:p>
    <w:p w:rsidR="00BE1853" w:rsidRPr="00CA297F" w:rsidRDefault="00BE1853" w:rsidP="00775856">
      <w:pPr>
        <w:spacing w:after="0" w:line="240" w:lineRule="auto"/>
        <w:rPr>
          <w:rFonts w:ascii="Times New Roman" w:hAnsi="Times New Roman" w:cs="Times New Roman"/>
          <w:sz w:val="24"/>
          <w:szCs w:val="24"/>
        </w:rPr>
      </w:pPr>
      <w:r w:rsidRPr="00CA297F">
        <w:rPr>
          <w:rFonts w:ascii="Times New Roman" w:hAnsi="Times New Roman" w:cs="Times New Roman"/>
          <w:b/>
          <w:sz w:val="24"/>
          <w:szCs w:val="24"/>
        </w:rPr>
        <w:t>4.</w:t>
      </w:r>
      <w:r w:rsidRPr="00CA297F">
        <w:rPr>
          <w:rFonts w:ascii="Times New Roman" w:hAnsi="Times New Roman" w:cs="Times New Roman"/>
          <w:sz w:val="24"/>
          <w:szCs w:val="24"/>
        </w:rPr>
        <w:t xml:space="preserve"> скинути інформацію</w:t>
      </w:r>
      <w:r w:rsidRPr="00CA297F">
        <w:rPr>
          <w:rFonts w:ascii="Times New Roman" w:hAnsi="Times New Roman" w:cs="Times New Roman"/>
          <w:sz w:val="24"/>
          <w:szCs w:val="24"/>
        </w:rPr>
        <w:tab/>
      </w:r>
      <w:r w:rsidRPr="00CA297F">
        <w:rPr>
          <w:rFonts w:ascii="Times New Roman" w:hAnsi="Times New Roman" w:cs="Times New Roman"/>
          <w:b/>
          <w:sz w:val="24"/>
          <w:szCs w:val="24"/>
        </w:rPr>
        <w:t>Г.</w:t>
      </w:r>
      <w:r w:rsidRPr="00CA297F">
        <w:rPr>
          <w:rFonts w:ascii="Times New Roman" w:hAnsi="Times New Roman" w:cs="Times New Roman"/>
          <w:sz w:val="24"/>
          <w:szCs w:val="24"/>
        </w:rPr>
        <w:t xml:space="preserve"> професіоналізм </w:t>
      </w:r>
    </w:p>
    <w:p w:rsidR="00BE1853" w:rsidRPr="00CA297F" w:rsidRDefault="00BE1853" w:rsidP="00775856">
      <w:pPr>
        <w:spacing w:after="0" w:line="240" w:lineRule="auto"/>
        <w:rPr>
          <w:rFonts w:ascii="Times New Roman" w:hAnsi="Times New Roman" w:cs="Times New Roman"/>
          <w:sz w:val="24"/>
          <w:szCs w:val="24"/>
        </w:rPr>
      </w:pPr>
      <w:r w:rsidRPr="00CA297F">
        <w:rPr>
          <w:rFonts w:ascii="Times New Roman" w:hAnsi="Times New Roman" w:cs="Times New Roman"/>
          <w:sz w:val="24"/>
          <w:szCs w:val="24"/>
        </w:rPr>
        <w:t xml:space="preserve">    </w:t>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sz w:val="24"/>
          <w:szCs w:val="24"/>
        </w:rPr>
        <w:tab/>
      </w:r>
      <w:r w:rsidRPr="00CA297F">
        <w:rPr>
          <w:rFonts w:ascii="Times New Roman" w:hAnsi="Times New Roman" w:cs="Times New Roman"/>
          <w:b/>
          <w:sz w:val="24"/>
          <w:szCs w:val="24"/>
        </w:rPr>
        <w:t>Д.</w:t>
      </w:r>
      <w:r w:rsidRPr="00CA297F">
        <w:rPr>
          <w:rFonts w:ascii="Times New Roman" w:hAnsi="Times New Roman" w:cs="Times New Roman"/>
          <w:sz w:val="24"/>
          <w:szCs w:val="24"/>
        </w:rPr>
        <w:t xml:space="preserve"> багатокомпонентний термін</w:t>
      </w:r>
    </w:p>
    <w:p w:rsidR="00BE1853" w:rsidRPr="00CA297F" w:rsidRDefault="00BE1853" w:rsidP="00775856">
      <w:pPr>
        <w:spacing w:after="0" w:line="240" w:lineRule="auto"/>
        <w:rPr>
          <w:rFonts w:ascii="Times New Roman" w:hAnsi="Times New Roman" w:cs="Times New Roman"/>
          <w:sz w:val="24"/>
          <w:szCs w:val="24"/>
        </w:rPr>
      </w:pPr>
    </w:p>
    <w:p w:rsidR="00BE1853" w:rsidRPr="00CA297F" w:rsidRDefault="00BE1853" w:rsidP="00775856">
      <w:pPr>
        <w:spacing w:after="0" w:line="240" w:lineRule="auto"/>
        <w:rPr>
          <w:rFonts w:ascii="Times New Roman" w:hAnsi="Times New Roman" w:cs="Times New Roman"/>
          <w:sz w:val="24"/>
          <w:szCs w:val="24"/>
        </w:rPr>
      </w:pPr>
    </w:p>
    <w:p w:rsidR="00C23C91" w:rsidRDefault="00C23C91">
      <w:pPr>
        <w:rPr>
          <w:rFonts w:ascii="Times New Roman" w:hAnsi="Times New Roman" w:cs="Times New Roman"/>
          <w:b/>
          <w:sz w:val="24"/>
          <w:szCs w:val="24"/>
        </w:rPr>
      </w:pPr>
      <w:r>
        <w:rPr>
          <w:rFonts w:ascii="Times New Roman" w:hAnsi="Times New Roman" w:cs="Times New Roman"/>
          <w:b/>
          <w:sz w:val="24"/>
          <w:szCs w:val="24"/>
        </w:rPr>
        <w:br w:type="page"/>
      </w:r>
    </w:p>
    <w:p w:rsidR="00C23C91" w:rsidRPr="00742D52" w:rsidRDefault="00C23C91" w:rsidP="00C23C9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Збільшуйте кожну </w:t>
      </w:r>
      <w:proofErr w:type="spellStart"/>
      <w:r>
        <w:rPr>
          <w:rFonts w:ascii="Times New Roman" w:hAnsi="Times New Roman" w:cs="Times New Roman"/>
          <w:sz w:val="24"/>
          <w:szCs w:val="24"/>
        </w:rPr>
        <w:t>фотосторінку</w:t>
      </w:r>
      <w:proofErr w:type="spellEnd"/>
      <w:r>
        <w:rPr>
          <w:rFonts w:ascii="Times New Roman" w:hAnsi="Times New Roman" w:cs="Times New Roman"/>
          <w:sz w:val="24"/>
          <w:szCs w:val="24"/>
        </w:rPr>
        <w:t>!</w:t>
      </w:r>
    </w:p>
    <w:tbl>
      <w:tblPr>
        <w:tblStyle w:val="a7"/>
        <w:tblW w:w="0" w:type="auto"/>
        <w:tblLook w:val="04A0"/>
      </w:tblPr>
      <w:tblGrid>
        <w:gridCol w:w="3285"/>
        <w:gridCol w:w="3285"/>
        <w:gridCol w:w="3285"/>
      </w:tblGrid>
      <w:tr w:rsidR="00C23C91" w:rsidTr="00862F90">
        <w:tc>
          <w:tcPr>
            <w:tcW w:w="3285" w:type="dxa"/>
          </w:tcPr>
          <w:p w:rsidR="00C23C91" w:rsidRDefault="00C23C91" w:rsidP="00862F90">
            <w:pPr>
              <w:rPr>
                <w:sz w:val="24"/>
                <w:szCs w:val="24"/>
              </w:rPr>
            </w:pPr>
            <w:r>
              <w:rPr>
                <w:noProof/>
                <w:sz w:val="24"/>
                <w:szCs w:val="24"/>
              </w:rPr>
              <w:drawing>
                <wp:inline distT="0" distB="0" distL="0" distR="0">
                  <wp:extent cx="793750" cy="1239680"/>
                  <wp:effectExtent l="19050" t="0" r="635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793750" cy="1239680"/>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787400" cy="1236653"/>
                  <wp:effectExtent l="1905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790145" cy="1240964"/>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793750" cy="1283659"/>
                  <wp:effectExtent l="19050" t="0" r="635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797473" cy="1289681"/>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819245" cy="1193800"/>
                  <wp:effectExtent l="19050" t="0" r="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819359" cy="1193966"/>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869950" cy="1221713"/>
                  <wp:effectExtent l="19050" t="0" r="635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884283" cy="1241842"/>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863600" cy="1322578"/>
                  <wp:effectExtent l="19050" t="0" r="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866117" cy="1326433"/>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853786" cy="1381752"/>
                  <wp:effectExtent l="19050" t="0" r="3464"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855834" cy="1385067"/>
                          </a:xfrm>
                          <a:prstGeom prst="rect">
                            <a:avLst/>
                          </a:prstGeom>
                          <a:noFill/>
                          <a:ln w="9525">
                            <a:noFill/>
                            <a:miter lim="800000"/>
                            <a:headEnd/>
                            <a:tailEnd/>
                          </a:ln>
                        </pic:spPr>
                      </pic:pic>
                    </a:graphicData>
                  </a:graphic>
                </wp:inline>
              </w:drawing>
            </w:r>
          </w:p>
          <w:p w:rsidR="00C23C91" w:rsidRDefault="00C23C91" w:rsidP="00862F90">
            <w:pPr>
              <w:rPr>
                <w:sz w:val="24"/>
                <w:szCs w:val="24"/>
              </w:rPr>
            </w:pPr>
          </w:p>
        </w:tc>
        <w:tc>
          <w:tcPr>
            <w:tcW w:w="3285" w:type="dxa"/>
          </w:tcPr>
          <w:p w:rsidR="00C23C91" w:rsidRDefault="00C23C91" w:rsidP="00862F90">
            <w:pPr>
              <w:rPr>
                <w:sz w:val="24"/>
                <w:szCs w:val="24"/>
              </w:rPr>
            </w:pPr>
            <w:r>
              <w:rPr>
                <w:noProof/>
                <w:sz w:val="24"/>
                <w:szCs w:val="24"/>
              </w:rPr>
              <w:drawing>
                <wp:inline distT="0" distB="0" distL="0" distR="0">
                  <wp:extent cx="743870" cy="1122218"/>
                  <wp:effectExtent l="19050" t="0" r="0" b="0"/>
                  <wp:docPr id="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748610" cy="1129369"/>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810333" cy="1168400"/>
                  <wp:effectExtent l="19050" t="0" r="8817" b="0"/>
                  <wp:docPr id="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811398" cy="1169936"/>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888684" cy="1168400"/>
                  <wp:effectExtent l="19050" t="0" r="6666" b="0"/>
                  <wp:docPr id="5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890282" cy="1170501"/>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861695" cy="1215912"/>
                  <wp:effectExtent l="19050" t="0" r="0" b="0"/>
                  <wp:docPr id="5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861778" cy="1216029"/>
                          </a:xfrm>
                          <a:prstGeom prst="rect">
                            <a:avLst/>
                          </a:prstGeom>
                          <a:noFill/>
                          <a:ln w="9525">
                            <a:noFill/>
                            <a:miter lim="800000"/>
                            <a:headEnd/>
                            <a:tailEnd/>
                          </a:ln>
                        </pic:spPr>
                      </pic:pic>
                    </a:graphicData>
                  </a:graphic>
                </wp:inline>
              </w:drawing>
            </w:r>
          </w:p>
          <w:p w:rsidR="00C23C91" w:rsidRDefault="00C23C91" w:rsidP="00862F90">
            <w:pPr>
              <w:rPr>
                <w:sz w:val="24"/>
                <w:szCs w:val="24"/>
              </w:rPr>
            </w:pPr>
          </w:p>
          <w:p w:rsidR="00C23C91" w:rsidRDefault="00C23C91" w:rsidP="00862F90">
            <w:pPr>
              <w:rPr>
                <w:sz w:val="24"/>
                <w:szCs w:val="24"/>
              </w:rPr>
            </w:pPr>
            <w:r>
              <w:rPr>
                <w:sz w:val="24"/>
                <w:szCs w:val="24"/>
              </w:rPr>
              <w:t>Додатки</w:t>
            </w:r>
          </w:p>
          <w:p w:rsidR="00C23C91" w:rsidRDefault="00C23C91" w:rsidP="00862F90">
            <w:pPr>
              <w:rPr>
                <w:sz w:val="24"/>
                <w:szCs w:val="24"/>
              </w:rPr>
            </w:pPr>
            <w:r>
              <w:rPr>
                <w:noProof/>
                <w:sz w:val="24"/>
                <w:szCs w:val="24"/>
              </w:rPr>
              <w:drawing>
                <wp:inline distT="0" distB="0" distL="0" distR="0">
                  <wp:extent cx="931930" cy="1317677"/>
                  <wp:effectExtent l="19050" t="0" r="1520" b="0"/>
                  <wp:docPr id="5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931625" cy="1317246"/>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880923" cy="1246909"/>
                  <wp:effectExtent l="19050" t="0" r="0" b="0"/>
                  <wp:docPr id="5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a:stretch>
                            <a:fillRect/>
                          </a:stretch>
                        </pic:blipFill>
                        <pic:spPr bwMode="auto">
                          <a:xfrm>
                            <a:off x="0" y="0"/>
                            <a:ext cx="880045" cy="1245667"/>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935643" cy="1313735"/>
                  <wp:effectExtent l="19050" t="0" r="0" b="0"/>
                  <wp:docPr id="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939997" cy="1319848"/>
                          </a:xfrm>
                          <a:prstGeom prst="rect">
                            <a:avLst/>
                          </a:prstGeom>
                          <a:noFill/>
                          <a:ln w="9525">
                            <a:noFill/>
                            <a:miter lim="800000"/>
                            <a:headEnd/>
                            <a:tailEnd/>
                          </a:ln>
                        </pic:spPr>
                      </pic:pic>
                    </a:graphicData>
                  </a:graphic>
                </wp:inline>
              </w:drawing>
            </w:r>
          </w:p>
        </w:tc>
        <w:tc>
          <w:tcPr>
            <w:tcW w:w="3285" w:type="dxa"/>
          </w:tcPr>
          <w:p w:rsidR="00C23C91" w:rsidRDefault="00C23C91" w:rsidP="00862F90">
            <w:pPr>
              <w:rPr>
                <w:sz w:val="24"/>
                <w:szCs w:val="24"/>
              </w:rPr>
            </w:pPr>
            <w:r>
              <w:rPr>
                <w:noProof/>
                <w:sz w:val="24"/>
                <w:szCs w:val="24"/>
              </w:rPr>
              <w:drawing>
                <wp:inline distT="0" distB="0" distL="0" distR="0">
                  <wp:extent cx="935644" cy="1293176"/>
                  <wp:effectExtent l="19050" t="0" r="0" b="0"/>
                  <wp:docPr id="6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a:stretch>
                            <a:fillRect/>
                          </a:stretch>
                        </pic:blipFill>
                        <pic:spPr bwMode="auto">
                          <a:xfrm>
                            <a:off x="0" y="0"/>
                            <a:ext cx="937911" cy="1296310"/>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961536" cy="1350818"/>
                  <wp:effectExtent l="19050" t="0" r="0" b="0"/>
                  <wp:docPr id="6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960632" cy="1349548"/>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955133" cy="1350818"/>
                  <wp:effectExtent l="19050" t="0" r="0" b="0"/>
                  <wp:docPr id="6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956004" cy="1352050"/>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841202" cy="1205345"/>
                  <wp:effectExtent l="19050" t="0" r="0" b="0"/>
                  <wp:docPr id="6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srcRect/>
                          <a:stretch>
                            <a:fillRect/>
                          </a:stretch>
                        </pic:blipFill>
                        <pic:spPr bwMode="auto">
                          <a:xfrm>
                            <a:off x="0" y="0"/>
                            <a:ext cx="856041" cy="1226607"/>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833004" cy="1199720"/>
                  <wp:effectExtent l="19050" t="0" r="5196" b="0"/>
                  <wp:docPr id="6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831904" cy="1198135"/>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833004" cy="1252220"/>
                  <wp:effectExtent l="19050" t="0" r="5196" b="0"/>
                  <wp:docPr id="6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srcRect/>
                          <a:stretch>
                            <a:fillRect/>
                          </a:stretch>
                        </pic:blipFill>
                        <pic:spPr bwMode="auto">
                          <a:xfrm>
                            <a:off x="0" y="0"/>
                            <a:ext cx="843064" cy="1267343"/>
                          </a:xfrm>
                          <a:prstGeom prst="rect">
                            <a:avLst/>
                          </a:prstGeom>
                          <a:noFill/>
                          <a:ln w="9525">
                            <a:noFill/>
                            <a:miter lim="800000"/>
                            <a:headEnd/>
                            <a:tailEnd/>
                          </a:ln>
                        </pic:spPr>
                      </pic:pic>
                    </a:graphicData>
                  </a:graphic>
                </wp:inline>
              </w:drawing>
            </w:r>
          </w:p>
          <w:p w:rsidR="00C23C91" w:rsidRDefault="00C23C91" w:rsidP="00862F90">
            <w:pPr>
              <w:rPr>
                <w:sz w:val="24"/>
                <w:szCs w:val="24"/>
              </w:rPr>
            </w:pPr>
            <w:r>
              <w:rPr>
                <w:noProof/>
                <w:sz w:val="24"/>
                <w:szCs w:val="24"/>
              </w:rPr>
              <w:drawing>
                <wp:inline distT="0" distB="0" distL="0" distR="0">
                  <wp:extent cx="827924" cy="1228454"/>
                  <wp:effectExtent l="19050" t="0" r="0" b="0"/>
                  <wp:docPr id="7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srcRect/>
                          <a:stretch>
                            <a:fillRect/>
                          </a:stretch>
                        </pic:blipFill>
                        <pic:spPr bwMode="auto">
                          <a:xfrm>
                            <a:off x="0" y="0"/>
                            <a:ext cx="838631" cy="1244341"/>
                          </a:xfrm>
                          <a:prstGeom prst="rect">
                            <a:avLst/>
                          </a:prstGeom>
                          <a:noFill/>
                          <a:ln w="9525">
                            <a:noFill/>
                            <a:miter lim="800000"/>
                            <a:headEnd/>
                            <a:tailEnd/>
                          </a:ln>
                        </pic:spPr>
                      </pic:pic>
                    </a:graphicData>
                  </a:graphic>
                </wp:inline>
              </w:drawing>
            </w:r>
          </w:p>
        </w:tc>
      </w:tr>
    </w:tbl>
    <w:p w:rsidR="00C23C91" w:rsidRDefault="00C23C91" w:rsidP="00C23C91">
      <w:pPr>
        <w:spacing w:after="0" w:line="240" w:lineRule="auto"/>
        <w:rPr>
          <w:rFonts w:ascii="Times New Roman" w:hAnsi="Times New Roman" w:cs="Times New Roman"/>
          <w:sz w:val="24"/>
          <w:szCs w:val="24"/>
        </w:rPr>
      </w:pPr>
    </w:p>
    <w:p w:rsidR="00BE1853" w:rsidRPr="00CA297F" w:rsidRDefault="00BE1853" w:rsidP="00775856">
      <w:pPr>
        <w:spacing w:after="0" w:line="240" w:lineRule="auto"/>
        <w:rPr>
          <w:rFonts w:ascii="Times New Roman" w:hAnsi="Times New Roman" w:cs="Times New Roman"/>
          <w:b/>
          <w:sz w:val="24"/>
          <w:szCs w:val="24"/>
        </w:rPr>
      </w:pPr>
      <w:r w:rsidRPr="00CA297F">
        <w:rPr>
          <w:rFonts w:ascii="Times New Roman" w:hAnsi="Times New Roman" w:cs="Times New Roman"/>
          <w:b/>
          <w:sz w:val="24"/>
          <w:szCs w:val="24"/>
        </w:rPr>
        <w:br w:type="page"/>
      </w:r>
    </w:p>
    <w:p w:rsidR="00CA297F" w:rsidRPr="00CA297F" w:rsidRDefault="0091765A" w:rsidP="0091765A">
      <w:pPr>
        <w:pStyle w:val="2"/>
      </w:pPr>
      <w:bookmarkStart w:id="5" w:name="_Практичне_заняття_№_1"/>
      <w:bookmarkEnd w:id="5"/>
      <w:r>
        <w:lastRenderedPageBreak/>
        <w:t>Практичне заняття № 8</w:t>
      </w:r>
    </w:p>
    <w:p w:rsidR="00CA297F" w:rsidRPr="00CA297F" w:rsidRDefault="00CA297F" w:rsidP="00775856">
      <w:pPr>
        <w:tabs>
          <w:tab w:val="left" w:pos="2760"/>
        </w:tabs>
        <w:spacing w:after="0" w:line="240" w:lineRule="auto"/>
        <w:jc w:val="center"/>
        <w:rPr>
          <w:rFonts w:ascii="Times New Roman" w:hAnsi="Times New Roman" w:cs="Times New Roman"/>
          <w:b/>
          <w:sz w:val="24"/>
          <w:szCs w:val="24"/>
        </w:rPr>
      </w:pPr>
      <w:r w:rsidRPr="00CA297F">
        <w:rPr>
          <w:rFonts w:ascii="Times New Roman" w:hAnsi="Times New Roman" w:cs="Times New Roman"/>
          <w:b/>
          <w:sz w:val="24"/>
          <w:szCs w:val="24"/>
        </w:rPr>
        <w:t>Оформлювання р</w:t>
      </w:r>
      <w:r w:rsidR="0091765A">
        <w:rPr>
          <w:rFonts w:ascii="Times New Roman" w:hAnsi="Times New Roman" w:cs="Times New Roman"/>
          <w:b/>
          <w:sz w:val="24"/>
          <w:szCs w:val="24"/>
        </w:rPr>
        <w:t>езультатів наукової діяльності</w:t>
      </w:r>
    </w:p>
    <w:p w:rsidR="00CA297F" w:rsidRPr="00CA297F" w:rsidRDefault="00CA297F" w:rsidP="00775856">
      <w:pPr>
        <w:tabs>
          <w:tab w:val="left" w:pos="2760"/>
        </w:tabs>
        <w:spacing w:after="0" w:line="240" w:lineRule="auto"/>
        <w:jc w:val="center"/>
        <w:rPr>
          <w:rFonts w:ascii="Times New Roman" w:hAnsi="Times New Roman" w:cs="Times New Roman"/>
          <w:b/>
          <w:color w:val="000000"/>
          <w:sz w:val="24"/>
          <w:szCs w:val="24"/>
        </w:rPr>
      </w:pPr>
    </w:p>
    <w:p w:rsidR="00CA297F" w:rsidRPr="00CA297F" w:rsidRDefault="00CA297F" w:rsidP="00775856">
      <w:pPr>
        <w:tabs>
          <w:tab w:val="left" w:pos="2760"/>
        </w:tabs>
        <w:spacing w:after="0" w:line="240" w:lineRule="auto"/>
        <w:jc w:val="center"/>
        <w:rPr>
          <w:rFonts w:ascii="Times New Roman" w:hAnsi="Times New Roman" w:cs="Times New Roman"/>
          <w:b/>
          <w:color w:val="000000"/>
          <w:sz w:val="24"/>
          <w:szCs w:val="24"/>
        </w:rPr>
      </w:pPr>
      <w:r w:rsidRPr="00CA297F">
        <w:rPr>
          <w:rFonts w:ascii="Times New Roman" w:hAnsi="Times New Roman" w:cs="Times New Roman"/>
          <w:b/>
          <w:color w:val="000000"/>
          <w:sz w:val="24"/>
          <w:szCs w:val="24"/>
        </w:rPr>
        <w:t>План</w:t>
      </w:r>
    </w:p>
    <w:p w:rsidR="00CA297F" w:rsidRPr="00CA297F" w:rsidRDefault="00CA297F" w:rsidP="00775856">
      <w:pPr>
        <w:pStyle w:val="ad"/>
        <w:ind w:firstLine="0"/>
        <w:jc w:val="both"/>
        <w:rPr>
          <w:sz w:val="24"/>
        </w:rPr>
      </w:pPr>
      <w:r w:rsidRPr="00CA297F">
        <w:rPr>
          <w:sz w:val="24"/>
        </w:rPr>
        <w:t>1. Мовні особливості наукової праці:</w:t>
      </w:r>
    </w:p>
    <w:p w:rsidR="00CA297F" w:rsidRPr="00CA297F" w:rsidRDefault="00CA297F" w:rsidP="00775856">
      <w:pPr>
        <w:pStyle w:val="ad"/>
        <w:ind w:firstLine="708"/>
        <w:jc w:val="both"/>
        <w:rPr>
          <w:b w:val="0"/>
          <w:color w:val="000000"/>
          <w:sz w:val="24"/>
        </w:rPr>
      </w:pPr>
      <w:r w:rsidRPr="00CA297F">
        <w:rPr>
          <w:b w:val="0"/>
          <w:sz w:val="24"/>
        </w:rPr>
        <w:t>а) підпорядкування м</w:t>
      </w:r>
      <w:r w:rsidRPr="00CA297F">
        <w:rPr>
          <w:b w:val="0"/>
          <w:color w:val="000000"/>
          <w:sz w:val="24"/>
        </w:rPr>
        <w:t>овного оформлення наукового стилю стильовим рисам;</w:t>
      </w:r>
    </w:p>
    <w:p w:rsidR="00CA297F" w:rsidRPr="00CA297F" w:rsidRDefault="00CA297F" w:rsidP="00775856">
      <w:pPr>
        <w:pStyle w:val="ad"/>
        <w:ind w:firstLine="708"/>
        <w:jc w:val="both"/>
        <w:rPr>
          <w:b w:val="0"/>
          <w:sz w:val="24"/>
        </w:rPr>
      </w:pPr>
      <w:r w:rsidRPr="00CA297F">
        <w:rPr>
          <w:b w:val="0"/>
          <w:sz w:val="24"/>
        </w:rPr>
        <w:t>б) терміни в науковому тексті, їх уведення;</w:t>
      </w:r>
    </w:p>
    <w:p w:rsidR="00CA297F" w:rsidRPr="00CA297F" w:rsidRDefault="00CA297F" w:rsidP="00775856">
      <w:pPr>
        <w:pStyle w:val="ad"/>
        <w:ind w:firstLine="708"/>
        <w:jc w:val="both"/>
        <w:rPr>
          <w:b w:val="0"/>
          <w:sz w:val="24"/>
        </w:rPr>
      </w:pPr>
      <w:r w:rsidRPr="00CA297F">
        <w:rPr>
          <w:b w:val="0"/>
          <w:sz w:val="24"/>
        </w:rPr>
        <w:t>в) покликання як визначальна ознака наукової праці;</w:t>
      </w:r>
    </w:p>
    <w:p w:rsidR="00CA297F" w:rsidRPr="00CA297F" w:rsidRDefault="00CA297F" w:rsidP="00775856">
      <w:pPr>
        <w:pStyle w:val="ad"/>
        <w:ind w:firstLine="708"/>
        <w:jc w:val="both"/>
        <w:rPr>
          <w:b w:val="0"/>
          <w:sz w:val="24"/>
        </w:rPr>
      </w:pPr>
      <w:r w:rsidRPr="00CA297F">
        <w:rPr>
          <w:b w:val="0"/>
          <w:sz w:val="24"/>
        </w:rPr>
        <w:t xml:space="preserve">г) загальні правила цитування та покликання на використані джерела. </w:t>
      </w:r>
    </w:p>
    <w:p w:rsidR="00CA297F" w:rsidRPr="00CA297F" w:rsidRDefault="00CA297F" w:rsidP="00775856">
      <w:pPr>
        <w:pStyle w:val="ad"/>
        <w:ind w:firstLine="708"/>
        <w:jc w:val="both"/>
        <w:rPr>
          <w:b w:val="0"/>
          <w:i/>
          <w:sz w:val="24"/>
        </w:rPr>
      </w:pPr>
      <w:r w:rsidRPr="00CA297F">
        <w:rPr>
          <w:i/>
          <w:sz w:val="24"/>
        </w:rPr>
        <w:t xml:space="preserve">Ключові поняття: </w:t>
      </w:r>
      <w:r w:rsidRPr="00CA297F">
        <w:rPr>
          <w:b w:val="0"/>
          <w:i/>
          <w:sz w:val="24"/>
        </w:rPr>
        <w:t>стильові риси наукового стилю (об’єктивність, смислова точність, ясність, лаконічність, відсутність образності й емоційності тощо); пояснення термінів у науковій літературі; наукові праці (</w:t>
      </w:r>
      <w:r w:rsidRPr="00CA297F">
        <w:rPr>
          <w:b w:val="0"/>
          <w:i/>
          <w:color w:val="000000"/>
          <w:sz w:val="24"/>
        </w:rPr>
        <w:t>курсова робота,  кваліфікаційна робота,  стаття,  кандидатська або докторська дисертація, монографія тощо</w:t>
      </w:r>
      <w:r w:rsidRPr="00CA297F">
        <w:rPr>
          <w:b w:val="0"/>
          <w:i/>
          <w:sz w:val="24"/>
        </w:rPr>
        <w:t>); покликання; останні видання публікацій; прямі й непрямі цитати; непряме цитування як уникнення плагіату.</w:t>
      </w:r>
    </w:p>
    <w:p w:rsidR="00CA297F" w:rsidRPr="00CA297F" w:rsidRDefault="00CA297F" w:rsidP="00775856">
      <w:pPr>
        <w:pStyle w:val="4"/>
        <w:spacing w:before="0" w:after="0"/>
        <w:rPr>
          <w:sz w:val="24"/>
          <w:szCs w:val="24"/>
          <w:lang w:val="uk-UA"/>
        </w:rPr>
      </w:pPr>
      <w:r w:rsidRPr="00CA297F">
        <w:rPr>
          <w:sz w:val="24"/>
          <w:szCs w:val="24"/>
          <w:lang w:val="uk-UA"/>
        </w:rPr>
        <w:t>2. План, тези, конспект як засоби організації розумової праці:</w:t>
      </w:r>
    </w:p>
    <w:p w:rsidR="00CA297F" w:rsidRPr="00CA297F" w:rsidRDefault="00CA297F" w:rsidP="00775856">
      <w:pPr>
        <w:pStyle w:val="ad"/>
        <w:ind w:firstLine="708"/>
        <w:jc w:val="both"/>
        <w:rPr>
          <w:b w:val="0"/>
          <w:color w:val="000000"/>
          <w:sz w:val="24"/>
        </w:rPr>
      </w:pPr>
      <w:r w:rsidRPr="00CA297F">
        <w:rPr>
          <w:b w:val="0"/>
          <w:sz w:val="24"/>
        </w:rPr>
        <w:t>а) план і його види</w:t>
      </w:r>
      <w:r w:rsidRPr="00CA297F">
        <w:rPr>
          <w:b w:val="0"/>
          <w:color w:val="000000"/>
          <w:sz w:val="24"/>
        </w:rPr>
        <w:t>;</w:t>
      </w:r>
    </w:p>
    <w:p w:rsidR="00CA297F" w:rsidRPr="00CA297F" w:rsidRDefault="00CA297F" w:rsidP="00775856">
      <w:pPr>
        <w:pStyle w:val="ad"/>
        <w:ind w:firstLine="708"/>
        <w:jc w:val="both"/>
        <w:rPr>
          <w:b w:val="0"/>
          <w:sz w:val="24"/>
        </w:rPr>
      </w:pPr>
      <w:r w:rsidRPr="00CA297F">
        <w:rPr>
          <w:b w:val="0"/>
          <w:sz w:val="24"/>
        </w:rPr>
        <w:t>б) тези й вимоги до їх складання;</w:t>
      </w:r>
    </w:p>
    <w:p w:rsidR="00CA297F" w:rsidRPr="00CA297F" w:rsidRDefault="00CA297F" w:rsidP="00775856">
      <w:pPr>
        <w:pStyle w:val="ad"/>
        <w:ind w:firstLine="708"/>
        <w:jc w:val="both"/>
        <w:rPr>
          <w:b w:val="0"/>
          <w:sz w:val="24"/>
        </w:rPr>
      </w:pPr>
      <w:r w:rsidRPr="00CA297F">
        <w:rPr>
          <w:b w:val="0"/>
          <w:sz w:val="24"/>
        </w:rPr>
        <w:t xml:space="preserve">в) конспект, його види, правила конспектування. </w:t>
      </w:r>
    </w:p>
    <w:p w:rsidR="00CA297F" w:rsidRPr="00CA297F" w:rsidRDefault="00CA297F" w:rsidP="00775856">
      <w:pPr>
        <w:pStyle w:val="ad"/>
        <w:ind w:firstLine="708"/>
        <w:jc w:val="both"/>
        <w:rPr>
          <w:b w:val="0"/>
          <w:i/>
          <w:sz w:val="24"/>
        </w:rPr>
      </w:pPr>
      <w:r w:rsidRPr="00CA297F">
        <w:rPr>
          <w:i/>
          <w:sz w:val="24"/>
        </w:rPr>
        <w:t xml:space="preserve">Ключові поняття: </w:t>
      </w:r>
      <w:r w:rsidRPr="00CA297F">
        <w:rPr>
          <w:b w:val="0"/>
          <w:i/>
          <w:sz w:val="24"/>
        </w:rPr>
        <w:t>пункти плану, план за структурою (простий, складний), план за типом згортання інформації (питальний, номінативний (називний), тезовий); тези вторинні й оригінальні, змістово-композиційна структура тез (преамбула, основний тезовий виклад, висновкові теза/тези); конспектування і конспект, опорні (ключові) слова, види конспектів (текстуальний, вільний, комбінований; стислий, докладний (розгорнутий)).</w:t>
      </w:r>
    </w:p>
    <w:p w:rsidR="00CA297F" w:rsidRPr="00CA297F" w:rsidRDefault="00CA297F" w:rsidP="00775856">
      <w:pPr>
        <w:tabs>
          <w:tab w:val="left" w:pos="284"/>
        </w:tabs>
        <w:spacing w:after="0" w:line="240" w:lineRule="auto"/>
        <w:jc w:val="both"/>
        <w:rPr>
          <w:rFonts w:ascii="Times New Roman" w:hAnsi="Times New Roman" w:cs="Times New Roman"/>
          <w:b/>
          <w:sz w:val="24"/>
          <w:szCs w:val="24"/>
        </w:rPr>
      </w:pPr>
      <w:r w:rsidRPr="00CA297F">
        <w:rPr>
          <w:rFonts w:ascii="Times New Roman" w:hAnsi="Times New Roman" w:cs="Times New Roman"/>
          <w:b/>
          <w:sz w:val="24"/>
          <w:szCs w:val="24"/>
        </w:rPr>
        <w:t>3. Стаття як самостійний науковий твір.</w:t>
      </w:r>
    </w:p>
    <w:p w:rsidR="00CA297F" w:rsidRPr="00CA297F" w:rsidRDefault="00CA297F" w:rsidP="00775856">
      <w:pPr>
        <w:tabs>
          <w:tab w:val="left" w:pos="284"/>
        </w:tabs>
        <w:spacing w:after="0" w:line="240" w:lineRule="auto"/>
        <w:jc w:val="both"/>
        <w:rPr>
          <w:rFonts w:ascii="Times New Roman" w:hAnsi="Times New Roman" w:cs="Times New Roman"/>
          <w:i/>
          <w:sz w:val="24"/>
          <w:szCs w:val="24"/>
        </w:rPr>
      </w:pPr>
      <w:r w:rsidRPr="00CA297F">
        <w:rPr>
          <w:rFonts w:ascii="Times New Roman" w:hAnsi="Times New Roman" w:cs="Times New Roman"/>
          <w:b/>
          <w:i/>
          <w:sz w:val="24"/>
          <w:szCs w:val="24"/>
        </w:rPr>
        <w:tab/>
      </w:r>
      <w:r w:rsidRPr="00CA297F">
        <w:rPr>
          <w:rFonts w:ascii="Times New Roman" w:hAnsi="Times New Roman" w:cs="Times New Roman"/>
          <w:b/>
          <w:i/>
          <w:sz w:val="24"/>
          <w:szCs w:val="24"/>
        </w:rPr>
        <w:tab/>
        <w:t>Ключові поняття:</w:t>
      </w:r>
      <w:r w:rsidRPr="00CA297F">
        <w:rPr>
          <w:rFonts w:ascii="Times New Roman" w:hAnsi="Times New Roman" w:cs="Times New Roman"/>
          <w:i/>
          <w:sz w:val="24"/>
          <w:szCs w:val="24"/>
        </w:rPr>
        <w:t xml:space="preserve"> наукова стаття, аналіз, опис, критичне осмислення стану дослідження проблеми, обсяг статті, змістові елементи наукової статті, анотація. </w:t>
      </w:r>
    </w:p>
    <w:p w:rsidR="00CA297F" w:rsidRPr="00CA297F" w:rsidRDefault="00CA297F" w:rsidP="00775856">
      <w:pPr>
        <w:spacing w:after="0" w:line="240" w:lineRule="auto"/>
        <w:rPr>
          <w:rFonts w:ascii="Times New Roman" w:hAnsi="Times New Roman" w:cs="Times New Roman"/>
          <w:sz w:val="24"/>
          <w:szCs w:val="24"/>
        </w:rPr>
      </w:pPr>
    </w:p>
    <w:p w:rsidR="00CA297F" w:rsidRPr="00CA297F" w:rsidRDefault="00CA297F" w:rsidP="00775856">
      <w:pPr>
        <w:spacing w:after="0" w:line="240" w:lineRule="auto"/>
        <w:jc w:val="center"/>
        <w:rPr>
          <w:rFonts w:ascii="Times New Roman" w:hAnsi="Times New Roman" w:cs="Times New Roman"/>
          <w:b/>
          <w:i/>
          <w:color w:val="000000"/>
          <w:sz w:val="24"/>
          <w:szCs w:val="24"/>
        </w:rPr>
      </w:pPr>
      <w:r w:rsidRPr="00CA297F">
        <w:rPr>
          <w:rFonts w:ascii="Times New Roman" w:hAnsi="Times New Roman" w:cs="Times New Roman"/>
          <w:b/>
          <w:i/>
          <w:color w:val="000000"/>
          <w:sz w:val="24"/>
          <w:szCs w:val="24"/>
        </w:rPr>
        <w:t>Питання для самоконтролю</w:t>
      </w:r>
    </w:p>
    <w:p w:rsidR="00CA297F" w:rsidRPr="00CA297F" w:rsidRDefault="00CA297F" w:rsidP="00622CB6">
      <w:pPr>
        <w:numPr>
          <w:ilvl w:val="0"/>
          <w:numId w:val="13"/>
        </w:numPr>
        <w:tabs>
          <w:tab w:val="clear" w:pos="720"/>
        </w:tabs>
        <w:suppressAutoHyphens/>
        <w:spacing w:after="0" w:line="240" w:lineRule="auto"/>
        <w:ind w:left="426" w:hanging="426"/>
        <w:jc w:val="both"/>
        <w:rPr>
          <w:rFonts w:ascii="Times New Roman" w:hAnsi="Times New Roman" w:cs="Times New Roman"/>
          <w:i/>
          <w:sz w:val="24"/>
          <w:szCs w:val="24"/>
        </w:rPr>
      </w:pPr>
      <w:r w:rsidRPr="00CA297F">
        <w:rPr>
          <w:rFonts w:ascii="Times New Roman" w:hAnsi="Times New Roman" w:cs="Times New Roman"/>
          <w:i/>
          <w:sz w:val="24"/>
          <w:szCs w:val="24"/>
        </w:rPr>
        <w:t>Як уводять терміни в науковий текст?</w:t>
      </w:r>
    </w:p>
    <w:p w:rsidR="00CA297F" w:rsidRPr="00CA297F" w:rsidRDefault="00CA297F" w:rsidP="00622CB6">
      <w:pPr>
        <w:numPr>
          <w:ilvl w:val="0"/>
          <w:numId w:val="13"/>
        </w:numPr>
        <w:tabs>
          <w:tab w:val="clear" w:pos="720"/>
        </w:tabs>
        <w:suppressAutoHyphens/>
        <w:spacing w:after="0" w:line="240" w:lineRule="auto"/>
        <w:ind w:left="426" w:hanging="426"/>
        <w:jc w:val="both"/>
        <w:rPr>
          <w:rFonts w:ascii="Times New Roman" w:hAnsi="Times New Roman" w:cs="Times New Roman"/>
          <w:i/>
          <w:sz w:val="24"/>
          <w:szCs w:val="24"/>
        </w:rPr>
      </w:pPr>
      <w:r w:rsidRPr="00CA297F">
        <w:rPr>
          <w:rFonts w:ascii="Times New Roman" w:hAnsi="Times New Roman" w:cs="Times New Roman"/>
          <w:i/>
          <w:sz w:val="24"/>
          <w:szCs w:val="24"/>
        </w:rPr>
        <w:t>Сформулюйте основні правила оформлювання цитат у науковому тексті.</w:t>
      </w:r>
    </w:p>
    <w:p w:rsidR="00CA297F" w:rsidRPr="00CA297F" w:rsidRDefault="00CA297F" w:rsidP="00622CB6">
      <w:pPr>
        <w:numPr>
          <w:ilvl w:val="0"/>
          <w:numId w:val="13"/>
        </w:numPr>
        <w:tabs>
          <w:tab w:val="clear" w:pos="720"/>
        </w:tabs>
        <w:suppressAutoHyphens/>
        <w:spacing w:after="0" w:line="240" w:lineRule="auto"/>
        <w:ind w:left="426" w:hanging="426"/>
        <w:jc w:val="both"/>
        <w:rPr>
          <w:rFonts w:ascii="Times New Roman" w:hAnsi="Times New Roman" w:cs="Times New Roman"/>
          <w:i/>
          <w:sz w:val="24"/>
          <w:szCs w:val="24"/>
        </w:rPr>
      </w:pPr>
      <w:r w:rsidRPr="00CA297F">
        <w:rPr>
          <w:rFonts w:ascii="Times New Roman" w:hAnsi="Times New Roman" w:cs="Times New Roman"/>
          <w:i/>
          <w:sz w:val="24"/>
          <w:szCs w:val="24"/>
        </w:rPr>
        <w:t xml:space="preserve">Сформулюйте новітні вимоги до оформлення </w:t>
      </w:r>
      <w:proofErr w:type="spellStart"/>
      <w:r w:rsidRPr="00CA297F">
        <w:rPr>
          <w:rFonts w:ascii="Times New Roman" w:hAnsi="Times New Roman" w:cs="Times New Roman"/>
          <w:i/>
          <w:sz w:val="24"/>
          <w:szCs w:val="24"/>
        </w:rPr>
        <w:t>покликань</w:t>
      </w:r>
      <w:proofErr w:type="spellEnd"/>
      <w:r w:rsidRPr="00CA297F">
        <w:rPr>
          <w:rFonts w:ascii="Times New Roman" w:hAnsi="Times New Roman" w:cs="Times New Roman"/>
          <w:i/>
          <w:sz w:val="24"/>
          <w:szCs w:val="24"/>
        </w:rPr>
        <w:t xml:space="preserve"> у науковій праці.</w:t>
      </w:r>
    </w:p>
    <w:p w:rsidR="00CA297F" w:rsidRPr="00CA297F" w:rsidRDefault="00CA297F" w:rsidP="00622CB6">
      <w:pPr>
        <w:numPr>
          <w:ilvl w:val="0"/>
          <w:numId w:val="13"/>
        </w:numPr>
        <w:tabs>
          <w:tab w:val="clear" w:pos="720"/>
        </w:tabs>
        <w:suppressAutoHyphens/>
        <w:spacing w:after="0" w:line="240" w:lineRule="auto"/>
        <w:ind w:left="426" w:hanging="426"/>
        <w:jc w:val="both"/>
        <w:rPr>
          <w:rStyle w:val="a6"/>
          <w:rFonts w:ascii="Times New Roman" w:hAnsi="Times New Roman" w:cs="Times New Roman"/>
          <w:b w:val="0"/>
          <w:i/>
          <w:iCs/>
          <w:sz w:val="24"/>
          <w:szCs w:val="24"/>
        </w:rPr>
      </w:pPr>
      <w:r w:rsidRPr="00CA297F">
        <w:rPr>
          <w:rStyle w:val="a6"/>
          <w:rFonts w:ascii="Times New Roman" w:hAnsi="Times New Roman" w:cs="Times New Roman"/>
          <w:b w:val="0"/>
          <w:i/>
          <w:iCs/>
          <w:sz w:val="24"/>
          <w:szCs w:val="24"/>
        </w:rPr>
        <w:t>Що називають планом? Тезами? Конспектом? Що їх різнить?</w:t>
      </w:r>
    </w:p>
    <w:p w:rsidR="00CA297F" w:rsidRPr="00CA297F" w:rsidRDefault="00CA297F" w:rsidP="00622CB6">
      <w:pPr>
        <w:numPr>
          <w:ilvl w:val="0"/>
          <w:numId w:val="13"/>
        </w:numPr>
        <w:tabs>
          <w:tab w:val="clear" w:pos="720"/>
        </w:tabs>
        <w:suppressAutoHyphens/>
        <w:spacing w:after="0" w:line="240" w:lineRule="auto"/>
        <w:ind w:left="426" w:hanging="426"/>
        <w:jc w:val="both"/>
        <w:rPr>
          <w:rFonts w:ascii="Times New Roman" w:hAnsi="Times New Roman" w:cs="Times New Roman"/>
          <w:i/>
          <w:sz w:val="24"/>
          <w:szCs w:val="24"/>
        </w:rPr>
      </w:pPr>
      <w:r w:rsidRPr="00CA297F">
        <w:rPr>
          <w:rStyle w:val="a6"/>
          <w:rFonts w:ascii="Times New Roman" w:hAnsi="Times New Roman" w:cs="Times New Roman"/>
          <w:b w:val="0"/>
          <w:i/>
          <w:iCs/>
          <w:sz w:val="24"/>
          <w:szCs w:val="24"/>
        </w:rPr>
        <w:t xml:space="preserve">Визначте вид плану до практичного заняття (за структурою, </w:t>
      </w:r>
      <w:r w:rsidRPr="00CA297F">
        <w:rPr>
          <w:rFonts w:ascii="Times New Roman" w:hAnsi="Times New Roman" w:cs="Times New Roman"/>
          <w:i/>
          <w:sz w:val="24"/>
          <w:szCs w:val="24"/>
        </w:rPr>
        <w:t>за типом згортання інформації</w:t>
      </w:r>
      <w:r w:rsidRPr="00CA297F">
        <w:rPr>
          <w:rStyle w:val="a6"/>
          <w:rFonts w:ascii="Times New Roman" w:hAnsi="Times New Roman" w:cs="Times New Roman"/>
          <w:b w:val="0"/>
          <w:i/>
          <w:iCs/>
          <w:sz w:val="24"/>
          <w:szCs w:val="24"/>
        </w:rPr>
        <w:t>).</w:t>
      </w:r>
    </w:p>
    <w:p w:rsidR="00CA297F" w:rsidRPr="00CA297F" w:rsidRDefault="00CA297F" w:rsidP="00622CB6">
      <w:pPr>
        <w:numPr>
          <w:ilvl w:val="0"/>
          <w:numId w:val="13"/>
        </w:numPr>
        <w:tabs>
          <w:tab w:val="clear" w:pos="720"/>
        </w:tabs>
        <w:suppressAutoHyphens/>
        <w:spacing w:after="0" w:line="240" w:lineRule="auto"/>
        <w:ind w:left="426" w:hanging="426"/>
        <w:jc w:val="both"/>
        <w:rPr>
          <w:rFonts w:ascii="Times New Roman" w:hAnsi="Times New Roman" w:cs="Times New Roman"/>
          <w:i/>
          <w:sz w:val="24"/>
          <w:szCs w:val="24"/>
        </w:rPr>
      </w:pPr>
      <w:r w:rsidRPr="00CA297F">
        <w:rPr>
          <w:rFonts w:ascii="Times New Roman" w:hAnsi="Times New Roman" w:cs="Times New Roman"/>
          <w:i/>
          <w:sz w:val="24"/>
          <w:szCs w:val="24"/>
        </w:rPr>
        <w:t>Сформулюйте вимоги до складання тез.</w:t>
      </w:r>
    </w:p>
    <w:p w:rsidR="00CA297F" w:rsidRPr="00CA297F" w:rsidRDefault="00CA297F" w:rsidP="00622CB6">
      <w:pPr>
        <w:numPr>
          <w:ilvl w:val="0"/>
          <w:numId w:val="13"/>
        </w:numPr>
        <w:tabs>
          <w:tab w:val="clear" w:pos="720"/>
        </w:tabs>
        <w:suppressAutoHyphens/>
        <w:spacing w:after="0" w:line="240" w:lineRule="auto"/>
        <w:ind w:left="426" w:hanging="426"/>
        <w:jc w:val="both"/>
        <w:rPr>
          <w:rFonts w:ascii="Times New Roman" w:hAnsi="Times New Roman" w:cs="Times New Roman"/>
          <w:i/>
          <w:sz w:val="24"/>
          <w:szCs w:val="24"/>
        </w:rPr>
      </w:pPr>
      <w:r w:rsidRPr="00CA297F">
        <w:rPr>
          <w:rFonts w:ascii="Times New Roman" w:hAnsi="Times New Roman" w:cs="Times New Roman"/>
          <w:i/>
          <w:sz w:val="24"/>
          <w:szCs w:val="24"/>
        </w:rPr>
        <w:t>Якими видами конспектів ви послуговуєтесь у навчальній діяльності?</w:t>
      </w:r>
    </w:p>
    <w:p w:rsidR="00CA297F" w:rsidRPr="00CA297F" w:rsidRDefault="00CA297F" w:rsidP="00622CB6">
      <w:pPr>
        <w:numPr>
          <w:ilvl w:val="0"/>
          <w:numId w:val="13"/>
        </w:numPr>
        <w:tabs>
          <w:tab w:val="clear" w:pos="720"/>
        </w:tabs>
        <w:suppressAutoHyphens/>
        <w:spacing w:after="0" w:line="240" w:lineRule="auto"/>
        <w:ind w:left="426" w:hanging="426"/>
        <w:jc w:val="both"/>
        <w:rPr>
          <w:rFonts w:ascii="Times New Roman" w:hAnsi="Times New Roman" w:cs="Times New Roman"/>
          <w:i/>
          <w:sz w:val="24"/>
          <w:szCs w:val="24"/>
        </w:rPr>
      </w:pPr>
      <w:r w:rsidRPr="00CA297F">
        <w:rPr>
          <w:rFonts w:ascii="Times New Roman" w:hAnsi="Times New Roman" w:cs="Times New Roman"/>
          <w:i/>
          <w:sz w:val="24"/>
          <w:szCs w:val="24"/>
        </w:rPr>
        <w:t>Сформулюйте правила конспектування.</w:t>
      </w:r>
    </w:p>
    <w:p w:rsidR="00CA297F" w:rsidRPr="00CA297F" w:rsidRDefault="00CA297F" w:rsidP="00622CB6">
      <w:pPr>
        <w:numPr>
          <w:ilvl w:val="0"/>
          <w:numId w:val="13"/>
        </w:numPr>
        <w:tabs>
          <w:tab w:val="clear" w:pos="720"/>
        </w:tabs>
        <w:suppressAutoHyphens/>
        <w:spacing w:after="0" w:line="240" w:lineRule="auto"/>
        <w:ind w:left="426" w:hanging="426"/>
        <w:jc w:val="both"/>
        <w:rPr>
          <w:rFonts w:ascii="Times New Roman" w:hAnsi="Times New Roman" w:cs="Times New Roman"/>
          <w:i/>
          <w:sz w:val="24"/>
          <w:szCs w:val="24"/>
        </w:rPr>
      </w:pPr>
      <w:r w:rsidRPr="00CA297F">
        <w:rPr>
          <w:rFonts w:ascii="Times New Roman" w:hAnsi="Times New Roman" w:cs="Times New Roman"/>
          <w:i/>
          <w:sz w:val="24"/>
          <w:szCs w:val="24"/>
        </w:rPr>
        <w:t>Дайте визначення статті й наукової статті.</w:t>
      </w:r>
    </w:p>
    <w:p w:rsidR="00CA297F" w:rsidRPr="00CA297F" w:rsidRDefault="00CA297F" w:rsidP="00622CB6">
      <w:pPr>
        <w:numPr>
          <w:ilvl w:val="0"/>
          <w:numId w:val="13"/>
        </w:numPr>
        <w:tabs>
          <w:tab w:val="clear" w:pos="720"/>
        </w:tabs>
        <w:suppressAutoHyphens/>
        <w:spacing w:after="0" w:line="240" w:lineRule="auto"/>
        <w:ind w:left="426" w:hanging="426"/>
        <w:jc w:val="both"/>
        <w:rPr>
          <w:rFonts w:ascii="Times New Roman" w:hAnsi="Times New Roman" w:cs="Times New Roman"/>
          <w:i/>
          <w:sz w:val="24"/>
          <w:szCs w:val="24"/>
        </w:rPr>
      </w:pPr>
      <w:r w:rsidRPr="00CA297F">
        <w:rPr>
          <w:rFonts w:ascii="Times New Roman" w:hAnsi="Times New Roman" w:cs="Times New Roman"/>
          <w:i/>
          <w:sz w:val="24"/>
          <w:szCs w:val="24"/>
        </w:rPr>
        <w:t>Назвіть основні елементи наукової статті.</w:t>
      </w:r>
    </w:p>
    <w:p w:rsidR="00CA297F" w:rsidRPr="00CA297F" w:rsidRDefault="00CA297F" w:rsidP="00622CB6">
      <w:pPr>
        <w:numPr>
          <w:ilvl w:val="0"/>
          <w:numId w:val="13"/>
        </w:numPr>
        <w:tabs>
          <w:tab w:val="clear" w:pos="720"/>
        </w:tabs>
        <w:suppressAutoHyphens/>
        <w:spacing w:after="0" w:line="240" w:lineRule="auto"/>
        <w:ind w:left="426" w:hanging="426"/>
        <w:jc w:val="both"/>
        <w:rPr>
          <w:rFonts w:ascii="Times New Roman" w:hAnsi="Times New Roman" w:cs="Times New Roman"/>
          <w:i/>
          <w:sz w:val="24"/>
          <w:szCs w:val="24"/>
        </w:rPr>
      </w:pPr>
      <w:r w:rsidRPr="00CA297F">
        <w:rPr>
          <w:rFonts w:ascii="Times New Roman" w:hAnsi="Times New Roman" w:cs="Times New Roman"/>
          <w:i/>
          <w:sz w:val="24"/>
          <w:szCs w:val="24"/>
        </w:rPr>
        <w:t>Чим відрізняється відгук від рецензії?</w:t>
      </w:r>
    </w:p>
    <w:p w:rsidR="00CA297F" w:rsidRPr="00CA297F" w:rsidRDefault="00CA297F" w:rsidP="00622CB6">
      <w:pPr>
        <w:numPr>
          <w:ilvl w:val="0"/>
          <w:numId w:val="13"/>
        </w:numPr>
        <w:tabs>
          <w:tab w:val="clear" w:pos="720"/>
        </w:tabs>
        <w:suppressAutoHyphens/>
        <w:spacing w:after="0" w:line="240" w:lineRule="auto"/>
        <w:ind w:left="426" w:hanging="426"/>
        <w:jc w:val="both"/>
        <w:rPr>
          <w:rFonts w:ascii="Times New Roman" w:hAnsi="Times New Roman" w:cs="Times New Roman"/>
          <w:i/>
          <w:sz w:val="24"/>
          <w:szCs w:val="24"/>
        </w:rPr>
      </w:pPr>
      <w:r w:rsidRPr="00CA297F">
        <w:rPr>
          <w:rFonts w:ascii="Times New Roman" w:hAnsi="Times New Roman" w:cs="Times New Roman"/>
          <w:i/>
          <w:sz w:val="24"/>
          <w:szCs w:val="24"/>
        </w:rPr>
        <w:t>У якій послідовності записують використані джерела?</w:t>
      </w:r>
    </w:p>
    <w:p w:rsidR="00B053C8" w:rsidRDefault="00B053C8" w:rsidP="00775856">
      <w:pPr>
        <w:tabs>
          <w:tab w:val="left" w:pos="3216"/>
        </w:tabs>
        <w:spacing w:after="0" w:line="240" w:lineRule="auto"/>
        <w:jc w:val="center"/>
        <w:rPr>
          <w:rFonts w:ascii="Times New Roman" w:hAnsi="Times New Roman" w:cs="Times New Roman"/>
          <w:b/>
          <w:color w:val="000000"/>
          <w:sz w:val="24"/>
          <w:szCs w:val="24"/>
        </w:rPr>
      </w:pPr>
    </w:p>
    <w:p w:rsidR="00CA297F" w:rsidRPr="00B053C8" w:rsidRDefault="00AC548E" w:rsidP="00775856">
      <w:pPr>
        <w:tabs>
          <w:tab w:val="left" w:pos="3216"/>
        </w:tabs>
        <w:spacing w:after="0" w:line="240" w:lineRule="auto"/>
        <w:jc w:val="center"/>
        <w:rPr>
          <w:rFonts w:ascii="Times New Roman" w:hAnsi="Times New Roman" w:cs="Times New Roman"/>
          <w:b/>
          <w:color w:val="000000"/>
          <w:sz w:val="24"/>
          <w:szCs w:val="24"/>
        </w:rPr>
      </w:pPr>
      <w:r w:rsidRPr="00B053C8">
        <w:rPr>
          <w:rFonts w:ascii="Times New Roman" w:hAnsi="Times New Roman" w:cs="Times New Roman"/>
          <w:b/>
          <w:color w:val="000000"/>
          <w:sz w:val="24"/>
          <w:szCs w:val="24"/>
        </w:rPr>
        <w:t>Базова л</w:t>
      </w:r>
      <w:r w:rsidR="00CA297F" w:rsidRPr="00B053C8">
        <w:rPr>
          <w:rFonts w:ascii="Times New Roman" w:hAnsi="Times New Roman" w:cs="Times New Roman"/>
          <w:b/>
          <w:color w:val="000000"/>
          <w:sz w:val="24"/>
          <w:szCs w:val="24"/>
        </w:rPr>
        <w:t xml:space="preserve">ітература </w:t>
      </w:r>
    </w:p>
    <w:p w:rsidR="00CA15C5" w:rsidRPr="00B053C8" w:rsidRDefault="00CA15C5" w:rsidP="00622CB6">
      <w:pPr>
        <w:pStyle w:val="a3"/>
        <w:numPr>
          <w:ilvl w:val="0"/>
          <w:numId w:val="16"/>
        </w:numPr>
        <w:spacing w:after="0" w:line="240" w:lineRule="auto"/>
        <w:ind w:left="426"/>
        <w:jc w:val="both"/>
        <w:rPr>
          <w:rFonts w:ascii="Times New Roman" w:hAnsi="Times New Roman" w:cs="Times New Roman"/>
          <w:sz w:val="24"/>
          <w:szCs w:val="24"/>
        </w:rPr>
      </w:pPr>
      <w:r w:rsidRPr="00B053C8">
        <w:rPr>
          <w:rFonts w:ascii="Times New Roman" w:hAnsi="Times New Roman" w:cs="Times New Roman"/>
          <w:sz w:val="24"/>
          <w:szCs w:val="24"/>
        </w:rPr>
        <w:t>Мацюк 3.О. Українська мова професійного спілкування: навчальний посібник /  3.О. Мацюк,  Н.І. </w:t>
      </w:r>
      <w:proofErr w:type="spellStart"/>
      <w:r w:rsidRPr="00B053C8">
        <w:rPr>
          <w:rFonts w:ascii="Times New Roman" w:hAnsi="Times New Roman" w:cs="Times New Roman"/>
          <w:sz w:val="24"/>
          <w:szCs w:val="24"/>
        </w:rPr>
        <w:t>Станкевич</w:t>
      </w:r>
      <w:proofErr w:type="spellEnd"/>
      <w:r w:rsidRPr="00B053C8">
        <w:rPr>
          <w:rFonts w:ascii="Times New Roman" w:hAnsi="Times New Roman" w:cs="Times New Roman"/>
          <w:sz w:val="24"/>
          <w:szCs w:val="24"/>
        </w:rPr>
        <w:t xml:space="preserve">. – 2-е вид. – К. : Каравела, 2009. – </w:t>
      </w:r>
      <w:r w:rsidR="005A1D57" w:rsidRPr="00B053C8">
        <w:rPr>
          <w:rFonts w:ascii="Times New Roman" w:hAnsi="Times New Roman" w:cs="Times New Roman"/>
          <w:sz w:val="24"/>
          <w:szCs w:val="24"/>
        </w:rPr>
        <w:t>С.</w:t>
      </w:r>
      <w:r w:rsidRPr="00B053C8">
        <w:rPr>
          <w:rStyle w:val="FontStyle137"/>
          <w:sz w:val="24"/>
          <w:szCs w:val="24"/>
        </w:rPr>
        <w:t xml:space="preserve"> 275–290</w:t>
      </w:r>
      <w:r w:rsidR="005A1D57" w:rsidRPr="00B053C8">
        <w:rPr>
          <w:rStyle w:val="FontStyle137"/>
          <w:sz w:val="24"/>
          <w:szCs w:val="24"/>
        </w:rPr>
        <w:t>.</w:t>
      </w:r>
    </w:p>
    <w:p w:rsidR="00CA15C5" w:rsidRPr="00B053C8" w:rsidRDefault="00CA15C5" w:rsidP="00622CB6">
      <w:pPr>
        <w:pStyle w:val="a3"/>
        <w:numPr>
          <w:ilvl w:val="0"/>
          <w:numId w:val="16"/>
        </w:numPr>
        <w:autoSpaceDE w:val="0"/>
        <w:autoSpaceDN w:val="0"/>
        <w:adjustRightInd w:val="0"/>
        <w:spacing w:after="0" w:line="240" w:lineRule="auto"/>
        <w:ind w:left="426"/>
        <w:jc w:val="both"/>
        <w:rPr>
          <w:rFonts w:ascii="Times New Roman" w:hAnsi="Times New Roman" w:cs="Times New Roman"/>
          <w:sz w:val="24"/>
          <w:szCs w:val="24"/>
        </w:rPr>
      </w:pPr>
      <w:r w:rsidRPr="00B053C8">
        <w:rPr>
          <w:rFonts w:ascii="Times New Roman" w:hAnsi="Times New Roman" w:cs="Times New Roman"/>
          <w:sz w:val="24"/>
          <w:szCs w:val="24"/>
        </w:rPr>
        <w:t xml:space="preserve">Шевчук С.В. Українська мова за професійним спрямуванням : підручник / С.В. Шевчук, І.В.Клименко – К. : </w:t>
      </w:r>
      <w:proofErr w:type="spellStart"/>
      <w:r w:rsidRPr="00B053C8">
        <w:rPr>
          <w:rFonts w:ascii="Times New Roman" w:hAnsi="Times New Roman" w:cs="Times New Roman"/>
          <w:sz w:val="24"/>
          <w:szCs w:val="24"/>
        </w:rPr>
        <w:t>Алерта</w:t>
      </w:r>
      <w:proofErr w:type="spellEnd"/>
      <w:r w:rsidRPr="00B053C8">
        <w:rPr>
          <w:rFonts w:ascii="Times New Roman" w:hAnsi="Times New Roman" w:cs="Times New Roman"/>
          <w:sz w:val="24"/>
          <w:szCs w:val="24"/>
        </w:rPr>
        <w:t xml:space="preserve">, 2012. – </w:t>
      </w:r>
      <w:r w:rsidR="005A1D57" w:rsidRPr="00B053C8">
        <w:rPr>
          <w:rFonts w:ascii="Times New Roman" w:hAnsi="Times New Roman" w:cs="Times New Roman"/>
          <w:sz w:val="24"/>
          <w:szCs w:val="24"/>
        </w:rPr>
        <w:t>С</w:t>
      </w:r>
      <w:r w:rsidR="005A1D57" w:rsidRPr="00B053C8">
        <w:rPr>
          <w:rStyle w:val="FontStyle137"/>
          <w:sz w:val="24"/>
          <w:szCs w:val="24"/>
        </w:rPr>
        <w:t>. 560–571, 610–622.</w:t>
      </w:r>
    </w:p>
    <w:p w:rsidR="00AC548E" w:rsidRPr="00B053C8" w:rsidRDefault="00AC548E" w:rsidP="00AC548E">
      <w:pPr>
        <w:spacing w:after="0" w:line="240" w:lineRule="auto"/>
        <w:jc w:val="center"/>
        <w:rPr>
          <w:rFonts w:ascii="Times New Roman" w:hAnsi="Times New Roman" w:cs="Times New Roman"/>
          <w:b/>
          <w:sz w:val="24"/>
          <w:szCs w:val="24"/>
        </w:rPr>
      </w:pPr>
      <w:r w:rsidRPr="00B053C8">
        <w:rPr>
          <w:rStyle w:val="FontStyle137"/>
          <w:b/>
          <w:sz w:val="24"/>
          <w:szCs w:val="24"/>
        </w:rPr>
        <w:t>Допоміжна література</w:t>
      </w:r>
    </w:p>
    <w:p w:rsidR="00CA297F" w:rsidRPr="00B053C8" w:rsidRDefault="00CA297F" w:rsidP="00622CB6">
      <w:pPr>
        <w:numPr>
          <w:ilvl w:val="0"/>
          <w:numId w:val="14"/>
        </w:numPr>
        <w:tabs>
          <w:tab w:val="clear" w:pos="720"/>
        </w:tabs>
        <w:spacing w:after="0" w:line="240" w:lineRule="auto"/>
        <w:ind w:left="426" w:hanging="426"/>
        <w:jc w:val="both"/>
        <w:rPr>
          <w:rFonts w:ascii="Times New Roman" w:hAnsi="Times New Roman" w:cs="Times New Roman"/>
          <w:sz w:val="24"/>
          <w:szCs w:val="24"/>
        </w:rPr>
      </w:pPr>
      <w:proofErr w:type="spellStart"/>
      <w:r w:rsidRPr="00B053C8">
        <w:rPr>
          <w:rFonts w:ascii="Times New Roman" w:hAnsi="Times New Roman" w:cs="Times New Roman"/>
          <w:sz w:val="24"/>
          <w:szCs w:val="24"/>
        </w:rPr>
        <w:t>Васенко</w:t>
      </w:r>
      <w:proofErr w:type="spellEnd"/>
      <w:r w:rsidRPr="00B053C8">
        <w:rPr>
          <w:rFonts w:ascii="Times New Roman" w:hAnsi="Times New Roman" w:cs="Times New Roman"/>
          <w:sz w:val="24"/>
          <w:szCs w:val="24"/>
        </w:rPr>
        <w:t xml:space="preserve"> Л.А. Фахова українська мова : </w:t>
      </w:r>
      <w:proofErr w:type="spellStart"/>
      <w:r w:rsidRPr="00B053C8">
        <w:rPr>
          <w:rFonts w:ascii="Times New Roman" w:hAnsi="Times New Roman" w:cs="Times New Roman"/>
          <w:sz w:val="24"/>
          <w:szCs w:val="24"/>
        </w:rPr>
        <w:t>навч</w:t>
      </w:r>
      <w:proofErr w:type="spellEnd"/>
      <w:r w:rsidRPr="00B053C8">
        <w:rPr>
          <w:rFonts w:ascii="Times New Roman" w:hAnsi="Times New Roman" w:cs="Times New Roman"/>
          <w:sz w:val="24"/>
          <w:szCs w:val="24"/>
        </w:rPr>
        <w:t xml:space="preserve">. </w:t>
      </w:r>
      <w:proofErr w:type="spellStart"/>
      <w:r w:rsidRPr="00B053C8">
        <w:rPr>
          <w:rFonts w:ascii="Times New Roman" w:hAnsi="Times New Roman" w:cs="Times New Roman"/>
          <w:sz w:val="24"/>
          <w:szCs w:val="24"/>
        </w:rPr>
        <w:t>посіб</w:t>
      </w:r>
      <w:proofErr w:type="spellEnd"/>
      <w:r w:rsidRPr="00B053C8">
        <w:rPr>
          <w:rFonts w:ascii="Times New Roman" w:hAnsi="Times New Roman" w:cs="Times New Roman"/>
          <w:sz w:val="24"/>
          <w:szCs w:val="24"/>
        </w:rPr>
        <w:t xml:space="preserve">. / Л.А. </w:t>
      </w:r>
      <w:proofErr w:type="spellStart"/>
      <w:r w:rsidRPr="00B053C8">
        <w:rPr>
          <w:rFonts w:ascii="Times New Roman" w:hAnsi="Times New Roman" w:cs="Times New Roman"/>
          <w:sz w:val="24"/>
          <w:szCs w:val="24"/>
        </w:rPr>
        <w:t>Васенко</w:t>
      </w:r>
      <w:proofErr w:type="spellEnd"/>
      <w:r w:rsidRPr="00B053C8">
        <w:rPr>
          <w:rFonts w:ascii="Times New Roman" w:hAnsi="Times New Roman" w:cs="Times New Roman"/>
          <w:sz w:val="24"/>
          <w:szCs w:val="24"/>
        </w:rPr>
        <w:t>, В.В. </w:t>
      </w:r>
      <w:proofErr w:type="spellStart"/>
      <w:r w:rsidRPr="00B053C8">
        <w:rPr>
          <w:rFonts w:ascii="Times New Roman" w:hAnsi="Times New Roman" w:cs="Times New Roman"/>
          <w:sz w:val="24"/>
          <w:szCs w:val="24"/>
        </w:rPr>
        <w:t>Дубічинський</w:t>
      </w:r>
      <w:proofErr w:type="spellEnd"/>
      <w:r w:rsidRPr="00B053C8">
        <w:rPr>
          <w:rFonts w:ascii="Times New Roman" w:hAnsi="Times New Roman" w:cs="Times New Roman"/>
          <w:sz w:val="24"/>
          <w:szCs w:val="24"/>
        </w:rPr>
        <w:t>, О.М. </w:t>
      </w:r>
      <w:proofErr w:type="spellStart"/>
      <w:r w:rsidRPr="00B053C8">
        <w:rPr>
          <w:rFonts w:ascii="Times New Roman" w:hAnsi="Times New Roman" w:cs="Times New Roman"/>
          <w:sz w:val="24"/>
          <w:szCs w:val="24"/>
        </w:rPr>
        <w:t>Кримець</w:t>
      </w:r>
      <w:proofErr w:type="spellEnd"/>
      <w:r w:rsidRPr="00B053C8">
        <w:rPr>
          <w:rFonts w:ascii="Times New Roman" w:hAnsi="Times New Roman" w:cs="Times New Roman"/>
          <w:sz w:val="24"/>
          <w:szCs w:val="24"/>
        </w:rPr>
        <w:t>. – К. : Центр учбової літератури, 2008. – С. 30–33.</w:t>
      </w:r>
    </w:p>
    <w:p w:rsidR="00CA297F" w:rsidRPr="00CA297F" w:rsidRDefault="00CA297F" w:rsidP="00775856">
      <w:pPr>
        <w:tabs>
          <w:tab w:val="left" w:pos="3120"/>
        </w:tabs>
        <w:spacing w:after="0" w:line="240" w:lineRule="auto"/>
        <w:jc w:val="center"/>
        <w:rPr>
          <w:rFonts w:ascii="Times New Roman" w:hAnsi="Times New Roman" w:cs="Times New Roman"/>
          <w:b/>
          <w:color w:val="000000"/>
          <w:sz w:val="24"/>
          <w:szCs w:val="24"/>
        </w:rPr>
      </w:pPr>
    </w:p>
    <w:p w:rsidR="00B053C8" w:rsidRDefault="00B053C8" w:rsidP="00775856">
      <w:pPr>
        <w:tabs>
          <w:tab w:val="left" w:pos="3120"/>
        </w:tabs>
        <w:spacing w:after="0" w:line="240" w:lineRule="auto"/>
        <w:jc w:val="center"/>
        <w:rPr>
          <w:rFonts w:ascii="Times New Roman" w:hAnsi="Times New Roman" w:cs="Times New Roman"/>
          <w:b/>
          <w:color w:val="000000"/>
          <w:sz w:val="24"/>
          <w:szCs w:val="24"/>
        </w:rPr>
      </w:pPr>
    </w:p>
    <w:p w:rsidR="00B053C8" w:rsidRDefault="00B053C8" w:rsidP="00775856">
      <w:pPr>
        <w:tabs>
          <w:tab w:val="left" w:pos="3120"/>
        </w:tabs>
        <w:spacing w:after="0" w:line="240" w:lineRule="auto"/>
        <w:jc w:val="center"/>
        <w:rPr>
          <w:rFonts w:ascii="Times New Roman" w:hAnsi="Times New Roman" w:cs="Times New Roman"/>
          <w:b/>
          <w:color w:val="000000"/>
          <w:sz w:val="24"/>
          <w:szCs w:val="24"/>
        </w:rPr>
      </w:pPr>
    </w:p>
    <w:p w:rsidR="00CA297F" w:rsidRPr="00CA297F" w:rsidRDefault="00CA297F" w:rsidP="00775856">
      <w:pPr>
        <w:tabs>
          <w:tab w:val="left" w:pos="3120"/>
        </w:tabs>
        <w:spacing w:after="0" w:line="240" w:lineRule="auto"/>
        <w:jc w:val="center"/>
        <w:rPr>
          <w:rFonts w:ascii="Times New Roman" w:hAnsi="Times New Roman" w:cs="Times New Roman"/>
          <w:b/>
          <w:color w:val="000000"/>
          <w:sz w:val="24"/>
          <w:szCs w:val="24"/>
        </w:rPr>
      </w:pPr>
      <w:r w:rsidRPr="00CA297F">
        <w:rPr>
          <w:rFonts w:ascii="Times New Roman" w:hAnsi="Times New Roman" w:cs="Times New Roman"/>
          <w:b/>
          <w:color w:val="000000"/>
          <w:sz w:val="24"/>
          <w:szCs w:val="24"/>
        </w:rPr>
        <w:lastRenderedPageBreak/>
        <w:t>Практична частина</w:t>
      </w:r>
    </w:p>
    <w:p w:rsidR="00CA297F" w:rsidRPr="00CA297F" w:rsidRDefault="00CA297F" w:rsidP="00775856">
      <w:pPr>
        <w:spacing w:after="0" w:line="240" w:lineRule="auto"/>
        <w:ind w:firstLine="539"/>
        <w:jc w:val="both"/>
        <w:rPr>
          <w:rFonts w:ascii="Times New Roman" w:hAnsi="Times New Roman" w:cs="Times New Roman"/>
          <w:b/>
          <w:sz w:val="24"/>
          <w:szCs w:val="24"/>
        </w:rPr>
      </w:pPr>
    </w:p>
    <w:p w:rsidR="00CA297F" w:rsidRPr="00CA297F" w:rsidRDefault="00CA297F" w:rsidP="00775856">
      <w:pPr>
        <w:spacing w:after="0" w:line="240" w:lineRule="auto"/>
        <w:ind w:firstLine="539"/>
        <w:jc w:val="both"/>
        <w:rPr>
          <w:rFonts w:ascii="Times New Roman" w:hAnsi="Times New Roman" w:cs="Times New Roman"/>
          <w:sz w:val="24"/>
          <w:szCs w:val="24"/>
        </w:rPr>
      </w:pPr>
      <w:r w:rsidRPr="00CA297F">
        <w:rPr>
          <w:rFonts w:ascii="Times New Roman" w:hAnsi="Times New Roman" w:cs="Times New Roman"/>
          <w:b/>
          <w:sz w:val="24"/>
          <w:szCs w:val="24"/>
        </w:rPr>
        <w:t xml:space="preserve">1. Оформіть записки науковців у зв’язні тексти (наприклад, для курсової роботи), використовуючи </w:t>
      </w:r>
      <w:r w:rsidRPr="00CA297F">
        <w:rPr>
          <w:rFonts w:ascii="Times New Roman" w:hAnsi="Times New Roman" w:cs="Times New Roman"/>
          <w:b/>
          <w:sz w:val="24"/>
          <w:szCs w:val="24"/>
          <w:u w:val="single"/>
        </w:rPr>
        <w:t>непряме цитування</w:t>
      </w:r>
      <w:r w:rsidRPr="00CA297F">
        <w:rPr>
          <w:rFonts w:ascii="Times New Roman" w:hAnsi="Times New Roman" w:cs="Times New Roman"/>
          <w:b/>
          <w:sz w:val="24"/>
          <w:szCs w:val="24"/>
        </w:rPr>
        <w:t>.</w:t>
      </w:r>
    </w:p>
    <w:p w:rsidR="00CA297F" w:rsidRPr="00CA297F" w:rsidRDefault="00CA297F" w:rsidP="00775856">
      <w:pPr>
        <w:shd w:val="clear" w:color="auto" w:fill="FFFFFF"/>
        <w:spacing w:after="0" w:line="240" w:lineRule="auto"/>
        <w:ind w:right="23" w:firstLine="539"/>
        <w:jc w:val="both"/>
        <w:rPr>
          <w:rFonts w:ascii="Times New Roman" w:hAnsi="Times New Roman" w:cs="Times New Roman"/>
          <w:sz w:val="24"/>
          <w:szCs w:val="24"/>
        </w:rPr>
      </w:pPr>
      <w:r w:rsidRPr="00CA297F">
        <w:rPr>
          <w:rFonts w:ascii="Times New Roman" w:hAnsi="Times New Roman" w:cs="Times New Roman"/>
          <w:color w:val="000000"/>
          <w:sz w:val="24"/>
          <w:szCs w:val="24"/>
        </w:rPr>
        <w:t>Л.В. Щерба [Щерба, с. 100-101]: слово – частина речення, яку ми можемо, не змінюючи значення, уживати самостійно, тобто у вигляді окремого речення.</w:t>
      </w:r>
      <w:r w:rsidRPr="00CA297F">
        <w:rPr>
          <w:rFonts w:ascii="Times New Roman" w:hAnsi="Times New Roman" w:cs="Times New Roman"/>
          <w:sz w:val="24"/>
          <w:szCs w:val="24"/>
        </w:rPr>
        <w:t xml:space="preserve"> </w:t>
      </w:r>
    </w:p>
    <w:p w:rsidR="00CA297F" w:rsidRPr="00CA297F" w:rsidRDefault="00CA297F" w:rsidP="00775856">
      <w:pPr>
        <w:shd w:val="clear" w:color="auto" w:fill="FFFFFF"/>
        <w:spacing w:after="0" w:line="240" w:lineRule="auto"/>
        <w:ind w:right="23" w:firstLine="539"/>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Л. </w:t>
      </w:r>
      <w:proofErr w:type="spellStart"/>
      <w:r w:rsidRPr="00CA297F">
        <w:rPr>
          <w:rFonts w:ascii="Times New Roman" w:hAnsi="Times New Roman" w:cs="Times New Roman"/>
          <w:color w:val="000000"/>
          <w:sz w:val="24"/>
          <w:szCs w:val="24"/>
        </w:rPr>
        <w:t>Блумфільд</w:t>
      </w:r>
      <w:proofErr w:type="spellEnd"/>
      <w:r w:rsidRPr="00CA297F">
        <w:rPr>
          <w:rFonts w:ascii="Times New Roman" w:hAnsi="Times New Roman" w:cs="Times New Roman"/>
          <w:color w:val="000000"/>
          <w:sz w:val="24"/>
          <w:szCs w:val="24"/>
        </w:rPr>
        <w:t xml:space="preserve"> [</w:t>
      </w:r>
      <w:proofErr w:type="spellStart"/>
      <w:r w:rsidRPr="00CA297F">
        <w:rPr>
          <w:rFonts w:ascii="Times New Roman" w:hAnsi="Times New Roman" w:cs="Times New Roman"/>
          <w:color w:val="000000"/>
          <w:sz w:val="24"/>
          <w:szCs w:val="24"/>
        </w:rPr>
        <w:t>Блумфильд</w:t>
      </w:r>
      <w:proofErr w:type="spellEnd"/>
      <w:r w:rsidRPr="00CA297F">
        <w:rPr>
          <w:rFonts w:ascii="Times New Roman" w:hAnsi="Times New Roman" w:cs="Times New Roman"/>
          <w:color w:val="000000"/>
          <w:sz w:val="24"/>
          <w:szCs w:val="24"/>
        </w:rPr>
        <w:t xml:space="preserve">, с. 23]: слово – мінімальна вільна форма; форма, яка має здатність вимовлятися окремо і яку не можна поділити на частини, компоненти, здатні вживатися у висловленні окремо. </w:t>
      </w:r>
    </w:p>
    <w:p w:rsidR="00CA297F" w:rsidRPr="00CA297F" w:rsidRDefault="00CA297F" w:rsidP="00775856">
      <w:pPr>
        <w:shd w:val="clear" w:color="auto" w:fill="FFFFFF"/>
        <w:spacing w:after="0" w:line="240" w:lineRule="auto"/>
        <w:ind w:right="22" w:firstLine="539"/>
        <w:jc w:val="both"/>
        <w:rPr>
          <w:rFonts w:ascii="Times New Roman" w:hAnsi="Times New Roman" w:cs="Times New Roman"/>
          <w:color w:val="000000"/>
          <w:sz w:val="24"/>
          <w:szCs w:val="24"/>
        </w:rPr>
      </w:pPr>
      <w:r w:rsidRPr="00CA297F">
        <w:rPr>
          <w:rFonts w:ascii="Times New Roman" w:hAnsi="Times New Roman" w:cs="Times New Roman"/>
          <w:color w:val="000000"/>
          <w:sz w:val="24"/>
          <w:szCs w:val="24"/>
        </w:rPr>
        <w:t>О.І. </w:t>
      </w:r>
      <w:proofErr w:type="spellStart"/>
      <w:r w:rsidRPr="00CA297F">
        <w:rPr>
          <w:rFonts w:ascii="Times New Roman" w:hAnsi="Times New Roman" w:cs="Times New Roman"/>
          <w:color w:val="000000"/>
          <w:sz w:val="24"/>
          <w:szCs w:val="24"/>
        </w:rPr>
        <w:t>Смирницький</w:t>
      </w:r>
      <w:proofErr w:type="spellEnd"/>
      <w:r w:rsidRPr="00CA297F">
        <w:rPr>
          <w:rFonts w:ascii="Times New Roman" w:hAnsi="Times New Roman" w:cs="Times New Roman"/>
          <w:color w:val="000000"/>
          <w:sz w:val="24"/>
          <w:szCs w:val="24"/>
        </w:rPr>
        <w:t xml:space="preserve"> [</w:t>
      </w:r>
      <w:proofErr w:type="spellStart"/>
      <w:r w:rsidRPr="00CA297F">
        <w:rPr>
          <w:rFonts w:ascii="Times New Roman" w:hAnsi="Times New Roman" w:cs="Times New Roman"/>
          <w:color w:val="000000"/>
          <w:sz w:val="24"/>
          <w:szCs w:val="24"/>
        </w:rPr>
        <w:t>Смирницкий</w:t>
      </w:r>
      <w:proofErr w:type="spellEnd"/>
      <w:r w:rsidRPr="00CA297F">
        <w:rPr>
          <w:rFonts w:ascii="Times New Roman" w:hAnsi="Times New Roman" w:cs="Times New Roman"/>
          <w:color w:val="000000"/>
          <w:sz w:val="24"/>
          <w:szCs w:val="24"/>
        </w:rPr>
        <w:t xml:space="preserve">, с. 105]: слово – лексична одиниця, характер якої визначуваний синтаксично. </w:t>
      </w:r>
    </w:p>
    <w:p w:rsidR="00CA297F" w:rsidRPr="00CA297F" w:rsidRDefault="00CA297F" w:rsidP="00775856">
      <w:pPr>
        <w:spacing w:after="0" w:line="240" w:lineRule="auto"/>
        <w:ind w:firstLine="539"/>
        <w:jc w:val="both"/>
        <w:rPr>
          <w:rFonts w:ascii="Times New Roman" w:hAnsi="Times New Roman" w:cs="Times New Roman"/>
          <w:b/>
          <w:sz w:val="24"/>
          <w:szCs w:val="24"/>
        </w:rPr>
      </w:pPr>
    </w:p>
    <w:p w:rsidR="00CA297F" w:rsidRPr="00CA297F" w:rsidRDefault="00CA297F" w:rsidP="00775856">
      <w:pPr>
        <w:widowControl w:val="0"/>
        <w:tabs>
          <w:tab w:val="left" w:pos="2127"/>
        </w:tabs>
        <w:spacing w:after="0" w:line="240" w:lineRule="auto"/>
        <w:ind w:firstLine="709"/>
        <w:jc w:val="both"/>
        <w:rPr>
          <w:rFonts w:ascii="Times New Roman" w:hAnsi="Times New Roman" w:cs="Times New Roman"/>
          <w:sz w:val="24"/>
          <w:szCs w:val="24"/>
        </w:rPr>
      </w:pPr>
      <w:r w:rsidRPr="00CA297F">
        <w:rPr>
          <w:rFonts w:ascii="Times New Roman" w:hAnsi="Times New Roman" w:cs="Times New Roman"/>
          <w:b/>
          <w:sz w:val="24"/>
          <w:szCs w:val="24"/>
        </w:rPr>
        <w:t>2. Запишіть складний номінативний план тексту за однією з запропонованих тем</w:t>
      </w:r>
      <w:r w:rsidRPr="00CA297F">
        <w:rPr>
          <w:rFonts w:ascii="Times New Roman" w:hAnsi="Times New Roman" w:cs="Times New Roman"/>
          <w:sz w:val="24"/>
          <w:szCs w:val="24"/>
        </w:rPr>
        <w:t>: «Становлення й розвиток української літературної мови», «Екологія наукової мови як сучасна проблема», «Уся діяльність людини перебуває під знаком слова», «Інноваційні технології і вища освіта», «Інтеграція України в європейський освітній простір», «Керівники діляться не на молодих і старих, а на мудрих і дурних».</w:t>
      </w:r>
    </w:p>
    <w:p w:rsidR="00CA297F" w:rsidRPr="00CA297F" w:rsidRDefault="00CA297F" w:rsidP="00775856">
      <w:pPr>
        <w:widowControl w:val="0"/>
        <w:tabs>
          <w:tab w:val="left" w:pos="2127"/>
        </w:tabs>
        <w:spacing w:after="0" w:line="240" w:lineRule="auto"/>
        <w:ind w:firstLine="709"/>
        <w:jc w:val="both"/>
        <w:rPr>
          <w:rFonts w:ascii="Times New Roman" w:hAnsi="Times New Roman" w:cs="Times New Roman"/>
          <w:b/>
          <w:sz w:val="24"/>
          <w:szCs w:val="24"/>
        </w:rPr>
      </w:pPr>
      <w:r w:rsidRPr="00CA297F">
        <w:rPr>
          <w:rFonts w:ascii="Times New Roman" w:hAnsi="Times New Roman" w:cs="Times New Roman"/>
          <w:b/>
          <w:sz w:val="24"/>
          <w:szCs w:val="24"/>
        </w:rPr>
        <w:t>За планом підготуйте розгорнуту відповідь. Зафіксуйте початок, закінчення, основну частину й переходи між думками.</w:t>
      </w:r>
    </w:p>
    <w:p w:rsidR="00CA297F" w:rsidRPr="00CA297F" w:rsidRDefault="00CA297F" w:rsidP="00775856">
      <w:pPr>
        <w:widowControl w:val="0"/>
        <w:tabs>
          <w:tab w:val="left" w:pos="2127"/>
        </w:tabs>
        <w:spacing w:after="0" w:line="240" w:lineRule="auto"/>
        <w:ind w:firstLine="709"/>
        <w:jc w:val="both"/>
        <w:rPr>
          <w:rFonts w:ascii="Times New Roman" w:hAnsi="Times New Roman" w:cs="Times New Roman"/>
          <w:b/>
          <w:sz w:val="24"/>
          <w:szCs w:val="24"/>
        </w:rPr>
      </w:pPr>
    </w:p>
    <w:p w:rsidR="00CA297F" w:rsidRPr="00CA297F" w:rsidRDefault="00CA297F" w:rsidP="00775856">
      <w:pPr>
        <w:spacing w:after="0" w:line="240" w:lineRule="auto"/>
        <w:ind w:firstLine="708"/>
        <w:jc w:val="both"/>
        <w:rPr>
          <w:rFonts w:ascii="Times New Roman" w:hAnsi="Times New Roman" w:cs="Times New Roman"/>
          <w:sz w:val="24"/>
          <w:szCs w:val="24"/>
        </w:rPr>
      </w:pPr>
      <w:r w:rsidRPr="00CA297F">
        <w:rPr>
          <w:rFonts w:ascii="Times New Roman" w:hAnsi="Times New Roman" w:cs="Times New Roman"/>
          <w:b/>
          <w:sz w:val="24"/>
          <w:szCs w:val="24"/>
        </w:rPr>
        <w:t>3.</w:t>
      </w:r>
      <w:r w:rsidRPr="00CA297F">
        <w:rPr>
          <w:rFonts w:ascii="Times New Roman" w:hAnsi="Times New Roman" w:cs="Times New Roman"/>
          <w:sz w:val="24"/>
          <w:szCs w:val="24"/>
        </w:rPr>
        <w:t xml:space="preserve"> </w:t>
      </w:r>
      <w:r w:rsidRPr="00CA297F">
        <w:rPr>
          <w:rFonts w:ascii="Times New Roman" w:hAnsi="Times New Roman" w:cs="Times New Roman"/>
          <w:b/>
          <w:sz w:val="24"/>
          <w:szCs w:val="24"/>
        </w:rPr>
        <w:t>Прочитайте подану нижче наукову статтю*, виконайте такі завдання:</w:t>
      </w:r>
    </w:p>
    <w:p w:rsidR="00CA297F" w:rsidRPr="00CA297F" w:rsidRDefault="00CA297F" w:rsidP="00775856">
      <w:pPr>
        <w:spacing w:after="0" w:line="240" w:lineRule="auto"/>
        <w:ind w:firstLine="540"/>
        <w:jc w:val="both"/>
        <w:rPr>
          <w:rFonts w:ascii="Times New Roman" w:hAnsi="Times New Roman" w:cs="Times New Roman"/>
          <w:sz w:val="24"/>
          <w:szCs w:val="24"/>
        </w:rPr>
      </w:pPr>
      <w:r w:rsidRPr="00CA297F">
        <w:rPr>
          <w:rFonts w:ascii="Times New Roman" w:hAnsi="Times New Roman" w:cs="Times New Roman"/>
          <w:sz w:val="24"/>
          <w:szCs w:val="24"/>
        </w:rPr>
        <w:t>а) визначте межі структурних елементів статті – вступу, основної частини, висновків;</w:t>
      </w:r>
    </w:p>
    <w:p w:rsidR="00CA297F" w:rsidRPr="00CA297F" w:rsidRDefault="00CA297F" w:rsidP="00775856">
      <w:pPr>
        <w:spacing w:after="0" w:line="240" w:lineRule="auto"/>
        <w:ind w:firstLine="540"/>
        <w:jc w:val="both"/>
        <w:rPr>
          <w:rFonts w:ascii="Times New Roman" w:hAnsi="Times New Roman" w:cs="Times New Roman"/>
          <w:sz w:val="24"/>
          <w:szCs w:val="24"/>
        </w:rPr>
      </w:pPr>
      <w:r w:rsidRPr="00CA297F">
        <w:rPr>
          <w:rFonts w:ascii="Times New Roman" w:hAnsi="Times New Roman" w:cs="Times New Roman"/>
          <w:sz w:val="24"/>
          <w:szCs w:val="24"/>
        </w:rPr>
        <w:t>б) знайдіть мету й завдання праці, зіставте їх зі змістом статті та з висновками; письмово дайте відповідь на запитання: «Чи досягнуто мети?», «Чи всі завдання розв’язано?», «Чи відповідають висновки меті й поставленим завданням?»;</w:t>
      </w:r>
    </w:p>
    <w:p w:rsidR="00CA297F" w:rsidRPr="00CA297F" w:rsidRDefault="00CA297F" w:rsidP="00775856">
      <w:pPr>
        <w:spacing w:after="0" w:line="240" w:lineRule="auto"/>
        <w:ind w:firstLine="540"/>
        <w:jc w:val="both"/>
        <w:rPr>
          <w:rFonts w:ascii="Times New Roman" w:hAnsi="Times New Roman" w:cs="Times New Roman"/>
          <w:sz w:val="24"/>
          <w:szCs w:val="24"/>
        </w:rPr>
      </w:pPr>
      <w:r w:rsidRPr="00CA297F">
        <w:rPr>
          <w:rFonts w:ascii="Times New Roman" w:hAnsi="Times New Roman" w:cs="Times New Roman"/>
          <w:sz w:val="24"/>
          <w:szCs w:val="24"/>
        </w:rPr>
        <w:t xml:space="preserve">в) з’ясуйте й запишіть, чи </w:t>
      </w:r>
      <w:r w:rsidRPr="00CA297F">
        <w:rPr>
          <w:rFonts w:ascii="Times New Roman" w:hAnsi="Times New Roman" w:cs="Times New Roman"/>
          <w:color w:val="000000"/>
          <w:sz w:val="24"/>
          <w:szCs w:val="24"/>
        </w:rPr>
        <w:t>підпорядковано мовне оформлення статті всім ознакам наукового стилю і як саме; окремо випишіть недоліки мовного оформлення наукової праці (за наявності);</w:t>
      </w:r>
    </w:p>
    <w:p w:rsidR="00CA297F" w:rsidRPr="00CA297F" w:rsidRDefault="00CA297F" w:rsidP="00775856">
      <w:pPr>
        <w:spacing w:after="0" w:line="240" w:lineRule="auto"/>
        <w:ind w:firstLine="540"/>
        <w:jc w:val="both"/>
        <w:rPr>
          <w:rFonts w:ascii="Times New Roman" w:hAnsi="Times New Roman" w:cs="Times New Roman"/>
          <w:color w:val="000000"/>
          <w:sz w:val="24"/>
          <w:szCs w:val="24"/>
        </w:rPr>
      </w:pPr>
      <w:r w:rsidRPr="00CA297F">
        <w:rPr>
          <w:rFonts w:ascii="Times New Roman" w:hAnsi="Times New Roman" w:cs="Times New Roman"/>
          <w:sz w:val="24"/>
          <w:szCs w:val="24"/>
        </w:rPr>
        <w:t>г) укладіть відгук на статтю</w:t>
      </w:r>
      <w:r w:rsidR="005B1AD0">
        <w:rPr>
          <w:rFonts w:ascii="Times New Roman" w:hAnsi="Times New Roman" w:cs="Times New Roman"/>
          <w:sz w:val="24"/>
          <w:szCs w:val="24"/>
        </w:rPr>
        <w:t>.</w:t>
      </w:r>
    </w:p>
    <w:p w:rsidR="00CA297F" w:rsidRPr="00CA297F" w:rsidRDefault="00CA297F" w:rsidP="00775856">
      <w:pPr>
        <w:tabs>
          <w:tab w:val="left" w:pos="3442"/>
        </w:tabs>
        <w:spacing w:after="0" w:line="240" w:lineRule="auto"/>
        <w:jc w:val="center"/>
        <w:rPr>
          <w:rFonts w:ascii="Times New Roman" w:hAnsi="Times New Roman" w:cs="Times New Roman"/>
          <w:b/>
          <w:color w:val="000000"/>
          <w:sz w:val="24"/>
          <w:szCs w:val="24"/>
        </w:rPr>
      </w:pPr>
    </w:p>
    <w:p w:rsidR="00CA297F" w:rsidRPr="00CA297F" w:rsidRDefault="00CA297F" w:rsidP="00775856">
      <w:pPr>
        <w:spacing w:after="0" w:line="240" w:lineRule="auto"/>
        <w:rPr>
          <w:rFonts w:ascii="Times New Roman" w:hAnsi="Times New Roman" w:cs="Times New Roman"/>
          <w:sz w:val="24"/>
          <w:szCs w:val="24"/>
        </w:rPr>
      </w:pPr>
    </w:p>
    <w:p w:rsidR="00CA297F" w:rsidRPr="00CA297F" w:rsidRDefault="00CA297F" w:rsidP="00775856">
      <w:pPr>
        <w:tabs>
          <w:tab w:val="left" w:pos="3442"/>
        </w:tabs>
        <w:spacing w:after="0" w:line="240" w:lineRule="auto"/>
        <w:jc w:val="center"/>
        <w:rPr>
          <w:rFonts w:ascii="Times New Roman" w:hAnsi="Times New Roman" w:cs="Times New Roman"/>
          <w:b/>
          <w:color w:val="000000"/>
          <w:sz w:val="24"/>
          <w:szCs w:val="24"/>
        </w:rPr>
      </w:pPr>
      <w:r w:rsidRPr="00CA297F">
        <w:rPr>
          <w:rFonts w:ascii="Times New Roman" w:hAnsi="Times New Roman" w:cs="Times New Roman"/>
          <w:b/>
          <w:color w:val="000000"/>
          <w:sz w:val="24"/>
          <w:szCs w:val="24"/>
        </w:rPr>
        <w:t>Завдання до самостійної роботи</w:t>
      </w:r>
    </w:p>
    <w:p w:rsidR="00CA297F" w:rsidRPr="00CA297F" w:rsidRDefault="00CA297F" w:rsidP="00775856">
      <w:pPr>
        <w:tabs>
          <w:tab w:val="left" w:pos="3442"/>
        </w:tabs>
        <w:spacing w:after="0" w:line="240" w:lineRule="auto"/>
        <w:jc w:val="center"/>
        <w:rPr>
          <w:rFonts w:ascii="Times New Roman" w:hAnsi="Times New Roman" w:cs="Times New Roman"/>
          <w:b/>
          <w:color w:val="000000"/>
          <w:sz w:val="24"/>
          <w:szCs w:val="24"/>
        </w:rPr>
      </w:pPr>
    </w:p>
    <w:p w:rsidR="00CA297F" w:rsidRPr="00CA297F" w:rsidRDefault="003E2B4F" w:rsidP="00775856">
      <w:pPr>
        <w:spacing w:after="0" w:line="240" w:lineRule="auto"/>
        <w:ind w:firstLine="540"/>
        <w:rPr>
          <w:rFonts w:ascii="Times New Roman" w:eastAsia="Times New Roman" w:hAnsi="Times New Roman" w:cs="Times New Roman"/>
          <w:b/>
          <w:sz w:val="24"/>
          <w:szCs w:val="24"/>
          <w:lang w:eastAsia="ru-RU"/>
        </w:rPr>
      </w:pPr>
      <w:r>
        <w:rPr>
          <w:rFonts w:ascii="Times New Roman" w:hAnsi="Times New Roman" w:cs="Times New Roman"/>
          <w:b/>
          <w:sz w:val="24"/>
          <w:szCs w:val="24"/>
        </w:rPr>
        <w:t>1</w:t>
      </w:r>
      <w:r w:rsidR="00CA297F" w:rsidRPr="00CA297F">
        <w:rPr>
          <w:rFonts w:ascii="Times New Roman" w:hAnsi="Times New Roman" w:cs="Times New Roman"/>
          <w:b/>
          <w:sz w:val="24"/>
          <w:szCs w:val="24"/>
        </w:rPr>
        <w:t xml:space="preserve">. </w:t>
      </w:r>
      <w:r w:rsidR="00CA297F" w:rsidRPr="00CA297F">
        <w:rPr>
          <w:rFonts w:ascii="Times New Roman" w:eastAsia="Times New Roman" w:hAnsi="Times New Roman" w:cs="Times New Roman"/>
          <w:b/>
          <w:sz w:val="24"/>
          <w:szCs w:val="24"/>
          <w:lang w:eastAsia="ru-RU"/>
        </w:rPr>
        <w:t>Запишіть відповіді на питання:</w:t>
      </w:r>
    </w:p>
    <w:p w:rsidR="00CA297F" w:rsidRPr="00CA297F" w:rsidRDefault="00CA297F" w:rsidP="00775856">
      <w:pPr>
        <w:pStyle w:val="aa"/>
        <w:spacing w:before="0" w:after="0"/>
        <w:ind w:firstLine="540"/>
        <w:rPr>
          <w:iCs/>
        </w:rPr>
      </w:pPr>
      <w:r w:rsidRPr="00CA297F">
        <w:t xml:space="preserve">– </w:t>
      </w:r>
      <w:r w:rsidRPr="00CA297F">
        <w:rPr>
          <w:iCs/>
        </w:rPr>
        <w:t>Які головні ознаки тексту? Чому не будь-яку послідовність речень можна вважати текстом?</w:t>
      </w:r>
    </w:p>
    <w:p w:rsidR="00CA297F" w:rsidRPr="00CA297F" w:rsidRDefault="00CA297F" w:rsidP="00775856">
      <w:pPr>
        <w:spacing w:after="0" w:line="240" w:lineRule="auto"/>
        <w:ind w:firstLine="540"/>
        <w:rPr>
          <w:rFonts w:ascii="Times New Roman" w:eastAsia="Times New Roman" w:hAnsi="Times New Roman" w:cs="Times New Roman"/>
          <w:sz w:val="24"/>
          <w:szCs w:val="24"/>
          <w:lang w:eastAsia="ru-RU"/>
        </w:rPr>
      </w:pPr>
      <w:r w:rsidRPr="00CA297F">
        <w:rPr>
          <w:rFonts w:ascii="Times New Roman" w:eastAsia="Times New Roman" w:hAnsi="Times New Roman" w:cs="Times New Roman"/>
          <w:sz w:val="24"/>
          <w:szCs w:val="24"/>
          <w:lang w:eastAsia="ru-RU"/>
        </w:rPr>
        <w:t>– Чим вирізняється науковий текст, які має особливості?</w:t>
      </w:r>
    </w:p>
    <w:p w:rsidR="00CA297F" w:rsidRPr="00CA297F" w:rsidRDefault="00CA297F" w:rsidP="00775856">
      <w:pPr>
        <w:spacing w:after="0" w:line="240" w:lineRule="auto"/>
        <w:ind w:firstLine="540"/>
        <w:rPr>
          <w:rFonts w:ascii="Times New Roman" w:eastAsia="Times New Roman" w:hAnsi="Times New Roman" w:cs="Times New Roman"/>
          <w:sz w:val="24"/>
          <w:szCs w:val="24"/>
          <w:lang w:eastAsia="ru-RU"/>
        </w:rPr>
      </w:pPr>
      <w:r w:rsidRPr="00CA297F">
        <w:rPr>
          <w:rFonts w:ascii="Times New Roman" w:eastAsia="Times New Roman" w:hAnsi="Times New Roman" w:cs="Times New Roman"/>
          <w:sz w:val="24"/>
          <w:szCs w:val="24"/>
          <w:lang w:eastAsia="ru-RU"/>
        </w:rPr>
        <w:t>– Опишіть структуру наукового тексту.</w:t>
      </w:r>
    </w:p>
    <w:p w:rsidR="00CA297F" w:rsidRPr="00CA297F" w:rsidRDefault="00CA297F" w:rsidP="00775856">
      <w:pPr>
        <w:spacing w:after="0" w:line="240" w:lineRule="auto"/>
        <w:ind w:firstLine="540"/>
        <w:rPr>
          <w:rFonts w:ascii="Times New Roman" w:eastAsia="Times New Roman" w:hAnsi="Times New Roman" w:cs="Times New Roman"/>
          <w:sz w:val="24"/>
          <w:szCs w:val="24"/>
          <w:lang w:eastAsia="ru-RU"/>
        </w:rPr>
      </w:pPr>
      <w:r w:rsidRPr="00CA297F">
        <w:rPr>
          <w:rFonts w:ascii="Times New Roman" w:eastAsia="Times New Roman" w:hAnsi="Times New Roman" w:cs="Times New Roman"/>
          <w:sz w:val="24"/>
          <w:szCs w:val="24"/>
          <w:lang w:eastAsia="ru-RU"/>
        </w:rPr>
        <w:t xml:space="preserve">– Які мовні засоби забезпечують цілісність наукового тексту? </w:t>
      </w:r>
    </w:p>
    <w:p w:rsidR="00CA297F" w:rsidRPr="00CA297F" w:rsidRDefault="00CA297F" w:rsidP="00775856">
      <w:pPr>
        <w:spacing w:after="0" w:line="240" w:lineRule="auto"/>
        <w:ind w:firstLine="540"/>
        <w:rPr>
          <w:rFonts w:ascii="Times New Roman" w:eastAsia="Times New Roman" w:hAnsi="Times New Roman" w:cs="Times New Roman"/>
          <w:sz w:val="24"/>
          <w:szCs w:val="24"/>
          <w:lang w:eastAsia="ru-RU"/>
        </w:rPr>
      </w:pPr>
      <w:r w:rsidRPr="00CA297F">
        <w:rPr>
          <w:rFonts w:ascii="Times New Roman" w:eastAsia="Times New Roman" w:hAnsi="Times New Roman" w:cs="Times New Roman"/>
          <w:sz w:val="24"/>
          <w:szCs w:val="24"/>
          <w:lang w:eastAsia="ru-RU"/>
        </w:rPr>
        <w:t xml:space="preserve">– Які позамовні засоби трапляються в наукових текстах? </w:t>
      </w:r>
    </w:p>
    <w:p w:rsidR="00CA297F" w:rsidRPr="00CA297F" w:rsidRDefault="00CA297F" w:rsidP="00775856">
      <w:pPr>
        <w:spacing w:after="0" w:line="240" w:lineRule="auto"/>
        <w:ind w:firstLine="540"/>
        <w:jc w:val="both"/>
        <w:rPr>
          <w:rFonts w:ascii="Times New Roman" w:hAnsi="Times New Roman" w:cs="Times New Roman"/>
          <w:sz w:val="24"/>
          <w:szCs w:val="24"/>
        </w:rPr>
      </w:pPr>
    </w:p>
    <w:p w:rsidR="00CA297F" w:rsidRPr="00CA297F" w:rsidRDefault="00CA297F" w:rsidP="00775856">
      <w:pPr>
        <w:spacing w:after="0" w:line="240" w:lineRule="auto"/>
        <w:rPr>
          <w:rFonts w:ascii="Times New Roman" w:hAnsi="Times New Roman" w:cs="Times New Roman"/>
          <w:sz w:val="24"/>
          <w:szCs w:val="24"/>
        </w:rPr>
      </w:pPr>
    </w:p>
    <w:p w:rsidR="00CA297F" w:rsidRPr="00CA297F" w:rsidRDefault="00CA297F" w:rsidP="00775856">
      <w:pPr>
        <w:spacing w:after="0" w:line="240" w:lineRule="auto"/>
        <w:rPr>
          <w:rFonts w:ascii="Times New Roman" w:hAnsi="Times New Roman" w:cs="Times New Roman"/>
          <w:sz w:val="24"/>
          <w:szCs w:val="24"/>
        </w:rPr>
      </w:pPr>
      <w:r w:rsidRPr="00CA297F">
        <w:rPr>
          <w:rFonts w:ascii="Times New Roman" w:hAnsi="Times New Roman" w:cs="Times New Roman"/>
          <w:sz w:val="24"/>
          <w:szCs w:val="24"/>
        </w:rPr>
        <w:t>Наукова стаття*</w:t>
      </w:r>
    </w:p>
    <w:p w:rsidR="00CA297F" w:rsidRPr="00CA297F" w:rsidRDefault="00CA297F" w:rsidP="00775856">
      <w:pPr>
        <w:tabs>
          <w:tab w:val="left" w:pos="540"/>
        </w:tabs>
        <w:spacing w:after="0" w:line="240" w:lineRule="auto"/>
        <w:jc w:val="both"/>
        <w:rPr>
          <w:rFonts w:ascii="Times New Roman" w:hAnsi="Times New Roman" w:cs="Times New Roman"/>
          <w:i/>
          <w:sz w:val="24"/>
          <w:szCs w:val="24"/>
        </w:rPr>
      </w:pPr>
      <w:proofErr w:type="spellStart"/>
      <w:r w:rsidRPr="00CA297F">
        <w:rPr>
          <w:rFonts w:ascii="Times New Roman" w:hAnsi="Times New Roman" w:cs="Times New Roman"/>
          <w:i/>
          <w:sz w:val="24"/>
          <w:szCs w:val="24"/>
        </w:rPr>
        <w:t>Омельчук</w:t>
      </w:r>
      <w:proofErr w:type="spellEnd"/>
      <w:r w:rsidRPr="00CA297F">
        <w:rPr>
          <w:rFonts w:ascii="Times New Roman" w:hAnsi="Times New Roman" w:cs="Times New Roman"/>
          <w:i/>
          <w:sz w:val="24"/>
          <w:szCs w:val="24"/>
        </w:rPr>
        <w:t xml:space="preserve"> С. А.</w:t>
      </w:r>
    </w:p>
    <w:p w:rsidR="00CA297F" w:rsidRPr="00CA297F" w:rsidRDefault="00CA297F" w:rsidP="00775856">
      <w:pPr>
        <w:tabs>
          <w:tab w:val="left" w:pos="540"/>
        </w:tabs>
        <w:spacing w:after="0" w:line="240" w:lineRule="auto"/>
        <w:jc w:val="center"/>
        <w:rPr>
          <w:rFonts w:ascii="Times New Roman" w:hAnsi="Times New Roman" w:cs="Times New Roman"/>
          <w:b/>
          <w:i/>
          <w:sz w:val="24"/>
          <w:szCs w:val="24"/>
        </w:rPr>
      </w:pPr>
      <w:r w:rsidRPr="00CA297F">
        <w:rPr>
          <w:rFonts w:ascii="Times New Roman" w:hAnsi="Times New Roman" w:cs="Times New Roman"/>
          <w:b/>
          <w:i/>
          <w:sz w:val="24"/>
          <w:szCs w:val="24"/>
        </w:rPr>
        <w:t>ШКІЛЬНА МОРФОЛОГІЯ УКРАЇНСЬКОЇ МОВИ</w:t>
      </w:r>
    </w:p>
    <w:p w:rsidR="00CA297F" w:rsidRPr="00CA297F" w:rsidRDefault="00CA297F" w:rsidP="00775856">
      <w:pPr>
        <w:tabs>
          <w:tab w:val="left" w:pos="540"/>
        </w:tabs>
        <w:spacing w:after="0" w:line="240" w:lineRule="auto"/>
        <w:jc w:val="center"/>
        <w:rPr>
          <w:rFonts w:ascii="Times New Roman" w:hAnsi="Times New Roman" w:cs="Times New Roman"/>
          <w:b/>
          <w:i/>
          <w:sz w:val="24"/>
          <w:szCs w:val="24"/>
        </w:rPr>
      </w:pPr>
      <w:r w:rsidRPr="00CA297F">
        <w:rPr>
          <w:rFonts w:ascii="Times New Roman" w:hAnsi="Times New Roman" w:cs="Times New Roman"/>
          <w:b/>
          <w:i/>
          <w:sz w:val="24"/>
          <w:szCs w:val="24"/>
        </w:rPr>
        <w:t>В АСПЕКТІ СУЧАСНИХ ЛІНГВІСТИЧНИХ КОНЦЕПЦІЙ</w:t>
      </w:r>
    </w:p>
    <w:p w:rsidR="00CA297F" w:rsidRPr="00CA297F" w:rsidRDefault="00CA297F" w:rsidP="00775856">
      <w:pPr>
        <w:tabs>
          <w:tab w:val="left" w:pos="540"/>
        </w:tabs>
        <w:spacing w:after="0" w:line="240" w:lineRule="auto"/>
        <w:jc w:val="both"/>
        <w:rPr>
          <w:rFonts w:ascii="Times New Roman" w:hAnsi="Times New Roman" w:cs="Times New Roman"/>
          <w:i/>
          <w:sz w:val="24"/>
          <w:szCs w:val="24"/>
        </w:rPr>
      </w:pPr>
      <w:r w:rsidRPr="00CA297F">
        <w:rPr>
          <w:rFonts w:ascii="Times New Roman" w:hAnsi="Times New Roman" w:cs="Times New Roman"/>
          <w:i/>
          <w:sz w:val="24"/>
          <w:szCs w:val="24"/>
        </w:rPr>
        <w:tab/>
        <w:t xml:space="preserve">Статтю присвячено дослідженню особливостей методики навчання морфології української мови в основній школі в аспекті сучасних лінгвістичних концепцій. Обґрунтовано вплив на шкільну морфологію лінгвістичної прагматики, </w:t>
      </w:r>
      <w:proofErr w:type="spellStart"/>
      <w:r w:rsidRPr="00CA297F">
        <w:rPr>
          <w:rFonts w:ascii="Times New Roman" w:hAnsi="Times New Roman" w:cs="Times New Roman"/>
          <w:i/>
          <w:sz w:val="24"/>
          <w:szCs w:val="24"/>
        </w:rPr>
        <w:t>функційної</w:t>
      </w:r>
      <w:proofErr w:type="spellEnd"/>
      <w:r w:rsidRPr="00CA297F">
        <w:rPr>
          <w:rFonts w:ascii="Times New Roman" w:hAnsi="Times New Roman" w:cs="Times New Roman"/>
          <w:i/>
          <w:sz w:val="24"/>
          <w:szCs w:val="24"/>
        </w:rPr>
        <w:t xml:space="preserve"> й когнітивної лінгвістики, з’ясовано відображення вихідних теоретичних положень цих концепцій у чинній програмі з української мови й визначено умови практичної реалізації їх на прикладах окремих завдань і вправ із морфології.</w:t>
      </w:r>
    </w:p>
    <w:p w:rsidR="00CA297F" w:rsidRPr="00CA297F" w:rsidRDefault="00CA297F" w:rsidP="00775856">
      <w:pPr>
        <w:tabs>
          <w:tab w:val="left" w:pos="540"/>
        </w:tabs>
        <w:spacing w:after="0" w:line="240" w:lineRule="auto"/>
        <w:jc w:val="both"/>
        <w:rPr>
          <w:rFonts w:ascii="Times New Roman" w:hAnsi="Times New Roman" w:cs="Times New Roman"/>
          <w:i/>
          <w:sz w:val="24"/>
          <w:szCs w:val="24"/>
        </w:rPr>
      </w:pPr>
      <w:r w:rsidRPr="00CA297F">
        <w:rPr>
          <w:rFonts w:ascii="Times New Roman" w:hAnsi="Times New Roman" w:cs="Times New Roman"/>
          <w:i/>
          <w:sz w:val="24"/>
          <w:szCs w:val="24"/>
        </w:rPr>
        <w:tab/>
      </w:r>
      <w:r w:rsidRPr="00CA297F">
        <w:rPr>
          <w:rFonts w:ascii="Times New Roman" w:hAnsi="Times New Roman" w:cs="Times New Roman"/>
          <w:b/>
          <w:i/>
          <w:sz w:val="24"/>
          <w:szCs w:val="24"/>
        </w:rPr>
        <w:t xml:space="preserve">Ключові слова: </w:t>
      </w:r>
      <w:r w:rsidRPr="00CA297F">
        <w:rPr>
          <w:rFonts w:ascii="Times New Roman" w:hAnsi="Times New Roman" w:cs="Times New Roman"/>
          <w:i/>
          <w:sz w:val="24"/>
          <w:szCs w:val="24"/>
        </w:rPr>
        <w:t xml:space="preserve">українська мова, шкільна морфологія, </w:t>
      </w:r>
      <w:proofErr w:type="spellStart"/>
      <w:r w:rsidRPr="00CA297F">
        <w:rPr>
          <w:rFonts w:ascii="Times New Roman" w:hAnsi="Times New Roman" w:cs="Times New Roman"/>
          <w:i/>
          <w:sz w:val="24"/>
          <w:szCs w:val="24"/>
        </w:rPr>
        <w:t>лінгвопрагматика</w:t>
      </w:r>
      <w:proofErr w:type="spellEnd"/>
      <w:r w:rsidRPr="00CA297F">
        <w:rPr>
          <w:rFonts w:ascii="Times New Roman" w:hAnsi="Times New Roman" w:cs="Times New Roman"/>
          <w:i/>
          <w:sz w:val="24"/>
          <w:szCs w:val="24"/>
        </w:rPr>
        <w:t xml:space="preserve">, функціоналізм, </w:t>
      </w:r>
      <w:proofErr w:type="spellStart"/>
      <w:r w:rsidRPr="00CA297F">
        <w:rPr>
          <w:rFonts w:ascii="Times New Roman" w:hAnsi="Times New Roman" w:cs="Times New Roman"/>
          <w:i/>
          <w:sz w:val="24"/>
          <w:szCs w:val="24"/>
        </w:rPr>
        <w:t>когнітивізм</w:t>
      </w:r>
      <w:proofErr w:type="spellEnd"/>
      <w:r w:rsidRPr="00CA297F">
        <w:rPr>
          <w:rFonts w:ascii="Times New Roman" w:hAnsi="Times New Roman" w:cs="Times New Roman"/>
          <w:i/>
          <w:sz w:val="24"/>
          <w:szCs w:val="24"/>
        </w:rPr>
        <w:t>.</w:t>
      </w:r>
    </w:p>
    <w:p w:rsidR="00CA297F" w:rsidRPr="00CA297F" w:rsidRDefault="00CA297F" w:rsidP="00775856">
      <w:pPr>
        <w:tabs>
          <w:tab w:val="left" w:pos="540"/>
        </w:tabs>
        <w:spacing w:after="0" w:line="240" w:lineRule="auto"/>
        <w:jc w:val="both"/>
        <w:rPr>
          <w:rFonts w:ascii="Times New Roman" w:hAnsi="Times New Roman" w:cs="Times New Roman"/>
          <w:i/>
          <w:sz w:val="24"/>
          <w:szCs w:val="24"/>
        </w:rPr>
      </w:pPr>
      <w:r w:rsidRPr="00CA297F">
        <w:rPr>
          <w:rFonts w:ascii="Times New Roman" w:hAnsi="Times New Roman" w:cs="Times New Roman"/>
          <w:i/>
          <w:sz w:val="24"/>
          <w:szCs w:val="24"/>
        </w:rPr>
        <w:lastRenderedPageBreak/>
        <w:tab/>
      </w:r>
      <w:proofErr w:type="spellStart"/>
      <w:r w:rsidRPr="00CA297F">
        <w:rPr>
          <w:rFonts w:ascii="Times New Roman" w:hAnsi="Times New Roman" w:cs="Times New Roman"/>
          <w:i/>
          <w:sz w:val="24"/>
          <w:szCs w:val="24"/>
        </w:rPr>
        <w:t>Статья</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посвящена</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исследованию</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особенностей</w:t>
      </w:r>
      <w:proofErr w:type="spellEnd"/>
      <w:r w:rsidRPr="00CA297F">
        <w:rPr>
          <w:rFonts w:ascii="Times New Roman" w:hAnsi="Times New Roman" w:cs="Times New Roman"/>
          <w:i/>
          <w:sz w:val="24"/>
          <w:szCs w:val="24"/>
        </w:rPr>
        <w:t xml:space="preserve"> методики </w:t>
      </w:r>
      <w:proofErr w:type="spellStart"/>
      <w:r w:rsidRPr="00CA297F">
        <w:rPr>
          <w:rFonts w:ascii="Times New Roman" w:hAnsi="Times New Roman" w:cs="Times New Roman"/>
          <w:i/>
          <w:sz w:val="24"/>
          <w:szCs w:val="24"/>
        </w:rPr>
        <w:t>обучения</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морфологии</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украинского</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языка</w:t>
      </w:r>
      <w:proofErr w:type="spellEnd"/>
      <w:r w:rsidRPr="00CA297F">
        <w:rPr>
          <w:rFonts w:ascii="Times New Roman" w:hAnsi="Times New Roman" w:cs="Times New Roman"/>
          <w:i/>
          <w:sz w:val="24"/>
          <w:szCs w:val="24"/>
        </w:rPr>
        <w:t xml:space="preserve"> в </w:t>
      </w:r>
      <w:proofErr w:type="spellStart"/>
      <w:r w:rsidRPr="00CA297F">
        <w:rPr>
          <w:rFonts w:ascii="Times New Roman" w:hAnsi="Times New Roman" w:cs="Times New Roman"/>
          <w:i/>
          <w:sz w:val="24"/>
          <w:szCs w:val="24"/>
        </w:rPr>
        <w:t>основной</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школе</w:t>
      </w:r>
      <w:proofErr w:type="spellEnd"/>
      <w:r w:rsidRPr="00CA297F">
        <w:rPr>
          <w:rFonts w:ascii="Times New Roman" w:hAnsi="Times New Roman" w:cs="Times New Roman"/>
          <w:i/>
          <w:sz w:val="24"/>
          <w:szCs w:val="24"/>
        </w:rPr>
        <w:t xml:space="preserve"> в </w:t>
      </w:r>
      <w:proofErr w:type="spellStart"/>
      <w:r w:rsidRPr="00CA297F">
        <w:rPr>
          <w:rFonts w:ascii="Times New Roman" w:hAnsi="Times New Roman" w:cs="Times New Roman"/>
          <w:i/>
          <w:sz w:val="24"/>
          <w:szCs w:val="24"/>
        </w:rPr>
        <w:t>аспекте</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современных</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лингвистических</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концепций</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Обосновано</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влияние</w:t>
      </w:r>
      <w:proofErr w:type="spellEnd"/>
      <w:r w:rsidRPr="00CA297F">
        <w:rPr>
          <w:rFonts w:ascii="Times New Roman" w:hAnsi="Times New Roman" w:cs="Times New Roman"/>
          <w:i/>
          <w:sz w:val="24"/>
          <w:szCs w:val="24"/>
        </w:rPr>
        <w:t xml:space="preserve"> на </w:t>
      </w:r>
      <w:proofErr w:type="spellStart"/>
      <w:r w:rsidRPr="00CA297F">
        <w:rPr>
          <w:rFonts w:ascii="Times New Roman" w:hAnsi="Times New Roman" w:cs="Times New Roman"/>
          <w:i/>
          <w:sz w:val="24"/>
          <w:szCs w:val="24"/>
        </w:rPr>
        <w:t>школьную</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морфологию</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лингвистической</w:t>
      </w:r>
      <w:proofErr w:type="spellEnd"/>
      <w:r w:rsidRPr="00CA297F">
        <w:rPr>
          <w:rFonts w:ascii="Times New Roman" w:hAnsi="Times New Roman" w:cs="Times New Roman"/>
          <w:i/>
          <w:sz w:val="24"/>
          <w:szCs w:val="24"/>
        </w:rPr>
        <w:t xml:space="preserve"> прагматики, </w:t>
      </w:r>
      <w:proofErr w:type="spellStart"/>
      <w:r w:rsidRPr="00CA297F">
        <w:rPr>
          <w:rFonts w:ascii="Times New Roman" w:hAnsi="Times New Roman" w:cs="Times New Roman"/>
          <w:i/>
          <w:sz w:val="24"/>
          <w:szCs w:val="24"/>
        </w:rPr>
        <w:t>функциональной</w:t>
      </w:r>
      <w:proofErr w:type="spellEnd"/>
      <w:r w:rsidRPr="00CA297F">
        <w:rPr>
          <w:rFonts w:ascii="Times New Roman" w:hAnsi="Times New Roman" w:cs="Times New Roman"/>
          <w:i/>
          <w:sz w:val="24"/>
          <w:szCs w:val="24"/>
        </w:rPr>
        <w:t xml:space="preserve"> и </w:t>
      </w:r>
      <w:proofErr w:type="spellStart"/>
      <w:r w:rsidRPr="00CA297F">
        <w:rPr>
          <w:rFonts w:ascii="Times New Roman" w:hAnsi="Times New Roman" w:cs="Times New Roman"/>
          <w:i/>
          <w:sz w:val="24"/>
          <w:szCs w:val="24"/>
        </w:rPr>
        <w:t>когнитивной</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лингвистики</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выяснено</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отражение</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исходных</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теоретических</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положений</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этих</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концепций</w:t>
      </w:r>
      <w:proofErr w:type="spellEnd"/>
      <w:r w:rsidRPr="00CA297F">
        <w:rPr>
          <w:rFonts w:ascii="Times New Roman" w:hAnsi="Times New Roman" w:cs="Times New Roman"/>
          <w:i/>
          <w:sz w:val="24"/>
          <w:szCs w:val="24"/>
        </w:rPr>
        <w:t xml:space="preserve"> в </w:t>
      </w:r>
      <w:proofErr w:type="spellStart"/>
      <w:r w:rsidRPr="00CA297F">
        <w:rPr>
          <w:rFonts w:ascii="Times New Roman" w:hAnsi="Times New Roman" w:cs="Times New Roman"/>
          <w:i/>
          <w:sz w:val="24"/>
          <w:szCs w:val="24"/>
        </w:rPr>
        <w:t>действующей</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программе</w:t>
      </w:r>
      <w:proofErr w:type="spellEnd"/>
      <w:r w:rsidRPr="00CA297F">
        <w:rPr>
          <w:rFonts w:ascii="Times New Roman" w:hAnsi="Times New Roman" w:cs="Times New Roman"/>
          <w:i/>
          <w:sz w:val="24"/>
          <w:szCs w:val="24"/>
        </w:rPr>
        <w:t xml:space="preserve"> по </w:t>
      </w:r>
      <w:proofErr w:type="spellStart"/>
      <w:r w:rsidRPr="00CA297F">
        <w:rPr>
          <w:rFonts w:ascii="Times New Roman" w:hAnsi="Times New Roman" w:cs="Times New Roman"/>
          <w:i/>
          <w:sz w:val="24"/>
          <w:szCs w:val="24"/>
        </w:rPr>
        <w:t>украинскому</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языку</w:t>
      </w:r>
      <w:proofErr w:type="spellEnd"/>
      <w:r w:rsidRPr="00CA297F">
        <w:rPr>
          <w:rFonts w:ascii="Times New Roman" w:hAnsi="Times New Roman" w:cs="Times New Roman"/>
          <w:i/>
          <w:sz w:val="24"/>
          <w:szCs w:val="24"/>
        </w:rPr>
        <w:t xml:space="preserve">, а </w:t>
      </w:r>
      <w:proofErr w:type="spellStart"/>
      <w:r w:rsidRPr="00CA297F">
        <w:rPr>
          <w:rFonts w:ascii="Times New Roman" w:hAnsi="Times New Roman" w:cs="Times New Roman"/>
          <w:i/>
          <w:sz w:val="24"/>
          <w:szCs w:val="24"/>
        </w:rPr>
        <w:t>также</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определены</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условия</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практической</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реализации</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их</w:t>
      </w:r>
      <w:proofErr w:type="spellEnd"/>
      <w:r w:rsidRPr="00CA297F">
        <w:rPr>
          <w:rFonts w:ascii="Times New Roman" w:hAnsi="Times New Roman" w:cs="Times New Roman"/>
          <w:i/>
          <w:sz w:val="24"/>
          <w:szCs w:val="24"/>
        </w:rPr>
        <w:t xml:space="preserve"> на </w:t>
      </w:r>
      <w:proofErr w:type="spellStart"/>
      <w:r w:rsidRPr="00CA297F">
        <w:rPr>
          <w:rFonts w:ascii="Times New Roman" w:hAnsi="Times New Roman" w:cs="Times New Roman"/>
          <w:i/>
          <w:sz w:val="24"/>
          <w:szCs w:val="24"/>
        </w:rPr>
        <w:t>примерах</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отдельных</w:t>
      </w:r>
      <w:proofErr w:type="spellEnd"/>
      <w:r w:rsidRPr="00CA297F">
        <w:rPr>
          <w:rFonts w:ascii="Times New Roman" w:hAnsi="Times New Roman" w:cs="Times New Roman"/>
          <w:i/>
          <w:sz w:val="24"/>
          <w:szCs w:val="24"/>
        </w:rPr>
        <w:t xml:space="preserve"> заданий и </w:t>
      </w:r>
      <w:proofErr w:type="spellStart"/>
      <w:r w:rsidRPr="00CA297F">
        <w:rPr>
          <w:rFonts w:ascii="Times New Roman" w:hAnsi="Times New Roman" w:cs="Times New Roman"/>
          <w:i/>
          <w:sz w:val="24"/>
          <w:szCs w:val="24"/>
        </w:rPr>
        <w:t>упражнений</w:t>
      </w:r>
      <w:proofErr w:type="spellEnd"/>
      <w:r w:rsidRPr="00CA297F">
        <w:rPr>
          <w:rFonts w:ascii="Times New Roman" w:hAnsi="Times New Roman" w:cs="Times New Roman"/>
          <w:i/>
          <w:sz w:val="24"/>
          <w:szCs w:val="24"/>
        </w:rPr>
        <w:t xml:space="preserve"> по </w:t>
      </w:r>
      <w:proofErr w:type="spellStart"/>
      <w:r w:rsidRPr="00CA297F">
        <w:rPr>
          <w:rFonts w:ascii="Times New Roman" w:hAnsi="Times New Roman" w:cs="Times New Roman"/>
          <w:i/>
          <w:sz w:val="24"/>
          <w:szCs w:val="24"/>
        </w:rPr>
        <w:t>морфологии</w:t>
      </w:r>
      <w:proofErr w:type="spellEnd"/>
      <w:r w:rsidRPr="00CA297F">
        <w:rPr>
          <w:rFonts w:ascii="Times New Roman" w:hAnsi="Times New Roman" w:cs="Times New Roman"/>
          <w:i/>
          <w:sz w:val="24"/>
          <w:szCs w:val="24"/>
        </w:rPr>
        <w:t>.</w:t>
      </w:r>
    </w:p>
    <w:p w:rsidR="00CA297F" w:rsidRPr="00CA297F" w:rsidRDefault="00CA297F" w:rsidP="00775856">
      <w:pPr>
        <w:tabs>
          <w:tab w:val="left" w:pos="540"/>
        </w:tabs>
        <w:spacing w:after="0" w:line="240" w:lineRule="auto"/>
        <w:jc w:val="both"/>
        <w:rPr>
          <w:rFonts w:ascii="Times New Roman" w:hAnsi="Times New Roman" w:cs="Times New Roman"/>
          <w:i/>
          <w:sz w:val="24"/>
          <w:szCs w:val="24"/>
        </w:rPr>
      </w:pPr>
      <w:r w:rsidRPr="00CA297F">
        <w:rPr>
          <w:rFonts w:ascii="Times New Roman" w:hAnsi="Times New Roman" w:cs="Times New Roman"/>
          <w:i/>
          <w:sz w:val="24"/>
          <w:szCs w:val="24"/>
        </w:rPr>
        <w:tab/>
      </w:r>
      <w:proofErr w:type="spellStart"/>
      <w:r w:rsidRPr="00CA297F">
        <w:rPr>
          <w:rFonts w:ascii="Times New Roman" w:hAnsi="Times New Roman" w:cs="Times New Roman"/>
          <w:b/>
          <w:i/>
          <w:sz w:val="24"/>
          <w:szCs w:val="24"/>
        </w:rPr>
        <w:t>Ключевые</w:t>
      </w:r>
      <w:proofErr w:type="spellEnd"/>
      <w:r w:rsidRPr="00CA297F">
        <w:rPr>
          <w:rFonts w:ascii="Times New Roman" w:hAnsi="Times New Roman" w:cs="Times New Roman"/>
          <w:b/>
          <w:i/>
          <w:sz w:val="24"/>
          <w:szCs w:val="24"/>
        </w:rPr>
        <w:t xml:space="preserve"> слова: </w:t>
      </w:r>
      <w:proofErr w:type="spellStart"/>
      <w:r w:rsidRPr="00CA297F">
        <w:rPr>
          <w:rFonts w:ascii="Times New Roman" w:hAnsi="Times New Roman" w:cs="Times New Roman"/>
          <w:i/>
          <w:sz w:val="24"/>
          <w:szCs w:val="24"/>
        </w:rPr>
        <w:t>украинский</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язык</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школьная</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морфология</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лингвопрагматика</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функционализм</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когнитивизм</w:t>
      </w:r>
      <w:proofErr w:type="spellEnd"/>
      <w:r w:rsidRPr="00CA297F">
        <w:rPr>
          <w:rFonts w:ascii="Times New Roman" w:hAnsi="Times New Roman" w:cs="Times New Roman"/>
          <w:i/>
          <w:sz w:val="24"/>
          <w:szCs w:val="24"/>
        </w:rPr>
        <w:t>.</w:t>
      </w:r>
    </w:p>
    <w:p w:rsidR="00CA297F" w:rsidRPr="00CA297F" w:rsidRDefault="00CA297F" w:rsidP="00775856">
      <w:pPr>
        <w:tabs>
          <w:tab w:val="left" w:pos="540"/>
        </w:tabs>
        <w:spacing w:after="0" w:line="240" w:lineRule="auto"/>
        <w:jc w:val="both"/>
        <w:rPr>
          <w:rFonts w:ascii="Times New Roman" w:hAnsi="Times New Roman" w:cs="Times New Roman"/>
          <w:i/>
          <w:sz w:val="24"/>
          <w:szCs w:val="24"/>
        </w:rPr>
      </w:pPr>
      <w:r w:rsidRPr="00CA297F">
        <w:rPr>
          <w:rFonts w:ascii="Times New Roman" w:hAnsi="Times New Roman" w:cs="Times New Roman"/>
          <w:i/>
          <w:sz w:val="24"/>
          <w:szCs w:val="24"/>
        </w:rPr>
        <w:tab/>
      </w:r>
      <w:proofErr w:type="spellStart"/>
      <w:r w:rsidRPr="00CA297F">
        <w:rPr>
          <w:rFonts w:ascii="Times New Roman" w:hAnsi="Times New Roman" w:cs="Times New Roman"/>
          <w:i/>
          <w:sz w:val="24"/>
          <w:szCs w:val="24"/>
        </w:rPr>
        <w:t>The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article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deals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with</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the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research</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of</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Ukrainian</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Morphology</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training</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methods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at</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secondary</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schoolin</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the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aspect</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of</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modern</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linguistics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concepts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The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impact</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on</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the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school</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morphology</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of</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pragmatics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functional</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and</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cognitive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linguisticsis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substantiated</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the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reflection</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of</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original</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theoretical</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statements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of</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these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concepts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in</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the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modern</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programs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of</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Ukrainian</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is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found</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out</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the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conditions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of</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these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concepts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practical</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realization</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in</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the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morphological</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tasks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and</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exercises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are</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defined</w:t>
      </w:r>
      <w:proofErr w:type="spellEnd"/>
      <w:r w:rsidRPr="00CA297F">
        <w:rPr>
          <w:rFonts w:ascii="Times New Roman" w:hAnsi="Times New Roman" w:cs="Times New Roman"/>
          <w:i/>
          <w:sz w:val="24"/>
          <w:szCs w:val="24"/>
        </w:rPr>
        <w:t xml:space="preserve">. </w:t>
      </w:r>
    </w:p>
    <w:p w:rsidR="00CA297F" w:rsidRPr="00CA297F" w:rsidRDefault="00CA297F" w:rsidP="00775856">
      <w:pPr>
        <w:tabs>
          <w:tab w:val="left" w:pos="540"/>
        </w:tabs>
        <w:spacing w:after="0" w:line="240" w:lineRule="auto"/>
        <w:jc w:val="both"/>
        <w:rPr>
          <w:rFonts w:ascii="Times New Roman" w:hAnsi="Times New Roman" w:cs="Times New Roman"/>
          <w:i/>
          <w:sz w:val="24"/>
          <w:szCs w:val="24"/>
        </w:rPr>
      </w:pPr>
      <w:r w:rsidRPr="00CA297F">
        <w:rPr>
          <w:rFonts w:ascii="Times New Roman" w:hAnsi="Times New Roman" w:cs="Times New Roman"/>
          <w:i/>
          <w:sz w:val="24"/>
          <w:szCs w:val="24"/>
        </w:rPr>
        <w:tab/>
      </w:r>
      <w:proofErr w:type="spellStart"/>
      <w:r w:rsidRPr="00CA297F">
        <w:rPr>
          <w:rFonts w:ascii="Times New Roman" w:hAnsi="Times New Roman" w:cs="Times New Roman"/>
          <w:b/>
          <w:i/>
          <w:sz w:val="24"/>
          <w:szCs w:val="24"/>
        </w:rPr>
        <w:t>Key</w:t>
      </w:r>
      <w:proofErr w:type="spellEnd"/>
      <w:r w:rsidRPr="00CA297F">
        <w:rPr>
          <w:rFonts w:ascii="Times New Roman" w:hAnsi="Times New Roman" w:cs="Times New Roman"/>
          <w:b/>
          <w:i/>
          <w:sz w:val="24"/>
          <w:szCs w:val="24"/>
        </w:rPr>
        <w:t xml:space="preserve"> </w:t>
      </w:r>
      <w:proofErr w:type="spellStart"/>
      <w:r w:rsidRPr="00CA297F">
        <w:rPr>
          <w:rFonts w:ascii="Times New Roman" w:hAnsi="Times New Roman" w:cs="Times New Roman"/>
          <w:b/>
          <w:i/>
          <w:sz w:val="24"/>
          <w:szCs w:val="24"/>
        </w:rPr>
        <w:t>words</w:t>
      </w:r>
      <w:proofErr w:type="spellEnd"/>
      <w:r w:rsidRPr="00CA297F">
        <w:rPr>
          <w:rFonts w:ascii="Times New Roman" w:hAnsi="Times New Roman" w:cs="Times New Roman"/>
          <w:b/>
          <w:i/>
          <w:sz w:val="24"/>
          <w:szCs w:val="24"/>
        </w:rPr>
        <w:t xml:space="preserve">: </w:t>
      </w:r>
      <w:proofErr w:type="spellStart"/>
      <w:r w:rsidRPr="00CA297F">
        <w:rPr>
          <w:rFonts w:ascii="Times New Roman" w:hAnsi="Times New Roman" w:cs="Times New Roman"/>
          <w:i/>
          <w:sz w:val="24"/>
          <w:szCs w:val="24"/>
        </w:rPr>
        <w:t>Ukrainian</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school</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morphology</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pragmatics</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functionalism</w:t>
      </w:r>
      <w:proofErr w:type="spellEnd"/>
      <w:r w:rsidRPr="00CA297F">
        <w:rPr>
          <w:rFonts w:ascii="Times New Roman" w:hAnsi="Times New Roman" w:cs="Times New Roman"/>
          <w:i/>
          <w:sz w:val="24"/>
          <w:szCs w:val="24"/>
        </w:rPr>
        <w:t xml:space="preserve">, </w:t>
      </w:r>
      <w:proofErr w:type="spellStart"/>
      <w:r w:rsidRPr="00CA297F">
        <w:rPr>
          <w:rFonts w:ascii="Times New Roman" w:hAnsi="Times New Roman" w:cs="Times New Roman"/>
          <w:i/>
          <w:sz w:val="24"/>
          <w:szCs w:val="24"/>
        </w:rPr>
        <w:t>cognitivism</w:t>
      </w:r>
      <w:proofErr w:type="spellEnd"/>
      <w:r w:rsidRPr="00CA297F">
        <w:rPr>
          <w:rFonts w:ascii="Times New Roman" w:hAnsi="Times New Roman" w:cs="Times New Roman"/>
          <w:i/>
          <w:sz w:val="24"/>
          <w:szCs w:val="24"/>
        </w:rPr>
        <w:t>.</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r>
      <w:r w:rsidRPr="00CA297F">
        <w:rPr>
          <w:rFonts w:ascii="Times New Roman" w:hAnsi="Times New Roman" w:cs="Times New Roman"/>
          <w:sz w:val="24"/>
          <w:szCs w:val="24"/>
        </w:rPr>
        <w:tab/>
        <w:t xml:space="preserve">Одним із важливих теоретичних питань методики навчання української мови в загальноосвітніх навчальних закладах є значення сучасних лінгвістичних теорій і граматичних концепцій для методики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навчання граматики, зокрема морфології. У численних дослідженнях світових і вітчизняних лінгвістів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кінця ХХ – початку ХХІ століття склались нові прогресивні лінгвістичні теорії й концепції, сформувались нові аспекти вивчення граматичної будови мови, що відіграють принципову роль в українській </w:t>
      </w:r>
      <w:proofErr w:type="spellStart"/>
      <w:r w:rsidRPr="00CA297F">
        <w:rPr>
          <w:rFonts w:ascii="Times New Roman" w:hAnsi="Times New Roman" w:cs="Times New Roman"/>
          <w:sz w:val="24"/>
          <w:szCs w:val="24"/>
        </w:rPr>
        <w:t>лінгводидактиці</w:t>
      </w:r>
      <w:proofErr w:type="spellEnd"/>
      <w:r w:rsidRPr="00CA297F">
        <w:rPr>
          <w:rFonts w:ascii="Times New Roman" w:hAnsi="Times New Roman" w:cs="Times New Roman"/>
          <w:sz w:val="24"/>
          <w:szCs w:val="24"/>
        </w:rPr>
        <w:t>.</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Особливий інтерес у методиці навчання граматики другої половини ХХ століття становили такі концепції, як учення про системний характер мови та його рівні; нова модель опису граматичної будови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мови; морфонологія; теорія актуального членування речення. Ці лінгвістичні теорії знайшли своє відображення в праці російського </w:t>
      </w:r>
      <w:proofErr w:type="spellStart"/>
      <w:r w:rsidRPr="00CA297F">
        <w:rPr>
          <w:rFonts w:ascii="Times New Roman" w:hAnsi="Times New Roman" w:cs="Times New Roman"/>
          <w:sz w:val="24"/>
          <w:szCs w:val="24"/>
        </w:rPr>
        <w:t>вченого­методиста</w:t>
      </w:r>
      <w:proofErr w:type="spellEnd"/>
      <w:r w:rsidRPr="00CA297F">
        <w:rPr>
          <w:rFonts w:ascii="Times New Roman" w:hAnsi="Times New Roman" w:cs="Times New Roman"/>
          <w:sz w:val="24"/>
          <w:szCs w:val="24"/>
        </w:rPr>
        <w:t xml:space="preserve"> О. </w:t>
      </w:r>
      <w:proofErr w:type="spellStart"/>
      <w:r w:rsidRPr="00CA297F">
        <w:rPr>
          <w:rFonts w:ascii="Times New Roman" w:hAnsi="Times New Roman" w:cs="Times New Roman"/>
          <w:sz w:val="24"/>
          <w:szCs w:val="24"/>
        </w:rPr>
        <w:t>Дуднікова</w:t>
      </w:r>
      <w:proofErr w:type="spellEnd"/>
      <w:r w:rsidRPr="00CA297F">
        <w:rPr>
          <w:rFonts w:ascii="Times New Roman" w:hAnsi="Times New Roman" w:cs="Times New Roman"/>
          <w:sz w:val="24"/>
          <w:szCs w:val="24"/>
        </w:rPr>
        <w:t xml:space="preserve"> </w:t>
      </w:r>
      <w:proofErr w:type="spellStart"/>
      <w:r w:rsidRPr="00CA297F">
        <w:rPr>
          <w:rFonts w:ascii="Times New Roman" w:hAnsi="Times New Roman" w:cs="Times New Roman"/>
          <w:sz w:val="24"/>
          <w:szCs w:val="24"/>
        </w:rPr>
        <w:t>“Методика</w:t>
      </w:r>
      <w:proofErr w:type="spellEnd"/>
      <w:r w:rsidRPr="00CA297F">
        <w:rPr>
          <w:rFonts w:ascii="Times New Roman" w:hAnsi="Times New Roman" w:cs="Times New Roman"/>
          <w:sz w:val="24"/>
          <w:szCs w:val="24"/>
        </w:rPr>
        <w:t xml:space="preserve"> вивчення граматики у восьмирічній </w:t>
      </w:r>
      <w:proofErr w:type="spellStart"/>
      <w:r w:rsidRPr="00CA297F">
        <w:rPr>
          <w:rFonts w:ascii="Times New Roman" w:hAnsi="Times New Roman" w:cs="Times New Roman"/>
          <w:sz w:val="24"/>
          <w:szCs w:val="24"/>
        </w:rPr>
        <w:t>школі”</w:t>
      </w:r>
      <w:proofErr w:type="spellEnd"/>
      <w:r w:rsidRPr="00CA297F">
        <w:rPr>
          <w:rFonts w:ascii="Times New Roman" w:hAnsi="Times New Roman" w:cs="Times New Roman"/>
          <w:sz w:val="24"/>
          <w:szCs w:val="24"/>
        </w:rPr>
        <w:t xml:space="preserve"> [4].</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Шкільна морфологія української мови початку ХХІ століття як одна з частин граматичної будови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мови, що охоплює граматичні класи слів (частини мови), граматичні (морфологічні) категорії цих частин мови та форми їх, а також менші за слово одиниці (морфеми), також ґрунтується на засадах сучасних лінгвістичних концепцій. Особливий вплив на неї мають </w:t>
      </w:r>
      <w:proofErr w:type="spellStart"/>
      <w:r w:rsidRPr="00CA297F">
        <w:rPr>
          <w:rFonts w:ascii="Times New Roman" w:hAnsi="Times New Roman" w:cs="Times New Roman"/>
          <w:sz w:val="24"/>
          <w:szCs w:val="24"/>
        </w:rPr>
        <w:t>функційна</w:t>
      </w:r>
      <w:proofErr w:type="spellEnd"/>
      <w:r w:rsidRPr="00CA297F">
        <w:rPr>
          <w:rFonts w:ascii="Times New Roman" w:hAnsi="Times New Roman" w:cs="Times New Roman"/>
          <w:sz w:val="24"/>
          <w:szCs w:val="24"/>
        </w:rPr>
        <w:t xml:space="preserve"> граматика (функціоналізм), лінгвістична прагматика (</w:t>
      </w:r>
      <w:proofErr w:type="spellStart"/>
      <w:r w:rsidRPr="00CA297F">
        <w:rPr>
          <w:rFonts w:ascii="Times New Roman" w:hAnsi="Times New Roman" w:cs="Times New Roman"/>
          <w:sz w:val="24"/>
          <w:szCs w:val="24"/>
        </w:rPr>
        <w:t>лінгвопрагматика</w:t>
      </w:r>
      <w:proofErr w:type="spellEnd"/>
      <w:r w:rsidRPr="00CA297F">
        <w:rPr>
          <w:rFonts w:ascii="Times New Roman" w:hAnsi="Times New Roman" w:cs="Times New Roman"/>
          <w:sz w:val="24"/>
          <w:szCs w:val="24"/>
        </w:rPr>
        <w:t>) і когнітивна лінгвістика (</w:t>
      </w:r>
      <w:proofErr w:type="spellStart"/>
      <w:r w:rsidRPr="00CA297F">
        <w:rPr>
          <w:rFonts w:ascii="Times New Roman" w:hAnsi="Times New Roman" w:cs="Times New Roman"/>
          <w:sz w:val="24"/>
          <w:szCs w:val="24"/>
        </w:rPr>
        <w:t>когнітивізм</w:t>
      </w:r>
      <w:proofErr w:type="spellEnd"/>
      <w:r w:rsidRPr="00CA297F">
        <w:rPr>
          <w:rFonts w:ascii="Times New Roman" w:hAnsi="Times New Roman" w:cs="Times New Roman"/>
          <w:sz w:val="24"/>
          <w:szCs w:val="24"/>
        </w:rPr>
        <w:t xml:space="preserve">), ідеї яких закладено в </w:t>
      </w:r>
      <w:proofErr w:type="spellStart"/>
      <w:r w:rsidRPr="00CA297F">
        <w:rPr>
          <w:rFonts w:ascii="Times New Roman" w:hAnsi="Times New Roman" w:cs="Times New Roman"/>
          <w:sz w:val="24"/>
          <w:szCs w:val="24"/>
        </w:rPr>
        <w:t>Навчально­виховній</w:t>
      </w:r>
      <w:proofErr w:type="spellEnd"/>
      <w:r w:rsidRPr="00CA297F">
        <w:rPr>
          <w:rFonts w:ascii="Times New Roman" w:hAnsi="Times New Roman" w:cs="Times New Roman"/>
          <w:sz w:val="24"/>
          <w:szCs w:val="24"/>
        </w:rPr>
        <w:t xml:space="preserve"> концепції вивчення української (державної) мови (С. Єрмоленко, Л. Мацько; 1993 р.), Концепції мовної освіти в Україні (О. </w:t>
      </w:r>
      <w:proofErr w:type="spellStart"/>
      <w:r w:rsidRPr="00CA297F">
        <w:rPr>
          <w:rFonts w:ascii="Times New Roman" w:hAnsi="Times New Roman" w:cs="Times New Roman"/>
          <w:sz w:val="24"/>
          <w:szCs w:val="24"/>
        </w:rPr>
        <w:t>Біляєв</w:t>
      </w:r>
      <w:proofErr w:type="spellEnd"/>
      <w:r w:rsidRPr="00CA297F">
        <w:rPr>
          <w:rFonts w:ascii="Times New Roman" w:hAnsi="Times New Roman" w:cs="Times New Roman"/>
          <w:sz w:val="24"/>
          <w:szCs w:val="24"/>
        </w:rPr>
        <w:t xml:space="preserve">, М. </w:t>
      </w:r>
      <w:proofErr w:type="spellStart"/>
      <w:r w:rsidRPr="00CA297F">
        <w:rPr>
          <w:rFonts w:ascii="Times New Roman" w:hAnsi="Times New Roman" w:cs="Times New Roman"/>
          <w:sz w:val="24"/>
          <w:szCs w:val="24"/>
        </w:rPr>
        <w:t>Вашуленко</w:t>
      </w:r>
      <w:proofErr w:type="spellEnd"/>
      <w:r w:rsidRPr="00CA297F">
        <w:rPr>
          <w:rFonts w:ascii="Times New Roman" w:hAnsi="Times New Roman" w:cs="Times New Roman"/>
          <w:sz w:val="24"/>
          <w:szCs w:val="24"/>
        </w:rPr>
        <w:t xml:space="preserve">, В. </w:t>
      </w:r>
      <w:proofErr w:type="spellStart"/>
      <w:r w:rsidRPr="00CA297F">
        <w:rPr>
          <w:rFonts w:ascii="Times New Roman" w:hAnsi="Times New Roman" w:cs="Times New Roman"/>
          <w:sz w:val="24"/>
          <w:szCs w:val="24"/>
        </w:rPr>
        <w:t>Плахотник</w:t>
      </w:r>
      <w:proofErr w:type="spellEnd"/>
      <w:r w:rsidRPr="00CA297F">
        <w:rPr>
          <w:rFonts w:ascii="Times New Roman" w:hAnsi="Times New Roman" w:cs="Times New Roman"/>
          <w:sz w:val="24"/>
          <w:szCs w:val="24"/>
        </w:rPr>
        <w:t xml:space="preserve">; 1994 р.), Концепції навчання державної мови в школах України (О. </w:t>
      </w:r>
      <w:proofErr w:type="spellStart"/>
      <w:r w:rsidRPr="00CA297F">
        <w:rPr>
          <w:rFonts w:ascii="Times New Roman" w:hAnsi="Times New Roman" w:cs="Times New Roman"/>
          <w:sz w:val="24"/>
          <w:szCs w:val="24"/>
        </w:rPr>
        <w:t>Біляєв</w:t>
      </w:r>
      <w:proofErr w:type="spellEnd"/>
      <w:r w:rsidRPr="00CA297F">
        <w:rPr>
          <w:rFonts w:ascii="Times New Roman" w:hAnsi="Times New Roman" w:cs="Times New Roman"/>
          <w:sz w:val="24"/>
          <w:szCs w:val="24"/>
        </w:rPr>
        <w:t>, Л. Скуратівський, Л. </w:t>
      </w:r>
      <w:proofErr w:type="spellStart"/>
      <w:r w:rsidRPr="00CA297F">
        <w:rPr>
          <w:rFonts w:ascii="Times New Roman" w:hAnsi="Times New Roman" w:cs="Times New Roman"/>
          <w:sz w:val="24"/>
          <w:szCs w:val="24"/>
        </w:rPr>
        <w:t>Симоненкова</w:t>
      </w:r>
      <w:proofErr w:type="spellEnd"/>
      <w:r w:rsidRPr="00CA297F">
        <w:rPr>
          <w:rFonts w:ascii="Times New Roman" w:hAnsi="Times New Roman" w:cs="Times New Roman"/>
          <w:sz w:val="24"/>
          <w:szCs w:val="24"/>
        </w:rPr>
        <w:t>, Г.</w:t>
      </w:r>
      <w:proofErr w:type="spellStart"/>
      <w:r w:rsidRPr="00CA297F">
        <w:rPr>
          <w:rFonts w:ascii="Times New Roman" w:hAnsi="Times New Roman" w:cs="Times New Roman"/>
          <w:sz w:val="24"/>
          <w:szCs w:val="24"/>
        </w:rPr>
        <w:t>Шелехова</w:t>
      </w:r>
      <w:proofErr w:type="spellEnd"/>
      <w:r w:rsidRPr="00CA297F">
        <w:rPr>
          <w:rFonts w:ascii="Times New Roman" w:hAnsi="Times New Roman" w:cs="Times New Roman"/>
          <w:sz w:val="24"/>
          <w:szCs w:val="24"/>
        </w:rPr>
        <w:t xml:space="preserve">; 1996 р.), Концепції мовної освіти 12­річної школи (українська мова) (Л. Скуратівський; 2002 р.), Концепції когнітивної методики навчання української мови (О. </w:t>
      </w:r>
      <w:proofErr w:type="spellStart"/>
      <w:r w:rsidRPr="00CA297F">
        <w:rPr>
          <w:rFonts w:ascii="Times New Roman" w:hAnsi="Times New Roman" w:cs="Times New Roman"/>
          <w:sz w:val="24"/>
          <w:szCs w:val="24"/>
        </w:rPr>
        <w:t>Горошкіна</w:t>
      </w:r>
      <w:proofErr w:type="spellEnd"/>
      <w:r w:rsidRPr="00CA297F">
        <w:rPr>
          <w:rFonts w:ascii="Times New Roman" w:hAnsi="Times New Roman" w:cs="Times New Roman"/>
          <w:sz w:val="24"/>
          <w:szCs w:val="24"/>
        </w:rPr>
        <w:t>, А. Нікітіна, М.</w:t>
      </w:r>
      <w:proofErr w:type="spellStart"/>
      <w:r w:rsidRPr="00CA297F">
        <w:rPr>
          <w:rFonts w:ascii="Times New Roman" w:hAnsi="Times New Roman" w:cs="Times New Roman"/>
          <w:sz w:val="24"/>
          <w:szCs w:val="24"/>
        </w:rPr>
        <w:t>Пентилюк</w:t>
      </w:r>
      <w:proofErr w:type="spellEnd"/>
      <w:r w:rsidRPr="00CA297F">
        <w:rPr>
          <w:rFonts w:ascii="Times New Roman" w:hAnsi="Times New Roman" w:cs="Times New Roman"/>
          <w:sz w:val="24"/>
          <w:szCs w:val="24"/>
        </w:rPr>
        <w:t>; 2004 р.).</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r>
      <w:r w:rsidRPr="00CA297F">
        <w:rPr>
          <w:rFonts w:ascii="Times New Roman" w:hAnsi="Times New Roman" w:cs="Times New Roman"/>
          <w:b/>
          <w:sz w:val="24"/>
          <w:szCs w:val="24"/>
        </w:rPr>
        <w:t>Мета статті</w:t>
      </w:r>
      <w:r w:rsidRPr="00CA297F">
        <w:rPr>
          <w:rFonts w:ascii="Times New Roman" w:hAnsi="Times New Roman" w:cs="Times New Roman"/>
          <w:sz w:val="24"/>
          <w:szCs w:val="24"/>
        </w:rPr>
        <w:t xml:space="preserve"> – теоретично обґрунтувати особливості методики навчання морфології української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мови в основній школі в аспекті сучасних лінгвістичних концепцій – </w:t>
      </w:r>
      <w:proofErr w:type="spellStart"/>
      <w:r w:rsidRPr="00CA297F">
        <w:rPr>
          <w:rFonts w:ascii="Times New Roman" w:hAnsi="Times New Roman" w:cs="Times New Roman"/>
          <w:sz w:val="24"/>
          <w:szCs w:val="24"/>
        </w:rPr>
        <w:t>функційної</w:t>
      </w:r>
      <w:proofErr w:type="spellEnd"/>
      <w:r w:rsidRPr="00CA297F">
        <w:rPr>
          <w:rFonts w:ascii="Times New Roman" w:hAnsi="Times New Roman" w:cs="Times New Roman"/>
          <w:sz w:val="24"/>
          <w:szCs w:val="24"/>
        </w:rPr>
        <w:t xml:space="preserve"> граматики, лінгвістичної прагматики й когнітивної лінгвістики.</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Методика навчання граматики української мови в загальноосвітніх навчальних закладах, зокрема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морфології, на сучасному етапі відбиває досягнення </w:t>
      </w:r>
      <w:proofErr w:type="spellStart"/>
      <w:r w:rsidRPr="00CA297F">
        <w:rPr>
          <w:rFonts w:ascii="Times New Roman" w:hAnsi="Times New Roman" w:cs="Times New Roman"/>
          <w:sz w:val="24"/>
          <w:szCs w:val="24"/>
        </w:rPr>
        <w:t>функційної</w:t>
      </w:r>
      <w:proofErr w:type="spellEnd"/>
      <w:r w:rsidRPr="00CA297F">
        <w:rPr>
          <w:rFonts w:ascii="Times New Roman" w:hAnsi="Times New Roman" w:cs="Times New Roman"/>
          <w:sz w:val="24"/>
          <w:szCs w:val="24"/>
        </w:rPr>
        <w:t xml:space="preserve"> граматики як різновиду граматики, об’єктом якої є </w:t>
      </w:r>
      <w:proofErr w:type="spellStart"/>
      <w:r w:rsidRPr="00CA297F">
        <w:rPr>
          <w:rFonts w:ascii="Times New Roman" w:hAnsi="Times New Roman" w:cs="Times New Roman"/>
          <w:sz w:val="24"/>
          <w:szCs w:val="24"/>
        </w:rPr>
        <w:t>“вивчення</w:t>
      </w:r>
      <w:proofErr w:type="spellEnd"/>
      <w:r w:rsidRPr="00CA297F">
        <w:rPr>
          <w:rFonts w:ascii="Times New Roman" w:hAnsi="Times New Roman" w:cs="Times New Roman"/>
          <w:sz w:val="24"/>
          <w:szCs w:val="24"/>
        </w:rPr>
        <w:t xml:space="preserve"> функції мовних одиниць і закономірностей функціювання </w:t>
      </w:r>
      <w:proofErr w:type="spellStart"/>
      <w:r w:rsidRPr="00CA297F">
        <w:rPr>
          <w:rFonts w:ascii="Times New Roman" w:hAnsi="Times New Roman" w:cs="Times New Roman"/>
          <w:sz w:val="24"/>
          <w:szCs w:val="24"/>
        </w:rPr>
        <w:t>їх”</w:t>
      </w:r>
      <w:proofErr w:type="spellEnd"/>
      <w:r w:rsidRPr="00CA297F">
        <w:rPr>
          <w:rFonts w:ascii="Times New Roman" w:hAnsi="Times New Roman" w:cs="Times New Roman"/>
          <w:sz w:val="24"/>
          <w:szCs w:val="24"/>
        </w:rPr>
        <w:t xml:space="preserve"> [6, с. 565]. Функціоналізм характеризує в єдиній системі засоби, що належать до різних мовних рівнів, але об’єднаних на основі спільності семантичних функцій їх. Особливістю цієї лінгвістичної концепції є спрямованість на розкриття закономірностей </w:t>
      </w:r>
      <w:r w:rsidRPr="00CA297F">
        <w:rPr>
          <w:rFonts w:ascii="Times New Roman" w:hAnsi="Times New Roman" w:cs="Times New Roman"/>
          <w:sz w:val="24"/>
          <w:szCs w:val="24"/>
        </w:rPr>
        <w:lastRenderedPageBreak/>
        <w:t>взаємодії граматичних одиниць, лексики й контексту, системи функціювання мовних засобів, що слугують для оформлення змісту висловлювання.</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Зазначимо, що автори вітчизняної академічної граматики І. Вихованець і К. </w:t>
      </w:r>
      <w:proofErr w:type="spellStart"/>
      <w:r w:rsidRPr="00CA297F">
        <w:rPr>
          <w:rFonts w:ascii="Times New Roman" w:hAnsi="Times New Roman" w:cs="Times New Roman"/>
          <w:sz w:val="24"/>
          <w:szCs w:val="24"/>
        </w:rPr>
        <w:t>Городенська</w:t>
      </w:r>
      <w:proofErr w:type="spellEnd"/>
      <w:r w:rsidRPr="00CA297F">
        <w:rPr>
          <w:rFonts w:ascii="Times New Roman" w:hAnsi="Times New Roman" w:cs="Times New Roman"/>
          <w:sz w:val="24"/>
          <w:szCs w:val="24"/>
        </w:rPr>
        <w:t xml:space="preserve"> в основу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своєї праці </w:t>
      </w:r>
      <w:proofErr w:type="spellStart"/>
      <w:r w:rsidRPr="00CA297F">
        <w:rPr>
          <w:rFonts w:ascii="Times New Roman" w:hAnsi="Times New Roman" w:cs="Times New Roman"/>
          <w:sz w:val="24"/>
          <w:szCs w:val="24"/>
        </w:rPr>
        <w:t>“Теоретична</w:t>
      </w:r>
      <w:proofErr w:type="spellEnd"/>
      <w:r w:rsidRPr="00CA297F">
        <w:rPr>
          <w:rFonts w:ascii="Times New Roman" w:hAnsi="Times New Roman" w:cs="Times New Roman"/>
          <w:sz w:val="24"/>
          <w:szCs w:val="24"/>
        </w:rPr>
        <w:t xml:space="preserve"> морфологія української </w:t>
      </w:r>
      <w:proofErr w:type="spellStart"/>
      <w:r w:rsidRPr="00CA297F">
        <w:rPr>
          <w:rFonts w:ascii="Times New Roman" w:hAnsi="Times New Roman" w:cs="Times New Roman"/>
          <w:sz w:val="24"/>
          <w:szCs w:val="24"/>
        </w:rPr>
        <w:t>мови”</w:t>
      </w:r>
      <w:proofErr w:type="spellEnd"/>
      <w:r w:rsidRPr="00CA297F">
        <w:rPr>
          <w:rFonts w:ascii="Times New Roman" w:hAnsi="Times New Roman" w:cs="Times New Roman"/>
          <w:sz w:val="24"/>
          <w:szCs w:val="24"/>
        </w:rPr>
        <w:t xml:space="preserve"> [2] поклали </w:t>
      </w:r>
      <w:proofErr w:type="spellStart"/>
      <w:r w:rsidRPr="00CA297F">
        <w:rPr>
          <w:rFonts w:ascii="Times New Roman" w:hAnsi="Times New Roman" w:cs="Times New Roman"/>
          <w:sz w:val="24"/>
          <w:szCs w:val="24"/>
        </w:rPr>
        <w:t>функційну</w:t>
      </w:r>
      <w:proofErr w:type="spellEnd"/>
      <w:r w:rsidRPr="00CA297F">
        <w:rPr>
          <w:rFonts w:ascii="Times New Roman" w:hAnsi="Times New Roman" w:cs="Times New Roman"/>
          <w:sz w:val="24"/>
          <w:szCs w:val="24"/>
        </w:rPr>
        <w:t xml:space="preserve"> </w:t>
      </w:r>
      <w:proofErr w:type="spellStart"/>
      <w:r w:rsidRPr="00CA297F">
        <w:rPr>
          <w:rFonts w:ascii="Times New Roman" w:hAnsi="Times New Roman" w:cs="Times New Roman"/>
          <w:sz w:val="24"/>
          <w:szCs w:val="24"/>
        </w:rPr>
        <w:t>морфолого­синтаксичну</w:t>
      </w:r>
      <w:proofErr w:type="spellEnd"/>
      <w:r w:rsidRPr="00CA297F">
        <w:rPr>
          <w:rFonts w:ascii="Times New Roman" w:hAnsi="Times New Roman" w:cs="Times New Roman"/>
          <w:sz w:val="24"/>
          <w:szCs w:val="24"/>
        </w:rPr>
        <w:t xml:space="preserve">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концепцію, послідовно застосувавши її у вирізненні й аналізі частиномовних одиниць, </w:t>
      </w:r>
      <w:proofErr w:type="spellStart"/>
      <w:r w:rsidRPr="00CA297F">
        <w:rPr>
          <w:rFonts w:ascii="Times New Roman" w:hAnsi="Times New Roman" w:cs="Times New Roman"/>
          <w:sz w:val="24"/>
          <w:szCs w:val="24"/>
        </w:rPr>
        <w:t>слів­морфем</w:t>
      </w:r>
      <w:proofErr w:type="spellEnd"/>
      <w:r w:rsidRPr="00CA297F">
        <w:rPr>
          <w:rFonts w:ascii="Times New Roman" w:hAnsi="Times New Roman" w:cs="Times New Roman"/>
          <w:sz w:val="24"/>
          <w:szCs w:val="24"/>
        </w:rPr>
        <w:t xml:space="preserve">,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proofErr w:type="spellStart"/>
      <w:r w:rsidRPr="00CA297F">
        <w:rPr>
          <w:rFonts w:ascii="Times New Roman" w:hAnsi="Times New Roman" w:cs="Times New Roman"/>
          <w:sz w:val="24"/>
          <w:szCs w:val="24"/>
        </w:rPr>
        <w:t>слів­речень</w:t>
      </w:r>
      <w:proofErr w:type="spellEnd"/>
      <w:r w:rsidRPr="00CA297F">
        <w:rPr>
          <w:rFonts w:ascii="Times New Roman" w:hAnsi="Times New Roman" w:cs="Times New Roman"/>
          <w:sz w:val="24"/>
          <w:szCs w:val="24"/>
        </w:rPr>
        <w:t xml:space="preserve"> і морфологічних категорій усіх виділених відповідно до </w:t>
      </w:r>
      <w:proofErr w:type="spellStart"/>
      <w:r w:rsidRPr="00CA297F">
        <w:rPr>
          <w:rFonts w:ascii="Times New Roman" w:hAnsi="Times New Roman" w:cs="Times New Roman"/>
          <w:sz w:val="24"/>
          <w:szCs w:val="24"/>
        </w:rPr>
        <w:t>морфолого­синтаксичної</w:t>
      </w:r>
      <w:proofErr w:type="spellEnd"/>
      <w:r w:rsidRPr="00CA297F">
        <w:rPr>
          <w:rFonts w:ascii="Times New Roman" w:hAnsi="Times New Roman" w:cs="Times New Roman"/>
          <w:sz w:val="24"/>
          <w:szCs w:val="24"/>
        </w:rPr>
        <w:t xml:space="preserve"> концепції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частин мови. Такий підхід </w:t>
      </w:r>
      <w:proofErr w:type="spellStart"/>
      <w:r w:rsidRPr="00CA297F">
        <w:rPr>
          <w:rFonts w:ascii="Times New Roman" w:hAnsi="Times New Roman" w:cs="Times New Roman"/>
          <w:sz w:val="24"/>
          <w:szCs w:val="24"/>
        </w:rPr>
        <w:t>учені­мовознавці</w:t>
      </w:r>
      <w:proofErr w:type="spellEnd"/>
      <w:r w:rsidRPr="00CA297F">
        <w:rPr>
          <w:rFonts w:ascii="Times New Roman" w:hAnsi="Times New Roman" w:cs="Times New Roman"/>
          <w:sz w:val="24"/>
          <w:szCs w:val="24"/>
        </w:rPr>
        <w:t xml:space="preserve"> називають </w:t>
      </w:r>
      <w:proofErr w:type="spellStart"/>
      <w:r w:rsidRPr="00CA297F">
        <w:rPr>
          <w:rFonts w:ascii="Times New Roman" w:hAnsi="Times New Roman" w:cs="Times New Roman"/>
          <w:sz w:val="24"/>
          <w:szCs w:val="24"/>
        </w:rPr>
        <w:t>функційно­категорійним</w:t>
      </w:r>
      <w:proofErr w:type="spellEnd"/>
      <w:r w:rsidRPr="00CA297F">
        <w:rPr>
          <w:rFonts w:ascii="Times New Roman" w:hAnsi="Times New Roman" w:cs="Times New Roman"/>
          <w:sz w:val="24"/>
          <w:szCs w:val="24"/>
        </w:rPr>
        <w:t>.</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r>
      <w:proofErr w:type="spellStart"/>
      <w:r w:rsidRPr="00CA297F">
        <w:rPr>
          <w:rFonts w:ascii="Times New Roman" w:hAnsi="Times New Roman" w:cs="Times New Roman"/>
          <w:sz w:val="24"/>
          <w:szCs w:val="24"/>
        </w:rPr>
        <w:t>Функційний</w:t>
      </w:r>
      <w:proofErr w:type="spellEnd"/>
      <w:r w:rsidRPr="00CA297F">
        <w:rPr>
          <w:rFonts w:ascii="Times New Roman" w:hAnsi="Times New Roman" w:cs="Times New Roman"/>
          <w:sz w:val="24"/>
          <w:szCs w:val="24"/>
        </w:rPr>
        <w:t xml:space="preserve"> підхід, за Л. </w:t>
      </w:r>
      <w:proofErr w:type="spellStart"/>
      <w:r w:rsidRPr="00CA297F">
        <w:rPr>
          <w:rFonts w:ascii="Times New Roman" w:hAnsi="Times New Roman" w:cs="Times New Roman"/>
          <w:sz w:val="24"/>
          <w:szCs w:val="24"/>
        </w:rPr>
        <w:t>Тростенцовою</w:t>
      </w:r>
      <w:proofErr w:type="spellEnd"/>
      <w:r w:rsidRPr="00CA297F">
        <w:rPr>
          <w:rFonts w:ascii="Times New Roman" w:hAnsi="Times New Roman" w:cs="Times New Roman"/>
          <w:sz w:val="24"/>
          <w:szCs w:val="24"/>
        </w:rPr>
        <w:t xml:space="preserve">, визначає: 1) мовну систему з погляду її зовнішнього аспекту; 2) взаємодію системи як цілого з іншими об’єктами, що знаходяться поза нею; 3) роль, яку виконує певний елемент відповідно до цієї системи [9]. При цьому, на думку </w:t>
      </w:r>
      <w:proofErr w:type="spellStart"/>
      <w:r w:rsidRPr="00CA297F">
        <w:rPr>
          <w:rFonts w:ascii="Times New Roman" w:hAnsi="Times New Roman" w:cs="Times New Roman"/>
          <w:sz w:val="24"/>
          <w:szCs w:val="24"/>
        </w:rPr>
        <w:t>вченого­лінгводидакта</w:t>
      </w:r>
      <w:proofErr w:type="spellEnd"/>
      <w:r w:rsidRPr="00CA297F">
        <w:rPr>
          <w:rFonts w:ascii="Times New Roman" w:hAnsi="Times New Roman" w:cs="Times New Roman"/>
          <w:sz w:val="24"/>
          <w:szCs w:val="24"/>
        </w:rPr>
        <w:t>, з’ясування функцій системи супроводжується абстрагуванням від внутрішнього змісту системи.</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У шкільній методиці навчання морфології української мови </w:t>
      </w:r>
      <w:proofErr w:type="spellStart"/>
      <w:r w:rsidRPr="00CA297F">
        <w:rPr>
          <w:rFonts w:ascii="Times New Roman" w:hAnsi="Times New Roman" w:cs="Times New Roman"/>
          <w:sz w:val="24"/>
          <w:szCs w:val="24"/>
        </w:rPr>
        <w:t>функційний</w:t>
      </w:r>
      <w:proofErr w:type="spellEnd"/>
      <w:r w:rsidRPr="00CA297F">
        <w:rPr>
          <w:rFonts w:ascii="Times New Roman" w:hAnsi="Times New Roman" w:cs="Times New Roman"/>
          <w:sz w:val="24"/>
          <w:szCs w:val="24"/>
        </w:rPr>
        <w:t xml:space="preserve"> підхід розуміємо як орієнтацію на ту роль, яку певна морфологічна одиниця виконує у складі одиниці вищого рівня. У цьому аспекті важливого значення набуває принцип </w:t>
      </w:r>
      <w:proofErr w:type="spellStart"/>
      <w:r w:rsidRPr="00CA297F">
        <w:rPr>
          <w:rFonts w:ascii="Times New Roman" w:hAnsi="Times New Roman" w:cs="Times New Roman"/>
          <w:sz w:val="24"/>
          <w:szCs w:val="24"/>
        </w:rPr>
        <w:t>тектоцентризму</w:t>
      </w:r>
      <w:proofErr w:type="spellEnd"/>
      <w:r w:rsidRPr="00CA297F">
        <w:rPr>
          <w:rFonts w:ascii="Times New Roman" w:hAnsi="Times New Roman" w:cs="Times New Roman"/>
          <w:sz w:val="24"/>
          <w:szCs w:val="24"/>
        </w:rPr>
        <w:t>, що передбачає засвоєння мовних знань, формування вмінь і навичок на основі текстів, усвідомлення структури тексту й функцій мовних одиниць у ньому. Висловлювання різних стилів, типів і жанрів мовлення, на наше переконання, забезпечують засвоєння й розуміння функцій мовних одиниць в аналізованих текстах. Проілюструємо цю тезу кількома прикладами вправ.</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Прочитати висловлювання. Дослідити відмінність їх. Яка роль прислівників у другому тексті?</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А. Сонце підбилось, передчуття свята сягало, здається, свого апогею. Озивалась мідь духових оркестрів, сильні звуки пливли в повітрі – мелодії стикалися, заглушали одна одну, потім починала лунати якась одна, могутніша. Під звуки музики спалахували пісні, вони теж обривалися, щоб народитись в іншому місці. Юнак прислухався до того відгуку, який мали в його свідомості голоси людей, збратаних піснями... (За Є. Гуцалом).</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Б. Сонце підбилось вище, передчуття свята сягало, здається, свого апогею. Звіддалік і зблизька озивалась мідь духових оркестрів, сильні звуки пружно пливли в повітрі – мелодії стикалися, заглушали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одна одну, потім чіткіше, переможніше починала лунати якась одна, могутніша. Під звуки музики спалахували пісні, вони теж несподівано обривалися, щоб народитись іще в іншому місці. Юнак цікаво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прислухався до того відгуку, який мали в його свідомості голоси людей, збратаних піснями... (За Є.Гуцалом).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Прочитати текст. Визначити його стильову належність, тип мовлення. Яку стилістичну роль виконує повтор прийменника в художньому мовленні?</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Люблю тебе, велике камінне місто! Ось дивлюся жагуче на тебе, як на свого улюбленця, дивлюся весь час не перестаючи, не маючи змоги відірвати свого зачарованого погляду від твоїх велетенських крамниць, від блискучих ресторацій, від фойє театрів, від метушливих вулиць з сірими натовпами людей, від брудних задвірків, від обшарпаних хлопчаків, старців і старчих, від таємничих бульварів, від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робітниць і робітників, панянок і панів... (За Г. Михайличенком).</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Функціоналізм як одна із сучасних лінгвістичних концепцій зумовлює переорієнтування мети мовної шкільної освіти з формування лінгвістичної компетентності (ознайомлення з мовною системою й формування на цій основі базових лексичних, граматичних, стилістичних, орфоепічних і правописних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умінь та навичок) на забезпечення інтенсивного мовленнєвого й інтелектуального розвитку учнів. При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lastRenderedPageBreak/>
        <w:t xml:space="preserve">цьому функції морфологічних засобів школярі повинні розуміти як властиву їм у мовній системі здатність до виконання певного призначення і до відповідного функціювання в мовленні.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У чинній програмі з української мови </w:t>
      </w:r>
      <w:proofErr w:type="spellStart"/>
      <w:r w:rsidRPr="00CA297F">
        <w:rPr>
          <w:rFonts w:ascii="Times New Roman" w:hAnsi="Times New Roman" w:cs="Times New Roman"/>
          <w:sz w:val="24"/>
          <w:szCs w:val="24"/>
        </w:rPr>
        <w:t>функційний</w:t>
      </w:r>
      <w:proofErr w:type="spellEnd"/>
      <w:r w:rsidRPr="00CA297F">
        <w:rPr>
          <w:rFonts w:ascii="Times New Roman" w:hAnsi="Times New Roman" w:cs="Times New Roman"/>
          <w:sz w:val="24"/>
          <w:szCs w:val="24"/>
        </w:rPr>
        <w:t xml:space="preserve"> підхід до навчання морфології представлений та</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proofErr w:type="spellStart"/>
      <w:r w:rsidRPr="00CA297F">
        <w:rPr>
          <w:rFonts w:ascii="Times New Roman" w:hAnsi="Times New Roman" w:cs="Times New Roman"/>
          <w:sz w:val="24"/>
          <w:szCs w:val="24"/>
        </w:rPr>
        <w:t>кими</w:t>
      </w:r>
      <w:proofErr w:type="spellEnd"/>
      <w:r w:rsidRPr="00CA297F">
        <w:rPr>
          <w:rFonts w:ascii="Times New Roman" w:hAnsi="Times New Roman" w:cs="Times New Roman"/>
          <w:sz w:val="24"/>
          <w:szCs w:val="24"/>
        </w:rPr>
        <w:t xml:space="preserve"> темами, як, наприклад: </w:t>
      </w:r>
      <w:proofErr w:type="spellStart"/>
      <w:r w:rsidRPr="00CA297F">
        <w:rPr>
          <w:rFonts w:ascii="Times New Roman" w:hAnsi="Times New Roman" w:cs="Times New Roman"/>
          <w:sz w:val="24"/>
          <w:szCs w:val="24"/>
        </w:rPr>
        <w:t>“Синонімічність</w:t>
      </w:r>
      <w:proofErr w:type="spellEnd"/>
      <w:r w:rsidRPr="00CA297F">
        <w:rPr>
          <w:rFonts w:ascii="Times New Roman" w:hAnsi="Times New Roman" w:cs="Times New Roman"/>
          <w:sz w:val="24"/>
          <w:szCs w:val="24"/>
        </w:rPr>
        <w:t xml:space="preserve"> відмінкових закінчень </w:t>
      </w:r>
      <w:proofErr w:type="spellStart"/>
      <w:r w:rsidRPr="00CA297F">
        <w:rPr>
          <w:rFonts w:ascii="Times New Roman" w:hAnsi="Times New Roman" w:cs="Times New Roman"/>
          <w:sz w:val="24"/>
          <w:szCs w:val="24"/>
        </w:rPr>
        <w:t>іменників”</w:t>
      </w:r>
      <w:proofErr w:type="spellEnd"/>
      <w:r w:rsidRPr="00CA297F">
        <w:rPr>
          <w:rFonts w:ascii="Times New Roman" w:hAnsi="Times New Roman" w:cs="Times New Roman"/>
          <w:sz w:val="24"/>
          <w:szCs w:val="24"/>
        </w:rPr>
        <w:t xml:space="preserve">; </w:t>
      </w:r>
      <w:proofErr w:type="spellStart"/>
      <w:r w:rsidRPr="00CA297F">
        <w:rPr>
          <w:rFonts w:ascii="Times New Roman" w:hAnsi="Times New Roman" w:cs="Times New Roman"/>
          <w:sz w:val="24"/>
          <w:szCs w:val="24"/>
        </w:rPr>
        <w:t>“Правильне</w:t>
      </w:r>
      <w:proofErr w:type="spellEnd"/>
      <w:r w:rsidRPr="00CA297F">
        <w:rPr>
          <w:rFonts w:ascii="Times New Roman" w:hAnsi="Times New Roman" w:cs="Times New Roman"/>
          <w:sz w:val="24"/>
          <w:szCs w:val="24"/>
        </w:rPr>
        <w:t xml:space="preserve"> вживання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в мовленні вищого й найвищого ступенів порівняння </w:t>
      </w:r>
      <w:proofErr w:type="spellStart"/>
      <w:r w:rsidRPr="00CA297F">
        <w:rPr>
          <w:rFonts w:ascii="Times New Roman" w:hAnsi="Times New Roman" w:cs="Times New Roman"/>
          <w:sz w:val="24"/>
          <w:szCs w:val="24"/>
        </w:rPr>
        <w:t>прикметників”</w:t>
      </w:r>
      <w:proofErr w:type="spellEnd"/>
      <w:r w:rsidRPr="00CA297F">
        <w:rPr>
          <w:rFonts w:ascii="Times New Roman" w:hAnsi="Times New Roman" w:cs="Times New Roman"/>
          <w:sz w:val="24"/>
          <w:szCs w:val="24"/>
        </w:rPr>
        <w:t xml:space="preserve">; </w:t>
      </w:r>
      <w:proofErr w:type="spellStart"/>
      <w:r w:rsidRPr="00CA297F">
        <w:rPr>
          <w:rFonts w:ascii="Times New Roman" w:hAnsi="Times New Roman" w:cs="Times New Roman"/>
          <w:sz w:val="24"/>
          <w:szCs w:val="24"/>
        </w:rPr>
        <w:t>“Уживання</w:t>
      </w:r>
      <w:proofErr w:type="spellEnd"/>
      <w:r w:rsidRPr="00CA297F">
        <w:rPr>
          <w:rFonts w:ascii="Times New Roman" w:hAnsi="Times New Roman" w:cs="Times New Roman"/>
          <w:sz w:val="24"/>
          <w:szCs w:val="24"/>
        </w:rPr>
        <w:t xml:space="preserve"> числівників для позначення дат, часу (годин)”; </w:t>
      </w:r>
      <w:proofErr w:type="spellStart"/>
      <w:r w:rsidRPr="00CA297F">
        <w:rPr>
          <w:rFonts w:ascii="Times New Roman" w:hAnsi="Times New Roman" w:cs="Times New Roman"/>
          <w:sz w:val="24"/>
          <w:szCs w:val="24"/>
        </w:rPr>
        <w:t>“Уживання</w:t>
      </w:r>
      <w:proofErr w:type="spellEnd"/>
      <w:r w:rsidRPr="00CA297F">
        <w:rPr>
          <w:rFonts w:ascii="Times New Roman" w:hAnsi="Times New Roman" w:cs="Times New Roman"/>
          <w:sz w:val="24"/>
          <w:szCs w:val="24"/>
        </w:rPr>
        <w:t xml:space="preserve"> займенників для зв’язку речень у </w:t>
      </w:r>
      <w:proofErr w:type="spellStart"/>
      <w:r w:rsidRPr="00CA297F">
        <w:rPr>
          <w:rFonts w:ascii="Times New Roman" w:hAnsi="Times New Roman" w:cs="Times New Roman"/>
          <w:sz w:val="24"/>
          <w:szCs w:val="24"/>
        </w:rPr>
        <w:t>тексті”</w:t>
      </w:r>
      <w:proofErr w:type="spellEnd"/>
      <w:r w:rsidRPr="00CA297F">
        <w:rPr>
          <w:rFonts w:ascii="Times New Roman" w:hAnsi="Times New Roman" w:cs="Times New Roman"/>
          <w:sz w:val="24"/>
          <w:szCs w:val="24"/>
        </w:rPr>
        <w:t xml:space="preserve">; </w:t>
      </w:r>
      <w:proofErr w:type="spellStart"/>
      <w:r w:rsidRPr="00CA297F">
        <w:rPr>
          <w:rFonts w:ascii="Times New Roman" w:hAnsi="Times New Roman" w:cs="Times New Roman"/>
          <w:sz w:val="24"/>
          <w:szCs w:val="24"/>
        </w:rPr>
        <w:t>“Використання</w:t>
      </w:r>
      <w:proofErr w:type="spellEnd"/>
      <w:r w:rsidRPr="00CA297F">
        <w:rPr>
          <w:rFonts w:ascii="Times New Roman" w:hAnsi="Times New Roman" w:cs="Times New Roman"/>
          <w:sz w:val="24"/>
          <w:szCs w:val="24"/>
        </w:rPr>
        <w:t xml:space="preserve"> прислівників як засобу зв’язку речень у тексті й засобу підсилення виразності </w:t>
      </w:r>
      <w:proofErr w:type="spellStart"/>
      <w:r w:rsidRPr="00CA297F">
        <w:rPr>
          <w:rFonts w:ascii="Times New Roman" w:hAnsi="Times New Roman" w:cs="Times New Roman"/>
          <w:sz w:val="24"/>
          <w:szCs w:val="24"/>
        </w:rPr>
        <w:t>мовлення”</w:t>
      </w:r>
      <w:proofErr w:type="spellEnd"/>
      <w:r w:rsidRPr="00CA297F">
        <w:rPr>
          <w:rFonts w:ascii="Times New Roman" w:hAnsi="Times New Roman" w:cs="Times New Roman"/>
          <w:sz w:val="24"/>
          <w:szCs w:val="24"/>
        </w:rPr>
        <w:t xml:space="preserve">; </w:t>
      </w:r>
      <w:proofErr w:type="spellStart"/>
      <w:r w:rsidRPr="00CA297F">
        <w:rPr>
          <w:rFonts w:ascii="Times New Roman" w:hAnsi="Times New Roman" w:cs="Times New Roman"/>
          <w:sz w:val="24"/>
          <w:szCs w:val="24"/>
        </w:rPr>
        <w:t>“Використання</w:t>
      </w:r>
      <w:proofErr w:type="spellEnd"/>
      <w:r w:rsidRPr="00CA297F">
        <w:rPr>
          <w:rFonts w:ascii="Times New Roman" w:hAnsi="Times New Roman" w:cs="Times New Roman"/>
          <w:sz w:val="24"/>
          <w:szCs w:val="24"/>
        </w:rPr>
        <w:t xml:space="preserve"> прийменника в мовленні для відтворення логічних </w:t>
      </w:r>
      <w:proofErr w:type="spellStart"/>
      <w:r w:rsidRPr="00CA297F">
        <w:rPr>
          <w:rFonts w:ascii="Times New Roman" w:hAnsi="Times New Roman" w:cs="Times New Roman"/>
          <w:sz w:val="24"/>
          <w:szCs w:val="24"/>
        </w:rPr>
        <w:t>зв’язків”</w:t>
      </w:r>
      <w:proofErr w:type="spellEnd"/>
      <w:r w:rsidRPr="00CA297F">
        <w:rPr>
          <w:rFonts w:ascii="Times New Roman" w:hAnsi="Times New Roman" w:cs="Times New Roman"/>
          <w:sz w:val="24"/>
          <w:szCs w:val="24"/>
        </w:rPr>
        <w:t xml:space="preserve">; </w:t>
      </w:r>
      <w:proofErr w:type="spellStart"/>
      <w:r w:rsidRPr="00CA297F">
        <w:rPr>
          <w:rFonts w:ascii="Times New Roman" w:hAnsi="Times New Roman" w:cs="Times New Roman"/>
          <w:sz w:val="24"/>
          <w:szCs w:val="24"/>
        </w:rPr>
        <w:t>“Стилістичне</w:t>
      </w:r>
      <w:proofErr w:type="spellEnd"/>
      <w:r w:rsidRPr="00CA297F">
        <w:rPr>
          <w:rFonts w:ascii="Times New Roman" w:hAnsi="Times New Roman" w:cs="Times New Roman"/>
          <w:sz w:val="24"/>
          <w:szCs w:val="24"/>
        </w:rPr>
        <w:t xml:space="preserve"> використання повтору прийменника в народнопоетичній </w:t>
      </w:r>
      <w:proofErr w:type="spellStart"/>
      <w:r w:rsidRPr="00CA297F">
        <w:rPr>
          <w:rFonts w:ascii="Times New Roman" w:hAnsi="Times New Roman" w:cs="Times New Roman"/>
          <w:sz w:val="24"/>
          <w:szCs w:val="24"/>
        </w:rPr>
        <w:t>творчості”</w:t>
      </w:r>
      <w:proofErr w:type="spellEnd"/>
      <w:r w:rsidRPr="00CA297F">
        <w:rPr>
          <w:rFonts w:ascii="Times New Roman" w:hAnsi="Times New Roman" w:cs="Times New Roman"/>
          <w:sz w:val="24"/>
          <w:szCs w:val="24"/>
        </w:rPr>
        <w:t xml:space="preserve">; </w:t>
      </w:r>
      <w:proofErr w:type="spellStart"/>
      <w:r w:rsidRPr="00CA297F">
        <w:rPr>
          <w:rFonts w:ascii="Times New Roman" w:hAnsi="Times New Roman" w:cs="Times New Roman"/>
          <w:sz w:val="24"/>
          <w:szCs w:val="24"/>
        </w:rPr>
        <w:t>“Використання</w:t>
      </w:r>
      <w:proofErr w:type="spellEnd"/>
      <w:r w:rsidRPr="00CA297F">
        <w:rPr>
          <w:rFonts w:ascii="Times New Roman" w:hAnsi="Times New Roman" w:cs="Times New Roman"/>
          <w:sz w:val="24"/>
          <w:szCs w:val="24"/>
        </w:rPr>
        <w:t xml:space="preserve"> сполучників як засобу створення </w:t>
      </w:r>
      <w:proofErr w:type="spellStart"/>
      <w:r w:rsidRPr="00CA297F">
        <w:rPr>
          <w:rFonts w:ascii="Times New Roman" w:hAnsi="Times New Roman" w:cs="Times New Roman"/>
          <w:sz w:val="24"/>
          <w:szCs w:val="24"/>
        </w:rPr>
        <w:t>антитези”</w:t>
      </w:r>
      <w:proofErr w:type="spellEnd"/>
      <w:r w:rsidRPr="00CA297F">
        <w:rPr>
          <w:rFonts w:ascii="Times New Roman" w:hAnsi="Times New Roman" w:cs="Times New Roman"/>
          <w:sz w:val="24"/>
          <w:szCs w:val="24"/>
        </w:rPr>
        <w:t xml:space="preserve">; </w:t>
      </w:r>
      <w:proofErr w:type="spellStart"/>
      <w:r w:rsidRPr="00CA297F">
        <w:rPr>
          <w:rFonts w:ascii="Times New Roman" w:hAnsi="Times New Roman" w:cs="Times New Roman"/>
          <w:sz w:val="24"/>
          <w:szCs w:val="24"/>
        </w:rPr>
        <w:t>“Використання</w:t>
      </w:r>
      <w:proofErr w:type="spellEnd"/>
      <w:r w:rsidRPr="00CA297F">
        <w:rPr>
          <w:rFonts w:ascii="Times New Roman" w:hAnsi="Times New Roman" w:cs="Times New Roman"/>
          <w:sz w:val="24"/>
          <w:szCs w:val="24"/>
        </w:rPr>
        <w:t xml:space="preserve"> часток для підсилення виразності </w:t>
      </w:r>
      <w:proofErr w:type="spellStart"/>
      <w:r w:rsidRPr="00CA297F">
        <w:rPr>
          <w:rFonts w:ascii="Times New Roman" w:hAnsi="Times New Roman" w:cs="Times New Roman"/>
          <w:sz w:val="24"/>
          <w:szCs w:val="24"/>
        </w:rPr>
        <w:t>мовлення”</w:t>
      </w:r>
      <w:proofErr w:type="spellEnd"/>
      <w:r w:rsidRPr="00CA297F">
        <w:rPr>
          <w:rFonts w:ascii="Times New Roman" w:hAnsi="Times New Roman" w:cs="Times New Roman"/>
          <w:sz w:val="24"/>
          <w:szCs w:val="24"/>
        </w:rPr>
        <w:t xml:space="preserve">; </w:t>
      </w:r>
      <w:proofErr w:type="spellStart"/>
      <w:r w:rsidRPr="00CA297F">
        <w:rPr>
          <w:rFonts w:ascii="Times New Roman" w:hAnsi="Times New Roman" w:cs="Times New Roman"/>
          <w:sz w:val="24"/>
          <w:szCs w:val="24"/>
        </w:rPr>
        <w:t>“Використання</w:t>
      </w:r>
      <w:proofErr w:type="spellEnd"/>
      <w:r w:rsidRPr="00CA297F">
        <w:rPr>
          <w:rFonts w:ascii="Times New Roman" w:hAnsi="Times New Roman" w:cs="Times New Roman"/>
          <w:sz w:val="24"/>
          <w:szCs w:val="24"/>
        </w:rPr>
        <w:t xml:space="preserve"> вигуків для надання висловлюванню експресії й </w:t>
      </w:r>
      <w:proofErr w:type="spellStart"/>
      <w:r w:rsidRPr="00CA297F">
        <w:rPr>
          <w:rFonts w:ascii="Times New Roman" w:hAnsi="Times New Roman" w:cs="Times New Roman"/>
          <w:sz w:val="24"/>
          <w:szCs w:val="24"/>
        </w:rPr>
        <w:t>виразності”</w:t>
      </w:r>
      <w:proofErr w:type="spellEnd"/>
      <w:r w:rsidRPr="00CA297F">
        <w:rPr>
          <w:rFonts w:ascii="Times New Roman" w:hAnsi="Times New Roman" w:cs="Times New Roman"/>
          <w:sz w:val="24"/>
          <w:szCs w:val="24"/>
        </w:rPr>
        <w:t xml:space="preserve"> та ін.</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Відповідно до вихідних положень </w:t>
      </w:r>
      <w:proofErr w:type="spellStart"/>
      <w:r w:rsidRPr="00CA297F">
        <w:rPr>
          <w:rFonts w:ascii="Times New Roman" w:hAnsi="Times New Roman" w:cs="Times New Roman"/>
          <w:sz w:val="24"/>
          <w:szCs w:val="24"/>
        </w:rPr>
        <w:t>функційної</w:t>
      </w:r>
      <w:proofErr w:type="spellEnd"/>
      <w:r w:rsidRPr="00CA297F">
        <w:rPr>
          <w:rFonts w:ascii="Times New Roman" w:hAnsi="Times New Roman" w:cs="Times New Roman"/>
          <w:sz w:val="24"/>
          <w:szCs w:val="24"/>
        </w:rPr>
        <w:t xml:space="preserve"> граматики, що лежить в основі навчання морфології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української мови на сучасному етапі, пріоритетним є формування в учнів </w:t>
      </w:r>
      <w:proofErr w:type="spellStart"/>
      <w:r w:rsidRPr="00CA297F">
        <w:rPr>
          <w:rFonts w:ascii="Times New Roman" w:hAnsi="Times New Roman" w:cs="Times New Roman"/>
          <w:sz w:val="24"/>
          <w:szCs w:val="24"/>
        </w:rPr>
        <w:t>компетентностей</w:t>
      </w:r>
      <w:proofErr w:type="spellEnd"/>
      <w:r w:rsidRPr="00CA297F">
        <w:rPr>
          <w:rFonts w:ascii="Times New Roman" w:hAnsi="Times New Roman" w:cs="Times New Roman"/>
          <w:sz w:val="24"/>
          <w:szCs w:val="24"/>
        </w:rPr>
        <w:t xml:space="preserve"> комунікативно доцільно й виправдано користуватися морфологічними одиницями й категоріями в різних життєвих ситуаціях і сферах спілкування. Так, вимоги до рівня мовної компетентності учнів з морфології передбачають сформованість таких умінь: усвідомлення ролі слів, що належать до різних частин мови, у досягненні точності, інформативності, виразності мовлення; здійснення аналізу текстів у підручниках літератури, історії, географії, фізики, хімії щодо стилістичної ролі в них відповідної частини мови; ана­лізування випадків використання частин мови із стилістичною метою, визначаючи виражальні можливості їх; використання в мовленні синонімічних відмінкових форм; складання текстів, використовуючи вивчені виражальні можливості певної частини мови з метою розкриття задуму висловлювання.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&lt;…&gt;</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 </w:t>
      </w:r>
      <w:r w:rsidRPr="00CA297F">
        <w:rPr>
          <w:rFonts w:ascii="Times New Roman" w:hAnsi="Times New Roman" w:cs="Times New Roman"/>
          <w:sz w:val="24"/>
          <w:szCs w:val="24"/>
        </w:rPr>
        <w:tab/>
        <w:t xml:space="preserve">Когнітивний аспект у методиці навчання морфології української мови реалізується передусім у системі </w:t>
      </w:r>
      <w:proofErr w:type="spellStart"/>
      <w:r w:rsidRPr="00CA297F">
        <w:rPr>
          <w:rFonts w:ascii="Times New Roman" w:hAnsi="Times New Roman" w:cs="Times New Roman"/>
          <w:sz w:val="24"/>
          <w:szCs w:val="24"/>
        </w:rPr>
        <w:t>когнітивно­розвивальних</w:t>
      </w:r>
      <w:proofErr w:type="spellEnd"/>
      <w:r w:rsidRPr="00CA297F">
        <w:rPr>
          <w:rFonts w:ascii="Times New Roman" w:hAnsi="Times New Roman" w:cs="Times New Roman"/>
          <w:sz w:val="24"/>
          <w:szCs w:val="24"/>
        </w:rPr>
        <w:t xml:space="preserve"> вправ (М. </w:t>
      </w:r>
      <w:proofErr w:type="spellStart"/>
      <w:r w:rsidRPr="00CA297F">
        <w:rPr>
          <w:rFonts w:ascii="Times New Roman" w:hAnsi="Times New Roman" w:cs="Times New Roman"/>
          <w:sz w:val="24"/>
          <w:szCs w:val="24"/>
        </w:rPr>
        <w:t>Пентилюк</w:t>
      </w:r>
      <w:proofErr w:type="spellEnd"/>
      <w:r w:rsidRPr="00CA297F">
        <w:rPr>
          <w:rFonts w:ascii="Times New Roman" w:hAnsi="Times New Roman" w:cs="Times New Roman"/>
          <w:sz w:val="24"/>
          <w:szCs w:val="24"/>
        </w:rPr>
        <w:t xml:space="preserve">), спрямованих на роботу з </w:t>
      </w:r>
      <w:proofErr w:type="spellStart"/>
      <w:r w:rsidRPr="00CA297F">
        <w:rPr>
          <w:rFonts w:ascii="Times New Roman" w:hAnsi="Times New Roman" w:cs="Times New Roman"/>
          <w:sz w:val="24"/>
          <w:szCs w:val="24"/>
        </w:rPr>
        <w:t>позалінгвальною</w:t>
      </w:r>
      <w:proofErr w:type="spellEnd"/>
      <w:r w:rsidRPr="00CA297F">
        <w:rPr>
          <w:rFonts w:ascii="Times New Roman" w:hAnsi="Times New Roman" w:cs="Times New Roman"/>
          <w:sz w:val="24"/>
          <w:szCs w:val="24"/>
        </w:rPr>
        <w:t xml:space="preserve"> інформацією, лінгвістичним і культурологічним матеріалом. У процесі розроблення вправ цього типу (аналітичних, комунікативних, асоціативних і дослідницьких) варто враховувати три компоненти навчання української мови в основній школі: 1) цільовий (</w:t>
      </w:r>
      <w:proofErr w:type="spellStart"/>
      <w:r w:rsidRPr="00CA297F">
        <w:rPr>
          <w:rFonts w:ascii="Times New Roman" w:hAnsi="Times New Roman" w:cs="Times New Roman"/>
          <w:sz w:val="24"/>
          <w:szCs w:val="24"/>
        </w:rPr>
        <w:t>пізнавально­практична</w:t>
      </w:r>
      <w:proofErr w:type="spellEnd"/>
      <w:r w:rsidRPr="00CA297F">
        <w:rPr>
          <w:rFonts w:ascii="Times New Roman" w:hAnsi="Times New Roman" w:cs="Times New Roman"/>
          <w:sz w:val="24"/>
          <w:szCs w:val="24"/>
        </w:rPr>
        <w:t xml:space="preserve"> спрямованість вивчення частин мови та граматичних категорій); 2) змістовий (вивчення частин мови в </w:t>
      </w:r>
      <w:proofErr w:type="spellStart"/>
      <w:r w:rsidRPr="00CA297F">
        <w:rPr>
          <w:rFonts w:ascii="Times New Roman" w:hAnsi="Times New Roman" w:cs="Times New Roman"/>
          <w:sz w:val="24"/>
          <w:szCs w:val="24"/>
        </w:rPr>
        <w:t>міжрівневих</w:t>
      </w:r>
      <w:proofErr w:type="spellEnd"/>
      <w:r w:rsidRPr="00CA297F">
        <w:rPr>
          <w:rFonts w:ascii="Times New Roman" w:hAnsi="Times New Roman" w:cs="Times New Roman"/>
          <w:sz w:val="24"/>
          <w:szCs w:val="24"/>
        </w:rPr>
        <w:t xml:space="preserve"> і </w:t>
      </w:r>
      <w:proofErr w:type="spellStart"/>
      <w:r w:rsidRPr="00CA297F">
        <w:rPr>
          <w:rFonts w:ascii="Times New Roman" w:hAnsi="Times New Roman" w:cs="Times New Roman"/>
          <w:sz w:val="24"/>
          <w:szCs w:val="24"/>
        </w:rPr>
        <w:t>внутрішньорівневих</w:t>
      </w:r>
      <w:proofErr w:type="spellEnd"/>
      <w:r w:rsidRPr="00CA297F">
        <w:rPr>
          <w:rFonts w:ascii="Times New Roman" w:hAnsi="Times New Roman" w:cs="Times New Roman"/>
          <w:sz w:val="24"/>
          <w:szCs w:val="24"/>
        </w:rPr>
        <w:t xml:space="preserve"> зв’язках; 3) діяльнісний (засвоєння теорії мови для розвитку мовлення учнів і збагачення їхнього словникового запасу).</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Наведемо приклади вправ, що відображають когнітивний підхід до навчання морфології української мови, на матеріалі вивчення іменника в 6­му класі.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 Згрупувати іменники іншомовного походження за тематичними групами: а)  слова, що вказують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на професійну належність або діяльність; б) предмети техніки; в) поняття галузі економіки та підприємництва; г) назви предметів повсякденного вжитку. Довести, чому всі ці іменники у формі родового відмінка однини мають закінчення ­а (-я).</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Гамбургер, акціонер, ваучер, брокер, комп’ютер, бартер, </w:t>
      </w:r>
      <w:proofErr w:type="spellStart"/>
      <w:r w:rsidRPr="00CA297F">
        <w:rPr>
          <w:rFonts w:ascii="Times New Roman" w:hAnsi="Times New Roman" w:cs="Times New Roman"/>
          <w:sz w:val="24"/>
          <w:szCs w:val="24"/>
        </w:rPr>
        <w:t>чизбургер</w:t>
      </w:r>
      <w:proofErr w:type="spellEnd"/>
      <w:r w:rsidRPr="00CA297F">
        <w:rPr>
          <w:rFonts w:ascii="Times New Roman" w:hAnsi="Times New Roman" w:cs="Times New Roman"/>
          <w:sz w:val="24"/>
          <w:szCs w:val="24"/>
        </w:rPr>
        <w:t xml:space="preserve">, принтер, менеджер, дизайнер,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кондиціонер, тендер, </w:t>
      </w:r>
      <w:proofErr w:type="spellStart"/>
      <w:r w:rsidRPr="00CA297F">
        <w:rPr>
          <w:rFonts w:ascii="Times New Roman" w:hAnsi="Times New Roman" w:cs="Times New Roman"/>
          <w:sz w:val="24"/>
          <w:szCs w:val="24"/>
        </w:rPr>
        <w:t>пейджер</w:t>
      </w:r>
      <w:proofErr w:type="spellEnd"/>
      <w:r w:rsidRPr="00CA297F">
        <w:rPr>
          <w:rFonts w:ascii="Times New Roman" w:hAnsi="Times New Roman" w:cs="Times New Roman"/>
          <w:sz w:val="24"/>
          <w:szCs w:val="24"/>
        </w:rPr>
        <w:t>, сервер, авіалайнер, репер, гелікоптер, рокер.</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 З’ясувати походження іменників </w:t>
      </w:r>
      <w:proofErr w:type="spellStart"/>
      <w:r w:rsidRPr="00CA297F">
        <w:rPr>
          <w:rFonts w:ascii="Times New Roman" w:hAnsi="Times New Roman" w:cs="Times New Roman"/>
          <w:sz w:val="24"/>
          <w:szCs w:val="24"/>
        </w:rPr>
        <w:t>блейзер</w:t>
      </w:r>
      <w:proofErr w:type="spellEnd"/>
      <w:r w:rsidRPr="00CA297F">
        <w:rPr>
          <w:rFonts w:ascii="Times New Roman" w:hAnsi="Times New Roman" w:cs="Times New Roman"/>
          <w:sz w:val="24"/>
          <w:szCs w:val="24"/>
        </w:rPr>
        <w:t xml:space="preserve">, маркер, сканер, </w:t>
      </w:r>
      <w:proofErr w:type="spellStart"/>
      <w:r w:rsidRPr="00CA297F">
        <w:rPr>
          <w:rFonts w:ascii="Times New Roman" w:hAnsi="Times New Roman" w:cs="Times New Roman"/>
          <w:sz w:val="24"/>
          <w:szCs w:val="24"/>
        </w:rPr>
        <w:t>пейджер</w:t>
      </w:r>
      <w:proofErr w:type="spellEnd"/>
      <w:r w:rsidRPr="00CA297F">
        <w:rPr>
          <w:rFonts w:ascii="Times New Roman" w:hAnsi="Times New Roman" w:cs="Times New Roman"/>
          <w:sz w:val="24"/>
          <w:szCs w:val="24"/>
        </w:rPr>
        <w:t xml:space="preserve">. Визначити місце наголосу в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них. Поміркувати, чому в слові маркер наголос падає на останній склад.</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Таким чином, сучасна шкільна морфологія української мови відображає лінгвістичні концепції, основною яких є ідея діяльності і яким властивий динамічний підхід до мови. </w:t>
      </w:r>
      <w:proofErr w:type="spellStart"/>
      <w:r w:rsidRPr="00CA297F">
        <w:rPr>
          <w:rFonts w:ascii="Times New Roman" w:hAnsi="Times New Roman" w:cs="Times New Roman"/>
          <w:sz w:val="24"/>
          <w:szCs w:val="24"/>
        </w:rPr>
        <w:t>По­перше</w:t>
      </w:r>
      <w:proofErr w:type="spellEnd"/>
      <w:r w:rsidRPr="00CA297F">
        <w:rPr>
          <w:rFonts w:ascii="Times New Roman" w:hAnsi="Times New Roman" w:cs="Times New Roman"/>
          <w:sz w:val="24"/>
          <w:szCs w:val="24"/>
        </w:rPr>
        <w:t xml:space="preserve">, </w:t>
      </w:r>
      <w:proofErr w:type="spellStart"/>
      <w:r w:rsidRPr="00CA297F">
        <w:rPr>
          <w:rFonts w:ascii="Times New Roman" w:hAnsi="Times New Roman" w:cs="Times New Roman"/>
          <w:sz w:val="24"/>
          <w:szCs w:val="24"/>
        </w:rPr>
        <w:t>функційний</w:t>
      </w:r>
      <w:proofErr w:type="spellEnd"/>
      <w:r w:rsidRPr="00CA297F">
        <w:rPr>
          <w:rFonts w:ascii="Times New Roman" w:hAnsi="Times New Roman" w:cs="Times New Roman"/>
          <w:sz w:val="24"/>
          <w:szCs w:val="24"/>
        </w:rPr>
        <w:t xml:space="preserve">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lastRenderedPageBreak/>
        <w:t xml:space="preserve">підхід до вивчення морфології ґрунтується на системному засвоєнні </w:t>
      </w:r>
      <w:proofErr w:type="spellStart"/>
      <w:r w:rsidRPr="00CA297F">
        <w:rPr>
          <w:rFonts w:ascii="Times New Roman" w:hAnsi="Times New Roman" w:cs="Times New Roman"/>
          <w:sz w:val="24"/>
          <w:szCs w:val="24"/>
        </w:rPr>
        <w:t>мовно­граматичних</w:t>
      </w:r>
      <w:proofErr w:type="spellEnd"/>
      <w:r w:rsidRPr="00CA297F">
        <w:rPr>
          <w:rFonts w:ascii="Times New Roman" w:hAnsi="Times New Roman" w:cs="Times New Roman"/>
          <w:sz w:val="24"/>
          <w:szCs w:val="24"/>
        </w:rPr>
        <w:t xml:space="preserve"> явищ, тобто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 xml:space="preserve">орієнтується на ті загальні закономірності, які визначають місце кожної </w:t>
      </w:r>
      <w:proofErr w:type="spellStart"/>
      <w:r w:rsidRPr="00CA297F">
        <w:rPr>
          <w:rFonts w:ascii="Times New Roman" w:hAnsi="Times New Roman" w:cs="Times New Roman"/>
          <w:sz w:val="24"/>
          <w:szCs w:val="24"/>
        </w:rPr>
        <w:t>функційної</w:t>
      </w:r>
      <w:proofErr w:type="spellEnd"/>
      <w:r w:rsidRPr="00CA297F">
        <w:rPr>
          <w:rFonts w:ascii="Times New Roman" w:hAnsi="Times New Roman" w:cs="Times New Roman"/>
          <w:sz w:val="24"/>
          <w:szCs w:val="24"/>
        </w:rPr>
        <w:t xml:space="preserve"> одиниці, у тому числі й граматичної категорії, у структурі мови і тим самим упорядковують використання її в мовленні. </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proofErr w:type="spellStart"/>
      <w:r w:rsidRPr="00CA297F">
        <w:rPr>
          <w:rFonts w:ascii="Times New Roman" w:hAnsi="Times New Roman" w:cs="Times New Roman"/>
          <w:sz w:val="24"/>
          <w:szCs w:val="24"/>
        </w:rPr>
        <w:t>По­друге</w:t>
      </w:r>
      <w:proofErr w:type="spellEnd"/>
      <w:r w:rsidRPr="00CA297F">
        <w:rPr>
          <w:rFonts w:ascii="Times New Roman" w:hAnsi="Times New Roman" w:cs="Times New Roman"/>
          <w:sz w:val="24"/>
          <w:szCs w:val="24"/>
        </w:rPr>
        <w:t xml:space="preserve">, незважаючи на те що граматична система мови значно консервативніша від лексичної системи щодо закріплення в ній прагматичних елементів, у межах </w:t>
      </w:r>
      <w:proofErr w:type="spellStart"/>
      <w:r w:rsidRPr="00CA297F">
        <w:rPr>
          <w:rFonts w:ascii="Times New Roman" w:hAnsi="Times New Roman" w:cs="Times New Roman"/>
          <w:sz w:val="24"/>
          <w:szCs w:val="24"/>
        </w:rPr>
        <w:t>лінгвопрагматики</w:t>
      </w:r>
      <w:proofErr w:type="spellEnd"/>
      <w:r w:rsidRPr="00CA297F">
        <w:rPr>
          <w:rFonts w:ascii="Times New Roman" w:hAnsi="Times New Roman" w:cs="Times New Roman"/>
          <w:sz w:val="24"/>
          <w:szCs w:val="24"/>
        </w:rPr>
        <w:t xml:space="preserve"> відбувається процес вивчення прагматичного потенціалу частин мови, граматичних категорій і морфологічних явищ, що є засобами мовного коду, ставлення носіїв мови до дійсності, змісту повідомлюваного. </w:t>
      </w:r>
      <w:proofErr w:type="spellStart"/>
      <w:r w:rsidRPr="00CA297F">
        <w:rPr>
          <w:rFonts w:ascii="Times New Roman" w:hAnsi="Times New Roman" w:cs="Times New Roman"/>
          <w:sz w:val="24"/>
          <w:szCs w:val="24"/>
        </w:rPr>
        <w:t>По­третє</w:t>
      </w:r>
      <w:proofErr w:type="spellEnd"/>
      <w:r w:rsidRPr="00CA297F">
        <w:rPr>
          <w:rFonts w:ascii="Times New Roman" w:hAnsi="Times New Roman" w:cs="Times New Roman"/>
          <w:sz w:val="24"/>
          <w:szCs w:val="24"/>
        </w:rPr>
        <w:t>, урахування провідних положень когнітивної лінгвістики, що досліджує мову як різновид когнітивної діяльності людини, сприяє засвоєнню морфологічних одиниць не лише як елементів мовної системи, але й як особливих сигналів світу, носіїв етнокультурної інформації.</w:t>
      </w:r>
    </w:p>
    <w:p w:rsidR="00CA297F" w:rsidRPr="00CA297F" w:rsidRDefault="00CA297F" w:rsidP="00775856">
      <w:pPr>
        <w:tabs>
          <w:tab w:val="left" w:pos="540"/>
        </w:tabs>
        <w:spacing w:after="0" w:line="240" w:lineRule="auto"/>
        <w:jc w:val="both"/>
        <w:rPr>
          <w:rFonts w:ascii="Times New Roman" w:hAnsi="Times New Roman" w:cs="Times New Roman"/>
          <w:sz w:val="24"/>
          <w:szCs w:val="24"/>
        </w:rPr>
      </w:pPr>
      <w:r w:rsidRPr="00CA297F">
        <w:rPr>
          <w:rFonts w:ascii="Times New Roman" w:hAnsi="Times New Roman" w:cs="Times New Roman"/>
          <w:sz w:val="24"/>
          <w:szCs w:val="24"/>
        </w:rPr>
        <w:tab/>
        <w:t xml:space="preserve">Перспективним напрямом нашого дослідження вбачаємо розроблення </w:t>
      </w:r>
      <w:proofErr w:type="spellStart"/>
      <w:r w:rsidRPr="00CA297F">
        <w:rPr>
          <w:rFonts w:ascii="Times New Roman" w:hAnsi="Times New Roman" w:cs="Times New Roman"/>
          <w:sz w:val="24"/>
          <w:szCs w:val="24"/>
        </w:rPr>
        <w:t>програмно­методичного</w:t>
      </w:r>
      <w:proofErr w:type="spellEnd"/>
      <w:r w:rsidRPr="00CA297F">
        <w:rPr>
          <w:rFonts w:ascii="Times New Roman" w:hAnsi="Times New Roman" w:cs="Times New Roman"/>
          <w:sz w:val="24"/>
          <w:szCs w:val="24"/>
        </w:rPr>
        <w:t xml:space="preserve"> забезпечення з методики навчання морфології української мови, що відбивають сучасні тенденції світової й вітчизняної лінгвістики.</w:t>
      </w:r>
    </w:p>
    <w:p w:rsidR="00CA297F" w:rsidRPr="00FB6E14" w:rsidRDefault="00CA297F" w:rsidP="00775856">
      <w:pPr>
        <w:tabs>
          <w:tab w:val="left" w:pos="540"/>
        </w:tabs>
        <w:spacing w:after="0" w:line="240" w:lineRule="auto"/>
        <w:jc w:val="both"/>
        <w:rPr>
          <w:rFonts w:ascii="Times New Roman" w:hAnsi="Times New Roman" w:cs="Times New Roman"/>
          <w:b/>
          <w:sz w:val="20"/>
          <w:szCs w:val="20"/>
        </w:rPr>
      </w:pPr>
      <w:r w:rsidRPr="00FB6E14">
        <w:rPr>
          <w:rFonts w:ascii="Times New Roman" w:hAnsi="Times New Roman" w:cs="Times New Roman"/>
          <w:b/>
          <w:sz w:val="20"/>
          <w:szCs w:val="20"/>
        </w:rPr>
        <w:tab/>
        <w:t>Література:</w:t>
      </w:r>
    </w:p>
    <w:p w:rsidR="00CA297F" w:rsidRPr="00FB6E14" w:rsidRDefault="00CA297F" w:rsidP="00775856">
      <w:pPr>
        <w:tabs>
          <w:tab w:val="left" w:pos="540"/>
        </w:tabs>
        <w:spacing w:after="0" w:line="240" w:lineRule="auto"/>
        <w:jc w:val="both"/>
        <w:rPr>
          <w:rFonts w:ascii="Times New Roman" w:hAnsi="Times New Roman" w:cs="Times New Roman"/>
          <w:sz w:val="20"/>
          <w:szCs w:val="20"/>
        </w:rPr>
      </w:pPr>
      <w:r w:rsidRPr="00FB6E14">
        <w:rPr>
          <w:rFonts w:ascii="Times New Roman" w:hAnsi="Times New Roman" w:cs="Times New Roman"/>
          <w:sz w:val="20"/>
          <w:szCs w:val="20"/>
        </w:rPr>
        <w:t xml:space="preserve">1. </w:t>
      </w:r>
      <w:proofErr w:type="spellStart"/>
      <w:r w:rsidRPr="00FB6E14">
        <w:rPr>
          <w:rFonts w:ascii="Times New Roman" w:hAnsi="Times New Roman" w:cs="Times New Roman"/>
          <w:sz w:val="20"/>
          <w:szCs w:val="20"/>
        </w:rPr>
        <w:t>Бацевич</w:t>
      </w:r>
      <w:proofErr w:type="spellEnd"/>
      <w:r w:rsidRPr="00FB6E14">
        <w:rPr>
          <w:rFonts w:ascii="Times New Roman" w:hAnsi="Times New Roman" w:cs="Times New Roman"/>
          <w:sz w:val="20"/>
          <w:szCs w:val="20"/>
        </w:rPr>
        <w:t xml:space="preserve"> Ф. С. Вступ до лінгвістичної прагматики : підручник / Ф. С. </w:t>
      </w:r>
      <w:proofErr w:type="spellStart"/>
      <w:r w:rsidRPr="00FB6E14">
        <w:rPr>
          <w:rFonts w:ascii="Times New Roman" w:hAnsi="Times New Roman" w:cs="Times New Roman"/>
          <w:sz w:val="20"/>
          <w:szCs w:val="20"/>
        </w:rPr>
        <w:t>Бацевич</w:t>
      </w:r>
      <w:proofErr w:type="spellEnd"/>
      <w:r w:rsidRPr="00FB6E14">
        <w:rPr>
          <w:rFonts w:ascii="Times New Roman" w:hAnsi="Times New Roman" w:cs="Times New Roman"/>
          <w:sz w:val="20"/>
          <w:szCs w:val="20"/>
        </w:rPr>
        <w:t xml:space="preserve">. – К. : ВЦ </w:t>
      </w:r>
      <w:proofErr w:type="spellStart"/>
      <w:r w:rsidRPr="00FB6E14">
        <w:rPr>
          <w:rFonts w:ascii="Times New Roman" w:hAnsi="Times New Roman" w:cs="Times New Roman"/>
          <w:sz w:val="20"/>
          <w:szCs w:val="20"/>
        </w:rPr>
        <w:t>“Академія”</w:t>
      </w:r>
      <w:proofErr w:type="spellEnd"/>
      <w:r w:rsidRPr="00FB6E14">
        <w:rPr>
          <w:rFonts w:ascii="Times New Roman" w:hAnsi="Times New Roman" w:cs="Times New Roman"/>
          <w:sz w:val="20"/>
          <w:szCs w:val="20"/>
        </w:rPr>
        <w:t>, 2011. – 304 с.</w:t>
      </w:r>
    </w:p>
    <w:p w:rsidR="00CA297F" w:rsidRPr="00FB6E14" w:rsidRDefault="00CA297F" w:rsidP="00775856">
      <w:pPr>
        <w:tabs>
          <w:tab w:val="left" w:pos="540"/>
        </w:tabs>
        <w:spacing w:after="0" w:line="240" w:lineRule="auto"/>
        <w:jc w:val="both"/>
        <w:rPr>
          <w:rFonts w:ascii="Times New Roman" w:hAnsi="Times New Roman" w:cs="Times New Roman"/>
          <w:sz w:val="20"/>
          <w:szCs w:val="20"/>
        </w:rPr>
      </w:pPr>
      <w:r w:rsidRPr="00FB6E14">
        <w:rPr>
          <w:rFonts w:ascii="Times New Roman" w:hAnsi="Times New Roman" w:cs="Times New Roman"/>
          <w:sz w:val="20"/>
          <w:szCs w:val="20"/>
        </w:rPr>
        <w:t xml:space="preserve">2. Вихованець І. Теоретична граматика української мови : </w:t>
      </w:r>
      <w:proofErr w:type="spellStart"/>
      <w:r w:rsidRPr="00FB6E14">
        <w:rPr>
          <w:rFonts w:ascii="Times New Roman" w:hAnsi="Times New Roman" w:cs="Times New Roman"/>
          <w:sz w:val="20"/>
          <w:szCs w:val="20"/>
        </w:rPr>
        <w:t>академ</w:t>
      </w:r>
      <w:proofErr w:type="spellEnd"/>
      <w:r w:rsidRPr="00FB6E14">
        <w:rPr>
          <w:rFonts w:ascii="Times New Roman" w:hAnsi="Times New Roman" w:cs="Times New Roman"/>
          <w:sz w:val="20"/>
          <w:szCs w:val="20"/>
        </w:rPr>
        <w:t xml:space="preserve">. граматика укр. мови / І. Вихованець, К. </w:t>
      </w:r>
      <w:proofErr w:type="spellStart"/>
      <w:r w:rsidRPr="00FB6E14">
        <w:rPr>
          <w:rFonts w:ascii="Times New Roman" w:hAnsi="Times New Roman" w:cs="Times New Roman"/>
          <w:sz w:val="20"/>
          <w:szCs w:val="20"/>
        </w:rPr>
        <w:t>Городенська</w:t>
      </w:r>
      <w:proofErr w:type="spellEnd"/>
      <w:r w:rsidRPr="00FB6E14">
        <w:rPr>
          <w:rFonts w:ascii="Times New Roman" w:hAnsi="Times New Roman" w:cs="Times New Roman"/>
          <w:sz w:val="20"/>
          <w:szCs w:val="20"/>
        </w:rPr>
        <w:t xml:space="preserve"> ; за ред. І. Вихованця. – К. : </w:t>
      </w:r>
      <w:proofErr w:type="spellStart"/>
      <w:r w:rsidRPr="00FB6E14">
        <w:rPr>
          <w:rFonts w:ascii="Times New Roman" w:hAnsi="Times New Roman" w:cs="Times New Roman"/>
          <w:sz w:val="20"/>
          <w:szCs w:val="20"/>
        </w:rPr>
        <w:t>Унів</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вид­во</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“Пульсари”</w:t>
      </w:r>
      <w:proofErr w:type="spellEnd"/>
      <w:r w:rsidRPr="00FB6E14">
        <w:rPr>
          <w:rFonts w:ascii="Times New Roman" w:hAnsi="Times New Roman" w:cs="Times New Roman"/>
          <w:sz w:val="20"/>
          <w:szCs w:val="20"/>
        </w:rPr>
        <w:t>, 2004. – 400 с.</w:t>
      </w:r>
    </w:p>
    <w:p w:rsidR="00CA297F" w:rsidRPr="00FB6E14" w:rsidRDefault="00CA297F" w:rsidP="00775856">
      <w:pPr>
        <w:tabs>
          <w:tab w:val="left" w:pos="540"/>
        </w:tabs>
        <w:spacing w:after="0" w:line="240" w:lineRule="auto"/>
        <w:jc w:val="both"/>
        <w:rPr>
          <w:rFonts w:ascii="Times New Roman" w:hAnsi="Times New Roman" w:cs="Times New Roman"/>
          <w:sz w:val="20"/>
          <w:szCs w:val="20"/>
        </w:rPr>
      </w:pPr>
      <w:r w:rsidRPr="00FB6E14">
        <w:rPr>
          <w:rFonts w:ascii="Times New Roman" w:hAnsi="Times New Roman" w:cs="Times New Roman"/>
          <w:sz w:val="20"/>
          <w:szCs w:val="20"/>
        </w:rPr>
        <w:t xml:space="preserve">3. </w:t>
      </w:r>
      <w:proofErr w:type="spellStart"/>
      <w:r w:rsidRPr="00FB6E14">
        <w:rPr>
          <w:rFonts w:ascii="Times New Roman" w:hAnsi="Times New Roman" w:cs="Times New Roman"/>
          <w:sz w:val="20"/>
          <w:szCs w:val="20"/>
        </w:rPr>
        <w:t>Глазова</w:t>
      </w:r>
      <w:proofErr w:type="spellEnd"/>
      <w:r w:rsidRPr="00FB6E14">
        <w:rPr>
          <w:rFonts w:ascii="Times New Roman" w:hAnsi="Times New Roman" w:cs="Times New Roman"/>
          <w:sz w:val="20"/>
          <w:szCs w:val="20"/>
        </w:rPr>
        <w:t xml:space="preserve"> О. П. Рідна мова : </w:t>
      </w:r>
      <w:proofErr w:type="spellStart"/>
      <w:r w:rsidRPr="00FB6E14">
        <w:rPr>
          <w:rFonts w:ascii="Times New Roman" w:hAnsi="Times New Roman" w:cs="Times New Roman"/>
          <w:sz w:val="20"/>
          <w:szCs w:val="20"/>
        </w:rPr>
        <w:t>підруч</w:t>
      </w:r>
      <w:proofErr w:type="spellEnd"/>
      <w:r w:rsidRPr="00FB6E14">
        <w:rPr>
          <w:rFonts w:ascii="Times New Roman" w:hAnsi="Times New Roman" w:cs="Times New Roman"/>
          <w:sz w:val="20"/>
          <w:szCs w:val="20"/>
        </w:rPr>
        <w:t xml:space="preserve">. для 7 кл. </w:t>
      </w:r>
      <w:proofErr w:type="spellStart"/>
      <w:r w:rsidRPr="00FB6E14">
        <w:rPr>
          <w:rFonts w:ascii="Times New Roman" w:hAnsi="Times New Roman" w:cs="Times New Roman"/>
          <w:sz w:val="20"/>
          <w:szCs w:val="20"/>
        </w:rPr>
        <w:t>загальноосвіт</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навч</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закл</w:t>
      </w:r>
      <w:proofErr w:type="spellEnd"/>
      <w:r w:rsidRPr="00FB6E14">
        <w:rPr>
          <w:rFonts w:ascii="Times New Roman" w:hAnsi="Times New Roman" w:cs="Times New Roman"/>
          <w:sz w:val="20"/>
          <w:szCs w:val="20"/>
        </w:rPr>
        <w:t xml:space="preserve">. / О. П. </w:t>
      </w:r>
      <w:proofErr w:type="spellStart"/>
      <w:r w:rsidRPr="00FB6E14">
        <w:rPr>
          <w:rFonts w:ascii="Times New Roman" w:hAnsi="Times New Roman" w:cs="Times New Roman"/>
          <w:sz w:val="20"/>
          <w:szCs w:val="20"/>
        </w:rPr>
        <w:t>Глазова</w:t>
      </w:r>
      <w:proofErr w:type="spellEnd"/>
      <w:r w:rsidRPr="00FB6E14">
        <w:rPr>
          <w:rFonts w:ascii="Times New Roman" w:hAnsi="Times New Roman" w:cs="Times New Roman"/>
          <w:sz w:val="20"/>
          <w:szCs w:val="20"/>
        </w:rPr>
        <w:t xml:space="preserve">, Ю. Б. Кузнєцов ; наук. ред. І. Вихованець. – К. : </w:t>
      </w:r>
      <w:proofErr w:type="spellStart"/>
      <w:r w:rsidRPr="00FB6E14">
        <w:rPr>
          <w:rFonts w:ascii="Times New Roman" w:hAnsi="Times New Roman" w:cs="Times New Roman"/>
          <w:sz w:val="20"/>
          <w:szCs w:val="20"/>
        </w:rPr>
        <w:t>Зодіак­Еко</w:t>
      </w:r>
      <w:proofErr w:type="spellEnd"/>
      <w:r w:rsidRPr="00FB6E14">
        <w:rPr>
          <w:rFonts w:ascii="Times New Roman" w:hAnsi="Times New Roman" w:cs="Times New Roman"/>
          <w:sz w:val="20"/>
          <w:szCs w:val="20"/>
        </w:rPr>
        <w:t>, 2008. – 288 с.</w:t>
      </w:r>
    </w:p>
    <w:p w:rsidR="00CA297F" w:rsidRPr="00FB6E14" w:rsidRDefault="00CA297F" w:rsidP="00775856">
      <w:pPr>
        <w:tabs>
          <w:tab w:val="left" w:pos="540"/>
        </w:tabs>
        <w:spacing w:after="0" w:line="240" w:lineRule="auto"/>
        <w:jc w:val="both"/>
        <w:rPr>
          <w:rFonts w:ascii="Times New Roman" w:hAnsi="Times New Roman" w:cs="Times New Roman"/>
          <w:sz w:val="20"/>
          <w:szCs w:val="20"/>
        </w:rPr>
      </w:pPr>
      <w:r w:rsidRPr="00FB6E14">
        <w:rPr>
          <w:rFonts w:ascii="Times New Roman" w:hAnsi="Times New Roman" w:cs="Times New Roman"/>
          <w:sz w:val="20"/>
          <w:szCs w:val="20"/>
        </w:rPr>
        <w:t xml:space="preserve">4. </w:t>
      </w:r>
      <w:proofErr w:type="spellStart"/>
      <w:r w:rsidRPr="00FB6E14">
        <w:rPr>
          <w:rFonts w:ascii="Times New Roman" w:hAnsi="Times New Roman" w:cs="Times New Roman"/>
          <w:sz w:val="20"/>
          <w:szCs w:val="20"/>
        </w:rPr>
        <w:t>Дудников</w:t>
      </w:r>
      <w:proofErr w:type="spellEnd"/>
      <w:r w:rsidRPr="00FB6E14">
        <w:rPr>
          <w:rFonts w:ascii="Times New Roman" w:hAnsi="Times New Roman" w:cs="Times New Roman"/>
          <w:sz w:val="20"/>
          <w:szCs w:val="20"/>
        </w:rPr>
        <w:t xml:space="preserve"> А. В. Методика </w:t>
      </w:r>
      <w:proofErr w:type="spellStart"/>
      <w:r w:rsidRPr="00FB6E14">
        <w:rPr>
          <w:rFonts w:ascii="Times New Roman" w:hAnsi="Times New Roman" w:cs="Times New Roman"/>
          <w:sz w:val="20"/>
          <w:szCs w:val="20"/>
        </w:rPr>
        <w:t>изучения</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грамматики</w:t>
      </w:r>
      <w:proofErr w:type="spellEnd"/>
      <w:r w:rsidRPr="00FB6E14">
        <w:rPr>
          <w:rFonts w:ascii="Times New Roman" w:hAnsi="Times New Roman" w:cs="Times New Roman"/>
          <w:sz w:val="20"/>
          <w:szCs w:val="20"/>
        </w:rPr>
        <w:t xml:space="preserve"> в </w:t>
      </w:r>
      <w:proofErr w:type="spellStart"/>
      <w:r w:rsidRPr="00FB6E14">
        <w:rPr>
          <w:rFonts w:ascii="Times New Roman" w:hAnsi="Times New Roman" w:cs="Times New Roman"/>
          <w:sz w:val="20"/>
          <w:szCs w:val="20"/>
        </w:rPr>
        <w:t>восьмилетней</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школе</w:t>
      </w:r>
      <w:proofErr w:type="spellEnd"/>
      <w:r w:rsidRPr="00FB6E14">
        <w:rPr>
          <w:rFonts w:ascii="Times New Roman" w:hAnsi="Times New Roman" w:cs="Times New Roman"/>
          <w:sz w:val="20"/>
          <w:szCs w:val="20"/>
        </w:rPr>
        <w:t xml:space="preserve"> : </w:t>
      </w:r>
      <w:proofErr w:type="spellStart"/>
      <w:r w:rsidRPr="00FB6E14">
        <w:rPr>
          <w:rFonts w:ascii="Times New Roman" w:hAnsi="Times New Roman" w:cs="Times New Roman"/>
          <w:sz w:val="20"/>
          <w:szCs w:val="20"/>
        </w:rPr>
        <w:t>пособие</w:t>
      </w:r>
      <w:proofErr w:type="spellEnd"/>
      <w:r w:rsidRPr="00FB6E14">
        <w:rPr>
          <w:rFonts w:ascii="Times New Roman" w:hAnsi="Times New Roman" w:cs="Times New Roman"/>
          <w:sz w:val="20"/>
          <w:szCs w:val="20"/>
        </w:rPr>
        <w:t xml:space="preserve"> для </w:t>
      </w:r>
      <w:proofErr w:type="spellStart"/>
      <w:r w:rsidRPr="00FB6E14">
        <w:rPr>
          <w:rFonts w:ascii="Times New Roman" w:hAnsi="Times New Roman" w:cs="Times New Roman"/>
          <w:sz w:val="20"/>
          <w:szCs w:val="20"/>
        </w:rPr>
        <w:t>учителей</w:t>
      </w:r>
      <w:proofErr w:type="spellEnd"/>
      <w:r w:rsidRPr="00FB6E14">
        <w:rPr>
          <w:rFonts w:ascii="Times New Roman" w:hAnsi="Times New Roman" w:cs="Times New Roman"/>
          <w:sz w:val="20"/>
          <w:szCs w:val="20"/>
        </w:rPr>
        <w:t xml:space="preserve"> / </w:t>
      </w:r>
      <w:proofErr w:type="spellStart"/>
      <w:r w:rsidRPr="00FB6E14">
        <w:rPr>
          <w:rFonts w:ascii="Times New Roman" w:hAnsi="Times New Roman" w:cs="Times New Roman"/>
          <w:sz w:val="20"/>
          <w:szCs w:val="20"/>
        </w:rPr>
        <w:t>Алексей</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Виссарионович</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Дудников</w:t>
      </w:r>
      <w:proofErr w:type="spellEnd"/>
      <w:r w:rsidRPr="00FB6E14">
        <w:rPr>
          <w:rFonts w:ascii="Times New Roman" w:hAnsi="Times New Roman" w:cs="Times New Roman"/>
          <w:sz w:val="20"/>
          <w:szCs w:val="20"/>
        </w:rPr>
        <w:t xml:space="preserve">. – М. : </w:t>
      </w:r>
      <w:proofErr w:type="spellStart"/>
      <w:r w:rsidRPr="00FB6E14">
        <w:rPr>
          <w:rFonts w:ascii="Times New Roman" w:hAnsi="Times New Roman" w:cs="Times New Roman"/>
          <w:sz w:val="20"/>
          <w:szCs w:val="20"/>
        </w:rPr>
        <w:t>Просвещение</w:t>
      </w:r>
      <w:proofErr w:type="spellEnd"/>
      <w:r w:rsidRPr="00FB6E14">
        <w:rPr>
          <w:rFonts w:ascii="Times New Roman" w:hAnsi="Times New Roman" w:cs="Times New Roman"/>
          <w:sz w:val="20"/>
          <w:szCs w:val="20"/>
        </w:rPr>
        <w:t>, 1977. – 304 с.</w:t>
      </w:r>
    </w:p>
    <w:p w:rsidR="00CA297F" w:rsidRPr="00FB6E14" w:rsidRDefault="00CA297F" w:rsidP="00775856">
      <w:pPr>
        <w:tabs>
          <w:tab w:val="left" w:pos="540"/>
        </w:tabs>
        <w:spacing w:after="0" w:line="240" w:lineRule="auto"/>
        <w:jc w:val="both"/>
        <w:rPr>
          <w:rFonts w:ascii="Times New Roman" w:hAnsi="Times New Roman" w:cs="Times New Roman"/>
          <w:sz w:val="20"/>
          <w:szCs w:val="20"/>
        </w:rPr>
      </w:pPr>
      <w:r w:rsidRPr="00FB6E14">
        <w:rPr>
          <w:rFonts w:ascii="Times New Roman" w:hAnsi="Times New Roman" w:cs="Times New Roman"/>
          <w:sz w:val="20"/>
          <w:szCs w:val="20"/>
        </w:rPr>
        <w:t xml:space="preserve">5. Єрмоленко С. Я. Рідна мова : </w:t>
      </w:r>
      <w:proofErr w:type="spellStart"/>
      <w:r w:rsidRPr="00FB6E14">
        <w:rPr>
          <w:rFonts w:ascii="Times New Roman" w:hAnsi="Times New Roman" w:cs="Times New Roman"/>
          <w:sz w:val="20"/>
          <w:szCs w:val="20"/>
        </w:rPr>
        <w:t>підруч</w:t>
      </w:r>
      <w:proofErr w:type="spellEnd"/>
      <w:r w:rsidRPr="00FB6E14">
        <w:rPr>
          <w:rFonts w:ascii="Times New Roman" w:hAnsi="Times New Roman" w:cs="Times New Roman"/>
          <w:sz w:val="20"/>
          <w:szCs w:val="20"/>
        </w:rPr>
        <w:t xml:space="preserve">. для 7 кл. / С. Я. Єрмоленко, В. Т. </w:t>
      </w:r>
      <w:proofErr w:type="spellStart"/>
      <w:r w:rsidRPr="00FB6E14">
        <w:rPr>
          <w:rFonts w:ascii="Times New Roman" w:hAnsi="Times New Roman" w:cs="Times New Roman"/>
          <w:sz w:val="20"/>
          <w:szCs w:val="20"/>
        </w:rPr>
        <w:t>Сичова</w:t>
      </w:r>
      <w:proofErr w:type="spellEnd"/>
      <w:r w:rsidRPr="00FB6E14">
        <w:rPr>
          <w:rFonts w:ascii="Times New Roman" w:hAnsi="Times New Roman" w:cs="Times New Roman"/>
          <w:sz w:val="20"/>
          <w:szCs w:val="20"/>
        </w:rPr>
        <w:t>. – К. : Грамота, 2007. – 296 с.</w:t>
      </w:r>
    </w:p>
    <w:p w:rsidR="00CA297F" w:rsidRPr="00FB6E14" w:rsidRDefault="00CA297F" w:rsidP="00775856">
      <w:pPr>
        <w:tabs>
          <w:tab w:val="left" w:pos="540"/>
        </w:tabs>
        <w:spacing w:after="0" w:line="240" w:lineRule="auto"/>
        <w:jc w:val="both"/>
        <w:rPr>
          <w:rFonts w:ascii="Times New Roman" w:hAnsi="Times New Roman" w:cs="Times New Roman"/>
          <w:sz w:val="20"/>
          <w:szCs w:val="20"/>
        </w:rPr>
      </w:pPr>
      <w:r w:rsidRPr="00FB6E14">
        <w:rPr>
          <w:rFonts w:ascii="Times New Roman" w:hAnsi="Times New Roman" w:cs="Times New Roman"/>
          <w:sz w:val="20"/>
          <w:szCs w:val="20"/>
        </w:rPr>
        <w:t xml:space="preserve">6. </w:t>
      </w:r>
      <w:proofErr w:type="spellStart"/>
      <w:r w:rsidRPr="00FB6E14">
        <w:rPr>
          <w:rFonts w:ascii="Times New Roman" w:hAnsi="Times New Roman" w:cs="Times New Roman"/>
          <w:sz w:val="20"/>
          <w:szCs w:val="20"/>
        </w:rPr>
        <w:t>Лингвистический</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энциклопедический</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словарь</w:t>
      </w:r>
      <w:proofErr w:type="spellEnd"/>
      <w:r w:rsidRPr="00FB6E14">
        <w:rPr>
          <w:rFonts w:ascii="Times New Roman" w:hAnsi="Times New Roman" w:cs="Times New Roman"/>
          <w:sz w:val="20"/>
          <w:szCs w:val="20"/>
        </w:rPr>
        <w:t xml:space="preserve"> / [</w:t>
      </w:r>
      <w:proofErr w:type="spellStart"/>
      <w:r w:rsidRPr="00FB6E14">
        <w:rPr>
          <w:rFonts w:ascii="Times New Roman" w:hAnsi="Times New Roman" w:cs="Times New Roman"/>
          <w:sz w:val="20"/>
          <w:szCs w:val="20"/>
        </w:rPr>
        <w:t>гл</w:t>
      </w:r>
      <w:proofErr w:type="spellEnd"/>
      <w:r w:rsidRPr="00FB6E14">
        <w:rPr>
          <w:rFonts w:ascii="Times New Roman" w:hAnsi="Times New Roman" w:cs="Times New Roman"/>
          <w:sz w:val="20"/>
          <w:szCs w:val="20"/>
        </w:rPr>
        <w:t xml:space="preserve">. ред. В. Н. </w:t>
      </w:r>
      <w:proofErr w:type="spellStart"/>
      <w:r w:rsidRPr="00FB6E14">
        <w:rPr>
          <w:rFonts w:ascii="Times New Roman" w:hAnsi="Times New Roman" w:cs="Times New Roman"/>
          <w:sz w:val="20"/>
          <w:szCs w:val="20"/>
        </w:rPr>
        <w:t>Ярцева</w:t>
      </w:r>
      <w:proofErr w:type="spellEnd"/>
      <w:r w:rsidRPr="00FB6E14">
        <w:rPr>
          <w:rFonts w:ascii="Times New Roman" w:hAnsi="Times New Roman" w:cs="Times New Roman"/>
          <w:sz w:val="20"/>
          <w:szCs w:val="20"/>
        </w:rPr>
        <w:t xml:space="preserve">]. – М. : Сов. </w:t>
      </w:r>
      <w:proofErr w:type="spellStart"/>
      <w:r w:rsidRPr="00FB6E14">
        <w:rPr>
          <w:rFonts w:ascii="Times New Roman" w:hAnsi="Times New Roman" w:cs="Times New Roman"/>
          <w:sz w:val="20"/>
          <w:szCs w:val="20"/>
        </w:rPr>
        <w:t>энциклопедия</w:t>
      </w:r>
      <w:proofErr w:type="spellEnd"/>
      <w:r w:rsidRPr="00FB6E14">
        <w:rPr>
          <w:rFonts w:ascii="Times New Roman" w:hAnsi="Times New Roman" w:cs="Times New Roman"/>
          <w:sz w:val="20"/>
          <w:szCs w:val="20"/>
        </w:rPr>
        <w:t>, 1990. – 685 с.</w:t>
      </w:r>
    </w:p>
    <w:p w:rsidR="00CA297F" w:rsidRPr="00FB6E14" w:rsidRDefault="00CA297F" w:rsidP="00775856">
      <w:pPr>
        <w:tabs>
          <w:tab w:val="left" w:pos="540"/>
        </w:tabs>
        <w:spacing w:after="0" w:line="240" w:lineRule="auto"/>
        <w:jc w:val="both"/>
        <w:rPr>
          <w:rFonts w:ascii="Times New Roman" w:hAnsi="Times New Roman" w:cs="Times New Roman"/>
          <w:sz w:val="20"/>
          <w:szCs w:val="20"/>
        </w:rPr>
      </w:pPr>
      <w:r w:rsidRPr="00FB6E14">
        <w:rPr>
          <w:rFonts w:ascii="Times New Roman" w:hAnsi="Times New Roman" w:cs="Times New Roman"/>
          <w:sz w:val="20"/>
          <w:szCs w:val="20"/>
        </w:rPr>
        <w:t xml:space="preserve">7. Маслова В. А. </w:t>
      </w:r>
      <w:proofErr w:type="spellStart"/>
      <w:r w:rsidRPr="00FB6E14">
        <w:rPr>
          <w:rFonts w:ascii="Times New Roman" w:hAnsi="Times New Roman" w:cs="Times New Roman"/>
          <w:sz w:val="20"/>
          <w:szCs w:val="20"/>
        </w:rPr>
        <w:t>Введение</w:t>
      </w:r>
      <w:proofErr w:type="spellEnd"/>
      <w:r w:rsidRPr="00FB6E14">
        <w:rPr>
          <w:rFonts w:ascii="Times New Roman" w:hAnsi="Times New Roman" w:cs="Times New Roman"/>
          <w:sz w:val="20"/>
          <w:szCs w:val="20"/>
        </w:rPr>
        <w:t xml:space="preserve"> в </w:t>
      </w:r>
      <w:proofErr w:type="spellStart"/>
      <w:r w:rsidRPr="00FB6E14">
        <w:rPr>
          <w:rFonts w:ascii="Times New Roman" w:hAnsi="Times New Roman" w:cs="Times New Roman"/>
          <w:sz w:val="20"/>
          <w:szCs w:val="20"/>
        </w:rPr>
        <w:t>когнитивную</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лингвистику</w:t>
      </w:r>
      <w:proofErr w:type="spellEnd"/>
      <w:r w:rsidRPr="00FB6E14">
        <w:rPr>
          <w:rFonts w:ascii="Times New Roman" w:hAnsi="Times New Roman" w:cs="Times New Roman"/>
          <w:sz w:val="20"/>
          <w:szCs w:val="20"/>
        </w:rPr>
        <w:t xml:space="preserve"> : [</w:t>
      </w:r>
      <w:proofErr w:type="spellStart"/>
      <w:r w:rsidRPr="00FB6E14">
        <w:rPr>
          <w:rFonts w:ascii="Times New Roman" w:hAnsi="Times New Roman" w:cs="Times New Roman"/>
          <w:sz w:val="20"/>
          <w:szCs w:val="20"/>
        </w:rPr>
        <w:t>учеб</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пособие</w:t>
      </w:r>
      <w:proofErr w:type="spellEnd"/>
      <w:r w:rsidRPr="00FB6E14">
        <w:rPr>
          <w:rFonts w:ascii="Times New Roman" w:hAnsi="Times New Roman" w:cs="Times New Roman"/>
          <w:sz w:val="20"/>
          <w:szCs w:val="20"/>
        </w:rPr>
        <w:t xml:space="preserve">]. / Валентина </w:t>
      </w:r>
      <w:proofErr w:type="spellStart"/>
      <w:r w:rsidRPr="00FB6E14">
        <w:rPr>
          <w:rFonts w:ascii="Times New Roman" w:hAnsi="Times New Roman" w:cs="Times New Roman"/>
          <w:sz w:val="20"/>
          <w:szCs w:val="20"/>
        </w:rPr>
        <w:t>Авраамовна</w:t>
      </w:r>
      <w:proofErr w:type="spellEnd"/>
      <w:r w:rsidRPr="00FB6E14">
        <w:rPr>
          <w:rFonts w:ascii="Times New Roman" w:hAnsi="Times New Roman" w:cs="Times New Roman"/>
          <w:sz w:val="20"/>
          <w:szCs w:val="20"/>
        </w:rPr>
        <w:t xml:space="preserve"> Маслова. – М. : </w:t>
      </w:r>
      <w:proofErr w:type="spellStart"/>
      <w:r w:rsidRPr="00FB6E14">
        <w:rPr>
          <w:rFonts w:ascii="Times New Roman" w:hAnsi="Times New Roman" w:cs="Times New Roman"/>
          <w:sz w:val="20"/>
          <w:szCs w:val="20"/>
        </w:rPr>
        <w:t>Флинта</w:t>
      </w:r>
      <w:proofErr w:type="spellEnd"/>
      <w:r w:rsidRPr="00FB6E14">
        <w:rPr>
          <w:rFonts w:ascii="Times New Roman" w:hAnsi="Times New Roman" w:cs="Times New Roman"/>
          <w:sz w:val="20"/>
          <w:szCs w:val="20"/>
        </w:rPr>
        <w:t xml:space="preserve"> ; Наука, 2011. – 296 с.</w:t>
      </w:r>
    </w:p>
    <w:p w:rsidR="00CA297F" w:rsidRPr="00FB6E14" w:rsidRDefault="00CA297F" w:rsidP="00775856">
      <w:pPr>
        <w:tabs>
          <w:tab w:val="left" w:pos="540"/>
        </w:tabs>
        <w:spacing w:after="0" w:line="240" w:lineRule="auto"/>
        <w:jc w:val="both"/>
        <w:rPr>
          <w:rFonts w:ascii="Times New Roman" w:hAnsi="Times New Roman" w:cs="Times New Roman"/>
          <w:sz w:val="20"/>
          <w:szCs w:val="20"/>
        </w:rPr>
      </w:pPr>
      <w:r w:rsidRPr="00FB6E14">
        <w:rPr>
          <w:rFonts w:ascii="Times New Roman" w:hAnsi="Times New Roman" w:cs="Times New Roman"/>
          <w:sz w:val="20"/>
          <w:szCs w:val="20"/>
        </w:rPr>
        <w:t xml:space="preserve">8. </w:t>
      </w:r>
      <w:proofErr w:type="spellStart"/>
      <w:r w:rsidRPr="00FB6E14">
        <w:rPr>
          <w:rFonts w:ascii="Times New Roman" w:hAnsi="Times New Roman" w:cs="Times New Roman"/>
          <w:sz w:val="20"/>
          <w:szCs w:val="20"/>
        </w:rPr>
        <w:t>Пентилюк</w:t>
      </w:r>
      <w:proofErr w:type="spellEnd"/>
      <w:r w:rsidRPr="00FB6E14">
        <w:rPr>
          <w:rFonts w:ascii="Times New Roman" w:hAnsi="Times New Roman" w:cs="Times New Roman"/>
          <w:sz w:val="20"/>
          <w:szCs w:val="20"/>
        </w:rPr>
        <w:t xml:space="preserve"> М. І. Концепція когнітивної методики навчання української мови / М. І. </w:t>
      </w:r>
      <w:proofErr w:type="spellStart"/>
      <w:r w:rsidRPr="00FB6E14">
        <w:rPr>
          <w:rFonts w:ascii="Times New Roman" w:hAnsi="Times New Roman" w:cs="Times New Roman"/>
          <w:sz w:val="20"/>
          <w:szCs w:val="20"/>
        </w:rPr>
        <w:t>Пентилюк</w:t>
      </w:r>
      <w:proofErr w:type="spellEnd"/>
      <w:r w:rsidRPr="00FB6E14">
        <w:rPr>
          <w:rFonts w:ascii="Times New Roman" w:hAnsi="Times New Roman" w:cs="Times New Roman"/>
          <w:sz w:val="20"/>
          <w:szCs w:val="20"/>
        </w:rPr>
        <w:t>, А. В. Нікітіна, О.М.</w:t>
      </w:r>
      <w:proofErr w:type="spellStart"/>
      <w:r w:rsidRPr="00FB6E14">
        <w:rPr>
          <w:rFonts w:ascii="Times New Roman" w:hAnsi="Times New Roman" w:cs="Times New Roman"/>
          <w:sz w:val="20"/>
          <w:szCs w:val="20"/>
        </w:rPr>
        <w:t>Горошкіна</w:t>
      </w:r>
      <w:proofErr w:type="spellEnd"/>
      <w:r w:rsidRPr="00FB6E14">
        <w:rPr>
          <w:rFonts w:ascii="Times New Roman" w:hAnsi="Times New Roman" w:cs="Times New Roman"/>
          <w:sz w:val="20"/>
          <w:szCs w:val="20"/>
        </w:rPr>
        <w:t xml:space="preserve"> // </w:t>
      </w:r>
      <w:proofErr w:type="spellStart"/>
      <w:r w:rsidRPr="00FB6E14">
        <w:rPr>
          <w:rFonts w:ascii="Times New Roman" w:hAnsi="Times New Roman" w:cs="Times New Roman"/>
          <w:sz w:val="20"/>
          <w:szCs w:val="20"/>
        </w:rPr>
        <w:t>Дивослово</w:t>
      </w:r>
      <w:proofErr w:type="spellEnd"/>
      <w:r w:rsidRPr="00FB6E14">
        <w:rPr>
          <w:rFonts w:ascii="Times New Roman" w:hAnsi="Times New Roman" w:cs="Times New Roman"/>
          <w:sz w:val="20"/>
          <w:szCs w:val="20"/>
        </w:rPr>
        <w:t>. – 2004. – № 8. – С. 5–9.</w:t>
      </w:r>
    </w:p>
    <w:p w:rsidR="00CA297F" w:rsidRPr="00FB6E14" w:rsidRDefault="00CA297F" w:rsidP="00775856">
      <w:pPr>
        <w:tabs>
          <w:tab w:val="left" w:pos="540"/>
        </w:tabs>
        <w:spacing w:after="0" w:line="240" w:lineRule="auto"/>
        <w:jc w:val="both"/>
        <w:rPr>
          <w:rFonts w:ascii="Times New Roman" w:hAnsi="Times New Roman" w:cs="Times New Roman"/>
          <w:sz w:val="20"/>
          <w:szCs w:val="20"/>
        </w:rPr>
      </w:pPr>
      <w:r w:rsidRPr="00FB6E14">
        <w:rPr>
          <w:rFonts w:ascii="Times New Roman" w:hAnsi="Times New Roman" w:cs="Times New Roman"/>
          <w:sz w:val="20"/>
          <w:szCs w:val="20"/>
        </w:rPr>
        <w:t xml:space="preserve">9. </w:t>
      </w:r>
      <w:proofErr w:type="spellStart"/>
      <w:r w:rsidRPr="00FB6E14">
        <w:rPr>
          <w:rFonts w:ascii="Times New Roman" w:hAnsi="Times New Roman" w:cs="Times New Roman"/>
          <w:sz w:val="20"/>
          <w:szCs w:val="20"/>
        </w:rPr>
        <w:t>Тростенцова</w:t>
      </w:r>
      <w:proofErr w:type="spellEnd"/>
      <w:r w:rsidRPr="00FB6E14">
        <w:rPr>
          <w:rFonts w:ascii="Times New Roman" w:hAnsi="Times New Roman" w:cs="Times New Roman"/>
          <w:sz w:val="20"/>
          <w:szCs w:val="20"/>
        </w:rPr>
        <w:t xml:space="preserve"> Л. А. </w:t>
      </w:r>
      <w:proofErr w:type="spellStart"/>
      <w:r w:rsidRPr="00FB6E14">
        <w:rPr>
          <w:rFonts w:ascii="Times New Roman" w:hAnsi="Times New Roman" w:cs="Times New Roman"/>
          <w:sz w:val="20"/>
          <w:szCs w:val="20"/>
        </w:rPr>
        <w:t>Обучение</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русскому</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языку</w:t>
      </w:r>
      <w:proofErr w:type="spellEnd"/>
      <w:r w:rsidRPr="00FB6E14">
        <w:rPr>
          <w:rFonts w:ascii="Times New Roman" w:hAnsi="Times New Roman" w:cs="Times New Roman"/>
          <w:sz w:val="20"/>
          <w:szCs w:val="20"/>
        </w:rPr>
        <w:t xml:space="preserve"> в </w:t>
      </w:r>
      <w:proofErr w:type="spellStart"/>
      <w:r w:rsidRPr="00FB6E14">
        <w:rPr>
          <w:rFonts w:ascii="Times New Roman" w:hAnsi="Times New Roman" w:cs="Times New Roman"/>
          <w:sz w:val="20"/>
          <w:szCs w:val="20"/>
        </w:rPr>
        <w:t>школе</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как</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целенаправленный</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процесс</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морфологический</w:t>
      </w:r>
      <w:proofErr w:type="spellEnd"/>
      <w:r w:rsidRPr="00FB6E14">
        <w:rPr>
          <w:rFonts w:ascii="Times New Roman" w:hAnsi="Times New Roman" w:cs="Times New Roman"/>
          <w:sz w:val="20"/>
          <w:szCs w:val="20"/>
        </w:rPr>
        <w:t xml:space="preserve"> аспект) : [</w:t>
      </w:r>
      <w:proofErr w:type="spellStart"/>
      <w:r w:rsidRPr="00FB6E14">
        <w:rPr>
          <w:rFonts w:ascii="Times New Roman" w:hAnsi="Times New Roman" w:cs="Times New Roman"/>
          <w:sz w:val="20"/>
          <w:szCs w:val="20"/>
        </w:rPr>
        <w:t>монография</w:t>
      </w:r>
      <w:proofErr w:type="spellEnd"/>
      <w:r w:rsidRPr="00FB6E14">
        <w:rPr>
          <w:rFonts w:ascii="Times New Roman" w:hAnsi="Times New Roman" w:cs="Times New Roman"/>
          <w:sz w:val="20"/>
          <w:szCs w:val="20"/>
        </w:rPr>
        <w:t xml:space="preserve">] / </w:t>
      </w:r>
      <w:proofErr w:type="spellStart"/>
      <w:r w:rsidRPr="00FB6E14">
        <w:rPr>
          <w:rFonts w:ascii="Times New Roman" w:hAnsi="Times New Roman" w:cs="Times New Roman"/>
          <w:sz w:val="20"/>
          <w:szCs w:val="20"/>
        </w:rPr>
        <w:t>Лидия</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Александровна</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Тростенцова</w:t>
      </w:r>
      <w:proofErr w:type="spellEnd"/>
      <w:r w:rsidRPr="00FB6E14">
        <w:rPr>
          <w:rFonts w:ascii="Times New Roman" w:hAnsi="Times New Roman" w:cs="Times New Roman"/>
          <w:sz w:val="20"/>
          <w:szCs w:val="20"/>
        </w:rPr>
        <w:t xml:space="preserve">. – М. : </w:t>
      </w:r>
      <w:proofErr w:type="spellStart"/>
      <w:r w:rsidRPr="00FB6E14">
        <w:rPr>
          <w:rFonts w:ascii="Times New Roman" w:hAnsi="Times New Roman" w:cs="Times New Roman"/>
          <w:sz w:val="20"/>
          <w:szCs w:val="20"/>
        </w:rPr>
        <w:t>Педагогика</w:t>
      </w:r>
      <w:proofErr w:type="spellEnd"/>
      <w:r w:rsidRPr="00FB6E14">
        <w:rPr>
          <w:rFonts w:ascii="Times New Roman" w:hAnsi="Times New Roman" w:cs="Times New Roman"/>
          <w:sz w:val="20"/>
          <w:szCs w:val="20"/>
        </w:rPr>
        <w:t>, 1990. – 144 с.</w:t>
      </w:r>
    </w:p>
    <w:p w:rsidR="00CA297F" w:rsidRPr="00FB6E14" w:rsidRDefault="00CA297F" w:rsidP="00775856">
      <w:pPr>
        <w:tabs>
          <w:tab w:val="left" w:pos="540"/>
        </w:tabs>
        <w:spacing w:after="0" w:line="240" w:lineRule="auto"/>
        <w:jc w:val="both"/>
        <w:rPr>
          <w:rFonts w:ascii="Times New Roman" w:hAnsi="Times New Roman" w:cs="Times New Roman"/>
          <w:i/>
          <w:sz w:val="20"/>
          <w:szCs w:val="20"/>
        </w:rPr>
      </w:pPr>
      <w:r w:rsidRPr="00FB6E14">
        <w:rPr>
          <w:rFonts w:ascii="Times New Roman" w:hAnsi="Times New Roman" w:cs="Times New Roman"/>
          <w:sz w:val="20"/>
          <w:szCs w:val="20"/>
        </w:rPr>
        <w:t xml:space="preserve">10. Українська мова  : </w:t>
      </w:r>
      <w:proofErr w:type="spellStart"/>
      <w:r w:rsidRPr="00FB6E14">
        <w:rPr>
          <w:rFonts w:ascii="Times New Roman" w:hAnsi="Times New Roman" w:cs="Times New Roman"/>
          <w:sz w:val="20"/>
          <w:szCs w:val="20"/>
        </w:rPr>
        <w:t>підруч</w:t>
      </w:r>
      <w:proofErr w:type="spellEnd"/>
      <w:r w:rsidRPr="00FB6E14">
        <w:rPr>
          <w:rFonts w:ascii="Times New Roman" w:hAnsi="Times New Roman" w:cs="Times New Roman"/>
          <w:sz w:val="20"/>
          <w:szCs w:val="20"/>
        </w:rPr>
        <w:t xml:space="preserve">. для 7 кл. </w:t>
      </w:r>
      <w:proofErr w:type="spellStart"/>
      <w:r w:rsidRPr="00FB6E14">
        <w:rPr>
          <w:rFonts w:ascii="Times New Roman" w:hAnsi="Times New Roman" w:cs="Times New Roman"/>
          <w:sz w:val="20"/>
          <w:szCs w:val="20"/>
        </w:rPr>
        <w:t>загальноосвіт</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навч</w:t>
      </w:r>
      <w:proofErr w:type="spellEnd"/>
      <w:r w:rsidRPr="00FB6E14">
        <w:rPr>
          <w:rFonts w:ascii="Times New Roman" w:hAnsi="Times New Roman" w:cs="Times New Roman"/>
          <w:sz w:val="20"/>
          <w:szCs w:val="20"/>
        </w:rPr>
        <w:t xml:space="preserve">. </w:t>
      </w:r>
      <w:proofErr w:type="spellStart"/>
      <w:r w:rsidRPr="00FB6E14">
        <w:rPr>
          <w:rFonts w:ascii="Times New Roman" w:hAnsi="Times New Roman" w:cs="Times New Roman"/>
          <w:sz w:val="20"/>
          <w:szCs w:val="20"/>
        </w:rPr>
        <w:t>закл</w:t>
      </w:r>
      <w:proofErr w:type="spellEnd"/>
      <w:r w:rsidRPr="00FB6E14">
        <w:rPr>
          <w:rFonts w:ascii="Times New Roman" w:hAnsi="Times New Roman" w:cs="Times New Roman"/>
          <w:sz w:val="20"/>
          <w:szCs w:val="20"/>
        </w:rPr>
        <w:t xml:space="preserve">. / М.  І. </w:t>
      </w:r>
      <w:proofErr w:type="spellStart"/>
      <w:r w:rsidRPr="00FB6E14">
        <w:rPr>
          <w:rFonts w:ascii="Times New Roman" w:hAnsi="Times New Roman" w:cs="Times New Roman"/>
          <w:sz w:val="20"/>
          <w:szCs w:val="20"/>
        </w:rPr>
        <w:t>Пентилюк</w:t>
      </w:r>
      <w:proofErr w:type="spellEnd"/>
      <w:r w:rsidRPr="00FB6E14">
        <w:rPr>
          <w:rFonts w:ascii="Times New Roman" w:hAnsi="Times New Roman" w:cs="Times New Roman"/>
          <w:sz w:val="20"/>
          <w:szCs w:val="20"/>
        </w:rPr>
        <w:t xml:space="preserve">, І. В.  </w:t>
      </w:r>
      <w:proofErr w:type="spellStart"/>
      <w:r w:rsidRPr="00FB6E14">
        <w:rPr>
          <w:rFonts w:ascii="Times New Roman" w:hAnsi="Times New Roman" w:cs="Times New Roman"/>
          <w:sz w:val="20"/>
          <w:szCs w:val="20"/>
        </w:rPr>
        <w:t>Гайдаєнко</w:t>
      </w:r>
      <w:proofErr w:type="spellEnd"/>
      <w:r w:rsidRPr="00FB6E14">
        <w:rPr>
          <w:rFonts w:ascii="Times New Roman" w:hAnsi="Times New Roman" w:cs="Times New Roman"/>
          <w:sz w:val="20"/>
          <w:szCs w:val="20"/>
        </w:rPr>
        <w:t xml:space="preserve">, А. І. </w:t>
      </w:r>
      <w:proofErr w:type="spellStart"/>
      <w:r w:rsidRPr="00FB6E14">
        <w:rPr>
          <w:rFonts w:ascii="Times New Roman" w:hAnsi="Times New Roman" w:cs="Times New Roman"/>
          <w:sz w:val="20"/>
          <w:szCs w:val="20"/>
        </w:rPr>
        <w:t>Ляшкевич</w:t>
      </w:r>
      <w:proofErr w:type="spellEnd"/>
      <w:r w:rsidRPr="00FB6E14">
        <w:rPr>
          <w:rFonts w:ascii="Times New Roman" w:hAnsi="Times New Roman" w:cs="Times New Roman"/>
          <w:sz w:val="20"/>
          <w:szCs w:val="20"/>
        </w:rPr>
        <w:t>, С.А.</w:t>
      </w:r>
      <w:proofErr w:type="spellStart"/>
      <w:r w:rsidRPr="00FB6E14">
        <w:rPr>
          <w:rFonts w:ascii="Times New Roman" w:hAnsi="Times New Roman" w:cs="Times New Roman"/>
          <w:sz w:val="20"/>
          <w:szCs w:val="20"/>
        </w:rPr>
        <w:t>Омельчук</w:t>
      </w:r>
      <w:proofErr w:type="spellEnd"/>
      <w:r w:rsidRPr="00FB6E14">
        <w:rPr>
          <w:rFonts w:ascii="Times New Roman" w:hAnsi="Times New Roman" w:cs="Times New Roman"/>
          <w:sz w:val="20"/>
          <w:szCs w:val="20"/>
        </w:rPr>
        <w:t xml:space="preserve"> ; за </w:t>
      </w:r>
      <w:proofErr w:type="spellStart"/>
      <w:r w:rsidRPr="00FB6E14">
        <w:rPr>
          <w:rFonts w:ascii="Times New Roman" w:hAnsi="Times New Roman" w:cs="Times New Roman"/>
          <w:sz w:val="20"/>
          <w:szCs w:val="20"/>
        </w:rPr>
        <w:t>заг</w:t>
      </w:r>
      <w:proofErr w:type="spellEnd"/>
      <w:r w:rsidRPr="00FB6E14">
        <w:rPr>
          <w:rFonts w:ascii="Times New Roman" w:hAnsi="Times New Roman" w:cs="Times New Roman"/>
          <w:sz w:val="20"/>
          <w:szCs w:val="20"/>
        </w:rPr>
        <w:t xml:space="preserve">. ред. М. І. </w:t>
      </w:r>
      <w:proofErr w:type="spellStart"/>
      <w:r w:rsidRPr="00FB6E14">
        <w:rPr>
          <w:rFonts w:ascii="Times New Roman" w:hAnsi="Times New Roman" w:cs="Times New Roman"/>
          <w:sz w:val="20"/>
          <w:szCs w:val="20"/>
        </w:rPr>
        <w:t>Пентилюк</w:t>
      </w:r>
      <w:proofErr w:type="spellEnd"/>
      <w:r w:rsidRPr="00FB6E14">
        <w:rPr>
          <w:rFonts w:ascii="Times New Roman" w:hAnsi="Times New Roman" w:cs="Times New Roman"/>
          <w:sz w:val="20"/>
          <w:szCs w:val="20"/>
        </w:rPr>
        <w:t xml:space="preserve">. – К. : Видавничий дім </w:t>
      </w:r>
      <w:proofErr w:type="spellStart"/>
      <w:r w:rsidRPr="00FB6E14">
        <w:rPr>
          <w:rFonts w:ascii="Times New Roman" w:hAnsi="Times New Roman" w:cs="Times New Roman"/>
          <w:sz w:val="20"/>
          <w:szCs w:val="20"/>
        </w:rPr>
        <w:t>“Освіта”</w:t>
      </w:r>
      <w:proofErr w:type="spellEnd"/>
      <w:r w:rsidRPr="00FB6E14">
        <w:rPr>
          <w:rFonts w:ascii="Times New Roman" w:hAnsi="Times New Roman" w:cs="Times New Roman"/>
          <w:sz w:val="20"/>
          <w:szCs w:val="20"/>
        </w:rPr>
        <w:t>, 2011. – 288 с.</w:t>
      </w:r>
    </w:p>
    <w:p w:rsidR="00CA297F" w:rsidRPr="00FB6E14" w:rsidRDefault="00CA297F" w:rsidP="00775856">
      <w:pPr>
        <w:tabs>
          <w:tab w:val="left" w:pos="540"/>
        </w:tabs>
        <w:spacing w:after="0" w:line="240" w:lineRule="auto"/>
        <w:jc w:val="both"/>
        <w:rPr>
          <w:rFonts w:ascii="Times New Roman" w:hAnsi="Times New Roman" w:cs="Times New Roman"/>
          <w:sz w:val="20"/>
          <w:szCs w:val="20"/>
        </w:rPr>
      </w:pPr>
    </w:p>
    <w:p w:rsidR="00CA297F" w:rsidRPr="00FB6E14" w:rsidRDefault="00CA297F" w:rsidP="00775856">
      <w:pPr>
        <w:tabs>
          <w:tab w:val="left" w:pos="540"/>
        </w:tabs>
        <w:spacing w:after="0" w:line="240" w:lineRule="auto"/>
        <w:jc w:val="both"/>
        <w:rPr>
          <w:rFonts w:ascii="Times New Roman" w:hAnsi="Times New Roman" w:cs="Times New Roman"/>
          <w:sz w:val="20"/>
          <w:szCs w:val="20"/>
          <w:u w:val="single"/>
        </w:rPr>
      </w:pPr>
      <w:r w:rsidRPr="00FB6E14">
        <w:rPr>
          <w:rFonts w:ascii="Times New Roman" w:hAnsi="Times New Roman" w:cs="Times New Roman"/>
          <w:sz w:val="20"/>
          <w:szCs w:val="20"/>
          <w:u w:val="single"/>
        </w:rPr>
        <w:t>Статтю розміщено на с. 242–245 в збірнику наукових праць «Наукові записки» (Острог, видавництво Національного університету «Острозька академія», 2013, Вип. 40, серія «Філологічна»).</w:t>
      </w:r>
    </w:p>
    <w:p w:rsidR="00CE6456" w:rsidRDefault="00CE6456">
      <w:pPr>
        <w:rPr>
          <w:rFonts w:ascii="Times New Roman" w:hAnsi="Times New Roman" w:cs="Times New Roman"/>
          <w:b/>
          <w:sz w:val="24"/>
          <w:szCs w:val="24"/>
        </w:rPr>
      </w:pPr>
      <w:r>
        <w:rPr>
          <w:rFonts w:ascii="Times New Roman" w:hAnsi="Times New Roman" w:cs="Times New Roman"/>
          <w:b/>
          <w:sz w:val="24"/>
          <w:szCs w:val="24"/>
        </w:rPr>
        <w:br w:type="page"/>
      </w:r>
    </w:p>
    <w:p w:rsidR="00CE6456" w:rsidRDefault="00CE6456" w:rsidP="00CE6456">
      <w:pPr>
        <w:pStyle w:val="2"/>
      </w:pPr>
      <w:bookmarkStart w:id="6" w:name="_Лекція_№6"/>
      <w:bookmarkEnd w:id="6"/>
      <w:r>
        <w:lastRenderedPageBreak/>
        <w:t>Лекція №6</w:t>
      </w:r>
    </w:p>
    <w:p w:rsidR="00CE6456" w:rsidRPr="00CE6456" w:rsidRDefault="00CE6456" w:rsidP="00CE6456">
      <w:pPr>
        <w:spacing w:after="0" w:line="240" w:lineRule="auto"/>
        <w:jc w:val="center"/>
        <w:rPr>
          <w:rFonts w:ascii="Times New Roman" w:hAnsi="Times New Roman" w:cs="Times New Roman"/>
          <w:b/>
          <w:caps/>
          <w:sz w:val="24"/>
          <w:szCs w:val="24"/>
        </w:rPr>
      </w:pPr>
      <w:r w:rsidRPr="00CE6456">
        <w:rPr>
          <w:rFonts w:ascii="Times New Roman" w:hAnsi="Times New Roman" w:cs="Times New Roman"/>
          <w:b/>
          <w:caps/>
          <w:sz w:val="24"/>
          <w:szCs w:val="24"/>
        </w:rPr>
        <w:t>Оформлювання результатів наукової діяльності</w:t>
      </w:r>
    </w:p>
    <w:p w:rsidR="00CE6456" w:rsidRDefault="00CE6456" w:rsidP="00CE6456">
      <w:pPr>
        <w:spacing w:after="0" w:line="240" w:lineRule="auto"/>
        <w:jc w:val="center"/>
        <w:rPr>
          <w:rFonts w:ascii="Times New Roman" w:hAnsi="Times New Roman" w:cs="Times New Roman"/>
          <w:b/>
          <w:sz w:val="24"/>
          <w:szCs w:val="24"/>
        </w:rPr>
      </w:pPr>
    </w:p>
    <w:p w:rsidR="00CE6456" w:rsidRPr="00CE6456" w:rsidRDefault="00CE6456" w:rsidP="00CE6456">
      <w:pPr>
        <w:spacing w:after="0" w:line="240" w:lineRule="auto"/>
        <w:jc w:val="center"/>
        <w:rPr>
          <w:rFonts w:ascii="Times New Roman" w:hAnsi="Times New Roman" w:cs="Times New Roman"/>
          <w:sz w:val="24"/>
          <w:szCs w:val="24"/>
        </w:rPr>
      </w:pPr>
      <w:r w:rsidRPr="00CE6456">
        <w:rPr>
          <w:rFonts w:ascii="Times New Roman" w:hAnsi="Times New Roman" w:cs="Times New Roman"/>
          <w:b/>
          <w:sz w:val="24"/>
          <w:szCs w:val="24"/>
        </w:rPr>
        <w:t>План</w:t>
      </w:r>
      <w:r w:rsidRPr="00CE6456">
        <w:rPr>
          <w:rFonts w:ascii="Times New Roman" w:hAnsi="Times New Roman" w:cs="Times New Roman"/>
          <w:sz w:val="24"/>
          <w:szCs w:val="24"/>
        </w:rPr>
        <w:t xml:space="preserve"> </w:t>
      </w:r>
    </w:p>
    <w:p w:rsidR="00CE6456" w:rsidRPr="00CE6456" w:rsidRDefault="00CE6456" w:rsidP="00622CB6">
      <w:pPr>
        <w:pStyle w:val="ad"/>
        <w:numPr>
          <w:ilvl w:val="0"/>
          <w:numId w:val="17"/>
        </w:numPr>
        <w:tabs>
          <w:tab w:val="left" w:pos="709"/>
        </w:tabs>
        <w:ind w:left="0" w:firstLine="426"/>
        <w:jc w:val="both"/>
        <w:rPr>
          <w:b w:val="0"/>
          <w:sz w:val="24"/>
        </w:rPr>
      </w:pPr>
      <w:r w:rsidRPr="00CE6456">
        <w:rPr>
          <w:b w:val="0"/>
          <w:sz w:val="24"/>
        </w:rPr>
        <w:t>Мовні особливості наукової праці: підпорядкування м</w:t>
      </w:r>
      <w:r w:rsidRPr="00CE6456">
        <w:rPr>
          <w:b w:val="0"/>
          <w:color w:val="000000"/>
          <w:sz w:val="24"/>
        </w:rPr>
        <w:t xml:space="preserve">овного оформлення наукового стилю стильовим рисам; </w:t>
      </w:r>
      <w:r w:rsidRPr="00CE6456">
        <w:rPr>
          <w:b w:val="0"/>
          <w:sz w:val="24"/>
        </w:rPr>
        <w:t xml:space="preserve">терміни в науковому тексті, їх уведення; покликання як визначальна ознака наукової праці; загальні правила цитування та покликання на використані джерела. </w:t>
      </w:r>
    </w:p>
    <w:p w:rsidR="00CE6456" w:rsidRPr="00835E4C" w:rsidRDefault="00CE6456" w:rsidP="00622CB6">
      <w:pPr>
        <w:pStyle w:val="4"/>
        <w:numPr>
          <w:ilvl w:val="0"/>
          <w:numId w:val="17"/>
        </w:numPr>
        <w:tabs>
          <w:tab w:val="left" w:pos="709"/>
        </w:tabs>
        <w:spacing w:before="0" w:after="0"/>
        <w:ind w:left="0" w:firstLine="426"/>
        <w:jc w:val="both"/>
        <w:rPr>
          <w:b w:val="0"/>
          <w:sz w:val="24"/>
          <w:szCs w:val="24"/>
          <w:lang w:val="uk-UA"/>
        </w:rPr>
      </w:pPr>
      <w:r w:rsidRPr="00835E4C">
        <w:rPr>
          <w:b w:val="0"/>
          <w:sz w:val="24"/>
          <w:szCs w:val="24"/>
          <w:lang w:val="uk-UA"/>
        </w:rPr>
        <w:t>План, тези, конспект як засоби організації розумової праці: види (план за структурою (простий, складний), план за типом згортання інформації (питальний, номінативний (називний), тезовий); тези вторинні й оригінальні, висновкові тези; текстуальний, вільний, комбінований конспекти; стислий, докладний (розгорнутий) конспект), вимоги до складання.</w:t>
      </w:r>
    </w:p>
    <w:p w:rsidR="00CE6456" w:rsidRPr="00835E4C" w:rsidRDefault="00CE6456" w:rsidP="00622CB6">
      <w:pPr>
        <w:numPr>
          <w:ilvl w:val="0"/>
          <w:numId w:val="17"/>
        </w:numPr>
        <w:tabs>
          <w:tab w:val="left" w:pos="284"/>
          <w:tab w:val="left" w:pos="709"/>
        </w:tabs>
        <w:suppressAutoHyphens/>
        <w:spacing w:after="0" w:line="240" w:lineRule="auto"/>
        <w:ind w:left="0" w:firstLine="426"/>
        <w:jc w:val="both"/>
        <w:rPr>
          <w:rFonts w:ascii="Times New Roman" w:hAnsi="Times New Roman" w:cs="Times New Roman"/>
          <w:sz w:val="24"/>
          <w:szCs w:val="24"/>
        </w:rPr>
      </w:pPr>
      <w:r w:rsidRPr="00835E4C">
        <w:rPr>
          <w:rFonts w:ascii="Times New Roman" w:hAnsi="Times New Roman" w:cs="Times New Roman"/>
          <w:sz w:val="24"/>
          <w:szCs w:val="24"/>
        </w:rPr>
        <w:t>Відгук і рецензія: вимоги до виконання й оформлювання.</w:t>
      </w:r>
    </w:p>
    <w:p w:rsidR="00CE6456" w:rsidRPr="00835E4C" w:rsidRDefault="00CE6456" w:rsidP="00622CB6">
      <w:pPr>
        <w:numPr>
          <w:ilvl w:val="0"/>
          <w:numId w:val="17"/>
        </w:numPr>
        <w:tabs>
          <w:tab w:val="left" w:pos="284"/>
          <w:tab w:val="left" w:pos="709"/>
        </w:tabs>
        <w:suppressAutoHyphens/>
        <w:spacing w:after="0" w:line="240" w:lineRule="auto"/>
        <w:ind w:left="0" w:firstLine="426"/>
        <w:jc w:val="both"/>
        <w:rPr>
          <w:rFonts w:ascii="Times New Roman" w:hAnsi="Times New Roman" w:cs="Times New Roman"/>
          <w:sz w:val="24"/>
          <w:szCs w:val="24"/>
        </w:rPr>
      </w:pPr>
      <w:r w:rsidRPr="00835E4C">
        <w:rPr>
          <w:rFonts w:ascii="Times New Roman" w:hAnsi="Times New Roman" w:cs="Times New Roman"/>
          <w:sz w:val="24"/>
          <w:szCs w:val="24"/>
        </w:rPr>
        <w:t>Стаття як самостійний науковий твір: обсяг, змістові елементи, анотація.</w:t>
      </w:r>
    </w:p>
    <w:p w:rsidR="002D5A22" w:rsidRDefault="002D5A22" w:rsidP="00CE6456">
      <w:pPr>
        <w:spacing w:after="0" w:line="240" w:lineRule="auto"/>
        <w:jc w:val="center"/>
        <w:rPr>
          <w:rFonts w:ascii="Times New Roman" w:hAnsi="Times New Roman" w:cs="Times New Roman"/>
          <w:b/>
          <w:color w:val="000000"/>
        </w:rPr>
      </w:pPr>
    </w:p>
    <w:p w:rsidR="00CE6456" w:rsidRPr="00936D62" w:rsidRDefault="00CE6456" w:rsidP="00CE6456">
      <w:pPr>
        <w:spacing w:after="0" w:line="240" w:lineRule="auto"/>
        <w:jc w:val="center"/>
        <w:rPr>
          <w:rFonts w:ascii="Times New Roman" w:hAnsi="Times New Roman" w:cs="Times New Roman"/>
          <w:b/>
          <w:color w:val="000000"/>
        </w:rPr>
      </w:pPr>
      <w:r w:rsidRPr="00936D62">
        <w:rPr>
          <w:rFonts w:ascii="Times New Roman" w:hAnsi="Times New Roman" w:cs="Times New Roman"/>
          <w:b/>
          <w:color w:val="000000"/>
        </w:rPr>
        <w:t>Література</w:t>
      </w:r>
    </w:p>
    <w:p w:rsidR="00CE6456" w:rsidRPr="00936D62" w:rsidRDefault="00CE6456" w:rsidP="00622CB6">
      <w:pPr>
        <w:numPr>
          <w:ilvl w:val="0"/>
          <w:numId w:val="18"/>
        </w:numPr>
        <w:tabs>
          <w:tab w:val="left" w:pos="851"/>
        </w:tabs>
        <w:spacing w:after="0" w:line="240" w:lineRule="auto"/>
        <w:ind w:left="0" w:firstLine="567"/>
        <w:jc w:val="both"/>
        <w:rPr>
          <w:rFonts w:ascii="Times New Roman" w:hAnsi="Times New Roman" w:cs="Times New Roman"/>
        </w:rPr>
      </w:pPr>
      <w:proofErr w:type="spellStart"/>
      <w:r w:rsidRPr="00936D62">
        <w:rPr>
          <w:rFonts w:ascii="Times New Roman" w:hAnsi="Times New Roman" w:cs="Times New Roman"/>
        </w:rPr>
        <w:t>Васенко</w:t>
      </w:r>
      <w:proofErr w:type="spellEnd"/>
      <w:r w:rsidRPr="00936D62">
        <w:rPr>
          <w:rFonts w:ascii="Times New Roman" w:hAnsi="Times New Roman" w:cs="Times New Roman"/>
        </w:rPr>
        <w:t xml:space="preserve"> Л.А. Фахова українська мова : </w:t>
      </w:r>
      <w:proofErr w:type="spellStart"/>
      <w:r w:rsidRPr="00936D62">
        <w:rPr>
          <w:rFonts w:ascii="Times New Roman" w:hAnsi="Times New Roman" w:cs="Times New Roman"/>
        </w:rPr>
        <w:t>навч</w:t>
      </w:r>
      <w:proofErr w:type="spellEnd"/>
      <w:r w:rsidRPr="00936D62">
        <w:rPr>
          <w:rFonts w:ascii="Times New Roman" w:hAnsi="Times New Roman" w:cs="Times New Roman"/>
        </w:rPr>
        <w:t xml:space="preserve">. </w:t>
      </w:r>
      <w:proofErr w:type="spellStart"/>
      <w:r w:rsidRPr="00936D62">
        <w:rPr>
          <w:rFonts w:ascii="Times New Roman" w:hAnsi="Times New Roman" w:cs="Times New Roman"/>
        </w:rPr>
        <w:t>посіб</w:t>
      </w:r>
      <w:proofErr w:type="spellEnd"/>
      <w:r w:rsidRPr="00936D62">
        <w:rPr>
          <w:rFonts w:ascii="Times New Roman" w:hAnsi="Times New Roman" w:cs="Times New Roman"/>
        </w:rPr>
        <w:t xml:space="preserve">. / Л.А. </w:t>
      </w:r>
      <w:proofErr w:type="spellStart"/>
      <w:r w:rsidRPr="00936D62">
        <w:rPr>
          <w:rFonts w:ascii="Times New Roman" w:hAnsi="Times New Roman" w:cs="Times New Roman"/>
        </w:rPr>
        <w:t>Васенко</w:t>
      </w:r>
      <w:proofErr w:type="spellEnd"/>
      <w:r w:rsidRPr="00936D62">
        <w:rPr>
          <w:rFonts w:ascii="Times New Roman" w:hAnsi="Times New Roman" w:cs="Times New Roman"/>
        </w:rPr>
        <w:t>, В.В. </w:t>
      </w:r>
      <w:proofErr w:type="spellStart"/>
      <w:r w:rsidRPr="00936D62">
        <w:rPr>
          <w:rFonts w:ascii="Times New Roman" w:hAnsi="Times New Roman" w:cs="Times New Roman"/>
        </w:rPr>
        <w:t>Дубічинський</w:t>
      </w:r>
      <w:proofErr w:type="spellEnd"/>
      <w:r w:rsidRPr="00936D62">
        <w:rPr>
          <w:rFonts w:ascii="Times New Roman" w:hAnsi="Times New Roman" w:cs="Times New Roman"/>
        </w:rPr>
        <w:t>, О.М. </w:t>
      </w:r>
      <w:proofErr w:type="spellStart"/>
      <w:r w:rsidRPr="00936D62">
        <w:rPr>
          <w:rFonts w:ascii="Times New Roman" w:hAnsi="Times New Roman" w:cs="Times New Roman"/>
        </w:rPr>
        <w:t>Кримець</w:t>
      </w:r>
      <w:proofErr w:type="spellEnd"/>
      <w:r w:rsidRPr="00936D62">
        <w:rPr>
          <w:rFonts w:ascii="Times New Roman" w:hAnsi="Times New Roman" w:cs="Times New Roman"/>
        </w:rPr>
        <w:t>. – К. : Центр учбової літератури, 2008. – С. 30-33.</w:t>
      </w:r>
    </w:p>
    <w:p w:rsidR="00CE6456" w:rsidRPr="00936D62" w:rsidRDefault="00CE6456" w:rsidP="00622CB6">
      <w:pPr>
        <w:numPr>
          <w:ilvl w:val="0"/>
          <w:numId w:val="18"/>
        </w:numPr>
        <w:tabs>
          <w:tab w:val="left" w:pos="851"/>
        </w:tabs>
        <w:spacing w:after="0" w:line="240" w:lineRule="auto"/>
        <w:ind w:left="0" w:firstLine="567"/>
        <w:jc w:val="both"/>
        <w:rPr>
          <w:rFonts w:ascii="Times New Roman" w:hAnsi="Times New Roman" w:cs="Times New Roman"/>
        </w:rPr>
      </w:pPr>
      <w:r w:rsidRPr="00936D62">
        <w:rPr>
          <w:rFonts w:ascii="Times New Roman" w:hAnsi="Times New Roman" w:cs="Times New Roman"/>
        </w:rPr>
        <w:t xml:space="preserve">Мацюк З. О. Українська мова професійного спілкування : </w:t>
      </w:r>
      <w:proofErr w:type="spellStart"/>
      <w:r w:rsidRPr="00936D62">
        <w:rPr>
          <w:rFonts w:ascii="Times New Roman" w:hAnsi="Times New Roman" w:cs="Times New Roman"/>
        </w:rPr>
        <w:t>навч</w:t>
      </w:r>
      <w:proofErr w:type="spellEnd"/>
      <w:r w:rsidRPr="00936D62">
        <w:rPr>
          <w:rFonts w:ascii="Times New Roman" w:hAnsi="Times New Roman" w:cs="Times New Roman"/>
        </w:rPr>
        <w:t xml:space="preserve">. </w:t>
      </w:r>
      <w:proofErr w:type="spellStart"/>
      <w:r w:rsidRPr="00936D62">
        <w:rPr>
          <w:rFonts w:ascii="Times New Roman" w:hAnsi="Times New Roman" w:cs="Times New Roman"/>
        </w:rPr>
        <w:t>посіб</w:t>
      </w:r>
      <w:proofErr w:type="spellEnd"/>
      <w:r w:rsidRPr="00936D62">
        <w:rPr>
          <w:rFonts w:ascii="Times New Roman" w:hAnsi="Times New Roman" w:cs="Times New Roman"/>
        </w:rPr>
        <w:t>. / З.О. Мацюк, Н.І. </w:t>
      </w:r>
      <w:proofErr w:type="spellStart"/>
      <w:r w:rsidRPr="00936D62">
        <w:rPr>
          <w:rFonts w:ascii="Times New Roman" w:hAnsi="Times New Roman" w:cs="Times New Roman"/>
        </w:rPr>
        <w:t>Станкевич</w:t>
      </w:r>
      <w:proofErr w:type="spellEnd"/>
      <w:r w:rsidRPr="00936D62">
        <w:rPr>
          <w:rFonts w:ascii="Times New Roman" w:hAnsi="Times New Roman" w:cs="Times New Roman"/>
        </w:rPr>
        <w:t xml:space="preserve">. – К. : Каравела, 2006. – С. 275–290. </w:t>
      </w:r>
    </w:p>
    <w:p w:rsidR="00CE6456" w:rsidRPr="00936D62" w:rsidRDefault="00CE6456" w:rsidP="00622CB6">
      <w:pPr>
        <w:numPr>
          <w:ilvl w:val="0"/>
          <w:numId w:val="18"/>
        </w:numPr>
        <w:tabs>
          <w:tab w:val="left" w:pos="851"/>
        </w:tabs>
        <w:spacing w:after="0" w:line="240" w:lineRule="auto"/>
        <w:ind w:left="0" w:firstLine="567"/>
        <w:jc w:val="both"/>
        <w:rPr>
          <w:rFonts w:ascii="Times New Roman" w:hAnsi="Times New Roman" w:cs="Times New Roman"/>
        </w:rPr>
      </w:pPr>
      <w:r w:rsidRPr="00936D62">
        <w:rPr>
          <w:rFonts w:ascii="Times New Roman" w:hAnsi="Times New Roman" w:cs="Times New Roman"/>
        </w:rPr>
        <w:t xml:space="preserve">Шевчук С. В. Українська мова за професійним спрямуванням : підручник / С. В. Шевчук, І. В. Клименко. – К. : </w:t>
      </w:r>
      <w:proofErr w:type="spellStart"/>
      <w:r w:rsidRPr="00936D62">
        <w:rPr>
          <w:rFonts w:ascii="Times New Roman" w:hAnsi="Times New Roman" w:cs="Times New Roman"/>
        </w:rPr>
        <w:t>Алерта</w:t>
      </w:r>
      <w:proofErr w:type="spellEnd"/>
      <w:r w:rsidRPr="00936D62">
        <w:rPr>
          <w:rFonts w:ascii="Times New Roman" w:hAnsi="Times New Roman" w:cs="Times New Roman"/>
        </w:rPr>
        <w:t xml:space="preserve">, 2011. – С. 560–571. </w:t>
      </w:r>
    </w:p>
    <w:p w:rsidR="00CE6456" w:rsidRDefault="00CE6456" w:rsidP="00CE6456">
      <w:pPr>
        <w:spacing w:after="0" w:line="240" w:lineRule="auto"/>
        <w:jc w:val="center"/>
        <w:rPr>
          <w:rFonts w:ascii="Times New Roman" w:hAnsi="Times New Roman" w:cs="Times New Roman"/>
          <w:sz w:val="24"/>
          <w:szCs w:val="24"/>
        </w:rPr>
      </w:pPr>
    </w:p>
    <w:p w:rsidR="002D5A22" w:rsidRPr="00CE6456" w:rsidRDefault="002D5A22" w:rsidP="00CE6456">
      <w:pPr>
        <w:spacing w:after="0" w:line="240" w:lineRule="auto"/>
        <w:jc w:val="center"/>
        <w:rPr>
          <w:rFonts w:ascii="Times New Roman" w:hAnsi="Times New Roman" w:cs="Times New Roman"/>
          <w:sz w:val="24"/>
          <w:szCs w:val="24"/>
        </w:rPr>
      </w:pPr>
    </w:p>
    <w:p w:rsidR="00CE6456" w:rsidRPr="00CE6456" w:rsidRDefault="00CE6456" w:rsidP="00CE6456">
      <w:pPr>
        <w:spacing w:after="0" w:line="240" w:lineRule="auto"/>
        <w:jc w:val="center"/>
        <w:rPr>
          <w:rFonts w:ascii="Times New Roman" w:hAnsi="Times New Roman" w:cs="Times New Roman"/>
          <w:sz w:val="24"/>
          <w:szCs w:val="24"/>
        </w:rPr>
      </w:pPr>
      <w:r w:rsidRPr="00CE6456">
        <w:rPr>
          <w:rFonts w:ascii="Times New Roman" w:hAnsi="Times New Roman" w:cs="Times New Roman"/>
          <w:b/>
          <w:sz w:val="24"/>
          <w:szCs w:val="24"/>
        </w:rPr>
        <w:t>Мовні особливості наукової праці</w:t>
      </w:r>
      <w:r w:rsidRPr="00CE6456">
        <w:rPr>
          <w:rFonts w:ascii="Times New Roman" w:hAnsi="Times New Roman" w:cs="Times New Roman"/>
          <w:sz w:val="24"/>
          <w:szCs w:val="24"/>
        </w:rPr>
        <w:t xml:space="preserve"> </w:t>
      </w:r>
    </w:p>
    <w:p w:rsidR="00CE6456" w:rsidRPr="00CE6456" w:rsidRDefault="00CE6456" w:rsidP="00CE6456">
      <w:pPr>
        <w:spacing w:after="0" w:line="240" w:lineRule="auto"/>
        <w:jc w:val="center"/>
        <w:rPr>
          <w:rFonts w:ascii="Times New Roman" w:hAnsi="Times New Roman" w:cs="Times New Roman"/>
          <w:sz w:val="24"/>
          <w:szCs w:val="24"/>
        </w:rPr>
      </w:pPr>
      <w:r w:rsidRPr="00CE6456">
        <w:rPr>
          <w:rFonts w:ascii="Times New Roman" w:hAnsi="Times New Roman" w:cs="Times New Roman"/>
          <w:sz w:val="24"/>
          <w:szCs w:val="24"/>
        </w:rPr>
        <w:t>(підпорядкування м</w:t>
      </w:r>
      <w:r w:rsidRPr="00CE6456">
        <w:rPr>
          <w:rFonts w:ascii="Times New Roman" w:hAnsi="Times New Roman" w:cs="Times New Roman"/>
          <w:color w:val="000000"/>
          <w:sz w:val="24"/>
          <w:szCs w:val="24"/>
        </w:rPr>
        <w:t xml:space="preserve">овного оформлення наукового стилю стильовим рисам; </w:t>
      </w:r>
      <w:r w:rsidRPr="00CE6456">
        <w:rPr>
          <w:rFonts w:ascii="Times New Roman" w:hAnsi="Times New Roman" w:cs="Times New Roman"/>
          <w:sz w:val="24"/>
          <w:szCs w:val="24"/>
        </w:rPr>
        <w:t>терміни в науковому тексті, їх уведення; покликання як визначальна ознака наукової праці; загальні правила цитування та покликання на використані джерела)</w:t>
      </w:r>
    </w:p>
    <w:p w:rsidR="00CE6456" w:rsidRPr="00CE6456" w:rsidRDefault="00CE6456" w:rsidP="00CE6456">
      <w:pPr>
        <w:spacing w:after="0" w:line="240" w:lineRule="auto"/>
        <w:rPr>
          <w:rFonts w:ascii="Times New Roman" w:hAnsi="Times New Roman" w:cs="Times New Roman"/>
          <w:sz w:val="24"/>
          <w:szCs w:val="24"/>
        </w:rPr>
      </w:pPr>
    </w:p>
    <w:p w:rsidR="00CE6456" w:rsidRPr="00CE6456" w:rsidRDefault="00CE6456" w:rsidP="00CE6456">
      <w:pPr>
        <w:spacing w:after="0" w:line="240" w:lineRule="auto"/>
        <w:jc w:val="both"/>
        <w:rPr>
          <w:rFonts w:ascii="Times New Roman" w:hAnsi="Times New Roman" w:cs="Times New Roman"/>
          <w:sz w:val="24"/>
          <w:szCs w:val="24"/>
        </w:rPr>
      </w:pPr>
      <w:r w:rsidRPr="00CE6456">
        <w:rPr>
          <w:rFonts w:ascii="Times New Roman" w:hAnsi="Times New Roman" w:cs="Times New Roman"/>
          <w:sz w:val="24"/>
          <w:szCs w:val="24"/>
        </w:rPr>
        <w:tab/>
      </w:r>
      <w:r w:rsidRPr="00CE6456">
        <w:rPr>
          <w:rFonts w:ascii="Times New Roman" w:hAnsi="Times New Roman" w:cs="Times New Roman"/>
          <w:b/>
          <w:sz w:val="24"/>
          <w:szCs w:val="24"/>
        </w:rPr>
        <w:t>Наукова праця</w:t>
      </w:r>
      <w:r w:rsidRPr="00CE6456">
        <w:rPr>
          <w:rFonts w:ascii="Times New Roman" w:hAnsi="Times New Roman" w:cs="Times New Roman"/>
          <w:sz w:val="24"/>
          <w:szCs w:val="24"/>
        </w:rPr>
        <w:t xml:space="preserve"> – це призначені для оприлюднення результати дослідницької діяльності, які містять нові відомості, закономірності щодо об’єкта дослідження; ці результати представлено в певній послідовності й оформлено згідно зі стандартами.</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sz w:val="24"/>
          <w:szCs w:val="24"/>
        </w:rPr>
        <w:t>За характером інформації розмежовують такі види наукових праць:</w:t>
      </w:r>
    </w:p>
    <w:p w:rsidR="00CE6456" w:rsidRPr="00CE6456" w:rsidRDefault="00CE6456" w:rsidP="00936D62">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дисертація – наукова кваліфікаційна праця, що пройшла попередню експертизу й подана до захисту на здобуття наукового ступеня в спеціалізованій ученій раді;</w:t>
      </w:r>
    </w:p>
    <w:p w:rsidR="00CE6456" w:rsidRPr="00CE6456" w:rsidRDefault="00CE6456" w:rsidP="00936D62">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автореферат дисертації – наукове видання у вигляді брошури авторського реферату проведеного дослідження, яке подається на здобуття наукового ступеня;</w:t>
      </w:r>
    </w:p>
    <w:p w:rsidR="00CE6456" w:rsidRPr="00CE6456" w:rsidRDefault="00CE6456" w:rsidP="00936D62">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монографія – це наукова праця, яка містить повне або поглиблене дослідження однієї проблеми чи теми, що належить одному або декільком авторам. Є два види монографій: наукові і практичні;</w:t>
      </w:r>
    </w:p>
    <w:p w:rsidR="00CE6456" w:rsidRPr="00CE6456" w:rsidRDefault="00CE6456" w:rsidP="00936D62">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магістерська дисертація – це самостійна науково-дослідницька робота, яка виконує кваліфікаційну функцію, тобто готується з метою публічного захисту й отримання академічного ступеня магістра;</w:t>
      </w:r>
    </w:p>
    <w:p w:rsidR="00CE6456" w:rsidRPr="00CE6456" w:rsidRDefault="00CE6456" w:rsidP="00936D62">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наукова стаття – один з основних видів публікацій, що містить виклад проміжних або кінцевих результатів наукового дослідження, висвітлює конкретне окреме питання за темою дисертації, фіксує науковий пріоритет автора, робить матеріал дослідження надбанням фахівців;</w:t>
      </w:r>
    </w:p>
    <w:p w:rsidR="00CE6456" w:rsidRPr="00CE6456" w:rsidRDefault="00CE6456" w:rsidP="00936D62">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тези доповіді – це опубліковані до початку наукової конференції (з’їзду, симпозіуму) матеріали попереднього характеру, що містять виклад основних аспектів наукової доповіді;</w:t>
      </w:r>
    </w:p>
    <w:p w:rsidR="00CE6456" w:rsidRPr="00CE6456" w:rsidRDefault="00CE6456" w:rsidP="00936D62">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реферат – короткий виклад змісту одного або декількох документів із певної теми;</w:t>
      </w:r>
    </w:p>
    <w:p w:rsidR="00CE6456" w:rsidRPr="00CE6456" w:rsidRDefault="00CE6456" w:rsidP="00936D62">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доповідь – документ, у якому викладено певні питання, подано висновки, пропозиції; призначена для усного (публічного) прочитання й обговорення;</w:t>
      </w:r>
    </w:p>
    <w:p w:rsidR="00CE6456" w:rsidRPr="00CE6456" w:rsidRDefault="00CE6456" w:rsidP="00936D62">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науковий звіт – підсумок науково-дослідної роботи з обраної проблематики, у якому викладено основну ідею, задум та окреслено шляхи її реалізації;</w:t>
      </w:r>
    </w:p>
    <w:p w:rsidR="00CE6456" w:rsidRPr="00CE6456" w:rsidRDefault="00CE6456" w:rsidP="00936D62">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lastRenderedPageBreak/>
        <w:t>• підручник – видання, що містить систематизований виклад навчальної дисципліни у відповідності до державного стандарту навчальної програми, затвердженої офіційною установою з рекомендацією до використання в навчальних закладах;</w:t>
      </w:r>
    </w:p>
    <w:p w:rsidR="00CE6456" w:rsidRPr="00CE6456" w:rsidRDefault="00CE6456" w:rsidP="00936D62">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навчальний посібник – видання, що відповідає окремим розділам програми навчальної дисципліни, може частково доповнювати підручник та рекомендується до використання офіційними установами.</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sz w:val="24"/>
          <w:szCs w:val="24"/>
        </w:rPr>
        <w:t xml:space="preserve">Кожний вид наукової праці має чітко визначену структуру, що в узагальненому вигляді складається з вступної частини, основних частин роботи, висновків та рекомендацій, списку використаних джерел та (за необхідності) додатків. </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sz w:val="24"/>
          <w:szCs w:val="24"/>
        </w:rPr>
        <w:t xml:space="preserve">Під час роботи над науковою працею слід дотримуватися певних </w:t>
      </w:r>
      <w:r w:rsidRPr="00936D62">
        <w:rPr>
          <w:rFonts w:ascii="Times New Roman" w:hAnsi="Times New Roman" w:cs="Times New Roman"/>
          <w:b/>
          <w:sz w:val="24"/>
          <w:szCs w:val="24"/>
        </w:rPr>
        <w:t>вимог</w:t>
      </w:r>
      <w:r w:rsidRPr="00CE6456">
        <w:rPr>
          <w:rFonts w:ascii="Times New Roman" w:hAnsi="Times New Roman" w:cs="Times New Roman"/>
          <w:sz w:val="24"/>
          <w:szCs w:val="24"/>
        </w:rPr>
        <w:t>:</w:t>
      </w:r>
    </w:p>
    <w:p w:rsidR="00CE6456" w:rsidRPr="00CE6456" w:rsidRDefault="00CE6456" w:rsidP="00622CB6">
      <w:pPr>
        <w:pStyle w:val="a3"/>
        <w:numPr>
          <w:ilvl w:val="0"/>
          <w:numId w:val="19"/>
        </w:numPr>
        <w:spacing w:after="0" w:line="240" w:lineRule="auto"/>
        <w:ind w:left="0" w:firstLine="515"/>
        <w:jc w:val="both"/>
        <w:rPr>
          <w:rFonts w:ascii="Times New Roman" w:hAnsi="Times New Roman" w:cs="Times New Roman"/>
          <w:sz w:val="24"/>
          <w:szCs w:val="24"/>
        </w:rPr>
      </w:pPr>
      <w:r w:rsidRPr="00CE6456">
        <w:rPr>
          <w:rFonts w:ascii="Times New Roman" w:hAnsi="Times New Roman" w:cs="Times New Roman"/>
          <w:sz w:val="24"/>
          <w:szCs w:val="24"/>
        </w:rPr>
        <w:t xml:space="preserve">підпорядковувати мовне оформлення загальним (стильовим) ознакам наукового стилю, наприклад, такі ознаки, як </w:t>
      </w:r>
      <w:r w:rsidRPr="00CE6456">
        <w:rPr>
          <w:rFonts w:ascii="Times New Roman" w:hAnsi="Times New Roman" w:cs="Times New Roman"/>
          <w:color w:val="000000"/>
          <w:sz w:val="24"/>
          <w:szCs w:val="24"/>
        </w:rPr>
        <w:t xml:space="preserve">стислість і ясність викладення матеріалу передбачають запобігання повторів, багатослів'я, зайвих слів, мовних штампів тощо; </w:t>
      </w:r>
    </w:p>
    <w:p w:rsidR="00CE6456" w:rsidRPr="00CE6456" w:rsidRDefault="00CE6456" w:rsidP="00622CB6">
      <w:pPr>
        <w:pStyle w:val="a3"/>
        <w:numPr>
          <w:ilvl w:val="0"/>
          <w:numId w:val="19"/>
        </w:numPr>
        <w:spacing w:after="0" w:line="240" w:lineRule="auto"/>
        <w:ind w:left="0" w:firstLine="515"/>
        <w:jc w:val="both"/>
        <w:rPr>
          <w:rFonts w:ascii="Times New Roman" w:hAnsi="Times New Roman" w:cs="Times New Roman"/>
          <w:sz w:val="24"/>
          <w:szCs w:val="24"/>
        </w:rPr>
      </w:pPr>
      <w:r w:rsidRPr="00CE6456">
        <w:rPr>
          <w:rFonts w:ascii="Times New Roman" w:hAnsi="Times New Roman" w:cs="Times New Roman"/>
          <w:color w:val="000000"/>
          <w:sz w:val="24"/>
          <w:szCs w:val="24"/>
        </w:rPr>
        <w:t xml:space="preserve">принципи введення термінів необхідно співвідносити з </w:t>
      </w:r>
      <w:proofErr w:type="spellStart"/>
      <w:r w:rsidRPr="00CE6456">
        <w:rPr>
          <w:rFonts w:ascii="Times New Roman" w:hAnsi="Times New Roman" w:cs="Times New Roman"/>
          <w:color w:val="000000"/>
          <w:sz w:val="24"/>
          <w:szCs w:val="24"/>
        </w:rPr>
        <w:t>підстилем</w:t>
      </w:r>
      <w:proofErr w:type="spellEnd"/>
      <w:r w:rsidRPr="00CE6456">
        <w:rPr>
          <w:rFonts w:ascii="Times New Roman" w:hAnsi="Times New Roman" w:cs="Times New Roman"/>
          <w:color w:val="000000"/>
          <w:sz w:val="24"/>
          <w:szCs w:val="24"/>
        </w:rPr>
        <w:t xml:space="preserve">. Так, у власне науковому </w:t>
      </w:r>
      <w:proofErr w:type="spellStart"/>
      <w:r w:rsidRPr="00CE6456">
        <w:rPr>
          <w:rFonts w:ascii="Times New Roman" w:hAnsi="Times New Roman" w:cs="Times New Roman"/>
          <w:color w:val="000000"/>
          <w:sz w:val="24"/>
          <w:szCs w:val="24"/>
        </w:rPr>
        <w:t>підстилі</w:t>
      </w:r>
      <w:proofErr w:type="spellEnd"/>
      <w:r w:rsidRPr="00CE6456">
        <w:rPr>
          <w:rFonts w:ascii="Times New Roman" w:hAnsi="Times New Roman" w:cs="Times New Roman"/>
          <w:color w:val="000000"/>
          <w:sz w:val="24"/>
          <w:szCs w:val="24"/>
        </w:rPr>
        <w:t xml:space="preserve"> терміни використовують, як правило, без дефініцій, оскільки і в суб’єкта мовлення, і в адресата є значний обсяг загальних наукових знань; у науково-навчальних працях терміни вводять поступово (на основі інших, уже відомих термінів), з дефініціями, з урахуванням значної різниці в обсязі наукових знань у мовця й того, хто навчається; у науково-популярних творах термінологію відтворюють скупо, а значення використовуваних термінів пояснюють у максимально доступній формі, адже адресатом виступає нефахівець;</w:t>
      </w:r>
    </w:p>
    <w:p w:rsidR="00CE6456" w:rsidRPr="00CE6456" w:rsidRDefault="00CE6456" w:rsidP="00622CB6">
      <w:pPr>
        <w:pStyle w:val="a3"/>
        <w:numPr>
          <w:ilvl w:val="0"/>
          <w:numId w:val="19"/>
        </w:numPr>
        <w:spacing w:after="0" w:line="240" w:lineRule="auto"/>
        <w:ind w:left="0" w:firstLine="515"/>
        <w:jc w:val="both"/>
        <w:rPr>
          <w:rFonts w:ascii="Times New Roman" w:hAnsi="Times New Roman" w:cs="Times New Roman"/>
          <w:sz w:val="24"/>
          <w:szCs w:val="24"/>
        </w:rPr>
      </w:pPr>
      <w:r w:rsidRPr="00CE6456">
        <w:rPr>
          <w:rFonts w:ascii="Times New Roman" w:hAnsi="Times New Roman" w:cs="Times New Roman"/>
          <w:sz w:val="24"/>
          <w:szCs w:val="24"/>
        </w:rPr>
        <w:t>визначальною ознакою наукової праці є покликання, мета яких –</w:t>
      </w:r>
      <w:r w:rsidRPr="00CE6456">
        <w:rPr>
          <w:rFonts w:ascii="Times New Roman" w:hAnsi="Times New Roman" w:cs="Times New Roman"/>
          <w:color w:val="000000"/>
          <w:sz w:val="24"/>
          <w:szCs w:val="24"/>
          <w:shd w:val="clear" w:color="auto" w:fill="FFFFFF"/>
        </w:rPr>
        <w:t xml:space="preserve"> аргументувати, доповнити або проілюструвати власну думку фактами з інших наукових текстів; підтвердити чи спростувати чужу думку; порівняти різні підходи вчених щодо аналізованої проблеми. Необхідно подавати покликання на всі джерела чи матеріали, згадані в науковому тексті.</w:t>
      </w:r>
    </w:p>
    <w:p w:rsidR="00CE6456" w:rsidRPr="00CE6456" w:rsidRDefault="00CE6456" w:rsidP="00CE6456">
      <w:pPr>
        <w:pStyle w:val="a3"/>
        <w:spacing w:after="0" w:line="240" w:lineRule="auto"/>
        <w:ind w:left="515"/>
        <w:jc w:val="both"/>
        <w:rPr>
          <w:rFonts w:ascii="Times New Roman" w:hAnsi="Times New Roman" w:cs="Times New Roman"/>
          <w:sz w:val="24"/>
          <w:szCs w:val="24"/>
        </w:rPr>
      </w:pPr>
    </w:p>
    <w:p w:rsidR="00CE6456" w:rsidRPr="00CE6456" w:rsidRDefault="00CE6456" w:rsidP="00CE6456">
      <w:pPr>
        <w:spacing w:after="0" w:line="240" w:lineRule="auto"/>
        <w:ind w:firstLine="708"/>
        <w:jc w:val="both"/>
        <w:rPr>
          <w:rFonts w:ascii="Times New Roman" w:hAnsi="Times New Roman" w:cs="Times New Roman"/>
          <w:b/>
          <w:sz w:val="24"/>
          <w:szCs w:val="24"/>
        </w:rPr>
      </w:pPr>
      <w:r w:rsidRPr="00CE6456">
        <w:rPr>
          <w:rFonts w:ascii="Times New Roman" w:hAnsi="Times New Roman" w:cs="Times New Roman"/>
          <w:b/>
          <w:sz w:val="24"/>
          <w:szCs w:val="24"/>
        </w:rPr>
        <w:t>Загальні правила цитування й покликання на використані джерела</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sz w:val="24"/>
          <w:szCs w:val="24"/>
        </w:rPr>
        <w:t xml:space="preserve">Для підтвердження власних аргументів або для критичного аналізу того чи того друкованого твору слід наводити цитати – прямі (точні копії) або непрямі (переказ, викладення думок інших авторів своїми словами), причому непряме цитування має превалювати. Науковий етикет вимагає точно відтворювати цитований текст, оскільки найменше скорочення наведеного витягу може спотворити зміст, закладений укладачем. Загальні вимоги до цитування такі: </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sz w:val="24"/>
          <w:szCs w:val="24"/>
        </w:rPr>
        <w:t xml:space="preserve">а) текст прямої цитати починають і закінчують лапками, наводять у тій граматичній формі, у якій його подано в джерелі, зі збереженням особливостей авторського написання; </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sz w:val="24"/>
          <w:szCs w:val="24"/>
        </w:rPr>
        <w:t xml:space="preserve">б) пряме цитування повинно бути повним, без довільного скорочення авторського тексту й без перекручень думок автора. Пропуск слів, речень, абзаців при цитуванні допускається без перекручення авторського тексту й позначається крапками. Якщо перед випущеним текстом або за ним стояв розділовий знак, то він не зберігається; </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sz w:val="24"/>
          <w:szCs w:val="24"/>
        </w:rPr>
        <w:t xml:space="preserve">в) кожну цитату – пряму чи </w:t>
      </w:r>
      <w:proofErr w:type="spellStart"/>
      <w:r w:rsidRPr="00CE6456">
        <w:rPr>
          <w:rFonts w:ascii="Times New Roman" w:hAnsi="Times New Roman" w:cs="Times New Roman"/>
          <w:sz w:val="24"/>
          <w:szCs w:val="24"/>
        </w:rPr>
        <w:t>непряму–</w:t>
      </w:r>
      <w:proofErr w:type="spellEnd"/>
      <w:r w:rsidRPr="00CE6456">
        <w:rPr>
          <w:rFonts w:ascii="Times New Roman" w:hAnsi="Times New Roman" w:cs="Times New Roman"/>
          <w:sz w:val="24"/>
          <w:szCs w:val="24"/>
        </w:rPr>
        <w:t xml:space="preserve"> обов’язково позначають покликанням на джерело; </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sz w:val="24"/>
          <w:szCs w:val="24"/>
        </w:rPr>
        <w:t xml:space="preserve">г) при непрямому цитуванні, що дає значну економію тексту, слід бути гранично точним у викладенні думок автора, коректним щодо оцінювання його результатів і давати відповідні посилання на джерело; </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sz w:val="24"/>
          <w:szCs w:val="24"/>
        </w:rPr>
        <w:t xml:space="preserve">ґ) якщо необхідно виявити ставлення автора до окремих слів або думок з цитованого тексту, то після них у круглих дужках ставлять знак оклику або знак питання; </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sz w:val="24"/>
          <w:szCs w:val="24"/>
        </w:rPr>
        <w:t>д) якщо автор, наводячи цитату, виділяє в ній деякі слова, то робить спеціальне застереження, тобто після тексту, який пояснює виділення, ставить крапку й тире, указує і свої ініціали, а весь текст застереження вміщує в круглі дужки, наприклад: (</w:t>
      </w:r>
      <w:r w:rsidRPr="00CE6456">
        <w:rPr>
          <w:rFonts w:ascii="Times New Roman" w:hAnsi="Times New Roman" w:cs="Times New Roman"/>
          <w:i/>
          <w:sz w:val="24"/>
          <w:szCs w:val="24"/>
        </w:rPr>
        <w:t>курсив наш. – М. Х.</w:t>
      </w:r>
      <w:r w:rsidRPr="00CE6456">
        <w:rPr>
          <w:rFonts w:ascii="Times New Roman" w:hAnsi="Times New Roman" w:cs="Times New Roman"/>
          <w:sz w:val="24"/>
          <w:szCs w:val="24"/>
        </w:rPr>
        <w:t>), (</w:t>
      </w:r>
      <w:r w:rsidRPr="00CE6456">
        <w:rPr>
          <w:rFonts w:ascii="Times New Roman" w:hAnsi="Times New Roman" w:cs="Times New Roman"/>
          <w:i/>
          <w:sz w:val="24"/>
          <w:szCs w:val="24"/>
        </w:rPr>
        <w:t>підкреслено нами. – М. Х.</w:t>
      </w:r>
      <w:r w:rsidRPr="00CE6456">
        <w:rPr>
          <w:rFonts w:ascii="Times New Roman" w:hAnsi="Times New Roman" w:cs="Times New Roman"/>
          <w:sz w:val="24"/>
          <w:szCs w:val="24"/>
        </w:rPr>
        <w:t>), (</w:t>
      </w:r>
      <w:r w:rsidRPr="00CE6456">
        <w:rPr>
          <w:rFonts w:ascii="Times New Roman" w:hAnsi="Times New Roman" w:cs="Times New Roman"/>
          <w:i/>
          <w:sz w:val="24"/>
          <w:szCs w:val="24"/>
        </w:rPr>
        <w:t>розбивка наша. – М. Х.</w:t>
      </w:r>
      <w:r w:rsidRPr="00CE6456">
        <w:rPr>
          <w:rFonts w:ascii="Times New Roman" w:hAnsi="Times New Roman" w:cs="Times New Roman"/>
          <w:sz w:val="24"/>
          <w:szCs w:val="24"/>
        </w:rPr>
        <w:t>).</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sz w:val="24"/>
          <w:szCs w:val="24"/>
        </w:rPr>
        <w:t xml:space="preserve">Покликатися слід на останні видання публікацій. Покликання на більш ранні видання можливе лише тоді, коли в них наявний матеріал, який не включено до останнього видання. </w:t>
      </w:r>
    </w:p>
    <w:p w:rsidR="00CE6456" w:rsidRPr="00355598" w:rsidRDefault="007E7972" w:rsidP="00CE645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 останнього часу в працях п</w:t>
      </w:r>
      <w:r w:rsidR="00CE6456" w:rsidRPr="00CE6456">
        <w:rPr>
          <w:rFonts w:ascii="Times New Roman" w:hAnsi="Times New Roman" w:cs="Times New Roman"/>
          <w:sz w:val="24"/>
          <w:szCs w:val="24"/>
        </w:rPr>
        <w:t>окликання в тексті на джерела зазнача</w:t>
      </w:r>
      <w:r>
        <w:rPr>
          <w:rFonts w:ascii="Times New Roman" w:hAnsi="Times New Roman" w:cs="Times New Roman"/>
          <w:sz w:val="24"/>
          <w:szCs w:val="24"/>
        </w:rPr>
        <w:t>л</w:t>
      </w:r>
      <w:r w:rsidR="00CE6456" w:rsidRPr="00CE6456">
        <w:rPr>
          <w:rFonts w:ascii="Times New Roman" w:hAnsi="Times New Roman" w:cs="Times New Roman"/>
          <w:sz w:val="24"/>
          <w:szCs w:val="24"/>
        </w:rPr>
        <w:t xml:space="preserve">и порядковим номером за «Список використаних джерел» і номером сторінки, виділеними двома квадратними дужками, </w:t>
      </w:r>
      <w:r w:rsidR="00CE6456" w:rsidRPr="00355598">
        <w:rPr>
          <w:rFonts w:ascii="Times New Roman" w:hAnsi="Times New Roman" w:cs="Times New Roman"/>
          <w:sz w:val="24"/>
          <w:szCs w:val="24"/>
        </w:rPr>
        <w:t xml:space="preserve">наприклад: [38, с. 156]; [4, с. 16–17]; [2; 15;16], «...у працях [1–7]...». </w:t>
      </w:r>
    </w:p>
    <w:p w:rsidR="007E7972" w:rsidRPr="00355598" w:rsidRDefault="00355598" w:rsidP="00CE6456">
      <w:pPr>
        <w:spacing w:after="0" w:line="240" w:lineRule="auto"/>
        <w:ind w:firstLine="708"/>
        <w:jc w:val="both"/>
        <w:rPr>
          <w:rFonts w:ascii="Times New Roman" w:hAnsi="Times New Roman" w:cs="Times New Roman"/>
          <w:sz w:val="24"/>
          <w:szCs w:val="24"/>
        </w:rPr>
      </w:pPr>
      <w:r w:rsidRPr="00355598">
        <w:rPr>
          <w:rFonts w:ascii="Times New Roman" w:hAnsi="Times New Roman" w:cs="Times New Roman"/>
          <w:sz w:val="24"/>
          <w:szCs w:val="24"/>
        </w:rPr>
        <w:lastRenderedPageBreak/>
        <w:t xml:space="preserve">Відповідно до </w:t>
      </w:r>
      <w:r w:rsidRPr="00355598">
        <w:rPr>
          <w:rFonts w:ascii="Times New Roman" w:hAnsi="Times New Roman" w:cs="Times New Roman"/>
          <w:iCs/>
          <w:sz w:val="24"/>
          <w:szCs w:val="24"/>
        </w:rPr>
        <w:t>«</w:t>
      </w:r>
      <w:r w:rsidRPr="00355598">
        <w:rPr>
          <w:rFonts w:ascii="Times New Roman" w:hAnsi="Times New Roman" w:cs="Times New Roman"/>
          <w:bCs/>
          <w:iCs/>
          <w:sz w:val="24"/>
          <w:szCs w:val="24"/>
        </w:rPr>
        <w:t>ДСТУ 8302:2015. Бібліографічне посилання. Загальні положення та правила складання</w:t>
      </w:r>
      <w:r w:rsidRPr="00355598">
        <w:rPr>
          <w:rFonts w:ascii="Times New Roman" w:hAnsi="Times New Roman" w:cs="Times New Roman"/>
          <w:iCs/>
          <w:sz w:val="24"/>
          <w:szCs w:val="24"/>
        </w:rPr>
        <w:t>»</w:t>
      </w:r>
      <w:r>
        <w:rPr>
          <w:rFonts w:ascii="Times New Roman" w:hAnsi="Times New Roman" w:cs="Times New Roman"/>
          <w:iCs/>
          <w:sz w:val="24"/>
          <w:szCs w:val="24"/>
        </w:rPr>
        <w:t xml:space="preserve"> </w:t>
      </w:r>
      <w:r w:rsidR="008711DC">
        <w:rPr>
          <w:rFonts w:ascii="Times New Roman" w:hAnsi="Times New Roman" w:cs="Times New Roman"/>
          <w:iCs/>
          <w:sz w:val="24"/>
          <w:szCs w:val="24"/>
        </w:rPr>
        <w:t xml:space="preserve">покликання оформлюють або </w:t>
      </w:r>
      <w:r w:rsidR="000F5600">
        <w:rPr>
          <w:rFonts w:ascii="Times New Roman" w:hAnsi="Times New Roman" w:cs="Times New Roman"/>
          <w:iCs/>
          <w:sz w:val="24"/>
          <w:szCs w:val="24"/>
        </w:rPr>
        <w:t xml:space="preserve">(1) </w:t>
      </w:r>
      <w:r w:rsidR="008711DC">
        <w:rPr>
          <w:rFonts w:ascii="Times New Roman" w:hAnsi="Times New Roman" w:cs="Times New Roman"/>
          <w:iCs/>
          <w:sz w:val="24"/>
          <w:szCs w:val="24"/>
        </w:rPr>
        <w:t xml:space="preserve">майже так само – за допомогою квадратових дужок, але списки </w:t>
      </w:r>
      <w:proofErr w:type="spellStart"/>
      <w:r w:rsidR="008711DC">
        <w:rPr>
          <w:rFonts w:ascii="Times New Roman" w:hAnsi="Times New Roman" w:cs="Times New Roman"/>
          <w:iCs/>
          <w:sz w:val="24"/>
          <w:szCs w:val="24"/>
        </w:rPr>
        <w:t>покликань</w:t>
      </w:r>
      <w:proofErr w:type="spellEnd"/>
      <w:r w:rsidR="008711DC">
        <w:rPr>
          <w:rFonts w:ascii="Times New Roman" w:hAnsi="Times New Roman" w:cs="Times New Roman"/>
          <w:iCs/>
          <w:sz w:val="24"/>
          <w:szCs w:val="24"/>
        </w:rPr>
        <w:t xml:space="preserve"> складають наприкінці </w:t>
      </w:r>
      <w:r w:rsidR="000F5600">
        <w:rPr>
          <w:rFonts w:ascii="Times New Roman" w:hAnsi="Times New Roman" w:cs="Times New Roman"/>
          <w:iCs/>
          <w:sz w:val="24"/>
          <w:szCs w:val="24"/>
        </w:rPr>
        <w:t>певної змістової частини, або</w:t>
      </w:r>
      <w:r w:rsidR="008711DC">
        <w:rPr>
          <w:rFonts w:ascii="Times New Roman" w:hAnsi="Times New Roman" w:cs="Times New Roman"/>
          <w:iCs/>
          <w:sz w:val="24"/>
          <w:szCs w:val="24"/>
        </w:rPr>
        <w:t xml:space="preserve"> </w:t>
      </w:r>
      <w:r w:rsidR="000F5600">
        <w:rPr>
          <w:rFonts w:ascii="Times New Roman" w:hAnsi="Times New Roman" w:cs="Times New Roman"/>
          <w:iCs/>
          <w:sz w:val="24"/>
          <w:szCs w:val="24"/>
        </w:rPr>
        <w:t>(2) використовують автоматичне підрядкове покликання (досить зручна комп’ютерна опція)</w:t>
      </w:r>
      <w:r w:rsidR="006A3204">
        <w:rPr>
          <w:rFonts w:ascii="Times New Roman" w:hAnsi="Times New Roman" w:cs="Times New Roman"/>
          <w:iCs/>
          <w:sz w:val="24"/>
          <w:szCs w:val="24"/>
        </w:rPr>
        <w:t>.</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sz w:val="24"/>
          <w:szCs w:val="24"/>
        </w:rPr>
        <w:t>Якщо текст цитовано не за першоджерелом, то на початку покликання наводять пояснювальні слова: «Наведено за:», «</w:t>
      </w:r>
      <w:proofErr w:type="spellStart"/>
      <w:r w:rsidRPr="00CE6456">
        <w:rPr>
          <w:rFonts w:ascii="Times New Roman" w:hAnsi="Times New Roman" w:cs="Times New Roman"/>
          <w:sz w:val="24"/>
          <w:szCs w:val="24"/>
        </w:rPr>
        <w:t>Цит</w:t>
      </w:r>
      <w:proofErr w:type="spellEnd"/>
      <w:r w:rsidRPr="00CE6456">
        <w:rPr>
          <w:rFonts w:ascii="Times New Roman" w:hAnsi="Times New Roman" w:cs="Times New Roman"/>
          <w:sz w:val="24"/>
          <w:szCs w:val="24"/>
        </w:rPr>
        <w:t>. за:» («Цитовано за») – і зазначають дже</w:t>
      </w:r>
      <w:r w:rsidRPr="00CE6456">
        <w:rPr>
          <w:rFonts w:ascii="Times New Roman" w:hAnsi="Times New Roman" w:cs="Times New Roman"/>
          <w:sz w:val="24"/>
          <w:szCs w:val="24"/>
        </w:rPr>
        <w:softHyphen/>
        <w:t xml:space="preserve">рело, з якого </w:t>
      </w:r>
      <w:proofErr w:type="spellStart"/>
      <w:r w:rsidRPr="00CE6456">
        <w:rPr>
          <w:rFonts w:ascii="Times New Roman" w:hAnsi="Times New Roman" w:cs="Times New Roman"/>
          <w:sz w:val="24"/>
          <w:szCs w:val="24"/>
        </w:rPr>
        <w:t>запозичено</w:t>
      </w:r>
      <w:proofErr w:type="spellEnd"/>
      <w:r w:rsidRPr="00CE6456">
        <w:rPr>
          <w:rFonts w:ascii="Times New Roman" w:hAnsi="Times New Roman" w:cs="Times New Roman"/>
          <w:sz w:val="24"/>
          <w:szCs w:val="24"/>
        </w:rPr>
        <w:t xml:space="preserve"> текст.</w:t>
      </w:r>
    </w:p>
    <w:p w:rsidR="00CE6456" w:rsidRPr="00CE6456" w:rsidRDefault="00CE6456" w:rsidP="00CE6456">
      <w:pPr>
        <w:spacing w:after="0" w:line="240" w:lineRule="auto"/>
        <w:ind w:firstLine="708"/>
        <w:jc w:val="both"/>
        <w:rPr>
          <w:rFonts w:ascii="Times New Roman" w:hAnsi="Times New Roman" w:cs="Times New Roman"/>
          <w:sz w:val="24"/>
          <w:szCs w:val="24"/>
        </w:rPr>
      </w:pPr>
    </w:p>
    <w:p w:rsidR="00CE6456" w:rsidRPr="00CE6456" w:rsidRDefault="00CE6456" w:rsidP="00CE6456">
      <w:pPr>
        <w:spacing w:after="0" w:line="240" w:lineRule="auto"/>
        <w:rPr>
          <w:rFonts w:ascii="Times New Roman" w:hAnsi="Times New Roman" w:cs="Times New Roman"/>
          <w:sz w:val="24"/>
          <w:szCs w:val="24"/>
        </w:rPr>
      </w:pPr>
    </w:p>
    <w:p w:rsidR="00CE6456" w:rsidRPr="00CE6456" w:rsidRDefault="00CE6456" w:rsidP="00CE6456">
      <w:pPr>
        <w:pStyle w:val="4"/>
        <w:tabs>
          <w:tab w:val="left" w:pos="709"/>
        </w:tabs>
        <w:spacing w:before="0" w:after="0"/>
        <w:jc w:val="center"/>
        <w:rPr>
          <w:b w:val="0"/>
          <w:sz w:val="24"/>
          <w:szCs w:val="24"/>
          <w:lang w:val="uk-UA"/>
        </w:rPr>
      </w:pPr>
      <w:r w:rsidRPr="00CE6456">
        <w:rPr>
          <w:sz w:val="24"/>
          <w:szCs w:val="24"/>
          <w:lang w:val="uk-UA"/>
        </w:rPr>
        <w:t>План, тези, конспект як засоби організації розумової праці</w:t>
      </w:r>
    </w:p>
    <w:p w:rsidR="00CE6456" w:rsidRPr="00CE6456" w:rsidRDefault="00CE6456" w:rsidP="00CE6456">
      <w:pPr>
        <w:pStyle w:val="4"/>
        <w:tabs>
          <w:tab w:val="left" w:pos="709"/>
        </w:tabs>
        <w:spacing w:before="0" w:after="0"/>
        <w:jc w:val="center"/>
        <w:rPr>
          <w:b w:val="0"/>
          <w:sz w:val="24"/>
          <w:szCs w:val="24"/>
          <w:lang w:val="uk-UA"/>
        </w:rPr>
      </w:pPr>
      <w:r w:rsidRPr="00CE6456">
        <w:rPr>
          <w:b w:val="0"/>
          <w:sz w:val="24"/>
          <w:szCs w:val="24"/>
          <w:lang w:val="uk-UA"/>
        </w:rPr>
        <w:t xml:space="preserve"> (види (план за структурою (простий, складний), план за типом згортання інформації (питальний, номінативний (називний), тезовий); тези вторинні й оригінальні, висновкові тези; текстуальний, вільний, комбінований конспекти; стислий, докладний (розгорнутий) конспект), вимоги до складання)</w:t>
      </w:r>
    </w:p>
    <w:p w:rsidR="00CE6456" w:rsidRPr="00CE6456" w:rsidRDefault="00CE6456" w:rsidP="00CE6456">
      <w:pPr>
        <w:spacing w:after="0" w:line="240" w:lineRule="auto"/>
        <w:rPr>
          <w:rFonts w:ascii="Times New Roman" w:hAnsi="Times New Roman" w:cs="Times New Roman"/>
          <w:sz w:val="24"/>
          <w:szCs w:val="24"/>
          <w:lang w:eastAsia="ar-SA"/>
        </w:rPr>
      </w:pP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Будь-яке наукове дослідження спирається на роботу з літературними джерелами, що вимагає володіння методами фіксації і збереження наукової інформації.</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 xml:space="preserve">План – </w:t>
      </w:r>
      <w:r w:rsidRPr="00CE6456">
        <w:rPr>
          <w:rFonts w:ascii="Times New Roman" w:hAnsi="Times New Roman" w:cs="Times New Roman"/>
          <w:sz w:val="24"/>
          <w:szCs w:val="24"/>
        </w:rPr>
        <w:t>це короткий перелік проблем, досліджуваних у науковому тексті; «порядок розміщення частин якого-небудь викладу, його композиція».</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За допомогою плану узагальнюють і «згортають» інформацію наукового джерела, за ним розкривають, про що написано, яка основна думка, яким чином доведено її істинність, якого висновку доходить автор тексту.</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Формулювання пунктів плану має лаконічну й чітку структуру, перший і останній пункти логічно розпочинають і завершують виклад основних питань тексту. Необхідно вміти виокремлювати в тексті головні думки, встановлювати співвідношення між ними й на цій підставі членувати текст, добирати заголовки до розділів.</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Цінність плану полягає в тому, що він </w:t>
      </w:r>
      <w:r w:rsidRPr="00CE6456">
        <w:rPr>
          <w:rFonts w:ascii="Times New Roman" w:hAnsi="Times New Roman" w:cs="Times New Roman"/>
          <w:sz w:val="24"/>
          <w:szCs w:val="24"/>
          <w:u w:val="single"/>
        </w:rPr>
        <w:t>допомагає усвідомити прочитане</w:t>
      </w:r>
      <w:r w:rsidRPr="00CE6456">
        <w:rPr>
          <w:rFonts w:ascii="Times New Roman" w:hAnsi="Times New Roman" w:cs="Times New Roman"/>
          <w:sz w:val="24"/>
          <w:szCs w:val="24"/>
        </w:rPr>
        <w:t xml:space="preserve"> й </w:t>
      </w:r>
      <w:r w:rsidRPr="00CE6456">
        <w:rPr>
          <w:rFonts w:ascii="Times New Roman" w:hAnsi="Times New Roman" w:cs="Times New Roman"/>
          <w:sz w:val="24"/>
          <w:szCs w:val="24"/>
          <w:u w:val="single"/>
        </w:rPr>
        <w:t>стисло відтворити в пам'яті зміст наукового джерела</w:t>
      </w:r>
      <w:r w:rsidRPr="00CE6456">
        <w:rPr>
          <w:rFonts w:ascii="Times New Roman" w:hAnsi="Times New Roman" w:cs="Times New Roman"/>
          <w:sz w:val="24"/>
          <w:szCs w:val="24"/>
        </w:rPr>
        <w:t>, зосереджуючи увагу на найсуттєвішій інформації.</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i/>
          <w:sz w:val="24"/>
          <w:szCs w:val="24"/>
        </w:rPr>
        <w:t>За структурою</w:t>
      </w:r>
      <w:r w:rsidRPr="00CE6456">
        <w:rPr>
          <w:rFonts w:ascii="Times New Roman" w:hAnsi="Times New Roman" w:cs="Times New Roman"/>
          <w:sz w:val="24"/>
          <w:szCs w:val="24"/>
        </w:rPr>
        <w:t xml:space="preserve"> план може були простим і складним.</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Простий</w:t>
      </w:r>
      <w:r w:rsidRPr="00CE6456">
        <w:rPr>
          <w:rFonts w:ascii="Times New Roman" w:hAnsi="Times New Roman" w:cs="Times New Roman"/>
          <w:sz w:val="24"/>
          <w:szCs w:val="24"/>
        </w:rPr>
        <w:t>, якщо в ньому зазначені лише основні питання, у пунктах простого плану перелічують основні мікротеми тексту.</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Складний</w:t>
      </w:r>
      <w:r w:rsidRPr="00CE6456">
        <w:rPr>
          <w:rFonts w:ascii="Times New Roman" w:hAnsi="Times New Roman" w:cs="Times New Roman"/>
          <w:sz w:val="24"/>
          <w:szCs w:val="24"/>
        </w:rPr>
        <w:t>, якщо поруч з основним є додаткові запитання, пункти складного плану розбивають на підпункти.</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i/>
          <w:sz w:val="24"/>
          <w:szCs w:val="24"/>
        </w:rPr>
        <w:t>За типом згортання інформації</w:t>
      </w:r>
      <w:r w:rsidRPr="00CE6456">
        <w:rPr>
          <w:rFonts w:ascii="Times New Roman" w:hAnsi="Times New Roman" w:cs="Times New Roman"/>
          <w:sz w:val="24"/>
          <w:szCs w:val="24"/>
        </w:rPr>
        <w:t xml:space="preserve"> розмежовують питальний, номінативний і тезовий плани.</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Питальний</w:t>
      </w:r>
      <w:r w:rsidRPr="00CE6456">
        <w:rPr>
          <w:rFonts w:ascii="Times New Roman" w:hAnsi="Times New Roman" w:cs="Times New Roman"/>
          <w:sz w:val="24"/>
          <w:szCs w:val="24"/>
        </w:rPr>
        <w:t xml:space="preserve"> план складають за допомоги питальних речень, які розкривають проблематику тексту у логічній послідовності; кожному інформативному центру відповідає одне запитання, а кожне наступне пов'язане з попереднім.</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У номінативному</w:t>
      </w:r>
      <w:r w:rsidRPr="00CE6456">
        <w:rPr>
          <w:rFonts w:ascii="Times New Roman" w:hAnsi="Times New Roman" w:cs="Times New Roman"/>
          <w:sz w:val="24"/>
          <w:szCs w:val="24"/>
        </w:rPr>
        <w:t xml:space="preserve"> (називному) плані послуговуються називними реченнями, у яких головний член (підмет) виражений іменником або субстантивованою частиною мови (прикметником, дієприкметником) тільки у формі називного відмінка.</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Тезовий план</w:t>
      </w:r>
      <w:r w:rsidRPr="00CE6456">
        <w:rPr>
          <w:rFonts w:ascii="Times New Roman" w:hAnsi="Times New Roman" w:cs="Times New Roman"/>
          <w:sz w:val="24"/>
          <w:szCs w:val="24"/>
        </w:rPr>
        <w:t xml:space="preserve"> – сформульоване основне положення абзацу, його мікротема.</w:t>
      </w:r>
    </w:p>
    <w:p w:rsidR="00CE6456" w:rsidRPr="00CE6456" w:rsidRDefault="00CE6456" w:rsidP="00CE6456">
      <w:pPr>
        <w:tabs>
          <w:tab w:val="left" w:pos="2127"/>
        </w:tabs>
        <w:spacing w:after="0" w:line="240" w:lineRule="auto"/>
        <w:ind w:firstLine="709"/>
        <w:jc w:val="both"/>
        <w:rPr>
          <w:rFonts w:ascii="Times New Roman" w:hAnsi="Times New Roman" w:cs="Times New Roman"/>
          <w:b/>
          <w:sz w:val="24"/>
          <w:szCs w:val="24"/>
        </w:rPr>
      </w:pP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Тези</w:t>
      </w:r>
      <w:r w:rsidRPr="00CE6456">
        <w:rPr>
          <w:rFonts w:ascii="Times New Roman" w:hAnsi="Times New Roman" w:cs="Times New Roman"/>
          <w:sz w:val="24"/>
          <w:szCs w:val="24"/>
        </w:rPr>
        <w:t xml:space="preserve"> – коротко сформульовані основні положення доповіді, лекції, статті тощо. Теза в широкому розумінні – будь-яке твердження, яке стисло викладає ідею, у вузькому розумінні – </w:t>
      </w:r>
      <w:r w:rsidRPr="00CE6456">
        <w:rPr>
          <w:rFonts w:ascii="Times New Roman" w:hAnsi="Times New Roman" w:cs="Times New Roman"/>
          <w:sz w:val="24"/>
          <w:szCs w:val="24"/>
          <w:u w:val="single"/>
        </w:rPr>
        <w:t>деякий текст, що формулює сутність, обґрунтовує доказ</w:t>
      </w:r>
      <w:r w:rsidRPr="00CE6456">
        <w:rPr>
          <w:rFonts w:ascii="Times New Roman" w:hAnsi="Times New Roman" w:cs="Times New Roman"/>
          <w:sz w:val="24"/>
          <w:szCs w:val="24"/>
        </w:rPr>
        <w:t>.</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Відповідно до мети тези бувають вторинні, оригінальні.</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Вторинні</w:t>
      </w:r>
      <w:r w:rsidRPr="00CE6456">
        <w:rPr>
          <w:rFonts w:ascii="Times New Roman" w:hAnsi="Times New Roman" w:cs="Times New Roman"/>
          <w:sz w:val="24"/>
          <w:szCs w:val="24"/>
        </w:rPr>
        <w:t xml:space="preserve"> тези слугують для виділення основної інформації в тому чи іншому джерелі (наприклад, підручнику, монографії, статті) під час читання, реферування; їх призначення – створити модель змісту тексту, яку можна було б осмислювати далі, а обсяг тез відповідає кількості інформаційних центрів тексту, зазвичай їх складають мовою автора.</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Оригінальні тези</w:t>
      </w:r>
      <w:r w:rsidRPr="00CE6456">
        <w:rPr>
          <w:rFonts w:ascii="Times New Roman" w:hAnsi="Times New Roman" w:cs="Times New Roman"/>
          <w:sz w:val="24"/>
          <w:szCs w:val="24"/>
        </w:rPr>
        <w:t xml:space="preserve"> створюють як первинний текст. Вони можуть бути:</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lastRenderedPageBreak/>
        <w:t>-</w:t>
      </w:r>
      <w:r w:rsidRPr="00CE6456">
        <w:rPr>
          <w:rFonts w:ascii="Times New Roman" w:hAnsi="Times New Roman" w:cs="Times New Roman"/>
          <w:sz w:val="24"/>
          <w:szCs w:val="24"/>
        </w:rPr>
        <w:tab/>
        <w:t>ключовими елементами майбутньої наукової розвідки (планом, начерком основних положень);</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стислою формою презентації результатів наукових досліджень під час виступу на науковій конференції.</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Оригінальні тези – </w:t>
      </w:r>
      <w:r w:rsidRPr="00CE6456">
        <w:rPr>
          <w:rFonts w:ascii="Times New Roman" w:hAnsi="Times New Roman" w:cs="Times New Roman"/>
          <w:sz w:val="24"/>
          <w:szCs w:val="24"/>
          <w:u w:val="single"/>
        </w:rPr>
        <w:t>предметно-логічне ціле</w:t>
      </w:r>
      <w:r w:rsidRPr="00CE6456">
        <w:rPr>
          <w:rFonts w:ascii="Times New Roman" w:hAnsi="Times New Roman" w:cs="Times New Roman"/>
          <w:sz w:val="24"/>
          <w:szCs w:val="24"/>
        </w:rPr>
        <w:t xml:space="preserve">, об'єднане спільною думкою, що відображена у заголовку, призначення якого – </w:t>
      </w:r>
      <w:r w:rsidRPr="00CE6456">
        <w:rPr>
          <w:rFonts w:ascii="Times New Roman" w:hAnsi="Times New Roman" w:cs="Times New Roman"/>
          <w:sz w:val="24"/>
          <w:szCs w:val="24"/>
          <w:u w:val="single"/>
        </w:rPr>
        <w:t>зорієнтувати читача у змісті наукового тексту</w:t>
      </w:r>
      <w:r w:rsidRPr="00CE6456">
        <w:rPr>
          <w:rFonts w:ascii="Times New Roman" w:hAnsi="Times New Roman" w:cs="Times New Roman"/>
          <w:sz w:val="24"/>
          <w:szCs w:val="24"/>
        </w:rPr>
        <w:t xml:space="preserve">. На відміну від розгорнутого плану, який тільки називає питання, тези розкривають розв'язання цих питань. Прагнення автора тез до стислості обумовлює відсутність прикладів, цитат. </w:t>
      </w:r>
    </w:p>
    <w:p w:rsidR="00CE6456" w:rsidRPr="00CE6456" w:rsidRDefault="00CE6456" w:rsidP="00CE6456">
      <w:pPr>
        <w:tabs>
          <w:tab w:val="left" w:pos="2127"/>
        </w:tabs>
        <w:spacing w:after="0" w:line="240" w:lineRule="auto"/>
        <w:ind w:firstLine="709"/>
        <w:jc w:val="both"/>
        <w:rPr>
          <w:rFonts w:ascii="Times New Roman" w:hAnsi="Times New Roman" w:cs="Times New Roman"/>
          <w:b/>
          <w:sz w:val="24"/>
          <w:szCs w:val="24"/>
        </w:rPr>
      </w:pPr>
      <w:r w:rsidRPr="00CE6456">
        <w:rPr>
          <w:rFonts w:ascii="Times New Roman" w:hAnsi="Times New Roman" w:cs="Times New Roman"/>
          <w:b/>
          <w:sz w:val="24"/>
          <w:szCs w:val="24"/>
        </w:rPr>
        <w:t>Вимоги до складання тез</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формулювання думок повинно бути чітким і стислим, але зі збереженням самобутності форми;</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викладання основних авторських думок у вигляді послідовних пунктів, записуючи тези, нумерують кожну, в кожній тезі варто виокремлювати ключове слово;</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якщо текст великий за обсягом, то в кінці кожної тези вказують номер сторінки джерела.</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Тези мають чітко регламентовану </w:t>
      </w:r>
      <w:r w:rsidRPr="00CE6456">
        <w:rPr>
          <w:rFonts w:ascii="Times New Roman" w:hAnsi="Times New Roman" w:cs="Times New Roman"/>
          <w:b/>
          <w:sz w:val="24"/>
          <w:szCs w:val="24"/>
        </w:rPr>
        <w:t>змістово-композиційну структуру</w:t>
      </w:r>
      <w:r w:rsidRPr="00CE6456">
        <w:rPr>
          <w:rFonts w:ascii="Times New Roman" w:hAnsi="Times New Roman" w:cs="Times New Roman"/>
          <w:sz w:val="24"/>
          <w:szCs w:val="24"/>
        </w:rPr>
        <w:t>, у якій виокремлюють такі складові:</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1. Преамбула (1</w:t>
      </w:r>
      <w:r w:rsidRPr="00CE6456">
        <w:rPr>
          <w:rFonts w:ascii="Times New Roman" w:hAnsi="Times New Roman" w:cs="Times New Roman"/>
          <w:i/>
          <w:sz w:val="24"/>
          <w:szCs w:val="24"/>
        </w:rPr>
        <w:t>–</w:t>
      </w:r>
      <w:r w:rsidRPr="00CE6456">
        <w:rPr>
          <w:rFonts w:ascii="Times New Roman" w:hAnsi="Times New Roman" w:cs="Times New Roman"/>
          <w:sz w:val="24"/>
          <w:szCs w:val="24"/>
        </w:rPr>
        <w:t>2 тези), у якій стисло формулюють проблему дослідження й обґрунтовують актуальність теми з погляду сучасного стану науки та практики;</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2. Основний тезовий виклад (3</w:t>
      </w:r>
      <w:r w:rsidRPr="00CE6456">
        <w:rPr>
          <w:rFonts w:ascii="Times New Roman" w:hAnsi="Times New Roman" w:cs="Times New Roman"/>
          <w:i/>
          <w:sz w:val="24"/>
          <w:szCs w:val="24"/>
        </w:rPr>
        <w:t>–</w:t>
      </w:r>
      <w:r w:rsidRPr="00CE6456">
        <w:rPr>
          <w:rFonts w:ascii="Times New Roman" w:hAnsi="Times New Roman" w:cs="Times New Roman"/>
          <w:sz w:val="24"/>
          <w:szCs w:val="24"/>
        </w:rPr>
        <w:t>6 тез) передбачає розв'язання таких завдань: сформулювати мету дослідження, схарактеризувати об'єкт і матеріал дослідження; описати перебіг дослідження; визначити критерії оцінювання й технологію оброблення результатів;</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3. </w:t>
      </w:r>
      <w:proofErr w:type="spellStart"/>
      <w:r w:rsidRPr="00CE6456">
        <w:rPr>
          <w:rFonts w:ascii="Times New Roman" w:hAnsi="Times New Roman" w:cs="Times New Roman"/>
          <w:sz w:val="24"/>
          <w:szCs w:val="24"/>
        </w:rPr>
        <w:t>Висновкова</w:t>
      </w:r>
      <w:proofErr w:type="spellEnd"/>
      <w:r w:rsidRPr="00CE6456">
        <w:rPr>
          <w:rFonts w:ascii="Times New Roman" w:hAnsi="Times New Roman" w:cs="Times New Roman"/>
          <w:sz w:val="24"/>
          <w:szCs w:val="24"/>
        </w:rPr>
        <w:t xml:space="preserve"> теза (1</w:t>
      </w:r>
      <w:r w:rsidRPr="00CE6456">
        <w:rPr>
          <w:rFonts w:ascii="Times New Roman" w:hAnsi="Times New Roman" w:cs="Times New Roman"/>
          <w:i/>
          <w:sz w:val="24"/>
          <w:szCs w:val="24"/>
        </w:rPr>
        <w:t>–</w:t>
      </w:r>
      <w:r w:rsidRPr="00CE6456">
        <w:rPr>
          <w:rFonts w:ascii="Times New Roman" w:hAnsi="Times New Roman" w:cs="Times New Roman"/>
          <w:sz w:val="24"/>
          <w:szCs w:val="24"/>
        </w:rPr>
        <w:t>2 тези) презентує результати та загальні висновки, перспективи подальшого дослідження.</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Друкують тези в спеціальних збірниках, матеріалах конференцій тощо.</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 xml:space="preserve">Оформлення тез </w:t>
      </w:r>
      <w:r w:rsidRPr="00CE6456">
        <w:rPr>
          <w:rFonts w:ascii="Times New Roman" w:hAnsi="Times New Roman" w:cs="Times New Roman"/>
          <w:sz w:val="24"/>
          <w:szCs w:val="24"/>
        </w:rPr>
        <w:t>у вигляді публікації передбачає дотримання таких вимог:</w:t>
      </w:r>
    </w:p>
    <w:p w:rsidR="00CE6456" w:rsidRPr="00CE6456" w:rsidRDefault="00CE6456" w:rsidP="00622CB6">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CE6456">
        <w:rPr>
          <w:rFonts w:ascii="Times New Roman" w:hAnsi="Times New Roman" w:cs="Times New Roman"/>
          <w:sz w:val="24"/>
          <w:szCs w:val="24"/>
        </w:rPr>
        <w:t>у правому верхньому куті аркуша зазначають прізвище та ім'я автора і необхідні відомості про нього;</w:t>
      </w:r>
    </w:p>
    <w:p w:rsidR="00CE6456" w:rsidRPr="00CE6456" w:rsidRDefault="00CE6456" w:rsidP="00622CB6">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CE6456">
        <w:rPr>
          <w:rFonts w:ascii="Times New Roman" w:hAnsi="Times New Roman" w:cs="Times New Roman"/>
          <w:sz w:val="24"/>
          <w:szCs w:val="24"/>
        </w:rPr>
        <w:t>формулювання кожної тези починають з нового рядка, акцентують увагу на актуальності проблеми, стані її розроблення в науці, положеннях, висновках дослідження;</w:t>
      </w:r>
    </w:p>
    <w:p w:rsidR="00CE6456" w:rsidRPr="00CE6456" w:rsidRDefault="00CE6456" w:rsidP="00622CB6">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CE6456">
        <w:rPr>
          <w:rFonts w:ascii="Times New Roman" w:hAnsi="Times New Roman" w:cs="Times New Roman"/>
          <w:sz w:val="24"/>
          <w:szCs w:val="24"/>
        </w:rPr>
        <w:t>обсяг тез становить 2</w:t>
      </w:r>
      <w:r w:rsidRPr="00CE6456">
        <w:rPr>
          <w:rFonts w:ascii="Times New Roman" w:hAnsi="Times New Roman" w:cs="Times New Roman"/>
          <w:i/>
          <w:sz w:val="24"/>
          <w:szCs w:val="24"/>
        </w:rPr>
        <w:t>–</w:t>
      </w:r>
      <w:r w:rsidRPr="00CE6456">
        <w:rPr>
          <w:rFonts w:ascii="Times New Roman" w:hAnsi="Times New Roman" w:cs="Times New Roman"/>
          <w:sz w:val="24"/>
          <w:szCs w:val="24"/>
        </w:rPr>
        <w:t>3 сторінки друкованого тексту через 1,5</w:t>
      </w:r>
      <w:r w:rsidRPr="00CE6456">
        <w:rPr>
          <w:rFonts w:ascii="Times New Roman" w:hAnsi="Times New Roman" w:cs="Times New Roman"/>
          <w:i/>
          <w:sz w:val="24"/>
          <w:szCs w:val="24"/>
        </w:rPr>
        <w:t>–</w:t>
      </w:r>
      <w:r w:rsidRPr="00CE6456">
        <w:rPr>
          <w:rFonts w:ascii="Times New Roman" w:hAnsi="Times New Roman" w:cs="Times New Roman"/>
          <w:sz w:val="24"/>
          <w:szCs w:val="24"/>
        </w:rPr>
        <w:t>2 інтервали.</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У роботі з текстами досить часто вдаються до конспектування, яке акцентує увагу на короткому, але точному відображенні тексту.</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Конспект</w:t>
      </w:r>
      <w:r w:rsidRPr="00CE6456">
        <w:rPr>
          <w:rFonts w:ascii="Times New Roman" w:hAnsi="Times New Roman" w:cs="Times New Roman"/>
          <w:sz w:val="24"/>
          <w:szCs w:val="24"/>
        </w:rPr>
        <w:t xml:space="preserve"> (від лат. </w:t>
      </w:r>
      <w:proofErr w:type="spellStart"/>
      <w:r w:rsidRPr="00CE6456">
        <w:rPr>
          <w:rFonts w:ascii="Times New Roman" w:hAnsi="Times New Roman" w:cs="Times New Roman"/>
          <w:sz w:val="24"/>
          <w:szCs w:val="24"/>
        </w:rPr>
        <w:t>conspectus</w:t>
      </w:r>
      <w:proofErr w:type="spellEnd"/>
      <w:r w:rsidRPr="00CE6456">
        <w:rPr>
          <w:rFonts w:ascii="Times New Roman" w:hAnsi="Times New Roman" w:cs="Times New Roman"/>
          <w:sz w:val="24"/>
          <w:szCs w:val="24"/>
        </w:rPr>
        <w:t xml:space="preserve"> – огляд) – стислий писаний виклад змісту чого-небудь, складається з плану й тез, доповнених фактичним матеріалом, що у сукупності є </w:t>
      </w:r>
      <w:r w:rsidRPr="00CE6456">
        <w:rPr>
          <w:rFonts w:ascii="Times New Roman" w:hAnsi="Times New Roman" w:cs="Times New Roman"/>
          <w:sz w:val="24"/>
          <w:szCs w:val="24"/>
          <w:u w:val="single"/>
        </w:rPr>
        <w:t>коротким письмовим викладом змісту книжки, статті, лекції</w:t>
      </w:r>
      <w:r w:rsidRPr="00CE6456">
        <w:rPr>
          <w:rFonts w:ascii="Times New Roman" w:hAnsi="Times New Roman" w:cs="Times New Roman"/>
          <w:sz w:val="24"/>
          <w:szCs w:val="24"/>
        </w:rPr>
        <w:t xml:space="preserve"> тощо.</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Конспект слугує для збереження основного змісту роботи. У ньому репрезентовано лише думки автора роботи, яку конспектують; мета його – глибоко осмислити інформацію і подати її адекватно, стисло та в зручній для подальшого використання письмовій формі. </w:t>
      </w:r>
      <w:r w:rsidRPr="00CE6456">
        <w:rPr>
          <w:rFonts w:ascii="Times New Roman" w:hAnsi="Times New Roman" w:cs="Times New Roman"/>
          <w:sz w:val="24"/>
          <w:szCs w:val="24"/>
          <w:u w:val="single"/>
        </w:rPr>
        <w:t xml:space="preserve">Складання конспекту мобілізує увагу, допомагає виділити головне в тексті. </w:t>
      </w:r>
      <w:r w:rsidRPr="00CE6456">
        <w:rPr>
          <w:rFonts w:ascii="Times New Roman" w:hAnsi="Times New Roman" w:cs="Times New Roman"/>
          <w:sz w:val="24"/>
          <w:szCs w:val="24"/>
        </w:rPr>
        <w:t>Коли людина має намір щось записати, вона читає більш уважно, тим паче, що чергування читання із записуванням підвищує працездатність і зменшує втому. Конспектування – це певною мірою контроль сприйняття матеріалу: не розуміючи прочитаного, почутого, важко виділити і записати основну думку. Записи полегшують запам'ятовування, оскільки записаний навчальний матеріал краще фіксується в пам'яті.</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Під час прочитання та прослуховування тексту (промови, доповіді, виступу) для конспектування звертається увага на опорні (ключові) слова, ті інформаційні центри, що несуть найбільше смислове навантаження (так звані «вузлики на пам'ять»). Вибір ключових моментів залежить від мети та завдань конспектування, власних знань у цій галузі, особистих зацікавлень, можливостей пам'яті тощо. </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Зміст першоджерела передають: </w:t>
      </w:r>
    </w:p>
    <w:p w:rsidR="00CE6456" w:rsidRPr="00CE6456" w:rsidRDefault="00CE6456" w:rsidP="00622CB6">
      <w:pPr>
        <w:numPr>
          <w:ilvl w:val="0"/>
          <w:numId w:val="20"/>
        </w:num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своїми словами;</w:t>
      </w:r>
    </w:p>
    <w:p w:rsidR="00CE6456" w:rsidRPr="00CE6456" w:rsidRDefault="00CE6456" w:rsidP="00622CB6">
      <w:pPr>
        <w:numPr>
          <w:ilvl w:val="0"/>
          <w:numId w:val="20"/>
        </w:num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lastRenderedPageBreak/>
        <w:t>цитатами з першоджерела;</w:t>
      </w:r>
    </w:p>
    <w:p w:rsidR="00CE6456" w:rsidRPr="00CE6456" w:rsidRDefault="00CE6456" w:rsidP="00622CB6">
      <w:pPr>
        <w:numPr>
          <w:ilvl w:val="0"/>
          <w:numId w:val="20"/>
        </w:num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своїми словами і цитатами.</w:t>
      </w:r>
    </w:p>
    <w:p w:rsidR="00CE6456" w:rsidRPr="00CE6456" w:rsidRDefault="00CE6456" w:rsidP="00CE6456">
      <w:pPr>
        <w:tabs>
          <w:tab w:val="left" w:pos="2127"/>
        </w:tabs>
        <w:spacing w:after="0" w:line="240" w:lineRule="auto"/>
        <w:ind w:firstLine="709"/>
        <w:jc w:val="both"/>
        <w:rPr>
          <w:rFonts w:ascii="Times New Roman" w:hAnsi="Times New Roman" w:cs="Times New Roman"/>
          <w:b/>
          <w:sz w:val="24"/>
          <w:szCs w:val="24"/>
        </w:rPr>
      </w:pPr>
      <w:r w:rsidRPr="00CE6456">
        <w:rPr>
          <w:rFonts w:ascii="Times New Roman" w:hAnsi="Times New Roman" w:cs="Times New Roman"/>
          <w:b/>
          <w:sz w:val="24"/>
          <w:szCs w:val="24"/>
        </w:rPr>
        <w:t>До конспекту ставлять такі вимоги:</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залишають певну частину сторінки (це може бути половина аркуша або широкий берег) для запису власних думок, оцінки законспектованого;</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цитуючи, вказують відповідну сторінку першоджерела.</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Текст конспекту оформлюють довільно, на відміну від тез; крім основних положень, конспект містить і фактичний матеріал.</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Для конспектування, як і реферування, використовуються такі </w:t>
      </w:r>
      <w:r w:rsidRPr="00CE6456">
        <w:rPr>
          <w:rFonts w:ascii="Times New Roman" w:hAnsi="Times New Roman" w:cs="Times New Roman"/>
          <w:b/>
          <w:sz w:val="24"/>
          <w:szCs w:val="24"/>
        </w:rPr>
        <w:t>способи викладу</w:t>
      </w:r>
      <w:r w:rsidRPr="00CE6456">
        <w:rPr>
          <w:rFonts w:ascii="Times New Roman" w:hAnsi="Times New Roman" w:cs="Times New Roman"/>
          <w:sz w:val="24"/>
          <w:szCs w:val="24"/>
        </w:rPr>
        <w:t xml:space="preserve"> матеріалу: </w:t>
      </w:r>
      <w:r w:rsidRPr="00CE6456">
        <w:rPr>
          <w:rFonts w:ascii="Times New Roman" w:hAnsi="Times New Roman" w:cs="Times New Roman"/>
          <w:sz w:val="24"/>
          <w:szCs w:val="24"/>
          <w:u w:val="single"/>
        </w:rPr>
        <w:t>опис, оповідь, міркування</w:t>
      </w:r>
      <w:r w:rsidRPr="00CE6456">
        <w:rPr>
          <w:rFonts w:ascii="Times New Roman" w:hAnsi="Times New Roman" w:cs="Times New Roman"/>
          <w:sz w:val="24"/>
          <w:szCs w:val="24"/>
        </w:rPr>
        <w:t>. За своїм обсягом конспект не перевищує 1/3 всього первинного тексту.</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Способи фіксації відомостей можуть бути різними: мовними (</w:t>
      </w:r>
      <w:r w:rsidRPr="00CE6456">
        <w:rPr>
          <w:rFonts w:ascii="Times New Roman" w:hAnsi="Times New Roman" w:cs="Times New Roman"/>
          <w:i/>
          <w:sz w:val="24"/>
          <w:szCs w:val="24"/>
        </w:rPr>
        <w:t>виділення ключових слів, фраз, повний детальний запис</w:t>
      </w:r>
      <w:r w:rsidRPr="00CE6456">
        <w:rPr>
          <w:rFonts w:ascii="Times New Roman" w:hAnsi="Times New Roman" w:cs="Times New Roman"/>
          <w:sz w:val="24"/>
          <w:szCs w:val="24"/>
        </w:rPr>
        <w:t>), позамовними (</w:t>
      </w:r>
      <w:r w:rsidRPr="00CE6456">
        <w:rPr>
          <w:rFonts w:ascii="Times New Roman" w:hAnsi="Times New Roman" w:cs="Times New Roman"/>
          <w:i/>
          <w:sz w:val="24"/>
          <w:szCs w:val="24"/>
        </w:rPr>
        <w:t>план, схема, таблиця, виділення ключових понять підкресленням або іншим кольором</w:t>
      </w:r>
      <w:r w:rsidRPr="00CE6456">
        <w:rPr>
          <w:rFonts w:ascii="Times New Roman" w:hAnsi="Times New Roman" w:cs="Times New Roman"/>
          <w:sz w:val="24"/>
          <w:szCs w:val="24"/>
        </w:rPr>
        <w:t>).</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Стислий конспект</w:t>
      </w:r>
      <w:r w:rsidRPr="00CE6456">
        <w:rPr>
          <w:rFonts w:ascii="Times New Roman" w:hAnsi="Times New Roman" w:cs="Times New Roman"/>
          <w:sz w:val="24"/>
          <w:szCs w:val="24"/>
        </w:rPr>
        <w:t xml:space="preserve"> передає в узагальненому вигляді найсуттєвішу інформацію тексту, а </w:t>
      </w:r>
      <w:r w:rsidRPr="00CE6456">
        <w:rPr>
          <w:rFonts w:ascii="Times New Roman" w:hAnsi="Times New Roman" w:cs="Times New Roman"/>
          <w:b/>
          <w:sz w:val="24"/>
          <w:szCs w:val="24"/>
        </w:rPr>
        <w:t>докладний (розгорнутий)</w:t>
      </w:r>
      <w:r w:rsidRPr="00CE6456">
        <w:rPr>
          <w:rFonts w:ascii="Times New Roman" w:hAnsi="Times New Roman" w:cs="Times New Roman"/>
          <w:sz w:val="24"/>
          <w:szCs w:val="24"/>
        </w:rPr>
        <w:t xml:space="preserve"> – містить також відомості, які конкретизують, мотивують, деталізують основні положення тексту у вигляді доведень, пояснень, аргументів, ілюстрацій тощо.</w:t>
      </w:r>
    </w:p>
    <w:p w:rsidR="00CE6456" w:rsidRPr="00CE6456" w:rsidRDefault="00CE6456" w:rsidP="00CE6456">
      <w:pPr>
        <w:tabs>
          <w:tab w:val="left" w:pos="2127"/>
        </w:tabs>
        <w:spacing w:after="0" w:line="240" w:lineRule="auto"/>
        <w:ind w:firstLine="709"/>
        <w:jc w:val="both"/>
        <w:rPr>
          <w:rFonts w:ascii="Times New Roman" w:hAnsi="Times New Roman" w:cs="Times New Roman"/>
          <w:b/>
          <w:sz w:val="24"/>
          <w:szCs w:val="24"/>
        </w:rPr>
      </w:pPr>
      <w:r w:rsidRPr="00CE6456">
        <w:rPr>
          <w:rFonts w:ascii="Times New Roman" w:hAnsi="Times New Roman" w:cs="Times New Roman"/>
          <w:sz w:val="24"/>
          <w:szCs w:val="24"/>
        </w:rPr>
        <w:t>Не будь-який короткий запис є конспектом, бо конспект – це системне, логічне, зв'язне об'єднання плану, виписок, тез</w:t>
      </w:r>
      <w:r w:rsidRPr="00CE6456">
        <w:rPr>
          <w:rFonts w:ascii="Times New Roman" w:hAnsi="Times New Roman" w:cs="Times New Roman"/>
          <w:i/>
          <w:sz w:val="24"/>
          <w:szCs w:val="24"/>
        </w:rPr>
        <w:t xml:space="preserve">. Без змін зберігають авторські конструкції, цитати. </w:t>
      </w:r>
      <w:r w:rsidRPr="00CE6456">
        <w:rPr>
          <w:rFonts w:ascii="Times New Roman" w:hAnsi="Times New Roman" w:cs="Times New Roman"/>
          <w:b/>
          <w:sz w:val="24"/>
          <w:szCs w:val="24"/>
        </w:rPr>
        <w:t>Аналітичний</w:t>
      </w:r>
      <w:r w:rsidRPr="00CE6456">
        <w:rPr>
          <w:rFonts w:ascii="Times New Roman" w:hAnsi="Times New Roman" w:cs="Times New Roman"/>
          <w:sz w:val="24"/>
          <w:szCs w:val="24"/>
        </w:rPr>
        <w:t xml:space="preserve"> запис прочитаного передбачає перероблення первісного тексту шляхом трансформації більших мовних одиниць у менші: зміст словосполучення передають словом, зміст речення – окремим словосполученням, складне речення замінюють на просте і т. ін. Використовують переказ, інші формулювання, думки слід викладати стисло, своїми словами, виписуючи лише найголовніше і найсуттєвіше, не допускати повторень. Для швидкості та зручності в конспекті можуть подаватися скорочені слова, абревіатури. Не слід зловживати скороченням слів, а якщо скорочувати їх, то за загальними правилами, наприклад: рр. – роки,/?. – рік, с. – сторінка, табл. – таблиця, і т. ін. – і таке інше тощо. Повторювані в конспекті терміни рекомендують позначати першою великою літерою слів, що входять до їх складу, наприклад: Р – речення, </w:t>
      </w:r>
      <w:proofErr w:type="spellStart"/>
      <w:r w:rsidRPr="00CE6456">
        <w:rPr>
          <w:rFonts w:ascii="Times New Roman" w:hAnsi="Times New Roman" w:cs="Times New Roman"/>
          <w:sz w:val="24"/>
          <w:szCs w:val="24"/>
        </w:rPr>
        <w:t>ДС</w:t>
      </w:r>
      <w:proofErr w:type="spellEnd"/>
      <w:r w:rsidRPr="00CE6456">
        <w:rPr>
          <w:rFonts w:ascii="Times New Roman" w:hAnsi="Times New Roman" w:cs="Times New Roman"/>
          <w:sz w:val="24"/>
          <w:szCs w:val="24"/>
        </w:rPr>
        <w:t xml:space="preserve"> – ділове спілкування, К – конспект тощо.</w:t>
      </w:r>
      <w:r w:rsidRPr="00CE6456">
        <w:rPr>
          <w:rFonts w:ascii="Times New Roman" w:hAnsi="Times New Roman" w:cs="Times New Roman"/>
          <w:b/>
          <w:sz w:val="24"/>
          <w:szCs w:val="24"/>
        </w:rPr>
        <w:t xml:space="preserve"> </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Скороченню підлягають різні частини мови. Можливе використання як загальноприйнятих скорочень (наприклад, </w:t>
      </w:r>
      <w:r w:rsidRPr="00CE6456">
        <w:rPr>
          <w:rFonts w:ascii="Times New Roman" w:hAnsi="Times New Roman" w:cs="Times New Roman"/>
          <w:i/>
          <w:sz w:val="24"/>
          <w:szCs w:val="24"/>
        </w:rPr>
        <w:t>до н. е. – до нашої ери, см – сантиметр, НДІ – науково-дослідний інститут, і т.д. – і так далі, див. – дивись, напр. – наприклад</w:t>
      </w:r>
      <w:r w:rsidRPr="00CE6456">
        <w:rPr>
          <w:rFonts w:ascii="Times New Roman" w:hAnsi="Times New Roman" w:cs="Times New Roman"/>
          <w:sz w:val="24"/>
          <w:szCs w:val="24"/>
        </w:rPr>
        <w:t xml:space="preserve">), так і спеціальних, характерних для певної галузі (наприклад, </w:t>
      </w:r>
      <w:r w:rsidRPr="00CE6456">
        <w:rPr>
          <w:rFonts w:ascii="Times New Roman" w:hAnsi="Times New Roman" w:cs="Times New Roman"/>
          <w:i/>
          <w:sz w:val="24"/>
          <w:szCs w:val="24"/>
        </w:rPr>
        <w:t>вид. – видання, техред – технічний редактор</w:t>
      </w:r>
      <w:r w:rsidRPr="00CE6456">
        <w:rPr>
          <w:rFonts w:ascii="Times New Roman" w:hAnsi="Times New Roman" w:cs="Times New Roman"/>
          <w:sz w:val="24"/>
          <w:szCs w:val="24"/>
        </w:rPr>
        <w:t xml:space="preserve">). Варто обережно поставитися до тих скорочень, які відповідають різним словам (скажімо, </w:t>
      </w:r>
      <w:r w:rsidRPr="00CE6456">
        <w:rPr>
          <w:rFonts w:ascii="Times New Roman" w:hAnsi="Times New Roman" w:cs="Times New Roman"/>
          <w:i/>
          <w:sz w:val="24"/>
          <w:szCs w:val="24"/>
        </w:rPr>
        <w:t>с. – село, секунда, сторінка (при цифрі); р. – річка, рік (при цифрі); ст. – станція (при назві), стаття, століття чи сторіччя (при цифрі</w:t>
      </w:r>
      <w:r w:rsidRPr="00CE6456">
        <w:rPr>
          <w:rFonts w:ascii="Times New Roman" w:hAnsi="Times New Roman" w:cs="Times New Roman"/>
          <w:sz w:val="24"/>
          <w:szCs w:val="24"/>
        </w:rPr>
        <w:t>).</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Існує кілька способів скорочення: усічення, видалення голосних (стягування), утворення абревіатур.</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У разі </w:t>
      </w:r>
      <w:r w:rsidRPr="00CE6456">
        <w:rPr>
          <w:rFonts w:ascii="Times New Roman" w:hAnsi="Times New Roman" w:cs="Times New Roman"/>
          <w:b/>
          <w:sz w:val="24"/>
          <w:szCs w:val="24"/>
        </w:rPr>
        <w:t>усічення</w:t>
      </w:r>
      <w:r w:rsidRPr="00CE6456">
        <w:rPr>
          <w:rFonts w:ascii="Times New Roman" w:hAnsi="Times New Roman" w:cs="Times New Roman"/>
          <w:sz w:val="24"/>
          <w:szCs w:val="24"/>
        </w:rPr>
        <w:t xml:space="preserve"> на місці скорочення ставиться крапка (наприклад, </w:t>
      </w:r>
      <w:r w:rsidRPr="00CE6456">
        <w:rPr>
          <w:rFonts w:ascii="Times New Roman" w:hAnsi="Times New Roman" w:cs="Times New Roman"/>
          <w:i/>
          <w:sz w:val="24"/>
          <w:szCs w:val="24"/>
        </w:rPr>
        <w:t>гр. – грецький, ред. – редактор, тис. – тисяча</w:t>
      </w:r>
      <w:r w:rsidRPr="00CE6456">
        <w:rPr>
          <w:rFonts w:ascii="Times New Roman" w:hAnsi="Times New Roman" w:cs="Times New Roman"/>
          <w:sz w:val="24"/>
          <w:szCs w:val="24"/>
        </w:rPr>
        <w:t xml:space="preserve">), а в разі </w:t>
      </w:r>
      <w:r w:rsidRPr="00CE6456">
        <w:rPr>
          <w:rFonts w:ascii="Times New Roman" w:hAnsi="Times New Roman" w:cs="Times New Roman"/>
          <w:b/>
          <w:sz w:val="24"/>
          <w:szCs w:val="24"/>
        </w:rPr>
        <w:t>видалення голосних</w:t>
      </w:r>
      <w:r w:rsidRPr="00CE6456">
        <w:rPr>
          <w:rFonts w:ascii="Times New Roman" w:hAnsi="Times New Roman" w:cs="Times New Roman"/>
          <w:sz w:val="24"/>
          <w:szCs w:val="24"/>
        </w:rPr>
        <w:t xml:space="preserve"> – не ставиться (наприклад</w:t>
      </w:r>
      <w:r w:rsidRPr="00CE6456">
        <w:rPr>
          <w:rFonts w:ascii="Times New Roman" w:hAnsi="Times New Roman" w:cs="Times New Roman"/>
          <w:i/>
          <w:sz w:val="24"/>
          <w:szCs w:val="24"/>
        </w:rPr>
        <w:t xml:space="preserve">, </w:t>
      </w:r>
      <w:proofErr w:type="spellStart"/>
      <w:r w:rsidRPr="00CE6456">
        <w:rPr>
          <w:rFonts w:ascii="Times New Roman" w:hAnsi="Times New Roman" w:cs="Times New Roman"/>
          <w:i/>
          <w:sz w:val="24"/>
          <w:szCs w:val="24"/>
        </w:rPr>
        <w:t>млн</w:t>
      </w:r>
      <w:proofErr w:type="spellEnd"/>
      <w:r w:rsidRPr="00CE6456">
        <w:rPr>
          <w:rFonts w:ascii="Times New Roman" w:hAnsi="Times New Roman" w:cs="Times New Roman"/>
          <w:i/>
          <w:sz w:val="24"/>
          <w:szCs w:val="24"/>
        </w:rPr>
        <w:t xml:space="preserve"> – мільйон</w:t>
      </w:r>
      <w:r w:rsidRPr="00CE6456">
        <w:rPr>
          <w:rFonts w:ascii="Times New Roman" w:hAnsi="Times New Roman" w:cs="Times New Roman"/>
          <w:sz w:val="24"/>
          <w:szCs w:val="24"/>
        </w:rPr>
        <w:t>).</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У складних словах, що пишуться разом, скорочують або першу, або останню частину слова, та залишають перші літери слів, які утворюють складне слово. Наприклад:  </w:t>
      </w:r>
      <w:proofErr w:type="spellStart"/>
      <w:r w:rsidRPr="00CE6456">
        <w:rPr>
          <w:rFonts w:ascii="Times New Roman" w:hAnsi="Times New Roman" w:cs="Times New Roman"/>
          <w:i/>
          <w:sz w:val="24"/>
          <w:szCs w:val="24"/>
        </w:rPr>
        <w:t>дф</w:t>
      </w:r>
      <w:proofErr w:type="spellEnd"/>
      <w:r w:rsidRPr="00CE6456">
        <w:rPr>
          <w:rFonts w:ascii="Times New Roman" w:hAnsi="Times New Roman" w:cs="Times New Roman"/>
          <w:i/>
          <w:sz w:val="24"/>
          <w:szCs w:val="24"/>
        </w:rPr>
        <w:t xml:space="preserve"> – діафільм, </w:t>
      </w:r>
      <w:proofErr w:type="spellStart"/>
      <w:r w:rsidRPr="00CE6456">
        <w:rPr>
          <w:rFonts w:ascii="Times New Roman" w:hAnsi="Times New Roman" w:cs="Times New Roman"/>
          <w:i/>
          <w:sz w:val="24"/>
          <w:szCs w:val="24"/>
        </w:rPr>
        <w:t>мф</w:t>
      </w:r>
      <w:proofErr w:type="spellEnd"/>
      <w:r w:rsidRPr="00CE6456">
        <w:rPr>
          <w:rFonts w:ascii="Times New Roman" w:hAnsi="Times New Roman" w:cs="Times New Roman"/>
          <w:i/>
          <w:sz w:val="24"/>
          <w:szCs w:val="24"/>
        </w:rPr>
        <w:t xml:space="preserve"> – </w:t>
      </w:r>
      <w:proofErr w:type="spellStart"/>
      <w:r w:rsidRPr="00CE6456">
        <w:rPr>
          <w:rFonts w:ascii="Times New Roman" w:hAnsi="Times New Roman" w:cs="Times New Roman"/>
          <w:i/>
          <w:sz w:val="24"/>
          <w:szCs w:val="24"/>
        </w:rPr>
        <w:t>мікрофіш</w:t>
      </w:r>
      <w:r w:rsidRPr="00CE6456">
        <w:rPr>
          <w:rFonts w:ascii="Times New Roman" w:hAnsi="Times New Roman" w:cs="Times New Roman"/>
          <w:sz w:val="24"/>
          <w:szCs w:val="24"/>
        </w:rPr>
        <w:t>а</w:t>
      </w:r>
      <w:proofErr w:type="spellEnd"/>
      <w:r w:rsidRPr="00CE6456">
        <w:rPr>
          <w:rFonts w:ascii="Times New Roman" w:hAnsi="Times New Roman" w:cs="Times New Roman"/>
          <w:sz w:val="24"/>
          <w:szCs w:val="24"/>
        </w:rPr>
        <w:t xml:space="preserve">. Ініціальна </w:t>
      </w:r>
      <w:proofErr w:type="spellStart"/>
      <w:r w:rsidRPr="00CE6456">
        <w:rPr>
          <w:rFonts w:ascii="Times New Roman" w:hAnsi="Times New Roman" w:cs="Times New Roman"/>
          <w:sz w:val="24"/>
          <w:szCs w:val="24"/>
        </w:rPr>
        <w:t>абревація</w:t>
      </w:r>
      <w:proofErr w:type="spellEnd"/>
      <w:r w:rsidRPr="00CE6456">
        <w:rPr>
          <w:rFonts w:ascii="Times New Roman" w:hAnsi="Times New Roman" w:cs="Times New Roman"/>
          <w:sz w:val="24"/>
          <w:szCs w:val="24"/>
        </w:rPr>
        <w:t xml:space="preserve"> записується початковими літерами без крапок. Наприклад, ІРА – інформаційно-рекламне агентство, ТО – творче об’єднання, ВВП – валовий внутрішній продукт, ТОВ – товариство з обмеженою відповідальністю тощо.</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Якщо в науковому тексті використовуються маловідомі скорочення, то їх варто розшифрувати при першому згадуванні: записати повністю, а поряд у дужках вказати скорочену назву, яка вживатиметься надалі. </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У  дисертаціях та інших видах наукових публікацій після змісту подається список основних найуживаніших у тексті скорочень (скажімо, </w:t>
      </w:r>
      <w:r w:rsidRPr="00CE6456">
        <w:rPr>
          <w:rFonts w:ascii="Times New Roman" w:hAnsi="Times New Roman" w:cs="Times New Roman"/>
          <w:i/>
          <w:sz w:val="24"/>
          <w:szCs w:val="24"/>
        </w:rPr>
        <w:t xml:space="preserve">УМ – </w:t>
      </w:r>
      <w:proofErr w:type="spellStart"/>
      <w:r w:rsidRPr="00CE6456">
        <w:rPr>
          <w:rFonts w:ascii="Times New Roman" w:hAnsi="Times New Roman" w:cs="Times New Roman"/>
          <w:i/>
          <w:sz w:val="24"/>
          <w:szCs w:val="24"/>
        </w:rPr>
        <w:t>„Україна</w:t>
      </w:r>
      <w:proofErr w:type="spellEnd"/>
      <w:r w:rsidRPr="00CE6456">
        <w:rPr>
          <w:rFonts w:ascii="Times New Roman" w:hAnsi="Times New Roman" w:cs="Times New Roman"/>
          <w:i/>
          <w:sz w:val="24"/>
          <w:szCs w:val="24"/>
        </w:rPr>
        <w:t xml:space="preserve"> </w:t>
      </w:r>
      <w:proofErr w:type="spellStart"/>
      <w:r w:rsidRPr="00CE6456">
        <w:rPr>
          <w:rFonts w:ascii="Times New Roman" w:hAnsi="Times New Roman" w:cs="Times New Roman"/>
          <w:i/>
          <w:sz w:val="24"/>
          <w:szCs w:val="24"/>
        </w:rPr>
        <w:t>молода”</w:t>
      </w:r>
      <w:proofErr w:type="spellEnd"/>
      <w:r w:rsidRPr="00CE6456">
        <w:rPr>
          <w:rFonts w:ascii="Times New Roman" w:hAnsi="Times New Roman" w:cs="Times New Roman"/>
          <w:i/>
          <w:sz w:val="24"/>
          <w:szCs w:val="24"/>
        </w:rPr>
        <w:t xml:space="preserve">, НЗ – </w:t>
      </w:r>
      <w:proofErr w:type="spellStart"/>
      <w:r w:rsidRPr="00CE6456">
        <w:rPr>
          <w:rFonts w:ascii="Times New Roman" w:hAnsi="Times New Roman" w:cs="Times New Roman"/>
          <w:i/>
          <w:sz w:val="24"/>
          <w:szCs w:val="24"/>
        </w:rPr>
        <w:t>„Наукові</w:t>
      </w:r>
      <w:proofErr w:type="spellEnd"/>
      <w:r w:rsidRPr="00CE6456">
        <w:rPr>
          <w:rFonts w:ascii="Times New Roman" w:hAnsi="Times New Roman" w:cs="Times New Roman"/>
          <w:i/>
          <w:sz w:val="24"/>
          <w:szCs w:val="24"/>
        </w:rPr>
        <w:t xml:space="preserve"> </w:t>
      </w:r>
      <w:proofErr w:type="spellStart"/>
      <w:r w:rsidRPr="00CE6456">
        <w:rPr>
          <w:rFonts w:ascii="Times New Roman" w:hAnsi="Times New Roman" w:cs="Times New Roman"/>
          <w:i/>
          <w:sz w:val="24"/>
          <w:szCs w:val="24"/>
        </w:rPr>
        <w:t>записки”</w:t>
      </w:r>
      <w:proofErr w:type="spellEnd"/>
      <w:r w:rsidRPr="00CE6456">
        <w:rPr>
          <w:rFonts w:ascii="Times New Roman" w:hAnsi="Times New Roman" w:cs="Times New Roman"/>
          <w:i/>
          <w:sz w:val="24"/>
          <w:szCs w:val="24"/>
        </w:rPr>
        <w:t xml:space="preserve"> і т.д.).</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Скорочення мають бути однаковими в усій роботі.</w:t>
      </w:r>
    </w:p>
    <w:p w:rsidR="00CE6456" w:rsidRPr="00CE6456" w:rsidRDefault="00CE6456" w:rsidP="00CE6456">
      <w:pPr>
        <w:tabs>
          <w:tab w:val="left" w:pos="2127"/>
        </w:tabs>
        <w:spacing w:after="0" w:line="240" w:lineRule="auto"/>
        <w:ind w:firstLine="709"/>
        <w:jc w:val="both"/>
        <w:rPr>
          <w:rFonts w:ascii="Times New Roman" w:hAnsi="Times New Roman" w:cs="Times New Roman"/>
          <w:b/>
          <w:sz w:val="24"/>
          <w:szCs w:val="24"/>
        </w:rPr>
      </w:pPr>
      <w:r w:rsidRPr="00CE6456">
        <w:rPr>
          <w:rFonts w:ascii="Times New Roman" w:hAnsi="Times New Roman" w:cs="Times New Roman"/>
          <w:b/>
          <w:sz w:val="24"/>
          <w:szCs w:val="24"/>
        </w:rPr>
        <w:lastRenderedPageBreak/>
        <w:t>Правила конспектування книги, статті.</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Уважно прочитайте текст. Супроводжуйте читання зазначенням незрозумілих місць, незнайомих слів, нових імен, дат.</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Запишіть на першій сторінці паспортні дані книги, статті, над якою працюєте (бібліографічний опис).</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Поділіть сторінку на дві частини (праву і ліву).</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Ліворуч записуйте: назви глав, параграфів, підзаголовків, номери сторінок; формулюйте самостійно основні проблеми, якщо ці формулювання відсутні в тексті.</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Праворуч записуйте: свої висновки й коментарі, посилання на інші наявні у вас матеріали.</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 xml:space="preserve">Поділіть текст на логічно-смислові частини. Під час читання тексту складіть простий детальний план – послідовний перелік основних думок автора. (В основі плану конспекту може бути зміст книги, вміщений у кінці або не початку видання). </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Записуйте тільки основне: спочатку головну думку, потім (дуже стисло) докази і приклади.</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Намагайтеся щоб записи були чіткими, змістовними і лаконічними. Для цього використовуйте схеми, таблиці.</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Для зручності користування конспектом, підкреслюйте найважливіші думки, навіть окремі фрази, словосполучення, слова; до розділів і підрозділів підбирай заголовки.</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Цитуйте правильно і точно, зазначайте сторінку, з якої взято цитату.</w:t>
      </w:r>
    </w:p>
    <w:p w:rsidR="00CE6456" w:rsidRPr="00CE6456" w:rsidRDefault="00CE6456" w:rsidP="00CE6456">
      <w:pPr>
        <w:tabs>
          <w:tab w:val="left" w:pos="993"/>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w:t>
      </w:r>
      <w:r w:rsidRPr="00CE6456">
        <w:rPr>
          <w:rFonts w:ascii="Times New Roman" w:hAnsi="Times New Roman" w:cs="Times New Roman"/>
          <w:sz w:val="24"/>
          <w:szCs w:val="24"/>
        </w:rPr>
        <w:tab/>
        <w:t>Робіть помітки, які виявляють ваше ставлення до того, що конспектуєте. Використовуйте для цього свої умовні позначки.</w:t>
      </w:r>
    </w:p>
    <w:p w:rsidR="00CE6456" w:rsidRPr="00CE6456" w:rsidRDefault="00CE6456" w:rsidP="00CE6456">
      <w:pPr>
        <w:tabs>
          <w:tab w:val="left" w:pos="2127"/>
        </w:tabs>
        <w:spacing w:after="0" w:line="240" w:lineRule="auto"/>
        <w:ind w:firstLine="709"/>
        <w:jc w:val="both"/>
        <w:rPr>
          <w:rFonts w:ascii="Times New Roman" w:hAnsi="Times New Roman" w:cs="Times New Roman"/>
          <w:b/>
          <w:sz w:val="24"/>
          <w:szCs w:val="24"/>
        </w:rPr>
      </w:pPr>
      <w:r w:rsidRPr="00CE6456">
        <w:rPr>
          <w:rFonts w:ascii="Times New Roman" w:hAnsi="Times New Roman" w:cs="Times New Roman"/>
          <w:b/>
          <w:sz w:val="24"/>
          <w:szCs w:val="24"/>
        </w:rPr>
        <w:t>Конспектування наукової інформації, що сприймається на слух</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Процес конспектування наукової інформації, що сприймається на слух складається з трьох </w:t>
      </w:r>
      <w:proofErr w:type="spellStart"/>
      <w:r w:rsidRPr="00CE6456">
        <w:rPr>
          <w:rFonts w:ascii="Times New Roman" w:hAnsi="Times New Roman" w:cs="Times New Roman"/>
          <w:sz w:val="24"/>
          <w:szCs w:val="24"/>
        </w:rPr>
        <w:t>мисленнєво-мовленнєих</w:t>
      </w:r>
      <w:proofErr w:type="spellEnd"/>
      <w:r w:rsidRPr="00CE6456">
        <w:rPr>
          <w:rFonts w:ascii="Times New Roman" w:hAnsi="Times New Roman" w:cs="Times New Roman"/>
          <w:sz w:val="24"/>
          <w:szCs w:val="24"/>
        </w:rPr>
        <w:t xml:space="preserve"> дій:</w:t>
      </w:r>
    </w:p>
    <w:p w:rsidR="00CE6456" w:rsidRPr="00CE6456" w:rsidRDefault="00CE6456" w:rsidP="00622CB6">
      <w:pPr>
        <w:numPr>
          <w:ilvl w:val="0"/>
          <w:numId w:val="20"/>
        </w:numPr>
        <w:tabs>
          <w:tab w:val="left" w:pos="1134"/>
        </w:tabs>
        <w:spacing w:after="0" w:line="240" w:lineRule="auto"/>
        <w:ind w:hanging="361"/>
        <w:jc w:val="both"/>
        <w:rPr>
          <w:rFonts w:ascii="Times New Roman" w:hAnsi="Times New Roman" w:cs="Times New Roman"/>
          <w:sz w:val="24"/>
          <w:szCs w:val="24"/>
        </w:rPr>
      </w:pPr>
      <w:r w:rsidRPr="00CE6456">
        <w:rPr>
          <w:rFonts w:ascii="Times New Roman" w:hAnsi="Times New Roman" w:cs="Times New Roman"/>
          <w:sz w:val="24"/>
          <w:szCs w:val="24"/>
        </w:rPr>
        <w:t>аудіювання (розуміння інформації, що сприймається на слух);</w:t>
      </w:r>
    </w:p>
    <w:p w:rsidR="00CE6456" w:rsidRPr="00CE6456" w:rsidRDefault="00CE6456" w:rsidP="00622CB6">
      <w:pPr>
        <w:numPr>
          <w:ilvl w:val="0"/>
          <w:numId w:val="20"/>
        </w:numPr>
        <w:tabs>
          <w:tab w:val="left" w:pos="1134"/>
        </w:tabs>
        <w:spacing w:after="0" w:line="240" w:lineRule="auto"/>
        <w:ind w:hanging="361"/>
        <w:jc w:val="both"/>
        <w:rPr>
          <w:rFonts w:ascii="Times New Roman" w:hAnsi="Times New Roman" w:cs="Times New Roman"/>
          <w:sz w:val="24"/>
          <w:szCs w:val="24"/>
        </w:rPr>
      </w:pPr>
      <w:proofErr w:type="spellStart"/>
      <w:r w:rsidRPr="00CE6456">
        <w:rPr>
          <w:rFonts w:ascii="Times New Roman" w:hAnsi="Times New Roman" w:cs="Times New Roman"/>
          <w:sz w:val="24"/>
          <w:szCs w:val="24"/>
        </w:rPr>
        <w:t>мисленнєвого</w:t>
      </w:r>
      <w:proofErr w:type="spellEnd"/>
      <w:r w:rsidRPr="00CE6456">
        <w:rPr>
          <w:rFonts w:ascii="Times New Roman" w:hAnsi="Times New Roman" w:cs="Times New Roman"/>
          <w:sz w:val="24"/>
          <w:szCs w:val="24"/>
        </w:rPr>
        <w:t xml:space="preserve"> оброблення почутого;</w:t>
      </w:r>
    </w:p>
    <w:p w:rsidR="00CE6456" w:rsidRPr="00CE6456" w:rsidRDefault="00CE6456" w:rsidP="00622CB6">
      <w:pPr>
        <w:numPr>
          <w:ilvl w:val="0"/>
          <w:numId w:val="20"/>
        </w:numPr>
        <w:tabs>
          <w:tab w:val="left" w:pos="1134"/>
        </w:tabs>
        <w:spacing w:after="0" w:line="240" w:lineRule="auto"/>
        <w:ind w:hanging="361"/>
        <w:jc w:val="both"/>
        <w:rPr>
          <w:rFonts w:ascii="Times New Roman" w:hAnsi="Times New Roman" w:cs="Times New Roman"/>
          <w:sz w:val="24"/>
          <w:szCs w:val="24"/>
        </w:rPr>
      </w:pPr>
      <w:r w:rsidRPr="00CE6456">
        <w:rPr>
          <w:rFonts w:ascii="Times New Roman" w:hAnsi="Times New Roman" w:cs="Times New Roman"/>
          <w:sz w:val="24"/>
          <w:szCs w:val="24"/>
        </w:rPr>
        <w:t>письмово відтворення інформації.</w:t>
      </w:r>
    </w:p>
    <w:p w:rsidR="00CE6456" w:rsidRPr="00CE6456" w:rsidRDefault="00CE6456" w:rsidP="00CE6456">
      <w:pPr>
        <w:tabs>
          <w:tab w:val="left" w:pos="1701"/>
        </w:tabs>
        <w:spacing w:after="0" w:line="240" w:lineRule="auto"/>
        <w:ind w:firstLine="348"/>
        <w:jc w:val="both"/>
        <w:rPr>
          <w:rFonts w:ascii="Times New Roman" w:hAnsi="Times New Roman" w:cs="Times New Roman"/>
          <w:b/>
          <w:sz w:val="24"/>
          <w:szCs w:val="24"/>
        </w:rPr>
      </w:pPr>
      <w:r w:rsidRPr="00CE6456">
        <w:rPr>
          <w:rFonts w:ascii="Times New Roman" w:hAnsi="Times New Roman" w:cs="Times New Roman"/>
          <w:b/>
          <w:sz w:val="24"/>
          <w:szCs w:val="24"/>
        </w:rPr>
        <w:t>Правила конспектування лекції</w:t>
      </w:r>
    </w:p>
    <w:p w:rsidR="00CE6456" w:rsidRPr="00CE6456" w:rsidRDefault="00CE6456" w:rsidP="00622CB6">
      <w:pPr>
        <w:numPr>
          <w:ilvl w:val="0"/>
          <w:numId w:val="20"/>
        </w:numPr>
        <w:tabs>
          <w:tab w:val="left" w:pos="709"/>
        </w:tabs>
        <w:spacing w:after="0" w:line="240" w:lineRule="auto"/>
        <w:ind w:left="426" w:firstLine="0"/>
        <w:jc w:val="both"/>
        <w:rPr>
          <w:rFonts w:ascii="Times New Roman" w:hAnsi="Times New Roman" w:cs="Times New Roman"/>
          <w:sz w:val="24"/>
          <w:szCs w:val="24"/>
        </w:rPr>
      </w:pPr>
      <w:r w:rsidRPr="00CE6456">
        <w:rPr>
          <w:rFonts w:ascii="Times New Roman" w:hAnsi="Times New Roman" w:cs="Times New Roman"/>
          <w:sz w:val="24"/>
          <w:szCs w:val="24"/>
        </w:rPr>
        <w:t>чітко з’ясуйте тему перед початком конспектування лекції;</w:t>
      </w:r>
    </w:p>
    <w:p w:rsidR="00CE6456" w:rsidRPr="00CE6456" w:rsidRDefault="00CE6456" w:rsidP="00622CB6">
      <w:pPr>
        <w:numPr>
          <w:ilvl w:val="0"/>
          <w:numId w:val="20"/>
        </w:numPr>
        <w:tabs>
          <w:tab w:val="left" w:pos="709"/>
        </w:tabs>
        <w:spacing w:after="0" w:line="240" w:lineRule="auto"/>
        <w:ind w:left="426" w:firstLine="0"/>
        <w:jc w:val="both"/>
        <w:rPr>
          <w:rFonts w:ascii="Times New Roman" w:hAnsi="Times New Roman" w:cs="Times New Roman"/>
          <w:sz w:val="24"/>
          <w:szCs w:val="24"/>
        </w:rPr>
      </w:pPr>
      <w:r w:rsidRPr="00CE6456">
        <w:rPr>
          <w:rFonts w:ascii="Times New Roman" w:hAnsi="Times New Roman" w:cs="Times New Roman"/>
          <w:sz w:val="24"/>
          <w:szCs w:val="24"/>
        </w:rPr>
        <w:t>нове (рему) записуйте якнайточніше;</w:t>
      </w:r>
    </w:p>
    <w:p w:rsidR="00CE6456" w:rsidRPr="00CE6456" w:rsidRDefault="00CE6456" w:rsidP="00622CB6">
      <w:pPr>
        <w:numPr>
          <w:ilvl w:val="0"/>
          <w:numId w:val="20"/>
        </w:numPr>
        <w:tabs>
          <w:tab w:val="left" w:pos="709"/>
        </w:tabs>
        <w:spacing w:after="0" w:line="240" w:lineRule="auto"/>
        <w:ind w:left="426" w:firstLine="0"/>
        <w:jc w:val="both"/>
        <w:rPr>
          <w:rFonts w:ascii="Times New Roman" w:hAnsi="Times New Roman" w:cs="Times New Roman"/>
          <w:sz w:val="24"/>
          <w:szCs w:val="24"/>
        </w:rPr>
      </w:pPr>
      <w:r w:rsidRPr="00CE6456">
        <w:rPr>
          <w:rFonts w:ascii="Times New Roman" w:hAnsi="Times New Roman" w:cs="Times New Roman"/>
          <w:sz w:val="24"/>
          <w:szCs w:val="24"/>
        </w:rPr>
        <w:t>записуйте основні положення, висновки, факти, схеми, дати, прізвища тощо;</w:t>
      </w:r>
    </w:p>
    <w:p w:rsidR="00CE6456" w:rsidRPr="00CE6456" w:rsidRDefault="00CE6456" w:rsidP="00622CB6">
      <w:pPr>
        <w:numPr>
          <w:ilvl w:val="0"/>
          <w:numId w:val="20"/>
        </w:numPr>
        <w:tabs>
          <w:tab w:val="left" w:pos="709"/>
        </w:tabs>
        <w:spacing w:after="0" w:line="240" w:lineRule="auto"/>
        <w:ind w:left="426" w:firstLine="0"/>
        <w:jc w:val="both"/>
        <w:rPr>
          <w:rFonts w:ascii="Times New Roman" w:hAnsi="Times New Roman" w:cs="Times New Roman"/>
          <w:sz w:val="24"/>
          <w:szCs w:val="24"/>
        </w:rPr>
      </w:pPr>
      <w:r w:rsidRPr="00CE6456">
        <w:rPr>
          <w:rFonts w:ascii="Times New Roman" w:hAnsi="Times New Roman" w:cs="Times New Roman"/>
          <w:sz w:val="24"/>
          <w:szCs w:val="24"/>
        </w:rPr>
        <w:t>конспектуючи лекцію, на полях ставте позначки проти тих місць, які потребують уточнення;</w:t>
      </w:r>
    </w:p>
    <w:p w:rsidR="00CE6456" w:rsidRPr="00CE6456" w:rsidRDefault="00CE6456" w:rsidP="00622CB6">
      <w:pPr>
        <w:numPr>
          <w:ilvl w:val="0"/>
          <w:numId w:val="20"/>
        </w:numPr>
        <w:tabs>
          <w:tab w:val="left" w:pos="709"/>
        </w:tabs>
        <w:spacing w:after="0" w:line="240" w:lineRule="auto"/>
        <w:ind w:left="426" w:firstLine="0"/>
        <w:jc w:val="both"/>
        <w:rPr>
          <w:rFonts w:ascii="Times New Roman" w:hAnsi="Times New Roman" w:cs="Times New Roman"/>
          <w:b/>
          <w:sz w:val="24"/>
          <w:szCs w:val="24"/>
        </w:rPr>
      </w:pPr>
      <w:r w:rsidRPr="00CE6456">
        <w:rPr>
          <w:rFonts w:ascii="Times New Roman" w:hAnsi="Times New Roman" w:cs="Times New Roman"/>
          <w:sz w:val="24"/>
          <w:szCs w:val="24"/>
        </w:rPr>
        <w:t>після закінчення лекції, з’ясуйте всі питання, які виникли під час лекції, уточніть факти, назви тощо;</w:t>
      </w:r>
    </w:p>
    <w:p w:rsidR="00CE6456" w:rsidRPr="00CE6456" w:rsidRDefault="00CE6456" w:rsidP="00622CB6">
      <w:pPr>
        <w:numPr>
          <w:ilvl w:val="0"/>
          <w:numId w:val="20"/>
        </w:numPr>
        <w:tabs>
          <w:tab w:val="left" w:pos="709"/>
        </w:tabs>
        <w:spacing w:after="0" w:line="240" w:lineRule="auto"/>
        <w:ind w:left="426" w:firstLine="0"/>
        <w:jc w:val="both"/>
        <w:rPr>
          <w:rFonts w:ascii="Times New Roman" w:hAnsi="Times New Roman" w:cs="Times New Roman"/>
          <w:sz w:val="24"/>
          <w:szCs w:val="24"/>
        </w:rPr>
      </w:pPr>
      <w:r w:rsidRPr="00CE6456">
        <w:rPr>
          <w:rFonts w:ascii="Times New Roman" w:hAnsi="Times New Roman" w:cs="Times New Roman"/>
          <w:sz w:val="24"/>
          <w:szCs w:val="24"/>
        </w:rPr>
        <w:t>передайте інформацію (де це доцільно і можливо) у вигляді таблиць, схем тощо.</w:t>
      </w:r>
    </w:p>
    <w:p w:rsidR="00CE6456" w:rsidRPr="00CE6456" w:rsidRDefault="00CE6456" w:rsidP="00CE6456">
      <w:pPr>
        <w:tabs>
          <w:tab w:val="left" w:pos="1701"/>
        </w:tabs>
        <w:spacing w:after="0" w:line="240" w:lineRule="auto"/>
        <w:ind w:firstLine="348"/>
        <w:jc w:val="both"/>
        <w:rPr>
          <w:rFonts w:ascii="Times New Roman" w:hAnsi="Times New Roman" w:cs="Times New Roman"/>
          <w:b/>
          <w:sz w:val="24"/>
          <w:szCs w:val="24"/>
        </w:rPr>
      </w:pPr>
      <w:r w:rsidRPr="00CE6456">
        <w:rPr>
          <w:rFonts w:ascii="Times New Roman" w:hAnsi="Times New Roman" w:cs="Times New Roman"/>
          <w:b/>
          <w:sz w:val="24"/>
          <w:szCs w:val="24"/>
        </w:rPr>
        <w:t>Вимоги до конспекту</w:t>
      </w:r>
    </w:p>
    <w:p w:rsidR="00CE6456" w:rsidRPr="00CE6456" w:rsidRDefault="00CE6456" w:rsidP="00622CB6">
      <w:pPr>
        <w:numPr>
          <w:ilvl w:val="0"/>
          <w:numId w:val="20"/>
        </w:numPr>
        <w:spacing w:after="0" w:line="240" w:lineRule="auto"/>
        <w:ind w:left="851" w:hanging="284"/>
        <w:jc w:val="both"/>
        <w:rPr>
          <w:rFonts w:ascii="Times New Roman" w:hAnsi="Times New Roman" w:cs="Times New Roman"/>
          <w:sz w:val="24"/>
          <w:szCs w:val="24"/>
        </w:rPr>
      </w:pPr>
      <w:r w:rsidRPr="00CE6456">
        <w:rPr>
          <w:rFonts w:ascii="Times New Roman" w:hAnsi="Times New Roman" w:cs="Times New Roman"/>
          <w:sz w:val="24"/>
          <w:szCs w:val="24"/>
        </w:rPr>
        <w:t>не порушуйте логічний зв’язок між структурними частинами;</w:t>
      </w:r>
    </w:p>
    <w:p w:rsidR="00CE6456" w:rsidRPr="00CE6456" w:rsidRDefault="00CE6456" w:rsidP="00622CB6">
      <w:pPr>
        <w:numPr>
          <w:ilvl w:val="0"/>
          <w:numId w:val="20"/>
        </w:numPr>
        <w:spacing w:after="0" w:line="240" w:lineRule="auto"/>
        <w:ind w:left="851" w:hanging="284"/>
        <w:jc w:val="both"/>
        <w:rPr>
          <w:rFonts w:ascii="Times New Roman" w:hAnsi="Times New Roman" w:cs="Times New Roman"/>
          <w:sz w:val="24"/>
          <w:szCs w:val="24"/>
        </w:rPr>
      </w:pPr>
      <w:r w:rsidRPr="00CE6456">
        <w:rPr>
          <w:rFonts w:ascii="Times New Roman" w:hAnsi="Times New Roman" w:cs="Times New Roman"/>
          <w:sz w:val="24"/>
          <w:szCs w:val="24"/>
        </w:rPr>
        <w:t>зберігайте точність інформації;</w:t>
      </w:r>
    </w:p>
    <w:p w:rsidR="00CE6456" w:rsidRPr="00CE6456" w:rsidRDefault="00CE6456" w:rsidP="00622CB6">
      <w:pPr>
        <w:numPr>
          <w:ilvl w:val="0"/>
          <w:numId w:val="20"/>
        </w:numPr>
        <w:spacing w:after="0" w:line="240" w:lineRule="auto"/>
        <w:ind w:left="851" w:hanging="284"/>
        <w:jc w:val="both"/>
        <w:rPr>
          <w:rFonts w:ascii="Times New Roman" w:hAnsi="Times New Roman" w:cs="Times New Roman"/>
          <w:sz w:val="24"/>
          <w:szCs w:val="24"/>
        </w:rPr>
      </w:pPr>
      <w:r w:rsidRPr="00CE6456">
        <w:rPr>
          <w:rFonts w:ascii="Times New Roman" w:hAnsi="Times New Roman" w:cs="Times New Roman"/>
          <w:sz w:val="24"/>
          <w:szCs w:val="24"/>
        </w:rPr>
        <w:t>не припускайтеся орфографічних, граматичних та інших помилок.</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u w:val="single"/>
        </w:rPr>
      </w:pPr>
      <w:r w:rsidRPr="00CE6456">
        <w:rPr>
          <w:rFonts w:ascii="Times New Roman" w:hAnsi="Times New Roman" w:cs="Times New Roman"/>
          <w:sz w:val="24"/>
          <w:szCs w:val="24"/>
          <w:u w:val="single"/>
        </w:rPr>
        <w:t>Конспекти поділяють на плановий, текстуальний, вільний, тематичний, опорний.</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Плановий</w:t>
      </w:r>
      <w:r w:rsidRPr="00CE6456">
        <w:rPr>
          <w:rFonts w:ascii="Times New Roman" w:hAnsi="Times New Roman" w:cs="Times New Roman"/>
          <w:sz w:val="24"/>
          <w:szCs w:val="24"/>
        </w:rPr>
        <w:t xml:space="preserve"> конспект укладається за попередньо складеним планом статті, книжки, лекції. Кожному питанню плану відповідає певна частина конспекту, але якщо пункт зрозумілий, то детально не розкривається. Він лаконічний, простий за своєю формою, але за ним не завжди легко вдається відтворити прочитане, почуте.</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Текстуальний</w:t>
      </w:r>
      <w:r w:rsidRPr="00CE6456">
        <w:rPr>
          <w:rFonts w:ascii="Times New Roman" w:hAnsi="Times New Roman" w:cs="Times New Roman"/>
          <w:sz w:val="24"/>
          <w:szCs w:val="24"/>
        </w:rPr>
        <w:t xml:space="preserve"> конспект – це конспект створений переважно з цитат, це джерело дослівних висловлювань автора. Цей конспект доцільно використовувати під час опрацювання наукових праць.</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Вільний конспект</w:t>
      </w:r>
      <w:r w:rsidRPr="00CE6456">
        <w:rPr>
          <w:rFonts w:ascii="Times New Roman" w:hAnsi="Times New Roman" w:cs="Times New Roman"/>
          <w:sz w:val="24"/>
          <w:szCs w:val="24"/>
        </w:rPr>
        <w:t xml:space="preserve"> – це поєднання виписок, цитат, тез. Він вимагає уміння самостійно чітко і лаконічно формулювати основні положення, для цього необхідне глибоке осмислення матеріалу, великий і активний запас слів, уміння використовувати всі типи запису: плани, тези, виписки, цитати тощо.</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lastRenderedPageBreak/>
        <w:t>Тематичний</w:t>
      </w:r>
      <w:r w:rsidRPr="00CE6456">
        <w:rPr>
          <w:rFonts w:ascii="Times New Roman" w:hAnsi="Times New Roman" w:cs="Times New Roman"/>
          <w:sz w:val="24"/>
          <w:szCs w:val="24"/>
        </w:rPr>
        <w:t xml:space="preserve"> конспект укладається на одну тему, але за декількома джерелами. Специфіка такого конспекту полягає у тому, що, розробляючи певну тему за низкою праць, він може не відображати зміст кожного з них у цілому. Тематичне конспектування дозволяє всебічно розглянути і проаналізувати різні точки зору на одне й те ж питання. </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sz w:val="24"/>
          <w:szCs w:val="24"/>
        </w:rPr>
        <w:t>Опорний конспект</w:t>
      </w:r>
      <w:r w:rsidRPr="00CE6456">
        <w:rPr>
          <w:rFonts w:ascii="Times New Roman" w:hAnsi="Times New Roman" w:cs="Times New Roman"/>
          <w:sz w:val="24"/>
          <w:szCs w:val="24"/>
        </w:rPr>
        <w:t xml:space="preserve"> – це частина навчального матеріалу лаконічно викладеного за допомоги тексту, малюнків та умовних позначень.</w:t>
      </w:r>
    </w:p>
    <w:p w:rsidR="00CE6456" w:rsidRPr="00CE6456" w:rsidRDefault="00CE6456" w:rsidP="00CE6456">
      <w:pPr>
        <w:tabs>
          <w:tab w:val="left" w:pos="2127"/>
        </w:tab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Творчим опорним конспектом називають такий конспект, що складається самим студентом під час вивчення певної теми. </w:t>
      </w:r>
    </w:p>
    <w:p w:rsidR="00CE6456" w:rsidRPr="00CE6456" w:rsidRDefault="00CE6456" w:rsidP="00CE6456">
      <w:pPr>
        <w:spacing w:after="0" w:line="240" w:lineRule="auto"/>
        <w:rPr>
          <w:rFonts w:ascii="Times New Roman" w:hAnsi="Times New Roman" w:cs="Times New Roman"/>
          <w:b/>
          <w:sz w:val="24"/>
          <w:szCs w:val="24"/>
        </w:rPr>
      </w:pPr>
    </w:p>
    <w:p w:rsidR="00CE6456" w:rsidRPr="00CE6456" w:rsidRDefault="00CE6456" w:rsidP="00CE6456">
      <w:pPr>
        <w:spacing w:after="0" w:line="240" w:lineRule="auto"/>
        <w:rPr>
          <w:rFonts w:ascii="Times New Roman" w:hAnsi="Times New Roman" w:cs="Times New Roman"/>
          <w:b/>
          <w:sz w:val="24"/>
          <w:szCs w:val="24"/>
        </w:rPr>
      </w:pPr>
    </w:p>
    <w:p w:rsidR="00CE6456" w:rsidRPr="00CE6456" w:rsidRDefault="00CE6456" w:rsidP="00CE6456">
      <w:pPr>
        <w:tabs>
          <w:tab w:val="left" w:pos="284"/>
          <w:tab w:val="left" w:pos="709"/>
        </w:tabs>
        <w:suppressAutoHyphens/>
        <w:spacing w:after="0" w:line="240" w:lineRule="auto"/>
        <w:jc w:val="center"/>
        <w:rPr>
          <w:rFonts w:ascii="Times New Roman" w:hAnsi="Times New Roman" w:cs="Times New Roman"/>
          <w:b/>
          <w:sz w:val="24"/>
          <w:szCs w:val="24"/>
        </w:rPr>
      </w:pPr>
      <w:r w:rsidRPr="00CE6456">
        <w:rPr>
          <w:rFonts w:ascii="Times New Roman" w:hAnsi="Times New Roman" w:cs="Times New Roman"/>
          <w:b/>
          <w:sz w:val="24"/>
          <w:szCs w:val="24"/>
        </w:rPr>
        <w:t>Відгук і рецензія: вимоги до виконання й оформлювання</w:t>
      </w:r>
    </w:p>
    <w:p w:rsidR="00CE6456" w:rsidRPr="00CE6456" w:rsidRDefault="00CE6456" w:rsidP="00CE6456">
      <w:pPr>
        <w:tabs>
          <w:tab w:val="left" w:pos="284"/>
          <w:tab w:val="left" w:pos="709"/>
        </w:tabs>
        <w:suppressAutoHyphens/>
        <w:spacing w:after="0" w:line="240" w:lineRule="auto"/>
        <w:jc w:val="both"/>
        <w:rPr>
          <w:rFonts w:ascii="Times New Roman" w:hAnsi="Times New Roman" w:cs="Times New Roman"/>
          <w:sz w:val="24"/>
          <w:szCs w:val="24"/>
        </w:rPr>
      </w:pP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i/>
          <w:sz w:val="24"/>
          <w:szCs w:val="24"/>
        </w:rPr>
        <w:t>Відгук</w:t>
      </w:r>
      <w:r w:rsidRPr="00CE6456">
        <w:rPr>
          <w:rFonts w:ascii="Times New Roman" w:hAnsi="Times New Roman" w:cs="Times New Roman"/>
          <w:sz w:val="24"/>
          <w:szCs w:val="24"/>
        </w:rPr>
        <w:t xml:space="preserve"> – стисла форма письмової оцінки виконаної випускної наукової роботи. Відгук складає науковий керівник роботи, зосереджуючи увагу на її готовності до захисту.</w:t>
      </w:r>
    </w:p>
    <w:p w:rsidR="00CE6456" w:rsidRPr="00CE6456" w:rsidRDefault="00CE6456" w:rsidP="00CE6456">
      <w:pPr>
        <w:spacing w:after="0" w:line="240" w:lineRule="auto"/>
        <w:ind w:firstLine="708"/>
        <w:jc w:val="both"/>
        <w:rPr>
          <w:rFonts w:ascii="Times New Roman" w:hAnsi="Times New Roman" w:cs="Times New Roman"/>
          <w:sz w:val="24"/>
          <w:szCs w:val="24"/>
        </w:rPr>
      </w:pPr>
      <w:r w:rsidRPr="00CE6456">
        <w:rPr>
          <w:rFonts w:ascii="Times New Roman" w:hAnsi="Times New Roman" w:cs="Times New Roman"/>
          <w:b/>
          <w:i/>
          <w:sz w:val="24"/>
          <w:szCs w:val="24"/>
        </w:rPr>
        <w:t>Рецензія</w:t>
      </w:r>
      <w:r w:rsidRPr="00CE6456">
        <w:rPr>
          <w:rFonts w:ascii="Times New Roman" w:hAnsi="Times New Roman" w:cs="Times New Roman"/>
          <w:sz w:val="24"/>
          <w:szCs w:val="24"/>
        </w:rPr>
        <w:t xml:space="preserve"> – </w:t>
      </w:r>
      <w:r w:rsidRPr="00CE6456">
        <w:rPr>
          <w:rFonts w:ascii="Times New Roman" w:hAnsi="Times New Roman" w:cs="Times New Roman"/>
          <w:sz w:val="24"/>
          <w:szCs w:val="24"/>
          <w:u w:val="single"/>
        </w:rPr>
        <w:t>критичний</w:t>
      </w:r>
      <w:r w:rsidRPr="00CE6456">
        <w:rPr>
          <w:rFonts w:ascii="Times New Roman" w:hAnsi="Times New Roman" w:cs="Times New Roman"/>
          <w:sz w:val="24"/>
          <w:szCs w:val="24"/>
        </w:rPr>
        <w:t xml:space="preserve"> відгук (містить аналіз і оцінку) рецензента про випускну роботу. Об’єктом оцінювання є повнота, глибина, всебічність розкриття теми; новизна й актуальність поставлених завдань і проблем; коректність аргументації та системи доказів; достовірність результатів; переконливість висновків.</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Реквізити відгуку й рецензії:</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1. Назва виду документа.</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2. Заголовок (містить назву рецензованої роботи, прізвище та ініціали її автора, рік публікації, назву видавництва).</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3. Текст.</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4. Підпис рецензента.</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5. Дата.</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6. Засвідчення підпису печаткою або спеціальним штампом (за потреби).</w:t>
      </w:r>
    </w:p>
    <w:p w:rsid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У відгуку, на відміну від рецензії, подають загальну характеристику праці без докладного аналізу, проте він містить практичні поради. Обсяг відгуку невеликий – 1–3 сторінки (3–5 сторінок для кандидатських і докторських дисертацій).</w:t>
      </w:r>
    </w:p>
    <w:p w:rsidR="00506F9A" w:rsidRPr="0002146D" w:rsidRDefault="00506F9A" w:rsidP="00CE645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Витяг із «Положення</w:t>
      </w:r>
      <w:r w:rsidR="0002146D">
        <w:rPr>
          <w:rFonts w:ascii="Times New Roman" w:hAnsi="Times New Roman" w:cs="Times New Roman"/>
          <w:sz w:val="24"/>
          <w:szCs w:val="24"/>
        </w:rPr>
        <w:t xml:space="preserve"> про кваліфікаційну роботу (</w:t>
      </w:r>
      <w:proofErr w:type="spellStart"/>
      <w:r w:rsidR="0002146D">
        <w:rPr>
          <w:rFonts w:ascii="Times New Roman" w:hAnsi="Times New Roman" w:cs="Times New Roman"/>
          <w:sz w:val="24"/>
          <w:szCs w:val="24"/>
        </w:rPr>
        <w:t>проєкт</w:t>
      </w:r>
      <w:proofErr w:type="spellEnd"/>
      <w:r w:rsidR="0002146D">
        <w:rPr>
          <w:rFonts w:ascii="Times New Roman" w:hAnsi="Times New Roman" w:cs="Times New Roman"/>
          <w:sz w:val="24"/>
          <w:szCs w:val="24"/>
        </w:rPr>
        <w:t>)</w:t>
      </w:r>
      <w:r>
        <w:rPr>
          <w:rFonts w:ascii="Times New Roman" w:hAnsi="Times New Roman" w:cs="Times New Roman"/>
          <w:sz w:val="24"/>
          <w:szCs w:val="24"/>
        </w:rPr>
        <w:t>»</w:t>
      </w:r>
      <w:r w:rsidR="0002146D">
        <w:rPr>
          <w:rFonts w:ascii="Times New Roman" w:hAnsi="Times New Roman" w:cs="Times New Roman"/>
          <w:sz w:val="24"/>
          <w:szCs w:val="24"/>
        </w:rPr>
        <w:t xml:space="preserve">, затвердженого наказом </w:t>
      </w:r>
      <w:r w:rsidR="0002146D" w:rsidRPr="0002146D">
        <w:rPr>
          <w:rFonts w:ascii="Times New Roman" w:hAnsi="Times New Roman" w:cs="Times New Roman"/>
          <w:sz w:val="24"/>
          <w:szCs w:val="24"/>
        </w:rPr>
        <w:t>ХДУ 01.11.2019 № 880-Д</w:t>
      </w:r>
      <w:r w:rsidR="0002146D">
        <w:rPr>
          <w:rFonts w:ascii="Times New Roman" w:hAnsi="Times New Roman" w:cs="Times New Roman"/>
          <w:sz w:val="24"/>
          <w:szCs w:val="24"/>
        </w:rPr>
        <w:t>:</w:t>
      </w:r>
    </w:p>
    <w:p w:rsidR="00506F9A" w:rsidRDefault="00506F9A" w:rsidP="00506F9A">
      <w:pPr>
        <w:pStyle w:val="Default"/>
        <w:ind w:firstLine="709"/>
        <w:jc w:val="both"/>
        <w:rPr>
          <w:b/>
          <w:bCs/>
          <w:color w:val="auto"/>
          <w:lang w:val="uk-UA"/>
        </w:rPr>
      </w:pPr>
    </w:p>
    <w:p w:rsidR="00506F9A" w:rsidRPr="00C6757A" w:rsidRDefault="00506F9A" w:rsidP="00506F9A">
      <w:pPr>
        <w:pStyle w:val="Default"/>
        <w:ind w:firstLine="709"/>
        <w:jc w:val="both"/>
        <w:rPr>
          <w:i/>
          <w:color w:val="auto"/>
          <w:lang w:val="uk-UA"/>
        </w:rPr>
      </w:pPr>
      <w:r w:rsidRPr="00C6757A">
        <w:rPr>
          <w:i/>
          <w:color w:val="auto"/>
          <w:lang w:val="uk-UA"/>
        </w:rPr>
        <w:t xml:space="preserve">Науковий керівник роботи перевіряє виконану роботу і разом із коротким друкованим відгуком передає завідувачеві кафедри, який направляє її на рецензію. </w:t>
      </w:r>
    </w:p>
    <w:p w:rsidR="00506F9A" w:rsidRPr="00C6757A" w:rsidRDefault="00506F9A" w:rsidP="00506F9A">
      <w:pPr>
        <w:pStyle w:val="Default"/>
        <w:ind w:firstLine="709"/>
        <w:jc w:val="both"/>
        <w:rPr>
          <w:i/>
          <w:color w:val="auto"/>
          <w:lang w:val="uk-UA"/>
        </w:rPr>
      </w:pPr>
      <w:r w:rsidRPr="00C6757A">
        <w:rPr>
          <w:i/>
          <w:color w:val="auto"/>
          <w:lang w:val="uk-UA"/>
        </w:rPr>
        <w:t xml:space="preserve">У змісті відгуку наукового керівника необхідно розкрити такі аспекти: </w:t>
      </w:r>
    </w:p>
    <w:p w:rsidR="00506F9A" w:rsidRPr="00C6757A" w:rsidRDefault="00506F9A" w:rsidP="00506F9A">
      <w:pPr>
        <w:pStyle w:val="Default"/>
        <w:ind w:firstLine="709"/>
        <w:jc w:val="both"/>
        <w:rPr>
          <w:i/>
          <w:color w:val="auto"/>
          <w:lang w:val="uk-UA"/>
        </w:rPr>
      </w:pPr>
      <w:r w:rsidRPr="00C6757A">
        <w:rPr>
          <w:i/>
          <w:color w:val="auto"/>
          <w:lang w:val="uk-UA"/>
        </w:rPr>
        <w:t xml:space="preserve">• загальна характеристика проведеної роботи, ступінь виконання поставлених у дослідженні мети та завдань (повністю, частково, не виконано); </w:t>
      </w:r>
    </w:p>
    <w:p w:rsidR="00506F9A" w:rsidRPr="00C6757A" w:rsidRDefault="00506F9A" w:rsidP="00622CB6">
      <w:pPr>
        <w:pStyle w:val="Default"/>
        <w:numPr>
          <w:ilvl w:val="0"/>
          <w:numId w:val="21"/>
        </w:numPr>
        <w:ind w:left="720" w:hanging="360"/>
        <w:jc w:val="both"/>
        <w:rPr>
          <w:i/>
          <w:color w:val="auto"/>
          <w:lang w:val="uk-UA"/>
        </w:rPr>
      </w:pPr>
      <w:r w:rsidRPr="00C6757A">
        <w:rPr>
          <w:i/>
          <w:color w:val="auto"/>
          <w:lang w:val="uk-UA"/>
        </w:rPr>
        <w:t xml:space="preserve">• визначення рівня теоретичних надбань та ступеня розробок, їх повноти, глибини, оригінальності; </w:t>
      </w:r>
    </w:p>
    <w:p w:rsidR="00506F9A" w:rsidRPr="00C6757A" w:rsidRDefault="00506F9A" w:rsidP="00622CB6">
      <w:pPr>
        <w:pStyle w:val="Default"/>
        <w:numPr>
          <w:ilvl w:val="0"/>
          <w:numId w:val="21"/>
        </w:numPr>
        <w:ind w:left="720" w:hanging="360"/>
        <w:jc w:val="both"/>
        <w:rPr>
          <w:i/>
          <w:color w:val="auto"/>
          <w:lang w:val="uk-UA"/>
        </w:rPr>
      </w:pPr>
      <w:r w:rsidRPr="00C6757A">
        <w:rPr>
          <w:i/>
          <w:color w:val="auto"/>
          <w:lang w:val="uk-UA"/>
        </w:rPr>
        <w:t xml:space="preserve">• відсутність недоречного цитування, повторів, другорядних моментів, уміння виділити головне з часткового; </w:t>
      </w:r>
    </w:p>
    <w:p w:rsidR="00506F9A" w:rsidRPr="00C6757A" w:rsidRDefault="00506F9A" w:rsidP="00622CB6">
      <w:pPr>
        <w:pStyle w:val="Default"/>
        <w:numPr>
          <w:ilvl w:val="0"/>
          <w:numId w:val="21"/>
        </w:numPr>
        <w:ind w:left="720" w:hanging="360"/>
        <w:jc w:val="both"/>
        <w:rPr>
          <w:i/>
          <w:color w:val="auto"/>
          <w:lang w:val="uk-UA"/>
        </w:rPr>
      </w:pPr>
      <w:r w:rsidRPr="00C6757A">
        <w:rPr>
          <w:i/>
          <w:color w:val="auto"/>
          <w:lang w:val="uk-UA"/>
        </w:rPr>
        <w:t xml:space="preserve">• володіння інструментарієм досліджень, науковими методами пізнання, сучасними засобами обробки та інтерпретації інформації; </w:t>
      </w:r>
    </w:p>
    <w:p w:rsidR="00506F9A" w:rsidRPr="00C6757A" w:rsidRDefault="00506F9A" w:rsidP="00622CB6">
      <w:pPr>
        <w:pStyle w:val="Default"/>
        <w:numPr>
          <w:ilvl w:val="0"/>
          <w:numId w:val="21"/>
        </w:numPr>
        <w:ind w:left="720" w:hanging="360"/>
        <w:jc w:val="both"/>
        <w:rPr>
          <w:i/>
          <w:color w:val="auto"/>
          <w:lang w:val="uk-UA"/>
        </w:rPr>
      </w:pPr>
      <w:r w:rsidRPr="00C6757A">
        <w:rPr>
          <w:i/>
          <w:color w:val="auto"/>
          <w:lang w:val="uk-UA"/>
        </w:rPr>
        <w:t xml:space="preserve">• уміння аналізувати статистичні дані, користуватися обмеженою інформацією; </w:t>
      </w:r>
    </w:p>
    <w:p w:rsidR="00506F9A" w:rsidRPr="00C6757A" w:rsidRDefault="00506F9A" w:rsidP="00622CB6">
      <w:pPr>
        <w:pStyle w:val="Default"/>
        <w:numPr>
          <w:ilvl w:val="0"/>
          <w:numId w:val="21"/>
        </w:numPr>
        <w:ind w:left="720" w:hanging="360"/>
        <w:jc w:val="both"/>
        <w:rPr>
          <w:i/>
          <w:color w:val="auto"/>
          <w:lang w:val="uk-UA"/>
        </w:rPr>
      </w:pPr>
      <w:r w:rsidRPr="00C6757A">
        <w:rPr>
          <w:i/>
          <w:color w:val="auto"/>
          <w:lang w:val="uk-UA"/>
        </w:rPr>
        <w:t xml:space="preserve">• акуратність у дослідженнях, коректність у застосуванні методів аналізу до конкретних об’єктів дослідження; </w:t>
      </w:r>
    </w:p>
    <w:p w:rsidR="00506F9A" w:rsidRPr="00C6757A" w:rsidRDefault="00506F9A" w:rsidP="00622CB6">
      <w:pPr>
        <w:pStyle w:val="Default"/>
        <w:numPr>
          <w:ilvl w:val="0"/>
          <w:numId w:val="21"/>
        </w:numPr>
        <w:ind w:left="720" w:hanging="360"/>
        <w:jc w:val="both"/>
        <w:rPr>
          <w:i/>
          <w:color w:val="auto"/>
          <w:lang w:val="uk-UA"/>
        </w:rPr>
      </w:pPr>
      <w:r w:rsidRPr="00C6757A">
        <w:rPr>
          <w:i/>
          <w:color w:val="auto"/>
          <w:lang w:val="uk-UA"/>
        </w:rPr>
        <w:t>• коректність та наукову обґрунтованість висунутих на захист положень кваліфікаційної роботи (</w:t>
      </w:r>
      <w:proofErr w:type="spellStart"/>
      <w:r w:rsidRPr="00C6757A">
        <w:rPr>
          <w:i/>
          <w:color w:val="auto"/>
          <w:lang w:val="uk-UA"/>
        </w:rPr>
        <w:t>проєкту</w:t>
      </w:r>
      <w:proofErr w:type="spellEnd"/>
      <w:r w:rsidRPr="00C6757A">
        <w:rPr>
          <w:i/>
          <w:color w:val="auto"/>
          <w:lang w:val="uk-UA"/>
        </w:rPr>
        <w:t xml:space="preserve">); </w:t>
      </w:r>
    </w:p>
    <w:p w:rsidR="00506F9A" w:rsidRPr="00C6757A" w:rsidRDefault="00506F9A" w:rsidP="00622CB6">
      <w:pPr>
        <w:pStyle w:val="Default"/>
        <w:numPr>
          <w:ilvl w:val="0"/>
          <w:numId w:val="21"/>
        </w:numPr>
        <w:ind w:left="720" w:hanging="360"/>
        <w:jc w:val="both"/>
        <w:rPr>
          <w:i/>
          <w:color w:val="auto"/>
          <w:lang w:val="uk-UA"/>
        </w:rPr>
      </w:pPr>
      <w:r w:rsidRPr="00C6757A">
        <w:rPr>
          <w:i/>
          <w:color w:val="auto"/>
          <w:lang w:val="uk-UA"/>
        </w:rPr>
        <w:t xml:space="preserve">• аргументованість тверджень у висновках; </w:t>
      </w:r>
    </w:p>
    <w:p w:rsidR="00506F9A" w:rsidRPr="00C6757A" w:rsidRDefault="00506F9A" w:rsidP="00622CB6">
      <w:pPr>
        <w:pStyle w:val="Default"/>
        <w:numPr>
          <w:ilvl w:val="0"/>
          <w:numId w:val="21"/>
        </w:numPr>
        <w:ind w:left="720" w:hanging="360"/>
        <w:jc w:val="both"/>
        <w:rPr>
          <w:i/>
          <w:color w:val="auto"/>
          <w:lang w:val="uk-UA"/>
        </w:rPr>
      </w:pPr>
      <w:r w:rsidRPr="00C6757A">
        <w:rPr>
          <w:i/>
          <w:color w:val="auto"/>
          <w:lang w:val="uk-UA"/>
        </w:rPr>
        <w:t>• ритмічність роботи та внесення необхідних змін і поправок до тексту кваліфікаційної роботи (</w:t>
      </w:r>
      <w:proofErr w:type="spellStart"/>
      <w:r w:rsidRPr="00C6757A">
        <w:rPr>
          <w:i/>
          <w:color w:val="auto"/>
          <w:lang w:val="uk-UA"/>
        </w:rPr>
        <w:t>проєкту</w:t>
      </w:r>
      <w:proofErr w:type="spellEnd"/>
      <w:r w:rsidRPr="00C6757A">
        <w:rPr>
          <w:i/>
          <w:color w:val="auto"/>
          <w:lang w:val="uk-UA"/>
        </w:rPr>
        <w:t xml:space="preserve">), реагування на зауваження наукового керівника, рецензента, завідувача випускової кафедри. </w:t>
      </w:r>
    </w:p>
    <w:p w:rsidR="00506F9A" w:rsidRPr="00CE6456" w:rsidRDefault="00506F9A" w:rsidP="00CE6456">
      <w:pPr>
        <w:spacing w:after="0" w:line="240" w:lineRule="auto"/>
        <w:ind w:firstLine="709"/>
        <w:jc w:val="both"/>
        <w:rPr>
          <w:rFonts w:ascii="Times New Roman" w:hAnsi="Times New Roman" w:cs="Times New Roman"/>
          <w:sz w:val="24"/>
          <w:szCs w:val="24"/>
        </w:rPr>
      </w:pP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lastRenderedPageBreak/>
        <w:t>У рецензії передбачено коментування основних положень рецензованої праці (тлумачення думки автора, висловлення особистого ставлення до поставленої проблеми); узагальнену аргументовану оцінку; висновки про значення аналізованої праці.</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Типовий план написання тексту рецензії</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1. Об'єкт і предмет аналізу.</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2. Актуальність теми.</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3. Короткий зміст.</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4. Формулювання основної тези.</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5. Загальна оцінка.</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6. Недоліки, хиби, огріхи праці.</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7. Висновки.</w:t>
      </w:r>
    </w:p>
    <w:p w:rsidR="00CE6456" w:rsidRPr="00CE6456" w:rsidRDefault="00CE6456" w:rsidP="00CE6456">
      <w:pPr>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Об'єктом оцінювання в рецензії є повнота, глибина, всебічність розкриття теми; новизна та актуальність поставлених завдань і проблем; коректність аргументації і системи доказів; достовірність результатів; переконливість висновків.</w:t>
      </w:r>
    </w:p>
    <w:p w:rsidR="00622CB6" w:rsidRDefault="00622CB6" w:rsidP="00622CB6">
      <w:pPr>
        <w:pStyle w:val="Default"/>
        <w:ind w:firstLine="709"/>
        <w:jc w:val="both"/>
        <w:rPr>
          <w:color w:val="auto"/>
          <w:lang w:val="uk-UA"/>
        </w:rPr>
      </w:pPr>
      <w:r>
        <w:rPr>
          <w:color w:val="auto"/>
          <w:lang w:val="uk-UA"/>
        </w:rPr>
        <w:t>Витяг із «Положення…» ХДУ:</w:t>
      </w:r>
    </w:p>
    <w:p w:rsidR="00622CB6" w:rsidRDefault="00622CB6" w:rsidP="00622CB6">
      <w:pPr>
        <w:pStyle w:val="Default"/>
        <w:ind w:firstLine="709"/>
        <w:jc w:val="both"/>
        <w:rPr>
          <w:color w:val="auto"/>
          <w:lang w:val="uk-UA"/>
        </w:rPr>
      </w:pPr>
    </w:p>
    <w:p w:rsidR="00622CB6" w:rsidRPr="00622CB6" w:rsidRDefault="00622CB6" w:rsidP="00622CB6">
      <w:pPr>
        <w:pStyle w:val="Default"/>
        <w:ind w:firstLine="709"/>
        <w:jc w:val="both"/>
        <w:rPr>
          <w:i/>
          <w:color w:val="auto"/>
          <w:lang w:val="uk-UA"/>
        </w:rPr>
      </w:pPr>
      <w:r w:rsidRPr="00622CB6">
        <w:rPr>
          <w:i/>
          <w:color w:val="auto"/>
          <w:lang w:val="uk-UA"/>
        </w:rPr>
        <w:t>Рецензент надає критичні зауваження по кваліфікаційній роботі (</w:t>
      </w:r>
      <w:proofErr w:type="spellStart"/>
      <w:r w:rsidRPr="00622CB6">
        <w:rPr>
          <w:i/>
          <w:color w:val="auto"/>
          <w:lang w:val="uk-UA"/>
        </w:rPr>
        <w:t>проєкту</w:t>
      </w:r>
      <w:proofErr w:type="spellEnd"/>
      <w:r w:rsidRPr="00622CB6">
        <w:rPr>
          <w:i/>
          <w:color w:val="auto"/>
          <w:lang w:val="uk-UA"/>
        </w:rPr>
        <w:t xml:space="preserve">), оцінює, якою мірою вона відповідає вимогам, що пред’являються до структури та оформлення, пропонує її оцінку. </w:t>
      </w:r>
    </w:p>
    <w:p w:rsidR="00622CB6" w:rsidRPr="00622CB6" w:rsidRDefault="00622CB6" w:rsidP="00622CB6">
      <w:pPr>
        <w:pStyle w:val="Default"/>
        <w:ind w:firstLine="709"/>
        <w:jc w:val="both"/>
        <w:rPr>
          <w:i/>
          <w:color w:val="auto"/>
          <w:lang w:val="uk-UA"/>
        </w:rPr>
      </w:pPr>
      <w:r w:rsidRPr="00622CB6">
        <w:rPr>
          <w:b/>
          <w:bCs/>
          <w:i/>
          <w:iCs/>
          <w:color w:val="auto"/>
          <w:lang w:val="uk-UA"/>
        </w:rPr>
        <w:t xml:space="preserve">Пам’ятка рецензенту. </w:t>
      </w:r>
    </w:p>
    <w:p w:rsidR="00622CB6" w:rsidRPr="00622CB6" w:rsidRDefault="00622CB6" w:rsidP="00622CB6">
      <w:pPr>
        <w:pStyle w:val="Default"/>
        <w:ind w:firstLine="709"/>
        <w:jc w:val="both"/>
        <w:rPr>
          <w:i/>
          <w:color w:val="auto"/>
          <w:lang w:val="uk-UA"/>
        </w:rPr>
      </w:pPr>
      <w:r w:rsidRPr="00622CB6">
        <w:rPr>
          <w:i/>
          <w:color w:val="auto"/>
          <w:lang w:val="uk-UA"/>
        </w:rPr>
        <w:t>Рецензія на кваліфікаційну роботу (</w:t>
      </w:r>
      <w:proofErr w:type="spellStart"/>
      <w:r w:rsidRPr="00622CB6">
        <w:rPr>
          <w:i/>
          <w:color w:val="auto"/>
          <w:lang w:val="uk-UA"/>
        </w:rPr>
        <w:t>проєкт</w:t>
      </w:r>
      <w:proofErr w:type="spellEnd"/>
      <w:r w:rsidRPr="00622CB6">
        <w:rPr>
          <w:i/>
          <w:color w:val="auto"/>
          <w:lang w:val="uk-UA"/>
        </w:rPr>
        <w:t xml:space="preserve">) починається з констатування ступеня вищої освіти, її складових частин, обсягу та її спрямованості на розкриття кола питань за визначеною темою. Далі висвітлюються такі питання: </w:t>
      </w:r>
    </w:p>
    <w:p w:rsidR="00622CB6" w:rsidRPr="00622CB6" w:rsidRDefault="00622CB6" w:rsidP="00622CB6">
      <w:pPr>
        <w:pStyle w:val="Default"/>
        <w:ind w:firstLine="709"/>
        <w:jc w:val="both"/>
        <w:rPr>
          <w:i/>
          <w:color w:val="auto"/>
          <w:lang w:val="uk-UA"/>
        </w:rPr>
      </w:pPr>
      <w:r w:rsidRPr="00622CB6">
        <w:rPr>
          <w:i/>
          <w:color w:val="auto"/>
          <w:lang w:val="uk-UA"/>
        </w:rPr>
        <w:t xml:space="preserve">• визначення рівня актуальності проблеми для виробничого процесу відповідної галузі, чіткості формулювання мети, об’єкта, предмета дослідження та поставлених завдань; </w:t>
      </w:r>
    </w:p>
    <w:p w:rsidR="00622CB6" w:rsidRPr="00622CB6" w:rsidRDefault="00622CB6" w:rsidP="00622CB6">
      <w:pPr>
        <w:pStyle w:val="Default"/>
        <w:ind w:firstLine="709"/>
        <w:jc w:val="both"/>
        <w:rPr>
          <w:i/>
          <w:color w:val="auto"/>
          <w:lang w:val="uk-UA"/>
        </w:rPr>
      </w:pPr>
      <w:r w:rsidRPr="00622CB6">
        <w:rPr>
          <w:i/>
          <w:color w:val="auto"/>
          <w:lang w:val="uk-UA"/>
        </w:rPr>
        <w:t xml:space="preserve">• визначення ступеня обґрунтованості наукових положень роботи, звернення уваги на висновки і твердження, що викликають сумніви й можуть слугувати підґрунтям дискусії під час захисту; </w:t>
      </w:r>
    </w:p>
    <w:p w:rsidR="00622CB6" w:rsidRPr="00622CB6" w:rsidRDefault="00622CB6" w:rsidP="00622CB6">
      <w:pPr>
        <w:pStyle w:val="Default"/>
        <w:ind w:firstLine="709"/>
        <w:jc w:val="both"/>
        <w:rPr>
          <w:i/>
          <w:color w:val="auto"/>
          <w:lang w:val="uk-UA"/>
        </w:rPr>
      </w:pPr>
      <w:r w:rsidRPr="00622CB6">
        <w:rPr>
          <w:i/>
          <w:color w:val="auto"/>
          <w:lang w:val="uk-UA"/>
        </w:rPr>
        <w:t xml:space="preserve">• відповідність змісту роботи її темі та завданню; </w:t>
      </w:r>
    </w:p>
    <w:p w:rsidR="00622CB6" w:rsidRPr="00622CB6" w:rsidRDefault="00622CB6" w:rsidP="00622CB6">
      <w:pPr>
        <w:pStyle w:val="Default"/>
        <w:ind w:firstLine="709"/>
        <w:jc w:val="both"/>
        <w:rPr>
          <w:i/>
          <w:color w:val="auto"/>
          <w:lang w:val="uk-UA"/>
        </w:rPr>
      </w:pPr>
      <w:r w:rsidRPr="00622CB6">
        <w:rPr>
          <w:i/>
          <w:color w:val="auto"/>
          <w:lang w:val="uk-UA"/>
        </w:rPr>
        <w:t xml:space="preserve">• повнота розробки теми та її завершеність, використання нових технологій у навчанні; </w:t>
      </w:r>
    </w:p>
    <w:p w:rsidR="00622CB6" w:rsidRPr="00622CB6" w:rsidRDefault="00622CB6" w:rsidP="00622CB6">
      <w:pPr>
        <w:pStyle w:val="Default"/>
        <w:ind w:firstLine="708"/>
        <w:jc w:val="both"/>
        <w:rPr>
          <w:i/>
          <w:color w:val="auto"/>
          <w:lang w:val="uk-UA"/>
        </w:rPr>
      </w:pPr>
      <w:r w:rsidRPr="00622CB6">
        <w:rPr>
          <w:i/>
          <w:color w:val="auto"/>
          <w:lang w:val="uk-UA"/>
        </w:rPr>
        <w:t xml:space="preserve">• відповідність роботи нормативним документам, зауваження щодо оформлення; </w:t>
      </w:r>
    </w:p>
    <w:p w:rsidR="00622CB6" w:rsidRPr="00622CB6" w:rsidRDefault="00622CB6" w:rsidP="00622CB6">
      <w:pPr>
        <w:pStyle w:val="Default"/>
        <w:ind w:firstLine="708"/>
        <w:jc w:val="both"/>
        <w:rPr>
          <w:i/>
          <w:color w:val="auto"/>
          <w:lang w:val="uk-UA"/>
        </w:rPr>
      </w:pPr>
      <w:r w:rsidRPr="00622CB6">
        <w:rPr>
          <w:i/>
          <w:color w:val="auto"/>
          <w:lang w:val="uk-UA"/>
        </w:rPr>
        <w:t xml:space="preserve">• методику дослідження; </w:t>
      </w:r>
    </w:p>
    <w:p w:rsidR="00622CB6" w:rsidRPr="00622CB6" w:rsidRDefault="00622CB6" w:rsidP="00622CB6">
      <w:pPr>
        <w:pStyle w:val="Default"/>
        <w:ind w:firstLine="709"/>
        <w:jc w:val="both"/>
        <w:rPr>
          <w:i/>
          <w:color w:val="auto"/>
          <w:lang w:val="uk-UA"/>
        </w:rPr>
      </w:pPr>
      <w:r w:rsidRPr="00622CB6">
        <w:rPr>
          <w:i/>
          <w:color w:val="auto"/>
          <w:lang w:val="uk-UA"/>
        </w:rPr>
        <w:t xml:space="preserve">• новизну та корисність результатів роботи; </w:t>
      </w:r>
    </w:p>
    <w:p w:rsidR="00622CB6" w:rsidRPr="00622CB6" w:rsidRDefault="00622CB6" w:rsidP="00622CB6">
      <w:pPr>
        <w:pStyle w:val="Default"/>
        <w:ind w:firstLine="708"/>
        <w:jc w:val="both"/>
        <w:rPr>
          <w:i/>
          <w:color w:val="auto"/>
          <w:lang w:val="uk-UA"/>
        </w:rPr>
      </w:pPr>
      <w:r w:rsidRPr="00622CB6">
        <w:rPr>
          <w:i/>
          <w:color w:val="auto"/>
          <w:lang w:val="uk-UA"/>
        </w:rPr>
        <w:t xml:space="preserve">• позитивні якості й конкретний аналіз недоліків за змістом та оформленням роботи; </w:t>
      </w:r>
    </w:p>
    <w:p w:rsidR="00622CB6" w:rsidRPr="00622CB6" w:rsidRDefault="00622CB6" w:rsidP="00622CB6">
      <w:pPr>
        <w:pStyle w:val="Default"/>
        <w:ind w:firstLine="708"/>
        <w:jc w:val="both"/>
        <w:rPr>
          <w:i/>
          <w:color w:val="auto"/>
          <w:lang w:val="uk-UA"/>
        </w:rPr>
      </w:pPr>
      <w:r w:rsidRPr="00622CB6">
        <w:rPr>
          <w:i/>
          <w:color w:val="auto"/>
          <w:lang w:val="uk-UA"/>
        </w:rPr>
        <w:t xml:space="preserve">• висновки про відповідність професійному рівню та можливість допуску роботи до захисту. </w:t>
      </w:r>
    </w:p>
    <w:p w:rsidR="00CE6456" w:rsidRDefault="00CE6456" w:rsidP="00CE6456">
      <w:pPr>
        <w:spacing w:after="0" w:line="240" w:lineRule="auto"/>
        <w:ind w:firstLine="709"/>
        <w:jc w:val="both"/>
        <w:rPr>
          <w:rFonts w:ascii="Times New Roman" w:hAnsi="Times New Roman" w:cs="Times New Roman"/>
          <w:sz w:val="24"/>
          <w:szCs w:val="24"/>
        </w:rPr>
      </w:pPr>
    </w:p>
    <w:p w:rsidR="002D5A22" w:rsidRDefault="002D5A22" w:rsidP="00CE6456">
      <w:pPr>
        <w:spacing w:after="0" w:line="240" w:lineRule="auto"/>
        <w:ind w:firstLine="709"/>
        <w:jc w:val="both"/>
        <w:rPr>
          <w:rFonts w:ascii="Times New Roman" w:hAnsi="Times New Roman" w:cs="Times New Roman"/>
          <w:sz w:val="24"/>
          <w:szCs w:val="24"/>
        </w:rPr>
      </w:pPr>
    </w:p>
    <w:p w:rsidR="00CE6456" w:rsidRPr="00CE6456" w:rsidRDefault="00CE6456" w:rsidP="00CE6456">
      <w:pPr>
        <w:tabs>
          <w:tab w:val="left" w:pos="284"/>
          <w:tab w:val="left" w:pos="709"/>
        </w:tabs>
        <w:suppressAutoHyphens/>
        <w:spacing w:after="0" w:line="240" w:lineRule="auto"/>
        <w:jc w:val="center"/>
        <w:rPr>
          <w:rFonts w:ascii="Times New Roman" w:hAnsi="Times New Roman" w:cs="Times New Roman"/>
          <w:b/>
          <w:sz w:val="24"/>
          <w:szCs w:val="24"/>
        </w:rPr>
      </w:pPr>
      <w:r w:rsidRPr="00CE6456">
        <w:rPr>
          <w:rFonts w:ascii="Times New Roman" w:hAnsi="Times New Roman" w:cs="Times New Roman"/>
          <w:b/>
          <w:sz w:val="24"/>
          <w:szCs w:val="24"/>
        </w:rPr>
        <w:t>Стаття як самостійний науковий твір</w:t>
      </w:r>
    </w:p>
    <w:p w:rsidR="00CE6456" w:rsidRPr="00CE6456" w:rsidRDefault="00CE6456" w:rsidP="00CE6456">
      <w:pPr>
        <w:tabs>
          <w:tab w:val="left" w:pos="284"/>
          <w:tab w:val="left" w:pos="709"/>
        </w:tabs>
        <w:suppressAutoHyphens/>
        <w:spacing w:after="0" w:line="240" w:lineRule="auto"/>
        <w:jc w:val="center"/>
        <w:rPr>
          <w:rFonts w:ascii="Times New Roman" w:hAnsi="Times New Roman" w:cs="Times New Roman"/>
          <w:sz w:val="24"/>
          <w:szCs w:val="24"/>
        </w:rPr>
      </w:pPr>
      <w:r w:rsidRPr="00CE6456">
        <w:rPr>
          <w:rFonts w:ascii="Times New Roman" w:hAnsi="Times New Roman" w:cs="Times New Roman"/>
          <w:sz w:val="24"/>
          <w:szCs w:val="24"/>
        </w:rPr>
        <w:t>(обсяг, змістові елементи, анотація)</w:t>
      </w:r>
    </w:p>
    <w:p w:rsidR="00CE6456" w:rsidRPr="00CE6456" w:rsidRDefault="00CE6456" w:rsidP="00CE6456">
      <w:pPr>
        <w:tabs>
          <w:tab w:val="left" w:pos="284"/>
          <w:tab w:val="left" w:pos="709"/>
        </w:tabs>
        <w:suppressAutoHyphens/>
        <w:spacing w:after="0" w:line="240" w:lineRule="auto"/>
        <w:jc w:val="both"/>
        <w:rPr>
          <w:rFonts w:ascii="Times New Roman" w:hAnsi="Times New Roman" w:cs="Times New Roman"/>
          <w:sz w:val="24"/>
          <w:szCs w:val="24"/>
        </w:rPr>
      </w:pPr>
    </w:p>
    <w:p w:rsidR="00CE6456" w:rsidRPr="00CE6456" w:rsidRDefault="00CE6456" w:rsidP="00CE6456">
      <w:pPr>
        <w:suppressAutoHyphen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i/>
          <w:sz w:val="24"/>
          <w:szCs w:val="24"/>
        </w:rPr>
        <w:t>Стаття</w:t>
      </w:r>
      <w:r w:rsidRPr="00CE6456">
        <w:rPr>
          <w:rFonts w:ascii="Times New Roman" w:hAnsi="Times New Roman" w:cs="Times New Roman"/>
          <w:sz w:val="24"/>
          <w:szCs w:val="24"/>
        </w:rPr>
        <w:t xml:space="preserve"> – 1) науковий або публіцистичний твір невеликого розміру в збірнику, журналі, газеті, 2) самостійний розділ, параграф у юридичному документі, описі, словнику.</w:t>
      </w:r>
    </w:p>
    <w:p w:rsidR="00CE6456" w:rsidRPr="00CE6456" w:rsidRDefault="00CE6456" w:rsidP="00CE6456">
      <w:pPr>
        <w:suppressAutoHyphen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i/>
          <w:sz w:val="24"/>
          <w:szCs w:val="24"/>
        </w:rPr>
        <w:t>Наукова стаття</w:t>
      </w:r>
      <w:r w:rsidRPr="00CE6456">
        <w:rPr>
          <w:rFonts w:ascii="Times New Roman" w:hAnsi="Times New Roman" w:cs="Times New Roman"/>
          <w:sz w:val="24"/>
          <w:szCs w:val="24"/>
        </w:rPr>
        <w:t xml:space="preserve"> – один із видів наукових публікацій, де подаються кінцеві або проміжні результати дослідження, висвітлюються пріоритетні напрямки розробок ученого, накреслюються перспективи подальших напрацювань У ній поєднуються аналіз, опис, критичне осмислення стану дослідження проблеми У тексті статті роблять покликання на використану літературу. Обсяг наукової статті – 6–22 сторінки, тобто 0, 35–1 друк. арк. (10–40 тисяч знаків).</w:t>
      </w:r>
    </w:p>
    <w:p w:rsidR="00CE6456" w:rsidRPr="00CE6456" w:rsidRDefault="00CE6456" w:rsidP="00CE6456">
      <w:pPr>
        <w:suppressAutoHyphen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Наукові статті у фахових виданнях повинні мати такі </w:t>
      </w:r>
      <w:r w:rsidRPr="00CE6456">
        <w:rPr>
          <w:rFonts w:ascii="Times New Roman" w:hAnsi="Times New Roman" w:cs="Times New Roman"/>
          <w:b/>
          <w:i/>
          <w:sz w:val="24"/>
          <w:szCs w:val="24"/>
        </w:rPr>
        <w:t>необхідні елементи</w:t>
      </w:r>
      <w:r w:rsidRPr="00CE6456">
        <w:rPr>
          <w:rFonts w:ascii="Times New Roman" w:hAnsi="Times New Roman" w:cs="Times New Roman"/>
          <w:sz w:val="24"/>
          <w:szCs w:val="24"/>
        </w:rPr>
        <w:t xml:space="preserve">: </w:t>
      </w:r>
    </w:p>
    <w:p w:rsidR="00CE6456" w:rsidRPr="00CE6456" w:rsidRDefault="00CE6456" w:rsidP="00CE6456">
      <w:pPr>
        <w:suppressAutoHyphen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1) постановка проблеми в загальному вигляді та її зв'язок із важливими науковими чи практичними завданнями; </w:t>
      </w:r>
    </w:p>
    <w:p w:rsidR="00CE6456" w:rsidRPr="00CE6456" w:rsidRDefault="00CE6456" w:rsidP="00CE6456">
      <w:pPr>
        <w:suppressAutoHyphen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lastRenderedPageBreak/>
        <w:t xml:space="preserve">2) аналіз останніх досліджень і публікацій, у яких започатковано розв'язання цієї проблеми і на які спирається автор, виділення невирішених раніше частин загальної проблеми, яким присвячено статтю; </w:t>
      </w:r>
    </w:p>
    <w:p w:rsidR="00CE6456" w:rsidRPr="00CE6456" w:rsidRDefault="00CE6456" w:rsidP="00CE6456">
      <w:pPr>
        <w:suppressAutoHyphen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3) формулювання мети й завдань статті; </w:t>
      </w:r>
    </w:p>
    <w:p w:rsidR="00CE6456" w:rsidRPr="00CE6456" w:rsidRDefault="00CE6456" w:rsidP="00CE6456">
      <w:pPr>
        <w:suppressAutoHyphen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4) викладення основного матеріалу дослідження з повним обґрунтуванням отриманих наукових результатів; </w:t>
      </w:r>
    </w:p>
    <w:p w:rsidR="00CE6456" w:rsidRPr="00CE6456" w:rsidRDefault="00CE6456" w:rsidP="00CE6456">
      <w:pPr>
        <w:suppressAutoHyphen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5) висновки дослідження й перспективи подальших розвідок у цьому напрямку.</w:t>
      </w:r>
    </w:p>
    <w:p w:rsidR="00CE6456" w:rsidRPr="00CE6456" w:rsidRDefault="00CE6456" w:rsidP="00CE6456">
      <w:pPr>
        <w:suppressAutoHyphen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b/>
          <w:i/>
          <w:sz w:val="24"/>
          <w:szCs w:val="24"/>
        </w:rPr>
        <w:t>Оформлення статті</w:t>
      </w:r>
      <w:r w:rsidRPr="00CE6456">
        <w:rPr>
          <w:rFonts w:ascii="Times New Roman" w:hAnsi="Times New Roman" w:cs="Times New Roman"/>
          <w:sz w:val="24"/>
          <w:szCs w:val="24"/>
        </w:rPr>
        <w:t xml:space="preserve"> залежить переважно від вимог друкованого органу, куди її подано.</w:t>
      </w:r>
    </w:p>
    <w:p w:rsidR="00CE6456" w:rsidRPr="00CE6456" w:rsidRDefault="00CE6456" w:rsidP="00CE6456">
      <w:pPr>
        <w:suppressAutoHyphen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 xml:space="preserve">До статті обов’язково складають </w:t>
      </w:r>
      <w:r w:rsidRPr="00CE6456">
        <w:rPr>
          <w:rFonts w:ascii="Times New Roman" w:hAnsi="Times New Roman" w:cs="Times New Roman"/>
          <w:b/>
          <w:sz w:val="24"/>
          <w:szCs w:val="24"/>
        </w:rPr>
        <w:t>анотації</w:t>
      </w:r>
      <w:r w:rsidRPr="00CE6456">
        <w:rPr>
          <w:rFonts w:ascii="Times New Roman" w:hAnsi="Times New Roman" w:cs="Times New Roman"/>
          <w:sz w:val="24"/>
          <w:szCs w:val="24"/>
        </w:rPr>
        <w:t xml:space="preserve"> двома-трьома мовами – переважно одна з них має бути розширеною (500–1000 друкованих знаків, тобто від 0,5 до однієї сторінки формату А-4, тоді як звичайна анотація має обсяг не більше за 500 друкованих знаків) – і ключові слова.</w:t>
      </w:r>
    </w:p>
    <w:p w:rsidR="00CE6456" w:rsidRPr="00CE6456" w:rsidRDefault="00CE6456" w:rsidP="00CE6456">
      <w:pPr>
        <w:suppressAutoHyphens/>
        <w:spacing w:after="0" w:line="240" w:lineRule="auto"/>
        <w:ind w:firstLine="709"/>
        <w:jc w:val="both"/>
        <w:rPr>
          <w:rFonts w:ascii="Times New Roman" w:hAnsi="Times New Roman" w:cs="Times New Roman"/>
          <w:sz w:val="24"/>
          <w:szCs w:val="24"/>
        </w:rPr>
      </w:pPr>
      <w:r w:rsidRPr="00CE6456">
        <w:rPr>
          <w:rFonts w:ascii="Times New Roman" w:hAnsi="Times New Roman" w:cs="Times New Roman"/>
          <w:sz w:val="24"/>
          <w:szCs w:val="24"/>
        </w:rPr>
        <w:t>Сутність і призначення анотації полягають у тому, що вона є стислою характеристикою джерела інформації та відповідає на питання, про що йдеться в цьому джерелі. Анотація не розкриває змісту наукового джерела, а лише інформує про наявність наукового джерела певного змісту й характеру. Таким чином, анотація дозволяє користувачеві скласти достатнє й об’єктивне попереднє уявлення про незнайому для нього наукову публікацію і тим самим допомагає в пошуку, відборі та систематизації необхідної інформації.</w:t>
      </w:r>
    </w:p>
    <w:p w:rsidR="00CE6456" w:rsidRPr="00CE6456" w:rsidRDefault="00CE6456" w:rsidP="00CE6456">
      <w:pPr>
        <w:tabs>
          <w:tab w:val="left" w:pos="284"/>
          <w:tab w:val="left" w:pos="709"/>
        </w:tabs>
        <w:suppressAutoHyphens/>
        <w:spacing w:after="0" w:line="240" w:lineRule="auto"/>
        <w:jc w:val="both"/>
        <w:rPr>
          <w:rFonts w:ascii="Times New Roman" w:hAnsi="Times New Roman" w:cs="Times New Roman"/>
          <w:sz w:val="24"/>
          <w:szCs w:val="24"/>
        </w:rPr>
      </w:pPr>
    </w:p>
    <w:sectPr w:rsidR="00CE6456" w:rsidRPr="00CE6456" w:rsidSect="00F94CC7">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JNNAFC+TimesNewRoman,BoldItalic">
    <w:altName w:val="Times New Roman"/>
    <w:panose1 w:val="00000000000000000000"/>
    <w:charset w:val="00"/>
    <w:family w:val="roman"/>
    <w:notTrueType/>
    <w:pitch w:val="default"/>
    <w:sig w:usb0="00000003" w:usb1="00000000" w:usb2="00000000" w:usb3="00000000" w:csb0="00000001"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B51"/>
    <w:multiLevelType w:val="hybridMultilevel"/>
    <w:tmpl w:val="598EFCF6"/>
    <w:lvl w:ilvl="0" w:tplc="065A2492">
      <w:start w:val="1"/>
      <w:numFmt w:val="russianUpper"/>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FE91D0A"/>
    <w:multiLevelType w:val="hybridMultilevel"/>
    <w:tmpl w:val="1A20B88A"/>
    <w:lvl w:ilvl="0" w:tplc="0419000B">
      <w:start w:val="1"/>
      <w:numFmt w:val="bullet"/>
      <w:lvlText w:val=""/>
      <w:lvlJc w:val="left"/>
      <w:pPr>
        <w:tabs>
          <w:tab w:val="num" w:pos="1259"/>
        </w:tabs>
        <w:ind w:left="125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
    <w:nsid w:val="1782062D"/>
    <w:multiLevelType w:val="hybridMultilevel"/>
    <w:tmpl w:val="859C523C"/>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nsid w:val="18C02AC0"/>
    <w:multiLevelType w:val="hybridMultilevel"/>
    <w:tmpl w:val="8496FAB2"/>
    <w:lvl w:ilvl="0" w:tplc="065A2492">
      <w:start w:val="1"/>
      <w:numFmt w:val="russianUpper"/>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A861788"/>
    <w:multiLevelType w:val="hybridMultilevel"/>
    <w:tmpl w:val="70841BDE"/>
    <w:lvl w:ilvl="0" w:tplc="BA76E7BA">
      <w:start w:val="1"/>
      <w:numFmt w:val="bullet"/>
      <w:lvlText w:val="-"/>
      <w:lvlJc w:val="left"/>
      <w:pPr>
        <w:ind w:left="1070" w:hanging="360"/>
      </w:pPr>
      <w:rPr>
        <w:rFonts w:ascii="Times New Roman" w:eastAsia="Calibr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
    <w:nsid w:val="2AAD6F4C"/>
    <w:multiLevelType w:val="hybridMultilevel"/>
    <w:tmpl w:val="99DAE96E"/>
    <w:lvl w:ilvl="0" w:tplc="065A2492">
      <w:start w:val="1"/>
      <w:numFmt w:val="russianUpper"/>
      <w:lvlText w:val="%1."/>
      <w:lvlJc w:val="left"/>
      <w:pPr>
        <w:tabs>
          <w:tab w:val="num" w:pos="720"/>
        </w:tabs>
        <w:ind w:left="720" w:hanging="360"/>
      </w:pPr>
      <w:rPr>
        <w:rFonts w:hint="default"/>
        <w:b/>
        <w:i w:val="0"/>
      </w:rPr>
    </w:lvl>
    <w:lvl w:ilvl="1" w:tplc="E3C0F5A4">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B23C092"/>
    <w:multiLevelType w:val="hybridMultilevel"/>
    <w:tmpl w:val="E3BD5D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0530D32"/>
    <w:multiLevelType w:val="multilevel"/>
    <w:tmpl w:val="000000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293651F"/>
    <w:multiLevelType w:val="multilevel"/>
    <w:tmpl w:val="000000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3C523CF"/>
    <w:multiLevelType w:val="hybridMultilevel"/>
    <w:tmpl w:val="E7F42F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43606EB"/>
    <w:multiLevelType w:val="hybridMultilevel"/>
    <w:tmpl w:val="700A9034"/>
    <w:lvl w:ilvl="0" w:tplc="D8BC5152">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8D66F90"/>
    <w:multiLevelType w:val="hybridMultilevel"/>
    <w:tmpl w:val="91DAC36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nsid w:val="4B8E53F2"/>
    <w:multiLevelType w:val="hybridMultilevel"/>
    <w:tmpl w:val="4B22E1A2"/>
    <w:lvl w:ilvl="0" w:tplc="6C905422">
      <w:start w:val="1"/>
      <w:numFmt w:val="decimal"/>
      <w:lvlText w:val="%1."/>
      <w:lvlJc w:val="left"/>
      <w:pPr>
        <w:tabs>
          <w:tab w:val="num" w:pos="720"/>
        </w:tabs>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C807036"/>
    <w:multiLevelType w:val="hybridMultilevel"/>
    <w:tmpl w:val="4888E7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EDF628D"/>
    <w:multiLevelType w:val="hybridMultilevel"/>
    <w:tmpl w:val="12602F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5F6A2DA8"/>
    <w:multiLevelType w:val="hybridMultilevel"/>
    <w:tmpl w:val="57B8A0CA"/>
    <w:lvl w:ilvl="0" w:tplc="82FC81E4">
      <w:start w:val="5"/>
      <w:numFmt w:val="bullet"/>
      <w:lvlText w:val="–"/>
      <w:lvlJc w:val="left"/>
      <w:pPr>
        <w:ind w:left="875" w:hanging="360"/>
      </w:pPr>
      <w:rPr>
        <w:rFonts w:ascii="Times New Roman" w:eastAsia="Times New Roman" w:hAnsi="Times New Roman" w:cs="Times New Roman" w:hint="default"/>
        <w:sz w:val="27"/>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6">
    <w:nsid w:val="611C2AC0"/>
    <w:multiLevelType w:val="hybridMultilevel"/>
    <w:tmpl w:val="87B24EA8"/>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7">
    <w:nsid w:val="613621EB"/>
    <w:multiLevelType w:val="hybridMultilevel"/>
    <w:tmpl w:val="DB6654E0"/>
    <w:lvl w:ilvl="0" w:tplc="065A2492">
      <w:start w:val="1"/>
      <w:numFmt w:val="russianUpper"/>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36D181E"/>
    <w:multiLevelType w:val="hybridMultilevel"/>
    <w:tmpl w:val="887A4DEE"/>
    <w:lvl w:ilvl="0" w:tplc="F134F102">
      <w:start w:val="1"/>
      <w:numFmt w:val="decimal"/>
      <w:lvlText w:val="%1."/>
      <w:lvlJc w:val="left"/>
      <w:pPr>
        <w:tabs>
          <w:tab w:val="num" w:pos="899"/>
        </w:tabs>
        <w:ind w:left="899" w:hanging="360"/>
      </w:pPr>
      <w:rPr>
        <w:rFonts w:hint="default"/>
      </w:rPr>
    </w:lvl>
    <w:lvl w:ilvl="1" w:tplc="04190019">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9">
    <w:nsid w:val="6563458E"/>
    <w:multiLevelType w:val="hybridMultilevel"/>
    <w:tmpl w:val="139EDE6E"/>
    <w:lvl w:ilvl="0" w:tplc="065A2492">
      <w:start w:val="1"/>
      <w:numFmt w:val="russianUpper"/>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B172872"/>
    <w:multiLevelType w:val="hybridMultilevel"/>
    <w:tmpl w:val="98906F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3"/>
  </w:num>
  <w:num w:numId="6">
    <w:abstractNumId w:val="9"/>
  </w:num>
  <w:num w:numId="7">
    <w:abstractNumId w:val="16"/>
  </w:num>
  <w:num w:numId="8">
    <w:abstractNumId w:val="1"/>
  </w:num>
  <w:num w:numId="9">
    <w:abstractNumId w:val="17"/>
  </w:num>
  <w:num w:numId="10">
    <w:abstractNumId w:val="5"/>
  </w:num>
  <w:num w:numId="11">
    <w:abstractNumId w:val="18"/>
  </w:num>
  <w:num w:numId="12">
    <w:abstractNumId w:val="7"/>
  </w:num>
  <w:num w:numId="13">
    <w:abstractNumId w:val="8"/>
  </w:num>
  <w:num w:numId="14">
    <w:abstractNumId w:val="12"/>
  </w:num>
  <w:num w:numId="15">
    <w:abstractNumId w:val="11"/>
  </w:num>
  <w:num w:numId="16">
    <w:abstractNumId w:val="14"/>
  </w:num>
  <w:num w:numId="17">
    <w:abstractNumId w:val="2"/>
  </w:num>
  <w:num w:numId="18">
    <w:abstractNumId w:val="20"/>
  </w:num>
  <w:num w:numId="19">
    <w:abstractNumId w:val="15"/>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65829"/>
    <w:rsid w:val="00001B79"/>
    <w:rsid w:val="00001E52"/>
    <w:rsid w:val="000026D4"/>
    <w:rsid w:val="000029ED"/>
    <w:rsid w:val="00003081"/>
    <w:rsid w:val="00004C8B"/>
    <w:rsid w:val="00006416"/>
    <w:rsid w:val="00006421"/>
    <w:rsid w:val="00006748"/>
    <w:rsid w:val="0000684A"/>
    <w:rsid w:val="0000712C"/>
    <w:rsid w:val="000073AE"/>
    <w:rsid w:val="00007BBF"/>
    <w:rsid w:val="000106DE"/>
    <w:rsid w:val="00010724"/>
    <w:rsid w:val="00010812"/>
    <w:rsid w:val="00011C5C"/>
    <w:rsid w:val="00012AC6"/>
    <w:rsid w:val="00013A86"/>
    <w:rsid w:val="00014140"/>
    <w:rsid w:val="00014154"/>
    <w:rsid w:val="00014641"/>
    <w:rsid w:val="000148D8"/>
    <w:rsid w:val="00015C34"/>
    <w:rsid w:val="0001620E"/>
    <w:rsid w:val="00016BBF"/>
    <w:rsid w:val="00016CFC"/>
    <w:rsid w:val="00017027"/>
    <w:rsid w:val="000173E2"/>
    <w:rsid w:val="00017562"/>
    <w:rsid w:val="00017EF1"/>
    <w:rsid w:val="00020D4C"/>
    <w:rsid w:val="000210A7"/>
    <w:rsid w:val="0002146D"/>
    <w:rsid w:val="0002187F"/>
    <w:rsid w:val="000218AE"/>
    <w:rsid w:val="00022388"/>
    <w:rsid w:val="000225BD"/>
    <w:rsid w:val="00023094"/>
    <w:rsid w:val="0002377D"/>
    <w:rsid w:val="000244FF"/>
    <w:rsid w:val="00024562"/>
    <w:rsid w:val="00025196"/>
    <w:rsid w:val="00025634"/>
    <w:rsid w:val="00025A56"/>
    <w:rsid w:val="00026AF1"/>
    <w:rsid w:val="00026BF3"/>
    <w:rsid w:val="000279F8"/>
    <w:rsid w:val="00027BB4"/>
    <w:rsid w:val="00027F0C"/>
    <w:rsid w:val="000302BE"/>
    <w:rsid w:val="0003053F"/>
    <w:rsid w:val="00030E7F"/>
    <w:rsid w:val="00031552"/>
    <w:rsid w:val="000316D7"/>
    <w:rsid w:val="00032000"/>
    <w:rsid w:val="0003203C"/>
    <w:rsid w:val="00033292"/>
    <w:rsid w:val="00033B77"/>
    <w:rsid w:val="00033CF5"/>
    <w:rsid w:val="0003484A"/>
    <w:rsid w:val="000348F4"/>
    <w:rsid w:val="00034B74"/>
    <w:rsid w:val="00034DCA"/>
    <w:rsid w:val="000355F6"/>
    <w:rsid w:val="0003586B"/>
    <w:rsid w:val="00036CD9"/>
    <w:rsid w:val="000407D9"/>
    <w:rsid w:val="00040A9E"/>
    <w:rsid w:val="00040BEF"/>
    <w:rsid w:val="00040CF6"/>
    <w:rsid w:val="00041591"/>
    <w:rsid w:val="00041F81"/>
    <w:rsid w:val="00042654"/>
    <w:rsid w:val="00042E0D"/>
    <w:rsid w:val="000435E2"/>
    <w:rsid w:val="00044603"/>
    <w:rsid w:val="000453F5"/>
    <w:rsid w:val="00045474"/>
    <w:rsid w:val="000463B4"/>
    <w:rsid w:val="00046728"/>
    <w:rsid w:val="00046AF8"/>
    <w:rsid w:val="00046FF0"/>
    <w:rsid w:val="000474BA"/>
    <w:rsid w:val="00047984"/>
    <w:rsid w:val="00047C5C"/>
    <w:rsid w:val="00050E31"/>
    <w:rsid w:val="00052098"/>
    <w:rsid w:val="00052137"/>
    <w:rsid w:val="00053AEF"/>
    <w:rsid w:val="000553FA"/>
    <w:rsid w:val="00055F50"/>
    <w:rsid w:val="000561BE"/>
    <w:rsid w:val="000565EF"/>
    <w:rsid w:val="00056BA3"/>
    <w:rsid w:val="0005730E"/>
    <w:rsid w:val="00057AE1"/>
    <w:rsid w:val="00057BEE"/>
    <w:rsid w:val="00057CC1"/>
    <w:rsid w:val="0006026E"/>
    <w:rsid w:val="00060338"/>
    <w:rsid w:val="00060D88"/>
    <w:rsid w:val="00061002"/>
    <w:rsid w:val="00061B24"/>
    <w:rsid w:val="00062496"/>
    <w:rsid w:val="00062BA5"/>
    <w:rsid w:val="00063491"/>
    <w:rsid w:val="0006360F"/>
    <w:rsid w:val="00064682"/>
    <w:rsid w:val="0006492D"/>
    <w:rsid w:val="00066310"/>
    <w:rsid w:val="0006685E"/>
    <w:rsid w:val="00066FFA"/>
    <w:rsid w:val="00067481"/>
    <w:rsid w:val="00067808"/>
    <w:rsid w:val="00067C8D"/>
    <w:rsid w:val="00067ED8"/>
    <w:rsid w:val="000711FD"/>
    <w:rsid w:val="0007195E"/>
    <w:rsid w:val="00071EE5"/>
    <w:rsid w:val="000722BD"/>
    <w:rsid w:val="000724D4"/>
    <w:rsid w:val="0007286A"/>
    <w:rsid w:val="00072ACC"/>
    <w:rsid w:val="00072BC5"/>
    <w:rsid w:val="000731C9"/>
    <w:rsid w:val="000731DF"/>
    <w:rsid w:val="00073273"/>
    <w:rsid w:val="00074A0C"/>
    <w:rsid w:val="00076205"/>
    <w:rsid w:val="000764C1"/>
    <w:rsid w:val="00076BB7"/>
    <w:rsid w:val="0007745F"/>
    <w:rsid w:val="0007773E"/>
    <w:rsid w:val="000801F6"/>
    <w:rsid w:val="000809A7"/>
    <w:rsid w:val="00080E48"/>
    <w:rsid w:val="000818F2"/>
    <w:rsid w:val="0008280B"/>
    <w:rsid w:val="000828A1"/>
    <w:rsid w:val="00082B5F"/>
    <w:rsid w:val="000836A9"/>
    <w:rsid w:val="00083B42"/>
    <w:rsid w:val="00084798"/>
    <w:rsid w:val="0008524A"/>
    <w:rsid w:val="00086513"/>
    <w:rsid w:val="00087116"/>
    <w:rsid w:val="00087AC3"/>
    <w:rsid w:val="0009080F"/>
    <w:rsid w:val="00090AFF"/>
    <w:rsid w:val="00090BE3"/>
    <w:rsid w:val="00090C68"/>
    <w:rsid w:val="0009172A"/>
    <w:rsid w:val="00091761"/>
    <w:rsid w:val="00092475"/>
    <w:rsid w:val="00092981"/>
    <w:rsid w:val="00092A7F"/>
    <w:rsid w:val="00092F1F"/>
    <w:rsid w:val="00093B52"/>
    <w:rsid w:val="0009410F"/>
    <w:rsid w:val="000943A0"/>
    <w:rsid w:val="00094FD1"/>
    <w:rsid w:val="00095324"/>
    <w:rsid w:val="00095A1B"/>
    <w:rsid w:val="000965FA"/>
    <w:rsid w:val="00096988"/>
    <w:rsid w:val="00096CBF"/>
    <w:rsid w:val="00096D2C"/>
    <w:rsid w:val="000A0024"/>
    <w:rsid w:val="000A0792"/>
    <w:rsid w:val="000A0B83"/>
    <w:rsid w:val="000A0B94"/>
    <w:rsid w:val="000A0BDA"/>
    <w:rsid w:val="000A13A7"/>
    <w:rsid w:val="000A1B57"/>
    <w:rsid w:val="000A2086"/>
    <w:rsid w:val="000A31AF"/>
    <w:rsid w:val="000A3534"/>
    <w:rsid w:val="000A3727"/>
    <w:rsid w:val="000A4025"/>
    <w:rsid w:val="000A4297"/>
    <w:rsid w:val="000A468A"/>
    <w:rsid w:val="000A5109"/>
    <w:rsid w:val="000A53B4"/>
    <w:rsid w:val="000A573B"/>
    <w:rsid w:val="000A6229"/>
    <w:rsid w:val="000A6347"/>
    <w:rsid w:val="000A6B79"/>
    <w:rsid w:val="000A7078"/>
    <w:rsid w:val="000A795C"/>
    <w:rsid w:val="000A7A6F"/>
    <w:rsid w:val="000A7C17"/>
    <w:rsid w:val="000A7F4B"/>
    <w:rsid w:val="000B05CE"/>
    <w:rsid w:val="000B0EBB"/>
    <w:rsid w:val="000B1613"/>
    <w:rsid w:val="000B1B5E"/>
    <w:rsid w:val="000B1BC6"/>
    <w:rsid w:val="000B1C30"/>
    <w:rsid w:val="000B2B7A"/>
    <w:rsid w:val="000B2C2A"/>
    <w:rsid w:val="000B3120"/>
    <w:rsid w:val="000B518E"/>
    <w:rsid w:val="000B5254"/>
    <w:rsid w:val="000B6405"/>
    <w:rsid w:val="000B645E"/>
    <w:rsid w:val="000B69A8"/>
    <w:rsid w:val="000B6A69"/>
    <w:rsid w:val="000B6C1E"/>
    <w:rsid w:val="000B740D"/>
    <w:rsid w:val="000B7C33"/>
    <w:rsid w:val="000C0D8F"/>
    <w:rsid w:val="000C1561"/>
    <w:rsid w:val="000C1A7E"/>
    <w:rsid w:val="000C1C1D"/>
    <w:rsid w:val="000C2062"/>
    <w:rsid w:val="000C2991"/>
    <w:rsid w:val="000C2D59"/>
    <w:rsid w:val="000C45CA"/>
    <w:rsid w:val="000C45CE"/>
    <w:rsid w:val="000C4BEF"/>
    <w:rsid w:val="000C5229"/>
    <w:rsid w:val="000C573E"/>
    <w:rsid w:val="000C5BE8"/>
    <w:rsid w:val="000C61EF"/>
    <w:rsid w:val="000C79A2"/>
    <w:rsid w:val="000C7A05"/>
    <w:rsid w:val="000D01CE"/>
    <w:rsid w:val="000D0A98"/>
    <w:rsid w:val="000D1205"/>
    <w:rsid w:val="000D29F9"/>
    <w:rsid w:val="000D447B"/>
    <w:rsid w:val="000D627A"/>
    <w:rsid w:val="000D6E93"/>
    <w:rsid w:val="000D76D7"/>
    <w:rsid w:val="000E018A"/>
    <w:rsid w:val="000E0F29"/>
    <w:rsid w:val="000E10C6"/>
    <w:rsid w:val="000E119B"/>
    <w:rsid w:val="000E13CB"/>
    <w:rsid w:val="000E16B6"/>
    <w:rsid w:val="000E1763"/>
    <w:rsid w:val="000E1AF9"/>
    <w:rsid w:val="000E1F3A"/>
    <w:rsid w:val="000E328F"/>
    <w:rsid w:val="000E3856"/>
    <w:rsid w:val="000E3A48"/>
    <w:rsid w:val="000E42EE"/>
    <w:rsid w:val="000E5866"/>
    <w:rsid w:val="000E6D43"/>
    <w:rsid w:val="000E7308"/>
    <w:rsid w:val="000E75CC"/>
    <w:rsid w:val="000F058A"/>
    <w:rsid w:val="000F0D5C"/>
    <w:rsid w:val="000F0D98"/>
    <w:rsid w:val="000F0EDF"/>
    <w:rsid w:val="000F1147"/>
    <w:rsid w:val="000F148C"/>
    <w:rsid w:val="000F1BE4"/>
    <w:rsid w:val="000F212D"/>
    <w:rsid w:val="000F2380"/>
    <w:rsid w:val="000F29AC"/>
    <w:rsid w:val="000F3379"/>
    <w:rsid w:val="000F3631"/>
    <w:rsid w:val="000F3738"/>
    <w:rsid w:val="000F4A95"/>
    <w:rsid w:val="000F4AC5"/>
    <w:rsid w:val="000F4CB1"/>
    <w:rsid w:val="000F4F41"/>
    <w:rsid w:val="000F544E"/>
    <w:rsid w:val="000F554E"/>
    <w:rsid w:val="000F5600"/>
    <w:rsid w:val="000F5C41"/>
    <w:rsid w:val="000F5E5C"/>
    <w:rsid w:val="000F6866"/>
    <w:rsid w:val="000F6C2E"/>
    <w:rsid w:val="000F6E20"/>
    <w:rsid w:val="000F7854"/>
    <w:rsid w:val="000F7C87"/>
    <w:rsid w:val="000F7FC9"/>
    <w:rsid w:val="00100D38"/>
    <w:rsid w:val="00101CC3"/>
    <w:rsid w:val="001022FC"/>
    <w:rsid w:val="00102652"/>
    <w:rsid w:val="00102CE5"/>
    <w:rsid w:val="00103DFA"/>
    <w:rsid w:val="00105919"/>
    <w:rsid w:val="00105C67"/>
    <w:rsid w:val="00105D2B"/>
    <w:rsid w:val="00105F33"/>
    <w:rsid w:val="00106CC1"/>
    <w:rsid w:val="001078CE"/>
    <w:rsid w:val="00107FE2"/>
    <w:rsid w:val="0011060F"/>
    <w:rsid w:val="0011076E"/>
    <w:rsid w:val="00111160"/>
    <w:rsid w:val="00112E94"/>
    <w:rsid w:val="001133DA"/>
    <w:rsid w:val="00113F97"/>
    <w:rsid w:val="00114221"/>
    <w:rsid w:val="00115905"/>
    <w:rsid w:val="00115FBD"/>
    <w:rsid w:val="00116641"/>
    <w:rsid w:val="00116749"/>
    <w:rsid w:val="00117372"/>
    <w:rsid w:val="00117A24"/>
    <w:rsid w:val="0012016F"/>
    <w:rsid w:val="00121D99"/>
    <w:rsid w:val="00122633"/>
    <w:rsid w:val="001239C3"/>
    <w:rsid w:val="00123C55"/>
    <w:rsid w:val="00123CC3"/>
    <w:rsid w:val="00123FE5"/>
    <w:rsid w:val="00124341"/>
    <w:rsid w:val="001243EF"/>
    <w:rsid w:val="001244FE"/>
    <w:rsid w:val="00124ADF"/>
    <w:rsid w:val="00124D91"/>
    <w:rsid w:val="0012554F"/>
    <w:rsid w:val="00125ACE"/>
    <w:rsid w:val="00125DC7"/>
    <w:rsid w:val="00126826"/>
    <w:rsid w:val="001268C3"/>
    <w:rsid w:val="001277CA"/>
    <w:rsid w:val="00127B22"/>
    <w:rsid w:val="00127D94"/>
    <w:rsid w:val="00127FC3"/>
    <w:rsid w:val="0013054C"/>
    <w:rsid w:val="0013158D"/>
    <w:rsid w:val="001318B8"/>
    <w:rsid w:val="0013219B"/>
    <w:rsid w:val="00132906"/>
    <w:rsid w:val="00132A90"/>
    <w:rsid w:val="00132B67"/>
    <w:rsid w:val="00133539"/>
    <w:rsid w:val="00133572"/>
    <w:rsid w:val="00133E78"/>
    <w:rsid w:val="00135050"/>
    <w:rsid w:val="00135936"/>
    <w:rsid w:val="00135AF1"/>
    <w:rsid w:val="0013630D"/>
    <w:rsid w:val="00136D98"/>
    <w:rsid w:val="0013726C"/>
    <w:rsid w:val="0013787D"/>
    <w:rsid w:val="00137E11"/>
    <w:rsid w:val="001407E3"/>
    <w:rsid w:val="001408BB"/>
    <w:rsid w:val="00140A72"/>
    <w:rsid w:val="0014152A"/>
    <w:rsid w:val="00142986"/>
    <w:rsid w:val="00143AFC"/>
    <w:rsid w:val="00143BE9"/>
    <w:rsid w:val="00144184"/>
    <w:rsid w:val="001442AC"/>
    <w:rsid w:val="00144F99"/>
    <w:rsid w:val="0014561D"/>
    <w:rsid w:val="001458B4"/>
    <w:rsid w:val="001469BE"/>
    <w:rsid w:val="001475CC"/>
    <w:rsid w:val="00147B71"/>
    <w:rsid w:val="00147BB6"/>
    <w:rsid w:val="001505B3"/>
    <w:rsid w:val="0015118D"/>
    <w:rsid w:val="001523D7"/>
    <w:rsid w:val="00152D0C"/>
    <w:rsid w:val="00152FDF"/>
    <w:rsid w:val="00153844"/>
    <w:rsid w:val="0015397E"/>
    <w:rsid w:val="00153FE0"/>
    <w:rsid w:val="00154704"/>
    <w:rsid w:val="00154CC4"/>
    <w:rsid w:val="00155067"/>
    <w:rsid w:val="0015542F"/>
    <w:rsid w:val="0015573A"/>
    <w:rsid w:val="00156738"/>
    <w:rsid w:val="001567B5"/>
    <w:rsid w:val="0015682E"/>
    <w:rsid w:val="00156A1A"/>
    <w:rsid w:val="00157218"/>
    <w:rsid w:val="00157695"/>
    <w:rsid w:val="00160728"/>
    <w:rsid w:val="00160E52"/>
    <w:rsid w:val="0016261D"/>
    <w:rsid w:val="00162E8C"/>
    <w:rsid w:val="00163058"/>
    <w:rsid w:val="001636A7"/>
    <w:rsid w:val="00163B31"/>
    <w:rsid w:val="001651EF"/>
    <w:rsid w:val="0016546C"/>
    <w:rsid w:val="001657BE"/>
    <w:rsid w:val="0016593F"/>
    <w:rsid w:val="00165E84"/>
    <w:rsid w:val="00165FF1"/>
    <w:rsid w:val="00166357"/>
    <w:rsid w:val="00166BEA"/>
    <w:rsid w:val="001671EA"/>
    <w:rsid w:val="001677D3"/>
    <w:rsid w:val="00167C16"/>
    <w:rsid w:val="00167CF3"/>
    <w:rsid w:val="00167EF6"/>
    <w:rsid w:val="0017149C"/>
    <w:rsid w:val="00172997"/>
    <w:rsid w:val="00172C61"/>
    <w:rsid w:val="00173555"/>
    <w:rsid w:val="00173955"/>
    <w:rsid w:val="00173FE9"/>
    <w:rsid w:val="001741D3"/>
    <w:rsid w:val="00174C66"/>
    <w:rsid w:val="001755E7"/>
    <w:rsid w:val="001758C0"/>
    <w:rsid w:val="00175A9D"/>
    <w:rsid w:val="00175DFD"/>
    <w:rsid w:val="00176981"/>
    <w:rsid w:val="0017767A"/>
    <w:rsid w:val="00180089"/>
    <w:rsid w:val="001805B5"/>
    <w:rsid w:val="00180CDF"/>
    <w:rsid w:val="00181148"/>
    <w:rsid w:val="001815A8"/>
    <w:rsid w:val="001820B9"/>
    <w:rsid w:val="00182141"/>
    <w:rsid w:val="001821A7"/>
    <w:rsid w:val="00182443"/>
    <w:rsid w:val="0018249E"/>
    <w:rsid w:val="001824ED"/>
    <w:rsid w:val="00182AD2"/>
    <w:rsid w:val="0018329D"/>
    <w:rsid w:val="00183385"/>
    <w:rsid w:val="00184201"/>
    <w:rsid w:val="001845EF"/>
    <w:rsid w:val="001849AD"/>
    <w:rsid w:val="00184D84"/>
    <w:rsid w:val="001855C7"/>
    <w:rsid w:val="0018577A"/>
    <w:rsid w:val="00185906"/>
    <w:rsid w:val="0018590E"/>
    <w:rsid w:val="00186070"/>
    <w:rsid w:val="00186721"/>
    <w:rsid w:val="00186E07"/>
    <w:rsid w:val="0018701A"/>
    <w:rsid w:val="00187A2D"/>
    <w:rsid w:val="00187F57"/>
    <w:rsid w:val="0019060A"/>
    <w:rsid w:val="00190BC8"/>
    <w:rsid w:val="00190E4A"/>
    <w:rsid w:val="001924A1"/>
    <w:rsid w:val="00192F66"/>
    <w:rsid w:val="001930D4"/>
    <w:rsid w:val="00193616"/>
    <w:rsid w:val="00194A03"/>
    <w:rsid w:val="00195311"/>
    <w:rsid w:val="00195661"/>
    <w:rsid w:val="00195D88"/>
    <w:rsid w:val="00195DC0"/>
    <w:rsid w:val="001964D1"/>
    <w:rsid w:val="0019662B"/>
    <w:rsid w:val="0019674E"/>
    <w:rsid w:val="00197586"/>
    <w:rsid w:val="001A0453"/>
    <w:rsid w:val="001A0E17"/>
    <w:rsid w:val="001A11CB"/>
    <w:rsid w:val="001A189C"/>
    <w:rsid w:val="001A3AE1"/>
    <w:rsid w:val="001A3AFC"/>
    <w:rsid w:val="001A3BD7"/>
    <w:rsid w:val="001A4380"/>
    <w:rsid w:val="001A5BD6"/>
    <w:rsid w:val="001A5F90"/>
    <w:rsid w:val="001A6828"/>
    <w:rsid w:val="001A6FEB"/>
    <w:rsid w:val="001A7157"/>
    <w:rsid w:val="001A747C"/>
    <w:rsid w:val="001B0487"/>
    <w:rsid w:val="001B06F4"/>
    <w:rsid w:val="001B0B01"/>
    <w:rsid w:val="001B1A73"/>
    <w:rsid w:val="001B2E04"/>
    <w:rsid w:val="001B3501"/>
    <w:rsid w:val="001B4365"/>
    <w:rsid w:val="001B459D"/>
    <w:rsid w:val="001B4D63"/>
    <w:rsid w:val="001B5409"/>
    <w:rsid w:val="001B615D"/>
    <w:rsid w:val="001B6C16"/>
    <w:rsid w:val="001B6EFC"/>
    <w:rsid w:val="001B7926"/>
    <w:rsid w:val="001B7B12"/>
    <w:rsid w:val="001B7BB6"/>
    <w:rsid w:val="001C00D4"/>
    <w:rsid w:val="001C02F2"/>
    <w:rsid w:val="001C0D51"/>
    <w:rsid w:val="001C16D2"/>
    <w:rsid w:val="001C2F9E"/>
    <w:rsid w:val="001C37E2"/>
    <w:rsid w:val="001C39DF"/>
    <w:rsid w:val="001C3FB0"/>
    <w:rsid w:val="001C46A1"/>
    <w:rsid w:val="001C4B06"/>
    <w:rsid w:val="001C5BE5"/>
    <w:rsid w:val="001C64B5"/>
    <w:rsid w:val="001C67A1"/>
    <w:rsid w:val="001C6B1F"/>
    <w:rsid w:val="001C6B50"/>
    <w:rsid w:val="001C6D72"/>
    <w:rsid w:val="001C6E66"/>
    <w:rsid w:val="001C70D4"/>
    <w:rsid w:val="001C746B"/>
    <w:rsid w:val="001C75D9"/>
    <w:rsid w:val="001C775C"/>
    <w:rsid w:val="001D05A5"/>
    <w:rsid w:val="001D0D8D"/>
    <w:rsid w:val="001D0DAE"/>
    <w:rsid w:val="001D0F7A"/>
    <w:rsid w:val="001D14BB"/>
    <w:rsid w:val="001D2BB9"/>
    <w:rsid w:val="001D32D8"/>
    <w:rsid w:val="001D38B7"/>
    <w:rsid w:val="001D411D"/>
    <w:rsid w:val="001D4246"/>
    <w:rsid w:val="001D4313"/>
    <w:rsid w:val="001D4BA2"/>
    <w:rsid w:val="001D4BCB"/>
    <w:rsid w:val="001D4F70"/>
    <w:rsid w:val="001D50C6"/>
    <w:rsid w:val="001D5380"/>
    <w:rsid w:val="001D55BD"/>
    <w:rsid w:val="001D58A0"/>
    <w:rsid w:val="001D69F2"/>
    <w:rsid w:val="001D6B6B"/>
    <w:rsid w:val="001D6E1D"/>
    <w:rsid w:val="001D7A95"/>
    <w:rsid w:val="001D7B07"/>
    <w:rsid w:val="001E0425"/>
    <w:rsid w:val="001E163B"/>
    <w:rsid w:val="001E1D3C"/>
    <w:rsid w:val="001E2253"/>
    <w:rsid w:val="001E34E3"/>
    <w:rsid w:val="001E3B6A"/>
    <w:rsid w:val="001E3C52"/>
    <w:rsid w:val="001E5047"/>
    <w:rsid w:val="001E526D"/>
    <w:rsid w:val="001E5A84"/>
    <w:rsid w:val="001E5D47"/>
    <w:rsid w:val="001E6271"/>
    <w:rsid w:val="001E6EBA"/>
    <w:rsid w:val="001E785F"/>
    <w:rsid w:val="001F1616"/>
    <w:rsid w:val="001F1834"/>
    <w:rsid w:val="001F1C2A"/>
    <w:rsid w:val="001F1ED6"/>
    <w:rsid w:val="001F22DE"/>
    <w:rsid w:val="001F2652"/>
    <w:rsid w:val="001F2ADC"/>
    <w:rsid w:val="001F2B46"/>
    <w:rsid w:val="001F325D"/>
    <w:rsid w:val="001F4064"/>
    <w:rsid w:val="001F50D7"/>
    <w:rsid w:val="001F629A"/>
    <w:rsid w:val="001F646C"/>
    <w:rsid w:val="001F795F"/>
    <w:rsid w:val="001F7F69"/>
    <w:rsid w:val="00200302"/>
    <w:rsid w:val="00200AEB"/>
    <w:rsid w:val="00201691"/>
    <w:rsid w:val="00201B21"/>
    <w:rsid w:val="00202166"/>
    <w:rsid w:val="0020236B"/>
    <w:rsid w:val="0020249A"/>
    <w:rsid w:val="00202D49"/>
    <w:rsid w:val="00203272"/>
    <w:rsid w:val="002032F2"/>
    <w:rsid w:val="00203DA7"/>
    <w:rsid w:val="00204FF5"/>
    <w:rsid w:val="002055B3"/>
    <w:rsid w:val="00206BB9"/>
    <w:rsid w:val="00206C57"/>
    <w:rsid w:val="00207D50"/>
    <w:rsid w:val="00210061"/>
    <w:rsid w:val="002110DC"/>
    <w:rsid w:val="00211C4F"/>
    <w:rsid w:val="00212149"/>
    <w:rsid w:val="00212195"/>
    <w:rsid w:val="002122A8"/>
    <w:rsid w:val="00212D06"/>
    <w:rsid w:val="002132E4"/>
    <w:rsid w:val="002138E6"/>
    <w:rsid w:val="002144A9"/>
    <w:rsid w:val="0021486C"/>
    <w:rsid w:val="002148F9"/>
    <w:rsid w:val="0021524F"/>
    <w:rsid w:val="00215BD5"/>
    <w:rsid w:val="00215BE8"/>
    <w:rsid w:val="00215EBE"/>
    <w:rsid w:val="00215EFD"/>
    <w:rsid w:val="002163F8"/>
    <w:rsid w:val="0021641E"/>
    <w:rsid w:val="00216679"/>
    <w:rsid w:val="0021747C"/>
    <w:rsid w:val="00217A21"/>
    <w:rsid w:val="0022053F"/>
    <w:rsid w:val="002206BD"/>
    <w:rsid w:val="00220C77"/>
    <w:rsid w:val="00221784"/>
    <w:rsid w:val="0022259A"/>
    <w:rsid w:val="00222CE5"/>
    <w:rsid w:val="00222DF0"/>
    <w:rsid w:val="00223939"/>
    <w:rsid w:val="00223BD1"/>
    <w:rsid w:val="00224AD2"/>
    <w:rsid w:val="00224D18"/>
    <w:rsid w:val="002261A1"/>
    <w:rsid w:val="00226EC2"/>
    <w:rsid w:val="00227746"/>
    <w:rsid w:val="00230CFE"/>
    <w:rsid w:val="002313BC"/>
    <w:rsid w:val="002315E8"/>
    <w:rsid w:val="0023198B"/>
    <w:rsid w:val="0023225D"/>
    <w:rsid w:val="00232316"/>
    <w:rsid w:val="00233162"/>
    <w:rsid w:val="00235EB8"/>
    <w:rsid w:val="00236675"/>
    <w:rsid w:val="00236DE6"/>
    <w:rsid w:val="002378F9"/>
    <w:rsid w:val="00237B05"/>
    <w:rsid w:val="002402D0"/>
    <w:rsid w:val="00240B46"/>
    <w:rsid w:val="00241E05"/>
    <w:rsid w:val="00242D44"/>
    <w:rsid w:val="00242E16"/>
    <w:rsid w:val="00243750"/>
    <w:rsid w:val="00244B22"/>
    <w:rsid w:val="00244CDE"/>
    <w:rsid w:val="00245A30"/>
    <w:rsid w:val="002463CD"/>
    <w:rsid w:val="002478E3"/>
    <w:rsid w:val="0025018C"/>
    <w:rsid w:val="00250878"/>
    <w:rsid w:val="00250CB6"/>
    <w:rsid w:val="00250F2F"/>
    <w:rsid w:val="00251FED"/>
    <w:rsid w:val="00252320"/>
    <w:rsid w:val="00252CBC"/>
    <w:rsid w:val="00253A6D"/>
    <w:rsid w:val="002546B3"/>
    <w:rsid w:val="002548A7"/>
    <w:rsid w:val="00254DB4"/>
    <w:rsid w:val="00254FB6"/>
    <w:rsid w:val="002550D4"/>
    <w:rsid w:val="002556C7"/>
    <w:rsid w:val="00255EB4"/>
    <w:rsid w:val="00256056"/>
    <w:rsid w:val="0025639D"/>
    <w:rsid w:val="00257295"/>
    <w:rsid w:val="00260761"/>
    <w:rsid w:val="00261BF5"/>
    <w:rsid w:val="00261D76"/>
    <w:rsid w:val="0026213C"/>
    <w:rsid w:val="002623A2"/>
    <w:rsid w:val="0026242A"/>
    <w:rsid w:val="002625A5"/>
    <w:rsid w:val="002625EA"/>
    <w:rsid w:val="00262968"/>
    <w:rsid w:val="00263135"/>
    <w:rsid w:val="0026369E"/>
    <w:rsid w:val="002646AF"/>
    <w:rsid w:val="0026554F"/>
    <w:rsid w:val="00266E90"/>
    <w:rsid w:val="002674DC"/>
    <w:rsid w:val="00267816"/>
    <w:rsid w:val="00267B34"/>
    <w:rsid w:val="00270653"/>
    <w:rsid w:val="00270E0A"/>
    <w:rsid w:val="00271000"/>
    <w:rsid w:val="00271764"/>
    <w:rsid w:val="00272507"/>
    <w:rsid w:val="00273238"/>
    <w:rsid w:val="002748B0"/>
    <w:rsid w:val="00275186"/>
    <w:rsid w:val="00275E19"/>
    <w:rsid w:val="00275F03"/>
    <w:rsid w:val="002764F1"/>
    <w:rsid w:val="002769E6"/>
    <w:rsid w:val="002770D8"/>
    <w:rsid w:val="002778BE"/>
    <w:rsid w:val="00277A39"/>
    <w:rsid w:val="0028010C"/>
    <w:rsid w:val="002807EF"/>
    <w:rsid w:val="002816B8"/>
    <w:rsid w:val="002824EC"/>
    <w:rsid w:val="00282C43"/>
    <w:rsid w:val="0028377D"/>
    <w:rsid w:val="00284234"/>
    <w:rsid w:val="00284ADF"/>
    <w:rsid w:val="00284B6C"/>
    <w:rsid w:val="00284CDA"/>
    <w:rsid w:val="00284D24"/>
    <w:rsid w:val="00284D2F"/>
    <w:rsid w:val="00285C0D"/>
    <w:rsid w:val="00285F96"/>
    <w:rsid w:val="0028613C"/>
    <w:rsid w:val="00290149"/>
    <w:rsid w:val="00290724"/>
    <w:rsid w:val="00292B05"/>
    <w:rsid w:val="002935B4"/>
    <w:rsid w:val="002939B0"/>
    <w:rsid w:val="00293D16"/>
    <w:rsid w:val="00294C3A"/>
    <w:rsid w:val="00294CD3"/>
    <w:rsid w:val="002957C2"/>
    <w:rsid w:val="00295A1C"/>
    <w:rsid w:val="00295A54"/>
    <w:rsid w:val="00295C45"/>
    <w:rsid w:val="00296466"/>
    <w:rsid w:val="002966A0"/>
    <w:rsid w:val="00296969"/>
    <w:rsid w:val="00297476"/>
    <w:rsid w:val="00297B0A"/>
    <w:rsid w:val="002A04F3"/>
    <w:rsid w:val="002A0701"/>
    <w:rsid w:val="002A0856"/>
    <w:rsid w:val="002A0AD3"/>
    <w:rsid w:val="002A106F"/>
    <w:rsid w:val="002A204F"/>
    <w:rsid w:val="002A30F1"/>
    <w:rsid w:val="002A3C82"/>
    <w:rsid w:val="002A416F"/>
    <w:rsid w:val="002A4170"/>
    <w:rsid w:val="002A479B"/>
    <w:rsid w:val="002A47B2"/>
    <w:rsid w:val="002A4A1F"/>
    <w:rsid w:val="002A4B35"/>
    <w:rsid w:val="002A52FB"/>
    <w:rsid w:val="002A5B24"/>
    <w:rsid w:val="002A63CA"/>
    <w:rsid w:val="002A6422"/>
    <w:rsid w:val="002A68E4"/>
    <w:rsid w:val="002A79FC"/>
    <w:rsid w:val="002A7F67"/>
    <w:rsid w:val="002B0252"/>
    <w:rsid w:val="002B05FE"/>
    <w:rsid w:val="002B0D57"/>
    <w:rsid w:val="002B0F47"/>
    <w:rsid w:val="002B13DC"/>
    <w:rsid w:val="002B14D6"/>
    <w:rsid w:val="002B1505"/>
    <w:rsid w:val="002B2276"/>
    <w:rsid w:val="002B2AD6"/>
    <w:rsid w:val="002B335E"/>
    <w:rsid w:val="002B3724"/>
    <w:rsid w:val="002B3752"/>
    <w:rsid w:val="002B378D"/>
    <w:rsid w:val="002B3F06"/>
    <w:rsid w:val="002B42EC"/>
    <w:rsid w:val="002B5AC5"/>
    <w:rsid w:val="002B5C18"/>
    <w:rsid w:val="002B606E"/>
    <w:rsid w:val="002B6CA8"/>
    <w:rsid w:val="002B6F1A"/>
    <w:rsid w:val="002B7214"/>
    <w:rsid w:val="002B7519"/>
    <w:rsid w:val="002B78E4"/>
    <w:rsid w:val="002B7D49"/>
    <w:rsid w:val="002B7E1B"/>
    <w:rsid w:val="002C0211"/>
    <w:rsid w:val="002C0770"/>
    <w:rsid w:val="002C0A53"/>
    <w:rsid w:val="002C0E1A"/>
    <w:rsid w:val="002C134A"/>
    <w:rsid w:val="002C183E"/>
    <w:rsid w:val="002C2428"/>
    <w:rsid w:val="002C30CE"/>
    <w:rsid w:val="002C3126"/>
    <w:rsid w:val="002C3E05"/>
    <w:rsid w:val="002C3E2B"/>
    <w:rsid w:val="002C3F59"/>
    <w:rsid w:val="002C57A0"/>
    <w:rsid w:val="002C5FBD"/>
    <w:rsid w:val="002C6782"/>
    <w:rsid w:val="002C6AF4"/>
    <w:rsid w:val="002C6D82"/>
    <w:rsid w:val="002D01E9"/>
    <w:rsid w:val="002D07C3"/>
    <w:rsid w:val="002D0B6B"/>
    <w:rsid w:val="002D0DC5"/>
    <w:rsid w:val="002D0EEB"/>
    <w:rsid w:val="002D1822"/>
    <w:rsid w:val="002D18D1"/>
    <w:rsid w:val="002D22B9"/>
    <w:rsid w:val="002D28AE"/>
    <w:rsid w:val="002D3077"/>
    <w:rsid w:val="002D336C"/>
    <w:rsid w:val="002D3ABA"/>
    <w:rsid w:val="002D4186"/>
    <w:rsid w:val="002D5A22"/>
    <w:rsid w:val="002D6B96"/>
    <w:rsid w:val="002D7A19"/>
    <w:rsid w:val="002D7A71"/>
    <w:rsid w:val="002D7B48"/>
    <w:rsid w:val="002E11D1"/>
    <w:rsid w:val="002E14F7"/>
    <w:rsid w:val="002E27C1"/>
    <w:rsid w:val="002E2876"/>
    <w:rsid w:val="002E312A"/>
    <w:rsid w:val="002E3920"/>
    <w:rsid w:val="002E3D10"/>
    <w:rsid w:val="002E48F3"/>
    <w:rsid w:val="002E52D5"/>
    <w:rsid w:val="002E560E"/>
    <w:rsid w:val="002E5965"/>
    <w:rsid w:val="002E5BB5"/>
    <w:rsid w:val="002E5C6E"/>
    <w:rsid w:val="002E7F5B"/>
    <w:rsid w:val="002F066B"/>
    <w:rsid w:val="002F0868"/>
    <w:rsid w:val="002F093F"/>
    <w:rsid w:val="002F1DF7"/>
    <w:rsid w:val="002F315E"/>
    <w:rsid w:val="002F3265"/>
    <w:rsid w:val="002F3B60"/>
    <w:rsid w:val="002F693B"/>
    <w:rsid w:val="002F7356"/>
    <w:rsid w:val="002F7909"/>
    <w:rsid w:val="00300047"/>
    <w:rsid w:val="00300632"/>
    <w:rsid w:val="00300BB2"/>
    <w:rsid w:val="00302299"/>
    <w:rsid w:val="0030242C"/>
    <w:rsid w:val="003025B4"/>
    <w:rsid w:val="003026C7"/>
    <w:rsid w:val="003029DF"/>
    <w:rsid w:val="00303436"/>
    <w:rsid w:val="003039E7"/>
    <w:rsid w:val="00303A7C"/>
    <w:rsid w:val="00303C7F"/>
    <w:rsid w:val="003042E0"/>
    <w:rsid w:val="0030443D"/>
    <w:rsid w:val="00304D94"/>
    <w:rsid w:val="00304DDC"/>
    <w:rsid w:val="00305165"/>
    <w:rsid w:val="003054FC"/>
    <w:rsid w:val="003055A8"/>
    <w:rsid w:val="00305691"/>
    <w:rsid w:val="003060F1"/>
    <w:rsid w:val="003060F8"/>
    <w:rsid w:val="003065BA"/>
    <w:rsid w:val="00307C27"/>
    <w:rsid w:val="003102E6"/>
    <w:rsid w:val="00311029"/>
    <w:rsid w:val="0031221D"/>
    <w:rsid w:val="0031262E"/>
    <w:rsid w:val="00313139"/>
    <w:rsid w:val="003139E4"/>
    <w:rsid w:val="003148F3"/>
    <w:rsid w:val="003153AE"/>
    <w:rsid w:val="00315591"/>
    <w:rsid w:val="003163B0"/>
    <w:rsid w:val="00316410"/>
    <w:rsid w:val="003169C3"/>
    <w:rsid w:val="003170BA"/>
    <w:rsid w:val="0031717A"/>
    <w:rsid w:val="003173B2"/>
    <w:rsid w:val="003175CD"/>
    <w:rsid w:val="003177B4"/>
    <w:rsid w:val="00317AF0"/>
    <w:rsid w:val="00317D60"/>
    <w:rsid w:val="00320210"/>
    <w:rsid w:val="003222BD"/>
    <w:rsid w:val="003224D5"/>
    <w:rsid w:val="00322B00"/>
    <w:rsid w:val="003238C5"/>
    <w:rsid w:val="0032392A"/>
    <w:rsid w:val="0032413E"/>
    <w:rsid w:val="0032578A"/>
    <w:rsid w:val="0032615E"/>
    <w:rsid w:val="00326842"/>
    <w:rsid w:val="0032716F"/>
    <w:rsid w:val="0033063A"/>
    <w:rsid w:val="003307AC"/>
    <w:rsid w:val="00330A16"/>
    <w:rsid w:val="00330CFD"/>
    <w:rsid w:val="003319B6"/>
    <w:rsid w:val="003325C1"/>
    <w:rsid w:val="00332A63"/>
    <w:rsid w:val="00333CE8"/>
    <w:rsid w:val="00334063"/>
    <w:rsid w:val="00334121"/>
    <w:rsid w:val="00334158"/>
    <w:rsid w:val="003356F8"/>
    <w:rsid w:val="0033574E"/>
    <w:rsid w:val="003357C0"/>
    <w:rsid w:val="003365E3"/>
    <w:rsid w:val="0033682B"/>
    <w:rsid w:val="00336AAC"/>
    <w:rsid w:val="00337481"/>
    <w:rsid w:val="00340183"/>
    <w:rsid w:val="0034092A"/>
    <w:rsid w:val="003415D1"/>
    <w:rsid w:val="00341E35"/>
    <w:rsid w:val="00341F2E"/>
    <w:rsid w:val="00341F94"/>
    <w:rsid w:val="003425D3"/>
    <w:rsid w:val="00342FF8"/>
    <w:rsid w:val="00343E19"/>
    <w:rsid w:val="0034519D"/>
    <w:rsid w:val="00345402"/>
    <w:rsid w:val="00345717"/>
    <w:rsid w:val="00345751"/>
    <w:rsid w:val="00345823"/>
    <w:rsid w:val="00345A72"/>
    <w:rsid w:val="00346588"/>
    <w:rsid w:val="00346D27"/>
    <w:rsid w:val="0034722A"/>
    <w:rsid w:val="00347AF0"/>
    <w:rsid w:val="00347D0F"/>
    <w:rsid w:val="00350161"/>
    <w:rsid w:val="003506DE"/>
    <w:rsid w:val="0035086A"/>
    <w:rsid w:val="00350E28"/>
    <w:rsid w:val="003514A0"/>
    <w:rsid w:val="0035184C"/>
    <w:rsid w:val="0035191F"/>
    <w:rsid w:val="003522FF"/>
    <w:rsid w:val="00352550"/>
    <w:rsid w:val="00352EA4"/>
    <w:rsid w:val="003535C3"/>
    <w:rsid w:val="00353D6B"/>
    <w:rsid w:val="003540A5"/>
    <w:rsid w:val="00354540"/>
    <w:rsid w:val="00355445"/>
    <w:rsid w:val="00355598"/>
    <w:rsid w:val="00355ADA"/>
    <w:rsid w:val="00355BF2"/>
    <w:rsid w:val="00360E28"/>
    <w:rsid w:val="00360F73"/>
    <w:rsid w:val="0036100F"/>
    <w:rsid w:val="003616BE"/>
    <w:rsid w:val="00361A23"/>
    <w:rsid w:val="00361AD6"/>
    <w:rsid w:val="003622EF"/>
    <w:rsid w:val="00362553"/>
    <w:rsid w:val="0036334B"/>
    <w:rsid w:val="0036362A"/>
    <w:rsid w:val="00364C6E"/>
    <w:rsid w:val="003652E9"/>
    <w:rsid w:val="00365510"/>
    <w:rsid w:val="00366057"/>
    <w:rsid w:val="00366446"/>
    <w:rsid w:val="00366865"/>
    <w:rsid w:val="0036690C"/>
    <w:rsid w:val="00366E1E"/>
    <w:rsid w:val="00367002"/>
    <w:rsid w:val="003676FB"/>
    <w:rsid w:val="0036799D"/>
    <w:rsid w:val="00367A3F"/>
    <w:rsid w:val="00367E7D"/>
    <w:rsid w:val="00367EE0"/>
    <w:rsid w:val="0037057B"/>
    <w:rsid w:val="00370B4C"/>
    <w:rsid w:val="00370FFE"/>
    <w:rsid w:val="003711FA"/>
    <w:rsid w:val="003718E9"/>
    <w:rsid w:val="00371E71"/>
    <w:rsid w:val="00372245"/>
    <w:rsid w:val="00372501"/>
    <w:rsid w:val="00373318"/>
    <w:rsid w:val="003742BE"/>
    <w:rsid w:val="003744B1"/>
    <w:rsid w:val="003748B1"/>
    <w:rsid w:val="00374AF3"/>
    <w:rsid w:val="00374CDA"/>
    <w:rsid w:val="00375207"/>
    <w:rsid w:val="00375335"/>
    <w:rsid w:val="003759A8"/>
    <w:rsid w:val="00376CB7"/>
    <w:rsid w:val="00376FFB"/>
    <w:rsid w:val="00377369"/>
    <w:rsid w:val="0038084B"/>
    <w:rsid w:val="00381116"/>
    <w:rsid w:val="003824DF"/>
    <w:rsid w:val="003842CF"/>
    <w:rsid w:val="00384814"/>
    <w:rsid w:val="00384E86"/>
    <w:rsid w:val="00385D54"/>
    <w:rsid w:val="00385DE2"/>
    <w:rsid w:val="003862E5"/>
    <w:rsid w:val="0038683C"/>
    <w:rsid w:val="00387975"/>
    <w:rsid w:val="00390274"/>
    <w:rsid w:val="00390400"/>
    <w:rsid w:val="00390CAA"/>
    <w:rsid w:val="00391816"/>
    <w:rsid w:val="003918DE"/>
    <w:rsid w:val="00393212"/>
    <w:rsid w:val="00393532"/>
    <w:rsid w:val="00393E03"/>
    <w:rsid w:val="00395BD2"/>
    <w:rsid w:val="00396877"/>
    <w:rsid w:val="003969E0"/>
    <w:rsid w:val="003972D7"/>
    <w:rsid w:val="003973A8"/>
    <w:rsid w:val="003A0647"/>
    <w:rsid w:val="003A0669"/>
    <w:rsid w:val="003A1706"/>
    <w:rsid w:val="003A1C54"/>
    <w:rsid w:val="003A1FBF"/>
    <w:rsid w:val="003A36E4"/>
    <w:rsid w:val="003A469E"/>
    <w:rsid w:val="003A47B8"/>
    <w:rsid w:val="003A4EBE"/>
    <w:rsid w:val="003A4F6D"/>
    <w:rsid w:val="003A521E"/>
    <w:rsid w:val="003A5988"/>
    <w:rsid w:val="003A5EC4"/>
    <w:rsid w:val="003A626E"/>
    <w:rsid w:val="003A635F"/>
    <w:rsid w:val="003B02B5"/>
    <w:rsid w:val="003B079F"/>
    <w:rsid w:val="003B0822"/>
    <w:rsid w:val="003B0F8F"/>
    <w:rsid w:val="003B157F"/>
    <w:rsid w:val="003B1680"/>
    <w:rsid w:val="003B1943"/>
    <w:rsid w:val="003B2E89"/>
    <w:rsid w:val="003B3897"/>
    <w:rsid w:val="003B6D29"/>
    <w:rsid w:val="003B7505"/>
    <w:rsid w:val="003B7865"/>
    <w:rsid w:val="003C020B"/>
    <w:rsid w:val="003C0BE7"/>
    <w:rsid w:val="003C1D20"/>
    <w:rsid w:val="003C2281"/>
    <w:rsid w:val="003C251C"/>
    <w:rsid w:val="003C2582"/>
    <w:rsid w:val="003C260E"/>
    <w:rsid w:val="003C266B"/>
    <w:rsid w:val="003C3243"/>
    <w:rsid w:val="003C3502"/>
    <w:rsid w:val="003C3EB5"/>
    <w:rsid w:val="003C4868"/>
    <w:rsid w:val="003C4CFE"/>
    <w:rsid w:val="003C523C"/>
    <w:rsid w:val="003C53DC"/>
    <w:rsid w:val="003C54BB"/>
    <w:rsid w:val="003C59A8"/>
    <w:rsid w:val="003C5FFE"/>
    <w:rsid w:val="003C61EE"/>
    <w:rsid w:val="003C7549"/>
    <w:rsid w:val="003C75ED"/>
    <w:rsid w:val="003D265C"/>
    <w:rsid w:val="003D368C"/>
    <w:rsid w:val="003D3EC5"/>
    <w:rsid w:val="003D4254"/>
    <w:rsid w:val="003D52DA"/>
    <w:rsid w:val="003D5878"/>
    <w:rsid w:val="003D6051"/>
    <w:rsid w:val="003D6A38"/>
    <w:rsid w:val="003D6F58"/>
    <w:rsid w:val="003D735D"/>
    <w:rsid w:val="003E0F4D"/>
    <w:rsid w:val="003E0F61"/>
    <w:rsid w:val="003E17B9"/>
    <w:rsid w:val="003E22D7"/>
    <w:rsid w:val="003E274A"/>
    <w:rsid w:val="003E29FE"/>
    <w:rsid w:val="003E2B4F"/>
    <w:rsid w:val="003E2C32"/>
    <w:rsid w:val="003E304B"/>
    <w:rsid w:val="003E35C9"/>
    <w:rsid w:val="003E38AB"/>
    <w:rsid w:val="003E39CE"/>
    <w:rsid w:val="003E3AC7"/>
    <w:rsid w:val="003E3CB8"/>
    <w:rsid w:val="003E430A"/>
    <w:rsid w:val="003E43EF"/>
    <w:rsid w:val="003E4574"/>
    <w:rsid w:val="003E4D7F"/>
    <w:rsid w:val="003E4E9C"/>
    <w:rsid w:val="003E50A1"/>
    <w:rsid w:val="003E51E8"/>
    <w:rsid w:val="003E5B08"/>
    <w:rsid w:val="003E5F7F"/>
    <w:rsid w:val="003E6065"/>
    <w:rsid w:val="003E61C5"/>
    <w:rsid w:val="003E622E"/>
    <w:rsid w:val="003E712A"/>
    <w:rsid w:val="003E73D8"/>
    <w:rsid w:val="003E73EE"/>
    <w:rsid w:val="003E756B"/>
    <w:rsid w:val="003E78EE"/>
    <w:rsid w:val="003F0F89"/>
    <w:rsid w:val="003F1E78"/>
    <w:rsid w:val="003F250A"/>
    <w:rsid w:val="003F3F21"/>
    <w:rsid w:val="003F4745"/>
    <w:rsid w:val="003F47D7"/>
    <w:rsid w:val="003F4BA9"/>
    <w:rsid w:val="003F59F7"/>
    <w:rsid w:val="003F622D"/>
    <w:rsid w:val="003F6443"/>
    <w:rsid w:val="003F6482"/>
    <w:rsid w:val="003F6753"/>
    <w:rsid w:val="003F6F9E"/>
    <w:rsid w:val="003F78F5"/>
    <w:rsid w:val="003F79D3"/>
    <w:rsid w:val="0040068F"/>
    <w:rsid w:val="00400B71"/>
    <w:rsid w:val="00400DC7"/>
    <w:rsid w:val="0040118F"/>
    <w:rsid w:val="004013DF"/>
    <w:rsid w:val="004015F1"/>
    <w:rsid w:val="00402EA1"/>
    <w:rsid w:val="00402FE2"/>
    <w:rsid w:val="00403E50"/>
    <w:rsid w:val="00404D9A"/>
    <w:rsid w:val="0040591C"/>
    <w:rsid w:val="004060CF"/>
    <w:rsid w:val="00406123"/>
    <w:rsid w:val="004069F0"/>
    <w:rsid w:val="00406B10"/>
    <w:rsid w:val="004070B2"/>
    <w:rsid w:val="00407BF8"/>
    <w:rsid w:val="00407C4F"/>
    <w:rsid w:val="00407FE2"/>
    <w:rsid w:val="004108F2"/>
    <w:rsid w:val="00410DCC"/>
    <w:rsid w:val="004112C8"/>
    <w:rsid w:val="00411568"/>
    <w:rsid w:val="00412569"/>
    <w:rsid w:val="004133EF"/>
    <w:rsid w:val="0041411A"/>
    <w:rsid w:val="00414142"/>
    <w:rsid w:val="004143E7"/>
    <w:rsid w:val="00414D64"/>
    <w:rsid w:val="00415587"/>
    <w:rsid w:val="004159B7"/>
    <w:rsid w:val="00415AE1"/>
    <w:rsid w:val="0041604D"/>
    <w:rsid w:val="00416A3A"/>
    <w:rsid w:val="00416C62"/>
    <w:rsid w:val="0042085E"/>
    <w:rsid w:val="00421071"/>
    <w:rsid w:val="00421BD4"/>
    <w:rsid w:val="00422C1F"/>
    <w:rsid w:val="00423055"/>
    <w:rsid w:val="0042416A"/>
    <w:rsid w:val="004242BD"/>
    <w:rsid w:val="004247FA"/>
    <w:rsid w:val="0042485D"/>
    <w:rsid w:val="00425199"/>
    <w:rsid w:val="00425B0A"/>
    <w:rsid w:val="00426820"/>
    <w:rsid w:val="004271EC"/>
    <w:rsid w:val="004274B1"/>
    <w:rsid w:val="0042792E"/>
    <w:rsid w:val="00427CBB"/>
    <w:rsid w:val="00427E51"/>
    <w:rsid w:val="0043088D"/>
    <w:rsid w:val="00430D43"/>
    <w:rsid w:val="004310B4"/>
    <w:rsid w:val="004310B8"/>
    <w:rsid w:val="0043132A"/>
    <w:rsid w:val="00431690"/>
    <w:rsid w:val="00431954"/>
    <w:rsid w:val="00431B5B"/>
    <w:rsid w:val="00432A84"/>
    <w:rsid w:val="00432C69"/>
    <w:rsid w:val="00433C6B"/>
    <w:rsid w:val="00434482"/>
    <w:rsid w:val="00434EFB"/>
    <w:rsid w:val="00436500"/>
    <w:rsid w:val="004366B9"/>
    <w:rsid w:val="004367CE"/>
    <w:rsid w:val="004371CC"/>
    <w:rsid w:val="004373F9"/>
    <w:rsid w:val="00437AE0"/>
    <w:rsid w:val="0044001B"/>
    <w:rsid w:val="00440B40"/>
    <w:rsid w:val="00440F80"/>
    <w:rsid w:val="004416F4"/>
    <w:rsid w:val="00441FCB"/>
    <w:rsid w:val="0044220E"/>
    <w:rsid w:val="0044231E"/>
    <w:rsid w:val="00442A2D"/>
    <w:rsid w:val="00443A0A"/>
    <w:rsid w:val="00443A38"/>
    <w:rsid w:val="00443A6D"/>
    <w:rsid w:val="00443B37"/>
    <w:rsid w:val="00443F9E"/>
    <w:rsid w:val="00444407"/>
    <w:rsid w:val="00444487"/>
    <w:rsid w:val="004448DA"/>
    <w:rsid w:val="00444943"/>
    <w:rsid w:val="00444EFA"/>
    <w:rsid w:val="00445553"/>
    <w:rsid w:val="0044585B"/>
    <w:rsid w:val="00445AA0"/>
    <w:rsid w:val="004463E0"/>
    <w:rsid w:val="00446FE5"/>
    <w:rsid w:val="00450587"/>
    <w:rsid w:val="00451634"/>
    <w:rsid w:val="00452961"/>
    <w:rsid w:val="004531F3"/>
    <w:rsid w:val="0045363D"/>
    <w:rsid w:val="004538A2"/>
    <w:rsid w:val="0045395E"/>
    <w:rsid w:val="00453E86"/>
    <w:rsid w:val="0045443F"/>
    <w:rsid w:val="00455132"/>
    <w:rsid w:val="004552E9"/>
    <w:rsid w:val="00455A04"/>
    <w:rsid w:val="004576E3"/>
    <w:rsid w:val="00457BF6"/>
    <w:rsid w:val="00457C43"/>
    <w:rsid w:val="00457E74"/>
    <w:rsid w:val="00460083"/>
    <w:rsid w:val="0046059A"/>
    <w:rsid w:val="00461620"/>
    <w:rsid w:val="00461701"/>
    <w:rsid w:val="00462016"/>
    <w:rsid w:val="004622E2"/>
    <w:rsid w:val="00462FDD"/>
    <w:rsid w:val="004631D5"/>
    <w:rsid w:val="00463814"/>
    <w:rsid w:val="00463BF4"/>
    <w:rsid w:val="00464A03"/>
    <w:rsid w:val="00464AB0"/>
    <w:rsid w:val="00465664"/>
    <w:rsid w:val="00465ABF"/>
    <w:rsid w:val="00465C1E"/>
    <w:rsid w:val="00465C70"/>
    <w:rsid w:val="0046665D"/>
    <w:rsid w:val="00466714"/>
    <w:rsid w:val="004668FB"/>
    <w:rsid w:val="00466959"/>
    <w:rsid w:val="0046723B"/>
    <w:rsid w:val="00467AFF"/>
    <w:rsid w:val="00467EF9"/>
    <w:rsid w:val="00470455"/>
    <w:rsid w:val="004712DD"/>
    <w:rsid w:val="004716A8"/>
    <w:rsid w:val="004718C0"/>
    <w:rsid w:val="00471B84"/>
    <w:rsid w:val="00472FB2"/>
    <w:rsid w:val="004730D9"/>
    <w:rsid w:val="00473CA6"/>
    <w:rsid w:val="00474F57"/>
    <w:rsid w:val="00475AB0"/>
    <w:rsid w:val="004764C1"/>
    <w:rsid w:val="004769D9"/>
    <w:rsid w:val="00476A55"/>
    <w:rsid w:val="004770E9"/>
    <w:rsid w:val="004773B4"/>
    <w:rsid w:val="004775EE"/>
    <w:rsid w:val="00480A74"/>
    <w:rsid w:val="00481220"/>
    <w:rsid w:val="004815BE"/>
    <w:rsid w:val="004819DA"/>
    <w:rsid w:val="00483151"/>
    <w:rsid w:val="0048315A"/>
    <w:rsid w:val="00483304"/>
    <w:rsid w:val="004836F8"/>
    <w:rsid w:val="0048394B"/>
    <w:rsid w:val="00484288"/>
    <w:rsid w:val="004842E7"/>
    <w:rsid w:val="00484915"/>
    <w:rsid w:val="00484D06"/>
    <w:rsid w:val="004866EA"/>
    <w:rsid w:val="0048671A"/>
    <w:rsid w:val="00486A4B"/>
    <w:rsid w:val="00487139"/>
    <w:rsid w:val="004871F9"/>
    <w:rsid w:val="004873AF"/>
    <w:rsid w:val="0048782A"/>
    <w:rsid w:val="00487C8B"/>
    <w:rsid w:val="00490978"/>
    <w:rsid w:val="00491F3D"/>
    <w:rsid w:val="004930AA"/>
    <w:rsid w:val="00493D18"/>
    <w:rsid w:val="0049405F"/>
    <w:rsid w:val="00494923"/>
    <w:rsid w:val="0049494B"/>
    <w:rsid w:val="00494D10"/>
    <w:rsid w:val="00495BE4"/>
    <w:rsid w:val="004964A2"/>
    <w:rsid w:val="00496B9B"/>
    <w:rsid w:val="004A1480"/>
    <w:rsid w:val="004A158C"/>
    <w:rsid w:val="004A1A10"/>
    <w:rsid w:val="004A1F96"/>
    <w:rsid w:val="004A3272"/>
    <w:rsid w:val="004A39F2"/>
    <w:rsid w:val="004A3A4E"/>
    <w:rsid w:val="004A466A"/>
    <w:rsid w:val="004A4ACA"/>
    <w:rsid w:val="004A51D6"/>
    <w:rsid w:val="004A5803"/>
    <w:rsid w:val="004A644A"/>
    <w:rsid w:val="004A6C20"/>
    <w:rsid w:val="004A6DBC"/>
    <w:rsid w:val="004B0325"/>
    <w:rsid w:val="004B0407"/>
    <w:rsid w:val="004B10B6"/>
    <w:rsid w:val="004B17E1"/>
    <w:rsid w:val="004B1D2D"/>
    <w:rsid w:val="004B3648"/>
    <w:rsid w:val="004B3C38"/>
    <w:rsid w:val="004B437F"/>
    <w:rsid w:val="004B4515"/>
    <w:rsid w:val="004B4556"/>
    <w:rsid w:val="004B48BF"/>
    <w:rsid w:val="004B4BC1"/>
    <w:rsid w:val="004B51BF"/>
    <w:rsid w:val="004B54A0"/>
    <w:rsid w:val="004B5C74"/>
    <w:rsid w:val="004B74BA"/>
    <w:rsid w:val="004B76DD"/>
    <w:rsid w:val="004B76E3"/>
    <w:rsid w:val="004B789D"/>
    <w:rsid w:val="004C0065"/>
    <w:rsid w:val="004C0739"/>
    <w:rsid w:val="004C088B"/>
    <w:rsid w:val="004C0924"/>
    <w:rsid w:val="004C112E"/>
    <w:rsid w:val="004C178F"/>
    <w:rsid w:val="004C1803"/>
    <w:rsid w:val="004C221A"/>
    <w:rsid w:val="004C277A"/>
    <w:rsid w:val="004C27D0"/>
    <w:rsid w:val="004C295C"/>
    <w:rsid w:val="004C39DD"/>
    <w:rsid w:val="004C3F54"/>
    <w:rsid w:val="004C44FD"/>
    <w:rsid w:val="004C492B"/>
    <w:rsid w:val="004C49C0"/>
    <w:rsid w:val="004C4AD2"/>
    <w:rsid w:val="004C51A9"/>
    <w:rsid w:val="004C6B55"/>
    <w:rsid w:val="004C6F5E"/>
    <w:rsid w:val="004C6FC9"/>
    <w:rsid w:val="004D019D"/>
    <w:rsid w:val="004D0C19"/>
    <w:rsid w:val="004D0F4C"/>
    <w:rsid w:val="004D1173"/>
    <w:rsid w:val="004D11B1"/>
    <w:rsid w:val="004D12BF"/>
    <w:rsid w:val="004D1485"/>
    <w:rsid w:val="004D14CA"/>
    <w:rsid w:val="004D1B7A"/>
    <w:rsid w:val="004D1E96"/>
    <w:rsid w:val="004D315B"/>
    <w:rsid w:val="004D31D8"/>
    <w:rsid w:val="004D3AC2"/>
    <w:rsid w:val="004D3F6B"/>
    <w:rsid w:val="004D6100"/>
    <w:rsid w:val="004D6727"/>
    <w:rsid w:val="004D6F38"/>
    <w:rsid w:val="004E00AE"/>
    <w:rsid w:val="004E0235"/>
    <w:rsid w:val="004E0432"/>
    <w:rsid w:val="004E0BD1"/>
    <w:rsid w:val="004E135C"/>
    <w:rsid w:val="004E152F"/>
    <w:rsid w:val="004E2288"/>
    <w:rsid w:val="004E2ECD"/>
    <w:rsid w:val="004E39FB"/>
    <w:rsid w:val="004E3A2D"/>
    <w:rsid w:val="004E4604"/>
    <w:rsid w:val="004E5C38"/>
    <w:rsid w:val="004E5CF2"/>
    <w:rsid w:val="004E69A2"/>
    <w:rsid w:val="004E7802"/>
    <w:rsid w:val="004E7D23"/>
    <w:rsid w:val="004F03ED"/>
    <w:rsid w:val="004F0617"/>
    <w:rsid w:val="004F0A5F"/>
    <w:rsid w:val="004F26BF"/>
    <w:rsid w:val="004F34AD"/>
    <w:rsid w:val="004F5150"/>
    <w:rsid w:val="004F579C"/>
    <w:rsid w:val="004F67BD"/>
    <w:rsid w:val="004F6CB6"/>
    <w:rsid w:val="004F71CA"/>
    <w:rsid w:val="004F7229"/>
    <w:rsid w:val="004F75A8"/>
    <w:rsid w:val="004F78E8"/>
    <w:rsid w:val="004F7AC6"/>
    <w:rsid w:val="004F7B56"/>
    <w:rsid w:val="005004E1"/>
    <w:rsid w:val="005015D6"/>
    <w:rsid w:val="00501626"/>
    <w:rsid w:val="00501AC0"/>
    <w:rsid w:val="005023B6"/>
    <w:rsid w:val="00502B2D"/>
    <w:rsid w:val="0050329C"/>
    <w:rsid w:val="00504BE9"/>
    <w:rsid w:val="0050545D"/>
    <w:rsid w:val="00505691"/>
    <w:rsid w:val="00505FBD"/>
    <w:rsid w:val="0050665D"/>
    <w:rsid w:val="00506B15"/>
    <w:rsid w:val="00506F9A"/>
    <w:rsid w:val="0050728F"/>
    <w:rsid w:val="005075AF"/>
    <w:rsid w:val="005079D0"/>
    <w:rsid w:val="0051020E"/>
    <w:rsid w:val="0051051D"/>
    <w:rsid w:val="005107C4"/>
    <w:rsid w:val="00510D84"/>
    <w:rsid w:val="0051177C"/>
    <w:rsid w:val="0051188C"/>
    <w:rsid w:val="005128E8"/>
    <w:rsid w:val="00513E59"/>
    <w:rsid w:val="005144A9"/>
    <w:rsid w:val="005159A1"/>
    <w:rsid w:val="005162AD"/>
    <w:rsid w:val="00516E3A"/>
    <w:rsid w:val="00517148"/>
    <w:rsid w:val="00517356"/>
    <w:rsid w:val="00520050"/>
    <w:rsid w:val="0052024A"/>
    <w:rsid w:val="00520EE5"/>
    <w:rsid w:val="00521AD4"/>
    <w:rsid w:val="0052229C"/>
    <w:rsid w:val="00522420"/>
    <w:rsid w:val="00522E8D"/>
    <w:rsid w:val="005233A6"/>
    <w:rsid w:val="00523415"/>
    <w:rsid w:val="00523445"/>
    <w:rsid w:val="005241DC"/>
    <w:rsid w:val="00526EA5"/>
    <w:rsid w:val="00527365"/>
    <w:rsid w:val="005276AA"/>
    <w:rsid w:val="005279BB"/>
    <w:rsid w:val="005309E7"/>
    <w:rsid w:val="00531211"/>
    <w:rsid w:val="00531FE5"/>
    <w:rsid w:val="0053213F"/>
    <w:rsid w:val="005324F9"/>
    <w:rsid w:val="00532F97"/>
    <w:rsid w:val="005343EF"/>
    <w:rsid w:val="00535187"/>
    <w:rsid w:val="0053537F"/>
    <w:rsid w:val="005357A7"/>
    <w:rsid w:val="005364F0"/>
    <w:rsid w:val="005366C8"/>
    <w:rsid w:val="00536870"/>
    <w:rsid w:val="00536CD4"/>
    <w:rsid w:val="00536EFB"/>
    <w:rsid w:val="00537052"/>
    <w:rsid w:val="00537661"/>
    <w:rsid w:val="00540416"/>
    <w:rsid w:val="00540947"/>
    <w:rsid w:val="00540B96"/>
    <w:rsid w:val="00541A04"/>
    <w:rsid w:val="00542499"/>
    <w:rsid w:val="00542A6E"/>
    <w:rsid w:val="00542C2C"/>
    <w:rsid w:val="00543232"/>
    <w:rsid w:val="005433D2"/>
    <w:rsid w:val="0054443B"/>
    <w:rsid w:val="0054496F"/>
    <w:rsid w:val="00545828"/>
    <w:rsid w:val="00545F6D"/>
    <w:rsid w:val="005466BA"/>
    <w:rsid w:val="0054708C"/>
    <w:rsid w:val="00547820"/>
    <w:rsid w:val="00547E18"/>
    <w:rsid w:val="005515FC"/>
    <w:rsid w:val="005519E2"/>
    <w:rsid w:val="005520E0"/>
    <w:rsid w:val="00552EE9"/>
    <w:rsid w:val="00552F82"/>
    <w:rsid w:val="005537A7"/>
    <w:rsid w:val="005548BB"/>
    <w:rsid w:val="00554A20"/>
    <w:rsid w:val="005551B7"/>
    <w:rsid w:val="005555E7"/>
    <w:rsid w:val="00555C0E"/>
    <w:rsid w:val="0055603D"/>
    <w:rsid w:val="005563AF"/>
    <w:rsid w:val="00556689"/>
    <w:rsid w:val="005566D2"/>
    <w:rsid w:val="00556D7E"/>
    <w:rsid w:val="00557BD5"/>
    <w:rsid w:val="00560353"/>
    <w:rsid w:val="005606B4"/>
    <w:rsid w:val="005608A0"/>
    <w:rsid w:val="00560ABE"/>
    <w:rsid w:val="00560D9A"/>
    <w:rsid w:val="00560E74"/>
    <w:rsid w:val="005610B5"/>
    <w:rsid w:val="0056127F"/>
    <w:rsid w:val="005617E6"/>
    <w:rsid w:val="00562A18"/>
    <w:rsid w:val="0056309A"/>
    <w:rsid w:val="005633B9"/>
    <w:rsid w:val="00563E86"/>
    <w:rsid w:val="0056451D"/>
    <w:rsid w:val="00565821"/>
    <w:rsid w:val="00565829"/>
    <w:rsid w:val="00566C20"/>
    <w:rsid w:val="0056747F"/>
    <w:rsid w:val="0056793C"/>
    <w:rsid w:val="00570262"/>
    <w:rsid w:val="00571657"/>
    <w:rsid w:val="00572A22"/>
    <w:rsid w:val="00572D41"/>
    <w:rsid w:val="005745B8"/>
    <w:rsid w:val="00574978"/>
    <w:rsid w:val="00574C8C"/>
    <w:rsid w:val="005750B8"/>
    <w:rsid w:val="00575985"/>
    <w:rsid w:val="00575A0E"/>
    <w:rsid w:val="00575D99"/>
    <w:rsid w:val="00576DA3"/>
    <w:rsid w:val="00576EC2"/>
    <w:rsid w:val="005778F7"/>
    <w:rsid w:val="0058020D"/>
    <w:rsid w:val="00580214"/>
    <w:rsid w:val="005816F6"/>
    <w:rsid w:val="00583FB0"/>
    <w:rsid w:val="00584366"/>
    <w:rsid w:val="00584BBA"/>
    <w:rsid w:val="00584E50"/>
    <w:rsid w:val="00585652"/>
    <w:rsid w:val="00585F97"/>
    <w:rsid w:val="00586185"/>
    <w:rsid w:val="005861C5"/>
    <w:rsid w:val="00586401"/>
    <w:rsid w:val="00586CE6"/>
    <w:rsid w:val="00586FEC"/>
    <w:rsid w:val="0058711B"/>
    <w:rsid w:val="0059009F"/>
    <w:rsid w:val="00590C73"/>
    <w:rsid w:val="005912C9"/>
    <w:rsid w:val="0059148F"/>
    <w:rsid w:val="00591742"/>
    <w:rsid w:val="00591A19"/>
    <w:rsid w:val="00592264"/>
    <w:rsid w:val="005928FC"/>
    <w:rsid w:val="00592965"/>
    <w:rsid w:val="00592E44"/>
    <w:rsid w:val="00593544"/>
    <w:rsid w:val="005939DB"/>
    <w:rsid w:val="00593A01"/>
    <w:rsid w:val="00593A73"/>
    <w:rsid w:val="00593A78"/>
    <w:rsid w:val="00593AF9"/>
    <w:rsid w:val="005949E6"/>
    <w:rsid w:val="00595601"/>
    <w:rsid w:val="00595B2A"/>
    <w:rsid w:val="00595B59"/>
    <w:rsid w:val="00595D45"/>
    <w:rsid w:val="00595D93"/>
    <w:rsid w:val="0059668A"/>
    <w:rsid w:val="00596BC7"/>
    <w:rsid w:val="0059720B"/>
    <w:rsid w:val="00597F6E"/>
    <w:rsid w:val="005A004B"/>
    <w:rsid w:val="005A033D"/>
    <w:rsid w:val="005A154C"/>
    <w:rsid w:val="005A1D57"/>
    <w:rsid w:val="005A2665"/>
    <w:rsid w:val="005A2A7F"/>
    <w:rsid w:val="005A31D7"/>
    <w:rsid w:val="005A31FE"/>
    <w:rsid w:val="005A3650"/>
    <w:rsid w:val="005A3879"/>
    <w:rsid w:val="005A39F2"/>
    <w:rsid w:val="005A3BAB"/>
    <w:rsid w:val="005A3E92"/>
    <w:rsid w:val="005A3F1A"/>
    <w:rsid w:val="005A4523"/>
    <w:rsid w:val="005A53A0"/>
    <w:rsid w:val="005A6626"/>
    <w:rsid w:val="005A6EBC"/>
    <w:rsid w:val="005A7024"/>
    <w:rsid w:val="005A7396"/>
    <w:rsid w:val="005A7EEA"/>
    <w:rsid w:val="005B009C"/>
    <w:rsid w:val="005B01DC"/>
    <w:rsid w:val="005B0568"/>
    <w:rsid w:val="005B1AD0"/>
    <w:rsid w:val="005B1D0D"/>
    <w:rsid w:val="005B2047"/>
    <w:rsid w:val="005B2B6D"/>
    <w:rsid w:val="005B2C64"/>
    <w:rsid w:val="005B2C73"/>
    <w:rsid w:val="005B3B9A"/>
    <w:rsid w:val="005B48FE"/>
    <w:rsid w:val="005B4B56"/>
    <w:rsid w:val="005B4BF5"/>
    <w:rsid w:val="005B51C3"/>
    <w:rsid w:val="005B5C3F"/>
    <w:rsid w:val="005B60F7"/>
    <w:rsid w:val="005B6F08"/>
    <w:rsid w:val="005B7149"/>
    <w:rsid w:val="005B7A50"/>
    <w:rsid w:val="005B7DCF"/>
    <w:rsid w:val="005C00F8"/>
    <w:rsid w:val="005C074F"/>
    <w:rsid w:val="005C1689"/>
    <w:rsid w:val="005C21FA"/>
    <w:rsid w:val="005C222D"/>
    <w:rsid w:val="005C27F5"/>
    <w:rsid w:val="005C29F1"/>
    <w:rsid w:val="005C33FA"/>
    <w:rsid w:val="005C353A"/>
    <w:rsid w:val="005C3685"/>
    <w:rsid w:val="005C3885"/>
    <w:rsid w:val="005C396D"/>
    <w:rsid w:val="005C440B"/>
    <w:rsid w:val="005C4CB7"/>
    <w:rsid w:val="005C5083"/>
    <w:rsid w:val="005C6203"/>
    <w:rsid w:val="005C6808"/>
    <w:rsid w:val="005C6B1B"/>
    <w:rsid w:val="005C75D4"/>
    <w:rsid w:val="005C7626"/>
    <w:rsid w:val="005D042F"/>
    <w:rsid w:val="005D0B98"/>
    <w:rsid w:val="005D171D"/>
    <w:rsid w:val="005D1B00"/>
    <w:rsid w:val="005D1B43"/>
    <w:rsid w:val="005D2354"/>
    <w:rsid w:val="005D294B"/>
    <w:rsid w:val="005D322D"/>
    <w:rsid w:val="005D3FF5"/>
    <w:rsid w:val="005D4896"/>
    <w:rsid w:val="005D49FF"/>
    <w:rsid w:val="005D4D25"/>
    <w:rsid w:val="005D51DD"/>
    <w:rsid w:val="005D626B"/>
    <w:rsid w:val="005D6A42"/>
    <w:rsid w:val="005D6EF6"/>
    <w:rsid w:val="005D7E86"/>
    <w:rsid w:val="005E0892"/>
    <w:rsid w:val="005E0E37"/>
    <w:rsid w:val="005E14EB"/>
    <w:rsid w:val="005E1A44"/>
    <w:rsid w:val="005E1CCA"/>
    <w:rsid w:val="005E21E9"/>
    <w:rsid w:val="005E24A5"/>
    <w:rsid w:val="005E3188"/>
    <w:rsid w:val="005E3B74"/>
    <w:rsid w:val="005E4E31"/>
    <w:rsid w:val="005E4FA0"/>
    <w:rsid w:val="005E556B"/>
    <w:rsid w:val="005E5D0C"/>
    <w:rsid w:val="005E6A94"/>
    <w:rsid w:val="005E7B3B"/>
    <w:rsid w:val="005F04E2"/>
    <w:rsid w:val="005F07A6"/>
    <w:rsid w:val="005F1203"/>
    <w:rsid w:val="005F1DCC"/>
    <w:rsid w:val="005F2725"/>
    <w:rsid w:val="005F368E"/>
    <w:rsid w:val="005F384D"/>
    <w:rsid w:val="005F385B"/>
    <w:rsid w:val="005F4361"/>
    <w:rsid w:val="005F454C"/>
    <w:rsid w:val="005F464D"/>
    <w:rsid w:val="005F4CEC"/>
    <w:rsid w:val="005F5554"/>
    <w:rsid w:val="005F5780"/>
    <w:rsid w:val="005F5E6D"/>
    <w:rsid w:val="005F7278"/>
    <w:rsid w:val="005F7519"/>
    <w:rsid w:val="005F7EBD"/>
    <w:rsid w:val="006000EC"/>
    <w:rsid w:val="00600DD9"/>
    <w:rsid w:val="00601501"/>
    <w:rsid w:val="0060285A"/>
    <w:rsid w:val="00603791"/>
    <w:rsid w:val="00604C2B"/>
    <w:rsid w:val="00604DA6"/>
    <w:rsid w:val="00605016"/>
    <w:rsid w:val="0060547C"/>
    <w:rsid w:val="00605E17"/>
    <w:rsid w:val="00606575"/>
    <w:rsid w:val="006065B6"/>
    <w:rsid w:val="00606888"/>
    <w:rsid w:val="00606B27"/>
    <w:rsid w:val="00606E35"/>
    <w:rsid w:val="006072CB"/>
    <w:rsid w:val="00607561"/>
    <w:rsid w:val="00607FEF"/>
    <w:rsid w:val="00610196"/>
    <w:rsid w:val="00610772"/>
    <w:rsid w:val="00610942"/>
    <w:rsid w:val="006109C8"/>
    <w:rsid w:val="00610A62"/>
    <w:rsid w:val="00610D0A"/>
    <w:rsid w:val="00611567"/>
    <w:rsid w:val="006116F4"/>
    <w:rsid w:val="00611880"/>
    <w:rsid w:val="00612B29"/>
    <w:rsid w:val="00612CCD"/>
    <w:rsid w:val="00613474"/>
    <w:rsid w:val="0061423C"/>
    <w:rsid w:val="00615348"/>
    <w:rsid w:val="00615AC6"/>
    <w:rsid w:val="00615C93"/>
    <w:rsid w:val="00615D7B"/>
    <w:rsid w:val="0061629A"/>
    <w:rsid w:val="00616B82"/>
    <w:rsid w:val="006171D4"/>
    <w:rsid w:val="006173F7"/>
    <w:rsid w:val="00620B5A"/>
    <w:rsid w:val="00620D96"/>
    <w:rsid w:val="00620F57"/>
    <w:rsid w:val="00621796"/>
    <w:rsid w:val="006217FE"/>
    <w:rsid w:val="0062235E"/>
    <w:rsid w:val="00622793"/>
    <w:rsid w:val="00622CB6"/>
    <w:rsid w:val="00622F0A"/>
    <w:rsid w:val="00623139"/>
    <w:rsid w:val="006231E6"/>
    <w:rsid w:val="0062327E"/>
    <w:rsid w:val="00623541"/>
    <w:rsid w:val="0062487B"/>
    <w:rsid w:val="00624924"/>
    <w:rsid w:val="00624EC9"/>
    <w:rsid w:val="00624FD9"/>
    <w:rsid w:val="0062566A"/>
    <w:rsid w:val="006259CD"/>
    <w:rsid w:val="00627DA1"/>
    <w:rsid w:val="00627FF7"/>
    <w:rsid w:val="00630C4F"/>
    <w:rsid w:val="00630E48"/>
    <w:rsid w:val="0063115C"/>
    <w:rsid w:val="00631FB8"/>
    <w:rsid w:val="006325BA"/>
    <w:rsid w:val="006325FC"/>
    <w:rsid w:val="00632869"/>
    <w:rsid w:val="00632B09"/>
    <w:rsid w:val="00632EFB"/>
    <w:rsid w:val="00633512"/>
    <w:rsid w:val="0063371E"/>
    <w:rsid w:val="006339D3"/>
    <w:rsid w:val="00633B4C"/>
    <w:rsid w:val="006341E4"/>
    <w:rsid w:val="00635189"/>
    <w:rsid w:val="00635DC7"/>
    <w:rsid w:val="006365FB"/>
    <w:rsid w:val="00636DEB"/>
    <w:rsid w:val="00636FAB"/>
    <w:rsid w:val="006370A7"/>
    <w:rsid w:val="006377CF"/>
    <w:rsid w:val="00637A5F"/>
    <w:rsid w:val="006402E4"/>
    <w:rsid w:val="00641B84"/>
    <w:rsid w:val="0064251D"/>
    <w:rsid w:val="00642818"/>
    <w:rsid w:val="00643491"/>
    <w:rsid w:val="00643ADF"/>
    <w:rsid w:val="00644300"/>
    <w:rsid w:val="006446A5"/>
    <w:rsid w:val="006459C5"/>
    <w:rsid w:val="0064717D"/>
    <w:rsid w:val="00647576"/>
    <w:rsid w:val="00647EE7"/>
    <w:rsid w:val="00650550"/>
    <w:rsid w:val="006506EA"/>
    <w:rsid w:val="006511A4"/>
    <w:rsid w:val="006514AE"/>
    <w:rsid w:val="0065161A"/>
    <w:rsid w:val="00651A64"/>
    <w:rsid w:val="00652269"/>
    <w:rsid w:val="0065264C"/>
    <w:rsid w:val="00652E6B"/>
    <w:rsid w:val="006539DC"/>
    <w:rsid w:val="006544FC"/>
    <w:rsid w:val="00654DC9"/>
    <w:rsid w:val="00655584"/>
    <w:rsid w:val="00655C72"/>
    <w:rsid w:val="00656E9D"/>
    <w:rsid w:val="00660372"/>
    <w:rsid w:val="00661F52"/>
    <w:rsid w:val="0066269B"/>
    <w:rsid w:val="00662982"/>
    <w:rsid w:val="00662D1C"/>
    <w:rsid w:val="006635B8"/>
    <w:rsid w:val="0066422F"/>
    <w:rsid w:val="00664346"/>
    <w:rsid w:val="00665516"/>
    <w:rsid w:val="0066599D"/>
    <w:rsid w:val="00665FB4"/>
    <w:rsid w:val="006662FA"/>
    <w:rsid w:val="0066703C"/>
    <w:rsid w:val="006671F9"/>
    <w:rsid w:val="00667994"/>
    <w:rsid w:val="00670FB3"/>
    <w:rsid w:val="006711DE"/>
    <w:rsid w:val="00671345"/>
    <w:rsid w:val="00671519"/>
    <w:rsid w:val="00671985"/>
    <w:rsid w:val="006726C1"/>
    <w:rsid w:val="00672C0B"/>
    <w:rsid w:val="00674DA4"/>
    <w:rsid w:val="00675C2E"/>
    <w:rsid w:val="00675D0A"/>
    <w:rsid w:val="00677ADB"/>
    <w:rsid w:val="00677CCC"/>
    <w:rsid w:val="00677F42"/>
    <w:rsid w:val="00680017"/>
    <w:rsid w:val="0068065E"/>
    <w:rsid w:val="006814CE"/>
    <w:rsid w:val="00681943"/>
    <w:rsid w:val="00681B30"/>
    <w:rsid w:val="00681E87"/>
    <w:rsid w:val="0068208C"/>
    <w:rsid w:val="00682B56"/>
    <w:rsid w:val="00682C3A"/>
    <w:rsid w:val="00682F25"/>
    <w:rsid w:val="006836C6"/>
    <w:rsid w:val="006837C0"/>
    <w:rsid w:val="00683C4E"/>
    <w:rsid w:val="006848CB"/>
    <w:rsid w:val="0068495E"/>
    <w:rsid w:val="0068497A"/>
    <w:rsid w:val="00685589"/>
    <w:rsid w:val="00685648"/>
    <w:rsid w:val="00685EE7"/>
    <w:rsid w:val="00685F48"/>
    <w:rsid w:val="00686664"/>
    <w:rsid w:val="0068674E"/>
    <w:rsid w:val="00686997"/>
    <w:rsid w:val="00686DA0"/>
    <w:rsid w:val="006879B4"/>
    <w:rsid w:val="006908B2"/>
    <w:rsid w:val="00690F2F"/>
    <w:rsid w:val="00691176"/>
    <w:rsid w:val="00692C4E"/>
    <w:rsid w:val="0069359A"/>
    <w:rsid w:val="00693F30"/>
    <w:rsid w:val="00694DB6"/>
    <w:rsid w:val="0069573F"/>
    <w:rsid w:val="00695C3A"/>
    <w:rsid w:val="00695F11"/>
    <w:rsid w:val="00695FFC"/>
    <w:rsid w:val="00696443"/>
    <w:rsid w:val="0069760E"/>
    <w:rsid w:val="00697BA6"/>
    <w:rsid w:val="006A0CF9"/>
    <w:rsid w:val="006A0E48"/>
    <w:rsid w:val="006A22A3"/>
    <w:rsid w:val="006A23A6"/>
    <w:rsid w:val="006A2F1F"/>
    <w:rsid w:val="006A3204"/>
    <w:rsid w:val="006A3A3E"/>
    <w:rsid w:val="006A43C6"/>
    <w:rsid w:val="006A4A3E"/>
    <w:rsid w:val="006A4BD7"/>
    <w:rsid w:val="006A4C4A"/>
    <w:rsid w:val="006A4D3C"/>
    <w:rsid w:val="006A5221"/>
    <w:rsid w:val="006A5267"/>
    <w:rsid w:val="006A68A1"/>
    <w:rsid w:val="006A6B64"/>
    <w:rsid w:val="006A79CB"/>
    <w:rsid w:val="006A7CF4"/>
    <w:rsid w:val="006B022E"/>
    <w:rsid w:val="006B06CA"/>
    <w:rsid w:val="006B0AB7"/>
    <w:rsid w:val="006B0C7A"/>
    <w:rsid w:val="006B1513"/>
    <w:rsid w:val="006B2242"/>
    <w:rsid w:val="006B22B2"/>
    <w:rsid w:val="006B2AE9"/>
    <w:rsid w:val="006B36DD"/>
    <w:rsid w:val="006B3B09"/>
    <w:rsid w:val="006B4420"/>
    <w:rsid w:val="006B55E8"/>
    <w:rsid w:val="006B573D"/>
    <w:rsid w:val="006B5754"/>
    <w:rsid w:val="006B6921"/>
    <w:rsid w:val="006B7560"/>
    <w:rsid w:val="006C0AC2"/>
    <w:rsid w:val="006C0C57"/>
    <w:rsid w:val="006C0D8F"/>
    <w:rsid w:val="006C0DBF"/>
    <w:rsid w:val="006C1831"/>
    <w:rsid w:val="006C1C52"/>
    <w:rsid w:val="006C2091"/>
    <w:rsid w:val="006C2C0F"/>
    <w:rsid w:val="006C2E54"/>
    <w:rsid w:val="006C3073"/>
    <w:rsid w:val="006C3524"/>
    <w:rsid w:val="006C357F"/>
    <w:rsid w:val="006C36C5"/>
    <w:rsid w:val="006C38CC"/>
    <w:rsid w:val="006C50C0"/>
    <w:rsid w:val="006C5701"/>
    <w:rsid w:val="006C57C8"/>
    <w:rsid w:val="006C5AD2"/>
    <w:rsid w:val="006C6387"/>
    <w:rsid w:val="006C652A"/>
    <w:rsid w:val="006C7745"/>
    <w:rsid w:val="006C77D8"/>
    <w:rsid w:val="006C7A39"/>
    <w:rsid w:val="006C7CCB"/>
    <w:rsid w:val="006C7E83"/>
    <w:rsid w:val="006D0476"/>
    <w:rsid w:val="006D0838"/>
    <w:rsid w:val="006D0E47"/>
    <w:rsid w:val="006D10FF"/>
    <w:rsid w:val="006D15D2"/>
    <w:rsid w:val="006D22F1"/>
    <w:rsid w:val="006D2767"/>
    <w:rsid w:val="006D27E5"/>
    <w:rsid w:val="006D2B30"/>
    <w:rsid w:val="006D2D15"/>
    <w:rsid w:val="006D2F24"/>
    <w:rsid w:val="006D320F"/>
    <w:rsid w:val="006D3238"/>
    <w:rsid w:val="006D326E"/>
    <w:rsid w:val="006D3D91"/>
    <w:rsid w:val="006D4222"/>
    <w:rsid w:val="006D42B1"/>
    <w:rsid w:val="006D4571"/>
    <w:rsid w:val="006D48D4"/>
    <w:rsid w:val="006D4F00"/>
    <w:rsid w:val="006D56C2"/>
    <w:rsid w:val="006D57D2"/>
    <w:rsid w:val="006D582B"/>
    <w:rsid w:val="006D5A48"/>
    <w:rsid w:val="006D5EF8"/>
    <w:rsid w:val="006D6163"/>
    <w:rsid w:val="006D6418"/>
    <w:rsid w:val="006D690C"/>
    <w:rsid w:val="006D6DB4"/>
    <w:rsid w:val="006D70BE"/>
    <w:rsid w:val="006D741D"/>
    <w:rsid w:val="006D78B1"/>
    <w:rsid w:val="006D7AA8"/>
    <w:rsid w:val="006D7B52"/>
    <w:rsid w:val="006D7C9C"/>
    <w:rsid w:val="006D7F71"/>
    <w:rsid w:val="006E0B17"/>
    <w:rsid w:val="006E0DED"/>
    <w:rsid w:val="006E1BBD"/>
    <w:rsid w:val="006E1D51"/>
    <w:rsid w:val="006E2213"/>
    <w:rsid w:val="006E26AC"/>
    <w:rsid w:val="006E29DE"/>
    <w:rsid w:val="006E2E97"/>
    <w:rsid w:val="006E2F4F"/>
    <w:rsid w:val="006E358C"/>
    <w:rsid w:val="006E3E0B"/>
    <w:rsid w:val="006E3E3E"/>
    <w:rsid w:val="006E425A"/>
    <w:rsid w:val="006E4959"/>
    <w:rsid w:val="006E4F0E"/>
    <w:rsid w:val="006E5C83"/>
    <w:rsid w:val="006E6268"/>
    <w:rsid w:val="006E6293"/>
    <w:rsid w:val="006E6F09"/>
    <w:rsid w:val="006E7481"/>
    <w:rsid w:val="006E75E5"/>
    <w:rsid w:val="006F0208"/>
    <w:rsid w:val="006F1D84"/>
    <w:rsid w:val="006F1F9D"/>
    <w:rsid w:val="006F24F2"/>
    <w:rsid w:val="006F2B5F"/>
    <w:rsid w:val="006F2E32"/>
    <w:rsid w:val="006F3092"/>
    <w:rsid w:val="006F371A"/>
    <w:rsid w:val="006F431D"/>
    <w:rsid w:val="006F5119"/>
    <w:rsid w:val="006F6009"/>
    <w:rsid w:val="006F6058"/>
    <w:rsid w:val="006F616A"/>
    <w:rsid w:val="006F699A"/>
    <w:rsid w:val="006F7BEC"/>
    <w:rsid w:val="007007F8"/>
    <w:rsid w:val="00700A6B"/>
    <w:rsid w:val="007011E3"/>
    <w:rsid w:val="00701269"/>
    <w:rsid w:val="0070129E"/>
    <w:rsid w:val="00702294"/>
    <w:rsid w:val="007025D1"/>
    <w:rsid w:val="0070262D"/>
    <w:rsid w:val="007034AD"/>
    <w:rsid w:val="00704AF5"/>
    <w:rsid w:val="00704CA4"/>
    <w:rsid w:val="00705D2E"/>
    <w:rsid w:val="0070660B"/>
    <w:rsid w:val="007071CA"/>
    <w:rsid w:val="00707949"/>
    <w:rsid w:val="00707DD0"/>
    <w:rsid w:val="00711508"/>
    <w:rsid w:val="0071167D"/>
    <w:rsid w:val="0071255E"/>
    <w:rsid w:val="007142A4"/>
    <w:rsid w:val="00714D7B"/>
    <w:rsid w:val="00715AFB"/>
    <w:rsid w:val="00715BE5"/>
    <w:rsid w:val="00715ECD"/>
    <w:rsid w:val="00716955"/>
    <w:rsid w:val="00716E3B"/>
    <w:rsid w:val="00716ED2"/>
    <w:rsid w:val="007215E2"/>
    <w:rsid w:val="007216D3"/>
    <w:rsid w:val="00721754"/>
    <w:rsid w:val="00721A04"/>
    <w:rsid w:val="00722186"/>
    <w:rsid w:val="007227D9"/>
    <w:rsid w:val="0072392B"/>
    <w:rsid w:val="007242A1"/>
    <w:rsid w:val="0072453E"/>
    <w:rsid w:val="0072554A"/>
    <w:rsid w:val="00725D8B"/>
    <w:rsid w:val="007266BE"/>
    <w:rsid w:val="00726F3E"/>
    <w:rsid w:val="00726FCE"/>
    <w:rsid w:val="00727468"/>
    <w:rsid w:val="007306C4"/>
    <w:rsid w:val="007323F0"/>
    <w:rsid w:val="00732765"/>
    <w:rsid w:val="0073299D"/>
    <w:rsid w:val="00733588"/>
    <w:rsid w:val="00733800"/>
    <w:rsid w:val="00733B3F"/>
    <w:rsid w:val="00733FD3"/>
    <w:rsid w:val="00734618"/>
    <w:rsid w:val="00734D03"/>
    <w:rsid w:val="00734F47"/>
    <w:rsid w:val="00735A43"/>
    <w:rsid w:val="0073671E"/>
    <w:rsid w:val="007373D3"/>
    <w:rsid w:val="0073744E"/>
    <w:rsid w:val="0074087E"/>
    <w:rsid w:val="00740B70"/>
    <w:rsid w:val="00740C04"/>
    <w:rsid w:val="00740EE4"/>
    <w:rsid w:val="00741358"/>
    <w:rsid w:val="00741E12"/>
    <w:rsid w:val="0074291E"/>
    <w:rsid w:val="00743CEE"/>
    <w:rsid w:val="00743D95"/>
    <w:rsid w:val="00744B85"/>
    <w:rsid w:val="00745312"/>
    <w:rsid w:val="00745DD3"/>
    <w:rsid w:val="00745F17"/>
    <w:rsid w:val="00746587"/>
    <w:rsid w:val="00746801"/>
    <w:rsid w:val="00746F01"/>
    <w:rsid w:val="00747180"/>
    <w:rsid w:val="00747A76"/>
    <w:rsid w:val="00750111"/>
    <w:rsid w:val="007517F2"/>
    <w:rsid w:val="0075192C"/>
    <w:rsid w:val="007527D7"/>
    <w:rsid w:val="0075437F"/>
    <w:rsid w:val="00755724"/>
    <w:rsid w:val="00755E28"/>
    <w:rsid w:val="007562FF"/>
    <w:rsid w:val="007573CB"/>
    <w:rsid w:val="00757693"/>
    <w:rsid w:val="007579DD"/>
    <w:rsid w:val="00757E68"/>
    <w:rsid w:val="007608F5"/>
    <w:rsid w:val="00760B50"/>
    <w:rsid w:val="00761D16"/>
    <w:rsid w:val="0076241E"/>
    <w:rsid w:val="00762B46"/>
    <w:rsid w:val="00762B47"/>
    <w:rsid w:val="00763055"/>
    <w:rsid w:val="00763342"/>
    <w:rsid w:val="0076441A"/>
    <w:rsid w:val="0076441C"/>
    <w:rsid w:val="00764969"/>
    <w:rsid w:val="00764BC5"/>
    <w:rsid w:val="0076584A"/>
    <w:rsid w:val="007674B3"/>
    <w:rsid w:val="00767D24"/>
    <w:rsid w:val="0077010E"/>
    <w:rsid w:val="00770735"/>
    <w:rsid w:val="00770FEA"/>
    <w:rsid w:val="007710BE"/>
    <w:rsid w:val="007712C0"/>
    <w:rsid w:val="0077146E"/>
    <w:rsid w:val="007715BD"/>
    <w:rsid w:val="007723A8"/>
    <w:rsid w:val="007725DE"/>
    <w:rsid w:val="00772801"/>
    <w:rsid w:val="007738D8"/>
    <w:rsid w:val="00773B85"/>
    <w:rsid w:val="00773D60"/>
    <w:rsid w:val="00773F28"/>
    <w:rsid w:val="00774A96"/>
    <w:rsid w:val="00775094"/>
    <w:rsid w:val="00775856"/>
    <w:rsid w:val="00775D08"/>
    <w:rsid w:val="0077656B"/>
    <w:rsid w:val="007768EE"/>
    <w:rsid w:val="00776C61"/>
    <w:rsid w:val="007772CF"/>
    <w:rsid w:val="00777A8B"/>
    <w:rsid w:val="0078016C"/>
    <w:rsid w:val="007803B4"/>
    <w:rsid w:val="007814B8"/>
    <w:rsid w:val="0078197B"/>
    <w:rsid w:val="00781B88"/>
    <w:rsid w:val="00781C18"/>
    <w:rsid w:val="007824BA"/>
    <w:rsid w:val="0078299A"/>
    <w:rsid w:val="00782EA8"/>
    <w:rsid w:val="00783A04"/>
    <w:rsid w:val="00783DFD"/>
    <w:rsid w:val="00784910"/>
    <w:rsid w:val="0078622F"/>
    <w:rsid w:val="007863A9"/>
    <w:rsid w:val="00786CD6"/>
    <w:rsid w:val="0078710F"/>
    <w:rsid w:val="007871E7"/>
    <w:rsid w:val="0078732E"/>
    <w:rsid w:val="00787414"/>
    <w:rsid w:val="0079092D"/>
    <w:rsid w:val="00790AC5"/>
    <w:rsid w:val="00790B0B"/>
    <w:rsid w:val="00790FB9"/>
    <w:rsid w:val="0079132C"/>
    <w:rsid w:val="00792337"/>
    <w:rsid w:val="00792E76"/>
    <w:rsid w:val="0079301D"/>
    <w:rsid w:val="00793544"/>
    <w:rsid w:val="00793686"/>
    <w:rsid w:val="0079379E"/>
    <w:rsid w:val="007939C6"/>
    <w:rsid w:val="00793B61"/>
    <w:rsid w:val="007940A5"/>
    <w:rsid w:val="00794BB4"/>
    <w:rsid w:val="007961C8"/>
    <w:rsid w:val="007966B1"/>
    <w:rsid w:val="00796803"/>
    <w:rsid w:val="0079734A"/>
    <w:rsid w:val="00797BCA"/>
    <w:rsid w:val="00797FF3"/>
    <w:rsid w:val="007A0837"/>
    <w:rsid w:val="007A13B4"/>
    <w:rsid w:val="007A15E8"/>
    <w:rsid w:val="007A2461"/>
    <w:rsid w:val="007A2A4E"/>
    <w:rsid w:val="007A34A8"/>
    <w:rsid w:val="007A3B22"/>
    <w:rsid w:val="007A5797"/>
    <w:rsid w:val="007A6106"/>
    <w:rsid w:val="007A646E"/>
    <w:rsid w:val="007A6C38"/>
    <w:rsid w:val="007A6E16"/>
    <w:rsid w:val="007A6E54"/>
    <w:rsid w:val="007A7214"/>
    <w:rsid w:val="007A7406"/>
    <w:rsid w:val="007B0B91"/>
    <w:rsid w:val="007B15D0"/>
    <w:rsid w:val="007B1776"/>
    <w:rsid w:val="007B2D35"/>
    <w:rsid w:val="007B30EF"/>
    <w:rsid w:val="007B3B78"/>
    <w:rsid w:val="007B4428"/>
    <w:rsid w:val="007B4B17"/>
    <w:rsid w:val="007B57FD"/>
    <w:rsid w:val="007B6910"/>
    <w:rsid w:val="007B6B10"/>
    <w:rsid w:val="007B6C17"/>
    <w:rsid w:val="007B6E45"/>
    <w:rsid w:val="007B7454"/>
    <w:rsid w:val="007B74D0"/>
    <w:rsid w:val="007B783B"/>
    <w:rsid w:val="007B7858"/>
    <w:rsid w:val="007C0546"/>
    <w:rsid w:val="007C07EE"/>
    <w:rsid w:val="007C0A74"/>
    <w:rsid w:val="007C14F9"/>
    <w:rsid w:val="007C1554"/>
    <w:rsid w:val="007C1CFA"/>
    <w:rsid w:val="007C1F38"/>
    <w:rsid w:val="007C2AA5"/>
    <w:rsid w:val="007C2B2D"/>
    <w:rsid w:val="007C309B"/>
    <w:rsid w:val="007C3262"/>
    <w:rsid w:val="007C33F7"/>
    <w:rsid w:val="007C3C8A"/>
    <w:rsid w:val="007C3E0D"/>
    <w:rsid w:val="007C5AFD"/>
    <w:rsid w:val="007C63A2"/>
    <w:rsid w:val="007C6692"/>
    <w:rsid w:val="007C6DBB"/>
    <w:rsid w:val="007C715F"/>
    <w:rsid w:val="007C761F"/>
    <w:rsid w:val="007C7BA3"/>
    <w:rsid w:val="007C7C11"/>
    <w:rsid w:val="007D1D95"/>
    <w:rsid w:val="007D247D"/>
    <w:rsid w:val="007D292D"/>
    <w:rsid w:val="007D3E8C"/>
    <w:rsid w:val="007D4227"/>
    <w:rsid w:val="007D4D13"/>
    <w:rsid w:val="007D4EC2"/>
    <w:rsid w:val="007D5099"/>
    <w:rsid w:val="007D6458"/>
    <w:rsid w:val="007D64DD"/>
    <w:rsid w:val="007D67B1"/>
    <w:rsid w:val="007D68DE"/>
    <w:rsid w:val="007D6A45"/>
    <w:rsid w:val="007D7A84"/>
    <w:rsid w:val="007E0C66"/>
    <w:rsid w:val="007E1230"/>
    <w:rsid w:val="007E1B8C"/>
    <w:rsid w:val="007E210D"/>
    <w:rsid w:val="007E3241"/>
    <w:rsid w:val="007E381F"/>
    <w:rsid w:val="007E3FF6"/>
    <w:rsid w:val="007E444F"/>
    <w:rsid w:val="007E4602"/>
    <w:rsid w:val="007E4605"/>
    <w:rsid w:val="007E51F0"/>
    <w:rsid w:val="007E5F15"/>
    <w:rsid w:val="007E616B"/>
    <w:rsid w:val="007E6BF2"/>
    <w:rsid w:val="007E6EB0"/>
    <w:rsid w:val="007E7972"/>
    <w:rsid w:val="007E7CAE"/>
    <w:rsid w:val="007E7CCB"/>
    <w:rsid w:val="007E7D93"/>
    <w:rsid w:val="007F04B6"/>
    <w:rsid w:val="007F0A49"/>
    <w:rsid w:val="007F0EA3"/>
    <w:rsid w:val="007F1F94"/>
    <w:rsid w:val="007F37E2"/>
    <w:rsid w:val="007F4004"/>
    <w:rsid w:val="007F4983"/>
    <w:rsid w:val="007F5327"/>
    <w:rsid w:val="007F54DD"/>
    <w:rsid w:val="007F780B"/>
    <w:rsid w:val="0080090E"/>
    <w:rsid w:val="0080110D"/>
    <w:rsid w:val="0080126D"/>
    <w:rsid w:val="00801486"/>
    <w:rsid w:val="008017C7"/>
    <w:rsid w:val="008017CC"/>
    <w:rsid w:val="0080247E"/>
    <w:rsid w:val="0080269C"/>
    <w:rsid w:val="00802DD2"/>
    <w:rsid w:val="00803A42"/>
    <w:rsid w:val="00804BA4"/>
    <w:rsid w:val="00804F3C"/>
    <w:rsid w:val="00805580"/>
    <w:rsid w:val="0080573D"/>
    <w:rsid w:val="0080583E"/>
    <w:rsid w:val="00805865"/>
    <w:rsid w:val="008066A1"/>
    <w:rsid w:val="00806BCE"/>
    <w:rsid w:val="0080701D"/>
    <w:rsid w:val="00807AFB"/>
    <w:rsid w:val="0081008F"/>
    <w:rsid w:val="00810351"/>
    <w:rsid w:val="0081046E"/>
    <w:rsid w:val="008115FE"/>
    <w:rsid w:val="00811E34"/>
    <w:rsid w:val="00811FC5"/>
    <w:rsid w:val="008122B1"/>
    <w:rsid w:val="00813386"/>
    <w:rsid w:val="00813A8F"/>
    <w:rsid w:val="00813E4F"/>
    <w:rsid w:val="00814212"/>
    <w:rsid w:val="008143CA"/>
    <w:rsid w:val="00814AAE"/>
    <w:rsid w:val="008155BC"/>
    <w:rsid w:val="008167EF"/>
    <w:rsid w:val="00816A88"/>
    <w:rsid w:val="008170ED"/>
    <w:rsid w:val="0082035A"/>
    <w:rsid w:val="00820724"/>
    <w:rsid w:val="00820D17"/>
    <w:rsid w:val="00821189"/>
    <w:rsid w:val="00821C3F"/>
    <w:rsid w:val="00821FA4"/>
    <w:rsid w:val="00822510"/>
    <w:rsid w:val="0082310D"/>
    <w:rsid w:val="00823BAE"/>
    <w:rsid w:val="00823F58"/>
    <w:rsid w:val="008250C7"/>
    <w:rsid w:val="008253DA"/>
    <w:rsid w:val="00825C52"/>
    <w:rsid w:val="008264B4"/>
    <w:rsid w:val="008266FD"/>
    <w:rsid w:val="00826DBC"/>
    <w:rsid w:val="00827295"/>
    <w:rsid w:val="00827430"/>
    <w:rsid w:val="00827F93"/>
    <w:rsid w:val="00827FAC"/>
    <w:rsid w:val="0083027D"/>
    <w:rsid w:val="00830E51"/>
    <w:rsid w:val="00831501"/>
    <w:rsid w:val="00832BC4"/>
    <w:rsid w:val="00832DFB"/>
    <w:rsid w:val="008334FF"/>
    <w:rsid w:val="00833DC1"/>
    <w:rsid w:val="00834CBF"/>
    <w:rsid w:val="00835E4C"/>
    <w:rsid w:val="00836107"/>
    <w:rsid w:val="008362F9"/>
    <w:rsid w:val="0083633F"/>
    <w:rsid w:val="008369A3"/>
    <w:rsid w:val="0083760B"/>
    <w:rsid w:val="00837759"/>
    <w:rsid w:val="00837860"/>
    <w:rsid w:val="00837EA2"/>
    <w:rsid w:val="0084147B"/>
    <w:rsid w:val="00842334"/>
    <w:rsid w:val="008428CF"/>
    <w:rsid w:val="00842AFE"/>
    <w:rsid w:val="00843672"/>
    <w:rsid w:val="00844DB0"/>
    <w:rsid w:val="008453F2"/>
    <w:rsid w:val="00845691"/>
    <w:rsid w:val="00845A1D"/>
    <w:rsid w:val="00845E82"/>
    <w:rsid w:val="00846320"/>
    <w:rsid w:val="00847108"/>
    <w:rsid w:val="008474FC"/>
    <w:rsid w:val="00847A54"/>
    <w:rsid w:val="00850219"/>
    <w:rsid w:val="00850DEC"/>
    <w:rsid w:val="00850FF1"/>
    <w:rsid w:val="008513AF"/>
    <w:rsid w:val="00851B85"/>
    <w:rsid w:val="00852288"/>
    <w:rsid w:val="00852694"/>
    <w:rsid w:val="008529A4"/>
    <w:rsid w:val="00853685"/>
    <w:rsid w:val="00853C92"/>
    <w:rsid w:val="00853F03"/>
    <w:rsid w:val="008558E3"/>
    <w:rsid w:val="00855D49"/>
    <w:rsid w:val="00855DE7"/>
    <w:rsid w:val="0085656E"/>
    <w:rsid w:val="00856F2A"/>
    <w:rsid w:val="008574F8"/>
    <w:rsid w:val="008579FC"/>
    <w:rsid w:val="00857B28"/>
    <w:rsid w:val="00857BD2"/>
    <w:rsid w:val="008610EC"/>
    <w:rsid w:val="00861474"/>
    <w:rsid w:val="008621CE"/>
    <w:rsid w:val="00862F90"/>
    <w:rsid w:val="00863158"/>
    <w:rsid w:val="0086326C"/>
    <w:rsid w:val="00863BB9"/>
    <w:rsid w:val="00863C0A"/>
    <w:rsid w:val="00863C79"/>
    <w:rsid w:val="008642FA"/>
    <w:rsid w:val="008644FD"/>
    <w:rsid w:val="008649BB"/>
    <w:rsid w:val="00865799"/>
    <w:rsid w:val="00865E20"/>
    <w:rsid w:val="008666A1"/>
    <w:rsid w:val="00866CC0"/>
    <w:rsid w:val="00866EE6"/>
    <w:rsid w:val="00866FAF"/>
    <w:rsid w:val="008671B0"/>
    <w:rsid w:val="0087029E"/>
    <w:rsid w:val="0087049C"/>
    <w:rsid w:val="00870525"/>
    <w:rsid w:val="00870826"/>
    <w:rsid w:val="00870C1D"/>
    <w:rsid w:val="008711DC"/>
    <w:rsid w:val="00871323"/>
    <w:rsid w:val="008720B3"/>
    <w:rsid w:val="008729B7"/>
    <w:rsid w:val="0087329E"/>
    <w:rsid w:val="00873A1D"/>
    <w:rsid w:val="00873B7A"/>
    <w:rsid w:val="00873D0E"/>
    <w:rsid w:val="00874A46"/>
    <w:rsid w:val="00874F57"/>
    <w:rsid w:val="00875004"/>
    <w:rsid w:val="00875A46"/>
    <w:rsid w:val="00875AAF"/>
    <w:rsid w:val="00875D09"/>
    <w:rsid w:val="00880A76"/>
    <w:rsid w:val="008816A1"/>
    <w:rsid w:val="00881A42"/>
    <w:rsid w:val="0088237F"/>
    <w:rsid w:val="008824B5"/>
    <w:rsid w:val="0088266A"/>
    <w:rsid w:val="008828F3"/>
    <w:rsid w:val="00883455"/>
    <w:rsid w:val="00883471"/>
    <w:rsid w:val="008845BB"/>
    <w:rsid w:val="008847AA"/>
    <w:rsid w:val="008853CC"/>
    <w:rsid w:val="00885B9D"/>
    <w:rsid w:val="00885CA7"/>
    <w:rsid w:val="00885DDD"/>
    <w:rsid w:val="0088684A"/>
    <w:rsid w:val="00886EEF"/>
    <w:rsid w:val="0088714D"/>
    <w:rsid w:val="00887386"/>
    <w:rsid w:val="00890303"/>
    <w:rsid w:val="00890C1A"/>
    <w:rsid w:val="00890E78"/>
    <w:rsid w:val="00891EFD"/>
    <w:rsid w:val="00892BB0"/>
    <w:rsid w:val="00893253"/>
    <w:rsid w:val="0089393D"/>
    <w:rsid w:val="00894460"/>
    <w:rsid w:val="00894B01"/>
    <w:rsid w:val="00894E24"/>
    <w:rsid w:val="008954FC"/>
    <w:rsid w:val="00895FA0"/>
    <w:rsid w:val="008960E7"/>
    <w:rsid w:val="008962DB"/>
    <w:rsid w:val="008967C3"/>
    <w:rsid w:val="00896853"/>
    <w:rsid w:val="008968D0"/>
    <w:rsid w:val="00896DF4"/>
    <w:rsid w:val="00896F13"/>
    <w:rsid w:val="0089734A"/>
    <w:rsid w:val="008973D9"/>
    <w:rsid w:val="0089754F"/>
    <w:rsid w:val="0089765C"/>
    <w:rsid w:val="00897F1F"/>
    <w:rsid w:val="008A01CE"/>
    <w:rsid w:val="008A0C73"/>
    <w:rsid w:val="008A0D03"/>
    <w:rsid w:val="008A0E90"/>
    <w:rsid w:val="008A1040"/>
    <w:rsid w:val="008A1763"/>
    <w:rsid w:val="008A1DB1"/>
    <w:rsid w:val="008A21F6"/>
    <w:rsid w:val="008A2CB7"/>
    <w:rsid w:val="008A3E75"/>
    <w:rsid w:val="008A5AC2"/>
    <w:rsid w:val="008A6112"/>
    <w:rsid w:val="008A6B64"/>
    <w:rsid w:val="008A6CE5"/>
    <w:rsid w:val="008A6F50"/>
    <w:rsid w:val="008A7135"/>
    <w:rsid w:val="008A75BD"/>
    <w:rsid w:val="008A7F17"/>
    <w:rsid w:val="008B021B"/>
    <w:rsid w:val="008B13E7"/>
    <w:rsid w:val="008B14FD"/>
    <w:rsid w:val="008B225F"/>
    <w:rsid w:val="008B22F6"/>
    <w:rsid w:val="008B3558"/>
    <w:rsid w:val="008B446F"/>
    <w:rsid w:val="008B4EF7"/>
    <w:rsid w:val="008B5B8C"/>
    <w:rsid w:val="008B5E1B"/>
    <w:rsid w:val="008B5F1A"/>
    <w:rsid w:val="008B6829"/>
    <w:rsid w:val="008B682D"/>
    <w:rsid w:val="008B79A8"/>
    <w:rsid w:val="008B7BD9"/>
    <w:rsid w:val="008C0433"/>
    <w:rsid w:val="008C0CF4"/>
    <w:rsid w:val="008C1291"/>
    <w:rsid w:val="008C15F3"/>
    <w:rsid w:val="008C17FE"/>
    <w:rsid w:val="008C1A54"/>
    <w:rsid w:val="008C218A"/>
    <w:rsid w:val="008C2264"/>
    <w:rsid w:val="008C3508"/>
    <w:rsid w:val="008C38AC"/>
    <w:rsid w:val="008C39FF"/>
    <w:rsid w:val="008C4B62"/>
    <w:rsid w:val="008C51BC"/>
    <w:rsid w:val="008C595D"/>
    <w:rsid w:val="008C764B"/>
    <w:rsid w:val="008C7A49"/>
    <w:rsid w:val="008D02FB"/>
    <w:rsid w:val="008D06A8"/>
    <w:rsid w:val="008D23EE"/>
    <w:rsid w:val="008D2F48"/>
    <w:rsid w:val="008D30D7"/>
    <w:rsid w:val="008D3909"/>
    <w:rsid w:val="008D3DB6"/>
    <w:rsid w:val="008D55C1"/>
    <w:rsid w:val="008D6041"/>
    <w:rsid w:val="008D673B"/>
    <w:rsid w:val="008D7AD1"/>
    <w:rsid w:val="008E1579"/>
    <w:rsid w:val="008E194F"/>
    <w:rsid w:val="008E2B6B"/>
    <w:rsid w:val="008E3E40"/>
    <w:rsid w:val="008E478E"/>
    <w:rsid w:val="008E50E9"/>
    <w:rsid w:val="008E530E"/>
    <w:rsid w:val="008E6253"/>
    <w:rsid w:val="008E6D74"/>
    <w:rsid w:val="008E729B"/>
    <w:rsid w:val="008E76EF"/>
    <w:rsid w:val="008E7718"/>
    <w:rsid w:val="008F0E8E"/>
    <w:rsid w:val="008F102D"/>
    <w:rsid w:val="008F1D9B"/>
    <w:rsid w:val="008F20A1"/>
    <w:rsid w:val="008F259E"/>
    <w:rsid w:val="008F26DE"/>
    <w:rsid w:val="008F2937"/>
    <w:rsid w:val="008F2D33"/>
    <w:rsid w:val="008F2E5A"/>
    <w:rsid w:val="008F2E77"/>
    <w:rsid w:val="008F35B3"/>
    <w:rsid w:val="008F38EF"/>
    <w:rsid w:val="008F4040"/>
    <w:rsid w:val="008F58DA"/>
    <w:rsid w:val="008F5B85"/>
    <w:rsid w:val="008F61B8"/>
    <w:rsid w:val="008F66A8"/>
    <w:rsid w:val="008F66D9"/>
    <w:rsid w:val="008F679F"/>
    <w:rsid w:val="008F7043"/>
    <w:rsid w:val="008F77F1"/>
    <w:rsid w:val="008F7ED1"/>
    <w:rsid w:val="0090002A"/>
    <w:rsid w:val="00900076"/>
    <w:rsid w:val="009005A3"/>
    <w:rsid w:val="009009D8"/>
    <w:rsid w:val="00900B48"/>
    <w:rsid w:val="00901989"/>
    <w:rsid w:val="00903275"/>
    <w:rsid w:val="0090365E"/>
    <w:rsid w:val="00903D15"/>
    <w:rsid w:val="009045EE"/>
    <w:rsid w:val="00904E96"/>
    <w:rsid w:val="00905794"/>
    <w:rsid w:val="009057C6"/>
    <w:rsid w:val="0090582D"/>
    <w:rsid w:val="00910417"/>
    <w:rsid w:val="00910418"/>
    <w:rsid w:val="009104F1"/>
    <w:rsid w:val="00910AB7"/>
    <w:rsid w:val="00910D99"/>
    <w:rsid w:val="00910E56"/>
    <w:rsid w:val="00910FBB"/>
    <w:rsid w:val="009137B3"/>
    <w:rsid w:val="009142A8"/>
    <w:rsid w:val="00914AA2"/>
    <w:rsid w:val="00914C69"/>
    <w:rsid w:val="00914DC3"/>
    <w:rsid w:val="00916303"/>
    <w:rsid w:val="00916EB5"/>
    <w:rsid w:val="00917348"/>
    <w:rsid w:val="0091765A"/>
    <w:rsid w:val="00917D1C"/>
    <w:rsid w:val="00917F19"/>
    <w:rsid w:val="0092073E"/>
    <w:rsid w:val="00921526"/>
    <w:rsid w:val="00921B79"/>
    <w:rsid w:val="00921FEC"/>
    <w:rsid w:val="009234F5"/>
    <w:rsid w:val="0092355C"/>
    <w:rsid w:val="00923C05"/>
    <w:rsid w:val="00924DC0"/>
    <w:rsid w:val="00925479"/>
    <w:rsid w:val="0092697D"/>
    <w:rsid w:val="00926C5F"/>
    <w:rsid w:val="0092730D"/>
    <w:rsid w:val="009273EC"/>
    <w:rsid w:val="00927DF3"/>
    <w:rsid w:val="009301FA"/>
    <w:rsid w:val="0093032C"/>
    <w:rsid w:val="00930E18"/>
    <w:rsid w:val="0093115D"/>
    <w:rsid w:val="0093124C"/>
    <w:rsid w:val="00931894"/>
    <w:rsid w:val="009318A5"/>
    <w:rsid w:val="009322FB"/>
    <w:rsid w:val="009333CA"/>
    <w:rsid w:val="00933514"/>
    <w:rsid w:val="0093376D"/>
    <w:rsid w:val="00933C6E"/>
    <w:rsid w:val="00933CFD"/>
    <w:rsid w:val="00934DE6"/>
    <w:rsid w:val="00934E24"/>
    <w:rsid w:val="00934F7A"/>
    <w:rsid w:val="00935142"/>
    <w:rsid w:val="009355A7"/>
    <w:rsid w:val="009355DE"/>
    <w:rsid w:val="00936511"/>
    <w:rsid w:val="00936C5E"/>
    <w:rsid w:val="00936D62"/>
    <w:rsid w:val="0093717D"/>
    <w:rsid w:val="00940510"/>
    <w:rsid w:val="00940539"/>
    <w:rsid w:val="00940CC7"/>
    <w:rsid w:val="00940EA2"/>
    <w:rsid w:val="00940FE5"/>
    <w:rsid w:val="00941187"/>
    <w:rsid w:val="009421FA"/>
    <w:rsid w:val="00942CDC"/>
    <w:rsid w:val="00943058"/>
    <w:rsid w:val="009431E1"/>
    <w:rsid w:val="00943351"/>
    <w:rsid w:val="00943942"/>
    <w:rsid w:val="00943EFB"/>
    <w:rsid w:val="0094415B"/>
    <w:rsid w:val="009446D8"/>
    <w:rsid w:val="00945A78"/>
    <w:rsid w:val="009460CF"/>
    <w:rsid w:val="00946767"/>
    <w:rsid w:val="0094763B"/>
    <w:rsid w:val="00947DCF"/>
    <w:rsid w:val="009503D6"/>
    <w:rsid w:val="009507B9"/>
    <w:rsid w:val="00950866"/>
    <w:rsid w:val="00951229"/>
    <w:rsid w:val="009512B0"/>
    <w:rsid w:val="009517BF"/>
    <w:rsid w:val="00951857"/>
    <w:rsid w:val="00951ADC"/>
    <w:rsid w:val="00952745"/>
    <w:rsid w:val="009532CC"/>
    <w:rsid w:val="0095525D"/>
    <w:rsid w:val="0095564B"/>
    <w:rsid w:val="00955990"/>
    <w:rsid w:val="00955E7A"/>
    <w:rsid w:val="009563E4"/>
    <w:rsid w:val="00960922"/>
    <w:rsid w:val="00960DE6"/>
    <w:rsid w:val="00961554"/>
    <w:rsid w:val="00962252"/>
    <w:rsid w:val="009623AC"/>
    <w:rsid w:val="00962971"/>
    <w:rsid w:val="00962DB5"/>
    <w:rsid w:val="00963C64"/>
    <w:rsid w:val="00964CF6"/>
    <w:rsid w:val="00964E87"/>
    <w:rsid w:val="00964E8B"/>
    <w:rsid w:val="009651E5"/>
    <w:rsid w:val="00965357"/>
    <w:rsid w:val="00965412"/>
    <w:rsid w:val="0096588F"/>
    <w:rsid w:val="00966588"/>
    <w:rsid w:val="00967D65"/>
    <w:rsid w:val="009705E4"/>
    <w:rsid w:val="009706EB"/>
    <w:rsid w:val="009709FC"/>
    <w:rsid w:val="00970AE2"/>
    <w:rsid w:val="00970D6A"/>
    <w:rsid w:val="0097183B"/>
    <w:rsid w:val="00971AF4"/>
    <w:rsid w:val="00972044"/>
    <w:rsid w:val="00972528"/>
    <w:rsid w:val="00972E72"/>
    <w:rsid w:val="0097344C"/>
    <w:rsid w:val="00973475"/>
    <w:rsid w:val="009737C2"/>
    <w:rsid w:val="00974B27"/>
    <w:rsid w:val="00974C3D"/>
    <w:rsid w:val="009751DD"/>
    <w:rsid w:val="00975966"/>
    <w:rsid w:val="00975AEF"/>
    <w:rsid w:val="00975B80"/>
    <w:rsid w:val="00975B98"/>
    <w:rsid w:val="00976BED"/>
    <w:rsid w:val="00976C45"/>
    <w:rsid w:val="00976E98"/>
    <w:rsid w:val="00977180"/>
    <w:rsid w:val="0098047E"/>
    <w:rsid w:val="00980714"/>
    <w:rsid w:val="00980894"/>
    <w:rsid w:val="00980897"/>
    <w:rsid w:val="00980BE0"/>
    <w:rsid w:val="009818B6"/>
    <w:rsid w:val="00982191"/>
    <w:rsid w:val="00982380"/>
    <w:rsid w:val="009829C4"/>
    <w:rsid w:val="00982F0E"/>
    <w:rsid w:val="00982F21"/>
    <w:rsid w:val="0098339A"/>
    <w:rsid w:val="009842CC"/>
    <w:rsid w:val="00985C29"/>
    <w:rsid w:val="00986A54"/>
    <w:rsid w:val="00986B90"/>
    <w:rsid w:val="00987DE5"/>
    <w:rsid w:val="00991179"/>
    <w:rsid w:val="009918A8"/>
    <w:rsid w:val="00991EC3"/>
    <w:rsid w:val="0099290C"/>
    <w:rsid w:val="009929A5"/>
    <w:rsid w:val="00992B26"/>
    <w:rsid w:val="00992DE6"/>
    <w:rsid w:val="009930F7"/>
    <w:rsid w:val="00993B85"/>
    <w:rsid w:val="00993E98"/>
    <w:rsid w:val="00995BD6"/>
    <w:rsid w:val="009975C6"/>
    <w:rsid w:val="00997D10"/>
    <w:rsid w:val="009A045D"/>
    <w:rsid w:val="009A19EE"/>
    <w:rsid w:val="009A21DB"/>
    <w:rsid w:val="009A2242"/>
    <w:rsid w:val="009A26ED"/>
    <w:rsid w:val="009A2830"/>
    <w:rsid w:val="009A3ACB"/>
    <w:rsid w:val="009A3F64"/>
    <w:rsid w:val="009A437D"/>
    <w:rsid w:val="009A4B05"/>
    <w:rsid w:val="009A562D"/>
    <w:rsid w:val="009A5742"/>
    <w:rsid w:val="009A643B"/>
    <w:rsid w:val="009A65A4"/>
    <w:rsid w:val="009A68A3"/>
    <w:rsid w:val="009A7997"/>
    <w:rsid w:val="009A7FED"/>
    <w:rsid w:val="009B02C2"/>
    <w:rsid w:val="009B1B6F"/>
    <w:rsid w:val="009B1EDF"/>
    <w:rsid w:val="009B2003"/>
    <w:rsid w:val="009B20A0"/>
    <w:rsid w:val="009B29C8"/>
    <w:rsid w:val="009B3275"/>
    <w:rsid w:val="009B3325"/>
    <w:rsid w:val="009B374D"/>
    <w:rsid w:val="009B3817"/>
    <w:rsid w:val="009B38E0"/>
    <w:rsid w:val="009B3F04"/>
    <w:rsid w:val="009B433D"/>
    <w:rsid w:val="009B4DCF"/>
    <w:rsid w:val="009B574D"/>
    <w:rsid w:val="009B5D5E"/>
    <w:rsid w:val="009B5E4F"/>
    <w:rsid w:val="009B703B"/>
    <w:rsid w:val="009B744B"/>
    <w:rsid w:val="009C0DE0"/>
    <w:rsid w:val="009C16A1"/>
    <w:rsid w:val="009C1773"/>
    <w:rsid w:val="009C18AE"/>
    <w:rsid w:val="009C32C0"/>
    <w:rsid w:val="009C3446"/>
    <w:rsid w:val="009C4CAF"/>
    <w:rsid w:val="009C4D6C"/>
    <w:rsid w:val="009C4D7A"/>
    <w:rsid w:val="009C51E3"/>
    <w:rsid w:val="009C5B42"/>
    <w:rsid w:val="009C6794"/>
    <w:rsid w:val="009C6E1B"/>
    <w:rsid w:val="009C7B37"/>
    <w:rsid w:val="009C7E1B"/>
    <w:rsid w:val="009D0A6F"/>
    <w:rsid w:val="009D0E42"/>
    <w:rsid w:val="009D0FE3"/>
    <w:rsid w:val="009D12BB"/>
    <w:rsid w:val="009D130F"/>
    <w:rsid w:val="009D15A2"/>
    <w:rsid w:val="009D20ED"/>
    <w:rsid w:val="009D2EBE"/>
    <w:rsid w:val="009D340C"/>
    <w:rsid w:val="009D3E9A"/>
    <w:rsid w:val="009D4800"/>
    <w:rsid w:val="009D5D25"/>
    <w:rsid w:val="009D5E75"/>
    <w:rsid w:val="009D5EA1"/>
    <w:rsid w:val="009D6A26"/>
    <w:rsid w:val="009D6A4B"/>
    <w:rsid w:val="009D6DE2"/>
    <w:rsid w:val="009D7991"/>
    <w:rsid w:val="009D7CB9"/>
    <w:rsid w:val="009E01FE"/>
    <w:rsid w:val="009E0239"/>
    <w:rsid w:val="009E06C5"/>
    <w:rsid w:val="009E07FC"/>
    <w:rsid w:val="009E0877"/>
    <w:rsid w:val="009E0B08"/>
    <w:rsid w:val="009E10BB"/>
    <w:rsid w:val="009E1F8C"/>
    <w:rsid w:val="009E2B9A"/>
    <w:rsid w:val="009E2DFB"/>
    <w:rsid w:val="009E3458"/>
    <w:rsid w:val="009E37EA"/>
    <w:rsid w:val="009E3A56"/>
    <w:rsid w:val="009E3CA1"/>
    <w:rsid w:val="009E48E5"/>
    <w:rsid w:val="009E4B93"/>
    <w:rsid w:val="009E4BD1"/>
    <w:rsid w:val="009E53FA"/>
    <w:rsid w:val="009E5405"/>
    <w:rsid w:val="009E5E69"/>
    <w:rsid w:val="009E5FDC"/>
    <w:rsid w:val="009E5FED"/>
    <w:rsid w:val="009E6740"/>
    <w:rsid w:val="009E6965"/>
    <w:rsid w:val="009E6C62"/>
    <w:rsid w:val="009E7269"/>
    <w:rsid w:val="009F04C0"/>
    <w:rsid w:val="009F0CF9"/>
    <w:rsid w:val="009F0EEB"/>
    <w:rsid w:val="009F1336"/>
    <w:rsid w:val="009F15FB"/>
    <w:rsid w:val="009F2332"/>
    <w:rsid w:val="009F270C"/>
    <w:rsid w:val="009F2E1C"/>
    <w:rsid w:val="009F3471"/>
    <w:rsid w:val="009F35CD"/>
    <w:rsid w:val="009F4714"/>
    <w:rsid w:val="009F4CD8"/>
    <w:rsid w:val="009F5391"/>
    <w:rsid w:val="009F55A3"/>
    <w:rsid w:val="009F58D1"/>
    <w:rsid w:val="009F607A"/>
    <w:rsid w:val="009F60BD"/>
    <w:rsid w:val="009F62E7"/>
    <w:rsid w:val="009F691C"/>
    <w:rsid w:val="009F6E18"/>
    <w:rsid w:val="009F6EFF"/>
    <w:rsid w:val="009F7021"/>
    <w:rsid w:val="009F7212"/>
    <w:rsid w:val="009F7D41"/>
    <w:rsid w:val="009F7D88"/>
    <w:rsid w:val="00A005C7"/>
    <w:rsid w:val="00A008D0"/>
    <w:rsid w:val="00A00C1F"/>
    <w:rsid w:val="00A00E79"/>
    <w:rsid w:val="00A0125E"/>
    <w:rsid w:val="00A0126B"/>
    <w:rsid w:val="00A01A87"/>
    <w:rsid w:val="00A01B32"/>
    <w:rsid w:val="00A02421"/>
    <w:rsid w:val="00A027A9"/>
    <w:rsid w:val="00A03328"/>
    <w:rsid w:val="00A03848"/>
    <w:rsid w:val="00A038DB"/>
    <w:rsid w:val="00A048CF"/>
    <w:rsid w:val="00A04A2C"/>
    <w:rsid w:val="00A04C6E"/>
    <w:rsid w:val="00A05FEE"/>
    <w:rsid w:val="00A063A4"/>
    <w:rsid w:val="00A069D6"/>
    <w:rsid w:val="00A06D15"/>
    <w:rsid w:val="00A0700C"/>
    <w:rsid w:val="00A0748B"/>
    <w:rsid w:val="00A07A40"/>
    <w:rsid w:val="00A07DFA"/>
    <w:rsid w:val="00A10CAF"/>
    <w:rsid w:val="00A116C4"/>
    <w:rsid w:val="00A12011"/>
    <w:rsid w:val="00A125C5"/>
    <w:rsid w:val="00A12ACA"/>
    <w:rsid w:val="00A13167"/>
    <w:rsid w:val="00A1377D"/>
    <w:rsid w:val="00A13964"/>
    <w:rsid w:val="00A14297"/>
    <w:rsid w:val="00A1464C"/>
    <w:rsid w:val="00A167AB"/>
    <w:rsid w:val="00A16BD1"/>
    <w:rsid w:val="00A16C4B"/>
    <w:rsid w:val="00A16DA4"/>
    <w:rsid w:val="00A17F3D"/>
    <w:rsid w:val="00A17F7F"/>
    <w:rsid w:val="00A216FF"/>
    <w:rsid w:val="00A22B43"/>
    <w:rsid w:val="00A22E14"/>
    <w:rsid w:val="00A23203"/>
    <w:rsid w:val="00A23786"/>
    <w:rsid w:val="00A23D5F"/>
    <w:rsid w:val="00A248D5"/>
    <w:rsid w:val="00A252E7"/>
    <w:rsid w:val="00A260EC"/>
    <w:rsid w:val="00A26684"/>
    <w:rsid w:val="00A2681A"/>
    <w:rsid w:val="00A269FE"/>
    <w:rsid w:val="00A26D8D"/>
    <w:rsid w:val="00A27737"/>
    <w:rsid w:val="00A27A03"/>
    <w:rsid w:val="00A27A06"/>
    <w:rsid w:val="00A27CE4"/>
    <w:rsid w:val="00A27D6F"/>
    <w:rsid w:val="00A30136"/>
    <w:rsid w:val="00A306A6"/>
    <w:rsid w:val="00A30796"/>
    <w:rsid w:val="00A310BC"/>
    <w:rsid w:val="00A31333"/>
    <w:rsid w:val="00A3134A"/>
    <w:rsid w:val="00A31509"/>
    <w:rsid w:val="00A3159D"/>
    <w:rsid w:val="00A315A4"/>
    <w:rsid w:val="00A325E7"/>
    <w:rsid w:val="00A3288B"/>
    <w:rsid w:val="00A33946"/>
    <w:rsid w:val="00A33AB7"/>
    <w:rsid w:val="00A34651"/>
    <w:rsid w:val="00A34AD6"/>
    <w:rsid w:val="00A34F1A"/>
    <w:rsid w:val="00A359F0"/>
    <w:rsid w:val="00A359F8"/>
    <w:rsid w:val="00A364F4"/>
    <w:rsid w:val="00A368A0"/>
    <w:rsid w:val="00A36F8D"/>
    <w:rsid w:val="00A370FC"/>
    <w:rsid w:val="00A373CB"/>
    <w:rsid w:val="00A378D1"/>
    <w:rsid w:val="00A40937"/>
    <w:rsid w:val="00A421EC"/>
    <w:rsid w:val="00A43209"/>
    <w:rsid w:val="00A44785"/>
    <w:rsid w:val="00A449AA"/>
    <w:rsid w:val="00A45937"/>
    <w:rsid w:val="00A45BE1"/>
    <w:rsid w:val="00A45DFA"/>
    <w:rsid w:val="00A46966"/>
    <w:rsid w:val="00A46B0F"/>
    <w:rsid w:val="00A46D97"/>
    <w:rsid w:val="00A46F14"/>
    <w:rsid w:val="00A46F78"/>
    <w:rsid w:val="00A47346"/>
    <w:rsid w:val="00A50371"/>
    <w:rsid w:val="00A505DB"/>
    <w:rsid w:val="00A50CCB"/>
    <w:rsid w:val="00A52064"/>
    <w:rsid w:val="00A522D7"/>
    <w:rsid w:val="00A52F1D"/>
    <w:rsid w:val="00A53232"/>
    <w:rsid w:val="00A53B5A"/>
    <w:rsid w:val="00A54708"/>
    <w:rsid w:val="00A549A0"/>
    <w:rsid w:val="00A55803"/>
    <w:rsid w:val="00A55CFC"/>
    <w:rsid w:val="00A55DF5"/>
    <w:rsid w:val="00A56452"/>
    <w:rsid w:val="00A56B88"/>
    <w:rsid w:val="00A574FA"/>
    <w:rsid w:val="00A602C2"/>
    <w:rsid w:val="00A60329"/>
    <w:rsid w:val="00A6099C"/>
    <w:rsid w:val="00A615E9"/>
    <w:rsid w:val="00A6247F"/>
    <w:rsid w:val="00A63254"/>
    <w:rsid w:val="00A63611"/>
    <w:rsid w:val="00A64480"/>
    <w:rsid w:val="00A651B1"/>
    <w:rsid w:val="00A66132"/>
    <w:rsid w:val="00A66BED"/>
    <w:rsid w:val="00A67213"/>
    <w:rsid w:val="00A6784A"/>
    <w:rsid w:val="00A67990"/>
    <w:rsid w:val="00A71009"/>
    <w:rsid w:val="00A718AB"/>
    <w:rsid w:val="00A71974"/>
    <w:rsid w:val="00A71FA2"/>
    <w:rsid w:val="00A7223A"/>
    <w:rsid w:val="00A72591"/>
    <w:rsid w:val="00A72A8D"/>
    <w:rsid w:val="00A7302C"/>
    <w:rsid w:val="00A7331B"/>
    <w:rsid w:val="00A733FC"/>
    <w:rsid w:val="00A73FB8"/>
    <w:rsid w:val="00A74D2D"/>
    <w:rsid w:val="00A74E3C"/>
    <w:rsid w:val="00A753B7"/>
    <w:rsid w:val="00A75ADF"/>
    <w:rsid w:val="00A75CF8"/>
    <w:rsid w:val="00A76238"/>
    <w:rsid w:val="00A7653A"/>
    <w:rsid w:val="00A768F1"/>
    <w:rsid w:val="00A76EE2"/>
    <w:rsid w:val="00A778FD"/>
    <w:rsid w:val="00A80636"/>
    <w:rsid w:val="00A81608"/>
    <w:rsid w:val="00A81ACC"/>
    <w:rsid w:val="00A82A1D"/>
    <w:rsid w:val="00A835D3"/>
    <w:rsid w:val="00A8396D"/>
    <w:rsid w:val="00A8425A"/>
    <w:rsid w:val="00A85918"/>
    <w:rsid w:val="00A85A0D"/>
    <w:rsid w:val="00A85EBF"/>
    <w:rsid w:val="00A85FF5"/>
    <w:rsid w:val="00A862E8"/>
    <w:rsid w:val="00A86370"/>
    <w:rsid w:val="00A866BC"/>
    <w:rsid w:val="00A86B9B"/>
    <w:rsid w:val="00A8702E"/>
    <w:rsid w:val="00A87BE3"/>
    <w:rsid w:val="00A87D73"/>
    <w:rsid w:val="00A9049F"/>
    <w:rsid w:val="00A905F7"/>
    <w:rsid w:val="00A90C8C"/>
    <w:rsid w:val="00A912E2"/>
    <w:rsid w:val="00A9237C"/>
    <w:rsid w:val="00A92AF3"/>
    <w:rsid w:val="00A93417"/>
    <w:rsid w:val="00A9478B"/>
    <w:rsid w:val="00A94BC6"/>
    <w:rsid w:val="00A94C01"/>
    <w:rsid w:val="00A94E57"/>
    <w:rsid w:val="00A9555A"/>
    <w:rsid w:val="00A9755A"/>
    <w:rsid w:val="00A976A0"/>
    <w:rsid w:val="00AA00C9"/>
    <w:rsid w:val="00AA0460"/>
    <w:rsid w:val="00AA169D"/>
    <w:rsid w:val="00AA16CD"/>
    <w:rsid w:val="00AA1E28"/>
    <w:rsid w:val="00AA2119"/>
    <w:rsid w:val="00AA2763"/>
    <w:rsid w:val="00AA35FE"/>
    <w:rsid w:val="00AA47C6"/>
    <w:rsid w:val="00AA4C53"/>
    <w:rsid w:val="00AA5EB9"/>
    <w:rsid w:val="00AA6D77"/>
    <w:rsid w:val="00AA7C3C"/>
    <w:rsid w:val="00AA7E13"/>
    <w:rsid w:val="00AB023F"/>
    <w:rsid w:val="00AB0398"/>
    <w:rsid w:val="00AB094D"/>
    <w:rsid w:val="00AB198F"/>
    <w:rsid w:val="00AB2492"/>
    <w:rsid w:val="00AB2B69"/>
    <w:rsid w:val="00AB39C9"/>
    <w:rsid w:val="00AB3A02"/>
    <w:rsid w:val="00AB3FCC"/>
    <w:rsid w:val="00AB4E1A"/>
    <w:rsid w:val="00AB5457"/>
    <w:rsid w:val="00AB57B2"/>
    <w:rsid w:val="00AB58E8"/>
    <w:rsid w:val="00AB5A1B"/>
    <w:rsid w:val="00AB61D4"/>
    <w:rsid w:val="00AB6555"/>
    <w:rsid w:val="00AB6A2C"/>
    <w:rsid w:val="00AB7514"/>
    <w:rsid w:val="00AC0098"/>
    <w:rsid w:val="00AC1DFD"/>
    <w:rsid w:val="00AC2ED7"/>
    <w:rsid w:val="00AC3661"/>
    <w:rsid w:val="00AC3E08"/>
    <w:rsid w:val="00AC4218"/>
    <w:rsid w:val="00AC512A"/>
    <w:rsid w:val="00AC5444"/>
    <w:rsid w:val="00AC548E"/>
    <w:rsid w:val="00AC553F"/>
    <w:rsid w:val="00AC58AD"/>
    <w:rsid w:val="00AC5E34"/>
    <w:rsid w:val="00AC6E65"/>
    <w:rsid w:val="00AC6EA1"/>
    <w:rsid w:val="00AC6F40"/>
    <w:rsid w:val="00AC7EF9"/>
    <w:rsid w:val="00AD0ADC"/>
    <w:rsid w:val="00AD0D15"/>
    <w:rsid w:val="00AD180D"/>
    <w:rsid w:val="00AD1D35"/>
    <w:rsid w:val="00AD2277"/>
    <w:rsid w:val="00AD286D"/>
    <w:rsid w:val="00AD3931"/>
    <w:rsid w:val="00AD3D7F"/>
    <w:rsid w:val="00AD519A"/>
    <w:rsid w:val="00AD5952"/>
    <w:rsid w:val="00AD5AC0"/>
    <w:rsid w:val="00AD5D8F"/>
    <w:rsid w:val="00AD6AA1"/>
    <w:rsid w:val="00AD6FD6"/>
    <w:rsid w:val="00AD76D5"/>
    <w:rsid w:val="00AD7887"/>
    <w:rsid w:val="00AD7A92"/>
    <w:rsid w:val="00AD7D60"/>
    <w:rsid w:val="00AE02EC"/>
    <w:rsid w:val="00AE0BAC"/>
    <w:rsid w:val="00AE108D"/>
    <w:rsid w:val="00AE10A8"/>
    <w:rsid w:val="00AE1753"/>
    <w:rsid w:val="00AE20B5"/>
    <w:rsid w:val="00AE3372"/>
    <w:rsid w:val="00AE3587"/>
    <w:rsid w:val="00AE35B5"/>
    <w:rsid w:val="00AE3D8D"/>
    <w:rsid w:val="00AE4857"/>
    <w:rsid w:val="00AE5428"/>
    <w:rsid w:val="00AE5468"/>
    <w:rsid w:val="00AE5A9E"/>
    <w:rsid w:val="00AE5BB1"/>
    <w:rsid w:val="00AE63AA"/>
    <w:rsid w:val="00AE6F2A"/>
    <w:rsid w:val="00AE77F7"/>
    <w:rsid w:val="00AF0507"/>
    <w:rsid w:val="00AF06AE"/>
    <w:rsid w:val="00AF1A34"/>
    <w:rsid w:val="00AF201D"/>
    <w:rsid w:val="00AF2095"/>
    <w:rsid w:val="00AF21F4"/>
    <w:rsid w:val="00AF2758"/>
    <w:rsid w:val="00AF2CCD"/>
    <w:rsid w:val="00AF310A"/>
    <w:rsid w:val="00AF37F6"/>
    <w:rsid w:val="00AF386D"/>
    <w:rsid w:val="00AF3BF6"/>
    <w:rsid w:val="00AF3C7C"/>
    <w:rsid w:val="00AF3FD4"/>
    <w:rsid w:val="00AF4F86"/>
    <w:rsid w:val="00AF5BA1"/>
    <w:rsid w:val="00AF6D5B"/>
    <w:rsid w:val="00AF721D"/>
    <w:rsid w:val="00AF774A"/>
    <w:rsid w:val="00B003EA"/>
    <w:rsid w:val="00B00745"/>
    <w:rsid w:val="00B00909"/>
    <w:rsid w:val="00B00912"/>
    <w:rsid w:val="00B01DCD"/>
    <w:rsid w:val="00B01F1F"/>
    <w:rsid w:val="00B03451"/>
    <w:rsid w:val="00B0412F"/>
    <w:rsid w:val="00B051FA"/>
    <w:rsid w:val="00B053C8"/>
    <w:rsid w:val="00B0605F"/>
    <w:rsid w:val="00B0631F"/>
    <w:rsid w:val="00B07FC4"/>
    <w:rsid w:val="00B1000F"/>
    <w:rsid w:val="00B104BC"/>
    <w:rsid w:val="00B10A13"/>
    <w:rsid w:val="00B10BAF"/>
    <w:rsid w:val="00B1104A"/>
    <w:rsid w:val="00B11314"/>
    <w:rsid w:val="00B11A83"/>
    <w:rsid w:val="00B11ADE"/>
    <w:rsid w:val="00B11D86"/>
    <w:rsid w:val="00B11DE7"/>
    <w:rsid w:val="00B11EB1"/>
    <w:rsid w:val="00B12452"/>
    <w:rsid w:val="00B1255C"/>
    <w:rsid w:val="00B1272A"/>
    <w:rsid w:val="00B12D62"/>
    <w:rsid w:val="00B139EC"/>
    <w:rsid w:val="00B14E27"/>
    <w:rsid w:val="00B1591D"/>
    <w:rsid w:val="00B175FA"/>
    <w:rsid w:val="00B20300"/>
    <w:rsid w:val="00B216E6"/>
    <w:rsid w:val="00B21865"/>
    <w:rsid w:val="00B2194E"/>
    <w:rsid w:val="00B22ACB"/>
    <w:rsid w:val="00B22D45"/>
    <w:rsid w:val="00B22E5F"/>
    <w:rsid w:val="00B2335E"/>
    <w:rsid w:val="00B23466"/>
    <w:rsid w:val="00B23C45"/>
    <w:rsid w:val="00B24E28"/>
    <w:rsid w:val="00B25198"/>
    <w:rsid w:val="00B255FB"/>
    <w:rsid w:val="00B26506"/>
    <w:rsid w:val="00B26B3B"/>
    <w:rsid w:val="00B26B82"/>
    <w:rsid w:val="00B27858"/>
    <w:rsid w:val="00B3046B"/>
    <w:rsid w:val="00B30550"/>
    <w:rsid w:val="00B3058B"/>
    <w:rsid w:val="00B30B21"/>
    <w:rsid w:val="00B30ECB"/>
    <w:rsid w:val="00B31386"/>
    <w:rsid w:val="00B31608"/>
    <w:rsid w:val="00B31892"/>
    <w:rsid w:val="00B31EBE"/>
    <w:rsid w:val="00B3225C"/>
    <w:rsid w:val="00B3263D"/>
    <w:rsid w:val="00B3278D"/>
    <w:rsid w:val="00B33EA2"/>
    <w:rsid w:val="00B3511A"/>
    <w:rsid w:val="00B3529F"/>
    <w:rsid w:val="00B356FF"/>
    <w:rsid w:val="00B359B9"/>
    <w:rsid w:val="00B35BE2"/>
    <w:rsid w:val="00B3770E"/>
    <w:rsid w:val="00B37D7B"/>
    <w:rsid w:val="00B4019E"/>
    <w:rsid w:val="00B40343"/>
    <w:rsid w:val="00B4127D"/>
    <w:rsid w:val="00B41333"/>
    <w:rsid w:val="00B42852"/>
    <w:rsid w:val="00B43498"/>
    <w:rsid w:val="00B43EFB"/>
    <w:rsid w:val="00B449CE"/>
    <w:rsid w:val="00B44B0C"/>
    <w:rsid w:val="00B455B8"/>
    <w:rsid w:val="00B45734"/>
    <w:rsid w:val="00B45CE1"/>
    <w:rsid w:val="00B465C7"/>
    <w:rsid w:val="00B46848"/>
    <w:rsid w:val="00B46DC0"/>
    <w:rsid w:val="00B46EED"/>
    <w:rsid w:val="00B46F77"/>
    <w:rsid w:val="00B47059"/>
    <w:rsid w:val="00B47E8F"/>
    <w:rsid w:val="00B5045C"/>
    <w:rsid w:val="00B50C99"/>
    <w:rsid w:val="00B51BA8"/>
    <w:rsid w:val="00B521FB"/>
    <w:rsid w:val="00B537EB"/>
    <w:rsid w:val="00B53C90"/>
    <w:rsid w:val="00B54733"/>
    <w:rsid w:val="00B56002"/>
    <w:rsid w:val="00B567ED"/>
    <w:rsid w:val="00B56F23"/>
    <w:rsid w:val="00B57A5D"/>
    <w:rsid w:val="00B60178"/>
    <w:rsid w:val="00B6062C"/>
    <w:rsid w:val="00B612AE"/>
    <w:rsid w:val="00B6189E"/>
    <w:rsid w:val="00B628D3"/>
    <w:rsid w:val="00B63BC1"/>
    <w:rsid w:val="00B63EE5"/>
    <w:rsid w:val="00B640A3"/>
    <w:rsid w:val="00B658E4"/>
    <w:rsid w:val="00B67216"/>
    <w:rsid w:val="00B67418"/>
    <w:rsid w:val="00B67870"/>
    <w:rsid w:val="00B67D53"/>
    <w:rsid w:val="00B70A77"/>
    <w:rsid w:val="00B70FAF"/>
    <w:rsid w:val="00B71F03"/>
    <w:rsid w:val="00B72548"/>
    <w:rsid w:val="00B7425A"/>
    <w:rsid w:val="00B743AB"/>
    <w:rsid w:val="00B74940"/>
    <w:rsid w:val="00B756EF"/>
    <w:rsid w:val="00B75787"/>
    <w:rsid w:val="00B75DC9"/>
    <w:rsid w:val="00B75DDF"/>
    <w:rsid w:val="00B75F01"/>
    <w:rsid w:val="00B76017"/>
    <w:rsid w:val="00B760EA"/>
    <w:rsid w:val="00B76918"/>
    <w:rsid w:val="00B76E3E"/>
    <w:rsid w:val="00B771BD"/>
    <w:rsid w:val="00B77A81"/>
    <w:rsid w:val="00B77ACE"/>
    <w:rsid w:val="00B8058A"/>
    <w:rsid w:val="00B809EB"/>
    <w:rsid w:val="00B81178"/>
    <w:rsid w:val="00B8165D"/>
    <w:rsid w:val="00B82117"/>
    <w:rsid w:val="00B83351"/>
    <w:rsid w:val="00B850CD"/>
    <w:rsid w:val="00B85EAB"/>
    <w:rsid w:val="00B86657"/>
    <w:rsid w:val="00B872BA"/>
    <w:rsid w:val="00B9065E"/>
    <w:rsid w:val="00B908BD"/>
    <w:rsid w:val="00B9137E"/>
    <w:rsid w:val="00B928FE"/>
    <w:rsid w:val="00B92F41"/>
    <w:rsid w:val="00B9353D"/>
    <w:rsid w:val="00B935CA"/>
    <w:rsid w:val="00B93EEF"/>
    <w:rsid w:val="00B94023"/>
    <w:rsid w:val="00B94FBE"/>
    <w:rsid w:val="00B95169"/>
    <w:rsid w:val="00B95323"/>
    <w:rsid w:val="00B95D1A"/>
    <w:rsid w:val="00B95EA5"/>
    <w:rsid w:val="00B9640A"/>
    <w:rsid w:val="00B96D2D"/>
    <w:rsid w:val="00B96D9D"/>
    <w:rsid w:val="00B9704E"/>
    <w:rsid w:val="00B977E9"/>
    <w:rsid w:val="00B97D36"/>
    <w:rsid w:val="00B97F0C"/>
    <w:rsid w:val="00BA04AC"/>
    <w:rsid w:val="00BA06FD"/>
    <w:rsid w:val="00BA0CCA"/>
    <w:rsid w:val="00BA19DF"/>
    <w:rsid w:val="00BA2743"/>
    <w:rsid w:val="00BA31B5"/>
    <w:rsid w:val="00BA37C3"/>
    <w:rsid w:val="00BA4168"/>
    <w:rsid w:val="00BA4C27"/>
    <w:rsid w:val="00BA5158"/>
    <w:rsid w:val="00BA57AE"/>
    <w:rsid w:val="00BA6263"/>
    <w:rsid w:val="00BA6686"/>
    <w:rsid w:val="00BA747C"/>
    <w:rsid w:val="00BB0562"/>
    <w:rsid w:val="00BB07E1"/>
    <w:rsid w:val="00BB0923"/>
    <w:rsid w:val="00BB0C4B"/>
    <w:rsid w:val="00BB1B10"/>
    <w:rsid w:val="00BB1F2B"/>
    <w:rsid w:val="00BB2187"/>
    <w:rsid w:val="00BB3028"/>
    <w:rsid w:val="00BB4158"/>
    <w:rsid w:val="00BB4A99"/>
    <w:rsid w:val="00BB4E25"/>
    <w:rsid w:val="00BB5389"/>
    <w:rsid w:val="00BB64E7"/>
    <w:rsid w:val="00BB6872"/>
    <w:rsid w:val="00BB6BB8"/>
    <w:rsid w:val="00BB7C62"/>
    <w:rsid w:val="00BB7DC4"/>
    <w:rsid w:val="00BC0B0E"/>
    <w:rsid w:val="00BC0C2E"/>
    <w:rsid w:val="00BC11FF"/>
    <w:rsid w:val="00BC129A"/>
    <w:rsid w:val="00BC1461"/>
    <w:rsid w:val="00BC1910"/>
    <w:rsid w:val="00BC1E69"/>
    <w:rsid w:val="00BC1EE9"/>
    <w:rsid w:val="00BC2250"/>
    <w:rsid w:val="00BC2E20"/>
    <w:rsid w:val="00BC3E5E"/>
    <w:rsid w:val="00BC55D1"/>
    <w:rsid w:val="00BC5D22"/>
    <w:rsid w:val="00BC5EFB"/>
    <w:rsid w:val="00BC6796"/>
    <w:rsid w:val="00BC6AAB"/>
    <w:rsid w:val="00BC6CE0"/>
    <w:rsid w:val="00BC7061"/>
    <w:rsid w:val="00BC70FF"/>
    <w:rsid w:val="00BC719B"/>
    <w:rsid w:val="00BC795C"/>
    <w:rsid w:val="00BD0A96"/>
    <w:rsid w:val="00BD0BA7"/>
    <w:rsid w:val="00BD1306"/>
    <w:rsid w:val="00BD140A"/>
    <w:rsid w:val="00BD14B3"/>
    <w:rsid w:val="00BD1667"/>
    <w:rsid w:val="00BD1E8C"/>
    <w:rsid w:val="00BD2D58"/>
    <w:rsid w:val="00BD46CF"/>
    <w:rsid w:val="00BD487F"/>
    <w:rsid w:val="00BD510D"/>
    <w:rsid w:val="00BD52BC"/>
    <w:rsid w:val="00BD57B2"/>
    <w:rsid w:val="00BD7058"/>
    <w:rsid w:val="00BD72D2"/>
    <w:rsid w:val="00BD7AA8"/>
    <w:rsid w:val="00BD7E1A"/>
    <w:rsid w:val="00BE0450"/>
    <w:rsid w:val="00BE05A8"/>
    <w:rsid w:val="00BE1853"/>
    <w:rsid w:val="00BE20A8"/>
    <w:rsid w:val="00BE20AA"/>
    <w:rsid w:val="00BE2DE1"/>
    <w:rsid w:val="00BE2F9B"/>
    <w:rsid w:val="00BE33B8"/>
    <w:rsid w:val="00BE4343"/>
    <w:rsid w:val="00BE45C9"/>
    <w:rsid w:val="00BE4A05"/>
    <w:rsid w:val="00BE519D"/>
    <w:rsid w:val="00BE5377"/>
    <w:rsid w:val="00BE59DA"/>
    <w:rsid w:val="00BE6773"/>
    <w:rsid w:val="00BE7938"/>
    <w:rsid w:val="00BF0054"/>
    <w:rsid w:val="00BF06F0"/>
    <w:rsid w:val="00BF0950"/>
    <w:rsid w:val="00BF1D10"/>
    <w:rsid w:val="00BF2499"/>
    <w:rsid w:val="00BF313A"/>
    <w:rsid w:val="00BF35A3"/>
    <w:rsid w:val="00BF3A29"/>
    <w:rsid w:val="00BF4379"/>
    <w:rsid w:val="00BF4387"/>
    <w:rsid w:val="00BF45CC"/>
    <w:rsid w:val="00BF4E31"/>
    <w:rsid w:val="00BF6CAF"/>
    <w:rsid w:val="00BF7749"/>
    <w:rsid w:val="00BF7F22"/>
    <w:rsid w:val="00BF7F27"/>
    <w:rsid w:val="00C001BF"/>
    <w:rsid w:val="00C00410"/>
    <w:rsid w:val="00C00A5F"/>
    <w:rsid w:val="00C012D5"/>
    <w:rsid w:val="00C018DC"/>
    <w:rsid w:val="00C02341"/>
    <w:rsid w:val="00C02976"/>
    <w:rsid w:val="00C02AD5"/>
    <w:rsid w:val="00C031F0"/>
    <w:rsid w:val="00C033E9"/>
    <w:rsid w:val="00C03875"/>
    <w:rsid w:val="00C03FDD"/>
    <w:rsid w:val="00C043D7"/>
    <w:rsid w:val="00C04BFA"/>
    <w:rsid w:val="00C04C4A"/>
    <w:rsid w:val="00C04D04"/>
    <w:rsid w:val="00C0528A"/>
    <w:rsid w:val="00C06595"/>
    <w:rsid w:val="00C06C84"/>
    <w:rsid w:val="00C06DE3"/>
    <w:rsid w:val="00C07724"/>
    <w:rsid w:val="00C10DD7"/>
    <w:rsid w:val="00C1110E"/>
    <w:rsid w:val="00C11481"/>
    <w:rsid w:val="00C11FEC"/>
    <w:rsid w:val="00C12403"/>
    <w:rsid w:val="00C1346C"/>
    <w:rsid w:val="00C13A7D"/>
    <w:rsid w:val="00C147FE"/>
    <w:rsid w:val="00C14D2E"/>
    <w:rsid w:val="00C14DF6"/>
    <w:rsid w:val="00C15A40"/>
    <w:rsid w:val="00C16C42"/>
    <w:rsid w:val="00C20E62"/>
    <w:rsid w:val="00C211DD"/>
    <w:rsid w:val="00C21663"/>
    <w:rsid w:val="00C218CB"/>
    <w:rsid w:val="00C21A16"/>
    <w:rsid w:val="00C21D3C"/>
    <w:rsid w:val="00C21E1F"/>
    <w:rsid w:val="00C22C95"/>
    <w:rsid w:val="00C23A67"/>
    <w:rsid w:val="00C23BA8"/>
    <w:rsid w:val="00C23C91"/>
    <w:rsid w:val="00C24865"/>
    <w:rsid w:val="00C25082"/>
    <w:rsid w:val="00C2565E"/>
    <w:rsid w:val="00C25741"/>
    <w:rsid w:val="00C25918"/>
    <w:rsid w:val="00C25AFB"/>
    <w:rsid w:val="00C25C30"/>
    <w:rsid w:val="00C263DE"/>
    <w:rsid w:val="00C2681E"/>
    <w:rsid w:val="00C26A9F"/>
    <w:rsid w:val="00C27041"/>
    <w:rsid w:val="00C272E2"/>
    <w:rsid w:val="00C27835"/>
    <w:rsid w:val="00C27FEC"/>
    <w:rsid w:val="00C302EC"/>
    <w:rsid w:val="00C30665"/>
    <w:rsid w:val="00C313EB"/>
    <w:rsid w:val="00C31B42"/>
    <w:rsid w:val="00C323E9"/>
    <w:rsid w:val="00C3251F"/>
    <w:rsid w:val="00C326D0"/>
    <w:rsid w:val="00C32813"/>
    <w:rsid w:val="00C32BC2"/>
    <w:rsid w:val="00C333D6"/>
    <w:rsid w:val="00C33DF4"/>
    <w:rsid w:val="00C34364"/>
    <w:rsid w:val="00C34A6E"/>
    <w:rsid w:val="00C3618A"/>
    <w:rsid w:val="00C36B78"/>
    <w:rsid w:val="00C37001"/>
    <w:rsid w:val="00C3736F"/>
    <w:rsid w:val="00C37AF1"/>
    <w:rsid w:val="00C40358"/>
    <w:rsid w:val="00C40391"/>
    <w:rsid w:val="00C4095C"/>
    <w:rsid w:val="00C40B48"/>
    <w:rsid w:val="00C41D10"/>
    <w:rsid w:val="00C425DB"/>
    <w:rsid w:val="00C42AFB"/>
    <w:rsid w:val="00C42C9A"/>
    <w:rsid w:val="00C439FD"/>
    <w:rsid w:val="00C442D1"/>
    <w:rsid w:val="00C45144"/>
    <w:rsid w:val="00C456EE"/>
    <w:rsid w:val="00C46552"/>
    <w:rsid w:val="00C47378"/>
    <w:rsid w:val="00C4750B"/>
    <w:rsid w:val="00C47949"/>
    <w:rsid w:val="00C47E12"/>
    <w:rsid w:val="00C47E67"/>
    <w:rsid w:val="00C50581"/>
    <w:rsid w:val="00C50719"/>
    <w:rsid w:val="00C507D1"/>
    <w:rsid w:val="00C50DC4"/>
    <w:rsid w:val="00C51623"/>
    <w:rsid w:val="00C53815"/>
    <w:rsid w:val="00C54937"/>
    <w:rsid w:val="00C54FFB"/>
    <w:rsid w:val="00C56BE5"/>
    <w:rsid w:val="00C576C0"/>
    <w:rsid w:val="00C57C5C"/>
    <w:rsid w:val="00C608A7"/>
    <w:rsid w:val="00C60B15"/>
    <w:rsid w:val="00C61B5F"/>
    <w:rsid w:val="00C63057"/>
    <w:rsid w:val="00C63244"/>
    <w:rsid w:val="00C64670"/>
    <w:rsid w:val="00C64A94"/>
    <w:rsid w:val="00C64AC3"/>
    <w:rsid w:val="00C64EB8"/>
    <w:rsid w:val="00C653B8"/>
    <w:rsid w:val="00C657E8"/>
    <w:rsid w:val="00C66781"/>
    <w:rsid w:val="00C66893"/>
    <w:rsid w:val="00C668C0"/>
    <w:rsid w:val="00C66C99"/>
    <w:rsid w:val="00C6757A"/>
    <w:rsid w:val="00C704BB"/>
    <w:rsid w:val="00C70EE0"/>
    <w:rsid w:val="00C71544"/>
    <w:rsid w:val="00C724C7"/>
    <w:rsid w:val="00C7409D"/>
    <w:rsid w:val="00C74157"/>
    <w:rsid w:val="00C7443C"/>
    <w:rsid w:val="00C75193"/>
    <w:rsid w:val="00C75245"/>
    <w:rsid w:val="00C752D4"/>
    <w:rsid w:val="00C75E5C"/>
    <w:rsid w:val="00C762B7"/>
    <w:rsid w:val="00C76DA2"/>
    <w:rsid w:val="00C772B2"/>
    <w:rsid w:val="00C77509"/>
    <w:rsid w:val="00C777EA"/>
    <w:rsid w:val="00C77BCB"/>
    <w:rsid w:val="00C80289"/>
    <w:rsid w:val="00C80437"/>
    <w:rsid w:val="00C80BB0"/>
    <w:rsid w:val="00C80DC8"/>
    <w:rsid w:val="00C815C4"/>
    <w:rsid w:val="00C81640"/>
    <w:rsid w:val="00C8185F"/>
    <w:rsid w:val="00C8202C"/>
    <w:rsid w:val="00C824EA"/>
    <w:rsid w:val="00C82DCE"/>
    <w:rsid w:val="00C8348B"/>
    <w:rsid w:val="00C834B8"/>
    <w:rsid w:val="00C83688"/>
    <w:rsid w:val="00C842D6"/>
    <w:rsid w:val="00C846DE"/>
    <w:rsid w:val="00C848D6"/>
    <w:rsid w:val="00C84BDE"/>
    <w:rsid w:val="00C84C04"/>
    <w:rsid w:val="00C85C5A"/>
    <w:rsid w:val="00C90017"/>
    <w:rsid w:val="00C91ABC"/>
    <w:rsid w:val="00C92197"/>
    <w:rsid w:val="00C9306C"/>
    <w:rsid w:val="00C93B7B"/>
    <w:rsid w:val="00C94206"/>
    <w:rsid w:val="00C94365"/>
    <w:rsid w:val="00C94600"/>
    <w:rsid w:val="00C9471F"/>
    <w:rsid w:val="00C94A27"/>
    <w:rsid w:val="00C9501F"/>
    <w:rsid w:val="00C95530"/>
    <w:rsid w:val="00C957F0"/>
    <w:rsid w:val="00C95DBB"/>
    <w:rsid w:val="00C969E8"/>
    <w:rsid w:val="00C96F9D"/>
    <w:rsid w:val="00C97795"/>
    <w:rsid w:val="00C97BC9"/>
    <w:rsid w:val="00C97CB0"/>
    <w:rsid w:val="00CA02B4"/>
    <w:rsid w:val="00CA0C9C"/>
    <w:rsid w:val="00CA15C5"/>
    <w:rsid w:val="00CA1998"/>
    <w:rsid w:val="00CA19CF"/>
    <w:rsid w:val="00CA223C"/>
    <w:rsid w:val="00CA297F"/>
    <w:rsid w:val="00CA2B60"/>
    <w:rsid w:val="00CA3310"/>
    <w:rsid w:val="00CA3C77"/>
    <w:rsid w:val="00CA3C87"/>
    <w:rsid w:val="00CA477B"/>
    <w:rsid w:val="00CA486B"/>
    <w:rsid w:val="00CA49DD"/>
    <w:rsid w:val="00CA4AD1"/>
    <w:rsid w:val="00CA4C95"/>
    <w:rsid w:val="00CA4E6F"/>
    <w:rsid w:val="00CA624B"/>
    <w:rsid w:val="00CA66AD"/>
    <w:rsid w:val="00CA67A7"/>
    <w:rsid w:val="00CA6C3D"/>
    <w:rsid w:val="00CA71FC"/>
    <w:rsid w:val="00CA7D88"/>
    <w:rsid w:val="00CB0005"/>
    <w:rsid w:val="00CB06E8"/>
    <w:rsid w:val="00CB10DE"/>
    <w:rsid w:val="00CB134C"/>
    <w:rsid w:val="00CB1415"/>
    <w:rsid w:val="00CB2C03"/>
    <w:rsid w:val="00CB4195"/>
    <w:rsid w:val="00CB44F6"/>
    <w:rsid w:val="00CB58E2"/>
    <w:rsid w:val="00CB603D"/>
    <w:rsid w:val="00CB6070"/>
    <w:rsid w:val="00CB61AD"/>
    <w:rsid w:val="00CB61C4"/>
    <w:rsid w:val="00CB651E"/>
    <w:rsid w:val="00CB7486"/>
    <w:rsid w:val="00CB7FFC"/>
    <w:rsid w:val="00CC0B3A"/>
    <w:rsid w:val="00CC127C"/>
    <w:rsid w:val="00CC1CD3"/>
    <w:rsid w:val="00CC1F08"/>
    <w:rsid w:val="00CC2C71"/>
    <w:rsid w:val="00CC3148"/>
    <w:rsid w:val="00CC3920"/>
    <w:rsid w:val="00CC434F"/>
    <w:rsid w:val="00CC4636"/>
    <w:rsid w:val="00CC4ED4"/>
    <w:rsid w:val="00CC58AB"/>
    <w:rsid w:val="00CC5A57"/>
    <w:rsid w:val="00CC6121"/>
    <w:rsid w:val="00CC6AAB"/>
    <w:rsid w:val="00CC6CE5"/>
    <w:rsid w:val="00CC6D27"/>
    <w:rsid w:val="00CC77B9"/>
    <w:rsid w:val="00CC7B63"/>
    <w:rsid w:val="00CC7FEF"/>
    <w:rsid w:val="00CD22C7"/>
    <w:rsid w:val="00CD2564"/>
    <w:rsid w:val="00CD264F"/>
    <w:rsid w:val="00CD3883"/>
    <w:rsid w:val="00CD3A9B"/>
    <w:rsid w:val="00CD3E10"/>
    <w:rsid w:val="00CD4280"/>
    <w:rsid w:val="00CD43E1"/>
    <w:rsid w:val="00CD44DF"/>
    <w:rsid w:val="00CD4583"/>
    <w:rsid w:val="00CD4DF5"/>
    <w:rsid w:val="00CD68E9"/>
    <w:rsid w:val="00CD7243"/>
    <w:rsid w:val="00CD7652"/>
    <w:rsid w:val="00CD7D83"/>
    <w:rsid w:val="00CE0401"/>
    <w:rsid w:val="00CE1E55"/>
    <w:rsid w:val="00CE209B"/>
    <w:rsid w:val="00CE21EC"/>
    <w:rsid w:val="00CE2A3B"/>
    <w:rsid w:val="00CE3161"/>
    <w:rsid w:val="00CE34DF"/>
    <w:rsid w:val="00CE3714"/>
    <w:rsid w:val="00CE3776"/>
    <w:rsid w:val="00CE38EE"/>
    <w:rsid w:val="00CE3FF6"/>
    <w:rsid w:val="00CE498D"/>
    <w:rsid w:val="00CE49BF"/>
    <w:rsid w:val="00CE4AA2"/>
    <w:rsid w:val="00CE614F"/>
    <w:rsid w:val="00CE6456"/>
    <w:rsid w:val="00CE745B"/>
    <w:rsid w:val="00CE75C9"/>
    <w:rsid w:val="00CE77AA"/>
    <w:rsid w:val="00CF0AE4"/>
    <w:rsid w:val="00CF0CBD"/>
    <w:rsid w:val="00CF1643"/>
    <w:rsid w:val="00CF1DA1"/>
    <w:rsid w:val="00CF2105"/>
    <w:rsid w:val="00CF2CF9"/>
    <w:rsid w:val="00CF3013"/>
    <w:rsid w:val="00CF3C7C"/>
    <w:rsid w:val="00CF4A36"/>
    <w:rsid w:val="00CF4E0D"/>
    <w:rsid w:val="00CF57DD"/>
    <w:rsid w:val="00CF62B9"/>
    <w:rsid w:val="00CF6BB4"/>
    <w:rsid w:val="00CF719A"/>
    <w:rsid w:val="00CF7AD6"/>
    <w:rsid w:val="00CF7E4F"/>
    <w:rsid w:val="00D00132"/>
    <w:rsid w:val="00D008F9"/>
    <w:rsid w:val="00D00945"/>
    <w:rsid w:val="00D009B1"/>
    <w:rsid w:val="00D00CD4"/>
    <w:rsid w:val="00D00D45"/>
    <w:rsid w:val="00D00D7D"/>
    <w:rsid w:val="00D00F62"/>
    <w:rsid w:val="00D0150C"/>
    <w:rsid w:val="00D01CC0"/>
    <w:rsid w:val="00D03171"/>
    <w:rsid w:val="00D033CA"/>
    <w:rsid w:val="00D03A45"/>
    <w:rsid w:val="00D0624C"/>
    <w:rsid w:val="00D068F4"/>
    <w:rsid w:val="00D06DF0"/>
    <w:rsid w:val="00D06F51"/>
    <w:rsid w:val="00D0702E"/>
    <w:rsid w:val="00D07456"/>
    <w:rsid w:val="00D075A3"/>
    <w:rsid w:val="00D108FA"/>
    <w:rsid w:val="00D109C0"/>
    <w:rsid w:val="00D10B5C"/>
    <w:rsid w:val="00D12035"/>
    <w:rsid w:val="00D12063"/>
    <w:rsid w:val="00D1280E"/>
    <w:rsid w:val="00D132DA"/>
    <w:rsid w:val="00D13607"/>
    <w:rsid w:val="00D13AD8"/>
    <w:rsid w:val="00D14645"/>
    <w:rsid w:val="00D151D7"/>
    <w:rsid w:val="00D15702"/>
    <w:rsid w:val="00D16259"/>
    <w:rsid w:val="00D16C16"/>
    <w:rsid w:val="00D1704C"/>
    <w:rsid w:val="00D204E8"/>
    <w:rsid w:val="00D2081A"/>
    <w:rsid w:val="00D20AC1"/>
    <w:rsid w:val="00D20C4A"/>
    <w:rsid w:val="00D21053"/>
    <w:rsid w:val="00D21714"/>
    <w:rsid w:val="00D21973"/>
    <w:rsid w:val="00D229B6"/>
    <w:rsid w:val="00D22E6D"/>
    <w:rsid w:val="00D2337D"/>
    <w:rsid w:val="00D23678"/>
    <w:rsid w:val="00D23873"/>
    <w:rsid w:val="00D24179"/>
    <w:rsid w:val="00D2451D"/>
    <w:rsid w:val="00D24DAC"/>
    <w:rsid w:val="00D265BB"/>
    <w:rsid w:val="00D26719"/>
    <w:rsid w:val="00D267AE"/>
    <w:rsid w:val="00D26969"/>
    <w:rsid w:val="00D26CA1"/>
    <w:rsid w:val="00D277AB"/>
    <w:rsid w:val="00D27F68"/>
    <w:rsid w:val="00D31407"/>
    <w:rsid w:val="00D315A2"/>
    <w:rsid w:val="00D32101"/>
    <w:rsid w:val="00D32383"/>
    <w:rsid w:val="00D3253F"/>
    <w:rsid w:val="00D325A1"/>
    <w:rsid w:val="00D329EE"/>
    <w:rsid w:val="00D33056"/>
    <w:rsid w:val="00D3362D"/>
    <w:rsid w:val="00D3583D"/>
    <w:rsid w:val="00D35ECE"/>
    <w:rsid w:val="00D35ED5"/>
    <w:rsid w:val="00D36A6A"/>
    <w:rsid w:val="00D36B24"/>
    <w:rsid w:val="00D36C09"/>
    <w:rsid w:val="00D372E5"/>
    <w:rsid w:val="00D37647"/>
    <w:rsid w:val="00D37E6F"/>
    <w:rsid w:val="00D40F39"/>
    <w:rsid w:val="00D41484"/>
    <w:rsid w:val="00D42B16"/>
    <w:rsid w:val="00D432B0"/>
    <w:rsid w:val="00D433CB"/>
    <w:rsid w:val="00D44321"/>
    <w:rsid w:val="00D45308"/>
    <w:rsid w:val="00D46729"/>
    <w:rsid w:val="00D46FD7"/>
    <w:rsid w:val="00D47699"/>
    <w:rsid w:val="00D509D4"/>
    <w:rsid w:val="00D50C98"/>
    <w:rsid w:val="00D5162A"/>
    <w:rsid w:val="00D51639"/>
    <w:rsid w:val="00D5214A"/>
    <w:rsid w:val="00D523C0"/>
    <w:rsid w:val="00D52ECB"/>
    <w:rsid w:val="00D53FFD"/>
    <w:rsid w:val="00D544DC"/>
    <w:rsid w:val="00D555A5"/>
    <w:rsid w:val="00D55828"/>
    <w:rsid w:val="00D559C5"/>
    <w:rsid w:val="00D55E4E"/>
    <w:rsid w:val="00D56F61"/>
    <w:rsid w:val="00D57170"/>
    <w:rsid w:val="00D60502"/>
    <w:rsid w:val="00D606D6"/>
    <w:rsid w:val="00D609A0"/>
    <w:rsid w:val="00D61017"/>
    <w:rsid w:val="00D61478"/>
    <w:rsid w:val="00D61509"/>
    <w:rsid w:val="00D61A4A"/>
    <w:rsid w:val="00D61CA5"/>
    <w:rsid w:val="00D61D31"/>
    <w:rsid w:val="00D61F7E"/>
    <w:rsid w:val="00D61FBB"/>
    <w:rsid w:val="00D62704"/>
    <w:rsid w:val="00D63A02"/>
    <w:rsid w:val="00D63F0A"/>
    <w:rsid w:val="00D6494F"/>
    <w:rsid w:val="00D64F9B"/>
    <w:rsid w:val="00D652B8"/>
    <w:rsid w:val="00D65DF0"/>
    <w:rsid w:val="00D6676D"/>
    <w:rsid w:val="00D67EAF"/>
    <w:rsid w:val="00D67F1E"/>
    <w:rsid w:val="00D70B31"/>
    <w:rsid w:val="00D70B45"/>
    <w:rsid w:val="00D70CE6"/>
    <w:rsid w:val="00D715B3"/>
    <w:rsid w:val="00D71867"/>
    <w:rsid w:val="00D71ACD"/>
    <w:rsid w:val="00D727C3"/>
    <w:rsid w:val="00D72973"/>
    <w:rsid w:val="00D72E3C"/>
    <w:rsid w:val="00D72E9A"/>
    <w:rsid w:val="00D731B4"/>
    <w:rsid w:val="00D7414B"/>
    <w:rsid w:val="00D74603"/>
    <w:rsid w:val="00D74D84"/>
    <w:rsid w:val="00D74DC2"/>
    <w:rsid w:val="00D74F4D"/>
    <w:rsid w:val="00D75704"/>
    <w:rsid w:val="00D768D4"/>
    <w:rsid w:val="00D768F0"/>
    <w:rsid w:val="00D76A86"/>
    <w:rsid w:val="00D773B5"/>
    <w:rsid w:val="00D77969"/>
    <w:rsid w:val="00D81E62"/>
    <w:rsid w:val="00D82ADE"/>
    <w:rsid w:val="00D82B98"/>
    <w:rsid w:val="00D830FC"/>
    <w:rsid w:val="00D841B9"/>
    <w:rsid w:val="00D84C58"/>
    <w:rsid w:val="00D8581C"/>
    <w:rsid w:val="00D86088"/>
    <w:rsid w:val="00D86CA7"/>
    <w:rsid w:val="00D86EE6"/>
    <w:rsid w:val="00D871DB"/>
    <w:rsid w:val="00D87574"/>
    <w:rsid w:val="00D87B06"/>
    <w:rsid w:val="00D87BB4"/>
    <w:rsid w:val="00D87E5A"/>
    <w:rsid w:val="00D905CB"/>
    <w:rsid w:val="00D90AB4"/>
    <w:rsid w:val="00D90E18"/>
    <w:rsid w:val="00D90EB8"/>
    <w:rsid w:val="00D91607"/>
    <w:rsid w:val="00D928BE"/>
    <w:rsid w:val="00D92952"/>
    <w:rsid w:val="00D93A18"/>
    <w:rsid w:val="00D93CED"/>
    <w:rsid w:val="00D93E5D"/>
    <w:rsid w:val="00D93FAC"/>
    <w:rsid w:val="00D93FF5"/>
    <w:rsid w:val="00D94D87"/>
    <w:rsid w:val="00D95A40"/>
    <w:rsid w:val="00D96028"/>
    <w:rsid w:val="00DA06D1"/>
    <w:rsid w:val="00DA0AE2"/>
    <w:rsid w:val="00DA0C08"/>
    <w:rsid w:val="00DA0C8B"/>
    <w:rsid w:val="00DA1191"/>
    <w:rsid w:val="00DA1332"/>
    <w:rsid w:val="00DA1A91"/>
    <w:rsid w:val="00DA1DC9"/>
    <w:rsid w:val="00DA2288"/>
    <w:rsid w:val="00DA22B3"/>
    <w:rsid w:val="00DA390E"/>
    <w:rsid w:val="00DA4540"/>
    <w:rsid w:val="00DA4A74"/>
    <w:rsid w:val="00DA4C76"/>
    <w:rsid w:val="00DA5960"/>
    <w:rsid w:val="00DA6228"/>
    <w:rsid w:val="00DA62B5"/>
    <w:rsid w:val="00DA69E0"/>
    <w:rsid w:val="00DA7291"/>
    <w:rsid w:val="00DB0487"/>
    <w:rsid w:val="00DB097C"/>
    <w:rsid w:val="00DB0A9B"/>
    <w:rsid w:val="00DB10A5"/>
    <w:rsid w:val="00DB172E"/>
    <w:rsid w:val="00DB2FA1"/>
    <w:rsid w:val="00DB341A"/>
    <w:rsid w:val="00DB4075"/>
    <w:rsid w:val="00DB40A3"/>
    <w:rsid w:val="00DB42D3"/>
    <w:rsid w:val="00DB5E56"/>
    <w:rsid w:val="00DB777A"/>
    <w:rsid w:val="00DB78CB"/>
    <w:rsid w:val="00DB79A4"/>
    <w:rsid w:val="00DB7CEC"/>
    <w:rsid w:val="00DC03DC"/>
    <w:rsid w:val="00DC073E"/>
    <w:rsid w:val="00DC0E6E"/>
    <w:rsid w:val="00DC0EED"/>
    <w:rsid w:val="00DC2208"/>
    <w:rsid w:val="00DC2369"/>
    <w:rsid w:val="00DC307D"/>
    <w:rsid w:val="00DC36AF"/>
    <w:rsid w:val="00DC3A18"/>
    <w:rsid w:val="00DC3ED9"/>
    <w:rsid w:val="00DC4B31"/>
    <w:rsid w:val="00DC59A1"/>
    <w:rsid w:val="00DC6520"/>
    <w:rsid w:val="00DC6CD2"/>
    <w:rsid w:val="00DC7E53"/>
    <w:rsid w:val="00DD0BEA"/>
    <w:rsid w:val="00DD1488"/>
    <w:rsid w:val="00DD2449"/>
    <w:rsid w:val="00DD2A67"/>
    <w:rsid w:val="00DD2B71"/>
    <w:rsid w:val="00DD2B8A"/>
    <w:rsid w:val="00DD3074"/>
    <w:rsid w:val="00DD3E91"/>
    <w:rsid w:val="00DD4219"/>
    <w:rsid w:val="00DD437C"/>
    <w:rsid w:val="00DD4D31"/>
    <w:rsid w:val="00DD5301"/>
    <w:rsid w:val="00DD68F8"/>
    <w:rsid w:val="00DE0D0A"/>
    <w:rsid w:val="00DE0F91"/>
    <w:rsid w:val="00DE0F96"/>
    <w:rsid w:val="00DE1365"/>
    <w:rsid w:val="00DE2537"/>
    <w:rsid w:val="00DE34FD"/>
    <w:rsid w:val="00DE3B9C"/>
    <w:rsid w:val="00DE3D41"/>
    <w:rsid w:val="00DE428A"/>
    <w:rsid w:val="00DE49AB"/>
    <w:rsid w:val="00DE4F17"/>
    <w:rsid w:val="00DE5724"/>
    <w:rsid w:val="00DE6D7C"/>
    <w:rsid w:val="00DE7F27"/>
    <w:rsid w:val="00DF00D7"/>
    <w:rsid w:val="00DF0218"/>
    <w:rsid w:val="00DF0A27"/>
    <w:rsid w:val="00DF13C7"/>
    <w:rsid w:val="00DF1AD4"/>
    <w:rsid w:val="00DF2253"/>
    <w:rsid w:val="00DF2540"/>
    <w:rsid w:val="00DF30A3"/>
    <w:rsid w:val="00DF3129"/>
    <w:rsid w:val="00DF3453"/>
    <w:rsid w:val="00DF3E25"/>
    <w:rsid w:val="00DF4C4D"/>
    <w:rsid w:val="00DF4D15"/>
    <w:rsid w:val="00DF5968"/>
    <w:rsid w:val="00DF6218"/>
    <w:rsid w:val="00DF68AB"/>
    <w:rsid w:val="00DF716D"/>
    <w:rsid w:val="00DF78DE"/>
    <w:rsid w:val="00E003CB"/>
    <w:rsid w:val="00E00780"/>
    <w:rsid w:val="00E00983"/>
    <w:rsid w:val="00E00BA8"/>
    <w:rsid w:val="00E00E66"/>
    <w:rsid w:val="00E00FBB"/>
    <w:rsid w:val="00E011E0"/>
    <w:rsid w:val="00E012E5"/>
    <w:rsid w:val="00E01424"/>
    <w:rsid w:val="00E0181E"/>
    <w:rsid w:val="00E01904"/>
    <w:rsid w:val="00E01B3B"/>
    <w:rsid w:val="00E026A5"/>
    <w:rsid w:val="00E034E8"/>
    <w:rsid w:val="00E03A80"/>
    <w:rsid w:val="00E04C28"/>
    <w:rsid w:val="00E0585E"/>
    <w:rsid w:val="00E05936"/>
    <w:rsid w:val="00E05B15"/>
    <w:rsid w:val="00E06E35"/>
    <w:rsid w:val="00E07478"/>
    <w:rsid w:val="00E07615"/>
    <w:rsid w:val="00E07C89"/>
    <w:rsid w:val="00E07E8A"/>
    <w:rsid w:val="00E108B4"/>
    <w:rsid w:val="00E10B23"/>
    <w:rsid w:val="00E12189"/>
    <w:rsid w:val="00E138EC"/>
    <w:rsid w:val="00E13C0A"/>
    <w:rsid w:val="00E13E6A"/>
    <w:rsid w:val="00E1415D"/>
    <w:rsid w:val="00E148A1"/>
    <w:rsid w:val="00E16291"/>
    <w:rsid w:val="00E2066D"/>
    <w:rsid w:val="00E210FE"/>
    <w:rsid w:val="00E217B4"/>
    <w:rsid w:val="00E21906"/>
    <w:rsid w:val="00E21F0A"/>
    <w:rsid w:val="00E22311"/>
    <w:rsid w:val="00E22CD7"/>
    <w:rsid w:val="00E22DF4"/>
    <w:rsid w:val="00E2312E"/>
    <w:rsid w:val="00E23428"/>
    <w:rsid w:val="00E23491"/>
    <w:rsid w:val="00E23559"/>
    <w:rsid w:val="00E249A2"/>
    <w:rsid w:val="00E24B74"/>
    <w:rsid w:val="00E2573A"/>
    <w:rsid w:val="00E26020"/>
    <w:rsid w:val="00E26ADA"/>
    <w:rsid w:val="00E30BE7"/>
    <w:rsid w:val="00E30EA4"/>
    <w:rsid w:val="00E31062"/>
    <w:rsid w:val="00E312B4"/>
    <w:rsid w:val="00E31F55"/>
    <w:rsid w:val="00E32425"/>
    <w:rsid w:val="00E32A4A"/>
    <w:rsid w:val="00E32C41"/>
    <w:rsid w:val="00E335F7"/>
    <w:rsid w:val="00E33765"/>
    <w:rsid w:val="00E33A31"/>
    <w:rsid w:val="00E33D6A"/>
    <w:rsid w:val="00E346D8"/>
    <w:rsid w:val="00E34785"/>
    <w:rsid w:val="00E3519A"/>
    <w:rsid w:val="00E36B38"/>
    <w:rsid w:val="00E3719E"/>
    <w:rsid w:val="00E371ED"/>
    <w:rsid w:val="00E37BBA"/>
    <w:rsid w:val="00E37F08"/>
    <w:rsid w:val="00E40A20"/>
    <w:rsid w:val="00E40CA6"/>
    <w:rsid w:val="00E4115E"/>
    <w:rsid w:val="00E43A49"/>
    <w:rsid w:val="00E43E43"/>
    <w:rsid w:val="00E442C5"/>
    <w:rsid w:val="00E4432E"/>
    <w:rsid w:val="00E447E4"/>
    <w:rsid w:val="00E449F6"/>
    <w:rsid w:val="00E45187"/>
    <w:rsid w:val="00E458F5"/>
    <w:rsid w:val="00E45F74"/>
    <w:rsid w:val="00E4616F"/>
    <w:rsid w:val="00E46445"/>
    <w:rsid w:val="00E468EB"/>
    <w:rsid w:val="00E46BC8"/>
    <w:rsid w:val="00E46C09"/>
    <w:rsid w:val="00E47704"/>
    <w:rsid w:val="00E47755"/>
    <w:rsid w:val="00E47F60"/>
    <w:rsid w:val="00E5054C"/>
    <w:rsid w:val="00E50C33"/>
    <w:rsid w:val="00E51397"/>
    <w:rsid w:val="00E51E57"/>
    <w:rsid w:val="00E52FC1"/>
    <w:rsid w:val="00E530E5"/>
    <w:rsid w:val="00E54FF6"/>
    <w:rsid w:val="00E559FF"/>
    <w:rsid w:val="00E55B2D"/>
    <w:rsid w:val="00E55D66"/>
    <w:rsid w:val="00E56A59"/>
    <w:rsid w:val="00E57185"/>
    <w:rsid w:val="00E5774D"/>
    <w:rsid w:val="00E57D3A"/>
    <w:rsid w:val="00E57EBD"/>
    <w:rsid w:val="00E57EDA"/>
    <w:rsid w:val="00E601DF"/>
    <w:rsid w:val="00E604A6"/>
    <w:rsid w:val="00E605D2"/>
    <w:rsid w:val="00E60A82"/>
    <w:rsid w:val="00E60E7F"/>
    <w:rsid w:val="00E6114A"/>
    <w:rsid w:val="00E6144D"/>
    <w:rsid w:val="00E619E4"/>
    <w:rsid w:val="00E61E8C"/>
    <w:rsid w:val="00E620AD"/>
    <w:rsid w:val="00E62A56"/>
    <w:rsid w:val="00E62A68"/>
    <w:rsid w:val="00E62AAE"/>
    <w:rsid w:val="00E62D80"/>
    <w:rsid w:val="00E6343A"/>
    <w:rsid w:val="00E63590"/>
    <w:rsid w:val="00E63C8B"/>
    <w:rsid w:val="00E64879"/>
    <w:rsid w:val="00E64E7E"/>
    <w:rsid w:val="00E664D4"/>
    <w:rsid w:val="00E668B1"/>
    <w:rsid w:val="00E6703C"/>
    <w:rsid w:val="00E67A90"/>
    <w:rsid w:val="00E67FBC"/>
    <w:rsid w:val="00E70A3D"/>
    <w:rsid w:val="00E715B6"/>
    <w:rsid w:val="00E71A0F"/>
    <w:rsid w:val="00E71E24"/>
    <w:rsid w:val="00E7207A"/>
    <w:rsid w:val="00E72183"/>
    <w:rsid w:val="00E72A95"/>
    <w:rsid w:val="00E739A1"/>
    <w:rsid w:val="00E739B7"/>
    <w:rsid w:val="00E73B0E"/>
    <w:rsid w:val="00E743C9"/>
    <w:rsid w:val="00E745CD"/>
    <w:rsid w:val="00E746D6"/>
    <w:rsid w:val="00E74BE7"/>
    <w:rsid w:val="00E74F7B"/>
    <w:rsid w:val="00E751C4"/>
    <w:rsid w:val="00E752AA"/>
    <w:rsid w:val="00E75398"/>
    <w:rsid w:val="00E75A8B"/>
    <w:rsid w:val="00E75F33"/>
    <w:rsid w:val="00E767EE"/>
    <w:rsid w:val="00E7711A"/>
    <w:rsid w:val="00E77423"/>
    <w:rsid w:val="00E80B43"/>
    <w:rsid w:val="00E80E89"/>
    <w:rsid w:val="00E811DC"/>
    <w:rsid w:val="00E81F20"/>
    <w:rsid w:val="00E82864"/>
    <w:rsid w:val="00E82EB0"/>
    <w:rsid w:val="00E844A6"/>
    <w:rsid w:val="00E84786"/>
    <w:rsid w:val="00E858BA"/>
    <w:rsid w:val="00E862A9"/>
    <w:rsid w:val="00E86DAC"/>
    <w:rsid w:val="00E903BD"/>
    <w:rsid w:val="00E90427"/>
    <w:rsid w:val="00E9084D"/>
    <w:rsid w:val="00E90F54"/>
    <w:rsid w:val="00E910C4"/>
    <w:rsid w:val="00E91714"/>
    <w:rsid w:val="00E91789"/>
    <w:rsid w:val="00E92068"/>
    <w:rsid w:val="00E92B8E"/>
    <w:rsid w:val="00E942A5"/>
    <w:rsid w:val="00E94D72"/>
    <w:rsid w:val="00E94FD7"/>
    <w:rsid w:val="00E956D1"/>
    <w:rsid w:val="00E963D3"/>
    <w:rsid w:val="00E97068"/>
    <w:rsid w:val="00E970A0"/>
    <w:rsid w:val="00E97DD0"/>
    <w:rsid w:val="00E97EC1"/>
    <w:rsid w:val="00EA0600"/>
    <w:rsid w:val="00EA1425"/>
    <w:rsid w:val="00EA2703"/>
    <w:rsid w:val="00EA3044"/>
    <w:rsid w:val="00EA4086"/>
    <w:rsid w:val="00EA46FC"/>
    <w:rsid w:val="00EA507A"/>
    <w:rsid w:val="00EA5296"/>
    <w:rsid w:val="00EA57D8"/>
    <w:rsid w:val="00EA5A50"/>
    <w:rsid w:val="00EA5B2E"/>
    <w:rsid w:val="00EA5BBE"/>
    <w:rsid w:val="00EA6674"/>
    <w:rsid w:val="00EA6E13"/>
    <w:rsid w:val="00EA70B7"/>
    <w:rsid w:val="00EB10DE"/>
    <w:rsid w:val="00EB13EE"/>
    <w:rsid w:val="00EB2449"/>
    <w:rsid w:val="00EB325B"/>
    <w:rsid w:val="00EB33FE"/>
    <w:rsid w:val="00EB446D"/>
    <w:rsid w:val="00EB4C77"/>
    <w:rsid w:val="00EB59EB"/>
    <w:rsid w:val="00EB5D4F"/>
    <w:rsid w:val="00EB70F7"/>
    <w:rsid w:val="00EB7984"/>
    <w:rsid w:val="00EC031B"/>
    <w:rsid w:val="00EC163B"/>
    <w:rsid w:val="00EC170B"/>
    <w:rsid w:val="00EC182B"/>
    <w:rsid w:val="00EC1C03"/>
    <w:rsid w:val="00EC1F42"/>
    <w:rsid w:val="00EC2954"/>
    <w:rsid w:val="00EC2F18"/>
    <w:rsid w:val="00EC3A0E"/>
    <w:rsid w:val="00EC3C29"/>
    <w:rsid w:val="00EC45A1"/>
    <w:rsid w:val="00EC4D60"/>
    <w:rsid w:val="00EC4D9E"/>
    <w:rsid w:val="00EC4DDF"/>
    <w:rsid w:val="00EC5908"/>
    <w:rsid w:val="00EC6D3F"/>
    <w:rsid w:val="00EC6D69"/>
    <w:rsid w:val="00EC7EC0"/>
    <w:rsid w:val="00ED0365"/>
    <w:rsid w:val="00ED0B33"/>
    <w:rsid w:val="00ED0BFA"/>
    <w:rsid w:val="00ED147B"/>
    <w:rsid w:val="00ED1575"/>
    <w:rsid w:val="00ED1EFC"/>
    <w:rsid w:val="00ED2264"/>
    <w:rsid w:val="00ED24CA"/>
    <w:rsid w:val="00ED2E56"/>
    <w:rsid w:val="00ED31B9"/>
    <w:rsid w:val="00ED33CF"/>
    <w:rsid w:val="00ED36BC"/>
    <w:rsid w:val="00ED3877"/>
    <w:rsid w:val="00ED4171"/>
    <w:rsid w:val="00ED4373"/>
    <w:rsid w:val="00ED4929"/>
    <w:rsid w:val="00ED4A8A"/>
    <w:rsid w:val="00ED4D7E"/>
    <w:rsid w:val="00ED5262"/>
    <w:rsid w:val="00ED5474"/>
    <w:rsid w:val="00ED569A"/>
    <w:rsid w:val="00ED5B15"/>
    <w:rsid w:val="00ED5C1B"/>
    <w:rsid w:val="00ED676E"/>
    <w:rsid w:val="00ED7B45"/>
    <w:rsid w:val="00EE0185"/>
    <w:rsid w:val="00EE0514"/>
    <w:rsid w:val="00EE17BA"/>
    <w:rsid w:val="00EE1EC2"/>
    <w:rsid w:val="00EE355D"/>
    <w:rsid w:val="00EE4028"/>
    <w:rsid w:val="00EE4CEE"/>
    <w:rsid w:val="00EE4D0E"/>
    <w:rsid w:val="00EE5A10"/>
    <w:rsid w:val="00EE5A20"/>
    <w:rsid w:val="00EE68A5"/>
    <w:rsid w:val="00EE6D83"/>
    <w:rsid w:val="00EE7FBD"/>
    <w:rsid w:val="00EF08DF"/>
    <w:rsid w:val="00EF0D95"/>
    <w:rsid w:val="00EF1143"/>
    <w:rsid w:val="00EF1179"/>
    <w:rsid w:val="00EF16C5"/>
    <w:rsid w:val="00EF1830"/>
    <w:rsid w:val="00EF20EA"/>
    <w:rsid w:val="00EF2286"/>
    <w:rsid w:val="00EF24BA"/>
    <w:rsid w:val="00EF2902"/>
    <w:rsid w:val="00EF2F63"/>
    <w:rsid w:val="00EF3B16"/>
    <w:rsid w:val="00EF5145"/>
    <w:rsid w:val="00EF5150"/>
    <w:rsid w:val="00EF5ADE"/>
    <w:rsid w:val="00EF6297"/>
    <w:rsid w:val="00EF6425"/>
    <w:rsid w:val="00EF663B"/>
    <w:rsid w:val="00EF673D"/>
    <w:rsid w:val="00EF7AE8"/>
    <w:rsid w:val="00F00159"/>
    <w:rsid w:val="00F00319"/>
    <w:rsid w:val="00F0051B"/>
    <w:rsid w:val="00F00989"/>
    <w:rsid w:val="00F00D9F"/>
    <w:rsid w:val="00F00DBD"/>
    <w:rsid w:val="00F01CCD"/>
    <w:rsid w:val="00F03151"/>
    <w:rsid w:val="00F03F53"/>
    <w:rsid w:val="00F04365"/>
    <w:rsid w:val="00F044FE"/>
    <w:rsid w:val="00F05198"/>
    <w:rsid w:val="00F05383"/>
    <w:rsid w:val="00F05FC4"/>
    <w:rsid w:val="00F06266"/>
    <w:rsid w:val="00F066B8"/>
    <w:rsid w:val="00F06A3E"/>
    <w:rsid w:val="00F07D5E"/>
    <w:rsid w:val="00F1023D"/>
    <w:rsid w:val="00F10567"/>
    <w:rsid w:val="00F10F72"/>
    <w:rsid w:val="00F123CC"/>
    <w:rsid w:val="00F124F2"/>
    <w:rsid w:val="00F1268C"/>
    <w:rsid w:val="00F126A2"/>
    <w:rsid w:val="00F12952"/>
    <w:rsid w:val="00F12E07"/>
    <w:rsid w:val="00F13BEA"/>
    <w:rsid w:val="00F13C3D"/>
    <w:rsid w:val="00F13DF4"/>
    <w:rsid w:val="00F141C5"/>
    <w:rsid w:val="00F152E1"/>
    <w:rsid w:val="00F155B8"/>
    <w:rsid w:val="00F157D5"/>
    <w:rsid w:val="00F2019F"/>
    <w:rsid w:val="00F21815"/>
    <w:rsid w:val="00F21E65"/>
    <w:rsid w:val="00F21FF2"/>
    <w:rsid w:val="00F22743"/>
    <w:rsid w:val="00F22A5A"/>
    <w:rsid w:val="00F22EBD"/>
    <w:rsid w:val="00F239A6"/>
    <w:rsid w:val="00F23EB7"/>
    <w:rsid w:val="00F23FF8"/>
    <w:rsid w:val="00F24EF1"/>
    <w:rsid w:val="00F25152"/>
    <w:rsid w:val="00F25745"/>
    <w:rsid w:val="00F25939"/>
    <w:rsid w:val="00F26E3C"/>
    <w:rsid w:val="00F271FA"/>
    <w:rsid w:val="00F30968"/>
    <w:rsid w:val="00F30A1C"/>
    <w:rsid w:val="00F31DF0"/>
    <w:rsid w:val="00F3222E"/>
    <w:rsid w:val="00F32584"/>
    <w:rsid w:val="00F326A2"/>
    <w:rsid w:val="00F3278C"/>
    <w:rsid w:val="00F32D94"/>
    <w:rsid w:val="00F33AD8"/>
    <w:rsid w:val="00F34C53"/>
    <w:rsid w:val="00F34C6A"/>
    <w:rsid w:val="00F34D7A"/>
    <w:rsid w:val="00F36DAE"/>
    <w:rsid w:val="00F36E5B"/>
    <w:rsid w:val="00F3763A"/>
    <w:rsid w:val="00F403B4"/>
    <w:rsid w:val="00F40C93"/>
    <w:rsid w:val="00F40D22"/>
    <w:rsid w:val="00F419E0"/>
    <w:rsid w:val="00F41FDC"/>
    <w:rsid w:val="00F437F8"/>
    <w:rsid w:val="00F43E25"/>
    <w:rsid w:val="00F44206"/>
    <w:rsid w:val="00F44D5C"/>
    <w:rsid w:val="00F45071"/>
    <w:rsid w:val="00F466DB"/>
    <w:rsid w:val="00F467D1"/>
    <w:rsid w:val="00F468D5"/>
    <w:rsid w:val="00F47220"/>
    <w:rsid w:val="00F47AB7"/>
    <w:rsid w:val="00F50270"/>
    <w:rsid w:val="00F518DF"/>
    <w:rsid w:val="00F5280F"/>
    <w:rsid w:val="00F52CA8"/>
    <w:rsid w:val="00F53684"/>
    <w:rsid w:val="00F53741"/>
    <w:rsid w:val="00F53CBF"/>
    <w:rsid w:val="00F53F6E"/>
    <w:rsid w:val="00F549CB"/>
    <w:rsid w:val="00F5505E"/>
    <w:rsid w:val="00F56253"/>
    <w:rsid w:val="00F57338"/>
    <w:rsid w:val="00F57F3F"/>
    <w:rsid w:val="00F57FDA"/>
    <w:rsid w:val="00F6026D"/>
    <w:rsid w:val="00F602D1"/>
    <w:rsid w:val="00F605F4"/>
    <w:rsid w:val="00F60B03"/>
    <w:rsid w:val="00F61327"/>
    <w:rsid w:val="00F62880"/>
    <w:rsid w:val="00F628FC"/>
    <w:rsid w:val="00F62A56"/>
    <w:rsid w:val="00F62A6E"/>
    <w:rsid w:val="00F62E4B"/>
    <w:rsid w:val="00F64015"/>
    <w:rsid w:val="00F641DD"/>
    <w:rsid w:val="00F64B47"/>
    <w:rsid w:val="00F655C2"/>
    <w:rsid w:val="00F65713"/>
    <w:rsid w:val="00F65A60"/>
    <w:rsid w:val="00F65E64"/>
    <w:rsid w:val="00F66E58"/>
    <w:rsid w:val="00F66F0D"/>
    <w:rsid w:val="00F670D5"/>
    <w:rsid w:val="00F670F6"/>
    <w:rsid w:val="00F67C98"/>
    <w:rsid w:val="00F70AAF"/>
    <w:rsid w:val="00F7178B"/>
    <w:rsid w:val="00F72082"/>
    <w:rsid w:val="00F73566"/>
    <w:rsid w:val="00F735A3"/>
    <w:rsid w:val="00F75474"/>
    <w:rsid w:val="00F76599"/>
    <w:rsid w:val="00F76B2C"/>
    <w:rsid w:val="00F773F8"/>
    <w:rsid w:val="00F77994"/>
    <w:rsid w:val="00F77CBD"/>
    <w:rsid w:val="00F806A9"/>
    <w:rsid w:val="00F80706"/>
    <w:rsid w:val="00F81E4E"/>
    <w:rsid w:val="00F821A3"/>
    <w:rsid w:val="00F83958"/>
    <w:rsid w:val="00F83BC8"/>
    <w:rsid w:val="00F845B0"/>
    <w:rsid w:val="00F84B0F"/>
    <w:rsid w:val="00F84B21"/>
    <w:rsid w:val="00F84B71"/>
    <w:rsid w:val="00F850B4"/>
    <w:rsid w:val="00F85251"/>
    <w:rsid w:val="00F8567D"/>
    <w:rsid w:val="00F863CE"/>
    <w:rsid w:val="00F86880"/>
    <w:rsid w:val="00F86CC9"/>
    <w:rsid w:val="00F86D62"/>
    <w:rsid w:val="00F87143"/>
    <w:rsid w:val="00F87CE6"/>
    <w:rsid w:val="00F90337"/>
    <w:rsid w:val="00F90879"/>
    <w:rsid w:val="00F91359"/>
    <w:rsid w:val="00F91C21"/>
    <w:rsid w:val="00F92932"/>
    <w:rsid w:val="00F92ACE"/>
    <w:rsid w:val="00F92C66"/>
    <w:rsid w:val="00F92E75"/>
    <w:rsid w:val="00F94AC0"/>
    <w:rsid w:val="00F94CC7"/>
    <w:rsid w:val="00F95D00"/>
    <w:rsid w:val="00F97881"/>
    <w:rsid w:val="00F97C22"/>
    <w:rsid w:val="00FA0684"/>
    <w:rsid w:val="00FA157D"/>
    <w:rsid w:val="00FA2780"/>
    <w:rsid w:val="00FA2D9C"/>
    <w:rsid w:val="00FA3D32"/>
    <w:rsid w:val="00FA53A5"/>
    <w:rsid w:val="00FA5965"/>
    <w:rsid w:val="00FA5FA9"/>
    <w:rsid w:val="00FA74B8"/>
    <w:rsid w:val="00FB000F"/>
    <w:rsid w:val="00FB0856"/>
    <w:rsid w:val="00FB0A9E"/>
    <w:rsid w:val="00FB0BB1"/>
    <w:rsid w:val="00FB0C0D"/>
    <w:rsid w:val="00FB0F09"/>
    <w:rsid w:val="00FB1ADB"/>
    <w:rsid w:val="00FB1F1F"/>
    <w:rsid w:val="00FB2CBF"/>
    <w:rsid w:val="00FB3442"/>
    <w:rsid w:val="00FB34DF"/>
    <w:rsid w:val="00FB3B84"/>
    <w:rsid w:val="00FB3FE7"/>
    <w:rsid w:val="00FB4916"/>
    <w:rsid w:val="00FB5858"/>
    <w:rsid w:val="00FB6323"/>
    <w:rsid w:val="00FB6464"/>
    <w:rsid w:val="00FB6882"/>
    <w:rsid w:val="00FB6916"/>
    <w:rsid w:val="00FB6E14"/>
    <w:rsid w:val="00FB7119"/>
    <w:rsid w:val="00FB71D9"/>
    <w:rsid w:val="00FB7464"/>
    <w:rsid w:val="00FB7BEC"/>
    <w:rsid w:val="00FB7FB7"/>
    <w:rsid w:val="00FC099C"/>
    <w:rsid w:val="00FC1882"/>
    <w:rsid w:val="00FC20A0"/>
    <w:rsid w:val="00FC2324"/>
    <w:rsid w:val="00FC271A"/>
    <w:rsid w:val="00FC3002"/>
    <w:rsid w:val="00FC3061"/>
    <w:rsid w:val="00FC3228"/>
    <w:rsid w:val="00FC33DE"/>
    <w:rsid w:val="00FC3E74"/>
    <w:rsid w:val="00FC448A"/>
    <w:rsid w:val="00FC5265"/>
    <w:rsid w:val="00FC5C29"/>
    <w:rsid w:val="00FC60E2"/>
    <w:rsid w:val="00FC6FA6"/>
    <w:rsid w:val="00FC7276"/>
    <w:rsid w:val="00FC7848"/>
    <w:rsid w:val="00FD00F8"/>
    <w:rsid w:val="00FD16BC"/>
    <w:rsid w:val="00FD2766"/>
    <w:rsid w:val="00FD3852"/>
    <w:rsid w:val="00FD3A4C"/>
    <w:rsid w:val="00FD3BFF"/>
    <w:rsid w:val="00FD5137"/>
    <w:rsid w:val="00FD680C"/>
    <w:rsid w:val="00FD694A"/>
    <w:rsid w:val="00FD7651"/>
    <w:rsid w:val="00FD7881"/>
    <w:rsid w:val="00FD7C10"/>
    <w:rsid w:val="00FD7F05"/>
    <w:rsid w:val="00FE0033"/>
    <w:rsid w:val="00FE0279"/>
    <w:rsid w:val="00FE0369"/>
    <w:rsid w:val="00FE1D81"/>
    <w:rsid w:val="00FE2683"/>
    <w:rsid w:val="00FE2848"/>
    <w:rsid w:val="00FE342E"/>
    <w:rsid w:val="00FE3590"/>
    <w:rsid w:val="00FE4629"/>
    <w:rsid w:val="00FE5468"/>
    <w:rsid w:val="00FE62EF"/>
    <w:rsid w:val="00FE62F6"/>
    <w:rsid w:val="00FE6FC5"/>
    <w:rsid w:val="00FE73A5"/>
    <w:rsid w:val="00FE7F12"/>
    <w:rsid w:val="00FF04B0"/>
    <w:rsid w:val="00FF210D"/>
    <w:rsid w:val="00FF22F1"/>
    <w:rsid w:val="00FF2893"/>
    <w:rsid w:val="00FF3333"/>
    <w:rsid w:val="00FF3671"/>
    <w:rsid w:val="00FF4366"/>
    <w:rsid w:val="00FF48F5"/>
    <w:rsid w:val="00FF4927"/>
    <w:rsid w:val="00FF4CF5"/>
    <w:rsid w:val="00FF4D20"/>
    <w:rsid w:val="00FF5016"/>
    <w:rsid w:val="00FF591B"/>
    <w:rsid w:val="00FF631F"/>
    <w:rsid w:val="00FF6530"/>
    <w:rsid w:val="00FF6D3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CC7"/>
  </w:style>
  <w:style w:type="paragraph" w:styleId="1">
    <w:name w:val="heading 1"/>
    <w:basedOn w:val="a"/>
    <w:next w:val="a"/>
    <w:link w:val="10"/>
    <w:uiPriority w:val="9"/>
    <w:qFormat/>
    <w:rsid w:val="006D2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A22B3"/>
    <w:pPr>
      <w:keepNext/>
      <w:spacing w:after="0" w:line="240" w:lineRule="auto"/>
      <w:jc w:val="center"/>
      <w:outlineLvl w:val="1"/>
    </w:pPr>
    <w:rPr>
      <w:rFonts w:ascii="Times New Roman" w:eastAsia="Times New Roman" w:hAnsi="Times New Roman" w:cs="Times New Roman"/>
      <w:b/>
      <w:bCs/>
      <w:sz w:val="28"/>
      <w:szCs w:val="24"/>
      <w:lang w:eastAsia="ru-RU"/>
    </w:rPr>
  </w:style>
  <w:style w:type="paragraph" w:styleId="3">
    <w:name w:val="heading 3"/>
    <w:basedOn w:val="a"/>
    <w:next w:val="a"/>
    <w:link w:val="30"/>
    <w:uiPriority w:val="9"/>
    <w:unhideWhenUsed/>
    <w:qFormat/>
    <w:rsid w:val="00DA22B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qFormat/>
    <w:rsid w:val="00166357"/>
    <w:pPr>
      <w:keepNext/>
      <w:suppressAutoHyphens/>
      <w:spacing w:before="240" w:after="60" w:line="240" w:lineRule="auto"/>
      <w:outlineLvl w:val="3"/>
    </w:pPr>
    <w:rPr>
      <w:rFonts w:ascii="Times New Roman" w:eastAsia="Calibri" w:hAnsi="Times New Roman" w:cs="Times New Roman"/>
      <w:b/>
      <w:bCs/>
      <w:sz w:val="28"/>
      <w:szCs w:val="28"/>
      <w:lang w:val="ru-RU" w:eastAsia="ar-SA"/>
    </w:rPr>
  </w:style>
  <w:style w:type="paragraph" w:styleId="5">
    <w:name w:val="heading 5"/>
    <w:basedOn w:val="a"/>
    <w:next w:val="a"/>
    <w:link w:val="50"/>
    <w:uiPriority w:val="9"/>
    <w:unhideWhenUsed/>
    <w:qFormat/>
    <w:rsid w:val="006D27E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6D27E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3A29"/>
    <w:pPr>
      <w:ind w:left="720"/>
      <w:contextualSpacing/>
    </w:pPr>
  </w:style>
  <w:style w:type="character" w:customStyle="1" w:styleId="40">
    <w:name w:val="Заголовок 4 Знак"/>
    <w:basedOn w:val="a0"/>
    <w:link w:val="4"/>
    <w:rsid w:val="00166357"/>
    <w:rPr>
      <w:rFonts w:ascii="Times New Roman" w:eastAsia="Calibri" w:hAnsi="Times New Roman" w:cs="Times New Roman"/>
      <w:b/>
      <w:bCs/>
      <w:sz w:val="28"/>
      <w:szCs w:val="28"/>
      <w:lang w:val="ru-RU" w:eastAsia="ar-SA"/>
    </w:rPr>
  </w:style>
  <w:style w:type="character" w:styleId="a4">
    <w:name w:val="Hyperlink"/>
    <w:basedOn w:val="a0"/>
    <w:unhideWhenUsed/>
    <w:rsid w:val="00BD140A"/>
    <w:rPr>
      <w:color w:val="0000FF" w:themeColor="hyperlink"/>
      <w:u w:val="single"/>
    </w:rPr>
  </w:style>
  <w:style w:type="character" w:customStyle="1" w:styleId="50">
    <w:name w:val="Заголовок 5 Знак"/>
    <w:basedOn w:val="a0"/>
    <w:link w:val="5"/>
    <w:uiPriority w:val="9"/>
    <w:rsid w:val="006D27E5"/>
    <w:rPr>
      <w:rFonts w:asciiTheme="majorHAnsi" w:eastAsiaTheme="majorEastAsia" w:hAnsiTheme="majorHAnsi" w:cstheme="majorBidi"/>
      <w:color w:val="243F60" w:themeColor="accent1" w:themeShade="7F"/>
    </w:rPr>
  </w:style>
  <w:style w:type="character" w:customStyle="1" w:styleId="10">
    <w:name w:val="Заголовок 1 Знак"/>
    <w:basedOn w:val="a0"/>
    <w:link w:val="1"/>
    <w:uiPriority w:val="9"/>
    <w:rsid w:val="006D27E5"/>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6D27E5"/>
    <w:pPr>
      <w:spacing w:after="0" w:line="240" w:lineRule="auto"/>
    </w:pPr>
  </w:style>
  <w:style w:type="character" w:customStyle="1" w:styleId="60">
    <w:name w:val="Заголовок 6 Знак"/>
    <w:basedOn w:val="a0"/>
    <w:link w:val="6"/>
    <w:uiPriority w:val="9"/>
    <w:rsid w:val="006D27E5"/>
    <w:rPr>
      <w:rFonts w:asciiTheme="majorHAnsi" w:eastAsiaTheme="majorEastAsia" w:hAnsiTheme="majorHAnsi" w:cstheme="majorBidi"/>
      <w:i/>
      <w:iCs/>
      <w:color w:val="243F60" w:themeColor="accent1" w:themeShade="7F"/>
    </w:rPr>
  </w:style>
  <w:style w:type="paragraph" w:customStyle="1" w:styleId="Ta">
    <w:name w:val="Ta"/>
    <w:basedOn w:val="a"/>
    <w:rsid w:val="009005A3"/>
    <w:pPr>
      <w:spacing w:after="0" w:line="240" w:lineRule="auto"/>
    </w:pPr>
    <w:rPr>
      <w:rFonts w:ascii="Arial" w:eastAsia="Times New Roman" w:hAnsi="Arial" w:cs="Times New Roman"/>
      <w:sz w:val="28"/>
      <w:szCs w:val="28"/>
      <w:lang w:eastAsia="ru-RU"/>
    </w:rPr>
  </w:style>
  <w:style w:type="character" w:styleId="a6">
    <w:name w:val="Strong"/>
    <w:basedOn w:val="a0"/>
    <w:uiPriority w:val="22"/>
    <w:qFormat/>
    <w:rsid w:val="009005A3"/>
    <w:rPr>
      <w:b/>
      <w:bCs/>
    </w:rPr>
  </w:style>
  <w:style w:type="character" w:customStyle="1" w:styleId="FontStyle137">
    <w:name w:val="Font Style137"/>
    <w:basedOn w:val="a0"/>
    <w:rsid w:val="009005A3"/>
    <w:rPr>
      <w:rFonts w:ascii="Times New Roman" w:hAnsi="Times New Roman" w:cs="Times New Roman"/>
      <w:sz w:val="20"/>
      <w:szCs w:val="20"/>
    </w:rPr>
  </w:style>
  <w:style w:type="paragraph" w:customStyle="1" w:styleId="11">
    <w:name w:val="Абзац списка1"/>
    <w:basedOn w:val="a"/>
    <w:uiPriority w:val="99"/>
    <w:rsid w:val="00914AA2"/>
    <w:pPr>
      <w:suppressAutoHyphens/>
      <w:spacing w:after="0" w:line="240" w:lineRule="auto"/>
      <w:ind w:left="720"/>
    </w:pPr>
    <w:rPr>
      <w:rFonts w:ascii="Times New Roman" w:eastAsia="Calibri" w:hAnsi="Times New Roman" w:cs="Times New Roman"/>
      <w:sz w:val="24"/>
      <w:szCs w:val="24"/>
      <w:lang w:val="ru-RU" w:eastAsia="ar-SA"/>
    </w:rPr>
  </w:style>
  <w:style w:type="paragraph" w:customStyle="1" w:styleId="12">
    <w:name w:val="Стиль1"/>
    <w:basedOn w:val="a"/>
    <w:qFormat/>
    <w:rsid w:val="00292B05"/>
    <w:pPr>
      <w:spacing w:after="0" w:line="240" w:lineRule="auto"/>
      <w:jc w:val="both"/>
    </w:pPr>
    <w:rPr>
      <w:rFonts w:ascii="Times New Roman" w:hAnsi="Times New Roman" w:cs="Times New Roman"/>
      <w:sz w:val="24"/>
      <w:szCs w:val="24"/>
    </w:rPr>
  </w:style>
  <w:style w:type="character" w:customStyle="1" w:styleId="st">
    <w:name w:val="st"/>
    <w:basedOn w:val="a0"/>
    <w:rsid w:val="0063115C"/>
  </w:style>
  <w:style w:type="paragraph" w:styleId="HTML">
    <w:name w:val="HTML Preformatted"/>
    <w:basedOn w:val="a"/>
    <w:link w:val="HTML0"/>
    <w:uiPriority w:val="99"/>
    <w:unhideWhenUsed/>
    <w:rsid w:val="00D7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D70B31"/>
    <w:rPr>
      <w:rFonts w:ascii="Courier New" w:eastAsia="Times New Roman" w:hAnsi="Courier New" w:cs="Courier New"/>
      <w:sz w:val="20"/>
      <w:szCs w:val="20"/>
      <w:lang w:val="ru-RU" w:eastAsia="ru-RU"/>
    </w:rPr>
  </w:style>
  <w:style w:type="character" w:customStyle="1" w:styleId="rvts0">
    <w:name w:val="rvts0"/>
    <w:basedOn w:val="a0"/>
    <w:rsid w:val="00D70B31"/>
  </w:style>
  <w:style w:type="table" w:styleId="a7">
    <w:name w:val="Table Grid"/>
    <w:basedOn w:val="a1"/>
    <w:uiPriority w:val="59"/>
    <w:rsid w:val="00813A8F"/>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5">
    <w:name w:val="Font Style135"/>
    <w:basedOn w:val="a0"/>
    <w:rsid w:val="00813A8F"/>
    <w:rPr>
      <w:rFonts w:ascii="Times New Roman" w:hAnsi="Times New Roman" w:cs="Times New Roman"/>
      <w:i/>
      <w:iCs/>
      <w:sz w:val="20"/>
      <w:szCs w:val="20"/>
    </w:rPr>
  </w:style>
  <w:style w:type="character" w:styleId="a8">
    <w:name w:val="Emphasis"/>
    <w:basedOn w:val="a0"/>
    <w:qFormat/>
    <w:rsid w:val="008C0433"/>
    <w:rPr>
      <w:i/>
      <w:iCs/>
    </w:rPr>
  </w:style>
  <w:style w:type="character" w:customStyle="1" w:styleId="20">
    <w:name w:val="Заголовок 2 Знак"/>
    <w:basedOn w:val="a0"/>
    <w:link w:val="2"/>
    <w:rsid w:val="00DA22B3"/>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uiPriority w:val="9"/>
    <w:rsid w:val="00DA22B3"/>
    <w:rPr>
      <w:rFonts w:asciiTheme="majorHAnsi" w:eastAsiaTheme="majorEastAsia" w:hAnsiTheme="majorHAnsi" w:cstheme="majorBidi"/>
      <w:b/>
      <w:bCs/>
      <w:color w:val="4F81BD" w:themeColor="accent1"/>
      <w:sz w:val="24"/>
      <w:szCs w:val="24"/>
      <w:lang w:val="ru-RU" w:eastAsia="ru-RU"/>
    </w:rPr>
  </w:style>
  <w:style w:type="character" w:styleId="a9">
    <w:name w:val="FollowedHyperlink"/>
    <w:basedOn w:val="a0"/>
    <w:uiPriority w:val="99"/>
    <w:semiHidden/>
    <w:unhideWhenUsed/>
    <w:rsid w:val="00DA22B3"/>
    <w:rPr>
      <w:color w:val="800080" w:themeColor="followedHyperlink"/>
      <w:u w:val="single"/>
    </w:rPr>
  </w:style>
  <w:style w:type="paragraph" w:styleId="aa">
    <w:name w:val="Normal (Web)"/>
    <w:basedOn w:val="a"/>
    <w:unhideWhenUsed/>
    <w:rsid w:val="00DA22B3"/>
    <w:pPr>
      <w:suppressAutoHyphens/>
      <w:spacing w:before="280" w:after="280" w:line="240" w:lineRule="auto"/>
    </w:pPr>
    <w:rPr>
      <w:rFonts w:ascii="Times New Roman" w:eastAsia="Times New Roman" w:hAnsi="Times New Roman" w:cs="Times New Roman"/>
      <w:sz w:val="24"/>
      <w:szCs w:val="24"/>
      <w:lang w:eastAsia="ar-SA"/>
    </w:rPr>
  </w:style>
  <w:style w:type="paragraph" w:styleId="ab">
    <w:name w:val="Subtitle"/>
    <w:basedOn w:val="a"/>
    <w:next w:val="a"/>
    <w:link w:val="ac"/>
    <w:uiPriority w:val="11"/>
    <w:qFormat/>
    <w:rsid w:val="00DA22B3"/>
    <w:pPr>
      <w:spacing w:after="0" w:line="240" w:lineRule="auto"/>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c">
    <w:name w:val="Подзаголовок Знак"/>
    <w:basedOn w:val="a0"/>
    <w:link w:val="ab"/>
    <w:uiPriority w:val="11"/>
    <w:rsid w:val="00DA22B3"/>
    <w:rPr>
      <w:rFonts w:asciiTheme="majorHAnsi" w:eastAsiaTheme="majorEastAsia" w:hAnsiTheme="majorHAnsi" w:cstheme="majorBidi"/>
      <w:i/>
      <w:iCs/>
      <w:color w:val="4F81BD" w:themeColor="accent1"/>
      <w:spacing w:val="15"/>
      <w:sz w:val="24"/>
      <w:szCs w:val="24"/>
      <w:lang w:val="ru-RU" w:eastAsia="ru-RU"/>
    </w:rPr>
  </w:style>
  <w:style w:type="paragraph" w:styleId="ad">
    <w:name w:val="Title"/>
    <w:basedOn w:val="a"/>
    <w:next w:val="ab"/>
    <w:link w:val="ae"/>
    <w:qFormat/>
    <w:rsid w:val="00DA22B3"/>
    <w:pPr>
      <w:suppressAutoHyphens/>
      <w:spacing w:after="0" w:line="240" w:lineRule="auto"/>
      <w:ind w:firstLine="360"/>
      <w:jc w:val="center"/>
    </w:pPr>
    <w:rPr>
      <w:rFonts w:ascii="Times New Roman" w:eastAsia="Times New Roman" w:hAnsi="Times New Roman" w:cs="Times New Roman"/>
      <w:b/>
      <w:bCs/>
      <w:sz w:val="28"/>
      <w:szCs w:val="24"/>
      <w:lang w:eastAsia="ar-SA"/>
    </w:rPr>
  </w:style>
  <w:style w:type="character" w:customStyle="1" w:styleId="ae">
    <w:name w:val="Название Знак"/>
    <w:basedOn w:val="a0"/>
    <w:link w:val="ad"/>
    <w:rsid w:val="00DA22B3"/>
    <w:rPr>
      <w:rFonts w:ascii="Times New Roman" w:eastAsia="Times New Roman" w:hAnsi="Times New Roman" w:cs="Times New Roman"/>
      <w:b/>
      <w:bCs/>
      <w:sz w:val="28"/>
      <w:szCs w:val="24"/>
      <w:lang w:eastAsia="ar-SA"/>
    </w:rPr>
  </w:style>
  <w:style w:type="paragraph" w:styleId="af">
    <w:name w:val="Body Text"/>
    <w:basedOn w:val="a"/>
    <w:link w:val="af0"/>
    <w:uiPriority w:val="99"/>
    <w:unhideWhenUsed/>
    <w:rsid w:val="00DA22B3"/>
    <w:pPr>
      <w:spacing w:after="120" w:line="240" w:lineRule="auto"/>
    </w:pPr>
    <w:rPr>
      <w:rFonts w:ascii="Times New Roman" w:eastAsia="Times New Roman" w:hAnsi="Times New Roman" w:cs="Times New Roman"/>
      <w:sz w:val="24"/>
      <w:szCs w:val="24"/>
      <w:lang w:val="ru-RU" w:eastAsia="ru-RU"/>
    </w:rPr>
  </w:style>
  <w:style w:type="character" w:customStyle="1" w:styleId="af0">
    <w:name w:val="Основной текст Знак"/>
    <w:basedOn w:val="a0"/>
    <w:link w:val="af"/>
    <w:uiPriority w:val="99"/>
    <w:rsid w:val="00DA22B3"/>
    <w:rPr>
      <w:rFonts w:ascii="Times New Roman" w:eastAsia="Times New Roman" w:hAnsi="Times New Roman" w:cs="Times New Roman"/>
      <w:sz w:val="24"/>
      <w:szCs w:val="24"/>
      <w:lang w:val="ru-RU" w:eastAsia="ru-RU"/>
    </w:rPr>
  </w:style>
  <w:style w:type="paragraph" w:styleId="af1">
    <w:name w:val="Body Text Indent"/>
    <w:basedOn w:val="a"/>
    <w:link w:val="af2"/>
    <w:unhideWhenUsed/>
    <w:rsid w:val="00DA22B3"/>
    <w:pPr>
      <w:spacing w:after="120" w:line="240" w:lineRule="auto"/>
      <w:ind w:left="283"/>
    </w:pPr>
    <w:rPr>
      <w:rFonts w:ascii="Times New Roman" w:eastAsia="Times New Roman" w:hAnsi="Times New Roman" w:cs="Times New Roman"/>
      <w:sz w:val="24"/>
      <w:szCs w:val="24"/>
      <w:lang w:val="ru-RU" w:eastAsia="ru-RU"/>
    </w:rPr>
  </w:style>
  <w:style w:type="character" w:customStyle="1" w:styleId="af2">
    <w:name w:val="Основной текст с отступом Знак"/>
    <w:basedOn w:val="a0"/>
    <w:link w:val="af1"/>
    <w:rsid w:val="00DA22B3"/>
    <w:rPr>
      <w:rFonts w:ascii="Times New Roman" w:eastAsia="Times New Roman" w:hAnsi="Times New Roman" w:cs="Times New Roman"/>
      <w:sz w:val="24"/>
      <w:szCs w:val="24"/>
      <w:lang w:val="ru-RU" w:eastAsia="ru-RU"/>
    </w:rPr>
  </w:style>
  <w:style w:type="paragraph" w:styleId="21">
    <w:name w:val="Body Text 2"/>
    <w:basedOn w:val="a"/>
    <w:link w:val="22"/>
    <w:uiPriority w:val="99"/>
    <w:semiHidden/>
    <w:unhideWhenUsed/>
    <w:rsid w:val="00DA22B3"/>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uiPriority w:val="99"/>
    <w:semiHidden/>
    <w:rsid w:val="00DA22B3"/>
    <w:rPr>
      <w:rFonts w:ascii="Times New Roman" w:eastAsia="Times New Roman" w:hAnsi="Times New Roman" w:cs="Times New Roman"/>
      <w:sz w:val="24"/>
      <w:szCs w:val="24"/>
      <w:lang w:val="ru-RU" w:eastAsia="ru-RU"/>
    </w:rPr>
  </w:style>
  <w:style w:type="paragraph" w:styleId="af3">
    <w:name w:val="Balloon Text"/>
    <w:basedOn w:val="a"/>
    <w:link w:val="af4"/>
    <w:uiPriority w:val="99"/>
    <w:semiHidden/>
    <w:unhideWhenUsed/>
    <w:rsid w:val="00DA22B3"/>
    <w:pPr>
      <w:spacing w:after="0" w:line="240" w:lineRule="auto"/>
    </w:pPr>
    <w:rPr>
      <w:rFonts w:ascii="Tahoma" w:eastAsia="Times New Roman" w:hAnsi="Tahoma" w:cs="Tahoma"/>
      <w:sz w:val="16"/>
      <w:szCs w:val="16"/>
      <w:lang w:val="ru-RU" w:eastAsia="ru-RU"/>
    </w:rPr>
  </w:style>
  <w:style w:type="character" w:customStyle="1" w:styleId="af4">
    <w:name w:val="Текст выноски Знак"/>
    <w:basedOn w:val="a0"/>
    <w:link w:val="af3"/>
    <w:uiPriority w:val="99"/>
    <w:semiHidden/>
    <w:rsid w:val="00DA22B3"/>
    <w:rPr>
      <w:rFonts w:ascii="Tahoma" w:eastAsia="Times New Roman" w:hAnsi="Tahoma" w:cs="Tahoma"/>
      <w:sz w:val="16"/>
      <w:szCs w:val="16"/>
      <w:lang w:val="ru-RU" w:eastAsia="ru-RU"/>
    </w:rPr>
  </w:style>
  <w:style w:type="paragraph" w:customStyle="1" w:styleId="Style125">
    <w:name w:val="Style125"/>
    <w:basedOn w:val="a"/>
    <w:rsid w:val="00DA22B3"/>
    <w:pPr>
      <w:widowControl w:val="0"/>
      <w:autoSpaceDE w:val="0"/>
      <w:autoSpaceDN w:val="0"/>
      <w:adjustRightInd w:val="0"/>
      <w:spacing w:after="0" w:line="240" w:lineRule="exact"/>
      <w:ind w:hanging="283"/>
    </w:pPr>
    <w:rPr>
      <w:rFonts w:ascii="Times New Roman" w:eastAsia="Times New Roman" w:hAnsi="Times New Roman" w:cs="Times New Roman"/>
      <w:sz w:val="24"/>
      <w:szCs w:val="24"/>
      <w:lang w:val="ru-RU" w:eastAsia="ru-RU"/>
    </w:rPr>
  </w:style>
  <w:style w:type="paragraph" w:customStyle="1" w:styleId="Style92">
    <w:name w:val="Style92"/>
    <w:basedOn w:val="a"/>
    <w:uiPriority w:val="99"/>
    <w:rsid w:val="00DA22B3"/>
    <w:pPr>
      <w:widowControl w:val="0"/>
      <w:autoSpaceDE w:val="0"/>
      <w:autoSpaceDN w:val="0"/>
      <w:adjustRightInd w:val="0"/>
      <w:spacing w:after="0" w:line="253" w:lineRule="exact"/>
      <w:ind w:firstLine="288"/>
      <w:jc w:val="both"/>
    </w:pPr>
    <w:rPr>
      <w:rFonts w:ascii="Times New Roman" w:eastAsia="Times New Roman" w:hAnsi="Times New Roman" w:cs="Times New Roman"/>
      <w:sz w:val="24"/>
      <w:szCs w:val="24"/>
      <w:lang w:val="ru-RU" w:eastAsia="ru-RU"/>
    </w:rPr>
  </w:style>
  <w:style w:type="paragraph" w:customStyle="1" w:styleId="Style99">
    <w:name w:val="Style99"/>
    <w:basedOn w:val="a"/>
    <w:uiPriority w:val="99"/>
    <w:rsid w:val="00DA22B3"/>
    <w:pPr>
      <w:widowControl w:val="0"/>
      <w:suppressAutoHyphens/>
      <w:autoSpaceDE w:val="0"/>
      <w:spacing w:after="0" w:line="257" w:lineRule="exact"/>
      <w:ind w:firstLine="288"/>
      <w:jc w:val="both"/>
    </w:pPr>
    <w:rPr>
      <w:rFonts w:ascii="Times New Roman" w:eastAsia="Times New Roman" w:hAnsi="Times New Roman" w:cs="Times New Roman"/>
      <w:sz w:val="24"/>
      <w:szCs w:val="24"/>
      <w:lang w:val="ru-RU" w:eastAsia="ar-SA"/>
    </w:rPr>
  </w:style>
  <w:style w:type="paragraph" w:customStyle="1" w:styleId="Style90">
    <w:name w:val="Style90"/>
    <w:basedOn w:val="a"/>
    <w:uiPriority w:val="99"/>
    <w:rsid w:val="00DA22B3"/>
    <w:pPr>
      <w:widowControl w:val="0"/>
      <w:suppressAutoHyphens/>
      <w:autoSpaceDE w:val="0"/>
      <w:spacing w:after="0" w:line="254" w:lineRule="exact"/>
      <w:jc w:val="both"/>
    </w:pPr>
    <w:rPr>
      <w:rFonts w:ascii="Times New Roman" w:eastAsia="Times New Roman" w:hAnsi="Times New Roman" w:cs="Times New Roman"/>
      <w:sz w:val="24"/>
      <w:szCs w:val="24"/>
      <w:lang w:val="ru-RU" w:eastAsia="ar-SA"/>
    </w:rPr>
  </w:style>
  <w:style w:type="paragraph" w:customStyle="1" w:styleId="Style122">
    <w:name w:val="Style122"/>
    <w:basedOn w:val="a"/>
    <w:uiPriority w:val="99"/>
    <w:rsid w:val="00DA22B3"/>
    <w:pPr>
      <w:widowControl w:val="0"/>
      <w:suppressAutoHyphens/>
      <w:autoSpaceDE w:val="0"/>
      <w:spacing w:after="0" w:line="259" w:lineRule="exact"/>
      <w:ind w:firstLine="2059"/>
    </w:pPr>
    <w:rPr>
      <w:rFonts w:ascii="Times New Roman" w:eastAsia="Times New Roman" w:hAnsi="Times New Roman" w:cs="Times New Roman"/>
      <w:sz w:val="24"/>
      <w:szCs w:val="24"/>
      <w:lang w:val="ru-RU" w:eastAsia="ar-SA"/>
    </w:rPr>
  </w:style>
  <w:style w:type="paragraph" w:customStyle="1" w:styleId="Style124">
    <w:name w:val="Style124"/>
    <w:basedOn w:val="a"/>
    <w:uiPriority w:val="99"/>
    <w:rsid w:val="00DA22B3"/>
    <w:pPr>
      <w:widowControl w:val="0"/>
      <w:suppressAutoHyphens/>
      <w:autoSpaceDE w:val="0"/>
      <w:spacing w:after="0" w:line="254" w:lineRule="exact"/>
      <w:ind w:firstLine="1315"/>
    </w:pPr>
    <w:rPr>
      <w:rFonts w:ascii="Times New Roman" w:eastAsia="Times New Roman" w:hAnsi="Times New Roman" w:cs="Times New Roman"/>
      <w:sz w:val="24"/>
      <w:szCs w:val="24"/>
      <w:lang w:val="ru-RU" w:eastAsia="ar-SA"/>
    </w:rPr>
  </w:style>
  <w:style w:type="paragraph" w:customStyle="1" w:styleId="DMtext">
    <w:name w:val="DMtext"/>
    <w:basedOn w:val="a"/>
    <w:uiPriority w:val="99"/>
    <w:rsid w:val="00DA22B3"/>
    <w:pPr>
      <w:keepLines/>
      <w:spacing w:after="0" w:line="240" w:lineRule="auto"/>
      <w:ind w:firstLine="567"/>
      <w:jc w:val="both"/>
    </w:pPr>
    <w:rPr>
      <w:rFonts w:ascii="Times New Roman" w:eastAsia="Times New Roman" w:hAnsi="Times New Roman" w:cs="Times New Roman"/>
      <w:sz w:val="28"/>
      <w:szCs w:val="20"/>
      <w:lang w:eastAsia="uk-UA"/>
    </w:rPr>
  </w:style>
  <w:style w:type="paragraph" w:customStyle="1" w:styleId="psection">
    <w:name w:val="psection"/>
    <w:basedOn w:val="a"/>
    <w:uiPriority w:val="99"/>
    <w:rsid w:val="00DA22B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Iiiaeuiueiaaaao">
    <w:name w:val="Ii.iaeuiue ia.aa.ao"/>
    <w:basedOn w:val="a"/>
    <w:next w:val="a"/>
    <w:uiPriority w:val="99"/>
    <w:rsid w:val="00DA22B3"/>
    <w:pPr>
      <w:autoSpaceDE w:val="0"/>
      <w:autoSpaceDN w:val="0"/>
      <w:adjustRightInd w:val="0"/>
      <w:spacing w:after="0" w:line="240" w:lineRule="auto"/>
    </w:pPr>
    <w:rPr>
      <w:rFonts w:ascii="JNNAFC+TimesNewRoman,BoldItalic" w:eastAsia="Calibri" w:hAnsi="JNNAFC+TimesNewRoman,BoldItalic" w:cs="Times New Roman"/>
      <w:sz w:val="24"/>
      <w:szCs w:val="24"/>
      <w:lang w:val="ru-RU"/>
    </w:rPr>
  </w:style>
  <w:style w:type="character" w:customStyle="1" w:styleId="tablesaw-cell-content">
    <w:name w:val="tablesaw-cell-content"/>
    <w:basedOn w:val="a0"/>
    <w:rsid w:val="00DA22B3"/>
  </w:style>
  <w:style w:type="character" w:customStyle="1" w:styleId="apple-converted-space">
    <w:name w:val="apple-converted-space"/>
    <w:basedOn w:val="a0"/>
    <w:uiPriority w:val="99"/>
    <w:rsid w:val="00DA22B3"/>
  </w:style>
  <w:style w:type="character" w:customStyle="1" w:styleId="hps">
    <w:name w:val="hps"/>
    <w:basedOn w:val="a0"/>
    <w:rsid w:val="00DA22B3"/>
    <w:rPr>
      <w:rFonts w:ascii="Times New Roman" w:hAnsi="Times New Roman" w:cs="Times New Roman" w:hint="default"/>
    </w:rPr>
  </w:style>
  <w:style w:type="character" w:customStyle="1" w:styleId="FontStyle142">
    <w:name w:val="Font Style142"/>
    <w:basedOn w:val="a0"/>
    <w:rsid w:val="00DA22B3"/>
    <w:rPr>
      <w:rFonts w:ascii="Times New Roman" w:hAnsi="Times New Roman" w:cs="Times New Roman" w:hint="default"/>
      <w:b/>
      <w:bCs/>
      <w:i/>
      <w:iCs/>
      <w:sz w:val="18"/>
      <w:szCs w:val="18"/>
    </w:rPr>
  </w:style>
  <w:style w:type="character" w:customStyle="1" w:styleId="apple-style-span">
    <w:name w:val="apple-style-span"/>
    <w:basedOn w:val="a0"/>
    <w:rsid w:val="00DA22B3"/>
  </w:style>
  <w:style w:type="character" w:customStyle="1" w:styleId="FontStyle136">
    <w:name w:val="Font Style136"/>
    <w:basedOn w:val="a0"/>
    <w:rsid w:val="00DA22B3"/>
    <w:rPr>
      <w:rFonts w:ascii="Times New Roman" w:hAnsi="Times New Roman" w:cs="Times New Roman" w:hint="default"/>
      <w:b/>
      <w:bCs/>
      <w:sz w:val="20"/>
      <w:szCs w:val="20"/>
    </w:rPr>
  </w:style>
  <w:style w:type="paragraph" w:customStyle="1" w:styleId="Default">
    <w:name w:val="Default"/>
    <w:rsid w:val="00506F9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452870083">
      <w:bodyDiv w:val="1"/>
      <w:marLeft w:val="0"/>
      <w:marRight w:val="0"/>
      <w:marTop w:val="0"/>
      <w:marBottom w:val="0"/>
      <w:divBdr>
        <w:top w:val="none" w:sz="0" w:space="0" w:color="auto"/>
        <w:left w:val="none" w:sz="0" w:space="0" w:color="auto"/>
        <w:bottom w:val="none" w:sz="0" w:space="0" w:color="auto"/>
        <w:right w:val="none" w:sz="0" w:space="0" w:color="auto"/>
      </w:divBdr>
    </w:div>
    <w:div w:id="579876252">
      <w:bodyDiv w:val="1"/>
      <w:marLeft w:val="0"/>
      <w:marRight w:val="0"/>
      <w:marTop w:val="0"/>
      <w:marBottom w:val="0"/>
      <w:divBdr>
        <w:top w:val="none" w:sz="0" w:space="0" w:color="auto"/>
        <w:left w:val="none" w:sz="0" w:space="0" w:color="auto"/>
        <w:bottom w:val="none" w:sz="0" w:space="0" w:color="auto"/>
        <w:right w:val="none" w:sz="0" w:space="0" w:color="auto"/>
      </w:divBdr>
    </w:div>
    <w:div w:id="711268175">
      <w:bodyDiv w:val="1"/>
      <w:marLeft w:val="0"/>
      <w:marRight w:val="0"/>
      <w:marTop w:val="0"/>
      <w:marBottom w:val="0"/>
      <w:divBdr>
        <w:top w:val="none" w:sz="0" w:space="0" w:color="auto"/>
        <w:left w:val="none" w:sz="0" w:space="0" w:color="auto"/>
        <w:bottom w:val="none" w:sz="0" w:space="0" w:color="auto"/>
        <w:right w:val="none" w:sz="0" w:space="0" w:color="auto"/>
      </w:divBdr>
    </w:div>
    <w:div w:id="779380056">
      <w:bodyDiv w:val="1"/>
      <w:marLeft w:val="0"/>
      <w:marRight w:val="0"/>
      <w:marTop w:val="0"/>
      <w:marBottom w:val="0"/>
      <w:divBdr>
        <w:top w:val="none" w:sz="0" w:space="0" w:color="auto"/>
        <w:left w:val="none" w:sz="0" w:space="0" w:color="auto"/>
        <w:bottom w:val="none" w:sz="0" w:space="0" w:color="auto"/>
        <w:right w:val="none" w:sz="0" w:space="0" w:color="auto"/>
      </w:divBdr>
    </w:div>
    <w:div w:id="905607482">
      <w:bodyDiv w:val="1"/>
      <w:marLeft w:val="0"/>
      <w:marRight w:val="0"/>
      <w:marTop w:val="0"/>
      <w:marBottom w:val="0"/>
      <w:divBdr>
        <w:top w:val="none" w:sz="0" w:space="0" w:color="auto"/>
        <w:left w:val="none" w:sz="0" w:space="0" w:color="auto"/>
        <w:bottom w:val="none" w:sz="0" w:space="0" w:color="auto"/>
        <w:right w:val="none" w:sz="0" w:space="0" w:color="auto"/>
      </w:divBdr>
    </w:div>
    <w:div w:id="1225723782">
      <w:bodyDiv w:val="1"/>
      <w:marLeft w:val="0"/>
      <w:marRight w:val="0"/>
      <w:marTop w:val="0"/>
      <w:marBottom w:val="0"/>
      <w:divBdr>
        <w:top w:val="none" w:sz="0" w:space="0" w:color="auto"/>
        <w:left w:val="none" w:sz="0" w:space="0" w:color="auto"/>
        <w:bottom w:val="none" w:sz="0" w:space="0" w:color="auto"/>
        <w:right w:val="none" w:sz="0" w:space="0" w:color="auto"/>
      </w:divBdr>
    </w:div>
    <w:div w:id="1860926200">
      <w:bodyDiv w:val="1"/>
      <w:marLeft w:val="0"/>
      <w:marRight w:val="0"/>
      <w:marTop w:val="0"/>
      <w:marBottom w:val="0"/>
      <w:divBdr>
        <w:top w:val="none" w:sz="0" w:space="0" w:color="auto"/>
        <w:left w:val="none" w:sz="0" w:space="0" w:color="auto"/>
        <w:bottom w:val="none" w:sz="0" w:space="0" w:color="auto"/>
        <w:right w:val="none" w:sz="0" w:space="0" w:color="auto"/>
      </w:divBdr>
    </w:div>
    <w:div w:id="1905725168">
      <w:bodyDiv w:val="1"/>
      <w:marLeft w:val="0"/>
      <w:marRight w:val="0"/>
      <w:marTop w:val="0"/>
      <w:marBottom w:val="0"/>
      <w:divBdr>
        <w:top w:val="none" w:sz="0" w:space="0" w:color="auto"/>
        <w:left w:val="none" w:sz="0" w:space="0" w:color="auto"/>
        <w:bottom w:val="none" w:sz="0" w:space="0" w:color="auto"/>
        <w:right w:val="none" w:sz="0" w:space="0" w:color="auto"/>
      </w:divBdr>
    </w:div>
    <w:div w:id="204108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165021676" TargetMode="External"/><Relationship Id="rId13" Type="http://schemas.openxmlformats.org/officeDocument/2006/relationships/hyperlink" Target="https://us04web.zoom.us/j/663185887" TargetMode="External"/><Relationship Id="rId18" Type="http://schemas.openxmlformats.org/officeDocument/2006/relationships/hyperlink" Target="https://us04web.zoom.us/j/830831780" TargetMode="External"/><Relationship Id="rId26" Type="http://schemas.openxmlformats.org/officeDocument/2006/relationships/image" Target="media/image6.jpe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hyperlink" Target="https://us04web.zoom.us/j/161380812" TargetMode="External"/><Relationship Id="rId12" Type="http://schemas.openxmlformats.org/officeDocument/2006/relationships/hyperlink" Target="https://us04web.zoom.us/j/792420714" TargetMode="External"/><Relationship Id="rId17" Type="http://schemas.openxmlformats.org/officeDocument/2006/relationships/hyperlink" Target="https://us04web.zoom.us/j/687495128"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us04web.zoom.us/j/145730705" TargetMode="External"/><Relationship Id="rId20" Type="http://schemas.openxmlformats.org/officeDocument/2006/relationships/hyperlink" Target="http://ksuonline.kspu.edu/course/view.php?id=1750" TargetMode="External"/><Relationship Id="rId29" Type="http://schemas.openxmlformats.org/officeDocument/2006/relationships/image" Target="media/image9.jpe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s://us04web.zoom.us/j/652208480" TargetMode="External"/><Relationship Id="rId11" Type="http://schemas.openxmlformats.org/officeDocument/2006/relationships/hyperlink" Target="https://us04web.zoom.us/j/933966176" TargetMode="Externa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5" Type="http://schemas.openxmlformats.org/officeDocument/2006/relationships/hyperlink" Target="https://us04web.zoom.us/j/849657591" TargetMode="External"/><Relationship Id="rId15" Type="http://schemas.openxmlformats.org/officeDocument/2006/relationships/hyperlink" Target="https://us04web.zoom.us/j/291168281"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us04web.zoom.us/j/578044284" TargetMode="External"/><Relationship Id="rId19" Type="http://schemas.openxmlformats.org/officeDocument/2006/relationships/hyperlink" Target="mailto:levakina@i.ua"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us04web.zoom.us/j/624807190" TargetMode="External"/><Relationship Id="rId14" Type="http://schemas.openxmlformats.org/officeDocument/2006/relationships/hyperlink" Target="https://us04web.zoom.us/j/770507526"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591</TotalTime>
  <Pages>1</Pages>
  <Words>47854</Words>
  <Characters>27277</Characters>
  <Application>Microsoft Office Word</Application>
  <DocSecurity>0</DocSecurity>
  <Lines>227</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levakina</dc:creator>
  <cp:keywords/>
  <dc:description/>
  <cp:lastModifiedBy>levakina</cp:lastModifiedBy>
  <cp:revision>28</cp:revision>
  <dcterms:created xsi:type="dcterms:W3CDTF">2020-03-15T17:38:00Z</dcterms:created>
  <dcterms:modified xsi:type="dcterms:W3CDTF">2020-03-29T22:32:00Z</dcterms:modified>
</cp:coreProperties>
</file>