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F6" w:rsidRPr="00500EE9" w:rsidRDefault="00500EE9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500EE9">
        <w:rPr>
          <w:rFonts w:ascii="Times New Roman" w:hAnsi="Times New Roman" w:cs="Times New Roman"/>
          <w:b/>
          <w:sz w:val="28"/>
          <w:szCs w:val="28"/>
          <w:u w:val="single"/>
        </w:rPr>
        <w:t>Лекц</w:t>
      </w:r>
      <w:r w:rsidRPr="00500E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ії</w:t>
      </w:r>
      <w:proofErr w:type="spellEnd"/>
      <w:r w:rsidRPr="00500E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 18.03.20,   25.03.20 </w:t>
      </w:r>
    </w:p>
    <w:p w:rsidR="00500EE9" w:rsidRDefault="00500EE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  <w:r>
        <w:rPr>
          <w:rFonts w:ascii="Times New Roman" w:hAnsi="Times New Roman" w:cs="Times New Roman"/>
          <w:sz w:val="28"/>
          <w:szCs w:val="28"/>
          <w:lang w:val="uk-UA"/>
        </w:rPr>
        <w:t>скласти конспект за темами.</w:t>
      </w:r>
    </w:p>
    <w:p w:rsidR="00500EE9" w:rsidRPr="00CD28B5" w:rsidRDefault="00500EE9" w:rsidP="00500E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D28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</w:t>
      </w:r>
      <w:r w:rsidRPr="00CD28B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Російсь</w:t>
      </w:r>
      <w:r w:rsidR="00DB163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ка лінгвістика </w:t>
      </w:r>
      <w:r w:rsidRPr="00CD28B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 ХХ ст.</w:t>
      </w:r>
    </w:p>
    <w:p w:rsidR="00500EE9" w:rsidRPr="000E64DC" w:rsidRDefault="00500EE9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Лінгвістичний спадок Івана Олександровича / Яна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Ігнаци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Нечислава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Бодуена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Куртене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500EE9" w:rsidRPr="000E64DC" w:rsidRDefault="00500EE9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Пилип Федорович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Фортунатов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proofErr w:type="spellStart"/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>фортунатівський</w:t>
      </w:r>
      <w:proofErr w:type="spellEnd"/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напрям у мовознавстві.</w:t>
      </w:r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Наукова діяльність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О.О.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Шахматова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>. Його праця «Синтаксис російської мови», підготовка реформи російського правопису, дослідження з фольклористики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й діалектології, редагування «Словнику сучасної російської мови». </w:t>
      </w:r>
    </w:p>
    <w:p w:rsidR="00500EE9" w:rsidRPr="000E64DC" w:rsidRDefault="00500EE9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Дмитро Миколайович </w:t>
      </w:r>
      <w:proofErr w:type="spellStart"/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>Ушаков</w:t>
      </w:r>
      <w:proofErr w:type="spellEnd"/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в</w:t>
      </w:r>
      <w:r w:rsidRPr="000E64DC">
        <w:rPr>
          <w:rFonts w:ascii="Times New Roman" w:hAnsi="Times New Roman" w:cs="Times New Roman"/>
          <w:sz w:val="28"/>
          <w:szCs w:val="28"/>
          <w:lang w:val="uk-UA"/>
        </w:rPr>
        <w:t>идатний лексикограф.</w:t>
      </w:r>
    </w:p>
    <w:p w:rsidR="00500EE9" w:rsidRPr="000E64DC" w:rsidRDefault="00500EE9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sz w:val="28"/>
          <w:szCs w:val="28"/>
          <w:lang w:val="uk-UA"/>
        </w:rPr>
        <w:t>Тлумачний і орфографічний словники Д.М.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Ушакова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. Вивчення діалектології, історії російської мови й орфографії. </w:t>
      </w:r>
    </w:p>
    <w:p w:rsidR="00500EE9" w:rsidRPr="000E64DC" w:rsidRDefault="00E51891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anchor="2492523" w:history="1"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Олександр Матвійович </w:t>
        </w:r>
        <w:proofErr w:type="spellStart"/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>Пешковський</w:t>
        </w:r>
        <w:proofErr w:type="spellEnd"/>
      </w:hyperlink>
      <w:r w:rsidR="00500EE9" w:rsidRPr="00500EE9">
        <w:rPr>
          <w:rStyle w:val="a4"/>
          <w:color w:val="auto"/>
          <w:sz w:val="28"/>
          <w:szCs w:val="28"/>
          <w:u w:val="none"/>
          <w:lang w:val="uk-UA"/>
        </w:rPr>
        <w:t>.</w:t>
      </w:r>
      <w:r w:rsidR="00500EE9" w:rsidRPr="00500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Наукова й педагогічна діяльність О.М.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Пешковского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. «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Русский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синтаксис в 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научном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освещении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500EE9" w:rsidRPr="000E64DC" w:rsidRDefault="00E51891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anchor="2492524" w:history="1"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>Лев Володимирович Щерба</w:t>
        </w:r>
      </w:hyperlink>
      <w:r w:rsidR="00500EE9" w:rsidRPr="00500EE9">
        <w:rPr>
          <w:rStyle w:val="a4"/>
          <w:color w:val="auto"/>
          <w:sz w:val="28"/>
          <w:szCs w:val="28"/>
          <w:u w:val="none"/>
          <w:lang w:val="uk-UA"/>
        </w:rPr>
        <w:t xml:space="preserve">.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Дослідження Л.В.Щ</w:t>
      </w:r>
      <w:r w:rsidR="00500EE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рби в області словотвору й морфології. Фонема й морфема. «Про частини мови в російській мові». </w:t>
      </w:r>
    </w:p>
    <w:p w:rsidR="00500EE9" w:rsidRPr="000E64DC" w:rsidRDefault="00E51891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anchor="2492525" w:history="1"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 xml:space="preserve">Євген Дмитрович </w:t>
        </w:r>
        <w:proofErr w:type="spellStart"/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>Поліванов</w:t>
        </w:r>
        <w:proofErr w:type="spellEnd"/>
      </w:hyperlink>
      <w:r w:rsidR="00500EE9" w:rsidRPr="00500EE9">
        <w:rPr>
          <w:rStyle w:val="a4"/>
          <w:color w:val="auto"/>
          <w:sz w:val="28"/>
          <w:szCs w:val="28"/>
          <w:u w:val="none"/>
          <w:lang w:val="uk-UA"/>
        </w:rPr>
        <w:t xml:space="preserve">.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Життєвий і</w:t>
      </w:r>
      <w:r w:rsidR="00500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творчий путь Є.Д.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Поліванова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, який створював алфавіти для безписемних народів Росії. </w:t>
      </w:r>
    </w:p>
    <w:p w:rsidR="00500EE9" w:rsidRPr="000E64DC" w:rsidRDefault="00E51891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anchor="2492526" w:history="1"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>Віктор Володимирович Виноградов</w:t>
        </w:r>
      </w:hyperlink>
      <w:r w:rsidR="00500EE9" w:rsidRPr="00500EE9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і його внесок в становлення російського мовознавства. Роботи В.В.Виноградова: «Російська мова. Граматичне вчення про слово», «Підсумки обговорення питань стилістики», «Стилістика. Теорія поетичного мовлення. Поетика». </w:t>
      </w:r>
    </w:p>
    <w:p w:rsidR="00500EE9" w:rsidRPr="000E64DC" w:rsidRDefault="00E51891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anchor="2492527" w:history="1"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 xml:space="preserve">Сергій Іванович </w:t>
        </w:r>
        <w:proofErr w:type="spellStart"/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>Ожегов</w:t>
        </w:r>
        <w:proofErr w:type="spellEnd"/>
      </w:hyperlink>
      <w:r w:rsidR="00500EE9" w:rsidRPr="00500EE9">
        <w:rPr>
          <w:rStyle w:val="a4"/>
          <w:color w:val="auto"/>
          <w:sz w:val="28"/>
          <w:szCs w:val="28"/>
          <w:u w:val="none"/>
          <w:lang w:val="uk-UA"/>
        </w:rPr>
        <w:t xml:space="preserve">.  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Наукова біографія С.І.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Ожегова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r w:rsidR="00500EE9">
        <w:rPr>
          <w:rFonts w:ascii="Times New Roman" w:hAnsi="Times New Roman" w:cs="Times New Roman"/>
          <w:sz w:val="28"/>
          <w:szCs w:val="28"/>
          <w:lang w:val="uk-UA"/>
        </w:rPr>
        <w:t>йо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го робота над  створенням «Словника російської мови».</w:t>
      </w:r>
    </w:p>
    <w:p w:rsidR="00500EE9" w:rsidRPr="00CD28B5" w:rsidRDefault="00500EE9" w:rsidP="00500EE9">
      <w:pPr>
        <w:spacing w:after="0" w:line="240" w:lineRule="auto"/>
        <w:jc w:val="both"/>
        <w:rPr>
          <w:rStyle w:val="a4"/>
          <w:i/>
          <w:sz w:val="28"/>
          <w:szCs w:val="28"/>
          <w:lang w:val="uk-UA"/>
        </w:rPr>
      </w:pPr>
    </w:p>
    <w:p w:rsidR="00500EE9" w:rsidRPr="00500EE9" w:rsidRDefault="00500EE9" w:rsidP="00500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b/>
          <w:color w:val="auto"/>
          <w:sz w:val="28"/>
          <w:szCs w:val="28"/>
          <w:u w:val="none"/>
          <w:lang w:val="uk-UA"/>
        </w:rPr>
      </w:pPr>
      <w:r w:rsidRPr="00500EE9">
        <w:rPr>
          <w:rStyle w:val="a4"/>
          <w:b/>
          <w:i/>
          <w:sz w:val="28"/>
          <w:szCs w:val="28"/>
          <w:u w:val="none"/>
          <w:lang w:val="uk-UA"/>
        </w:rPr>
        <w:t xml:space="preserve">                               </w:t>
      </w:r>
      <w:r w:rsidRPr="00500EE9">
        <w:rPr>
          <w:rStyle w:val="a4"/>
          <w:b/>
          <w:i/>
          <w:color w:val="auto"/>
          <w:sz w:val="28"/>
          <w:szCs w:val="28"/>
          <w:lang w:val="uk-UA"/>
        </w:rPr>
        <w:t xml:space="preserve">Русистика початку </w:t>
      </w:r>
      <w:proofErr w:type="spellStart"/>
      <w:r w:rsidRPr="00500EE9">
        <w:rPr>
          <w:rStyle w:val="a4"/>
          <w:b/>
          <w:i/>
          <w:color w:val="auto"/>
          <w:sz w:val="28"/>
          <w:szCs w:val="28"/>
          <w:lang w:val="uk-UA"/>
        </w:rPr>
        <w:t>ХХІст</w:t>
      </w:r>
      <w:proofErr w:type="spellEnd"/>
      <w:r w:rsidRPr="00500EE9">
        <w:rPr>
          <w:rStyle w:val="a4"/>
          <w:b/>
          <w:i/>
          <w:color w:val="auto"/>
          <w:sz w:val="28"/>
          <w:szCs w:val="28"/>
          <w:u w:val="none"/>
          <w:lang w:val="uk-UA"/>
        </w:rPr>
        <w:t>.</w:t>
      </w:r>
    </w:p>
    <w:p w:rsidR="00500EE9" w:rsidRPr="000E64DC" w:rsidRDefault="00500EE9" w:rsidP="00500EE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Сучасні дослідження в області функціональної лінгвістики. </w:t>
      </w:r>
    </w:p>
    <w:p w:rsidR="00500EE9" w:rsidRPr="000E64DC" w:rsidRDefault="00500EE9" w:rsidP="00500EE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Лінгвістична семантика. </w:t>
      </w:r>
    </w:p>
    <w:p w:rsidR="00500EE9" w:rsidRPr="000E64DC" w:rsidRDefault="00500EE9" w:rsidP="00500EE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Психолінгвістика й нейролінгвістика. </w:t>
      </w:r>
    </w:p>
    <w:p w:rsidR="00500EE9" w:rsidRPr="000E64DC" w:rsidRDefault="00500EE9" w:rsidP="00500EE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sz w:val="28"/>
          <w:szCs w:val="28"/>
          <w:lang w:val="uk-UA"/>
        </w:rPr>
        <w:t>Етнолінгвістика (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етносемантика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антрополінгвістика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500EE9" w:rsidRPr="00500EE9" w:rsidRDefault="00500EE9" w:rsidP="00500EE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sz w:val="28"/>
          <w:szCs w:val="28"/>
          <w:lang w:val="uk-UA"/>
        </w:rPr>
        <w:t>Соціолінгвістика.</w:t>
      </w:r>
    </w:p>
    <w:p w:rsidR="00500EE9" w:rsidRPr="00500EE9" w:rsidRDefault="00500EE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EE9" w:rsidRDefault="00500EE9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00EE9" w:rsidRPr="00500EE9" w:rsidRDefault="00500EE9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00E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Практичні заняття за </w:t>
      </w:r>
      <w:r w:rsidR="00DB16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12.03.</w:t>
      </w:r>
      <w:r w:rsidR="009751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20, 19.03.20</w:t>
      </w:r>
      <w:r w:rsidRPr="00500E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26.03.20</w:t>
      </w:r>
    </w:p>
    <w:p w:rsidR="00DB1638" w:rsidRDefault="00500EE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500EE9" w:rsidRDefault="00DB163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165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DB163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00EE9" w:rsidRPr="00DB1638">
        <w:rPr>
          <w:rFonts w:ascii="Times New Roman" w:hAnsi="Times New Roman" w:cs="Times New Roman"/>
          <w:sz w:val="28"/>
          <w:szCs w:val="28"/>
          <w:lang w:val="uk-UA"/>
        </w:rPr>
        <w:t>ідготувати</w:t>
      </w:r>
      <w:r w:rsidR="00500EE9" w:rsidRPr="00500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реферат або </w:t>
      </w:r>
      <w:r w:rsidR="00500EE9" w:rsidRPr="00500EE9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презентацію </w:t>
      </w:r>
      <w:r w:rsidR="00975165">
        <w:rPr>
          <w:rFonts w:ascii="Times New Roman" w:hAnsi="Times New Roman" w:cs="Times New Roman"/>
          <w:sz w:val="28"/>
          <w:szCs w:val="28"/>
          <w:lang w:val="uk-UA"/>
        </w:rPr>
        <w:t>із запропонованих  тем</w:t>
      </w:r>
      <w:r w:rsidR="00500EE9" w:rsidRPr="00500E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EE9" w:rsidRDefault="00500EE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EE9" w:rsidRDefault="00500EE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EE9" w:rsidRDefault="00500EE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Теми </w:t>
      </w:r>
      <w:r w:rsidR="00DB16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рефератів або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презентацій:</w:t>
      </w:r>
    </w:p>
    <w:p w:rsidR="00DB1638" w:rsidRPr="00CD28B5" w:rsidRDefault="00DB1638" w:rsidP="00DB16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D28B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Теми рефератів: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Лінгвістичний спадок Івана Олександровича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Бодуена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Куртене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Пилип Федорович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Фортунатов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proofErr w:type="spellStart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>фортунатівський</w:t>
      </w:r>
      <w:proofErr w:type="spellEnd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напрям у мовознавстві.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Наукова діяльність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О.О.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.Шахматова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(«Синтаксис російської мови», підготовка реформи російського правопису, дослідження з фольклористики й діалектології, редагування «Словнику сучасної російської мови»).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Дмитро Миколайович </w:t>
      </w:r>
      <w:proofErr w:type="spellStart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>Ушаков</w:t>
      </w:r>
      <w:proofErr w:type="spellEnd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в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>идатний лексикограф.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>Тлумачний і орфографічний словники Д.М.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Ушакова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6. Наукова й педагогічна діяльність О.М.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Пешковского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7. Дослідження Л.В.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Щєрби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в області словотвору й морфології.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8. Життєвий і творчий путь Є.Д.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Поліванова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, який створював алфавіти для безписемних народів Росії.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11" w:anchor="2492526" w:history="1">
        <w:r w:rsidRPr="00DB1638">
          <w:rPr>
            <w:rStyle w:val="a4"/>
            <w:color w:val="auto"/>
            <w:sz w:val="28"/>
            <w:szCs w:val="28"/>
            <w:u w:val="none"/>
            <w:lang w:val="uk-UA"/>
          </w:rPr>
          <w:t>Віктор Володимирович Виноградов</w:t>
        </w:r>
      </w:hyperlink>
      <w:r w:rsidRPr="00DB1638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і його внесок в становлення російського мовознавства. </w:t>
      </w:r>
    </w:p>
    <w:p w:rsidR="00DB1638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10. Нау</w:t>
      </w:r>
      <w:r>
        <w:rPr>
          <w:rFonts w:ascii="Times New Roman" w:hAnsi="Times New Roman" w:cs="Times New Roman"/>
          <w:sz w:val="28"/>
          <w:szCs w:val="28"/>
          <w:lang w:val="uk-UA"/>
        </w:rPr>
        <w:t>кова біографія С.І.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Ожегова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йо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>го робота над  створенням «Словника російської мови».</w:t>
      </w:r>
    </w:p>
    <w:p w:rsidR="00DB1638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638" w:rsidRPr="00975165" w:rsidRDefault="00975165" w:rsidP="00DB1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2.Опрацювати питання до з</w:t>
      </w:r>
      <w:r w:rsidR="00E51891">
        <w:rPr>
          <w:rFonts w:ascii="Times New Roman" w:hAnsi="Times New Roman" w:cs="Times New Roman"/>
          <w:b/>
          <w:sz w:val="28"/>
          <w:szCs w:val="28"/>
          <w:lang w:val="uk-UA"/>
        </w:rPr>
        <w:t>аліку:</w:t>
      </w:r>
      <w:bookmarkStart w:id="0" w:name="_GoBack"/>
      <w:bookmarkEnd w:id="0"/>
    </w:p>
    <w:p w:rsidR="00DB1638" w:rsidRPr="002C7C3C" w:rsidRDefault="00DB1638" w:rsidP="00DB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7C3C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</w:t>
      </w:r>
    </w:p>
    <w:p w:rsidR="00DB1638" w:rsidRPr="00CD28B5" w:rsidRDefault="00DB1638" w:rsidP="00DB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Предмет, мета та завдання курсу «Історія російської лінгвістики». Зв`язок з іншими дисциплінами.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Хронологія історії російської лінгвістики. Зародження слов`янської та російської лінгвістичної традиції.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Максим Грек  і його праці в області лексикології, лексикографії, теорії перекладу, екзегетики та граматики.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Перша російська абетка Івана Федорова (1574).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Граматики Лаврентія Зизанія (1596) й  Мелетія Смотрицького (1619).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Михайло Васильович Ломоносов і російське мовознавство. </w:t>
      </w:r>
    </w:p>
    <w:p w:rsidR="00DB1638" w:rsidRPr="00CD28B5" w:rsidRDefault="00E51891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anchor="2492518" w:history="1"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Олександр Христофорович </w:t>
        </w:r>
        <w:proofErr w:type="spellStart"/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>Востоков</w:t>
        </w:r>
        <w:proofErr w:type="spellEnd"/>
      </w:hyperlink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і його дослідження з граматики російської мови.   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Володимир Іванович Даль, його праці 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з лексикології й лексикографії. «Тлумачний словник живої великоруської мови».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Розвиток слов`янського мовознавства в працях І.І.Срезневського.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Вклад Ф.І.Буслаєва у викладання російської мови.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Російське мовознавство другої половини 19 ст. Формування теоретичного мовознавства.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Лінгвістична концепція О.А.Потебні. 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Російські лінгвістичні школи.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Лінгвістичний спадок Івана Олександровича / Яна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Ігнаци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Нечислава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Бодуена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Куртене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Пилип Федорович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Фортунатов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proofErr w:type="spellStart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>фортунатівський</w:t>
      </w:r>
      <w:proofErr w:type="spellEnd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напрям у мовознавстві.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Наукова діяльність А.А.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Шахматова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Дмитро Миколайович </w:t>
      </w:r>
      <w:proofErr w:type="spellStart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>Ушаков</w:t>
      </w:r>
      <w:proofErr w:type="spellEnd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в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идатний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лексикограф.Тлумачний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і орфографічний словники Д.М.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Ушакова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E51891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3" w:anchor="2492523" w:history="1"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Олександр Матвійович </w:t>
        </w:r>
        <w:proofErr w:type="spellStart"/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>Пешковський</w:t>
        </w:r>
        <w:proofErr w:type="spellEnd"/>
      </w:hyperlink>
      <w:r w:rsidR="00DB1638" w:rsidRPr="00DB1638">
        <w:rPr>
          <w:rStyle w:val="a4"/>
          <w:color w:val="auto"/>
          <w:sz w:val="28"/>
          <w:szCs w:val="28"/>
          <w:u w:val="none"/>
          <w:lang w:val="uk-UA"/>
        </w:rPr>
        <w:t>.</w:t>
      </w:r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Наукова й педагогічна діяльність О.М.</w:t>
      </w:r>
      <w:proofErr w:type="spellStart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Пешковского</w:t>
      </w:r>
      <w:proofErr w:type="spellEnd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E51891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" w:anchor="2492524" w:history="1"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>Лев Володимирович Щерба</w:t>
        </w:r>
      </w:hyperlink>
      <w:r w:rsidR="00DB1638" w:rsidRPr="00DB1638">
        <w:rPr>
          <w:rStyle w:val="a4"/>
          <w:color w:val="auto"/>
          <w:sz w:val="28"/>
          <w:szCs w:val="28"/>
          <w:u w:val="none"/>
          <w:lang w:val="uk-UA"/>
        </w:rPr>
        <w:t xml:space="preserve">. </w:t>
      </w:r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Дослідження Л.В.</w:t>
      </w:r>
      <w:proofErr w:type="spellStart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Щєрби</w:t>
      </w:r>
      <w:proofErr w:type="spellEnd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в області словотвору й морфології.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Життєвий і творчий путь Є.Д.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Поліванова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E51891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5" w:anchor="2492526" w:history="1"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Віктор Володимирович </w:t>
        </w:r>
        <w:proofErr w:type="spellStart"/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>Віноградов</w:t>
        </w:r>
        <w:proofErr w:type="spellEnd"/>
      </w:hyperlink>
      <w:r w:rsidR="00DB1638" w:rsidRPr="00DB1638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і його внесок в становлення російського мовознавства. </w:t>
      </w:r>
    </w:p>
    <w:p w:rsidR="00DB1638" w:rsidRPr="00CD28B5" w:rsidRDefault="00E51891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6" w:anchor="2492527" w:history="1"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 xml:space="preserve">Сергій Іванович </w:t>
        </w:r>
        <w:proofErr w:type="spellStart"/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>Ожегов</w:t>
        </w:r>
        <w:proofErr w:type="spellEnd"/>
      </w:hyperlink>
      <w:r w:rsidR="00DB1638" w:rsidRPr="00DB1638">
        <w:rPr>
          <w:rStyle w:val="a4"/>
          <w:color w:val="auto"/>
          <w:sz w:val="28"/>
          <w:szCs w:val="28"/>
          <w:u w:val="none"/>
          <w:lang w:val="uk-UA"/>
        </w:rPr>
        <w:t xml:space="preserve">.   </w:t>
      </w:r>
      <w:r w:rsidR="00DB1638" w:rsidRPr="00DB163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аукова біографія С.І.</w:t>
      </w:r>
      <w:proofErr w:type="spellStart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Ожегова</w:t>
      </w:r>
      <w:proofErr w:type="spellEnd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proofErr w:type="spellStart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робота над  створенням «Словника російської мови».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Сучасні дослідження в області функціональної лінгвістики.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Лінгвістична семантика.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Психолінгвістика й нейролінгвістика.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Етнолінгвістика (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етносемантика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антрополінгвістика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Соціолінгвістика.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B1638" w:rsidRDefault="00DB1638" w:rsidP="00DB16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:rsidR="00DB1638" w:rsidRPr="002C7C3C" w:rsidRDefault="00DB1638" w:rsidP="00DB1638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  <w:lang w:val="uk-UA"/>
        </w:rPr>
      </w:pPr>
      <w:r w:rsidRPr="002C7C3C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  <w:lang w:val="uk-UA"/>
        </w:rPr>
        <w:lastRenderedPageBreak/>
        <w:t>Перелік рекомендованих джерел</w:t>
      </w: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Базова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література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Алпатов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В.М.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учений. - М., 1998. -  368 с.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Амирова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Т.А.,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Ольховиков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Б.А.,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Рождественский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Ю.В.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Очерки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истории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лингвистики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- М.: </w:t>
      </w:r>
      <w:hyperlink r:id="rId17" w:history="1">
        <w:proofErr w:type="spellStart"/>
        <w:r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Academia</w:t>
        </w:r>
        <w:proofErr w:type="spellEnd"/>
      </w:hyperlink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2006. — 672 с.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Березин Ф.М.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учений. - М., 1975.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Березин Ф.М.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русского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 М., 1979.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Боронникова</w:t>
      </w:r>
      <w:proofErr w:type="spellEnd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Н. В., </w:t>
      </w:r>
      <w:proofErr w:type="spellStart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Левицкий</w:t>
      </w:r>
      <w:proofErr w:type="spellEnd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Ю. А</w:t>
      </w:r>
      <w:r w:rsidRPr="00D244C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учений. — М.: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Высшая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школа, 2005. — 301 с. 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Виноградов В.В.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учений. - М., 1978.</w:t>
      </w:r>
    </w:p>
    <w:p w:rsidR="00DB1638" w:rsidRPr="00D244C0" w:rsidRDefault="00E51891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18" w:history="1">
        <w:r w:rsidR="00DB1638" w:rsidRPr="00DB1638">
          <w:rPr>
            <w:rStyle w:val="a4"/>
            <w:bCs/>
            <w:iCs/>
            <w:color w:val="auto"/>
            <w:sz w:val="28"/>
            <w:szCs w:val="28"/>
            <w:u w:val="none"/>
            <w:lang w:val="uk-UA"/>
          </w:rPr>
          <w:t>Волков А. А.</w:t>
        </w:r>
        <w:proofErr w:type="spellStart"/>
      </w:hyperlink>
      <w:hyperlink r:id="rId19" w:history="1"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История</w:t>
        </w:r>
        <w:proofErr w:type="spellEnd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языкознания</w:t>
        </w:r>
        <w:proofErr w:type="spellEnd"/>
      </w:hyperlink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 Кафедра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общего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сравнительно-исторического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hyperlink r:id="rId20" w:history="1"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Филологического</w:t>
        </w:r>
        <w:proofErr w:type="spellEnd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факультета</w:t>
        </w:r>
        <w:proofErr w:type="spellEnd"/>
      </w:hyperlink>
      <w:r w:rsidR="00DB1638" w:rsidRPr="00DB1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21" w:history="1"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 xml:space="preserve">МГУ </w:t>
        </w:r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им.М.В.Ломоносова</w:t>
        </w:r>
        <w:proofErr w:type="spellEnd"/>
      </w:hyperlink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08.11.2006 г.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Звегинцев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В.А.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ХIХ—ХХ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веков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очерках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извлечениях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  М., 1964. Ч. 1; М., 1965. Ч. 2.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Прикладное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Учебник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Отв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ред. А.С. Герд. - 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СПб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., 1996.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Сусов</w:t>
      </w:r>
      <w:proofErr w:type="spellEnd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И. П.</w: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— М.: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Восток-Запад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2006. — 295 с.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Хрестоматия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истории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русского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Составитель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Ф.М.Березин. - М., 1973.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Шулежкова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С.Г.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Уч.пособие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М.: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Флинта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2008. – 408с.</w:t>
      </w: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Допоміжна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література</w:t>
      </w:r>
    </w:p>
    <w:p w:rsidR="00DB1638" w:rsidRPr="00D244C0" w:rsidRDefault="00DB1638" w:rsidP="00DB16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Древний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мир. - Л., 1980.</w:t>
      </w:r>
    </w:p>
    <w:p w:rsidR="00DB1638" w:rsidRPr="00D244C0" w:rsidRDefault="00DB1638" w:rsidP="00DB16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Позднее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Средневековье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-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СПб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., 1991.</w:t>
      </w:r>
    </w:p>
    <w:p w:rsidR="00DB1638" w:rsidRPr="00D244C0" w:rsidRDefault="00DB1638" w:rsidP="00DB16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исследования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конце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ХХ в.: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Сб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обзоров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Отдел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Редколл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.: Березин Ф.М.,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отв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ред. и др.  - М., 2000.</w:t>
      </w:r>
    </w:p>
    <w:p w:rsidR="00DB1638" w:rsidRPr="00D244C0" w:rsidRDefault="00E51891" w:rsidP="00DB16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22" w:tooltip="Владислав Янченко" w:history="1"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Янченко</w:t>
        </w:r>
        <w:proofErr w:type="spellEnd"/>
      </w:hyperlink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 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Занимательное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путешествие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страницам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истории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русской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лингвистической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науки.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Методические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рекомендации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дидактические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материалы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- М: </w:t>
      </w:r>
      <w:hyperlink r:id="rId23" w:tooltip="Вербум-М" w:history="1"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Вербум-М</w:t>
        </w:r>
        <w:proofErr w:type="spellEnd"/>
      </w:hyperlink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2002. </w:t>
      </w: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Словники та довідники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Ахманова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О.С.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терминов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 М., 1966.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Базовый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терминов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К.: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Издательство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Государственной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академии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руководящих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кадров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культуры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искусств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2003.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Большой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Гл.ред.В.Н.Ярцева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2-е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изд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М.: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Большая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Российская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1998. – 685 с.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Касаткин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Л.Л.,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Клобуков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Е.В.,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Лекант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П.А.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Краткий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справочник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современному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русскому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языку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 М., 1991.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Гл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ред. В.Н.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Ярцева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-М., 1990.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Лингвистический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М., 1990 [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переиздание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Большой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Языкознание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- М., 1998]  - 390 </w: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Панов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М.В.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юного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М.: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Флинта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Наука, 2006. – 544 с.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юного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филолога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/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Сост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М.В.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Панов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 М., 1984.</w:t>
      </w: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Електронні</w:t>
      </w:r>
      <w:r w:rsidRPr="00D24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ресурси</w:t>
      </w:r>
    </w:p>
    <w:p w:rsidR="00DB1638" w:rsidRPr="00D244C0" w:rsidRDefault="00DB1638" w:rsidP="00DB16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Даниленко В.: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русского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Курс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лекций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Режим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доступа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hyperlink r:id="rId24" w:history="1">
        <w:r w:rsidRPr="00D244C0">
          <w:rPr>
            <w:rStyle w:val="a4"/>
            <w:bCs/>
            <w:sz w:val="28"/>
            <w:szCs w:val="28"/>
            <w:lang w:val="uk-UA"/>
          </w:rPr>
          <w:t>http://www.labirint.com/books/263305/</w:t>
        </w:r>
      </w:hyperlink>
    </w:p>
    <w:p w:rsidR="00DB1638" w:rsidRPr="00D244C0" w:rsidRDefault="00DB1638" w:rsidP="00DB16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works.tarefMova.info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[= Мова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інфо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] [Електронний ресурс]: лінгвістичний портал / [Київський нац. ун-т ім. Т.Шевченка, Ін-т філології]. – Режим доступу :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fldChar w:fldCharType="begin"/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instrText>HYPERLINK "http://www.mova.info/"</w:instrTex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fldChar w:fldCharType="separate"/>
      </w:r>
      <w:r w:rsidRPr="00D244C0">
        <w:rPr>
          <w:rStyle w:val="a4"/>
          <w:bCs/>
          <w:sz w:val="28"/>
          <w:szCs w:val="28"/>
          <w:lang w:val="uk-UA"/>
        </w:rPr>
        <w:t>http</w:t>
      </w:r>
      <w:proofErr w:type="spellEnd"/>
      <w:r w:rsidRPr="00D244C0">
        <w:rPr>
          <w:rStyle w:val="a4"/>
          <w:bCs/>
          <w:sz w:val="28"/>
          <w:szCs w:val="28"/>
          <w:lang w:val="uk-UA"/>
        </w:rPr>
        <w:t>://</w:t>
      </w:r>
      <w:proofErr w:type="spellStart"/>
      <w:r w:rsidRPr="00D244C0">
        <w:rPr>
          <w:rStyle w:val="a4"/>
          <w:bCs/>
          <w:sz w:val="28"/>
          <w:szCs w:val="28"/>
          <w:lang w:val="uk-UA"/>
        </w:rPr>
        <w:t>www.mova.info</w:t>
      </w:r>
      <w:proofErr w:type="spellEnd"/>
      <w:r w:rsidRPr="00D244C0">
        <w:rPr>
          <w:rStyle w:val="a4"/>
          <w:bCs/>
          <w:sz w:val="28"/>
          <w:szCs w:val="28"/>
          <w:lang w:val="uk-UA"/>
        </w:rPr>
        <w:t>/</w: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fldChar w:fldCharType="end"/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– Назва з екрана.</w:t>
      </w:r>
    </w:p>
    <w:p w:rsidR="00DB1638" w:rsidRPr="00D244C0" w:rsidRDefault="00DB1638" w:rsidP="00DB16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Мовознавство [Електронний ресурс] : [електронна бібліотека] // «Ізборник» – Історія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України IX-XVIII ст. Першоджерела та інтерпретації : проект електронної бібліотеки давньої української літератури. – Режим доступу: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hyperlink r:id="rId25" w:history="1">
        <w:r w:rsidRPr="00D244C0">
          <w:rPr>
            <w:rStyle w:val="a4"/>
            <w:bCs/>
            <w:sz w:val="28"/>
            <w:szCs w:val="28"/>
            <w:lang w:val="uk-UA"/>
          </w:rPr>
          <w:t>htt</w:t>
        </w:r>
        <w:proofErr w:type="spellEnd"/>
        <w:r w:rsidRPr="00D244C0">
          <w:rPr>
            <w:rStyle w:val="a4"/>
            <w:bCs/>
            <w:sz w:val="28"/>
            <w:szCs w:val="28"/>
            <w:lang w:val="uk-UA"/>
          </w:rPr>
          <w:t>p://litopys.org.ua/links/inmovozn.htm</w:t>
        </w:r>
      </w:hyperlink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– Назва з екрана.</w:t>
      </w:r>
    </w:p>
    <w:p w:rsidR="00DB1638" w:rsidRPr="00D244C0" w:rsidRDefault="00DB1638" w:rsidP="00DB16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Лінгвістичний форум [Електронний ресурс]. – Режим доступу: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hyperlink r:id="rId26" w:history="1">
        <w:r w:rsidRPr="00D244C0">
          <w:rPr>
            <w:rStyle w:val="a4"/>
            <w:bCs/>
            <w:sz w:val="28"/>
            <w:szCs w:val="28"/>
            <w:lang w:val="uk-UA"/>
          </w:rPr>
          <w:t>htt</w:t>
        </w:r>
        <w:proofErr w:type="spellEnd"/>
        <w:r w:rsidRPr="00D244C0">
          <w:rPr>
            <w:rStyle w:val="a4"/>
            <w:bCs/>
            <w:sz w:val="28"/>
            <w:szCs w:val="28"/>
            <w:lang w:val="uk-UA"/>
          </w:rPr>
          <w:t>p://lingvoforum.net/</w:t>
        </w:r>
      </w:hyperlink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– Назва з екрана.</w:t>
      </w:r>
    </w:p>
    <w:p w:rsidR="00DB1638" w:rsidRPr="00D244C0" w:rsidRDefault="00DB1638" w:rsidP="00DB16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УМІФ (Український мовно-інформаційний фонд НАН України) [Електронний ресурс] : [офіційний сайт] / УМІФ. – Режим доступу: </w:t>
      </w:r>
      <w:hyperlink r:id="rId27" w:history="1">
        <w:r w:rsidRPr="00D244C0">
          <w:rPr>
            <w:rStyle w:val="a4"/>
            <w:bCs/>
            <w:sz w:val="28"/>
            <w:szCs w:val="28"/>
            <w:lang w:val="uk-UA"/>
          </w:rPr>
          <w:t>http://ulif.org.ua</w:t>
        </w:r>
      </w:hyperlink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.– Назва з екрана.</w:t>
      </w:r>
    </w:p>
    <w:p w:rsidR="00DB1638" w:rsidRPr="00DB1638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638" w:rsidRPr="00DB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0B7"/>
    <w:multiLevelType w:val="hybridMultilevel"/>
    <w:tmpl w:val="CE424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608C"/>
    <w:multiLevelType w:val="hybridMultilevel"/>
    <w:tmpl w:val="720A79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E18F6"/>
    <w:multiLevelType w:val="hybridMultilevel"/>
    <w:tmpl w:val="751A0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D5C27"/>
    <w:multiLevelType w:val="hybridMultilevel"/>
    <w:tmpl w:val="F968BA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A157C"/>
    <w:multiLevelType w:val="hybridMultilevel"/>
    <w:tmpl w:val="C6E84A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8467D"/>
    <w:multiLevelType w:val="hybridMultilevel"/>
    <w:tmpl w:val="BED0B7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E0D71"/>
    <w:multiLevelType w:val="hybridMultilevel"/>
    <w:tmpl w:val="9B42BB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28"/>
    <w:rsid w:val="002B55F6"/>
    <w:rsid w:val="00500EE9"/>
    <w:rsid w:val="00975165"/>
    <w:rsid w:val="00DA4928"/>
    <w:rsid w:val="00DB1638"/>
    <w:rsid w:val="00E5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0EE9"/>
    <w:pPr>
      <w:ind w:left="720"/>
      <w:contextualSpacing/>
    </w:pPr>
  </w:style>
  <w:style w:type="character" w:styleId="a4">
    <w:name w:val="Hyperlink"/>
    <w:unhideWhenUsed/>
    <w:rsid w:val="00500EE9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0EE9"/>
    <w:pPr>
      <w:ind w:left="720"/>
      <w:contextualSpacing/>
    </w:pPr>
  </w:style>
  <w:style w:type="character" w:styleId="a4">
    <w:name w:val="Hyperlink"/>
    <w:unhideWhenUsed/>
    <w:rsid w:val="00500EE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gendocs.ru/docs/index-77630.html" TargetMode="External"/><Relationship Id="rId13" Type="http://schemas.openxmlformats.org/officeDocument/2006/relationships/hyperlink" Target="http://do.gendocs.ru/docs/index-77630.html" TargetMode="External"/><Relationship Id="rId18" Type="http://schemas.openxmlformats.org/officeDocument/2006/relationships/hyperlink" Target="http://dic.academic.ru/dic.nsf/ruwiki/13753" TargetMode="External"/><Relationship Id="rId26" Type="http://schemas.openxmlformats.org/officeDocument/2006/relationships/hyperlink" Target="http://lingvoforum.ne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ic.academic.ru/dic.nsf/ruwiki/1046916" TargetMode="External"/><Relationship Id="rId7" Type="http://schemas.openxmlformats.org/officeDocument/2006/relationships/hyperlink" Target="http://do.gendocs.ru/docs/index-77630.html" TargetMode="External"/><Relationship Id="rId12" Type="http://schemas.openxmlformats.org/officeDocument/2006/relationships/hyperlink" Target="http://do.gendocs.ru/docs/index-77630.html" TargetMode="External"/><Relationship Id="rId17" Type="http://schemas.openxmlformats.org/officeDocument/2006/relationships/hyperlink" Target="http://dic.academic.ru/dic.nsf/ruwiki/85637" TargetMode="External"/><Relationship Id="rId25" Type="http://schemas.openxmlformats.org/officeDocument/2006/relationships/hyperlink" Target="http://litopys.org.ua/links/inmovoz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do.gendocs.ru/docs/index-77630.html" TargetMode="External"/><Relationship Id="rId20" Type="http://schemas.openxmlformats.org/officeDocument/2006/relationships/hyperlink" Target="http://dic.academic.ru/dic.nsf/ruwiki/14614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.gendocs.ru/docs/index-77630.html" TargetMode="External"/><Relationship Id="rId11" Type="http://schemas.openxmlformats.org/officeDocument/2006/relationships/hyperlink" Target="http://do.gendocs.ru/docs/index-77630.html" TargetMode="External"/><Relationship Id="rId24" Type="http://schemas.openxmlformats.org/officeDocument/2006/relationships/hyperlink" Target="http://www.labirint.com/books/26330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.gendocs.ru/docs/index-77630.html" TargetMode="External"/><Relationship Id="rId23" Type="http://schemas.openxmlformats.org/officeDocument/2006/relationships/hyperlink" Target="http://www.ozon.ru/brand/85929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.gendocs.ru/docs/index-77630.html" TargetMode="External"/><Relationship Id="rId19" Type="http://schemas.openxmlformats.org/officeDocument/2006/relationships/hyperlink" Target="http://www.genhis.philol.msu.ru/article_82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.gendocs.ru/docs/index-77630.html" TargetMode="External"/><Relationship Id="rId14" Type="http://schemas.openxmlformats.org/officeDocument/2006/relationships/hyperlink" Target="http://do.gendocs.ru/docs/index-77630.html" TargetMode="External"/><Relationship Id="rId22" Type="http://schemas.openxmlformats.org/officeDocument/2006/relationships/hyperlink" Target="http://www.ozon.ru/person/1150197/" TargetMode="External"/><Relationship Id="rId27" Type="http://schemas.openxmlformats.org/officeDocument/2006/relationships/hyperlink" Target="http://ulif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2020-03-14T17:53:00Z</dcterms:created>
  <dcterms:modified xsi:type="dcterms:W3CDTF">2020-03-23T19:31:00Z</dcterms:modified>
</cp:coreProperties>
</file>