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3E6" w:rsidRPr="00563A06" w:rsidRDefault="003663E6" w:rsidP="00366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3A06">
        <w:rPr>
          <w:rFonts w:ascii="Times New Roman" w:hAnsi="Times New Roman" w:cs="Times New Roman"/>
          <w:b/>
          <w:sz w:val="24"/>
          <w:szCs w:val="24"/>
          <w:lang w:val="ru-RU"/>
        </w:rPr>
        <w:t>Самост</w:t>
      </w:r>
      <w:r w:rsidR="0067670F" w:rsidRPr="00563A06">
        <w:rPr>
          <w:rFonts w:ascii="Times New Roman" w:hAnsi="Times New Roman" w:cs="Times New Roman"/>
          <w:b/>
          <w:sz w:val="24"/>
          <w:szCs w:val="24"/>
        </w:rPr>
        <w:t>ійна</w:t>
      </w:r>
      <w:proofErr w:type="spellEnd"/>
      <w:r w:rsidR="0067670F" w:rsidRPr="00563A06">
        <w:rPr>
          <w:rFonts w:ascii="Times New Roman" w:hAnsi="Times New Roman" w:cs="Times New Roman"/>
          <w:b/>
          <w:sz w:val="24"/>
          <w:szCs w:val="24"/>
        </w:rPr>
        <w:t xml:space="preserve"> робота з </w:t>
      </w:r>
      <w:r w:rsidRPr="00563A06">
        <w:rPr>
          <w:rFonts w:ascii="Times New Roman" w:hAnsi="Times New Roman" w:cs="Times New Roman"/>
          <w:b/>
          <w:sz w:val="24"/>
          <w:szCs w:val="24"/>
        </w:rPr>
        <w:t>міжнародного публічного права для студентів ІІ курсу (211 гр.)</w:t>
      </w:r>
    </w:p>
    <w:p w:rsidR="003663E6" w:rsidRPr="00563A06" w:rsidRDefault="003663E6" w:rsidP="003663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Самостійна робота виконується в окремому зошиті і здається на перевірку викладачу.</w:t>
      </w:r>
    </w:p>
    <w:p w:rsidR="003663E6" w:rsidRPr="00563A06" w:rsidRDefault="003663E6" w:rsidP="003663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Перед початком виконання роботи студент має вивчити запропоновану тему за зазначеним планом.</w:t>
      </w:r>
    </w:p>
    <w:p w:rsidR="003663E6" w:rsidRPr="00563A06" w:rsidRDefault="003663E6" w:rsidP="003663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 xml:space="preserve">При оцінюванні робіт буде враховано вміння аналізувати,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співставляти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та узагальнювати юридичні факти, визначати класифікуючи ознаки, давати правову оцінку ситуаціям, розв’язувати ситуації по змісту тощо.</w:t>
      </w:r>
    </w:p>
    <w:p w:rsidR="003663E6" w:rsidRPr="00563A06" w:rsidRDefault="003663E6" w:rsidP="003663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Завдання до теми надано після плану семінарського заняття.</w:t>
      </w:r>
    </w:p>
    <w:p w:rsidR="003663E6" w:rsidRPr="00563A06" w:rsidRDefault="003663E6" w:rsidP="003663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Відповіді на питання мають бути чітко сформульовані та вміщувати власний аналіз фактів та подій.</w:t>
      </w:r>
    </w:p>
    <w:p w:rsidR="003663E6" w:rsidRPr="00563A06" w:rsidRDefault="003663E6" w:rsidP="003663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Для студентів, які бажають отримати додаткову оцінку пропонується факультативне завдання (розміщено після тем на самостійне опрацювання).</w:t>
      </w:r>
    </w:p>
    <w:p w:rsidR="003663E6" w:rsidRPr="00563A06" w:rsidRDefault="003663E6">
      <w:p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br w:type="page"/>
      </w:r>
    </w:p>
    <w:p w:rsidR="003663E6" w:rsidRPr="00563A06" w:rsidRDefault="003663E6" w:rsidP="00563A06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A06">
        <w:rPr>
          <w:rFonts w:ascii="Times New Roman" w:hAnsi="Times New Roman" w:cs="Times New Roman"/>
          <w:b/>
          <w:sz w:val="24"/>
          <w:szCs w:val="24"/>
        </w:rPr>
        <w:lastRenderedPageBreak/>
        <w:t>Література:</w:t>
      </w:r>
    </w:p>
    <w:p w:rsidR="0067670F" w:rsidRPr="00563A06" w:rsidRDefault="0067670F" w:rsidP="00563A06">
      <w:pPr>
        <w:rPr>
          <w:rFonts w:ascii="Times New Roman" w:hAnsi="Times New Roman" w:cs="Times New Roman"/>
          <w:b/>
          <w:sz w:val="24"/>
          <w:szCs w:val="24"/>
        </w:rPr>
      </w:pPr>
    </w:p>
    <w:p w:rsidR="0067670F" w:rsidRPr="00563A06" w:rsidRDefault="0067670F" w:rsidP="00563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Баймуратов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М.О.Міжнародне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публічне право [Текст]: підручник / М. О.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Баймуратов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; Ін-т законодавства Верх. Ради України, Представництво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Європ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орг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публ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. права в Україні. - Київ ; Одеса : Фенікс, 2018. - 760 с. </w:t>
      </w:r>
    </w:p>
    <w:p w:rsidR="0067670F" w:rsidRPr="00563A06" w:rsidRDefault="003663E6" w:rsidP="00563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 xml:space="preserve">Міжнародне публічне право [Текст] : підручник / [В. М.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Репецький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та ін.] ; за ред. проф. В. М.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Репецького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; Львів.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. ун-т ім. Івана Франка, Ф-т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міжнар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>. відносин. - 2-е вид., стер. - К. : Знання, 2012. - 437 с.</w:t>
      </w:r>
    </w:p>
    <w:p w:rsidR="003663E6" w:rsidRPr="00563A06" w:rsidRDefault="003663E6" w:rsidP="00563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Перепьолкін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С.М. Міжнародне право [Текст] : словник-довідник / [С. М.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Перепьолкін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, Т. Л. Сироїд, Л. А.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Філяніна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] : за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. ред. д-ра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. наук, проф. Сироїд Т. Л. - Харків :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>, 2014. - 403 с.</w:t>
      </w:r>
    </w:p>
    <w:p w:rsidR="003663E6" w:rsidRPr="00563A06" w:rsidRDefault="003663E6" w:rsidP="00563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3A06">
        <w:rPr>
          <w:rFonts w:ascii="Times New Roman" w:hAnsi="Times New Roman" w:cs="Times New Roman"/>
          <w:sz w:val="24"/>
          <w:szCs w:val="24"/>
        </w:rPr>
        <w:t>Сірант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М.М. Міжнародне публічне право. Схеми та дефініції [Текст] : [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.] / Мирослава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Сірант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. ун-т "Львів. політехніка",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>.-наук. Ін-т права та психології. - Кам'янець-Подільський : Медобори-2006, 2013. - 215 с.</w:t>
      </w:r>
    </w:p>
    <w:p w:rsidR="003663E6" w:rsidRPr="00563A06" w:rsidRDefault="001072A0" w:rsidP="00563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 xml:space="preserve">Сироїд Т.Л. Міжнародне публічне право : підручник / Т.Л. Сироїд; Одеса: Фенікс, 2018. Режим доступу: </w:t>
      </w:r>
      <w:hyperlink r:id="rId5" w:history="1">
        <w:r w:rsidRPr="00563A06">
          <w:rPr>
            <w:rStyle w:val="a4"/>
            <w:rFonts w:ascii="Times New Roman" w:hAnsi="Times New Roman" w:cs="Times New Roman"/>
            <w:sz w:val="24"/>
            <w:szCs w:val="24"/>
          </w:rPr>
          <w:t>http://jurfak.univer.kharkov.ua/docs/Syroid-mpp-2018.pdf</w:t>
        </w:r>
      </w:hyperlink>
    </w:p>
    <w:p w:rsidR="001072A0" w:rsidRPr="00563A06" w:rsidRDefault="001072A0" w:rsidP="00563A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3A06">
        <w:rPr>
          <w:rFonts w:ascii="Times New Roman" w:hAnsi="Times New Roman" w:cs="Times New Roman"/>
          <w:sz w:val="24"/>
          <w:szCs w:val="24"/>
        </w:rPr>
        <w:t>Теліпко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В.Е., Овчаренко А.С. Міжнародне публічне право: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./ В.Е.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Теліпко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, А.С. Овчаренко; К.: Центр учбової літератури, 2010. — 608 c. Режим доступу: </w:t>
      </w:r>
      <w:hyperlink r:id="rId6" w:history="1">
        <w:r w:rsidRPr="00563A06">
          <w:rPr>
            <w:rStyle w:val="a4"/>
            <w:rFonts w:ascii="Times New Roman" w:hAnsi="Times New Roman" w:cs="Times New Roman"/>
            <w:sz w:val="24"/>
            <w:szCs w:val="24"/>
          </w:rPr>
          <w:t>http://microushi.od.ua/site/microushi-odessa/files/library/369_ovcharenko-tepliko-mezhdunarodnoe-publichnoe-pravo.pdf</w:t>
        </w:r>
      </w:hyperlink>
    </w:p>
    <w:p w:rsidR="001D280F" w:rsidRPr="00563A06" w:rsidRDefault="001D280F" w:rsidP="00563A06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br w:type="page"/>
      </w:r>
    </w:p>
    <w:p w:rsidR="001D280F" w:rsidRPr="00563A06" w:rsidRDefault="001D280F" w:rsidP="00563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63A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4721E4" w:rsidRPr="00563A06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563A06">
        <w:rPr>
          <w:rFonts w:ascii="Times New Roman" w:hAnsi="Times New Roman" w:cs="Times New Roman"/>
          <w:b/>
          <w:sz w:val="24"/>
          <w:szCs w:val="24"/>
        </w:rPr>
        <w:t>Право Європейського Союзу</w:t>
      </w:r>
    </w:p>
    <w:bookmarkEnd w:id="0"/>
    <w:p w:rsidR="001D280F" w:rsidRPr="00563A06" w:rsidRDefault="001D280F" w:rsidP="00563A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П</w:t>
      </w:r>
      <w:r w:rsidR="00D211B7" w:rsidRPr="00563A06">
        <w:rPr>
          <w:rFonts w:ascii="Times New Roman" w:hAnsi="Times New Roman" w:cs="Times New Roman"/>
          <w:sz w:val="24"/>
          <w:szCs w:val="24"/>
        </w:rPr>
        <w:t>е</w:t>
      </w:r>
      <w:r w:rsidRPr="00563A06">
        <w:rPr>
          <w:rFonts w:ascii="Times New Roman" w:hAnsi="Times New Roman" w:cs="Times New Roman"/>
          <w:sz w:val="24"/>
          <w:szCs w:val="24"/>
        </w:rPr>
        <w:t>редумови виникнення права ЄС.</w:t>
      </w:r>
    </w:p>
    <w:p w:rsidR="001D280F" w:rsidRPr="00563A06" w:rsidRDefault="001D280F" w:rsidP="00563A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Поняття та структура права ЄС.</w:t>
      </w:r>
    </w:p>
    <w:p w:rsidR="001D280F" w:rsidRPr="00563A06" w:rsidRDefault="001D280F" w:rsidP="00563A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Роль ЄС у правовому регулювання євроінтеграції.</w:t>
      </w:r>
    </w:p>
    <w:p w:rsidR="001D280F" w:rsidRPr="00563A06" w:rsidRDefault="001D280F" w:rsidP="00563A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Договірний механізм ЄС. Інституційний механізм ЄС. Правове регулювання зовнішніх зносин ЄС.</w:t>
      </w:r>
    </w:p>
    <w:p w:rsidR="00D211B7" w:rsidRPr="00563A06" w:rsidRDefault="00D211B7" w:rsidP="00563A06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Основні поняття та терміни:</w:t>
      </w:r>
    </w:p>
    <w:p w:rsidR="00D211B7" w:rsidRPr="00563A06" w:rsidRDefault="00D211B7" w:rsidP="00563A06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ab/>
        <w:t>Єв</w:t>
      </w:r>
      <w:r w:rsidRPr="00563A06">
        <w:rPr>
          <w:rFonts w:ascii="Times New Roman" w:hAnsi="Times New Roman" w:cs="Times New Roman"/>
          <w:sz w:val="24"/>
          <w:szCs w:val="24"/>
        </w:rPr>
        <w:softHyphen/>
        <w:t>ропейське об'єднання з вугілля та сталі (ЄОЕС), Європей</w:t>
      </w:r>
      <w:r w:rsidRPr="00563A06">
        <w:rPr>
          <w:rFonts w:ascii="Times New Roman" w:hAnsi="Times New Roman" w:cs="Times New Roman"/>
          <w:sz w:val="24"/>
          <w:szCs w:val="24"/>
        </w:rPr>
        <w:softHyphen/>
        <w:t xml:space="preserve">ське співтовариство — ЄС, Європейське співтовариство з атомної енергії (Євратом), первинне та вторинне право ЄС, </w:t>
      </w:r>
      <w:r w:rsidR="002135F3" w:rsidRPr="00563A06">
        <w:rPr>
          <w:rFonts w:ascii="Times New Roman" w:hAnsi="Times New Roman" w:cs="Times New Roman"/>
          <w:sz w:val="24"/>
          <w:szCs w:val="24"/>
        </w:rPr>
        <w:t xml:space="preserve">ДЄС, ДФЄС, </w:t>
      </w:r>
      <w:r w:rsidRPr="00563A06">
        <w:rPr>
          <w:rFonts w:ascii="Times New Roman" w:hAnsi="Times New Roman" w:cs="Times New Roman"/>
          <w:sz w:val="24"/>
          <w:szCs w:val="24"/>
        </w:rPr>
        <w:t xml:space="preserve">прецедентне право ЄС, </w:t>
      </w:r>
      <w:r w:rsidR="005E69E6" w:rsidRPr="00563A06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="005E69E6" w:rsidRPr="00563A06">
        <w:rPr>
          <w:rFonts w:ascii="Times New Roman" w:hAnsi="Times New Roman" w:cs="Times New Roman"/>
          <w:sz w:val="24"/>
          <w:szCs w:val="24"/>
        </w:rPr>
        <w:t>субсидіарності</w:t>
      </w:r>
      <w:proofErr w:type="spellEnd"/>
      <w:r w:rsidR="005E69E6" w:rsidRPr="00563A06">
        <w:rPr>
          <w:rFonts w:ascii="Times New Roman" w:hAnsi="Times New Roman" w:cs="Times New Roman"/>
          <w:sz w:val="24"/>
          <w:szCs w:val="24"/>
        </w:rPr>
        <w:t xml:space="preserve">, принцип </w:t>
      </w:r>
      <w:proofErr w:type="spellStart"/>
      <w:r w:rsidR="005E69E6" w:rsidRPr="00563A06">
        <w:rPr>
          <w:rFonts w:ascii="Times New Roman" w:hAnsi="Times New Roman" w:cs="Times New Roman"/>
          <w:sz w:val="24"/>
          <w:szCs w:val="24"/>
        </w:rPr>
        <w:t>пропоційності</w:t>
      </w:r>
      <w:proofErr w:type="spellEnd"/>
      <w:r w:rsidR="005E69E6" w:rsidRPr="00563A06">
        <w:rPr>
          <w:rFonts w:ascii="Times New Roman" w:hAnsi="Times New Roman" w:cs="Times New Roman"/>
          <w:sz w:val="24"/>
          <w:szCs w:val="24"/>
        </w:rPr>
        <w:t xml:space="preserve">, принцип інституційної рівноваги, </w:t>
      </w:r>
      <w:r w:rsidR="00876DE0" w:rsidRPr="00563A06">
        <w:rPr>
          <w:rFonts w:ascii="Times New Roman" w:hAnsi="Times New Roman" w:cs="Times New Roman"/>
          <w:sz w:val="24"/>
          <w:szCs w:val="24"/>
        </w:rPr>
        <w:t>принцип лояльного співробітництва інстит</w:t>
      </w:r>
      <w:r w:rsidR="00BE254D" w:rsidRPr="00563A06">
        <w:rPr>
          <w:rFonts w:ascii="Times New Roman" w:hAnsi="Times New Roman" w:cs="Times New Roman"/>
          <w:sz w:val="24"/>
          <w:szCs w:val="24"/>
        </w:rPr>
        <w:t>утів ЄС, Європейський парламент, спільна зовнішня політика та політика безпеки Європейського Союзу (СЗППБ).</w:t>
      </w:r>
    </w:p>
    <w:p w:rsidR="001D280F" w:rsidRPr="00563A06" w:rsidRDefault="001D280F" w:rsidP="00563A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A06">
        <w:rPr>
          <w:rFonts w:ascii="Times New Roman" w:hAnsi="Times New Roman" w:cs="Times New Roman"/>
          <w:b/>
          <w:sz w:val="24"/>
          <w:szCs w:val="24"/>
        </w:rPr>
        <w:t>Завдання:</w:t>
      </w:r>
    </w:p>
    <w:p w:rsidR="001D280F" w:rsidRPr="00563A06" w:rsidRDefault="001D280F" w:rsidP="00563A06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1.</w:t>
      </w:r>
      <w:r w:rsidRPr="00563A06">
        <w:rPr>
          <w:rFonts w:ascii="Times New Roman" w:hAnsi="Times New Roman" w:cs="Times New Roman"/>
          <w:sz w:val="24"/>
          <w:szCs w:val="24"/>
        </w:rPr>
        <w:tab/>
        <w:t>Складіть словник з перелічених основних понять та термінів і підготуйтеся до термінологічного диктанту.</w:t>
      </w:r>
    </w:p>
    <w:p w:rsidR="00EF0845" w:rsidRPr="00563A06" w:rsidRDefault="001D280F" w:rsidP="00563A06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2.</w:t>
      </w:r>
      <w:r w:rsidRPr="00563A06">
        <w:rPr>
          <w:rFonts w:ascii="Times New Roman" w:hAnsi="Times New Roman" w:cs="Times New Roman"/>
          <w:sz w:val="24"/>
          <w:szCs w:val="24"/>
        </w:rPr>
        <w:tab/>
        <w:t>Продовжить думку:</w:t>
      </w:r>
    </w:p>
    <w:p w:rsidR="00BE254D" w:rsidRPr="00563A06" w:rsidRDefault="00BE254D" w:rsidP="00563A06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2.1 Правові аспекти співробітництва Європейського Союзу з країнами що розвиваються закріплені у …</w:t>
      </w:r>
    </w:p>
    <w:p w:rsidR="00BE254D" w:rsidRPr="00563A06" w:rsidRDefault="00BE254D" w:rsidP="00563A06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2.2 Виключення із принципу вільного пересування осіб в ЄС передбачено у випадках: …</w:t>
      </w:r>
    </w:p>
    <w:p w:rsidR="00D211B7" w:rsidRPr="00563A06" w:rsidRDefault="00D211B7" w:rsidP="00563A06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3.</w:t>
      </w:r>
      <w:r w:rsidRPr="00563A06">
        <w:rPr>
          <w:rFonts w:ascii="Times New Roman" w:hAnsi="Times New Roman" w:cs="Times New Roman"/>
          <w:sz w:val="24"/>
          <w:szCs w:val="24"/>
        </w:rPr>
        <w:tab/>
        <w:t>Дайте письмову відповідь (2 – 3 сторінки) на питання:</w:t>
      </w:r>
    </w:p>
    <w:p w:rsidR="00BE254D" w:rsidRPr="00563A06" w:rsidRDefault="00BE254D" w:rsidP="00563A06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3.1 Охарактеризуйте загальні принципи права як джерела права ЄС.</w:t>
      </w:r>
    </w:p>
    <w:p w:rsidR="00BE254D" w:rsidRPr="00563A06" w:rsidRDefault="00BE254D" w:rsidP="00D211B7">
      <w:p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lastRenderedPageBreak/>
        <w:t>3.2 Як співвідносяться джерела права ЄС за юридичною силою</w:t>
      </w:r>
      <w:r w:rsidR="004721E4" w:rsidRPr="00563A06">
        <w:rPr>
          <w:rFonts w:ascii="Times New Roman" w:hAnsi="Times New Roman" w:cs="Times New Roman"/>
          <w:sz w:val="24"/>
          <w:szCs w:val="24"/>
        </w:rPr>
        <w:t>?</w:t>
      </w:r>
    </w:p>
    <w:p w:rsidR="00BE254D" w:rsidRPr="00563A06" w:rsidRDefault="00BE254D" w:rsidP="00D211B7">
      <w:p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4. Складіть схему інституційного механізму ЄС та визначте повноваження його основних елементів.</w:t>
      </w:r>
    </w:p>
    <w:p w:rsidR="004721E4" w:rsidRPr="00563A06" w:rsidRDefault="004721E4" w:rsidP="00472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A06">
        <w:rPr>
          <w:rFonts w:ascii="Times New Roman" w:hAnsi="Times New Roman" w:cs="Times New Roman"/>
          <w:b/>
          <w:sz w:val="24"/>
          <w:szCs w:val="24"/>
        </w:rPr>
        <w:t>Тема 14 Міжнародно-правові засоби розв’язання міжнародних спорів</w:t>
      </w:r>
    </w:p>
    <w:p w:rsidR="004721E4" w:rsidRPr="00563A06" w:rsidRDefault="004721E4" w:rsidP="004721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Визначення обсягу й змісту міжнародно-правової відповідальності.</w:t>
      </w:r>
    </w:p>
    <w:p w:rsidR="004721E4" w:rsidRPr="00563A06" w:rsidRDefault="004721E4" w:rsidP="004721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Міжнародно-протиправні діяння держ</w:t>
      </w:r>
      <w:r w:rsidR="00FE5437" w:rsidRPr="00563A06">
        <w:rPr>
          <w:rFonts w:ascii="Times New Roman" w:hAnsi="Times New Roman" w:cs="Times New Roman"/>
          <w:sz w:val="24"/>
          <w:szCs w:val="24"/>
        </w:rPr>
        <w:t>а</w:t>
      </w:r>
      <w:r w:rsidRPr="00563A06">
        <w:rPr>
          <w:rFonts w:ascii="Times New Roman" w:hAnsi="Times New Roman" w:cs="Times New Roman"/>
          <w:sz w:val="24"/>
          <w:szCs w:val="24"/>
        </w:rPr>
        <w:t>в. Кодифікація норм міжнародної відповідальності.</w:t>
      </w:r>
    </w:p>
    <w:p w:rsidR="004721E4" w:rsidRPr="00563A06" w:rsidRDefault="00FE5437" w:rsidP="004721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Історія ста</w:t>
      </w:r>
      <w:r w:rsidR="004721E4" w:rsidRPr="00563A06">
        <w:rPr>
          <w:rFonts w:ascii="Times New Roman" w:hAnsi="Times New Roman" w:cs="Times New Roman"/>
          <w:sz w:val="24"/>
          <w:szCs w:val="24"/>
        </w:rPr>
        <w:t>новлення принципу вирішення спорів у міжнародному праві. Поняття «міжнародний спір».</w:t>
      </w:r>
    </w:p>
    <w:p w:rsidR="004721E4" w:rsidRPr="00563A06" w:rsidRDefault="004721E4" w:rsidP="004721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Міжнародно-правові засоби мирного врегулювання спорів та їх інституційне забезпечення</w:t>
      </w:r>
      <w:r w:rsidR="00FE5437" w:rsidRPr="00563A06">
        <w:rPr>
          <w:rFonts w:ascii="Times New Roman" w:hAnsi="Times New Roman" w:cs="Times New Roman"/>
          <w:sz w:val="24"/>
          <w:szCs w:val="24"/>
        </w:rPr>
        <w:t xml:space="preserve"> </w:t>
      </w:r>
      <w:r w:rsidRPr="00563A06">
        <w:rPr>
          <w:rFonts w:ascii="Times New Roman" w:hAnsi="Times New Roman" w:cs="Times New Roman"/>
          <w:sz w:val="24"/>
          <w:szCs w:val="24"/>
        </w:rPr>
        <w:t>.Розв’язання спорів ООН та іншими міжнародними організаціями.</w:t>
      </w:r>
    </w:p>
    <w:p w:rsidR="004721E4" w:rsidRPr="00563A06" w:rsidRDefault="002135F3" w:rsidP="004721E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Засоби мирного врегулювання спорів відповідно до статті 33 Статуту ООН</w:t>
      </w:r>
      <w:r w:rsidRPr="00563A06">
        <w:rPr>
          <w:rFonts w:ascii="Times New Roman" w:hAnsi="Times New Roman" w:cs="Times New Roman"/>
          <w:b/>
          <w:sz w:val="24"/>
          <w:szCs w:val="24"/>
        </w:rPr>
        <w:t>.</w:t>
      </w:r>
    </w:p>
    <w:p w:rsidR="00D211B7" w:rsidRPr="00563A06" w:rsidRDefault="002135F3" w:rsidP="001D280F">
      <w:p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Основні поняття та терміни:</w:t>
      </w:r>
      <w:r w:rsidR="00800C01" w:rsidRPr="00563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C01" w:rsidRPr="00563A06" w:rsidRDefault="00800C01" w:rsidP="00800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Міжнародний спір, добрі послуги, арбітраж, посередництво, переговори, примирення, міжнародна судова процедура, Міжнародний Суд ООН, міжнародні третейські суди, арбітражний суд, Суд ЄС, Європейський Суд з прав людини.</w:t>
      </w:r>
    </w:p>
    <w:p w:rsidR="002135F3" w:rsidRPr="00563A06" w:rsidRDefault="002135F3" w:rsidP="002135F3">
      <w:pPr>
        <w:rPr>
          <w:rFonts w:ascii="Times New Roman" w:hAnsi="Times New Roman" w:cs="Times New Roman"/>
          <w:b/>
          <w:sz w:val="24"/>
          <w:szCs w:val="24"/>
        </w:rPr>
      </w:pPr>
      <w:r w:rsidRPr="00563A06">
        <w:rPr>
          <w:rFonts w:ascii="Times New Roman" w:hAnsi="Times New Roman" w:cs="Times New Roman"/>
          <w:b/>
          <w:sz w:val="24"/>
          <w:szCs w:val="24"/>
        </w:rPr>
        <w:t>Завдання:</w:t>
      </w:r>
    </w:p>
    <w:p w:rsidR="002135F3" w:rsidRPr="00563A06" w:rsidRDefault="002135F3" w:rsidP="002135F3">
      <w:p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1.</w:t>
      </w:r>
      <w:r w:rsidRPr="00563A06">
        <w:rPr>
          <w:rFonts w:ascii="Times New Roman" w:hAnsi="Times New Roman" w:cs="Times New Roman"/>
          <w:sz w:val="24"/>
          <w:szCs w:val="24"/>
        </w:rPr>
        <w:tab/>
        <w:t>Складіть словник з перелічених основних понять та термінів і підготуйтеся до термінологічного диктанту.</w:t>
      </w:r>
    </w:p>
    <w:p w:rsidR="002135F3" w:rsidRPr="00563A06" w:rsidRDefault="002135F3" w:rsidP="002135F3">
      <w:p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2.</w:t>
      </w:r>
      <w:r w:rsidRPr="00563A06">
        <w:rPr>
          <w:rFonts w:ascii="Times New Roman" w:hAnsi="Times New Roman" w:cs="Times New Roman"/>
          <w:sz w:val="24"/>
          <w:szCs w:val="24"/>
        </w:rPr>
        <w:tab/>
        <w:t>Продовжить думку:</w:t>
      </w:r>
    </w:p>
    <w:p w:rsidR="005F78AF" w:rsidRPr="00563A06" w:rsidRDefault="005F78AF" w:rsidP="00800C01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lastRenderedPageBreak/>
        <w:t>2.1 При вирішенні спору щодо встановлення кордону між двома державами найкращим методом врегулювання конфлікту вважається</w:t>
      </w:r>
      <w:r w:rsidR="00800C01" w:rsidRPr="00563A06">
        <w:rPr>
          <w:rFonts w:ascii="Times New Roman" w:hAnsi="Times New Roman" w:cs="Times New Roman"/>
          <w:sz w:val="24"/>
          <w:szCs w:val="24"/>
        </w:rPr>
        <w:t>…</w:t>
      </w:r>
    </w:p>
    <w:p w:rsidR="005F78AF" w:rsidRPr="00563A06" w:rsidRDefault="005F78AF" w:rsidP="00800C01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2.2 Юридична сила рішення міжнародного третейського суду основана на …</w:t>
      </w:r>
    </w:p>
    <w:p w:rsidR="005F78AF" w:rsidRPr="00563A06" w:rsidRDefault="005F78AF" w:rsidP="002135F3">
      <w:p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3. Дайте письмову відповідь (2 – 3 сторінки) на питання:</w:t>
      </w:r>
    </w:p>
    <w:p w:rsidR="005F78AF" w:rsidRPr="00563A06" w:rsidRDefault="005F78AF" w:rsidP="002135F3">
      <w:p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 xml:space="preserve">3.1 Проведіть порівняльну характеристику порівняльних та судових </w:t>
      </w:r>
      <w:r w:rsidR="00514321" w:rsidRPr="00563A06">
        <w:rPr>
          <w:rFonts w:ascii="Times New Roman" w:hAnsi="Times New Roman" w:cs="Times New Roman"/>
          <w:sz w:val="24"/>
          <w:szCs w:val="24"/>
        </w:rPr>
        <w:t>процедур.</w:t>
      </w:r>
    </w:p>
    <w:p w:rsidR="00514321" w:rsidRPr="00563A06" w:rsidRDefault="00514321" w:rsidP="002135F3">
      <w:p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3.2 Охарактеризуйте механізм мирного вирішення спорів міжнародними організаціями</w:t>
      </w:r>
      <w:r w:rsidR="00D71151" w:rsidRPr="00563A06">
        <w:rPr>
          <w:rFonts w:ascii="Times New Roman" w:hAnsi="Times New Roman" w:cs="Times New Roman"/>
          <w:sz w:val="24"/>
          <w:szCs w:val="24"/>
        </w:rPr>
        <w:t>.</w:t>
      </w:r>
    </w:p>
    <w:p w:rsidR="00D71151" w:rsidRPr="00563A06" w:rsidRDefault="00D71151" w:rsidP="002135F3">
      <w:pPr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3.3 Добрі послуги та посередництво: спільне та відмінне.</w:t>
      </w:r>
    </w:p>
    <w:p w:rsidR="00514321" w:rsidRPr="00563A06" w:rsidRDefault="00514321" w:rsidP="00800C01">
      <w:pPr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 xml:space="preserve">4. </w:t>
      </w:r>
      <w:r w:rsidR="00800C01" w:rsidRPr="00563A06">
        <w:rPr>
          <w:rFonts w:ascii="Times New Roman" w:hAnsi="Times New Roman" w:cs="Times New Roman"/>
          <w:sz w:val="24"/>
          <w:szCs w:val="24"/>
        </w:rPr>
        <w:t xml:space="preserve">Частина 2 ст. 38 Статуту Міжнародного Суду ООН надає Суду право «вирішувати справу </w:t>
      </w:r>
      <w:proofErr w:type="spellStart"/>
      <w:r w:rsidR="00800C01" w:rsidRPr="00563A06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800C01" w:rsidRPr="0056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C01" w:rsidRPr="00563A06">
        <w:rPr>
          <w:rFonts w:ascii="Times New Roman" w:hAnsi="Times New Roman" w:cs="Times New Roman"/>
          <w:sz w:val="24"/>
          <w:szCs w:val="24"/>
        </w:rPr>
        <w:t>aequo</w:t>
      </w:r>
      <w:proofErr w:type="spellEnd"/>
      <w:r w:rsidR="00800C01" w:rsidRPr="0056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C01" w:rsidRPr="00563A06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800C01" w:rsidRPr="0056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C01" w:rsidRPr="00563A06">
        <w:rPr>
          <w:rFonts w:ascii="Times New Roman" w:hAnsi="Times New Roman" w:cs="Times New Roman"/>
          <w:sz w:val="24"/>
          <w:szCs w:val="24"/>
        </w:rPr>
        <w:t>bono</w:t>
      </w:r>
      <w:proofErr w:type="spellEnd"/>
      <w:r w:rsidR="00800C01" w:rsidRPr="00563A06">
        <w:rPr>
          <w:rFonts w:ascii="Times New Roman" w:hAnsi="Times New Roman" w:cs="Times New Roman"/>
          <w:sz w:val="24"/>
          <w:szCs w:val="24"/>
        </w:rPr>
        <w:t xml:space="preserve"> (по справедливості і добрій совісті), якщо сторони з цим згодні». Що значить: вирішити спір по справедливості? Що таке справедливість?</w:t>
      </w:r>
    </w:p>
    <w:p w:rsidR="00FE5437" w:rsidRPr="00563A06" w:rsidRDefault="00FE5437" w:rsidP="002135F3">
      <w:pPr>
        <w:rPr>
          <w:rFonts w:ascii="Times New Roman" w:hAnsi="Times New Roman" w:cs="Times New Roman"/>
          <w:sz w:val="24"/>
          <w:szCs w:val="24"/>
        </w:rPr>
      </w:pPr>
    </w:p>
    <w:p w:rsidR="00FE5437" w:rsidRPr="00563A06" w:rsidRDefault="00FE5437" w:rsidP="002135F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3A06">
        <w:rPr>
          <w:rFonts w:ascii="Times New Roman" w:hAnsi="Times New Roman" w:cs="Times New Roman"/>
          <w:b/>
          <w:i/>
          <w:sz w:val="24"/>
          <w:szCs w:val="24"/>
        </w:rPr>
        <w:t>Факультативне завдання:</w:t>
      </w:r>
    </w:p>
    <w:p w:rsidR="00FE5437" w:rsidRPr="00563A06" w:rsidRDefault="00FE5437" w:rsidP="002135F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3A06">
        <w:rPr>
          <w:rFonts w:ascii="Times New Roman" w:hAnsi="Times New Roman" w:cs="Times New Roman"/>
          <w:b/>
          <w:i/>
          <w:sz w:val="24"/>
          <w:szCs w:val="24"/>
        </w:rPr>
        <w:t>Кейс № 1</w:t>
      </w:r>
    </w:p>
    <w:p w:rsidR="00FE5437" w:rsidRPr="00563A06" w:rsidRDefault="00FE5437" w:rsidP="00FE5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 xml:space="preserve">Збройні сили держави А. вторглись на територію держави Б. При завданні бомбових ударів по об'єктах держави Б. використовувалися авіабази держави В. Вони були надані на прохання З держави А. Держава Б. кваліфікувала дії держави А. і В. як здійснення агресії і звернулася до Рада Безпеки ООН з проханням застосувати санкції до цих держав. Держава В. заявила, що порушення питання про санкції стосовно неї неправомірне, оскільки її збройні сили у воєнних операціях проти держави Б. участі не брали. </w:t>
      </w:r>
    </w:p>
    <w:p w:rsidR="00FE5437" w:rsidRPr="00563A06" w:rsidRDefault="00FE5437" w:rsidP="00FE5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lastRenderedPageBreak/>
        <w:t>Дайте правову оцінку діям усіх держав. Чи порушуються діями держав А. і В. основні принципи міжнародного права? Яким чином участь ООН впливає на правомірність збройного колективного придушення агресії? Розкрийте механізм застосування збройної сили за рішенням Ради Безпеки.</w:t>
      </w:r>
    </w:p>
    <w:p w:rsidR="00FE5437" w:rsidRPr="00563A06" w:rsidRDefault="00FE5437" w:rsidP="00FE543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3A06">
        <w:rPr>
          <w:rFonts w:ascii="Times New Roman" w:hAnsi="Times New Roman" w:cs="Times New Roman"/>
          <w:b/>
          <w:i/>
          <w:sz w:val="24"/>
          <w:szCs w:val="24"/>
        </w:rPr>
        <w:t>Кейс № 2</w:t>
      </w:r>
    </w:p>
    <w:p w:rsidR="005F78AF" w:rsidRPr="00563A06" w:rsidRDefault="00FE5437" w:rsidP="00FE5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 xml:space="preserve">Баскський активіст і член іспанського парламенту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Кастелс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звернувся до Європейського суду з прав людини зі скаргою, що стосується його засудження за образу уряду, що виражалась в публікації статті, де уряд було </w:t>
      </w:r>
      <w:proofErr w:type="spellStart"/>
      <w:r w:rsidRPr="00563A06">
        <w:rPr>
          <w:rFonts w:ascii="Times New Roman" w:hAnsi="Times New Roman" w:cs="Times New Roman"/>
          <w:sz w:val="24"/>
          <w:szCs w:val="24"/>
        </w:rPr>
        <w:t>звинувачено</w:t>
      </w:r>
      <w:proofErr w:type="spellEnd"/>
      <w:r w:rsidRPr="00563A06">
        <w:rPr>
          <w:rFonts w:ascii="Times New Roman" w:hAnsi="Times New Roman" w:cs="Times New Roman"/>
          <w:sz w:val="24"/>
          <w:szCs w:val="24"/>
        </w:rPr>
        <w:t xml:space="preserve"> в підтримці чи мовчазному заохоченні озброєних угрупувань басків. </w:t>
      </w:r>
    </w:p>
    <w:p w:rsidR="00FE5437" w:rsidRPr="00563A06" w:rsidRDefault="00FE5437" w:rsidP="00FE5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A06">
        <w:rPr>
          <w:rFonts w:ascii="Times New Roman" w:hAnsi="Times New Roman" w:cs="Times New Roman"/>
          <w:sz w:val="24"/>
          <w:szCs w:val="24"/>
        </w:rPr>
        <w:t>Якими повноваженнями наділений Європейський суд з прав людини? Чи має він право розглядати індивідуальні скарги про порушення прав людини?</w:t>
      </w:r>
      <w:r w:rsidR="005F78AF" w:rsidRPr="00563A06">
        <w:rPr>
          <w:rFonts w:ascii="Times New Roman" w:hAnsi="Times New Roman" w:cs="Times New Roman"/>
          <w:sz w:val="24"/>
          <w:szCs w:val="24"/>
        </w:rPr>
        <w:t xml:space="preserve"> Як буде вирішено справу </w:t>
      </w:r>
      <w:proofErr w:type="spellStart"/>
      <w:r w:rsidR="005F78AF" w:rsidRPr="00563A06">
        <w:rPr>
          <w:rFonts w:ascii="Times New Roman" w:hAnsi="Times New Roman" w:cs="Times New Roman"/>
          <w:sz w:val="24"/>
          <w:szCs w:val="24"/>
        </w:rPr>
        <w:t>Кастелса</w:t>
      </w:r>
      <w:proofErr w:type="spellEnd"/>
      <w:r w:rsidR="005F78AF" w:rsidRPr="00563A06">
        <w:rPr>
          <w:rFonts w:ascii="Times New Roman" w:hAnsi="Times New Roman" w:cs="Times New Roman"/>
          <w:sz w:val="24"/>
          <w:szCs w:val="24"/>
        </w:rPr>
        <w:t>?</w:t>
      </w:r>
    </w:p>
    <w:p w:rsidR="00FE5437" w:rsidRPr="00563A06" w:rsidRDefault="00FE5437" w:rsidP="00FE5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35F3" w:rsidRPr="00563A06" w:rsidRDefault="002135F3" w:rsidP="001D280F">
      <w:pPr>
        <w:rPr>
          <w:rFonts w:ascii="Times New Roman" w:hAnsi="Times New Roman" w:cs="Times New Roman"/>
          <w:sz w:val="24"/>
          <w:szCs w:val="24"/>
        </w:rPr>
      </w:pPr>
    </w:p>
    <w:sectPr w:rsidR="002135F3" w:rsidRPr="00563A06" w:rsidSect="00CD5D88">
      <w:pgSz w:w="8419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A74D5"/>
    <w:multiLevelType w:val="hybridMultilevel"/>
    <w:tmpl w:val="456A4C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92FD5"/>
    <w:multiLevelType w:val="hybridMultilevel"/>
    <w:tmpl w:val="8E8C3B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551D"/>
    <w:multiLevelType w:val="hybridMultilevel"/>
    <w:tmpl w:val="02E6A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05467"/>
    <w:multiLevelType w:val="hybridMultilevel"/>
    <w:tmpl w:val="6A9C437C"/>
    <w:lvl w:ilvl="0" w:tplc="ACD2A1D4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BC6694"/>
    <w:multiLevelType w:val="hybridMultilevel"/>
    <w:tmpl w:val="9EDAB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E6"/>
    <w:rsid w:val="00074BD3"/>
    <w:rsid w:val="0007540B"/>
    <w:rsid w:val="000946B1"/>
    <w:rsid w:val="000F5D27"/>
    <w:rsid w:val="001072A0"/>
    <w:rsid w:val="0015768A"/>
    <w:rsid w:val="0018493D"/>
    <w:rsid w:val="001C0DC8"/>
    <w:rsid w:val="001D280F"/>
    <w:rsid w:val="002135F3"/>
    <w:rsid w:val="00253EEF"/>
    <w:rsid w:val="00257929"/>
    <w:rsid w:val="002E54A6"/>
    <w:rsid w:val="0031094F"/>
    <w:rsid w:val="0035285C"/>
    <w:rsid w:val="003663E6"/>
    <w:rsid w:val="003C0A37"/>
    <w:rsid w:val="003C3A49"/>
    <w:rsid w:val="003F7A77"/>
    <w:rsid w:val="004721E4"/>
    <w:rsid w:val="004752B6"/>
    <w:rsid w:val="00512A3F"/>
    <w:rsid w:val="00514321"/>
    <w:rsid w:val="00563A06"/>
    <w:rsid w:val="005B70E4"/>
    <w:rsid w:val="005B7A75"/>
    <w:rsid w:val="005B7BFE"/>
    <w:rsid w:val="005C7FBC"/>
    <w:rsid w:val="005E69E6"/>
    <w:rsid w:val="005F78AF"/>
    <w:rsid w:val="006110A2"/>
    <w:rsid w:val="0065025A"/>
    <w:rsid w:val="0067670F"/>
    <w:rsid w:val="006B1513"/>
    <w:rsid w:val="007259FD"/>
    <w:rsid w:val="00733918"/>
    <w:rsid w:val="00736DAD"/>
    <w:rsid w:val="007600BC"/>
    <w:rsid w:val="00770B8D"/>
    <w:rsid w:val="00796606"/>
    <w:rsid w:val="007B2024"/>
    <w:rsid w:val="00800C01"/>
    <w:rsid w:val="0084499E"/>
    <w:rsid w:val="008506DD"/>
    <w:rsid w:val="00876DE0"/>
    <w:rsid w:val="008B603B"/>
    <w:rsid w:val="00914F3D"/>
    <w:rsid w:val="0093021F"/>
    <w:rsid w:val="00934403"/>
    <w:rsid w:val="0094507B"/>
    <w:rsid w:val="00950AFD"/>
    <w:rsid w:val="00961E61"/>
    <w:rsid w:val="00986324"/>
    <w:rsid w:val="009B2CEB"/>
    <w:rsid w:val="009D50D9"/>
    <w:rsid w:val="009D5DBB"/>
    <w:rsid w:val="00B705FC"/>
    <w:rsid w:val="00BB081D"/>
    <w:rsid w:val="00BB2943"/>
    <w:rsid w:val="00BB5789"/>
    <w:rsid w:val="00BE254D"/>
    <w:rsid w:val="00C16328"/>
    <w:rsid w:val="00CD5D88"/>
    <w:rsid w:val="00CE46A9"/>
    <w:rsid w:val="00D134E8"/>
    <w:rsid w:val="00D211B7"/>
    <w:rsid w:val="00D23FEB"/>
    <w:rsid w:val="00D41F00"/>
    <w:rsid w:val="00D71151"/>
    <w:rsid w:val="00DA5DA7"/>
    <w:rsid w:val="00DE15E8"/>
    <w:rsid w:val="00E205EF"/>
    <w:rsid w:val="00E2261C"/>
    <w:rsid w:val="00E24E59"/>
    <w:rsid w:val="00E326EA"/>
    <w:rsid w:val="00E3498F"/>
    <w:rsid w:val="00E64D58"/>
    <w:rsid w:val="00EC27C1"/>
    <w:rsid w:val="00EE2786"/>
    <w:rsid w:val="00EF0845"/>
    <w:rsid w:val="00F04D5E"/>
    <w:rsid w:val="00F07214"/>
    <w:rsid w:val="00F21D77"/>
    <w:rsid w:val="00F673E4"/>
    <w:rsid w:val="00F97B6E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BA93"/>
  <w15:chartTrackingRefBased/>
  <w15:docId w15:val="{008FAB62-E4D6-4F7C-B585-7CBC027D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3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7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croushi.od.ua/site/microushi-odessa/files/library/369_ovcharenko-tepliko-mezhdunarodnoe-publichnoe-pravo.pdf" TargetMode="External"/><Relationship Id="rId5" Type="http://schemas.openxmlformats.org/officeDocument/2006/relationships/hyperlink" Target="http://jurfak.univer.kharkov.ua/docs/Syroid-mpp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juliatomilina@gmail.com</dc:creator>
  <cp:keywords/>
  <dc:description/>
  <cp:lastModifiedBy>Скребовська Світлана Вікторівна</cp:lastModifiedBy>
  <cp:revision>5</cp:revision>
  <dcterms:created xsi:type="dcterms:W3CDTF">2020-03-16T09:23:00Z</dcterms:created>
  <dcterms:modified xsi:type="dcterms:W3CDTF">2020-03-17T08:49:00Z</dcterms:modified>
</cp:coreProperties>
</file>