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E64" w:rsidRDefault="00E41E64" w:rsidP="00E41E6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Прочитати тексти п’єс.</w:t>
      </w:r>
    </w:p>
    <w:p w:rsidR="00E41E64" w:rsidRDefault="00E41E64" w:rsidP="00E41E6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Опрацювати літературно-критичні матеріали.</w:t>
      </w:r>
    </w:p>
    <w:p w:rsidR="00E41E64" w:rsidRPr="00E41E64" w:rsidRDefault="00A841AD" w:rsidP="00785FC0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24. 03.2020 р. п</w:t>
      </w:r>
      <w:r w:rsidR="00E41E64" w:rsidRPr="00E41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ідготувати</w:t>
      </w:r>
      <w:r w:rsidR="00F87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25</w:t>
      </w:r>
      <w:r w:rsidR="00E41E64" w:rsidRPr="00E41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тест</w:t>
      </w:r>
      <w:r w:rsidR="00F87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</w:t>
      </w:r>
      <w:r w:rsidR="00E41E64" w:rsidRPr="00E41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 ключі до них за п’єсами </w:t>
      </w:r>
      <w:r w:rsidR="00E41E64" w:rsidRPr="00785FC0">
        <w:rPr>
          <w:rFonts w:ascii="Times New Roman" w:eastAsia="Times New Roman" w:hAnsi="Times New Roman" w:cs="Times New Roman"/>
          <w:sz w:val="28"/>
          <w:szCs w:val="28"/>
          <w:lang w:eastAsia="ru-RU"/>
        </w:rPr>
        <w:t>(5</w:t>
      </w:r>
      <w:r w:rsidR="00E41E64" w:rsidRPr="00E41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1E64" w:rsidRPr="00E41E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питань на одну правильну відповідь, 5 питань на </w:t>
      </w:r>
      <w:r w:rsidR="00E41E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декілька </w:t>
      </w:r>
      <w:r w:rsidR="00E41E64" w:rsidRPr="00E41E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правильн</w:t>
      </w:r>
      <w:r w:rsidR="00E41E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их</w:t>
      </w:r>
      <w:r w:rsidR="00E41E64" w:rsidRPr="00E41E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відповід</w:t>
      </w:r>
      <w:r w:rsidR="00E41E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ей, </w:t>
      </w:r>
    </w:p>
    <w:p w:rsidR="00E41E64" w:rsidRDefault="00E41E64" w:rsidP="00785FC0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5 </w:t>
      </w:r>
      <w:r w:rsidRPr="00E41E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питан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ь</w:t>
      </w:r>
      <w:r w:rsidRPr="00E41E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на встановлення послідовності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5 питань на відповідність, 5 питань відкритого типу)</w:t>
      </w:r>
      <w:r w:rsidR="00785FC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785FC0" w:rsidRPr="00A841AD" w:rsidRDefault="00A841AD" w:rsidP="00785FC0">
      <w:pPr>
        <w:pStyle w:val="a5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41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Продовжуєте виконувати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завдання самостійної роботи.  Останній термін – 31.03.2020 р.</w:t>
      </w:r>
      <w:bookmarkStart w:id="0" w:name="_GoBack"/>
      <w:bookmarkEnd w:id="0"/>
    </w:p>
    <w:p w:rsidR="00E41E64" w:rsidRDefault="00E41E64" w:rsidP="00E41E64">
      <w:pPr>
        <w:pStyle w:val="a5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41E64" w:rsidRPr="00E41E64" w:rsidRDefault="00E41E64" w:rsidP="00E41E64">
      <w:pPr>
        <w:pStyle w:val="a5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D6918" w:rsidRDefault="003D6918" w:rsidP="003D691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СВОЄРІДНІСТЬ СУЧАСНОЇ ДРАМАТУРГІЇ </w:t>
      </w:r>
    </w:p>
    <w:p w:rsidR="003D6918" w:rsidRPr="00FB00B9" w:rsidRDefault="003D6918" w:rsidP="003D691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Неда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Неждана, Я. Стельмах, Я. Верещак, О. 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Ірванець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)</w:t>
      </w:r>
      <w:r w:rsidRPr="00FB00B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3D6918" w:rsidRPr="00FB00B9" w:rsidRDefault="003D6918" w:rsidP="003D691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B00B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</w:t>
      </w:r>
    </w:p>
    <w:p w:rsidR="003D6918" w:rsidRPr="00FB00B9" w:rsidRDefault="003D6918" w:rsidP="003D6918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00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«Нова хвиля» у драматургії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B00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України. </w:t>
      </w:r>
      <w:r w:rsidRPr="004624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Монодрама Ярослава Стельмаха як синдром </w:t>
      </w:r>
      <w:proofErr w:type="spellStart"/>
      <w:r w:rsidRPr="00462477">
        <w:rPr>
          <w:rFonts w:ascii="Times New Roman" w:eastAsia="Times New Roman" w:hAnsi="Times New Roman" w:cs="Times New Roman"/>
          <w:sz w:val="28"/>
          <w:szCs w:val="24"/>
          <w:lang w:eastAsia="ru-RU"/>
        </w:rPr>
        <w:t>екзистенціалістсь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світосприймання («Синій автомобіль»).</w:t>
      </w:r>
      <w:r w:rsidRPr="00FB00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D6918" w:rsidRDefault="003D6918" w:rsidP="003D6918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2477">
        <w:rPr>
          <w:rFonts w:ascii="Times New Roman" w:eastAsia="Times New Roman" w:hAnsi="Times New Roman" w:cs="Times New Roman"/>
          <w:sz w:val="28"/>
          <w:szCs w:val="24"/>
          <w:lang w:eastAsia="ru-RU"/>
        </w:rPr>
        <w:t>Багатовекторність  пошуків  «літератури  для  театру».  Основні  тенденції  розвитку драматургії.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62477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Новаторський  характер  драматичних  постановок,  націленість  на  пошук нових форм і засобів.</w:t>
      </w:r>
      <w:r w:rsidRPr="00724A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D6918" w:rsidRPr="00FB00B9" w:rsidRDefault="003D6918" w:rsidP="003D6918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00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Розвиток </w:t>
      </w:r>
      <w:proofErr w:type="spellStart"/>
      <w:r w:rsidRPr="00FB00B9"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неомодерністських</w:t>
      </w:r>
      <w:proofErr w:type="spellEnd"/>
      <w:r w:rsidRPr="00FB00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 постмодерністських тенденцій у драматургії України (О.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proofErr w:type="spellStart"/>
      <w:r w:rsidRPr="00FB00B9">
        <w:rPr>
          <w:rFonts w:ascii="Times New Roman" w:eastAsia="Times New Roman" w:hAnsi="Times New Roman" w:cs="Times New Roman"/>
          <w:sz w:val="28"/>
          <w:szCs w:val="24"/>
          <w:lang w:eastAsia="ru-RU"/>
        </w:rPr>
        <w:t>Лишега</w:t>
      </w:r>
      <w:proofErr w:type="spellEnd"/>
      <w:r w:rsidRPr="00FB00B9">
        <w:rPr>
          <w:rFonts w:ascii="Times New Roman" w:eastAsia="Times New Roman" w:hAnsi="Times New Roman" w:cs="Times New Roman"/>
          <w:sz w:val="28"/>
          <w:szCs w:val="24"/>
          <w:lang w:eastAsia="ru-RU"/>
        </w:rPr>
        <w:t>, О.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proofErr w:type="spellStart"/>
      <w:r w:rsidRPr="00FB00B9">
        <w:rPr>
          <w:rFonts w:ascii="Times New Roman" w:eastAsia="Times New Roman" w:hAnsi="Times New Roman" w:cs="Times New Roman"/>
          <w:sz w:val="28"/>
          <w:szCs w:val="24"/>
          <w:lang w:eastAsia="ru-RU"/>
        </w:rPr>
        <w:t>Ірванець</w:t>
      </w:r>
      <w:proofErr w:type="spellEnd"/>
      <w:r w:rsidRPr="00FB00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 ін.). </w:t>
      </w:r>
      <w:r w:rsidRPr="00724A5D">
        <w:rPr>
          <w:rFonts w:ascii="Times New Roman" w:eastAsia="Times New Roman" w:hAnsi="Times New Roman" w:cs="Times New Roman"/>
          <w:sz w:val="28"/>
          <w:szCs w:val="24"/>
          <w:lang w:eastAsia="ru-RU"/>
        </w:rPr>
        <w:t>Гра саркастичної фантазії, домислу, уяви в драматичних текстах О.</w:t>
      </w:r>
      <w:proofErr w:type="spellStart"/>
      <w:r w:rsidRPr="00724A5D">
        <w:rPr>
          <w:rFonts w:ascii="Times New Roman" w:eastAsia="Times New Roman" w:hAnsi="Times New Roman" w:cs="Times New Roman"/>
          <w:sz w:val="28"/>
          <w:szCs w:val="24"/>
          <w:lang w:eastAsia="ru-RU"/>
        </w:rPr>
        <w:t>Ірванця</w:t>
      </w:r>
      <w:proofErr w:type="spellEnd"/>
      <w:r w:rsidRPr="00724A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(«Прямий ефір», «Маленька п’єса про зраду для однієї актриси»).</w:t>
      </w:r>
    </w:p>
    <w:p w:rsidR="003D6918" w:rsidRDefault="003D6918" w:rsidP="003D6918">
      <w:pPr>
        <w:tabs>
          <w:tab w:val="num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4624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.Драматургічна лабораторія </w:t>
      </w:r>
      <w:proofErr w:type="spellStart"/>
      <w:r w:rsidRPr="00462477">
        <w:rPr>
          <w:rFonts w:ascii="Times New Roman" w:eastAsia="Times New Roman" w:hAnsi="Times New Roman" w:cs="Times New Roman"/>
          <w:sz w:val="28"/>
          <w:szCs w:val="24"/>
          <w:lang w:eastAsia="ru-RU"/>
        </w:rPr>
        <w:t>Неди</w:t>
      </w:r>
      <w:proofErr w:type="spellEnd"/>
      <w:r w:rsidRPr="004624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Нежданої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B56F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Абсурдність  світу  в  п’єсах  </w:t>
      </w:r>
      <w:proofErr w:type="spellStart"/>
      <w:r w:rsidRPr="00B56F47">
        <w:rPr>
          <w:rFonts w:ascii="Times New Roman" w:eastAsia="Times New Roman" w:hAnsi="Times New Roman" w:cs="Times New Roman"/>
          <w:sz w:val="28"/>
          <w:szCs w:val="24"/>
          <w:lang w:eastAsia="ru-RU"/>
        </w:rPr>
        <w:t>Неди</w:t>
      </w:r>
      <w:proofErr w:type="spellEnd"/>
      <w:r w:rsidRPr="00B56F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Нежданої  «Той,  </w:t>
      </w:r>
      <w:r w:rsidR="00E85D4D">
        <w:rPr>
          <w:rFonts w:ascii="Times New Roman" w:eastAsia="Times New Roman" w:hAnsi="Times New Roman" w:cs="Times New Roman"/>
          <w:sz w:val="28"/>
          <w:szCs w:val="24"/>
          <w:lang w:eastAsia="ru-RU"/>
        </w:rPr>
        <w:t>щ</w:t>
      </w:r>
      <w:r w:rsidRPr="00B56F47">
        <w:rPr>
          <w:rFonts w:ascii="Times New Roman" w:eastAsia="Times New Roman" w:hAnsi="Times New Roman" w:cs="Times New Roman"/>
          <w:sz w:val="28"/>
          <w:szCs w:val="24"/>
          <w:lang w:eastAsia="ru-RU"/>
        </w:rPr>
        <w:t>о  відчиняє  двері»,  «Самогубство самотності»</w:t>
      </w:r>
    </w:p>
    <w:p w:rsidR="003D6918" w:rsidRDefault="003D6918" w:rsidP="003D6918">
      <w:pPr>
        <w:tabs>
          <w:tab w:val="num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D6918" w:rsidRPr="00B56F47" w:rsidRDefault="003D6918" w:rsidP="003D6918">
      <w:pPr>
        <w:tabs>
          <w:tab w:val="num" w:pos="567"/>
        </w:tabs>
        <w:spacing w:after="0" w:line="240" w:lineRule="auto"/>
        <w:ind w:left="567" w:hanging="42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56F4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Література:</w:t>
      </w:r>
    </w:p>
    <w:p w:rsidR="003D6918" w:rsidRDefault="003D6918" w:rsidP="003D6918">
      <w:pPr>
        <w:tabs>
          <w:tab w:val="num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24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1.Бондар  Л. Творчість  Ярослава  Стельмаха  в  контексті  «нової  хвилі»  української драматургії 80-х років ХХ століття : автореф.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дис.. …</w:t>
      </w:r>
      <w:r w:rsidRPr="004624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канд. філол. наук.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62477">
        <w:rPr>
          <w:rFonts w:ascii="Times New Roman" w:eastAsia="Times New Roman" w:hAnsi="Times New Roman" w:cs="Times New Roman"/>
          <w:sz w:val="28"/>
          <w:szCs w:val="24"/>
          <w:lang w:eastAsia="ru-RU"/>
        </w:rPr>
        <w:t>Херсон, 2007. 20 с.</w:t>
      </w:r>
    </w:p>
    <w:p w:rsidR="003D6918" w:rsidRDefault="00E41E64" w:rsidP="003D6918">
      <w:pPr>
        <w:tabs>
          <w:tab w:val="num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3D6918" w:rsidRPr="004624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.Голобородько  Я.  Прозора  </w:t>
      </w:r>
      <w:proofErr w:type="spellStart"/>
      <w:r w:rsidR="003D6918" w:rsidRPr="00462477">
        <w:rPr>
          <w:rFonts w:ascii="Times New Roman" w:eastAsia="Times New Roman" w:hAnsi="Times New Roman" w:cs="Times New Roman"/>
          <w:sz w:val="28"/>
          <w:szCs w:val="24"/>
          <w:lang w:eastAsia="ru-RU"/>
        </w:rPr>
        <w:t>непроза</w:t>
      </w:r>
      <w:proofErr w:type="spellEnd"/>
      <w:r w:rsidR="003D6918" w:rsidRPr="004624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Олександра  </w:t>
      </w:r>
      <w:proofErr w:type="spellStart"/>
      <w:r w:rsidR="003D6918" w:rsidRPr="00462477">
        <w:rPr>
          <w:rFonts w:ascii="Times New Roman" w:eastAsia="Times New Roman" w:hAnsi="Times New Roman" w:cs="Times New Roman"/>
          <w:sz w:val="28"/>
          <w:szCs w:val="24"/>
          <w:lang w:eastAsia="ru-RU"/>
        </w:rPr>
        <w:t>Ірванця</w:t>
      </w:r>
      <w:proofErr w:type="spellEnd"/>
      <w:r w:rsidR="003D6918" w:rsidRPr="004624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// Голобородько</w:t>
      </w:r>
      <w:r w:rsidR="003D6918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3D6918" w:rsidRPr="004624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Я. </w:t>
      </w:r>
      <w:proofErr w:type="spellStart"/>
      <w:r w:rsidR="003D6918" w:rsidRPr="00462477">
        <w:rPr>
          <w:rFonts w:ascii="Times New Roman" w:eastAsia="Times New Roman" w:hAnsi="Times New Roman" w:cs="Times New Roman"/>
          <w:sz w:val="28"/>
          <w:szCs w:val="24"/>
          <w:lang w:eastAsia="ru-RU"/>
        </w:rPr>
        <w:t>Артеграунд</w:t>
      </w:r>
      <w:proofErr w:type="spellEnd"/>
      <w:r w:rsidR="003D6918" w:rsidRPr="00462477">
        <w:rPr>
          <w:rFonts w:ascii="Times New Roman" w:eastAsia="Times New Roman" w:hAnsi="Times New Roman" w:cs="Times New Roman"/>
          <w:sz w:val="28"/>
          <w:szCs w:val="24"/>
          <w:lang w:eastAsia="ru-RU"/>
        </w:rPr>
        <w:t>.  Український  літературний  істеблішмент. К. :  Факт, 2006. С.93</w:t>
      </w:r>
      <w:r w:rsidR="002A23AF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3D6918" w:rsidRPr="00462477">
        <w:rPr>
          <w:rFonts w:ascii="Times New Roman" w:eastAsia="Times New Roman" w:hAnsi="Times New Roman" w:cs="Times New Roman"/>
          <w:sz w:val="28"/>
          <w:szCs w:val="24"/>
          <w:lang w:eastAsia="ru-RU"/>
        </w:rPr>
        <w:t>101.</w:t>
      </w:r>
    </w:p>
    <w:p w:rsidR="003D6918" w:rsidRDefault="00E41E64" w:rsidP="003D6918">
      <w:pPr>
        <w:tabs>
          <w:tab w:val="num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3D6918" w:rsidRPr="0046247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3D6918" w:rsidRPr="00724A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Даниленко В. Театр у шухляді // Даниленко В. Лісоруб у пустелі. Письменник і літературний процес. К. : </w:t>
      </w:r>
      <w:proofErr w:type="spellStart"/>
      <w:r w:rsidR="003D6918" w:rsidRPr="00724A5D">
        <w:rPr>
          <w:rFonts w:ascii="Times New Roman" w:eastAsia="Times New Roman" w:hAnsi="Times New Roman" w:cs="Times New Roman"/>
          <w:sz w:val="28"/>
          <w:szCs w:val="24"/>
          <w:lang w:eastAsia="ru-RU"/>
        </w:rPr>
        <w:t>Академвидав</w:t>
      </w:r>
      <w:proofErr w:type="spellEnd"/>
      <w:r w:rsidR="003D6918" w:rsidRPr="00724A5D">
        <w:rPr>
          <w:rFonts w:ascii="Times New Roman" w:eastAsia="Times New Roman" w:hAnsi="Times New Roman" w:cs="Times New Roman"/>
          <w:sz w:val="28"/>
          <w:szCs w:val="24"/>
          <w:lang w:eastAsia="ru-RU"/>
        </w:rPr>
        <w:t>, 2008. С. 317-323.</w:t>
      </w:r>
      <w:r w:rsidR="003D6918" w:rsidRPr="004624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D6918" w:rsidRDefault="00E41E64" w:rsidP="003D6918">
      <w:pPr>
        <w:tabs>
          <w:tab w:val="num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3D6918" w:rsidRPr="0046247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3D6918" w:rsidRPr="00724A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Крикун  А.  Олександр  </w:t>
      </w:r>
      <w:proofErr w:type="spellStart"/>
      <w:r w:rsidR="003D6918" w:rsidRPr="00724A5D">
        <w:rPr>
          <w:rFonts w:ascii="Times New Roman" w:eastAsia="Times New Roman" w:hAnsi="Times New Roman" w:cs="Times New Roman"/>
          <w:sz w:val="28"/>
          <w:szCs w:val="24"/>
          <w:lang w:eastAsia="ru-RU"/>
        </w:rPr>
        <w:t>Ір</w:t>
      </w:r>
      <w:r w:rsidR="003D6918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3D6918" w:rsidRPr="00724A5D">
        <w:rPr>
          <w:rFonts w:ascii="Times New Roman" w:eastAsia="Times New Roman" w:hAnsi="Times New Roman" w:cs="Times New Roman"/>
          <w:sz w:val="28"/>
          <w:szCs w:val="24"/>
          <w:lang w:eastAsia="ru-RU"/>
        </w:rPr>
        <w:t>анець</w:t>
      </w:r>
      <w:proofErr w:type="spellEnd"/>
      <w:r w:rsidR="003D6918" w:rsidRPr="00724A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:  мовлення  в  прямому  ефірі</w:t>
      </w:r>
      <w:r w:rsidR="002A23A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3D6918" w:rsidRPr="00724A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Українська  мова  та  л</w:t>
      </w:r>
      <w:r w:rsidR="002A23AF">
        <w:rPr>
          <w:rFonts w:ascii="Times New Roman" w:eastAsia="Times New Roman" w:hAnsi="Times New Roman" w:cs="Times New Roman"/>
          <w:sz w:val="28"/>
          <w:szCs w:val="24"/>
          <w:lang w:eastAsia="ru-RU"/>
        </w:rPr>
        <w:t>ітерату</w:t>
      </w:r>
      <w:r w:rsidR="003D6918" w:rsidRPr="00724A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ра.  2007. </w:t>
      </w:r>
      <w:r w:rsidR="003D69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  <w:r w:rsidR="003D6918" w:rsidRPr="00724A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2-4 (498-500).</w:t>
      </w:r>
    </w:p>
    <w:p w:rsidR="00E85D4D" w:rsidRDefault="00E41E64" w:rsidP="003D6918">
      <w:pPr>
        <w:tabs>
          <w:tab w:val="num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3D691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E85D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Мірошниченко Н. </w:t>
      </w:r>
      <w:proofErr w:type="spellStart"/>
      <w:r w:rsidR="00E85D4D">
        <w:rPr>
          <w:rFonts w:ascii="Times New Roman" w:eastAsia="Times New Roman" w:hAnsi="Times New Roman" w:cs="Times New Roman"/>
          <w:sz w:val="28"/>
          <w:szCs w:val="24"/>
          <w:lang w:eastAsia="ru-RU"/>
        </w:rPr>
        <w:t>Міфопоетика</w:t>
      </w:r>
      <w:proofErr w:type="spellEnd"/>
      <w:r w:rsidR="00E85D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української соціальної сучасної драми.. Синопсис: текст, контекст, медіа. 2016. № 3 (15). </w:t>
      </w:r>
      <w:r w:rsidR="00E85D4D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URL</w:t>
      </w:r>
      <w:r w:rsidR="00E85D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hyperlink r:id="rId5" w:history="1">
        <w:r w:rsidR="00E85D4D" w:rsidRPr="00331EC5">
          <w:rPr>
            <w:rStyle w:val="a3"/>
            <w:rFonts w:ascii="Times New Roman" w:eastAsia="Times New Roman" w:hAnsi="Times New Roman" w:cs="Times New Roman"/>
            <w:sz w:val="28"/>
            <w:szCs w:val="24"/>
            <w:lang w:eastAsia="ru-RU"/>
          </w:rPr>
          <w:t>http://www.irbis-nbuv.gov.ua/cgi-bin/irbis_nbuv/cgiirbis_64.exe?I21DBN=LINK&amp;P21DBN=UJRN&amp;Z21ID=&amp;S21REF=10&amp;S21CNR=20&amp;S21STN=1&amp;S21FMT=ASP_meta&amp;C21COM=S&amp;2_S21P03=FILA=&amp;2_S21STR=stkm_2016_3_5</w:t>
        </w:r>
      </w:hyperlink>
    </w:p>
    <w:p w:rsidR="003D6918" w:rsidRDefault="00E41E64" w:rsidP="003D6918">
      <w:pPr>
        <w:tabs>
          <w:tab w:val="num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6</w:t>
      </w:r>
      <w:r w:rsidR="00E85D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.Сидоренко Л. Моделі митця й орієнтири творчої само ідентифікації у драмі Я. Стельмаха «Синій автомобіль». </w:t>
      </w:r>
      <w:r w:rsidR="00E85D4D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URL</w:t>
      </w:r>
      <w:r w:rsidR="00E85D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hyperlink r:id="rId6" w:history="1">
        <w:r w:rsidR="00E85D4D" w:rsidRPr="00331EC5">
          <w:rPr>
            <w:rStyle w:val="a3"/>
            <w:rFonts w:ascii="Times New Roman" w:eastAsia="Times New Roman" w:hAnsi="Times New Roman" w:cs="Times New Roman"/>
            <w:sz w:val="28"/>
            <w:szCs w:val="24"/>
            <w:lang w:eastAsia="ru-RU"/>
          </w:rPr>
          <w:t>http://synopsis.kubg.edu.ua/index.php/synopsis/article/view/186</w:t>
        </w:r>
      </w:hyperlink>
    </w:p>
    <w:p w:rsidR="003D6918" w:rsidRPr="00FC2B7F" w:rsidRDefault="00E41E64" w:rsidP="00E85D4D">
      <w:pPr>
        <w:tabs>
          <w:tab w:val="num" w:pos="567"/>
        </w:tabs>
        <w:spacing w:after="0" w:line="240" w:lineRule="auto"/>
        <w:ind w:left="567" w:hanging="425"/>
        <w:jc w:val="both"/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3D6918" w:rsidRPr="004624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E85D4D" w:rsidRPr="00E85D4D">
        <w:rPr>
          <w:rFonts w:ascii="Times New Roman" w:eastAsia="Times New Roman" w:hAnsi="Times New Roman" w:cs="Times New Roman"/>
          <w:sz w:val="28"/>
          <w:szCs w:val="24"/>
          <w:lang w:eastAsia="ru-RU"/>
        </w:rPr>
        <w:t>Скляр</w:t>
      </w:r>
      <w:r w:rsidR="00E85D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85D4D" w:rsidRPr="00E85D4D">
        <w:rPr>
          <w:rFonts w:ascii="Times New Roman" w:eastAsia="Times New Roman" w:hAnsi="Times New Roman" w:cs="Times New Roman"/>
          <w:sz w:val="28"/>
          <w:szCs w:val="24"/>
          <w:lang w:eastAsia="ru-RU"/>
        </w:rPr>
        <w:t>А.  Художньо-естетичні  домінанти  буття  драматургічного  твору (на  матеріалі  української  драматургії  1990-х  років).</w:t>
      </w:r>
      <w:r w:rsidR="002A23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85D4D" w:rsidRPr="00E85D4D">
        <w:rPr>
          <w:rFonts w:ascii="Times New Roman" w:eastAsia="Times New Roman" w:hAnsi="Times New Roman" w:cs="Times New Roman"/>
          <w:sz w:val="28"/>
          <w:szCs w:val="24"/>
          <w:lang w:eastAsia="ru-RU"/>
        </w:rPr>
        <w:t>Дис</w:t>
      </w:r>
      <w:r w:rsidR="002A23AF">
        <w:rPr>
          <w:rFonts w:ascii="Times New Roman" w:eastAsia="Times New Roman" w:hAnsi="Times New Roman" w:cs="Times New Roman"/>
          <w:sz w:val="28"/>
          <w:szCs w:val="24"/>
          <w:lang w:eastAsia="ru-RU"/>
        </w:rPr>
        <w:t>. канд.</w:t>
      </w:r>
      <w:r w:rsidR="00E85D4D" w:rsidRPr="00E85D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A23AF">
        <w:rPr>
          <w:rFonts w:ascii="Times New Roman" w:eastAsia="Times New Roman" w:hAnsi="Times New Roman" w:cs="Times New Roman"/>
          <w:sz w:val="28"/>
          <w:szCs w:val="24"/>
          <w:lang w:eastAsia="ru-RU"/>
        </w:rPr>
        <w:t>філол.</w:t>
      </w:r>
      <w:r w:rsidR="00E85D4D" w:rsidRPr="00E85D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наук за спеціальністю 10.01.06 «Теорія літератури». – Житомир, 2017</w:t>
      </w:r>
      <w:r w:rsidR="002A23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С. 185-200. </w:t>
      </w:r>
      <w:r w:rsidR="002A23AF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URL</w:t>
      </w:r>
      <w:r w:rsidR="002A23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hyperlink r:id="rId7" w:history="1">
        <w:r w:rsidR="002A23AF" w:rsidRPr="00331EC5">
          <w:rPr>
            <w:rStyle w:val="a3"/>
            <w:rFonts w:ascii="Times New Roman" w:eastAsia="Times New Roman" w:hAnsi="Times New Roman" w:cs="Times New Roman"/>
            <w:sz w:val="28"/>
            <w:szCs w:val="24"/>
            <w:lang w:eastAsia="ru-RU"/>
          </w:rPr>
          <w:t>http://eprints.zu.edu.ua/25838/1/dys_Sklyar.pdf</w:t>
        </w:r>
      </w:hyperlink>
    </w:p>
    <w:p w:rsidR="00020E42" w:rsidRDefault="00020E42"/>
    <w:p w:rsidR="00020E42" w:rsidRDefault="00020E42"/>
    <w:p w:rsidR="00020E42" w:rsidRPr="00020E42" w:rsidRDefault="00020E42" w:rsidP="00020E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E42">
        <w:rPr>
          <w:rFonts w:ascii="Times New Roman" w:hAnsi="Times New Roman" w:cs="Times New Roman"/>
          <w:b/>
          <w:sz w:val="28"/>
          <w:szCs w:val="28"/>
        </w:rPr>
        <w:t>ТЕКСТИ П′ЄС</w:t>
      </w:r>
    </w:p>
    <w:p w:rsidR="00020E42" w:rsidRDefault="00020E42" w:rsidP="00020E4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Стельмах Ярослав. Синій автомобіль. </w:t>
      </w:r>
      <w:hyperlink r:id="rId8" w:history="1">
        <w:r w:rsidRPr="00331EC5">
          <w:rPr>
            <w:rStyle w:val="a3"/>
            <w:rFonts w:ascii="Times New Roman" w:hAnsi="Times New Roman" w:cs="Times New Roman"/>
            <w:sz w:val="28"/>
            <w:szCs w:val="28"/>
          </w:rPr>
          <w:t>https://www.ukrlib.com.ua/books/printit.php?tid=3719</w:t>
        </w:r>
      </w:hyperlink>
    </w:p>
    <w:p w:rsidR="00020E42" w:rsidRPr="000B420C" w:rsidRDefault="00020E42" w:rsidP="00020E4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B420C">
        <w:rPr>
          <w:rFonts w:ascii="Times New Roman" w:hAnsi="Times New Roman" w:cs="Times New Roman"/>
          <w:sz w:val="28"/>
          <w:szCs w:val="28"/>
        </w:rPr>
        <w:t>Неда</w:t>
      </w:r>
      <w:proofErr w:type="spellEnd"/>
      <w:r w:rsidRPr="000B420C">
        <w:rPr>
          <w:rFonts w:ascii="Times New Roman" w:hAnsi="Times New Roman" w:cs="Times New Roman"/>
          <w:sz w:val="28"/>
          <w:szCs w:val="28"/>
        </w:rPr>
        <w:t xml:space="preserve"> Неждана. Той, що відчиняє двері </w:t>
      </w:r>
      <w:hyperlink r:id="rId9" w:history="1">
        <w:r w:rsidRPr="000B420C">
          <w:rPr>
            <w:rStyle w:val="a3"/>
            <w:rFonts w:ascii="Times New Roman" w:hAnsi="Times New Roman" w:cs="Times New Roman"/>
            <w:sz w:val="28"/>
            <w:szCs w:val="28"/>
          </w:rPr>
          <w:t>http://www.kurbas.org.ua/dramlab/neda/toischovidchyniaie.pdf</w:t>
        </w:r>
      </w:hyperlink>
    </w:p>
    <w:p w:rsidR="00020E42" w:rsidRDefault="00020E42" w:rsidP="00020E4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Неждана. Самогубство самоти </w:t>
      </w:r>
      <w:hyperlink r:id="rId10" w:history="1">
        <w:r w:rsidRPr="00331EC5">
          <w:rPr>
            <w:rStyle w:val="a3"/>
            <w:rFonts w:ascii="Times New Roman" w:hAnsi="Times New Roman" w:cs="Times New Roman"/>
            <w:sz w:val="28"/>
            <w:szCs w:val="28"/>
          </w:rPr>
          <w:t>http://www.kurbas.org.ua/dramlab/neda/samogubstvo.pdf</w:t>
        </w:r>
      </w:hyperlink>
    </w:p>
    <w:p w:rsidR="00020E42" w:rsidRPr="006F46B7" w:rsidRDefault="00020E42" w:rsidP="00020E42">
      <w:pPr>
        <w:pStyle w:val="a5"/>
        <w:numPr>
          <w:ilvl w:val="0"/>
          <w:numId w:val="4"/>
        </w:num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Ірванець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Олександр. Маленька п’єса про зраду для однієї актриси </w:t>
      </w:r>
      <w:hyperlink r:id="rId11" w:history="1">
        <w:r w:rsidRPr="00331EC5">
          <w:rPr>
            <w:rStyle w:val="a3"/>
            <w:rFonts w:ascii="Times New Roman" w:hAnsi="Times New Roman" w:cs="Times New Roman"/>
            <w:sz w:val="28"/>
            <w:szCs w:val="28"/>
          </w:rPr>
          <w:t>https://www.ukrlib.com.ua/books/printit.php?tid=14844</w:t>
        </w:r>
      </w:hyperlink>
    </w:p>
    <w:p w:rsidR="00020E42" w:rsidRDefault="00020E42" w:rsidP="00020E4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Ірванець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Олександр. Прямий ефір </w:t>
      </w:r>
      <w:hyperlink r:id="rId12" w:history="1">
        <w:r w:rsidRPr="00331EC5">
          <w:rPr>
            <w:rStyle w:val="a3"/>
            <w:rFonts w:ascii="Times New Roman" w:hAnsi="Times New Roman" w:cs="Times New Roman"/>
            <w:sz w:val="28"/>
            <w:szCs w:val="28"/>
          </w:rPr>
          <w:t>https://www.ukrlib.com.ua/books/printit.php?tid=14846</w:t>
        </w:r>
      </w:hyperlink>
    </w:p>
    <w:p w:rsidR="00020E42" w:rsidRDefault="00020E42"/>
    <w:sectPr w:rsidR="00020E42" w:rsidSect="00935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51093"/>
    <w:multiLevelType w:val="hybridMultilevel"/>
    <w:tmpl w:val="80385CB0"/>
    <w:lvl w:ilvl="0" w:tplc="52727672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E12751"/>
    <w:multiLevelType w:val="hybridMultilevel"/>
    <w:tmpl w:val="B7DE46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A4FCD"/>
    <w:multiLevelType w:val="hybridMultilevel"/>
    <w:tmpl w:val="E60E4210"/>
    <w:lvl w:ilvl="0" w:tplc="E06AEC8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EC1493"/>
    <w:multiLevelType w:val="hybridMultilevel"/>
    <w:tmpl w:val="C478D5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78BA"/>
    <w:rsid w:val="00020E42"/>
    <w:rsid w:val="001F3508"/>
    <w:rsid w:val="002A23AF"/>
    <w:rsid w:val="003D6918"/>
    <w:rsid w:val="00785FC0"/>
    <w:rsid w:val="007978BA"/>
    <w:rsid w:val="00935F15"/>
    <w:rsid w:val="00A841AD"/>
    <w:rsid w:val="00E41E64"/>
    <w:rsid w:val="00E85D4D"/>
    <w:rsid w:val="00F87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691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D6918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E41E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691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D6918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E41E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1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krlib.com.ua/books/printit.php?tid=371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prints.zu.edu.ua/25838/1/dys_Sklyar.pdf" TargetMode="External"/><Relationship Id="rId12" Type="http://schemas.openxmlformats.org/officeDocument/2006/relationships/hyperlink" Target="https://www.ukrlib.com.ua/books/printit.php?tid=148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ynopsis.kubg.edu.ua/index.php/synopsis/article/view/186" TargetMode="External"/><Relationship Id="rId11" Type="http://schemas.openxmlformats.org/officeDocument/2006/relationships/hyperlink" Target="https://www.ukrlib.com.ua/books/printit.php?tid=14844" TargetMode="External"/><Relationship Id="rId5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stkm_2016_3_5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www.kurbas.org.ua/dramlab/neda/samogubstv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urbas.org.ua/dramlab/neda/toischovidchyniaie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amalchenko</cp:lastModifiedBy>
  <cp:revision>9</cp:revision>
  <dcterms:created xsi:type="dcterms:W3CDTF">2020-03-12T21:03:00Z</dcterms:created>
  <dcterms:modified xsi:type="dcterms:W3CDTF">2020-03-13T07:50:00Z</dcterms:modified>
</cp:coreProperties>
</file>