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674" w:rsidRPr="00530674" w:rsidRDefault="00530674" w:rsidP="00530674">
      <w:pPr>
        <w:spacing w:after="0" w:line="240" w:lineRule="auto"/>
        <w:jc w:val="center"/>
        <w:rPr>
          <w:rFonts w:ascii="Times New Roman" w:eastAsia="Times New Roman" w:hAnsi="Times New Roman" w:cs="Times New Roman"/>
          <w:b/>
          <w:bCs/>
          <w:caps/>
          <w:sz w:val="28"/>
          <w:szCs w:val="28"/>
        </w:rPr>
      </w:pPr>
      <w:r w:rsidRPr="00530674">
        <w:rPr>
          <w:rFonts w:ascii="Times New Roman" w:eastAsia="Times New Roman" w:hAnsi="Times New Roman" w:cs="Times New Roman"/>
          <w:b/>
          <w:bCs/>
          <w:caps/>
          <w:sz w:val="28"/>
          <w:szCs w:val="28"/>
        </w:rPr>
        <w:t>міністерство освіти  і науки україни</w:t>
      </w:r>
    </w:p>
    <w:p w:rsidR="00530674" w:rsidRPr="00530674" w:rsidRDefault="00530674" w:rsidP="00530674">
      <w:pPr>
        <w:spacing w:after="0" w:line="240" w:lineRule="auto"/>
        <w:jc w:val="center"/>
        <w:rPr>
          <w:rFonts w:ascii="Times New Roman" w:eastAsia="Times New Roman" w:hAnsi="Times New Roman" w:cs="Times New Roman"/>
          <w:b/>
          <w:bCs/>
          <w:caps/>
          <w:sz w:val="28"/>
          <w:szCs w:val="28"/>
        </w:rPr>
      </w:pPr>
      <w:r w:rsidRPr="00530674">
        <w:rPr>
          <w:rFonts w:ascii="Times New Roman" w:eastAsia="Times New Roman" w:hAnsi="Times New Roman" w:cs="Times New Roman"/>
          <w:b/>
          <w:bCs/>
          <w:caps/>
          <w:sz w:val="28"/>
          <w:szCs w:val="28"/>
        </w:rPr>
        <w:t>херсонський державний університет</w:t>
      </w:r>
    </w:p>
    <w:p w:rsidR="00530674" w:rsidRPr="00530674" w:rsidRDefault="00530674" w:rsidP="00530674">
      <w:pPr>
        <w:spacing w:after="0" w:line="240" w:lineRule="auto"/>
        <w:jc w:val="center"/>
        <w:rPr>
          <w:rFonts w:ascii="Times New Roman" w:eastAsia="Times New Roman" w:hAnsi="Times New Roman" w:cs="Times New Roman"/>
          <w:b/>
          <w:bCs/>
          <w:caps/>
          <w:sz w:val="28"/>
          <w:szCs w:val="28"/>
        </w:rPr>
      </w:pPr>
      <w:r w:rsidRPr="00530674">
        <w:rPr>
          <w:rFonts w:ascii="Times New Roman" w:eastAsia="Times New Roman" w:hAnsi="Times New Roman" w:cs="Times New Roman"/>
          <w:b/>
          <w:bCs/>
          <w:caps/>
          <w:sz w:val="28"/>
          <w:szCs w:val="28"/>
        </w:rPr>
        <w:t>ф</w:t>
      </w:r>
      <w:r w:rsidRPr="00530674">
        <w:rPr>
          <w:rFonts w:ascii="Times New Roman" w:eastAsia="Times New Roman" w:hAnsi="Times New Roman" w:cs="Times New Roman"/>
          <w:b/>
          <w:bCs/>
          <w:sz w:val="28"/>
          <w:szCs w:val="28"/>
        </w:rPr>
        <w:t>акультет української філології та журналістики</w:t>
      </w:r>
    </w:p>
    <w:p w:rsidR="00530674" w:rsidRPr="00530674" w:rsidRDefault="00530674" w:rsidP="00530674">
      <w:pPr>
        <w:spacing w:after="0" w:line="240" w:lineRule="auto"/>
        <w:jc w:val="center"/>
        <w:rPr>
          <w:rFonts w:ascii="Times New Roman" w:eastAsia="Times New Roman" w:hAnsi="Times New Roman" w:cs="Times New Roman"/>
          <w:b/>
          <w:bCs/>
          <w:caps/>
          <w:sz w:val="28"/>
          <w:szCs w:val="28"/>
        </w:rPr>
      </w:pPr>
      <w:r w:rsidRPr="00530674">
        <w:rPr>
          <w:rFonts w:ascii="Times New Roman" w:eastAsia="Times New Roman" w:hAnsi="Times New Roman" w:cs="Times New Roman"/>
          <w:b/>
          <w:bCs/>
          <w:sz w:val="28"/>
          <w:szCs w:val="28"/>
        </w:rPr>
        <w:t>Кафедра української літератури</w:t>
      </w:r>
    </w:p>
    <w:p w:rsidR="00530674" w:rsidRPr="00530674" w:rsidRDefault="00530674" w:rsidP="00530674">
      <w:pPr>
        <w:spacing w:after="0" w:line="240" w:lineRule="auto"/>
        <w:jc w:val="center"/>
        <w:rPr>
          <w:rFonts w:ascii="Times New Roman" w:eastAsia="Times New Roman" w:hAnsi="Times New Roman" w:cs="Times New Roman"/>
          <w:b/>
          <w:bCs/>
          <w:caps/>
          <w:sz w:val="28"/>
          <w:szCs w:val="28"/>
        </w:rPr>
      </w:pPr>
    </w:p>
    <w:p w:rsidR="00530674" w:rsidRPr="00530674" w:rsidRDefault="00530674" w:rsidP="00530674">
      <w:pPr>
        <w:spacing w:after="0" w:line="240" w:lineRule="auto"/>
        <w:jc w:val="center"/>
        <w:rPr>
          <w:rFonts w:ascii="Times New Roman" w:eastAsia="Times New Roman" w:hAnsi="Times New Roman" w:cs="Times New Roman"/>
          <w:b/>
          <w:bCs/>
          <w:caps/>
          <w:sz w:val="28"/>
          <w:szCs w:val="28"/>
        </w:rPr>
      </w:pPr>
    </w:p>
    <w:p w:rsidR="00530674" w:rsidRPr="00530674" w:rsidRDefault="00530674" w:rsidP="00530674">
      <w:pPr>
        <w:spacing w:after="0" w:line="240" w:lineRule="auto"/>
        <w:jc w:val="center"/>
        <w:rPr>
          <w:rFonts w:ascii="Times New Roman" w:eastAsia="Times New Roman" w:hAnsi="Times New Roman" w:cs="Times New Roman"/>
          <w:b/>
          <w:bCs/>
          <w:caps/>
          <w:sz w:val="28"/>
          <w:szCs w:val="28"/>
        </w:rPr>
      </w:pPr>
    </w:p>
    <w:p w:rsidR="00530674" w:rsidRPr="00530674" w:rsidRDefault="00530674" w:rsidP="00530674">
      <w:pPr>
        <w:spacing w:after="0" w:line="240" w:lineRule="auto"/>
        <w:jc w:val="center"/>
        <w:rPr>
          <w:rFonts w:ascii="Times New Roman" w:eastAsia="Times New Roman" w:hAnsi="Times New Roman" w:cs="Times New Roman"/>
          <w:b/>
          <w:bCs/>
          <w:caps/>
          <w:sz w:val="28"/>
          <w:szCs w:val="28"/>
        </w:rPr>
      </w:pPr>
    </w:p>
    <w:p w:rsidR="00530674" w:rsidRPr="00530674" w:rsidRDefault="00530674" w:rsidP="00530674">
      <w:pPr>
        <w:spacing w:after="0" w:line="240" w:lineRule="auto"/>
        <w:rPr>
          <w:rFonts w:ascii="Times New Roman" w:eastAsia="Times New Roman" w:hAnsi="Times New Roman" w:cs="Times New Roman"/>
          <w:sz w:val="28"/>
          <w:szCs w:val="28"/>
          <w:lang w:eastAsia="ru-RU"/>
        </w:rPr>
      </w:pPr>
    </w:p>
    <w:p w:rsidR="00530674" w:rsidRPr="00530674" w:rsidRDefault="00530674" w:rsidP="00530674">
      <w:pPr>
        <w:spacing w:after="0" w:line="240" w:lineRule="auto"/>
        <w:jc w:val="center"/>
        <w:rPr>
          <w:rFonts w:ascii="Times New Roman" w:eastAsia="Times New Roman" w:hAnsi="Times New Roman" w:cs="Times New Roman"/>
          <w:b/>
          <w:caps/>
          <w:sz w:val="28"/>
          <w:szCs w:val="28"/>
        </w:rPr>
      </w:pPr>
      <w:r w:rsidRPr="00530674">
        <w:rPr>
          <w:rFonts w:ascii="Times New Roman" w:eastAsia="Times New Roman" w:hAnsi="Times New Roman" w:cs="Times New Roman"/>
          <w:b/>
          <w:caps/>
          <w:sz w:val="28"/>
          <w:szCs w:val="28"/>
        </w:rPr>
        <w:t>Фольклор і дитяча література</w:t>
      </w:r>
    </w:p>
    <w:p w:rsidR="00530674" w:rsidRPr="00530674" w:rsidRDefault="00530674" w:rsidP="00530674">
      <w:pPr>
        <w:keepNext/>
        <w:spacing w:after="0" w:line="240" w:lineRule="auto"/>
        <w:jc w:val="center"/>
        <w:outlineLvl w:val="0"/>
        <w:rPr>
          <w:rFonts w:ascii="Times New Roman" w:eastAsia="Times New Roman" w:hAnsi="Times New Roman" w:cs="Times New Roman"/>
          <w:sz w:val="28"/>
          <w:szCs w:val="28"/>
          <w:lang w:eastAsia="ru-RU"/>
        </w:rPr>
      </w:pPr>
    </w:p>
    <w:p w:rsidR="00530674" w:rsidRPr="00530674" w:rsidRDefault="00530674" w:rsidP="00530674">
      <w:pPr>
        <w:spacing w:after="0" w:line="240" w:lineRule="auto"/>
        <w:rPr>
          <w:rFonts w:ascii="Times New Roman" w:eastAsia="Times New Roman" w:hAnsi="Times New Roman" w:cs="Times New Roman"/>
          <w:sz w:val="28"/>
          <w:szCs w:val="28"/>
          <w:lang w:eastAsia="ru-RU"/>
        </w:rPr>
      </w:pPr>
    </w:p>
    <w:p w:rsidR="00530674" w:rsidRPr="00530674" w:rsidRDefault="00530674" w:rsidP="00530674">
      <w:pPr>
        <w:spacing w:after="0" w:line="240" w:lineRule="auto"/>
        <w:rPr>
          <w:rFonts w:ascii="Times New Roman" w:eastAsia="Times New Roman" w:hAnsi="Times New Roman" w:cs="Times New Roman"/>
          <w:sz w:val="28"/>
          <w:szCs w:val="28"/>
          <w:lang w:eastAsia="ru-RU"/>
        </w:rPr>
      </w:pPr>
    </w:p>
    <w:p w:rsidR="00530674" w:rsidRPr="00530674" w:rsidRDefault="00530674" w:rsidP="00530674">
      <w:pPr>
        <w:keepNext/>
        <w:spacing w:after="0" w:line="240" w:lineRule="auto"/>
        <w:jc w:val="center"/>
        <w:outlineLvl w:val="0"/>
        <w:rPr>
          <w:rFonts w:ascii="Times New Roman" w:eastAsia="Times New Roman" w:hAnsi="Times New Roman" w:cs="Times New Roman"/>
          <w:sz w:val="28"/>
          <w:szCs w:val="28"/>
          <w:lang w:eastAsia="ru-RU"/>
        </w:rPr>
      </w:pPr>
    </w:p>
    <w:p w:rsidR="00530674" w:rsidRPr="00530674" w:rsidRDefault="00530674" w:rsidP="00530674">
      <w:pPr>
        <w:keepNext/>
        <w:spacing w:after="0" w:line="240" w:lineRule="auto"/>
        <w:jc w:val="center"/>
        <w:outlineLvl w:val="0"/>
        <w:rPr>
          <w:rFonts w:ascii="Times New Roman" w:eastAsia="Times New Roman" w:hAnsi="Times New Roman" w:cs="Times New Roman"/>
          <w:b/>
          <w:caps/>
          <w:sz w:val="28"/>
          <w:szCs w:val="28"/>
          <w:lang w:eastAsia="ru-RU"/>
        </w:rPr>
      </w:pPr>
      <w:r w:rsidRPr="00530674">
        <w:rPr>
          <w:rFonts w:ascii="Times New Roman" w:eastAsia="Times New Roman" w:hAnsi="Times New Roman" w:cs="Times New Roman"/>
          <w:b/>
          <w:caps/>
          <w:sz w:val="28"/>
          <w:szCs w:val="28"/>
          <w:lang w:eastAsia="ru-RU"/>
        </w:rPr>
        <w:t>Авторська Програма</w:t>
      </w:r>
    </w:p>
    <w:p w:rsidR="00530674" w:rsidRPr="00530674" w:rsidRDefault="00530674" w:rsidP="00530674">
      <w:pPr>
        <w:spacing w:after="0" w:line="240" w:lineRule="auto"/>
        <w:jc w:val="center"/>
        <w:rPr>
          <w:rFonts w:ascii="Times New Roman" w:eastAsia="Times New Roman" w:hAnsi="Times New Roman" w:cs="Times New Roman"/>
          <w:b/>
          <w:sz w:val="28"/>
          <w:szCs w:val="28"/>
          <w:lang w:eastAsia="ru-RU"/>
        </w:rPr>
      </w:pPr>
      <w:r w:rsidRPr="00530674">
        <w:rPr>
          <w:rFonts w:ascii="Times New Roman" w:eastAsia="Times New Roman" w:hAnsi="Times New Roman" w:cs="Times New Roman"/>
          <w:b/>
          <w:sz w:val="28"/>
          <w:szCs w:val="28"/>
          <w:lang w:eastAsia="ru-RU"/>
        </w:rPr>
        <w:t xml:space="preserve">нормативної навчальної дисципліни </w:t>
      </w:r>
    </w:p>
    <w:p w:rsidR="00530674" w:rsidRPr="00530674" w:rsidRDefault="00530674" w:rsidP="00530674">
      <w:pPr>
        <w:spacing w:after="0" w:line="240" w:lineRule="auto"/>
        <w:jc w:val="center"/>
        <w:rPr>
          <w:rFonts w:ascii="Times New Roman" w:eastAsia="Times New Roman" w:hAnsi="Times New Roman" w:cs="Times New Roman"/>
          <w:b/>
          <w:sz w:val="28"/>
          <w:szCs w:val="28"/>
          <w:lang w:eastAsia="ru-RU"/>
        </w:rPr>
      </w:pPr>
      <w:r w:rsidRPr="00530674">
        <w:rPr>
          <w:rFonts w:ascii="Times New Roman" w:eastAsia="Times New Roman" w:hAnsi="Times New Roman" w:cs="Times New Roman"/>
          <w:b/>
          <w:sz w:val="28"/>
          <w:szCs w:val="28"/>
          <w:lang w:eastAsia="ru-RU"/>
        </w:rPr>
        <w:t>підготовки студентів ступеня вищої освіти «бакалавр»</w:t>
      </w:r>
    </w:p>
    <w:p w:rsidR="00530674" w:rsidRPr="00530674" w:rsidRDefault="00530674" w:rsidP="00530674">
      <w:pPr>
        <w:spacing w:after="0" w:line="240" w:lineRule="auto"/>
        <w:jc w:val="center"/>
        <w:rPr>
          <w:rFonts w:ascii="Times New Roman" w:eastAsia="Times New Roman" w:hAnsi="Times New Roman" w:cs="Times New Roman"/>
          <w:b/>
          <w:sz w:val="28"/>
          <w:szCs w:val="28"/>
          <w:lang w:eastAsia="ru-RU"/>
        </w:rPr>
      </w:pPr>
      <w:r w:rsidRPr="00530674">
        <w:rPr>
          <w:rFonts w:ascii="Times New Roman" w:eastAsia="Times New Roman" w:hAnsi="Times New Roman" w:cs="Times New Roman"/>
          <w:b/>
          <w:sz w:val="28"/>
          <w:szCs w:val="28"/>
          <w:lang w:eastAsia="ru-RU"/>
        </w:rPr>
        <w:t xml:space="preserve">                             </w:t>
      </w:r>
    </w:p>
    <w:p w:rsidR="00530674" w:rsidRPr="00530674" w:rsidRDefault="00530674" w:rsidP="00530674">
      <w:pPr>
        <w:spacing w:after="0" w:line="240" w:lineRule="auto"/>
        <w:jc w:val="center"/>
        <w:rPr>
          <w:rFonts w:ascii="Times New Roman" w:eastAsia="Times New Roman" w:hAnsi="Times New Roman" w:cs="Times New Roman"/>
          <w:sz w:val="28"/>
          <w:szCs w:val="28"/>
          <w:lang w:eastAsia="ru-RU"/>
        </w:rPr>
      </w:pPr>
      <w:r w:rsidRPr="00530674">
        <w:rPr>
          <w:rFonts w:ascii="Times New Roman" w:eastAsia="Times New Roman" w:hAnsi="Times New Roman" w:cs="Times New Roman"/>
          <w:b/>
          <w:sz w:val="28"/>
          <w:szCs w:val="28"/>
          <w:lang w:eastAsia="ru-RU"/>
        </w:rPr>
        <w:t>Галузі знань 01. Освіта / 03. Гуманітарні науки</w:t>
      </w:r>
    </w:p>
    <w:p w:rsidR="00530674" w:rsidRPr="00530674" w:rsidRDefault="00530674" w:rsidP="00530674">
      <w:pPr>
        <w:spacing w:after="0" w:line="252" w:lineRule="auto"/>
        <w:jc w:val="center"/>
        <w:rPr>
          <w:rFonts w:ascii="Times New Roman" w:eastAsia="Times New Roman" w:hAnsi="Times New Roman" w:cs="Times New Roman"/>
          <w:b/>
          <w:sz w:val="28"/>
          <w:szCs w:val="28"/>
          <w:lang w:eastAsia="ru-RU"/>
        </w:rPr>
      </w:pPr>
    </w:p>
    <w:p w:rsidR="00530674" w:rsidRPr="00530674" w:rsidRDefault="00530674" w:rsidP="00530674">
      <w:pPr>
        <w:spacing w:after="0" w:line="252" w:lineRule="auto"/>
        <w:jc w:val="center"/>
        <w:rPr>
          <w:rFonts w:ascii="Times New Roman" w:eastAsia="Times New Roman" w:hAnsi="Times New Roman" w:cs="Times New Roman"/>
          <w:sz w:val="28"/>
          <w:szCs w:val="28"/>
        </w:rPr>
      </w:pPr>
      <w:r w:rsidRPr="00530674">
        <w:rPr>
          <w:rFonts w:ascii="Times New Roman" w:eastAsia="Times New Roman" w:hAnsi="Times New Roman" w:cs="Times New Roman"/>
          <w:b/>
          <w:sz w:val="28"/>
          <w:szCs w:val="28"/>
          <w:lang w:eastAsia="ru-RU"/>
        </w:rPr>
        <w:t xml:space="preserve">Спеціальність 014.01 </w:t>
      </w:r>
      <w:r w:rsidRPr="00530674">
        <w:rPr>
          <w:rFonts w:ascii="Times New Roman" w:eastAsia="Times New Roman" w:hAnsi="Times New Roman" w:cs="Times New Roman"/>
          <w:b/>
          <w:sz w:val="28"/>
          <w:szCs w:val="28"/>
        </w:rPr>
        <w:t>Середня освіта (українська  мова та література</w:t>
      </w:r>
      <w:r w:rsidRPr="00530674">
        <w:rPr>
          <w:rFonts w:ascii="Times New Roman" w:eastAsia="Times New Roman" w:hAnsi="Times New Roman" w:cs="Times New Roman"/>
          <w:sz w:val="28"/>
          <w:szCs w:val="28"/>
        </w:rPr>
        <w:t>)</w:t>
      </w:r>
    </w:p>
    <w:p w:rsidR="00530674" w:rsidRPr="00530674" w:rsidRDefault="00530674" w:rsidP="00530674">
      <w:pPr>
        <w:spacing w:after="0" w:line="252" w:lineRule="auto"/>
        <w:jc w:val="center"/>
        <w:rPr>
          <w:rFonts w:ascii="Times New Roman" w:eastAsia="Times New Roman" w:hAnsi="Times New Roman" w:cs="Times New Roman"/>
          <w:b/>
          <w:sz w:val="28"/>
          <w:szCs w:val="28"/>
        </w:rPr>
      </w:pPr>
    </w:p>
    <w:p w:rsidR="00530674" w:rsidRPr="00530674" w:rsidRDefault="00530674" w:rsidP="00530674">
      <w:pPr>
        <w:spacing w:after="0" w:line="252" w:lineRule="auto"/>
        <w:jc w:val="center"/>
        <w:rPr>
          <w:rFonts w:ascii="Times New Roman" w:eastAsia="Times New Roman" w:hAnsi="Times New Roman" w:cs="Times New Roman"/>
          <w:sz w:val="28"/>
          <w:szCs w:val="28"/>
          <w:highlight w:val="yellow"/>
        </w:rPr>
      </w:pPr>
      <w:r w:rsidRPr="00530674">
        <w:rPr>
          <w:rFonts w:ascii="Times New Roman" w:eastAsia="Times New Roman" w:hAnsi="Times New Roman" w:cs="Times New Roman"/>
          <w:b/>
          <w:sz w:val="28"/>
          <w:szCs w:val="28"/>
        </w:rPr>
        <w:t>035.01 Філологія   (Українська мова та література)</w:t>
      </w:r>
    </w:p>
    <w:p w:rsidR="00530674" w:rsidRPr="00530674" w:rsidRDefault="00530674" w:rsidP="00530674">
      <w:pPr>
        <w:spacing w:after="0" w:line="240" w:lineRule="auto"/>
        <w:jc w:val="center"/>
        <w:rPr>
          <w:rFonts w:ascii="Times New Roman" w:eastAsia="Times New Roman" w:hAnsi="Times New Roman" w:cs="Times New Roman"/>
          <w:b/>
          <w:sz w:val="28"/>
          <w:szCs w:val="28"/>
          <w:lang w:eastAsia="ru-RU"/>
        </w:rPr>
      </w:pPr>
    </w:p>
    <w:p w:rsidR="00530674" w:rsidRPr="00530674" w:rsidRDefault="00530674" w:rsidP="00530674">
      <w:pPr>
        <w:spacing w:after="0" w:line="240" w:lineRule="auto"/>
        <w:jc w:val="center"/>
        <w:rPr>
          <w:rFonts w:ascii="Times New Roman" w:eastAsia="Times New Roman" w:hAnsi="Times New Roman" w:cs="Times New Roman"/>
          <w:b/>
          <w:sz w:val="28"/>
          <w:szCs w:val="28"/>
          <w:lang w:eastAsia="ru-RU"/>
        </w:rPr>
      </w:pPr>
    </w:p>
    <w:p w:rsidR="00530674" w:rsidRPr="00530674" w:rsidRDefault="00530674" w:rsidP="00530674">
      <w:pPr>
        <w:spacing w:after="0" w:line="240" w:lineRule="auto"/>
        <w:jc w:val="center"/>
        <w:rPr>
          <w:rFonts w:ascii="Times New Roman" w:eastAsia="Times New Roman" w:hAnsi="Times New Roman" w:cs="Times New Roman"/>
          <w:sz w:val="28"/>
          <w:szCs w:val="28"/>
          <w:lang w:eastAsia="ru-RU"/>
        </w:rPr>
      </w:pPr>
    </w:p>
    <w:p w:rsidR="00530674" w:rsidRPr="00530674" w:rsidRDefault="00530674" w:rsidP="00530674">
      <w:pPr>
        <w:spacing w:after="0" w:line="360" w:lineRule="auto"/>
        <w:jc w:val="center"/>
        <w:rPr>
          <w:rFonts w:ascii="Times New Roman" w:eastAsia="Times New Roman" w:hAnsi="Times New Roman" w:cs="Times New Roman"/>
          <w:b/>
          <w:sz w:val="28"/>
          <w:szCs w:val="28"/>
          <w:lang w:eastAsia="ru-RU"/>
        </w:rPr>
      </w:pPr>
      <w:r w:rsidRPr="00530674">
        <w:rPr>
          <w:rFonts w:ascii="Times New Roman" w:eastAsia="Times New Roman" w:hAnsi="Times New Roman" w:cs="Times New Roman"/>
          <w:b/>
          <w:sz w:val="28"/>
          <w:szCs w:val="28"/>
          <w:lang w:eastAsia="ru-RU"/>
        </w:rPr>
        <w:t>(Шифр за ОПП 1.4.8.)</w:t>
      </w: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b/>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b/>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b/>
          <w:sz w:val="24"/>
          <w:szCs w:val="24"/>
          <w:lang w:eastAsia="ru-RU"/>
        </w:rPr>
      </w:pPr>
    </w:p>
    <w:p w:rsidR="00530674" w:rsidRPr="00CA2825" w:rsidRDefault="00530674" w:rsidP="00530674">
      <w:pPr>
        <w:spacing w:after="0" w:line="240" w:lineRule="auto"/>
        <w:jc w:val="center"/>
        <w:rPr>
          <w:rFonts w:ascii="Times New Roman" w:eastAsia="Times New Roman" w:hAnsi="Times New Roman" w:cs="Times New Roman"/>
          <w:b/>
          <w:sz w:val="24"/>
          <w:szCs w:val="24"/>
          <w:lang w:eastAsia="ru-RU"/>
        </w:rPr>
      </w:pPr>
      <w:r w:rsidRPr="00CA2825">
        <w:rPr>
          <w:rFonts w:ascii="Times New Roman" w:eastAsia="Times New Roman" w:hAnsi="Times New Roman" w:cs="Times New Roman"/>
          <w:b/>
          <w:sz w:val="24"/>
          <w:szCs w:val="24"/>
          <w:lang w:eastAsia="ru-RU"/>
        </w:rPr>
        <w:t xml:space="preserve">Херсон </w:t>
      </w:r>
    </w:p>
    <w:p w:rsidR="00530674" w:rsidRPr="00CA2825" w:rsidRDefault="00530674" w:rsidP="00530674">
      <w:pPr>
        <w:spacing w:after="0" w:line="240" w:lineRule="auto"/>
        <w:jc w:val="center"/>
        <w:rPr>
          <w:rFonts w:ascii="Times New Roman" w:eastAsia="Times New Roman" w:hAnsi="Times New Roman" w:cs="Times New Roman"/>
          <w:b/>
          <w:sz w:val="24"/>
          <w:szCs w:val="24"/>
          <w:lang w:eastAsia="ru-RU"/>
        </w:rPr>
      </w:pPr>
      <w:r w:rsidRPr="00CA2825">
        <w:rPr>
          <w:rFonts w:ascii="Times New Roman" w:eastAsia="Times New Roman" w:hAnsi="Times New Roman" w:cs="Times New Roman"/>
          <w:b/>
          <w:sz w:val="24"/>
          <w:szCs w:val="24"/>
          <w:lang w:eastAsia="ru-RU"/>
        </w:rPr>
        <w:t>2019 рік</w:t>
      </w:r>
    </w:p>
    <w:p w:rsidR="00530674" w:rsidRPr="00530674" w:rsidRDefault="00530674" w:rsidP="00530674">
      <w:pPr>
        <w:spacing w:after="0" w:line="360" w:lineRule="auto"/>
        <w:jc w:val="center"/>
        <w:rPr>
          <w:rFonts w:ascii="Times New Roman" w:eastAsia="Times New Roman" w:hAnsi="Times New Roman" w:cs="Times New Roman"/>
          <w:b/>
          <w:bCs/>
          <w:spacing w:val="-3"/>
          <w:sz w:val="28"/>
          <w:szCs w:val="28"/>
          <w:lang w:eastAsia="ru-RU"/>
        </w:rPr>
      </w:pPr>
      <w:r w:rsidRPr="00CA2825">
        <w:rPr>
          <w:rFonts w:ascii="Times New Roman" w:eastAsia="Times New Roman" w:hAnsi="Times New Roman" w:cs="Times New Roman"/>
          <w:sz w:val="24"/>
          <w:szCs w:val="24"/>
          <w:lang w:eastAsia="ru-RU"/>
        </w:rPr>
        <w:br w:type="page"/>
      </w:r>
      <w:r w:rsidRPr="00530674">
        <w:rPr>
          <w:rFonts w:ascii="Times New Roman" w:eastAsia="Times New Roman" w:hAnsi="Times New Roman" w:cs="Times New Roman"/>
          <w:sz w:val="28"/>
          <w:szCs w:val="28"/>
          <w:lang w:eastAsia="ru-RU"/>
        </w:rPr>
        <w:lastRenderedPageBreak/>
        <w:t xml:space="preserve"> </w:t>
      </w:r>
      <w:r w:rsidRPr="00530674">
        <w:rPr>
          <w:rFonts w:ascii="Times New Roman" w:eastAsia="Times New Roman" w:hAnsi="Times New Roman" w:cs="Times New Roman"/>
          <w:b/>
          <w:bCs/>
          <w:spacing w:val="-3"/>
          <w:sz w:val="28"/>
          <w:szCs w:val="28"/>
          <w:lang w:eastAsia="ru-RU"/>
        </w:rPr>
        <w:t>Програму розроблено</w:t>
      </w:r>
    </w:p>
    <w:p w:rsidR="00530674" w:rsidRPr="00530674" w:rsidRDefault="00530674" w:rsidP="00530674">
      <w:pPr>
        <w:shd w:val="clear" w:color="auto" w:fill="FFFFFF"/>
        <w:spacing w:after="0" w:line="360" w:lineRule="auto"/>
        <w:ind w:firstLine="567"/>
        <w:rPr>
          <w:rFonts w:ascii="Times New Roman" w:eastAsia="Times New Roman" w:hAnsi="Times New Roman" w:cs="Times New Roman"/>
          <w:sz w:val="28"/>
          <w:szCs w:val="28"/>
          <w:lang w:eastAsia="ru-RU"/>
        </w:rPr>
      </w:pPr>
      <w:r w:rsidRPr="00530674">
        <w:rPr>
          <w:rFonts w:ascii="Times New Roman" w:eastAsia="Times New Roman" w:hAnsi="Times New Roman" w:cs="Times New Roman"/>
          <w:b/>
          <w:sz w:val="28"/>
          <w:szCs w:val="28"/>
          <w:lang w:eastAsia="ru-RU"/>
        </w:rPr>
        <w:t>Галаган Валентиною Володимирівною</w:t>
      </w:r>
      <w:r w:rsidRPr="00530674">
        <w:rPr>
          <w:rFonts w:ascii="Times New Roman" w:eastAsia="Times New Roman" w:hAnsi="Times New Roman" w:cs="Times New Roman"/>
          <w:sz w:val="28"/>
          <w:szCs w:val="28"/>
          <w:lang w:eastAsia="ru-RU"/>
        </w:rPr>
        <w:t xml:space="preserve"> </w:t>
      </w:r>
      <w:r w:rsidRPr="00530674">
        <w:rPr>
          <w:rFonts w:ascii="Times New Roman" w:eastAsia="Times New Roman" w:hAnsi="Times New Roman" w:cs="Times New Roman"/>
          <w:b/>
          <w:sz w:val="28"/>
          <w:szCs w:val="28"/>
          <w:lang w:eastAsia="ru-RU"/>
        </w:rPr>
        <w:t>–</w:t>
      </w:r>
      <w:r w:rsidRPr="00530674">
        <w:rPr>
          <w:rFonts w:ascii="Times New Roman" w:eastAsia="Times New Roman" w:hAnsi="Times New Roman" w:cs="Times New Roman"/>
          <w:sz w:val="28"/>
          <w:szCs w:val="28"/>
          <w:lang w:eastAsia="ru-RU"/>
        </w:rPr>
        <w:t xml:space="preserve"> старшим викладачем кафедри української літератури</w:t>
      </w:r>
    </w:p>
    <w:p w:rsidR="00530674" w:rsidRPr="00530674" w:rsidRDefault="00530674" w:rsidP="00530674">
      <w:pPr>
        <w:shd w:val="clear" w:color="auto" w:fill="FFFFFF"/>
        <w:spacing w:after="0" w:line="240" w:lineRule="auto"/>
        <w:ind w:firstLine="720"/>
        <w:jc w:val="both"/>
        <w:rPr>
          <w:rFonts w:ascii="Times New Roman" w:eastAsia="Times New Roman" w:hAnsi="Times New Roman" w:cs="Times New Roman"/>
          <w:spacing w:val="-1"/>
          <w:sz w:val="28"/>
          <w:szCs w:val="28"/>
          <w:lang w:eastAsia="ru-RU"/>
        </w:rPr>
      </w:pPr>
    </w:p>
    <w:p w:rsidR="00530674" w:rsidRPr="00530674" w:rsidRDefault="00530674" w:rsidP="00530674">
      <w:pPr>
        <w:spacing w:after="0" w:line="240" w:lineRule="auto"/>
        <w:ind w:firstLine="360"/>
        <w:rPr>
          <w:rFonts w:ascii="Times New Roman" w:eastAsia="Times New Roman" w:hAnsi="Times New Roman" w:cs="Times New Roman"/>
          <w:b/>
          <w:spacing w:val="-1"/>
          <w:sz w:val="28"/>
          <w:szCs w:val="28"/>
          <w:lang w:eastAsia="ru-RU"/>
        </w:rPr>
      </w:pPr>
      <w:r w:rsidRPr="00530674">
        <w:rPr>
          <w:rFonts w:ascii="Times New Roman" w:eastAsia="Times New Roman" w:hAnsi="Times New Roman" w:cs="Times New Roman"/>
          <w:b/>
          <w:spacing w:val="-1"/>
          <w:sz w:val="28"/>
          <w:szCs w:val="28"/>
          <w:lang w:eastAsia="ru-RU"/>
        </w:rPr>
        <w:t xml:space="preserve">Рецензенти: </w:t>
      </w:r>
    </w:p>
    <w:p w:rsidR="00530674" w:rsidRPr="00530674" w:rsidRDefault="00530674" w:rsidP="00530674">
      <w:pPr>
        <w:spacing w:after="0" w:line="240" w:lineRule="auto"/>
        <w:ind w:left="2127" w:hanging="147"/>
        <w:rPr>
          <w:rFonts w:ascii="Times New Roman" w:eastAsia="Times New Roman" w:hAnsi="Times New Roman" w:cs="Times New Roman"/>
          <w:sz w:val="28"/>
          <w:szCs w:val="28"/>
          <w:lang w:eastAsia="ru-RU"/>
        </w:rPr>
      </w:pPr>
      <w:r w:rsidRPr="00530674">
        <w:rPr>
          <w:rFonts w:ascii="Times New Roman" w:eastAsia="Times New Roman" w:hAnsi="Times New Roman" w:cs="Times New Roman"/>
          <w:sz w:val="28"/>
          <w:szCs w:val="28"/>
          <w:lang w:eastAsia="ru-RU"/>
        </w:rPr>
        <w:t xml:space="preserve">1.Олексенко Володимир Павлович, професор кафедри української мови  Херсонського державного університету, доктор </w:t>
      </w:r>
    </w:p>
    <w:p w:rsidR="00530674" w:rsidRPr="00530674" w:rsidRDefault="00530674" w:rsidP="00530674">
      <w:pPr>
        <w:spacing w:after="0" w:line="240" w:lineRule="auto"/>
        <w:ind w:firstLine="1980"/>
        <w:rPr>
          <w:rFonts w:ascii="Times New Roman" w:eastAsia="Times New Roman" w:hAnsi="Times New Roman" w:cs="Times New Roman"/>
          <w:sz w:val="28"/>
          <w:szCs w:val="28"/>
          <w:lang w:eastAsia="ru-RU"/>
        </w:rPr>
      </w:pPr>
      <w:r w:rsidRPr="00530674">
        <w:rPr>
          <w:rFonts w:ascii="Times New Roman" w:eastAsia="Times New Roman" w:hAnsi="Times New Roman" w:cs="Times New Roman"/>
          <w:sz w:val="28"/>
          <w:szCs w:val="28"/>
          <w:lang w:eastAsia="ru-RU"/>
        </w:rPr>
        <w:t xml:space="preserve">  філологічних наук, професор</w:t>
      </w:r>
    </w:p>
    <w:p w:rsidR="00530674" w:rsidRPr="00530674" w:rsidRDefault="00530674" w:rsidP="00530674">
      <w:pPr>
        <w:spacing w:after="0" w:line="240" w:lineRule="auto"/>
        <w:ind w:firstLine="1980"/>
        <w:rPr>
          <w:rFonts w:ascii="Times New Roman" w:eastAsia="Times New Roman" w:hAnsi="Times New Roman" w:cs="Times New Roman"/>
          <w:sz w:val="28"/>
          <w:szCs w:val="28"/>
          <w:lang w:eastAsia="ru-RU"/>
        </w:rPr>
      </w:pPr>
    </w:p>
    <w:p w:rsidR="00530674" w:rsidRPr="00530674" w:rsidRDefault="00530674" w:rsidP="00530674">
      <w:pPr>
        <w:spacing w:after="0" w:line="240" w:lineRule="auto"/>
        <w:ind w:left="1985"/>
        <w:rPr>
          <w:rFonts w:ascii="Times New Roman" w:eastAsia="Times New Roman" w:hAnsi="Times New Roman" w:cs="Times New Roman"/>
          <w:sz w:val="28"/>
          <w:szCs w:val="28"/>
          <w:lang w:eastAsia="ru-RU"/>
        </w:rPr>
      </w:pPr>
      <w:r w:rsidRPr="00530674">
        <w:rPr>
          <w:rFonts w:ascii="Times New Roman" w:eastAsia="Times New Roman" w:hAnsi="Times New Roman" w:cs="Times New Roman"/>
          <w:sz w:val="28"/>
          <w:szCs w:val="28"/>
          <w:lang w:eastAsia="ru-RU"/>
        </w:rPr>
        <w:t>2. Бокшань Галина Іванівна, доцент кафедри іноземних мов    Херсонського державного аграрного університету, кандидат філологічних наук</w:t>
      </w:r>
    </w:p>
    <w:p w:rsidR="00530674" w:rsidRPr="00CA2825" w:rsidRDefault="00530674" w:rsidP="00530674">
      <w:pPr>
        <w:shd w:val="clear" w:color="auto" w:fill="FFFFFF"/>
        <w:spacing w:after="0" w:line="360" w:lineRule="auto"/>
        <w:rPr>
          <w:rFonts w:ascii="Times New Roman" w:eastAsia="Times New Roman" w:hAnsi="Times New Roman" w:cs="Times New Roman"/>
          <w:b/>
          <w:sz w:val="24"/>
          <w:szCs w:val="24"/>
          <w:lang w:eastAsia="ru-RU"/>
        </w:rPr>
      </w:pPr>
      <w:r w:rsidRPr="00CA2825">
        <w:rPr>
          <w:rFonts w:ascii="Times New Roman" w:eastAsia="Times New Roman" w:hAnsi="Times New Roman" w:cs="Times New Roman"/>
          <w:b/>
          <w:sz w:val="24"/>
          <w:szCs w:val="24"/>
          <w:lang w:eastAsia="ru-RU"/>
        </w:rPr>
        <w:t xml:space="preserve">                                           </w:t>
      </w:r>
    </w:p>
    <w:p w:rsidR="00530674" w:rsidRPr="00902F8D" w:rsidRDefault="00530674" w:rsidP="00530674">
      <w:pPr>
        <w:shd w:val="clear" w:color="auto" w:fill="FFFFFF"/>
        <w:tabs>
          <w:tab w:val="left" w:pos="1701"/>
        </w:tabs>
        <w:spacing w:before="120" w:after="0" w:line="360" w:lineRule="auto"/>
        <w:rPr>
          <w:rFonts w:ascii="Times New Roman" w:eastAsia="Times New Roman" w:hAnsi="Times New Roman" w:cs="Times New Roman"/>
          <w:b/>
          <w:sz w:val="28"/>
          <w:szCs w:val="28"/>
          <w:lang w:eastAsia="ru-RU"/>
        </w:rPr>
      </w:pPr>
      <w:r w:rsidRPr="00CA2825">
        <w:rPr>
          <w:rFonts w:ascii="Times New Roman" w:eastAsia="Times New Roman" w:hAnsi="Times New Roman" w:cs="Times New Roman"/>
          <w:b/>
          <w:sz w:val="24"/>
          <w:szCs w:val="24"/>
          <w:lang w:eastAsia="ru-RU"/>
        </w:rPr>
        <w:t xml:space="preserve">                                            </w:t>
      </w:r>
      <w:r w:rsidRPr="00902F8D">
        <w:rPr>
          <w:rFonts w:ascii="Times New Roman" w:eastAsia="Times New Roman" w:hAnsi="Times New Roman" w:cs="Times New Roman"/>
          <w:b/>
          <w:sz w:val="28"/>
          <w:szCs w:val="28"/>
          <w:lang w:eastAsia="ru-RU"/>
        </w:rPr>
        <w:t xml:space="preserve">Затверджена </w:t>
      </w:r>
    </w:p>
    <w:p w:rsidR="00530674" w:rsidRPr="00902F8D" w:rsidRDefault="00530674" w:rsidP="00530674">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                                            Вченою радою ХДУ </w:t>
      </w:r>
    </w:p>
    <w:p w:rsidR="00530674" w:rsidRPr="00902F8D" w:rsidRDefault="00530674" w:rsidP="00530674">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                                            Протокол №</w:t>
      </w:r>
      <w:r>
        <w:rPr>
          <w:rFonts w:ascii="Times New Roman" w:eastAsia="Times New Roman" w:hAnsi="Times New Roman" w:cs="Times New Roman"/>
          <w:sz w:val="28"/>
          <w:szCs w:val="28"/>
          <w:lang w:eastAsia="ru-RU"/>
        </w:rPr>
        <w:t xml:space="preserve"> 9 </w:t>
      </w:r>
      <w:r w:rsidRPr="00902F8D">
        <w:rPr>
          <w:rFonts w:ascii="Times New Roman" w:eastAsia="Times New Roman" w:hAnsi="Times New Roman" w:cs="Times New Roman"/>
          <w:sz w:val="28"/>
          <w:szCs w:val="28"/>
          <w:lang w:eastAsia="ru-RU"/>
        </w:rPr>
        <w:t>від «</w:t>
      </w:r>
      <w:r>
        <w:rPr>
          <w:rFonts w:ascii="Times New Roman" w:eastAsia="Times New Roman" w:hAnsi="Times New Roman" w:cs="Times New Roman"/>
          <w:sz w:val="28"/>
          <w:szCs w:val="28"/>
          <w:lang w:eastAsia="ru-RU"/>
        </w:rPr>
        <w:t>17</w:t>
      </w:r>
      <w:r w:rsidRPr="00902F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квітня </w:t>
      </w:r>
      <w:r w:rsidRPr="00902F8D">
        <w:rPr>
          <w:rFonts w:ascii="Times New Roman" w:eastAsia="Times New Roman" w:hAnsi="Times New Roman" w:cs="Times New Roman"/>
          <w:sz w:val="28"/>
          <w:szCs w:val="28"/>
          <w:lang w:eastAsia="ru-RU"/>
        </w:rPr>
        <w:t>2019 р.</w:t>
      </w:r>
    </w:p>
    <w:p w:rsidR="00530674" w:rsidRPr="00902F8D" w:rsidRDefault="00530674" w:rsidP="00530674">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p>
    <w:p w:rsidR="00530674" w:rsidRPr="00902F8D" w:rsidRDefault="00530674" w:rsidP="00530674">
      <w:pPr>
        <w:shd w:val="clear" w:color="auto" w:fill="FFFFFF"/>
        <w:tabs>
          <w:tab w:val="left" w:pos="1701"/>
        </w:tabs>
        <w:spacing w:after="0" w:line="360" w:lineRule="auto"/>
        <w:ind w:left="3060"/>
        <w:jc w:val="both"/>
        <w:rPr>
          <w:rFonts w:ascii="Times New Roman" w:eastAsia="Times New Roman" w:hAnsi="Times New Roman" w:cs="Times New Roman"/>
          <w:spacing w:val="-1"/>
          <w:sz w:val="28"/>
          <w:szCs w:val="28"/>
          <w:lang w:eastAsia="ru-RU"/>
        </w:rPr>
      </w:pPr>
      <w:r w:rsidRPr="00902F8D">
        <w:rPr>
          <w:rFonts w:ascii="Times New Roman" w:eastAsia="Times New Roman" w:hAnsi="Times New Roman" w:cs="Times New Roman"/>
          <w:b/>
          <w:sz w:val="28"/>
          <w:szCs w:val="28"/>
          <w:lang w:eastAsia="ru-RU"/>
        </w:rPr>
        <w:t>Погоджено</w:t>
      </w:r>
    </w:p>
    <w:p w:rsidR="00530674" w:rsidRPr="00902F8D" w:rsidRDefault="00530674" w:rsidP="00530674">
      <w:pPr>
        <w:tabs>
          <w:tab w:val="left" w:pos="1701"/>
        </w:tabs>
        <w:spacing w:after="0" w:line="360" w:lineRule="auto"/>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4"/>
          <w:szCs w:val="24"/>
          <w:lang w:eastAsia="ru-RU"/>
        </w:rPr>
        <w:t xml:space="preserve">                                                   </w:t>
      </w:r>
      <w:r w:rsidRPr="00902F8D">
        <w:rPr>
          <w:rFonts w:ascii="Times New Roman" w:eastAsia="Times New Roman" w:hAnsi="Times New Roman" w:cs="Times New Roman"/>
          <w:sz w:val="28"/>
          <w:szCs w:val="28"/>
          <w:lang w:eastAsia="ru-RU"/>
        </w:rPr>
        <w:t>НМР ХДУ</w:t>
      </w:r>
    </w:p>
    <w:p w:rsidR="00530674" w:rsidRPr="00902F8D" w:rsidRDefault="00530674" w:rsidP="00530674">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                                            Протокол №</w:t>
      </w:r>
      <w:r>
        <w:rPr>
          <w:rFonts w:ascii="Times New Roman" w:eastAsia="Times New Roman" w:hAnsi="Times New Roman" w:cs="Times New Roman"/>
          <w:sz w:val="28"/>
          <w:szCs w:val="28"/>
          <w:lang w:eastAsia="ru-RU"/>
        </w:rPr>
        <w:t xml:space="preserve"> 4 </w:t>
      </w:r>
      <w:r w:rsidRPr="00902F8D">
        <w:rPr>
          <w:rFonts w:ascii="Times New Roman" w:eastAsia="Times New Roman" w:hAnsi="Times New Roman" w:cs="Times New Roman"/>
          <w:sz w:val="28"/>
          <w:szCs w:val="28"/>
          <w:lang w:eastAsia="ru-RU"/>
        </w:rPr>
        <w:t xml:space="preserve">від </w:t>
      </w:r>
      <w:r>
        <w:rPr>
          <w:rFonts w:ascii="Times New Roman" w:eastAsia="Times New Roman" w:hAnsi="Times New Roman" w:cs="Times New Roman"/>
          <w:sz w:val="28"/>
          <w:szCs w:val="28"/>
          <w:lang w:eastAsia="ru-RU"/>
        </w:rPr>
        <w:t xml:space="preserve"> </w:t>
      </w:r>
      <w:r w:rsidRPr="00902F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17</w:t>
      </w:r>
      <w:r w:rsidRPr="00902F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квітня </w:t>
      </w:r>
      <w:r w:rsidRPr="00902F8D">
        <w:rPr>
          <w:rFonts w:ascii="Times New Roman" w:eastAsia="Times New Roman" w:hAnsi="Times New Roman" w:cs="Times New Roman"/>
          <w:sz w:val="28"/>
          <w:szCs w:val="28"/>
          <w:lang w:eastAsia="ru-RU"/>
        </w:rPr>
        <w:t>2019 р.</w:t>
      </w:r>
    </w:p>
    <w:p w:rsidR="00530674" w:rsidRPr="00CA2825" w:rsidRDefault="00530674" w:rsidP="00530674">
      <w:pPr>
        <w:shd w:val="clear" w:color="auto" w:fill="FFFFFF"/>
        <w:spacing w:before="120" w:after="0" w:line="360" w:lineRule="auto"/>
        <w:rPr>
          <w:rFonts w:ascii="Times New Roman" w:eastAsia="Times New Roman" w:hAnsi="Times New Roman" w:cs="Times New Roman"/>
          <w:b/>
          <w:spacing w:val="-2"/>
          <w:sz w:val="24"/>
          <w:szCs w:val="24"/>
          <w:lang w:eastAsia="ru-RU"/>
        </w:rPr>
      </w:pPr>
    </w:p>
    <w:p w:rsidR="00530674" w:rsidRPr="00530674" w:rsidRDefault="00530674" w:rsidP="00530674">
      <w:pPr>
        <w:shd w:val="clear" w:color="auto" w:fill="FFFFFF"/>
        <w:spacing w:before="4" w:after="0" w:line="240" w:lineRule="auto"/>
        <w:ind w:left="3060"/>
        <w:rPr>
          <w:rFonts w:ascii="Times New Roman" w:eastAsia="Times New Roman" w:hAnsi="Times New Roman" w:cs="Times New Roman"/>
          <w:spacing w:val="-3"/>
          <w:sz w:val="28"/>
          <w:szCs w:val="28"/>
          <w:lang w:eastAsia="ru-RU"/>
        </w:rPr>
      </w:pPr>
      <w:r w:rsidRPr="00530674">
        <w:rPr>
          <w:rFonts w:ascii="Times New Roman" w:eastAsia="Times New Roman" w:hAnsi="Times New Roman" w:cs="Times New Roman"/>
          <w:b/>
          <w:spacing w:val="-2"/>
          <w:sz w:val="28"/>
          <w:szCs w:val="28"/>
          <w:lang w:eastAsia="ru-RU"/>
        </w:rPr>
        <w:t>Схвалено</w:t>
      </w:r>
      <w:r w:rsidRPr="00530674">
        <w:rPr>
          <w:rFonts w:ascii="Times New Roman" w:eastAsia="Times New Roman" w:hAnsi="Times New Roman" w:cs="Times New Roman"/>
          <w:spacing w:val="-2"/>
          <w:sz w:val="28"/>
          <w:szCs w:val="28"/>
          <w:lang w:eastAsia="ru-RU"/>
        </w:rPr>
        <w:t xml:space="preserve"> НМР факультету української філології та журналістики</w:t>
      </w:r>
    </w:p>
    <w:p w:rsidR="00530674" w:rsidRPr="00530674" w:rsidRDefault="00530674" w:rsidP="00530674">
      <w:pPr>
        <w:shd w:val="clear" w:color="auto" w:fill="FFFFFF"/>
        <w:spacing w:before="302" w:after="0" w:line="360" w:lineRule="auto"/>
        <w:ind w:left="3060"/>
        <w:rPr>
          <w:rFonts w:ascii="Times New Roman" w:eastAsia="Times New Roman" w:hAnsi="Times New Roman" w:cs="Times New Roman"/>
          <w:color w:val="FF0000"/>
          <w:spacing w:val="-1"/>
          <w:sz w:val="28"/>
          <w:szCs w:val="28"/>
          <w:lang w:eastAsia="ru-RU"/>
        </w:rPr>
      </w:pPr>
      <w:r w:rsidRPr="00530674">
        <w:rPr>
          <w:rFonts w:ascii="Times New Roman" w:eastAsia="Times New Roman" w:hAnsi="Times New Roman" w:cs="Times New Roman"/>
          <w:spacing w:val="-1"/>
          <w:sz w:val="28"/>
          <w:szCs w:val="28"/>
          <w:lang w:eastAsia="ru-RU"/>
        </w:rPr>
        <w:t xml:space="preserve">Протокол  № 4 від «07» лютого 2019 р. </w:t>
      </w:r>
    </w:p>
    <w:p w:rsidR="00530674" w:rsidRPr="00530674" w:rsidRDefault="00530674" w:rsidP="00530674">
      <w:pPr>
        <w:shd w:val="clear" w:color="auto" w:fill="FFFFFF"/>
        <w:spacing w:before="4" w:after="0" w:line="240" w:lineRule="auto"/>
        <w:ind w:left="3060"/>
        <w:rPr>
          <w:rFonts w:ascii="Times New Roman" w:eastAsia="Times New Roman" w:hAnsi="Times New Roman" w:cs="Times New Roman"/>
          <w:spacing w:val="-2"/>
          <w:sz w:val="28"/>
          <w:szCs w:val="28"/>
          <w:lang w:eastAsia="ru-RU"/>
        </w:rPr>
      </w:pPr>
      <w:r w:rsidRPr="00530674">
        <w:rPr>
          <w:rFonts w:ascii="Times New Roman" w:eastAsia="Times New Roman" w:hAnsi="Times New Roman" w:cs="Times New Roman"/>
          <w:sz w:val="28"/>
          <w:szCs w:val="28"/>
          <w:lang w:eastAsia="ru-RU"/>
        </w:rPr>
        <w:t xml:space="preserve">Голова </w:t>
      </w:r>
      <w:r w:rsidRPr="00530674">
        <w:rPr>
          <w:rFonts w:ascii="Times New Roman" w:eastAsia="Times New Roman" w:hAnsi="Times New Roman" w:cs="Times New Roman"/>
          <w:spacing w:val="-2"/>
          <w:sz w:val="28"/>
          <w:szCs w:val="28"/>
          <w:lang w:eastAsia="ru-RU"/>
        </w:rPr>
        <w:t xml:space="preserve">НМР факультету  </w:t>
      </w:r>
    </w:p>
    <w:p w:rsidR="00530674" w:rsidRPr="00530674" w:rsidRDefault="00530674" w:rsidP="00530674">
      <w:pPr>
        <w:shd w:val="clear" w:color="auto" w:fill="FFFFFF"/>
        <w:spacing w:before="4" w:after="0" w:line="240" w:lineRule="auto"/>
        <w:ind w:left="3060"/>
        <w:rPr>
          <w:rFonts w:ascii="Times New Roman" w:eastAsia="Times New Roman" w:hAnsi="Times New Roman" w:cs="Times New Roman"/>
          <w:spacing w:val="-2"/>
          <w:sz w:val="28"/>
          <w:szCs w:val="28"/>
          <w:lang w:eastAsia="ru-RU"/>
        </w:rPr>
      </w:pPr>
    </w:p>
    <w:p w:rsidR="00530674" w:rsidRPr="00530674" w:rsidRDefault="00530674" w:rsidP="00530674">
      <w:pPr>
        <w:shd w:val="clear" w:color="auto" w:fill="FFFFFF"/>
        <w:spacing w:before="4" w:after="0" w:line="240" w:lineRule="auto"/>
        <w:ind w:left="3060"/>
        <w:rPr>
          <w:rFonts w:ascii="Times New Roman" w:eastAsia="Times New Roman" w:hAnsi="Times New Roman" w:cs="Times New Roman"/>
          <w:sz w:val="28"/>
          <w:szCs w:val="28"/>
          <w:u w:val="single"/>
          <w:vertAlign w:val="superscript"/>
          <w:lang w:eastAsia="ru-RU"/>
        </w:rPr>
      </w:pPr>
      <w:r w:rsidRPr="00530674">
        <w:rPr>
          <w:rFonts w:ascii="Times New Roman" w:eastAsia="Times New Roman" w:hAnsi="Times New Roman" w:cs="Times New Roman"/>
          <w:sz w:val="28"/>
          <w:szCs w:val="28"/>
          <w:u w:val="single"/>
          <w:lang w:eastAsia="ru-RU"/>
        </w:rPr>
        <w:tab/>
      </w:r>
      <w:r w:rsidRPr="00530674">
        <w:rPr>
          <w:rFonts w:ascii="Times New Roman" w:eastAsia="Times New Roman" w:hAnsi="Times New Roman" w:cs="Times New Roman"/>
          <w:sz w:val="28"/>
          <w:szCs w:val="28"/>
          <w:u w:val="single"/>
          <w:lang w:eastAsia="ru-RU"/>
        </w:rPr>
        <w:tab/>
      </w:r>
      <w:r w:rsidRPr="00530674">
        <w:rPr>
          <w:rFonts w:ascii="Times New Roman" w:eastAsia="Times New Roman" w:hAnsi="Times New Roman" w:cs="Times New Roman"/>
          <w:sz w:val="28"/>
          <w:szCs w:val="28"/>
          <w:u w:val="single"/>
          <w:lang w:eastAsia="ru-RU"/>
        </w:rPr>
        <w:tab/>
        <w:t xml:space="preserve">                 </w:t>
      </w:r>
      <w:r w:rsidRPr="00530674">
        <w:rPr>
          <w:rFonts w:ascii="Times New Roman" w:eastAsia="Times New Roman" w:hAnsi="Times New Roman" w:cs="Times New Roman"/>
          <w:sz w:val="28"/>
          <w:szCs w:val="28"/>
          <w:lang w:eastAsia="ru-RU"/>
        </w:rPr>
        <w:t xml:space="preserve">   </w:t>
      </w:r>
      <w:r w:rsidRPr="00530674">
        <w:rPr>
          <w:rFonts w:ascii="Times New Roman" w:eastAsia="Times New Roman" w:hAnsi="Times New Roman" w:cs="Times New Roman"/>
          <w:spacing w:val="-2"/>
          <w:sz w:val="28"/>
          <w:szCs w:val="28"/>
          <w:lang w:eastAsia="ru-RU"/>
        </w:rPr>
        <w:t>(Ю.О.Омельчук)</w:t>
      </w:r>
    </w:p>
    <w:p w:rsidR="00530674" w:rsidRPr="00530674" w:rsidRDefault="00530674" w:rsidP="00530674">
      <w:pPr>
        <w:shd w:val="clear" w:color="auto" w:fill="FFFFFF"/>
        <w:tabs>
          <w:tab w:val="left" w:pos="1091"/>
        </w:tabs>
        <w:spacing w:after="0" w:line="240" w:lineRule="auto"/>
        <w:jc w:val="center"/>
        <w:rPr>
          <w:rFonts w:ascii="Times New Roman" w:eastAsia="Times New Roman" w:hAnsi="Times New Roman" w:cs="Times New Roman"/>
          <w:sz w:val="28"/>
          <w:szCs w:val="28"/>
          <w:vertAlign w:val="superscript"/>
          <w:lang w:eastAsia="ru-RU"/>
        </w:rPr>
      </w:pPr>
    </w:p>
    <w:p w:rsidR="00530674" w:rsidRPr="00530674" w:rsidRDefault="00530674" w:rsidP="00530674">
      <w:pPr>
        <w:shd w:val="clear" w:color="auto" w:fill="FFFFFF"/>
        <w:tabs>
          <w:tab w:val="left" w:leader="underscore" w:pos="1768"/>
        </w:tabs>
        <w:spacing w:after="0" w:line="360" w:lineRule="auto"/>
        <w:rPr>
          <w:rFonts w:ascii="Times New Roman" w:eastAsia="Times New Roman" w:hAnsi="Times New Roman" w:cs="Times New Roman"/>
          <w:b/>
          <w:sz w:val="28"/>
          <w:szCs w:val="28"/>
          <w:lang w:eastAsia="ru-RU"/>
        </w:rPr>
      </w:pPr>
      <w:r w:rsidRPr="00530674">
        <w:rPr>
          <w:rFonts w:ascii="Times New Roman" w:eastAsia="Times New Roman" w:hAnsi="Times New Roman" w:cs="Times New Roman"/>
          <w:spacing w:val="-1"/>
          <w:sz w:val="28"/>
          <w:szCs w:val="28"/>
          <w:lang w:eastAsia="ru-RU"/>
        </w:rPr>
        <w:t xml:space="preserve">                                         </w:t>
      </w:r>
      <w:r w:rsidRPr="00530674">
        <w:rPr>
          <w:rFonts w:ascii="Times New Roman" w:eastAsia="Times New Roman" w:hAnsi="Times New Roman" w:cs="Times New Roman"/>
          <w:sz w:val="28"/>
          <w:szCs w:val="28"/>
          <w:lang w:eastAsia="ru-RU"/>
        </w:rPr>
        <w:t xml:space="preserve">                                        </w:t>
      </w:r>
    </w:p>
    <w:p w:rsidR="00530674" w:rsidRPr="00530674" w:rsidRDefault="00530674" w:rsidP="00530674">
      <w:pPr>
        <w:shd w:val="clear" w:color="auto" w:fill="FFFFFF"/>
        <w:spacing w:after="0" w:line="360" w:lineRule="auto"/>
        <w:ind w:left="3060"/>
        <w:rPr>
          <w:rFonts w:ascii="Times New Roman" w:eastAsia="Times New Roman" w:hAnsi="Times New Roman" w:cs="Times New Roman"/>
          <w:spacing w:val="-2"/>
          <w:sz w:val="28"/>
          <w:szCs w:val="28"/>
          <w:lang w:eastAsia="ru-RU"/>
        </w:rPr>
      </w:pPr>
      <w:r w:rsidRPr="00530674">
        <w:rPr>
          <w:rFonts w:ascii="Times New Roman" w:eastAsia="Times New Roman" w:hAnsi="Times New Roman" w:cs="Times New Roman"/>
          <w:b/>
          <w:spacing w:val="-2"/>
          <w:sz w:val="28"/>
          <w:szCs w:val="28"/>
          <w:lang w:eastAsia="ru-RU"/>
        </w:rPr>
        <w:t>Розглянуто</w:t>
      </w:r>
      <w:r w:rsidRPr="00530674">
        <w:rPr>
          <w:rFonts w:ascii="Times New Roman" w:eastAsia="Times New Roman" w:hAnsi="Times New Roman" w:cs="Times New Roman"/>
          <w:spacing w:val="-2"/>
          <w:sz w:val="28"/>
          <w:szCs w:val="28"/>
          <w:lang w:eastAsia="ru-RU"/>
        </w:rPr>
        <w:t xml:space="preserve"> на засіданні кафедри української літератури           </w:t>
      </w:r>
    </w:p>
    <w:p w:rsidR="00530674" w:rsidRPr="00530674" w:rsidRDefault="00530674" w:rsidP="00530674">
      <w:pPr>
        <w:shd w:val="clear" w:color="auto" w:fill="FFFFFF"/>
        <w:tabs>
          <w:tab w:val="left" w:leader="underscore" w:pos="1768"/>
        </w:tabs>
        <w:spacing w:after="0" w:line="360" w:lineRule="auto"/>
        <w:ind w:left="3060"/>
        <w:rPr>
          <w:rFonts w:ascii="Times New Roman" w:eastAsia="Times New Roman" w:hAnsi="Times New Roman" w:cs="Times New Roman"/>
          <w:color w:val="FF0000"/>
          <w:spacing w:val="-1"/>
          <w:sz w:val="28"/>
          <w:szCs w:val="28"/>
          <w:lang w:eastAsia="ru-RU"/>
        </w:rPr>
      </w:pPr>
      <w:r w:rsidRPr="00530674">
        <w:rPr>
          <w:rFonts w:ascii="Times New Roman" w:eastAsia="Times New Roman" w:hAnsi="Times New Roman" w:cs="Times New Roman"/>
          <w:spacing w:val="-1"/>
          <w:sz w:val="28"/>
          <w:szCs w:val="28"/>
          <w:lang w:eastAsia="ru-RU"/>
        </w:rPr>
        <w:t xml:space="preserve">Протокол </w:t>
      </w:r>
      <w:r w:rsidRPr="00530674">
        <w:rPr>
          <w:rFonts w:ascii="Times New Roman" w:eastAsia="Times New Roman" w:hAnsi="Times New Roman" w:cs="Times New Roman"/>
          <w:spacing w:val="-9"/>
          <w:sz w:val="28"/>
          <w:szCs w:val="28"/>
          <w:lang w:eastAsia="ru-RU"/>
        </w:rPr>
        <w:t xml:space="preserve">від  </w:t>
      </w:r>
      <w:r w:rsidRPr="00530674">
        <w:rPr>
          <w:rFonts w:ascii="Times New Roman" w:eastAsia="Times New Roman" w:hAnsi="Times New Roman" w:cs="Times New Roman"/>
          <w:spacing w:val="-1"/>
          <w:sz w:val="28"/>
          <w:szCs w:val="28"/>
          <w:lang w:eastAsia="ru-RU"/>
        </w:rPr>
        <w:t>№ 7</w:t>
      </w:r>
      <w:r>
        <w:rPr>
          <w:rFonts w:ascii="Times New Roman" w:eastAsia="Times New Roman" w:hAnsi="Times New Roman" w:cs="Times New Roman"/>
          <w:spacing w:val="-1"/>
          <w:sz w:val="28"/>
          <w:szCs w:val="28"/>
          <w:lang w:eastAsia="ru-RU"/>
        </w:rPr>
        <w:t xml:space="preserve"> від</w:t>
      </w:r>
      <w:r w:rsidRPr="00530674">
        <w:rPr>
          <w:rFonts w:ascii="Times New Roman" w:eastAsia="Times New Roman" w:hAnsi="Times New Roman" w:cs="Times New Roman"/>
          <w:spacing w:val="-1"/>
          <w:sz w:val="28"/>
          <w:szCs w:val="28"/>
          <w:lang w:eastAsia="ru-RU"/>
        </w:rPr>
        <w:tab/>
      </w:r>
      <w:r w:rsidRPr="00530674">
        <w:rPr>
          <w:rFonts w:ascii="Times New Roman" w:eastAsia="Times New Roman" w:hAnsi="Times New Roman" w:cs="Times New Roman"/>
          <w:spacing w:val="-9"/>
          <w:sz w:val="28"/>
          <w:szCs w:val="28"/>
          <w:lang w:eastAsia="ru-RU"/>
        </w:rPr>
        <w:t xml:space="preserve"> «04» лютого </w:t>
      </w:r>
      <w:r w:rsidRPr="00530674">
        <w:rPr>
          <w:rFonts w:ascii="Times New Roman" w:eastAsia="Times New Roman" w:hAnsi="Times New Roman" w:cs="Times New Roman"/>
          <w:spacing w:val="-1"/>
          <w:sz w:val="28"/>
          <w:szCs w:val="28"/>
          <w:lang w:eastAsia="ru-RU"/>
        </w:rPr>
        <w:t xml:space="preserve">2019 р.  </w:t>
      </w:r>
    </w:p>
    <w:p w:rsidR="00530674" w:rsidRPr="00530674" w:rsidRDefault="00530674" w:rsidP="00530674">
      <w:pPr>
        <w:shd w:val="clear" w:color="auto" w:fill="FFFFFF"/>
        <w:tabs>
          <w:tab w:val="left" w:leader="underscore" w:pos="1768"/>
        </w:tabs>
        <w:spacing w:after="0" w:line="360" w:lineRule="auto"/>
        <w:rPr>
          <w:rFonts w:ascii="Times New Roman" w:eastAsia="Times New Roman" w:hAnsi="Times New Roman" w:cs="Times New Roman"/>
          <w:sz w:val="28"/>
          <w:szCs w:val="28"/>
          <w:lang w:eastAsia="ru-RU"/>
        </w:rPr>
      </w:pPr>
      <w:r w:rsidRPr="00530674">
        <w:rPr>
          <w:rFonts w:ascii="Times New Roman" w:eastAsia="Times New Roman" w:hAnsi="Times New Roman" w:cs="Times New Roman"/>
          <w:spacing w:val="-1"/>
          <w:sz w:val="28"/>
          <w:szCs w:val="28"/>
          <w:lang w:eastAsia="ru-RU"/>
        </w:rPr>
        <w:t xml:space="preserve">                                         </w:t>
      </w:r>
      <w:r w:rsidRPr="00530674">
        <w:rPr>
          <w:rFonts w:ascii="Times New Roman" w:eastAsia="Times New Roman" w:hAnsi="Times New Roman" w:cs="Times New Roman"/>
          <w:sz w:val="28"/>
          <w:szCs w:val="28"/>
          <w:lang w:eastAsia="ru-RU"/>
        </w:rPr>
        <w:t xml:space="preserve">          Завідувач кафедри</w:t>
      </w:r>
    </w:p>
    <w:p w:rsidR="00530674" w:rsidRPr="00530674" w:rsidRDefault="00530674" w:rsidP="00530674">
      <w:pPr>
        <w:shd w:val="clear" w:color="auto" w:fill="FFFFFF"/>
        <w:tabs>
          <w:tab w:val="left" w:leader="underscore" w:pos="1768"/>
        </w:tabs>
        <w:spacing w:after="0" w:line="360" w:lineRule="auto"/>
        <w:ind w:left="3060"/>
        <w:rPr>
          <w:rFonts w:ascii="Times New Roman" w:eastAsia="Times New Roman" w:hAnsi="Times New Roman" w:cs="Times New Roman"/>
          <w:spacing w:val="-1"/>
          <w:sz w:val="28"/>
          <w:szCs w:val="28"/>
          <w:u w:val="single"/>
          <w:lang w:eastAsia="ru-RU"/>
        </w:rPr>
      </w:pPr>
      <w:r w:rsidRPr="00530674">
        <w:rPr>
          <w:rFonts w:ascii="Times New Roman" w:eastAsia="Times New Roman" w:hAnsi="Times New Roman" w:cs="Times New Roman"/>
          <w:sz w:val="28"/>
          <w:szCs w:val="28"/>
          <w:u w:val="single"/>
          <w:lang w:eastAsia="ru-RU"/>
        </w:rPr>
        <w:t xml:space="preserve">                                      </w:t>
      </w:r>
      <w:r w:rsidRPr="00530674">
        <w:rPr>
          <w:rFonts w:ascii="Times New Roman" w:eastAsia="Times New Roman" w:hAnsi="Times New Roman" w:cs="Times New Roman"/>
          <w:sz w:val="28"/>
          <w:szCs w:val="28"/>
          <w:lang w:eastAsia="ru-RU"/>
        </w:rPr>
        <w:t xml:space="preserve">     (А.В. Демченко)</w:t>
      </w:r>
    </w:p>
    <w:p w:rsidR="00530674" w:rsidRPr="00334107" w:rsidRDefault="00530674" w:rsidP="00334107">
      <w:pPr>
        <w:spacing w:line="360" w:lineRule="auto"/>
        <w:jc w:val="center"/>
        <w:rPr>
          <w:rFonts w:ascii="Times New Roman" w:eastAsia="Times New Roman" w:hAnsi="Times New Roman" w:cs="Times New Roman"/>
          <w:b/>
          <w:sz w:val="28"/>
          <w:szCs w:val="28"/>
          <w:lang w:eastAsia="ru-RU"/>
        </w:rPr>
      </w:pPr>
      <w:r w:rsidRPr="00334107">
        <w:rPr>
          <w:rFonts w:ascii="Times New Roman" w:eastAsia="Times New Roman" w:hAnsi="Times New Roman" w:cs="Times New Roman"/>
          <w:b/>
          <w:sz w:val="28"/>
          <w:szCs w:val="28"/>
          <w:lang w:eastAsia="ru-RU"/>
        </w:rPr>
        <w:lastRenderedPageBreak/>
        <w:t>ВСТУП</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 xml:space="preserve">Програму вивчення  навчальної дисципліни </w:t>
      </w:r>
      <w:r w:rsidRPr="00334107">
        <w:rPr>
          <w:rFonts w:ascii="Times New Roman" w:eastAsia="Times New Roman" w:hAnsi="Times New Roman" w:cs="Times New Roman"/>
          <w:b/>
          <w:sz w:val="28"/>
          <w:szCs w:val="28"/>
          <w:lang w:eastAsia="ru-RU"/>
        </w:rPr>
        <w:t>«Фольклор і дитяча література»</w:t>
      </w:r>
      <w:r w:rsidRPr="00334107">
        <w:rPr>
          <w:rFonts w:ascii="Times New Roman" w:eastAsia="Times New Roman" w:hAnsi="Times New Roman" w:cs="Times New Roman"/>
          <w:sz w:val="28"/>
          <w:szCs w:val="28"/>
          <w:lang w:eastAsia="ru-RU"/>
        </w:rPr>
        <w:t xml:space="preserve"> складено    відповідно до освітньо-професійної програми підготовки </w:t>
      </w:r>
      <w:r w:rsidRPr="00334107">
        <w:rPr>
          <w:rFonts w:ascii="Times New Roman" w:eastAsia="Times New Roman" w:hAnsi="Times New Roman" w:cs="Times New Roman"/>
          <w:sz w:val="28"/>
          <w:szCs w:val="28"/>
        </w:rPr>
        <w:t xml:space="preserve">студентів ступеня вищої освіти  «бакалавр» для спеціальності </w:t>
      </w:r>
      <w:r w:rsidRPr="00334107">
        <w:rPr>
          <w:rFonts w:ascii="Times New Roman" w:eastAsia="Times New Roman" w:hAnsi="Times New Roman" w:cs="Times New Roman"/>
          <w:color w:val="000000"/>
          <w:spacing w:val="-2"/>
          <w:sz w:val="28"/>
          <w:szCs w:val="28"/>
        </w:rPr>
        <w:t xml:space="preserve"> </w:t>
      </w:r>
      <w:r w:rsidRPr="00334107">
        <w:rPr>
          <w:rFonts w:ascii="Times New Roman" w:eastAsia="Times New Roman" w:hAnsi="Times New Roman" w:cs="Times New Roman"/>
          <w:sz w:val="28"/>
          <w:szCs w:val="28"/>
          <w:lang w:eastAsia="ru-RU"/>
        </w:rPr>
        <w:t>035. Філологія (українська мова та література);  014.01. Середня освіта (українська мова та література) спеціалізація документознавство/ редагування освітніх видань/ медіалінгвістика.</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b/>
          <w:sz w:val="28"/>
          <w:szCs w:val="28"/>
          <w:lang w:eastAsia="ru-RU"/>
        </w:rPr>
        <w:t xml:space="preserve">Предметом </w:t>
      </w:r>
      <w:r w:rsidRPr="00334107">
        <w:rPr>
          <w:rFonts w:ascii="Times New Roman" w:eastAsia="Times New Roman" w:hAnsi="Times New Roman" w:cs="Times New Roman"/>
          <w:sz w:val="28"/>
          <w:szCs w:val="28"/>
          <w:lang w:eastAsia="ru-RU"/>
        </w:rPr>
        <w:t>вивчення  навчальної дисципліни є фольклор від давнини до сучасності  та література для дітей (головні етапи становлення, сучасний стан та перспективи розвитку), критерії художності творів, індивідуальний стиль письменника, поняття про літературно-художній образ, зміст і форма художнього твору, роди і жанри дитячої літератури, поетика художнього твору, літературний процес.</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lang w:eastAsia="ru-RU"/>
        </w:rPr>
        <w:t>Міждисциплінарні зв’язки.</w:t>
      </w:r>
      <w:r w:rsidRPr="00334107">
        <w:rPr>
          <w:rFonts w:ascii="Times New Roman" w:eastAsia="Times New Roman" w:hAnsi="Times New Roman" w:cs="Times New Roman"/>
          <w:sz w:val="28"/>
          <w:szCs w:val="28"/>
          <w:lang w:eastAsia="ru-RU"/>
        </w:rPr>
        <w:t xml:space="preserve"> </w:t>
      </w:r>
      <w:r w:rsidRPr="00334107">
        <w:rPr>
          <w:rFonts w:ascii="Times New Roman" w:eastAsia="Times New Roman" w:hAnsi="Times New Roman" w:cs="Times New Roman"/>
          <w:sz w:val="28"/>
          <w:szCs w:val="28"/>
        </w:rPr>
        <w:t>Курс «Ф</w:t>
      </w:r>
      <w:r w:rsidRPr="00334107">
        <w:rPr>
          <w:rFonts w:ascii="Times New Roman" w:eastAsia="Times New Roman" w:hAnsi="Times New Roman" w:cs="Times New Roman"/>
          <w:sz w:val="28"/>
          <w:szCs w:val="28"/>
          <w:lang w:eastAsia="ru-RU"/>
        </w:rPr>
        <w:t>ольклор та дитяча література»</w:t>
      </w:r>
      <w:r w:rsidRPr="00334107">
        <w:rPr>
          <w:rFonts w:ascii="Times New Roman" w:eastAsia="Times New Roman" w:hAnsi="Times New Roman" w:cs="Times New Roman"/>
          <w:sz w:val="28"/>
          <w:szCs w:val="28"/>
        </w:rPr>
        <w:t xml:space="preserve"> є одним із компонентів навчальної дисципліни «Історія української літератури» і функціонує у тісному взаємозв’язку з педагогікою, психологією, </w:t>
      </w:r>
      <w:r w:rsidRPr="00334107">
        <w:rPr>
          <w:rFonts w:ascii="Times New Roman" w:eastAsia="Times New Roman" w:hAnsi="Times New Roman" w:cs="Times New Roman"/>
          <w:sz w:val="28"/>
          <w:szCs w:val="28"/>
          <w:lang w:eastAsia="ru-RU"/>
        </w:rPr>
        <w:t>історією, культурологією, українською та світовою літературами</w:t>
      </w:r>
      <w:r w:rsidRPr="00334107">
        <w:rPr>
          <w:rFonts w:ascii="Times New Roman" w:eastAsia="Times New Roman" w:hAnsi="Times New Roman" w:cs="Times New Roman"/>
          <w:sz w:val="28"/>
          <w:szCs w:val="28"/>
        </w:rPr>
        <w:t xml:space="preserve">, які поєднуючись між собою, сприяють якісній підготовці майбутнього вчителя-філолога. </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Програма навчальної дисципліни складається з таких змістових модулів:</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Cs/>
          <w:sz w:val="28"/>
          <w:szCs w:val="28"/>
        </w:rPr>
        <w:t>1</w:t>
      </w:r>
      <w:r w:rsidRPr="00334107">
        <w:rPr>
          <w:rFonts w:ascii="Times New Roman" w:eastAsia="Times New Roman" w:hAnsi="Times New Roman" w:cs="Times New Roman"/>
          <w:sz w:val="28"/>
          <w:szCs w:val="28"/>
        </w:rPr>
        <w:t>. Жанрове розмаїття українського фольклору.</w:t>
      </w:r>
    </w:p>
    <w:p w:rsidR="00530674" w:rsidRPr="00334107" w:rsidRDefault="00530674" w:rsidP="00334107">
      <w:pPr>
        <w:spacing w:after="0" w:line="360" w:lineRule="auto"/>
        <w:ind w:firstLine="540"/>
        <w:jc w:val="both"/>
        <w:rPr>
          <w:rFonts w:ascii="Times New Roman" w:eastAsia="Times New Roman" w:hAnsi="Times New Roman" w:cs="Times New Roman"/>
          <w:bCs/>
          <w:kern w:val="32"/>
          <w:sz w:val="28"/>
          <w:szCs w:val="28"/>
          <w:lang w:eastAsia="uk-UA"/>
        </w:rPr>
      </w:pPr>
      <w:r w:rsidRPr="00334107">
        <w:rPr>
          <w:rFonts w:ascii="Times New Roman" w:eastAsia="Times New Roman" w:hAnsi="Times New Roman" w:cs="Times New Roman"/>
          <w:bCs/>
          <w:kern w:val="32"/>
          <w:sz w:val="28"/>
          <w:szCs w:val="28"/>
          <w:lang w:eastAsia="uk-UA"/>
        </w:rPr>
        <w:t>2.  Дитяча література: етапи становлення, сучасний стан та перспективи розвитку.</w:t>
      </w:r>
    </w:p>
    <w:p w:rsidR="00530674" w:rsidRPr="00334107" w:rsidRDefault="00530674" w:rsidP="00334107">
      <w:pPr>
        <w:spacing w:after="0" w:line="360" w:lineRule="auto"/>
        <w:ind w:firstLine="540"/>
        <w:jc w:val="both"/>
        <w:rPr>
          <w:rFonts w:ascii="Times New Roman" w:eastAsia="Times New Roman" w:hAnsi="Times New Roman" w:cs="Times New Roman"/>
          <w:b/>
          <w:bCs/>
          <w:sz w:val="28"/>
          <w:szCs w:val="28"/>
          <w:lang w:eastAsia="ru-RU"/>
        </w:rPr>
      </w:pPr>
      <w:r w:rsidRPr="00334107">
        <w:rPr>
          <w:rFonts w:ascii="Times New Roman" w:eastAsia="Times New Roman" w:hAnsi="Times New Roman" w:cs="Times New Roman"/>
          <w:b/>
          <w:bCs/>
          <w:sz w:val="28"/>
          <w:szCs w:val="28"/>
          <w:lang w:eastAsia="ru-RU"/>
        </w:rPr>
        <w:t xml:space="preserve">1. Мета та завдання навчальної дисципліни </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 xml:space="preserve">1.1. Мета курсу </w:t>
      </w:r>
      <w:r w:rsidRPr="00334107">
        <w:rPr>
          <w:rFonts w:ascii="Times New Roman" w:eastAsia="Times New Roman" w:hAnsi="Times New Roman" w:cs="Times New Roman"/>
          <w:b/>
          <w:sz w:val="28"/>
          <w:szCs w:val="28"/>
          <w:lang w:eastAsia="ru-RU"/>
        </w:rPr>
        <w:t>–</w:t>
      </w:r>
      <w:r w:rsidRPr="00334107">
        <w:rPr>
          <w:rFonts w:ascii="Times New Roman" w:eastAsia="Times New Roman" w:hAnsi="Times New Roman" w:cs="Times New Roman"/>
          <w:sz w:val="28"/>
          <w:szCs w:val="28"/>
          <w:lang w:eastAsia="ru-RU"/>
        </w:rPr>
        <w:t xml:space="preserve"> </w:t>
      </w:r>
      <w:r w:rsidRPr="00334107">
        <w:rPr>
          <w:rFonts w:ascii="Times New Roman" w:eastAsia="Times New Roman" w:hAnsi="Times New Roman" w:cs="Times New Roman"/>
          <w:sz w:val="28"/>
          <w:szCs w:val="28"/>
        </w:rPr>
        <w:t xml:space="preserve"> дати ґрунтовні знання про</w:t>
      </w:r>
      <w:r w:rsidRPr="00334107">
        <w:rPr>
          <w:rFonts w:ascii="Times New Roman" w:eastAsia="Times New Roman" w:hAnsi="Times New Roman" w:cs="Times New Roman"/>
          <w:b/>
          <w:sz w:val="28"/>
          <w:szCs w:val="28"/>
        </w:rPr>
        <w:t xml:space="preserve"> </w:t>
      </w:r>
      <w:r w:rsidRPr="00334107">
        <w:rPr>
          <w:rFonts w:ascii="Times New Roman" w:eastAsia="Times New Roman" w:hAnsi="Times New Roman" w:cs="Times New Roman"/>
          <w:sz w:val="28"/>
          <w:szCs w:val="28"/>
        </w:rPr>
        <w:t xml:space="preserve">особливості розвитку фольклору та специфіку його жанрів, зв`язок усної народної творчості з художньою літературою, репрезентувати доробок відомих українських фольклористів; </w:t>
      </w:r>
      <w:r w:rsidRPr="00334107">
        <w:rPr>
          <w:rFonts w:ascii="Times New Roman" w:eastAsia="Times New Roman" w:hAnsi="Times New Roman" w:cs="Times New Roman"/>
          <w:sz w:val="28"/>
          <w:szCs w:val="28"/>
          <w:lang w:eastAsia="ru-RU"/>
        </w:rPr>
        <w:t xml:space="preserve"> </w:t>
      </w:r>
      <w:r w:rsidRPr="00334107">
        <w:rPr>
          <w:rFonts w:ascii="Times New Roman" w:eastAsia="Times New Roman" w:hAnsi="Times New Roman" w:cs="Times New Roman"/>
          <w:sz w:val="28"/>
          <w:szCs w:val="28"/>
        </w:rPr>
        <w:t xml:space="preserve">на основі творів української дитячої літератури розкрити закономірності й історію розвитку літератури для дітей, звернути увагу на </w:t>
      </w:r>
      <w:r w:rsidRPr="00334107">
        <w:rPr>
          <w:rFonts w:ascii="Times New Roman" w:eastAsia="Times New Roman" w:hAnsi="Times New Roman" w:cs="Times New Roman"/>
          <w:sz w:val="28"/>
          <w:szCs w:val="28"/>
        </w:rPr>
        <w:lastRenderedPageBreak/>
        <w:t xml:space="preserve">критерії вибору творів для дитячого читання в шкільній програмі з української літератури; підкреслити важливість творів на історичну тему, природи, національного відродження України, дружби, взаємоповаги та взаєморозуміння; </w:t>
      </w:r>
      <w:r w:rsidRPr="00334107">
        <w:rPr>
          <w:rFonts w:ascii="Times New Roman" w:eastAsia="Times New Roman" w:hAnsi="Times New Roman" w:cs="Times New Roman"/>
          <w:sz w:val="28"/>
          <w:szCs w:val="28"/>
          <w:lang w:eastAsia="ru-RU"/>
        </w:rPr>
        <w:t>донести до студентів  кращі твори світової спадщини,</w:t>
      </w:r>
      <w:r w:rsidRPr="00334107">
        <w:rPr>
          <w:rFonts w:ascii="Times New Roman" w:eastAsia="Times New Roman" w:hAnsi="Times New Roman" w:cs="Times New Roman"/>
          <w:sz w:val="28"/>
          <w:szCs w:val="28"/>
        </w:rPr>
        <w:t xml:space="preserve"> без чого неможливе якісне, повноцінне засвоєння вітчизняного доробку дитячої літератури</w:t>
      </w:r>
      <w:r w:rsidRPr="00334107">
        <w:rPr>
          <w:rFonts w:ascii="Times New Roman" w:eastAsia="Times New Roman" w:hAnsi="Times New Roman" w:cs="Times New Roman"/>
          <w:sz w:val="28"/>
          <w:szCs w:val="28"/>
          <w:lang w:eastAsia="ru-RU"/>
        </w:rPr>
        <w:t>.</w:t>
      </w:r>
    </w:p>
    <w:p w:rsidR="00530674" w:rsidRPr="00334107" w:rsidRDefault="00530674" w:rsidP="00334107">
      <w:pPr>
        <w:spacing w:after="0" w:line="360" w:lineRule="auto"/>
        <w:ind w:firstLine="540"/>
        <w:jc w:val="both"/>
        <w:rPr>
          <w:rFonts w:ascii="Times New Roman" w:eastAsia="Times New Roman" w:hAnsi="Times New Roman" w:cs="Times New Roman"/>
          <w:b/>
          <w:sz w:val="28"/>
          <w:szCs w:val="28"/>
          <w:lang w:eastAsia="ru-RU"/>
        </w:rPr>
      </w:pPr>
      <w:r w:rsidRPr="00334107">
        <w:rPr>
          <w:rFonts w:ascii="Times New Roman" w:eastAsia="Times New Roman" w:hAnsi="Times New Roman" w:cs="Times New Roman"/>
          <w:b/>
          <w:sz w:val="28"/>
          <w:szCs w:val="28"/>
          <w:lang w:eastAsia="ru-RU"/>
        </w:rPr>
        <w:t xml:space="preserve">1.2.Основними завданнями вивчення дисципліни </w:t>
      </w:r>
      <w:r w:rsidR="000F05C3">
        <w:rPr>
          <w:rFonts w:ascii="Times New Roman" w:eastAsia="Times New Roman" w:hAnsi="Times New Roman" w:cs="Times New Roman"/>
          <w:b/>
          <w:sz w:val="28"/>
          <w:szCs w:val="28"/>
          <w:lang w:eastAsia="ru-RU"/>
        </w:rPr>
        <w:t>«</w:t>
      </w:r>
      <w:r w:rsidRPr="00334107">
        <w:rPr>
          <w:rFonts w:ascii="Times New Roman" w:eastAsia="Times New Roman" w:hAnsi="Times New Roman" w:cs="Times New Roman"/>
          <w:b/>
          <w:sz w:val="28"/>
          <w:szCs w:val="28"/>
          <w:lang w:eastAsia="ru-RU"/>
        </w:rPr>
        <w:t>Фольклор і дитяча література</w:t>
      </w:r>
      <w:r w:rsidR="000F05C3">
        <w:rPr>
          <w:rFonts w:ascii="Times New Roman" w:eastAsia="Times New Roman" w:hAnsi="Times New Roman" w:cs="Times New Roman"/>
          <w:b/>
          <w:sz w:val="28"/>
          <w:szCs w:val="28"/>
          <w:lang w:eastAsia="ru-RU"/>
        </w:rPr>
        <w:t>»</w:t>
      </w:r>
      <w:r w:rsidRPr="00334107">
        <w:rPr>
          <w:rFonts w:ascii="Times New Roman" w:eastAsia="Times New Roman" w:hAnsi="Times New Roman" w:cs="Times New Roman"/>
          <w:b/>
          <w:sz w:val="28"/>
          <w:szCs w:val="28"/>
          <w:lang w:eastAsia="ru-RU"/>
        </w:rPr>
        <w:t xml:space="preserve"> є:</w:t>
      </w:r>
    </w:p>
    <w:p w:rsidR="00530674" w:rsidRPr="00334107" w:rsidRDefault="00530674" w:rsidP="00334107">
      <w:pPr>
        <w:numPr>
          <w:ilvl w:val="0"/>
          <w:numId w:val="7"/>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вивчення зразків фольклорних жанрів та особливостей їх побутування  на сучасному етапі; </w:t>
      </w:r>
    </w:p>
    <w:p w:rsidR="00530674" w:rsidRPr="00334107" w:rsidRDefault="00530674" w:rsidP="00334107">
      <w:pPr>
        <w:numPr>
          <w:ilvl w:val="0"/>
          <w:numId w:val="7"/>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вироблення в студентів навичок </w:t>
      </w:r>
      <w:r w:rsidRPr="00334107">
        <w:rPr>
          <w:rFonts w:ascii="Times New Roman" w:eastAsia="Times New Roman" w:hAnsi="Times New Roman" w:cs="Times New Roman"/>
          <w:color w:val="000000"/>
          <w:spacing w:val="-6"/>
          <w:sz w:val="28"/>
          <w:szCs w:val="28"/>
        </w:rPr>
        <w:t>збирання та дослідження фольклору та  а</w:t>
      </w:r>
      <w:r w:rsidRPr="00334107">
        <w:rPr>
          <w:rFonts w:ascii="Times New Roman" w:eastAsia="Times New Roman" w:hAnsi="Times New Roman" w:cs="Times New Roman"/>
          <w:color w:val="000000"/>
          <w:spacing w:val="-6"/>
          <w:sz w:val="28"/>
          <w:szCs w:val="28"/>
          <w:lang w:val="ru-RU"/>
        </w:rPr>
        <w:t>н</w:t>
      </w:r>
      <w:r w:rsidRPr="00334107">
        <w:rPr>
          <w:rFonts w:ascii="Times New Roman" w:eastAsia="Times New Roman" w:hAnsi="Times New Roman" w:cs="Times New Roman"/>
          <w:sz w:val="28"/>
          <w:szCs w:val="28"/>
        </w:rPr>
        <w:t>алізу фольклорних творів;</w:t>
      </w:r>
    </w:p>
    <w:p w:rsidR="00530674" w:rsidRPr="00334107" w:rsidRDefault="00530674" w:rsidP="00334107">
      <w:pPr>
        <w:numPr>
          <w:ilvl w:val="0"/>
          <w:numId w:val="7"/>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ознайомлення з фольклористичними працями М. Максимовича, І. Франка,. Й. Лозинського, Ф. Колеси, М. Рильського;</w:t>
      </w:r>
    </w:p>
    <w:p w:rsidR="00530674" w:rsidRPr="00334107" w:rsidRDefault="00530674" w:rsidP="00334107">
      <w:pPr>
        <w:numPr>
          <w:ilvl w:val="0"/>
          <w:numId w:val="7"/>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color w:val="000000"/>
          <w:sz w:val="28"/>
          <w:szCs w:val="28"/>
        </w:rPr>
        <w:t xml:space="preserve">вдосконалювати </w:t>
      </w:r>
      <w:r w:rsidRPr="00334107">
        <w:rPr>
          <w:rFonts w:ascii="Times New Roman" w:eastAsia="Times New Roman" w:hAnsi="Times New Roman" w:cs="Times New Roman"/>
          <w:color w:val="000000"/>
          <w:sz w:val="28"/>
          <w:szCs w:val="28"/>
          <w:lang w:eastAsia="ru-RU"/>
        </w:rPr>
        <w:t xml:space="preserve">навички наукового аналізу художніх творів </w:t>
      </w:r>
      <w:r w:rsidRPr="00334107">
        <w:rPr>
          <w:rFonts w:ascii="Times New Roman" w:eastAsia="Times New Roman" w:hAnsi="Times New Roman" w:cs="Times New Roman"/>
          <w:sz w:val="28"/>
          <w:szCs w:val="28"/>
          <w:lang w:eastAsia="ru-RU"/>
        </w:rPr>
        <w:t>із залученням сучасних літературознавчих підходів, основ методології, теорії тексту та його інтерпретації;</w:t>
      </w:r>
      <w:r w:rsidRPr="00334107">
        <w:rPr>
          <w:rFonts w:ascii="Times New Roman" w:eastAsia="Times New Roman" w:hAnsi="Times New Roman" w:cs="Times New Roman"/>
          <w:color w:val="000000"/>
          <w:sz w:val="28"/>
          <w:szCs w:val="28"/>
          <w:lang w:eastAsia="ru-RU"/>
        </w:rPr>
        <w:t xml:space="preserve"> </w:t>
      </w:r>
    </w:p>
    <w:p w:rsidR="00530674" w:rsidRPr="00334107" w:rsidRDefault="00530674" w:rsidP="00334107">
      <w:pPr>
        <w:numPr>
          <w:ilvl w:val="0"/>
          <w:numId w:val="7"/>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color w:val="000000"/>
          <w:sz w:val="28"/>
          <w:szCs w:val="28"/>
          <w:lang w:eastAsia="ru-RU"/>
        </w:rPr>
        <w:t xml:space="preserve">продовжувати формувати у студентів навички самостійної роботи, зокрема, умінь користуватися різними підручниками, посібниками, словниками та монографічними працями, </w:t>
      </w:r>
      <w:r w:rsidRPr="00334107">
        <w:rPr>
          <w:rFonts w:ascii="Times New Roman" w:eastAsia="Times New Roman" w:hAnsi="Times New Roman" w:cs="Times New Roman"/>
          <w:sz w:val="28"/>
          <w:szCs w:val="28"/>
          <w:lang w:eastAsia="ru-RU"/>
        </w:rPr>
        <w:t>ін</w:t>
      </w:r>
      <w:r w:rsidRPr="00334107">
        <w:rPr>
          <w:rFonts w:ascii="Times New Roman" w:eastAsia="Times New Roman" w:hAnsi="Times New Roman" w:cs="Times New Roman"/>
          <w:sz w:val="28"/>
          <w:szCs w:val="28"/>
          <w:lang w:val="ru-RU" w:eastAsia="ru-RU"/>
        </w:rPr>
        <w:t xml:space="preserve">формаційними  </w:t>
      </w:r>
      <w:r w:rsidRPr="00334107">
        <w:rPr>
          <w:rFonts w:ascii="Times New Roman" w:eastAsia="Times New Roman" w:hAnsi="Times New Roman" w:cs="Times New Roman"/>
          <w:sz w:val="28"/>
          <w:szCs w:val="28"/>
          <w:lang w:eastAsia="ru-RU"/>
        </w:rPr>
        <w:t>ресурсами;</w:t>
      </w:r>
    </w:p>
    <w:p w:rsidR="00530674" w:rsidRPr="00334107" w:rsidRDefault="00530674" w:rsidP="00334107">
      <w:pPr>
        <w:numPr>
          <w:ilvl w:val="0"/>
          <w:numId w:val="7"/>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зорієнтувати вивчення творів дитячої літератури у площину загальнолітературних, художньо-естетичних проблем;</w:t>
      </w:r>
    </w:p>
    <w:p w:rsidR="00530674" w:rsidRPr="00334107" w:rsidRDefault="00530674" w:rsidP="00334107">
      <w:pPr>
        <w:numPr>
          <w:ilvl w:val="0"/>
          <w:numId w:val="7"/>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вироблення у студентів вміння, керуючись принципами історизму, сприймати життєві факти і події, зображені в художньому творі, дати їм об’єктивну ідейно-естетичну обґрунтовану оцінку з позицій загальнолюдських, морально-етичних цінностей;</w:t>
      </w:r>
    </w:p>
    <w:p w:rsidR="00530674" w:rsidRPr="00334107" w:rsidRDefault="00530674" w:rsidP="00334107">
      <w:pPr>
        <w:numPr>
          <w:ilvl w:val="0"/>
          <w:numId w:val="7"/>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color w:val="000000"/>
          <w:sz w:val="28"/>
          <w:szCs w:val="28"/>
          <w:lang w:eastAsia="ru-RU"/>
        </w:rPr>
        <w:t>підготувати студентів до практичної роботи в школі.</w:t>
      </w:r>
    </w:p>
    <w:p w:rsidR="00530674" w:rsidRPr="00334107" w:rsidRDefault="00530674" w:rsidP="00334107">
      <w:pPr>
        <w:spacing w:line="360" w:lineRule="auto"/>
        <w:jc w:val="both"/>
        <w:rPr>
          <w:rFonts w:ascii="Times New Roman" w:eastAsia="Times New Roman" w:hAnsi="Times New Roman" w:cs="Times New Roman"/>
          <w:sz w:val="28"/>
          <w:szCs w:val="28"/>
        </w:rPr>
      </w:pPr>
    </w:p>
    <w:p w:rsidR="00530674" w:rsidRPr="00334107" w:rsidRDefault="00530674" w:rsidP="00334107">
      <w:pPr>
        <w:spacing w:after="0" w:line="360" w:lineRule="auto"/>
        <w:ind w:firstLine="567"/>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lang w:eastAsia="ru-RU"/>
        </w:rPr>
        <w:lastRenderedPageBreak/>
        <w:t xml:space="preserve">1.3. </w:t>
      </w:r>
      <w:r w:rsidRPr="00334107">
        <w:rPr>
          <w:rFonts w:ascii="Times New Roman" w:eastAsia="Times New Roman" w:hAnsi="Times New Roman" w:cs="Times New Roman"/>
          <w:sz w:val="28"/>
          <w:szCs w:val="28"/>
        </w:rPr>
        <w:t xml:space="preserve">Вивчення курсу ґрунтується на нових технологіях навчання й ураховує </w:t>
      </w:r>
      <w:r w:rsidRPr="00334107">
        <w:rPr>
          <w:rFonts w:ascii="Times New Roman" w:eastAsia="Times New Roman" w:hAnsi="Times New Roman" w:cs="Times New Roman"/>
          <w:b/>
          <w:sz w:val="28"/>
          <w:szCs w:val="28"/>
        </w:rPr>
        <w:t>розвиток таких компетенцій</w:t>
      </w:r>
      <w:r w:rsidRPr="00334107">
        <w:rPr>
          <w:rFonts w:ascii="Times New Roman" w:eastAsia="Times New Roman" w:hAnsi="Times New Roman" w:cs="Times New Roman"/>
          <w:sz w:val="28"/>
          <w:szCs w:val="28"/>
        </w:rPr>
        <w:t>:</w:t>
      </w:r>
    </w:p>
    <w:p w:rsidR="00530674" w:rsidRPr="00334107" w:rsidRDefault="00530674" w:rsidP="00334107">
      <w:pPr>
        <w:numPr>
          <w:ilvl w:val="0"/>
          <w:numId w:val="6"/>
        </w:numPr>
        <w:spacing w:after="0" w:line="360" w:lineRule="auto"/>
        <w:ind w:firstLine="567"/>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b/>
          <w:i/>
          <w:sz w:val="28"/>
          <w:szCs w:val="28"/>
          <w:lang w:eastAsia="ru-RU"/>
        </w:rPr>
        <w:t>мовної</w:t>
      </w:r>
      <w:r w:rsidRPr="00334107">
        <w:rPr>
          <w:rFonts w:ascii="Times New Roman" w:eastAsia="Times New Roman" w:hAnsi="Times New Roman" w:cs="Times New Roman"/>
          <w:sz w:val="28"/>
          <w:szCs w:val="28"/>
          <w:lang w:eastAsia="ru-RU"/>
        </w:rPr>
        <w:t xml:space="preserve"> (знання й вільне володіння державною мовою, здатність дотримання норм літературної мови в процесі проведення практичних занять  з дисципліни, формування вмінь контролю та корекції мовлення);</w:t>
      </w:r>
    </w:p>
    <w:p w:rsidR="00530674" w:rsidRPr="00334107" w:rsidRDefault="00530674" w:rsidP="00334107">
      <w:pPr>
        <w:numPr>
          <w:ilvl w:val="0"/>
          <w:numId w:val="6"/>
        </w:numPr>
        <w:spacing w:after="0" w:line="360" w:lineRule="auto"/>
        <w:ind w:firstLine="567"/>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b/>
          <w:i/>
          <w:sz w:val="28"/>
          <w:szCs w:val="28"/>
          <w:lang w:eastAsia="ru-RU"/>
        </w:rPr>
        <w:t>метапредметної</w:t>
      </w:r>
      <w:r w:rsidRPr="00334107">
        <w:rPr>
          <w:rFonts w:ascii="Times New Roman" w:eastAsia="Times New Roman" w:hAnsi="Times New Roman" w:cs="Times New Roman"/>
          <w:sz w:val="28"/>
          <w:szCs w:val="28"/>
          <w:lang w:eastAsia="ru-RU"/>
        </w:rPr>
        <w:t xml:space="preserve"> (здатність засвоїти нові поняття, абстрактно мислити, аналізувати синтезувати виучувані наукові явища, розвивати й удосконалювати свій інтелектуальний та загальнокультурний рівень);</w:t>
      </w:r>
    </w:p>
    <w:p w:rsidR="00530674" w:rsidRPr="00334107" w:rsidRDefault="00530674" w:rsidP="00334107">
      <w:pPr>
        <w:numPr>
          <w:ilvl w:val="0"/>
          <w:numId w:val="6"/>
        </w:numPr>
        <w:spacing w:after="0" w:line="360" w:lineRule="auto"/>
        <w:ind w:firstLine="567"/>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b/>
          <w:i/>
          <w:sz w:val="28"/>
          <w:szCs w:val="28"/>
          <w:lang w:eastAsia="ru-RU"/>
        </w:rPr>
        <w:t>предметної</w:t>
      </w:r>
      <w:r w:rsidRPr="00334107">
        <w:rPr>
          <w:rFonts w:ascii="Times New Roman" w:eastAsia="Times New Roman" w:hAnsi="Times New Roman" w:cs="Times New Roman"/>
          <w:sz w:val="28"/>
          <w:szCs w:val="28"/>
          <w:lang w:eastAsia="ru-RU"/>
        </w:rPr>
        <w:t xml:space="preserve"> (здатність самостійно засвоювати нову інформацію й упроваджувати нові методи й методики навчання у майбутній професійній діяльності; здатність застосовувати професійні знання й уміння під час реалізації завдань інноваційної освітньої політики);</w:t>
      </w:r>
    </w:p>
    <w:p w:rsidR="00530674" w:rsidRPr="00334107" w:rsidRDefault="00530674" w:rsidP="00334107">
      <w:pPr>
        <w:numPr>
          <w:ilvl w:val="0"/>
          <w:numId w:val="6"/>
        </w:numPr>
        <w:spacing w:after="0" w:line="360" w:lineRule="auto"/>
        <w:ind w:firstLine="567"/>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b/>
          <w:i/>
          <w:sz w:val="28"/>
          <w:szCs w:val="28"/>
          <w:lang w:eastAsia="ru-RU"/>
        </w:rPr>
        <w:t xml:space="preserve">пізнавальної </w:t>
      </w:r>
      <w:r w:rsidRPr="00334107">
        <w:rPr>
          <w:rFonts w:ascii="Times New Roman" w:eastAsia="Times New Roman" w:hAnsi="Times New Roman" w:cs="Times New Roman"/>
          <w:sz w:val="28"/>
          <w:szCs w:val="28"/>
          <w:lang w:eastAsia="ru-RU"/>
        </w:rPr>
        <w:t>(здатність опрацьовувати літературу з питань упровадження нових технологій навчання, бачити й визначати проблему, знаходити шляхи її розв’язання);</w:t>
      </w:r>
    </w:p>
    <w:p w:rsidR="00530674" w:rsidRPr="00334107" w:rsidRDefault="00530674" w:rsidP="00334107">
      <w:pPr>
        <w:numPr>
          <w:ilvl w:val="0"/>
          <w:numId w:val="6"/>
        </w:numPr>
        <w:spacing w:after="0" w:line="360" w:lineRule="auto"/>
        <w:ind w:firstLine="567"/>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b/>
          <w:i/>
          <w:sz w:val="28"/>
          <w:szCs w:val="28"/>
          <w:lang w:eastAsia="ru-RU"/>
        </w:rPr>
        <w:t xml:space="preserve">регулятивної </w:t>
      </w:r>
      <w:r w:rsidRPr="00334107">
        <w:rPr>
          <w:rFonts w:ascii="Times New Roman" w:eastAsia="Times New Roman" w:hAnsi="Times New Roman" w:cs="Times New Roman"/>
          <w:sz w:val="28"/>
          <w:szCs w:val="28"/>
          <w:lang w:eastAsia="ru-RU"/>
        </w:rPr>
        <w:t>(здатність визначати мету, планувати свою роботу, проводити самоперевірку й самооцінку власної діяльності);</w:t>
      </w:r>
    </w:p>
    <w:p w:rsidR="00530674" w:rsidRPr="00334107" w:rsidRDefault="00530674" w:rsidP="00334107">
      <w:pPr>
        <w:numPr>
          <w:ilvl w:val="0"/>
          <w:numId w:val="6"/>
        </w:numPr>
        <w:spacing w:after="160" w:line="360" w:lineRule="auto"/>
        <w:ind w:firstLine="426"/>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b/>
          <w:i/>
          <w:sz w:val="28"/>
          <w:szCs w:val="28"/>
          <w:lang w:eastAsia="ru-RU"/>
        </w:rPr>
        <w:t xml:space="preserve">інноваційної </w:t>
      </w:r>
      <w:r w:rsidRPr="00334107">
        <w:rPr>
          <w:rFonts w:ascii="Times New Roman" w:eastAsia="Times New Roman" w:hAnsi="Times New Roman" w:cs="Times New Roman"/>
          <w:sz w:val="28"/>
          <w:szCs w:val="28"/>
          <w:lang w:eastAsia="ru-RU"/>
        </w:rPr>
        <w:t>(поінформованість про інноваційні педагогічні технології, володіння їх змістом і методикою, висока культура використання у професійній діяльності, переконаність у необхідності застосування їх в освітньому процесі);</w:t>
      </w:r>
    </w:p>
    <w:p w:rsidR="00530674" w:rsidRPr="00334107" w:rsidRDefault="00530674" w:rsidP="00334107">
      <w:pPr>
        <w:numPr>
          <w:ilvl w:val="0"/>
          <w:numId w:val="6"/>
        </w:numPr>
        <w:spacing w:after="0" w:line="360" w:lineRule="auto"/>
        <w:ind w:firstLine="567"/>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b/>
          <w:i/>
          <w:sz w:val="28"/>
          <w:szCs w:val="28"/>
          <w:lang w:eastAsia="ru-RU"/>
        </w:rPr>
        <w:t xml:space="preserve">комунікативної </w:t>
      </w:r>
      <w:r w:rsidRPr="00334107">
        <w:rPr>
          <w:rFonts w:ascii="Times New Roman" w:eastAsia="Times New Roman" w:hAnsi="Times New Roman" w:cs="Times New Roman"/>
          <w:sz w:val="28"/>
          <w:szCs w:val="28"/>
          <w:lang w:eastAsia="ru-RU"/>
        </w:rPr>
        <w:t>(здатність шукати нову інформацію, вміння працювати в групі; володіти різними формами мовлення);</w:t>
      </w:r>
    </w:p>
    <w:p w:rsidR="00530674" w:rsidRPr="00334107" w:rsidRDefault="00530674" w:rsidP="00334107">
      <w:pPr>
        <w:numPr>
          <w:ilvl w:val="0"/>
          <w:numId w:val="6"/>
        </w:numPr>
        <w:spacing w:after="0" w:line="360" w:lineRule="auto"/>
        <w:ind w:firstLine="567"/>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 xml:space="preserve"> </w:t>
      </w:r>
      <w:r w:rsidRPr="00334107">
        <w:rPr>
          <w:rFonts w:ascii="Times New Roman" w:eastAsia="Times New Roman" w:hAnsi="Times New Roman" w:cs="Times New Roman"/>
          <w:b/>
          <w:i/>
          <w:sz w:val="28"/>
          <w:szCs w:val="28"/>
          <w:lang w:eastAsia="ru-RU"/>
        </w:rPr>
        <w:t>інформаційно-комп’ютерної</w:t>
      </w:r>
      <w:r w:rsidRPr="00334107">
        <w:rPr>
          <w:rFonts w:ascii="Times New Roman" w:eastAsia="Times New Roman" w:hAnsi="Times New Roman" w:cs="Times New Roman"/>
          <w:sz w:val="28"/>
          <w:szCs w:val="28"/>
          <w:lang w:eastAsia="ru-RU"/>
        </w:rPr>
        <w:t xml:space="preserve"> (робота з комп’ютерною технікою; уміння працювати в мережі Internet, користуватися </w:t>
      </w:r>
      <w:r w:rsidRPr="00334107">
        <w:rPr>
          <w:rFonts w:ascii="Times New Roman" w:eastAsia="Times New Roman" w:hAnsi="Times New Roman" w:cs="Times New Roman"/>
          <w:sz w:val="28"/>
          <w:szCs w:val="28"/>
          <w:lang w:eastAsia="ru-RU"/>
        </w:rPr>
        <w:lastRenderedPageBreak/>
        <w:t xml:space="preserve">електронною поштою, працювати зі спеціалізованим програмним забезпеченням, ефективно застосувати інформаційні технології і відповідні програми у професійній діяльності); </w:t>
      </w:r>
    </w:p>
    <w:p w:rsidR="00530674" w:rsidRPr="00334107" w:rsidRDefault="00530674" w:rsidP="00334107">
      <w:pPr>
        <w:numPr>
          <w:ilvl w:val="0"/>
          <w:numId w:val="6"/>
        </w:numPr>
        <w:spacing w:after="160" w:line="360" w:lineRule="auto"/>
        <w:ind w:firstLine="567"/>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b/>
          <w:i/>
          <w:sz w:val="28"/>
          <w:szCs w:val="28"/>
          <w:lang w:eastAsia="ru-RU"/>
        </w:rPr>
        <w:t>у сфері самовизначення й саморегуляції особистісних якостей</w:t>
      </w:r>
      <w:r w:rsidRPr="00334107">
        <w:rPr>
          <w:rFonts w:ascii="Times New Roman" w:eastAsia="Times New Roman" w:hAnsi="Times New Roman" w:cs="Times New Roman"/>
          <w:sz w:val="28"/>
          <w:szCs w:val="28"/>
          <w:lang w:eastAsia="ru-RU"/>
        </w:rPr>
        <w:t xml:space="preserve"> (адекватна самооцінка, впевненість у собі, самоконтроль, високий рівень мотивації щодо досягнень, визнання необхідності неперервної освіти впродовж життя тощо).</w:t>
      </w:r>
    </w:p>
    <w:p w:rsidR="00530674" w:rsidRPr="00334107" w:rsidRDefault="00530674" w:rsidP="00334107">
      <w:pPr>
        <w:numPr>
          <w:ilvl w:val="0"/>
          <w:numId w:val="6"/>
        </w:numPr>
        <w:spacing w:after="0" w:line="360" w:lineRule="auto"/>
        <w:ind w:firstLine="567"/>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b/>
          <w:i/>
          <w:sz w:val="28"/>
          <w:szCs w:val="28"/>
          <w:lang w:eastAsia="ru-RU"/>
        </w:rPr>
        <w:t>особистісної</w:t>
      </w:r>
      <w:r w:rsidRPr="00334107">
        <w:rPr>
          <w:rFonts w:ascii="Times New Roman" w:eastAsia="Times New Roman" w:hAnsi="Times New Roman" w:cs="Times New Roman"/>
          <w:sz w:val="28"/>
          <w:szCs w:val="28"/>
          <w:lang w:eastAsia="ru-RU"/>
        </w:rPr>
        <w:t xml:space="preserve"> (усвідомлення значущості розв’язання поставлених методичних завдань, їх зв'язок з реальними життєвими цінностями і ситуаціями; формування позитивного налаштування у досягненні поставлених цілей; створення атмосфери підтримки й зацікавлення у розв’язанні порушених питань; повага й співробітництво у процесі парної, групової та колективної роботи )</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p>
    <w:p w:rsidR="00530674" w:rsidRPr="00334107" w:rsidRDefault="00530674" w:rsidP="00334107">
      <w:pPr>
        <w:widowControl w:val="0"/>
        <w:tabs>
          <w:tab w:val="left" w:pos="1570"/>
        </w:tabs>
        <w:spacing w:after="0" w:line="360" w:lineRule="auto"/>
        <w:ind w:firstLine="709"/>
        <w:jc w:val="both"/>
        <w:rPr>
          <w:rFonts w:ascii="Times New Roman" w:eastAsia="Times New Roman" w:hAnsi="Times New Roman" w:cs="Times New Roman"/>
          <w:bCs/>
          <w:i/>
          <w:iCs/>
          <w:sz w:val="28"/>
          <w:szCs w:val="28"/>
        </w:rPr>
      </w:pPr>
      <w:r w:rsidRPr="00334107">
        <w:rPr>
          <w:rFonts w:ascii="Times New Roman" w:eastAsia="Times New Roman" w:hAnsi="Times New Roman" w:cs="Times New Roman"/>
          <w:b/>
          <w:bCs/>
          <w:sz w:val="28"/>
          <w:szCs w:val="28"/>
          <w:lang w:eastAsia="ru-RU"/>
        </w:rPr>
        <w:t xml:space="preserve">Очікувані результати навчання. </w:t>
      </w:r>
      <w:r w:rsidRPr="00334107">
        <w:rPr>
          <w:rFonts w:ascii="Times New Roman" w:eastAsia="Times New Roman" w:hAnsi="Times New Roman" w:cs="Times New Roman"/>
          <w:bCs/>
          <w:sz w:val="28"/>
          <w:szCs w:val="28"/>
        </w:rPr>
        <w:t>Згідно з вимогами освітньо-професійної програми студенти</w:t>
      </w:r>
      <w:r w:rsidRPr="00334107">
        <w:rPr>
          <w:rFonts w:ascii="Times New Roman" w:eastAsia="Times New Roman" w:hAnsi="Times New Roman" w:cs="Times New Roman"/>
          <w:bCs/>
          <w:iCs/>
          <w:sz w:val="28"/>
          <w:szCs w:val="28"/>
        </w:rPr>
        <w:t xml:space="preserve"> повинні:</w:t>
      </w:r>
    </w:p>
    <w:p w:rsidR="00530674" w:rsidRPr="00334107" w:rsidRDefault="00530674" w:rsidP="00334107">
      <w:pPr>
        <w:numPr>
          <w:ilvl w:val="0"/>
          <w:numId w:val="1"/>
        </w:numPr>
        <w:spacing w:after="0"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ознайомитися з визначеннями термінів «</w:t>
      </w:r>
      <w:r w:rsidRPr="00334107">
        <w:rPr>
          <w:rFonts w:ascii="Times New Roman" w:eastAsia="Times New Roman" w:hAnsi="Times New Roman" w:cs="Times New Roman"/>
          <w:sz w:val="28"/>
          <w:szCs w:val="28"/>
          <w:lang w:eastAsia="ru-RU"/>
        </w:rPr>
        <w:t>фольклор</w:t>
      </w:r>
      <w:r w:rsidRPr="00334107">
        <w:rPr>
          <w:rFonts w:ascii="Times New Roman" w:eastAsia="Times New Roman" w:hAnsi="Times New Roman" w:cs="Times New Roman"/>
          <w:sz w:val="28"/>
          <w:szCs w:val="28"/>
        </w:rPr>
        <w:t>», «</w:t>
      </w:r>
      <w:r w:rsidRPr="00334107">
        <w:rPr>
          <w:rFonts w:ascii="Times New Roman" w:eastAsia="Times New Roman" w:hAnsi="Times New Roman" w:cs="Times New Roman"/>
          <w:sz w:val="28"/>
          <w:szCs w:val="28"/>
          <w:lang w:eastAsia="ru-RU"/>
        </w:rPr>
        <w:t>дитяча література</w:t>
      </w:r>
      <w:r w:rsidRPr="00334107">
        <w:rPr>
          <w:rFonts w:ascii="Times New Roman" w:eastAsia="Times New Roman" w:hAnsi="Times New Roman" w:cs="Times New Roman"/>
          <w:sz w:val="28"/>
          <w:szCs w:val="28"/>
        </w:rPr>
        <w:t xml:space="preserve">», «література для дітей», «дитяче читання»; </w:t>
      </w:r>
    </w:p>
    <w:p w:rsidR="00530674" w:rsidRPr="00334107" w:rsidRDefault="00530674" w:rsidP="00334107">
      <w:pPr>
        <w:numPr>
          <w:ilvl w:val="0"/>
          <w:numId w:val="1"/>
        </w:numPr>
        <w:spacing w:after="0" w:line="360" w:lineRule="auto"/>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 xml:space="preserve">осягати специфіку фольклору та дитячої літератури (педагогічні, психологічні й соціально-вікові аспекти);  </w:t>
      </w:r>
    </w:p>
    <w:p w:rsidR="00530674" w:rsidRPr="00334107" w:rsidRDefault="00530674" w:rsidP="00334107">
      <w:pPr>
        <w:numPr>
          <w:ilvl w:val="0"/>
          <w:numId w:val="1"/>
        </w:numPr>
        <w:spacing w:after="0" w:line="360" w:lineRule="auto"/>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 xml:space="preserve">визначати етапи становлення та закономірності розвитку дитячої літератури; </w:t>
      </w:r>
    </w:p>
    <w:p w:rsidR="00530674" w:rsidRPr="00334107" w:rsidRDefault="00530674" w:rsidP="00334107">
      <w:pPr>
        <w:numPr>
          <w:ilvl w:val="0"/>
          <w:numId w:val="1"/>
        </w:numPr>
        <w:spacing w:after="0" w:line="360" w:lineRule="auto"/>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rPr>
        <w:t xml:space="preserve">осмислювати </w:t>
      </w:r>
      <w:r w:rsidRPr="00334107">
        <w:rPr>
          <w:rFonts w:ascii="Times New Roman" w:eastAsia="Times New Roman" w:hAnsi="Times New Roman" w:cs="Times New Roman"/>
          <w:sz w:val="28"/>
          <w:szCs w:val="28"/>
          <w:lang w:eastAsia="ru-RU"/>
        </w:rPr>
        <w:t xml:space="preserve">проблеми теорії, критики й бібліографії дитячої літератури; </w:t>
      </w:r>
    </w:p>
    <w:p w:rsidR="00530674" w:rsidRPr="00334107" w:rsidRDefault="00530674" w:rsidP="00334107">
      <w:pPr>
        <w:numPr>
          <w:ilvl w:val="0"/>
          <w:numId w:val="1"/>
        </w:numPr>
        <w:spacing w:after="0" w:line="360" w:lineRule="auto"/>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rPr>
        <w:t xml:space="preserve">визначати </w:t>
      </w:r>
      <w:r w:rsidRPr="00334107">
        <w:rPr>
          <w:rFonts w:ascii="Times New Roman" w:eastAsia="Times New Roman" w:hAnsi="Times New Roman" w:cs="Times New Roman"/>
          <w:sz w:val="28"/>
          <w:szCs w:val="28"/>
          <w:lang w:eastAsia="ru-RU"/>
        </w:rPr>
        <w:t xml:space="preserve">змістове наповнення та жанрову палітру фольклору та дитячої літератури; </w:t>
      </w:r>
    </w:p>
    <w:p w:rsidR="00530674" w:rsidRPr="00334107" w:rsidRDefault="00530674" w:rsidP="00334107">
      <w:pPr>
        <w:numPr>
          <w:ilvl w:val="0"/>
          <w:numId w:val="1"/>
        </w:numPr>
        <w:spacing w:after="0" w:line="360" w:lineRule="auto"/>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rPr>
        <w:t xml:space="preserve">критично осмислювати </w:t>
      </w:r>
      <w:r w:rsidRPr="00334107">
        <w:rPr>
          <w:rFonts w:ascii="Times New Roman" w:eastAsia="Times New Roman" w:hAnsi="Times New Roman" w:cs="Times New Roman"/>
          <w:sz w:val="28"/>
          <w:szCs w:val="28"/>
          <w:lang w:eastAsia="ru-RU"/>
        </w:rPr>
        <w:t>художньо-тематичну багатогранність доробку дитячих письменників;</w:t>
      </w:r>
    </w:p>
    <w:p w:rsidR="00530674" w:rsidRPr="00334107" w:rsidRDefault="00530674" w:rsidP="00334107">
      <w:pPr>
        <w:numPr>
          <w:ilvl w:val="0"/>
          <w:numId w:val="1"/>
        </w:numPr>
        <w:spacing w:after="0" w:line="360" w:lineRule="auto"/>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color w:val="000000"/>
          <w:sz w:val="28"/>
          <w:szCs w:val="28"/>
        </w:rPr>
        <w:lastRenderedPageBreak/>
        <w:t xml:space="preserve">вдосконалювати </w:t>
      </w:r>
      <w:r w:rsidRPr="00334107">
        <w:rPr>
          <w:rFonts w:ascii="Times New Roman" w:eastAsia="Times New Roman" w:hAnsi="Times New Roman" w:cs="Times New Roman"/>
          <w:color w:val="000000"/>
          <w:sz w:val="28"/>
          <w:szCs w:val="28"/>
          <w:lang w:eastAsia="ru-RU"/>
        </w:rPr>
        <w:t xml:space="preserve">навички наукового аналізу художніх творів </w:t>
      </w:r>
      <w:r w:rsidRPr="00334107">
        <w:rPr>
          <w:rFonts w:ascii="Times New Roman" w:eastAsia="Times New Roman" w:hAnsi="Times New Roman" w:cs="Times New Roman"/>
          <w:sz w:val="28"/>
          <w:szCs w:val="28"/>
          <w:lang w:eastAsia="ru-RU"/>
        </w:rPr>
        <w:t>із залученням сучасних літературознавчих підходів, основ методології, теорії тексту та його інтерпретації;</w:t>
      </w:r>
    </w:p>
    <w:p w:rsidR="00530674" w:rsidRPr="00334107" w:rsidRDefault="00530674" w:rsidP="00334107">
      <w:pPr>
        <w:numPr>
          <w:ilvl w:val="0"/>
          <w:numId w:val="1"/>
        </w:numPr>
        <w:spacing w:after="0" w:line="360" w:lineRule="auto"/>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rPr>
        <w:t>розвивати свій читацький смак та підвищувати філологічний рівень.</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lang w:eastAsia="ru-RU"/>
        </w:rPr>
      </w:pPr>
    </w:p>
    <w:p w:rsidR="00530674" w:rsidRPr="00334107" w:rsidRDefault="00530674" w:rsidP="00334107">
      <w:pPr>
        <w:spacing w:line="360" w:lineRule="auto"/>
        <w:ind w:firstLine="540"/>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b/>
          <w:bCs/>
          <w:sz w:val="28"/>
          <w:szCs w:val="28"/>
          <w:lang w:eastAsia="ru-RU"/>
        </w:rPr>
        <w:t xml:space="preserve">2. Інформаційний обсяг </w:t>
      </w:r>
      <w:r w:rsidRPr="00334107">
        <w:rPr>
          <w:rFonts w:ascii="Times New Roman" w:eastAsia="Times New Roman" w:hAnsi="Times New Roman" w:cs="Times New Roman"/>
          <w:b/>
          <w:sz w:val="28"/>
          <w:szCs w:val="28"/>
          <w:lang w:eastAsia="ru-RU"/>
        </w:rPr>
        <w:t xml:space="preserve">навчальної </w:t>
      </w:r>
      <w:r w:rsidRPr="00334107">
        <w:rPr>
          <w:rFonts w:ascii="Times New Roman" w:eastAsia="Times New Roman" w:hAnsi="Times New Roman" w:cs="Times New Roman"/>
          <w:b/>
          <w:bCs/>
          <w:sz w:val="28"/>
          <w:szCs w:val="28"/>
          <w:lang w:eastAsia="ru-RU"/>
        </w:rPr>
        <w:t>дисципліни</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 xml:space="preserve">На вивчення навчальної дисципліни відводиться 120 годин/ 4 </w:t>
      </w:r>
      <w:r w:rsidRPr="00334107">
        <w:rPr>
          <w:rFonts w:ascii="Times New Roman" w:eastAsia="Times New Roman" w:hAnsi="Times New Roman" w:cs="Times New Roman"/>
          <w:sz w:val="28"/>
          <w:szCs w:val="28"/>
        </w:rPr>
        <w:t>кредити</w:t>
      </w:r>
      <w:r w:rsidRPr="00334107">
        <w:rPr>
          <w:rFonts w:ascii="Times New Roman" w:eastAsia="Times New Roman" w:hAnsi="Times New Roman" w:cs="Times New Roman"/>
          <w:sz w:val="28"/>
          <w:szCs w:val="28"/>
          <w:lang w:eastAsia="ru-RU"/>
        </w:rPr>
        <w:t xml:space="preserve"> </w:t>
      </w:r>
      <w:r w:rsidRPr="00334107">
        <w:rPr>
          <w:rFonts w:ascii="Times New Roman" w:eastAsia="Times New Roman" w:hAnsi="Times New Roman" w:cs="Times New Roman"/>
          <w:sz w:val="28"/>
          <w:szCs w:val="28"/>
        </w:rPr>
        <w:t>ECTS</w:t>
      </w:r>
      <w:r w:rsidRPr="00334107">
        <w:rPr>
          <w:rFonts w:ascii="Times New Roman" w:eastAsia="Times New Roman" w:hAnsi="Times New Roman" w:cs="Times New Roman"/>
          <w:sz w:val="28"/>
          <w:szCs w:val="28"/>
          <w:lang w:eastAsia="ru-RU"/>
        </w:rPr>
        <w:t>.</w:t>
      </w:r>
    </w:p>
    <w:p w:rsidR="00530674" w:rsidRPr="00334107" w:rsidRDefault="00530674" w:rsidP="00334107">
      <w:pPr>
        <w:spacing w:after="0" w:line="360" w:lineRule="auto"/>
        <w:ind w:firstLine="540"/>
        <w:jc w:val="both"/>
        <w:rPr>
          <w:rFonts w:ascii="Times New Roman" w:eastAsia="Times New Roman" w:hAnsi="Times New Roman" w:cs="Times New Roman"/>
          <w:b/>
          <w:bCs/>
          <w:kern w:val="32"/>
          <w:sz w:val="28"/>
          <w:szCs w:val="28"/>
          <w:lang w:eastAsia="uk-UA"/>
        </w:rPr>
      </w:pP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
          <w:bCs/>
          <w:kern w:val="32"/>
          <w:sz w:val="28"/>
          <w:szCs w:val="28"/>
          <w:lang w:eastAsia="uk-UA"/>
        </w:rPr>
        <w:t xml:space="preserve">Змістовий модуль 1.  </w:t>
      </w:r>
      <w:r w:rsidRPr="00334107">
        <w:rPr>
          <w:rFonts w:ascii="Times New Roman" w:eastAsia="Times New Roman" w:hAnsi="Times New Roman" w:cs="Times New Roman"/>
          <w:b/>
          <w:sz w:val="28"/>
          <w:szCs w:val="28"/>
        </w:rPr>
        <w:t>Жанрове розмаїття українського фольклору</w:t>
      </w:r>
      <w:r w:rsidRPr="00334107">
        <w:rPr>
          <w:rFonts w:ascii="Times New Roman" w:eastAsia="Times New Roman" w:hAnsi="Times New Roman" w:cs="Times New Roman"/>
          <w:sz w:val="28"/>
          <w:szCs w:val="28"/>
        </w:rPr>
        <w:tab/>
      </w:r>
      <w:r w:rsidRPr="00334107">
        <w:rPr>
          <w:rFonts w:ascii="Times New Roman" w:eastAsia="Times New Roman" w:hAnsi="Times New Roman" w:cs="Times New Roman"/>
          <w:sz w:val="28"/>
          <w:szCs w:val="28"/>
        </w:rPr>
        <w:tab/>
      </w:r>
      <w:r w:rsidRPr="00334107">
        <w:rPr>
          <w:rFonts w:ascii="Times New Roman" w:eastAsia="Times New Roman" w:hAnsi="Times New Roman" w:cs="Times New Roman"/>
          <w:sz w:val="28"/>
          <w:szCs w:val="28"/>
        </w:rPr>
        <w:tab/>
      </w:r>
      <w:r w:rsidRPr="00334107">
        <w:rPr>
          <w:rFonts w:ascii="Times New Roman" w:eastAsia="Times New Roman" w:hAnsi="Times New Roman" w:cs="Times New Roman"/>
          <w:b/>
          <w:bCs/>
          <w:sz w:val="28"/>
          <w:szCs w:val="28"/>
        </w:rPr>
        <w:t>Тема 1. Вступ. Фольклор і д</w:t>
      </w:r>
      <w:r w:rsidRPr="00334107">
        <w:rPr>
          <w:rFonts w:ascii="Times New Roman" w:eastAsia="Times New Roman" w:hAnsi="Times New Roman" w:cs="Times New Roman"/>
          <w:b/>
          <w:sz w:val="28"/>
          <w:szCs w:val="28"/>
          <w:lang w:eastAsia="ru-RU"/>
        </w:rPr>
        <w:t>итяча література</w:t>
      </w:r>
      <w:r w:rsidRPr="00334107">
        <w:rPr>
          <w:rFonts w:ascii="Times New Roman" w:eastAsia="Times New Roman" w:hAnsi="Times New Roman" w:cs="Times New Roman"/>
          <w:b/>
          <w:bCs/>
          <w:sz w:val="28"/>
          <w:szCs w:val="28"/>
        </w:rPr>
        <w:t>.</w:t>
      </w:r>
      <w:r w:rsidRPr="00334107">
        <w:rPr>
          <w:rFonts w:ascii="Times New Roman" w:eastAsia="Times New Roman" w:hAnsi="Times New Roman" w:cs="Times New Roman"/>
          <w:sz w:val="28"/>
          <w:szCs w:val="28"/>
        </w:rPr>
        <w:t xml:space="preserve"> </w:t>
      </w:r>
      <w:r w:rsidRPr="00334107">
        <w:rPr>
          <w:rFonts w:ascii="Times New Roman" w:eastAsia="Times New Roman" w:hAnsi="Times New Roman" w:cs="Times New Roman"/>
          <w:bCs/>
          <w:sz w:val="28"/>
          <w:szCs w:val="28"/>
        </w:rPr>
        <w:t xml:space="preserve"> Предмет і завдання курсу «Фольклор і дитяча література».</w:t>
      </w:r>
      <w:r w:rsidRPr="00334107">
        <w:rPr>
          <w:rFonts w:ascii="Times New Roman" w:eastAsia="Times New Roman" w:hAnsi="Times New Roman" w:cs="Times New Roman"/>
          <w:sz w:val="28"/>
          <w:szCs w:val="28"/>
        </w:rPr>
        <w:t xml:space="preserve"> Періодизація української усної народної творчості. Напрями та школи вітчизняної фольклористики. Визначення поняття «дитяча література». Предмет, головні завдання, зміст і особливості курсу. Періодизація історії дитячої літератури. Проблеми теорії, критики й бібліографії дитячої літератури. Місце курсу в професійній підготовці вчителя.</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Тема 2. Календарно-обрядова творчість українського народу.</w:t>
      </w:r>
      <w:r w:rsidRPr="00334107">
        <w:rPr>
          <w:rFonts w:ascii="Times New Roman" w:eastAsia="Times New Roman" w:hAnsi="Times New Roman" w:cs="Times New Roman"/>
          <w:sz w:val="28"/>
          <w:szCs w:val="28"/>
        </w:rPr>
        <w:t xml:space="preserve"> Походження обрядової поезії, її жанрова специфіка. Календарно-обрядовий фольклор: трудові співанки, веснянки, колядки, щедрівки, купальські пісні та ігри. Найвідоміші збірки колядок, колядка у творчості українських письменників (Б.Лепкий, Ю.Шкрумеляк, А.Лотоцький, Б.І.Антонович, І.Малкович та ін.). Українські збирачі й дослідники дитячих фольклорних жанрів (Олена Пчілка, В.Милорадович, П.Чубинський, М.Гайдай, І.Гурич, Г.Колісниченко, Г.Дем’ян).</w:t>
      </w:r>
    </w:p>
    <w:p w:rsidR="00530674" w:rsidRPr="00334107" w:rsidRDefault="00530674" w:rsidP="00334107">
      <w:pPr>
        <w:spacing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 xml:space="preserve">Тема 3. Родинно-обрядова творчість українців. </w:t>
      </w:r>
      <w:r w:rsidRPr="00334107">
        <w:rPr>
          <w:rFonts w:ascii="Times New Roman" w:eastAsia="Times New Roman" w:hAnsi="Times New Roman" w:cs="Times New Roman"/>
          <w:sz w:val="28"/>
          <w:szCs w:val="28"/>
        </w:rPr>
        <w:t>Родинна обрядовість як цілісна система драматично-словесного характеру. Весільний обряд як драма. Основні етапи весільного дійства.</w:t>
      </w:r>
      <w:r w:rsidRPr="00334107">
        <w:rPr>
          <w:rFonts w:ascii="Times New Roman" w:eastAsia="Times New Roman" w:hAnsi="Times New Roman" w:cs="Times New Roman"/>
          <w:sz w:val="28"/>
          <w:szCs w:val="28"/>
          <w:lang w:val="ru-RU"/>
        </w:rPr>
        <w:t xml:space="preserve"> </w:t>
      </w:r>
      <w:r w:rsidRPr="00334107">
        <w:rPr>
          <w:rFonts w:ascii="Times New Roman" w:eastAsia="Times New Roman" w:hAnsi="Times New Roman" w:cs="Times New Roman"/>
          <w:sz w:val="28"/>
          <w:szCs w:val="28"/>
        </w:rPr>
        <w:t xml:space="preserve">Похоронний обряд як етап життя </w:t>
      </w:r>
      <w:r w:rsidRPr="00334107">
        <w:rPr>
          <w:rFonts w:ascii="Times New Roman" w:eastAsia="Times New Roman" w:hAnsi="Times New Roman" w:cs="Times New Roman"/>
          <w:sz w:val="28"/>
          <w:szCs w:val="28"/>
        </w:rPr>
        <w:lastRenderedPageBreak/>
        <w:t>родини. Голосіння. Рит</w:t>
      </w:r>
      <w:r w:rsidRPr="00334107">
        <w:rPr>
          <w:rFonts w:ascii="Times New Roman" w:eastAsia="Times New Roman" w:hAnsi="Times New Roman" w:cs="Times New Roman"/>
          <w:color w:val="FF0000"/>
          <w:sz w:val="28"/>
          <w:szCs w:val="28"/>
        </w:rPr>
        <w:t>у</w:t>
      </w:r>
      <w:r w:rsidRPr="00334107">
        <w:rPr>
          <w:rFonts w:ascii="Times New Roman" w:eastAsia="Times New Roman" w:hAnsi="Times New Roman" w:cs="Times New Roman"/>
          <w:sz w:val="28"/>
          <w:szCs w:val="28"/>
        </w:rPr>
        <w:t>альні дії, пов’язані з закладенням та будівництвом нового дому та новосіллям.</w:t>
      </w:r>
    </w:p>
    <w:p w:rsidR="00530674" w:rsidRPr="00334107" w:rsidRDefault="00530674" w:rsidP="00334107">
      <w:pPr>
        <w:spacing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Тема 4.Український героїчний епос.</w:t>
      </w:r>
      <w:r w:rsidRPr="00334107">
        <w:rPr>
          <w:rFonts w:ascii="Times New Roman" w:eastAsia="Times New Roman" w:hAnsi="Times New Roman" w:cs="Times New Roman"/>
          <w:sz w:val="28"/>
          <w:szCs w:val="28"/>
        </w:rPr>
        <w:t xml:space="preserve"> Жанрова специфіка билин.. Цикл билин про Іллю Муромця,  про Садка. Українські народні думи («Про козака Голоту», «Про Самійла кішку», «Маруся Богуславка»). Художня своєрідність дум та історичних пісень. Міфи Стародавньої Греції. </w:t>
      </w:r>
    </w:p>
    <w:p w:rsidR="00530674" w:rsidRPr="00334107" w:rsidRDefault="00530674" w:rsidP="00334107">
      <w:pPr>
        <w:spacing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Тема 5.Українська балада та ліричні пісні.</w:t>
      </w:r>
      <w:r w:rsidRPr="00334107">
        <w:rPr>
          <w:rFonts w:ascii="Times New Roman" w:eastAsia="Times New Roman" w:hAnsi="Times New Roman" w:cs="Times New Roman"/>
          <w:sz w:val="28"/>
          <w:szCs w:val="28"/>
        </w:rPr>
        <w:t xml:space="preserve"> Походження і розвиток українських балад, їх тематика.</w:t>
      </w:r>
      <w:r w:rsidRPr="00334107">
        <w:rPr>
          <w:rFonts w:ascii="Times New Roman" w:eastAsia="Times New Roman" w:hAnsi="Times New Roman" w:cs="Times New Roman"/>
          <w:b/>
          <w:bCs/>
          <w:sz w:val="28"/>
          <w:szCs w:val="28"/>
        </w:rPr>
        <w:t xml:space="preserve"> </w:t>
      </w:r>
      <w:r w:rsidRPr="00334107">
        <w:rPr>
          <w:rFonts w:ascii="Times New Roman" w:eastAsia="Times New Roman" w:hAnsi="Times New Roman" w:cs="Times New Roman"/>
          <w:bCs/>
          <w:sz w:val="28"/>
          <w:szCs w:val="28"/>
        </w:rPr>
        <w:t>Поетика балад</w:t>
      </w:r>
      <w:r w:rsidRPr="00334107">
        <w:rPr>
          <w:rFonts w:ascii="Times New Roman" w:eastAsia="Times New Roman" w:hAnsi="Times New Roman" w:cs="Times New Roman"/>
          <w:b/>
          <w:bCs/>
          <w:sz w:val="28"/>
          <w:szCs w:val="28"/>
        </w:rPr>
        <w:t xml:space="preserve">. </w:t>
      </w:r>
      <w:r w:rsidRPr="00334107">
        <w:rPr>
          <w:rFonts w:ascii="Times New Roman" w:eastAsia="Times New Roman" w:hAnsi="Times New Roman" w:cs="Times New Roman"/>
          <w:bCs/>
          <w:sz w:val="28"/>
          <w:szCs w:val="28"/>
        </w:rPr>
        <w:t>Ліричні пісні, їх жанрові особливості.</w:t>
      </w:r>
      <w:r w:rsidRPr="00334107">
        <w:rPr>
          <w:rFonts w:ascii="Times New Roman" w:eastAsia="Times New Roman" w:hAnsi="Times New Roman" w:cs="Times New Roman"/>
          <w:sz w:val="28"/>
          <w:szCs w:val="28"/>
        </w:rPr>
        <w:t xml:space="preserve"> Тематичне розмаїття. Пісні літературного походження.</w:t>
      </w:r>
    </w:p>
    <w:p w:rsidR="00530674" w:rsidRPr="00334107" w:rsidRDefault="00530674" w:rsidP="00334107">
      <w:pPr>
        <w:spacing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Тема 6.Історична проза.</w:t>
      </w:r>
      <w:r w:rsidRPr="00334107">
        <w:rPr>
          <w:rFonts w:ascii="Times New Roman" w:eastAsia="Times New Roman" w:hAnsi="Times New Roman" w:cs="Times New Roman"/>
          <w:sz w:val="28"/>
          <w:szCs w:val="28"/>
        </w:rPr>
        <w:t xml:space="preserve"> </w:t>
      </w:r>
      <w:r w:rsidRPr="00334107">
        <w:rPr>
          <w:rFonts w:ascii="Times New Roman" w:eastAsia="Times New Roman" w:hAnsi="Times New Roman" w:cs="Times New Roman"/>
          <w:bCs/>
          <w:sz w:val="28"/>
          <w:szCs w:val="28"/>
        </w:rPr>
        <w:t>Жанрова специфіка історичної прози</w:t>
      </w:r>
      <w:r w:rsidRPr="00334107">
        <w:rPr>
          <w:rFonts w:ascii="Times New Roman" w:eastAsia="Times New Roman" w:hAnsi="Times New Roman" w:cs="Times New Roman"/>
          <w:b/>
          <w:bCs/>
          <w:sz w:val="28"/>
          <w:szCs w:val="28"/>
        </w:rPr>
        <w:t>.</w:t>
      </w:r>
      <w:r w:rsidRPr="00334107">
        <w:rPr>
          <w:rFonts w:ascii="Times New Roman" w:eastAsia="Times New Roman" w:hAnsi="Times New Roman" w:cs="Times New Roman"/>
          <w:sz w:val="28"/>
          <w:szCs w:val="28"/>
        </w:rPr>
        <w:t xml:space="preserve"> Художня природа української легенди, її класифікація. Тематичне розмаїття переказів. Поетика народних оповідань, бувальщин.</w:t>
      </w:r>
    </w:p>
    <w:p w:rsidR="00530674" w:rsidRPr="00334107" w:rsidRDefault="00530674" w:rsidP="00334107">
      <w:pPr>
        <w:spacing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Тема 7.Пареміографія. Український казковий епос.</w:t>
      </w:r>
      <w:r w:rsidRPr="00334107">
        <w:rPr>
          <w:rFonts w:ascii="Times New Roman" w:eastAsia="Times New Roman" w:hAnsi="Times New Roman" w:cs="Times New Roman"/>
          <w:sz w:val="28"/>
          <w:szCs w:val="28"/>
        </w:rPr>
        <w:t xml:space="preserve"> Жанрові особливості та художня специфіка народних паремій. Казка, її місце у дитячій літературі, жанрові ознаки. Головні види казок: про тварин («Рукавичка», «Колобок», «Лисичка-сестричка і вовк-панібрат», «Котик і півник», «Коза-дереза», «Лисичка та журавель», «Пан Коцький», «Солом’яний бичок»; чарівні («Івасик-Телесик», «Котигорошко», «Царівна-жаба», «Кирило кожум’яка», «Летючий корабель», «Кривенька качечка»; соціально-побутові («Дідова дочка і бабина дочка», «Про дурня», «Солдат і смерть», «Два брати», «Мудра дівчина» та ін.).Найвідоміші українські казкарі (Р.Чмихало, Х.Провора, А.Грицуняк, С.Пуздрач та ін.). Жанр літературної казки у творчості українських класиків Марка Вовчка, Панаса Мирного, С.Руданського, Ю.Федьковича, І.Франка, Лесі Українки, М.Коцюбинського, П.Тичини, Н.Забіли, Григора Тютюнника, В.Симоненка, В.Близнеця та ін. Фантастичний світ казок В. Короліва-Старого „Потерчата”, „Хуха-Моховинка”: авторське трактування „нечистої сили”, добро і зло в казці Майстерність інтерпретації народної казки у літературах народів світу: </w:t>
      </w:r>
      <w:r w:rsidRPr="00334107">
        <w:rPr>
          <w:rFonts w:ascii="Times New Roman" w:eastAsia="Times New Roman" w:hAnsi="Times New Roman" w:cs="Times New Roman"/>
          <w:sz w:val="28"/>
          <w:szCs w:val="28"/>
        </w:rPr>
        <w:lastRenderedPageBreak/>
        <w:t xml:space="preserve">О.Пушкін, П.Єршов, К.Чуковський, Ю.Олеша, С.Маршак (російська); Г.К.Андерсен (датська); брати Грімм (німецька); Ш.Перро (французька); А.Ліндгрен (шведська); Л.Керолл (англійська); Дж.Родарі (італійська). </w:t>
      </w:r>
    </w:p>
    <w:p w:rsidR="00530674" w:rsidRPr="00334107" w:rsidRDefault="00530674" w:rsidP="00334107">
      <w:pPr>
        <w:keepNext/>
        <w:spacing w:before="240" w:after="60" w:line="360" w:lineRule="auto"/>
        <w:ind w:firstLine="540"/>
        <w:outlineLvl w:val="0"/>
        <w:rPr>
          <w:rFonts w:ascii="Times New Roman" w:eastAsia="Times New Roman" w:hAnsi="Times New Roman" w:cs="Times New Roman"/>
          <w:b/>
          <w:bCs/>
          <w:kern w:val="32"/>
          <w:sz w:val="28"/>
          <w:szCs w:val="28"/>
          <w:lang w:eastAsia="uk-UA"/>
        </w:rPr>
      </w:pPr>
      <w:r w:rsidRPr="00334107">
        <w:rPr>
          <w:rFonts w:ascii="Times New Roman" w:eastAsia="Times New Roman" w:hAnsi="Times New Roman" w:cs="Times New Roman"/>
          <w:b/>
          <w:bCs/>
          <w:kern w:val="32"/>
          <w:sz w:val="28"/>
          <w:szCs w:val="28"/>
          <w:lang w:eastAsia="uk-UA"/>
        </w:rPr>
        <w:t>Змістовий модуль 2.</w:t>
      </w:r>
      <w:r w:rsidRPr="00334107">
        <w:rPr>
          <w:rFonts w:ascii="Times New Roman" w:eastAsia="Times New Roman" w:hAnsi="Times New Roman" w:cs="Times New Roman"/>
          <w:bCs/>
          <w:kern w:val="32"/>
          <w:sz w:val="28"/>
          <w:szCs w:val="28"/>
          <w:lang w:eastAsia="uk-UA"/>
        </w:rPr>
        <w:t xml:space="preserve">   </w:t>
      </w:r>
      <w:r w:rsidRPr="00334107">
        <w:rPr>
          <w:rFonts w:ascii="Times New Roman" w:eastAsia="Times New Roman" w:hAnsi="Times New Roman" w:cs="Times New Roman"/>
          <w:b/>
          <w:bCs/>
          <w:kern w:val="32"/>
          <w:sz w:val="28"/>
          <w:szCs w:val="28"/>
          <w:lang w:eastAsia="uk-UA"/>
        </w:rPr>
        <w:t>Дитяча література: етапи становлення, сучасний стан та перспективи розвитку</w:t>
      </w:r>
    </w:p>
    <w:p w:rsidR="00530674" w:rsidRPr="00334107" w:rsidRDefault="00530674" w:rsidP="00334107">
      <w:pPr>
        <w:spacing w:after="0" w:line="360" w:lineRule="auto"/>
        <w:ind w:firstLine="709"/>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 xml:space="preserve">Тема 1. </w:t>
      </w:r>
      <w:r w:rsidRPr="00334107">
        <w:rPr>
          <w:rFonts w:ascii="Times New Roman" w:eastAsia="Times New Roman" w:hAnsi="Times New Roman" w:cs="Times New Roman"/>
          <w:b/>
          <w:sz w:val="28"/>
          <w:szCs w:val="28"/>
        </w:rPr>
        <w:t xml:space="preserve">Дитячий  фольклор. </w:t>
      </w:r>
      <w:r w:rsidRPr="00334107">
        <w:rPr>
          <w:rFonts w:ascii="Times New Roman" w:eastAsia="Times New Roman" w:hAnsi="Times New Roman" w:cs="Times New Roman"/>
          <w:sz w:val="28"/>
          <w:szCs w:val="28"/>
        </w:rPr>
        <w:t xml:space="preserve">Характерні риси дитячого фольклору. Проблема класифікації його жанрів. Жанрова своєрідність колискових пісень, їх образи, символіка, художня мова. Забавлянки як функціональний комплекс жанрів дитячого фольклору. Заклички і примовки, їх зв’язок із замовляннями. Дитячі  трансформовані варіанти  календарної обрядовості. Художні особливості лічилок, дражнилок (прозивалок), скоромовок, мирилок. Мотиви і поетика дитячих пісень. </w:t>
      </w:r>
    </w:p>
    <w:p w:rsidR="00530674" w:rsidRPr="00334107" w:rsidRDefault="00530674" w:rsidP="00334107">
      <w:pPr>
        <w:spacing w:after="0" w:line="360" w:lineRule="auto"/>
        <w:ind w:firstLine="709"/>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Тема 2.</w:t>
      </w:r>
      <w:r w:rsidRPr="00334107">
        <w:rPr>
          <w:rFonts w:ascii="Times New Roman" w:eastAsia="Times New Roman" w:hAnsi="Times New Roman" w:cs="Times New Roman"/>
          <w:b/>
          <w:sz w:val="28"/>
          <w:szCs w:val="28"/>
        </w:rPr>
        <w:t xml:space="preserve">Біблія. </w:t>
      </w:r>
      <w:r w:rsidRPr="00334107">
        <w:rPr>
          <w:rFonts w:ascii="Times New Roman" w:eastAsia="Times New Roman" w:hAnsi="Times New Roman" w:cs="Times New Roman"/>
          <w:sz w:val="28"/>
          <w:szCs w:val="28"/>
        </w:rPr>
        <w:t>Біблія як виняткова пам'ятка духовності людства, унікальна релігійна й художня книга, джерело вічних сюжетів у мистецтві. Структура Біблії. Біблія у дитячому читанні. Адаптовані видання Біблії для дітей. Феномен біблійних мотивів як визначальний фактор становлення літератури для дітей (Псалтир, житія святих та інша церковна література). Природничо-наукова література пізнавального характеру («Шестидневник», «Фізіолог», «ІІчела»). Біблійні мотиви в українській літературі (Г.Сковорода, Т.Шевченко, Леся Українка, Панас Мирний, І. Франко, П. Тичина, І. Багряний, Л.Костенко, І.Драч та ін.).</w:t>
      </w:r>
    </w:p>
    <w:p w:rsidR="00530674" w:rsidRPr="00334107" w:rsidRDefault="00530674" w:rsidP="00334107">
      <w:pPr>
        <w:spacing w:after="0" w:line="360" w:lineRule="auto"/>
        <w:ind w:firstLine="709"/>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Тема</w:t>
      </w:r>
      <w:r w:rsidRPr="00334107">
        <w:rPr>
          <w:rFonts w:ascii="Times New Roman" w:eastAsia="Times New Roman" w:hAnsi="Times New Roman" w:cs="Times New Roman"/>
          <w:b/>
          <w:sz w:val="28"/>
          <w:szCs w:val="28"/>
        </w:rPr>
        <w:t xml:space="preserve"> 3.Дитяча література першої половини ХІХ ст. </w:t>
      </w:r>
      <w:r w:rsidRPr="00334107">
        <w:rPr>
          <w:rFonts w:ascii="Times New Roman" w:eastAsia="Times New Roman" w:hAnsi="Times New Roman" w:cs="Times New Roman"/>
          <w:sz w:val="28"/>
          <w:szCs w:val="28"/>
        </w:rPr>
        <w:t xml:space="preserve">Книги для дітей періоду давньої літератури («Азбука» Івана Федорова (1574),граматики Лаврентія Зизанія (1596), Мелетія Смотрицького (1619), В.Бурцова (1634) та ін.; «Букварь южнорусский» Т. Шевченка (1861); букварі П.Куліша,, К.Шейковського, М.Гатцука, та ін.). </w:t>
      </w:r>
    </w:p>
    <w:p w:rsidR="00530674" w:rsidRPr="00334107" w:rsidRDefault="00530674" w:rsidP="00334107">
      <w:pPr>
        <w:spacing w:after="0" w:line="360" w:lineRule="auto"/>
        <w:ind w:firstLine="709"/>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Дитяча література у період становлення нової української літератури. Маркіян Шашкевич і його перша на західній Україні «Читанка для діточок в народних училищах руських» (1836)..Олександр Духнович і початок дитячої </w:t>
      </w:r>
      <w:r w:rsidRPr="00334107">
        <w:rPr>
          <w:rFonts w:ascii="Times New Roman" w:eastAsia="Times New Roman" w:hAnsi="Times New Roman" w:cs="Times New Roman"/>
          <w:sz w:val="28"/>
          <w:szCs w:val="28"/>
        </w:rPr>
        <w:lastRenderedPageBreak/>
        <w:t xml:space="preserve">літератури на Закарпатті: «Книжица читальная для начинающих» (1847), підручники, вірш «Про шкільні радості», «Загадки» і «Логогрифи». </w:t>
      </w:r>
    </w:p>
    <w:p w:rsidR="00530674" w:rsidRPr="00334107" w:rsidRDefault="00530674" w:rsidP="00334107">
      <w:pPr>
        <w:spacing w:after="0" w:line="360" w:lineRule="auto"/>
        <w:ind w:firstLine="709"/>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Тема дитинства у творах Т.Шевченка («І золотої, й дорогої...», «Мені тринадцятий минало», «І виріс я на чужині», «Ми вкупочці колись росли», «Буває в неволі іноді згадаю», «Дівча любе чорнобриве», «На Великдень, на соломі...», «А.О.Козачковському» та ін.). Елементи автобіографізму у поезіях, їх психологічний реалізм.</w:t>
      </w:r>
    </w:p>
    <w:p w:rsidR="00530674" w:rsidRPr="00334107" w:rsidRDefault="00530674" w:rsidP="00334107">
      <w:pPr>
        <w:spacing w:after="0" w:line="360" w:lineRule="auto"/>
        <w:ind w:firstLine="709"/>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Мати і дитина – один із провідних мотивів Шевченкового слова («Катерина», «Наймичка», «Сон», «На панщині пшеницю жала...», «І Архімед, і Галілей», «І досі сниться: під горою...»).</w:t>
      </w:r>
    </w:p>
    <w:p w:rsidR="00530674" w:rsidRPr="00334107" w:rsidRDefault="00530674" w:rsidP="00334107">
      <w:pPr>
        <w:spacing w:after="0" w:line="360" w:lineRule="auto"/>
        <w:ind w:firstLine="709"/>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Майстерність Шевченка-прозаїка у розкритті дитячого й підліткового характеру («Княгиня», «Художник», «Близнецы»). Погляди Т.Шевченка на освіту і виховання дітей, укладення та видання ним «Букваря южнорусского» (Петербург, 1861).</w:t>
      </w:r>
    </w:p>
    <w:p w:rsidR="00530674" w:rsidRPr="00334107" w:rsidRDefault="00530674" w:rsidP="00334107">
      <w:pPr>
        <w:spacing w:after="0" w:line="360" w:lineRule="auto"/>
        <w:ind w:firstLine="709"/>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Пейзажна лірика Т.Шевченка («Реве та стогне Дніпр широкий», «По діброві вітер виє», «...Світає, край неба палає...», «Зоре моя вечірняя», «Тече вода з-під явора», «Ой діброво - темний гаю!», «Садок вишневий коло хати», «Зацвіла в долині...», «І досі сниться: під горою») у вихованні художньо-естетичного смаку дітей, любові до рідного краю, навколишнього світу.</w:t>
      </w:r>
    </w:p>
    <w:p w:rsidR="00530674" w:rsidRPr="00334107" w:rsidRDefault="00530674" w:rsidP="00334107">
      <w:pPr>
        <w:spacing w:after="0" w:line="360" w:lineRule="auto"/>
        <w:ind w:firstLine="709"/>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Художня шевченкіана та її місце у дитячому читанні ( «У бур’янах» С.Васильченка, «Тарасові шляхи», «Маленьким про великого Тараса»     </w:t>
      </w:r>
    </w:p>
    <w:p w:rsidR="00530674" w:rsidRPr="00334107" w:rsidRDefault="00530674" w:rsidP="00334107">
      <w:p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О. Іваненко, «Козачок» В.Бичка, «Тарасові птиці» В.Скомаровського, «Тарас у дяка» І.Блажкевич та ін.).</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 xml:space="preserve">Тема 4. </w:t>
      </w:r>
      <w:r w:rsidRPr="00334107">
        <w:rPr>
          <w:rFonts w:ascii="Times New Roman" w:eastAsia="Times New Roman" w:hAnsi="Times New Roman" w:cs="Times New Roman"/>
          <w:b/>
          <w:sz w:val="28"/>
          <w:szCs w:val="28"/>
        </w:rPr>
        <w:t xml:space="preserve">Дитяча тема у творчості письменників середини - другої половини ХIХ ст. </w:t>
      </w:r>
      <w:r w:rsidRPr="00334107">
        <w:rPr>
          <w:rFonts w:ascii="Times New Roman" w:eastAsia="Times New Roman" w:hAnsi="Times New Roman" w:cs="Times New Roman"/>
          <w:sz w:val="28"/>
          <w:szCs w:val="28"/>
        </w:rPr>
        <w:t>Піднесення загальноукраїнської культурно-просвітницької роботи. Поява видань для дітей: букварі, читанки, збірки творів (Ю.Федькович, С.Руданський), розвиток періодики («Ластівка», «Наша хата», студентський альманах «Веселка», «Бібліотечка для молоді» (Чернівці), «Подснежник»,  «Дзвінок»).</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lastRenderedPageBreak/>
        <w:t>Марко Вовчок (1833-1907). Казки і повісті для дітей («Дев’ять братів і десята сестриця Галя», «Невільниця», «Кармелюк», «Маруся», «Ведмідь», «Королева Я», «Игрушечка»). Материнська доля у повістях «Горпина», «Два сина», «Козачка» та ін. Переклади письменниці дитячих творів Г-К.Андерсена, Ж.Верна, Жорж Санд, науково-популярних книг Д.Брема «Життя тварин», Ч.Дарвіна «Походження людини».</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Леонід Глібов (1827—1893). Педагогічна й громадська діяльність. Часопис «Дзвінок» (Львів, з 1890 р.).</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Жанрова палітра письменника (байки(«Вовк та ягня», «Щука», «Коник-стрибунець», «Лисиця-жалібниця»), загадки, відгадки, пісеньки, акровірші) у призмі літератури для дітей. Лірика Л.Глібова, її художньо-естетичне значення («Веснянка», «Зимня пісенька», «Квіткове весілля», «Журба»).</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Літературна загадка Глібова як жанровий феномен дитячої літератури. Акровірші митця, майстерність у створенні образа дідуся-оповідача Кенира («Котилася тарілочка», «Раз уночі я в ліс ходив...», «Була собі бабуся Гася», «Бачить - не бачить» та ін.).</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Ю.Федькович. Буквар, вірші («Дитина», «Сироти», «Вороний», «До школи», «Учіться»), байки й сміховинки («Горда качечка», «Ведмідь на пасіці», «По щирості»), казки («Чортівська бочка», «Бідолашка»). І.Манжура. «Казки та приказки...», поеми-казки «Трьомсин-Богатир», «Іван Голик».</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 Пейзажна лірика Я.Щоголева («Зимовий ранок», «В діброві», «Степ», «Осінь»). Образна виразність дитячого світу в поезіях «Травень», «Літній ранок».</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Інтерес до світу дитини у психологічній прозі Панаса Мирного (оповідання «Як ведеться, так і живеться», «Казка про правду і кривду», «Морозенко», «Пригода з «Кобзарем». </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 xml:space="preserve">Тема 5. </w:t>
      </w:r>
      <w:r w:rsidRPr="00334107">
        <w:rPr>
          <w:rFonts w:ascii="Times New Roman" w:eastAsia="Times New Roman" w:hAnsi="Times New Roman" w:cs="Times New Roman"/>
          <w:b/>
          <w:sz w:val="28"/>
          <w:szCs w:val="28"/>
        </w:rPr>
        <w:t xml:space="preserve">Іван Франко як критик, теоретик та дитячий письменник. </w:t>
      </w:r>
      <w:r w:rsidRPr="00334107">
        <w:rPr>
          <w:rFonts w:ascii="Times New Roman" w:eastAsia="Times New Roman" w:hAnsi="Times New Roman" w:cs="Times New Roman"/>
          <w:sz w:val="28"/>
          <w:szCs w:val="28"/>
        </w:rPr>
        <w:t xml:space="preserve"> І.Франко (1856—1916). Журнал «Дзвінок» і початок інтересу письменника до проблем дитячої літератури (1890). Дитяча доля в оповіданнях «Малий Мирон», «Олівець», «Грицева шкільна наука», «У кузні». Автобіографізм </w:t>
      </w:r>
      <w:r w:rsidRPr="00334107">
        <w:rPr>
          <w:rFonts w:ascii="Times New Roman" w:eastAsia="Times New Roman" w:hAnsi="Times New Roman" w:cs="Times New Roman"/>
          <w:sz w:val="28"/>
          <w:szCs w:val="28"/>
        </w:rPr>
        <w:lastRenderedPageBreak/>
        <w:t>оповідань. Прозорий соціально-побутовий план оповідань «Красне писання», «Олівець», «Отець гуморист». Майстерність Франка-прозаїка: тематична глибина малої прози письменника, особливості сюжетотворення, національний колорит і психологізм характерів, типізація образів, критична спрямованість творів.</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Франко-поет («Галаган», «Спомин», «Журавлі» та ін.).</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Збірка «Коли ще звірі говорили"(1899). («Абу-Касимові капці», «Коваль Бассім», а також «Фарбований лис» і «Лис Микита» й популярний європейський сюжет про лиса), композиційні й сюжетні особливості творів.</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Іван Франко – теоретик  і критик дитячої літератури «Женщина-мати» (1876), розділ «Лектура для дітей» зі списком рекомендованих для дитячого читання творів. Теоретичне обґрунтування жанру казки у післямові до збірки «Коли ще звірі говорили», «Байка про байку» (1899). Огляди і рецензії на дитячі книжки у «Киевской старине», «Літературно-науковому віснику».</w:t>
      </w:r>
    </w:p>
    <w:p w:rsidR="00530674" w:rsidRPr="00334107" w:rsidRDefault="00530674" w:rsidP="00334107">
      <w:pPr>
        <w:spacing w:after="0" w:line="360" w:lineRule="auto"/>
        <w:ind w:firstLine="540"/>
        <w:jc w:val="both"/>
        <w:rPr>
          <w:rFonts w:ascii="Times New Roman" w:eastAsia="Times New Roman" w:hAnsi="Times New Roman" w:cs="Times New Roman"/>
          <w:b/>
          <w:sz w:val="28"/>
          <w:szCs w:val="28"/>
        </w:rPr>
      </w:pPr>
      <w:r w:rsidRPr="00334107">
        <w:rPr>
          <w:rFonts w:ascii="Times New Roman" w:eastAsia="Times New Roman" w:hAnsi="Times New Roman" w:cs="Times New Roman"/>
          <w:b/>
          <w:bCs/>
          <w:sz w:val="28"/>
          <w:szCs w:val="28"/>
        </w:rPr>
        <w:t xml:space="preserve">Тема 6. </w:t>
      </w:r>
      <w:r w:rsidRPr="00334107">
        <w:rPr>
          <w:rFonts w:ascii="Times New Roman" w:eastAsia="Times New Roman" w:hAnsi="Times New Roman" w:cs="Times New Roman"/>
          <w:b/>
          <w:sz w:val="28"/>
          <w:szCs w:val="28"/>
        </w:rPr>
        <w:t xml:space="preserve">Світ дитини у творах письменників кінця ХIХ – початку ХХ ст. </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Михайло Коцюбинський (1364-1913). Рання творчість М.Коцюбинського (вірш «Наша хатка» (1890), віршована казка «Завидющий брат» (1892).</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Проза для молодшого віку («Про двох цапків», «Дві кізочки», «Десять робітників», «Івасик та Тарасик», «Чого вони раділи?»), віршована казочка «Завидющий брат» (у сучасних виданнях «Брати-місяці»), фольклорні джерела творів, їх образна яскравість, пізнавально-естетичний момент.</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Оповідання «Харитя», «Ялинка», «Маленький грішник», «Подарунок на іменини». Проблема адресата творів, посилення реалістичних мотивів, глибокий психологізм, жанрова досконалість.</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Олена Пчілка (1849-1930). Літературно-громадська робота Олени Пчілки (альманахи «Рада», «Перший вінок», журнал «Рідний край» і його додаток у 1903—1914 рр. з перервою, «Молода Україна» – щомісячний   журнал для дітей).</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lastRenderedPageBreak/>
        <w:t>Просвітницько-виховна робота О.П.Драгоманової-Косач за радянських часів: організація дитячих комісій, аматорського дитячого театру, академічна робота. Сталінські переслідування О.П. Косач.</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Олена Пчілка – дитяча письменниця. Неповторний світ дитинства в поезіях «До діточок», «Діточкам», «Пісенька». Яскравість й оптимізм, майстерне проникнення у психологію дитячого світосприйняття у віршах «Зимовий вечір», «З ґринджолятами», «Новину сьогодні зранку...», «Весняні квіти». Витончене поєднання пейзажних і дитячо-ігрових мотивів. Громадянсько-виховне навантаження поезій «Не ховайся, місяченьку!» і «Пісні минулого». Морально-етичне у вірші «Зайчатко і хлоп’ятко». Розвиток Оленою Пчілкою жанру літературної казки («Увінчаний...олівець», «Сосонка», «Малий музика Моцарт» та ін.).</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Байки («Котова наука», «Гнідко та Сірко» та ін.).</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Фольклорні записи Олени Пчілки. Обробка народних казок. Визначний внесок письменниці в дослідження та впорядкування ігрових жанрів дитячого фольклору (сміховинки, ігри, спотиканки, загадки, відгадки, прислів’я, приказки).</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Леся Українка (1871-191З). «Дзвінковий» цикл поезії «В дитячому крузі» (1884-1891). Художня майстерність ліричних мініатюр «На зеленому горбочку», «Вишеньки», «Літо краснеє минуло», «Мамо, іде вже зима», «Колискова», «Тішся, дитино, поки ще маленька», «Тиша морська», «Місяць ясненький». Пейзажна різнобарвність і соціальна загостреність поезій, близькість їх до народнопісенних тембрів. Збірка записаних Лесею Українкою фольклорних творів «Дитячі ігри, пісні іі казки» (К., 1903).</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Казки у прозі «Метелик», «Біда навчить», «Лелія», фольклорно-казкова основа та сюжетна самобутність творів.</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Казки для старшого дитячого віку «Давня казка», «Роберт Брюс, король шотландський», «Казка про Оха-чудотвора». Естетичні й виховні моменти творів.</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lastRenderedPageBreak/>
        <w:t>Класична поетична спадщина Лесі Українки у дитячому читанні. Теоретичні міркування про дитячу літературу в епістолярній спадщині Лесі Українки.</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Борис Грінченко (1863-1910). Оповідання на шкільну тему «Екзамен», «Сама, зовсім сама», «Сестриця Галя», «Ксеня», «Дзвоник», «Украла». Драматично-виховна напруженість сюжету.</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Подружжя Бориса Грінченка й Марії Загірної, їх роль в утвердженні дитячої літератури. Випуск класичної літератури, наукових робіт, «Української граматики», «Каталогу книжок для народного читання», бібліотеки для дітей «Молодість».</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Драматичні новели з життя дітей Василя Стефаника («Новина», «Кленові листки», «Діточа пригода», «Катруся»), Марка Черемшини («Карби», «Чічка», «Злодія зловили»), Архипа Тесленка («Школяр»). </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Лірика Олександра Олеся у дитячій літературі. Xудожньо-естетична вишуканість пейзажних мініатюр поета («Все навколо зеленіє», «Ліс восени», «Степ», «Ялинка» та ін.). Драматичні обробки казок Олександра Олеся («Солом’яний бичок», «Івасик Телесик», «Микита Кожум’яка» та ін.). фольклорне й авторське начало.</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Тема 7.</w:t>
      </w:r>
      <w:r w:rsidRPr="00334107">
        <w:rPr>
          <w:rFonts w:ascii="Times New Roman" w:eastAsia="Times New Roman" w:hAnsi="Times New Roman" w:cs="Times New Roman"/>
          <w:sz w:val="28"/>
          <w:szCs w:val="28"/>
        </w:rPr>
        <w:t xml:space="preserve"> </w:t>
      </w:r>
      <w:r w:rsidRPr="00334107">
        <w:rPr>
          <w:rFonts w:ascii="Times New Roman" w:eastAsia="Times New Roman" w:hAnsi="Times New Roman" w:cs="Times New Roman"/>
          <w:b/>
          <w:sz w:val="28"/>
          <w:szCs w:val="28"/>
        </w:rPr>
        <w:t>Світова література у дитячому читанні</w:t>
      </w:r>
      <w:r w:rsidRPr="00334107">
        <w:rPr>
          <w:rFonts w:ascii="Times New Roman" w:eastAsia="Times New Roman" w:hAnsi="Times New Roman" w:cs="Times New Roman"/>
          <w:sz w:val="28"/>
          <w:szCs w:val="28"/>
        </w:rPr>
        <w:t>. Гаррієт Бічер-Стоу, «Хатина дядька Тома»; романи Ж. Верна «П’ятнадцятирічний капітан», «Діти капітана Гранта», «Таємничий острів»; М. Твен, повісті «Пригоди Тома Сойєра» й «Пригоди Гекльберрі Фінна», «Принц і жебрак»; Л.Керолл, «Аліса у країні чудес», Р. Кіплінг «Мауглі», «Рікі-Тікі-Таві».</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Література ХХ ст. у дитячому читанні (Антуан де Сент-Екзюпері, «Маленький принц», Астрід Ліндгрен, «Пепі Довга панчоха» й «Малюк і Карлсон, який живе на даху», Джанні Родарі «Пригоди Чиполіно», Е. Берроуз, «Тарзан»).</w:t>
      </w:r>
    </w:p>
    <w:p w:rsidR="00530674" w:rsidRPr="00334107" w:rsidRDefault="00530674" w:rsidP="00334107">
      <w:pPr>
        <w:spacing w:after="0" w:line="360" w:lineRule="auto"/>
        <w:ind w:firstLine="540"/>
        <w:jc w:val="both"/>
        <w:rPr>
          <w:rFonts w:ascii="Times New Roman" w:eastAsia="Times New Roman" w:hAnsi="Times New Roman" w:cs="Times New Roman"/>
          <w:b/>
          <w:sz w:val="28"/>
          <w:szCs w:val="28"/>
        </w:rPr>
      </w:pPr>
      <w:r w:rsidRPr="00334107">
        <w:rPr>
          <w:rFonts w:ascii="Times New Roman" w:eastAsia="Times New Roman" w:hAnsi="Times New Roman" w:cs="Times New Roman"/>
          <w:b/>
          <w:bCs/>
          <w:sz w:val="28"/>
          <w:szCs w:val="28"/>
        </w:rPr>
        <w:t>Тема</w:t>
      </w:r>
      <w:r w:rsidRPr="00334107">
        <w:rPr>
          <w:rFonts w:ascii="Times New Roman" w:eastAsia="Times New Roman" w:hAnsi="Times New Roman" w:cs="Times New Roman"/>
          <w:bCs/>
          <w:sz w:val="28"/>
          <w:szCs w:val="28"/>
        </w:rPr>
        <w:t xml:space="preserve"> </w:t>
      </w:r>
      <w:r w:rsidRPr="00334107">
        <w:rPr>
          <w:rFonts w:ascii="Times New Roman" w:eastAsia="Times New Roman" w:hAnsi="Times New Roman" w:cs="Times New Roman"/>
          <w:b/>
          <w:bCs/>
          <w:sz w:val="28"/>
          <w:szCs w:val="28"/>
        </w:rPr>
        <w:t>8</w:t>
      </w:r>
      <w:r w:rsidRPr="00334107">
        <w:rPr>
          <w:rFonts w:ascii="Times New Roman" w:eastAsia="Times New Roman" w:hAnsi="Times New Roman" w:cs="Times New Roman"/>
          <w:bCs/>
          <w:sz w:val="28"/>
          <w:szCs w:val="28"/>
        </w:rPr>
        <w:t xml:space="preserve">. </w:t>
      </w:r>
      <w:r w:rsidRPr="00334107">
        <w:rPr>
          <w:rFonts w:ascii="Times New Roman" w:eastAsia="Times New Roman" w:hAnsi="Times New Roman" w:cs="Times New Roman"/>
          <w:b/>
          <w:sz w:val="28"/>
          <w:szCs w:val="28"/>
        </w:rPr>
        <w:t>Жанрово-тематична палітра літератури для дітей та юнацтва ХХ століття.</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lastRenderedPageBreak/>
        <w:t>І.</w:t>
      </w:r>
      <w:r w:rsidRPr="00334107">
        <w:rPr>
          <w:rFonts w:ascii="Times New Roman" w:eastAsia="Times New Roman" w:hAnsi="Times New Roman" w:cs="Times New Roman"/>
          <w:sz w:val="28"/>
          <w:szCs w:val="28"/>
        </w:rPr>
        <w:tab/>
        <w:t>Дитяча література 20-30-тих років ХХ ст. Проблема партійного й урядового керівництва дитячою літературою: організація й фінансування випуску дитячих книжок, періодики для дітей і юнацтва («Северное сияние», 1919-1920; «Червоні квіти», 1923, з 1931– «Піонерія»; «Більшовиченя», 1925; «Жовтеня», 1928-1941, з 1945 – «Барвінок»); створення спеціалізованих видавництв («Детгиз», 1933, Москва; «Дитвидав», нині «Веселка», 1934, Київ), з одного боку, та ідеологічний диктат, заперечення духовних цінностей минулого, з іншого. Популярні дитячі видання на Західній Україні: альманах «Світ дитини» (1920-1939), журнали «Дзвіночок» (1931 -1939), «Малі друзі» (1937-1944).</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Творчість Степана Васильченка (1879-1931). Проблемно-художнє наповнення оповідань про дітей, учителів дореволюційних років («Циганка», «Дощ», «Оксана», «Роман», «Басурман», «Дома» та ін.). Цикл для молодших «Школярі», «Крилаті слова».</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Оповідання «Приблуда» й повісті «Олив’яний перстень». Проблема колективу й особистості у творах. Оптимістичне, романтичне й реалістичне у С.Васильченка.</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Погляди С.Васильченка на дитячу літературу («Лист», «До редакції «Пролетарська правда» та ін.).</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Павло Тичина (1871-1967). Пейзажна лірика II.Тичини «А я у гай ходила», «Хор лісових дзвіночків»,«Гаї шумлять», «Добридень тобі, Україно моя», «Стану я, гляну я»та ін.). Фольклорна основа казок П.Тичини. «Івасик-Телесик», «Дударик». </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Тема дитинства у поезіях М.Рильського (1895-1964): «Веснянка», «Травнева пісня», «Білі мухи», «Річка» та ін. Майстерність  перекладів.</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Тема боротьби з дитячою безпритульністю, становлення нової педагогіки, життя дітей у дитбудинках у повісті «Вуркагани» І.Микитенка. Твори для молодшого читача (Н.Забіла «Ясоччина книжка»).</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Повернення до літературного процесу творів Володимира Винниченка: збірка «Намисто», оповідання «Кумедія з Костем», «Федько-халамидник». </w:t>
      </w:r>
    </w:p>
    <w:p w:rsidR="00530674" w:rsidRPr="00334107" w:rsidRDefault="00530674" w:rsidP="00334107">
      <w:p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lastRenderedPageBreak/>
        <w:t xml:space="preserve">Проза Бориса Антоненка-Давидовича:  повість „Слово матері”:  засудження автором національного нігілізму, бездуховності (Зіна, сім’я Кузьміних-Караваєвих); роль почуття роду у формуванні особистості (Іван Сметана, Афоня);  художні особливості: роль епіграфа, своєрідність композиції, засоби комічного, значення прізвища Кузьміни-Караваєви.  Оповідання „Золотий кораблик”: символізм назви, образ хлопчика, роль картин природи. Оповідання „Не святі горшки ліплять”: образ Степана Васильовича (Степана Васильченка), символізм назви, виховне значення. «Образи», «Ялинка з хлопушками». </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Вагомий внесок письменників Західної України у розвиток української дитячої літератури. Антін Лотоцький – один із засновників видавництва «Світ дитини», (Львів, 1919) й однойменного часопису, вірші. Збірка історичних оповідань «Княжа слава», книжка «Історія України для дітей».</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Вірші, пісеньки, загадки Марійки Підгірянки – зразки високохудожньої літератури для дітей («Діти й ластівка», «Місяць і зірки», «Колискова», «Грай, бджілко!» та ін.).</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Богдан Лепкий. Казки і вірші для дітей («Казки мого життя», «Батько й мати», «Рідна стріха», «Рідні», вірші про Т.Шевченка «Тарас Шевченко» й «Шевченкова верба» та ін.).</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Богдан-Ігор Антонич – поет-новатор європейського рівня. Особливості поетики, оригінальна художня система віршів «Весна», «Зелений ясень, серп і коні», «Назустріч» та ін.).</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2. Література для дітей і юнацтва повоєнних років (40-50-ті й 60-80-ті рр.). </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Демократизація літературної атмосфери наприкінці 60-х рр.. Створення Премії ім. Лесі Українки. Щорічник «Література. Діти. Час» (1976-1990 р.) і його роль у висвітленні літературознавчих і критичних проблем дитячої і юнацької літератури. До питання про долю української дитячої книжки в умовах тотальної русифікації 70-80-х рр. Проблема безконфліктності, відходу від правди життя, «рожевої» описовості творів для дітей і юнацтва.</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lastRenderedPageBreak/>
        <w:t xml:space="preserve">Психологічно-реалістичні твори для дітей у літературі 60 – 80-х років ХХ століття.  М. Вінграновський „Первінка”: проблематика, образ Миколки, своєрідність викладу матеріалу. Повість Г. Тютюнника „Климко”: автобіографічні моменти, роль прийому подорожі, система образів, проблематика. Реалістична достовірність, проблемна самобутність повістей про воєнне і післявоєнне дитинство «Облога», «Вогник далеко в степу».  Глибока психологічність підліткових і юнацьких характерів у оповіданнях «В сутінки», «Зав'язь». Повість Є. Гуцала „Пісні вогню і попелу”: символіка птахів, озера, пісень, загибелі Тереня; система образів повісті, проблематика. </w:t>
      </w:r>
    </w:p>
    <w:p w:rsidR="00530674" w:rsidRPr="00334107" w:rsidRDefault="00530674" w:rsidP="00334107">
      <w:p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Проблеми формування світогляду і характеру підлітків у повісті Олеся Гончара «Бригантина» й романі Юрія Збанацького «Кують зозулі». </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Світ природи у творах для дітей. Повість Миколи Вінграновського „Сіроманець”.  Засудження браконьєрства в оповіданні Є. Гуцала „Лось”.  Оповідання Є. Гуцала „В гості до білого світу”. Поетичний струмінь оповідань «Ласочка», «Лісова сторожка», «Бушля», «Однокрил», «Степова казка» Григора Тютюнника. Видавнича діяльність Гр.Тютюнника на терені дитячої літератури: участь у роботі над популярним щорічником «Дванадцять місяців». О. Донченко. „Сад” (повість), „Вчителька”, „Лісничиха”.</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Багатство поетичного світу прози В.Близнеця (1933-1981). Збірка оповідань «Сойкове гніздо», повісті «Землянка», «Звук павутинки», казкова повість «Земля світлячків».</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Вірші й віршовані казки Наталі Забіли («Прабабині казки»), Дмитра Павличка («Пригоди кота Мартина»), Лариси Письменної («Як у чубасика сміх украли»), Всеволода Нестайка («В країні сонячних зайчиків»), Платона Воронька («Казка про чугайстра»), Ліни Костенко («Бузиновий цар»). Самобутність казок Василя Симоненка    «Цар Плаксій та Лоскотон», «Подорож у країну Навпаки», «Казка про Дурила». Незабутній світ дитинства у поезіях «Дід умер», «З дитинства», «Кривда», поєднання суворого реалізму й тонкої ліричності творів. «Лебеді материнства» – </w:t>
      </w:r>
      <w:r w:rsidRPr="00334107">
        <w:rPr>
          <w:rFonts w:ascii="Times New Roman" w:eastAsia="Times New Roman" w:hAnsi="Times New Roman" w:cs="Times New Roman"/>
          <w:sz w:val="28"/>
          <w:szCs w:val="28"/>
        </w:rPr>
        <w:lastRenderedPageBreak/>
        <w:t>поетичний шедевр В.Симоненка. Високе естетичне й громадянське напруження твору, яскравий образ дитинства у поезії.</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Здобутки української літератури для дітей і юнацтва в окремих жанрах. «Тарасові шляхи» Оксани Іваненко – один із найкращих творів історико-біографічного жанру, гумористично-пригодницькі повісті Всеволода Нестайка – золотий фонд української дитячої літератури («Тореадори з Васюківки»,  «Пригоди Грицька Половинки», «Одиниця з «обманом», «П’ятірка з хвостиком»). Трилогія „Тореадори з Васюківки”: історія написання твору; новаторство у творенні образів Яви Реня й Павлуші Завгороднього; своєрідність композиції і сюжету, відповідність вимогам до творів для дітей; засоби комічного; виховне й пізнавальне значення. Включення трилогії  Міжнародною радою дитячої й юнацької літератури до Особливого Почесного списку Г.К.Андерсена (1979).</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Художнє слово письменника-педагога В.Сухомлинського «Павлиські казки». Драматургія для наймолодших («Летючий корабель» А.Шияна, «Кривенька качечка» М.Пригари, «Троянові діти», «Коли зійде місяць» та ін. Н.Забіли.</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 xml:space="preserve">Тема  9. </w:t>
      </w:r>
      <w:r w:rsidRPr="00334107">
        <w:rPr>
          <w:rFonts w:ascii="Times New Roman" w:eastAsia="Times New Roman" w:hAnsi="Times New Roman" w:cs="Times New Roman"/>
          <w:b/>
          <w:sz w:val="28"/>
          <w:szCs w:val="28"/>
        </w:rPr>
        <w:t xml:space="preserve">Дитяча література діаспори. </w:t>
      </w:r>
      <w:r w:rsidRPr="00334107">
        <w:rPr>
          <w:rFonts w:ascii="Times New Roman" w:eastAsia="Times New Roman" w:hAnsi="Times New Roman" w:cs="Times New Roman"/>
          <w:sz w:val="28"/>
          <w:szCs w:val="28"/>
        </w:rPr>
        <w:t xml:space="preserve">Олег Ольжич, Виховне значення казки „Рудько” О. Ольжича.  Жанрове розмаїття творчості Наталени Королеви. Діаспорна періодика: «Веселка», річник «Молода Україна», журнал української демократичної молоді; «Милії діти». Панорама дитячої літератури діаспори  (Дарія Дейко, Пилип Бакуленко, Дмитро Чуб, Юрій Ткач (Австралія), Віра Вовк (Бразилія), Леся Храплива, Леонід Полтава (Канада), Яр Славутич, Осип Зінкевич (США), Юрій Бача (Чехія і Словаччина) та ін. Особливості їх </w:t>
      </w:r>
      <w:r w:rsidRPr="00334107">
        <w:rPr>
          <w:rFonts w:ascii="Times New Roman" w:eastAsia="Times New Roman" w:hAnsi="Times New Roman" w:cs="Times New Roman"/>
          <w:sz w:val="28"/>
          <w:szCs w:val="28"/>
        </w:rPr>
        <w:tab/>
        <w:t>творчого доробку. Жанрова та тематична палітра.</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b/>
          <w:bCs/>
          <w:sz w:val="28"/>
          <w:szCs w:val="28"/>
        </w:rPr>
        <w:t xml:space="preserve">Тема  10. </w:t>
      </w:r>
      <w:r w:rsidRPr="00334107">
        <w:rPr>
          <w:rFonts w:ascii="Times New Roman" w:eastAsia="Times New Roman" w:hAnsi="Times New Roman" w:cs="Times New Roman"/>
          <w:b/>
          <w:sz w:val="28"/>
          <w:szCs w:val="28"/>
        </w:rPr>
        <w:t xml:space="preserve">Література для дітей і юнацтва у сучасних умовах (кінець ХХ - початок ХХI ст.). </w:t>
      </w:r>
      <w:r w:rsidRPr="00334107">
        <w:rPr>
          <w:rFonts w:ascii="Times New Roman" w:eastAsia="Times New Roman" w:hAnsi="Times New Roman" w:cs="Times New Roman"/>
          <w:sz w:val="28"/>
          <w:szCs w:val="28"/>
        </w:rPr>
        <w:t xml:space="preserve">Пригодницька література для дітей. Всеволод Нестайко „Таємничий голос за спиною”, „Неймовірні детективи”: поєднання містики й реальності, інформативність, ознаки детектива.  А. Кокотюха </w:t>
      </w:r>
      <w:r w:rsidRPr="00334107">
        <w:rPr>
          <w:rFonts w:ascii="Times New Roman" w:eastAsia="Times New Roman" w:hAnsi="Times New Roman" w:cs="Times New Roman"/>
          <w:sz w:val="28"/>
          <w:szCs w:val="28"/>
        </w:rPr>
        <w:lastRenderedPageBreak/>
        <w:t>„Таємниця козацького скарбу”: алюзія на „Гаррі Поттера і філософський камінь” Дж. Роулінг, історія про пригоди трьох друзів, сюжетні колізії, проблематика.  Я. Стельмах „Митькозавр із Юрківки”: роль гри в сюжеті повісті, виховний характер твору.</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Найпомітніші явища дитячої літератури останніх років. «Диво калинове» Дмитра Білоуса як чудовий зразок письменницької відповідальності за справу відродження рідного слова. Структура книжки, композиційно-тематична свіжість і привабливість. Неоціненне пізнавально-наукове й художньо-виховне значення народознавчого циклу Василя Шкуратівського «Берегиня», «Білосвіт», «Погостини», «Покуть», успіх книг серед педагогів, дітей і молоді, масового читача.</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Друге життя адаптованих книг про рідну історію Д.Туптала,  М.Драгоманова, М.Грушевського, А.Лотоцького, Д.Яворницького, А.Кащенка. Повість „Над Кодацьким порогом”: історична основа твору, образ Івана Сулими, засоби його творення.  Повість „Зруйноване гніздо”: співвіднесеність історичних фактів і художнього вимислу у творі, символізм назви, особливість композиції й сюжету, система образів.</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Плідна праця у дитячій літературі сучасних авторів – І.Калинця  («Писанки», «Дивосвіт» (фрагменти), «Хлопчик-фігурка, який задоволений собою»; Галини Малик  «Незвичайні пригоди Алі в країні Недоладії»; Лесі Воронини  «Таємне товариство боягузів, або Засіб від переляку № 9», «Суперагент 000. Таємниця золотого кенгуру»; Марини Павленко  «Русалонька із 7-В, або Прокляття роду Кулаківських»; Олександра Гавроша «Неймовірні пригоди Івана Сили»;  Ніни Бічуї «Шпага Славка Беркути»; Сашка Дерманського «Король Буків, або Таємниця Смарагдової книги». </w:t>
      </w:r>
    </w:p>
    <w:p w:rsidR="00530674" w:rsidRPr="00334107" w:rsidRDefault="00530674" w:rsidP="00334107">
      <w:pPr>
        <w:spacing w:after="0" w:line="360" w:lineRule="auto"/>
        <w:ind w:firstLine="540"/>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Якісне оновлення змісту і форми сучасних українських періодичних видань для дітей і юнацтва. Помісячний журнал міжнародної асоціації українських дитячих письменників «Соняшник». Сучасна критична й літературознавча думка у царині літератури для дітей і юнацтва </w:t>
      </w:r>
      <w:r w:rsidRPr="00334107">
        <w:rPr>
          <w:rFonts w:ascii="Times New Roman" w:eastAsia="Times New Roman" w:hAnsi="Times New Roman" w:cs="Times New Roman"/>
          <w:sz w:val="28"/>
          <w:szCs w:val="28"/>
        </w:rPr>
        <w:lastRenderedPageBreak/>
        <w:t>(В.Брюховецький, Т.Буженко, Г.Довженок, Л.Кіліченко, О.Ковалів, В.Костюченко, В.Неділько, Г.Сивокінь, М.Слабошпицький, Ю.Ярмиш та ін.).</w:t>
      </w:r>
    </w:p>
    <w:p w:rsidR="00530674" w:rsidRPr="00334107" w:rsidRDefault="00530674" w:rsidP="00334107">
      <w:pPr>
        <w:keepNext/>
        <w:keepLines/>
        <w:spacing w:before="200" w:after="0" w:line="360" w:lineRule="auto"/>
        <w:jc w:val="both"/>
        <w:outlineLvl w:val="2"/>
        <w:rPr>
          <w:rFonts w:ascii="Times New Roman" w:eastAsia="Times New Roman" w:hAnsi="Times New Roman" w:cs="Times New Roman"/>
          <w:b/>
          <w:bCs/>
          <w:sz w:val="28"/>
          <w:szCs w:val="28"/>
          <w:lang w:eastAsia="ru-RU"/>
        </w:rPr>
      </w:pPr>
      <w:r w:rsidRPr="00334107">
        <w:rPr>
          <w:rFonts w:ascii="Times New Roman" w:eastAsia="Times New Roman" w:hAnsi="Times New Roman" w:cs="Times New Roman"/>
          <w:b/>
          <w:bCs/>
          <w:sz w:val="28"/>
          <w:szCs w:val="28"/>
          <w:lang w:eastAsia="ru-RU"/>
        </w:rPr>
        <w:t>3. Рекомендована література</w:t>
      </w:r>
    </w:p>
    <w:p w:rsidR="00530674" w:rsidRPr="00334107" w:rsidRDefault="00530674" w:rsidP="00334107">
      <w:pPr>
        <w:spacing w:after="0" w:line="360" w:lineRule="auto"/>
        <w:jc w:val="center"/>
        <w:rPr>
          <w:rFonts w:ascii="Times New Roman" w:eastAsia="Times New Roman" w:hAnsi="Times New Roman" w:cs="Times New Roman"/>
          <w:b/>
          <w:sz w:val="28"/>
          <w:szCs w:val="28"/>
          <w:lang w:eastAsia="ru-RU"/>
        </w:rPr>
      </w:pPr>
      <w:r w:rsidRPr="00334107">
        <w:rPr>
          <w:rFonts w:ascii="Times New Roman" w:eastAsia="Times New Roman" w:hAnsi="Times New Roman" w:cs="Times New Roman"/>
          <w:b/>
          <w:sz w:val="28"/>
          <w:szCs w:val="28"/>
          <w:lang w:eastAsia="ru-RU"/>
        </w:rPr>
        <w:t>Базова</w:t>
      </w:r>
    </w:p>
    <w:p w:rsidR="00530674" w:rsidRPr="00334107" w:rsidRDefault="00530674" w:rsidP="00334107">
      <w:pPr>
        <w:numPr>
          <w:ilvl w:val="0"/>
          <w:numId w:val="2"/>
        </w:numPr>
        <w:spacing w:after="0" w:line="360" w:lineRule="auto"/>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Білецький Д., Гурвич Ф. та ін.</w:t>
      </w:r>
      <w:r w:rsidRPr="00334107">
        <w:rPr>
          <w:rFonts w:ascii="Times New Roman" w:eastAsia="Times New Roman" w:hAnsi="Times New Roman" w:cs="Times New Roman"/>
          <w:bCs/>
          <w:sz w:val="28"/>
          <w:szCs w:val="28"/>
          <w:lang w:eastAsia="ru-RU"/>
        </w:rPr>
        <w:t xml:space="preserve"> Дитяча література:Посібник для студентів педінститутів і учнів педучилищ.</w:t>
      </w:r>
      <w:r w:rsidRPr="00334107">
        <w:rPr>
          <w:rFonts w:ascii="Times New Roman" w:eastAsia="Times New Roman" w:hAnsi="Times New Roman" w:cs="Times New Roman"/>
          <w:b/>
          <w:bCs/>
          <w:sz w:val="28"/>
          <w:szCs w:val="28"/>
          <w:lang w:eastAsia="ru-RU"/>
        </w:rPr>
        <w:t xml:space="preserve"> –</w:t>
      </w:r>
      <w:r w:rsidRPr="00334107">
        <w:rPr>
          <w:rFonts w:ascii="Times New Roman" w:eastAsia="Times New Roman" w:hAnsi="Times New Roman" w:cs="Times New Roman"/>
          <w:bCs/>
          <w:sz w:val="28"/>
          <w:szCs w:val="28"/>
          <w:lang w:eastAsia="ru-RU"/>
        </w:rPr>
        <w:t xml:space="preserve"> К.: Рад.школа, 1967.</w:t>
      </w:r>
    </w:p>
    <w:p w:rsidR="00530674" w:rsidRPr="00334107" w:rsidRDefault="00530674" w:rsidP="00334107">
      <w:pPr>
        <w:numPr>
          <w:ilvl w:val="0"/>
          <w:numId w:val="2"/>
        </w:numPr>
        <w:spacing w:after="0" w:line="360" w:lineRule="auto"/>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 xml:space="preserve">Богданець-Білоскаленко Н.І. Українська дитяча література. Маловідомі твори українських письменників II половини ХIХ ст. </w:t>
      </w:r>
      <w:r w:rsidRPr="00334107">
        <w:rPr>
          <w:rFonts w:ascii="Times New Roman" w:eastAsia="Times New Roman" w:hAnsi="Times New Roman" w:cs="Times New Roman"/>
          <w:b/>
          <w:bCs/>
          <w:sz w:val="28"/>
          <w:szCs w:val="28"/>
          <w:lang w:eastAsia="ru-RU"/>
        </w:rPr>
        <w:t xml:space="preserve">– </w:t>
      </w:r>
      <w:r w:rsidRPr="00334107">
        <w:rPr>
          <w:rFonts w:ascii="Times New Roman" w:eastAsia="Times New Roman" w:hAnsi="Times New Roman" w:cs="Times New Roman"/>
          <w:sz w:val="28"/>
          <w:szCs w:val="28"/>
          <w:lang w:eastAsia="ru-RU"/>
        </w:rPr>
        <w:t>I половини ХХ ст. Навчальний посібник. Видання друге, доповнене і перероблене. – К.:Видавничий Дім “Слово”, 2009. – 280с.</w:t>
      </w:r>
    </w:p>
    <w:p w:rsidR="00530674" w:rsidRPr="00334107" w:rsidRDefault="00530674" w:rsidP="00334107">
      <w:pPr>
        <w:numPr>
          <w:ilvl w:val="0"/>
          <w:numId w:val="2"/>
        </w:numPr>
        <w:spacing w:after="0" w:line="360" w:lineRule="auto"/>
        <w:ind w:left="709" w:hanging="283"/>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Вавілова І. В. Дитяча література як засіб формування особистості дитини (друга половина ХІХ – початок ХХ ст.) [Текст] : автореф. дис. на здобуття наук. ступеня канд. філол. наук : спец. 13.00.01 „Українська література” / Вавілова Ірина Володимирівна. – Х., 2008. – 22 с. </w:t>
      </w:r>
    </w:p>
    <w:p w:rsidR="00530674" w:rsidRPr="00334107" w:rsidRDefault="00530674" w:rsidP="00334107">
      <w:pPr>
        <w:numPr>
          <w:ilvl w:val="0"/>
          <w:numId w:val="2"/>
        </w:numPr>
        <w:spacing w:after="0" w:line="360" w:lineRule="auto"/>
        <w:ind w:left="709" w:hanging="283"/>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Веселка : Антологія української літератури для дітей</w:t>
      </w:r>
      <w:r w:rsidRPr="00334107">
        <w:rPr>
          <w:rFonts w:ascii="Times New Roman" w:eastAsia="Times New Roman" w:hAnsi="Times New Roman" w:cs="Times New Roman"/>
          <w:bCs/>
          <w:sz w:val="28"/>
          <w:szCs w:val="28"/>
          <w:lang w:eastAsia="ru-RU"/>
        </w:rPr>
        <w:t>: У 3 т.</w:t>
      </w:r>
      <w:r w:rsidRPr="00334107">
        <w:rPr>
          <w:rFonts w:ascii="Times New Roman" w:eastAsia="Times New Roman" w:hAnsi="Times New Roman" w:cs="Times New Roman"/>
          <w:sz w:val="28"/>
          <w:szCs w:val="28"/>
          <w:lang w:eastAsia="ru-RU"/>
        </w:rPr>
        <w:t xml:space="preserve"> –</w:t>
      </w:r>
      <w:r w:rsidRPr="00334107">
        <w:rPr>
          <w:rFonts w:ascii="Times New Roman" w:eastAsia="Times New Roman" w:hAnsi="Times New Roman" w:cs="Times New Roman"/>
          <w:bCs/>
          <w:sz w:val="28"/>
          <w:szCs w:val="28"/>
          <w:lang w:eastAsia="ru-RU"/>
        </w:rPr>
        <w:t xml:space="preserve"> К.: Веселка, 1984-1985.</w:t>
      </w:r>
    </w:p>
    <w:p w:rsidR="00530674" w:rsidRPr="00334107" w:rsidRDefault="00530674" w:rsidP="00334107">
      <w:pPr>
        <w:numPr>
          <w:ilvl w:val="0"/>
          <w:numId w:val="2"/>
        </w:numPr>
        <w:spacing w:after="0" w:line="360" w:lineRule="auto"/>
        <w:ind w:left="709" w:hanging="283"/>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Весняні обрії</w:t>
      </w:r>
      <w:r w:rsidRPr="00334107">
        <w:rPr>
          <w:rFonts w:ascii="Times New Roman" w:eastAsia="Times New Roman" w:hAnsi="Times New Roman" w:cs="Times New Roman"/>
          <w:bCs/>
          <w:sz w:val="28"/>
          <w:szCs w:val="28"/>
          <w:lang w:eastAsia="ru-RU"/>
        </w:rPr>
        <w:t xml:space="preserve"> : Літературно- критичний збірник. </w:t>
      </w:r>
      <w:r w:rsidRPr="00334107">
        <w:rPr>
          <w:rFonts w:ascii="Times New Roman" w:eastAsia="Times New Roman" w:hAnsi="Times New Roman" w:cs="Times New Roman"/>
          <w:b/>
          <w:bCs/>
          <w:sz w:val="28"/>
          <w:szCs w:val="28"/>
          <w:lang w:eastAsia="ru-RU"/>
        </w:rPr>
        <w:t>–</w:t>
      </w:r>
      <w:r w:rsidRPr="00334107">
        <w:rPr>
          <w:rFonts w:ascii="Times New Roman" w:eastAsia="Times New Roman" w:hAnsi="Times New Roman" w:cs="Times New Roman"/>
          <w:bCs/>
          <w:sz w:val="28"/>
          <w:szCs w:val="28"/>
          <w:lang w:eastAsia="ru-RU"/>
        </w:rPr>
        <w:t xml:space="preserve"> К. : Дніпро, 1978.</w:t>
      </w:r>
    </w:p>
    <w:p w:rsidR="00530674" w:rsidRPr="00334107" w:rsidRDefault="00530674" w:rsidP="00334107">
      <w:pPr>
        <w:numPr>
          <w:ilvl w:val="0"/>
          <w:numId w:val="2"/>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Грицай М.С., Бойко В.Г., Дунаєвська Л.Д. Українська народнопоетична творчість. – К: Вища школа, 1983.</w:t>
      </w:r>
    </w:p>
    <w:p w:rsidR="00530674" w:rsidRPr="00334107" w:rsidRDefault="00530674" w:rsidP="00334107">
      <w:pPr>
        <w:numPr>
          <w:ilvl w:val="0"/>
          <w:numId w:val="2"/>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Грушевський М. Історія української літератури: У 6 т., 9 кн. – Т.1. – К.: Либідь, 1993.</w:t>
      </w:r>
    </w:p>
    <w:p w:rsidR="00530674" w:rsidRPr="00334107" w:rsidRDefault="00530674" w:rsidP="00334107">
      <w:pPr>
        <w:numPr>
          <w:ilvl w:val="0"/>
          <w:numId w:val="2"/>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Давидюк В. Первісна міфологія українського фольклору. – Луцьк: Вежа, 1997.</w:t>
      </w:r>
    </w:p>
    <w:p w:rsidR="00530674" w:rsidRPr="00334107" w:rsidRDefault="00530674" w:rsidP="00334107">
      <w:pPr>
        <w:numPr>
          <w:ilvl w:val="0"/>
          <w:numId w:val="2"/>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Дей О. Сторінки з історії української фольклористики. – К.: Наукова думка, 1975.</w:t>
      </w:r>
    </w:p>
    <w:p w:rsidR="00530674" w:rsidRPr="00334107" w:rsidRDefault="00530674" w:rsidP="00334107">
      <w:pPr>
        <w:numPr>
          <w:ilvl w:val="0"/>
          <w:numId w:val="2"/>
        </w:numPr>
        <w:spacing w:after="0" w:line="360" w:lineRule="auto"/>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Єфремов С</w:t>
      </w:r>
      <w:r w:rsidRPr="00334107">
        <w:rPr>
          <w:rFonts w:ascii="Times New Roman" w:eastAsia="Times New Roman" w:hAnsi="Times New Roman" w:cs="Times New Roman"/>
          <w:b/>
          <w:bCs/>
          <w:sz w:val="28"/>
          <w:szCs w:val="28"/>
          <w:lang w:eastAsia="ru-RU"/>
        </w:rPr>
        <w:t>.</w:t>
      </w:r>
      <w:r w:rsidRPr="00334107">
        <w:rPr>
          <w:rFonts w:ascii="Times New Roman" w:eastAsia="Times New Roman" w:hAnsi="Times New Roman" w:cs="Times New Roman"/>
          <w:bCs/>
          <w:sz w:val="28"/>
          <w:szCs w:val="28"/>
          <w:lang w:eastAsia="ru-RU"/>
        </w:rPr>
        <w:t xml:space="preserve"> Історія українського письменства.</w:t>
      </w:r>
      <w:r w:rsidRPr="00334107">
        <w:rPr>
          <w:rFonts w:ascii="Times New Roman" w:eastAsia="Times New Roman" w:hAnsi="Times New Roman" w:cs="Times New Roman"/>
          <w:b/>
          <w:bCs/>
          <w:sz w:val="28"/>
          <w:szCs w:val="28"/>
          <w:lang w:eastAsia="ru-RU"/>
        </w:rPr>
        <w:t xml:space="preserve"> –</w:t>
      </w:r>
      <w:r w:rsidRPr="00334107">
        <w:rPr>
          <w:rFonts w:ascii="Times New Roman" w:eastAsia="Times New Roman" w:hAnsi="Times New Roman" w:cs="Times New Roman"/>
          <w:bCs/>
          <w:sz w:val="28"/>
          <w:szCs w:val="28"/>
          <w:lang w:eastAsia="ru-RU"/>
        </w:rPr>
        <w:t xml:space="preserve"> К.: Femina, 1995.</w:t>
      </w:r>
      <w:r w:rsidRPr="00334107">
        <w:rPr>
          <w:rFonts w:ascii="Times New Roman" w:eastAsia="Times New Roman" w:hAnsi="Times New Roman" w:cs="Times New Roman"/>
          <w:sz w:val="28"/>
          <w:szCs w:val="28"/>
          <w:lang w:eastAsia="ru-RU"/>
        </w:rPr>
        <w:t xml:space="preserve"> –</w:t>
      </w:r>
      <w:r w:rsidRPr="00334107">
        <w:rPr>
          <w:rFonts w:ascii="Times New Roman" w:eastAsia="Times New Roman" w:hAnsi="Times New Roman" w:cs="Times New Roman"/>
          <w:bCs/>
          <w:sz w:val="28"/>
          <w:szCs w:val="28"/>
          <w:lang w:eastAsia="ru-RU"/>
        </w:rPr>
        <w:t xml:space="preserve"> 688с.</w:t>
      </w:r>
    </w:p>
    <w:p w:rsidR="00530674" w:rsidRPr="00334107" w:rsidRDefault="00530674" w:rsidP="00334107">
      <w:pPr>
        <w:numPr>
          <w:ilvl w:val="0"/>
          <w:numId w:val="2"/>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Закувала зозуленька: Антологія української народної поетичної творчості. – К., 1998.</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lastRenderedPageBreak/>
        <w:t xml:space="preserve">Качак Т. Б. Зарубіжна дитяча література : навч.-метод. посіб. / Т. Б. Качак, Л. М. Круль. – Івано-Франківськ : Місто НВ, 2009. – 92 с. </w:t>
      </w:r>
    </w:p>
    <w:p w:rsidR="00530674" w:rsidRPr="00334107" w:rsidRDefault="00530674" w:rsidP="00334107">
      <w:pPr>
        <w:numPr>
          <w:ilvl w:val="0"/>
          <w:numId w:val="2"/>
        </w:numPr>
        <w:spacing w:after="0" w:line="360" w:lineRule="auto"/>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Кіліченко Л.М.</w:t>
      </w:r>
      <w:r w:rsidRPr="00334107">
        <w:rPr>
          <w:rFonts w:ascii="Times New Roman" w:eastAsia="Times New Roman" w:hAnsi="Times New Roman" w:cs="Times New Roman"/>
          <w:bCs/>
          <w:sz w:val="28"/>
          <w:szCs w:val="28"/>
          <w:lang w:eastAsia="ru-RU"/>
        </w:rPr>
        <w:t xml:space="preserve"> Українська дитяча література: Навч. посібник. </w:t>
      </w:r>
      <w:r w:rsidRPr="00334107">
        <w:rPr>
          <w:rFonts w:ascii="Times New Roman" w:eastAsia="Times New Roman" w:hAnsi="Times New Roman" w:cs="Times New Roman"/>
          <w:sz w:val="28"/>
          <w:szCs w:val="28"/>
          <w:lang w:eastAsia="ru-RU"/>
        </w:rPr>
        <w:t xml:space="preserve">– </w:t>
      </w:r>
      <w:r w:rsidRPr="00334107">
        <w:rPr>
          <w:rFonts w:ascii="Times New Roman" w:eastAsia="Times New Roman" w:hAnsi="Times New Roman" w:cs="Times New Roman"/>
          <w:bCs/>
          <w:sz w:val="28"/>
          <w:szCs w:val="28"/>
          <w:lang w:eastAsia="ru-RU"/>
        </w:rPr>
        <w:t>К.: Вища школа, 1988.</w:t>
      </w:r>
      <w:r w:rsidRPr="00334107">
        <w:rPr>
          <w:rFonts w:ascii="Times New Roman" w:eastAsia="Times New Roman" w:hAnsi="Times New Roman" w:cs="Times New Roman"/>
          <w:b/>
          <w:bCs/>
          <w:sz w:val="28"/>
          <w:szCs w:val="28"/>
          <w:lang w:eastAsia="ru-RU"/>
        </w:rPr>
        <w:t xml:space="preserve"> – </w:t>
      </w:r>
      <w:r w:rsidRPr="00334107">
        <w:rPr>
          <w:rFonts w:ascii="Times New Roman" w:eastAsia="Times New Roman" w:hAnsi="Times New Roman" w:cs="Times New Roman"/>
          <w:bCs/>
          <w:sz w:val="28"/>
          <w:szCs w:val="28"/>
          <w:lang w:eastAsia="ru-RU"/>
        </w:rPr>
        <w:t>264 с.</w:t>
      </w:r>
    </w:p>
    <w:p w:rsidR="00530674" w:rsidRPr="00334107" w:rsidRDefault="00530674" w:rsidP="00334107">
      <w:pPr>
        <w:numPr>
          <w:ilvl w:val="0"/>
          <w:numId w:val="2"/>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Колесса Ф. Українська усна словесність. – Едмонтон, 1983.</w:t>
      </w:r>
    </w:p>
    <w:p w:rsidR="00530674" w:rsidRPr="00334107" w:rsidRDefault="00530674" w:rsidP="00334107">
      <w:pPr>
        <w:numPr>
          <w:ilvl w:val="0"/>
          <w:numId w:val="2"/>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Костюченко В. Літературними стежками. Нарис історії української літератури для дітей ХХ століття / Віктор Костюченко. – К. : „К.І.С.”, 2009. – 344 с. </w:t>
      </w:r>
    </w:p>
    <w:p w:rsidR="00530674" w:rsidRPr="00334107" w:rsidRDefault="00530674" w:rsidP="00334107">
      <w:pPr>
        <w:numPr>
          <w:ilvl w:val="0"/>
          <w:numId w:val="2"/>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Костюченко В.Українська радянська література для дітей: Літературно-критична хроніка. – К.: Веселка, 1984.</w:t>
      </w:r>
    </w:p>
    <w:p w:rsidR="00530674" w:rsidRPr="00334107" w:rsidRDefault="00530674" w:rsidP="00334107">
      <w:pPr>
        <w:numPr>
          <w:ilvl w:val="0"/>
          <w:numId w:val="2"/>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Лановик М., Лановик З. Українська усна народна творчість.- К., 2005.</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Література.Діти. Час : Вісник Центру дослідження літератури для дітей та юнацтва. – Тернопіль : Навч. книга – Богдан, 2011. – Вип. 1. – 192 с. </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 Література.Діти. Час : Вісник Центру дослідження літератури для дітей та юнацтва. – Тернопіль : Навч. книга – Богдан, 2012. – Вип. 2. – 192 с. </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 Література.Діти. Час : Вісник Центру дослідження літератури для дітей та юнацтва. – Тернопіль : Навч. книга – Богдан, 2012. – Вип. 3. – 108 с.</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Мишанич С. Система жанрів українського фольклору. Українознавство: Посібник. – К., 1994.</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Овдійчук Дитяча література. Модульний курс для студентів філологічних факультетів : навчальний посібник / Л. Овдійчук. – Рівне, 2008. – 304 с. </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lang w:eastAsia="ru-RU"/>
        </w:rPr>
        <w:t>Павличко С. Теорія літератури. – К.: Вид-во Соломії Павличко «Основи», 2002. – 679 с.</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Поліщук Ф. Український фольклор. Давня українська література. – К.: Вища школа, 1991.</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Руснак І. Український фольклор.- К.: ВЦ «Академія», 2010.</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lang w:eastAsia="ru-RU"/>
        </w:rPr>
        <w:lastRenderedPageBreak/>
        <w:t>Українська дитяча література</w:t>
      </w:r>
      <w:r w:rsidRPr="00334107">
        <w:rPr>
          <w:rFonts w:ascii="Times New Roman" w:eastAsia="Times New Roman" w:hAnsi="Times New Roman" w:cs="Times New Roman"/>
          <w:b/>
          <w:bCs/>
          <w:sz w:val="28"/>
          <w:szCs w:val="28"/>
          <w:lang w:eastAsia="ru-RU"/>
        </w:rPr>
        <w:t xml:space="preserve"> : </w:t>
      </w:r>
      <w:r w:rsidRPr="00334107">
        <w:rPr>
          <w:rFonts w:ascii="Times New Roman" w:eastAsia="Times New Roman" w:hAnsi="Times New Roman" w:cs="Times New Roman"/>
          <w:sz w:val="28"/>
          <w:szCs w:val="28"/>
          <w:lang w:eastAsia="ru-RU"/>
        </w:rPr>
        <w:t xml:space="preserve">Хрестоматія </w:t>
      </w:r>
      <w:r w:rsidRPr="00334107">
        <w:rPr>
          <w:rFonts w:ascii="Times New Roman" w:eastAsia="Times New Roman" w:hAnsi="Times New Roman" w:cs="Times New Roman"/>
          <w:bCs/>
          <w:sz w:val="28"/>
          <w:szCs w:val="28"/>
          <w:lang w:eastAsia="ru-RU"/>
        </w:rPr>
        <w:t xml:space="preserve">(Вступна ст. та упорядкув. Л.П.Козачок. </w:t>
      </w:r>
      <w:r w:rsidRPr="00334107">
        <w:rPr>
          <w:rFonts w:ascii="Times New Roman" w:eastAsia="Times New Roman" w:hAnsi="Times New Roman" w:cs="Times New Roman"/>
          <w:b/>
          <w:bCs/>
          <w:sz w:val="28"/>
          <w:szCs w:val="28"/>
          <w:lang w:eastAsia="ru-RU"/>
        </w:rPr>
        <w:t>–</w:t>
      </w:r>
      <w:r w:rsidRPr="00334107">
        <w:rPr>
          <w:rFonts w:ascii="Times New Roman" w:eastAsia="Times New Roman" w:hAnsi="Times New Roman" w:cs="Times New Roman"/>
          <w:bCs/>
          <w:sz w:val="28"/>
          <w:szCs w:val="28"/>
          <w:lang w:eastAsia="ru-RU"/>
        </w:rPr>
        <w:t xml:space="preserve"> К.: Вища шк., 2002. </w:t>
      </w:r>
      <w:r w:rsidRPr="00334107">
        <w:rPr>
          <w:rFonts w:ascii="Times New Roman" w:eastAsia="Times New Roman" w:hAnsi="Times New Roman" w:cs="Times New Roman"/>
          <w:b/>
          <w:bCs/>
          <w:sz w:val="28"/>
          <w:szCs w:val="28"/>
          <w:lang w:eastAsia="ru-RU"/>
        </w:rPr>
        <w:t xml:space="preserve">– </w:t>
      </w:r>
      <w:r w:rsidRPr="00334107">
        <w:rPr>
          <w:rFonts w:ascii="Times New Roman" w:eastAsia="Times New Roman" w:hAnsi="Times New Roman" w:cs="Times New Roman"/>
          <w:bCs/>
          <w:sz w:val="28"/>
          <w:szCs w:val="28"/>
          <w:lang w:eastAsia="ru-RU"/>
        </w:rPr>
        <w:t>519 с.</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lang w:eastAsia="ru-RU"/>
        </w:rPr>
        <w:t>Українська дитяча література : Хрестоматія</w:t>
      </w:r>
      <w:r w:rsidRPr="00334107">
        <w:rPr>
          <w:rFonts w:ascii="Times New Roman" w:eastAsia="Times New Roman" w:hAnsi="Times New Roman" w:cs="Times New Roman"/>
          <w:b/>
          <w:bCs/>
          <w:sz w:val="28"/>
          <w:szCs w:val="28"/>
          <w:lang w:eastAsia="ru-RU"/>
        </w:rPr>
        <w:t xml:space="preserve"> : </w:t>
      </w:r>
      <w:r w:rsidRPr="00334107">
        <w:rPr>
          <w:rFonts w:ascii="Times New Roman" w:eastAsia="Times New Roman" w:hAnsi="Times New Roman" w:cs="Times New Roman"/>
          <w:bCs/>
          <w:sz w:val="28"/>
          <w:szCs w:val="28"/>
          <w:lang w:eastAsia="ru-RU"/>
        </w:rPr>
        <w:t xml:space="preserve">Навч. посібник для студентів пед. ін-тів: у 2 ч. ( Упор. І.Луценко та ін.). </w:t>
      </w:r>
      <w:r w:rsidRPr="00334107">
        <w:rPr>
          <w:rFonts w:ascii="Times New Roman" w:eastAsia="Times New Roman" w:hAnsi="Times New Roman" w:cs="Times New Roman"/>
          <w:b/>
          <w:bCs/>
          <w:sz w:val="28"/>
          <w:szCs w:val="28"/>
          <w:lang w:eastAsia="ru-RU"/>
        </w:rPr>
        <w:t>–</w:t>
      </w:r>
      <w:r w:rsidRPr="00334107">
        <w:rPr>
          <w:rFonts w:ascii="Times New Roman" w:eastAsia="Times New Roman" w:hAnsi="Times New Roman" w:cs="Times New Roman"/>
          <w:bCs/>
          <w:sz w:val="28"/>
          <w:szCs w:val="28"/>
          <w:lang w:eastAsia="ru-RU"/>
        </w:rPr>
        <w:t xml:space="preserve"> К.: Вища школа, 1992</w:t>
      </w:r>
      <w:r w:rsidRPr="00334107">
        <w:rPr>
          <w:rFonts w:ascii="Times New Roman" w:eastAsia="Times New Roman" w:hAnsi="Times New Roman" w:cs="Times New Roman"/>
          <w:b/>
          <w:bCs/>
          <w:sz w:val="28"/>
          <w:szCs w:val="28"/>
          <w:lang w:eastAsia="ru-RU"/>
        </w:rPr>
        <w:t>.</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lang w:eastAsia="ru-RU"/>
        </w:rPr>
        <w:t>Українська дитяча література Хрестоматія критичних матеріалів  (Упор</w:t>
      </w:r>
      <w:r w:rsidRPr="00334107">
        <w:rPr>
          <w:rFonts w:ascii="Times New Roman" w:eastAsia="Times New Roman" w:hAnsi="Times New Roman" w:cs="Times New Roman"/>
          <w:bCs/>
          <w:sz w:val="28"/>
          <w:szCs w:val="28"/>
          <w:lang w:eastAsia="ru-RU"/>
        </w:rPr>
        <w:t xml:space="preserve">. Ф.Гурвич, В.Савенко). </w:t>
      </w:r>
      <w:r w:rsidRPr="00334107">
        <w:rPr>
          <w:rFonts w:ascii="Times New Roman" w:eastAsia="Times New Roman" w:hAnsi="Times New Roman" w:cs="Times New Roman"/>
          <w:b/>
          <w:bCs/>
          <w:sz w:val="28"/>
          <w:szCs w:val="28"/>
          <w:lang w:eastAsia="ru-RU"/>
        </w:rPr>
        <w:t>–</w:t>
      </w:r>
      <w:r w:rsidRPr="00334107">
        <w:rPr>
          <w:rFonts w:ascii="Times New Roman" w:eastAsia="Times New Roman" w:hAnsi="Times New Roman" w:cs="Times New Roman"/>
          <w:bCs/>
          <w:sz w:val="28"/>
          <w:szCs w:val="28"/>
          <w:lang w:eastAsia="ru-RU"/>
        </w:rPr>
        <w:t xml:space="preserve"> К.: Вища школа, 1969.</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lang w:eastAsia="ru-RU"/>
        </w:rPr>
        <w:t>Українська дитяча література: Хрестоматія</w:t>
      </w:r>
      <w:r w:rsidRPr="00334107">
        <w:rPr>
          <w:rFonts w:ascii="Times New Roman" w:eastAsia="Times New Roman" w:hAnsi="Times New Roman" w:cs="Times New Roman"/>
          <w:bCs/>
          <w:sz w:val="28"/>
          <w:szCs w:val="28"/>
          <w:lang w:eastAsia="ru-RU"/>
        </w:rPr>
        <w:t xml:space="preserve"> (Упор. П.Вовк, В. Савенко).</w:t>
      </w:r>
      <w:r w:rsidRPr="00334107">
        <w:rPr>
          <w:rFonts w:ascii="Times New Roman" w:eastAsia="Times New Roman" w:hAnsi="Times New Roman" w:cs="Times New Roman"/>
          <w:b/>
          <w:bCs/>
          <w:sz w:val="28"/>
          <w:szCs w:val="28"/>
          <w:lang w:eastAsia="ru-RU"/>
        </w:rPr>
        <w:t xml:space="preserve"> –</w:t>
      </w:r>
      <w:r w:rsidRPr="00334107">
        <w:rPr>
          <w:rFonts w:ascii="Times New Roman" w:eastAsia="Times New Roman" w:hAnsi="Times New Roman" w:cs="Times New Roman"/>
          <w:bCs/>
          <w:sz w:val="28"/>
          <w:szCs w:val="28"/>
          <w:lang w:eastAsia="ru-RU"/>
        </w:rPr>
        <w:t xml:space="preserve"> К. : Вища школа, 1976.</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Українська народна поетична творчість. – К.: Вища школа, 1976.</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Філоненко С.О. Усна народна творчість: Навч. пос. – К.: Центр учбової літератури, 2008. – 416 с.</w:t>
      </w:r>
    </w:p>
    <w:p w:rsidR="00530674" w:rsidRPr="00334107" w:rsidRDefault="00530674" w:rsidP="00334107">
      <w:pPr>
        <w:numPr>
          <w:ilvl w:val="0"/>
          <w:numId w:val="2"/>
        </w:numPr>
        <w:spacing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Чижевський Д. Історія української літератури (від початків до доби реалізму). – К.: ВЦ «Академія», 2008.</w:t>
      </w:r>
      <w:r w:rsidRPr="00334107">
        <w:rPr>
          <w:rFonts w:ascii="Times New Roman" w:eastAsia="Times New Roman" w:hAnsi="Times New Roman" w:cs="Times New Roman"/>
          <w:bCs/>
          <w:sz w:val="28"/>
          <w:szCs w:val="28"/>
          <w:lang w:eastAsia="ru-RU"/>
        </w:rPr>
        <w:t xml:space="preserve"> </w:t>
      </w:r>
    </w:p>
    <w:p w:rsidR="00530674" w:rsidRPr="00334107" w:rsidRDefault="00530674" w:rsidP="00334107">
      <w:pPr>
        <w:keepNext/>
        <w:spacing w:after="0" w:line="360" w:lineRule="auto"/>
        <w:jc w:val="center"/>
        <w:outlineLvl w:val="0"/>
        <w:rPr>
          <w:rFonts w:ascii="Times New Roman" w:eastAsia="Times New Roman" w:hAnsi="Times New Roman" w:cs="Times New Roman"/>
          <w:b/>
          <w:bCs/>
          <w:kern w:val="32"/>
          <w:sz w:val="28"/>
          <w:szCs w:val="28"/>
          <w:lang w:eastAsia="uk-UA"/>
        </w:rPr>
      </w:pPr>
      <w:r w:rsidRPr="00334107">
        <w:rPr>
          <w:rFonts w:ascii="Times New Roman" w:eastAsia="Times New Roman" w:hAnsi="Times New Roman" w:cs="Times New Roman"/>
          <w:b/>
          <w:bCs/>
          <w:kern w:val="32"/>
          <w:sz w:val="28"/>
          <w:szCs w:val="28"/>
          <w:lang w:eastAsia="uk-UA"/>
        </w:rPr>
        <w:t xml:space="preserve">Словники </w:t>
      </w:r>
    </w:p>
    <w:p w:rsidR="00530674" w:rsidRPr="00334107" w:rsidRDefault="00530674" w:rsidP="00334107">
      <w:pPr>
        <w:keepNext/>
        <w:spacing w:after="0" w:line="360" w:lineRule="auto"/>
        <w:jc w:val="center"/>
        <w:outlineLvl w:val="0"/>
        <w:rPr>
          <w:rFonts w:ascii="Times New Roman" w:eastAsia="Times New Roman" w:hAnsi="Times New Roman" w:cs="Times New Roman"/>
          <w:b/>
          <w:bCs/>
          <w:kern w:val="32"/>
          <w:sz w:val="28"/>
          <w:szCs w:val="28"/>
          <w:lang w:eastAsia="uk-UA"/>
        </w:rPr>
      </w:pPr>
    </w:p>
    <w:p w:rsidR="00530674" w:rsidRPr="00334107" w:rsidRDefault="00530674" w:rsidP="00334107">
      <w:pPr>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Кузьменко В. І. Словник літературознавчих термінів: Навч. посібник з літературознавства. – К.: Укр. письменник, 1997. – 230с.</w:t>
      </w:r>
    </w:p>
    <w:p w:rsidR="00530674" w:rsidRPr="00334107" w:rsidRDefault="00530674" w:rsidP="00334107">
      <w:pPr>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Лексикон загального та порівняльного літературознавства. – Чернівці, 2001. – 636 с.</w:t>
      </w:r>
    </w:p>
    <w:p w:rsidR="00530674" w:rsidRPr="00334107" w:rsidRDefault="00530674" w:rsidP="00334107">
      <w:pPr>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Лесин В. Літературознавчі терміни: Довідник для учнів. – К.: Рад. школа, 1985. – 251с.</w:t>
      </w:r>
    </w:p>
    <w:p w:rsidR="00530674" w:rsidRPr="00334107" w:rsidRDefault="00530674" w:rsidP="00334107">
      <w:pPr>
        <w:numPr>
          <w:ilvl w:val="0"/>
          <w:numId w:val="3"/>
        </w:numPr>
        <w:spacing w:after="0" w:line="360" w:lineRule="auto"/>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Літературознавча енциклопедія: У 2 томах. Т.1 /укл. Ю. Ковалів. – К.: ВЦ «Академія»,  2007. – 608с.</w:t>
      </w:r>
    </w:p>
    <w:p w:rsidR="00530674" w:rsidRPr="00334107" w:rsidRDefault="00530674" w:rsidP="00334107">
      <w:pPr>
        <w:widowControl w:val="0"/>
        <w:autoSpaceDE w:val="0"/>
        <w:autoSpaceDN w:val="0"/>
        <w:adjustRightInd w:val="0"/>
        <w:spacing w:after="0" w:line="360" w:lineRule="auto"/>
        <w:ind w:left="720"/>
        <w:jc w:val="both"/>
        <w:rPr>
          <w:rFonts w:ascii="Times New Roman" w:eastAsia="Times New Roman" w:hAnsi="Times New Roman" w:cs="Times New Roman"/>
          <w:sz w:val="28"/>
          <w:szCs w:val="28"/>
          <w:highlight w:val="yellow"/>
          <w:lang w:eastAsia="ru-RU"/>
        </w:rPr>
      </w:pPr>
    </w:p>
    <w:p w:rsidR="00530674" w:rsidRPr="00334107" w:rsidRDefault="00530674" w:rsidP="00334107">
      <w:pPr>
        <w:widowControl w:val="0"/>
        <w:numPr>
          <w:ilvl w:val="0"/>
          <w:numId w:val="3"/>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Літературознавчий словник-довідник / За ред. Р.Гром’яка, Ю.Коваліва, В.Теремка. – К.: ВЦ «Академія»,  2006. – 752с.</w:t>
      </w:r>
    </w:p>
    <w:p w:rsidR="00530674" w:rsidRPr="00334107" w:rsidRDefault="00530674" w:rsidP="00334107">
      <w:pPr>
        <w:numPr>
          <w:ilvl w:val="0"/>
          <w:numId w:val="3"/>
        </w:numPr>
        <w:spacing w:line="360" w:lineRule="auto"/>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Шевченківський словник: В 2 т. – К.,1976.</w:t>
      </w:r>
    </w:p>
    <w:p w:rsidR="00A41044" w:rsidRDefault="00A41044" w:rsidP="00334107">
      <w:pPr>
        <w:spacing w:line="360" w:lineRule="auto"/>
        <w:jc w:val="center"/>
        <w:rPr>
          <w:rFonts w:ascii="Times New Roman" w:eastAsia="Times New Roman" w:hAnsi="Times New Roman" w:cs="Times New Roman"/>
          <w:b/>
          <w:sz w:val="28"/>
          <w:szCs w:val="28"/>
          <w:lang w:eastAsia="ru-RU"/>
        </w:rPr>
      </w:pPr>
    </w:p>
    <w:p w:rsidR="00530674" w:rsidRPr="00334107" w:rsidRDefault="00530674" w:rsidP="00334107">
      <w:pPr>
        <w:spacing w:line="360" w:lineRule="auto"/>
        <w:jc w:val="center"/>
        <w:rPr>
          <w:rFonts w:ascii="Times New Roman" w:eastAsia="Times New Roman" w:hAnsi="Times New Roman" w:cs="Times New Roman"/>
          <w:b/>
          <w:sz w:val="28"/>
          <w:szCs w:val="28"/>
          <w:lang w:eastAsia="ru-RU"/>
        </w:rPr>
      </w:pPr>
      <w:r w:rsidRPr="00334107">
        <w:rPr>
          <w:rFonts w:ascii="Times New Roman" w:eastAsia="Times New Roman" w:hAnsi="Times New Roman" w:cs="Times New Roman"/>
          <w:b/>
          <w:sz w:val="28"/>
          <w:szCs w:val="28"/>
          <w:lang w:eastAsia="ru-RU"/>
        </w:rPr>
        <w:lastRenderedPageBreak/>
        <w:t>Допоміжна</w:t>
      </w:r>
    </w:p>
    <w:p w:rsidR="00530674" w:rsidRPr="00334107" w:rsidRDefault="00530674" w:rsidP="00334107">
      <w:pPr>
        <w:numPr>
          <w:ilvl w:val="0"/>
          <w:numId w:val="4"/>
        </w:numPr>
        <w:spacing w:after="0" w:line="360" w:lineRule="auto"/>
        <w:ind w:left="567"/>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Агеєва В. Поетика зламу століть. – К.: Либідь, 1991.</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Адамцевич Є. Спогади, статті, матеріали – Суми: Собор, 1999.</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Бахтин М.М</w:t>
      </w:r>
      <w:r w:rsidRPr="00334107">
        <w:rPr>
          <w:rFonts w:ascii="Times New Roman" w:eastAsia="Times New Roman" w:hAnsi="Times New Roman" w:cs="Times New Roman"/>
          <w:bCs/>
          <w:sz w:val="28"/>
          <w:szCs w:val="28"/>
          <w:lang w:eastAsia="ru-RU"/>
        </w:rPr>
        <w:t>. Роман воспитания и его значение в истории реализма /Бахтин М.М. Эстетика словесного творчества. – М., 1986.</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Березовський Г. Українські народні казки про тварин // Казки про тварин. – К.: Наукова думка, 1978.</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Борисенко В. Весільні звичаї та обряди на Україні. – К., 1988.</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Брюховецький В.</w:t>
      </w:r>
      <w:r w:rsidRPr="00334107">
        <w:rPr>
          <w:rFonts w:ascii="Times New Roman" w:eastAsia="Times New Roman" w:hAnsi="Times New Roman" w:cs="Times New Roman"/>
          <w:bCs/>
          <w:sz w:val="28"/>
          <w:szCs w:val="28"/>
          <w:lang w:eastAsia="ru-RU"/>
        </w:rPr>
        <w:t>На те вона й правда (Література. Діти.Час). 1984. – К., 1984. – С.14..</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Воропай О. Звичаї нашого народу. Етнографічний нарис: У 2 т. – К.: Оберіг, 1991. – Т.1.</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rPr>
        <w:t>Гарачковська О. О. Українська дитяча література 70–90-х років ХХ ст. / О. О. Гарачковська. // Вісн. Київського славістичного ун-ту. – 2005. – № 25. – С. 165 – 173</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Гнідан О.Д., Дем’янівська О.С. Володимир Винниченко: Життя. Діяльність. Творчість: Навчальний посібник для студентів-філологів. –К.: Четверта хвиля, 1996. – 256 с.</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Гріцина О. Світ мрій і сподівань // Соціально-побутова казка. – К.: Дніпро, 1987. – С.5-116.</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Денисюк І. «Дворянське» гніздо Косачів. – Л., 2000.</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Дзвінок з минулого</w:t>
      </w:r>
      <w:r w:rsidRPr="00334107">
        <w:rPr>
          <w:rFonts w:ascii="Times New Roman" w:eastAsia="Times New Roman" w:hAnsi="Times New Roman" w:cs="Times New Roman"/>
          <w:bCs/>
          <w:sz w:val="28"/>
          <w:szCs w:val="28"/>
          <w:lang w:eastAsia="ru-RU"/>
        </w:rPr>
        <w:t>: Вірші, оповідання, казки, байки, загадки, приповідки / Упор. заг. ред., післямова та примітка В.Лучука; Передмова Я.Гояна. – К.: Веселка, 1991.</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Дитячий фольклор. – К.: Дніпро, 1988.</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 xml:space="preserve">Дитячі ігри та речитативи </w:t>
      </w:r>
      <w:r w:rsidRPr="00334107">
        <w:rPr>
          <w:rFonts w:ascii="Times New Roman" w:eastAsia="Times New Roman" w:hAnsi="Times New Roman" w:cs="Times New Roman"/>
          <w:bCs/>
          <w:sz w:val="28"/>
          <w:szCs w:val="28"/>
          <w:lang w:eastAsia="ru-RU"/>
        </w:rPr>
        <w:t>(Упор. Г.Довженок, К.Луганська). – К.: Наук.думка, 1991.</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Дитячі ігри та розваги</w:t>
      </w:r>
      <w:r w:rsidRPr="00334107">
        <w:rPr>
          <w:rFonts w:ascii="Times New Roman" w:eastAsia="Times New Roman" w:hAnsi="Times New Roman" w:cs="Times New Roman"/>
          <w:bCs/>
          <w:sz w:val="28"/>
          <w:szCs w:val="28"/>
          <w:lang w:eastAsia="ru-RU"/>
        </w:rPr>
        <w:t>: [Популярний посібник для педагогів, дітей та батьків].Упоряд. І.Січовик. – К.: Вид. центр «Просвіта», 2004. – 424 с.</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lastRenderedPageBreak/>
        <w:t>Дівчина з легенди – Маруся Чурай. – К.: Дніпро, 1974.</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bCs/>
          <w:sz w:val="28"/>
          <w:szCs w:val="28"/>
          <w:lang w:eastAsia="ru-RU"/>
        </w:rPr>
        <w:t>Довженок Г.В.Український дитячий фольклор (Віршові жанри). – К.: Наук. думка, 1981.</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 xml:space="preserve">Дончик В. Ростити людину  (Гуманізм творення). </w:t>
      </w:r>
      <w:r w:rsidRPr="00334107">
        <w:rPr>
          <w:rFonts w:ascii="Times New Roman" w:eastAsia="Times New Roman" w:hAnsi="Times New Roman" w:cs="Times New Roman"/>
          <w:bCs/>
          <w:sz w:val="28"/>
          <w:szCs w:val="28"/>
          <w:lang w:eastAsia="ru-RU"/>
        </w:rPr>
        <w:t>–</w:t>
      </w:r>
      <w:r w:rsidRPr="00334107">
        <w:rPr>
          <w:rFonts w:ascii="Times New Roman" w:eastAsia="Times New Roman" w:hAnsi="Times New Roman" w:cs="Times New Roman"/>
          <w:sz w:val="28"/>
          <w:szCs w:val="28"/>
          <w:lang w:eastAsia="ru-RU"/>
        </w:rPr>
        <w:t xml:space="preserve"> К.: Молодь, 1980.</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Дунаєвська Л. Українська народна казка. – К., 1987.</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Єфімов О. Спогад з поглядом в майбутнє. Дитяча література - вчора, сьогодні, завтра // Літ. Україна.</w:t>
      </w:r>
      <w:r w:rsidRPr="00334107">
        <w:rPr>
          <w:rFonts w:ascii="Times New Roman" w:eastAsia="Times New Roman" w:hAnsi="Times New Roman" w:cs="Times New Roman"/>
          <w:bCs/>
          <w:sz w:val="28"/>
          <w:szCs w:val="28"/>
          <w:lang w:eastAsia="ru-RU"/>
        </w:rPr>
        <w:t xml:space="preserve"> –</w:t>
      </w:r>
      <w:r w:rsidRPr="00334107">
        <w:rPr>
          <w:rFonts w:ascii="Times New Roman" w:eastAsia="Times New Roman" w:hAnsi="Times New Roman" w:cs="Times New Roman"/>
          <w:sz w:val="28"/>
          <w:szCs w:val="28"/>
          <w:lang w:eastAsia="ru-RU"/>
        </w:rPr>
        <w:t xml:space="preserve"> 1991.</w:t>
      </w:r>
      <w:r w:rsidRPr="00334107">
        <w:rPr>
          <w:rFonts w:ascii="Times New Roman" w:eastAsia="Times New Roman" w:hAnsi="Times New Roman" w:cs="Times New Roman"/>
          <w:bCs/>
          <w:sz w:val="28"/>
          <w:szCs w:val="28"/>
          <w:lang w:eastAsia="ru-RU"/>
        </w:rPr>
        <w:t xml:space="preserve"> –</w:t>
      </w:r>
      <w:r w:rsidRPr="00334107">
        <w:rPr>
          <w:rFonts w:ascii="Times New Roman" w:eastAsia="Times New Roman" w:hAnsi="Times New Roman" w:cs="Times New Roman"/>
          <w:sz w:val="28"/>
          <w:szCs w:val="28"/>
          <w:lang w:eastAsia="ru-RU"/>
        </w:rPr>
        <w:t xml:space="preserve"> 9 трав.</w:t>
      </w:r>
    </w:p>
    <w:p w:rsidR="00530674" w:rsidRPr="00334107" w:rsidRDefault="00530674" w:rsidP="00334107">
      <w:pPr>
        <w:numPr>
          <w:ilvl w:val="0"/>
          <w:numId w:val="4"/>
        </w:numPr>
        <w:tabs>
          <w:tab w:val="left" w:pos="180"/>
        </w:tabs>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Здоров’яга Н. Нариси народної весільної обрядовості в Україні – К.: Наукова думка, 1974.</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Знойко О. Міфи Київської землі та події стародавні. – К.: Молодь, 1989.</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Золотослов: Поетичний космос Давньої Русі. – К., 1998.</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Іванюк С</w:t>
      </w:r>
      <w:r w:rsidRPr="00334107">
        <w:rPr>
          <w:rFonts w:ascii="Times New Roman" w:eastAsia="Times New Roman" w:hAnsi="Times New Roman" w:cs="Times New Roman"/>
          <w:bCs/>
          <w:sz w:val="28"/>
          <w:szCs w:val="28"/>
          <w:lang w:eastAsia="ru-RU"/>
        </w:rPr>
        <w:t>. Адресат – майбутнє: Герой і концепція адресата української радянської прози для дітей ( 1917- 1941). – К. : Наук. думка, 1990.</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Казки про тварин. – К.: Наукова думка, 1979.</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Килимник С. Український рік у народних звичаях в історичному освітленні: У 2х кн. – 4т. – К.1. – К.: Обереги, 1994. – К.2 . – К.: Обереги, 1994.</w:t>
      </w:r>
    </w:p>
    <w:p w:rsidR="00530674" w:rsidRPr="00334107" w:rsidRDefault="00530674" w:rsidP="00334107">
      <w:pPr>
        <w:widowControl w:val="0"/>
        <w:numPr>
          <w:ilvl w:val="0"/>
          <w:numId w:val="4"/>
        </w:numPr>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 xml:space="preserve">Клочек Г. У світлі вічних критеріїв: Про систему критеріїв оцінки літературного твору. – К.: Дніпро, 1989. – 221с. </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Колесса Ф. Фольклористичні праці. – К.: Наукова думка, 1970.</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Костомаров М. Слов`янська міфологія. – К.: Либідь, 1994.</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Круть Ю. Хліборобська обрядова поезія слов`ян. – К.: Наукова думка, 1973.</w:t>
      </w:r>
    </w:p>
    <w:p w:rsidR="00530674" w:rsidRPr="00334107" w:rsidRDefault="00530674" w:rsidP="00334107">
      <w:pPr>
        <w:numPr>
          <w:ilvl w:val="0"/>
          <w:numId w:val="4"/>
        </w:numPr>
        <w:tabs>
          <w:tab w:val="left" w:pos="180"/>
        </w:tabs>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Лозинський Й. Українське весілля. – К.: Наукова думка, 1992.</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Наймитські та заробітчанські пісні – К.: Наукова думка, 1975.</w:t>
      </w:r>
    </w:p>
    <w:p w:rsidR="00530674" w:rsidRPr="00334107" w:rsidRDefault="00530674" w:rsidP="00334107">
      <w:pPr>
        <w:widowControl w:val="0"/>
        <w:numPr>
          <w:ilvl w:val="0"/>
          <w:numId w:val="4"/>
        </w:numPr>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Наливайко С. Спільність і своєрідність: Українська література в контексті європейського літературного процесу. – К.: Дніпро, 1988. – 395с.</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Народні думи:  Збірник. – К.: Дніпро, 1986.</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Народні пісні в записах Степана Руданського. – К, 1972.</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lastRenderedPageBreak/>
        <w:t>Народні пісні з голосу Дніпрової Чайки та в її записах. – К., 1974.</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Неділько В.Я.</w:t>
      </w:r>
      <w:r w:rsidRPr="00334107">
        <w:rPr>
          <w:rFonts w:ascii="Times New Roman" w:eastAsia="Times New Roman" w:hAnsi="Times New Roman" w:cs="Times New Roman"/>
          <w:bCs/>
          <w:sz w:val="28"/>
          <w:szCs w:val="28"/>
          <w:lang w:eastAsia="ru-RU"/>
        </w:rPr>
        <w:t xml:space="preserve">  Обрії літератури для дітей та юнацтва. – К.: Знання, 1979.</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Орест О. Мала проза великого майстра:( за оповіданнями В.Винниченка) // Рідна школа.</w:t>
      </w:r>
      <w:r w:rsidRPr="00334107">
        <w:rPr>
          <w:rFonts w:ascii="Times New Roman" w:eastAsia="Times New Roman" w:hAnsi="Times New Roman" w:cs="Times New Roman"/>
          <w:bCs/>
          <w:sz w:val="28"/>
          <w:szCs w:val="28"/>
          <w:lang w:eastAsia="ru-RU"/>
        </w:rPr>
        <w:t xml:space="preserve"> –</w:t>
      </w:r>
      <w:r w:rsidRPr="00334107">
        <w:rPr>
          <w:rFonts w:ascii="Times New Roman" w:eastAsia="Times New Roman" w:hAnsi="Times New Roman" w:cs="Times New Roman"/>
          <w:sz w:val="28"/>
          <w:szCs w:val="28"/>
          <w:lang w:eastAsia="ru-RU"/>
        </w:rPr>
        <w:t>2001.</w:t>
      </w:r>
      <w:r w:rsidRPr="00334107">
        <w:rPr>
          <w:rFonts w:ascii="Times New Roman" w:eastAsia="Times New Roman" w:hAnsi="Times New Roman" w:cs="Times New Roman"/>
          <w:bCs/>
          <w:sz w:val="28"/>
          <w:szCs w:val="28"/>
          <w:lang w:eastAsia="ru-RU"/>
        </w:rPr>
        <w:t xml:space="preserve"> – </w:t>
      </w:r>
      <w:r w:rsidRPr="00334107">
        <w:rPr>
          <w:rFonts w:ascii="Times New Roman" w:eastAsia="Times New Roman" w:hAnsi="Times New Roman" w:cs="Times New Roman"/>
          <w:sz w:val="28"/>
          <w:szCs w:val="28"/>
          <w:lang w:eastAsia="ru-RU"/>
        </w:rPr>
        <w:t>№4.</w:t>
      </w:r>
      <w:r w:rsidRPr="00334107">
        <w:rPr>
          <w:rFonts w:ascii="Times New Roman" w:eastAsia="Times New Roman" w:hAnsi="Times New Roman" w:cs="Times New Roman"/>
          <w:bCs/>
          <w:sz w:val="28"/>
          <w:szCs w:val="28"/>
          <w:lang w:eastAsia="ru-RU"/>
        </w:rPr>
        <w:t xml:space="preserve"> – </w:t>
      </w:r>
      <w:r w:rsidRPr="00334107">
        <w:rPr>
          <w:rFonts w:ascii="Times New Roman" w:eastAsia="Times New Roman" w:hAnsi="Times New Roman" w:cs="Times New Roman"/>
          <w:sz w:val="28"/>
          <w:szCs w:val="28"/>
          <w:lang w:eastAsia="ru-RU"/>
        </w:rPr>
        <w:t>С.33-36.</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rPr>
        <w:t xml:space="preserve">Папуша О. Дитяча література як маргінес літературознавчої теорії: До проблеми конституювання об’єктів наукового дискурсу / О. Папуша // Слово і час. – 2004. – № 12. – С. 20 – 26. </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 xml:space="preserve">Пільгук І. </w:t>
      </w:r>
      <w:r w:rsidRPr="00334107">
        <w:rPr>
          <w:rFonts w:ascii="Times New Roman" w:eastAsia="Times New Roman" w:hAnsi="Times New Roman" w:cs="Times New Roman"/>
          <w:bCs/>
          <w:sz w:val="28"/>
          <w:szCs w:val="28"/>
          <w:lang w:eastAsia="ru-RU"/>
        </w:rPr>
        <w:t>Квіти рідної землі // Веселка. Вибране : У 3 т. – К.: Веселка, 1984. – Т.1.</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Пісні кохання. – К.: Дніпро, 1986.</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Пісні літературного походження. – К.: Наукова думка, 1978.</w:t>
      </w:r>
    </w:p>
    <w:p w:rsidR="00530674" w:rsidRPr="00334107" w:rsidRDefault="00530674" w:rsidP="00334107">
      <w:pPr>
        <w:widowControl w:val="0"/>
        <w:numPr>
          <w:ilvl w:val="0"/>
          <w:numId w:val="4"/>
        </w:numPr>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Піхманець Р. Психологія художньої творчості (теоретичні та методологічні аспекти). – К.: Дніпро, 1991. –  164с.</w:t>
      </w:r>
    </w:p>
    <w:p w:rsidR="00530674" w:rsidRPr="00334107" w:rsidRDefault="00530674" w:rsidP="00334107">
      <w:pPr>
        <w:widowControl w:val="0"/>
        <w:numPr>
          <w:ilvl w:val="0"/>
          <w:numId w:val="4"/>
        </w:numPr>
        <w:autoSpaceDE w:val="0"/>
        <w:autoSpaceDN w:val="0"/>
        <w:adjustRightInd w:val="0"/>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Поліщук Я. Література як геокультурний проект: Монографія. – К.: Академвидав, 2008. – 304с.</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Потебня А. О мифическом значении некоторых  обрядов и поверий // Потебня А. Слово и миф. – М.: Правда, 1989.</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Рости на щастя України-мами:</w:t>
      </w:r>
      <w:r w:rsidRPr="00334107">
        <w:rPr>
          <w:rFonts w:ascii="Times New Roman" w:eastAsia="Times New Roman" w:hAnsi="Times New Roman" w:cs="Times New Roman"/>
          <w:bCs/>
          <w:sz w:val="28"/>
          <w:szCs w:val="28"/>
          <w:lang w:eastAsia="ru-RU"/>
        </w:rPr>
        <w:t>Галицька читаночка (О. Бабій, І. Блажкевич, Р. Завадович та ін.). // Упор. Мельничук Б., Проник Б. – Тернопіль, 1992.</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 xml:space="preserve">Семиліточка: </w:t>
      </w:r>
      <w:r w:rsidRPr="00334107">
        <w:rPr>
          <w:rFonts w:ascii="Times New Roman" w:eastAsia="Times New Roman" w:hAnsi="Times New Roman" w:cs="Times New Roman"/>
          <w:bCs/>
          <w:sz w:val="28"/>
          <w:szCs w:val="28"/>
          <w:lang w:eastAsia="ru-RU"/>
        </w:rPr>
        <w:t>Укр. нар. казка у записах та публікаціях письменників ХIХ – поч.. ХХ століття / Упор., передмова і примітка Л. Дунаєвської. – К.: Веселка, 1990.</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Скуратівський В. Дідух: Свята українського народу. – К.: Освіта, 1995.</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Скуратівський В. Місяцелік. Український народний календар. – К., 1993.</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Слабошпицький М.</w:t>
      </w:r>
      <w:r w:rsidRPr="00334107">
        <w:rPr>
          <w:rFonts w:ascii="Times New Roman" w:eastAsia="Times New Roman" w:hAnsi="Times New Roman" w:cs="Times New Roman"/>
          <w:bCs/>
          <w:sz w:val="28"/>
          <w:szCs w:val="28"/>
          <w:lang w:eastAsia="ru-RU"/>
        </w:rPr>
        <w:t xml:space="preserve"> Є такий особливий вік // Літ. Україна. – 1994. – 9  лютого.</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Славова М. Попелюшка літератури. Теоретичні аспекти літератури для дітей / М. Славова. – К. : Видавничо-поліграфічний центр „Київський університет”, 2002.  </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lastRenderedPageBreak/>
        <w:t>Срібна книга казок. – К.: Веселка, 1992.</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Тарас Шевченко:Твори в п’яти томах. – К.:Дніпро,1978.</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Тарас Шевченко. Садок вишневий коло хати. – К.:Веселка,1985.</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rPr>
        <w:t xml:space="preserve">Тиховська О. М. Українська народна чарівна казка : психоаналітичний аспект : монографія / О. М. Тиховська / переднє слово В. Івашківа. – Ужгород : Гражда, 2011. – 256 с. </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Українська мова й література в середніх школах, гімназіях, ліцеях  та колегіумах. – 2000. –  №2 (журнал присвячений творчості Лесі Українки).</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Українська мова й література в середніх школах, гімназіях, ліцеях, колегіумах.</w:t>
      </w:r>
      <w:r w:rsidRPr="00334107">
        <w:rPr>
          <w:rFonts w:ascii="Times New Roman" w:eastAsia="Times New Roman" w:hAnsi="Times New Roman" w:cs="Times New Roman"/>
          <w:bCs/>
          <w:sz w:val="28"/>
          <w:szCs w:val="28"/>
          <w:lang w:eastAsia="ru-RU"/>
        </w:rPr>
        <w:t xml:space="preserve"> – </w:t>
      </w:r>
      <w:r w:rsidRPr="00334107">
        <w:rPr>
          <w:rFonts w:ascii="Times New Roman" w:eastAsia="Times New Roman" w:hAnsi="Times New Roman" w:cs="Times New Roman"/>
          <w:sz w:val="28"/>
          <w:szCs w:val="28"/>
          <w:lang w:eastAsia="ru-RU"/>
        </w:rPr>
        <w:t>2000.</w:t>
      </w:r>
      <w:r w:rsidRPr="00334107">
        <w:rPr>
          <w:rFonts w:ascii="Times New Roman" w:eastAsia="Times New Roman" w:hAnsi="Times New Roman" w:cs="Times New Roman"/>
          <w:bCs/>
          <w:sz w:val="28"/>
          <w:szCs w:val="28"/>
          <w:lang w:eastAsia="ru-RU"/>
        </w:rPr>
        <w:t xml:space="preserve"> – </w:t>
      </w:r>
      <w:r w:rsidRPr="00334107">
        <w:rPr>
          <w:rFonts w:ascii="Times New Roman" w:eastAsia="Times New Roman" w:hAnsi="Times New Roman" w:cs="Times New Roman"/>
          <w:sz w:val="28"/>
          <w:szCs w:val="28"/>
          <w:lang w:eastAsia="ru-RU"/>
        </w:rPr>
        <w:t>№1 (журнал присвячений творчості В.Винниченка).</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Українські січові стрільці у піснях. – Тернопіль, 1991.</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 xml:space="preserve">Франко І. </w:t>
      </w:r>
      <w:r w:rsidRPr="00334107">
        <w:rPr>
          <w:rFonts w:ascii="Times New Roman" w:eastAsia="Times New Roman" w:hAnsi="Times New Roman" w:cs="Times New Roman"/>
          <w:bCs/>
          <w:sz w:val="28"/>
          <w:szCs w:val="28"/>
          <w:lang w:eastAsia="ru-RU"/>
        </w:rPr>
        <w:t xml:space="preserve">Байка про байку //Зібр. Творів : У 50 т. </w:t>
      </w:r>
      <w:r w:rsidRPr="00334107">
        <w:rPr>
          <w:rFonts w:ascii="Times New Roman" w:eastAsia="Times New Roman" w:hAnsi="Times New Roman" w:cs="Times New Roman"/>
          <w:sz w:val="28"/>
          <w:szCs w:val="28"/>
          <w:lang w:eastAsia="ru-RU"/>
        </w:rPr>
        <w:t>–</w:t>
      </w:r>
      <w:r w:rsidRPr="00334107">
        <w:rPr>
          <w:rFonts w:ascii="Times New Roman" w:eastAsia="Times New Roman" w:hAnsi="Times New Roman" w:cs="Times New Roman"/>
          <w:bCs/>
          <w:sz w:val="28"/>
          <w:szCs w:val="28"/>
          <w:lang w:eastAsia="ru-RU"/>
        </w:rPr>
        <w:t xml:space="preserve"> К. : Наук. думка, 1979. Т.20.</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Франко І. Дві школи в фольклористиці // Франко І. Твори: У 50 т. – К.: Наукова думка,1981. – Т.29.</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Франко І. Студії над українськими народними піснями // Франко І. Твори: У 50 т. – К.: Наукова думка, 1986. – Т.43. – С. 7 – 354.</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Франко І. Як виникають народні пісні // Франко І. Твори: У 50 т. – К.: Наукова думка, 1980. – Т.27.</w:t>
      </w:r>
    </w:p>
    <w:p w:rsidR="00530674" w:rsidRPr="00334107" w:rsidRDefault="00530674" w:rsidP="00334107">
      <w:pPr>
        <w:numPr>
          <w:ilvl w:val="0"/>
          <w:numId w:val="4"/>
        </w:numPr>
        <w:spacing w:after="0" w:line="360" w:lineRule="auto"/>
        <w:ind w:left="567"/>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Чарівні казки. – К.: Веселка, 1992.</w:t>
      </w:r>
    </w:p>
    <w:p w:rsidR="00530674" w:rsidRPr="00334107" w:rsidRDefault="00530674" w:rsidP="00334107">
      <w:pPr>
        <w:numPr>
          <w:ilvl w:val="0"/>
          <w:numId w:val="4"/>
        </w:numPr>
        <w:spacing w:after="0" w:line="360" w:lineRule="auto"/>
        <w:ind w:left="567"/>
        <w:contextualSpacing/>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rPr>
        <w:t>Черемський К. Повернення традиції: З історії нищення кобзарства. – Харків, 1999.</w:t>
      </w:r>
    </w:p>
    <w:p w:rsidR="00530674" w:rsidRPr="00334107" w:rsidRDefault="00530674" w:rsidP="00334107">
      <w:pPr>
        <w:keepNext/>
        <w:numPr>
          <w:ilvl w:val="0"/>
          <w:numId w:val="4"/>
        </w:numPr>
        <w:spacing w:after="0" w:line="360" w:lineRule="auto"/>
        <w:ind w:left="567"/>
        <w:jc w:val="both"/>
        <w:outlineLvl w:val="4"/>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Шабліовський Є. Серце, відкрите людям // Шевченко Т. Малий Кобзар. – К.:Веселка,1976.</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sz w:val="28"/>
          <w:szCs w:val="28"/>
          <w:lang w:eastAsia="ru-RU"/>
        </w:rPr>
        <w:t>Шевченко Т.Г. Буквар південноруський 1861 року: для молодшого та середнього шк. віку/ Упоряд. М.М.Ілляша; Вступ. Слово О.Т.Гончара;Післямова   В.М. Яцюка. – К.:Веселка,1991. – 63 с.:іл.</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Шпиталь А.Г.</w:t>
      </w:r>
      <w:r w:rsidRPr="00334107">
        <w:rPr>
          <w:rFonts w:ascii="Times New Roman" w:eastAsia="Times New Roman" w:hAnsi="Times New Roman" w:cs="Times New Roman"/>
          <w:bCs/>
          <w:sz w:val="28"/>
          <w:szCs w:val="28"/>
          <w:lang w:eastAsia="ru-RU"/>
        </w:rPr>
        <w:t>Проблема вибору в сучасній прозі. – К.: Наук. думка, 1989.</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lastRenderedPageBreak/>
        <w:t>Шумило Н.М.</w:t>
      </w:r>
      <w:r w:rsidRPr="00334107">
        <w:rPr>
          <w:rFonts w:ascii="Times New Roman" w:eastAsia="Times New Roman" w:hAnsi="Times New Roman" w:cs="Times New Roman"/>
          <w:bCs/>
          <w:sz w:val="28"/>
          <w:szCs w:val="28"/>
          <w:lang w:eastAsia="ru-RU"/>
        </w:rPr>
        <w:t>Під знаком національної самобутності. –  К.: Задруга, 2003. – 354с.</w:t>
      </w:r>
    </w:p>
    <w:p w:rsidR="00530674" w:rsidRPr="00334107" w:rsidRDefault="00530674" w:rsidP="00334107">
      <w:pPr>
        <w:numPr>
          <w:ilvl w:val="0"/>
          <w:numId w:val="4"/>
        </w:numPr>
        <w:spacing w:after="0" w:line="360" w:lineRule="auto"/>
        <w:ind w:left="567"/>
        <w:jc w:val="both"/>
        <w:rPr>
          <w:rFonts w:ascii="Times New Roman" w:eastAsia="Times New Roman" w:hAnsi="Times New Roman" w:cs="Times New Roman"/>
          <w:bCs/>
          <w:sz w:val="28"/>
          <w:szCs w:val="28"/>
          <w:lang w:eastAsia="ru-RU"/>
        </w:rPr>
      </w:pPr>
      <w:r w:rsidRPr="00334107">
        <w:rPr>
          <w:rFonts w:ascii="Times New Roman" w:eastAsia="Times New Roman" w:hAnsi="Times New Roman" w:cs="Times New Roman"/>
          <w:sz w:val="28"/>
          <w:szCs w:val="28"/>
          <w:lang w:eastAsia="ru-RU"/>
        </w:rPr>
        <w:t>Що непокоїть найбільше? Запрошення до розмови про стан сучасної дитячої літератури</w:t>
      </w:r>
      <w:r w:rsidRPr="00334107">
        <w:rPr>
          <w:rFonts w:ascii="Times New Roman" w:eastAsia="Times New Roman" w:hAnsi="Times New Roman" w:cs="Times New Roman"/>
          <w:bCs/>
          <w:sz w:val="28"/>
          <w:szCs w:val="28"/>
          <w:lang w:eastAsia="ru-RU"/>
        </w:rPr>
        <w:t xml:space="preserve"> // Література. Діти. Час, 1987. – К.: Веселка, 1987. – С.12-27.</w:t>
      </w:r>
    </w:p>
    <w:p w:rsidR="00530674" w:rsidRPr="00334107" w:rsidRDefault="00530674" w:rsidP="00334107">
      <w:pPr>
        <w:shd w:val="clear" w:color="auto" w:fill="FFFFFF"/>
        <w:tabs>
          <w:tab w:val="left" w:pos="365"/>
        </w:tabs>
        <w:spacing w:before="14" w:after="0" w:line="360" w:lineRule="auto"/>
        <w:jc w:val="center"/>
        <w:rPr>
          <w:rFonts w:ascii="Times New Roman" w:eastAsia="Times New Roman" w:hAnsi="Times New Roman" w:cs="Times New Roman"/>
          <w:spacing w:val="-20"/>
          <w:sz w:val="28"/>
          <w:szCs w:val="28"/>
          <w:lang w:eastAsia="ru-RU"/>
        </w:rPr>
      </w:pPr>
      <w:r w:rsidRPr="00334107">
        <w:rPr>
          <w:rFonts w:ascii="Times New Roman" w:eastAsia="Times New Roman" w:hAnsi="Times New Roman" w:cs="Times New Roman"/>
          <w:b/>
          <w:sz w:val="28"/>
          <w:szCs w:val="28"/>
          <w:lang w:eastAsia="ru-RU"/>
        </w:rPr>
        <w:t>Інформаційні ресурси</w:t>
      </w:r>
    </w:p>
    <w:p w:rsidR="00530674" w:rsidRPr="00334107" w:rsidRDefault="00530674" w:rsidP="00334107">
      <w:pPr>
        <w:numPr>
          <w:ilvl w:val="0"/>
          <w:numId w:val="5"/>
        </w:numPr>
        <w:spacing w:after="0"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Бібліотека Ангелятка / Інтернет-сайт журналів «Ангелятко», «Ангеляткова наука» та «Розмальовки ангелятка» [Електронний ресурс]. – Режим доступу:  </w:t>
      </w:r>
      <w:hyperlink r:id="rId8" w:history="1">
        <w:r w:rsidRPr="00334107">
          <w:rPr>
            <w:rFonts w:ascii="Times New Roman" w:eastAsia="Times New Roman" w:hAnsi="Times New Roman" w:cs="Times New Roman"/>
            <w:color w:val="0000FF"/>
            <w:sz w:val="28"/>
            <w:szCs w:val="28"/>
            <w:u w:val="single"/>
          </w:rPr>
          <w:t>http://www.angelyatko.com.ua/main.php</w:t>
        </w:r>
      </w:hyperlink>
      <w:r w:rsidRPr="00334107">
        <w:rPr>
          <w:rFonts w:ascii="Times New Roman" w:eastAsia="Times New Roman" w:hAnsi="Times New Roman" w:cs="Times New Roman"/>
          <w:sz w:val="28"/>
          <w:szCs w:val="28"/>
        </w:rPr>
        <w:t>.</w:t>
      </w:r>
    </w:p>
    <w:p w:rsidR="00530674" w:rsidRPr="00334107" w:rsidRDefault="00530674" w:rsidP="00334107">
      <w:pPr>
        <w:numPr>
          <w:ilvl w:val="0"/>
          <w:numId w:val="5"/>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Бібліотека українських підручників (pidruchniki.website). Українські підручники онлайн admin{aт}</w:t>
      </w:r>
      <w:r w:rsidRPr="00334107">
        <w:rPr>
          <w:rFonts w:ascii="Times New Roman" w:eastAsia="Times New Roman" w:hAnsi="Times New Roman" w:cs="Times New Roman"/>
          <w:bCs/>
          <w:sz w:val="28"/>
          <w:szCs w:val="28"/>
        </w:rPr>
        <w:t>pidruchniki</w:t>
      </w:r>
      <w:r w:rsidRPr="00334107">
        <w:rPr>
          <w:rFonts w:ascii="Times New Roman" w:eastAsia="Times New Roman" w:hAnsi="Times New Roman" w:cs="Times New Roman"/>
          <w:sz w:val="28"/>
          <w:szCs w:val="28"/>
        </w:rPr>
        <w:t>.</w:t>
      </w:r>
      <w:r w:rsidRPr="00334107">
        <w:rPr>
          <w:rFonts w:ascii="Times New Roman" w:eastAsia="Times New Roman" w:hAnsi="Times New Roman" w:cs="Times New Roman"/>
          <w:bCs/>
          <w:sz w:val="28"/>
          <w:szCs w:val="28"/>
        </w:rPr>
        <w:t>ws</w:t>
      </w:r>
      <w:r w:rsidRPr="00334107">
        <w:rPr>
          <w:rFonts w:ascii="Times New Roman" w:eastAsia="Times New Roman" w:hAnsi="Times New Roman" w:cs="Times New Roman"/>
          <w:sz w:val="28"/>
          <w:szCs w:val="28"/>
        </w:rPr>
        <w:t xml:space="preserve">. [Електронний ресурс]. – Режим доступу: </w:t>
      </w:r>
      <w:hyperlink r:id="rId9" w:history="1">
        <w:r w:rsidRPr="00334107">
          <w:rPr>
            <w:rFonts w:ascii="Times New Roman" w:eastAsia="Times New Roman" w:hAnsi="Times New Roman" w:cs="Times New Roman"/>
            <w:color w:val="0000FF"/>
            <w:sz w:val="28"/>
            <w:szCs w:val="28"/>
            <w:u w:val="single"/>
          </w:rPr>
          <w:t>http://litmisto.org.ua/?p=3351</w:t>
        </w:r>
      </w:hyperlink>
    </w:p>
    <w:p w:rsidR="00530674" w:rsidRPr="00334107" w:rsidRDefault="00530674" w:rsidP="00334107">
      <w:pPr>
        <w:numPr>
          <w:ilvl w:val="0"/>
          <w:numId w:val="5"/>
        </w:numPr>
        <w:spacing w:after="0" w:line="360" w:lineRule="auto"/>
        <w:jc w:val="both"/>
        <w:rPr>
          <w:rFonts w:ascii="Times New Roman" w:eastAsia="Times New Roman" w:hAnsi="Times New Roman" w:cs="Times New Roman"/>
          <w:sz w:val="28"/>
          <w:szCs w:val="28"/>
          <w:lang w:eastAsia="ru-RU"/>
        </w:rPr>
      </w:pPr>
      <w:r w:rsidRPr="00334107">
        <w:rPr>
          <w:rFonts w:ascii="Times New Roman" w:eastAsia="Times New Roman" w:hAnsi="Times New Roman" w:cs="Times New Roman"/>
          <w:bCs/>
          <w:sz w:val="28"/>
          <w:szCs w:val="28"/>
          <w:lang w:eastAsia="ru-RU"/>
        </w:rPr>
        <w:t>Григорій Клочек</w:t>
      </w:r>
      <w:r w:rsidRPr="00334107">
        <w:rPr>
          <w:rFonts w:ascii="Times New Roman" w:eastAsia="Times New Roman" w:hAnsi="Times New Roman" w:cs="Times New Roman"/>
          <w:sz w:val="28"/>
          <w:szCs w:val="28"/>
          <w:lang w:eastAsia="ru-RU"/>
        </w:rPr>
        <w:t xml:space="preserve"> </w:t>
      </w:r>
      <w:r w:rsidRPr="00334107">
        <w:rPr>
          <w:rFonts w:ascii="Times New Roman" w:eastAsia="Times New Roman" w:hAnsi="Times New Roman" w:cs="Times New Roman"/>
          <w:bCs/>
          <w:sz w:val="28"/>
          <w:szCs w:val="28"/>
          <w:lang w:eastAsia="ru-RU"/>
        </w:rPr>
        <w:t xml:space="preserve">«Художній світ як категоріальне» </w:t>
      </w:r>
      <w:r w:rsidRPr="00334107">
        <w:rPr>
          <w:rFonts w:ascii="Times New Roman" w:eastAsia="Times New Roman" w:hAnsi="Times New Roman" w:cs="Times New Roman"/>
          <w:sz w:val="28"/>
          <w:szCs w:val="28"/>
          <w:lang w:eastAsia="ru-RU"/>
        </w:rPr>
        <w:t xml:space="preserve">[Електронний ресурс]. – Режим доступу: </w:t>
      </w:r>
      <w:hyperlink r:id="rId10" w:history="1">
        <w:r w:rsidRPr="00334107">
          <w:rPr>
            <w:rFonts w:ascii="Times New Roman" w:eastAsia="Times New Roman" w:hAnsi="Times New Roman" w:cs="Times New Roman"/>
            <w:color w:val="0000FF"/>
            <w:sz w:val="28"/>
            <w:szCs w:val="28"/>
            <w:u w:val="single"/>
            <w:lang w:eastAsia="ru-RU"/>
          </w:rPr>
          <w:t>http://www.slovoichas.in.ua/index.php?option=com_content&amp;task=view&amp;id=317&amp;Itemid=34</w:t>
        </w:r>
      </w:hyperlink>
    </w:p>
    <w:p w:rsidR="00530674" w:rsidRPr="00334107" w:rsidRDefault="00530674" w:rsidP="00334107">
      <w:pPr>
        <w:numPr>
          <w:ilvl w:val="0"/>
          <w:numId w:val="5"/>
        </w:numPr>
        <w:spacing w:after="0"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Дитячі вірші українською та російською мовами, фольклорні і літературні дражнилки / Дитячий сайт від 7 років  [Електронний ресурс]. – Режим доступу: </w:t>
      </w:r>
      <w:hyperlink r:id="rId11" w:history="1">
        <w:r w:rsidRPr="00334107">
          <w:rPr>
            <w:rFonts w:ascii="Times New Roman" w:eastAsia="Times New Roman" w:hAnsi="Times New Roman" w:cs="Times New Roman"/>
            <w:color w:val="0000FF"/>
            <w:sz w:val="28"/>
            <w:szCs w:val="28"/>
            <w:u w:val="single"/>
          </w:rPr>
          <w:t>http:((uti-puti.com.ua(stix.php</w:t>
        </w:r>
      </w:hyperlink>
      <w:r w:rsidRPr="00334107">
        <w:rPr>
          <w:rFonts w:ascii="Times New Roman" w:eastAsia="Times New Roman" w:hAnsi="Times New Roman" w:cs="Times New Roman"/>
          <w:sz w:val="28"/>
          <w:szCs w:val="28"/>
        </w:rPr>
        <w:t>.</w:t>
      </w:r>
    </w:p>
    <w:p w:rsidR="00530674" w:rsidRPr="00334107" w:rsidRDefault="00530674" w:rsidP="00334107">
      <w:pPr>
        <w:numPr>
          <w:ilvl w:val="0"/>
          <w:numId w:val="5"/>
        </w:numPr>
        <w:spacing w:after="0"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Інтернет-сайт «Українська казка» [Електронний ресурс]. – Режим доступу:  http://kazka.in.ua/.</w:t>
      </w:r>
    </w:p>
    <w:p w:rsidR="00530674" w:rsidRPr="00334107" w:rsidRDefault="00530674" w:rsidP="00334107">
      <w:pPr>
        <w:numPr>
          <w:ilvl w:val="0"/>
          <w:numId w:val="5"/>
        </w:numPr>
        <w:spacing w:after="0"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Інтернет-сайт видавництва «Грані-Т» [Електронний ресурс]. –  Режим доступу: </w:t>
      </w:r>
      <w:hyperlink r:id="rId12" w:history="1">
        <w:r w:rsidRPr="00334107">
          <w:rPr>
            <w:rFonts w:ascii="Times New Roman" w:eastAsia="Times New Roman" w:hAnsi="Times New Roman" w:cs="Times New Roman"/>
            <w:color w:val="0000FF"/>
            <w:sz w:val="28"/>
            <w:szCs w:val="28"/>
            <w:u w:val="single"/>
          </w:rPr>
          <w:t>http://www.grani-t.com.ua</w:t>
        </w:r>
      </w:hyperlink>
      <w:r w:rsidRPr="00334107">
        <w:rPr>
          <w:rFonts w:ascii="Times New Roman" w:eastAsia="Times New Roman" w:hAnsi="Times New Roman" w:cs="Times New Roman"/>
          <w:sz w:val="28"/>
          <w:szCs w:val="28"/>
        </w:rPr>
        <w:t>.</w:t>
      </w:r>
    </w:p>
    <w:p w:rsidR="00530674" w:rsidRPr="00334107" w:rsidRDefault="00530674" w:rsidP="00334107">
      <w:pPr>
        <w:numPr>
          <w:ilvl w:val="0"/>
          <w:numId w:val="5"/>
        </w:numPr>
        <w:spacing w:after="0"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Інтернет-сайт видавництва «Навчальна книга – Богдан» [Електронний ресурс]. –  Режим доступу: http://bohdan-books.com.</w:t>
      </w:r>
    </w:p>
    <w:p w:rsidR="00530674" w:rsidRPr="00334107" w:rsidRDefault="00530674" w:rsidP="00334107">
      <w:pPr>
        <w:numPr>
          <w:ilvl w:val="0"/>
          <w:numId w:val="5"/>
        </w:numPr>
        <w:spacing w:after="0"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Інтернет-сайт видавництва «Теза» [Електронний ресурс]. – Режим доступу:http://www.teza.in.ua.</w:t>
      </w:r>
    </w:p>
    <w:p w:rsidR="00530674" w:rsidRPr="00334107" w:rsidRDefault="00530674" w:rsidP="00334107">
      <w:pPr>
        <w:numPr>
          <w:ilvl w:val="0"/>
          <w:numId w:val="5"/>
        </w:numPr>
        <w:spacing w:after="0"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Інтернет-сайт дитячого журналу «Пізнайко» [Електронний ресурс]. – Режим доступу:   http://posnayko.com.ua/.</w:t>
      </w:r>
    </w:p>
    <w:p w:rsidR="00530674" w:rsidRPr="00334107" w:rsidRDefault="00530674" w:rsidP="00334107">
      <w:pPr>
        <w:numPr>
          <w:ilvl w:val="0"/>
          <w:numId w:val="5"/>
        </w:numPr>
        <w:spacing w:after="0"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lastRenderedPageBreak/>
        <w:t xml:space="preserve">Інтернет-сайт дитячого видавництва «А-БА-БА-ГА-ЛА-МА-ГА» [Електронний ресурс]. – Режим доступу: </w:t>
      </w:r>
      <w:hyperlink r:id="rId13" w:history="1">
        <w:r w:rsidRPr="00334107">
          <w:rPr>
            <w:rFonts w:ascii="Times New Roman" w:eastAsia="Times New Roman" w:hAnsi="Times New Roman" w:cs="Times New Roman"/>
            <w:color w:val="0000FF"/>
            <w:sz w:val="28"/>
            <w:szCs w:val="28"/>
            <w:u w:val="single"/>
          </w:rPr>
          <w:t>http:((www.ababahalamaha.com.ua</w:t>
        </w:r>
      </w:hyperlink>
      <w:r w:rsidRPr="00334107">
        <w:rPr>
          <w:rFonts w:ascii="Times New Roman" w:eastAsia="Times New Roman" w:hAnsi="Times New Roman" w:cs="Times New Roman"/>
          <w:sz w:val="28"/>
          <w:szCs w:val="28"/>
        </w:rPr>
        <w:t>.</w:t>
      </w:r>
    </w:p>
    <w:p w:rsidR="00530674" w:rsidRPr="00334107" w:rsidRDefault="00530674" w:rsidP="00334107">
      <w:pPr>
        <w:numPr>
          <w:ilvl w:val="0"/>
          <w:numId w:val="5"/>
        </w:numPr>
        <w:spacing w:after="0"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Інтернет-сайт Пригодницького журналу для дітей «Крилаті» [Електронний ресурс]. –  Режим доступу:  </w:t>
      </w:r>
      <w:hyperlink r:id="rId14" w:history="1">
        <w:r w:rsidRPr="00334107">
          <w:rPr>
            <w:rFonts w:ascii="Times New Roman" w:eastAsia="Times New Roman" w:hAnsi="Times New Roman" w:cs="Times New Roman"/>
            <w:color w:val="0000FF"/>
            <w:sz w:val="28"/>
            <w:szCs w:val="28"/>
            <w:u w:val="single"/>
          </w:rPr>
          <w:t>http://www.krylati.org</w:t>
        </w:r>
      </w:hyperlink>
      <w:r w:rsidRPr="00334107">
        <w:rPr>
          <w:rFonts w:ascii="Times New Roman" w:eastAsia="Times New Roman" w:hAnsi="Times New Roman" w:cs="Times New Roman"/>
          <w:sz w:val="28"/>
          <w:szCs w:val="28"/>
        </w:rPr>
        <w:t>.</w:t>
      </w:r>
    </w:p>
    <w:p w:rsidR="00530674" w:rsidRPr="00334107" w:rsidRDefault="004078FF" w:rsidP="00334107">
      <w:pPr>
        <w:keepNext/>
        <w:numPr>
          <w:ilvl w:val="0"/>
          <w:numId w:val="5"/>
        </w:numPr>
        <w:spacing w:after="0" w:line="360" w:lineRule="auto"/>
        <w:jc w:val="both"/>
        <w:outlineLvl w:val="0"/>
        <w:rPr>
          <w:rFonts w:ascii="Times New Roman" w:eastAsia="Times New Roman" w:hAnsi="Times New Roman" w:cs="Times New Roman"/>
          <w:sz w:val="28"/>
          <w:szCs w:val="28"/>
          <w:lang w:eastAsia="ru-RU"/>
        </w:rPr>
      </w:pPr>
      <w:hyperlink r:id="rId15" w:tooltip="Просмотреть все записи в рубрике " w:history="1">
        <w:r w:rsidR="00530674" w:rsidRPr="00334107">
          <w:rPr>
            <w:rFonts w:ascii="Times New Roman" w:eastAsia="Times New Roman" w:hAnsi="Times New Roman" w:cs="Times New Roman"/>
            <w:sz w:val="28"/>
            <w:szCs w:val="28"/>
            <w:lang w:eastAsia="ru-RU"/>
          </w:rPr>
          <w:t>Історія української літературної критики та літературознавства. Хрестоматія. У трьох книгах.</w:t>
        </w:r>
      </w:hyperlink>
      <w:r w:rsidR="00530674" w:rsidRPr="00334107">
        <w:rPr>
          <w:rFonts w:ascii="Times New Roman" w:eastAsia="Times New Roman" w:hAnsi="Times New Roman" w:cs="Times New Roman"/>
          <w:sz w:val="28"/>
          <w:szCs w:val="28"/>
          <w:lang w:eastAsia="ru-RU"/>
        </w:rPr>
        <w:t xml:space="preserve"> [Електронний ресурс]. – Режим доступу:</w:t>
      </w:r>
      <w:hyperlink r:id="rId16" w:history="1">
        <w:r w:rsidR="00530674" w:rsidRPr="00334107">
          <w:rPr>
            <w:rFonts w:ascii="Times New Roman" w:eastAsia="Times New Roman" w:hAnsi="Times New Roman" w:cs="Times New Roman"/>
            <w:color w:val="0000FF"/>
            <w:sz w:val="28"/>
            <w:szCs w:val="28"/>
            <w:u w:val="single"/>
            <w:lang w:eastAsia="ru-RU"/>
          </w:rPr>
          <w:t>www.nbuv.gov.ua/portal/Soc...9/01.pdf</w:t>
        </w:r>
      </w:hyperlink>
    </w:p>
    <w:p w:rsidR="00530674" w:rsidRPr="00334107" w:rsidRDefault="00530674" w:rsidP="00334107">
      <w:pPr>
        <w:numPr>
          <w:ilvl w:val="0"/>
          <w:numId w:val="5"/>
        </w:numPr>
        <w:spacing w:after="0"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Казки українських авторів (Іван Франко, Лариса Зіганшина, Леся Українка, Марко Вовчок, Микола Вінграновський, Олександр Олесь, Олеся Хромейчук, Остап Вишня та ін.) // Сайт для малят та їх батьків [Електронний ресурс]. –  Режим доступу: </w:t>
      </w:r>
      <w:hyperlink r:id="rId17" w:history="1">
        <w:r w:rsidRPr="00334107">
          <w:rPr>
            <w:rFonts w:ascii="Times New Roman" w:eastAsia="Times New Roman" w:hAnsi="Times New Roman" w:cs="Times New Roman"/>
            <w:color w:val="0000FF"/>
            <w:sz w:val="28"/>
            <w:szCs w:val="28"/>
            <w:u w:val="single"/>
          </w:rPr>
          <w:t>http:((maluk.in.ua</w:t>
        </w:r>
      </w:hyperlink>
      <w:r w:rsidRPr="00334107">
        <w:rPr>
          <w:rFonts w:ascii="Times New Roman" w:eastAsia="Times New Roman" w:hAnsi="Times New Roman" w:cs="Times New Roman"/>
          <w:sz w:val="28"/>
          <w:szCs w:val="28"/>
        </w:rPr>
        <w:t>.</w:t>
      </w:r>
    </w:p>
    <w:p w:rsidR="00530674" w:rsidRPr="00334107" w:rsidRDefault="00530674" w:rsidP="00334107">
      <w:pPr>
        <w:numPr>
          <w:ilvl w:val="0"/>
          <w:numId w:val="5"/>
        </w:numPr>
        <w:spacing w:after="0"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Книги для читання (  Анонси цікавих дитячих книжок різноманітних видавництв» [Електронний ресурс]. – Режим доступу: </w:t>
      </w:r>
      <w:hyperlink r:id="rId18" w:history="1">
        <w:r w:rsidRPr="00334107">
          <w:rPr>
            <w:rFonts w:ascii="Times New Roman" w:eastAsia="Times New Roman" w:hAnsi="Times New Roman" w:cs="Times New Roman"/>
            <w:color w:val="0000FF"/>
            <w:sz w:val="28"/>
            <w:szCs w:val="28"/>
            <w:u w:val="single"/>
          </w:rPr>
          <w:t>http://mama-tato.com.ua(article(r-25.html</w:t>
        </w:r>
      </w:hyperlink>
      <w:r w:rsidRPr="00334107">
        <w:rPr>
          <w:rFonts w:ascii="Times New Roman" w:eastAsia="Times New Roman" w:hAnsi="Times New Roman" w:cs="Times New Roman"/>
          <w:sz w:val="28"/>
          <w:szCs w:val="28"/>
        </w:rPr>
        <w:t>.</w:t>
      </w:r>
    </w:p>
    <w:p w:rsidR="00530674" w:rsidRPr="00334107" w:rsidRDefault="00530674" w:rsidP="00334107">
      <w:pPr>
        <w:keepNext/>
        <w:numPr>
          <w:ilvl w:val="0"/>
          <w:numId w:val="5"/>
        </w:numPr>
        <w:spacing w:after="0" w:line="360" w:lineRule="auto"/>
        <w:jc w:val="both"/>
        <w:outlineLvl w:val="1"/>
        <w:rPr>
          <w:rFonts w:ascii="Times New Roman" w:eastAsia="Times New Roman" w:hAnsi="Times New Roman" w:cs="Times New Roman"/>
          <w:bCs/>
          <w:iCs/>
          <w:sz w:val="28"/>
          <w:szCs w:val="28"/>
          <w:lang w:eastAsia="ru-RU"/>
        </w:rPr>
      </w:pPr>
      <w:r w:rsidRPr="00334107">
        <w:rPr>
          <w:rFonts w:ascii="Times New Roman" w:eastAsia="Times New Roman" w:hAnsi="Times New Roman" w:cs="Times New Roman"/>
          <w:bCs/>
          <w:iCs/>
          <w:sz w:val="28"/>
          <w:szCs w:val="28"/>
          <w:lang w:eastAsia="ru-RU"/>
        </w:rPr>
        <w:t>Мистецтво поетичне в дії [Електронний ресурс]. – Режим доступу:</w:t>
      </w:r>
      <w:r w:rsidRPr="00334107">
        <w:rPr>
          <w:rFonts w:ascii="Times New Roman" w:eastAsia="Times New Roman" w:hAnsi="Times New Roman" w:cs="Times New Roman"/>
          <w:b/>
          <w:bCs/>
          <w:i/>
          <w:iCs/>
          <w:sz w:val="28"/>
          <w:szCs w:val="28"/>
          <w:lang w:eastAsia="ru-RU"/>
        </w:rPr>
        <w:t xml:space="preserve"> </w:t>
      </w:r>
      <w:hyperlink r:id="rId19" w:history="1">
        <w:r w:rsidRPr="00334107">
          <w:rPr>
            <w:rFonts w:ascii="Times New Roman" w:eastAsia="Times New Roman" w:hAnsi="Times New Roman" w:cs="Times New Roman"/>
            <w:bCs/>
            <w:iCs/>
            <w:color w:val="0000FF"/>
            <w:sz w:val="28"/>
            <w:szCs w:val="28"/>
            <w:u w:val="single"/>
            <w:lang w:eastAsia="ru-RU"/>
          </w:rPr>
          <w:t>http://bukvoid.com.ua/reviews/books/2012/08/02/193000.html</w:t>
        </w:r>
      </w:hyperlink>
    </w:p>
    <w:p w:rsidR="00530674" w:rsidRPr="00334107" w:rsidRDefault="00530674" w:rsidP="00334107">
      <w:pPr>
        <w:keepNext/>
        <w:numPr>
          <w:ilvl w:val="0"/>
          <w:numId w:val="5"/>
        </w:numPr>
        <w:spacing w:after="0" w:line="360" w:lineRule="auto"/>
        <w:jc w:val="both"/>
        <w:outlineLvl w:val="1"/>
        <w:rPr>
          <w:rFonts w:ascii="Times New Roman" w:eastAsia="Times New Roman" w:hAnsi="Times New Roman" w:cs="Times New Roman"/>
          <w:b/>
          <w:bCs/>
          <w:sz w:val="28"/>
          <w:szCs w:val="28"/>
          <w:lang w:eastAsia="ru-RU"/>
        </w:rPr>
      </w:pPr>
      <w:r w:rsidRPr="00334107">
        <w:rPr>
          <w:rFonts w:ascii="Times New Roman" w:eastAsia="Times New Roman" w:hAnsi="Times New Roman" w:cs="Times New Roman"/>
          <w:bCs/>
          <w:iCs/>
          <w:sz w:val="28"/>
          <w:szCs w:val="28"/>
          <w:lang w:eastAsia="ru-RU"/>
        </w:rPr>
        <w:t>Сент-Бёв и жанр литературного портрета [Електронний ресурс]. – Режим доступу:</w:t>
      </w:r>
      <w:hyperlink r:id="rId20" w:history="1">
        <w:r w:rsidRPr="00334107">
          <w:rPr>
            <w:rFonts w:ascii="Times New Roman" w:eastAsia="Times New Roman" w:hAnsi="Times New Roman" w:cs="Times New Roman"/>
            <w:bCs/>
            <w:iCs/>
            <w:color w:val="0000FF"/>
            <w:sz w:val="28"/>
            <w:szCs w:val="28"/>
            <w:u w:val="single"/>
            <w:lang w:eastAsia="ru-RU"/>
          </w:rPr>
          <w:t>www.info-library.com.ua/books-text-1150</w:t>
        </w:r>
      </w:hyperlink>
    </w:p>
    <w:p w:rsidR="00530674" w:rsidRPr="00334107" w:rsidRDefault="00530674" w:rsidP="00334107">
      <w:pPr>
        <w:numPr>
          <w:ilvl w:val="0"/>
          <w:numId w:val="5"/>
        </w:numPr>
        <w:spacing w:after="0" w:line="360" w:lineRule="auto"/>
        <w:contextualSpacing/>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Скандинавські казки: Казки Швеції, Фінляндії, Данії, Норвегії, Ісландії [Електронний ресурс]. –  Режим доступу: http://s-skazka.org.ua/.</w:t>
      </w:r>
    </w:p>
    <w:p w:rsidR="00530674" w:rsidRPr="00334107" w:rsidRDefault="00530674" w:rsidP="00334107">
      <w:pPr>
        <w:numPr>
          <w:ilvl w:val="0"/>
          <w:numId w:val="5"/>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Слово і час.  [Електронний ресурс]. – Режим доступу </w:t>
      </w:r>
      <w:hyperlink r:id="rId21" w:history="1">
        <w:r w:rsidRPr="00334107">
          <w:rPr>
            <w:rFonts w:ascii="Times New Roman" w:eastAsia="Times New Roman" w:hAnsi="Times New Roman" w:cs="Times New Roman"/>
            <w:color w:val="0000FF"/>
            <w:sz w:val="28"/>
            <w:szCs w:val="28"/>
            <w:u w:val="single"/>
          </w:rPr>
          <w:t>http://www.slovoichas.in.ua/index.php?option=com_content&amp;task=view&amp;id=105&amp;Itemid=34&amp;limit=1&amp;limitstart=0</w:t>
        </w:r>
      </w:hyperlink>
    </w:p>
    <w:p w:rsidR="00530674" w:rsidRPr="00334107" w:rsidRDefault="00530674" w:rsidP="00334107">
      <w:pPr>
        <w:numPr>
          <w:ilvl w:val="0"/>
          <w:numId w:val="5"/>
        </w:numPr>
        <w:spacing w:after="0" w:line="360" w:lineRule="auto"/>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Українська компаративістика 1900-х - 1920-х років: теоретичні аспекти й дослідницька і практика [Електронний ресурс]. – Режим доступу:</w:t>
      </w:r>
      <w:hyperlink r:id="rId22" w:history="1">
        <w:r w:rsidRPr="00334107">
          <w:rPr>
            <w:rFonts w:ascii="Times New Roman" w:eastAsia="Times New Roman" w:hAnsi="Times New Roman" w:cs="Times New Roman"/>
            <w:color w:val="0000FF"/>
            <w:sz w:val="28"/>
            <w:szCs w:val="28"/>
            <w:u w:val="single"/>
          </w:rPr>
          <w:t>http://vuzlib.com/content/view/2295/117/</w:t>
        </w:r>
      </w:hyperlink>
    </w:p>
    <w:p w:rsidR="00530674" w:rsidRPr="00334107" w:rsidRDefault="00530674" w:rsidP="00334107">
      <w:pPr>
        <w:tabs>
          <w:tab w:val="num" w:pos="2160"/>
        </w:tabs>
        <w:spacing w:after="0" w:line="360" w:lineRule="auto"/>
        <w:jc w:val="both"/>
        <w:rPr>
          <w:rFonts w:ascii="Times New Roman" w:eastAsia="Times New Roman" w:hAnsi="Times New Roman" w:cs="Times New Roman"/>
          <w:b/>
          <w:sz w:val="28"/>
          <w:szCs w:val="28"/>
          <w:lang w:eastAsia="ru-RU"/>
        </w:rPr>
      </w:pPr>
      <w:r w:rsidRPr="00334107">
        <w:rPr>
          <w:rFonts w:ascii="Times New Roman" w:eastAsia="Times New Roman" w:hAnsi="Times New Roman" w:cs="Times New Roman"/>
          <w:b/>
          <w:sz w:val="28"/>
          <w:szCs w:val="28"/>
          <w:lang w:eastAsia="ru-RU"/>
        </w:rPr>
        <w:t>4. Форми підсумкового контролю успішності навчання – залік.</w:t>
      </w:r>
    </w:p>
    <w:p w:rsidR="00530674" w:rsidRPr="00334107" w:rsidRDefault="00530674" w:rsidP="00334107">
      <w:pPr>
        <w:widowControl w:val="0"/>
        <w:tabs>
          <w:tab w:val="left" w:pos="500"/>
        </w:tabs>
        <w:spacing w:after="0" w:line="360" w:lineRule="auto"/>
        <w:jc w:val="both"/>
        <w:outlineLvl w:val="1"/>
        <w:rPr>
          <w:rFonts w:ascii="Times New Roman" w:eastAsia="Times New Roman" w:hAnsi="Times New Roman" w:cs="Times New Roman"/>
          <w:b/>
          <w:bCs/>
          <w:sz w:val="28"/>
          <w:szCs w:val="28"/>
          <w:lang w:eastAsia="uk-UA"/>
        </w:rPr>
      </w:pPr>
      <w:r w:rsidRPr="00334107">
        <w:rPr>
          <w:rFonts w:ascii="Times New Roman" w:eastAsia="Times New Roman" w:hAnsi="Times New Roman" w:cs="Times New Roman"/>
          <w:b/>
          <w:bCs/>
          <w:sz w:val="28"/>
          <w:szCs w:val="28"/>
        </w:rPr>
        <w:t>5. Засоби діагностики  успішності навчання.</w:t>
      </w:r>
    </w:p>
    <w:p w:rsidR="00530674" w:rsidRPr="00334107" w:rsidRDefault="00530674" w:rsidP="00334107">
      <w:pPr>
        <w:widowControl w:val="0"/>
        <w:shd w:val="clear" w:color="auto" w:fill="FFFFFF"/>
        <w:spacing w:after="0" w:line="360" w:lineRule="auto"/>
        <w:ind w:firstLine="567"/>
        <w:jc w:val="both"/>
        <w:rPr>
          <w:rFonts w:ascii="Times New Roman" w:eastAsia="Times New Roman" w:hAnsi="Times New Roman" w:cs="Times New Roman"/>
          <w:sz w:val="28"/>
          <w:szCs w:val="28"/>
        </w:rPr>
      </w:pPr>
      <w:r w:rsidRPr="00334107">
        <w:rPr>
          <w:rFonts w:ascii="Times New Roman" w:eastAsia="Times New Roman" w:hAnsi="Times New Roman" w:cs="Times New Roman"/>
          <w:b/>
          <w:i/>
          <w:sz w:val="28"/>
          <w:szCs w:val="28"/>
        </w:rPr>
        <w:t>Поточний контроль знань</w:t>
      </w:r>
      <w:r w:rsidRPr="00334107">
        <w:rPr>
          <w:rFonts w:ascii="Times New Roman" w:eastAsia="Times New Roman" w:hAnsi="Times New Roman" w:cs="Times New Roman"/>
          <w:sz w:val="28"/>
          <w:szCs w:val="28"/>
        </w:rPr>
        <w:t xml:space="preserve"> має на меті виявити якісний рівень знань, </w:t>
      </w:r>
      <w:r w:rsidRPr="00334107">
        <w:rPr>
          <w:rFonts w:ascii="Times New Roman" w:eastAsia="Times New Roman" w:hAnsi="Times New Roman" w:cs="Times New Roman"/>
          <w:sz w:val="28"/>
          <w:szCs w:val="28"/>
        </w:rPr>
        <w:lastRenderedPageBreak/>
        <w:t>умінь і навичок студентів під час аудиторних (лекції, практичні заняття) та індивідуальних занять, перевірки самостійно виконаних студентами завдань, передбачених навчальною програмою дисципліни.</w:t>
      </w:r>
    </w:p>
    <w:p w:rsidR="00530674" w:rsidRPr="00334107" w:rsidRDefault="00530674" w:rsidP="00334107">
      <w:pPr>
        <w:widowControl w:val="0"/>
        <w:shd w:val="clear" w:color="auto" w:fill="FFFFFF"/>
        <w:spacing w:after="0" w:line="360" w:lineRule="auto"/>
        <w:ind w:firstLine="567"/>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Робота студентів оцінюється на семінарських, практичних заняттях: відповіді на запитання, участь у дискусіях, робота в групах, виконання  письмових робіт (експрес-опитування, тест-контроль), виступи з рефератами, презентація самостійних завдань, планів лекцій, практичних занять та ін. </w:t>
      </w:r>
    </w:p>
    <w:p w:rsidR="00530674" w:rsidRPr="00334107" w:rsidRDefault="00530674" w:rsidP="00334107">
      <w:pPr>
        <w:widowControl w:val="0"/>
        <w:shd w:val="clear" w:color="auto" w:fill="FFFFFF"/>
        <w:spacing w:after="0" w:line="360" w:lineRule="auto"/>
        <w:ind w:firstLine="567"/>
        <w:jc w:val="both"/>
        <w:rPr>
          <w:rFonts w:ascii="Times New Roman" w:eastAsia="Times New Roman" w:hAnsi="Times New Roman" w:cs="Times New Roman"/>
          <w:sz w:val="28"/>
          <w:szCs w:val="28"/>
        </w:rPr>
      </w:pPr>
      <w:r w:rsidRPr="00334107">
        <w:rPr>
          <w:rFonts w:ascii="Times New Roman" w:eastAsia="Times New Roman" w:hAnsi="Times New Roman" w:cs="Times New Roman"/>
          <w:b/>
          <w:i/>
          <w:sz w:val="28"/>
          <w:szCs w:val="28"/>
        </w:rPr>
        <w:t>Підсумковий контроль</w:t>
      </w:r>
      <w:r w:rsidRPr="00334107">
        <w:rPr>
          <w:rFonts w:ascii="Times New Roman" w:eastAsia="Times New Roman" w:hAnsi="Times New Roman" w:cs="Times New Roman"/>
          <w:sz w:val="28"/>
          <w:szCs w:val="28"/>
        </w:rPr>
        <w:t xml:space="preserve"> має на меті виконання модульної контрольної роботи як одного із видів контролю знань, що охоплює як основні питання теоретичного курсу, так і практичні завдання різного рівня складності, виявляє практичні вміння та навички, набуті студентом під час вивчення курсу.</w:t>
      </w:r>
    </w:p>
    <w:p w:rsidR="00530674" w:rsidRPr="00334107" w:rsidRDefault="00530674" w:rsidP="00334107">
      <w:pPr>
        <w:widowControl w:val="0"/>
        <w:shd w:val="clear" w:color="auto" w:fill="FFFFFF"/>
        <w:spacing w:after="0" w:line="360" w:lineRule="auto"/>
        <w:ind w:firstLine="567"/>
        <w:jc w:val="both"/>
        <w:rPr>
          <w:rFonts w:ascii="Times New Roman" w:eastAsia="Times New Roman" w:hAnsi="Times New Roman" w:cs="Times New Roman"/>
          <w:sz w:val="28"/>
          <w:szCs w:val="28"/>
        </w:rPr>
      </w:pPr>
      <w:r w:rsidRPr="00334107">
        <w:rPr>
          <w:rFonts w:ascii="Times New Roman" w:eastAsia="Times New Roman" w:hAnsi="Times New Roman" w:cs="Times New Roman"/>
          <w:sz w:val="28"/>
          <w:szCs w:val="28"/>
        </w:rPr>
        <w:t xml:space="preserve">Підсумковий контроль включає також підготовку та виступи з рефератами; участь студентів у підсумковій конференції; презентацію самостійних завдань; індивідуальна бесіда з визначених на залік питань; колоквіум з основних тем курсу.  </w:t>
      </w:r>
    </w:p>
    <w:p w:rsidR="00530674" w:rsidRPr="00334107" w:rsidRDefault="00530674" w:rsidP="00334107">
      <w:pPr>
        <w:widowControl w:val="0"/>
        <w:shd w:val="clear" w:color="auto" w:fill="FFFFFF"/>
        <w:spacing w:after="0" w:line="360" w:lineRule="auto"/>
        <w:ind w:firstLine="567"/>
        <w:jc w:val="both"/>
        <w:rPr>
          <w:rFonts w:ascii="Times New Roman" w:eastAsia="Times New Roman" w:hAnsi="Times New Roman" w:cs="Times New Roman"/>
          <w:sz w:val="28"/>
          <w:szCs w:val="28"/>
        </w:rPr>
      </w:pPr>
      <w:r w:rsidRPr="00334107">
        <w:rPr>
          <w:rFonts w:ascii="Times New Roman" w:eastAsia="Times New Roman" w:hAnsi="Times New Roman" w:cs="Times New Roman"/>
          <w:b/>
          <w:i/>
          <w:sz w:val="28"/>
          <w:szCs w:val="28"/>
        </w:rPr>
        <w:t>Кінцевий результат</w:t>
      </w:r>
      <w:r w:rsidRPr="00334107">
        <w:rPr>
          <w:rFonts w:ascii="Times New Roman" w:eastAsia="Times New Roman" w:hAnsi="Times New Roman" w:cs="Times New Roman"/>
          <w:sz w:val="28"/>
          <w:szCs w:val="28"/>
        </w:rPr>
        <w:t xml:space="preserve"> підсумкового контролю – залік. </w:t>
      </w:r>
    </w:p>
    <w:p w:rsidR="00530674" w:rsidRPr="00334107" w:rsidRDefault="00530674" w:rsidP="00334107">
      <w:pPr>
        <w:spacing w:line="360" w:lineRule="auto"/>
        <w:rPr>
          <w:rFonts w:ascii="Times New Roman" w:hAnsi="Times New Roman" w:cs="Times New Roman"/>
          <w:sz w:val="28"/>
          <w:szCs w:val="28"/>
        </w:rPr>
      </w:pPr>
    </w:p>
    <w:p w:rsidR="00506910" w:rsidRDefault="00506910" w:rsidP="00334107">
      <w:pPr>
        <w:spacing w:line="360" w:lineRule="auto"/>
        <w:rPr>
          <w:rFonts w:ascii="Times New Roman" w:hAnsi="Times New Roman" w:cs="Times New Roman"/>
          <w:sz w:val="28"/>
          <w:szCs w:val="28"/>
        </w:rPr>
      </w:pPr>
    </w:p>
    <w:p w:rsidR="004B7BC9" w:rsidRDefault="004B7BC9" w:rsidP="00334107">
      <w:pPr>
        <w:spacing w:line="360" w:lineRule="auto"/>
        <w:rPr>
          <w:rFonts w:ascii="Times New Roman" w:hAnsi="Times New Roman" w:cs="Times New Roman"/>
          <w:sz w:val="28"/>
          <w:szCs w:val="28"/>
        </w:rPr>
      </w:pPr>
    </w:p>
    <w:p w:rsidR="004B7BC9" w:rsidRDefault="004B7BC9" w:rsidP="00334107">
      <w:pPr>
        <w:spacing w:line="360" w:lineRule="auto"/>
        <w:rPr>
          <w:rFonts w:ascii="Times New Roman" w:hAnsi="Times New Roman" w:cs="Times New Roman"/>
          <w:sz w:val="28"/>
          <w:szCs w:val="28"/>
        </w:rPr>
      </w:pPr>
    </w:p>
    <w:p w:rsidR="004B7BC9" w:rsidRDefault="004B7BC9" w:rsidP="00334107">
      <w:pPr>
        <w:spacing w:line="360" w:lineRule="auto"/>
        <w:rPr>
          <w:rFonts w:ascii="Times New Roman" w:hAnsi="Times New Roman" w:cs="Times New Roman"/>
          <w:sz w:val="28"/>
          <w:szCs w:val="28"/>
        </w:rPr>
      </w:pPr>
    </w:p>
    <w:p w:rsidR="004B7BC9" w:rsidRDefault="004B7BC9" w:rsidP="00334107">
      <w:pPr>
        <w:spacing w:line="360" w:lineRule="auto"/>
        <w:rPr>
          <w:rFonts w:ascii="Times New Roman" w:hAnsi="Times New Roman" w:cs="Times New Roman"/>
          <w:sz w:val="28"/>
          <w:szCs w:val="28"/>
        </w:rPr>
      </w:pPr>
    </w:p>
    <w:p w:rsidR="004B7BC9" w:rsidRDefault="004B7BC9" w:rsidP="00334107">
      <w:pPr>
        <w:spacing w:line="360" w:lineRule="auto"/>
        <w:rPr>
          <w:rFonts w:ascii="Times New Roman" w:hAnsi="Times New Roman" w:cs="Times New Roman"/>
          <w:sz w:val="28"/>
          <w:szCs w:val="28"/>
        </w:rPr>
      </w:pPr>
    </w:p>
    <w:p w:rsidR="004B7BC9" w:rsidRDefault="004B7BC9" w:rsidP="00334107">
      <w:pPr>
        <w:spacing w:line="360" w:lineRule="auto"/>
        <w:rPr>
          <w:rFonts w:ascii="Times New Roman" w:hAnsi="Times New Roman" w:cs="Times New Roman"/>
          <w:sz w:val="28"/>
          <w:szCs w:val="28"/>
        </w:rPr>
      </w:pPr>
    </w:p>
    <w:p w:rsidR="00A41044" w:rsidRDefault="00A41044" w:rsidP="004B7BC9">
      <w:pPr>
        <w:keepNext/>
        <w:spacing w:after="0" w:line="360" w:lineRule="auto"/>
        <w:jc w:val="center"/>
        <w:outlineLvl w:val="0"/>
        <w:rPr>
          <w:rFonts w:ascii="Times New Roman" w:eastAsia="Calibri" w:hAnsi="Times New Roman" w:cs="Times New Roman"/>
          <w:b/>
          <w:bCs/>
          <w:caps/>
          <w:sz w:val="24"/>
          <w:szCs w:val="24"/>
          <w:lang w:eastAsia="ru-RU"/>
        </w:rPr>
      </w:pPr>
    </w:p>
    <w:p w:rsidR="004B7BC9" w:rsidRPr="004B7BC9" w:rsidRDefault="004B7BC9" w:rsidP="004B7BC9">
      <w:pPr>
        <w:keepNext/>
        <w:spacing w:after="0" w:line="360" w:lineRule="auto"/>
        <w:jc w:val="center"/>
        <w:outlineLvl w:val="0"/>
        <w:rPr>
          <w:rFonts w:ascii="Times New Roman" w:eastAsia="Calibri" w:hAnsi="Times New Roman" w:cs="Times New Roman"/>
          <w:b/>
          <w:bCs/>
          <w:caps/>
          <w:sz w:val="24"/>
          <w:szCs w:val="24"/>
          <w:lang w:eastAsia="ru-RU"/>
        </w:rPr>
      </w:pPr>
      <w:r w:rsidRPr="004B7BC9">
        <w:rPr>
          <w:rFonts w:ascii="Times New Roman" w:eastAsia="Calibri" w:hAnsi="Times New Roman" w:cs="Times New Roman"/>
          <w:b/>
          <w:bCs/>
          <w:caps/>
          <w:sz w:val="24"/>
          <w:szCs w:val="24"/>
          <w:lang w:eastAsia="ru-RU"/>
        </w:rPr>
        <w:t>Міністерство освіти і науки України</w:t>
      </w:r>
    </w:p>
    <w:p w:rsidR="004B7BC9" w:rsidRPr="004B7BC9" w:rsidRDefault="004B7BC9" w:rsidP="004B7BC9">
      <w:pPr>
        <w:spacing w:after="0" w:line="360" w:lineRule="auto"/>
        <w:jc w:val="center"/>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Факультет української філології та журналістики</w:t>
      </w:r>
    </w:p>
    <w:p w:rsidR="004B7BC9" w:rsidRPr="004B7BC9" w:rsidRDefault="004B7BC9" w:rsidP="004B7BC9">
      <w:pPr>
        <w:spacing w:after="0" w:line="360" w:lineRule="auto"/>
        <w:jc w:val="center"/>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Кафедра української літератури</w:t>
      </w: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b/>
          <w:bCs/>
          <w:caps/>
          <w:sz w:val="28"/>
          <w:szCs w:val="28"/>
          <w:lang w:eastAsia="ru-RU"/>
        </w:rPr>
      </w:pPr>
      <w:r w:rsidRPr="004B7BC9">
        <w:rPr>
          <w:rFonts w:ascii="Times New Roman" w:eastAsia="Calibri" w:hAnsi="Times New Roman" w:cs="Times New Roman"/>
          <w:b/>
          <w:bCs/>
          <w:caps/>
          <w:sz w:val="28"/>
          <w:szCs w:val="28"/>
          <w:lang w:eastAsia="ru-RU"/>
        </w:rPr>
        <w:t>Масова комунікація та інформація</w:t>
      </w:r>
    </w:p>
    <w:p w:rsidR="004B7BC9" w:rsidRPr="004B7BC9" w:rsidRDefault="004B7BC9" w:rsidP="004B7BC9">
      <w:pPr>
        <w:keepNext/>
        <w:spacing w:after="0" w:line="360" w:lineRule="auto"/>
        <w:outlineLvl w:val="0"/>
        <w:rPr>
          <w:rFonts w:ascii="Times New Roman" w:eastAsia="Calibri" w:hAnsi="Times New Roman" w:cs="Times New Roman"/>
          <w:b/>
          <w:bCs/>
          <w:sz w:val="40"/>
          <w:szCs w:val="40"/>
          <w:lang w:eastAsia="ru-RU"/>
        </w:rPr>
      </w:pPr>
    </w:p>
    <w:p w:rsidR="004B7BC9" w:rsidRPr="004B7BC9" w:rsidRDefault="004B7BC9" w:rsidP="004B7BC9">
      <w:pPr>
        <w:keepNext/>
        <w:spacing w:after="0" w:line="360" w:lineRule="auto"/>
        <w:jc w:val="center"/>
        <w:outlineLvl w:val="0"/>
        <w:rPr>
          <w:rFonts w:ascii="Times New Roman" w:eastAsia="Calibri" w:hAnsi="Times New Roman" w:cs="Times New Roman"/>
          <w:sz w:val="20"/>
          <w:szCs w:val="20"/>
          <w:lang w:eastAsia="ru-RU"/>
        </w:rPr>
      </w:pPr>
    </w:p>
    <w:p w:rsidR="004B7BC9" w:rsidRPr="004B7BC9" w:rsidRDefault="004B7BC9" w:rsidP="004B7BC9">
      <w:pPr>
        <w:spacing w:after="0" w:line="360" w:lineRule="auto"/>
        <w:rPr>
          <w:rFonts w:ascii="Times New Roman" w:eastAsia="Calibri" w:hAnsi="Times New Roman" w:cs="Times New Roman"/>
          <w:sz w:val="20"/>
          <w:szCs w:val="20"/>
          <w:lang w:eastAsia="ru-RU"/>
        </w:rPr>
      </w:pPr>
    </w:p>
    <w:p w:rsidR="004B7BC9" w:rsidRPr="004B7BC9" w:rsidRDefault="004B7BC9" w:rsidP="004B7BC9">
      <w:pPr>
        <w:spacing w:after="0" w:line="360" w:lineRule="auto"/>
        <w:rPr>
          <w:rFonts w:ascii="Times New Roman" w:eastAsia="Calibri" w:hAnsi="Times New Roman" w:cs="Times New Roman"/>
          <w:sz w:val="20"/>
          <w:szCs w:val="20"/>
          <w:lang w:eastAsia="ru-RU"/>
        </w:rPr>
      </w:pPr>
    </w:p>
    <w:p w:rsidR="004B7BC9" w:rsidRPr="004B7BC9" w:rsidRDefault="004B7BC9" w:rsidP="004B7BC9">
      <w:pPr>
        <w:keepNext/>
        <w:spacing w:after="0" w:line="360" w:lineRule="auto"/>
        <w:jc w:val="center"/>
        <w:outlineLvl w:val="0"/>
        <w:rPr>
          <w:rFonts w:ascii="Times New Roman" w:eastAsia="Calibri" w:hAnsi="Times New Roman" w:cs="Times New Roman"/>
          <w:sz w:val="20"/>
          <w:szCs w:val="20"/>
          <w:lang w:eastAsia="ru-RU"/>
        </w:rPr>
      </w:pPr>
    </w:p>
    <w:p w:rsidR="004B7BC9" w:rsidRPr="004B7BC9" w:rsidRDefault="004B7BC9" w:rsidP="004B7BC9">
      <w:pPr>
        <w:keepNext/>
        <w:spacing w:after="0" w:line="360" w:lineRule="auto"/>
        <w:jc w:val="center"/>
        <w:outlineLvl w:val="0"/>
        <w:rPr>
          <w:rFonts w:ascii="Times New Roman" w:eastAsia="Calibri" w:hAnsi="Times New Roman" w:cs="Times New Roman"/>
          <w:b/>
          <w:bCs/>
          <w:caps/>
          <w:sz w:val="28"/>
          <w:szCs w:val="28"/>
          <w:lang w:eastAsia="ru-RU"/>
        </w:rPr>
      </w:pPr>
      <w:r w:rsidRPr="004B7BC9">
        <w:rPr>
          <w:rFonts w:ascii="Times New Roman" w:eastAsia="Calibri" w:hAnsi="Times New Roman" w:cs="Times New Roman"/>
          <w:b/>
          <w:bCs/>
          <w:caps/>
          <w:sz w:val="28"/>
          <w:szCs w:val="28"/>
          <w:lang w:eastAsia="ru-RU"/>
        </w:rPr>
        <w:t>Авторська Програма</w:t>
      </w:r>
    </w:p>
    <w:p w:rsidR="004B7BC9" w:rsidRPr="004B7BC9" w:rsidRDefault="004B7BC9" w:rsidP="004B7BC9">
      <w:pPr>
        <w:spacing w:after="0" w:line="360" w:lineRule="auto"/>
        <w:jc w:val="center"/>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нормативної навчальної дисципліни </w:t>
      </w:r>
    </w:p>
    <w:p w:rsidR="004B7BC9" w:rsidRPr="004B7BC9" w:rsidRDefault="004B7BC9" w:rsidP="004B7BC9">
      <w:pPr>
        <w:spacing w:after="0" w:line="360" w:lineRule="auto"/>
        <w:rPr>
          <w:rFonts w:ascii="Times New Roman" w:eastAsia="Calibri" w:hAnsi="Times New Roman" w:cs="Times New Roman"/>
          <w:sz w:val="16"/>
          <w:szCs w:val="16"/>
          <w:lang w:eastAsia="ru-RU"/>
        </w:rPr>
      </w:pPr>
      <w:r w:rsidRPr="004B7BC9">
        <w:rPr>
          <w:rFonts w:ascii="Times New Roman" w:eastAsia="Calibri" w:hAnsi="Times New Roman" w:cs="Times New Roman"/>
          <w:b/>
          <w:bCs/>
          <w:sz w:val="28"/>
          <w:szCs w:val="28"/>
          <w:lang w:eastAsia="ru-RU"/>
        </w:rPr>
        <w:t xml:space="preserve">                   підготовки                  </w:t>
      </w:r>
      <w:r w:rsidRPr="004B7BC9">
        <w:rPr>
          <w:rFonts w:ascii="Times New Roman" w:eastAsia="Calibri" w:hAnsi="Times New Roman" w:cs="Times New Roman"/>
          <w:sz w:val="28"/>
          <w:szCs w:val="28"/>
          <w:lang w:eastAsia="ru-RU"/>
        </w:rPr>
        <w:t>бакалаврів</w:t>
      </w:r>
    </w:p>
    <w:p w:rsidR="004B7BC9" w:rsidRPr="004B7BC9" w:rsidRDefault="004B7BC9" w:rsidP="004B7BC9">
      <w:pPr>
        <w:spacing w:after="0" w:line="360" w:lineRule="auto"/>
        <w:jc w:val="center"/>
        <w:rPr>
          <w:rFonts w:ascii="Times New Roman" w:eastAsia="Calibri" w:hAnsi="Times New Roman" w:cs="Times New Roman"/>
          <w:b/>
          <w:bCs/>
          <w:sz w:val="16"/>
          <w:szCs w:val="16"/>
          <w:lang w:eastAsia="ru-RU"/>
        </w:rPr>
      </w:pPr>
    </w:p>
    <w:p w:rsidR="004B7BC9" w:rsidRPr="004B7BC9" w:rsidRDefault="004B7BC9" w:rsidP="004B7BC9">
      <w:pPr>
        <w:spacing w:after="0" w:line="360" w:lineRule="auto"/>
        <w:jc w:val="center"/>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спеціальності </w:t>
      </w:r>
      <w:r w:rsidRPr="004B7BC9">
        <w:rPr>
          <w:rFonts w:ascii="Times New Roman" w:eastAsia="Calibri" w:hAnsi="Times New Roman" w:cs="Times New Roman"/>
          <w:sz w:val="24"/>
          <w:szCs w:val="24"/>
          <w:lang w:eastAsia="ru-RU"/>
        </w:rPr>
        <w:t>035.01 Філологія (українська мова та література)</w:t>
      </w:r>
    </w:p>
    <w:p w:rsidR="004B7BC9" w:rsidRPr="004B7BC9" w:rsidRDefault="004B7BC9" w:rsidP="004B7BC9">
      <w:pPr>
        <w:spacing w:after="0" w:line="360" w:lineRule="auto"/>
        <w:jc w:val="center"/>
        <w:rPr>
          <w:rFonts w:ascii="Times New Roman" w:eastAsia="Calibri" w:hAnsi="Times New Roman" w:cs="Times New Roman"/>
          <w:b/>
          <w:bCs/>
          <w:sz w:val="28"/>
          <w:szCs w:val="28"/>
          <w:lang w:eastAsia="ru-RU"/>
        </w:rPr>
      </w:pPr>
    </w:p>
    <w:p w:rsidR="004B7BC9" w:rsidRPr="004B7BC9" w:rsidRDefault="004B7BC9" w:rsidP="004B7BC9">
      <w:pPr>
        <w:spacing w:after="0" w:line="360" w:lineRule="auto"/>
        <w:jc w:val="center"/>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val="ru-RU" w:eastAsia="ru-RU"/>
        </w:rPr>
        <w:t>(</w:t>
      </w:r>
      <w:r w:rsidRPr="004B7BC9">
        <w:rPr>
          <w:rFonts w:ascii="Times New Roman" w:eastAsia="Calibri" w:hAnsi="Times New Roman" w:cs="Times New Roman"/>
          <w:b/>
          <w:bCs/>
          <w:sz w:val="28"/>
          <w:szCs w:val="28"/>
          <w:lang w:eastAsia="ru-RU"/>
        </w:rPr>
        <w:t>Шифр за ОПП 2.2.1)</w:t>
      </w: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b/>
          <w:bCs/>
          <w:sz w:val="20"/>
          <w:szCs w:val="20"/>
          <w:lang w:eastAsia="ru-RU"/>
        </w:rPr>
      </w:pPr>
      <w:r w:rsidRPr="004B7BC9">
        <w:rPr>
          <w:rFonts w:ascii="Times New Roman" w:eastAsia="Calibri" w:hAnsi="Times New Roman" w:cs="Times New Roman"/>
          <w:b/>
          <w:bCs/>
          <w:sz w:val="20"/>
          <w:szCs w:val="20"/>
          <w:lang w:eastAsia="ru-RU"/>
        </w:rPr>
        <w:t xml:space="preserve">Херсон </w:t>
      </w:r>
    </w:p>
    <w:p w:rsidR="004B7BC9" w:rsidRPr="004B7BC9" w:rsidRDefault="004B7BC9" w:rsidP="004B7BC9">
      <w:pPr>
        <w:spacing w:after="0" w:line="360" w:lineRule="auto"/>
        <w:jc w:val="center"/>
        <w:rPr>
          <w:rFonts w:ascii="Times New Roman" w:eastAsia="Calibri" w:hAnsi="Times New Roman" w:cs="Times New Roman"/>
          <w:b/>
          <w:bCs/>
          <w:sz w:val="20"/>
          <w:szCs w:val="20"/>
          <w:lang w:eastAsia="ru-RU"/>
        </w:rPr>
      </w:pPr>
      <w:r w:rsidRPr="004B7BC9">
        <w:rPr>
          <w:rFonts w:ascii="Times New Roman" w:eastAsia="Calibri" w:hAnsi="Times New Roman" w:cs="Times New Roman"/>
          <w:b/>
          <w:bCs/>
          <w:sz w:val="20"/>
          <w:szCs w:val="20"/>
          <w:lang w:eastAsia="ru-RU"/>
        </w:rPr>
        <w:t>2019 рік</w:t>
      </w:r>
    </w:p>
    <w:p w:rsidR="004B7BC9" w:rsidRPr="004B7BC9" w:rsidRDefault="004B7BC9" w:rsidP="004B7BC9">
      <w:pPr>
        <w:spacing w:after="0" w:line="360" w:lineRule="auto"/>
        <w:rPr>
          <w:rFonts w:ascii="Times New Roman" w:eastAsia="Calibri" w:hAnsi="Times New Roman" w:cs="Times New Roman"/>
          <w:sz w:val="20"/>
          <w:szCs w:val="20"/>
          <w:lang w:eastAsia="ru-RU"/>
        </w:rPr>
      </w:pPr>
    </w:p>
    <w:p w:rsidR="004B7BC9" w:rsidRPr="004B7BC9" w:rsidRDefault="004B7BC9" w:rsidP="004B7BC9">
      <w:pPr>
        <w:spacing w:after="0" w:line="360" w:lineRule="auto"/>
        <w:rPr>
          <w:rFonts w:ascii="Times New Roman" w:eastAsia="Calibri" w:hAnsi="Times New Roman" w:cs="Times New Roman"/>
          <w:sz w:val="20"/>
          <w:szCs w:val="20"/>
          <w:lang w:eastAsia="ru-RU"/>
        </w:rPr>
      </w:pPr>
    </w:p>
    <w:p w:rsidR="004B7BC9" w:rsidRPr="004B7BC9" w:rsidRDefault="004B7BC9" w:rsidP="004B7BC9">
      <w:pPr>
        <w:spacing w:after="0" w:line="360" w:lineRule="auto"/>
        <w:rPr>
          <w:rFonts w:ascii="Times New Roman" w:eastAsia="Calibri" w:hAnsi="Times New Roman" w:cs="Times New Roman"/>
          <w:sz w:val="20"/>
          <w:szCs w:val="20"/>
          <w:lang w:eastAsia="ru-RU"/>
        </w:rPr>
      </w:pPr>
    </w:p>
    <w:p w:rsidR="004B7BC9" w:rsidRPr="004B7BC9" w:rsidRDefault="004B7BC9" w:rsidP="004B7BC9">
      <w:pPr>
        <w:spacing w:after="0" w:line="360" w:lineRule="auto"/>
        <w:jc w:val="center"/>
        <w:rPr>
          <w:rFonts w:ascii="Times New Roman" w:eastAsia="Calibri" w:hAnsi="Times New Roman" w:cs="Times New Roman"/>
          <w:b/>
          <w:bCs/>
          <w:spacing w:val="-3"/>
          <w:sz w:val="28"/>
          <w:szCs w:val="28"/>
          <w:lang w:eastAsia="ru-RU"/>
        </w:rPr>
      </w:pPr>
      <w:r w:rsidRPr="004B7BC9">
        <w:rPr>
          <w:rFonts w:ascii="Times New Roman" w:eastAsia="Calibri" w:hAnsi="Times New Roman" w:cs="Times New Roman"/>
          <w:b/>
          <w:bCs/>
          <w:spacing w:val="-3"/>
          <w:sz w:val="28"/>
          <w:szCs w:val="28"/>
          <w:lang w:eastAsia="ru-RU"/>
        </w:rPr>
        <w:t>Програма розроблена</w:t>
      </w:r>
    </w:p>
    <w:p w:rsidR="004B7BC9" w:rsidRPr="004B7BC9" w:rsidRDefault="004B7BC9" w:rsidP="004B7BC9">
      <w:pPr>
        <w:shd w:val="clear" w:color="auto" w:fill="FFFFFF"/>
        <w:spacing w:after="0" w:line="360" w:lineRule="auto"/>
        <w:ind w:firstLine="708"/>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Корівчак Людмилою Денисівною, доцентом, кандидатом філологічних наук</w:t>
      </w:r>
    </w:p>
    <w:p w:rsidR="004B7BC9" w:rsidRPr="004B7BC9" w:rsidRDefault="004B7BC9" w:rsidP="004B7BC9">
      <w:pPr>
        <w:spacing w:after="0" w:line="360" w:lineRule="auto"/>
        <w:ind w:firstLine="708"/>
        <w:rPr>
          <w:rFonts w:ascii="Times New Roman" w:eastAsia="Calibri" w:hAnsi="Times New Roman" w:cs="Times New Roman"/>
          <w:b/>
          <w:bCs/>
          <w:spacing w:val="-1"/>
          <w:sz w:val="28"/>
          <w:szCs w:val="28"/>
          <w:lang w:eastAsia="ru-RU"/>
        </w:rPr>
      </w:pPr>
      <w:r w:rsidRPr="004B7BC9">
        <w:rPr>
          <w:rFonts w:ascii="Times New Roman" w:eastAsia="Calibri" w:hAnsi="Times New Roman" w:cs="Times New Roman"/>
          <w:b/>
          <w:bCs/>
          <w:spacing w:val="-1"/>
          <w:sz w:val="28"/>
          <w:szCs w:val="28"/>
          <w:lang w:eastAsia="ru-RU"/>
        </w:rPr>
        <w:t xml:space="preserve">Рецензенти: </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1.Олексенко В.П., професор, доктор філологічних наук кафедри української мови Херсонського державного університету</w:t>
      </w:r>
    </w:p>
    <w:p w:rsidR="004B7BC9" w:rsidRPr="004B7BC9" w:rsidRDefault="004B7BC9" w:rsidP="004B7BC9">
      <w:pPr>
        <w:spacing w:after="0" w:line="360" w:lineRule="auto"/>
        <w:jc w:val="both"/>
        <w:rPr>
          <w:rFonts w:ascii="Times New Roman" w:eastAsia="Calibri" w:hAnsi="Times New Roman" w:cs="Times New Roman"/>
          <w:sz w:val="28"/>
          <w:szCs w:val="28"/>
          <w:u w:val="single"/>
          <w:lang w:eastAsia="ru-RU"/>
        </w:rPr>
      </w:pPr>
      <w:r w:rsidRPr="004B7BC9">
        <w:rPr>
          <w:rFonts w:ascii="Times New Roman" w:eastAsia="Calibri" w:hAnsi="Times New Roman" w:cs="Times New Roman"/>
          <w:sz w:val="28"/>
          <w:szCs w:val="28"/>
          <w:lang w:eastAsia="ru-RU"/>
        </w:rPr>
        <w:t>2.Варнавська І.В., доцент, кандидат педагогічних наук кафедри філософії та соціально-гуманітарних дисциплін ДВНЗ «Херсонський державний аграрний університет»</w:t>
      </w:r>
    </w:p>
    <w:p w:rsidR="004B7BC9" w:rsidRPr="004B7BC9" w:rsidRDefault="004B7BC9" w:rsidP="004B7BC9">
      <w:pPr>
        <w:spacing w:after="0" w:line="360" w:lineRule="auto"/>
        <w:rPr>
          <w:rFonts w:ascii="Times New Roman" w:eastAsia="Calibri" w:hAnsi="Times New Roman" w:cs="Times New Roman"/>
          <w:sz w:val="24"/>
          <w:szCs w:val="24"/>
          <w:lang w:eastAsia="ru-RU"/>
        </w:rPr>
      </w:pPr>
    </w:p>
    <w:p w:rsidR="004B7BC9" w:rsidRPr="00902F8D" w:rsidRDefault="004B7BC9" w:rsidP="004B7BC9">
      <w:pPr>
        <w:shd w:val="clear" w:color="auto" w:fill="FFFFFF"/>
        <w:tabs>
          <w:tab w:val="left" w:pos="1701"/>
        </w:tabs>
        <w:spacing w:before="120" w:after="0" w:line="360" w:lineRule="auto"/>
        <w:rPr>
          <w:rFonts w:ascii="Times New Roman" w:eastAsia="Times New Roman" w:hAnsi="Times New Roman" w:cs="Times New Roman"/>
          <w:b/>
          <w:sz w:val="28"/>
          <w:szCs w:val="28"/>
          <w:lang w:eastAsia="ru-RU"/>
        </w:rPr>
      </w:pPr>
      <w:r w:rsidRPr="00902F8D">
        <w:rPr>
          <w:rFonts w:ascii="Times New Roman" w:eastAsia="Times New Roman" w:hAnsi="Times New Roman" w:cs="Times New Roman"/>
          <w:b/>
          <w:sz w:val="28"/>
          <w:szCs w:val="28"/>
          <w:lang w:eastAsia="ru-RU"/>
        </w:rPr>
        <w:t xml:space="preserve">Затверджена </w:t>
      </w:r>
    </w:p>
    <w:p w:rsidR="004B7BC9" w:rsidRPr="00902F8D" w:rsidRDefault="004B7BC9" w:rsidP="004B7BC9">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                                            Вченою радою ХДУ </w:t>
      </w:r>
    </w:p>
    <w:p w:rsidR="004B7BC9" w:rsidRPr="00902F8D" w:rsidRDefault="004B7BC9" w:rsidP="004B7BC9">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                                            Протокол №</w:t>
      </w:r>
      <w:r>
        <w:rPr>
          <w:rFonts w:ascii="Times New Roman" w:eastAsia="Times New Roman" w:hAnsi="Times New Roman" w:cs="Times New Roman"/>
          <w:sz w:val="28"/>
          <w:szCs w:val="28"/>
          <w:lang w:eastAsia="ru-RU"/>
        </w:rPr>
        <w:t xml:space="preserve"> 9 </w:t>
      </w:r>
      <w:r w:rsidRPr="00902F8D">
        <w:rPr>
          <w:rFonts w:ascii="Times New Roman" w:eastAsia="Times New Roman" w:hAnsi="Times New Roman" w:cs="Times New Roman"/>
          <w:sz w:val="28"/>
          <w:szCs w:val="28"/>
          <w:lang w:eastAsia="ru-RU"/>
        </w:rPr>
        <w:t>від «</w:t>
      </w:r>
      <w:r>
        <w:rPr>
          <w:rFonts w:ascii="Times New Roman" w:eastAsia="Times New Roman" w:hAnsi="Times New Roman" w:cs="Times New Roman"/>
          <w:sz w:val="28"/>
          <w:szCs w:val="28"/>
          <w:lang w:eastAsia="ru-RU"/>
        </w:rPr>
        <w:t>17</w:t>
      </w:r>
      <w:r w:rsidRPr="00902F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квітня </w:t>
      </w:r>
      <w:r w:rsidRPr="00902F8D">
        <w:rPr>
          <w:rFonts w:ascii="Times New Roman" w:eastAsia="Times New Roman" w:hAnsi="Times New Roman" w:cs="Times New Roman"/>
          <w:sz w:val="28"/>
          <w:szCs w:val="28"/>
          <w:lang w:eastAsia="ru-RU"/>
        </w:rPr>
        <w:t>2019 р.</w:t>
      </w:r>
    </w:p>
    <w:p w:rsidR="004B7BC9" w:rsidRPr="00902F8D" w:rsidRDefault="004B7BC9" w:rsidP="004B7BC9">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p>
    <w:p w:rsidR="004B7BC9" w:rsidRPr="00902F8D" w:rsidRDefault="004B7BC9" w:rsidP="004B7BC9">
      <w:pPr>
        <w:shd w:val="clear" w:color="auto" w:fill="FFFFFF"/>
        <w:tabs>
          <w:tab w:val="left" w:pos="1701"/>
        </w:tabs>
        <w:spacing w:after="0" w:line="360" w:lineRule="auto"/>
        <w:ind w:left="3060"/>
        <w:jc w:val="both"/>
        <w:rPr>
          <w:rFonts w:ascii="Times New Roman" w:eastAsia="Times New Roman" w:hAnsi="Times New Roman" w:cs="Times New Roman"/>
          <w:spacing w:val="-1"/>
          <w:sz w:val="28"/>
          <w:szCs w:val="28"/>
          <w:lang w:eastAsia="ru-RU"/>
        </w:rPr>
      </w:pPr>
      <w:r w:rsidRPr="00902F8D">
        <w:rPr>
          <w:rFonts w:ascii="Times New Roman" w:eastAsia="Times New Roman" w:hAnsi="Times New Roman" w:cs="Times New Roman"/>
          <w:b/>
          <w:sz w:val="28"/>
          <w:szCs w:val="28"/>
          <w:lang w:eastAsia="ru-RU"/>
        </w:rPr>
        <w:t>Погоджено</w:t>
      </w:r>
    </w:p>
    <w:p w:rsidR="004B7BC9" w:rsidRPr="00902F8D" w:rsidRDefault="004B7BC9" w:rsidP="004B7BC9">
      <w:pPr>
        <w:tabs>
          <w:tab w:val="left" w:pos="1701"/>
        </w:tabs>
        <w:spacing w:after="0" w:line="360" w:lineRule="auto"/>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4"/>
          <w:szCs w:val="24"/>
          <w:lang w:eastAsia="ru-RU"/>
        </w:rPr>
        <w:t xml:space="preserve">                                                   </w:t>
      </w:r>
      <w:r w:rsidRPr="00902F8D">
        <w:rPr>
          <w:rFonts w:ascii="Times New Roman" w:eastAsia="Times New Roman" w:hAnsi="Times New Roman" w:cs="Times New Roman"/>
          <w:sz w:val="28"/>
          <w:szCs w:val="28"/>
          <w:lang w:eastAsia="ru-RU"/>
        </w:rPr>
        <w:t>НМР ХДУ</w:t>
      </w:r>
    </w:p>
    <w:p w:rsidR="004B7BC9" w:rsidRPr="00902F8D" w:rsidRDefault="004B7BC9" w:rsidP="004B7BC9">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                                            Протокол №</w:t>
      </w:r>
      <w:r>
        <w:rPr>
          <w:rFonts w:ascii="Times New Roman" w:eastAsia="Times New Roman" w:hAnsi="Times New Roman" w:cs="Times New Roman"/>
          <w:sz w:val="28"/>
          <w:szCs w:val="28"/>
          <w:lang w:eastAsia="ru-RU"/>
        </w:rPr>
        <w:t xml:space="preserve"> 4 </w:t>
      </w:r>
      <w:r w:rsidRPr="00902F8D">
        <w:rPr>
          <w:rFonts w:ascii="Times New Roman" w:eastAsia="Times New Roman" w:hAnsi="Times New Roman" w:cs="Times New Roman"/>
          <w:sz w:val="28"/>
          <w:szCs w:val="28"/>
          <w:lang w:eastAsia="ru-RU"/>
        </w:rPr>
        <w:t xml:space="preserve">від </w:t>
      </w:r>
      <w:r>
        <w:rPr>
          <w:rFonts w:ascii="Times New Roman" w:eastAsia="Times New Roman" w:hAnsi="Times New Roman" w:cs="Times New Roman"/>
          <w:sz w:val="28"/>
          <w:szCs w:val="28"/>
          <w:lang w:eastAsia="ru-RU"/>
        </w:rPr>
        <w:t xml:space="preserve"> </w:t>
      </w:r>
      <w:r w:rsidRPr="00902F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17</w:t>
      </w:r>
      <w:r w:rsidRPr="00902F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квітня </w:t>
      </w:r>
      <w:r w:rsidRPr="00902F8D">
        <w:rPr>
          <w:rFonts w:ascii="Times New Roman" w:eastAsia="Times New Roman" w:hAnsi="Times New Roman" w:cs="Times New Roman"/>
          <w:sz w:val="28"/>
          <w:szCs w:val="28"/>
          <w:lang w:eastAsia="ru-RU"/>
        </w:rPr>
        <w:t>2019 р.</w:t>
      </w:r>
    </w:p>
    <w:p w:rsidR="004B7BC9" w:rsidRPr="00902F8D" w:rsidRDefault="004B7BC9" w:rsidP="004B7BC9">
      <w:pPr>
        <w:tabs>
          <w:tab w:val="left" w:pos="1701"/>
        </w:tabs>
        <w:spacing w:after="0" w:line="360" w:lineRule="auto"/>
        <w:rPr>
          <w:rFonts w:ascii="Times New Roman" w:eastAsia="Times New Roman" w:hAnsi="Times New Roman" w:cs="Times New Roman"/>
          <w:sz w:val="28"/>
          <w:szCs w:val="28"/>
          <w:u w:val="single"/>
          <w:lang w:eastAsia="ru-RU"/>
        </w:rPr>
      </w:pPr>
    </w:p>
    <w:p w:rsidR="004B7BC9" w:rsidRPr="00902F8D" w:rsidRDefault="004B7BC9" w:rsidP="004B7BC9">
      <w:pPr>
        <w:shd w:val="clear" w:color="auto" w:fill="FFFFFF"/>
        <w:tabs>
          <w:tab w:val="left" w:pos="1701"/>
        </w:tabs>
        <w:spacing w:after="0" w:line="360" w:lineRule="auto"/>
        <w:ind w:left="3062"/>
        <w:rPr>
          <w:rFonts w:ascii="Times New Roman" w:eastAsia="Times New Roman" w:hAnsi="Times New Roman" w:cs="Times New Roman"/>
          <w:spacing w:val="-3"/>
          <w:sz w:val="24"/>
          <w:szCs w:val="24"/>
          <w:lang w:eastAsia="ru-RU"/>
        </w:rPr>
      </w:pPr>
      <w:r w:rsidRPr="00902F8D">
        <w:rPr>
          <w:rFonts w:ascii="Times New Roman" w:eastAsia="Times New Roman" w:hAnsi="Times New Roman" w:cs="Times New Roman"/>
          <w:b/>
          <w:spacing w:val="-2"/>
          <w:sz w:val="28"/>
          <w:szCs w:val="28"/>
          <w:lang w:eastAsia="ru-RU"/>
        </w:rPr>
        <w:t>Схвалено</w:t>
      </w:r>
      <w:r w:rsidRPr="00902F8D">
        <w:rPr>
          <w:rFonts w:ascii="Times New Roman" w:eastAsia="Times New Roman" w:hAnsi="Times New Roman" w:cs="Times New Roman"/>
          <w:spacing w:val="-2"/>
          <w:sz w:val="28"/>
          <w:szCs w:val="28"/>
          <w:lang w:eastAsia="ru-RU"/>
        </w:rPr>
        <w:t xml:space="preserve"> НМР факультету української філології та журналістики</w:t>
      </w:r>
    </w:p>
    <w:p w:rsidR="004B7BC9" w:rsidRPr="00902F8D" w:rsidRDefault="004B7BC9" w:rsidP="004B7BC9">
      <w:pPr>
        <w:shd w:val="clear" w:color="auto" w:fill="FFFFFF"/>
        <w:tabs>
          <w:tab w:val="left" w:pos="1701"/>
        </w:tabs>
        <w:spacing w:after="0" w:line="360" w:lineRule="auto"/>
        <w:ind w:left="3060"/>
        <w:rPr>
          <w:rFonts w:ascii="Times New Roman" w:eastAsia="Times New Roman" w:hAnsi="Times New Roman" w:cs="Times New Roman"/>
          <w:spacing w:val="-1"/>
          <w:sz w:val="28"/>
          <w:szCs w:val="28"/>
          <w:lang w:eastAsia="ru-RU"/>
        </w:rPr>
      </w:pPr>
      <w:r w:rsidRPr="00902F8D">
        <w:rPr>
          <w:rFonts w:ascii="Times New Roman" w:eastAsia="Times New Roman" w:hAnsi="Times New Roman" w:cs="Times New Roman"/>
          <w:spacing w:val="-1"/>
          <w:sz w:val="28"/>
          <w:szCs w:val="28"/>
          <w:lang w:eastAsia="ru-RU"/>
        </w:rPr>
        <w:t>Протокол № 2 від «06» листопада  2018 р.</w:t>
      </w:r>
    </w:p>
    <w:p w:rsidR="004B7BC9" w:rsidRPr="00902F8D" w:rsidRDefault="004B7BC9" w:rsidP="004B7BC9">
      <w:pPr>
        <w:shd w:val="clear" w:color="auto" w:fill="FFFFFF"/>
        <w:tabs>
          <w:tab w:val="left" w:pos="1701"/>
        </w:tabs>
        <w:spacing w:after="0" w:line="360" w:lineRule="auto"/>
        <w:ind w:left="3062"/>
        <w:rPr>
          <w:rFonts w:ascii="Times New Roman" w:eastAsia="Times New Roman" w:hAnsi="Times New Roman" w:cs="Times New Roman"/>
          <w:spacing w:val="-2"/>
          <w:sz w:val="28"/>
          <w:szCs w:val="28"/>
          <w:lang w:eastAsia="ru-RU"/>
        </w:rPr>
      </w:pPr>
      <w:r w:rsidRPr="00902F8D">
        <w:rPr>
          <w:rFonts w:ascii="Times New Roman" w:eastAsia="Times New Roman" w:hAnsi="Times New Roman" w:cs="Times New Roman"/>
          <w:sz w:val="28"/>
          <w:szCs w:val="28"/>
          <w:lang w:eastAsia="ru-RU"/>
        </w:rPr>
        <w:t xml:space="preserve">Голова </w:t>
      </w:r>
      <w:r w:rsidRPr="00902F8D">
        <w:rPr>
          <w:rFonts w:ascii="Times New Roman" w:eastAsia="Times New Roman" w:hAnsi="Times New Roman" w:cs="Times New Roman"/>
          <w:spacing w:val="-2"/>
          <w:sz w:val="28"/>
          <w:szCs w:val="28"/>
          <w:lang w:eastAsia="ru-RU"/>
        </w:rPr>
        <w:t>НМР факультету української філології та журналістики</w:t>
      </w:r>
    </w:p>
    <w:p w:rsidR="004B7BC9" w:rsidRPr="00902F8D" w:rsidRDefault="004B7BC9" w:rsidP="004B7BC9">
      <w:pPr>
        <w:shd w:val="clear" w:color="auto" w:fill="FFFFFF"/>
        <w:tabs>
          <w:tab w:val="left" w:pos="1701"/>
        </w:tabs>
        <w:spacing w:after="0" w:line="360" w:lineRule="auto"/>
        <w:ind w:left="3062"/>
        <w:rPr>
          <w:rFonts w:ascii="Times New Roman" w:eastAsia="Times New Roman" w:hAnsi="Times New Roman" w:cs="Times New Roman"/>
          <w:sz w:val="28"/>
          <w:szCs w:val="28"/>
          <w:vertAlign w:val="superscript"/>
          <w:lang w:eastAsia="ru-RU"/>
        </w:rPr>
      </w:pPr>
      <w:r w:rsidRPr="00902F8D">
        <w:rPr>
          <w:rFonts w:ascii="Times New Roman" w:eastAsia="Times New Roman" w:hAnsi="Times New Roman" w:cs="Times New Roman"/>
          <w:sz w:val="28"/>
          <w:szCs w:val="28"/>
          <w:u w:val="single"/>
          <w:lang w:eastAsia="ru-RU"/>
        </w:rPr>
        <w:tab/>
      </w:r>
      <w:r w:rsidRPr="00902F8D">
        <w:rPr>
          <w:rFonts w:ascii="Times New Roman" w:eastAsia="Times New Roman" w:hAnsi="Times New Roman" w:cs="Times New Roman"/>
          <w:sz w:val="28"/>
          <w:szCs w:val="28"/>
          <w:u w:val="single"/>
          <w:lang w:eastAsia="ru-RU"/>
        </w:rPr>
        <w:tab/>
      </w:r>
      <w:r w:rsidRPr="00902F8D">
        <w:rPr>
          <w:rFonts w:ascii="Times New Roman" w:eastAsia="Times New Roman" w:hAnsi="Times New Roman" w:cs="Times New Roman"/>
          <w:sz w:val="28"/>
          <w:szCs w:val="28"/>
          <w:u w:val="single"/>
          <w:lang w:eastAsia="ru-RU"/>
        </w:rPr>
        <w:tab/>
        <w:t xml:space="preserve">       (</w:t>
      </w:r>
      <w:r w:rsidRPr="00902F8D">
        <w:rPr>
          <w:rFonts w:ascii="Times New Roman" w:eastAsia="Times New Roman" w:hAnsi="Times New Roman" w:cs="Times New Roman"/>
          <w:sz w:val="28"/>
          <w:szCs w:val="28"/>
          <w:lang w:eastAsia="ru-RU"/>
        </w:rPr>
        <w:t>ст</w:t>
      </w:r>
      <w:r w:rsidRPr="00902F8D">
        <w:rPr>
          <w:rFonts w:ascii="Times New Roman" w:eastAsia="Calibri" w:hAnsi="Times New Roman" w:cs="Times New Roman"/>
          <w:sz w:val="28"/>
          <w:szCs w:val="28"/>
        </w:rPr>
        <w:t>. викладач Омельчук Ю. О.)</w:t>
      </w:r>
    </w:p>
    <w:p w:rsidR="004B7BC9" w:rsidRPr="00902F8D" w:rsidRDefault="004B7BC9" w:rsidP="004B7BC9">
      <w:pPr>
        <w:shd w:val="clear" w:color="auto" w:fill="FFFFFF"/>
        <w:tabs>
          <w:tab w:val="left" w:pos="1091"/>
          <w:tab w:val="left" w:pos="1701"/>
        </w:tabs>
        <w:spacing w:before="259" w:after="0" w:line="360" w:lineRule="auto"/>
        <w:ind w:left="3062"/>
        <w:rPr>
          <w:rFonts w:ascii="Times New Roman" w:eastAsia="Times New Roman" w:hAnsi="Times New Roman" w:cs="Times New Roman"/>
          <w:sz w:val="28"/>
          <w:szCs w:val="28"/>
          <w:vertAlign w:val="superscript"/>
          <w:lang w:eastAsia="ru-RU"/>
        </w:rPr>
      </w:pPr>
      <w:r w:rsidRPr="00902F8D">
        <w:rPr>
          <w:rFonts w:ascii="Times New Roman" w:eastAsia="Times New Roman" w:hAnsi="Times New Roman" w:cs="Times New Roman"/>
          <w:spacing w:val="-2"/>
          <w:sz w:val="28"/>
          <w:szCs w:val="28"/>
          <w:vertAlign w:val="superscript"/>
          <w:lang w:eastAsia="ru-RU"/>
        </w:rPr>
        <w:t xml:space="preserve">                          </w:t>
      </w:r>
    </w:p>
    <w:p w:rsidR="004B7BC9" w:rsidRPr="00902F8D" w:rsidRDefault="004B7BC9" w:rsidP="004B7BC9">
      <w:pPr>
        <w:shd w:val="clear" w:color="auto" w:fill="FFFFFF"/>
        <w:tabs>
          <w:tab w:val="left" w:pos="1701"/>
        </w:tabs>
        <w:spacing w:after="0" w:line="360" w:lineRule="auto"/>
        <w:ind w:left="3060"/>
        <w:rPr>
          <w:rFonts w:ascii="Times New Roman" w:eastAsia="Times New Roman" w:hAnsi="Times New Roman" w:cs="Times New Roman"/>
          <w:spacing w:val="-2"/>
          <w:sz w:val="28"/>
          <w:szCs w:val="28"/>
          <w:lang w:eastAsia="ru-RU"/>
        </w:rPr>
      </w:pPr>
      <w:r w:rsidRPr="00902F8D">
        <w:rPr>
          <w:rFonts w:ascii="Times New Roman" w:eastAsia="Times New Roman" w:hAnsi="Times New Roman" w:cs="Times New Roman"/>
          <w:b/>
          <w:spacing w:val="-2"/>
          <w:sz w:val="28"/>
          <w:szCs w:val="28"/>
          <w:lang w:eastAsia="ru-RU"/>
        </w:rPr>
        <w:t>Розглянута</w:t>
      </w:r>
      <w:r w:rsidRPr="00902F8D">
        <w:rPr>
          <w:rFonts w:ascii="Times New Roman" w:eastAsia="Times New Roman" w:hAnsi="Times New Roman" w:cs="Times New Roman"/>
          <w:spacing w:val="-2"/>
          <w:sz w:val="28"/>
          <w:szCs w:val="28"/>
          <w:lang w:eastAsia="ru-RU"/>
        </w:rPr>
        <w:t xml:space="preserve"> на засіданні кафедри української літератури</w:t>
      </w:r>
    </w:p>
    <w:p w:rsidR="004B7BC9" w:rsidRPr="00902F8D" w:rsidRDefault="004B7BC9" w:rsidP="004B7BC9">
      <w:pPr>
        <w:shd w:val="clear" w:color="auto" w:fill="FFFFFF"/>
        <w:tabs>
          <w:tab w:val="left" w:pos="1701"/>
          <w:tab w:val="left" w:leader="underscore" w:pos="1768"/>
        </w:tabs>
        <w:spacing w:after="0" w:line="360" w:lineRule="auto"/>
        <w:ind w:left="3060"/>
        <w:rPr>
          <w:rFonts w:ascii="Times New Roman" w:eastAsia="Times New Roman" w:hAnsi="Times New Roman" w:cs="Times New Roman"/>
          <w:spacing w:val="-1"/>
          <w:sz w:val="28"/>
          <w:szCs w:val="28"/>
          <w:lang w:eastAsia="ru-RU"/>
        </w:rPr>
      </w:pPr>
      <w:r w:rsidRPr="00902F8D">
        <w:rPr>
          <w:rFonts w:ascii="Times New Roman" w:eastAsia="Times New Roman" w:hAnsi="Times New Roman" w:cs="Times New Roman"/>
          <w:spacing w:val="-1"/>
          <w:sz w:val="28"/>
          <w:szCs w:val="28"/>
          <w:lang w:eastAsia="ru-RU"/>
        </w:rPr>
        <w:t xml:space="preserve">Протокол № 5  </w:t>
      </w:r>
      <w:r w:rsidRPr="00902F8D">
        <w:rPr>
          <w:rFonts w:ascii="Times New Roman" w:eastAsia="Times New Roman" w:hAnsi="Times New Roman" w:cs="Times New Roman"/>
          <w:spacing w:val="-9"/>
          <w:sz w:val="28"/>
          <w:szCs w:val="28"/>
          <w:lang w:eastAsia="ru-RU"/>
        </w:rPr>
        <w:t xml:space="preserve">від «05»  листопада  </w:t>
      </w:r>
      <w:r w:rsidRPr="00902F8D">
        <w:rPr>
          <w:rFonts w:ascii="Times New Roman" w:eastAsia="Times New Roman" w:hAnsi="Times New Roman" w:cs="Times New Roman"/>
          <w:spacing w:val="-1"/>
          <w:sz w:val="28"/>
          <w:szCs w:val="28"/>
          <w:lang w:eastAsia="ru-RU"/>
        </w:rPr>
        <w:t>2018 р.</w:t>
      </w:r>
    </w:p>
    <w:p w:rsidR="004B7BC9" w:rsidRPr="00902F8D" w:rsidRDefault="004B7BC9" w:rsidP="004B7BC9">
      <w:pPr>
        <w:shd w:val="clear" w:color="auto" w:fill="FFFFFF"/>
        <w:tabs>
          <w:tab w:val="left" w:pos="1701"/>
          <w:tab w:val="left" w:leader="underscore" w:pos="2380"/>
        </w:tabs>
        <w:spacing w:after="0" w:line="277" w:lineRule="exact"/>
        <w:ind w:left="3060"/>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Завідувач кафедри</w:t>
      </w:r>
      <w:r w:rsidRPr="00902F8D">
        <w:rPr>
          <w:rFonts w:ascii="Times New Roman" w:eastAsia="Times New Roman" w:hAnsi="Times New Roman" w:cs="Times New Roman"/>
          <w:sz w:val="28"/>
          <w:szCs w:val="28"/>
          <w:u w:val="single"/>
          <w:lang w:eastAsia="ru-RU"/>
        </w:rPr>
        <w:t>______        (</w:t>
      </w:r>
      <w:r w:rsidRPr="00902F8D">
        <w:rPr>
          <w:rFonts w:ascii="Times New Roman" w:eastAsia="Times New Roman" w:hAnsi="Times New Roman" w:cs="Times New Roman"/>
          <w:sz w:val="28"/>
          <w:szCs w:val="28"/>
          <w:lang w:eastAsia="ru-RU"/>
        </w:rPr>
        <w:t>доц. Демченко А. В.)</w:t>
      </w:r>
    </w:p>
    <w:p w:rsidR="004B7BC9" w:rsidRPr="004B7BC9" w:rsidRDefault="004B7BC9" w:rsidP="004B7BC9">
      <w:pPr>
        <w:spacing w:after="0" w:line="360" w:lineRule="auto"/>
        <w:jc w:val="center"/>
        <w:rPr>
          <w:rFonts w:ascii="Times New Roman" w:eastAsia="Calibri" w:hAnsi="Times New Roman" w:cs="Times New Roman"/>
          <w:sz w:val="28"/>
          <w:szCs w:val="28"/>
          <w:lang w:eastAsia="ru-RU"/>
        </w:rPr>
      </w:pPr>
      <w:r w:rsidRPr="004B7BC9">
        <w:rPr>
          <w:rFonts w:ascii="Times New Roman" w:eastAsia="Calibri" w:hAnsi="Times New Roman" w:cs="Times New Roman"/>
          <w:b/>
          <w:bCs/>
          <w:caps/>
          <w:sz w:val="28"/>
          <w:szCs w:val="28"/>
          <w:lang w:eastAsia="ru-RU"/>
        </w:rPr>
        <w:lastRenderedPageBreak/>
        <w:t>Вступ</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Програма вивчення нормативної навчальної дисципліни «Масова комунікація та інформація» складена відповідно до освітньо-професійної програми підготовки  бакалаврів спеціальності 035.01 Філологія (українська мова та література)</w:t>
      </w:r>
      <w:r w:rsidRPr="004B7BC9">
        <w:rPr>
          <w:rFonts w:ascii="Times New Roman" w:eastAsia="Calibri" w:hAnsi="Times New Roman" w:cs="Times New Roman"/>
          <w:color w:val="000000"/>
          <w:spacing w:val="-2"/>
          <w:sz w:val="28"/>
          <w:szCs w:val="28"/>
        </w:rPr>
        <w:t xml:space="preserve"> спеціалізація: </w:t>
      </w:r>
      <w:r w:rsidRPr="004B7BC9">
        <w:rPr>
          <w:rFonts w:ascii="Times New Roman" w:eastAsia="Calibri" w:hAnsi="Times New Roman" w:cs="Times New Roman"/>
          <w:b/>
          <w:color w:val="000000"/>
          <w:spacing w:val="-2"/>
          <w:sz w:val="28"/>
          <w:szCs w:val="28"/>
        </w:rPr>
        <w:t>медіалінгвістика</w:t>
      </w:r>
      <w:r w:rsidRPr="004B7BC9">
        <w:rPr>
          <w:rFonts w:ascii="Times New Roman" w:eastAsia="Calibri" w:hAnsi="Times New Roman" w:cs="Times New Roman"/>
          <w:color w:val="000000"/>
          <w:spacing w:val="-2"/>
          <w:sz w:val="28"/>
          <w:szCs w:val="28"/>
        </w:rPr>
        <w:t>.</w:t>
      </w:r>
    </w:p>
    <w:p w:rsidR="004B7BC9" w:rsidRPr="004B7BC9" w:rsidRDefault="004B7BC9" w:rsidP="004B7BC9">
      <w:pPr>
        <w:widowControl w:val="0"/>
        <w:shd w:val="clear" w:color="auto" w:fill="FFFFFF"/>
        <w:autoSpaceDE w:val="0"/>
        <w:autoSpaceDN w:val="0"/>
        <w:adjustRightInd w:val="0"/>
        <w:spacing w:before="24" w:after="0" w:line="360" w:lineRule="auto"/>
        <w:jc w:val="both"/>
        <w:rPr>
          <w:rFonts w:ascii="Times New Roman" w:eastAsia="Calibri" w:hAnsi="Times New Roman" w:cs="Times New Roman"/>
          <w:color w:val="000000"/>
          <w:spacing w:val="-2"/>
          <w:sz w:val="28"/>
          <w:szCs w:val="28"/>
        </w:rPr>
      </w:pPr>
      <w:r w:rsidRPr="004B7BC9">
        <w:rPr>
          <w:rFonts w:ascii="Times New Roman" w:eastAsia="Calibri" w:hAnsi="Times New Roman" w:cs="Times New Roman"/>
          <w:b/>
          <w:bCs/>
          <w:sz w:val="28"/>
          <w:szCs w:val="28"/>
          <w:lang w:eastAsia="ru-RU"/>
        </w:rPr>
        <w:t>Предметом</w:t>
      </w:r>
      <w:r w:rsidRPr="004B7BC9">
        <w:rPr>
          <w:rFonts w:ascii="Times New Roman" w:eastAsia="Calibri" w:hAnsi="Times New Roman" w:cs="Times New Roman"/>
          <w:sz w:val="28"/>
          <w:szCs w:val="28"/>
          <w:lang w:eastAsia="ru-RU"/>
        </w:rPr>
        <w:t xml:space="preserve"> вивчення  навчальної дисципліни є </w:t>
      </w:r>
      <w:r w:rsidRPr="004B7BC9">
        <w:rPr>
          <w:rFonts w:ascii="Times New Roman" w:eastAsia="Calibri" w:hAnsi="Times New Roman" w:cs="Times New Roman"/>
          <w:color w:val="000000"/>
          <w:spacing w:val="-2"/>
          <w:sz w:val="28"/>
          <w:szCs w:val="28"/>
        </w:rPr>
        <w:t>вивчення навчальної дисципліни є масова інформація та засоби її передачі.</w:t>
      </w:r>
    </w:p>
    <w:p w:rsidR="004B7BC9" w:rsidRPr="004B7BC9" w:rsidRDefault="004B7BC9" w:rsidP="004B7BC9">
      <w:pPr>
        <w:widowControl w:val="0"/>
        <w:shd w:val="clear" w:color="auto" w:fill="FFFFFF"/>
        <w:autoSpaceDE w:val="0"/>
        <w:autoSpaceDN w:val="0"/>
        <w:adjustRightInd w:val="0"/>
        <w:spacing w:before="24" w:after="0" w:line="360" w:lineRule="auto"/>
        <w:jc w:val="both"/>
        <w:rPr>
          <w:rFonts w:ascii="Times New Roman" w:eastAsia="Calibri" w:hAnsi="Times New Roman" w:cs="Times New Roman"/>
          <w:b/>
          <w:bCs/>
          <w:color w:val="000000"/>
          <w:spacing w:val="-2"/>
          <w:sz w:val="28"/>
          <w:szCs w:val="28"/>
        </w:rPr>
      </w:pPr>
      <w:r w:rsidRPr="004B7BC9">
        <w:rPr>
          <w:rFonts w:ascii="Times New Roman" w:eastAsia="Calibri" w:hAnsi="Times New Roman" w:cs="Times New Roman"/>
          <w:b/>
          <w:bCs/>
          <w:color w:val="000000"/>
          <w:spacing w:val="-2"/>
          <w:sz w:val="28"/>
          <w:szCs w:val="28"/>
        </w:rPr>
        <w:t>Міждисциплінарні зв’язки.</w:t>
      </w:r>
    </w:p>
    <w:p w:rsidR="004B7BC9" w:rsidRPr="004B7BC9" w:rsidRDefault="004B7BC9" w:rsidP="004B7BC9">
      <w:pPr>
        <w:widowControl w:val="0"/>
        <w:shd w:val="clear" w:color="auto" w:fill="FFFFFF"/>
        <w:autoSpaceDE w:val="0"/>
        <w:autoSpaceDN w:val="0"/>
        <w:adjustRightInd w:val="0"/>
        <w:spacing w:before="24" w:after="0" w:line="360" w:lineRule="auto"/>
        <w:jc w:val="both"/>
        <w:rPr>
          <w:rFonts w:ascii="Times New Roman" w:eastAsia="Calibri" w:hAnsi="Times New Roman" w:cs="Times New Roman"/>
          <w:color w:val="000000"/>
          <w:spacing w:val="-2"/>
          <w:sz w:val="28"/>
          <w:szCs w:val="28"/>
        </w:rPr>
      </w:pPr>
      <w:r w:rsidRPr="004B7BC9">
        <w:rPr>
          <w:rFonts w:ascii="Times New Roman" w:eastAsia="Calibri" w:hAnsi="Times New Roman" w:cs="Times New Roman"/>
          <w:color w:val="000000"/>
          <w:spacing w:val="-2"/>
          <w:sz w:val="28"/>
          <w:szCs w:val="28"/>
        </w:rPr>
        <w:t>Курс «Масова комунікація та інформація» пов'язаний з дисциплінами «Психологія», «Соціологія», «Культурологія», «Теорія журналістики», «Медіаправо».</w:t>
      </w:r>
    </w:p>
    <w:p w:rsidR="004B7BC9" w:rsidRPr="004B7BC9" w:rsidRDefault="004B7BC9" w:rsidP="004B7BC9">
      <w:pPr>
        <w:widowControl w:val="0"/>
        <w:shd w:val="clear" w:color="auto" w:fill="FFFFFF"/>
        <w:autoSpaceDE w:val="0"/>
        <w:autoSpaceDN w:val="0"/>
        <w:adjustRightInd w:val="0"/>
        <w:spacing w:before="24" w:after="0" w:line="360" w:lineRule="auto"/>
        <w:jc w:val="both"/>
        <w:rPr>
          <w:rFonts w:ascii="Times New Roman" w:eastAsia="Calibri" w:hAnsi="Times New Roman" w:cs="Times New Roman"/>
          <w:color w:val="000000"/>
          <w:spacing w:val="-2"/>
          <w:sz w:val="28"/>
          <w:szCs w:val="28"/>
        </w:rPr>
      </w:pPr>
      <w:r w:rsidRPr="004B7BC9">
        <w:rPr>
          <w:rFonts w:ascii="Times New Roman" w:eastAsia="Calibri" w:hAnsi="Times New Roman" w:cs="Times New Roman"/>
          <w:b/>
          <w:bCs/>
          <w:color w:val="000000"/>
          <w:spacing w:val="-2"/>
          <w:sz w:val="28"/>
          <w:szCs w:val="28"/>
        </w:rPr>
        <w:t xml:space="preserve">Програма </w:t>
      </w:r>
      <w:r w:rsidRPr="004B7BC9">
        <w:rPr>
          <w:rFonts w:ascii="Times New Roman" w:eastAsia="Calibri" w:hAnsi="Times New Roman" w:cs="Times New Roman"/>
          <w:color w:val="000000"/>
          <w:spacing w:val="-2"/>
          <w:sz w:val="28"/>
          <w:szCs w:val="28"/>
        </w:rPr>
        <w:t>навчальної дисципліни складається з таких модулів:</w:t>
      </w:r>
    </w:p>
    <w:p w:rsidR="004B7BC9" w:rsidRPr="004B7BC9" w:rsidRDefault="004B7BC9" w:rsidP="004B7BC9">
      <w:pPr>
        <w:spacing w:after="0" w:line="360" w:lineRule="auto"/>
        <w:rPr>
          <w:rFonts w:ascii="Times New Roman" w:eastAsia="Calibri" w:hAnsi="Times New Roman" w:cs="Times New Roman"/>
          <w:sz w:val="28"/>
          <w:szCs w:val="28"/>
          <w:lang w:eastAsia="ru-RU"/>
        </w:rPr>
      </w:pPr>
      <w:r w:rsidRPr="004B7BC9">
        <w:rPr>
          <w:rFonts w:ascii="Times New Roman" w:eastAsia="Calibri" w:hAnsi="Times New Roman" w:cs="Times New Roman"/>
          <w:color w:val="000000"/>
          <w:spacing w:val="-2"/>
          <w:sz w:val="28"/>
          <w:szCs w:val="28"/>
        </w:rPr>
        <w:t>1.</w:t>
      </w:r>
      <w:r w:rsidRPr="004B7BC9">
        <w:rPr>
          <w:rFonts w:ascii="Times New Roman" w:eastAsia="Calibri" w:hAnsi="Times New Roman" w:cs="Times New Roman"/>
          <w:sz w:val="28"/>
          <w:szCs w:val="28"/>
          <w:lang w:eastAsia="ru-RU"/>
        </w:rPr>
        <w:t>Історія та основні теорії масових комунікацій</w:t>
      </w:r>
    </w:p>
    <w:p w:rsidR="004B7BC9" w:rsidRPr="004B7BC9" w:rsidRDefault="004B7BC9" w:rsidP="004B7BC9">
      <w:pPr>
        <w:spacing w:after="0" w:line="360" w:lineRule="auto"/>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2.Своєрідність інформації як домінанти масових комунікацій</w:t>
      </w:r>
    </w:p>
    <w:p w:rsidR="004B7BC9" w:rsidRPr="004B7BC9" w:rsidRDefault="004B7BC9" w:rsidP="004B7BC9">
      <w:pPr>
        <w:spacing w:after="0" w:line="360" w:lineRule="auto"/>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3.Особливості масово-комунікаційного впливу</w:t>
      </w:r>
    </w:p>
    <w:p w:rsidR="004B7BC9" w:rsidRPr="004B7BC9" w:rsidRDefault="004B7BC9" w:rsidP="004B7BC9">
      <w:pPr>
        <w:spacing w:after="0" w:line="360" w:lineRule="auto"/>
        <w:rPr>
          <w:rFonts w:ascii="Times New Roman" w:eastAsia="Calibri" w:hAnsi="Times New Roman" w:cs="Times New Roman"/>
          <w:b/>
          <w:bCs/>
          <w:sz w:val="24"/>
          <w:szCs w:val="24"/>
          <w:lang w:eastAsia="ru-RU"/>
        </w:rPr>
      </w:pPr>
      <w:r w:rsidRPr="004B7BC9">
        <w:rPr>
          <w:rFonts w:ascii="Times New Roman" w:eastAsia="Calibri" w:hAnsi="Times New Roman" w:cs="Times New Roman"/>
          <w:sz w:val="28"/>
          <w:szCs w:val="28"/>
          <w:lang w:eastAsia="ru-RU"/>
        </w:rPr>
        <w:t>4.Професія журналіста і нові медіа</w:t>
      </w:r>
    </w:p>
    <w:p w:rsidR="004B7BC9" w:rsidRPr="004B7BC9" w:rsidRDefault="004B7BC9" w:rsidP="004B7BC9">
      <w:pPr>
        <w:spacing w:after="0" w:line="360" w:lineRule="auto"/>
        <w:rPr>
          <w:rFonts w:ascii="Times New Roman" w:eastAsia="Calibri" w:hAnsi="Times New Roman" w:cs="Times New Roman"/>
          <w:sz w:val="24"/>
          <w:szCs w:val="24"/>
          <w:lang w:eastAsia="ru-RU"/>
        </w:rPr>
      </w:pPr>
    </w:p>
    <w:p w:rsidR="004B7BC9" w:rsidRPr="004B7BC9" w:rsidRDefault="004B7BC9" w:rsidP="005429DF">
      <w:pPr>
        <w:widowControl w:val="0"/>
        <w:numPr>
          <w:ilvl w:val="0"/>
          <w:numId w:val="8"/>
        </w:numPr>
        <w:shd w:val="clear" w:color="auto" w:fill="FFFFFF"/>
        <w:autoSpaceDE w:val="0"/>
        <w:autoSpaceDN w:val="0"/>
        <w:adjustRightInd w:val="0"/>
        <w:spacing w:before="24" w:after="0" w:line="360" w:lineRule="auto"/>
        <w:jc w:val="both"/>
        <w:rPr>
          <w:rFonts w:ascii="Times New Roman" w:eastAsia="Calibri" w:hAnsi="Times New Roman" w:cs="Times New Roman"/>
          <w:b/>
          <w:bCs/>
          <w:color w:val="000000"/>
          <w:spacing w:val="-2"/>
          <w:sz w:val="28"/>
          <w:szCs w:val="28"/>
        </w:rPr>
      </w:pPr>
      <w:r w:rsidRPr="004B7BC9">
        <w:rPr>
          <w:rFonts w:ascii="Times New Roman" w:eastAsia="Calibri" w:hAnsi="Times New Roman" w:cs="Times New Roman"/>
          <w:b/>
          <w:bCs/>
          <w:color w:val="000000"/>
          <w:spacing w:val="-2"/>
          <w:sz w:val="28"/>
          <w:szCs w:val="28"/>
        </w:rPr>
        <w:t>Мета та завдання навчальної дисципліни</w:t>
      </w:r>
    </w:p>
    <w:p w:rsidR="004B7BC9" w:rsidRPr="004B7BC9" w:rsidRDefault="004B7BC9" w:rsidP="004B7BC9">
      <w:p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eastAsia="ru-RU"/>
        </w:rPr>
        <w:t xml:space="preserve">1.1. Метою викладання навчальної дисципліни «Масова комунікація та інформація» є </w:t>
      </w:r>
      <w:r w:rsidRPr="004B7BC9">
        <w:rPr>
          <w:rFonts w:ascii="Times New Roman" w:eastAsia="Calibri" w:hAnsi="Times New Roman" w:cs="Times New Roman"/>
          <w:sz w:val="28"/>
          <w:szCs w:val="28"/>
        </w:rPr>
        <w:t>сформувати у студентів уявлення про  закономірності розвитку масових комунікацій, характерні риси інформації як домінанти масмедіа.</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1.2.Основними завданнями вивчення дисципліни «Масова комунікація та інформація» є:</w:t>
      </w:r>
    </w:p>
    <w:p w:rsidR="004B7BC9" w:rsidRPr="004B7BC9" w:rsidRDefault="004B7BC9" w:rsidP="005429DF">
      <w:pPr>
        <w:numPr>
          <w:ilvl w:val="0"/>
          <w:numId w:val="12"/>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rPr>
        <w:t>формувати навички вільного володіння державною мовою в усній та писемній формі;</w:t>
      </w:r>
    </w:p>
    <w:p w:rsidR="004B7BC9" w:rsidRPr="004B7BC9" w:rsidRDefault="004B7BC9" w:rsidP="005429DF">
      <w:pPr>
        <w:numPr>
          <w:ilvl w:val="0"/>
          <w:numId w:val="12"/>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rPr>
        <w:t>сформувати знання у студентів з ключових понять</w:t>
      </w:r>
      <w:r w:rsidRPr="004B7BC9">
        <w:rPr>
          <w:rFonts w:ascii="Times New Roman" w:eastAsia="Calibri" w:hAnsi="Times New Roman" w:cs="Times New Roman"/>
          <w:sz w:val="28"/>
          <w:szCs w:val="28"/>
          <w:lang w:eastAsia="ru-RU"/>
        </w:rPr>
        <w:t xml:space="preserve"> масових комунікацій;</w:t>
      </w:r>
    </w:p>
    <w:p w:rsidR="004B7BC9" w:rsidRPr="004B7BC9" w:rsidRDefault="004B7BC9" w:rsidP="005429DF">
      <w:pPr>
        <w:numPr>
          <w:ilvl w:val="0"/>
          <w:numId w:val="12"/>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ознайомити з теоріями і методами медіадосліджень;</w:t>
      </w:r>
    </w:p>
    <w:p w:rsidR="004B7BC9" w:rsidRPr="004B7BC9" w:rsidRDefault="004B7BC9" w:rsidP="005429DF">
      <w:pPr>
        <w:numPr>
          <w:ilvl w:val="0"/>
          <w:numId w:val="12"/>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lastRenderedPageBreak/>
        <w:t>поінформувати про різноманітні технології для політичного та соціального впливу;</w:t>
      </w:r>
    </w:p>
    <w:p w:rsidR="004B7BC9" w:rsidRPr="004B7BC9" w:rsidRDefault="004B7BC9" w:rsidP="005429DF">
      <w:pPr>
        <w:numPr>
          <w:ilvl w:val="0"/>
          <w:numId w:val="12"/>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 xml:space="preserve">охарактеризувати сучасні українські приклади розвитку медіагалузі. </w:t>
      </w:r>
    </w:p>
    <w:p w:rsidR="004B7BC9" w:rsidRPr="004B7BC9" w:rsidRDefault="004B7BC9" w:rsidP="004B7BC9">
      <w:pPr>
        <w:spacing w:after="0" w:line="360" w:lineRule="auto"/>
        <w:jc w:val="both"/>
        <w:rPr>
          <w:rFonts w:ascii="Times New Roman" w:eastAsia="Calibri" w:hAnsi="Times New Roman" w:cs="Times New Roman"/>
          <w:b/>
          <w:sz w:val="28"/>
          <w:szCs w:val="28"/>
          <w:lang w:eastAsia="ru-RU"/>
        </w:rPr>
      </w:pPr>
      <w:r w:rsidRPr="004B7BC9">
        <w:rPr>
          <w:rFonts w:ascii="Times New Roman" w:eastAsia="Calibri" w:hAnsi="Times New Roman" w:cs="Times New Roman"/>
          <w:b/>
          <w:sz w:val="28"/>
          <w:szCs w:val="28"/>
          <w:lang w:eastAsia="ru-RU"/>
        </w:rPr>
        <w:t>1.3. Компетенції</w:t>
      </w:r>
    </w:p>
    <w:p w:rsidR="004B7BC9" w:rsidRPr="004B7BC9" w:rsidRDefault="004B7BC9" w:rsidP="005429DF">
      <w:pPr>
        <w:numPr>
          <w:ilvl w:val="0"/>
          <w:numId w:val="12"/>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rPr>
        <w:t>вільно володіти державною мовою в усній та писемній формі;</w:t>
      </w:r>
    </w:p>
    <w:p w:rsidR="004B7BC9" w:rsidRPr="004B7BC9" w:rsidRDefault="004B7BC9" w:rsidP="005429DF">
      <w:pPr>
        <w:numPr>
          <w:ilvl w:val="0"/>
          <w:numId w:val="12"/>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вміти зіставляти  теорії  масових комунікацій;</w:t>
      </w:r>
    </w:p>
    <w:p w:rsidR="004B7BC9" w:rsidRPr="004B7BC9" w:rsidRDefault="004B7BC9" w:rsidP="005429DF">
      <w:pPr>
        <w:numPr>
          <w:ilvl w:val="0"/>
          <w:numId w:val="12"/>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проводити медіадослідження;</w:t>
      </w:r>
    </w:p>
    <w:p w:rsidR="004B7BC9" w:rsidRPr="004B7BC9" w:rsidRDefault="004B7BC9" w:rsidP="005429DF">
      <w:pPr>
        <w:numPr>
          <w:ilvl w:val="0"/>
          <w:numId w:val="12"/>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критично осмислювати сучасні медіа України;</w:t>
      </w:r>
    </w:p>
    <w:p w:rsidR="004B7BC9" w:rsidRPr="004B7BC9" w:rsidRDefault="004B7BC9" w:rsidP="005429DF">
      <w:pPr>
        <w:numPr>
          <w:ilvl w:val="0"/>
          <w:numId w:val="12"/>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застосовувати правові норми під час роботи з представниками мас;</w:t>
      </w:r>
    </w:p>
    <w:p w:rsidR="004B7BC9" w:rsidRPr="004B7BC9" w:rsidRDefault="004B7BC9" w:rsidP="005429DF">
      <w:pPr>
        <w:numPr>
          <w:ilvl w:val="0"/>
          <w:numId w:val="12"/>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вміти захиститись від інформаційної зброї.</w:t>
      </w:r>
    </w:p>
    <w:p w:rsidR="004B7BC9" w:rsidRPr="004B7BC9" w:rsidRDefault="004B7BC9" w:rsidP="004B7BC9">
      <w:pPr>
        <w:spacing w:after="0" w:line="360" w:lineRule="auto"/>
        <w:rPr>
          <w:rFonts w:ascii="Times New Roman" w:eastAsia="Calibri" w:hAnsi="Times New Roman" w:cs="Times New Roman"/>
          <w:b/>
          <w:sz w:val="28"/>
          <w:szCs w:val="28"/>
          <w:lang w:eastAsia="ru-RU"/>
        </w:rPr>
      </w:pPr>
      <w:r w:rsidRPr="004B7BC9">
        <w:rPr>
          <w:rFonts w:ascii="Times New Roman" w:eastAsia="Calibri" w:hAnsi="Times New Roman" w:cs="Times New Roman"/>
          <w:b/>
          <w:sz w:val="28"/>
          <w:szCs w:val="28"/>
          <w:lang w:eastAsia="ru-RU"/>
        </w:rPr>
        <w:t>Очікувані результати навчання</w:t>
      </w:r>
    </w:p>
    <w:p w:rsidR="004B7BC9" w:rsidRPr="004B7BC9" w:rsidRDefault="004B7BC9" w:rsidP="004B7BC9">
      <w:pPr>
        <w:spacing w:after="0" w:line="360" w:lineRule="auto"/>
        <w:jc w:val="both"/>
        <w:rPr>
          <w:rFonts w:ascii="Times New Roman" w:eastAsia="Calibri" w:hAnsi="Times New Roman" w:cs="Times New Roman"/>
          <w:sz w:val="28"/>
          <w:szCs w:val="28"/>
          <w:highlight w:val="cyan"/>
          <w:lang w:eastAsia="ru-RU"/>
        </w:rPr>
      </w:pPr>
      <w:r w:rsidRPr="004B7BC9">
        <w:rPr>
          <w:rFonts w:ascii="Times New Roman" w:eastAsia="Calibri" w:hAnsi="Times New Roman" w:cs="Times New Roman"/>
          <w:sz w:val="28"/>
          <w:szCs w:val="28"/>
          <w:lang w:eastAsia="ru-RU"/>
        </w:rPr>
        <w:t xml:space="preserve">По завершенню курсу студент повинен знати ключові поняття масових комунікацій, роль нових медіа, види і форми психологічної / інформаційної війни; розрізняти особливості інформації, виявляти технології масовокомунікаційного впливу; коректно працювати з аудиторією під час отримання й донесення інформації; вміти логічно, грамотно висловлювати думки. </w:t>
      </w:r>
    </w:p>
    <w:p w:rsidR="004B7BC9" w:rsidRPr="004B7BC9" w:rsidRDefault="004B7BC9" w:rsidP="004B7BC9">
      <w:pPr>
        <w:spacing w:after="0" w:line="360" w:lineRule="auto"/>
        <w:jc w:val="both"/>
        <w:rPr>
          <w:rFonts w:ascii="Times New Roman" w:eastAsia="Calibri" w:hAnsi="Times New Roman" w:cs="Times New Roman"/>
          <w:lang w:eastAsia="ru-RU"/>
        </w:rPr>
      </w:pPr>
    </w:p>
    <w:p w:rsidR="004B7BC9" w:rsidRPr="004B7BC9" w:rsidRDefault="004B7BC9" w:rsidP="005429DF">
      <w:pPr>
        <w:numPr>
          <w:ilvl w:val="0"/>
          <w:numId w:val="8"/>
        </w:num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Інформаційний обсяг навчальної дисципліни</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 xml:space="preserve">На вивчення навчальної дисципліни відводиться 180 годин 6 кредитів </w:t>
      </w:r>
      <w:r w:rsidRPr="004B7BC9">
        <w:rPr>
          <w:rFonts w:ascii="Times New Roman" w:eastAsia="Calibri" w:hAnsi="Times New Roman" w:cs="Times New Roman"/>
          <w:sz w:val="28"/>
          <w:szCs w:val="28"/>
          <w:lang w:val="en-US" w:eastAsia="ru-RU"/>
        </w:rPr>
        <w:t>ECTS</w:t>
      </w:r>
      <w:r w:rsidRPr="004B7BC9">
        <w:rPr>
          <w:rFonts w:ascii="Times New Roman" w:eastAsia="Calibri" w:hAnsi="Times New Roman" w:cs="Times New Roman"/>
          <w:sz w:val="28"/>
          <w:szCs w:val="28"/>
          <w:lang w:eastAsia="ru-RU"/>
        </w:rPr>
        <w:t>.</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p>
    <w:p w:rsidR="004B7BC9" w:rsidRPr="004B7BC9" w:rsidRDefault="004B7BC9" w:rsidP="004B7BC9">
      <w:pPr>
        <w:spacing w:after="0" w:line="360" w:lineRule="auto"/>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rPr>
        <w:t xml:space="preserve">Змістовий модуль 1. </w:t>
      </w:r>
      <w:r w:rsidRPr="004B7BC9">
        <w:rPr>
          <w:rFonts w:ascii="Times New Roman" w:eastAsia="Calibri" w:hAnsi="Times New Roman" w:cs="Times New Roman"/>
          <w:b/>
          <w:bCs/>
          <w:sz w:val="28"/>
          <w:szCs w:val="28"/>
          <w:lang w:eastAsia="ru-RU"/>
        </w:rPr>
        <w:t>Історія та основні теорії масових комунікацій</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1. </w:t>
      </w:r>
      <w:r w:rsidRPr="004B7BC9">
        <w:rPr>
          <w:rFonts w:ascii="Times New Roman" w:eastAsia="Calibri" w:hAnsi="Times New Roman" w:cs="Times New Roman"/>
          <w:b/>
          <w:bCs/>
          <w:sz w:val="28"/>
          <w:szCs w:val="28"/>
          <w:lang w:val="ru-RU" w:eastAsia="ru-RU"/>
        </w:rPr>
        <w:t>Масова</w:t>
      </w:r>
      <w:r w:rsidRPr="004B7BC9">
        <w:rPr>
          <w:rFonts w:ascii="Times New Roman" w:eastAsia="Calibri" w:hAnsi="Times New Roman" w:cs="Times New Roman"/>
          <w:b/>
          <w:bCs/>
          <w:sz w:val="28"/>
          <w:szCs w:val="28"/>
          <w:lang w:eastAsia="ru-RU"/>
        </w:rPr>
        <w:t xml:space="preserve"> </w:t>
      </w:r>
      <w:r w:rsidRPr="004B7BC9">
        <w:rPr>
          <w:rFonts w:ascii="Times New Roman" w:eastAsia="Calibri" w:hAnsi="Times New Roman" w:cs="Times New Roman"/>
          <w:b/>
          <w:bCs/>
          <w:sz w:val="28"/>
          <w:szCs w:val="28"/>
          <w:lang w:val="ru-RU" w:eastAsia="ru-RU"/>
        </w:rPr>
        <w:t>комунікація як явище.</w:t>
      </w:r>
      <w:r w:rsidRPr="004B7BC9">
        <w:rPr>
          <w:rFonts w:ascii="Times New Roman" w:eastAsia="Calibri" w:hAnsi="Times New Roman" w:cs="Times New Roman"/>
          <w:b/>
          <w:bCs/>
          <w:sz w:val="28"/>
          <w:szCs w:val="28"/>
          <w:lang w:eastAsia="ru-RU"/>
        </w:rPr>
        <w:t xml:space="preserve"> </w:t>
      </w:r>
      <w:r w:rsidRPr="004B7BC9">
        <w:rPr>
          <w:rFonts w:ascii="Times New Roman" w:eastAsia="Calibri" w:hAnsi="Times New Roman" w:cs="Times New Roman"/>
          <w:sz w:val="28"/>
          <w:szCs w:val="28"/>
          <w:lang w:val="ru-RU" w:eastAsia="ru-RU"/>
        </w:rPr>
        <w:t>Поняття про масову</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комунікацію. Визначення</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масової</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комунікації. Комунікація як процес та його</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ознаки.</w:t>
      </w:r>
      <w:r w:rsidRPr="004B7BC9">
        <w:rPr>
          <w:rFonts w:ascii="Times New Roman" w:eastAsia="Calibri" w:hAnsi="Times New Roman" w:cs="Times New Roman"/>
          <w:sz w:val="28"/>
          <w:szCs w:val="28"/>
          <w:lang w:eastAsia="ru-RU"/>
        </w:rPr>
        <w:t xml:space="preserve"> Модель масової комунікації. Функції масової комунікації.</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2. Історія вивчення масових комунікацій за кордоном. </w:t>
      </w:r>
      <w:r w:rsidRPr="004B7BC9">
        <w:rPr>
          <w:rFonts w:ascii="Times New Roman" w:eastAsia="Calibri" w:hAnsi="Times New Roman" w:cs="Times New Roman"/>
          <w:sz w:val="28"/>
          <w:szCs w:val="28"/>
          <w:lang w:eastAsia="ru-RU"/>
        </w:rPr>
        <w:t>Перший етап дослідження впливу медіа. Вивчення масових комунікацій у ІІ половині ХХ століття. Сучасні розробки.</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rPr>
        <w:t xml:space="preserve">Тема 3. Формування масових комунікацій в Україні. </w:t>
      </w:r>
      <w:r w:rsidRPr="004B7BC9">
        <w:rPr>
          <w:rFonts w:ascii="Times New Roman" w:eastAsia="Calibri" w:hAnsi="Times New Roman" w:cs="Times New Roman"/>
          <w:sz w:val="28"/>
          <w:szCs w:val="28"/>
        </w:rPr>
        <w:t xml:space="preserve">Подолання тоталітаризму як певного способу мислення: вітчизняний варіант. </w:t>
      </w:r>
      <w:r w:rsidRPr="004B7BC9">
        <w:rPr>
          <w:rFonts w:ascii="Times New Roman" w:eastAsia="Calibri" w:hAnsi="Times New Roman" w:cs="Times New Roman"/>
          <w:sz w:val="28"/>
          <w:szCs w:val="28"/>
        </w:rPr>
        <w:lastRenderedPageBreak/>
        <w:t>Дезінформаційний простір на початку ХХІ ст. Роль темників. Відносини між путінською Росією й Україною. Масовокомунікаційні аспекти Помаранчевої революції. Передумови виникнення та особливості журналістського протесту ІІ половини 2004 року. Виборчі технології та масові комунікації. Результати дослідження Центру медіареформи. Першочергові кроки медіареформ в Україні.</w:t>
      </w:r>
    </w:p>
    <w:p w:rsidR="004B7BC9" w:rsidRPr="004B7BC9" w:rsidRDefault="004B7BC9" w:rsidP="004B7BC9">
      <w:pPr>
        <w:tabs>
          <w:tab w:val="left" w:pos="0"/>
        </w:tabs>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rPr>
        <w:tab/>
      </w:r>
      <w:r w:rsidRPr="004B7BC9">
        <w:rPr>
          <w:rFonts w:ascii="Times New Roman" w:eastAsia="Calibri" w:hAnsi="Times New Roman" w:cs="Times New Roman"/>
          <w:b/>
          <w:bCs/>
          <w:sz w:val="28"/>
          <w:szCs w:val="28"/>
        </w:rPr>
        <w:t xml:space="preserve">Тема 4. Шляхи дослідження української медіагалузі. </w:t>
      </w:r>
      <w:r w:rsidRPr="004B7BC9">
        <w:rPr>
          <w:rFonts w:ascii="Times New Roman" w:eastAsia="Calibri" w:hAnsi="Times New Roman" w:cs="Times New Roman"/>
          <w:sz w:val="28"/>
          <w:szCs w:val="28"/>
        </w:rPr>
        <w:t xml:space="preserve">Опосередковані ресурси медій в Україні. Діяльність Медіа Клубів. Екологія масових комунікацій. Функціонування медіакритики. Засади медіаграмотності. </w:t>
      </w:r>
    </w:p>
    <w:p w:rsidR="004B7BC9" w:rsidRPr="004B7BC9" w:rsidRDefault="004B7BC9" w:rsidP="004B7BC9">
      <w:pPr>
        <w:spacing w:after="0" w:line="360" w:lineRule="auto"/>
        <w:jc w:val="both"/>
        <w:rPr>
          <w:rFonts w:ascii="Times New Roman" w:eastAsia="Calibri" w:hAnsi="Times New Roman" w:cs="Times New Roman"/>
          <w:b/>
          <w:bCs/>
          <w:sz w:val="28"/>
          <w:szCs w:val="28"/>
        </w:rPr>
      </w:pPr>
      <w:r w:rsidRPr="004B7BC9">
        <w:rPr>
          <w:rFonts w:ascii="Times New Roman" w:eastAsia="Calibri" w:hAnsi="Times New Roman" w:cs="Times New Roman"/>
          <w:b/>
          <w:bCs/>
          <w:sz w:val="28"/>
          <w:szCs w:val="28"/>
        </w:rPr>
        <w:t xml:space="preserve">Тема 5. Соціологічний сегмент масових комунікацій. </w:t>
      </w:r>
      <w:r w:rsidRPr="004B7BC9">
        <w:rPr>
          <w:rFonts w:ascii="Times New Roman" w:eastAsia="Calibri" w:hAnsi="Times New Roman" w:cs="Times New Roman"/>
          <w:sz w:val="28"/>
          <w:szCs w:val="28"/>
        </w:rPr>
        <w:t>Медіадослідження, як відгалуження соціальних студій. Характеристика якісних та кількісних досліджень. Основні соціологічні методи (лабораторний експеримент, опитування, польовий експеримент, лонгітюдні дослідження та допоміжні методи).</w:t>
      </w:r>
      <w:r w:rsidRPr="004B7BC9">
        <w:rPr>
          <w:rFonts w:ascii="Times New Roman" w:eastAsia="Calibri" w:hAnsi="Times New Roman" w:cs="Times New Roman"/>
          <w:b/>
          <w:bCs/>
          <w:sz w:val="28"/>
          <w:szCs w:val="28"/>
        </w:rPr>
        <w:tab/>
      </w:r>
    </w:p>
    <w:p w:rsidR="004B7BC9" w:rsidRPr="004B7BC9" w:rsidRDefault="004B7BC9" w:rsidP="004B7BC9">
      <w:p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ab/>
      </w:r>
      <w:r w:rsidRPr="004B7BC9">
        <w:rPr>
          <w:rFonts w:ascii="Times New Roman" w:eastAsia="Calibri" w:hAnsi="Times New Roman" w:cs="Times New Roman"/>
          <w:b/>
          <w:bCs/>
          <w:sz w:val="28"/>
          <w:szCs w:val="28"/>
        </w:rPr>
        <w:t>Тема 6. Теорії масових комунікацій</w:t>
      </w:r>
      <w:r w:rsidRPr="004B7BC9">
        <w:rPr>
          <w:rFonts w:ascii="Times New Roman" w:eastAsia="Calibri" w:hAnsi="Times New Roman" w:cs="Times New Roman"/>
          <w:sz w:val="28"/>
          <w:szCs w:val="28"/>
        </w:rPr>
        <w:t>. Медіа – соціальний інститут. Види теорії за Д.Мак-Квейлом. Основні постулати Чиказької школи, Віденського гуртка, Франкфуртської школи. Інші теорії перших десятиліть ХХ ст. Характеристика теорій 40-50-х років ХХ ст. Теорії ІІ половини ХХ ст. Теорія візуальної комунікації. Особливості вивчення теорій масових комунікацій.</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rPr>
        <w:t xml:space="preserve">Тема 7. </w:t>
      </w:r>
      <w:r w:rsidRPr="004B7BC9">
        <w:rPr>
          <w:rFonts w:ascii="Times New Roman" w:eastAsia="Calibri" w:hAnsi="Times New Roman" w:cs="Times New Roman"/>
          <w:b/>
          <w:bCs/>
          <w:sz w:val="28"/>
          <w:szCs w:val="28"/>
          <w:lang w:eastAsia="ru-RU"/>
        </w:rPr>
        <w:t xml:space="preserve">Типи, форми і моделі комунікації. </w:t>
      </w:r>
      <w:r w:rsidRPr="004B7BC9">
        <w:rPr>
          <w:rFonts w:ascii="Times New Roman" w:eastAsia="Calibri" w:hAnsi="Times New Roman" w:cs="Times New Roman"/>
          <w:sz w:val="28"/>
          <w:szCs w:val="28"/>
          <w:lang w:eastAsia="ru-RU"/>
        </w:rPr>
        <w:t>Види комунікації: внутрішньоособистісна, міжособистісна, внутрішньо-групова, міжгрупова, масова комунікація. Типи комунікації за масштабністю процесу комунікації, за ступенем організованості. Форми комунікації. Формати масової комунікації. Моделі комунікації.</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b/>
          <w:bCs/>
          <w:sz w:val="28"/>
          <w:szCs w:val="28"/>
          <w:lang w:eastAsia="ru-RU"/>
        </w:rPr>
        <w:t xml:space="preserve">Тема 8. Види масової комунікації. </w:t>
      </w:r>
      <w:r w:rsidRPr="004B7BC9">
        <w:rPr>
          <w:rFonts w:ascii="Times New Roman" w:eastAsia="Calibri" w:hAnsi="Times New Roman" w:cs="Times New Roman"/>
          <w:sz w:val="28"/>
          <w:szCs w:val="28"/>
          <w:lang w:eastAsia="ru-RU"/>
        </w:rPr>
        <w:t>Масмедійні комунікації. Рекламна комунікація.</w:t>
      </w:r>
      <w:r w:rsidRPr="004B7BC9">
        <w:rPr>
          <w:rFonts w:ascii="Times New Roman" w:eastAsia="Calibri" w:hAnsi="Times New Roman" w:cs="Times New Roman"/>
          <w:sz w:val="28"/>
          <w:szCs w:val="28"/>
          <w:lang w:val="ru-RU" w:eastAsia="ru-RU"/>
        </w:rPr>
        <w:t>PR</w:t>
      </w:r>
      <w:r w:rsidRPr="004B7BC9">
        <w:rPr>
          <w:rFonts w:ascii="Times New Roman" w:eastAsia="Calibri" w:hAnsi="Times New Roman" w:cs="Times New Roman"/>
          <w:sz w:val="28"/>
          <w:szCs w:val="28"/>
          <w:lang w:eastAsia="ru-RU"/>
        </w:rPr>
        <w:t xml:space="preserve">-комунікації. Пропагандистська комунікація. Агітаційна комунікація. </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lastRenderedPageBreak/>
        <w:t xml:space="preserve">Тема 9. Фактори масової комунікації. </w:t>
      </w:r>
      <w:r w:rsidRPr="004B7BC9">
        <w:rPr>
          <w:rFonts w:ascii="Times New Roman" w:eastAsia="Calibri" w:hAnsi="Times New Roman" w:cs="Times New Roman"/>
          <w:sz w:val="28"/>
          <w:szCs w:val="28"/>
          <w:lang w:eastAsia="ru-RU"/>
        </w:rPr>
        <w:t xml:space="preserve">Людські (особистісні) фактори масової комунікації. Інструментально-технологічні фактори масової комунікації. Ситуаційні фактори масової комунікації. </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10. Формування мас, їх види та ознаки. </w:t>
      </w:r>
      <w:r w:rsidRPr="004B7BC9">
        <w:rPr>
          <w:rFonts w:ascii="Times New Roman" w:eastAsia="Calibri" w:hAnsi="Times New Roman" w:cs="Times New Roman"/>
          <w:sz w:val="28"/>
          <w:szCs w:val="28"/>
          <w:lang w:eastAsia="ru-RU"/>
        </w:rPr>
        <w:t xml:space="preserve">Поняття про маси. Визначення мас. Види мас. Стихійні і штучні маси. Ознаки маси. Фази </w:t>
      </w:r>
      <w:r w:rsidRPr="004B7BC9">
        <w:rPr>
          <w:rFonts w:ascii="Times New Roman" w:eastAsia="Calibri" w:hAnsi="Times New Roman" w:cs="Times New Roman"/>
          <w:sz w:val="28"/>
          <w:szCs w:val="28"/>
          <w:lang w:val="ru-RU" w:eastAsia="ru-RU"/>
        </w:rPr>
        <w:t>існування</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маси. Масифікація. Натовп і публіка. Масова</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аудиторія. Настрої, думки, свідомість і поведінка</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 xml:space="preserve">мас. </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b/>
          <w:bCs/>
          <w:sz w:val="28"/>
          <w:szCs w:val="28"/>
          <w:lang w:eastAsia="ru-RU"/>
        </w:rPr>
        <w:t>Тема 11. Комунікатори і комуніканти як суб’єкти комунікації</w:t>
      </w:r>
      <w:r w:rsidRPr="004B7BC9">
        <w:rPr>
          <w:rFonts w:ascii="Times New Roman" w:eastAsia="Calibri" w:hAnsi="Times New Roman" w:cs="Times New Roman"/>
          <w:sz w:val="28"/>
          <w:szCs w:val="28"/>
          <w:lang w:eastAsia="ru-RU"/>
        </w:rPr>
        <w:t>. Поняття про професійного комуніканта. Професійний і соціальний аспекти діяльності професійних комунікантів. Типи комунікантів у масовій комунікації. Творче й виробниче в діяльності професійних комунікантів.</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sz w:val="28"/>
          <w:szCs w:val="28"/>
        </w:rPr>
        <w:tab/>
      </w:r>
      <w:r w:rsidRPr="004B7BC9">
        <w:rPr>
          <w:rFonts w:ascii="Times New Roman" w:eastAsia="Calibri" w:hAnsi="Times New Roman" w:cs="Times New Roman"/>
          <w:b/>
          <w:bCs/>
          <w:sz w:val="28"/>
          <w:szCs w:val="28"/>
        </w:rPr>
        <w:t>Змістовий модуль 2</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b/>
          <w:bCs/>
          <w:sz w:val="28"/>
          <w:szCs w:val="28"/>
          <w:lang w:eastAsia="ru-RU"/>
        </w:rPr>
        <w:t>Своєрідність інформації як домінанти масових комунікацій</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1. Поняття інформації. Характеристика масової інформації. </w:t>
      </w:r>
      <w:r w:rsidRPr="004B7BC9">
        <w:rPr>
          <w:rFonts w:ascii="Times New Roman" w:eastAsia="Calibri" w:hAnsi="Times New Roman" w:cs="Times New Roman"/>
          <w:sz w:val="28"/>
          <w:szCs w:val="28"/>
          <w:lang w:eastAsia="ru-RU"/>
        </w:rPr>
        <w:t xml:space="preserve">Зміст понять «інформація», «масова інформація». Поняття інформації у філософському аспекті.  Особливості інформації у різних видах ЗМІ. Масова інформація як соціальний феномен. Закономірності масовоінформаційної діяльності. </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2. Загальні властивості інформації. </w:t>
      </w:r>
      <w:r w:rsidRPr="004B7BC9">
        <w:rPr>
          <w:rFonts w:ascii="Times New Roman" w:eastAsia="Calibri" w:hAnsi="Times New Roman" w:cs="Times New Roman"/>
          <w:sz w:val="28"/>
          <w:szCs w:val="28"/>
          <w:lang w:eastAsia="ru-RU"/>
        </w:rPr>
        <w:t>Природа інформації. Вимірювання та оцінювання інформації. Новизна інформації. Якість інформації. Цінність та своєчасність інформації. Достовірність інформації.</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b/>
          <w:bCs/>
          <w:sz w:val="28"/>
          <w:szCs w:val="28"/>
          <w:lang w:eastAsia="ru-RU"/>
        </w:rPr>
        <w:t xml:space="preserve">Тема 3. Специфічні властивості масової інформації. </w:t>
      </w:r>
      <w:r w:rsidRPr="004B7BC9">
        <w:rPr>
          <w:rFonts w:ascii="Times New Roman" w:eastAsia="Calibri" w:hAnsi="Times New Roman" w:cs="Times New Roman"/>
          <w:sz w:val="28"/>
          <w:szCs w:val="28"/>
          <w:lang w:eastAsia="ru-RU"/>
        </w:rPr>
        <w:t xml:space="preserve">Репрезентативність масової інформації. Класифікація за доступністю інформації. Питання про достатність інформації та процес доведення. Оперативність масової інформації. Точність, зрозумілість, старіння інформації. </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b/>
          <w:bCs/>
          <w:sz w:val="28"/>
          <w:szCs w:val="28"/>
          <w:lang w:eastAsia="ru-RU"/>
        </w:rPr>
        <w:t xml:space="preserve">Тема 4. </w:t>
      </w:r>
      <w:r w:rsidRPr="004B7BC9">
        <w:rPr>
          <w:rFonts w:ascii="Times New Roman" w:eastAsia="Calibri" w:hAnsi="Times New Roman" w:cs="Times New Roman"/>
          <w:b/>
          <w:bCs/>
          <w:sz w:val="28"/>
          <w:szCs w:val="28"/>
          <w:lang w:val="ru-RU" w:eastAsia="ru-RU"/>
        </w:rPr>
        <w:t>Види</w:t>
      </w:r>
      <w:r w:rsidRPr="004B7BC9">
        <w:rPr>
          <w:rFonts w:ascii="Times New Roman" w:eastAsia="Calibri" w:hAnsi="Times New Roman" w:cs="Times New Roman"/>
          <w:b/>
          <w:bCs/>
          <w:sz w:val="28"/>
          <w:szCs w:val="28"/>
          <w:lang w:eastAsia="ru-RU"/>
        </w:rPr>
        <w:t xml:space="preserve"> та </w:t>
      </w:r>
      <w:r w:rsidRPr="004B7BC9">
        <w:rPr>
          <w:rFonts w:ascii="Times New Roman" w:eastAsia="Calibri" w:hAnsi="Times New Roman" w:cs="Times New Roman"/>
          <w:b/>
          <w:bCs/>
          <w:sz w:val="28"/>
          <w:szCs w:val="28"/>
          <w:lang w:val="ru-RU" w:eastAsia="ru-RU"/>
        </w:rPr>
        <w:t>основні</w:t>
      </w:r>
      <w:r w:rsidRPr="004B7BC9">
        <w:rPr>
          <w:rFonts w:ascii="Times New Roman" w:eastAsia="Calibri" w:hAnsi="Times New Roman" w:cs="Times New Roman"/>
          <w:b/>
          <w:bCs/>
          <w:sz w:val="28"/>
          <w:szCs w:val="28"/>
          <w:lang w:eastAsia="ru-RU"/>
        </w:rPr>
        <w:t xml:space="preserve"> </w:t>
      </w:r>
      <w:r w:rsidRPr="004B7BC9">
        <w:rPr>
          <w:rFonts w:ascii="Times New Roman" w:eastAsia="Calibri" w:hAnsi="Times New Roman" w:cs="Times New Roman"/>
          <w:b/>
          <w:bCs/>
          <w:sz w:val="28"/>
          <w:szCs w:val="28"/>
          <w:lang w:val="ru-RU" w:eastAsia="ru-RU"/>
        </w:rPr>
        <w:t>функції</w:t>
      </w:r>
      <w:r w:rsidRPr="004B7BC9">
        <w:rPr>
          <w:rFonts w:ascii="Times New Roman" w:eastAsia="Calibri" w:hAnsi="Times New Roman" w:cs="Times New Roman"/>
          <w:b/>
          <w:bCs/>
          <w:sz w:val="28"/>
          <w:szCs w:val="28"/>
          <w:lang w:eastAsia="ru-RU"/>
        </w:rPr>
        <w:t xml:space="preserve"> </w:t>
      </w:r>
      <w:r w:rsidRPr="004B7BC9">
        <w:rPr>
          <w:rFonts w:ascii="Times New Roman" w:eastAsia="Calibri" w:hAnsi="Times New Roman" w:cs="Times New Roman"/>
          <w:b/>
          <w:bCs/>
          <w:sz w:val="28"/>
          <w:szCs w:val="28"/>
          <w:lang w:val="ru-RU" w:eastAsia="ru-RU"/>
        </w:rPr>
        <w:t>інформації</w:t>
      </w:r>
      <w:r w:rsidRPr="004B7BC9">
        <w:rPr>
          <w:rFonts w:ascii="Times New Roman" w:eastAsia="Calibri" w:hAnsi="Times New Roman" w:cs="Times New Roman"/>
          <w:b/>
          <w:bCs/>
          <w:sz w:val="28"/>
          <w:szCs w:val="28"/>
          <w:lang w:eastAsia="ru-RU"/>
        </w:rPr>
        <w:t xml:space="preserve">. </w:t>
      </w:r>
      <w:r w:rsidRPr="004B7BC9">
        <w:rPr>
          <w:rFonts w:ascii="Times New Roman" w:eastAsia="Calibri" w:hAnsi="Times New Roman" w:cs="Times New Roman"/>
          <w:sz w:val="28"/>
          <w:szCs w:val="28"/>
          <w:lang w:val="ru-RU" w:eastAsia="ru-RU"/>
        </w:rPr>
        <w:t>Види</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інформації. Аналогова та дискретна інформація.</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Статична та динамічна</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інформація. Знакова і незнакова</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інформація. Вербальна</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інформація (образна, понятійна, образно-</w:t>
      </w:r>
      <w:r w:rsidRPr="004B7BC9">
        <w:rPr>
          <w:rFonts w:ascii="Times New Roman" w:eastAsia="Calibri" w:hAnsi="Times New Roman" w:cs="Times New Roman"/>
          <w:sz w:val="28"/>
          <w:szCs w:val="28"/>
          <w:lang w:val="ru-RU" w:eastAsia="ru-RU"/>
        </w:rPr>
        <w:lastRenderedPageBreak/>
        <w:t>понятійна).</w:t>
      </w:r>
      <w:r w:rsidRPr="004B7BC9">
        <w:rPr>
          <w:rFonts w:ascii="Times New Roman" w:eastAsia="Calibri" w:hAnsi="Times New Roman" w:cs="Times New Roman"/>
          <w:sz w:val="28"/>
          <w:szCs w:val="28"/>
          <w:lang w:eastAsia="ru-RU"/>
        </w:rPr>
        <w:t xml:space="preserve"> Основні типи масової та суспільної інформації. Функції масової інформації. </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5. Законодавче регулювання масовоінформаційної діяльності. </w:t>
      </w:r>
      <w:r w:rsidRPr="004B7BC9">
        <w:rPr>
          <w:rFonts w:ascii="Times New Roman" w:eastAsia="Calibri" w:hAnsi="Times New Roman" w:cs="Times New Roman"/>
          <w:sz w:val="28"/>
          <w:szCs w:val="28"/>
          <w:lang w:eastAsia="ru-RU"/>
        </w:rPr>
        <w:t xml:space="preserve">Норми, що регулюють виробничу діяльність журналіста. Законодавчі акти та професійні стандарти масово інформаційної діяльності: Закон України «Про друковані засоби масової інформації (пресу) в Україні». Закон України «Про телебачення і радіомовлення».  Закон України «Про інформаційні агентства». </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Закон України «Про державну підтримку засобів масової інформації та соціальний захист журналістів». Найтиповіші журналістські помилки щодо порушення законодавства України.</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Тема 6. Сегментація аудиторії та її соціально-психологічні характеристики.</w:t>
      </w:r>
    </w:p>
    <w:p w:rsidR="004B7BC9" w:rsidRPr="004B7BC9" w:rsidRDefault="004B7BC9" w:rsidP="004B7BC9">
      <w:pPr>
        <w:spacing w:after="0" w:line="360" w:lineRule="auto"/>
        <w:jc w:val="both"/>
        <w:rPr>
          <w:rFonts w:ascii="Times New Roman" w:eastAsia="Calibri" w:hAnsi="Times New Roman" w:cs="Times New Roman"/>
          <w:sz w:val="28"/>
          <w:szCs w:val="28"/>
          <w:lang w:val="ru-RU" w:eastAsia="ru-RU"/>
        </w:rPr>
      </w:pPr>
      <w:r w:rsidRPr="004B7BC9">
        <w:rPr>
          <w:rFonts w:ascii="Times New Roman" w:eastAsia="Calibri" w:hAnsi="Times New Roman" w:cs="Times New Roman"/>
          <w:sz w:val="28"/>
          <w:szCs w:val="28"/>
          <w:lang w:val="ru-RU" w:eastAsia="ru-RU"/>
        </w:rPr>
        <w:t>Загальна характеристика аудиторії ЗМІ. Мотиви</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 xml:space="preserve">звернення до певних ЗМІ. </w:t>
      </w:r>
    </w:p>
    <w:p w:rsidR="004B7BC9" w:rsidRPr="004B7BC9" w:rsidRDefault="004B7BC9" w:rsidP="004B7BC9">
      <w:pPr>
        <w:spacing w:after="0" w:line="360" w:lineRule="auto"/>
        <w:jc w:val="both"/>
        <w:rPr>
          <w:rFonts w:ascii="Times New Roman" w:eastAsia="Calibri" w:hAnsi="Times New Roman" w:cs="Times New Roman"/>
          <w:sz w:val="28"/>
          <w:szCs w:val="28"/>
          <w:lang w:val="ru-RU" w:eastAsia="ru-RU"/>
        </w:rPr>
      </w:pPr>
      <w:r w:rsidRPr="004B7BC9">
        <w:rPr>
          <w:rFonts w:ascii="Times New Roman" w:eastAsia="Calibri" w:hAnsi="Times New Roman" w:cs="Times New Roman"/>
          <w:sz w:val="28"/>
          <w:szCs w:val="28"/>
          <w:lang w:val="ru-RU" w:eastAsia="ru-RU"/>
        </w:rPr>
        <w:t>Класифікація</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аудиторій. ЗМІ та їх</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відповідність</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певним</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аудиторним</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прошаркам.</w:t>
      </w:r>
      <w:r w:rsidRPr="004B7BC9">
        <w:rPr>
          <w:rFonts w:ascii="Times New Roman" w:eastAsia="Calibri" w:hAnsi="Times New Roman" w:cs="Times New Roman"/>
          <w:sz w:val="28"/>
          <w:szCs w:val="28"/>
          <w:lang w:eastAsia="ru-RU"/>
        </w:rPr>
        <w:t xml:space="preserve"> Соціально-психологічні особливості аудиторії. Інформація та інформаційні потреби аудиторії.  Критерії свободи ЗМІ та проблеми медіавиховання аудиторії. </w:t>
      </w:r>
      <w:r w:rsidRPr="004B7BC9">
        <w:rPr>
          <w:rFonts w:ascii="Times New Roman" w:eastAsia="Calibri" w:hAnsi="Times New Roman" w:cs="Times New Roman"/>
          <w:sz w:val="28"/>
          <w:szCs w:val="28"/>
          <w:lang w:val="ru-RU" w:eastAsia="ru-RU"/>
        </w:rPr>
        <w:t>Проблема сегментації</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аудиторії та роль інформаційних</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стереотипів.</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b/>
          <w:bCs/>
          <w:sz w:val="28"/>
          <w:szCs w:val="28"/>
          <w:lang w:eastAsia="ru-RU"/>
        </w:rPr>
        <w:t xml:space="preserve">Тема 7. Інформаційний простір. Види та особливості. </w:t>
      </w:r>
      <w:r w:rsidRPr="004B7BC9">
        <w:rPr>
          <w:rFonts w:ascii="Times New Roman" w:eastAsia="Calibri" w:hAnsi="Times New Roman" w:cs="Times New Roman"/>
          <w:sz w:val="28"/>
          <w:szCs w:val="28"/>
          <w:lang w:eastAsia="ru-RU"/>
        </w:rPr>
        <w:t>Види інформаційних просторів та їх загальна характеристика. Національний інформаційний простір. Інформаційна політика держави (внутрішня та зовнішня). Правові засади керування інформаційним простором держави в періоди стабільності і нестабільності. Інформування та аналітика, пропаганда і контрпропаганда. Оцінка інформаційної діяльності. Критерії оцінки ефективності ЗМІ.</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8. Створення, зберігання та тиражування інформації. </w:t>
      </w:r>
      <w:r w:rsidRPr="004B7BC9">
        <w:rPr>
          <w:rFonts w:ascii="Times New Roman" w:eastAsia="Calibri" w:hAnsi="Times New Roman" w:cs="Times New Roman"/>
          <w:sz w:val="28"/>
          <w:szCs w:val="28"/>
          <w:lang w:eastAsia="ru-RU"/>
        </w:rPr>
        <w:t>Історія виробництва і розповсюдження інформації. Технологія виробництва інформації. Зберігання, тиражування та розповсюдження інформації. Сучасні технології масовоінформаційної діяльності.</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Тема 9. Джерела інформації та робота з ними.</w:t>
      </w:r>
      <w:r w:rsidRPr="004B7BC9">
        <w:rPr>
          <w:rFonts w:ascii="Times New Roman" w:eastAsia="Calibri" w:hAnsi="Times New Roman" w:cs="Times New Roman"/>
          <w:sz w:val="28"/>
          <w:szCs w:val="28"/>
          <w:lang w:eastAsia="ru-RU"/>
        </w:rPr>
        <w:t xml:space="preserve"> Основні джерела отримання інформації. Матеріальні носії інформації та їх види. Методи аналітико-</w:t>
      </w:r>
      <w:r w:rsidRPr="004B7BC9">
        <w:rPr>
          <w:rFonts w:ascii="Times New Roman" w:eastAsia="Calibri" w:hAnsi="Times New Roman" w:cs="Times New Roman"/>
          <w:sz w:val="28"/>
          <w:szCs w:val="28"/>
          <w:lang w:eastAsia="ru-RU"/>
        </w:rPr>
        <w:lastRenderedPageBreak/>
        <w:t>синтетичного опрацювання документів (бібліографування. індексування, анотування, реферування, пошук, коректура, редагування, переклад, готування оглядів). Робота репортера. Пошук і збір інформації. Поширення інформації з Інтернету.</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10. Суспільна думка та масовоінформаційна діяльність. </w:t>
      </w:r>
      <w:r w:rsidRPr="004B7BC9">
        <w:rPr>
          <w:rFonts w:ascii="Times New Roman" w:eastAsia="Calibri" w:hAnsi="Times New Roman" w:cs="Times New Roman"/>
          <w:sz w:val="28"/>
          <w:szCs w:val="28"/>
          <w:lang w:eastAsia="ru-RU"/>
        </w:rPr>
        <w:t>Суспільна думка як філософське поняття, особливості її формування ЗМІ. Відповідальність журналіста та професійні стандарти. Медіазахист різних аудиторних груп. Медіавиховання. Функції ЗМІ в тоталітарних та демократичних суспільствах. Принципи і функції журналістики в інформаційній діяльності.</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11. Інформаційна безпека держави. Інформаційна війна. </w:t>
      </w:r>
      <w:r w:rsidRPr="004B7BC9">
        <w:rPr>
          <w:rFonts w:ascii="Times New Roman" w:eastAsia="Calibri" w:hAnsi="Times New Roman" w:cs="Times New Roman"/>
          <w:sz w:val="28"/>
          <w:szCs w:val="28"/>
          <w:lang w:eastAsia="ru-RU"/>
        </w:rPr>
        <w:t>Основні складові інформаційної безпеки України. Поняття інформаційної війни. Історія виникнення. Види і форми психологічної/інформаційної війни. Методи і прийоми ведення інформаційної війни. Способи захисту від інформаційної зброї у ХХІ ст.</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rPr>
        <w:t xml:space="preserve">Змістовий модуль 3. </w:t>
      </w:r>
      <w:r w:rsidRPr="004B7BC9">
        <w:rPr>
          <w:rFonts w:ascii="Times New Roman" w:eastAsia="Calibri" w:hAnsi="Times New Roman" w:cs="Times New Roman"/>
          <w:b/>
          <w:bCs/>
          <w:sz w:val="28"/>
          <w:szCs w:val="28"/>
          <w:lang w:eastAsia="ru-RU"/>
        </w:rPr>
        <w:t>Особливості масово-комунікаційного впливу</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1. Масовокомунікаційна індустрія як комунікант. </w:t>
      </w:r>
      <w:r w:rsidRPr="004B7BC9">
        <w:rPr>
          <w:rFonts w:ascii="Times New Roman" w:eastAsia="Calibri" w:hAnsi="Times New Roman" w:cs="Times New Roman"/>
          <w:sz w:val="28"/>
          <w:szCs w:val="28"/>
          <w:lang w:eastAsia="ru-RU"/>
        </w:rPr>
        <w:t xml:space="preserve">Зміст поняття «комунікативні технології». Комунікативна діяльність та її складові. Типи комунікації. Типологія комунікативних досліджень у сучасному науковому дискурсі. Структура і функції ЗМК в системі управління масовою комунікацією. Комунікаційна кампанія й виробництво інформації.  Трансформація систем масової комунікації. </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2. Масовий вплив як комунікаційний процес. </w:t>
      </w:r>
      <w:r w:rsidRPr="004B7BC9">
        <w:rPr>
          <w:rFonts w:ascii="Times New Roman" w:eastAsia="Calibri" w:hAnsi="Times New Roman" w:cs="Times New Roman"/>
          <w:sz w:val="28"/>
          <w:szCs w:val="28"/>
          <w:lang w:eastAsia="ru-RU"/>
        </w:rPr>
        <w:t>Поняття впливу в журналістикознавстві. Основи масовокомунікаційного впливу. Концептуальні засади масовокомунікаційного впливу. Види масовокомунікаційного впливу. Масове зараження. Масова сугестія. Масова маніпуляція.</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3. Технологія масовокомунікаційного впливу. </w:t>
      </w:r>
      <w:r w:rsidRPr="004B7BC9">
        <w:rPr>
          <w:rFonts w:ascii="Times New Roman" w:eastAsia="Calibri" w:hAnsi="Times New Roman" w:cs="Times New Roman"/>
          <w:sz w:val="28"/>
          <w:szCs w:val="28"/>
          <w:lang w:eastAsia="ru-RU"/>
        </w:rPr>
        <w:t xml:space="preserve">Поняття про технологію. Основні атрибути технології впливу. Концептуальні засади </w:t>
      </w:r>
      <w:r w:rsidRPr="004B7BC9">
        <w:rPr>
          <w:rFonts w:ascii="Times New Roman" w:eastAsia="Calibri" w:hAnsi="Times New Roman" w:cs="Times New Roman"/>
          <w:sz w:val="28"/>
          <w:szCs w:val="28"/>
          <w:lang w:eastAsia="ru-RU"/>
        </w:rPr>
        <w:lastRenderedPageBreak/>
        <w:t>масовокомунікаційних технологій. Ознаки технологій масового впливу в рамках концепту  «четверта влада» технологій. Види масовокомунікаційних технологій.</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4. Засоби, методи, техніки масовокомунікаційного впливу. </w:t>
      </w:r>
      <w:r w:rsidRPr="004B7BC9">
        <w:rPr>
          <w:rFonts w:ascii="Times New Roman" w:eastAsia="Calibri" w:hAnsi="Times New Roman" w:cs="Times New Roman"/>
          <w:sz w:val="28"/>
          <w:szCs w:val="28"/>
          <w:lang w:eastAsia="ru-RU"/>
        </w:rPr>
        <w:t xml:space="preserve">Засоби масовокомунікаційного впливу. Методи масовокомунікаційного впливу. Техніки масовокомунікаційного впливу. </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b/>
          <w:bCs/>
          <w:sz w:val="28"/>
          <w:szCs w:val="28"/>
          <w:lang w:eastAsia="ru-RU"/>
        </w:rPr>
        <w:t xml:space="preserve">Тема 5. Ефективність масової комунікації. Типологія комунікативних ефектів. </w:t>
      </w:r>
      <w:r w:rsidRPr="004B7BC9">
        <w:rPr>
          <w:rFonts w:ascii="Times New Roman" w:eastAsia="Calibri" w:hAnsi="Times New Roman" w:cs="Times New Roman"/>
          <w:sz w:val="28"/>
          <w:szCs w:val="28"/>
          <w:lang w:eastAsia="ru-RU"/>
        </w:rPr>
        <w:t>Поняття комунікативного акту й комунікативного ефекту в масовій комунікації. Ефективність комунікації і її складові. Неефективна комунікація. Причини зниження ефективності комунікації. Типологія комунікативних ефектів.</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6. Міфологічна та перформансна комунікація. </w:t>
      </w:r>
      <w:r w:rsidRPr="004B7BC9">
        <w:rPr>
          <w:rFonts w:ascii="Times New Roman" w:eastAsia="Calibri" w:hAnsi="Times New Roman" w:cs="Times New Roman"/>
          <w:sz w:val="28"/>
          <w:szCs w:val="28"/>
          <w:lang w:eastAsia="ru-RU"/>
        </w:rPr>
        <w:t xml:space="preserve">Міфологічна комунікація та її функції у системі комунікаційних процесів. Поняття міф, архетип у сучасній комунікації. Основні функції міфу в соціально-політичних процесах. Типологічна класифікація сучасних міфів. Перфомансна комунікація як специфічний вид комунікативного процесу. Гра, свято, ритуал у комунікативному та культурному оформленні соціуму. Сучасні форми перфомансної комунікації. Флеш-моб та його комунікаційна семантика. </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7. Технології політичних комунікацій. Спіндоктор. </w:t>
      </w:r>
      <w:r w:rsidRPr="004B7BC9">
        <w:rPr>
          <w:rFonts w:ascii="Times New Roman" w:eastAsia="Calibri" w:hAnsi="Times New Roman" w:cs="Times New Roman"/>
          <w:sz w:val="28"/>
          <w:szCs w:val="28"/>
          <w:lang w:eastAsia="ru-RU"/>
        </w:rPr>
        <w:t>Пропаганда як соціально-психологічний феномен. Комунікативна схема пропаганди. Класифікація видів пропаганди. Механізми впливу. Сутність та особливості виборчих технологій. Класифікація. Політичний імідж: технологія створення. Спіндоктор у системі політичних комунікацій та його функції. П’ять типів роботи спіндоктора. Схема та різновиди.</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b/>
          <w:bCs/>
          <w:sz w:val="28"/>
          <w:szCs w:val="28"/>
          <w:lang w:eastAsia="ru-RU"/>
        </w:rPr>
        <w:t>Тема 8. Глобалізація систем масової комунікації</w:t>
      </w:r>
      <w:r w:rsidRPr="004B7BC9">
        <w:rPr>
          <w:rFonts w:ascii="Times New Roman" w:eastAsia="Calibri" w:hAnsi="Times New Roman" w:cs="Times New Roman"/>
          <w:sz w:val="28"/>
          <w:szCs w:val="28"/>
          <w:lang w:eastAsia="ru-RU"/>
        </w:rPr>
        <w:t>. Сутність і феномен глобалізації. Глобалізація та медіа. Масова комунікація глобального суспільства. Інфосфера та глобальні комунікаційні моделі.</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9. Лінгвістичні засади комунікативної ефективності. </w:t>
      </w:r>
      <w:r w:rsidRPr="004B7BC9">
        <w:rPr>
          <w:rFonts w:ascii="Times New Roman" w:eastAsia="Calibri" w:hAnsi="Times New Roman" w:cs="Times New Roman"/>
          <w:sz w:val="28"/>
          <w:szCs w:val="28"/>
          <w:lang w:val="ru-RU" w:eastAsia="ru-RU"/>
        </w:rPr>
        <w:t>Мова як система засобів</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комунікації. Мовні</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засоби</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впливу й мовленнєві</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фігури.</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eastAsia="ru-RU"/>
        </w:rPr>
        <w:lastRenderedPageBreak/>
        <w:t xml:space="preserve">Інформаційний резонанс і позиції комунікаторів. Мова прайм. Мовні засоби інформаційного комфорту. </w:t>
      </w:r>
      <w:r w:rsidRPr="004B7BC9">
        <w:rPr>
          <w:rFonts w:ascii="Times New Roman" w:eastAsia="Calibri" w:hAnsi="Times New Roman" w:cs="Times New Roman"/>
          <w:sz w:val="28"/>
          <w:szCs w:val="28"/>
          <w:lang w:val="ru-RU" w:eastAsia="ru-RU"/>
        </w:rPr>
        <w:t>Гумор та засоби</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його</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створення. Прагмеми та інформеми. Механізми</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сенсибілізації</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прагмем. Універсальні</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 xml:space="preserve">квантифікатори. </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val="ru-RU" w:eastAsia="ru-RU"/>
        </w:rPr>
        <w:t>Модальні</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оператори</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можливості та необхідності. Типологія</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ескпресивів</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української</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мови з погляду</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впливу. Синтаксичні</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одиниці</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мови і вплив. Прийоми</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структурування</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мовних</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засобів</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упливу.</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b/>
          <w:bCs/>
          <w:sz w:val="28"/>
          <w:szCs w:val="28"/>
          <w:lang w:eastAsia="ru-RU"/>
        </w:rPr>
        <w:t xml:space="preserve">Тема 10. </w:t>
      </w:r>
      <w:r w:rsidRPr="004B7BC9">
        <w:rPr>
          <w:rFonts w:ascii="Times New Roman" w:eastAsia="Calibri" w:hAnsi="Times New Roman" w:cs="Times New Roman"/>
          <w:b/>
          <w:bCs/>
          <w:sz w:val="28"/>
          <w:szCs w:val="28"/>
          <w:lang w:val="ru-RU" w:eastAsia="ru-RU"/>
        </w:rPr>
        <w:t>Поняття</w:t>
      </w:r>
      <w:r w:rsidRPr="004B7BC9">
        <w:rPr>
          <w:rFonts w:ascii="Times New Roman" w:eastAsia="Calibri" w:hAnsi="Times New Roman" w:cs="Times New Roman"/>
          <w:b/>
          <w:bCs/>
          <w:sz w:val="28"/>
          <w:szCs w:val="28"/>
          <w:lang w:eastAsia="ru-RU"/>
        </w:rPr>
        <w:t xml:space="preserve"> </w:t>
      </w:r>
      <w:r w:rsidRPr="004B7BC9">
        <w:rPr>
          <w:rFonts w:ascii="Times New Roman" w:eastAsia="Calibri" w:hAnsi="Times New Roman" w:cs="Times New Roman"/>
          <w:b/>
          <w:bCs/>
          <w:sz w:val="28"/>
          <w:szCs w:val="28"/>
          <w:lang w:val="ru-RU" w:eastAsia="ru-RU"/>
        </w:rPr>
        <w:t>інформаційного комфорту, методи</w:t>
      </w:r>
      <w:r w:rsidRPr="004B7BC9">
        <w:rPr>
          <w:rFonts w:ascii="Times New Roman" w:eastAsia="Calibri" w:hAnsi="Times New Roman" w:cs="Times New Roman"/>
          <w:b/>
          <w:bCs/>
          <w:sz w:val="28"/>
          <w:szCs w:val="28"/>
          <w:lang w:eastAsia="ru-RU"/>
        </w:rPr>
        <w:t xml:space="preserve"> </w:t>
      </w:r>
      <w:r w:rsidRPr="004B7BC9">
        <w:rPr>
          <w:rFonts w:ascii="Times New Roman" w:eastAsia="Calibri" w:hAnsi="Times New Roman" w:cs="Times New Roman"/>
          <w:b/>
          <w:bCs/>
          <w:sz w:val="28"/>
          <w:szCs w:val="28"/>
          <w:lang w:val="ru-RU" w:eastAsia="ru-RU"/>
        </w:rPr>
        <w:t>його</w:t>
      </w:r>
      <w:r w:rsidRPr="004B7BC9">
        <w:rPr>
          <w:rFonts w:ascii="Times New Roman" w:eastAsia="Calibri" w:hAnsi="Times New Roman" w:cs="Times New Roman"/>
          <w:b/>
          <w:bCs/>
          <w:sz w:val="28"/>
          <w:szCs w:val="28"/>
          <w:lang w:eastAsia="ru-RU"/>
        </w:rPr>
        <w:t xml:space="preserve"> </w:t>
      </w:r>
      <w:r w:rsidRPr="004B7BC9">
        <w:rPr>
          <w:rFonts w:ascii="Times New Roman" w:eastAsia="Calibri" w:hAnsi="Times New Roman" w:cs="Times New Roman"/>
          <w:b/>
          <w:bCs/>
          <w:sz w:val="28"/>
          <w:szCs w:val="28"/>
          <w:lang w:val="ru-RU" w:eastAsia="ru-RU"/>
        </w:rPr>
        <w:t>встановлення</w:t>
      </w:r>
      <w:r w:rsidRPr="004B7BC9">
        <w:rPr>
          <w:rFonts w:ascii="Times New Roman" w:eastAsia="Calibri" w:hAnsi="Times New Roman" w:cs="Times New Roman"/>
          <w:b/>
          <w:bCs/>
          <w:sz w:val="28"/>
          <w:szCs w:val="28"/>
          <w:lang w:eastAsia="ru-RU"/>
        </w:rPr>
        <w:t xml:space="preserve">. </w:t>
      </w:r>
      <w:r w:rsidRPr="004B7BC9">
        <w:rPr>
          <w:rFonts w:ascii="Times New Roman" w:eastAsia="Calibri" w:hAnsi="Times New Roman" w:cs="Times New Roman"/>
          <w:sz w:val="28"/>
          <w:szCs w:val="28"/>
          <w:lang w:val="ru-RU" w:eastAsia="ru-RU"/>
        </w:rPr>
        <w:t>Комунікативна</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дистанція як спосіб</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формування рамки комунікації. Оцінка</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результативності</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комунікації. Аналіз</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смислів та змістів</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комунікації</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щодо</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цілісного</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відображення</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дійсності. Граф як модель реальності. Функції</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єрархічної</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системи</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фактів</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дійсності у творі з позиції</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ефективності</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комунікації.</w:t>
      </w:r>
      <w:r w:rsidRPr="004B7BC9">
        <w:rPr>
          <w:rFonts w:ascii="Times New Roman" w:eastAsia="Calibri" w:hAnsi="Times New Roman" w:cs="Times New Roman"/>
          <w:sz w:val="28"/>
          <w:szCs w:val="28"/>
          <w:lang w:eastAsia="ru-RU"/>
        </w:rPr>
        <w:tab/>
      </w:r>
    </w:p>
    <w:p w:rsidR="004B7BC9" w:rsidRPr="004B7BC9" w:rsidRDefault="004B7BC9" w:rsidP="004B7BC9">
      <w:pPr>
        <w:spacing w:after="0" w:line="360" w:lineRule="auto"/>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ab/>
      </w:r>
    </w:p>
    <w:p w:rsidR="004B7BC9" w:rsidRPr="004B7BC9" w:rsidRDefault="004B7BC9" w:rsidP="004B7BC9">
      <w:pPr>
        <w:spacing w:after="0" w:line="360" w:lineRule="auto"/>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Змістовий модуль 4. Професія журналіста і нові медіа</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b/>
          <w:bCs/>
          <w:sz w:val="28"/>
          <w:szCs w:val="28"/>
          <w:lang w:eastAsia="ru-RU"/>
        </w:rPr>
        <w:t>Тема 1. Журналіст як професійний комунікатор</w:t>
      </w:r>
      <w:r w:rsidRPr="004B7BC9">
        <w:rPr>
          <w:rFonts w:ascii="Times New Roman" w:eastAsia="Calibri" w:hAnsi="Times New Roman" w:cs="Times New Roman"/>
          <w:sz w:val="28"/>
          <w:szCs w:val="28"/>
          <w:lang w:eastAsia="ru-RU"/>
        </w:rPr>
        <w:t>. Універсалізм  - важлива ознака професії журналіста. Журналістські стандарти. Дискурс журналістського розслідування. Алгоритм Д.Рендала. Особливості медіаосвіти. Своєрідність висвітлення специфічних проблем.</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b/>
          <w:bCs/>
          <w:sz w:val="28"/>
          <w:szCs w:val="28"/>
          <w:lang w:eastAsia="ru-RU"/>
        </w:rPr>
        <w:t>Тема 2. Правова культура журналіста</w:t>
      </w:r>
      <w:r w:rsidRPr="004B7BC9">
        <w:rPr>
          <w:rFonts w:ascii="Times New Roman" w:eastAsia="Calibri" w:hAnsi="Times New Roman" w:cs="Times New Roman"/>
          <w:sz w:val="28"/>
          <w:szCs w:val="28"/>
          <w:lang w:eastAsia="ru-RU"/>
        </w:rPr>
        <w:t>. Правове регулювання діяльності журналіста. Журналістська етика. Соціологічна грамотність журналіста. Маніпулювання масовою свідомісті.</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b/>
          <w:bCs/>
          <w:sz w:val="28"/>
          <w:szCs w:val="28"/>
          <w:lang w:eastAsia="ru-RU"/>
        </w:rPr>
        <w:t>Тема 3. Медіаторська роль електронних медіа.</w:t>
      </w:r>
      <w:r w:rsidRPr="004B7BC9">
        <w:rPr>
          <w:rFonts w:ascii="Times New Roman" w:eastAsia="Calibri" w:hAnsi="Times New Roman" w:cs="Times New Roman"/>
          <w:sz w:val="28"/>
          <w:szCs w:val="28"/>
          <w:lang w:eastAsia="ru-RU"/>
        </w:rPr>
        <w:t xml:space="preserve"> Розрізнення понять «громадське» і «суспільне» мовлення. Проект громадського мовлення в Україні. Моделі громадського телебачення за М.Басенко. Структура громадських телерадіокомпаній. Історія формування громадських мовлень у світі.</w:t>
      </w:r>
    </w:p>
    <w:p w:rsidR="004B7BC9" w:rsidRPr="004B7BC9" w:rsidRDefault="004B7BC9" w:rsidP="004B7BC9">
      <w:pPr>
        <w:spacing w:after="0" w:line="360" w:lineRule="auto"/>
        <w:jc w:val="both"/>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 xml:space="preserve">Тема 4. Значення нових медій. </w:t>
      </w:r>
      <w:r w:rsidRPr="004B7BC9">
        <w:rPr>
          <w:rFonts w:ascii="Times New Roman" w:eastAsia="Calibri" w:hAnsi="Times New Roman" w:cs="Times New Roman"/>
          <w:sz w:val="28"/>
          <w:szCs w:val="28"/>
          <w:lang w:eastAsia="ru-RU"/>
        </w:rPr>
        <w:t xml:space="preserve">Своєрідність інтернет-медій за О.Сахно. Розвиток мережі  Інтернет. Особливості персональної журналістики. Блоги, подкасти як рушії медійної революції. Переваги </w:t>
      </w:r>
      <w:r w:rsidRPr="004B7BC9">
        <w:rPr>
          <w:rFonts w:ascii="Times New Roman" w:eastAsia="Calibri" w:hAnsi="Times New Roman" w:cs="Times New Roman"/>
          <w:sz w:val="28"/>
          <w:szCs w:val="28"/>
          <w:lang w:val="en-US" w:eastAsia="ru-RU"/>
        </w:rPr>
        <w:t>IP</w:t>
      </w:r>
      <w:r w:rsidRPr="004B7BC9">
        <w:rPr>
          <w:rFonts w:ascii="Times New Roman" w:eastAsia="Calibri" w:hAnsi="Times New Roman" w:cs="Times New Roman"/>
          <w:sz w:val="28"/>
          <w:szCs w:val="28"/>
          <w:lang w:eastAsia="ru-RU"/>
        </w:rPr>
        <w:t>-Телебачення. Недоліки структурних змін у телекомунікаційній індустрії.</w:t>
      </w:r>
    </w:p>
    <w:p w:rsidR="004B7BC9" w:rsidRPr="004B7BC9" w:rsidRDefault="004B7BC9" w:rsidP="004B7BC9">
      <w:pPr>
        <w:spacing w:after="0" w:line="360" w:lineRule="auto"/>
        <w:jc w:val="both"/>
        <w:rPr>
          <w:rFonts w:ascii="Times New Roman" w:eastAsia="Calibri" w:hAnsi="Times New Roman" w:cs="Times New Roman"/>
          <w:sz w:val="26"/>
          <w:szCs w:val="26"/>
          <w:lang w:eastAsia="ru-RU"/>
        </w:rPr>
      </w:pPr>
      <w:r w:rsidRPr="004B7BC9">
        <w:rPr>
          <w:rFonts w:ascii="Times New Roman" w:eastAsia="Calibri" w:hAnsi="Times New Roman" w:cs="Times New Roman"/>
          <w:sz w:val="28"/>
          <w:szCs w:val="28"/>
          <w:lang w:eastAsia="ru-RU"/>
        </w:rPr>
        <w:lastRenderedPageBreak/>
        <w:tab/>
      </w:r>
      <w:r w:rsidRPr="004B7BC9">
        <w:rPr>
          <w:rFonts w:ascii="Times New Roman" w:eastAsia="Calibri" w:hAnsi="Times New Roman" w:cs="Times New Roman"/>
          <w:b/>
          <w:bCs/>
          <w:sz w:val="28"/>
          <w:szCs w:val="28"/>
          <w:lang w:eastAsia="ru-RU"/>
        </w:rPr>
        <w:t>Тема 5. Специфічні представлення</w:t>
      </w:r>
      <w:r w:rsidRPr="004B7BC9">
        <w:rPr>
          <w:rFonts w:ascii="Times New Roman" w:eastAsia="Calibri" w:hAnsi="Times New Roman" w:cs="Times New Roman"/>
          <w:sz w:val="26"/>
          <w:szCs w:val="26"/>
          <w:lang w:eastAsia="ru-RU"/>
        </w:rPr>
        <w:t>.</w:t>
      </w:r>
      <w:r w:rsidRPr="004B7BC9">
        <w:rPr>
          <w:rFonts w:ascii="Times New Roman" w:eastAsia="Calibri" w:hAnsi="Times New Roman" w:cs="Times New Roman"/>
          <w:sz w:val="28"/>
          <w:szCs w:val="28"/>
          <w:lang w:eastAsia="ru-RU"/>
        </w:rPr>
        <w:t xml:space="preserve"> Непристойність і громадська мораль</w:t>
      </w:r>
      <w:r w:rsidRPr="004B7BC9">
        <w:rPr>
          <w:rFonts w:ascii="Times New Roman" w:eastAsia="Calibri" w:hAnsi="Times New Roman" w:cs="Times New Roman"/>
          <w:sz w:val="28"/>
          <w:szCs w:val="28"/>
          <w:lang w:val="ru-RU" w:eastAsia="ru-RU"/>
        </w:rPr>
        <w:t>.</w:t>
      </w:r>
      <w:r w:rsidRPr="004B7BC9">
        <w:rPr>
          <w:rFonts w:ascii="Times New Roman" w:eastAsia="Calibri" w:hAnsi="Times New Roman" w:cs="Times New Roman"/>
          <w:sz w:val="28"/>
          <w:szCs w:val="28"/>
          <w:lang w:eastAsia="ru-RU"/>
        </w:rPr>
        <w:t xml:space="preserve"> Жорстокість і насильство у медіях. Проблеми представлення жінок у ЗМК. Медіапредставлення тероризму.</w:t>
      </w:r>
    </w:p>
    <w:p w:rsidR="004B7BC9" w:rsidRPr="004B7BC9" w:rsidRDefault="004B7BC9" w:rsidP="004B7BC9">
      <w:pPr>
        <w:spacing w:after="0" w:line="360" w:lineRule="auto"/>
        <w:jc w:val="both"/>
        <w:rPr>
          <w:rFonts w:ascii="Times New Roman" w:eastAsia="Calibri" w:hAnsi="Times New Roman" w:cs="Times New Roman"/>
          <w:sz w:val="26"/>
          <w:szCs w:val="26"/>
          <w:lang w:eastAsia="ru-RU"/>
        </w:rPr>
      </w:pPr>
    </w:p>
    <w:p w:rsidR="004B7BC9" w:rsidRPr="004B7BC9" w:rsidRDefault="004B7BC9" w:rsidP="004B7BC9">
      <w:pPr>
        <w:shd w:val="clear" w:color="auto" w:fill="FFFFFF"/>
        <w:spacing w:after="0" w:line="360" w:lineRule="auto"/>
        <w:rPr>
          <w:rFonts w:ascii="Times New Roman" w:eastAsia="Calibri" w:hAnsi="Times New Roman" w:cs="Times New Roman"/>
          <w:b/>
          <w:bCs/>
          <w:spacing w:val="-6"/>
          <w:sz w:val="28"/>
          <w:szCs w:val="28"/>
          <w:lang w:eastAsia="ru-RU"/>
        </w:rPr>
      </w:pPr>
      <w:r w:rsidRPr="004B7BC9">
        <w:rPr>
          <w:rFonts w:ascii="Times New Roman" w:eastAsia="Calibri" w:hAnsi="Times New Roman" w:cs="Times New Roman"/>
          <w:b/>
          <w:bCs/>
          <w:sz w:val="28"/>
          <w:szCs w:val="28"/>
          <w:lang w:eastAsia="ru-RU"/>
        </w:rPr>
        <w:t>3.Рекомендована література</w:t>
      </w:r>
    </w:p>
    <w:p w:rsidR="004B7BC9" w:rsidRPr="004B7BC9" w:rsidRDefault="004B7BC9" w:rsidP="004B7BC9">
      <w:pPr>
        <w:shd w:val="clear" w:color="auto" w:fill="FFFFFF"/>
        <w:spacing w:after="0" w:line="360" w:lineRule="auto"/>
        <w:rPr>
          <w:rFonts w:ascii="Times New Roman" w:eastAsia="Calibri" w:hAnsi="Times New Roman" w:cs="Times New Roman"/>
          <w:b/>
          <w:bCs/>
          <w:spacing w:val="-6"/>
          <w:sz w:val="28"/>
          <w:szCs w:val="28"/>
          <w:lang w:eastAsia="ru-RU"/>
        </w:rPr>
      </w:pPr>
      <w:r w:rsidRPr="004B7BC9">
        <w:rPr>
          <w:rFonts w:ascii="Times New Roman" w:eastAsia="Calibri" w:hAnsi="Times New Roman" w:cs="Times New Roman"/>
          <w:b/>
          <w:bCs/>
          <w:spacing w:val="-6"/>
          <w:sz w:val="28"/>
          <w:szCs w:val="28"/>
          <w:lang w:eastAsia="ru-RU"/>
        </w:rPr>
        <w:t>Основна</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 xml:space="preserve">Гриценко </w:t>
      </w:r>
      <w:r w:rsidRPr="004B7BC9">
        <w:rPr>
          <w:rFonts w:ascii="Times New Roman" w:eastAsia="Calibri" w:hAnsi="Times New Roman" w:cs="Times New Roman"/>
          <w:sz w:val="28"/>
          <w:szCs w:val="28"/>
          <w:lang w:val="ru-RU" w:eastAsia="ru-RU"/>
        </w:rPr>
        <w:t>O</w:t>
      </w:r>
      <w:r w:rsidRPr="004B7BC9">
        <w:rPr>
          <w:rFonts w:ascii="Times New Roman" w:eastAsia="Calibri" w:hAnsi="Times New Roman" w:cs="Times New Roman"/>
          <w:sz w:val="28"/>
          <w:szCs w:val="28"/>
          <w:lang w:eastAsia="ru-RU"/>
        </w:rPr>
        <w:t xml:space="preserve">. Мас-медіа у відкритому інформаційному суспільстві й гуманістичні цінності. –  </w:t>
      </w:r>
      <w:r w:rsidRPr="004B7BC9">
        <w:rPr>
          <w:rFonts w:ascii="Times New Roman" w:eastAsia="Calibri" w:hAnsi="Times New Roman" w:cs="Times New Roman"/>
          <w:sz w:val="28"/>
          <w:szCs w:val="28"/>
          <w:lang w:val="ru-RU" w:eastAsia="ru-RU"/>
        </w:rPr>
        <w:t>K</w:t>
      </w:r>
      <w:r w:rsidRPr="004B7BC9">
        <w:rPr>
          <w:rFonts w:ascii="Times New Roman" w:eastAsia="Calibri" w:hAnsi="Times New Roman" w:cs="Times New Roman"/>
          <w:sz w:val="28"/>
          <w:szCs w:val="28"/>
          <w:lang w:eastAsia="ru-RU"/>
        </w:rPr>
        <w:t>.: КНУ, 2002. –  254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val="ru-RU" w:eastAsia="ru-RU"/>
        </w:rPr>
      </w:pPr>
      <w:r w:rsidRPr="004B7BC9">
        <w:rPr>
          <w:rFonts w:ascii="Times New Roman" w:eastAsia="Calibri" w:hAnsi="Times New Roman" w:cs="Times New Roman"/>
          <w:sz w:val="28"/>
          <w:szCs w:val="28"/>
          <w:lang w:val="ru-RU" w:eastAsia="ru-RU"/>
        </w:rPr>
        <w:t>Джеймс, Лалл. Мас-медіа, комунікація, культура. Глобальний</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підхід. –</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val="ru-RU" w:eastAsia="ru-RU"/>
        </w:rPr>
        <w:t xml:space="preserve">К.: </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lang w:val="ru-RU" w:eastAsia="ru-RU"/>
        </w:rPr>
        <w:t>Вид-во</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lang w:val="ru-RU" w:eastAsia="ru-RU"/>
        </w:rPr>
        <w:t>К.І.С</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lang w:val="ru-RU" w:eastAsia="ru-RU"/>
        </w:rPr>
        <w:t>, 2002. –</w:t>
      </w:r>
      <w:r w:rsidRPr="004B7BC9">
        <w:rPr>
          <w:rFonts w:ascii="Times New Roman" w:eastAsia="Calibri" w:hAnsi="Times New Roman" w:cs="Times New Roman"/>
          <w:sz w:val="28"/>
          <w:szCs w:val="28"/>
          <w:lang w:eastAsia="ru-RU"/>
        </w:rPr>
        <w:t xml:space="preserve"> 456 с.</w:t>
      </w:r>
    </w:p>
    <w:p w:rsidR="004B7BC9" w:rsidRPr="004B7BC9" w:rsidRDefault="004B7BC9" w:rsidP="005429DF">
      <w:pPr>
        <w:numPr>
          <w:ilvl w:val="0"/>
          <w:numId w:val="9"/>
        </w:numPr>
        <w:spacing w:after="0" w:line="360" w:lineRule="auto"/>
        <w:jc w:val="both"/>
        <w:rPr>
          <w:rFonts w:ascii="Arial" w:eastAsia="Calibri" w:hAnsi="Arial" w:cs="Arial"/>
          <w:sz w:val="35"/>
          <w:szCs w:val="35"/>
        </w:rPr>
      </w:pPr>
      <w:r w:rsidRPr="004B7BC9">
        <w:rPr>
          <w:rFonts w:ascii="Times New Roman" w:eastAsia="Calibri" w:hAnsi="Times New Roman" w:cs="Times New Roman"/>
          <w:sz w:val="28"/>
          <w:szCs w:val="28"/>
          <w:lang w:eastAsia="ru-RU"/>
        </w:rPr>
        <w:t>Засоби масової інформації: професійні стандарти, етика та законодавчі норми: наук.видання / Укл.: ПетрівТ., Сафаров А., Сюмар В., Чекмишев О., –К.: Нічлава, 2006. – 100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Здоровега В.Й. Теорія і методика журналістської творчості: Підручник. – 2-ге вид., перероб. і допов. – Львів: ПАІС, 2004. – 268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Зернецька О. В. Глобальний розвиток систем масової комунікації і міжнародні відносини. – К.: Освіта, 1999. – 351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val="ru-RU" w:eastAsia="ru-RU"/>
        </w:rPr>
        <w:t>Зражевська</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H.</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Масова</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 xml:space="preserve">комунікація і культура. </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Черкаси</w:t>
      </w:r>
      <w:r w:rsidRPr="004B7BC9">
        <w:rPr>
          <w:rFonts w:ascii="Times New Roman" w:eastAsia="Calibri" w:hAnsi="Times New Roman" w:cs="Times New Roman"/>
          <w:sz w:val="28"/>
          <w:szCs w:val="28"/>
          <w:lang w:eastAsia="ru-RU"/>
        </w:rPr>
        <w:t>: Барама-Україна</w:t>
      </w:r>
      <w:r w:rsidRPr="004B7BC9">
        <w:rPr>
          <w:rFonts w:ascii="Times New Roman" w:eastAsia="Calibri" w:hAnsi="Times New Roman" w:cs="Times New Roman"/>
          <w:sz w:val="28"/>
          <w:szCs w:val="28"/>
          <w:lang w:val="ru-RU" w:eastAsia="ru-RU"/>
        </w:rPr>
        <w:t>, 2006</w:t>
      </w:r>
      <w:r w:rsidRPr="004B7BC9">
        <w:rPr>
          <w:rFonts w:ascii="Times New Roman" w:eastAsia="Calibri" w:hAnsi="Times New Roman" w:cs="Times New Roman"/>
          <w:sz w:val="28"/>
          <w:szCs w:val="28"/>
          <w:lang w:eastAsia="ru-RU"/>
        </w:rPr>
        <w:t>, – 195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 xml:space="preserve">Іванов </w:t>
      </w:r>
      <w:r w:rsidRPr="004B7BC9">
        <w:rPr>
          <w:rFonts w:ascii="Times New Roman" w:eastAsia="Calibri" w:hAnsi="Times New Roman" w:cs="Times New Roman"/>
          <w:sz w:val="28"/>
          <w:szCs w:val="28"/>
          <w:lang w:val="ru-RU" w:eastAsia="ru-RU"/>
        </w:rPr>
        <w:t>B</w:t>
      </w:r>
      <w:r w:rsidRPr="004B7BC9">
        <w:rPr>
          <w:rFonts w:ascii="Times New Roman" w:eastAsia="Calibri" w:hAnsi="Times New Roman" w:cs="Times New Roman"/>
          <w:sz w:val="28"/>
          <w:szCs w:val="28"/>
          <w:lang w:eastAsia="ru-RU"/>
        </w:rPr>
        <w:t>.Контент-аналіз: Методологія і методика дослідження 3</w:t>
      </w:r>
      <w:r w:rsidRPr="004B7BC9">
        <w:rPr>
          <w:rFonts w:ascii="Times New Roman" w:eastAsia="Calibri" w:hAnsi="Times New Roman" w:cs="Times New Roman"/>
          <w:sz w:val="28"/>
          <w:szCs w:val="28"/>
          <w:lang w:val="ru-RU" w:eastAsia="ru-RU"/>
        </w:rPr>
        <w:t>MK</w:t>
      </w:r>
      <w:r w:rsidRPr="004B7BC9">
        <w:rPr>
          <w:rFonts w:ascii="Times New Roman" w:eastAsia="Calibri" w:hAnsi="Times New Roman" w:cs="Times New Roman"/>
          <w:sz w:val="28"/>
          <w:szCs w:val="28"/>
          <w:lang w:eastAsia="ru-RU"/>
        </w:rPr>
        <w:t xml:space="preserve">. – </w:t>
      </w:r>
      <w:r w:rsidRPr="004B7BC9">
        <w:rPr>
          <w:rFonts w:ascii="Times New Roman" w:eastAsia="Calibri" w:hAnsi="Times New Roman" w:cs="Times New Roman"/>
          <w:sz w:val="28"/>
          <w:szCs w:val="28"/>
          <w:lang w:val="ru-RU" w:eastAsia="ru-RU"/>
        </w:rPr>
        <w:t>K</w:t>
      </w:r>
      <w:r w:rsidRPr="004B7BC9">
        <w:rPr>
          <w:rFonts w:ascii="Times New Roman" w:eastAsia="Calibri" w:hAnsi="Times New Roman" w:cs="Times New Roman"/>
          <w:sz w:val="28"/>
          <w:szCs w:val="28"/>
          <w:lang w:eastAsia="ru-RU"/>
        </w:rPr>
        <w:t>.: Центр вільної преси, 1994. – 123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val="ru-RU"/>
        </w:rPr>
        <w:t>Іванов В. Масова</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комунікація</w:t>
      </w:r>
      <w:r w:rsidRPr="004B7BC9">
        <w:rPr>
          <w:rFonts w:ascii="Times New Roman" w:eastAsia="Calibri" w:hAnsi="Times New Roman" w:cs="Times New Roman"/>
          <w:sz w:val="28"/>
          <w:szCs w:val="28"/>
        </w:rPr>
        <w:t>.</w:t>
      </w:r>
      <w:r w:rsidRPr="004B7BC9">
        <w:rPr>
          <w:rFonts w:ascii="Times New Roman" w:eastAsia="Calibri" w:hAnsi="Times New Roman" w:cs="Times New Roman"/>
          <w:sz w:val="28"/>
          <w:szCs w:val="28"/>
          <w:lang w:val="ru-RU"/>
        </w:rPr>
        <w:t xml:space="preserve"> – К .: Віпол, 1998. – 334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val="ru-RU"/>
        </w:rPr>
        <w:t>Іванов В., Сердюк В. Журналістська</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 xml:space="preserve">етика: підруч. для студ. вищ. навч. закл. </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rPr>
        <w:t xml:space="preserve">К. :Вища школа, 2006. </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lang w:val="ru-RU"/>
        </w:rPr>
        <w:t xml:space="preserve"> 231 с</w:t>
      </w:r>
      <w:r w:rsidRPr="004B7BC9">
        <w:rPr>
          <w:rFonts w:ascii="Times New Roman" w:eastAsia="Calibri" w:hAnsi="Times New Roman" w:cs="Times New Roman"/>
          <w:sz w:val="28"/>
          <w:szCs w:val="28"/>
        </w:rPr>
        <w:t>.</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val="ru-RU"/>
        </w:rPr>
        <w:t>Карпенко В. Журналістика: Основи</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професіональної</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комунікації: навч.посібник. – К. : Нора-принт, 2002. – 348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Квіт С. Масові комунікації. – Київ: Вид. дім «Києво-Могилянська академія», 2008. – 206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rPr>
        <w:t xml:space="preserve">Кузнецова О. Журналістська етика та етикет: основи теорії, методики, дослідження трансформації незалежних видань України, регулювання </w:t>
      </w:r>
      <w:r w:rsidRPr="004B7BC9">
        <w:rPr>
          <w:rFonts w:ascii="Times New Roman" w:eastAsia="Calibri" w:hAnsi="Times New Roman" w:cs="Times New Roman"/>
          <w:sz w:val="28"/>
          <w:szCs w:val="28"/>
        </w:rPr>
        <w:lastRenderedPageBreak/>
        <w:t>моральних порушень / Львівський держ. ун-т ім. Івана Франка. – Л. : Світ, 1998. – 412 с.</w:t>
      </w:r>
    </w:p>
    <w:p w:rsidR="004B7BC9" w:rsidRPr="004B7BC9" w:rsidRDefault="004B7BC9" w:rsidP="005429DF">
      <w:pPr>
        <w:numPr>
          <w:ilvl w:val="0"/>
          <w:numId w:val="9"/>
        </w:numPr>
        <w:spacing w:after="0" w:line="360" w:lineRule="auto"/>
        <w:jc w:val="both"/>
        <w:rPr>
          <w:rFonts w:ascii="Calibri" w:eastAsia="Calibri" w:hAnsi="Calibri" w:cs="Calibri"/>
          <w:lang w:val="ru-RU"/>
        </w:rPr>
      </w:pPr>
      <w:r w:rsidRPr="004B7BC9">
        <w:rPr>
          <w:rFonts w:ascii="Times New Roman" w:eastAsia="Calibri" w:hAnsi="Times New Roman" w:cs="Times New Roman"/>
          <w:sz w:val="28"/>
          <w:szCs w:val="28"/>
          <w:lang w:eastAsia="ru-RU"/>
        </w:rPr>
        <w:t>Кузнецова</w:t>
      </w:r>
      <w:r w:rsidRPr="004B7BC9">
        <w:rPr>
          <w:rFonts w:ascii="Times New Roman" w:eastAsia="Calibri" w:hAnsi="Times New Roman" w:cs="Times New Roman"/>
          <w:sz w:val="28"/>
          <w:szCs w:val="28"/>
          <w:lang w:val="ru-RU" w:eastAsia="ru-RU"/>
        </w:rPr>
        <w:t>O</w:t>
      </w:r>
      <w:r w:rsidRPr="004B7BC9">
        <w:rPr>
          <w:rFonts w:ascii="Times New Roman" w:eastAsia="Calibri" w:hAnsi="Times New Roman" w:cs="Times New Roman"/>
          <w:sz w:val="28"/>
          <w:szCs w:val="28"/>
          <w:lang w:eastAsia="ru-RU"/>
        </w:rPr>
        <w:t>. Засоби масової комунікації. –  Л.:</w:t>
      </w:r>
      <w:r w:rsidRPr="004B7BC9">
        <w:rPr>
          <w:rFonts w:ascii="Times New Roman" w:eastAsia="Calibri" w:hAnsi="Times New Roman" w:cs="Times New Roman"/>
          <w:sz w:val="28"/>
          <w:szCs w:val="28"/>
          <w:lang w:val="ru-RU"/>
        </w:rPr>
        <w:t>ПАІС,</w:t>
      </w:r>
      <w:r w:rsidRPr="004B7BC9">
        <w:rPr>
          <w:rFonts w:ascii="Times New Roman" w:eastAsia="Calibri" w:hAnsi="Times New Roman" w:cs="Times New Roman"/>
          <w:sz w:val="28"/>
          <w:szCs w:val="28"/>
          <w:lang w:eastAsia="ru-RU"/>
        </w:rPr>
        <w:t xml:space="preserve"> 2005. – 158 с.</w:t>
      </w:r>
    </w:p>
    <w:p w:rsidR="004B7BC9" w:rsidRPr="004B7BC9" w:rsidRDefault="004B7BC9" w:rsidP="005429DF">
      <w:pPr>
        <w:numPr>
          <w:ilvl w:val="0"/>
          <w:numId w:val="9"/>
        </w:numPr>
        <w:spacing w:after="0" w:line="360" w:lineRule="auto"/>
        <w:jc w:val="both"/>
        <w:rPr>
          <w:rFonts w:ascii="Calibri" w:eastAsia="Calibri" w:hAnsi="Calibri" w:cs="Calibri"/>
          <w:lang w:val="ru-RU"/>
        </w:rPr>
      </w:pPr>
      <w:r w:rsidRPr="004B7BC9">
        <w:rPr>
          <w:rFonts w:ascii="Times New Roman" w:eastAsia="Calibri" w:hAnsi="Times New Roman" w:cs="Times New Roman"/>
          <w:sz w:val="28"/>
          <w:szCs w:val="28"/>
        </w:rPr>
        <w:t>Мак-Квейл, Д. Теорія масової комунікації // ДенісМак-Квейл [перекл. з англ. О. Возьна, Г. Сташків].</w:t>
      </w:r>
      <w:r w:rsidRPr="004B7BC9">
        <w:rPr>
          <w:rFonts w:ascii="Times New Roman" w:eastAsia="Calibri" w:hAnsi="Times New Roman" w:cs="Times New Roman"/>
          <w:sz w:val="28"/>
          <w:szCs w:val="28"/>
          <w:lang w:val="ru-RU"/>
        </w:rPr>
        <w:t> </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rPr>
        <w:t xml:space="preserve"> Львів: Літопис, 2010.</w:t>
      </w:r>
      <w:r w:rsidRPr="004B7BC9">
        <w:rPr>
          <w:rFonts w:ascii="Times New Roman" w:eastAsia="Calibri" w:hAnsi="Times New Roman" w:cs="Times New Roman"/>
          <w:sz w:val="28"/>
          <w:szCs w:val="28"/>
          <w:lang w:eastAsia="ru-RU"/>
        </w:rPr>
        <w:t xml:space="preserve">  – 364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val="ru-RU"/>
        </w:rPr>
        <w:t>Мас-медіа на перехідному</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етапі: система мас-медіа, політична</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комунікація,</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аспекти</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журналістики, методи</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 xml:space="preserve">дослідження / ред. Р. Блюм. </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lang w:val="ru-RU"/>
        </w:rPr>
        <w:t xml:space="preserve"> К.: Центр вільної</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преси, Інститут</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 xml:space="preserve">журналістики КНУ ім. Тараса Шевченка, 2001.  </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rPr>
        <w:t>287</w:t>
      </w:r>
      <w:r w:rsidRPr="004B7BC9">
        <w:rPr>
          <w:rFonts w:ascii="Times New Roman" w:eastAsia="Calibri" w:hAnsi="Times New Roman" w:cs="Times New Roman"/>
          <w:sz w:val="28"/>
          <w:szCs w:val="28"/>
        </w:rPr>
        <w:t> </w:t>
      </w:r>
      <w:r w:rsidRPr="004B7BC9">
        <w:rPr>
          <w:rFonts w:ascii="Times New Roman" w:eastAsia="Calibri" w:hAnsi="Times New Roman" w:cs="Times New Roman"/>
          <w:sz w:val="28"/>
          <w:szCs w:val="28"/>
          <w:lang w:val="ru-RU"/>
        </w:rPr>
        <w:t>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val="ru-RU" w:eastAsia="ru-RU"/>
        </w:rPr>
      </w:pPr>
      <w:r w:rsidRPr="004B7BC9">
        <w:rPr>
          <w:rFonts w:ascii="Times New Roman" w:eastAsia="Calibri" w:hAnsi="Times New Roman" w:cs="Times New Roman"/>
          <w:sz w:val="28"/>
          <w:szCs w:val="28"/>
          <w:lang w:val="ru-RU" w:eastAsia="ru-RU"/>
        </w:rPr>
        <w:t>Масова</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 xml:space="preserve">комунікація: Підручник / А. З. Москаленко, Л. В. Губерський, </w:t>
      </w:r>
    </w:p>
    <w:p w:rsidR="004B7BC9" w:rsidRPr="004B7BC9" w:rsidRDefault="004B7BC9" w:rsidP="004B7BC9">
      <w:pPr>
        <w:spacing w:after="0" w:line="360" w:lineRule="auto"/>
        <w:jc w:val="both"/>
        <w:rPr>
          <w:rFonts w:ascii="Times New Roman" w:eastAsia="Calibri" w:hAnsi="Times New Roman" w:cs="Times New Roman"/>
          <w:sz w:val="28"/>
          <w:szCs w:val="28"/>
          <w:lang w:val="ru-RU" w:eastAsia="ru-RU"/>
        </w:rPr>
      </w:pPr>
      <w:r w:rsidRPr="004B7BC9">
        <w:rPr>
          <w:rFonts w:ascii="Times New Roman" w:eastAsia="Calibri" w:hAnsi="Times New Roman" w:cs="Times New Roman"/>
          <w:sz w:val="28"/>
          <w:szCs w:val="28"/>
          <w:lang w:val="ru-RU" w:eastAsia="ru-RU"/>
        </w:rPr>
        <w:t xml:space="preserve">В. Ф. Іванов, В. А. Вергун. –К.: Либідь, 1997. –216 с. </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 xml:space="preserve">Михайлин І.Л. Основи журналістики: підручник [для студ. вищ. навч. закл.] </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rPr>
        <w:t xml:space="preserve">5-те вид., переробл. та доп. </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rPr>
        <w:t xml:space="preserve"> К. : Центр учбової л-ри, 2011. </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rPr>
        <w:t xml:space="preserve"> 494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Партико З.В. Теорія масової інформації: Навчальний посібник. –Львів, «Паїс», 2007. –122с.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Потятиник Б. Медіа : ключі до розуміння : монограф. –Львів : ПАІС, 2004. – 298с. – (Серія: Медіакритика).</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 xml:space="preserve">Почепцов Г. Г. Паблікрилейшнз: навч. посіб. – 3-е вид., випр. ідоп. </w:t>
      </w:r>
      <w:r w:rsidRPr="004B7BC9">
        <w:rPr>
          <w:rFonts w:ascii="Times New Roman" w:eastAsia="Calibri" w:hAnsi="Times New Roman" w:cs="Times New Roman"/>
          <w:sz w:val="28"/>
          <w:szCs w:val="28"/>
          <w:lang w:val="ru-RU"/>
        </w:rPr>
        <w:t>–К.: Знання, 2006. – 327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val="ru-RU"/>
        </w:rPr>
        <w:t>Почепцов</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Г. Г. Информационные войны. – К.: Ваклер, 2001. –576с.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 xml:space="preserve">Почепцов Г. Г. Теорія комунікації.–К.: Видавничий центр «Київський університет», 1999.– 308 с. </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Приступенко Т. Теорія журналістики : етичні та правові засади діяльності засобів масової інформації : навч. посіб. / Київський національний ун-т ім. Тараса Шевченка  – К. : Інститут журналістики, 2004. – 376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Різун В. Методи наукових досліджень у журналістикознавстві : навч. посіб. / В.В. Різун, Т. В. Скотнікова. – К. : ВПЦ «Київський університет», 2005. – 104 с.</w:t>
      </w:r>
    </w:p>
    <w:p w:rsidR="004B7BC9" w:rsidRPr="004B7BC9" w:rsidRDefault="004B7BC9" w:rsidP="005429DF">
      <w:pPr>
        <w:numPr>
          <w:ilvl w:val="0"/>
          <w:numId w:val="9"/>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Різун В. Теорія масової комунікації: підруч. для студ.</w:t>
      </w:r>
      <w:r w:rsidRPr="004B7BC9">
        <w:rPr>
          <w:rFonts w:ascii="Times New Roman" w:eastAsia="Calibri" w:hAnsi="Times New Roman" w:cs="Times New Roman"/>
          <w:sz w:val="28"/>
          <w:szCs w:val="28"/>
          <w:lang w:val="ru-RU" w:eastAsia="ru-RU"/>
        </w:rPr>
        <w:t> </w:t>
      </w:r>
      <w:r w:rsidRPr="004B7BC9">
        <w:rPr>
          <w:rFonts w:ascii="Times New Roman" w:eastAsia="Calibri" w:hAnsi="Times New Roman" w:cs="Times New Roman"/>
          <w:sz w:val="28"/>
          <w:szCs w:val="28"/>
          <w:lang w:eastAsia="ru-RU"/>
        </w:rPr>
        <w:t>– Київ: Просвіта, 2008.</w:t>
      </w:r>
      <w:r w:rsidRPr="004B7BC9">
        <w:rPr>
          <w:rFonts w:ascii="Times New Roman" w:eastAsia="Calibri" w:hAnsi="Times New Roman" w:cs="Times New Roman"/>
          <w:sz w:val="28"/>
          <w:szCs w:val="28"/>
          <w:lang w:val="ru-RU" w:eastAsia="ru-RU"/>
        </w:rPr>
        <w:t> </w:t>
      </w:r>
      <w:r w:rsidRPr="004B7BC9">
        <w:rPr>
          <w:rFonts w:ascii="Times New Roman" w:eastAsia="Calibri" w:hAnsi="Times New Roman" w:cs="Times New Roman"/>
          <w:sz w:val="28"/>
          <w:szCs w:val="28"/>
          <w:lang w:eastAsia="ru-RU"/>
        </w:rPr>
        <w:t>–  260 с.</w:t>
      </w:r>
    </w:p>
    <w:p w:rsidR="004B7BC9" w:rsidRPr="004B7BC9" w:rsidRDefault="004B7BC9" w:rsidP="004B7BC9">
      <w:pPr>
        <w:shd w:val="clear" w:color="auto" w:fill="FFFFFF"/>
        <w:spacing w:after="0" w:line="360" w:lineRule="auto"/>
        <w:rPr>
          <w:rFonts w:ascii="Times New Roman" w:eastAsia="Calibri" w:hAnsi="Times New Roman" w:cs="Times New Roman"/>
          <w:sz w:val="28"/>
          <w:szCs w:val="28"/>
          <w:lang w:eastAsia="ru-RU"/>
        </w:rPr>
      </w:pPr>
      <w:r w:rsidRPr="004B7BC9">
        <w:rPr>
          <w:rFonts w:ascii="Times New Roman" w:eastAsia="Calibri" w:hAnsi="Times New Roman" w:cs="Times New Roman"/>
          <w:b/>
          <w:bCs/>
          <w:spacing w:val="-6"/>
          <w:sz w:val="28"/>
          <w:szCs w:val="28"/>
          <w:lang w:eastAsia="ru-RU"/>
        </w:rPr>
        <w:lastRenderedPageBreak/>
        <w:t>Додаткова</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val="ru-RU"/>
        </w:rPr>
        <w:t>Бацман О.Л. Особливості</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сучасного</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діалогу</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між</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пресою та владою // Наукові записки Інституту</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журналістики : науковий</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збірник / за ред. В.Різуна; КНУ імені Тараса Шевченка. – К., 2008. – Т.30. – січень-березень. – С.39-42</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Буряк В. Д. Журналістська творчість як система образної кому</w:t>
      </w:r>
      <w:r w:rsidRPr="004B7BC9">
        <w:rPr>
          <w:rFonts w:ascii="Times New Roman" w:eastAsia="Calibri" w:hAnsi="Times New Roman" w:cs="Times New Roman"/>
          <w:sz w:val="28"/>
          <w:szCs w:val="28"/>
          <w:lang w:eastAsia="ru-RU"/>
        </w:rPr>
        <w:softHyphen/>
        <w:t>нікації: Навч. посіб. –  Дніпропетровськ: РВВ; ДНУ, 2003 – 59 с.</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Бутиріна М. В. Стереотипи масової свідомості: особливості формування та функціонування у медіа середовищі: монографія. – Дніпропетровськ: Слово,2009. – 368 с.</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 xml:space="preserve">Василенко М. К. Динаміка розвитку інформаційних та аналітичних жанрів в українській пресі / М. К. Василенко. – К.: Ін-т журн. КНУ ім. Т.Шевченка,2006. – 238с. </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 xml:space="preserve">Влада тьми і темників. Хрестоматія з політичної цензури в Україні. 2001–2004 / Упоряд. </w:t>
      </w:r>
      <w:r w:rsidRPr="004B7BC9">
        <w:rPr>
          <w:rFonts w:ascii="Times New Roman" w:eastAsia="Calibri" w:hAnsi="Times New Roman" w:cs="Times New Roman"/>
          <w:sz w:val="28"/>
          <w:szCs w:val="28"/>
          <w:lang w:val="ru-RU" w:eastAsia="ru-RU"/>
        </w:rPr>
        <w:t>B</w:t>
      </w:r>
      <w:r w:rsidRPr="004B7BC9">
        <w:rPr>
          <w:rFonts w:ascii="Times New Roman" w:eastAsia="Calibri" w:hAnsi="Times New Roman" w:cs="Times New Roman"/>
          <w:sz w:val="28"/>
          <w:szCs w:val="28"/>
          <w:lang w:eastAsia="ru-RU"/>
        </w:rPr>
        <w:t xml:space="preserve">. Кіпіані. – </w:t>
      </w:r>
      <w:r w:rsidRPr="004B7BC9">
        <w:rPr>
          <w:rFonts w:ascii="Times New Roman" w:eastAsia="Calibri" w:hAnsi="Times New Roman" w:cs="Times New Roman"/>
          <w:sz w:val="28"/>
          <w:szCs w:val="28"/>
          <w:lang w:val="ru-RU" w:eastAsia="ru-RU"/>
        </w:rPr>
        <w:t>K</w:t>
      </w:r>
      <w:r w:rsidRPr="004B7BC9">
        <w:rPr>
          <w:rFonts w:ascii="Times New Roman" w:eastAsia="Calibri" w:hAnsi="Times New Roman" w:cs="Times New Roman"/>
          <w:sz w:val="28"/>
          <w:szCs w:val="28"/>
          <w:lang w:eastAsia="ru-RU"/>
        </w:rPr>
        <w:t xml:space="preserve">.:Факт, 2005. </w:t>
      </w:r>
      <w:r w:rsidRPr="004B7BC9">
        <w:rPr>
          <w:rFonts w:ascii="Times New Roman" w:eastAsia="Calibri" w:hAnsi="Times New Roman" w:cs="Times New Roman"/>
          <w:sz w:val="28"/>
          <w:szCs w:val="28"/>
        </w:rPr>
        <w:t>– 336 с.</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Ващенко О. Нормативно-правові аспекти діяльності ЗМІ України у виборчих кампаніях // Українська періодика : історія і сучасність : Доп. Та повідомл. восьмої  Всеукр. наук.-теорет. конф. – Львів, 2003. – С. 503-506.</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Гід журналіста: зб. навч. матеріалів, складена за фр. методикою вдосконалення працівників ЗМІ / Центр підготовки й вдосконалення журналістів [Париж] ;Інститут масової інформації [Київ] / Сергій Таран (ред.), Алла Лазарєва (адапт.таупоряд.). – К., 1999. – 96 с.</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val="ru-RU"/>
        </w:rPr>
        <w:t>Гутиря С.І. Незалежна</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преса і нова влада  // Наукові</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записки</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Інституту</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журналістики: науковий</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збірник / за ред. В. Різуна; КНУ імені</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Тараса</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Шевченка. – К., 2006. – Т.22. – січень-березень. – С.40-45.</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val="ru-RU"/>
        </w:rPr>
        <w:t>Декларація</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принципів</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поведінки</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журналіста // Іванов В., Сердюк В.</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Журналістська</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етика / В.Іванов, В. Сердюк. – К. :</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Вища школа, 2006. – С. 218</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lastRenderedPageBreak/>
        <w:t xml:space="preserve">Закон України «Про друковані засоби масової інформації (пресу) в Україні» // Засоби масової інформації : Українське законодавство. – К. : </w:t>
      </w:r>
      <w:r w:rsidRPr="004B7BC9">
        <w:rPr>
          <w:rFonts w:ascii="Times New Roman" w:eastAsia="Calibri" w:hAnsi="Times New Roman" w:cs="Times New Roman"/>
          <w:sz w:val="28"/>
          <w:szCs w:val="28"/>
          <w:lang w:val="ru-RU"/>
        </w:rPr>
        <w:t>IREX</w:t>
      </w:r>
      <w:r w:rsidRPr="004B7BC9">
        <w:rPr>
          <w:rFonts w:ascii="Times New Roman" w:eastAsia="Calibri" w:hAnsi="Times New Roman" w:cs="Times New Roman"/>
          <w:sz w:val="28"/>
          <w:szCs w:val="28"/>
        </w:rPr>
        <w:t xml:space="preserve">, 2004. – С. 83-99 </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val="ru-RU"/>
        </w:rPr>
        <w:t>Закон України «Про інформацію» // Засоби</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масової</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інформації: Українське</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 xml:space="preserve">законодавство. – К.: IREX, 2004. – С. 61-82 </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val="ru-RU"/>
        </w:rPr>
        <w:t>Закон України «Про телебачення і радіомовлення» // Засоби</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масової</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інформації :</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Українське</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законодавство. – К. : IREX, 2004. – С. 101-126</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 xml:space="preserve">Заславська О. О. Засоби масової інформації як інструмент моделювання політичної свідомості у виборчій кампанії: на матеріалах президентських і парламентських виборів 2004-2006 рр.: автореф. дис. на здобуття наук. ступ. канд. політ. наук : 23. </w:t>
      </w:r>
      <w:r w:rsidRPr="004B7BC9">
        <w:rPr>
          <w:rFonts w:ascii="Times New Roman" w:eastAsia="Calibri" w:hAnsi="Times New Roman" w:cs="Times New Roman"/>
          <w:sz w:val="28"/>
          <w:szCs w:val="28"/>
          <w:lang w:val="ru-RU"/>
        </w:rPr>
        <w:t>00. 03 / О. О. Заславська; Інст. журн. Київ. нац. ун-ту ім.ТарасаШевченка. – К., 2008. – 19 с</w:t>
      </w:r>
      <w:r w:rsidRPr="004B7BC9">
        <w:rPr>
          <w:rFonts w:ascii="Times New Roman" w:eastAsia="Calibri" w:hAnsi="Times New Roman" w:cs="Times New Roman"/>
          <w:sz w:val="28"/>
          <w:szCs w:val="28"/>
        </w:rPr>
        <w:t>.</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 xml:space="preserve">Засоби масової інформації та брудні виборчі технології: президентські вибори 2004 року в Україні (аналітичний звіт) / Керівник авторського колективу </w:t>
      </w:r>
      <w:r w:rsidRPr="004B7BC9">
        <w:rPr>
          <w:rFonts w:ascii="Times New Roman" w:eastAsia="Calibri" w:hAnsi="Times New Roman" w:cs="Times New Roman"/>
          <w:sz w:val="28"/>
          <w:szCs w:val="28"/>
          <w:lang w:val="ru-RU" w:eastAsia="ru-RU"/>
        </w:rPr>
        <w:t>B</w:t>
      </w:r>
      <w:r w:rsidRPr="004B7BC9">
        <w:rPr>
          <w:rFonts w:ascii="Times New Roman" w:eastAsia="Calibri" w:hAnsi="Times New Roman" w:cs="Times New Roman"/>
          <w:sz w:val="28"/>
          <w:szCs w:val="28"/>
          <w:lang w:eastAsia="ru-RU"/>
        </w:rPr>
        <w:t xml:space="preserve">. Фесенко. – </w:t>
      </w:r>
      <w:r w:rsidRPr="004B7BC9">
        <w:rPr>
          <w:rFonts w:ascii="Times New Roman" w:eastAsia="Calibri" w:hAnsi="Times New Roman" w:cs="Times New Roman"/>
          <w:sz w:val="28"/>
          <w:szCs w:val="28"/>
          <w:lang w:val="ru-RU" w:eastAsia="ru-RU"/>
        </w:rPr>
        <w:t>X</w:t>
      </w:r>
      <w:r w:rsidRPr="004B7BC9">
        <w:rPr>
          <w:rFonts w:ascii="Times New Roman" w:eastAsia="Calibri" w:hAnsi="Times New Roman" w:cs="Times New Roman"/>
          <w:sz w:val="28"/>
          <w:szCs w:val="28"/>
          <w:lang w:eastAsia="ru-RU"/>
        </w:rPr>
        <w:t xml:space="preserve">.: ІПГД, 2005. </w:t>
      </w:r>
      <w:r w:rsidRPr="004B7BC9">
        <w:rPr>
          <w:rFonts w:ascii="Times New Roman" w:eastAsia="Calibri" w:hAnsi="Times New Roman" w:cs="Times New Roman"/>
          <w:sz w:val="28"/>
          <w:szCs w:val="28"/>
        </w:rPr>
        <w:t>– 12 с.</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val="ru-RU"/>
        </w:rPr>
        <w:t>Кишкин В. Б. Основы теории коммуникации. Краткий курс – 3-изд., перераб. и доп. –  М. : АСТ: Восток-запад, 2007. –  256 с.</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eastAsia="ru-RU"/>
        </w:rPr>
        <w:t xml:space="preserve">Королько В. </w:t>
      </w:r>
      <w:r w:rsidRPr="004B7BC9">
        <w:rPr>
          <w:rFonts w:ascii="Times New Roman" w:eastAsia="Calibri" w:hAnsi="Times New Roman" w:cs="Times New Roman"/>
          <w:sz w:val="28"/>
          <w:szCs w:val="28"/>
        </w:rPr>
        <w:t>Паблікрілейшнз: наукові основи, методика, практика : Підручник для студ. вузів – 2-е вид., доп. – Київ: Скарби, 2001. – 399 с.</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val="ru-RU"/>
        </w:rPr>
        <w:t>Литвинова М.К. Політична</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журналістика в Україні : деякі</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аспекти</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теорії</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і</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практики  // Наукові записки Інституту</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журналістики : науковий</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збірник / за ред. В. Різуна; КНУ імені Тараса Шевченка. – К., 2003. – Т.11. – квітень-червень. – С.26-30.</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 xml:space="preserve">Медіаосвіта та медіаграмотність як актуальні тенденції виховання сучасної молоді / Іванова Т. В., Іванов В. Ф. // Педагогіка і психологія : Науково-теоретичний та інформаційний вісник Національної академії педагогічних наук України. </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rPr>
        <w:t xml:space="preserve"> 2013. </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rPr>
        <w:t xml:space="preserve"> № 2. </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rPr>
        <w:t xml:space="preserve"> С. 46-55.</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val="ru-RU"/>
        </w:rPr>
        <w:t>Михайлюта В. До дискусії про перспективи</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суспільного (громадського)</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телебачення та радіомовлення в Україні // Журналістика. –Вип.5. – К., 2006. – С. 72–79.</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val="ru-RU"/>
        </w:rPr>
        <w:lastRenderedPageBreak/>
        <w:t>Науменко Т. В. Социология массовых коммуникаций в структуре социологического знания // Социологические исследования </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rPr>
        <w:t>2003. </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rPr>
        <w:t xml:space="preserve"> № 10.</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rPr>
        <w:t>С. 43</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iCs/>
          <w:sz w:val="28"/>
          <w:szCs w:val="28"/>
        </w:rPr>
        <w:t>Опитування громадської думки</w:t>
      </w:r>
      <w:r w:rsidRPr="004B7BC9">
        <w:rPr>
          <w:rFonts w:ascii="Times New Roman" w:eastAsia="Calibri" w:hAnsi="Times New Roman" w:cs="Times New Roman"/>
          <w:i/>
          <w:sz w:val="28"/>
          <w:szCs w:val="28"/>
        </w:rPr>
        <w:t>:</w:t>
      </w:r>
      <w:r w:rsidRPr="004B7BC9">
        <w:rPr>
          <w:rFonts w:ascii="Times New Roman" w:eastAsia="Calibri" w:hAnsi="Times New Roman" w:cs="Times New Roman"/>
          <w:iCs/>
          <w:sz w:val="28"/>
          <w:szCs w:val="28"/>
        </w:rPr>
        <w:t>Посібник</w:t>
      </w:r>
      <w:r w:rsidRPr="004B7BC9">
        <w:rPr>
          <w:rFonts w:ascii="Times New Roman" w:eastAsia="Calibri" w:hAnsi="Times New Roman" w:cs="Times New Roman"/>
          <w:i/>
          <w:sz w:val="28"/>
          <w:szCs w:val="28"/>
        </w:rPr>
        <w:t>для</w:t>
      </w:r>
      <w:r w:rsidRPr="004B7BC9">
        <w:rPr>
          <w:rFonts w:ascii="Times New Roman" w:eastAsia="Calibri" w:hAnsi="Times New Roman" w:cs="Times New Roman"/>
          <w:iCs/>
          <w:sz w:val="28"/>
          <w:szCs w:val="28"/>
        </w:rPr>
        <w:t>журналістів</w:t>
      </w:r>
      <w:r w:rsidRPr="004B7BC9">
        <w:rPr>
          <w:rFonts w:ascii="Times New Roman" w:eastAsia="Calibri" w:hAnsi="Times New Roman" w:cs="Times New Roman"/>
          <w:i/>
          <w:sz w:val="28"/>
          <w:szCs w:val="28"/>
        </w:rPr>
        <w:t>і</w:t>
      </w:r>
      <w:r w:rsidRPr="004B7BC9">
        <w:rPr>
          <w:rFonts w:ascii="Times New Roman" w:eastAsia="Calibri" w:hAnsi="Times New Roman" w:cs="Times New Roman"/>
          <w:iCs/>
          <w:sz w:val="28"/>
          <w:szCs w:val="28"/>
        </w:rPr>
        <w:t>політиків</w:t>
      </w:r>
      <w:r w:rsidRPr="004B7BC9">
        <w:rPr>
          <w:rFonts w:ascii="Times New Roman" w:eastAsia="Calibri" w:hAnsi="Times New Roman" w:cs="Times New Roman"/>
          <w:i/>
          <w:iCs/>
          <w:sz w:val="28"/>
          <w:szCs w:val="28"/>
        </w:rPr>
        <w:t xml:space="preserve"> /</w:t>
      </w:r>
      <w:r w:rsidRPr="004B7BC9">
        <w:rPr>
          <w:rFonts w:ascii="Times New Roman" w:eastAsia="Calibri" w:hAnsi="Times New Roman" w:cs="Times New Roman"/>
          <w:iCs/>
          <w:sz w:val="28"/>
          <w:szCs w:val="28"/>
        </w:rPr>
        <w:t xml:space="preserve"> </w:t>
      </w:r>
      <w:r w:rsidRPr="004B7BC9">
        <w:rPr>
          <w:rFonts w:ascii="Times New Roman" w:eastAsia="Calibri" w:hAnsi="Times New Roman" w:cs="Times New Roman"/>
          <w:sz w:val="28"/>
          <w:szCs w:val="28"/>
        </w:rPr>
        <w:t xml:space="preserve">[уклад.,ред. І. </w:t>
      </w:r>
      <w:r w:rsidRPr="004B7BC9">
        <w:rPr>
          <w:rFonts w:ascii="Times New Roman" w:eastAsia="Calibri" w:hAnsi="Times New Roman" w:cs="Times New Roman"/>
          <w:iCs/>
          <w:sz w:val="28"/>
          <w:szCs w:val="28"/>
        </w:rPr>
        <w:t>Бекешкіна;</w:t>
      </w:r>
      <w:r w:rsidRPr="004B7BC9">
        <w:rPr>
          <w:rFonts w:ascii="Times New Roman" w:eastAsia="Calibri" w:hAnsi="Times New Roman" w:cs="Times New Roman"/>
          <w:sz w:val="28"/>
          <w:szCs w:val="28"/>
        </w:rPr>
        <w:t xml:space="preserve"> пер</w:t>
      </w:r>
      <w:r w:rsidRPr="004B7BC9">
        <w:rPr>
          <w:rFonts w:ascii="Times New Roman" w:eastAsia="Calibri" w:hAnsi="Times New Roman" w:cs="Times New Roman"/>
          <w:sz w:val="28"/>
          <w:szCs w:val="28"/>
          <w:lang w:val="ru-RU"/>
        </w:rPr>
        <w:t xml:space="preserve">.з англ. Т. Герасименко]. – К. : Фонд </w:t>
      </w:r>
      <w:r w:rsidRPr="004B7BC9">
        <w:rPr>
          <w:rFonts w:ascii="Times New Roman" w:eastAsia="Calibri" w:hAnsi="Times New Roman" w:cs="Times New Roman"/>
          <w:sz w:val="28"/>
          <w:szCs w:val="28"/>
        </w:rPr>
        <w:t>«</w:t>
      </w:r>
      <w:r w:rsidRPr="004B7BC9">
        <w:rPr>
          <w:rFonts w:ascii="Times New Roman" w:eastAsia="Calibri" w:hAnsi="Times New Roman" w:cs="Times New Roman"/>
          <w:sz w:val="28"/>
          <w:szCs w:val="28"/>
          <w:lang w:val="ru-RU"/>
        </w:rPr>
        <w:t>Демократичніініціативи</w:t>
      </w:r>
      <w:r w:rsidRPr="004B7BC9">
        <w:rPr>
          <w:rFonts w:ascii="Times New Roman" w:eastAsia="Calibri" w:hAnsi="Times New Roman" w:cs="Times New Roman"/>
          <w:sz w:val="28"/>
          <w:szCs w:val="28"/>
        </w:rPr>
        <w:t>»</w:t>
      </w:r>
      <w:r w:rsidRPr="004B7BC9">
        <w:rPr>
          <w:rFonts w:ascii="Times New Roman" w:eastAsia="Calibri" w:hAnsi="Times New Roman" w:cs="Times New Roman"/>
          <w:sz w:val="28"/>
          <w:szCs w:val="28"/>
          <w:lang w:val="ru-RU"/>
        </w:rPr>
        <w:t xml:space="preserve">, </w:t>
      </w:r>
      <w:r w:rsidRPr="004B7BC9">
        <w:rPr>
          <w:rFonts w:ascii="Times New Roman" w:eastAsia="Calibri" w:hAnsi="Times New Roman" w:cs="Times New Roman"/>
          <w:iCs/>
          <w:sz w:val="28"/>
          <w:szCs w:val="28"/>
          <w:lang w:val="ru-RU"/>
        </w:rPr>
        <w:t>2005</w:t>
      </w:r>
      <w:r w:rsidRPr="004B7BC9">
        <w:rPr>
          <w:rFonts w:ascii="Times New Roman" w:eastAsia="Calibri" w:hAnsi="Times New Roman" w:cs="Times New Roman"/>
          <w:i/>
          <w:sz w:val="28"/>
          <w:szCs w:val="28"/>
          <w:lang w:val="ru-RU"/>
        </w:rPr>
        <w:t>.</w:t>
      </w:r>
      <w:r w:rsidRPr="004B7BC9">
        <w:rPr>
          <w:rFonts w:ascii="Times New Roman" w:eastAsia="Calibri" w:hAnsi="Times New Roman" w:cs="Times New Roman"/>
          <w:sz w:val="28"/>
          <w:szCs w:val="28"/>
          <w:lang w:val="ru-RU"/>
        </w:rPr>
        <w:t xml:space="preserve"> – 88с.</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30"/>
          <w:szCs w:val="30"/>
        </w:rPr>
        <w:t>Пітерс Дж. Д. Слова на вітрі. Історія ідеї комунікації – К.: КМ Академія, 2004. – 302 с.</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Потятиник Б. Інтернет-жураналістика. – Львів.: ПАІС, 2010. – 246 с.</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val="ru-RU"/>
        </w:rPr>
        <w:t>Потятиник Б. Медіа: ключі до розуміння. Серія: Медіакритика. – Львів: ПАІС, 2004. –312 с.</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lang w:val="ru-RU"/>
        </w:rPr>
      </w:pPr>
      <w:r w:rsidRPr="004B7BC9">
        <w:rPr>
          <w:rFonts w:ascii="Times New Roman" w:eastAsia="Calibri" w:hAnsi="Times New Roman" w:cs="Times New Roman"/>
          <w:sz w:val="28"/>
          <w:szCs w:val="28"/>
        </w:rPr>
        <w:t xml:space="preserve">Потятиник Б., Лозинський М. </w:t>
      </w:r>
      <w:r w:rsidRPr="004B7BC9">
        <w:rPr>
          <w:rFonts w:ascii="Times New Roman" w:eastAsia="Calibri" w:hAnsi="Times New Roman" w:cs="Times New Roman"/>
          <w:sz w:val="28"/>
          <w:szCs w:val="28"/>
          <w:lang w:val="ru-RU"/>
        </w:rPr>
        <w:t>Патогенний текст. / Борис Потятиник, Мар’ян</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Лозинський. – Львів :Місіонер, 1996. – 296c.</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lang w:val="ru-RU"/>
        </w:rPr>
        <w:t>Смирнова М.Г. Социологические исследования печати, радио и телевидения в развитых капиталистических странах. Учеб</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 xml:space="preserve">метод.пособие. </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 xml:space="preserve"> М.: Изд-во Моск. ун-та, 1984. С. 13</w:t>
      </w:r>
      <w:r w:rsidRPr="004B7BC9">
        <w:rPr>
          <w:rFonts w:ascii="Times New Roman" w:eastAsia="Calibri" w:hAnsi="Times New Roman" w:cs="Times New Roman"/>
          <w:sz w:val="28"/>
          <w:szCs w:val="28"/>
        </w:rPr>
        <w:t>–</w:t>
      </w:r>
      <w:r w:rsidRPr="004B7BC9">
        <w:rPr>
          <w:rFonts w:ascii="Times New Roman" w:eastAsia="Calibri" w:hAnsi="Times New Roman" w:cs="Times New Roman"/>
          <w:sz w:val="28"/>
          <w:szCs w:val="28"/>
          <w:lang w:val="ru-RU"/>
        </w:rPr>
        <w:t>22</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Різун В. Журналістська освіта в Україні // Українське журналістикознавство. – К. : Інститут журналістики, 2001. – Вип. 2. – С. 43–48.</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Різун В. Маси: тексти лекцій. – К.: Вид.-поліграф. центр «Київський університет», 2003. – 118 с.</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 xml:space="preserve">Холод О.М. ЗМІ та іміджування політиків // Наукові   записки Інституту журналістики: науковий збірник / за ред. В. Різуна; КНУ імені Тараса Шевченка. – К., 2004. – Т.14. – січень-березень. – С.106-119. </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 xml:space="preserve"> Холод О. М. ЗМІ як діагностичний інструмент утворення іміджу за допомогою аналізу «звукових малюнків» мовлення політиків  // Наукові записки Інституту журналістики: науковий збірник / за ред. В. Різуна; КНУ імені Тараса Шевченка. – К., 2004. – Т.15. – квітень-червень. – С.118-124.</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lastRenderedPageBreak/>
        <w:t xml:space="preserve">Халер М. Пошук і збір інформації. – К.: Арт-Аз, 2006. –180 с. </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val="ru-RU" w:eastAsia="ru-RU"/>
        </w:rPr>
        <w:t>Чічановський</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 xml:space="preserve"> А. А. Новина в журналістиці. –К.: Грамота, 2003. –</w:t>
      </w:r>
      <w:r w:rsidRPr="004B7BC9">
        <w:rPr>
          <w:rFonts w:ascii="Times New Roman" w:eastAsia="Calibri" w:hAnsi="Times New Roman" w:cs="Times New Roman"/>
          <w:sz w:val="28"/>
          <w:szCs w:val="28"/>
          <w:lang w:eastAsia="ru-RU"/>
        </w:rPr>
        <w:t xml:space="preserve"> 321 с.</w:t>
      </w:r>
    </w:p>
    <w:p w:rsidR="004B7BC9" w:rsidRPr="004B7BC9" w:rsidRDefault="004B7BC9" w:rsidP="005429DF">
      <w:pPr>
        <w:numPr>
          <w:ilvl w:val="0"/>
          <w:numId w:val="10"/>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val="ru-RU"/>
        </w:rPr>
        <w:t>Шелест О.О. Роль та специфіка</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молодіжної</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передачі як частини</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науково-популярного мовлення // Наукові записки Інституту</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журналістики:</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науковий</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збірник / за ред. В. Різуна; КНУ імені Тараса Шевченка. – К., 2010. – Т.38. –</w:t>
      </w:r>
      <w:r w:rsidRPr="004B7BC9">
        <w:rPr>
          <w:rFonts w:ascii="Times New Roman" w:eastAsia="Calibri" w:hAnsi="Times New Roman" w:cs="Times New Roman"/>
          <w:sz w:val="28"/>
          <w:szCs w:val="28"/>
        </w:rPr>
        <w:t xml:space="preserve"> </w:t>
      </w:r>
      <w:r w:rsidRPr="004B7BC9">
        <w:rPr>
          <w:rFonts w:ascii="Times New Roman" w:eastAsia="Calibri" w:hAnsi="Times New Roman" w:cs="Times New Roman"/>
          <w:sz w:val="28"/>
          <w:szCs w:val="28"/>
          <w:lang w:val="ru-RU"/>
        </w:rPr>
        <w:t>січень-березень. – С. 188-190.</w:t>
      </w:r>
    </w:p>
    <w:p w:rsidR="004B7BC9" w:rsidRPr="004B7BC9" w:rsidRDefault="004B7BC9" w:rsidP="004B7BC9">
      <w:pPr>
        <w:spacing w:after="0" w:line="360" w:lineRule="auto"/>
        <w:jc w:val="center"/>
        <w:rPr>
          <w:rFonts w:ascii="Times New Roman" w:eastAsia="Calibri" w:hAnsi="Times New Roman" w:cs="Times New Roman"/>
          <w:b/>
          <w:bCs/>
          <w:sz w:val="28"/>
          <w:szCs w:val="28"/>
          <w:lang w:eastAsia="ru-RU"/>
        </w:rPr>
      </w:pPr>
      <w:r w:rsidRPr="004B7BC9">
        <w:rPr>
          <w:rFonts w:ascii="Times New Roman" w:eastAsia="Calibri" w:hAnsi="Times New Roman" w:cs="Times New Roman"/>
          <w:b/>
          <w:bCs/>
          <w:sz w:val="28"/>
          <w:szCs w:val="28"/>
          <w:lang w:eastAsia="ru-RU"/>
        </w:rPr>
        <w:t>Інтернет-ресурси</w:t>
      </w:r>
    </w:p>
    <w:p w:rsidR="004B7BC9" w:rsidRPr="004B7BC9" w:rsidRDefault="004B7BC9" w:rsidP="005429DF">
      <w:pPr>
        <w:numPr>
          <w:ilvl w:val="0"/>
          <w:numId w:val="11"/>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val="ru-RU" w:eastAsia="ru-RU"/>
        </w:rPr>
        <w:t>Богуш</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 xml:space="preserve">Д.Украина и Россия: информационные войны ниже пояса // http:// </w:t>
      </w:r>
      <w:hyperlink r:id="rId23" w:history="1">
        <w:r w:rsidRPr="004B7BC9">
          <w:rPr>
            <w:rFonts w:ascii="Times New Roman" w:eastAsia="Calibri" w:hAnsi="Times New Roman" w:cs="Times New Roman"/>
            <w:sz w:val="28"/>
            <w:szCs w:val="28"/>
            <w:u w:val="single"/>
            <w:lang w:val="ru-RU" w:eastAsia="ru-RU"/>
          </w:rPr>
          <w:t>www.manipulation.com.ua/publications.php?show_full_id=91</w:t>
        </w:r>
      </w:hyperlink>
    </w:p>
    <w:p w:rsidR="004B7BC9" w:rsidRPr="004B7BC9" w:rsidRDefault="004B7BC9" w:rsidP="005429DF">
      <w:pPr>
        <w:numPr>
          <w:ilvl w:val="0"/>
          <w:numId w:val="11"/>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 xml:space="preserve">Грабовський </w:t>
      </w:r>
      <w:r w:rsidRPr="004B7BC9">
        <w:rPr>
          <w:rFonts w:ascii="Times New Roman" w:eastAsia="Calibri" w:hAnsi="Times New Roman" w:cs="Times New Roman"/>
          <w:sz w:val="28"/>
          <w:szCs w:val="28"/>
          <w:lang w:val="ru-RU" w:eastAsia="ru-RU"/>
        </w:rPr>
        <w:t>C</w:t>
      </w:r>
      <w:r w:rsidRPr="004B7BC9">
        <w:rPr>
          <w:rFonts w:ascii="Times New Roman" w:eastAsia="Calibri" w:hAnsi="Times New Roman" w:cs="Times New Roman"/>
          <w:sz w:val="28"/>
          <w:szCs w:val="28"/>
          <w:lang w:eastAsia="ru-RU"/>
        </w:rPr>
        <w:t xml:space="preserve">.Російська новобудова: неототалітаризм </w:t>
      </w:r>
      <w:r w:rsidRPr="004B7BC9">
        <w:rPr>
          <w:rFonts w:ascii="Times New Roman" w:eastAsia="Calibri" w:hAnsi="Times New Roman" w:cs="Times New Roman"/>
          <w:sz w:val="28"/>
          <w:szCs w:val="28"/>
          <w:lang w:val="ru-RU" w:eastAsia="ru-RU"/>
        </w:rPr>
        <w:t>XXI</w:t>
      </w:r>
      <w:r w:rsidRPr="004B7BC9">
        <w:rPr>
          <w:rFonts w:ascii="Times New Roman" w:eastAsia="Calibri" w:hAnsi="Times New Roman" w:cs="Times New Roman"/>
          <w:sz w:val="28"/>
          <w:szCs w:val="28"/>
          <w:lang w:eastAsia="ru-RU"/>
        </w:rPr>
        <w:t xml:space="preserve"> століття // </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val="ru-RU" w:eastAsia="ru-RU"/>
        </w:rPr>
        <w:t>http</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www</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lang w:val="ru-RU" w:eastAsia="ru-RU"/>
        </w:rPr>
        <w:t>universum</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lang w:val="ru-RU" w:eastAsia="ru-RU"/>
        </w:rPr>
        <w:t>org</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lang w:val="ru-RU" w:eastAsia="ru-RU"/>
        </w:rPr>
        <w:t>ua</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lang w:val="ru-RU" w:eastAsia="ru-RU"/>
        </w:rPr>
        <w:t>journal</w:t>
      </w:r>
      <w:r w:rsidRPr="004B7BC9">
        <w:rPr>
          <w:rFonts w:ascii="Times New Roman" w:eastAsia="Calibri" w:hAnsi="Times New Roman" w:cs="Times New Roman"/>
          <w:sz w:val="28"/>
          <w:szCs w:val="28"/>
          <w:lang w:eastAsia="ru-RU"/>
        </w:rPr>
        <w:t>/2003/</w:t>
      </w:r>
      <w:r w:rsidRPr="004B7BC9">
        <w:rPr>
          <w:rFonts w:ascii="Times New Roman" w:eastAsia="Calibri" w:hAnsi="Times New Roman" w:cs="Times New Roman"/>
          <w:sz w:val="28"/>
          <w:szCs w:val="28"/>
          <w:lang w:val="ru-RU" w:eastAsia="ru-RU"/>
        </w:rPr>
        <w:t>grab</w:t>
      </w:r>
      <w:r w:rsidRPr="004B7BC9">
        <w:rPr>
          <w:rFonts w:ascii="Times New Roman" w:eastAsia="Calibri" w:hAnsi="Times New Roman" w:cs="Times New Roman"/>
          <w:sz w:val="28"/>
          <w:szCs w:val="28"/>
          <w:lang w:eastAsia="ru-RU"/>
        </w:rPr>
        <w:t>_</w:t>
      </w:r>
      <w:r w:rsidRPr="004B7BC9">
        <w:rPr>
          <w:rFonts w:ascii="Times New Roman" w:eastAsia="Calibri" w:hAnsi="Times New Roman" w:cs="Times New Roman"/>
          <w:sz w:val="28"/>
          <w:szCs w:val="28"/>
          <w:lang w:val="ru-RU" w:eastAsia="ru-RU"/>
        </w:rPr>
        <w:t>ll</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lang w:val="ru-RU" w:eastAsia="ru-RU"/>
        </w:rPr>
        <w:t>html</w:t>
      </w:r>
    </w:p>
    <w:p w:rsidR="004B7BC9" w:rsidRPr="004B7BC9" w:rsidRDefault="004B7BC9" w:rsidP="005429DF">
      <w:pPr>
        <w:numPr>
          <w:ilvl w:val="0"/>
          <w:numId w:val="11"/>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Гоян В. В. Телевізійна комунікація як складова масової комунікації у світлі медіадосліджень [Електронний ресурс]: // Українське журналістикознавство. – Випуск 7 : [сайт] – Режим доступу:</w:t>
      </w:r>
      <w:r w:rsidRPr="004B7BC9">
        <w:rPr>
          <w:rFonts w:ascii="Times New Roman" w:eastAsia="Calibri" w:hAnsi="Times New Roman" w:cs="Times New Roman"/>
          <w:sz w:val="28"/>
          <w:szCs w:val="28"/>
          <w:lang w:val="ru-RU"/>
        </w:rPr>
        <w:t>http</w:t>
      </w:r>
      <w:r w:rsidRPr="004B7BC9">
        <w:rPr>
          <w:rFonts w:ascii="Times New Roman" w:eastAsia="Calibri" w:hAnsi="Times New Roman" w:cs="Times New Roman"/>
          <w:sz w:val="28"/>
          <w:szCs w:val="28"/>
        </w:rPr>
        <w:t>://</w:t>
      </w:r>
      <w:r w:rsidRPr="004B7BC9">
        <w:rPr>
          <w:rFonts w:ascii="Times New Roman" w:eastAsia="Calibri" w:hAnsi="Times New Roman" w:cs="Times New Roman"/>
          <w:sz w:val="28"/>
          <w:szCs w:val="28"/>
          <w:lang w:val="ru-RU"/>
        </w:rPr>
        <w:t>journlib</w:t>
      </w:r>
      <w:r w:rsidRPr="004B7BC9">
        <w:rPr>
          <w:rFonts w:ascii="Times New Roman" w:eastAsia="Calibri" w:hAnsi="Times New Roman" w:cs="Times New Roman"/>
          <w:sz w:val="28"/>
          <w:szCs w:val="28"/>
        </w:rPr>
        <w:t>.</w:t>
      </w:r>
      <w:r w:rsidRPr="004B7BC9">
        <w:rPr>
          <w:rFonts w:ascii="Times New Roman" w:eastAsia="Calibri" w:hAnsi="Times New Roman" w:cs="Times New Roman"/>
          <w:sz w:val="28"/>
          <w:szCs w:val="28"/>
          <w:lang w:val="ru-RU"/>
        </w:rPr>
        <w:t>univ</w:t>
      </w:r>
      <w:r w:rsidRPr="004B7BC9">
        <w:rPr>
          <w:rFonts w:ascii="Times New Roman" w:eastAsia="Calibri" w:hAnsi="Times New Roman" w:cs="Times New Roman"/>
          <w:sz w:val="28"/>
          <w:szCs w:val="28"/>
        </w:rPr>
        <w:t>.</w:t>
      </w:r>
      <w:r w:rsidRPr="004B7BC9">
        <w:rPr>
          <w:rFonts w:ascii="Times New Roman" w:eastAsia="Calibri" w:hAnsi="Times New Roman" w:cs="Times New Roman"/>
          <w:sz w:val="28"/>
          <w:szCs w:val="28"/>
          <w:lang w:val="ru-RU"/>
        </w:rPr>
        <w:t>kiev</w:t>
      </w:r>
      <w:r w:rsidRPr="004B7BC9">
        <w:rPr>
          <w:rFonts w:ascii="Times New Roman" w:eastAsia="Calibri" w:hAnsi="Times New Roman" w:cs="Times New Roman"/>
          <w:sz w:val="28"/>
          <w:szCs w:val="28"/>
        </w:rPr>
        <w:t>.</w:t>
      </w:r>
      <w:r w:rsidRPr="004B7BC9">
        <w:rPr>
          <w:rFonts w:ascii="Times New Roman" w:eastAsia="Calibri" w:hAnsi="Times New Roman" w:cs="Times New Roman"/>
          <w:sz w:val="28"/>
          <w:szCs w:val="28"/>
          <w:lang w:val="ru-RU"/>
        </w:rPr>
        <w:t>ua</w:t>
      </w:r>
      <w:r w:rsidRPr="004B7BC9">
        <w:rPr>
          <w:rFonts w:ascii="Times New Roman" w:eastAsia="Calibri" w:hAnsi="Times New Roman" w:cs="Times New Roman"/>
          <w:sz w:val="28"/>
          <w:szCs w:val="28"/>
        </w:rPr>
        <w:t>/</w:t>
      </w:r>
      <w:r w:rsidRPr="004B7BC9">
        <w:rPr>
          <w:rFonts w:ascii="Times New Roman" w:eastAsia="Calibri" w:hAnsi="Times New Roman" w:cs="Times New Roman"/>
          <w:sz w:val="28"/>
          <w:szCs w:val="28"/>
          <w:lang w:val="ru-RU"/>
        </w:rPr>
        <w:t>index</w:t>
      </w:r>
      <w:r w:rsidRPr="004B7BC9">
        <w:rPr>
          <w:rFonts w:ascii="Times New Roman" w:eastAsia="Calibri" w:hAnsi="Times New Roman" w:cs="Times New Roman"/>
          <w:sz w:val="28"/>
          <w:szCs w:val="28"/>
        </w:rPr>
        <w:t>.</w:t>
      </w:r>
      <w:r w:rsidRPr="004B7BC9">
        <w:rPr>
          <w:rFonts w:ascii="Times New Roman" w:eastAsia="Calibri" w:hAnsi="Times New Roman" w:cs="Times New Roman"/>
          <w:sz w:val="28"/>
          <w:szCs w:val="28"/>
          <w:lang w:val="ru-RU"/>
        </w:rPr>
        <w:t>php</w:t>
      </w:r>
      <w:r w:rsidRPr="004B7BC9">
        <w:rPr>
          <w:rFonts w:ascii="Times New Roman" w:eastAsia="Calibri" w:hAnsi="Times New Roman" w:cs="Times New Roman"/>
          <w:sz w:val="28"/>
          <w:szCs w:val="28"/>
        </w:rPr>
        <w:t>?</w:t>
      </w:r>
      <w:r w:rsidRPr="004B7BC9">
        <w:rPr>
          <w:rFonts w:ascii="Times New Roman" w:eastAsia="Calibri" w:hAnsi="Times New Roman" w:cs="Times New Roman"/>
          <w:sz w:val="28"/>
          <w:szCs w:val="28"/>
          <w:lang w:val="ru-RU"/>
        </w:rPr>
        <w:t>act</w:t>
      </w:r>
      <w:r w:rsidRPr="004B7BC9">
        <w:rPr>
          <w:rFonts w:ascii="Times New Roman" w:eastAsia="Calibri" w:hAnsi="Times New Roman" w:cs="Times New Roman"/>
          <w:sz w:val="28"/>
          <w:szCs w:val="28"/>
        </w:rPr>
        <w:t>=</w:t>
      </w:r>
      <w:r w:rsidRPr="004B7BC9">
        <w:rPr>
          <w:rFonts w:ascii="Times New Roman" w:eastAsia="Calibri" w:hAnsi="Times New Roman" w:cs="Times New Roman"/>
          <w:sz w:val="28"/>
          <w:szCs w:val="28"/>
          <w:lang w:val="ru-RU"/>
        </w:rPr>
        <w:t>article</w:t>
      </w:r>
      <w:r w:rsidRPr="004B7BC9">
        <w:rPr>
          <w:rFonts w:ascii="Times New Roman" w:eastAsia="Calibri" w:hAnsi="Times New Roman" w:cs="Times New Roman"/>
          <w:sz w:val="28"/>
          <w:szCs w:val="28"/>
        </w:rPr>
        <w:t>&amp;</w:t>
      </w:r>
      <w:r w:rsidRPr="004B7BC9">
        <w:rPr>
          <w:rFonts w:ascii="Times New Roman" w:eastAsia="Calibri" w:hAnsi="Times New Roman" w:cs="Times New Roman"/>
          <w:sz w:val="28"/>
          <w:szCs w:val="28"/>
          <w:lang w:val="ru-RU"/>
        </w:rPr>
        <w:t>article</w:t>
      </w:r>
      <w:r w:rsidRPr="004B7BC9">
        <w:rPr>
          <w:rFonts w:ascii="Times New Roman" w:eastAsia="Calibri" w:hAnsi="Times New Roman" w:cs="Times New Roman"/>
          <w:sz w:val="28"/>
          <w:szCs w:val="28"/>
        </w:rPr>
        <w:t>=1669. – Назва з екрана</w:t>
      </w:r>
    </w:p>
    <w:p w:rsidR="004B7BC9" w:rsidRPr="004B7BC9" w:rsidRDefault="004B7BC9" w:rsidP="005429DF">
      <w:pPr>
        <w:numPr>
          <w:ilvl w:val="0"/>
          <w:numId w:val="11"/>
        </w:numPr>
        <w:spacing w:after="0" w:line="360" w:lineRule="auto"/>
        <w:jc w:val="both"/>
        <w:rPr>
          <w:rFonts w:ascii="Times New Roman" w:eastAsia="Calibri" w:hAnsi="Times New Roman" w:cs="Times New Roman"/>
          <w:sz w:val="28"/>
          <w:szCs w:val="28"/>
        </w:rPr>
      </w:pPr>
      <w:r w:rsidRPr="004B7BC9">
        <w:rPr>
          <w:rFonts w:ascii="Times New Roman" w:eastAsia="Calibri" w:hAnsi="Times New Roman" w:cs="Times New Roman"/>
          <w:sz w:val="28"/>
          <w:szCs w:val="28"/>
        </w:rPr>
        <w:t xml:space="preserve">Горбик Р. Комунікативна стратегія похибки у мовній практиці мережевих спільнот [Електронний ресурс] // Стиль і текст. Електронна бібліотека Інституту журналістики – 2007. – Вип. 8. – Режим доступу до бібліотеки : </w:t>
      </w:r>
      <w:hyperlink r:id="rId24" w:history="1">
        <w:r w:rsidRPr="004B7BC9">
          <w:rPr>
            <w:rFonts w:ascii="Times New Roman" w:eastAsia="Calibri" w:hAnsi="Times New Roman" w:cs="Times New Roman"/>
            <w:sz w:val="28"/>
            <w:szCs w:val="28"/>
            <w:u w:val="single"/>
            <w:lang w:val="ru-RU"/>
          </w:rPr>
          <w:t>http</w:t>
        </w:r>
        <w:r w:rsidRPr="004B7BC9">
          <w:rPr>
            <w:rFonts w:ascii="Times New Roman" w:eastAsia="Calibri" w:hAnsi="Times New Roman" w:cs="Times New Roman"/>
            <w:sz w:val="28"/>
            <w:szCs w:val="28"/>
            <w:u w:val="single"/>
          </w:rPr>
          <w:t>://</w:t>
        </w:r>
        <w:r w:rsidRPr="004B7BC9">
          <w:rPr>
            <w:rFonts w:ascii="Times New Roman" w:eastAsia="Calibri" w:hAnsi="Times New Roman" w:cs="Times New Roman"/>
            <w:sz w:val="28"/>
            <w:szCs w:val="28"/>
            <w:u w:val="single"/>
            <w:lang w:val="ru-RU"/>
          </w:rPr>
          <w:t>journlib</w:t>
        </w:r>
        <w:r w:rsidRPr="004B7BC9">
          <w:rPr>
            <w:rFonts w:ascii="Times New Roman" w:eastAsia="Calibri" w:hAnsi="Times New Roman" w:cs="Times New Roman"/>
            <w:sz w:val="28"/>
            <w:szCs w:val="28"/>
            <w:u w:val="single"/>
          </w:rPr>
          <w:t>.</w:t>
        </w:r>
        <w:r w:rsidRPr="004B7BC9">
          <w:rPr>
            <w:rFonts w:ascii="Times New Roman" w:eastAsia="Calibri" w:hAnsi="Times New Roman" w:cs="Times New Roman"/>
            <w:sz w:val="28"/>
            <w:szCs w:val="28"/>
            <w:u w:val="single"/>
            <w:lang w:val="ru-RU"/>
          </w:rPr>
          <w:t>univ</w:t>
        </w:r>
        <w:r w:rsidRPr="004B7BC9">
          <w:rPr>
            <w:rFonts w:ascii="Times New Roman" w:eastAsia="Calibri" w:hAnsi="Times New Roman" w:cs="Times New Roman"/>
            <w:sz w:val="28"/>
            <w:szCs w:val="28"/>
            <w:u w:val="single"/>
          </w:rPr>
          <w:t>.</w:t>
        </w:r>
        <w:r w:rsidRPr="004B7BC9">
          <w:rPr>
            <w:rFonts w:ascii="Times New Roman" w:eastAsia="Calibri" w:hAnsi="Times New Roman" w:cs="Times New Roman"/>
            <w:sz w:val="28"/>
            <w:szCs w:val="28"/>
            <w:u w:val="single"/>
            <w:lang w:val="ru-RU"/>
          </w:rPr>
          <w:t>kiev</w:t>
        </w:r>
        <w:r w:rsidRPr="004B7BC9">
          <w:rPr>
            <w:rFonts w:ascii="Times New Roman" w:eastAsia="Calibri" w:hAnsi="Times New Roman" w:cs="Times New Roman"/>
            <w:sz w:val="28"/>
            <w:szCs w:val="28"/>
            <w:u w:val="single"/>
          </w:rPr>
          <w:t>.</w:t>
        </w:r>
        <w:r w:rsidRPr="004B7BC9">
          <w:rPr>
            <w:rFonts w:ascii="Times New Roman" w:eastAsia="Calibri" w:hAnsi="Times New Roman" w:cs="Times New Roman"/>
            <w:sz w:val="28"/>
            <w:szCs w:val="28"/>
            <w:u w:val="single"/>
            <w:lang w:val="ru-RU"/>
          </w:rPr>
          <w:t>ua</w:t>
        </w:r>
        <w:r w:rsidRPr="004B7BC9">
          <w:rPr>
            <w:rFonts w:ascii="Times New Roman" w:eastAsia="Calibri" w:hAnsi="Times New Roman" w:cs="Times New Roman"/>
            <w:sz w:val="28"/>
            <w:szCs w:val="28"/>
            <w:u w:val="single"/>
          </w:rPr>
          <w:t>/</w:t>
        </w:r>
        <w:r w:rsidRPr="004B7BC9">
          <w:rPr>
            <w:rFonts w:ascii="Times New Roman" w:eastAsia="Calibri" w:hAnsi="Times New Roman" w:cs="Times New Roman"/>
            <w:sz w:val="28"/>
            <w:szCs w:val="28"/>
            <w:u w:val="single"/>
            <w:lang w:val="ru-RU"/>
          </w:rPr>
          <w:t>index</w:t>
        </w:r>
        <w:r w:rsidRPr="004B7BC9">
          <w:rPr>
            <w:rFonts w:ascii="Times New Roman" w:eastAsia="Calibri" w:hAnsi="Times New Roman" w:cs="Times New Roman"/>
            <w:sz w:val="28"/>
            <w:szCs w:val="28"/>
            <w:u w:val="single"/>
          </w:rPr>
          <w:t>.</w:t>
        </w:r>
        <w:r w:rsidRPr="004B7BC9">
          <w:rPr>
            <w:rFonts w:ascii="Times New Roman" w:eastAsia="Calibri" w:hAnsi="Times New Roman" w:cs="Times New Roman"/>
            <w:sz w:val="28"/>
            <w:szCs w:val="28"/>
            <w:u w:val="single"/>
            <w:lang w:val="ru-RU"/>
          </w:rPr>
          <w:t>php</w:t>
        </w:r>
        <w:r w:rsidRPr="004B7BC9">
          <w:rPr>
            <w:rFonts w:ascii="Times New Roman" w:eastAsia="Calibri" w:hAnsi="Times New Roman" w:cs="Times New Roman"/>
            <w:sz w:val="28"/>
            <w:szCs w:val="28"/>
            <w:u w:val="single"/>
          </w:rPr>
          <w:t>?</w:t>
        </w:r>
        <w:r w:rsidRPr="004B7BC9">
          <w:rPr>
            <w:rFonts w:ascii="Times New Roman" w:eastAsia="Calibri" w:hAnsi="Times New Roman" w:cs="Times New Roman"/>
            <w:sz w:val="28"/>
            <w:szCs w:val="28"/>
            <w:u w:val="single"/>
            <w:lang w:val="ru-RU"/>
          </w:rPr>
          <w:t>act</w:t>
        </w:r>
        <w:r w:rsidRPr="004B7BC9">
          <w:rPr>
            <w:rFonts w:ascii="Times New Roman" w:eastAsia="Calibri" w:hAnsi="Times New Roman" w:cs="Times New Roman"/>
            <w:sz w:val="28"/>
            <w:szCs w:val="28"/>
            <w:u w:val="single"/>
          </w:rPr>
          <w:t>=</w:t>
        </w:r>
        <w:r w:rsidRPr="004B7BC9">
          <w:rPr>
            <w:rFonts w:ascii="Times New Roman" w:eastAsia="Calibri" w:hAnsi="Times New Roman" w:cs="Times New Roman"/>
            <w:sz w:val="28"/>
            <w:szCs w:val="28"/>
            <w:u w:val="single"/>
            <w:lang w:val="ru-RU"/>
          </w:rPr>
          <w:t>article</w:t>
        </w:r>
        <w:r w:rsidRPr="004B7BC9">
          <w:rPr>
            <w:rFonts w:ascii="Times New Roman" w:eastAsia="Calibri" w:hAnsi="Times New Roman" w:cs="Times New Roman"/>
            <w:sz w:val="28"/>
            <w:szCs w:val="28"/>
            <w:u w:val="single"/>
          </w:rPr>
          <w:t>&amp;</w:t>
        </w:r>
        <w:r w:rsidRPr="004B7BC9">
          <w:rPr>
            <w:rFonts w:ascii="Times New Roman" w:eastAsia="Calibri" w:hAnsi="Times New Roman" w:cs="Times New Roman"/>
            <w:sz w:val="28"/>
            <w:szCs w:val="28"/>
            <w:u w:val="single"/>
            <w:lang w:val="ru-RU"/>
          </w:rPr>
          <w:t>article</w:t>
        </w:r>
        <w:r w:rsidRPr="004B7BC9">
          <w:rPr>
            <w:rFonts w:ascii="Times New Roman" w:eastAsia="Calibri" w:hAnsi="Times New Roman" w:cs="Times New Roman"/>
            <w:sz w:val="28"/>
            <w:szCs w:val="28"/>
            <w:u w:val="single"/>
          </w:rPr>
          <w:t>=2145</w:t>
        </w:r>
      </w:hyperlink>
      <w:r w:rsidRPr="004B7BC9">
        <w:rPr>
          <w:rFonts w:ascii="Times New Roman" w:eastAsia="Calibri" w:hAnsi="Times New Roman" w:cs="Times New Roman"/>
          <w:sz w:val="28"/>
          <w:szCs w:val="28"/>
        </w:rPr>
        <w:t>.</w:t>
      </w:r>
    </w:p>
    <w:p w:rsidR="004B7BC9" w:rsidRPr="004B7BC9" w:rsidRDefault="004B7BC9" w:rsidP="005429DF">
      <w:pPr>
        <w:numPr>
          <w:ilvl w:val="0"/>
          <w:numId w:val="11"/>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 xml:space="preserve">Зварич </w:t>
      </w:r>
      <w:r w:rsidRPr="004B7BC9">
        <w:rPr>
          <w:rFonts w:ascii="Times New Roman" w:eastAsia="Calibri" w:hAnsi="Times New Roman" w:cs="Times New Roman"/>
          <w:sz w:val="28"/>
          <w:szCs w:val="28"/>
          <w:lang w:val="ru-RU" w:eastAsia="ru-RU"/>
        </w:rPr>
        <w:t>O</w:t>
      </w:r>
      <w:r w:rsidRPr="004B7BC9">
        <w:rPr>
          <w:rFonts w:ascii="Times New Roman" w:eastAsia="Calibri" w:hAnsi="Times New Roman" w:cs="Times New Roman"/>
          <w:sz w:val="28"/>
          <w:szCs w:val="28"/>
          <w:lang w:eastAsia="ru-RU"/>
        </w:rPr>
        <w:t xml:space="preserve">.Баба Поразка та її бойфренди // </w:t>
      </w:r>
      <w:r w:rsidRPr="004B7BC9">
        <w:rPr>
          <w:rFonts w:ascii="Times New Roman" w:eastAsia="Calibri" w:hAnsi="Times New Roman" w:cs="Times New Roman"/>
          <w:sz w:val="28"/>
          <w:szCs w:val="28"/>
          <w:lang w:val="ru-RU" w:eastAsia="ru-RU"/>
        </w:rPr>
        <w:t>http</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www</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lang w:val="ru-RU" w:eastAsia="ru-RU"/>
        </w:rPr>
        <w:t>pravda</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lang w:val="ru-RU" w:eastAsia="ru-RU"/>
        </w:rPr>
        <w:t>com</w:t>
      </w:r>
      <w:r w:rsidRPr="004B7BC9">
        <w:rPr>
          <w:rFonts w:ascii="Times New Roman" w:eastAsia="Calibri" w:hAnsi="Times New Roman" w:cs="Times New Roman"/>
          <w:sz w:val="28"/>
          <w:szCs w:val="28"/>
          <w:lang w:eastAsia="ru-RU"/>
        </w:rPr>
        <w:t>.</w:t>
      </w:r>
      <w:r w:rsidRPr="004B7BC9">
        <w:rPr>
          <w:rFonts w:ascii="Times New Roman" w:eastAsia="Calibri" w:hAnsi="Times New Roman" w:cs="Times New Roman"/>
          <w:sz w:val="28"/>
          <w:szCs w:val="28"/>
          <w:lang w:val="ru-RU" w:eastAsia="ru-RU"/>
        </w:rPr>
        <w:t>ua</w:t>
      </w:r>
      <w:r w:rsidRPr="004B7BC9">
        <w:rPr>
          <w:rFonts w:ascii="Times New Roman" w:eastAsia="Calibri" w:hAnsi="Times New Roman" w:cs="Times New Roman"/>
          <w:sz w:val="28"/>
          <w:szCs w:val="28"/>
          <w:lang w:eastAsia="ru-RU"/>
        </w:rPr>
        <w:t xml:space="preserve">/ </w:t>
      </w:r>
      <w:r w:rsidRPr="004B7BC9">
        <w:rPr>
          <w:rFonts w:ascii="Times New Roman" w:eastAsia="Calibri" w:hAnsi="Times New Roman" w:cs="Times New Roman"/>
          <w:sz w:val="28"/>
          <w:szCs w:val="28"/>
          <w:lang w:val="ru-RU" w:eastAsia="ru-RU"/>
        </w:rPr>
        <w:t>news</w:t>
      </w:r>
      <w:r w:rsidRPr="004B7BC9">
        <w:rPr>
          <w:rFonts w:ascii="Times New Roman" w:eastAsia="Calibri" w:hAnsi="Times New Roman" w:cs="Times New Roman"/>
          <w:sz w:val="28"/>
          <w:szCs w:val="28"/>
          <w:lang w:eastAsia="ru-RU"/>
        </w:rPr>
        <w:t>/2006/8/8/45784.</w:t>
      </w:r>
      <w:r w:rsidRPr="004B7BC9">
        <w:rPr>
          <w:rFonts w:ascii="Times New Roman" w:eastAsia="Calibri" w:hAnsi="Times New Roman" w:cs="Times New Roman"/>
          <w:sz w:val="28"/>
          <w:szCs w:val="28"/>
          <w:lang w:val="ru-RU" w:eastAsia="ru-RU"/>
        </w:rPr>
        <w:t>htm</w:t>
      </w:r>
    </w:p>
    <w:p w:rsidR="004B7BC9" w:rsidRPr="004B7BC9" w:rsidRDefault="004B7BC9" w:rsidP="005429DF">
      <w:pPr>
        <w:numPr>
          <w:ilvl w:val="0"/>
          <w:numId w:val="11"/>
        </w:num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sz w:val="28"/>
          <w:szCs w:val="28"/>
          <w:lang w:eastAsia="ru-RU"/>
        </w:rPr>
        <w:t>Квурт</w:t>
      </w:r>
      <w:r w:rsidRPr="004B7BC9">
        <w:rPr>
          <w:rFonts w:ascii="Times New Roman" w:eastAsia="Calibri" w:hAnsi="Times New Roman" w:cs="Times New Roman"/>
          <w:sz w:val="28"/>
          <w:szCs w:val="28"/>
          <w:lang w:val="ru-RU" w:eastAsia="ru-RU"/>
        </w:rPr>
        <w:t>K</w:t>
      </w:r>
      <w:r w:rsidRPr="004B7BC9">
        <w:rPr>
          <w:rFonts w:ascii="Times New Roman" w:eastAsia="Calibri" w:hAnsi="Times New Roman" w:cs="Times New Roman"/>
          <w:sz w:val="28"/>
          <w:szCs w:val="28"/>
          <w:lang w:eastAsia="ru-RU"/>
        </w:rPr>
        <w:t>. Корінь проблем українських З</w:t>
      </w:r>
      <w:r w:rsidRPr="004B7BC9">
        <w:rPr>
          <w:rFonts w:ascii="Times New Roman" w:eastAsia="Calibri" w:hAnsi="Times New Roman" w:cs="Times New Roman"/>
          <w:sz w:val="28"/>
          <w:szCs w:val="28"/>
          <w:lang w:val="ru-RU" w:eastAsia="ru-RU"/>
        </w:rPr>
        <w:t>MI</w:t>
      </w:r>
      <w:r w:rsidRPr="004B7BC9">
        <w:rPr>
          <w:rFonts w:ascii="Times New Roman" w:eastAsia="Calibri" w:hAnsi="Times New Roman" w:cs="Times New Roman"/>
          <w:sz w:val="28"/>
          <w:szCs w:val="28"/>
          <w:lang w:eastAsia="ru-RU"/>
        </w:rPr>
        <w:t xml:space="preserve"> полягає у приналежності до російської культури // </w:t>
      </w:r>
      <w:r w:rsidRPr="004B7BC9">
        <w:rPr>
          <w:rFonts w:ascii="Times New Roman" w:eastAsia="Calibri" w:hAnsi="Times New Roman" w:cs="Times New Roman"/>
          <w:sz w:val="28"/>
          <w:szCs w:val="28"/>
          <w:lang w:val="ru-RU" w:eastAsia="ru-RU"/>
        </w:rPr>
        <w:t>http</w:t>
      </w:r>
      <w:r w:rsidRPr="004B7BC9">
        <w:rPr>
          <w:rFonts w:ascii="Times New Roman" w:eastAsia="Calibri" w:hAnsi="Times New Roman" w:cs="Times New Roman"/>
          <w:sz w:val="28"/>
          <w:szCs w:val="28"/>
          <w:lang w:eastAsia="ru-RU"/>
        </w:rPr>
        <w:t xml:space="preserve">: // </w:t>
      </w:r>
      <w:hyperlink r:id="rId25" w:history="1">
        <w:r w:rsidRPr="004B7BC9">
          <w:rPr>
            <w:rFonts w:ascii="Times New Roman" w:eastAsia="Calibri" w:hAnsi="Times New Roman" w:cs="Times New Roman"/>
            <w:sz w:val="28"/>
            <w:szCs w:val="28"/>
            <w:u w:val="single"/>
            <w:lang w:val="ru-RU" w:eastAsia="ru-RU"/>
          </w:rPr>
          <w:t>www</w:t>
        </w:r>
        <w:r w:rsidRPr="004B7BC9">
          <w:rPr>
            <w:rFonts w:ascii="Times New Roman" w:eastAsia="Calibri" w:hAnsi="Times New Roman" w:cs="Times New Roman"/>
            <w:sz w:val="28"/>
            <w:szCs w:val="28"/>
            <w:u w:val="single"/>
            <w:lang w:eastAsia="ru-RU"/>
          </w:rPr>
          <w:t>.</w:t>
        </w:r>
        <w:r w:rsidRPr="004B7BC9">
          <w:rPr>
            <w:rFonts w:ascii="Times New Roman" w:eastAsia="Calibri" w:hAnsi="Times New Roman" w:cs="Times New Roman"/>
            <w:sz w:val="28"/>
            <w:szCs w:val="28"/>
            <w:u w:val="single"/>
            <w:lang w:val="ru-RU" w:eastAsia="ru-RU"/>
          </w:rPr>
          <w:t>internews</w:t>
        </w:r>
        <w:r w:rsidRPr="004B7BC9">
          <w:rPr>
            <w:rFonts w:ascii="Times New Roman" w:eastAsia="Calibri" w:hAnsi="Times New Roman" w:cs="Times New Roman"/>
            <w:sz w:val="28"/>
            <w:szCs w:val="28"/>
            <w:u w:val="single"/>
            <w:lang w:eastAsia="ru-RU"/>
          </w:rPr>
          <w:t>.</w:t>
        </w:r>
        <w:r w:rsidRPr="004B7BC9">
          <w:rPr>
            <w:rFonts w:ascii="Times New Roman" w:eastAsia="Calibri" w:hAnsi="Times New Roman" w:cs="Times New Roman"/>
            <w:sz w:val="28"/>
            <w:szCs w:val="28"/>
            <w:u w:val="single"/>
            <w:lang w:val="ru-RU" w:eastAsia="ru-RU"/>
          </w:rPr>
          <w:t>ua</w:t>
        </w:r>
        <w:r w:rsidRPr="004B7BC9">
          <w:rPr>
            <w:rFonts w:ascii="Times New Roman" w:eastAsia="Calibri" w:hAnsi="Times New Roman" w:cs="Times New Roman"/>
            <w:sz w:val="28"/>
            <w:szCs w:val="28"/>
            <w:u w:val="single"/>
            <w:lang w:eastAsia="ru-RU"/>
          </w:rPr>
          <w:t>/</w:t>
        </w:r>
        <w:r w:rsidRPr="004B7BC9">
          <w:rPr>
            <w:rFonts w:ascii="Times New Roman" w:eastAsia="Calibri" w:hAnsi="Times New Roman" w:cs="Times New Roman"/>
            <w:sz w:val="28"/>
            <w:szCs w:val="28"/>
            <w:u w:val="single"/>
            <w:lang w:val="ru-RU" w:eastAsia="ru-RU"/>
          </w:rPr>
          <w:t>ukraine</w:t>
        </w:r>
        <w:r w:rsidRPr="004B7BC9">
          <w:rPr>
            <w:rFonts w:ascii="Times New Roman" w:eastAsia="Calibri" w:hAnsi="Times New Roman" w:cs="Times New Roman"/>
            <w:sz w:val="28"/>
            <w:szCs w:val="28"/>
            <w:u w:val="single"/>
            <w:lang w:eastAsia="ru-RU"/>
          </w:rPr>
          <w:t>/</w:t>
        </w:r>
        <w:r w:rsidRPr="004B7BC9">
          <w:rPr>
            <w:rFonts w:ascii="Times New Roman" w:eastAsia="Calibri" w:hAnsi="Times New Roman" w:cs="Times New Roman"/>
            <w:sz w:val="28"/>
            <w:szCs w:val="28"/>
            <w:u w:val="single"/>
            <w:lang w:val="ru-RU" w:eastAsia="ru-RU"/>
          </w:rPr>
          <w:t>events</w:t>
        </w:r>
        <w:r w:rsidRPr="004B7BC9">
          <w:rPr>
            <w:rFonts w:ascii="Times New Roman" w:eastAsia="Calibri" w:hAnsi="Times New Roman" w:cs="Times New Roman"/>
            <w:sz w:val="28"/>
            <w:szCs w:val="28"/>
            <w:u w:val="single"/>
            <w:lang w:eastAsia="ru-RU"/>
          </w:rPr>
          <w:t>/2006/0</w:t>
        </w:r>
      </w:hyperlink>
    </w:p>
    <w:p w:rsidR="004B7BC9" w:rsidRPr="004B7BC9" w:rsidRDefault="004078FF" w:rsidP="005429DF">
      <w:pPr>
        <w:numPr>
          <w:ilvl w:val="0"/>
          <w:numId w:val="11"/>
        </w:numPr>
        <w:spacing w:after="0" w:line="360" w:lineRule="auto"/>
        <w:jc w:val="both"/>
        <w:rPr>
          <w:rFonts w:ascii="Times New Roman" w:eastAsia="Calibri" w:hAnsi="Times New Roman" w:cs="Times New Roman"/>
          <w:sz w:val="28"/>
          <w:szCs w:val="28"/>
          <w:lang w:eastAsia="ru-RU"/>
        </w:rPr>
      </w:pPr>
      <w:hyperlink r:id="rId26" w:history="1">
        <w:r w:rsidR="004B7BC9" w:rsidRPr="004B7BC9">
          <w:rPr>
            <w:rFonts w:ascii="Times New Roman" w:eastAsia="Calibri" w:hAnsi="Times New Roman" w:cs="Times New Roman"/>
            <w:sz w:val="28"/>
            <w:szCs w:val="28"/>
            <w:lang w:val="ru-RU" w:eastAsia="ru-RU"/>
          </w:rPr>
          <w:t>http</w:t>
        </w:r>
        <w:r w:rsidR="004B7BC9" w:rsidRPr="004B7BC9">
          <w:rPr>
            <w:rFonts w:ascii="Times New Roman" w:eastAsia="Calibri" w:hAnsi="Times New Roman" w:cs="Times New Roman"/>
            <w:sz w:val="28"/>
            <w:szCs w:val="28"/>
            <w:lang w:eastAsia="ru-RU"/>
          </w:rPr>
          <w:t>://</w:t>
        </w:r>
        <w:r w:rsidR="004B7BC9" w:rsidRPr="004B7BC9">
          <w:rPr>
            <w:rFonts w:ascii="Times New Roman" w:eastAsia="Calibri" w:hAnsi="Times New Roman" w:cs="Times New Roman"/>
            <w:sz w:val="28"/>
            <w:szCs w:val="28"/>
            <w:lang w:val="ru-RU" w:eastAsia="ru-RU"/>
          </w:rPr>
          <w:t>www</w:t>
        </w:r>
        <w:r w:rsidR="004B7BC9" w:rsidRPr="004B7BC9">
          <w:rPr>
            <w:rFonts w:ascii="Times New Roman" w:eastAsia="Calibri" w:hAnsi="Times New Roman" w:cs="Times New Roman"/>
            <w:sz w:val="28"/>
            <w:szCs w:val="28"/>
            <w:lang w:eastAsia="ru-RU"/>
          </w:rPr>
          <w:t>.</w:t>
        </w:r>
        <w:r w:rsidR="004B7BC9" w:rsidRPr="004B7BC9">
          <w:rPr>
            <w:rFonts w:ascii="Times New Roman" w:eastAsia="Calibri" w:hAnsi="Times New Roman" w:cs="Times New Roman"/>
            <w:sz w:val="28"/>
            <w:szCs w:val="28"/>
            <w:lang w:val="ru-RU" w:eastAsia="ru-RU"/>
          </w:rPr>
          <w:t>denieuwereporter</w:t>
        </w:r>
        <w:r w:rsidR="004B7BC9" w:rsidRPr="004B7BC9">
          <w:rPr>
            <w:rFonts w:ascii="Times New Roman" w:eastAsia="Calibri" w:hAnsi="Times New Roman" w:cs="Times New Roman"/>
            <w:sz w:val="28"/>
            <w:szCs w:val="28"/>
            <w:lang w:eastAsia="ru-RU"/>
          </w:rPr>
          <w:t>.</w:t>
        </w:r>
        <w:r w:rsidR="004B7BC9" w:rsidRPr="004B7BC9">
          <w:rPr>
            <w:rFonts w:ascii="Times New Roman" w:eastAsia="Calibri" w:hAnsi="Times New Roman" w:cs="Times New Roman"/>
            <w:sz w:val="28"/>
            <w:szCs w:val="28"/>
            <w:lang w:val="ru-RU" w:eastAsia="ru-RU"/>
          </w:rPr>
          <w:t>nl</w:t>
        </w:r>
        <w:r w:rsidR="004B7BC9" w:rsidRPr="004B7BC9">
          <w:rPr>
            <w:rFonts w:ascii="Times New Roman" w:eastAsia="Calibri" w:hAnsi="Times New Roman" w:cs="Times New Roman"/>
            <w:sz w:val="28"/>
            <w:szCs w:val="28"/>
            <w:lang w:eastAsia="ru-RU"/>
          </w:rPr>
          <w:t>/2017/06/</w:t>
        </w:r>
        <w:r w:rsidR="004B7BC9" w:rsidRPr="004B7BC9">
          <w:rPr>
            <w:rFonts w:ascii="Times New Roman" w:eastAsia="Calibri" w:hAnsi="Times New Roman" w:cs="Times New Roman"/>
            <w:sz w:val="28"/>
            <w:szCs w:val="28"/>
            <w:lang w:val="ru-RU" w:eastAsia="ru-RU"/>
          </w:rPr>
          <w:t>dennis</w:t>
        </w:r>
        <w:r w:rsidR="004B7BC9" w:rsidRPr="004B7BC9">
          <w:rPr>
            <w:rFonts w:ascii="Times New Roman" w:eastAsia="Calibri" w:hAnsi="Times New Roman" w:cs="Times New Roman"/>
            <w:sz w:val="28"/>
            <w:szCs w:val="28"/>
            <w:lang w:eastAsia="ru-RU"/>
          </w:rPr>
          <w:t>-</w:t>
        </w:r>
        <w:r w:rsidR="004B7BC9" w:rsidRPr="004B7BC9">
          <w:rPr>
            <w:rFonts w:ascii="Times New Roman" w:eastAsia="Calibri" w:hAnsi="Times New Roman" w:cs="Times New Roman"/>
            <w:sz w:val="28"/>
            <w:szCs w:val="28"/>
            <w:lang w:val="ru-RU" w:eastAsia="ru-RU"/>
          </w:rPr>
          <w:t>mcquail</w:t>
        </w:r>
        <w:r w:rsidR="004B7BC9" w:rsidRPr="004B7BC9">
          <w:rPr>
            <w:rFonts w:ascii="Times New Roman" w:eastAsia="Calibri" w:hAnsi="Times New Roman" w:cs="Times New Roman"/>
            <w:sz w:val="28"/>
            <w:szCs w:val="28"/>
            <w:lang w:eastAsia="ru-RU"/>
          </w:rPr>
          <w:t>-1935-2017-</w:t>
        </w:r>
        <w:r w:rsidR="004B7BC9" w:rsidRPr="004B7BC9">
          <w:rPr>
            <w:rFonts w:ascii="Times New Roman" w:eastAsia="Calibri" w:hAnsi="Times New Roman" w:cs="Times New Roman"/>
            <w:sz w:val="28"/>
            <w:szCs w:val="28"/>
            <w:lang w:val="ru-RU" w:eastAsia="ru-RU"/>
          </w:rPr>
          <w:t>schreef</w:t>
        </w:r>
        <w:r w:rsidR="004B7BC9" w:rsidRPr="004B7BC9">
          <w:rPr>
            <w:rFonts w:ascii="Times New Roman" w:eastAsia="Calibri" w:hAnsi="Times New Roman" w:cs="Times New Roman"/>
            <w:sz w:val="28"/>
            <w:szCs w:val="28"/>
            <w:lang w:eastAsia="ru-RU"/>
          </w:rPr>
          <w:t>-</w:t>
        </w:r>
        <w:r w:rsidR="004B7BC9" w:rsidRPr="004B7BC9">
          <w:rPr>
            <w:rFonts w:ascii="Times New Roman" w:eastAsia="Calibri" w:hAnsi="Times New Roman" w:cs="Times New Roman"/>
            <w:sz w:val="28"/>
            <w:szCs w:val="28"/>
            <w:lang w:val="ru-RU" w:eastAsia="ru-RU"/>
          </w:rPr>
          <w:t>de</w:t>
        </w:r>
        <w:r w:rsidR="004B7BC9" w:rsidRPr="004B7BC9">
          <w:rPr>
            <w:rFonts w:ascii="Times New Roman" w:eastAsia="Calibri" w:hAnsi="Times New Roman" w:cs="Times New Roman"/>
            <w:sz w:val="28"/>
            <w:szCs w:val="28"/>
            <w:lang w:eastAsia="ru-RU"/>
          </w:rPr>
          <w:t>-</w:t>
        </w:r>
        <w:r w:rsidR="004B7BC9" w:rsidRPr="004B7BC9">
          <w:rPr>
            <w:rFonts w:ascii="Times New Roman" w:eastAsia="Calibri" w:hAnsi="Times New Roman" w:cs="Times New Roman"/>
            <w:sz w:val="28"/>
            <w:szCs w:val="28"/>
            <w:lang w:val="ru-RU" w:eastAsia="ru-RU"/>
          </w:rPr>
          <w:t>bijbel</w:t>
        </w:r>
        <w:r w:rsidR="004B7BC9" w:rsidRPr="004B7BC9">
          <w:rPr>
            <w:rFonts w:ascii="Times New Roman" w:eastAsia="Calibri" w:hAnsi="Times New Roman" w:cs="Times New Roman"/>
            <w:sz w:val="28"/>
            <w:szCs w:val="28"/>
            <w:lang w:eastAsia="ru-RU"/>
          </w:rPr>
          <w:t>-</w:t>
        </w:r>
        <w:r w:rsidR="004B7BC9" w:rsidRPr="004B7BC9">
          <w:rPr>
            <w:rFonts w:ascii="Times New Roman" w:eastAsia="Calibri" w:hAnsi="Times New Roman" w:cs="Times New Roman"/>
            <w:sz w:val="28"/>
            <w:szCs w:val="28"/>
            <w:lang w:val="ru-RU" w:eastAsia="ru-RU"/>
          </w:rPr>
          <w:t>voor</w:t>
        </w:r>
        <w:r w:rsidR="004B7BC9" w:rsidRPr="004B7BC9">
          <w:rPr>
            <w:rFonts w:ascii="Times New Roman" w:eastAsia="Calibri" w:hAnsi="Times New Roman" w:cs="Times New Roman"/>
            <w:sz w:val="28"/>
            <w:szCs w:val="28"/>
            <w:lang w:eastAsia="ru-RU"/>
          </w:rPr>
          <w:t>-</w:t>
        </w:r>
        <w:r w:rsidR="004B7BC9" w:rsidRPr="004B7BC9">
          <w:rPr>
            <w:rFonts w:ascii="Times New Roman" w:eastAsia="Calibri" w:hAnsi="Times New Roman" w:cs="Times New Roman"/>
            <w:sz w:val="28"/>
            <w:szCs w:val="28"/>
            <w:lang w:val="ru-RU" w:eastAsia="ru-RU"/>
          </w:rPr>
          <w:t>communicatiewetenschappers</w:t>
        </w:r>
        <w:r w:rsidR="004B7BC9" w:rsidRPr="004B7BC9">
          <w:rPr>
            <w:rFonts w:ascii="Times New Roman" w:eastAsia="Calibri" w:hAnsi="Times New Roman" w:cs="Times New Roman"/>
            <w:sz w:val="28"/>
            <w:szCs w:val="28"/>
            <w:lang w:eastAsia="ru-RU"/>
          </w:rPr>
          <w:t>/</w:t>
        </w:r>
      </w:hyperlink>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b/>
          <w:bCs/>
          <w:sz w:val="28"/>
          <w:szCs w:val="28"/>
          <w:lang w:eastAsia="ru-RU"/>
        </w:rPr>
        <w:t>4.Форма підсумкового контролю успішності навчання</w:t>
      </w:r>
      <w:r w:rsidRPr="004B7BC9">
        <w:rPr>
          <w:rFonts w:ascii="Times New Roman" w:eastAsia="Calibri" w:hAnsi="Times New Roman" w:cs="Times New Roman"/>
          <w:sz w:val="28"/>
          <w:szCs w:val="28"/>
          <w:lang w:eastAsia="ru-RU"/>
        </w:rPr>
        <w:t xml:space="preserve"> – залік </w:t>
      </w:r>
    </w:p>
    <w:p w:rsidR="004B7BC9" w:rsidRPr="004B7BC9" w:rsidRDefault="004B7BC9" w:rsidP="004B7BC9">
      <w:pPr>
        <w:spacing w:after="0" w:line="360" w:lineRule="auto"/>
        <w:jc w:val="both"/>
        <w:rPr>
          <w:rFonts w:ascii="Times New Roman" w:eastAsia="Calibri" w:hAnsi="Times New Roman" w:cs="Times New Roman"/>
          <w:sz w:val="28"/>
          <w:szCs w:val="28"/>
          <w:lang w:eastAsia="ru-RU"/>
        </w:rPr>
      </w:pPr>
      <w:r w:rsidRPr="004B7BC9">
        <w:rPr>
          <w:rFonts w:ascii="Times New Roman" w:eastAsia="Calibri" w:hAnsi="Times New Roman" w:cs="Times New Roman"/>
          <w:b/>
          <w:bCs/>
          <w:sz w:val="28"/>
          <w:szCs w:val="28"/>
          <w:lang w:eastAsia="ru-RU"/>
        </w:rPr>
        <w:t>5.Засоби діагностики успішності навчання</w:t>
      </w:r>
      <w:r w:rsidRPr="004B7BC9">
        <w:rPr>
          <w:rFonts w:ascii="Times New Roman" w:eastAsia="Calibri" w:hAnsi="Times New Roman" w:cs="Times New Roman"/>
          <w:sz w:val="28"/>
          <w:szCs w:val="28"/>
          <w:lang w:eastAsia="ru-RU"/>
        </w:rPr>
        <w:t xml:space="preserve"> – самостійна робота, презентації, реферат, тестування.</w:t>
      </w:r>
    </w:p>
    <w:p w:rsidR="00866541" w:rsidRPr="00866541" w:rsidRDefault="00866541" w:rsidP="00866541">
      <w:pPr>
        <w:keepNext/>
        <w:spacing w:after="0" w:line="240" w:lineRule="auto"/>
        <w:jc w:val="center"/>
        <w:outlineLvl w:val="0"/>
        <w:rPr>
          <w:rFonts w:ascii="Times New Roman" w:eastAsia="Times New Roman" w:hAnsi="Times New Roman" w:cs="Times New Roman"/>
          <w:b/>
          <w:caps/>
          <w:sz w:val="24"/>
          <w:szCs w:val="24"/>
          <w:lang w:eastAsia="ru-RU"/>
        </w:rPr>
      </w:pPr>
      <w:r w:rsidRPr="00866541">
        <w:rPr>
          <w:rFonts w:ascii="Times New Roman" w:eastAsia="Times New Roman" w:hAnsi="Times New Roman" w:cs="Times New Roman"/>
          <w:b/>
          <w:caps/>
          <w:sz w:val="24"/>
          <w:szCs w:val="24"/>
          <w:lang w:eastAsia="ru-RU"/>
        </w:rPr>
        <w:lastRenderedPageBreak/>
        <w:t>Міністерство освіти і науки України</w:t>
      </w:r>
    </w:p>
    <w:p w:rsidR="00866541" w:rsidRPr="00841053" w:rsidRDefault="00866541" w:rsidP="00866541">
      <w:pPr>
        <w:spacing w:after="0" w:line="240" w:lineRule="auto"/>
        <w:jc w:val="center"/>
        <w:rPr>
          <w:rFonts w:ascii="Times New Roman" w:eastAsia="Times New Roman" w:hAnsi="Times New Roman" w:cs="Times New Roman"/>
          <w:sz w:val="28"/>
          <w:szCs w:val="28"/>
          <w:lang w:eastAsia="ru-RU"/>
        </w:rPr>
      </w:pPr>
      <w:r w:rsidRPr="00841053">
        <w:rPr>
          <w:rFonts w:ascii="Times New Roman" w:eastAsia="Times New Roman" w:hAnsi="Times New Roman" w:cs="Times New Roman"/>
          <w:sz w:val="28"/>
          <w:szCs w:val="28"/>
          <w:lang w:eastAsia="ru-RU"/>
        </w:rPr>
        <w:t>Факультет української філології та журналістики</w:t>
      </w:r>
    </w:p>
    <w:p w:rsidR="00866541" w:rsidRPr="00841053" w:rsidRDefault="00866541" w:rsidP="00866541">
      <w:pPr>
        <w:spacing w:after="0" w:line="240" w:lineRule="auto"/>
        <w:jc w:val="center"/>
        <w:rPr>
          <w:rFonts w:ascii="Times New Roman" w:eastAsia="Times New Roman" w:hAnsi="Times New Roman" w:cs="Times New Roman"/>
          <w:sz w:val="28"/>
          <w:szCs w:val="28"/>
          <w:lang w:eastAsia="ru-RU"/>
        </w:rPr>
      </w:pPr>
      <w:r w:rsidRPr="00841053">
        <w:rPr>
          <w:rFonts w:ascii="Times New Roman" w:eastAsia="Times New Roman" w:hAnsi="Times New Roman" w:cs="Times New Roman"/>
          <w:sz w:val="28"/>
          <w:szCs w:val="28"/>
          <w:lang w:eastAsia="ru-RU"/>
        </w:rPr>
        <w:t>Кафедра української літератури</w:t>
      </w:r>
    </w:p>
    <w:p w:rsidR="00866541" w:rsidRPr="00841053" w:rsidRDefault="00866541" w:rsidP="00866541">
      <w:pPr>
        <w:spacing w:after="0" w:line="240" w:lineRule="auto"/>
        <w:jc w:val="center"/>
        <w:rPr>
          <w:rFonts w:ascii="Times New Roman" w:eastAsia="Times New Roman" w:hAnsi="Times New Roman" w:cs="Times New Roman"/>
          <w:sz w:val="28"/>
          <w:szCs w:val="28"/>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160" w:line="259" w:lineRule="auto"/>
        <w:jc w:val="center"/>
        <w:rPr>
          <w:rFonts w:ascii="Times New Roman" w:eastAsia="Calibri" w:hAnsi="Times New Roman" w:cs="Times New Roman"/>
          <w:b/>
          <w:sz w:val="28"/>
        </w:rPr>
      </w:pPr>
      <w:r w:rsidRPr="00866541">
        <w:rPr>
          <w:rFonts w:ascii="Times New Roman" w:eastAsia="Calibri" w:hAnsi="Times New Roman" w:cs="Times New Roman"/>
          <w:b/>
          <w:sz w:val="28"/>
        </w:rPr>
        <w:t>ФАНТАСТИЧНИЙ МОДУС УКРАЇНСЬКОЇ ЛІТЕРАТУРИ</w:t>
      </w:r>
    </w:p>
    <w:p w:rsidR="00866541" w:rsidRPr="00866541" w:rsidRDefault="00866541" w:rsidP="00866541">
      <w:pPr>
        <w:keepNext/>
        <w:spacing w:after="0" w:line="240" w:lineRule="auto"/>
        <w:jc w:val="center"/>
        <w:outlineLvl w:val="0"/>
        <w:rPr>
          <w:rFonts w:ascii="Times New Roman" w:eastAsia="Times New Roman" w:hAnsi="Times New Roman" w:cs="Times New Roman"/>
          <w:sz w:val="16"/>
          <w:szCs w:val="16"/>
          <w:lang w:eastAsia="ru-RU"/>
        </w:rPr>
      </w:pPr>
    </w:p>
    <w:p w:rsidR="00866541" w:rsidRPr="00866541" w:rsidRDefault="00866541" w:rsidP="00866541">
      <w:pPr>
        <w:keepNext/>
        <w:spacing w:after="0" w:line="240" w:lineRule="auto"/>
        <w:jc w:val="center"/>
        <w:outlineLvl w:val="0"/>
        <w:rPr>
          <w:rFonts w:ascii="Times New Roman" w:eastAsia="Times New Roman" w:hAnsi="Times New Roman" w:cs="Times New Roman"/>
          <w:sz w:val="20"/>
          <w:szCs w:val="24"/>
          <w:lang w:eastAsia="ru-RU"/>
        </w:rPr>
      </w:pPr>
    </w:p>
    <w:p w:rsidR="00866541" w:rsidRPr="00866541" w:rsidRDefault="00866541" w:rsidP="00866541">
      <w:pPr>
        <w:spacing w:after="0" w:line="240" w:lineRule="auto"/>
        <w:rPr>
          <w:rFonts w:ascii="Times New Roman" w:eastAsia="Times New Roman" w:hAnsi="Times New Roman" w:cs="Times New Roman"/>
          <w:sz w:val="20"/>
          <w:szCs w:val="24"/>
          <w:lang w:eastAsia="ru-RU"/>
        </w:rPr>
      </w:pPr>
    </w:p>
    <w:p w:rsidR="00866541" w:rsidRPr="00866541" w:rsidRDefault="00866541" w:rsidP="00866541">
      <w:pPr>
        <w:spacing w:after="0" w:line="240" w:lineRule="auto"/>
        <w:rPr>
          <w:rFonts w:ascii="Times New Roman" w:eastAsia="Times New Roman" w:hAnsi="Times New Roman" w:cs="Times New Roman"/>
          <w:sz w:val="20"/>
          <w:szCs w:val="24"/>
          <w:lang w:eastAsia="ru-RU"/>
        </w:rPr>
      </w:pPr>
    </w:p>
    <w:p w:rsidR="00866541" w:rsidRPr="00866541" w:rsidRDefault="00866541" w:rsidP="00866541">
      <w:pPr>
        <w:keepNext/>
        <w:spacing w:after="0" w:line="240" w:lineRule="auto"/>
        <w:jc w:val="center"/>
        <w:outlineLvl w:val="0"/>
        <w:rPr>
          <w:rFonts w:ascii="Times New Roman" w:eastAsia="Times New Roman" w:hAnsi="Times New Roman" w:cs="Times New Roman"/>
          <w:sz w:val="20"/>
          <w:szCs w:val="24"/>
          <w:lang w:eastAsia="ru-RU"/>
        </w:rPr>
      </w:pPr>
    </w:p>
    <w:p w:rsidR="00866541" w:rsidRPr="00866541" w:rsidRDefault="00866541" w:rsidP="00866541">
      <w:pPr>
        <w:keepNext/>
        <w:spacing w:after="0" w:line="240" w:lineRule="auto"/>
        <w:jc w:val="center"/>
        <w:outlineLvl w:val="0"/>
        <w:rPr>
          <w:rFonts w:ascii="Times New Roman" w:eastAsia="Times New Roman" w:hAnsi="Times New Roman" w:cs="Times New Roman"/>
          <w:b/>
          <w:caps/>
          <w:sz w:val="28"/>
          <w:szCs w:val="28"/>
          <w:lang w:eastAsia="ru-RU"/>
        </w:rPr>
      </w:pPr>
      <w:r w:rsidRPr="00866541">
        <w:rPr>
          <w:rFonts w:ascii="Times New Roman" w:eastAsia="Times New Roman" w:hAnsi="Times New Roman" w:cs="Times New Roman"/>
          <w:b/>
          <w:caps/>
          <w:sz w:val="28"/>
          <w:szCs w:val="28"/>
          <w:lang w:eastAsia="ru-RU"/>
        </w:rPr>
        <w:t>Авторська Програма</w:t>
      </w:r>
    </w:p>
    <w:p w:rsidR="00866541" w:rsidRPr="00866541" w:rsidRDefault="00866541" w:rsidP="00866541">
      <w:pPr>
        <w:spacing w:after="0" w:line="240" w:lineRule="auto"/>
        <w:jc w:val="center"/>
        <w:rPr>
          <w:rFonts w:ascii="Times New Roman" w:eastAsia="Times New Roman" w:hAnsi="Times New Roman" w:cs="Times New Roman"/>
          <w:b/>
          <w:sz w:val="28"/>
          <w:szCs w:val="28"/>
          <w:lang w:eastAsia="ru-RU"/>
        </w:rPr>
      </w:pPr>
      <w:r w:rsidRPr="00866541">
        <w:rPr>
          <w:rFonts w:ascii="Times New Roman" w:eastAsia="Times New Roman" w:hAnsi="Times New Roman" w:cs="Times New Roman"/>
          <w:b/>
          <w:sz w:val="28"/>
          <w:szCs w:val="28"/>
          <w:lang w:eastAsia="ru-RU"/>
        </w:rPr>
        <w:t xml:space="preserve">вибіркової навчальної дисципліни </w:t>
      </w:r>
    </w:p>
    <w:p w:rsidR="00866541" w:rsidRPr="00866541" w:rsidRDefault="00866541" w:rsidP="00866541">
      <w:pPr>
        <w:spacing w:after="0" w:line="240" w:lineRule="auto"/>
        <w:jc w:val="center"/>
        <w:rPr>
          <w:rFonts w:ascii="Times New Roman" w:eastAsia="Times New Roman" w:hAnsi="Times New Roman" w:cs="Times New Roman"/>
          <w:b/>
          <w:sz w:val="28"/>
          <w:szCs w:val="28"/>
          <w:lang w:eastAsia="ru-RU"/>
        </w:rPr>
      </w:pPr>
      <w:r w:rsidRPr="00866541">
        <w:rPr>
          <w:rFonts w:ascii="Times New Roman" w:eastAsia="Times New Roman" w:hAnsi="Times New Roman" w:cs="Times New Roman"/>
          <w:b/>
          <w:sz w:val="28"/>
          <w:szCs w:val="28"/>
          <w:lang w:eastAsia="ru-RU"/>
        </w:rPr>
        <w:t>підготовки бакалаврів</w:t>
      </w:r>
    </w:p>
    <w:p w:rsidR="00866541" w:rsidRPr="00866541" w:rsidRDefault="00866541" w:rsidP="00866541">
      <w:pPr>
        <w:spacing w:after="0" w:line="240" w:lineRule="auto"/>
        <w:jc w:val="center"/>
        <w:rPr>
          <w:rFonts w:ascii="Times New Roman" w:eastAsia="Times New Roman" w:hAnsi="Times New Roman" w:cs="Times New Roman"/>
          <w:b/>
          <w:sz w:val="16"/>
          <w:szCs w:val="16"/>
          <w:lang w:eastAsia="ru-RU"/>
        </w:rPr>
      </w:pPr>
      <w:r w:rsidRPr="00866541">
        <w:rPr>
          <w:rFonts w:ascii="Times New Roman" w:eastAsia="Times New Roman" w:hAnsi="Times New Roman" w:cs="Times New Roman"/>
          <w:b/>
          <w:sz w:val="16"/>
          <w:szCs w:val="16"/>
          <w:lang w:eastAsia="ru-RU"/>
        </w:rPr>
        <w:t xml:space="preserve">      </w:t>
      </w:r>
    </w:p>
    <w:p w:rsidR="00866541" w:rsidRPr="00866541" w:rsidRDefault="00866541" w:rsidP="00866541">
      <w:pPr>
        <w:spacing w:after="0" w:line="240" w:lineRule="auto"/>
        <w:rPr>
          <w:rFonts w:ascii="Times New Roman" w:eastAsia="Times New Roman" w:hAnsi="Times New Roman" w:cs="Times New Roman"/>
          <w:b/>
          <w:sz w:val="16"/>
          <w:szCs w:val="16"/>
          <w:lang w:eastAsia="ru-RU"/>
        </w:rPr>
      </w:pPr>
    </w:p>
    <w:p w:rsidR="00866541" w:rsidRPr="00866541" w:rsidRDefault="00866541" w:rsidP="00866541">
      <w:pPr>
        <w:spacing w:after="0" w:line="240" w:lineRule="auto"/>
        <w:jc w:val="center"/>
        <w:rPr>
          <w:rFonts w:ascii="Times New Roman" w:eastAsia="Times New Roman" w:hAnsi="Times New Roman" w:cs="Times New Roman"/>
          <w:b/>
          <w:sz w:val="28"/>
          <w:szCs w:val="28"/>
          <w:lang w:eastAsia="ru-RU"/>
        </w:rPr>
      </w:pPr>
      <w:r w:rsidRPr="00866541">
        <w:rPr>
          <w:rFonts w:ascii="Times New Roman" w:eastAsia="Times New Roman" w:hAnsi="Times New Roman" w:cs="Times New Roman"/>
          <w:b/>
          <w:sz w:val="28"/>
          <w:szCs w:val="28"/>
          <w:lang w:eastAsia="ru-RU"/>
        </w:rPr>
        <w:t>спеціальності 035.01Філологія (українська мова та література)</w:t>
      </w:r>
    </w:p>
    <w:p w:rsidR="00866541" w:rsidRPr="00866541" w:rsidRDefault="00866541" w:rsidP="00866541">
      <w:pPr>
        <w:spacing w:after="0" w:line="240" w:lineRule="auto"/>
        <w:jc w:val="center"/>
        <w:rPr>
          <w:rFonts w:ascii="Times New Roman" w:eastAsia="Times New Roman" w:hAnsi="Times New Roman" w:cs="Times New Roman"/>
          <w:b/>
          <w:sz w:val="16"/>
          <w:szCs w:val="16"/>
          <w:lang w:eastAsia="ru-RU"/>
        </w:rPr>
      </w:pPr>
    </w:p>
    <w:p w:rsidR="00866541" w:rsidRPr="00866541" w:rsidRDefault="00866541" w:rsidP="00866541">
      <w:pPr>
        <w:spacing w:after="0" w:line="240" w:lineRule="auto"/>
        <w:jc w:val="center"/>
        <w:rPr>
          <w:rFonts w:ascii="Times New Roman" w:eastAsia="Times New Roman" w:hAnsi="Times New Roman" w:cs="Times New Roman"/>
          <w:b/>
          <w:sz w:val="28"/>
          <w:szCs w:val="28"/>
          <w:lang w:eastAsia="ru-RU"/>
        </w:rPr>
      </w:pPr>
    </w:p>
    <w:p w:rsidR="00866541" w:rsidRPr="00866541" w:rsidRDefault="00866541" w:rsidP="00866541">
      <w:pPr>
        <w:spacing w:after="0" w:line="240" w:lineRule="auto"/>
        <w:jc w:val="center"/>
        <w:rPr>
          <w:rFonts w:ascii="Times New Roman" w:eastAsia="Times New Roman" w:hAnsi="Times New Roman" w:cs="Times New Roman"/>
          <w:b/>
          <w:sz w:val="28"/>
          <w:szCs w:val="28"/>
          <w:lang w:eastAsia="ru-RU"/>
        </w:rPr>
      </w:pPr>
      <w:r w:rsidRPr="00866541">
        <w:rPr>
          <w:rFonts w:ascii="Times New Roman" w:eastAsia="Times New Roman" w:hAnsi="Times New Roman" w:cs="Times New Roman"/>
          <w:b/>
          <w:i/>
          <w:sz w:val="28"/>
          <w:szCs w:val="28"/>
          <w:lang w:eastAsia="ru-RU"/>
        </w:rPr>
        <w:t xml:space="preserve"> </w:t>
      </w:r>
      <w:r w:rsidRPr="00866541">
        <w:rPr>
          <w:rFonts w:ascii="Times New Roman" w:eastAsia="Times New Roman" w:hAnsi="Times New Roman" w:cs="Times New Roman"/>
          <w:b/>
          <w:sz w:val="28"/>
          <w:szCs w:val="28"/>
          <w:lang w:eastAsia="ru-RU"/>
        </w:rPr>
        <w:t>(Шифр за ОПП</w:t>
      </w:r>
      <w:r w:rsidRPr="00866541">
        <w:rPr>
          <w:rFonts w:ascii="Times New Roman" w:eastAsia="Times New Roman" w:hAnsi="Times New Roman" w:cs="Times New Roman"/>
          <w:b/>
          <w:sz w:val="28"/>
          <w:szCs w:val="28"/>
          <w:u w:val="single"/>
          <w:lang w:eastAsia="ru-RU"/>
        </w:rPr>
        <w:t xml:space="preserve"> ВК 10</w:t>
      </w:r>
      <w:r w:rsidRPr="00866541">
        <w:rPr>
          <w:rFonts w:ascii="Times New Roman" w:eastAsia="Times New Roman" w:hAnsi="Times New Roman" w:cs="Times New Roman"/>
          <w:b/>
          <w:sz w:val="28"/>
          <w:szCs w:val="28"/>
          <w:lang w:eastAsia="ru-RU"/>
        </w:rPr>
        <w:t>)</w:t>
      </w: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r w:rsidRPr="00866541">
        <w:rPr>
          <w:rFonts w:ascii="Times New Roman" w:eastAsia="Times New Roman" w:hAnsi="Times New Roman" w:cs="Times New Roman"/>
          <w:b/>
          <w:sz w:val="20"/>
          <w:szCs w:val="24"/>
          <w:lang w:eastAsia="ru-RU"/>
        </w:rPr>
        <w:t xml:space="preserve">Херсон </w:t>
      </w:r>
    </w:p>
    <w:p w:rsidR="00866541" w:rsidRPr="00866541" w:rsidRDefault="00866541" w:rsidP="00866541">
      <w:pPr>
        <w:spacing w:after="0" w:line="240" w:lineRule="auto"/>
        <w:jc w:val="center"/>
        <w:rPr>
          <w:rFonts w:ascii="Times New Roman" w:eastAsia="Times New Roman" w:hAnsi="Times New Roman" w:cs="Times New Roman"/>
          <w:b/>
          <w:sz w:val="20"/>
          <w:szCs w:val="24"/>
          <w:lang w:eastAsia="ru-RU"/>
        </w:rPr>
      </w:pPr>
      <w:r w:rsidRPr="00866541">
        <w:rPr>
          <w:rFonts w:ascii="Times New Roman" w:eastAsia="Times New Roman" w:hAnsi="Times New Roman" w:cs="Times New Roman"/>
          <w:b/>
          <w:sz w:val="20"/>
          <w:szCs w:val="24"/>
          <w:lang w:eastAsia="ru-RU"/>
        </w:rPr>
        <w:t>2018 рік</w:t>
      </w:r>
    </w:p>
    <w:p w:rsidR="00866541" w:rsidRPr="00866541" w:rsidRDefault="00866541" w:rsidP="00866541">
      <w:pPr>
        <w:spacing w:after="0" w:line="360" w:lineRule="auto"/>
        <w:jc w:val="center"/>
        <w:rPr>
          <w:rFonts w:ascii="Times New Roman" w:eastAsia="Times New Roman" w:hAnsi="Times New Roman" w:cs="Times New Roman"/>
          <w:b/>
          <w:bCs/>
          <w:spacing w:val="-3"/>
          <w:sz w:val="28"/>
          <w:szCs w:val="28"/>
          <w:lang w:eastAsia="ru-RU"/>
        </w:rPr>
      </w:pPr>
      <w:r w:rsidRPr="00866541">
        <w:rPr>
          <w:rFonts w:ascii="Times New Roman" w:eastAsia="Times New Roman" w:hAnsi="Times New Roman" w:cs="Times New Roman"/>
          <w:sz w:val="20"/>
          <w:szCs w:val="24"/>
          <w:lang w:eastAsia="ru-RU"/>
        </w:rPr>
        <w:br w:type="page"/>
      </w:r>
      <w:r w:rsidRPr="00866541">
        <w:rPr>
          <w:rFonts w:ascii="Times New Roman" w:eastAsia="Times New Roman" w:hAnsi="Times New Roman" w:cs="Times New Roman"/>
          <w:sz w:val="20"/>
          <w:szCs w:val="24"/>
          <w:lang w:eastAsia="ru-RU"/>
        </w:rPr>
        <w:lastRenderedPageBreak/>
        <w:t xml:space="preserve"> </w:t>
      </w:r>
      <w:r w:rsidRPr="00866541">
        <w:rPr>
          <w:rFonts w:ascii="Times New Roman" w:eastAsia="Times New Roman" w:hAnsi="Times New Roman" w:cs="Times New Roman"/>
          <w:b/>
          <w:bCs/>
          <w:spacing w:val="-3"/>
          <w:sz w:val="28"/>
          <w:szCs w:val="28"/>
          <w:lang w:eastAsia="ru-RU"/>
        </w:rPr>
        <w:t>Програма розроблена</w:t>
      </w:r>
    </w:p>
    <w:p w:rsidR="00866541" w:rsidRPr="00866541" w:rsidRDefault="00866541" w:rsidP="00866541">
      <w:pPr>
        <w:spacing w:after="0" w:line="360" w:lineRule="auto"/>
        <w:jc w:val="right"/>
        <w:rPr>
          <w:rFonts w:ascii="Times New Roman" w:eastAsia="Times New Roman" w:hAnsi="Times New Roman" w:cs="Times New Roman"/>
          <w:b/>
          <w:bCs/>
          <w:spacing w:val="-3"/>
          <w:sz w:val="28"/>
          <w:szCs w:val="28"/>
          <w:lang w:eastAsia="ru-RU"/>
        </w:rPr>
      </w:pPr>
      <w:r w:rsidRPr="00866541">
        <w:rPr>
          <w:rFonts w:ascii="Times New Roman" w:eastAsia="Times New Roman" w:hAnsi="Times New Roman" w:cs="Times New Roman"/>
          <w:sz w:val="28"/>
          <w:szCs w:val="28"/>
          <w:lang w:eastAsia="ru-RU"/>
        </w:rPr>
        <w:t>Бондаренко Лідією Григорівною, кандидатом педагогічних  наук, доцентом</w:t>
      </w:r>
    </w:p>
    <w:p w:rsidR="00866541" w:rsidRPr="00866541" w:rsidRDefault="00866541" w:rsidP="00866541">
      <w:pPr>
        <w:spacing w:after="0" w:line="240" w:lineRule="auto"/>
        <w:ind w:left="708" w:firstLine="1980"/>
        <w:rPr>
          <w:rFonts w:ascii="Times New Roman" w:eastAsia="Times New Roman" w:hAnsi="Times New Roman" w:cs="Times New Roman"/>
          <w:sz w:val="24"/>
          <w:szCs w:val="24"/>
          <w:lang w:eastAsia="ru-RU"/>
        </w:rPr>
      </w:pPr>
    </w:p>
    <w:p w:rsidR="00866541" w:rsidRPr="00866541" w:rsidRDefault="00866541" w:rsidP="00866541">
      <w:pPr>
        <w:shd w:val="clear" w:color="auto" w:fill="FFFFFF"/>
        <w:spacing w:after="0" w:line="240" w:lineRule="auto"/>
        <w:ind w:left="1248" w:firstLine="168"/>
        <w:rPr>
          <w:rFonts w:ascii="Times New Roman" w:eastAsia="Times New Roman" w:hAnsi="Times New Roman" w:cs="Times New Roman"/>
          <w:sz w:val="28"/>
          <w:szCs w:val="28"/>
          <w:u w:val="single"/>
          <w:lang w:eastAsia="ru-RU"/>
        </w:rPr>
      </w:pPr>
    </w:p>
    <w:p w:rsidR="00866541" w:rsidRPr="00866541" w:rsidRDefault="00866541" w:rsidP="00866541">
      <w:pPr>
        <w:shd w:val="clear" w:color="auto" w:fill="FFFFFF"/>
        <w:spacing w:after="0" w:line="240" w:lineRule="auto"/>
        <w:ind w:firstLine="720"/>
        <w:jc w:val="both"/>
        <w:rPr>
          <w:rFonts w:ascii="Times New Roman" w:eastAsia="Times New Roman" w:hAnsi="Times New Roman" w:cs="Times New Roman"/>
          <w:spacing w:val="-1"/>
          <w:sz w:val="28"/>
          <w:szCs w:val="28"/>
          <w:lang w:eastAsia="ru-RU"/>
        </w:rPr>
      </w:pPr>
    </w:p>
    <w:p w:rsidR="00866541" w:rsidRPr="00866541" w:rsidRDefault="00866541" w:rsidP="00866541">
      <w:pPr>
        <w:spacing w:after="0" w:line="240" w:lineRule="auto"/>
        <w:ind w:firstLine="360"/>
        <w:rPr>
          <w:rFonts w:ascii="Times New Roman" w:eastAsia="Times New Roman" w:hAnsi="Times New Roman" w:cs="Times New Roman"/>
          <w:b/>
          <w:spacing w:val="-1"/>
          <w:sz w:val="28"/>
          <w:szCs w:val="28"/>
          <w:lang w:eastAsia="ru-RU"/>
        </w:rPr>
      </w:pPr>
      <w:r w:rsidRPr="00866541">
        <w:rPr>
          <w:rFonts w:ascii="Times New Roman" w:eastAsia="Times New Roman" w:hAnsi="Times New Roman" w:cs="Times New Roman"/>
          <w:b/>
          <w:spacing w:val="-1"/>
          <w:sz w:val="28"/>
          <w:szCs w:val="28"/>
          <w:lang w:eastAsia="ru-RU"/>
        </w:rPr>
        <w:t xml:space="preserve">Рецензенти: </w:t>
      </w:r>
    </w:p>
    <w:p w:rsidR="00866541" w:rsidRPr="00866541" w:rsidRDefault="00866541" w:rsidP="005429DF">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866541">
        <w:rPr>
          <w:rFonts w:ascii="Times New Roman" w:eastAsia="Times New Roman" w:hAnsi="Times New Roman" w:cs="Times New Roman"/>
          <w:sz w:val="24"/>
          <w:szCs w:val="24"/>
          <w:lang w:eastAsia="ru-RU"/>
        </w:rPr>
        <w:t xml:space="preserve">Пентилюк М.І., професор кафедри мовознавства Херсонського державного університету, доктор педагогічних наук </w:t>
      </w:r>
    </w:p>
    <w:p w:rsidR="00866541" w:rsidRPr="00866541" w:rsidRDefault="00866541" w:rsidP="005429DF">
      <w:pPr>
        <w:numPr>
          <w:ilvl w:val="0"/>
          <w:numId w:val="17"/>
        </w:numPr>
        <w:spacing w:after="0" w:line="240" w:lineRule="auto"/>
        <w:contextualSpacing/>
        <w:jc w:val="both"/>
        <w:rPr>
          <w:rFonts w:ascii="Times New Roman" w:eastAsia="Times New Roman" w:hAnsi="Times New Roman" w:cs="Times New Roman"/>
          <w:b/>
          <w:sz w:val="28"/>
          <w:szCs w:val="28"/>
          <w:lang w:eastAsia="ru-RU"/>
        </w:rPr>
      </w:pPr>
      <w:r w:rsidRPr="00866541">
        <w:rPr>
          <w:rFonts w:ascii="Times New Roman" w:eastAsia="Times New Roman" w:hAnsi="Times New Roman" w:cs="Times New Roman"/>
          <w:sz w:val="24"/>
          <w:szCs w:val="24"/>
          <w:lang w:eastAsia="ru-RU"/>
        </w:rPr>
        <w:t>Бокшань Г.І., доцент кафедри іноземних мов Херсонського державного аграрного університету, кандидат філологічних наук</w:t>
      </w:r>
      <w:r w:rsidRPr="00866541">
        <w:rPr>
          <w:rFonts w:ascii="Times New Roman" w:eastAsia="Times New Roman" w:hAnsi="Times New Roman" w:cs="Times New Roman"/>
          <w:b/>
          <w:sz w:val="28"/>
          <w:szCs w:val="28"/>
          <w:lang w:eastAsia="ru-RU"/>
        </w:rPr>
        <w:t xml:space="preserve">                                            </w:t>
      </w:r>
    </w:p>
    <w:p w:rsidR="00866541" w:rsidRPr="00866541" w:rsidRDefault="00866541" w:rsidP="00866541">
      <w:pPr>
        <w:spacing w:after="0" w:line="240" w:lineRule="auto"/>
        <w:ind w:left="2340"/>
        <w:contextualSpacing/>
        <w:jc w:val="both"/>
        <w:rPr>
          <w:rFonts w:ascii="Times New Roman" w:eastAsia="Times New Roman" w:hAnsi="Times New Roman" w:cs="Times New Roman"/>
          <w:b/>
          <w:sz w:val="28"/>
          <w:szCs w:val="28"/>
          <w:lang w:eastAsia="ru-RU"/>
        </w:rPr>
      </w:pPr>
    </w:p>
    <w:p w:rsidR="00866541" w:rsidRPr="00866541" w:rsidRDefault="00696379" w:rsidP="00866541">
      <w:pPr>
        <w:spacing w:after="0" w:line="240" w:lineRule="auto"/>
        <w:ind w:left="2340"/>
        <w:contextualSpacing/>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866541" w:rsidRPr="00866541">
        <w:rPr>
          <w:rFonts w:ascii="Times New Roman" w:eastAsia="Calibri" w:hAnsi="Times New Roman" w:cs="Times New Roman"/>
          <w:b/>
          <w:sz w:val="28"/>
          <w:szCs w:val="28"/>
          <w:lang w:eastAsia="ru-RU"/>
        </w:rPr>
        <w:t xml:space="preserve">Затверджена </w:t>
      </w:r>
    </w:p>
    <w:p w:rsidR="00866541" w:rsidRPr="00866541" w:rsidRDefault="00866541" w:rsidP="00866541">
      <w:pPr>
        <w:shd w:val="clear" w:color="auto" w:fill="FFFFFF"/>
        <w:spacing w:before="120" w:after="0" w:line="240" w:lineRule="auto"/>
        <w:rPr>
          <w:rFonts w:ascii="Times New Roman" w:eastAsia="Calibri" w:hAnsi="Times New Roman" w:cs="Times New Roman"/>
          <w:sz w:val="28"/>
          <w:szCs w:val="28"/>
          <w:lang w:eastAsia="ru-RU"/>
        </w:rPr>
      </w:pPr>
      <w:r w:rsidRPr="00866541">
        <w:rPr>
          <w:rFonts w:ascii="Times New Roman" w:eastAsia="Calibri" w:hAnsi="Times New Roman" w:cs="Times New Roman"/>
          <w:sz w:val="28"/>
          <w:szCs w:val="28"/>
          <w:lang w:eastAsia="ru-RU"/>
        </w:rPr>
        <w:t xml:space="preserve">                                            Вченою радою ХДУ </w:t>
      </w:r>
    </w:p>
    <w:p w:rsidR="00866541" w:rsidRPr="00866541" w:rsidRDefault="00866541" w:rsidP="00866541">
      <w:pPr>
        <w:shd w:val="clear" w:color="auto" w:fill="FFFFFF"/>
        <w:spacing w:before="120" w:after="0" w:line="240" w:lineRule="auto"/>
        <w:rPr>
          <w:rFonts w:ascii="Times New Roman" w:eastAsia="Calibri" w:hAnsi="Times New Roman" w:cs="Times New Roman"/>
          <w:sz w:val="28"/>
          <w:szCs w:val="28"/>
          <w:lang w:eastAsia="ru-RU"/>
        </w:rPr>
      </w:pPr>
      <w:r w:rsidRPr="00866541">
        <w:rPr>
          <w:rFonts w:ascii="Times New Roman" w:eastAsia="Calibri" w:hAnsi="Times New Roman" w:cs="Times New Roman"/>
          <w:sz w:val="28"/>
          <w:szCs w:val="28"/>
          <w:lang w:eastAsia="ru-RU"/>
        </w:rPr>
        <w:t xml:space="preserve">                                             Протокол №  5 від «27» грудня 2018 р.</w:t>
      </w:r>
    </w:p>
    <w:p w:rsidR="00866541" w:rsidRPr="00866541" w:rsidRDefault="00866541" w:rsidP="00866541">
      <w:pPr>
        <w:shd w:val="clear" w:color="auto" w:fill="FFFFFF"/>
        <w:spacing w:after="0" w:line="240" w:lineRule="auto"/>
        <w:ind w:firstLine="720"/>
        <w:jc w:val="both"/>
        <w:rPr>
          <w:rFonts w:ascii="Times New Roman" w:eastAsia="Calibri" w:hAnsi="Times New Roman" w:cs="Times New Roman"/>
          <w:b/>
          <w:spacing w:val="-1"/>
          <w:sz w:val="28"/>
          <w:szCs w:val="28"/>
          <w:lang w:eastAsia="ru-RU"/>
        </w:rPr>
      </w:pPr>
    </w:p>
    <w:p w:rsidR="00866541" w:rsidRPr="00866541" w:rsidRDefault="00866541" w:rsidP="00866541">
      <w:pPr>
        <w:shd w:val="clear" w:color="auto" w:fill="FFFFFF"/>
        <w:spacing w:after="0" w:line="277" w:lineRule="exact"/>
        <w:ind w:left="720"/>
        <w:jc w:val="right"/>
        <w:rPr>
          <w:rFonts w:ascii="Times New Roman" w:eastAsia="Calibri" w:hAnsi="Times New Roman" w:cs="Times New Roman"/>
          <w:spacing w:val="-2"/>
          <w:sz w:val="28"/>
          <w:szCs w:val="28"/>
          <w:lang w:eastAsia="ru-RU"/>
        </w:rPr>
      </w:pPr>
    </w:p>
    <w:p w:rsidR="00866541" w:rsidRPr="00866541" w:rsidRDefault="00866541" w:rsidP="00866541">
      <w:pPr>
        <w:shd w:val="clear" w:color="auto" w:fill="FFFFFF"/>
        <w:spacing w:after="0" w:line="360" w:lineRule="auto"/>
        <w:ind w:left="3060"/>
        <w:jc w:val="both"/>
        <w:rPr>
          <w:rFonts w:ascii="Times New Roman" w:eastAsia="Calibri" w:hAnsi="Times New Roman" w:cs="Times New Roman"/>
          <w:spacing w:val="-1"/>
          <w:sz w:val="28"/>
          <w:szCs w:val="28"/>
          <w:lang w:eastAsia="ru-RU"/>
        </w:rPr>
      </w:pPr>
      <w:r w:rsidRPr="00866541">
        <w:rPr>
          <w:rFonts w:ascii="Times New Roman" w:eastAsia="Calibri" w:hAnsi="Times New Roman" w:cs="Times New Roman"/>
          <w:b/>
          <w:sz w:val="28"/>
          <w:szCs w:val="28"/>
          <w:lang w:eastAsia="ru-RU"/>
        </w:rPr>
        <w:t>Погоджено</w:t>
      </w:r>
    </w:p>
    <w:p w:rsidR="00866541" w:rsidRPr="00866541" w:rsidRDefault="00866541" w:rsidP="00866541">
      <w:pPr>
        <w:spacing w:after="0" w:line="360" w:lineRule="auto"/>
        <w:rPr>
          <w:rFonts w:ascii="Times New Roman" w:eastAsia="Calibri" w:hAnsi="Times New Roman" w:cs="Times New Roman"/>
          <w:sz w:val="28"/>
          <w:szCs w:val="28"/>
          <w:lang w:eastAsia="ru-RU"/>
        </w:rPr>
      </w:pPr>
      <w:r w:rsidRPr="00866541">
        <w:rPr>
          <w:rFonts w:ascii="Times New Roman" w:eastAsia="Calibri" w:hAnsi="Times New Roman" w:cs="Times New Roman"/>
          <w:sz w:val="28"/>
          <w:szCs w:val="28"/>
          <w:lang w:eastAsia="ru-RU"/>
        </w:rPr>
        <w:t xml:space="preserve">                                                   НМР ХДУ</w:t>
      </w:r>
    </w:p>
    <w:p w:rsidR="00866541" w:rsidRPr="00866541" w:rsidRDefault="00866541" w:rsidP="00866541">
      <w:pPr>
        <w:shd w:val="clear" w:color="auto" w:fill="FFFFFF"/>
        <w:spacing w:before="120" w:after="0" w:line="240" w:lineRule="auto"/>
        <w:rPr>
          <w:rFonts w:ascii="Times New Roman" w:eastAsia="Calibri" w:hAnsi="Times New Roman" w:cs="Times New Roman"/>
          <w:sz w:val="28"/>
          <w:szCs w:val="28"/>
          <w:lang w:eastAsia="ru-RU"/>
        </w:rPr>
      </w:pPr>
      <w:r w:rsidRPr="00866541">
        <w:rPr>
          <w:rFonts w:ascii="Times New Roman" w:eastAsia="Calibri" w:hAnsi="Times New Roman" w:cs="Times New Roman"/>
          <w:sz w:val="28"/>
          <w:szCs w:val="28"/>
          <w:lang w:eastAsia="ru-RU"/>
        </w:rPr>
        <w:t xml:space="preserve">                                            Протокол №  2  від «14» грудня 2018 р.</w:t>
      </w:r>
    </w:p>
    <w:p w:rsidR="00866541" w:rsidRPr="00866541" w:rsidRDefault="00866541" w:rsidP="00866541">
      <w:pPr>
        <w:spacing w:after="0" w:line="360" w:lineRule="auto"/>
        <w:rPr>
          <w:rFonts w:ascii="Times New Roman" w:eastAsia="Times New Roman" w:hAnsi="Times New Roman" w:cs="Times New Roman"/>
          <w:sz w:val="28"/>
          <w:szCs w:val="28"/>
          <w:u w:val="single"/>
          <w:lang w:eastAsia="ru-RU"/>
        </w:rPr>
      </w:pPr>
    </w:p>
    <w:p w:rsidR="00866541" w:rsidRPr="00866541" w:rsidRDefault="00866541" w:rsidP="00866541">
      <w:pPr>
        <w:shd w:val="clear" w:color="auto" w:fill="FFFFFF"/>
        <w:spacing w:before="4" w:after="0" w:line="240" w:lineRule="auto"/>
        <w:ind w:left="3060"/>
        <w:rPr>
          <w:rFonts w:ascii="Times New Roman" w:eastAsia="Times New Roman" w:hAnsi="Times New Roman" w:cs="Times New Roman"/>
          <w:spacing w:val="-3"/>
          <w:sz w:val="24"/>
          <w:szCs w:val="24"/>
          <w:lang w:eastAsia="ru-RU"/>
        </w:rPr>
      </w:pPr>
      <w:r w:rsidRPr="00866541">
        <w:rPr>
          <w:rFonts w:ascii="Times New Roman" w:eastAsia="Times New Roman" w:hAnsi="Times New Roman" w:cs="Times New Roman"/>
          <w:b/>
          <w:spacing w:val="-2"/>
          <w:sz w:val="28"/>
          <w:szCs w:val="28"/>
          <w:lang w:eastAsia="ru-RU"/>
        </w:rPr>
        <w:t>Схвалено</w:t>
      </w:r>
      <w:r w:rsidRPr="00866541">
        <w:rPr>
          <w:rFonts w:ascii="Times New Roman" w:eastAsia="Times New Roman" w:hAnsi="Times New Roman" w:cs="Times New Roman"/>
          <w:spacing w:val="-2"/>
          <w:sz w:val="28"/>
          <w:szCs w:val="28"/>
          <w:lang w:eastAsia="ru-RU"/>
        </w:rPr>
        <w:t xml:space="preserve"> НМР факультету української філології та журналістики</w:t>
      </w:r>
    </w:p>
    <w:p w:rsidR="00866541" w:rsidRPr="00866541" w:rsidRDefault="00866541" w:rsidP="00866541">
      <w:pPr>
        <w:shd w:val="clear" w:color="auto" w:fill="FFFFFF"/>
        <w:spacing w:before="302" w:after="0" w:line="360" w:lineRule="auto"/>
        <w:ind w:left="3060"/>
        <w:rPr>
          <w:rFonts w:ascii="Times New Roman" w:eastAsia="Times New Roman" w:hAnsi="Times New Roman" w:cs="Times New Roman"/>
          <w:spacing w:val="-1"/>
          <w:sz w:val="28"/>
          <w:szCs w:val="28"/>
          <w:lang w:eastAsia="ru-RU"/>
        </w:rPr>
      </w:pPr>
      <w:r w:rsidRPr="00866541">
        <w:rPr>
          <w:rFonts w:ascii="Times New Roman" w:eastAsia="Times New Roman" w:hAnsi="Times New Roman" w:cs="Times New Roman"/>
          <w:spacing w:val="-1"/>
          <w:sz w:val="28"/>
          <w:szCs w:val="28"/>
          <w:lang w:eastAsia="ru-RU"/>
        </w:rPr>
        <w:t>Протокол № 2 від «06» листопада  2018 р.</w:t>
      </w:r>
    </w:p>
    <w:p w:rsidR="00866541" w:rsidRPr="00866541" w:rsidRDefault="00866541" w:rsidP="00866541">
      <w:pPr>
        <w:shd w:val="clear" w:color="auto" w:fill="FFFFFF"/>
        <w:spacing w:before="4" w:after="0" w:line="240" w:lineRule="auto"/>
        <w:ind w:left="3060"/>
        <w:rPr>
          <w:rFonts w:ascii="Times New Roman" w:eastAsia="Times New Roman" w:hAnsi="Times New Roman" w:cs="Times New Roman"/>
          <w:spacing w:val="-3"/>
          <w:sz w:val="24"/>
          <w:szCs w:val="24"/>
          <w:lang w:eastAsia="ru-RU"/>
        </w:rPr>
      </w:pPr>
      <w:r w:rsidRPr="00866541">
        <w:rPr>
          <w:rFonts w:ascii="Times New Roman" w:eastAsia="Times New Roman" w:hAnsi="Times New Roman" w:cs="Times New Roman"/>
          <w:sz w:val="28"/>
          <w:szCs w:val="28"/>
          <w:lang w:eastAsia="ru-RU"/>
        </w:rPr>
        <w:t xml:space="preserve">Голова </w:t>
      </w:r>
      <w:r w:rsidRPr="00866541">
        <w:rPr>
          <w:rFonts w:ascii="Times New Roman" w:eastAsia="Times New Roman" w:hAnsi="Times New Roman" w:cs="Times New Roman"/>
          <w:spacing w:val="-2"/>
          <w:sz w:val="28"/>
          <w:szCs w:val="28"/>
          <w:lang w:eastAsia="ru-RU"/>
        </w:rPr>
        <w:t>НМР факультету української філології та журналістики</w:t>
      </w:r>
    </w:p>
    <w:p w:rsidR="00866541" w:rsidRPr="00866541" w:rsidRDefault="00866541" w:rsidP="00866541">
      <w:pPr>
        <w:shd w:val="clear" w:color="auto" w:fill="FFFFFF"/>
        <w:spacing w:before="4" w:after="0" w:line="240" w:lineRule="auto"/>
        <w:ind w:left="3060"/>
        <w:rPr>
          <w:rFonts w:ascii="Times New Roman" w:eastAsia="Times New Roman" w:hAnsi="Times New Roman" w:cs="Times New Roman"/>
          <w:spacing w:val="-3"/>
          <w:sz w:val="24"/>
          <w:szCs w:val="24"/>
          <w:lang w:eastAsia="ru-RU"/>
        </w:rPr>
      </w:pPr>
    </w:p>
    <w:p w:rsidR="00866541" w:rsidRPr="00866541" w:rsidRDefault="00866541" w:rsidP="00866541">
      <w:pPr>
        <w:shd w:val="clear" w:color="auto" w:fill="FFFFFF"/>
        <w:spacing w:before="302" w:after="0" w:line="240" w:lineRule="auto"/>
        <w:ind w:left="3060"/>
        <w:rPr>
          <w:rFonts w:ascii="Times New Roman" w:eastAsia="Times New Roman" w:hAnsi="Times New Roman" w:cs="Times New Roman"/>
          <w:sz w:val="28"/>
          <w:szCs w:val="28"/>
          <w:vertAlign w:val="superscript"/>
          <w:lang w:eastAsia="ru-RU"/>
        </w:rPr>
      </w:pPr>
      <w:r w:rsidRPr="00866541">
        <w:rPr>
          <w:rFonts w:ascii="Times New Roman" w:eastAsia="Times New Roman" w:hAnsi="Times New Roman" w:cs="Times New Roman"/>
          <w:sz w:val="28"/>
          <w:szCs w:val="28"/>
          <w:u w:val="single"/>
          <w:vertAlign w:val="superscript"/>
          <w:lang w:eastAsia="ru-RU"/>
        </w:rPr>
        <w:tab/>
        <w:t xml:space="preserve">                                             (</w:t>
      </w:r>
      <w:r w:rsidRPr="00866541">
        <w:rPr>
          <w:rFonts w:ascii="Times New Roman" w:eastAsia="Times New Roman" w:hAnsi="Times New Roman" w:cs="Times New Roman"/>
          <w:sz w:val="28"/>
          <w:szCs w:val="28"/>
          <w:lang w:eastAsia="ru-RU"/>
        </w:rPr>
        <w:t>ст. викладач Омельчук Ю.О.</w:t>
      </w:r>
      <w:r w:rsidRPr="00866541">
        <w:rPr>
          <w:rFonts w:ascii="Times New Roman" w:eastAsia="Times New Roman" w:hAnsi="Times New Roman" w:cs="Times New Roman"/>
          <w:sz w:val="28"/>
          <w:szCs w:val="28"/>
          <w:vertAlign w:val="superscript"/>
          <w:lang w:eastAsia="ru-RU"/>
        </w:rPr>
        <w:t>).</w:t>
      </w:r>
    </w:p>
    <w:p w:rsidR="00866541" w:rsidRPr="00866541" w:rsidRDefault="00866541" w:rsidP="00866541">
      <w:pPr>
        <w:shd w:val="clear" w:color="auto" w:fill="FFFFFF"/>
        <w:spacing w:after="0" w:line="360" w:lineRule="auto"/>
        <w:ind w:left="3060"/>
        <w:rPr>
          <w:rFonts w:ascii="Times New Roman" w:eastAsia="Times New Roman" w:hAnsi="Times New Roman" w:cs="Times New Roman"/>
          <w:spacing w:val="-2"/>
          <w:sz w:val="28"/>
          <w:szCs w:val="28"/>
          <w:vertAlign w:val="superscript"/>
          <w:lang w:eastAsia="ru-RU"/>
        </w:rPr>
      </w:pPr>
    </w:p>
    <w:p w:rsidR="00866541" w:rsidRPr="00866541" w:rsidRDefault="00866541" w:rsidP="00866541">
      <w:pPr>
        <w:shd w:val="clear" w:color="auto" w:fill="FFFFFF"/>
        <w:spacing w:after="0" w:line="360" w:lineRule="auto"/>
        <w:ind w:left="3060"/>
        <w:rPr>
          <w:rFonts w:ascii="Times New Roman" w:eastAsia="Times New Roman" w:hAnsi="Times New Roman" w:cs="Times New Roman"/>
          <w:spacing w:val="-2"/>
          <w:sz w:val="28"/>
          <w:szCs w:val="28"/>
          <w:lang w:eastAsia="ru-RU"/>
        </w:rPr>
      </w:pPr>
      <w:r w:rsidRPr="00866541">
        <w:rPr>
          <w:rFonts w:ascii="Times New Roman" w:eastAsia="Times New Roman" w:hAnsi="Times New Roman" w:cs="Times New Roman"/>
          <w:b/>
          <w:spacing w:val="-2"/>
          <w:sz w:val="28"/>
          <w:szCs w:val="28"/>
          <w:lang w:eastAsia="ru-RU"/>
        </w:rPr>
        <w:t>Розглянута</w:t>
      </w:r>
      <w:r w:rsidRPr="00866541">
        <w:rPr>
          <w:rFonts w:ascii="Times New Roman" w:eastAsia="Times New Roman" w:hAnsi="Times New Roman" w:cs="Times New Roman"/>
          <w:spacing w:val="-2"/>
          <w:sz w:val="28"/>
          <w:szCs w:val="28"/>
          <w:lang w:eastAsia="ru-RU"/>
        </w:rPr>
        <w:t xml:space="preserve"> на засіданні кафедри української літератури</w:t>
      </w:r>
    </w:p>
    <w:p w:rsidR="00866541" w:rsidRPr="00866541" w:rsidRDefault="00866541" w:rsidP="00866541">
      <w:pPr>
        <w:shd w:val="clear" w:color="auto" w:fill="FFFFFF"/>
        <w:tabs>
          <w:tab w:val="left" w:leader="underscore" w:pos="1768"/>
        </w:tabs>
        <w:spacing w:after="0" w:line="360" w:lineRule="auto"/>
        <w:ind w:left="3060"/>
        <w:rPr>
          <w:rFonts w:ascii="Times New Roman" w:eastAsia="Times New Roman" w:hAnsi="Times New Roman" w:cs="Times New Roman"/>
          <w:spacing w:val="-1"/>
          <w:sz w:val="28"/>
          <w:szCs w:val="28"/>
          <w:lang w:eastAsia="ru-RU"/>
        </w:rPr>
      </w:pPr>
      <w:r w:rsidRPr="00866541">
        <w:rPr>
          <w:rFonts w:ascii="Times New Roman" w:eastAsia="Times New Roman" w:hAnsi="Times New Roman" w:cs="Times New Roman"/>
          <w:spacing w:val="-1"/>
          <w:sz w:val="28"/>
          <w:szCs w:val="28"/>
          <w:lang w:eastAsia="ru-RU"/>
        </w:rPr>
        <w:t xml:space="preserve">Протокол № 5 </w:t>
      </w:r>
      <w:r w:rsidRPr="00866541">
        <w:rPr>
          <w:rFonts w:ascii="Times New Roman" w:eastAsia="Times New Roman" w:hAnsi="Times New Roman" w:cs="Times New Roman"/>
          <w:spacing w:val="-9"/>
          <w:sz w:val="28"/>
          <w:szCs w:val="28"/>
          <w:lang w:eastAsia="ru-RU"/>
        </w:rPr>
        <w:t xml:space="preserve">від «05»  листопада </w:t>
      </w:r>
      <w:r w:rsidRPr="00866541">
        <w:rPr>
          <w:rFonts w:ascii="Times New Roman" w:eastAsia="Times New Roman" w:hAnsi="Times New Roman" w:cs="Times New Roman"/>
          <w:spacing w:val="-1"/>
          <w:sz w:val="28"/>
          <w:szCs w:val="28"/>
          <w:lang w:eastAsia="ru-RU"/>
        </w:rPr>
        <w:t>2018 р.</w:t>
      </w:r>
    </w:p>
    <w:p w:rsidR="00866541" w:rsidRPr="00866541" w:rsidRDefault="00866541" w:rsidP="00866541">
      <w:pPr>
        <w:shd w:val="clear" w:color="auto" w:fill="FFFFFF"/>
        <w:tabs>
          <w:tab w:val="left" w:leader="underscore" w:pos="2380"/>
        </w:tabs>
        <w:spacing w:after="0" w:line="277" w:lineRule="exact"/>
        <w:ind w:left="3060"/>
        <w:rPr>
          <w:rFonts w:ascii="Times New Roman" w:eastAsia="Times New Roman" w:hAnsi="Times New Roman" w:cs="Times New Roman"/>
          <w:sz w:val="28"/>
          <w:szCs w:val="28"/>
          <w:lang w:eastAsia="ru-RU"/>
        </w:rPr>
      </w:pPr>
    </w:p>
    <w:p w:rsidR="00866541" w:rsidRPr="00866541" w:rsidRDefault="00866541" w:rsidP="00866541">
      <w:pPr>
        <w:shd w:val="clear" w:color="auto" w:fill="FFFFFF"/>
        <w:tabs>
          <w:tab w:val="left" w:leader="underscore" w:pos="2380"/>
        </w:tabs>
        <w:spacing w:after="0" w:line="277" w:lineRule="exact"/>
        <w:ind w:left="3060"/>
        <w:rPr>
          <w:rFonts w:ascii="Times New Roman" w:eastAsia="Times New Roman" w:hAnsi="Times New Roman" w:cs="Times New Roman"/>
          <w:sz w:val="28"/>
          <w:szCs w:val="28"/>
          <w:lang w:eastAsia="ru-RU"/>
        </w:rPr>
      </w:pPr>
      <w:r w:rsidRPr="00866541">
        <w:rPr>
          <w:rFonts w:ascii="Times New Roman" w:eastAsia="Times New Roman" w:hAnsi="Times New Roman" w:cs="Times New Roman"/>
          <w:sz w:val="28"/>
          <w:szCs w:val="28"/>
          <w:lang w:eastAsia="ru-RU"/>
        </w:rPr>
        <w:t>Завідувач кафедри</w:t>
      </w:r>
      <w:r w:rsidRPr="00866541">
        <w:rPr>
          <w:rFonts w:ascii="Times New Roman" w:eastAsia="Times New Roman" w:hAnsi="Times New Roman" w:cs="Times New Roman"/>
          <w:sz w:val="28"/>
          <w:szCs w:val="28"/>
          <w:u w:val="single"/>
          <w:lang w:eastAsia="ru-RU"/>
        </w:rPr>
        <w:tab/>
      </w:r>
      <w:r w:rsidRPr="00866541">
        <w:rPr>
          <w:rFonts w:ascii="Times New Roman" w:eastAsia="Times New Roman" w:hAnsi="Times New Roman" w:cs="Times New Roman"/>
          <w:sz w:val="28"/>
          <w:szCs w:val="28"/>
          <w:u w:val="single"/>
          <w:lang w:eastAsia="ru-RU"/>
        </w:rPr>
        <w:tab/>
        <w:t xml:space="preserve">   </w:t>
      </w:r>
      <w:r w:rsidRPr="00866541">
        <w:rPr>
          <w:rFonts w:ascii="Times New Roman" w:eastAsia="Times New Roman" w:hAnsi="Times New Roman" w:cs="Times New Roman"/>
          <w:sz w:val="28"/>
          <w:szCs w:val="28"/>
          <w:lang w:eastAsia="ru-RU"/>
        </w:rPr>
        <w:t>(доц. Демченко А.В.).</w:t>
      </w:r>
    </w:p>
    <w:p w:rsidR="00866541" w:rsidRPr="00866541" w:rsidRDefault="00866541" w:rsidP="00866541">
      <w:pPr>
        <w:shd w:val="clear" w:color="auto" w:fill="FFFFFF"/>
        <w:spacing w:after="0" w:line="360" w:lineRule="auto"/>
        <w:ind w:left="3060"/>
        <w:jc w:val="both"/>
        <w:rPr>
          <w:rFonts w:ascii="Times New Roman" w:eastAsia="Times New Roman" w:hAnsi="Times New Roman" w:cs="Times New Roman"/>
          <w:b/>
          <w:sz w:val="28"/>
          <w:szCs w:val="28"/>
          <w:lang w:eastAsia="ru-RU"/>
        </w:rPr>
      </w:pPr>
    </w:p>
    <w:p w:rsidR="00866541" w:rsidRPr="00866541" w:rsidRDefault="00866541" w:rsidP="00866541">
      <w:pPr>
        <w:shd w:val="clear" w:color="auto" w:fill="FFFFFF"/>
        <w:spacing w:after="0" w:line="360" w:lineRule="auto"/>
        <w:ind w:left="3060"/>
        <w:jc w:val="both"/>
        <w:rPr>
          <w:rFonts w:ascii="Times New Roman" w:eastAsia="Times New Roman" w:hAnsi="Times New Roman" w:cs="Times New Roman"/>
          <w:b/>
          <w:sz w:val="28"/>
          <w:szCs w:val="28"/>
          <w:lang w:eastAsia="ru-RU"/>
        </w:rPr>
      </w:pPr>
    </w:p>
    <w:p w:rsidR="00866541" w:rsidRPr="00866541" w:rsidRDefault="00866541" w:rsidP="00866541">
      <w:pPr>
        <w:widowControl w:val="0"/>
        <w:tabs>
          <w:tab w:val="left" w:pos="1185"/>
        </w:tabs>
        <w:spacing w:after="0" w:line="240" w:lineRule="auto"/>
        <w:jc w:val="both"/>
        <w:rPr>
          <w:rFonts w:ascii="Times New Roman" w:eastAsia="Times New Roman" w:hAnsi="Times New Roman" w:cs="Times New Roman"/>
          <w:b/>
          <w:sz w:val="28"/>
          <w:szCs w:val="28"/>
          <w:lang w:eastAsia="ru-RU"/>
        </w:rPr>
      </w:pPr>
    </w:p>
    <w:p w:rsidR="00A41044" w:rsidRDefault="00A41044" w:rsidP="00866541">
      <w:pPr>
        <w:spacing w:after="160" w:line="259" w:lineRule="auto"/>
        <w:jc w:val="center"/>
        <w:rPr>
          <w:rFonts w:ascii="Times New Roman" w:eastAsia="Calibri" w:hAnsi="Times New Roman" w:cs="Times New Roman"/>
          <w:b/>
          <w:sz w:val="28"/>
        </w:rPr>
      </w:pPr>
    </w:p>
    <w:p w:rsidR="00866541" w:rsidRPr="00866541" w:rsidRDefault="00866541" w:rsidP="00866541">
      <w:pPr>
        <w:spacing w:after="160" w:line="259" w:lineRule="auto"/>
        <w:jc w:val="center"/>
        <w:rPr>
          <w:rFonts w:ascii="Times New Roman" w:eastAsia="Calibri" w:hAnsi="Times New Roman" w:cs="Times New Roman"/>
          <w:b/>
          <w:sz w:val="28"/>
        </w:rPr>
      </w:pPr>
      <w:r w:rsidRPr="00866541">
        <w:rPr>
          <w:rFonts w:ascii="Times New Roman" w:eastAsia="Calibri" w:hAnsi="Times New Roman" w:cs="Times New Roman"/>
          <w:b/>
          <w:sz w:val="28"/>
        </w:rPr>
        <w:lastRenderedPageBreak/>
        <w:t>ВСТУП</w:t>
      </w:r>
    </w:p>
    <w:p w:rsidR="00866541" w:rsidRPr="00884C7E" w:rsidRDefault="00866541" w:rsidP="00866541">
      <w:pPr>
        <w:spacing w:after="160" w:line="259" w:lineRule="auto"/>
        <w:ind w:firstLine="708"/>
        <w:jc w:val="both"/>
        <w:rPr>
          <w:rFonts w:ascii="Times New Roman" w:eastAsia="Calibri" w:hAnsi="Times New Roman" w:cs="Times New Roman"/>
          <w:sz w:val="28"/>
        </w:rPr>
      </w:pPr>
      <w:r w:rsidRPr="00866541">
        <w:rPr>
          <w:rFonts w:ascii="Times New Roman" w:eastAsia="Calibri" w:hAnsi="Times New Roman" w:cs="Times New Roman"/>
          <w:sz w:val="28"/>
        </w:rPr>
        <w:t xml:space="preserve">Програма вивчення вибіркової навчальної дисципліни </w:t>
      </w:r>
      <w:r w:rsidRPr="00884C7E">
        <w:rPr>
          <w:rFonts w:ascii="Times New Roman" w:eastAsia="Calibri" w:hAnsi="Times New Roman" w:cs="Times New Roman"/>
          <w:b/>
          <w:sz w:val="28"/>
        </w:rPr>
        <w:t>Фантастичний модус української літератури</w:t>
      </w:r>
      <w:r w:rsidRPr="00884C7E">
        <w:rPr>
          <w:rFonts w:ascii="Times New Roman" w:eastAsia="Calibri" w:hAnsi="Times New Roman" w:cs="Times New Roman"/>
          <w:sz w:val="28"/>
        </w:rPr>
        <w:t xml:space="preserve"> складена відповідно до освітньо-професійної програми підготовки </w:t>
      </w:r>
      <w:r w:rsidRPr="00884C7E">
        <w:rPr>
          <w:rFonts w:ascii="Times New Roman" w:eastAsia="Calibri" w:hAnsi="Times New Roman" w:cs="Times New Roman"/>
          <w:b/>
          <w:sz w:val="28"/>
        </w:rPr>
        <w:t>бакалаврів</w:t>
      </w:r>
      <w:r w:rsidRPr="00884C7E">
        <w:rPr>
          <w:rFonts w:ascii="Times New Roman" w:eastAsia="Calibri" w:hAnsi="Times New Roman" w:cs="Times New Roman"/>
          <w:sz w:val="28"/>
        </w:rPr>
        <w:t xml:space="preserve"> спеціальності </w:t>
      </w:r>
      <w:r w:rsidRPr="00884C7E">
        <w:rPr>
          <w:rFonts w:ascii="Times New Roman" w:eastAsia="Calibri" w:hAnsi="Times New Roman" w:cs="Times New Roman"/>
          <w:b/>
          <w:sz w:val="28"/>
        </w:rPr>
        <w:t>035.01 Філологія (українська мова та література).</w:t>
      </w:r>
    </w:p>
    <w:p w:rsidR="00866541" w:rsidRPr="00866541" w:rsidRDefault="00866541" w:rsidP="00866541">
      <w:pPr>
        <w:spacing w:after="160" w:line="259" w:lineRule="auto"/>
        <w:ind w:firstLine="708"/>
        <w:jc w:val="both"/>
        <w:rPr>
          <w:rFonts w:ascii="Times New Roman" w:eastAsia="Calibri" w:hAnsi="Times New Roman" w:cs="Times New Roman"/>
          <w:sz w:val="28"/>
        </w:rPr>
      </w:pPr>
      <w:r w:rsidRPr="00866541">
        <w:rPr>
          <w:rFonts w:ascii="Times New Roman" w:eastAsia="Calibri" w:hAnsi="Times New Roman" w:cs="Times New Roman"/>
          <w:b/>
          <w:sz w:val="28"/>
        </w:rPr>
        <w:t>Предметом</w:t>
      </w:r>
      <w:r w:rsidRPr="00866541">
        <w:rPr>
          <w:rFonts w:ascii="Times New Roman" w:eastAsia="Calibri" w:hAnsi="Times New Roman" w:cs="Times New Roman"/>
          <w:sz w:val="28"/>
        </w:rPr>
        <w:t xml:space="preserve"> вивчення навчальної дисципліни є твори української літератури фантастичного спрямування.</w:t>
      </w:r>
    </w:p>
    <w:p w:rsidR="00866541" w:rsidRPr="00866541" w:rsidRDefault="00866541" w:rsidP="00866541">
      <w:pPr>
        <w:spacing w:after="160" w:line="259" w:lineRule="auto"/>
        <w:ind w:firstLine="708"/>
        <w:jc w:val="both"/>
        <w:rPr>
          <w:rFonts w:ascii="Times New Roman" w:eastAsia="Calibri" w:hAnsi="Times New Roman" w:cs="Times New Roman"/>
          <w:b/>
          <w:sz w:val="28"/>
        </w:rPr>
      </w:pPr>
      <w:r w:rsidRPr="00866541">
        <w:rPr>
          <w:rFonts w:ascii="Times New Roman" w:eastAsia="Calibri" w:hAnsi="Times New Roman" w:cs="Times New Roman"/>
          <w:b/>
          <w:sz w:val="28"/>
        </w:rPr>
        <w:t>Міждисциплінарні зв`язки:</w:t>
      </w:r>
    </w:p>
    <w:p w:rsidR="00866541" w:rsidRPr="00866541" w:rsidRDefault="00866541" w:rsidP="00866541">
      <w:pPr>
        <w:spacing w:after="160" w:line="259" w:lineRule="auto"/>
        <w:ind w:firstLine="708"/>
        <w:jc w:val="both"/>
        <w:rPr>
          <w:rFonts w:ascii="Times New Roman" w:eastAsia="Calibri" w:hAnsi="Times New Roman" w:cs="Times New Roman"/>
          <w:sz w:val="28"/>
        </w:rPr>
      </w:pPr>
      <w:r w:rsidRPr="00866541">
        <w:rPr>
          <w:rFonts w:ascii="Times New Roman" w:eastAsia="Calibri" w:hAnsi="Times New Roman" w:cs="Times New Roman"/>
          <w:sz w:val="28"/>
        </w:rPr>
        <w:t>Навчальна дисципліна пов`язана з «Історією української літератури», «Вступом до літературознавства», «Фольклором», «Постмодерною літературою», «Історією зарубіжної літератури».</w:t>
      </w:r>
    </w:p>
    <w:p w:rsidR="00866541" w:rsidRPr="00866541" w:rsidRDefault="00866541" w:rsidP="00866541">
      <w:pPr>
        <w:spacing w:after="160" w:line="259" w:lineRule="auto"/>
        <w:ind w:firstLine="708"/>
        <w:jc w:val="both"/>
        <w:rPr>
          <w:rFonts w:ascii="Times New Roman" w:eastAsia="Calibri" w:hAnsi="Times New Roman" w:cs="Times New Roman"/>
          <w:sz w:val="28"/>
        </w:rPr>
      </w:pPr>
      <w:r w:rsidRPr="00866541">
        <w:rPr>
          <w:rFonts w:ascii="Times New Roman" w:eastAsia="Calibri" w:hAnsi="Times New Roman" w:cs="Times New Roman"/>
          <w:b/>
          <w:sz w:val="28"/>
        </w:rPr>
        <w:t xml:space="preserve">Програма </w:t>
      </w:r>
      <w:r w:rsidRPr="00866541">
        <w:rPr>
          <w:rFonts w:ascii="Times New Roman" w:eastAsia="Calibri" w:hAnsi="Times New Roman" w:cs="Times New Roman"/>
          <w:sz w:val="28"/>
        </w:rPr>
        <w:t>навчальної дисципліни складається з таких змістових модулів:</w:t>
      </w:r>
    </w:p>
    <w:p w:rsidR="00866541" w:rsidRPr="00866541" w:rsidRDefault="00866541" w:rsidP="005429DF">
      <w:pPr>
        <w:numPr>
          <w:ilvl w:val="0"/>
          <w:numId w:val="13"/>
        </w:numPr>
        <w:spacing w:after="160" w:line="259" w:lineRule="auto"/>
        <w:contextualSpacing/>
        <w:jc w:val="both"/>
        <w:rPr>
          <w:rFonts w:ascii="Times New Roman" w:eastAsia="Calibri" w:hAnsi="Times New Roman" w:cs="Times New Roman"/>
          <w:sz w:val="28"/>
        </w:rPr>
      </w:pPr>
      <w:r w:rsidRPr="00866541">
        <w:rPr>
          <w:rFonts w:ascii="Times New Roman" w:eastAsia="Calibri" w:hAnsi="Times New Roman" w:cs="Times New Roman"/>
          <w:sz w:val="28"/>
        </w:rPr>
        <w:t>Від фольклорної фантастики до фентезі.</w:t>
      </w:r>
    </w:p>
    <w:p w:rsidR="00866541" w:rsidRPr="00866541" w:rsidRDefault="00866541" w:rsidP="005429DF">
      <w:pPr>
        <w:numPr>
          <w:ilvl w:val="0"/>
          <w:numId w:val="13"/>
        </w:numPr>
        <w:spacing w:after="0" w:line="259" w:lineRule="auto"/>
        <w:contextualSpacing/>
        <w:jc w:val="both"/>
        <w:rPr>
          <w:rFonts w:ascii="Times New Roman" w:eastAsia="Calibri" w:hAnsi="Times New Roman" w:cs="Times New Roman"/>
          <w:sz w:val="28"/>
        </w:rPr>
      </w:pPr>
      <w:r w:rsidRPr="00866541">
        <w:rPr>
          <w:rFonts w:ascii="Times New Roman" w:eastAsia="Calibri" w:hAnsi="Times New Roman" w:cs="Times New Roman"/>
          <w:sz w:val="28"/>
        </w:rPr>
        <w:t>Розвиток української фантастичної літератури від середини ХХ ст. до початку ХХІ ст.</w:t>
      </w:r>
    </w:p>
    <w:p w:rsidR="00866541" w:rsidRPr="00866541" w:rsidRDefault="00866541" w:rsidP="00866541">
      <w:pPr>
        <w:spacing w:after="0" w:line="259" w:lineRule="auto"/>
        <w:ind w:left="708"/>
        <w:jc w:val="both"/>
        <w:rPr>
          <w:rFonts w:ascii="Times New Roman" w:eastAsia="Calibri" w:hAnsi="Times New Roman" w:cs="Times New Roman"/>
          <w:b/>
          <w:sz w:val="28"/>
        </w:rPr>
      </w:pPr>
    </w:p>
    <w:p w:rsidR="00866541" w:rsidRPr="00866541" w:rsidRDefault="00866541" w:rsidP="005429DF">
      <w:pPr>
        <w:numPr>
          <w:ilvl w:val="0"/>
          <w:numId w:val="18"/>
        </w:numPr>
        <w:spacing w:after="0" w:line="259" w:lineRule="auto"/>
        <w:contextualSpacing/>
        <w:jc w:val="both"/>
        <w:rPr>
          <w:rFonts w:ascii="Times New Roman" w:eastAsia="Calibri" w:hAnsi="Times New Roman" w:cs="Times New Roman"/>
          <w:b/>
          <w:sz w:val="28"/>
        </w:rPr>
      </w:pPr>
      <w:r w:rsidRPr="00866541">
        <w:rPr>
          <w:rFonts w:ascii="Times New Roman" w:eastAsia="Calibri" w:hAnsi="Times New Roman" w:cs="Times New Roman"/>
          <w:b/>
          <w:sz w:val="28"/>
        </w:rPr>
        <w:t>Мета та завдання навчальної дисципліни</w:t>
      </w:r>
    </w:p>
    <w:p w:rsidR="00866541" w:rsidRPr="00866541" w:rsidRDefault="00866541" w:rsidP="00866541">
      <w:pPr>
        <w:spacing w:after="160" w:line="259" w:lineRule="auto"/>
        <w:ind w:left="708" w:firstLine="360"/>
        <w:jc w:val="both"/>
        <w:rPr>
          <w:rFonts w:ascii="Times New Roman" w:eastAsia="Calibri" w:hAnsi="Times New Roman" w:cs="Times New Roman"/>
          <w:sz w:val="28"/>
        </w:rPr>
      </w:pPr>
      <w:r w:rsidRPr="00866541">
        <w:rPr>
          <w:rFonts w:ascii="Times New Roman" w:eastAsia="Calibri" w:hAnsi="Times New Roman" w:cs="Times New Roman"/>
          <w:sz w:val="28"/>
        </w:rPr>
        <w:t>1.1. Метою викладання навчальної дисципліни «Фантастичний модус української літератури» є поглиблене вивчення української літератури через розгляд  української фантастичної прози як окремого літературного явища.</w:t>
      </w:r>
    </w:p>
    <w:p w:rsidR="00866541" w:rsidRPr="00866541" w:rsidRDefault="00866541" w:rsidP="00866541">
      <w:pPr>
        <w:spacing w:after="160" w:line="259" w:lineRule="auto"/>
        <w:ind w:left="708" w:firstLine="360"/>
        <w:jc w:val="both"/>
        <w:rPr>
          <w:rFonts w:ascii="Times New Roman" w:eastAsia="Calibri" w:hAnsi="Times New Roman" w:cs="Times New Roman"/>
          <w:sz w:val="28"/>
        </w:rPr>
      </w:pPr>
      <w:r w:rsidRPr="00866541">
        <w:rPr>
          <w:rFonts w:ascii="Times New Roman" w:eastAsia="Calibri" w:hAnsi="Times New Roman" w:cs="Times New Roman"/>
          <w:sz w:val="28"/>
        </w:rPr>
        <w:t>1.2. Основними завданнями вивчення дисципліни «Фантастичний модус української літератури» є формування у студентів:</w:t>
      </w:r>
    </w:p>
    <w:p w:rsidR="00866541" w:rsidRPr="00866541" w:rsidRDefault="00866541" w:rsidP="005429DF">
      <w:pPr>
        <w:numPr>
          <w:ilvl w:val="0"/>
          <w:numId w:val="14"/>
        </w:numPr>
        <w:spacing w:after="160" w:line="259" w:lineRule="auto"/>
        <w:contextualSpacing/>
        <w:jc w:val="both"/>
        <w:rPr>
          <w:rFonts w:ascii="Times New Roman" w:eastAsia="Calibri" w:hAnsi="Times New Roman" w:cs="Times New Roman"/>
          <w:sz w:val="28"/>
        </w:rPr>
      </w:pPr>
      <w:r w:rsidRPr="00866541">
        <w:rPr>
          <w:rFonts w:ascii="Times New Roman" w:eastAsia="Calibri" w:hAnsi="Times New Roman" w:cs="Times New Roman"/>
          <w:sz w:val="28"/>
        </w:rPr>
        <w:t>здатності самостійного оволодіння знаннями про історію розвитку української літератури фантастичого спрямування;</w:t>
      </w:r>
    </w:p>
    <w:p w:rsidR="00866541" w:rsidRPr="00866541" w:rsidRDefault="00866541" w:rsidP="005429DF">
      <w:pPr>
        <w:numPr>
          <w:ilvl w:val="0"/>
          <w:numId w:val="14"/>
        </w:numPr>
        <w:spacing w:after="160" w:line="259" w:lineRule="auto"/>
        <w:contextualSpacing/>
        <w:jc w:val="both"/>
        <w:rPr>
          <w:rFonts w:ascii="Times New Roman" w:eastAsia="Calibri" w:hAnsi="Times New Roman" w:cs="Times New Roman"/>
          <w:sz w:val="28"/>
        </w:rPr>
      </w:pPr>
      <w:r w:rsidRPr="00866541">
        <w:rPr>
          <w:rFonts w:ascii="Times New Roman" w:eastAsia="Calibri" w:hAnsi="Times New Roman" w:cs="Times New Roman"/>
          <w:sz w:val="28"/>
        </w:rPr>
        <w:t>грунтовних теоретичних знань про особливості творення різних видів фантастики;</w:t>
      </w:r>
    </w:p>
    <w:p w:rsidR="00866541" w:rsidRPr="00866541" w:rsidRDefault="00866541" w:rsidP="005429DF">
      <w:pPr>
        <w:numPr>
          <w:ilvl w:val="0"/>
          <w:numId w:val="14"/>
        </w:numPr>
        <w:spacing w:after="160" w:line="259" w:lineRule="auto"/>
        <w:contextualSpacing/>
        <w:jc w:val="both"/>
        <w:rPr>
          <w:rFonts w:ascii="Times New Roman" w:eastAsia="Calibri" w:hAnsi="Times New Roman" w:cs="Times New Roman"/>
          <w:sz w:val="28"/>
        </w:rPr>
      </w:pPr>
      <w:r w:rsidRPr="00866541">
        <w:rPr>
          <w:rFonts w:ascii="Times New Roman" w:eastAsia="Calibri" w:hAnsi="Times New Roman" w:cs="Times New Roman"/>
          <w:sz w:val="28"/>
        </w:rPr>
        <w:t>умінь застосовувати велику кількість робіт дослідницького характеру;</w:t>
      </w:r>
    </w:p>
    <w:p w:rsidR="00866541" w:rsidRPr="00866541" w:rsidRDefault="00866541" w:rsidP="005429DF">
      <w:pPr>
        <w:numPr>
          <w:ilvl w:val="0"/>
          <w:numId w:val="14"/>
        </w:numPr>
        <w:spacing w:after="160" w:line="259" w:lineRule="auto"/>
        <w:contextualSpacing/>
        <w:jc w:val="both"/>
        <w:rPr>
          <w:rFonts w:ascii="Times New Roman" w:eastAsia="Calibri" w:hAnsi="Times New Roman" w:cs="Times New Roman"/>
          <w:sz w:val="28"/>
        </w:rPr>
      </w:pPr>
      <w:r w:rsidRPr="00866541">
        <w:rPr>
          <w:rFonts w:ascii="Times New Roman" w:eastAsia="Calibri" w:hAnsi="Times New Roman" w:cs="Times New Roman"/>
          <w:sz w:val="28"/>
        </w:rPr>
        <w:t>навичок аналізу творів фантастичного спрямування у єдності змісту і форми.</w:t>
      </w:r>
    </w:p>
    <w:p w:rsidR="00866541" w:rsidRPr="00866541" w:rsidRDefault="00866541" w:rsidP="00866541">
      <w:pPr>
        <w:spacing w:after="160" w:line="259" w:lineRule="auto"/>
        <w:ind w:firstLine="708"/>
        <w:jc w:val="both"/>
        <w:rPr>
          <w:rFonts w:ascii="Times New Roman" w:eastAsia="Calibri" w:hAnsi="Times New Roman" w:cs="Times New Roman"/>
          <w:sz w:val="28"/>
        </w:rPr>
      </w:pPr>
      <w:r w:rsidRPr="00866541">
        <w:rPr>
          <w:rFonts w:ascii="Times New Roman" w:eastAsia="Calibri" w:hAnsi="Times New Roman" w:cs="Times New Roman"/>
          <w:sz w:val="28"/>
        </w:rPr>
        <w:t xml:space="preserve">     1.3. Дисципліна покликана формувати у студентів низку </w:t>
      </w:r>
      <w:r w:rsidRPr="00866541">
        <w:rPr>
          <w:rFonts w:ascii="Times New Roman" w:eastAsia="Calibri" w:hAnsi="Times New Roman" w:cs="Times New Roman"/>
          <w:b/>
          <w:sz w:val="28"/>
        </w:rPr>
        <w:t>компетентностей</w:t>
      </w:r>
      <w:r w:rsidRPr="00866541">
        <w:rPr>
          <w:rFonts w:ascii="Times New Roman" w:eastAsia="Calibri" w:hAnsi="Times New Roman" w:cs="Times New Roman"/>
          <w:sz w:val="28"/>
        </w:rPr>
        <w:t>:</w:t>
      </w:r>
    </w:p>
    <w:p w:rsidR="00866541" w:rsidRPr="00866541" w:rsidRDefault="00866541" w:rsidP="00866541">
      <w:pPr>
        <w:spacing w:after="160" w:line="259" w:lineRule="auto"/>
        <w:ind w:firstLine="708"/>
        <w:jc w:val="both"/>
        <w:rPr>
          <w:rFonts w:ascii="Times New Roman" w:eastAsia="Calibri" w:hAnsi="Times New Roman" w:cs="Times New Roman"/>
          <w:sz w:val="28"/>
        </w:rPr>
      </w:pPr>
      <w:r w:rsidRPr="00866541">
        <w:rPr>
          <w:rFonts w:ascii="Times New Roman" w:eastAsia="Calibri" w:hAnsi="Times New Roman" w:cs="Times New Roman"/>
          <w:sz w:val="28"/>
        </w:rPr>
        <w:t>- культурознавчу компетентність як сукупність знань про матеріальну і духовну культуру, традиції, звичаї, обряди рідного народу, сукупність умінь використовувати культурознавчі знання у професійній діяльності;</w:t>
      </w:r>
    </w:p>
    <w:p w:rsidR="00866541" w:rsidRPr="00866541" w:rsidRDefault="00866541" w:rsidP="00866541">
      <w:pPr>
        <w:spacing w:after="160" w:line="259" w:lineRule="auto"/>
        <w:ind w:firstLine="708"/>
        <w:jc w:val="both"/>
        <w:rPr>
          <w:rFonts w:ascii="Times New Roman" w:eastAsia="Calibri" w:hAnsi="Times New Roman" w:cs="Times New Roman"/>
          <w:sz w:val="28"/>
        </w:rPr>
      </w:pPr>
      <w:r w:rsidRPr="00866541">
        <w:rPr>
          <w:rFonts w:ascii="Times New Roman" w:eastAsia="Calibri" w:hAnsi="Times New Roman" w:cs="Times New Roman"/>
          <w:sz w:val="28"/>
        </w:rPr>
        <w:lastRenderedPageBreak/>
        <w:t>- фольклорну, літературознавчу компетентність як сукупність знань про українську літературу і фольклор у їх історичному розвитку та на сучасному етапі, сукупність знань здійснювати літературознавчий аналіз, усвідомлювати закономірності літературного процесу, оцінювати художню своєрідність творів, творчості письменника в цілому;</w:t>
      </w:r>
    </w:p>
    <w:p w:rsidR="00866541" w:rsidRPr="00866541" w:rsidRDefault="00866541" w:rsidP="00866541">
      <w:pPr>
        <w:spacing w:after="160" w:line="259" w:lineRule="auto"/>
        <w:ind w:firstLine="708"/>
        <w:jc w:val="both"/>
        <w:rPr>
          <w:rFonts w:ascii="Times New Roman" w:eastAsia="Calibri" w:hAnsi="Times New Roman" w:cs="Times New Roman"/>
          <w:sz w:val="28"/>
        </w:rPr>
      </w:pPr>
      <w:r w:rsidRPr="00866541">
        <w:rPr>
          <w:rFonts w:ascii="Times New Roman" w:eastAsia="Calibri" w:hAnsi="Times New Roman" w:cs="Times New Roman"/>
          <w:sz w:val="28"/>
        </w:rPr>
        <w:t>- комунікативну як сукупність знань, умінь, здібностей, ініціатив особистості, необхідних для здійснення комунікації в різних мовленнєвих сферах. Формування умінь виступу;</w:t>
      </w:r>
    </w:p>
    <w:p w:rsidR="00866541" w:rsidRPr="00866541" w:rsidRDefault="00866541" w:rsidP="00866541">
      <w:pPr>
        <w:spacing w:after="160" w:line="259" w:lineRule="auto"/>
        <w:ind w:firstLine="708"/>
        <w:jc w:val="both"/>
        <w:rPr>
          <w:rFonts w:ascii="Times New Roman" w:eastAsia="Calibri" w:hAnsi="Times New Roman" w:cs="Times New Roman"/>
          <w:sz w:val="28"/>
        </w:rPr>
      </w:pPr>
      <w:r w:rsidRPr="00866541">
        <w:rPr>
          <w:rFonts w:ascii="Times New Roman" w:eastAsia="Calibri" w:hAnsi="Times New Roman" w:cs="Times New Roman"/>
          <w:sz w:val="28"/>
        </w:rPr>
        <w:t>- науково-дослідну компетентність: індивідуально-творче мислення, мотивація науково-дослідницької діяльності.</w:t>
      </w:r>
    </w:p>
    <w:p w:rsidR="00866541" w:rsidRPr="00866541" w:rsidRDefault="00866541" w:rsidP="00866541">
      <w:pPr>
        <w:spacing w:after="160" w:line="259" w:lineRule="auto"/>
        <w:ind w:firstLine="708"/>
        <w:jc w:val="both"/>
        <w:rPr>
          <w:rFonts w:ascii="Times New Roman" w:eastAsia="Calibri" w:hAnsi="Times New Roman" w:cs="Times New Roman"/>
          <w:sz w:val="28"/>
        </w:rPr>
      </w:pPr>
      <w:r w:rsidRPr="00866541">
        <w:rPr>
          <w:rFonts w:ascii="Times New Roman" w:eastAsia="Calibri" w:hAnsi="Times New Roman" w:cs="Times New Roman"/>
          <w:sz w:val="28"/>
        </w:rPr>
        <w:t xml:space="preserve">     1.4. Очікувані </w:t>
      </w:r>
      <w:r w:rsidRPr="00866541">
        <w:rPr>
          <w:rFonts w:ascii="Times New Roman" w:eastAsia="Calibri" w:hAnsi="Times New Roman" w:cs="Times New Roman"/>
          <w:b/>
          <w:sz w:val="28"/>
        </w:rPr>
        <w:t>результати навчання</w:t>
      </w:r>
      <w:r w:rsidRPr="00866541">
        <w:rPr>
          <w:rFonts w:ascii="Times New Roman" w:eastAsia="Calibri" w:hAnsi="Times New Roman" w:cs="Times New Roman"/>
          <w:sz w:val="28"/>
        </w:rPr>
        <w:t xml:space="preserve">. Згідно з вимогами освітньо-професійної програми студент </w:t>
      </w:r>
      <w:r w:rsidRPr="00866541">
        <w:rPr>
          <w:rFonts w:ascii="Times New Roman" w:eastAsia="Calibri" w:hAnsi="Times New Roman" w:cs="Times New Roman"/>
          <w:b/>
          <w:sz w:val="28"/>
        </w:rPr>
        <w:t>знає:</w:t>
      </w:r>
    </w:p>
    <w:p w:rsidR="00866541" w:rsidRPr="00866541" w:rsidRDefault="00866541" w:rsidP="005429DF">
      <w:pPr>
        <w:numPr>
          <w:ilvl w:val="0"/>
          <w:numId w:val="15"/>
        </w:numPr>
        <w:spacing w:after="160" w:line="259" w:lineRule="auto"/>
        <w:contextualSpacing/>
        <w:jc w:val="both"/>
        <w:rPr>
          <w:rFonts w:ascii="Times New Roman" w:eastAsia="Calibri" w:hAnsi="Times New Roman" w:cs="Times New Roman"/>
          <w:sz w:val="28"/>
        </w:rPr>
      </w:pPr>
      <w:r w:rsidRPr="00866541">
        <w:rPr>
          <w:rFonts w:ascii="Times New Roman" w:eastAsia="Calibri" w:hAnsi="Times New Roman" w:cs="Times New Roman"/>
          <w:sz w:val="28"/>
        </w:rPr>
        <w:t>завдання вивчення курсу «Фантастичний модус української літератури»;</w:t>
      </w:r>
    </w:p>
    <w:p w:rsidR="00866541" w:rsidRPr="00866541" w:rsidRDefault="00866541" w:rsidP="005429DF">
      <w:pPr>
        <w:numPr>
          <w:ilvl w:val="0"/>
          <w:numId w:val="15"/>
        </w:numPr>
        <w:spacing w:after="160" w:line="259" w:lineRule="auto"/>
        <w:contextualSpacing/>
        <w:jc w:val="both"/>
        <w:rPr>
          <w:rFonts w:ascii="Times New Roman" w:eastAsia="Calibri" w:hAnsi="Times New Roman" w:cs="Times New Roman"/>
          <w:sz w:val="28"/>
        </w:rPr>
      </w:pPr>
      <w:r w:rsidRPr="00866541">
        <w:rPr>
          <w:rFonts w:ascii="Times New Roman" w:eastAsia="Calibri" w:hAnsi="Times New Roman" w:cs="Times New Roman"/>
          <w:sz w:val="28"/>
        </w:rPr>
        <w:t>витоки розвитку української фантастики;</w:t>
      </w:r>
    </w:p>
    <w:p w:rsidR="00866541" w:rsidRPr="00866541" w:rsidRDefault="00866541" w:rsidP="005429DF">
      <w:pPr>
        <w:numPr>
          <w:ilvl w:val="0"/>
          <w:numId w:val="15"/>
        </w:numPr>
        <w:spacing w:after="160" w:line="259" w:lineRule="auto"/>
        <w:contextualSpacing/>
        <w:jc w:val="both"/>
        <w:rPr>
          <w:rFonts w:ascii="Times New Roman" w:eastAsia="Calibri" w:hAnsi="Times New Roman" w:cs="Times New Roman"/>
          <w:sz w:val="28"/>
        </w:rPr>
      </w:pPr>
      <w:r w:rsidRPr="00866541">
        <w:rPr>
          <w:rFonts w:ascii="Times New Roman" w:eastAsia="Calibri" w:hAnsi="Times New Roman" w:cs="Times New Roman"/>
          <w:sz w:val="28"/>
        </w:rPr>
        <w:t>принципи та шляхи аналізу фантастичного твору;</w:t>
      </w:r>
    </w:p>
    <w:p w:rsidR="00866541" w:rsidRPr="00866541" w:rsidRDefault="00866541" w:rsidP="005429DF">
      <w:pPr>
        <w:numPr>
          <w:ilvl w:val="0"/>
          <w:numId w:val="15"/>
        </w:numPr>
        <w:spacing w:after="160" w:line="259" w:lineRule="auto"/>
        <w:contextualSpacing/>
        <w:jc w:val="both"/>
        <w:rPr>
          <w:rFonts w:ascii="Times New Roman" w:eastAsia="Calibri" w:hAnsi="Times New Roman" w:cs="Times New Roman"/>
          <w:sz w:val="28"/>
        </w:rPr>
      </w:pPr>
      <w:r w:rsidRPr="00866541">
        <w:rPr>
          <w:rFonts w:ascii="Times New Roman" w:eastAsia="Calibri" w:hAnsi="Times New Roman" w:cs="Times New Roman"/>
          <w:sz w:val="28"/>
        </w:rPr>
        <w:t>основні етапи роботи над твором української фантастики;</w:t>
      </w:r>
    </w:p>
    <w:p w:rsidR="00866541" w:rsidRPr="00866541" w:rsidRDefault="00866541" w:rsidP="005429DF">
      <w:pPr>
        <w:numPr>
          <w:ilvl w:val="0"/>
          <w:numId w:val="15"/>
        </w:numPr>
        <w:spacing w:after="160" w:line="259" w:lineRule="auto"/>
        <w:contextualSpacing/>
        <w:jc w:val="both"/>
        <w:rPr>
          <w:rFonts w:ascii="Times New Roman" w:eastAsia="Calibri" w:hAnsi="Times New Roman" w:cs="Times New Roman"/>
          <w:sz w:val="28"/>
        </w:rPr>
      </w:pPr>
      <w:r w:rsidRPr="00866541">
        <w:rPr>
          <w:rFonts w:ascii="Times New Roman" w:eastAsia="Calibri" w:hAnsi="Times New Roman" w:cs="Times New Roman"/>
          <w:sz w:val="28"/>
        </w:rPr>
        <w:t>провідних українських фантастів;</w:t>
      </w:r>
    </w:p>
    <w:p w:rsidR="00866541" w:rsidRPr="00866541" w:rsidRDefault="00866541" w:rsidP="005429DF">
      <w:pPr>
        <w:numPr>
          <w:ilvl w:val="0"/>
          <w:numId w:val="15"/>
        </w:numPr>
        <w:spacing w:after="160" w:line="259" w:lineRule="auto"/>
        <w:contextualSpacing/>
        <w:jc w:val="both"/>
        <w:rPr>
          <w:rFonts w:ascii="Times New Roman" w:eastAsia="Calibri" w:hAnsi="Times New Roman" w:cs="Times New Roman"/>
          <w:sz w:val="28"/>
        </w:rPr>
      </w:pPr>
      <w:r w:rsidRPr="00866541">
        <w:rPr>
          <w:rFonts w:ascii="Times New Roman" w:eastAsia="Calibri" w:hAnsi="Times New Roman" w:cs="Times New Roman"/>
          <w:sz w:val="28"/>
        </w:rPr>
        <w:t>етапи становлення жанру фентезі в Україні.</w:t>
      </w:r>
    </w:p>
    <w:p w:rsidR="00866541" w:rsidRPr="00866541" w:rsidRDefault="00866541" w:rsidP="00866541">
      <w:pPr>
        <w:spacing w:after="160" w:line="259" w:lineRule="auto"/>
        <w:ind w:left="360"/>
        <w:jc w:val="both"/>
        <w:rPr>
          <w:rFonts w:ascii="Times New Roman" w:eastAsia="Calibri" w:hAnsi="Times New Roman" w:cs="Times New Roman"/>
          <w:b/>
          <w:sz w:val="28"/>
        </w:rPr>
      </w:pPr>
      <w:r w:rsidRPr="00866541">
        <w:rPr>
          <w:rFonts w:ascii="Times New Roman" w:eastAsia="Calibri" w:hAnsi="Times New Roman" w:cs="Times New Roman"/>
          <w:b/>
          <w:sz w:val="28"/>
        </w:rPr>
        <w:t>вміє:</w:t>
      </w:r>
    </w:p>
    <w:p w:rsidR="00866541" w:rsidRPr="00866541" w:rsidRDefault="00866541" w:rsidP="005429DF">
      <w:pPr>
        <w:numPr>
          <w:ilvl w:val="0"/>
          <w:numId w:val="16"/>
        </w:numPr>
        <w:spacing w:after="160" w:line="259"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використовувати літературознавчу термінологію з теми;</w:t>
      </w:r>
    </w:p>
    <w:p w:rsidR="00866541" w:rsidRPr="00866541" w:rsidRDefault="00866541" w:rsidP="005429DF">
      <w:pPr>
        <w:numPr>
          <w:ilvl w:val="0"/>
          <w:numId w:val="16"/>
        </w:numPr>
        <w:spacing w:after="160" w:line="259"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color w:val="000000"/>
          <w:sz w:val="28"/>
          <w:szCs w:val="28"/>
          <w:shd w:val="clear" w:color="auto" w:fill="FFFFFF"/>
        </w:rPr>
        <w:t>визначати основні  ознаки твору фантастики;</w:t>
      </w:r>
    </w:p>
    <w:p w:rsidR="00866541" w:rsidRPr="00866541" w:rsidRDefault="00866541" w:rsidP="005429DF">
      <w:pPr>
        <w:numPr>
          <w:ilvl w:val="0"/>
          <w:numId w:val="16"/>
        </w:numPr>
        <w:spacing w:after="160" w:line="259"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аналізувати твори української фантастики;</w:t>
      </w:r>
    </w:p>
    <w:p w:rsidR="00866541" w:rsidRPr="00866541" w:rsidRDefault="00866541" w:rsidP="005429DF">
      <w:pPr>
        <w:numPr>
          <w:ilvl w:val="0"/>
          <w:numId w:val="16"/>
        </w:numPr>
        <w:spacing w:after="160" w:line="259"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color w:val="000000"/>
          <w:sz w:val="28"/>
          <w:szCs w:val="28"/>
          <w:shd w:val="clear" w:color="auto" w:fill="FFFFFF"/>
        </w:rPr>
        <w:t>розглядати фантастичний художній твір в контексті розвитку світової фантастики.</w:t>
      </w:r>
    </w:p>
    <w:p w:rsidR="00866541" w:rsidRPr="00866541" w:rsidRDefault="00866541" w:rsidP="00866541">
      <w:pPr>
        <w:spacing w:after="160" w:line="259" w:lineRule="auto"/>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На вивчення навчальної дисципліни відводиться 90  годин /  3 кредити ECTS.</w:t>
      </w:r>
    </w:p>
    <w:p w:rsidR="00866541" w:rsidRPr="00866541" w:rsidRDefault="00866541" w:rsidP="005429DF">
      <w:pPr>
        <w:numPr>
          <w:ilvl w:val="0"/>
          <w:numId w:val="18"/>
        </w:numPr>
        <w:spacing w:after="160" w:line="259" w:lineRule="auto"/>
        <w:contextualSpacing/>
        <w:jc w:val="both"/>
        <w:rPr>
          <w:rFonts w:ascii="Times New Roman" w:eastAsia="Calibri" w:hAnsi="Times New Roman" w:cs="Times New Roman"/>
          <w:b/>
          <w:sz w:val="28"/>
        </w:rPr>
      </w:pPr>
      <w:r w:rsidRPr="00866541">
        <w:rPr>
          <w:rFonts w:ascii="Times New Roman" w:eastAsia="Calibri" w:hAnsi="Times New Roman" w:cs="Times New Roman"/>
          <w:b/>
          <w:sz w:val="28"/>
        </w:rPr>
        <w:t>Інформаційний обсяг навчальної дисципліни</w:t>
      </w:r>
    </w:p>
    <w:p w:rsidR="00866541" w:rsidRPr="00866541" w:rsidRDefault="00866541" w:rsidP="00866541">
      <w:pPr>
        <w:spacing w:after="160" w:line="259" w:lineRule="auto"/>
        <w:ind w:left="708"/>
        <w:jc w:val="both"/>
        <w:rPr>
          <w:rFonts w:ascii="Times New Roman" w:eastAsia="Calibri" w:hAnsi="Times New Roman" w:cs="Times New Roman"/>
          <w:sz w:val="28"/>
        </w:rPr>
      </w:pPr>
      <w:r w:rsidRPr="00866541">
        <w:rPr>
          <w:rFonts w:ascii="Times New Roman" w:eastAsia="Calibri" w:hAnsi="Times New Roman" w:cs="Times New Roman"/>
          <w:b/>
          <w:sz w:val="28"/>
        </w:rPr>
        <w:t>Змістовий модуль 1.</w:t>
      </w:r>
      <w:r w:rsidRPr="00866541">
        <w:rPr>
          <w:rFonts w:ascii="Times New Roman" w:eastAsia="Calibri" w:hAnsi="Times New Roman" w:cs="Times New Roman"/>
          <w:sz w:val="28"/>
        </w:rPr>
        <w:t xml:space="preserve"> Від фольклорної фантастики до фентезі.</w:t>
      </w:r>
    </w:p>
    <w:p w:rsidR="00866541" w:rsidRPr="00866541" w:rsidRDefault="00866541" w:rsidP="00866541">
      <w:pPr>
        <w:spacing w:after="0" w:line="259" w:lineRule="auto"/>
        <w:ind w:left="284" w:firstLine="424"/>
        <w:jc w:val="both"/>
        <w:rPr>
          <w:rFonts w:ascii="Times New Roman" w:eastAsia="Calibri" w:hAnsi="Times New Roman" w:cs="Times New Roman"/>
          <w:sz w:val="28"/>
        </w:rPr>
      </w:pPr>
      <w:r w:rsidRPr="00866541">
        <w:rPr>
          <w:rFonts w:ascii="Times New Roman" w:eastAsia="Calibri" w:hAnsi="Times New Roman" w:cs="Times New Roman"/>
          <w:b/>
          <w:i/>
          <w:sz w:val="28"/>
        </w:rPr>
        <w:t>Тема 1.</w:t>
      </w:r>
      <w:r w:rsidRPr="00866541">
        <w:rPr>
          <w:rFonts w:ascii="Times New Roman" w:eastAsia="Calibri" w:hAnsi="Times New Roman" w:cs="Times New Roman"/>
          <w:b/>
          <w:sz w:val="28"/>
        </w:rPr>
        <w:t xml:space="preserve"> Твори фантастичного спрямування в українській літературі ХІХ ст. </w:t>
      </w:r>
      <w:r w:rsidRPr="00866541">
        <w:rPr>
          <w:rFonts w:ascii="Times New Roman" w:eastAsia="Calibri" w:hAnsi="Times New Roman" w:cs="Times New Roman"/>
          <w:sz w:val="28"/>
        </w:rPr>
        <w:t>(М. Гоголь, Г. Квітка-Основ`яненко, Пантелеймон Куліш, Марко Вовчок, О. Стороженко, М. Костомаров, І. Франко, Б. Лепкий, Леся Українка, Панас Мирний, В. Стефаник, М. Коцюбинський та ін.)</w:t>
      </w:r>
    </w:p>
    <w:p w:rsidR="00866541" w:rsidRPr="00866541" w:rsidRDefault="00866541" w:rsidP="00866541">
      <w:pPr>
        <w:spacing w:after="0" w:line="259" w:lineRule="auto"/>
        <w:ind w:left="284" w:firstLine="424"/>
        <w:jc w:val="both"/>
        <w:rPr>
          <w:rFonts w:ascii="Times New Roman" w:eastAsia="Calibri" w:hAnsi="Times New Roman" w:cs="Times New Roman"/>
          <w:sz w:val="28"/>
        </w:rPr>
      </w:pPr>
    </w:p>
    <w:p w:rsidR="00866541" w:rsidRPr="00866541" w:rsidRDefault="00866541" w:rsidP="00866541">
      <w:pPr>
        <w:spacing w:after="0" w:line="259" w:lineRule="auto"/>
        <w:ind w:left="708"/>
        <w:jc w:val="both"/>
        <w:rPr>
          <w:rFonts w:ascii="Times New Roman" w:eastAsia="Calibri" w:hAnsi="Times New Roman" w:cs="Times New Roman"/>
          <w:sz w:val="28"/>
        </w:rPr>
      </w:pPr>
      <w:r w:rsidRPr="00866541">
        <w:rPr>
          <w:rFonts w:ascii="Times New Roman" w:eastAsia="Calibri" w:hAnsi="Times New Roman" w:cs="Times New Roman"/>
          <w:b/>
          <w:i/>
          <w:sz w:val="28"/>
        </w:rPr>
        <w:t>Тема 2.</w:t>
      </w:r>
      <w:r w:rsidRPr="00866541">
        <w:rPr>
          <w:rFonts w:ascii="Times New Roman" w:eastAsia="Calibri" w:hAnsi="Times New Roman" w:cs="Times New Roman"/>
          <w:sz w:val="28"/>
        </w:rPr>
        <w:t xml:space="preserve"> </w:t>
      </w:r>
      <w:r w:rsidRPr="00866541">
        <w:rPr>
          <w:rFonts w:ascii="Times New Roman" w:eastAsia="Calibri" w:hAnsi="Times New Roman" w:cs="Times New Roman"/>
          <w:b/>
          <w:sz w:val="28"/>
        </w:rPr>
        <w:t>Література сучасного українського фентезі</w:t>
      </w:r>
      <w:r w:rsidRPr="00866541">
        <w:rPr>
          <w:rFonts w:ascii="Times New Roman" w:eastAsia="Calibri" w:hAnsi="Times New Roman" w:cs="Times New Roman"/>
          <w:sz w:val="28"/>
        </w:rPr>
        <w:t xml:space="preserve">. </w:t>
      </w:r>
    </w:p>
    <w:p w:rsidR="00866541" w:rsidRPr="00866541" w:rsidRDefault="00866541" w:rsidP="00866541">
      <w:pPr>
        <w:spacing w:after="0" w:line="259" w:lineRule="auto"/>
        <w:ind w:left="284" w:firstLine="424"/>
        <w:jc w:val="both"/>
        <w:rPr>
          <w:rFonts w:ascii="Times New Roman" w:eastAsia="Calibri" w:hAnsi="Times New Roman" w:cs="Times New Roman"/>
          <w:sz w:val="28"/>
        </w:rPr>
      </w:pPr>
      <w:r w:rsidRPr="00866541">
        <w:rPr>
          <w:rFonts w:ascii="Times New Roman" w:eastAsia="Calibri" w:hAnsi="Times New Roman" w:cs="Times New Roman"/>
          <w:sz w:val="28"/>
        </w:rPr>
        <w:t xml:space="preserve">Тарас Завітайло «Зброя вогню». Розповіді про дивовижних, непересічних героїв – людей і не людей. Створення сучасної фантастичної </w:t>
      </w:r>
      <w:r w:rsidRPr="00866541">
        <w:rPr>
          <w:rFonts w:ascii="Times New Roman" w:eastAsia="Calibri" w:hAnsi="Times New Roman" w:cs="Times New Roman"/>
          <w:sz w:val="28"/>
        </w:rPr>
        <w:lastRenderedPageBreak/>
        <w:t>прози на основі української міфології (за самостійно прочитаними творами Т. Завітайла, Н. Тисовської, братів Капранових, О. Кушніра та ін.).</w:t>
      </w:r>
    </w:p>
    <w:p w:rsidR="00866541" w:rsidRPr="00866541" w:rsidRDefault="00866541" w:rsidP="00866541">
      <w:pPr>
        <w:spacing w:after="0" w:line="259" w:lineRule="auto"/>
        <w:ind w:left="284" w:firstLine="424"/>
        <w:jc w:val="both"/>
        <w:rPr>
          <w:rFonts w:ascii="Times New Roman" w:eastAsia="Calibri" w:hAnsi="Times New Roman" w:cs="Times New Roman"/>
          <w:sz w:val="28"/>
        </w:rPr>
      </w:pPr>
    </w:p>
    <w:p w:rsidR="00866541" w:rsidRPr="00866541" w:rsidRDefault="00866541" w:rsidP="00866541">
      <w:pPr>
        <w:spacing w:after="0" w:line="259" w:lineRule="auto"/>
        <w:ind w:left="708"/>
        <w:jc w:val="both"/>
        <w:rPr>
          <w:rFonts w:ascii="Times New Roman" w:eastAsia="Calibri" w:hAnsi="Times New Roman" w:cs="Times New Roman"/>
          <w:b/>
          <w:sz w:val="28"/>
        </w:rPr>
      </w:pPr>
      <w:r w:rsidRPr="00866541">
        <w:rPr>
          <w:rFonts w:ascii="Times New Roman" w:eastAsia="Calibri" w:hAnsi="Times New Roman" w:cs="Times New Roman"/>
          <w:b/>
          <w:i/>
          <w:sz w:val="28"/>
        </w:rPr>
        <w:t>Тема 3.</w:t>
      </w:r>
      <w:r w:rsidRPr="00866541">
        <w:rPr>
          <w:rFonts w:ascii="Times New Roman" w:eastAsia="Calibri" w:hAnsi="Times New Roman" w:cs="Times New Roman"/>
          <w:b/>
          <w:sz w:val="28"/>
        </w:rPr>
        <w:t xml:space="preserve"> Становлення української фантастичної прози від 1920-х років до 1940 р. (довоєнний період)</w:t>
      </w:r>
    </w:p>
    <w:p w:rsidR="00866541" w:rsidRPr="00866541" w:rsidRDefault="00866541" w:rsidP="00866541">
      <w:pPr>
        <w:spacing w:after="0" w:line="259" w:lineRule="auto"/>
        <w:ind w:left="284" w:firstLine="424"/>
        <w:jc w:val="both"/>
        <w:rPr>
          <w:rFonts w:ascii="Times New Roman" w:eastAsia="Calibri" w:hAnsi="Times New Roman" w:cs="Times New Roman"/>
          <w:sz w:val="28"/>
        </w:rPr>
      </w:pPr>
      <w:r w:rsidRPr="00866541">
        <w:rPr>
          <w:rFonts w:ascii="Times New Roman" w:eastAsia="Calibri" w:hAnsi="Times New Roman" w:cs="Times New Roman"/>
          <w:sz w:val="28"/>
        </w:rPr>
        <w:t xml:space="preserve">Розвиток наукової та соціальної фантастики ( В. Винниченко «Сонячна машина», Д. Бузько «Кришталевий край»). Тенденції до освоєння нових жанрів в українській літературі як одна з причин появи фантастичних творів (Ю. Смолич  «Господарство доктора Гальванеску»). Микола Трублаїні «Глибинний шлях»: науково-фантастичний роман (1939-1941). </w:t>
      </w:r>
    </w:p>
    <w:p w:rsidR="00866541" w:rsidRPr="00866541" w:rsidRDefault="00866541" w:rsidP="00866541">
      <w:pPr>
        <w:spacing w:after="0" w:line="259" w:lineRule="auto"/>
        <w:ind w:left="284" w:firstLine="424"/>
        <w:jc w:val="both"/>
        <w:rPr>
          <w:rFonts w:ascii="Times New Roman" w:eastAsia="Calibri" w:hAnsi="Times New Roman" w:cs="Times New Roman"/>
          <w:sz w:val="28"/>
        </w:rPr>
      </w:pPr>
    </w:p>
    <w:p w:rsidR="00866541" w:rsidRPr="00866541" w:rsidRDefault="00866541" w:rsidP="00866541">
      <w:pPr>
        <w:spacing w:after="0" w:line="259" w:lineRule="auto"/>
        <w:ind w:left="708"/>
        <w:jc w:val="both"/>
        <w:rPr>
          <w:rFonts w:ascii="Times New Roman" w:eastAsia="Calibri" w:hAnsi="Times New Roman" w:cs="Times New Roman"/>
          <w:b/>
          <w:sz w:val="28"/>
        </w:rPr>
      </w:pPr>
      <w:r w:rsidRPr="00866541">
        <w:rPr>
          <w:rFonts w:ascii="Times New Roman" w:eastAsia="Calibri" w:hAnsi="Times New Roman" w:cs="Times New Roman"/>
          <w:b/>
          <w:i/>
          <w:sz w:val="28"/>
        </w:rPr>
        <w:t>Тема 4</w:t>
      </w:r>
      <w:r w:rsidRPr="00866541">
        <w:rPr>
          <w:rFonts w:ascii="Times New Roman" w:eastAsia="Calibri" w:hAnsi="Times New Roman" w:cs="Times New Roman"/>
          <w:b/>
          <w:sz w:val="28"/>
        </w:rPr>
        <w:t>. Швидкий розвиток фантастичної літератури «під знаком панування науково-технологічного напрямку» в повоєнний період (1945-1960-і роки)</w:t>
      </w:r>
    </w:p>
    <w:p w:rsidR="00866541" w:rsidRPr="00866541" w:rsidRDefault="00866541" w:rsidP="00866541">
      <w:pPr>
        <w:spacing w:after="160" w:line="259" w:lineRule="auto"/>
        <w:ind w:left="284" w:firstLine="424"/>
        <w:jc w:val="both"/>
        <w:rPr>
          <w:rFonts w:ascii="Times New Roman" w:eastAsia="Calibri" w:hAnsi="Times New Roman" w:cs="Times New Roman"/>
          <w:sz w:val="28"/>
        </w:rPr>
      </w:pPr>
      <w:r w:rsidRPr="00866541">
        <w:rPr>
          <w:rFonts w:ascii="Times New Roman" w:eastAsia="Calibri" w:hAnsi="Times New Roman" w:cs="Times New Roman"/>
          <w:sz w:val="28"/>
        </w:rPr>
        <w:t>Тема космічних мандрівок, життя на інших планетах, подорожей в антисвіт, дослідження космічних тіл. Володимир Владко – «український Жуль Верн». «Аргонавти Всесвіту»   –  перший в українській літературі твір про політ на інші планети, зокрема Венеру. Василь Бережний – представник нової хвилі українських фантастів. Науково-фантастичні ідеї М. Дашкієва – гідні претенденти на роль передових здобутків сучасної науки (за творами «Торжество життя», «Загибель Уранії»).</w:t>
      </w:r>
    </w:p>
    <w:p w:rsidR="00866541" w:rsidRPr="00866541" w:rsidRDefault="00866541" w:rsidP="00866541">
      <w:pPr>
        <w:spacing w:before="240" w:after="160" w:line="259" w:lineRule="auto"/>
        <w:ind w:left="709"/>
        <w:contextualSpacing/>
        <w:jc w:val="both"/>
        <w:rPr>
          <w:rFonts w:ascii="Times New Roman" w:eastAsia="Calibri" w:hAnsi="Times New Roman" w:cs="Times New Roman"/>
          <w:b/>
          <w:sz w:val="28"/>
        </w:rPr>
      </w:pPr>
      <w:r w:rsidRPr="00866541">
        <w:rPr>
          <w:rFonts w:ascii="Times New Roman" w:eastAsia="Calibri" w:hAnsi="Times New Roman" w:cs="Times New Roman"/>
          <w:b/>
          <w:i/>
          <w:sz w:val="28"/>
        </w:rPr>
        <w:t>Тема 5.</w:t>
      </w:r>
      <w:r w:rsidRPr="00866541">
        <w:rPr>
          <w:rFonts w:ascii="Times New Roman" w:eastAsia="Calibri" w:hAnsi="Times New Roman" w:cs="Times New Roman"/>
          <w:b/>
          <w:sz w:val="28"/>
        </w:rPr>
        <w:t xml:space="preserve"> Фантастична творчість Юрія Бездика. </w:t>
      </w:r>
    </w:p>
    <w:p w:rsidR="00866541" w:rsidRPr="00866541" w:rsidRDefault="00866541" w:rsidP="00866541">
      <w:pPr>
        <w:spacing w:before="240" w:after="160" w:line="259" w:lineRule="auto"/>
        <w:ind w:left="284" w:firstLine="425"/>
        <w:contextualSpacing/>
        <w:jc w:val="both"/>
        <w:rPr>
          <w:rFonts w:ascii="Times New Roman" w:eastAsia="Calibri" w:hAnsi="Times New Roman" w:cs="Times New Roman"/>
          <w:sz w:val="28"/>
        </w:rPr>
      </w:pPr>
      <w:r w:rsidRPr="00866541">
        <w:rPr>
          <w:rFonts w:ascii="Times New Roman" w:eastAsia="Calibri" w:hAnsi="Times New Roman" w:cs="Times New Roman"/>
          <w:sz w:val="28"/>
        </w:rPr>
        <w:t xml:space="preserve">Юрій Бездик </w:t>
      </w:r>
      <w:r w:rsidRPr="00866541">
        <w:rPr>
          <w:rFonts w:ascii="Times New Roman" w:eastAsia="Calibri" w:hAnsi="Times New Roman" w:cs="Times New Roman"/>
          <w:sz w:val="28"/>
        </w:rPr>
        <w:softHyphen/>
        <w:t>– єдина «жива легенда» української фантастики із його славетного покоління. «Людина без серця»  – гостросюжетна науково-фантастична повість. Фантастично-пригодницький роман «Великий день інків». Соціально-фантастичний роман «Меч Торквемади» про винайдення квантової бомби неонацистами у джунглях Оріноко.</w:t>
      </w:r>
    </w:p>
    <w:p w:rsidR="00866541" w:rsidRPr="00866541" w:rsidRDefault="00866541" w:rsidP="00866541">
      <w:pPr>
        <w:spacing w:before="240" w:after="160" w:line="259" w:lineRule="auto"/>
        <w:ind w:left="709"/>
        <w:contextualSpacing/>
        <w:jc w:val="both"/>
        <w:rPr>
          <w:rFonts w:ascii="Times New Roman" w:eastAsia="Calibri" w:hAnsi="Times New Roman" w:cs="Times New Roman"/>
          <w:sz w:val="28"/>
        </w:rPr>
      </w:pPr>
    </w:p>
    <w:p w:rsidR="00866541" w:rsidRPr="00866541" w:rsidRDefault="00866541" w:rsidP="00866541">
      <w:pPr>
        <w:spacing w:after="160" w:line="259" w:lineRule="auto"/>
        <w:ind w:left="284" w:firstLine="784"/>
        <w:contextualSpacing/>
        <w:jc w:val="both"/>
        <w:rPr>
          <w:rFonts w:ascii="Times New Roman" w:eastAsia="Calibri" w:hAnsi="Times New Roman" w:cs="Times New Roman"/>
          <w:sz w:val="28"/>
        </w:rPr>
      </w:pPr>
      <w:r w:rsidRPr="00866541">
        <w:rPr>
          <w:rFonts w:ascii="Times New Roman" w:eastAsia="Calibri" w:hAnsi="Times New Roman" w:cs="Times New Roman"/>
          <w:b/>
          <w:sz w:val="28"/>
        </w:rPr>
        <w:t>Змістовий модуль 2.</w:t>
      </w:r>
      <w:r w:rsidRPr="00866541">
        <w:rPr>
          <w:rFonts w:ascii="Times New Roman" w:eastAsia="Calibri" w:hAnsi="Times New Roman" w:cs="Times New Roman"/>
          <w:sz w:val="28"/>
        </w:rPr>
        <w:t xml:space="preserve"> Розвиток української фантастичної літератури від середини ХХ ст. до початку ХХІ ст.</w:t>
      </w:r>
    </w:p>
    <w:p w:rsidR="00866541" w:rsidRPr="00866541" w:rsidRDefault="00866541" w:rsidP="00866541">
      <w:pPr>
        <w:spacing w:after="160" w:line="259" w:lineRule="auto"/>
        <w:ind w:left="1068"/>
        <w:contextualSpacing/>
        <w:jc w:val="both"/>
        <w:rPr>
          <w:rFonts w:ascii="Times New Roman" w:eastAsia="Calibri" w:hAnsi="Times New Roman" w:cs="Times New Roman"/>
          <w:sz w:val="28"/>
        </w:rPr>
      </w:pPr>
    </w:p>
    <w:p w:rsidR="00866541" w:rsidRPr="00866541" w:rsidRDefault="00866541" w:rsidP="00866541">
      <w:pPr>
        <w:spacing w:after="160" w:line="259" w:lineRule="auto"/>
        <w:ind w:left="709"/>
        <w:contextualSpacing/>
        <w:jc w:val="both"/>
        <w:rPr>
          <w:rFonts w:ascii="Times New Roman" w:eastAsia="Calibri" w:hAnsi="Times New Roman" w:cs="Times New Roman"/>
          <w:b/>
          <w:sz w:val="28"/>
        </w:rPr>
      </w:pPr>
      <w:r w:rsidRPr="00866541">
        <w:rPr>
          <w:rFonts w:ascii="Times New Roman" w:eastAsia="Calibri" w:hAnsi="Times New Roman" w:cs="Times New Roman"/>
          <w:b/>
          <w:i/>
          <w:sz w:val="28"/>
        </w:rPr>
        <w:t>Тема 1.</w:t>
      </w:r>
      <w:r w:rsidRPr="00866541">
        <w:rPr>
          <w:rFonts w:ascii="Times New Roman" w:eastAsia="Calibri" w:hAnsi="Times New Roman" w:cs="Times New Roman"/>
          <w:b/>
          <w:sz w:val="28"/>
        </w:rPr>
        <w:t xml:space="preserve"> Творчість Олеся Бердника в європейському культурному контексті.</w:t>
      </w:r>
    </w:p>
    <w:p w:rsidR="00866541" w:rsidRPr="00866541" w:rsidRDefault="00866541" w:rsidP="00866541">
      <w:pPr>
        <w:spacing w:after="160" w:line="259" w:lineRule="auto"/>
        <w:ind w:left="284" w:firstLine="425"/>
        <w:contextualSpacing/>
        <w:jc w:val="both"/>
        <w:rPr>
          <w:rFonts w:ascii="Times New Roman" w:eastAsia="Calibri" w:hAnsi="Times New Roman" w:cs="Times New Roman"/>
          <w:sz w:val="28"/>
        </w:rPr>
      </w:pPr>
      <w:r w:rsidRPr="00866541">
        <w:rPr>
          <w:rFonts w:ascii="Times New Roman" w:eastAsia="Calibri" w:hAnsi="Times New Roman" w:cs="Times New Roman"/>
          <w:sz w:val="28"/>
        </w:rPr>
        <w:t>О. Бердник – родоначальник жанру фантастичної феєрії, творець радісних фантастичних світів. Прийом сну як засіб розкриття основної ідеї твору «Зоряний Корсар» (1971). Автобіографічний роман «Пітьма вогнища не розпалює» (1993).</w:t>
      </w:r>
    </w:p>
    <w:p w:rsidR="00866541" w:rsidRPr="00866541" w:rsidRDefault="00866541" w:rsidP="00866541">
      <w:pPr>
        <w:spacing w:after="160" w:line="259" w:lineRule="auto"/>
        <w:ind w:left="284" w:firstLine="425"/>
        <w:contextualSpacing/>
        <w:jc w:val="both"/>
        <w:rPr>
          <w:rFonts w:ascii="Times New Roman" w:eastAsia="Calibri" w:hAnsi="Times New Roman" w:cs="Times New Roman"/>
          <w:sz w:val="28"/>
        </w:rPr>
      </w:pPr>
    </w:p>
    <w:p w:rsidR="00866541" w:rsidRPr="00866541" w:rsidRDefault="00866541" w:rsidP="00866541">
      <w:pPr>
        <w:spacing w:after="160" w:line="259" w:lineRule="auto"/>
        <w:ind w:left="709"/>
        <w:contextualSpacing/>
        <w:jc w:val="both"/>
        <w:rPr>
          <w:rFonts w:ascii="Times New Roman" w:eastAsia="Calibri" w:hAnsi="Times New Roman" w:cs="Times New Roman"/>
          <w:b/>
          <w:sz w:val="28"/>
        </w:rPr>
      </w:pPr>
      <w:r w:rsidRPr="00866541">
        <w:rPr>
          <w:rFonts w:ascii="Times New Roman" w:eastAsia="Calibri" w:hAnsi="Times New Roman" w:cs="Times New Roman"/>
          <w:b/>
          <w:i/>
          <w:sz w:val="28"/>
        </w:rPr>
        <w:t>Тема 2.</w:t>
      </w:r>
      <w:r w:rsidRPr="00866541">
        <w:rPr>
          <w:rFonts w:ascii="Times New Roman" w:eastAsia="Calibri" w:hAnsi="Times New Roman" w:cs="Times New Roman"/>
          <w:b/>
          <w:sz w:val="28"/>
        </w:rPr>
        <w:t xml:space="preserve"> Основні тенденції розвитку української фантастичної прози (1960 – 1990-і роки).</w:t>
      </w:r>
    </w:p>
    <w:p w:rsidR="00866541" w:rsidRPr="00866541" w:rsidRDefault="00866541" w:rsidP="00866541">
      <w:pPr>
        <w:spacing w:after="160" w:line="259" w:lineRule="auto"/>
        <w:ind w:left="284" w:firstLine="425"/>
        <w:contextualSpacing/>
        <w:jc w:val="both"/>
        <w:rPr>
          <w:rFonts w:ascii="Times New Roman" w:eastAsia="Calibri" w:hAnsi="Times New Roman" w:cs="Times New Roman"/>
          <w:sz w:val="28"/>
        </w:rPr>
      </w:pPr>
      <w:r w:rsidRPr="00866541">
        <w:rPr>
          <w:rFonts w:ascii="Times New Roman" w:eastAsia="Calibri" w:hAnsi="Times New Roman" w:cs="Times New Roman"/>
          <w:sz w:val="28"/>
        </w:rPr>
        <w:lastRenderedPageBreak/>
        <w:t>Вплив соціально-політичних умов на розвиток фантастичної літератури.  Фантастика як літературна сфера вільніших творчих почувань ( Ю. Щербак. «Хроніка міста Ярополя» (1968). Розвиток жанру гумористичної фантастики та впровадження її у дитячу літературу. (М.</w:t>
      </w:r>
      <w:r>
        <w:rPr>
          <w:rFonts w:ascii="Times New Roman" w:eastAsia="Calibri" w:hAnsi="Times New Roman" w:cs="Times New Roman"/>
          <w:sz w:val="28"/>
        </w:rPr>
        <w:t> </w:t>
      </w:r>
      <w:r w:rsidRPr="00866541">
        <w:rPr>
          <w:rFonts w:ascii="Times New Roman" w:eastAsia="Calibri" w:hAnsi="Times New Roman" w:cs="Times New Roman"/>
          <w:sz w:val="28"/>
        </w:rPr>
        <w:t>Білкун «Годованці Сонця», «Багато, багато, багато золота», Ю. Ячейкін «Всесвітні пригоди капітана Небрехи»).</w:t>
      </w:r>
    </w:p>
    <w:p w:rsidR="00866541" w:rsidRPr="00866541" w:rsidRDefault="00866541" w:rsidP="00866541">
      <w:pPr>
        <w:spacing w:after="160" w:line="259" w:lineRule="auto"/>
        <w:ind w:left="284" w:firstLine="425"/>
        <w:contextualSpacing/>
        <w:jc w:val="both"/>
        <w:rPr>
          <w:rFonts w:ascii="Times New Roman" w:eastAsia="Calibri" w:hAnsi="Times New Roman" w:cs="Times New Roman"/>
          <w:sz w:val="28"/>
        </w:rPr>
      </w:pPr>
    </w:p>
    <w:p w:rsidR="00866541" w:rsidRPr="00866541" w:rsidRDefault="00866541" w:rsidP="00866541">
      <w:pPr>
        <w:spacing w:before="240" w:after="160" w:line="259" w:lineRule="auto"/>
        <w:ind w:left="709"/>
        <w:contextualSpacing/>
        <w:jc w:val="both"/>
        <w:rPr>
          <w:rFonts w:ascii="Times New Roman" w:eastAsia="Calibri" w:hAnsi="Times New Roman" w:cs="Times New Roman"/>
          <w:b/>
          <w:sz w:val="28"/>
        </w:rPr>
      </w:pPr>
      <w:r w:rsidRPr="00866541">
        <w:rPr>
          <w:rFonts w:ascii="Times New Roman" w:eastAsia="Calibri" w:hAnsi="Times New Roman" w:cs="Times New Roman"/>
          <w:b/>
          <w:i/>
          <w:sz w:val="28"/>
        </w:rPr>
        <w:t>Тема 3.</w:t>
      </w:r>
      <w:r w:rsidRPr="00866541">
        <w:rPr>
          <w:rFonts w:ascii="Times New Roman" w:eastAsia="Calibri" w:hAnsi="Times New Roman" w:cs="Times New Roman"/>
          <w:b/>
          <w:sz w:val="28"/>
        </w:rPr>
        <w:t xml:space="preserve"> Визначні письменники-фантасти кінця ХХ століття.</w:t>
      </w:r>
    </w:p>
    <w:p w:rsidR="00866541" w:rsidRPr="00866541" w:rsidRDefault="00866541" w:rsidP="00866541">
      <w:pPr>
        <w:spacing w:before="240" w:after="160" w:line="259" w:lineRule="auto"/>
        <w:ind w:left="284" w:firstLine="425"/>
        <w:contextualSpacing/>
        <w:jc w:val="both"/>
        <w:rPr>
          <w:rFonts w:ascii="Times New Roman" w:eastAsia="Calibri" w:hAnsi="Times New Roman" w:cs="Times New Roman"/>
          <w:sz w:val="28"/>
        </w:rPr>
      </w:pPr>
      <w:r w:rsidRPr="00866541">
        <w:rPr>
          <w:rFonts w:ascii="Times New Roman" w:eastAsia="Calibri" w:hAnsi="Times New Roman" w:cs="Times New Roman"/>
          <w:sz w:val="28"/>
        </w:rPr>
        <w:t>Радій Полонський «Між нами Всесвіт» – розповідь про проблему промислового виготовлення антиречовини. Віктор Савченко. Роман «Тільки мить» – лауреат Всеукраїнського 1989 р. конкурсу «читацьких симпатій» на кращу книжку фантастики. Фантастичний роман «З того світу – інкогніто» – лауреат премії «Благовіст» за 1998 р.</w:t>
      </w:r>
    </w:p>
    <w:p w:rsidR="00866541" w:rsidRPr="00866541" w:rsidRDefault="00866541" w:rsidP="00866541">
      <w:pPr>
        <w:spacing w:after="160" w:line="259" w:lineRule="auto"/>
        <w:ind w:left="284" w:firstLine="425"/>
        <w:contextualSpacing/>
        <w:jc w:val="both"/>
        <w:rPr>
          <w:rFonts w:ascii="Times New Roman" w:eastAsia="Calibri" w:hAnsi="Times New Roman" w:cs="Times New Roman"/>
          <w:sz w:val="28"/>
        </w:rPr>
      </w:pPr>
    </w:p>
    <w:p w:rsidR="00866541" w:rsidRPr="00866541" w:rsidRDefault="00866541" w:rsidP="00866541">
      <w:pPr>
        <w:spacing w:before="240" w:after="160" w:line="259" w:lineRule="auto"/>
        <w:ind w:left="709"/>
        <w:contextualSpacing/>
        <w:jc w:val="both"/>
        <w:rPr>
          <w:rFonts w:ascii="Times New Roman" w:eastAsia="Calibri" w:hAnsi="Times New Roman" w:cs="Times New Roman"/>
          <w:b/>
          <w:sz w:val="28"/>
        </w:rPr>
      </w:pPr>
      <w:r w:rsidRPr="00866541">
        <w:rPr>
          <w:rFonts w:ascii="Times New Roman" w:eastAsia="Calibri" w:hAnsi="Times New Roman" w:cs="Times New Roman"/>
          <w:b/>
          <w:i/>
          <w:sz w:val="28"/>
        </w:rPr>
        <w:t>Тема 4.</w:t>
      </w:r>
      <w:r w:rsidRPr="00866541">
        <w:rPr>
          <w:rFonts w:ascii="Times New Roman" w:eastAsia="Calibri" w:hAnsi="Times New Roman" w:cs="Times New Roman"/>
          <w:b/>
          <w:sz w:val="28"/>
        </w:rPr>
        <w:t xml:space="preserve"> Пригодницький науково-фантастичний роман Олега Романчука «Зоряний кристал».</w:t>
      </w:r>
    </w:p>
    <w:p w:rsidR="00866541" w:rsidRPr="00866541" w:rsidRDefault="00866541" w:rsidP="00866541">
      <w:pPr>
        <w:spacing w:before="240" w:after="160" w:line="259" w:lineRule="auto"/>
        <w:ind w:left="284" w:firstLine="425"/>
        <w:contextualSpacing/>
        <w:jc w:val="both"/>
        <w:rPr>
          <w:rFonts w:ascii="Times New Roman" w:eastAsia="Calibri" w:hAnsi="Times New Roman" w:cs="Times New Roman"/>
          <w:sz w:val="28"/>
        </w:rPr>
      </w:pPr>
      <w:r w:rsidRPr="00866541">
        <w:rPr>
          <w:rFonts w:ascii="Times New Roman" w:eastAsia="Calibri" w:hAnsi="Times New Roman" w:cs="Times New Roman"/>
          <w:sz w:val="28"/>
        </w:rPr>
        <w:t>Особливості пригодницького науково-фантастичного твору. «Зоряний кристал» – вершина літературної діяльності письменника в жанрі фантастики. Орієнтація твору на «наше самопізнання як народу», його виразна українська національна специфіка.</w:t>
      </w:r>
    </w:p>
    <w:p w:rsidR="00866541" w:rsidRPr="00866541" w:rsidRDefault="00866541" w:rsidP="00866541">
      <w:pPr>
        <w:spacing w:before="240" w:after="160" w:line="259" w:lineRule="auto"/>
        <w:ind w:left="284" w:firstLine="425"/>
        <w:contextualSpacing/>
        <w:jc w:val="both"/>
        <w:rPr>
          <w:rFonts w:ascii="Times New Roman" w:eastAsia="Calibri" w:hAnsi="Times New Roman" w:cs="Times New Roman"/>
          <w:sz w:val="28"/>
        </w:rPr>
      </w:pPr>
    </w:p>
    <w:p w:rsidR="00866541" w:rsidRPr="00866541" w:rsidRDefault="00866541" w:rsidP="00866541">
      <w:pPr>
        <w:spacing w:before="240" w:after="0" w:line="259" w:lineRule="auto"/>
        <w:ind w:left="709"/>
        <w:contextualSpacing/>
        <w:jc w:val="both"/>
        <w:rPr>
          <w:rFonts w:ascii="Times New Roman" w:eastAsia="Calibri" w:hAnsi="Times New Roman" w:cs="Times New Roman"/>
          <w:b/>
          <w:sz w:val="28"/>
        </w:rPr>
      </w:pPr>
      <w:r w:rsidRPr="00866541">
        <w:rPr>
          <w:rFonts w:ascii="Times New Roman" w:eastAsia="Calibri" w:hAnsi="Times New Roman" w:cs="Times New Roman"/>
          <w:b/>
          <w:i/>
          <w:sz w:val="28"/>
        </w:rPr>
        <w:t>Тема 5.</w:t>
      </w:r>
      <w:r w:rsidRPr="00866541">
        <w:rPr>
          <w:rFonts w:ascii="Times New Roman" w:eastAsia="Calibri" w:hAnsi="Times New Roman" w:cs="Times New Roman"/>
          <w:b/>
          <w:sz w:val="28"/>
        </w:rPr>
        <w:t xml:space="preserve"> Розвиток української фантастичної прози на початку ХХІ століття.</w:t>
      </w:r>
    </w:p>
    <w:p w:rsidR="00866541" w:rsidRPr="00866541" w:rsidRDefault="00866541" w:rsidP="00866541">
      <w:pPr>
        <w:spacing w:after="0" w:line="259" w:lineRule="auto"/>
        <w:ind w:left="284" w:firstLine="424"/>
        <w:jc w:val="both"/>
        <w:rPr>
          <w:rFonts w:ascii="Times New Roman" w:eastAsia="Calibri" w:hAnsi="Times New Roman" w:cs="Times New Roman"/>
          <w:sz w:val="28"/>
        </w:rPr>
      </w:pPr>
      <w:r w:rsidRPr="00866541">
        <w:rPr>
          <w:rFonts w:ascii="Times New Roman" w:eastAsia="Calibri" w:hAnsi="Times New Roman" w:cs="Times New Roman"/>
          <w:sz w:val="28"/>
        </w:rPr>
        <w:t>Особливості постмодерністської манери письма Ю. Винничука (роман «Мальва Ланда» 2003). Роман «Писар Східних Воріт Притулку» Г.</w:t>
      </w:r>
      <w:r>
        <w:rPr>
          <w:rFonts w:ascii="Times New Roman" w:eastAsia="Calibri" w:hAnsi="Times New Roman" w:cs="Times New Roman"/>
          <w:sz w:val="28"/>
        </w:rPr>
        <w:t> </w:t>
      </w:r>
      <w:r w:rsidRPr="00866541">
        <w:rPr>
          <w:rFonts w:ascii="Times New Roman" w:eastAsia="Calibri" w:hAnsi="Times New Roman" w:cs="Times New Roman"/>
          <w:sz w:val="28"/>
        </w:rPr>
        <w:t>Пагутяк. Розвиток особистості на тлі незвичайних подій у романі М.</w:t>
      </w:r>
      <w:r>
        <w:rPr>
          <w:rFonts w:ascii="Times New Roman" w:eastAsia="Calibri" w:hAnsi="Times New Roman" w:cs="Times New Roman"/>
          <w:sz w:val="28"/>
        </w:rPr>
        <w:t> </w:t>
      </w:r>
      <w:r w:rsidRPr="00866541">
        <w:rPr>
          <w:rFonts w:ascii="Times New Roman" w:eastAsia="Calibri" w:hAnsi="Times New Roman" w:cs="Times New Roman"/>
          <w:sz w:val="28"/>
        </w:rPr>
        <w:t>Малинової «Фіолетові діти». Всесвітня роль людини у романі Марини та Сергія Дяченків «Vita nostra» (2007).</w:t>
      </w:r>
    </w:p>
    <w:p w:rsidR="00866541" w:rsidRPr="00866541" w:rsidRDefault="00866541" w:rsidP="00866541">
      <w:pPr>
        <w:spacing w:after="160" w:line="259" w:lineRule="auto"/>
        <w:rPr>
          <w:rFonts w:ascii="Calibri" w:eastAsia="Calibri" w:hAnsi="Calibri" w:cs="Times New Roman"/>
        </w:rPr>
      </w:pPr>
    </w:p>
    <w:p w:rsidR="00866541" w:rsidRPr="00866541" w:rsidRDefault="00866541" w:rsidP="00866541">
      <w:pPr>
        <w:keepNext/>
        <w:spacing w:after="0" w:line="240" w:lineRule="auto"/>
        <w:ind w:firstLine="540"/>
        <w:jc w:val="both"/>
        <w:outlineLvl w:val="2"/>
        <w:rPr>
          <w:rFonts w:ascii="Times New Roman" w:eastAsia="Times New Roman" w:hAnsi="Times New Roman" w:cs="Times New Roman"/>
          <w:b/>
          <w:bCs/>
          <w:sz w:val="28"/>
          <w:szCs w:val="28"/>
          <w:lang w:eastAsia="ru-RU"/>
        </w:rPr>
      </w:pPr>
      <w:r w:rsidRPr="00866541">
        <w:rPr>
          <w:rFonts w:ascii="Times New Roman" w:eastAsia="Times New Roman" w:hAnsi="Times New Roman" w:cs="Times New Roman"/>
          <w:b/>
          <w:bCs/>
          <w:sz w:val="28"/>
          <w:szCs w:val="28"/>
          <w:lang w:eastAsia="ru-RU"/>
        </w:rPr>
        <w:t>3. Рекомендована література</w:t>
      </w:r>
    </w:p>
    <w:p w:rsidR="00866541" w:rsidRPr="00866541" w:rsidRDefault="00866541" w:rsidP="00866541">
      <w:pPr>
        <w:spacing w:after="160" w:line="259" w:lineRule="auto"/>
        <w:ind w:left="708"/>
        <w:jc w:val="both"/>
        <w:rPr>
          <w:rFonts w:ascii="Times New Roman" w:eastAsia="Calibri" w:hAnsi="Times New Roman" w:cs="Times New Roman"/>
          <w:b/>
          <w:sz w:val="28"/>
        </w:rPr>
      </w:pPr>
    </w:p>
    <w:p w:rsidR="00866541" w:rsidRPr="00866541" w:rsidRDefault="00866541" w:rsidP="00866541">
      <w:pPr>
        <w:spacing w:after="160" w:line="259" w:lineRule="auto"/>
        <w:ind w:left="708"/>
        <w:jc w:val="both"/>
        <w:rPr>
          <w:rFonts w:ascii="Times New Roman" w:eastAsia="Calibri" w:hAnsi="Times New Roman" w:cs="Times New Roman"/>
          <w:b/>
          <w:sz w:val="28"/>
        </w:rPr>
      </w:pPr>
      <w:r w:rsidRPr="00866541">
        <w:rPr>
          <w:rFonts w:ascii="Times New Roman" w:eastAsia="Calibri" w:hAnsi="Times New Roman" w:cs="Times New Roman"/>
          <w:b/>
          <w:sz w:val="28"/>
        </w:rPr>
        <w:t>ОСНОВНА ЛІТЕРАТУРА</w:t>
      </w:r>
    </w:p>
    <w:p w:rsidR="00866541" w:rsidRPr="00866541" w:rsidRDefault="00866541" w:rsidP="005429DF">
      <w:pPr>
        <w:numPr>
          <w:ilvl w:val="0"/>
          <w:numId w:val="19"/>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Войтович В. Українська міфологія / Валерій Войтович. – К.: Либідь, 2002. – 664 с. </w:t>
      </w:r>
    </w:p>
    <w:p w:rsidR="00866541" w:rsidRPr="00866541" w:rsidRDefault="00866541" w:rsidP="005429DF">
      <w:pPr>
        <w:numPr>
          <w:ilvl w:val="0"/>
          <w:numId w:val="19"/>
        </w:numPr>
        <w:spacing w:after="0" w:line="259" w:lineRule="auto"/>
        <w:contextualSpacing/>
        <w:jc w:val="both"/>
        <w:rPr>
          <w:rFonts w:ascii="Times New Roman" w:eastAsia="Calibri" w:hAnsi="Times New Roman" w:cs="Times New Roman"/>
          <w:sz w:val="28"/>
          <w:szCs w:val="28"/>
          <w:lang w:eastAsia="ru-RU"/>
        </w:rPr>
      </w:pPr>
      <w:r w:rsidRPr="00866541">
        <w:rPr>
          <w:rFonts w:ascii="Times New Roman" w:eastAsia="Calibri" w:hAnsi="Times New Roman" w:cs="Times New Roman"/>
          <w:sz w:val="28"/>
          <w:szCs w:val="28"/>
          <w:lang w:eastAsia="ru-RU"/>
        </w:rPr>
        <w:t>Наєнко М. К. Художня література України: Програма-мінімум. – К.: Вид. центр «Просвіта», 2005. – Ч. І: Від міфів до реальності / Михайло Наєнко. – 660 с. – Бібліогр.: 27 с.</w:t>
      </w:r>
    </w:p>
    <w:p w:rsidR="00866541" w:rsidRPr="00866541" w:rsidRDefault="00866541" w:rsidP="005429DF">
      <w:pPr>
        <w:numPr>
          <w:ilvl w:val="0"/>
          <w:numId w:val="19"/>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Нямцу А. Миф. Легенда. Литература (теоретические аспекты функционирования) / Анатолий Нямцу: монография. – Черновцы: Рута, 2007. – 520 с. </w:t>
      </w:r>
    </w:p>
    <w:p w:rsidR="00866541" w:rsidRPr="00866541" w:rsidRDefault="00866541" w:rsidP="005429DF">
      <w:pPr>
        <w:numPr>
          <w:ilvl w:val="0"/>
          <w:numId w:val="19"/>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lastRenderedPageBreak/>
        <w:t xml:space="preserve">Олійник С. Інтертекстуальні та жанрово-стильові параметри фантастики Олеся Бердника: автореф. дис. канд. філол. наук / Світлана Олійник. – К., 2009. – 17 с. </w:t>
      </w:r>
    </w:p>
    <w:p w:rsidR="00866541" w:rsidRPr="00866541" w:rsidRDefault="00866541" w:rsidP="005429DF">
      <w:pPr>
        <w:numPr>
          <w:ilvl w:val="0"/>
          <w:numId w:val="19"/>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Поліщук Я. Міфологічний горизонт українського модернізму / Вид. друге, доп. і переробл. – Івано-Франківськ, 2002. – 392 с.</w:t>
      </w:r>
    </w:p>
    <w:p w:rsidR="00866541" w:rsidRPr="00866541" w:rsidRDefault="00866541" w:rsidP="005429DF">
      <w:pPr>
        <w:numPr>
          <w:ilvl w:val="0"/>
          <w:numId w:val="19"/>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Сабат Г. У лабіринтах утопії та антиутопії / Галина Сабат. – Дрогобич: Коло, 2002. – 160 с.  </w:t>
      </w:r>
    </w:p>
    <w:p w:rsidR="00866541" w:rsidRPr="00866541" w:rsidRDefault="00866541" w:rsidP="005429DF">
      <w:pPr>
        <w:numPr>
          <w:ilvl w:val="0"/>
          <w:numId w:val="19"/>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Стужук О. Художня фантастика як метажанр (на матеріалі української літератури ХІХ – ХХ ст.): автореф. на здобуття наук. ступеня канд. філолог. наук / Олеся Стужук. – К., 2006. – 18 с. </w:t>
      </w:r>
    </w:p>
    <w:p w:rsidR="00866541" w:rsidRPr="00866541" w:rsidRDefault="00866541" w:rsidP="005429DF">
      <w:pPr>
        <w:numPr>
          <w:ilvl w:val="0"/>
          <w:numId w:val="19"/>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Хороб С.</w:t>
      </w:r>
      <w:r w:rsidRPr="00866541">
        <w:rPr>
          <w:rFonts w:ascii="Calibri" w:eastAsia="Calibri" w:hAnsi="Calibri" w:cs="Times New Roman"/>
        </w:rPr>
        <w:t xml:space="preserve"> </w:t>
      </w:r>
      <w:r w:rsidRPr="00866541">
        <w:rPr>
          <w:rFonts w:ascii="Times New Roman" w:eastAsia="Calibri" w:hAnsi="Times New Roman" w:cs="Times New Roman"/>
          <w:sz w:val="28"/>
          <w:szCs w:val="28"/>
        </w:rPr>
        <w:t xml:space="preserve">Жанрові особливості української фантастики кінця ХХ - початку ХХІ століття: автореф. дис. канд. філол. наук / Соломія Хороб. – Тернопіль, 2017. – 22 с. </w:t>
      </w:r>
    </w:p>
    <w:p w:rsidR="00866541" w:rsidRPr="00866541" w:rsidRDefault="00866541" w:rsidP="00866541">
      <w:pPr>
        <w:spacing w:after="160" w:line="259" w:lineRule="auto"/>
        <w:ind w:left="851"/>
        <w:contextualSpacing/>
        <w:rPr>
          <w:rFonts w:ascii="Times New Roman" w:eastAsia="Calibri" w:hAnsi="Times New Roman" w:cs="Times New Roman"/>
          <w:b/>
          <w:sz w:val="28"/>
          <w:szCs w:val="28"/>
        </w:rPr>
      </w:pPr>
    </w:p>
    <w:p w:rsidR="00866541" w:rsidRPr="00866541" w:rsidRDefault="00866541" w:rsidP="00866541">
      <w:pPr>
        <w:spacing w:after="160" w:line="259" w:lineRule="auto"/>
        <w:ind w:left="851"/>
        <w:contextualSpacing/>
        <w:rPr>
          <w:rFonts w:ascii="Times New Roman" w:eastAsia="Calibri" w:hAnsi="Times New Roman" w:cs="Times New Roman"/>
          <w:b/>
          <w:sz w:val="28"/>
          <w:szCs w:val="28"/>
        </w:rPr>
      </w:pPr>
      <w:r w:rsidRPr="00866541">
        <w:rPr>
          <w:rFonts w:ascii="Times New Roman" w:eastAsia="Calibri" w:hAnsi="Times New Roman" w:cs="Times New Roman"/>
          <w:b/>
          <w:sz w:val="28"/>
          <w:szCs w:val="28"/>
        </w:rPr>
        <w:t>ДОДАТКОВА ЛІТЕРАТУРА</w:t>
      </w:r>
    </w:p>
    <w:p w:rsidR="00866541" w:rsidRPr="00866541" w:rsidRDefault="00866541" w:rsidP="00866541">
      <w:pPr>
        <w:spacing w:after="0" w:line="259" w:lineRule="auto"/>
        <w:rPr>
          <w:rFonts w:ascii="Times New Roman" w:eastAsia="Calibri" w:hAnsi="Times New Roman" w:cs="Times New Roman"/>
          <w:sz w:val="24"/>
          <w:szCs w:val="24"/>
        </w:rPr>
      </w:pP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Аверинцев С. Софія-Логос. Словник. 2-е видання / Сергій Аверинцев. – К.: Дух і Літера, 2004. – 640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Баран Г. Утопія і антиутопія як жанри  / Галина Баран // Слово і час. – 1997. –  № 7. – С. 47–52.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Бердник О. Серце Всесвіту. Всесвіт Олеся Бердника / Олесь Бердник. – К.: Тріада-А: «Афон» ВД, 2004.  – С. 513–584.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Білецький О. «Сонячна машина» В. Винниченка // Олександр Білецький. Літературно-критичні статті. – К.: Дніпро, 1990. – С. 121–131.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Город между мифом и цивилизацией (Фэнтези в пространстве мегаполиса): Монография / Отв.ред. О.Н. Калениченко. – Харьков: АТОС, 2013. – 85с.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Дубинянська Я. Про фантастику, ізоляцію і репутацію. – Режим доступу: http://litakcent.com/2012/02/20/pro-fantastyku-izoljaciju-i-reputaciju/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Дяченки М. і С. Погляд на фентезі  / Марина і Сергій Дяченки // Книжковий клуб плюс. – 2006. – № 10. – С. 37.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Ешкилев В. Украинская фантастика – час Быка / Владимир Ешкилев // Радуга. – Киев, 2012. – № 1. – С. 130–136.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Кирюшко Н. Героїзація як методологічний принцип типологізації української фантастики / Наталія Кирюшко // Другий міжнародний конгрес україністів  / відп. Любомир Сеник (Львів, 22–28 серпня 1993 р.). Доповіді і повідомлення. Літературознавство, Львів, 1993. – С. 20–24.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Ковтун Е. Художественный вымысел в литературе ХХ века. Учебное пособие / Елена Ковтун. – М.: Высш. шк., 2008. – 406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Комісаренко К. Фантастична проза братів Аркадія і Бориса Стругацьких та Олеся Бердника: порівняльна типологія і поетика / </w:t>
      </w:r>
      <w:r w:rsidRPr="00866541">
        <w:rPr>
          <w:rFonts w:ascii="Times New Roman" w:eastAsia="Calibri" w:hAnsi="Times New Roman" w:cs="Times New Roman"/>
          <w:sz w:val="28"/>
          <w:szCs w:val="28"/>
        </w:rPr>
        <w:lastRenderedPageBreak/>
        <w:t xml:space="preserve">Катерина Комісаренко: автореф. дис. канд. філол. наук. – Бердянськ, 2015. – 20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Нямцу А. Поэтика современной фантастики / Анатолий Нямцу. Ч. 1. – Черновцы: Рута, 2002. – 240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Нямцу А. Современная фантастика (проблемы теории): Учебное пособие. – Черновцы: Рута,  2004. – 80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Нямцу А. Фантастика и общекультурная традиция (проблемы теории) / Анатолий Нямцу // Слов’янська фантастика. Збірник наукових праць.      Т. 3. – К.: Освіта України, 2016. – С. 7–18.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Логвіненко Н. Повоєнний період (1945–1960) розвитку української фантастичної прози / Наталія Логвіненко // Українська література в загальноосвітній школі. – 2011. – № 7–8. – С. 39–44.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Мельникова Н. Порівняльний аналіз утопії та міфу / Наталя Мельникова. – Режим доступу: http://archive.nbuv.gov.ua/portal/Soc_Gum/spl/2010_4/Melnykova.pdf.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Назаренко М. Опыт классификации фантастических жанров. – Режим доступу: </w:t>
      </w:r>
      <w:hyperlink r:id="rId27" w:history="1">
        <w:r w:rsidRPr="00866541">
          <w:rPr>
            <w:rFonts w:ascii="Times New Roman" w:eastAsia="Calibri" w:hAnsi="Times New Roman" w:cs="Times New Roman"/>
            <w:color w:val="0563C1"/>
            <w:sz w:val="28"/>
            <w:szCs w:val="28"/>
            <w:u w:val="single"/>
          </w:rPr>
          <w:t>http://nevmenandr.net/nazarenko/sf.php</w:t>
        </w:r>
      </w:hyperlink>
      <w:r w:rsidRPr="00866541">
        <w:rPr>
          <w:rFonts w:ascii="Times New Roman" w:eastAsia="Calibri" w:hAnsi="Times New Roman" w:cs="Times New Roman"/>
          <w:sz w:val="28"/>
          <w:szCs w:val="28"/>
        </w:rPr>
        <w:t xml:space="preserve">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Олійник С. Термінологічне впорядкування поняття «фантастика» / Світлана Олійник // Філологічні семінари / Київський національний університет ім. Тараса Шевченка, Інститут філології. – Київ, 2007. – Вип.10: Понятійний апарат сучасного літературознавства: «своє» й «чуже». – С. 270–277.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Олійник С. Фантастичні антиутопії  О. Бердника «Дві безодні», «Зоряний Корсар» як простір людської свободи / Світлана Олійник // Наукові записки. Серія: Літературознавство / за ред. проф. М. Ткачука. – Тернопіль: ТНПУ, 2009. – Вип. 26. – С. 119–126.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Осипов А. Основи фантастоведения: Пособие для культпросветучреждений и любительских обьединений. – М.: ВНМЦ НТ и КПР МК СССР, 1989. – 127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Пархоменко І. Утопія, антиутопія та соціальний міф  / Ірина Пархоменко. – Режим доступу: http://dspase.univer.kharkov.ua.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Положій В. Погляд із минулого. Спроба стислого нарису з історії української радянської фантастики / Віктор Положій // Подорож без кінця: Літературно-критичні статті/ Упорядник М.Славинський. – К.: Рад. письменник, 1986. – С.165-218.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Радишевський Р. Фантастика в літературі (Розмовляють: Ростислав Радишевський і Станіслав Лем) // Порівняльні та полоністичні студії. Збірник наукових статей. – К., 2009. – С. 458-467.</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Нямцу  А. Антиутопическая традиция в современном литературном контексте / Анатолий Нямцу // Слов’янська фантастика. Збірник наукових праць [ред. кол. Г. Ф. Семенюк та ін]. – К.: Освіта України, 2015. – Т. 2. – С. 329–342.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Нямцу А. Легендарно-мифологические традиции в современной фантастике / Анатолий Нямцу // Слов’янська фантастика. Збірник </w:t>
      </w:r>
      <w:r w:rsidRPr="00866541">
        <w:rPr>
          <w:rFonts w:ascii="Times New Roman" w:eastAsia="Calibri" w:hAnsi="Times New Roman" w:cs="Times New Roman"/>
          <w:sz w:val="28"/>
          <w:szCs w:val="28"/>
        </w:rPr>
        <w:lastRenderedPageBreak/>
        <w:t xml:space="preserve">наукових праць [ред. кол. Г. Ф. Семенюк та ін.]. – К.: ВПЦ «Київський університет», 2012. – С. 39–51.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Авраменко О. Погляд на фентезі / Олег Авраменко // Книжковий клуб плюс. – 2006. – №10. – С.  23–24.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Баран-Сабат Г. Український утопійно-антиутопійний феномен / Галина Баран-Сабат  //  Укр. літ-во. – 2006. – Вип. 67. – С. 24–29.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Баран Г. Роман-пантопія В.Винниченка «Сонячна машина»: Проблематика, особливості поетики / Галина Баран. – Дрогобич: Вимір, 2001. – 194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Бердник О. У жанрі космоісторії працюють українські фантасти Марина і Сергій Дяченки / О. Бердник //  Зарубіжна література. – 2000. – № 6. –    С. 21.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Бовсунівська Т. Епістемологічна нестабільність межі фантастики / Тетяна Бовсунівська // Слов’янська фантастика. Збірник наукових праць [Ред. кол. Г. Ф. Семенюк та ін. ]. – К.: ВПЦ «Київський університет», 2012. –    С. 9–14.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Варварич О. Без фантазій, але з фентезі (інтерв’ю з Мариною і Сергієм Дяченками) / Олена Варварич / / День. – 2007. – 16 березня (№ 45). – С. 19.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Верховський В. Українська фантастика: пошук себе / Валерій Верховський. – Дніпро. – 2010. – № 10–11. – С. 100–102.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Вівчар С. Художні домінанти  постмодерної літературної фантастики   (на матеріалі хорватської літератури): автореф. дис. канд. філол. наук. – Львів, 2014. – 20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Від Лани // Дяченки М. і С. Дика енергія. Лана: Роман / Марина і Сергій Дяченки. – Вінниця: Теза, 2006. – С. 411–412.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Від Руслани // Дяченки М. і С. Дика енергія. Лана : Роман  / Марина і Сергій Дяченки. – Вінниця: Теза, 2006. – 410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Головачева И. В. О соотношении фантастики и фантастического / Ирина Головачева // Вестник Санкт-Петербургского университета. Серия 9: научно-теоретический журнал / Санкт-Петербургский университет. – Санкт-Петербург, 2014. – С. 33–42. – (Филология. Востоковедение. Журналистика; вип.1).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Грабовський С. Науково-технічний прогрес на полігоні фантастики радянського часу / С. Грабовський // Філософська думка. – 2013. – № 6. –  С. 55–67. </w:t>
      </w:r>
    </w:p>
    <w:p w:rsidR="00866541" w:rsidRPr="00866541" w:rsidRDefault="00866541" w:rsidP="005429DF">
      <w:pPr>
        <w:numPr>
          <w:ilvl w:val="0"/>
          <w:numId w:val="21"/>
        </w:numPr>
        <w:spacing w:after="0" w:line="259"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Драгойлович Ю. Фантастика versus  реальність в історіях двох винаходів («Сонячна машина» В. Винниченка, «Хронос» Т.</w:t>
      </w:r>
      <w:r>
        <w:rPr>
          <w:rFonts w:ascii="Times New Roman" w:eastAsia="Calibri" w:hAnsi="Times New Roman" w:cs="Times New Roman"/>
          <w:sz w:val="28"/>
          <w:szCs w:val="28"/>
        </w:rPr>
        <w:t> </w:t>
      </w:r>
      <w:r w:rsidRPr="00866541">
        <w:rPr>
          <w:rFonts w:ascii="Times New Roman" w:eastAsia="Calibri" w:hAnsi="Times New Roman" w:cs="Times New Roman"/>
          <w:sz w:val="28"/>
          <w:szCs w:val="28"/>
        </w:rPr>
        <w:t>Антиповича) / Юлія Драгойлович  // Слов’янська фантастика: збірник наукових праць. – К.: ВПЦ Київський університет, 2012. – С. 309–320.</w:t>
      </w:r>
    </w:p>
    <w:p w:rsidR="00866541" w:rsidRPr="00866541" w:rsidRDefault="00866541" w:rsidP="005429DF">
      <w:pPr>
        <w:numPr>
          <w:ilvl w:val="0"/>
          <w:numId w:val="21"/>
        </w:numPr>
        <w:spacing w:after="0" w:line="259"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Дроздовський Д. Годинниковий божок смерті: рецензія на «Хронос». – Режимдоступу: http://www.bbc.com/ukrainian/entertainment/2011/12/111208_book _review_antypovych_drozdovskyj.shtml</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lastRenderedPageBreak/>
        <w:t xml:space="preserve">Єшкілєв В. «Майбутнє буде більш жорстким, тоталітарним і менш гуманним» / Володимир Єшкілєв // Офіційний сайт газети «Ратуша» [Електронний ресурс]. – Режим доступу:http://ratusha.lviv.ua/index.php?dn= news&amp;to=art&amp;id=1463.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Захаржевська В. Утопія та антиутопія в художній фантастичній літературі слов’ян другої половини ХХ століття / Вікторія Захаржевська // Слов’янські обрії (текст): збірник наук. праць / НАН України. – К., 2008. –   Вип. 2. – С. 199–221.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Кирюшко Н. Моделювання фантастичного світу / Наталія Кирюшко // Слово і час. – 2001. – № 5. – С. 45–51.</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Ковтун Е. Рациональность мистического: фантастическая посилка на рубеже тысячелетий / Елена Ковтун // Слов’янська міфологія. Збірник наукових праць [ред. кол. Г. Ф. Семенюк та ін.]. – К.: ВПЦ Київський університет, 2012. – С. 15–38.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Копистянська Н. Час і простір у мистецтві слова: [монографія] / Нонна Копистянська. – Львів: ПАІС, 2012. – 342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Лахман Р. Дискурсы фантастического / перевод с немецкого. – М.: Новое литературное обозрение, 2009. – 384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Лексикон загального та порівняльного літературознавства /                       За ред. А. Волкова. –  Чернівці: Золоті литаври, 2001. – 636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Лем С. Фантастика і футурологія / Станіслав Лем // Режим доступу: http://www.litmir.me/br/?b=143678.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Літературознавча енциклопедія: у 2 т. / автор-укладач Ковалів Ю. – К.: Академія, 2007. – Т. 2. – 624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Літературознавчий словник-довідник / Р. Т. Гром’як, Ю. І. Ковалів та ін. – К.: ВЦ «Академія, 1997. – 752 с.</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Логвіненко Н. Трансформація  міфологічно-фольклорних традицій у творах сучасного українського фентезі / Наталія Логвіненко // Слов’янська фантастика. Збірник наукових праць. – К.: Освіта України, 2015. – С. 134–143.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Макшеєва  Н. Міфологічна символіка Хаосу в сучасній українській науковій фантастиці / Наталія Макшеєва // Слов’янська фантастика. Збірник наукових праць. – К.: Освіта України, 2015. – С. 144–152.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Мельник Я. Вдома у Бога / Ярослав Мельник // Мельник Я. Чому я не втомлююся жити: збірка. – Харків: Книжковий Клуб «Клуб Сімейного Дозвілля», 2014. – С. 46–57.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Мельник Я. Мій Барабанкін /Ярослав Мельник // Мельник Я. Чому я не втомлююся жити: збірка. – Харків: Книжковий Клуб «Клуб Сімейного Дозвілля», 2014. – С. 24–30.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Наливайко М. Міфологія і сучасна література  / М. Наливайко // Всесвіт. – 1980. – № 2. – С. 170–182.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Палій О. Фантастичне у постмодернізмі (приклад чеської прози) / Оксана Палій // Слов’янська фантастика. Збірник наукових статей. – К.: Освіта України, 2015. – Т. 2. – С. 424–434.</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lastRenderedPageBreak/>
        <w:t xml:space="preserve">Пахаренко В. Основи теорії літератури / Василь Пахаренко. – К.: Генеза, 2009. – 296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ПЛЕРОМА 3’98. Повернення деміургів: Мала українська енциклопедія актуальної літератури. – Івано-Франківськ: Лілея-НВ, 1998. – 288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Покальчук О. Герої безгеройного часу Марини та Сергія Дяченків  / О. Покальчук // Слово і час. – 2001. – № 5. – С. 52–54.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Савченко В. Послесловие к роману «Под знаком сверчка» / Виктор Савченко // Под знаком сверчка: роман / пер. с укр. – Днепропетровск : Пороги, 1994. – С. 354 –-356. </w:t>
      </w:r>
    </w:p>
    <w:p w:rsidR="00866541" w:rsidRPr="00866541" w:rsidRDefault="00866541" w:rsidP="005429DF">
      <w:pPr>
        <w:numPr>
          <w:ilvl w:val="0"/>
          <w:numId w:val="21"/>
        </w:numPr>
        <w:spacing w:after="0" w:line="259" w:lineRule="auto"/>
        <w:contextualSpacing/>
        <w:jc w:val="both"/>
        <w:rPr>
          <w:rFonts w:ascii="Times New Roman" w:eastAsia="Calibri" w:hAnsi="Times New Roman" w:cs="Times New Roman"/>
          <w:sz w:val="24"/>
          <w:szCs w:val="24"/>
        </w:rPr>
      </w:pPr>
      <w:r w:rsidRPr="00866541">
        <w:rPr>
          <w:rFonts w:ascii="Times New Roman" w:eastAsia="Calibri" w:hAnsi="Times New Roman" w:cs="Times New Roman"/>
          <w:sz w:val="28"/>
          <w:szCs w:val="28"/>
        </w:rPr>
        <w:t xml:space="preserve">Сайковська О. Фентезі у сучасній болгарській літературі / Олена Сайковська // Слов’янська фантастика. Збірник наукових праць. Том 3. – К.: Освіта України, 2016. – С. 156–164.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Світ перед закипанням?! Спроба аналітичного пророцтва: Діалог письменників-фантастів Олеся Бердника та Володимира Савченка // Золоті Ворота. Всесвіт Олеся Бердника. Поезія, публіцистика, інтерв’ю / упоряд. Громовиця Бердник; від. за вип. Осип Зінкевич). – К.: Смолоскип, 2008. – С. 1–166.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Славинський М. Фентезі: відстань до істини / Микола Славинський // Книжковий клуб плюс. – 2006. – № 10. – С. 6–7.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Словник символів / За заг. ред. О.І. Потапенка, М. К. Дмитренка. – К.:  Ред. часопису «Народознавство», 1997. –156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Стужук О. Художня фантастика як теоретична проблема / Олеся Стужук // Слов’янська фантастика. Збірник  наукових праць / кол. ред.                   Г. Ф. Семенюк та ін. – К.: ВПЦ Київський університет, 2012. – С. 52–65.   </w:t>
      </w:r>
    </w:p>
    <w:p w:rsidR="00866541" w:rsidRPr="00866541" w:rsidRDefault="00866541" w:rsidP="005429DF">
      <w:pPr>
        <w:numPr>
          <w:ilvl w:val="0"/>
          <w:numId w:val="21"/>
        </w:numPr>
        <w:spacing w:after="0" w:line="259"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Ткаченко Р. Світ науки в інтепретації В.Винниченка і Ю. Смолича (на матеріалі науково-фантастичного роману «Сонячна машина» і трилогії «Прекрасні катастрофи») / Роман Ткаченко // Слов’янська фантастика. Збірник наукових  праць. – К.: Освіта України, 2015. – С. 514–522.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Улюра Г. Когда фантастическая условность не противоречит установкам документальности: случай антиутопии (на материале «Дзюдо» Вячеслава Дурненкова) / Ганна Улюра // Слов’янська фантастика. Збірник наукових статей / [ред. кол. Г. Ф. Семенюк та ін.]. – К.: ВПЦ «Київський університет», 2012. – С. 357–369.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Шадурский М. Литературная утопия от Мора до Хаксли: Проблемы жанровой поэтики и семиосферы. Обретение острова / Максим Шадурский. – Изд. 2-е. – М.: Издательство ЛКИ, 2011. – 160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Шацкий Е. Утопия и традиция / Ежи Шацкий; пер. с польск. ; общ. ред. и послесл. В. А. Чаликовой. – М.: Прогресс, 1990. – 456 с.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Щербак Ю. «Люди без моралі – це смертохристи» / Юрій Щербак // Українська літературна газета, 2011. – № 10 (20 травня). – С. 8–9.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Стужук О. Соцреалізм і наукова фантастика / Олеся Стужук // Слов’янська фантастика. Збірник наукових праць. – К.: Освіта України, 2015. – С. 351–358. </w:t>
      </w:r>
    </w:p>
    <w:p w:rsidR="00866541" w:rsidRPr="00866541" w:rsidRDefault="00866541" w:rsidP="005429DF">
      <w:pPr>
        <w:numPr>
          <w:ilvl w:val="0"/>
          <w:numId w:val="21"/>
        </w:numPr>
        <w:spacing w:after="0" w:line="259" w:lineRule="auto"/>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lastRenderedPageBreak/>
        <w:t xml:space="preserve">Стужук О. Утопія та фантастика: ґенеза та  ідеологічне регулювання / Олеся Стужук // Слов’янська фантастика. Збірник наукових праць. Т. 3. – К.: Освіта України, 2016. – С. 227–230.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Чобанюк В. «Недитяча» дитяча література: художня картина світу в романі Марини та Сергія Дяченків «Дика енергія. Лана» / Вікторія Чобанюк  // Слово: Прикарпатський вісник НТШ. – Івано-Франківськ, 2009. – С. 158–165. </w:t>
      </w:r>
    </w:p>
    <w:p w:rsidR="00866541" w:rsidRPr="00866541" w:rsidRDefault="00866541" w:rsidP="005429DF">
      <w:pPr>
        <w:numPr>
          <w:ilvl w:val="0"/>
          <w:numId w:val="21"/>
        </w:numPr>
        <w:spacing w:after="0" w:line="240" w:lineRule="auto"/>
        <w:contextualSpacing/>
        <w:jc w:val="both"/>
        <w:rPr>
          <w:rFonts w:ascii="Times New Roman" w:eastAsia="Calibri" w:hAnsi="Times New Roman" w:cs="Times New Roman"/>
          <w:sz w:val="28"/>
          <w:szCs w:val="28"/>
        </w:rPr>
      </w:pPr>
      <w:r w:rsidRPr="00866541">
        <w:rPr>
          <w:rFonts w:ascii="Times New Roman" w:eastAsia="Calibri" w:hAnsi="Times New Roman" w:cs="Times New Roman"/>
          <w:sz w:val="28"/>
          <w:szCs w:val="28"/>
        </w:rPr>
        <w:t xml:space="preserve">Шацкий Е. Утопия и традиция / Ежи Шацкий; пер. с польск.; общ. ред. и послесл. В. А. Чаликовой. – М.: Прогресс, 1990. – 456 с. </w:t>
      </w:r>
    </w:p>
    <w:p w:rsidR="00866541" w:rsidRPr="00866541" w:rsidRDefault="00866541" w:rsidP="00866541">
      <w:pPr>
        <w:spacing w:after="160" w:line="259" w:lineRule="auto"/>
        <w:jc w:val="both"/>
        <w:rPr>
          <w:rFonts w:ascii="Times New Roman" w:eastAsia="Calibri" w:hAnsi="Times New Roman" w:cs="Times New Roman"/>
          <w:sz w:val="28"/>
          <w:szCs w:val="28"/>
        </w:rPr>
      </w:pPr>
    </w:p>
    <w:p w:rsidR="00866541" w:rsidRPr="00866541" w:rsidRDefault="00866541" w:rsidP="00866541">
      <w:pPr>
        <w:autoSpaceDE w:val="0"/>
        <w:autoSpaceDN w:val="0"/>
        <w:adjustRightInd w:val="0"/>
        <w:spacing w:before="240" w:after="160"/>
        <w:ind w:left="1700"/>
        <w:contextualSpacing/>
        <w:jc w:val="both"/>
        <w:rPr>
          <w:rFonts w:ascii="Times New Roman" w:eastAsia="TimesNewRoman" w:hAnsi="Times New Roman" w:cs="Times New Roman"/>
          <w:b/>
          <w:sz w:val="28"/>
          <w:szCs w:val="28"/>
        </w:rPr>
      </w:pPr>
      <w:r w:rsidRPr="00866541">
        <w:rPr>
          <w:rFonts w:ascii="Times New Roman" w:eastAsia="TimesNewRoman" w:hAnsi="Times New Roman" w:cs="Times New Roman"/>
          <w:b/>
          <w:sz w:val="28"/>
          <w:szCs w:val="28"/>
        </w:rPr>
        <w:t>ІНТЕРНЕТ-РЕСУРСИ</w:t>
      </w:r>
    </w:p>
    <w:p w:rsidR="00866541" w:rsidRPr="00866541" w:rsidRDefault="00866541" w:rsidP="00866541">
      <w:pPr>
        <w:spacing w:after="160" w:line="259" w:lineRule="auto"/>
        <w:ind w:left="284"/>
        <w:contextualSpacing/>
        <w:jc w:val="both"/>
        <w:rPr>
          <w:rFonts w:ascii="Times New Roman" w:eastAsia="Calibri" w:hAnsi="Times New Roman" w:cs="Times New Roman"/>
          <w:sz w:val="28"/>
        </w:rPr>
      </w:pPr>
    </w:p>
    <w:p w:rsidR="00866541" w:rsidRPr="00866541" w:rsidRDefault="00866541" w:rsidP="005429DF">
      <w:pPr>
        <w:numPr>
          <w:ilvl w:val="0"/>
          <w:numId w:val="20"/>
        </w:numPr>
        <w:spacing w:after="0" w:line="259" w:lineRule="auto"/>
        <w:contextualSpacing/>
        <w:jc w:val="both"/>
        <w:rPr>
          <w:rFonts w:ascii="Times New Roman" w:eastAsia="TimesNewRoman" w:hAnsi="Times New Roman" w:cs="Times New Roman"/>
          <w:sz w:val="28"/>
          <w:szCs w:val="28"/>
        </w:rPr>
      </w:pPr>
      <w:r w:rsidRPr="00866541">
        <w:rPr>
          <w:rFonts w:ascii="Times New Roman" w:eastAsia="TimesNewRoman" w:hAnsi="Times New Roman" w:cs="Times New Roman"/>
          <w:sz w:val="28"/>
          <w:szCs w:val="28"/>
        </w:rPr>
        <w:t>Аргонавти Всесвіту  – веб-сайт україномовної фантастики [Електронний ресурс]. – Режим доступу: http://argo-unf.at.ua/load/kozlov_ivan/3</w:t>
      </w:r>
    </w:p>
    <w:p w:rsidR="00866541" w:rsidRPr="00866541" w:rsidRDefault="00866541" w:rsidP="005429DF">
      <w:pPr>
        <w:numPr>
          <w:ilvl w:val="0"/>
          <w:numId w:val="20"/>
        </w:numPr>
        <w:autoSpaceDE w:val="0"/>
        <w:autoSpaceDN w:val="0"/>
        <w:adjustRightInd w:val="0"/>
        <w:spacing w:after="0" w:line="259" w:lineRule="auto"/>
        <w:contextualSpacing/>
        <w:jc w:val="both"/>
        <w:rPr>
          <w:rFonts w:ascii="Times New Roman" w:eastAsia="TimesNewRoman" w:hAnsi="Times New Roman" w:cs="Times New Roman"/>
          <w:sz w:val="28"/>
          <w:szCs w:val="28"/>
        </w:rPr>
      </w:pPr>
      <w:r w:rsidRPr="00866541">
        <w:rPr>
          <w:rFonts w:ascii="Times New Roman" w:eastAsia="TimesNewRoman" w:hAnsi="Times New Roman" w:cs="Times New Roman"/>
          <w:sz w:val="28"/>
          <w:szCs w:val="28"/>
        </w:rPr>
        <w:t xml:space="preserve">Клуб любителів україномовної фантастики  [Електронний ресурс]. – Режим доступу: </w:t>
      </w:r>
      <w:hyperlink r:id="rId28" w:history="1">
        <w:r w:rsidRPr="00866541">
          <w:rPr>
            <w:rFonts w:ascii="Times New Roman" w:eastAsia="TimesNewRoman" w:hAnsi="Times New Roman" w:cs="Times New Roman"/>
            <w:color w:val="0563C1"/>
            <w:sz w:val="28"/>
            <w:szCs w:val="28"/>
            <w:u w:val="single"/>
          </w:rPr>
          <w:t>http://www.ukrfantclub.com.ua/</w:t>
        </w:r>
      </w:hyperlink>
    </w:p>
    <w:p w:rsidR="00866541" w:rsidRPr="00866541" w:rsidRDefault="00866541" w:rsidP="00866541">
      <w:pPr>
        <w:autoSpaceDE w:val="0"/>
        <w:autoSpaceDN w:val="0"/>
        <w:adjustRightInd w:val="0"/>
        <w:spacing w:after="0"/>
        <w:jc w:val="both"/>
        <w:rPr>
          <w:rFonts w:ascii="Times New Roman" w:eastAsia="TimesNewRoman" w:hAnsi="Times New Roman" w:cs="Times New Roman"/>
          <w:sz w:val="28"/>
          <w:szCs w:val="28"/>
        </w:rPr>
      </w:pPr>
    </w:p>
    <w:p w:rsidR="00866541" w:rsidRPr="00866541" w:rsidRDefault="00866541" w:rsidP="00866541">
      <w:pPr>
        <w:autoSpaceDE w:val="0"/>
        <w:autoSpaceDN w:val="0"/>
        <w:adjustRightInd w:val="0"/>
        <w:spacing w:after="0"/>
        <w:ind w:left="284"/>
        <w:contextualSpacing/>
        <w:jc w:val="both"/>
        <w:rPr>
          <w:rFonts w:ascii="Times New Roman" w:eastAsia="TimesNewRoman" w:hAnsi="Times New Roman" w:cs="Times New Roman"/>
          <w:sz w:val="28"/>
          <w:szCs w:val="28"/>
        </w:rPr>
      </w:pPr>
    </w:p>
    <w:p w:rsidR="00866541" w:rsidRPr="00866541" w:rsidRDefault="00866541" w:rsidP="00866541">
      <w:pPr>
        <w:autoSpaceDE w:val="0"/>
        <w:autoSpaceDN w:val="0"/>
        <w:adjustRightInd w:val="0"/>
        <w:spacing w:after="0"/>
        <w:ind w:left="360"/>
        <w:jc w:val="both"/>
        <w:rPr>
          <w:rFonts w:ascii="Times New Roman" w:eastAsia="Calibri" w:hAnsi="Times New Roman" w:cs="Times New Roman"/>
          <w:sz w:val="28"/>
        </w:rPr>
      </w:pPr>
      <w:r w:rsidRPr="00866541">
        <w:rPr>
          <w:rFonts w:ascii="Times New Roman" w:eastAsia="TimesNewRoman" w:hAnsi="Times New Roman" w:cs="Times New Roman"/>
          <w:b/>
          <w:sz w:val="28"/>
          <w:szCs w:val="28"/>
        </w:rPr>
        <w:t>4.Форма підсумкового контролю успішності навчання</w:t>
      </w:r>
      <w:r w:rsidRPr="00866541">
        <w:rPr>
          <w:rFonts w:ascii="Times New Roman" w:eastAsia="TimesNewRoman" w:hAnsi="Times New Roman" w:cs="Times New Roman"/>
          <w:sz w:val="28"/>
          <w:szCs w:val="28"/>
        </w:rPr>
        <w:t xml:space="preserve"> </w:t>
      </w:r>
      <w:r w:rsidRPr="00866541">
        <w:rPr>
          <w:rFonts w:ascii="Times New Roman" w:eastAsia="Calibri" w:hAnsi="Times New Roman" w:cs="Times New Roman"/>
          <w:sz w:val="28"/>
        </w:rPr>
        <w:t>– залік</w:t>
      </w:r>
    </w:p>
    <w:p w:rsidR="00866541" w:rsidRPr="00866541" w:rsidRDefault="00866541" w:rsidP="00866541">
      <w:pPr>
        <w:autoSpaceDE w:val="0"/>
        <w:autoSpaceDN w:val="0"/>
        <w:adjustRightInd w:val="0"/>
        <w:spacing w:after="0"/>
        <w:jc w:val="both"/>
        <w:rPr>
          <w:rFonts w:ascii="Times New Roman" w:eastAsia="Calibri" w:hAnsi="Times New Roman" w:cs="Times New Roman"/>
          <w:sz w:val="28"/>
        </w:rPr>
      </w:pPr>
    </w:p>
    <w:p w:rsidR="00866541" w:rsidRPr="00866541" w:rsidRDefault="00866541" w:rsidP="005429DF">
      <w:pPr>
        <w:numPr>
          <w:ilvl w:val="0"/>
          <w:numId w:val="20"/>
        </w:numPr>
        <w:autoSpaceDE w:val="0"/>
        <w:autoSpaceDN w:val="0"/>
        <w:adjustRightInd w:val="0"/>
        <w:spacing w:after="0" w:line="259" w:lineRule="auto"/>
        <w:contextualSpacing/>
        <w:jc w:val="both"/>
        <w:rPr>
          <w:rFonts w:ascii="Times New Roman" w:eastAsia="TimesNewRoman" w:hAnsi="Times New Roman" w:cs="Times New Roman"/>
          <w:sz w:val="28"/>
          <w:szCs w:val="28"/>
        </w:rPr>
      </w:pPr>
      <w:r w:rsidRPr="00866541">
        <w:rPr>
          <w:rFonts w:ascii="Times New Roman" w:eastAsia="Calibri" w:hAnsi="Times New Roman" w:cs="Times New Roman"/>
          <w:b/>
          <w:sz w:val="28"/>
        </w:rPr>
        <w:t xml:space="preserve">Засоби діагностики успішності навчання </w:t>
      </w:r>
      <w:r w:rsidRPr="00866541">
        <w:rPr>
          <w:rFonts w:ascii="Times New Roman" w:eastAsia="Calibri" w:hAnsi="Times New Roman" w:cs="Times New Roman"/>
          <w:sz w:val="28"/>
        </w:rPr>
        <w:t>– тестування, індивідуальна співбесіда, самостійна робота, залік.</w:t>
      </w: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P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866541" w:rsidRDefault="00866541" w:rsidP="00866541">
      <w:pPr>
        <w:autoSpaceDE w:val="0"/>
        <w:autoSpaceDN w:val="0"/>
        <w:adjustRightInd w:val="0"/>
        <w:spacing w:after="0" w:line="240" w:lineRule="auto"/>
        <w:rPr>
          <w:rFonts w:ascii="Times New Roman" w:eastAsia="Calibri" w:hAnsi="Times New Roman" w:cs="Times New Roman"/>
          <w:sz w:val="18"/>
          <w:szCs w:val="18"/>
        </w:rPr>
      </w:pPr>
    </w:p>
    <w:p w:rsidR="001D79E1" w:rsidRDefault="001D79E1" w:rsidP="00866541">
      <w:pPr>
        <w:autoSpaceDE w:val="0"/>
        <w:autoSpaceDN w:val="0"/>
        <w:adjustRightInd w:val="0"/>
        <w:spacing w:after="0" w:line="240" w:lineRule="auto"/>
        <w:rPr>
          <w:rFonts w:ascii="Times New Roman" w:eastAsia="Calibri" w:hAnsi="Times New Roman" w:cs="Times New Roman"/>
          <w:sz w:val="18"/>
          <w:szCs w:val="18"/>
        </w:rPr>
      </w:pPr>
    </w:p>
    <w:p w:rsidR="001D79E1" w:rsidRDefault="001D79E1" w:rsidP="00866541">
      <w:pPr>
        <w:autoSpaceDE w:val="0"/>
        <w:autoSpaceDN w:val="0"/>
        <w:adjustRightInd w:val="0"/>
        <w:spacing w:after="0" w:line="240" w:lineRule="auto"/>
        <w:rPr>
          <w:rFonts w:ascii="Times New Roman" w:eastAsia="Calibri" w:hAnsi="Times New Roman" w:cs="Times New Roman"/>
          <w:sz w:val="18"/>
          <w:szCs w:val="18"/>
        </w:rPr>
      </w:pPr>
    </w:p>
    <w:p w:rsidR="001D79E1" w:rsidRDefault="001D79E1" w:rsidP="00866541">
      <w:pPr>
        <w:autoSpaceDE w:val="0"/>
        <w:autoSpaceDN w:val="0"/>
        <w:adjustRightInd w:val="0"/>
        <w:spacing w:after="0" w:line="240" w:lineRule="auto"/>
        <w:rPr>
          <w:rFonts w:ascii="Times New Roman" w:eastAsia="Calibri" w:hAnsi="Times New Roman" w:cs="Times New Roman"/>
          <w:sz w:val="18"/>
          <w:szCs w:val="18"/>
        </w:rPr>
      </w:pPr>
    </w:p>
    <w:p w:rsidR="001D79E1" w:rsidRDefault="001D79E1" w:rsidP="00866541">
      <w:pPr>
        <w:autoSpaceDE w:val="0"/>
        <w:autoSpaceDN w:val="0"/>
        <w:adjustRightInd w:val="0"/>
        <w:spacing w:after="0" w:line="240" w:lineRule="auto"/>
        <w:rPr>
          <w:rFonts w:ascii="Times New Roman" w:eastAsia="Calibri" w:hAnsi="Times New Roman" w:cs="Times New Roman"/>
          <w:sz w:val="18"/>
          <w:szCs w:val="18"/>
        </w:rPr>
      </w:pPr>
    </w:p>
    <w:p w:rsidR="001D79E1" w:rsidRDefault="001D79E1" w:rsidP="00866541">
      <w:pPr>
        <w:autoSpaceDE w:val="0"/>
        <w:autoSpaceDN w:val="0"/>
        <w:adjustRightInd w:val="0"/>
        <w:spacing w:after="0" w:line="240" w:lineRule="auto"/>
        <w:rPr>
          <w:rFonts w:ascii="Times New Roman" w:eastAsia="Calibri" w:hAnsi="Times New Roman" w:cs="Times New Roman"/>
          <w:sz w:val="18"/>
          <w:szCs w:val="18"/>
        </w:rPr>
      </w:pPr>
    </w:p>
    <w:p w:rsidR="001D79E1" w:rsidRDefault="001D79E1" w:rsidP="00866541">
      <w:pPr>
        <w:autoSpaceDE w:val="0"/>
        <w:autoSpaceDN w:val="0"/>
        <w:adjustRightInd w:val="0"/>
        <w:spacing w:after="0" w:line="240" w:lineRule="auto"/>
        <w:rPr>
          <w:rFonts w:ascii="Times New Roman" w:eastAsia="Calibri" w:hAnsi="Times New Roman" w:cs="Times New Roman"/>
          <w:sz w:val="18"/>
          <w:szCs w:val="18"/>
        </w:rPr>
      </w:pPr>
    </w:p>
    <w:p w:rsidR="001D79E1" w:rsidRDefault="001D79E1" w:rsidP="00866541">
      <w:pPr>
        <w:autoSpaceDE w:val="0"/>
        <w:autoSpaceDN w:val="0"/>
        <w:adjustRightInd w:val="0"/>
        <w:spacing w:after="0" w:line="240" w:lineRule="auto"/>
        <w:rPr>
          <w:rFonts w:ascii="Times New Roman" w:eastAsia="Calibri" w:hAnsi="Times New Roman" w:cs="Times New Roman"/>
          <w:sz w:val="18"/>
          <w:szCs w:val="18"/>
        </w:rPr>
      </w:pPr>
    </w:p>
    <w:p w:rsidR="001D79E1" w:rsidRDefault="001D79E1" w:rsidP="00866541">
      <w:pPr>
        <w:autoSpaceDE w:val="0"/>
        <w:autoSpaceDN w:val="0"/>
        <w:adjustRightInd w:val="0"/>
        <w:spacing w:after="0" w:line="240" w:lineRule="auto"/>
        <w:rPr>
          <w:rFonts w:ascii="Times New Roman" w:eastAsia="Calibri" w:hAnsi="Times New Roman" w:cs="Times New Roman"/>
          <w:sz w:val="18"/>
          <w:szCs w:val="18"/>
        </w:rPr>
      </w:pPr>
    </w:p>
    <w:p w:rsidR="001D79E1" w:rsidRDefault="001D79E1" w:rsidP="00866541">
      <w:pPr>
        <w:autoSpaceDE w:val="0"/>
        <w:autoSpaceDN w:val="0"/>
        <w:adjustRightInd w:val="0"/>
        <w:spacing w:after="0" w:line="240" w:lineRule="auto"/>
        <w:rPr>
          <w:rFonts w:ascii="Times New Roman" w:eastAsia="Calibri" w:hAnsi="Times New Roman" w:cs="Times New Roman"/>
          <w:sz w:val="18"/>
          <w:szCs w:val="18"/>
        </w:rPr>
      </w:pPr>
    </w:p>
    <w:p w:rsidR="001D79E1" w:rsidRDefault="001D79E1" w:rsidP="00866541">
      <w:pPr>
        <w:autoSpaceDE w:val="0"/>
        <w:autoSpaceDN w:val="0"/>
        <w:adjustRightInd w:val="0"/>
        <w:spacing w:after="0" w:line="240" w:lineRule="auto"/>
        <w:rPr>
          <w:rFonts w:ascii="Times New Roman" w:eastAsia="Calibri" w:hAnsi="Times New Roman" w:cs="Times New Roman"/>
          <w:sz w:val="18"/>
          <w:szCs w:val="18"/>
        </w:rPr>
      </w:pPr>
    </w:p>
    <w:p w:rsidR="001D79E1" w:rsidRDefault="001D79E1" w:rsidP="00866541">
      <w:pPr>
        <w:autoSpaceDE w:val="0"/>
        <w:autoSpaceDN w:val="0"/>
        <w:adjustRightInd w:val="0"/>
        <w:spacing w:after="0" w:line="240" w:lineRule="auto"/>
        <w:rPr>
          <w:rFonts w:ascii="Times New Roman" w:eastAsia="Calibri" w:hAnsi="Times New Roman" w:cs="Times New Roman"/>
          <w:sz w:val="18"/>
          <w:szCs w:val="18"/>
        </w:rPr>
      </w:pPr>
    </w:p>
    <w:p w:rsidR="001D79E1" w:rsidRPr="00866541" w:rsidRDefault="001D79E1" w:rsidP="00866541">
      <w:pPr>
        <w:autoSpaceDE w:val="0"/>
        <w:autoSpaceDN w:val="0"/>
        <w:adjustRightInd w:val="0"/>
        <w:spacing w:after="0" w:line="240" w:lineRule="auto"/>
        <w:rPr>
          <w:rFonts w:ascii="Times New Roman" w:eastAsia="Calibri" w:hAnsi="Times New Roman" w:cs="Times New Roman"/>
          <w:sz w:val="18"/>
          <w:szCs w:val="18"/>
        </w:rPr>
      </w:pPr>
    </w:p>
    <w:p w:rsidR="001D79E1" w:rsidRPr="004106E8" w:rsidRDefault="001D79E1" w:rsidP="001D79E1">
      <w:pPr>
        <w:keepNext/>
        <w:spacing w:after="0" w:line="240" w:lineRule="auto"/>
        <w:jc w:val="center"/>
        <w:outlineLvl w:val="0"/>
        <w:rPr>
          <w:rFonts w:ascii="Times New Roman" w:eastAsia="Calibri" w:hAnsi="Times New Roman" w:cs="Times New Roman"/>
          <w:b/>
          <w:caps/>
          <w:sz w:val="24"/>
          <w:szCs w:val="24"/>
          <w:lang w:eastAsia="ru-RU"/>
        </w:rPr>
      </w:pPr>
      <w:r w:rsidRPr="004106E8">
        <w:rPr>
          <w:rFonts w:ascii="Times New Roman" w:eastAsia="Calibri" w:hAnsi="Times New Roman" w:cs="Times New Roman"/>
          <w:b/>
          <w:caps/>
          <w:sz w:val="24"/>
          <w:szCs w:val="24"/>
          <w:lang w:eastAsia="ru-RU"/>
        </w:rPr>
        <w:t>Міністерство освіти і науки України</w:t>
      </w:r>
    </w:p>
    <w:p w:rsidR="001D79E1" w:rsidRPr="004106E8" w:rsidRDefault="001D79E1" w:rsidP="001D79E1">
      <w:pPr>
        <w:spacing w:after="0" w:line="240" w:lineRule="auto"/>
        <w:jc w:val="center"/>
        <w:rPr>
          <w:rFonts w:ascii="Times New Roman" w:eastAsia="Calibri" w:hAnsi="Times New Roman" w:cs="Times New Roman"/>
          <w:sz w:val="24"/>
          <w:szCs w:val="24"/>
          <w:lang w:eastAsia="ru-RU"/>
        </w:rPr>
      </w:pPr>
      <w:r w:rsidRPr="004106E8">
        <w:rPr>
          <w:rFonts w:ascii="Times New Roman" w:eastAsia="Calibri" w:hAnsi="Times New Roman" w:cs="Times New Roman"/>
          <w:sz w:val="24"/>
          <w:szCs w:val="24"/>
          <w:lang w:eastAsia="ru-RU"/>
        </w:rPr>
        <w:t>Факультет української філології та журналістики</w:t>
      </w:r>
    </w:p>
    <w:p w:rsidR="001D79E1" w:rsidRPr="004106E8" w:rsidRDefault="001D79E1" w:rsidP="001D79E1">
      <w:pPr>
        <w:spacing w:after="0" w:line="240" w:lineRule="auto"/>
        <w:jc w:val="center"/>
        <w:rPr>
          <w:rFonts w:ascii="Times New Roman" w:eastAsia="Calibri" w:hAnsi="Times New Roman" w:cs="Times New Roman"/>
          <w:sz w:val="24"/>
          <w:szCs w:val="24"/>
          <w:lang w:eastAsia="ru-RU"/>
        </w:rPr>
      </w:pPr>
      <w:r w:rsidRPr="004106E8">
        <w:rPr>
          <w:rFonts w:ascii="Times New Roman" w:eastAsia="Calibri" w:hAnsi="Times New Roman" w:cs="Times New Roman"/>
          <w:sz w:val="24"/>
          <w:szCs w:val="24"/>
          <w:lang w:eastAsia="ru-RU"/>
        </w:rPr>
        <w:t>Кафедра української літератури</w:t>
      </w: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291AD6" w:rsidRDefault="001D79E1" w:rsidP="001D79E1">
      <w:pPr>
        <w:spacing w:after="0" w:line="240" w:lineRule="auto"/>
        <w:jc w:val="center"/>
        <w:rPr>
          <w:rFonts w:ascii="Times New Roman Полужирный" w:eastAsia="Calibri" w:hAnsi="Times New Roman Полужирный" w:cs="Times New Roman"/>
          <w:b/>
          <w:caps/>
          <w:sz w:val="28"/>
          <w:szCs w:val="28"/>
          <w:lang w:eastAsia="ru-RU"/>
        </w:rPr>
      </w:pPr>
      <w:r w:rsidRPr="00291AD6">
        <w:rPr>
          <w:rFonts w:ascii="Times New Roman Полужирный" w:eastAsia="Calibri" w:hAnsi="Times New Roman Полужирный" w:cs="Times New Roman"/>
          <w:b/>
          <w:caps/>
          <w:sz w:val="28"/>
          <w:szCs w:val="28"/>
          <w:lang w:eastAsia="ru-RU"/>
        </w:rPr>
        <w:t>Сучасна українська фантастична проза</w:t>
      </w:r>
    </w:p>
    <w:p w:rsidR="001D79E1" w:rsidRPr="004106E8" w:rsidRDefault="001D79E1" w:rsidP="001D79E1">
      <w:pPr>
        <w:keepNext/>
        <w:spacing w:after="0" w:line="240" w:lineRule="auto"/>
        <w:jc w:val="center"/>
        <w:outlineLvl w:val="0"/>
        <w:rPr>
          <w:rFonts w:ascii="Times New Roman" w:eastAsia="Calibri" w:hAnsi="Times New Roman" w:cs="Times New Roman"/>
          <w:sz w:val="16"/>
          <w:szCs w:val="16"/>
          <w:lang w:eastAsia="ru-RU"/>
        </w:rPr>
      </w:pPr>
    </w:p>
    <w:p w:rsidR="001D79E1" w:rsidRPr="004106E8" w:rsidRDefault="001D79E1" w:rsidP="001D79E1">
      <w:pPr>
        <w:keepNext/>
        <w:spacing w:after="0" w:line="240" w:lineRule="auto"/>
        <w:jc w:val="center"/>
        <w:outlineLvl w:val="0"/>
        <w:rPr>
          <w:rFonts w:ascii="Times New Roman" w:eastAsia="Calibri" w:hAnsi="Times New Roman" w:cs="Times New Roman"/>
          <w:sz w:val="20"/>
          <w:szCs w:val="24"/>
          <w:lang w:eastAsia="ru-RU"/>
        </w:rPr>
      </w:pPr>
    </w:p>
    <w:p w:rsidR="001D79E1" w:rsidRPr="004106E8" w:rsidRDefault="001D79E1" w:rsidP="001D79E1">
      <w:pPr>
        <w:spacing w:after="0" w:line="240" w:lineRule="auto"/>
        <w:rPr>
          <w:rFonts w:ascii="Times New Roman" w:eastAsia="Calibri" w:hAnsi="Times New Roman" w:cs="Times New Roman"/>
          <w:sz w:val="20"/>
          <w:szCs w:val="24"/>
          <w:lang w:eastAsia="ru-RU"/>
        </w:rPr>
      </w:pPr>
    </w:p>
    <w:p w:rsidR="001D79E1" w:rsidRPr="004106E8" w:rsidRDefault="001D79E1" w:rsidP="001D79E1">
      <w:pPr>
        <w:spacing w:after="0" w:line="240" w:lineRule="auto"/>
        <w:rPr>
          <w:rFonts w:ascii="Times New Roman" w:eastAsia="Calibri" w:hAnsi="Times New Roman" w:cs="Times New Roman"/>
          <w:sz w:val="20"/>
          <w:szCs w:val="24"/>
          <w:lang w:eastAsia="ru-RU"/>
        </w:rPr>
      </w:pPr>
    </w:p>
    <w:p w:rsidR="001D79E1" w:rsidRPr="004106E8" w:rsidRDefault="001D79E1" w:rsidP="001D79E1">
      <w:pPr>
        <w:keepNext/>
        <w:spacing w:after="0" w:line="240" w:lineRule="auto"/>
        <w:jc w:val="center"/>
        <w:outlineLvl w:val="0"/>
        <w:rPr>
          <w:rFonts w:ascii="Times New Roman" w:eastAsia="Calibri" w:hAnsi="Times New Roman" w:cs="Times New Roman"/>
          <w:sz w:val="20"/>
          <w:szCs w:val="24"/>
          <w:lang w:eastAsia="ru-RU"/>
        </w:rPr>
      </w:pPr>
    </w:p>
    <w:p w:rsidR="001D79E1" w:rsidRPr="004106E8" w:rsidRDefault="001D79E1" w:rsidP="001D79E1">
      <w:pPr>
        <w:keepNext/>
        <w:spacing w:after="0" w:line="240" w:lineRule="auto"/>
        <w:jc w:val="center"/>
        <w:outlineLvl w:val="0"/>
        <w:rPr>
          <w:rFonts w:ascii="Times New Roman" w:eastAsia="Calibri" w:hAnsi="Times New Roman" w:cs="Times New Roman"/>
          <w:b/>
          <w:caps/>
          <w:sz w:val="28"/>
          <w:szCs w:val="28"/>
          <w:lang w:eastAsia="ru-RU"/>
        </w:rPr>
      </w:pPr>
      <w:r w:rsidRPr="004106E8">
        <w:rPr>
          <w:rFonts w:ascii="Times New Roman" w:eastAsia="Calibri" w:hAnsi="Times New Roman" w:cs="Times New Roman"/>
          <w:b/>
          <w:caps/>
          <w:sz w:val="28"/>
          <w:szCs w:val="28"/>
          <w:lang w:eastAsia="ru-RU"/>
        </w:rPr>
        <w:t>Авторська Програма</w:t>
      </w:r>
    </w:p>
    <w:p w:rsidR="001D79E1" w:rsidRPr="004106E8" w:rsidRDefault="001D79E1" w:rsidP="001D79E1">
      <w:pPr>
        <w:spacing w:after="0" w:line="240" w:lineRule="auto"/>
        <w:jc w:val="center"/>
        <w:rPr>
          <w:rFonts w:ascii="Times New Roman" w:eastAsia="Calibri" w:hAnsi="Times New Roman" w:cs="Times New Roman"/>
          <w:b/>
          <w:sz w:val="28"/>
          <w:szCs w:val="28"/>
          <w:lang w:eastAsia="ru-RU"/>
        </w:rPr>
      </w:pPr>
      <w:r w:rsidRPr="004106E8">
        <w:rPr>
          <w:rFonts w:ascii="Times New Roman" w:eastAsia="Calibri" w:hAnsi="Times New Roman" w:cs="Times New Roman"/>
          <w:b/>
          <w:sz w:val="28"/>
          <w:szCs w:val="28"/>
          <w:lang w:eastAsia="ru-RU"/>
        </w:rPr>
        <w:t xml:space="preserve">вибіркової навчальної дисципліни </w:t>
      </w:r>
    </w:p>
    <w:p w:rsidR="001D79E1" w:rsidRPr="004106E8" w:rsidRDefault="001D79E1" w:rsidP="001D79E1">
      <w:pPr>
        <w:spacing w:after="0" w:line="240" w:lineRule="auto"/>
        <w:jc w:val="center"/>
        <w:rPr>
          <w:rFonts w:ascii="Times New Roman" w:eastAsia="Calibri" w:hAnsi="Times New Roman" w:cs="Times New Roman"/>
          <w:b/>
          <w:sz w:val="28"/>
          <w:szCs w:val="28"/>
          <w:lang w:eastAsia="ru-RU"/>
        </w:rPr>
      </w:pPr>
      <w:r w:rsidRPr="004106E8">
        <w:rPr>
          <w:rFonts w:ascii="Times New Roman" w:eastAsia="Calibri" w:hAnsi="Times New Roman" w:cs="Times New Roman"/>
          <w:b/>
          <w:sz w:val="28"/>
          <w:szCs w:val="28"/>
          <w:lang w:eastAsia="ru-RU"/>
        </w:rPr>
        <w:t>підготовки магістрів</w:t>
      </w:r>
    </w:p>
    <w:p w:rsidR="001D79E1" w:rsidRPr="004106E8" w:rsidRDefault="001D79E1" w:rsidP="001D79E1">
      <w:pPr>
        <w:spacing w:after="0" w:line="240" w:lineRule="auto"/>
        <w:jc w:val="center"/>
        <w:rPr>
          <w:rFonts w:ascii="Times New Roman" w:eastAsia="Calibri" w:hAnsi="Times New Roman" w:cs="Times New Roman"/>
          <w:b/>
          <w:sz w:val="16"/>
          <w:szCs w:val="16"/>
          <w:lang w:eastAsia="ru-RU"/>
        </w:rPr>
      </w:pPr>
      <w:r w:rsidRPr="004106E8">
        <w:rPr>
          <w:rFonts w:ascii="Times New Roman" w:eastAsia="Calibri" w:hAnsi="Times New Roman" w:cs="Times New Roman"/>
          <w:b/>
          <w:sz w:val="16"/>
          <w:szCs w:val="16"/>
          <w:lang w:eastAsia="ru-RU"/>
        </w:rPr>
        <w:t xml:space="preserve">      </w:t>
      </w:r>
    </w:p>
    <w:p w:rsidR="001D79E1" w:rsidRPr="004106E8" w:rsidRDefault="001D79E1" w:rsidP="001D79E1">
      <w:pPr>
        <w:spacing w:after="0" w:line="240" w:lineRule="auto"/>
        <w:rPr>
          <w:rFonts w:ascii="Times New Roman" w:eastAsia="Calibri" w:hAnsi="Times New Roman" w:cs="Times New Roman"/>
          <w:b/>
          <w:sz w:val="16"/>
          <w:szCs w:val="16"/>
          <w:lang w:eastAsia="ru-RU"/>
        </w:rPr>
      </w:pPr>
    </w:p>
    <w:p w:rsidR="001D79E1" w:rsidRPr="004106E8" w:rsidRDefault="001D79E1" w:rsidP="001D79E1">
      <w:pPr>
        <w:spacing w:after="0" w:line="240" w:lineRule="auto"/>
        <w:jc w:val="center"/>
        <w:rPr>
          <w:rFonts w:ascii="Times New Roman" w:eastAsia="Calibri" w:hAnsi="Times New Roman" w:cs="Times New Roman"/>
          <w:b/>
          <w:sz w:val="28"/>
          <w:szCs w:val="28"/>
          <w:lang w:eastAsia="ru-RU"/>
        </w:rPr>
      </w:pPr>
      <w:r w:rsidRPr="004106E8">
        <w:rPr>
          <w:rFonts w:ascii="Times New Roman" w:eastAsia="Calibri" w:hAnsi="Times New Roman" w:cs="Times New Roman"/>
          <w:b/>
          <w:sz w:val="28"/>
          <w:szCs w:val="28"/>
          <w:lang w:eastAsia="ru-RU"/>
        </w:rPr>
        <w:t>спеціальності 035.Філологія (українська мова та література)</w:t>
      </w:r>
    </w:p>
    <w:p w:rsidR="001D79E1" w:rsidRPr="004106E8" w:rsidRDefault="001D79E1" w:rsidP="001D79E1">
      <w:pPr>
        <w:spacing w:after="0" w:line="240" w:lineRule="auto"/>
        <w:jc w:val="center"/>
        <w:rPr>
          <w:rFonts w:ascii="Times New Roman" w:eastAsia="Calibri" w:hAnsi="Times New Roman" w:cs="Times New Roman"/>
          <w:b/>
          <w:sz w:val="16"/>
          <w:szCs w:val="16"/>
          <w:lang w:eastAsia="ru-RU"/>
        </w:rPr>
      </w:pPr>
    </w:p>
    <w:p w:rsidR="001D79E1" w:rsidRPr="004106E8" w:rsidRDefault="001D79E1" w:rsidP="001D79E1">
      <w:pPr>
        <w:spacing w:after="0" w:line="240" w:lineRule="auto"/>
        <w:jc w:val="center"/>
        <w:rPr>
          <w:rFonts w:ascii="Times New Roman" w:eastAsia="Calibri" w:hAnsi="Times New Roman" w:cs="Times New Roman"/>
          <w:b/>
          <w:sz w:val="28"/>
          <w:szCs w:val="28"/>
          <w:lang w:eastAsia="ru-RU"/>
        </w:rPr>
      </w:pPr>
    </w:p>
    <w:p w:rsidR="001D79E1" w:rsidRPr="00696379" w:rsidRDefault="001D79E1" w:rsidP="001D79E1">
      <w:pPr>
        <w:spacing w:after="0" w:line="240" w:lineRule="auto"/>
        <w:jc w:val="center"/>
        <w:rPr>
          <w:rFonts w:ascii="Times New Roman" w:eastAsia="Calibri" w:hAnsi="Times New Roman" w:cs="Times New Roman"/>
          <w:b/>
          <w:sz w:val="28"/>
          <w:szCs w:val="28"/>
          <w:lang w:eastAsia="ru-RU"/>
        </w:rPr>
      </w:pPr>
      <w:r w:rsidRPr="004106E8">
        <w:rPr>
          <w:rFonts w:ascii="Times New Roman" w:eastAsia="Calibri" w:hAnsi="Times New Roman" w:cs="Times New Roman"/>
          <w:b/>
          <w:i/>
          <w:sz w:val="28"/>
          <w:szCs w:val="28"/>
          <w:lang w:eastAsia="ru-RU"/>
        </w:rPr>
        <w:t xml:space="preserve"> </w:t>
      </w:r>
      <w:r w:rsidRPr="004106E8">
        <w:rPr>
          <w:rFonts w:ascii="Times New Roman" w:eastAsia="Calibri" w:hAnsi="Times New Roman" w:cs="Times New Roman"/>
          <w:b/>
          <w:sz w:val="28"/>
          <w:szCs w:val="28"/>
          <w:lang w:eastAsia="ru-RU"/>
        </w:rPr>
        <w:t xml:space="preserve">(Шифр за </w:t>
      </w:r>
      <w:r w:rsidRPr="00696379">
        <w:rPr>
          <w:rFonts w:ascii="Times New Roman" w:eastAsia="Calibri" w:hAnsi="Times New Roman" w:cs="Times New Roman"/>
          <w:b/>
          <w:sz w:val="28"/>
          <w:szCs w:val="28"/>
          <w:lang w:eastAsia="ru-RU"/>
        </w:rPr>
        <w:t>ОПП ВК7)</w:t>
      </w: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r w:rsidRPr="004106E8">
        <w:rPr>
          <w:rFonts w:ascii="Times New Roman" w:eastAsia="Calibri" w:hAnsi="Times New Roman" w:cs="Times New Roman"/>
          <w:b/>
          <w:sz w:val="20"/>
          <w:szCs w:val="24"/>
          <w:lang w:eastAsia="ru-RU"/>
        </w:rPr>
        <w:t xml:space="preserve">Херсон </w:t>
      </w:r>
    </w:p>
    <w:p w:rsidR="001D79E1" w:rsidRPr="004106E8" w:rsidRDefault="001D79E1" w:rsidP="001D79E1">
      <w:pPr>
        <w:spacing w:after="0" w:line="240" w:lineRule="auto"/>
        <w:jc w:val="center"/>
        <w:rPr>
          <w:rFonts w:ascii="Times New Roman" w:eastAsia="Calibri" w:hAnsi="Times New Roman" w:cs="Times New Roman"/>
          <w:b/>
          <w:sz w:val="20"/>
          <w:szCs w:val="24"/>
          <w:lang w:eastAsia="ru-RU"/>
        </w:rPr>
      </w:pPr>
      <w:r w:rsidRPr="004106E8">
        <w:rPr>
          <w:rFonts w:ascii="Times New Roman" w:eastAsia="Calibri" w:hAnsi="Times New Roman" w:cs="Times New Roman"/>
          <w:b/>
          <w:sz w:val="20"/>
          <w:szCs w:val="24"/>
          <w:lang w:eastAsia="ru-RU"/>
        </w:rPr>
        <w:t>2018 рік</w:t>
      </w:r>
    </w:p>
    <w:p w:rsidR="001D79E1" w:rsidRPr="004106E8" w:rsidRDefault="001D79E1" w:rsidP="001D79E1">
      <w:pPr>
        <w:spacing w:after="0" w:line="360" w:lineRule="auto"/>
        <w:jc w:val="center"/>
        <w:rPr>
          <w:rFonts w:ascii="Times New Roman" w:eastAsia="Calibri" w:hAnsi="Times New Roman" w:cs="Times New Roman"/>
          <w:b/>
          <w:bCs/>
          <w:spacing w:val="-3"/>
          <w:sz w:val="28"/>
          <w:szCs w:val="28"/>
          <w:lang w:eastAsia="ru-RU"/>
        </w:rPr>
      </w:pPr>
      <w:r w:rsidRPr="004106E8">
        <w:rPr>
          <w:rFonts w:ascii="Times New Roman" w:eastAsia="Calibri" w:hAnsi="Times New Roman" w:cs="Times New Roman"/>
          <w:sz w:val="20"/>
          <w:szCs w:val="24"/>
          <w:lang w:eastAsia="ru-RU"/>
        </w:rPr>
        <w:br w:type="page"/>
      </w:r>
      <w:r w:rsidRPr="004106E8">
        <w:rPr>
          <w:rFonts w:ascii="Times New Roman" w:eastAsia="Calibri" w:hAnsi="Times New Roman" w:cs="Times New Roman"/>
          <w:sz w:val="20"/>
          <w:szCs w:val="24"/>
          <w:lang w:eastAsia="ru-RU"/>
        </w:rPr>
        <w:lastRenderedPageBreak/>
        <w:t xml:space="preserve"> </w:t>
      </w:r>
      <w:r w:rsidRPr="004106E8">
        <w:rPr>
          <w:rFonts w:ascii="Times New Roman" w:eastAsia="Calibri" w:hAnsi="Times New Roman" w:cs="Times New Roman"/>
          <w:b/>
          <w:bCs/>
          <w:spacing w:val="-3"/>
          <w:sz w:val="28"/>
          <w:szCs w:val="28"/>
          <w:lang w:eastAsia="ru-RU"/>
        </w:rPr>
        <w:t>Програма розроблена</w:t>
      </w:r>
    </w:p>
    <w:p w:rsidR="001D79E1" w:rsidRPr="004106E8" w:rsidRDefault="001D79E1" w:rsidP="001D79E1">
      <w:pPr>
        <w:spacing w:after="0" w:line="360" w:lineRule="auto"/>
        <w:jc w:val="right"/>
        <w:rPr>
          <w:rFonts w:ascii="Times New Roman" w:eastAsia="Calibri" w:hAnsi="Times New Roman" w:cs="Times New Roman"/>
          <w:b/>
          <w:bCs/>
          <w:spacing w:val="-3"/>
          <w:sz w:val="28"/>
          <w:szCs w:val="28"/>
          <w:lang w:eastAsia="ru-RU"/>
        </w:rPr>
      </w:pPr>
      <w:r w:rsidRPr="004106E8">
        <w:rPr>
          <w:rFonts w:ascii="Times New Roman" w:eastAsia="Calibri" w:hAnsi="Times New Roman" w:cs="Times New Roman"/>
          <w:sz w:val="28"/>
          <w:szCs w:val="28"/>
          <w:lang w:eastAsia="ru-RU"/>
        </w:rPr>
        <w:t>Бондаренко Лідією Григорівною, кандидатом педагогічних  наук, доцентом</w:t>
      </w:r>
    </w:p>
    <w:p w:rsidR="001D79E1" w:rsidRPr="004106E8" w:rsidRDefault="001D79E1" w:rsidP="001D79E1">
      <w:pPr>
        <w:spacing w:after="0" w:line="240" w:lineRule="auto"/>
        <w:ind w:left="708" w:firstLine="1980"/>
        <w:rPr>
          <w:rFonts w:ascii="Times New Roman" w:eastAsia="Calibri" w:hAnsi="Times New Roman" w:cs="Times New Roman"/>
          <w:sz w:val="24"/>
          <w:szCs w:val="24"/>
          <w:lang w:eastAsia="ru-RU"/>
        </w:rPr>
      </w:pPr>
    </w:p>
    <w:p w:rsidR="001D79E1" w:rsidRPr="004106E8" w:rsidRDefault="001D79E1" w:rsidP="001D79E1">
      <w:pPr>
        <w:shd w:val="clear" w:color="auto" w:fill="FFFFFF"/>
        <w:spacing w:after="0" w:line="240" w:lineRule="auto"/>
        <w:ind w:left="1248" w:firstLine="168"/>
        <w:rPr>
          <w:rFonts w:ascii="Times New Roman" w:eastAsia="Calibri" w:hAnsi="Times New Roman" w:cs="Times New Roman"/>
          <w:sz w:val="28"/>
          <w:szCs w:val="28"/>
          <w:u w:val="single"/>
          <w:lang w:eastAsia="ru-RU"/>
        </w:rPr>
      </w:pPr>
    </w:p>
    <w:p w:rsidR="001D79E1" w:rsidRPr="004106E8" w:rsidRDefault="001D79E1" w:rsidP="001D79E1">
      <w:pPr>
        <w:shd w:val="clear" w:color="auto" w:fill="FFFFFF"/>
        <w:spacing w:after="0" w:line="240" w:lineRule="auto"/>
        <w:ind w:firstLine="720"/>
        <w:jc w:val="both"/>
        <w:rPr>
          <w:rFonts w:ascii="Times New Roman" w:eastAsia="Calibri" w:hAnsi="Times New Roman" w:cs="Times New Roman"/>
          <w:spacing w:val="-1"/>
          <w:sz w:val="28"/>
          <w:szCs w:val="28"/>
          <w:lang w:eastAsia="ru-RU"/>
        </w:rPr>
      </w:pPr>
    </w:p>
    <w:p w:rsidR="001D79E1" w:rsidRPr="004106E8" w:rsidRDefault="001D79E1" w:rsidP="001D79E1">
      <w:pPr>
        <w:spacing w:after="0" w:line="240" w:lineRule="auto"/>
        <w:ind w:firstLine="360"/>
        <w:rPr>
          <w:rFonts w:ascii="Times New Roman" w:eastAsia="Calibri" w:hAnsi="Times New Roman" w:cs="Times New Roman"/>
          <w:b/>
          <w:spacing w:val="-1"/>
          <w:sz w:val="28"/>
          <w:szCs w:val="28"/>
          <w:lang w:eastAsia="ru-RU"/>
        </w:rPr>
      </w:pPr>
      <w:r w:rsidRPr="004106E8">
        <w:rPr>
          <w:rFonts w:ascii="Times New Roman" w:eastAsia="Calibri" w:hAnsi="Times New Roman" w:cs="Times New Roman"/>
          <w:b/>
          <w:spacing w:val="-1"/>
          <w:sz w:val="28"/>
          <w:szCs w:val="28"/>
          <w:lang w:eastAsia="ru-RU"/>
        </w:rPr>
        <w:t xml:space="preserve">Рецензенти: </w:t>
      </w:r>
    </w:p>
    <w:p w:rsidR="001D79E1" w:rsidRPr="004106E8" w:rsidRDefault="001D79E1" w:rsidP="005429DF">
      <w:pPr>
        <w:numPr>
          <w:ilvl w:val="0"/>
          <w:numId w:val="17"/>
        </w:numPr>
        <w:spacing w:after="0" w:line="240" w:lineRule="auto"/>
        <w:contextualSpacing/>
        <w:jc w:val="both"/>
        <w:rPr>
          <w:rFonts w:ascii="Times New Roman" w:eastAsia="Calibri" w:hAnsi="Times New Roman" w:cs="Times New Roman"/>
          <w:sz w:val="24"/>
          <w:szCs w:val="24"/>
          <w:lang w:eastAsia="ru-RU"/>
        </w:rPr>
      </w:pPr>
      <w:r w:rsidRPr="004106E8">
        <w:rPr>
          <w:rFonts w:ascii="Times New Roman" w:eastAsia="Calibri" w:hAnsi="Times New Roman" w:cs="Times New Roman"/>
          <w:sz w:val="24"/>
          <w:szCs w:val="24"/>
          <w:lang w:eastAsia="ru-RU"/>
        </w:rPr>
        <w:t xml:space="preserve">Пентилюк М.І., професор кафедри мовознавства Херсонського державного університету, доктор педагогічних наук </w:t>
      </w:r>
    </w:p>
    <w:p w:rsidR="001D79E1" w:rsidRPr="004106E8" w:rsidRDefault="001D79E1" w:rsidP="005429DF">
      <w:pPr>
        <w:numPr>
          <w:ilvl w:val="0"/>
          <w:numId w:val="17"/>
        </w:numPr>
        <w:spacing w:after="0" w:line="240" w:lineRule="auto"/>
        <w:contextualSpacing/>
        <w:jc w:val="both"/>
        <w:rPr>
          <w:rFonts w:ascii="Times New Roman" w:eastAsia="Calibri" w:hAnsi="Times New Roman" w:cs="Times New Roman"/>
          <w:b/>
          <w:sz w:val="28"/>
          <w:szCs w:val="28"/>
          <w:lang w:eastAsia="ru-RU"/>
        </w:rPr>
      </w:pPr>
      <w:r w:rsidRPr="004106E8">
        <w:rPr>
          <w:rFonts w:ascii="Times New Roman" w:eastAsia="Calibri" w:hAnsi="Times New Roman" w:cs="Times New Roman"/>
          <w:sz w:val="24"/>
          <w:szCs w:val="24"/>
          <w:lang w:eastAsia="ru-RU"/>
        </w:rPr>
        <w:t>Бокшань Г.І., доцент кафедри іноземних мов Херсонського державного аграрного університету, кандидат філологічних наук</w:t>
      </w:r>
      <w:r w:rsidRPr="004106E8">
        <w:rPr>
          <w:rFonts w:ascii="Times New Roman" w:eastAsia="Calibri" w:hAnsi="Times New Roman" w:cs="Times New Roman"/>
          <w:b/>
          <w:sz w:val="28"/>
          <w:szCs w:val="28"/>
          <w:lang w:eastAsia="ru-RU"/>
        </w:rPr>
        <w:t xml:space="preserve">                                            </w:t>
      </w:r>
    </w:p>
    <w:p w:rsidR="001D79E1" w:rsidRPr="004106E8" w:rsidRDefault="001D79E1" w:rsidP="001D79E1">
      <w:pPr>
        <w:spacing w:after="0" w:line="240" w:lineRule="auto"/>
        <w:ind w:left="2340"/>
        <w:contextualSpacing/>
        <w:jc w:val="both"/>
        <w:rPr>
          <w:rFonts w:ascii="Times New Roman" w:eastAsia="Calibri" w:hAnsi="Times New Roman" w:cs="Times New Roman"/>
          <w:b/>
          <w:sz w:val="28"/>
          <w:szCs w:val="28"/>
          <w:lang w:eastAsia="ru-RU"/>
        </w:rPr>
      </w:pPr>
    </w:p>
    <w:p w:rsidR="001D79E1" w:rsidRPr="004106E8" w:rsidRDefault="001D79E1" w:rsidP="001D79E1">
      <w:pPr>
        <w:spacing w:after="0" w:line="240" w:lineRule="auto"/>
        <w:ind w:left="2340"/>
        <w:contextualSpacing/>
        <w:jc w:val="both"/>
        <w:rPr>
          <w:rFonts w:ascii="Times New Roman" w:eastAsia="Calibri" w:hAnsi="Times New Roman" w:cs="Times New Roman"/>
          <w:b/>
          <w:sz w:val="28"/>
          <w:szCs w:val="28"/>
          <w:lang w:eastAsia="ru-RU"/>
        </w:rPr>
      </w:pPr>
      <w:r w:rsidRPr="004106E8">
        <w:rPr>
          <w:rFonts w:ascii="Times New Roman" w:eastAsia="Calibri" w:hAnsi="Times New Roman" w:cs="Times New Roman"/>
          <w:b/>
          <w:sz w:val="28"/>
          <w:szCs w:val="28"/>
          <w:lang w:eastAsia="ru-RU"/>
        </w:rPr>
        <w:t xml:space="preserve">Затверджена </w:t>
      </w:r>
    </w:p>
    <w:p w:rsidR="001D79E1" w:rsidRPr="004106E8" w:rsidRDefault="001D79E1" w:rsidP="001D79E1">
      <w:pPr>
        <w:shd w:val="clear" w:color="auto" w:fill="FFFFFF"/>
        <w:spacing w:before="120" w:after="0" w:line="240" w:lineRule="auto"/>
        <w:rPr>
          <w:rFonts w:ascii="Times New Roman" w:eastAsia="Calibri" w:hAnsi="Times New Roman" w:cs="Times New Roman"/>
          <w:sz w:val="28"/>
          <w:szCs w:val="28"/>
          <w:lang w:eastAsia="ru-RU"/>
        </w:rPr>
      </w:pPr>
      <w:r w:rsidRPr="004106E8">
        <w:rPr>
          <w:rFonts w:ascii="Times New Roman" w:eastAsia="Calibri" w:hAnsi="Times New Roman" w:cs="Times New Roman"/>
          <w:sz w:val="28"/>
          <w:szCs w:val="28"/>
          <w:lang w:eastAsia="ru-RU"/>
        </w:rPr>
        <w:t xml:space="preserve">                                             Вченою радою ХДУ </w:t>
      </w:r>
    </w:p>
    <w:p w:rsidR="001D79E1" w:rsidRPr="004106E8" w:rsidRDefault="001D79E1" w:rsidP="001D79E1">
      <w:pPr>
        <w:shd w:val="clear" w:color="auto" w:fill="FFFFFF"/>
        <w:spacing w:before="120" w:after="0" w:line="240" w:lineRule="auto"/>
        <w:rPr>
          <w:rFonts w:ascii="Times New Roman" w:eastAsia="Calibri" w:hAnsi="Times New Roman" w:cs="Times New Roman"/>
          <w:sz w:val="28"/>
          <w:szCs w:val="28"/>
          <w:lang w:eastAsia="ru-RU"/>
        </w:rPr>
      </w:pPr>
      <w:r w:rsidRPr="004106E8">
        <w:rPr>
          <w:rFonts w:ascii="Times New Roman" w:eastAsia="Calibri" w:hAnsi="Times New Roman" w:cs="Times New Roman"/>
          <w:sz w:val="28"/>
          <w:szCs w:val="28"/>
          <w:lang w:eastAsia="ru-RU"/>
        </w:rPr>
        <w:t xml:space="preserve">                                             Протокол №  5 від «27» грудня 2018 р.</w:t>
      </w:r>
    </w:p>
    <w:p w:rsidR="001D79E1" w:rsidRPr="004106E8" w:rsidRDefault="001D79E1" w:rsidP="001D79E1">
      <w:pPr>
        <w:shd w:val="clear" w:color="auto" w:fill="FFFFFF"/>
        <w:spacing w:after="0" w:line="240" w:lineRule="auto"/>
        <w:ind w:firstLine="720"/>
        <w:jc w:val="both"/>
        <w:rPr>
          <w:rFonts w:ascii="Times New Roman" w:eastAsia="Calibri" w:hAnsi="Times New Roman" w:cs="Times New Roman"/>
          <w:b/>
          <w:spacing w:val="-1"/>
          <w:sz w:val="28"/>
          <w:szCs w:val="28"/>
          <w:lang w:eastAsia="ru-RU"/>
        </w:rPr>
      </w:pPr>
    </w:p>
    <w:p w:rsidR="001D79E1" w:rsidRPr="004106E8" w:rsidRDefault="001D79E1" w:rsidP="001D79E1">
      <w:pPr>
        <w:shd w:val="clear" w:color="auto" w:fill="FFFFFF"/>
        <w:spacing w:after="0" w:line="277" w:lineRule="exact"/>
        <w:ind w:left="720"/>
        <w:jc w:val="right"/>
        <w:rPr>
          <w:rFonts w:ascii="Times New Roman" w:eastAsia="Calibri" w:hAnsi="Times New Roman" w:cs="Times New Roman"/>
          <w:spacing w:val="-2"/>
          <w:sz w:val="28"/>
          <w:szCs w:val="28"/>
          <w:lang w:eastAsia="ru-RU"/>
        </w:rPr>
      </w:pPr>
    </w:p>
    <w:p w:rsidR="001D79E1" w:rsidRPr="004106E8" w:rsidRDefault="001D79E1" w:rsidP="001D79E1">
      <w:pPr>
        <w:shd w:val="clear" w:color="auto" w:fill="FFFFFF"/>
        <w:spacing w:after="0" w:line="360" w:lineRule="auto"/>
        <w:ind w:left="3060"/>
        <w:jc w:val="both"/>
        <w:rPr>
          <w:rFonts w:ascii="Times New Roman" w:eastAsia="Calibri" w:hAnsi="Times New Roman" w:cs="Times New Roman"/>
          <w:spacing w:val="-1"/>
          <w:sz w:val="28"/>
          <w:szCs w:val="28"/>
          <w:lang w:eastAsia="ru-RU"/>
        </w:rPr>
      </w:pPr>
      <w:r w:rsidRPr="004106E8">
        <w:rPr>
          <w:rFonts w:ascii="Times New Roman" w:eastAsia="Calibri" w:hAnsi="Times New Roman" w:cs="Times New Roman"/>
          <w:b/>
          <w:sz w:val="28"/>
          <w:szCs w:val="28"/>
          <w:lang w:eastAsia="ru-RU"/>
        </w:rPr>
        <w:t>Погоджено</w:t>
      </w:r>
    </w:p>
    <w:p w:rsidR="001D79E1" w:rsidRPr="004106E8" w:rsidRDefault="001D79E1" w:rsidP="001D79E1">
      <w:pPr>
        <w:spacing w:after="0" w:line="360" w:lineRule="auto"/>
        <w:rPr>
          <w:rFonts w:ascii="Times New Roman" w:eastAsia="Calibri" w:hAnsi="Times New Roman" w:cs="Times New Roman"/>
          <w:sz w:val="28"/>
          <w:szCs w:val="28"/>
          <w:lang w:eastAsia="ru-RU"/>
        </w:rPr>
      </w:pPr>
      <w:r w:rsidRPr="004106E8">
        <w:rPr>
          <w:rFonts w:ascii="Times New Roman" w:eastAsia="Calibri" w:hAnsi="Times New Roman" w:cs="Times New Roman"/>
          <w:sz w:val="28"/>
          <w:szCs w:val="28"/>
          <w:lang w:eastAsia="ru-RU"/>
        </w:rPr>
        <w:t xml:space="preserve">                                                   НМР ХДУ</w:t>
      </w:r>
    </w:p>
    <w:p w:rsidR="001D79E1" w:rsidRPr="004106E8" w:rsidRDefault="001D79E1" w:rsidP="001D79E1">
      <w:pPr>
        <w:shd w:val="clear" w:color="auto" w:fill="FFFFFF"/>
        <w:spacing w:before="120" w:after="0" w:line="240" w:lineRule="auto"/>
        <w:rPr>
          <w:rFonts w:ascii="Times New Roman" w:eastAsia="Calibri" w:hAnsi="Times New Roman" w:cs="Times New Roman"/>
          <w:sz w:val="28"/>
          <w:szCs w:val="28"/>
          <w:lang w:eastAsia="ru-RU"/>
        </w:rPr>
      </w:pPr>
      <w:r w:rsidRPr="004106E8">
        <w:rPr>
          <w:rFonts w:ascii="Times New Roman" w:eastAsia="Calibri" w:hAnsi="Times New Roman" w:cs="Times New Roman"/>
          <w:sz w:val="28"/>
          <w:szCs w:val="28"/>
          <w:lang w:eastAsia="ru-RU"/>
        </w:rPr>
        <w:t xml:space="preserve">                                            Протокол №  2  від «14» грудня 2018 р.</w:t>
      </w:r>
    </w:p>
    <w:p w:rsidR="001D79E1" w:rsidRPr="004106E8" w:rsidRDefault="001D79E1" w:rsidP="001D79E1">
      <w:pPr>
        <w:spacing w:after="0" w:line="360" w:lineRule="auto"/>
        <w:rPr>
          <w:rFonts w:ascii="Times New Roman" w:eastAsia="Times New Roman" w:hAnsi="Times New Roman" w:cs="Times New Roman"/>
          <w:sz w:val="28"/>
          <w:szCs w:val="28"/>
          <w:u w:val="single"/>
          <w:lang w:eastAsia="ru-RU"/>
        </w:rPr>
      </w:pPr>
    </w:p>
    <w:p w:rsidR="001D79E1" w:rsidRPr="004106E8" w:rsidRDefault="001D79E1" w:rsidP="001D79E1">
      <w:pPr>
        <w:shd w:val="clear" w:color="auto" w:fill="FFFFFF"/>
        <w:spacing w:before="4" w:after="0" w:line="240" w:lineRule="auto"/>
        <w:ind w:left="3060"/>
        <w:rPr>
          <w:rFonts w:ascii="Times New Roman" w:eastAsia="Times New Roman" w:hAnsi="Times New Roman" w:cs="Times New Roman"/>
          <w:spacing w:val="-3"/>
          <w:sz w:val="24"/>
          <w:szCs w:val="24"/>
          <w:lang w:eastAsia="ru-RU"/>
        </w:rPr>
      </w:pPr>
      <w:r w:rsidRPr="004106E8">
        <w:rPr>
          <w:rFonts w:ascii="Times New Roman" w:eastAsia="Times New Roman" w:hAnsi="Times New Roman" w:cs="Times New Roman"/>
          <w:b/>
          <w:spacing w:val="-2"/>
          <w:sz w:val="28"/>
          <w:szCs w:val="28"/>
          <w:lang w:eastAsia="ru-RU"/>
        </w:rPr>
        <w:t>Схвалено</w:t>
      </w:r>
      <w:r w:rsidRPr="004106E8">
        <w:rPr>
          <w:rFonts w:ascii="Times New Roman" w:eastAsia="Times New Roman" w:hAnsi="Times New Roman" w:cs="Times New Roman"/>
          <w:spacing w:val="-2"/>
          <w:sz w:val="28"/>
          <w:szCs w:val="28"/>
          <w:lang w:eastAsia="ru-RU"/>
        </w:rPr>
        <w:t xml:space="preserve"> НМР факультету української філології та журналістики</w:t>
      </w:r>
    </w:p>
    <w:p w:rsidR="001D79E1" w:rsidRPr="004106E8" w:rsidRDefault="001D79E1" w:rsidP="001D79E1">
      <w:pPr>
        <w:shd w:val="clear" w:color="auto" w:fill="FFFFFF"/>
        <w:spacing w:before="302" w:after="0" w:line="360" w:lineRule="auto"/>
        <w:ind w:left="3060"/>
        <w:rPr>
          <w:rFonts w:ascii="Times New Roman" w:eastAsia="Times New Roman" w:hAnsi="Times New Roman" w:cs="Times New Roman"/>
          <w:spacing w:val="-1"/>
          <w:sz w:val="28"/>
          <w:szCs w:val="28"/>
          <w:lang w:eastAsia="ru-RU"/>
        </w:rPr>
      </w:pPr>
      <w:r w:rsidRPr="004106E8">
        <w:rPr>
          <w:rFonts w:ascii="Times New Roman" w:eastAsia="Times New Roman" w:hAnsi="Times New Roman" w:cs="Times New Roman"/>
          <w:spacing w:val="-1"/>
          <w:sz w:val="28"/>
          <w:szCs w:val="28"/>
          <w:lang w:eastAsia="ru-RU"/>
        </w:rPr>
        <w:t>Протокол № 2 від «06» листопада  2018 р.</w:t>
      </w:r>
    </w:p>
    <w:p w:rsidR="001D79E1" w:rsidRPr="004106E8" w:rsidRDefault="001D79E1" w:rsidP="001D79E1">
      <w:pPr>
        <w:shd w:val="clear" w:color="auto" w:fill="FFFFFF"/>
        <w:spacing w:before="4" w:after="0" w:line="240" w:lineRule="auto"/>
        <w:ind w:left="3060"/>
        <w:rPr>
          <w:rFonts w:ascii="Times New Roman" w:eastAsia="Times New Roman" w:hAnsi="Times New Roman" w:cs="Times New Roman"/>
          <w:spacing w:val="-3"/>
          <w:sz w:val="24"/>
          <w:szCs w:val="24"/>
          <w:lang w:eastAsia="ru-RU"/>
        </w:rPr>
      </w:pPr>
      <w:r w:rsidRPr="004106E8">
        <w:rPr>
          <w:rFonts w:ascii="Times New Roman" w:eastAsia="Times New Roman" w:hAnsi="Times New Roman" w:cs="Times New Roman"/>
          <w:sz w:val="28"/>
          <w:szCs w:val="28"/>
          <w:lang w:eastAsia="ru-RU"/>
        </w:rPr>
        <w:t xml:space="preserve">Голова </w:t>
      </w:r>
      <w:r w:rsidRPr="004106E8">
        <w:rPr>
          <w:rFonts w:ascii="Times New Roman" w:eastAsia="Times New Roman" w:hAnsi="Times New Roman" w:cs="Times New Roman"/>
          <w:spacing w:val="-2"/>
          <w:sz w:val="28"/>
          <w:szCs w:val="28"/>
          <w:lang w:eastAsia="ru-RU"/>
        </w:rPr>
        <w:t>НМР факультету української філології та журналістики</w:t>
      </w:r>
    </w:p>
    <w:p w:rsidR="001D79E1" w:rsidRPr="004106E8" w:rsidRDefault="001D79E1" w:rsidP="001D79E1">
      <w:pPr>
        <w:shd w:val="clear" w:color="auto" w:fill="FFFFFF"/>
        <w:spacing w:before="4" w:after="0" w:line="240" w:lineRule="auto"/>
        <w:ind w:left="3060"/>
        <w:rPr>
          <w:rFonts w:ascii="Times New Roman" w:eastAsia="Times New Roman" w:hAnsi="Times New Roman" w:cs="Times New Roman"/>
          <w:spacing w:val="-3"/>
          <w:sz w:val="24"/>
          <w:szCs w:val="24"/>
          <w:lang w:eastAsia="ru-RU"/>
        </w:rPr>
      </w:pPr>
    </w:p>
    <w:p w:rsidR="001D79E1" w:rsidRPr="004106E8" w:rsidRDefault="001D79E1" w:rsidP="001D79E1">
      <w:pPr>
        <w:shd w:val="clear" w:color="auto" w:fill="FFFFFF"/>
        <w:spacing w:before="302" w:after="0" w:line="240" w:lineRule="auto"/>
        <w:ind w:left="3060"/>
        <w:rPr>
          <w:rFonts w:ascii="Times New Roman" w:eastAsia="Times New Roman" w:hAnsi="Times New Roman" w:cs="Times New Roman"/>
          <w:sz w:val="28"/>
          <w:szCs w:val="28"/>
          <w:vertAlign w:val="superscript"/>
          <w:lang w:eastAsia="ru-RU"/>
        </w:rPr>
      </w:pPr>
      <w:r w:rsidRPr="004106E8">
        <w:rPr>
          <w:rFonts w:ascii="Times New Roman" w:eastAsia="Times New Roman" w:hAnsi="Times New Roman" w:cs="Times New Roman"/>
          <w:sz w:val="28"/>
          <w:szCs w:val="28"/>
          <w:u w:val="single"/>
          <w:vertAlign w:val="superscript"/>
          <w:lang w:eastAsia="ru-RU"/>
        </w:rPr>
        <w:tab/>
        <w:t xml:space="preserve">                                             (</w:t>
      </w:r>
      <w:r w:rsidRPr="004106E8">
        <w:rPr>
          <w:rFonts w:ascii="Times New Roman" w:eastAsia="Times New Roman" w:hAnsi="Times New Roman" w:cs="Times New Roman"/>
          <w:sz w:val="28"/>
          <w:szCs w:val="28"/>
          <w:lang w:eastAsia="ru-RU"/>
        </w:rPr>
        <w:t>ст. викладач Омельчук Ю.О.</w:t>
      </w:r>
      <w:r w:rsidRPr="004106E8">
        <w:rPr>
          <w:rFonts w:ascii="Times New Roman" w:eastAsia="Times New Roman" w:hAnsi="Times New Roman" w:cs="Times New Roman"/>
          <w:sz w:val="28"/>
          <w:szCs w:val="28"/>
          <w:vertAlign w:val="superscript"/>
          <w:lang w:eastAsia="ru-RU"/>
        </w:rPr>
        <w:t>).</w:t>
      </w:r>
    </w:p>
    <w:p w:rsidR="001D79E1" w:rsidRPr="004106E8" w:rsidRDefault="001D79E1" w:rsidP="001D79E1">
      <w:pPr>
        <w:shd w:val="clear" w:color="auto" w:fill="FFFFFF"/>
        <w:spacing w:after="0" w:line="360" w:lineRule="auto"/>
        <w:ind w:left="3060"/>
        <w:rPr>
          <w:rFonts w:ascii="Times New Roman" w:eastAsia="Times New Roman" w:hAnsi="Times New Roman" w:cs="Times New Roman"/>
          <w:spacing w:val="-2"/>
          <w:sz w:val="28"/>
          <w:szCs w:val="28"/>
          <w:vertAlign w:val="superscript"/>
          <w:lang w:eastAsia="ru-RU"/>
        </w:rPr>
      </w:pPr>
    </w:p>
    <w:p w:rsidR="001D79E1" w:rsidRPr="004106E8" w:rsidRDefault="001D79E1" w:rsidP="001D79E1">
      <w:pPr>
        <w:shd w:val="clear" w:color="auto" w:fill="FFFFFF"/>
        <w:spacing w:after="0" w:line="360" w:lineRule="auto"/>
        <w:ind w:left="3060"/>
        <w:rPr>
          <w:rFonts w:ascii="Times New Roman" w:eastAsia="Times New Roman" w:hAnsi="Times New Roman" w:cs="Times New Roman"/>
          <w:spacing w:val="-2"/>
          <w:sz w:val="28"/>
          <w:szCs w:val="28"/>
          <w:lang w:eastAsia="ru-RU"/>
        </w:rPr>
      </w:pPr>
      <w:r w:rsidRPr="004106E8">
        <w:rPr>
          <w:rFonts w:ascii="Times New Roman" w:eastAsia="Times New Roman" w:hAnsi="Times New Roman" w:cs="Times New Roman"/>
          <w:b/>
          <w:spacing w:val="-2"/>
          <w:sz w:val="28"/>
          <w:szCs w:val="28"/>
          <w:lang w:eastAsia="ru-RU"/>
        </w:rPr>
        <w:t>Розглянута</w:t>
      </w:r>
      <w:r w:rsidRPr="004106E8">
        <w:rPr>
          <w:rFonts w:ascii="Times New Roman" w:eastAsia="Times New Roman" w:hAnsi="Times New Roman" w:cs="Times New Roman"/>
          <w:spacing w:val="-2"/>
          <w:sz w:val="28"/>
          <w:szCs w:val="28"/>
          <w:lang w:eastAsia="ru-RU"/>
        </w:rPr>
        <w:t xml:space="preserve"> на засіданні кафедри української літератури</w:t>
      </w:r>
    </w:p>
    <w:p w:rsidR="001D79E1" w:rsidRPr="004106E8" w:rsidRDefault="001D79E1" w:rsidP="001D79E1">
      <w:pPr>
        <w:shd w:val="clear" w:color="auto" w:fill="FFFFFF"/>
        <w:tabs>
          <w:tab w:val="left" w:leader="underscore" w:pos="1768"/>
        </w:tabs>
        <w:spacing w:after="0" w:line="360" w:lineRule="auto"/>
        <w:ind w:left="3060"/>
        <w:rPr>
          <w:rFonts w:ascii="Times New Roman" w:eastAsia="Times New Roman" w:hAnsi="Times New Roman" w:cs="Times New Roman"/>
          <w:spacing w:val="-1"/>
          <w:sz w:val="28"/>
          <w:szCs w:val="28"/>
          <w:lang w:eastAsia="ru-RU"/>
        </w:rPr>
      </w:pPr>
      <w:r w:rsidRPr="004106E8">
        <w:rPr>
          <w:rFonts w:ascii="Times New Roman" w:eastAsia="Times New Roman" w:hAnsi="Times New Roman" w:cs="Times New Roman"/>
          <w:spacing w:val="-1"/>
          <w:sz w:val="28"/>
          <w:szCs w:val="28"/>
          <w:lang w:eastAsia="ru-RU"/>
        </w:rPr>
        <w:t xml:space="preserve">Протокол № 5 </w:t>
      </w:r>
      <w:r w:rsidRPr="004106E8">
        <w:rPr>
          <w:rFonts w:ascii="Times New Roman" w:eastAsia="Times New Roman" w:hAnsi="Times New Roman" w:cs="Times New Roman"/>
          <w:spacing w:val="-9"/>
          <w:sz w:val="28"/>
          <w:szCs w:val="28"/>
          <w:lang w:eastAsia="ru-RU"/>
        </w:rPr>
        <w:t xml:space="preserve">від «05»  листопада </w:t>
      </w:r>
      <w:r w:rsidRPr="004106E8">
        <w:rPr>
          <w:rFonts w:ascii="Times New Roman" w:eastAsia="Times New Roman" w:hAnsi="Times New Roman" w:cs="Times New Roman"/>
          <w:spacing w:val="-1"/>
          <w:sz w:val="28"/>
          <w:szCs w:val="28"/>
          <w:lang w:eastAsia="ru-RU"/>
        </w:rPr>
        <w:t>2018 р.</w:t>
      </w:r>
    </w:p>
    <w:p w:rsidR="001D79E1" w:rsidRPr="004106E8" w:rsidRDefault="001D79E1" w:rsidP="001D79E1">
      <w:pPr>
        <w:shd w:val="clear" w:color="auto" w:fill="FFFFFF"/>
        <w:tabs>
          <w:tab w:val="left" w:leader="underscore" w:pos="2380"/>
        </w:tabs>
        <w:spacing w:after="0" w:line="277" w:lineRule="exact"/>
        <w:ind w:left="3060"/>
        <w:rPr>
          <w:rFonts w:ascii="Times New Roman" w:eastAsia="Times New Roman" w:hAnsi="Times New Roman" w:cs="Times New Roman"/>
          <w:sz w:val="28"/>
          <w:szCs w:val="28"/>
          <w:lang w:eastAsia="ru-RU"/>
        </w:rPr>
      </w:pPr>
    </w:p>
    <w:p w:rsidR="001D79E1" w:rsidRPr="004106E8" w:rsidRDefault="001D79E1" w:rsidP="001D79E1">
      <w:pPr>
        <w:shd w:val="clear" w:color="auto" w:fill="FFFFFF"/>
        <w:tabs>
          <w:tab w:val="left" w:leader="underscore" w:pos="2380"/>
        </w:tabs>
        <w:spacing w:after="0" w:line="277" w:lineRule="exact"/>
        <w:ind w:left="3060"/>
        <w:rPr>
          <w:rFonts w:ascii="Times New Roman" w:eastAsia="Times New Roman" w:hAnsi="Times New Roman" w:cs="Times New Roman"/>
          <w:sz w:val="28"/>
          <w:szCs w:val="28"/>
          <w:lang w:eastAsia="ru-RU"/>
        </w:rPr>
      </w:pPr>
      <w:r w:rsidRPr="004106E8">
        <w:rPr>
          <w:rFonts w:ascii="Times New Roman" w:eastAsia="Times New Roman" w:hAnsi="Times New Roman" w:cs="Times New Roman"/>
          <w:sz w:val="28"/>
          <w:szCs w:val="28"/>
          <w:lang w:eastAsia="ru-RU"/>
        </w:rPr>
        <w:t>Завідувач кафедри</w:t>
      </w:r>
      <w:r w:rsidRPr="004106E8">
        <w:rPr>
          <w:rFonts w:ascii="Times New Roman" w:eastAsia="Times New Roman" w:hAnsi="Times New Roman" w:cs="Times New Roman"/>
          <w:sz w:val="28"/>
          <w:szCs w:val="28"/>
          <w:u w:val="single"/>
          <w:lang w:eastAsia="ru-RU"/>
        </w:rPr>
        <w:tab/>
      </w:r>
      <w:r w:rsidRPr="004106E8">
        <w:rPr>
          <w:rFonts w:ascii="Times New Roman" w:eastAsia="Times New Roman" w:hAnsi="Times New Roman" w:cs="Times New Roman"/>
          <w:sz w:val="28"/>
          <w:szCs w:val="28"/>
          <w:u w:val="single"/>
          <w:lang w:eastAsia="ru-RU"/>
        </w:rPr>
        <w:tab/>
        <w:t xml:space="preserve">   </w:t>
      </w:r>
      <w:r w:rsidRPr="004106E8">
        <w:rPr>
          <w:rFonts w:ascii="Times New Roman" w:eastAsia="Times New Roman" w:hAnsi="Times New Roman" w:cs="Times New Roman"/>
          <w:sz w:val="28"/>
          <w:szCs w:val="28"/>
          <w:lang w:eastAsia="ru-RU"/>
        </w:rPr>
        <w:t>(доц. Демченко А.В.).</w:t>
      </w:r>
    </w:p>
    <w:p w:rsidR="001D79E1" w:rsidRPr="004106E8" w:rsidRDefault="001D79E1" w:rsidP="001D79E1">
      <w:pPr>
        <w:shd w:val="clear" w:color="auto" w:fill="FFFFFF"/>
        <w:spacing w:after="0" w:line="360" w:lineRule="auto"/>
        <w:ind w:left="3060"/>
        <w:jc w:val="both"/>
        <w:rPr>
          <w:rFonts w:ascii="Times New Roman" w:eastAsia="Calibri" w:hAnsi="Times New Roman" w:cs="Times New Roman"/>
          <w:b/>
          <w:sz w:val="28"/>
          <w:szCs w:val="28"/>
          <w:lang w:eastAsia="ru-RU"/>
        </w:rPr>
      </w:pPr>
    </w:p>
    <w:p w:rsidR="001D79E1" w:rsidRPr="004106E8" w:rsidRDefault="001D79E1" w:rsidP="001D79E1">
      <w:pPr>
        <w:widowControl w:val="0"/>
        <w:tabs>
          <w:tab w:val="left" w:pos="1185"/>
        </w:tabs>
        <w:spacing w:after="0" w:line="240" w:lineRule="auto"/>
        <w:jc w:val="both"/>
        <w:rPr>
          <w:rFonts w:ascii="Times New Roman" w:eastAsia="Calibri" w:hAnsi="Times New Roman" w:cs="Times New Roman"/>
          <w:b/>
          <w:sz w:val="28"/>
          <w:szCs w:val="28"/>
          <w:lang w:eastAsia="ru-RU"/>
        </w:rPr>
      </w:pPr>
    </w:p>
    <w:p w:rsidR="001D79E1" w:rsidRPr="004106E8" w:rsidRDefault="001D79E1" w:rsidP="001D79E1">
      <w:pPr>
        <w:spacing w:after="160" w:line="259" w:lineRule="auto"/>
        <w:rPr>
          <w:rFonts w:ascii="Times New Roman" w:eastAsia="Calibri" w:hAnsi="Times New Roman" w:cs="Times New Roman"/>
          <w:b/>
          <w:sz w:val="28"/>
          <w:szCs w:val="28"/>
        </w:rPr>
      </w:pPr>
    </w:p>
    <w:p w:rsidR="001D79E1" w:rsidRPr="004106E8" w:rsidRDefault="001D79E1" w:rsidP="001D79E1">
      <w:pPr>
        <w:spacing w:after="160" w:line="259" w:lineRule="auto"/>
        <w:ind w:firstLine="851"/>
        <w:jc w:val="center"/>
        <w:rPr>
          <w:rFonts w:ascii="Times New Roman" w:eastAsia="Calibri" w:hAnsi="Times New Roman" w:cs="Times New Roman"/>
          <w:b/>
          <w:sz w:val="28"/>
          <w:szCs w:val="28"/>
        </w:rPr>
      </w:pPr>
      <w:r w:rsidRPr="004106E8">
        <w:rPr>
          <w:rFonts w:ascii="Times New Roman" w:eastAsia="Calibri" w:hAnsi="Times New Roman" w:cs="Times New Roman"/>
          <w:b/>
          <w:sz w:val="28"/>
          <w:szCs w:val="28"/>
        </w:rPr>
        <w:lastRenderedPageBreak/>
        <w:t>ВСТУП</w:t>
      </w:r>
    </w:p>
    <w:p w:rsidR="001D79E1" w:rsidRPr="00696379" w:rsidRDefault="001D79E1" w:rsidP="001D79E1">
      <w:pPr>
        <w:spacing w:after="160" w:line="259" w:lineRule="auto"/>
        <w:ind w:firstLine="851"/>
        <w:jc w:val="both"/>
        <w:rPr>
          <w:rFonts w:ascii="Times New Roman" w:eastAsia="Calibri" w:hAnsi="Times New Roman" w:cs="Times New Roman"/>
          <w:sz w:val="28"/>
        </w:rPr>
      </w:pPr>
      <w:r w:rsidRPr="004106E8">
        <w:rPr>
          <w:rFonts w:ascii="Times New Roman" w:eastAsia="Calibri" w:hAnsi="Times New Roman" w:cs="Times New Roman"/>
          <w:sz w:val="28"/>
        </w:rPr>
        <w:t xml:space="preserve">Програма вивчення нормативної навчальної дисципліни </w:t>
      </w:r>
      <w:r w:rsidRPr="00696379">
        <w:rPr>
          <w:rFonts w:ascii="Times New Roman" w:eastAsia="Calibri" w:hAnsi="Times New Roman" w:cs="Times New Roman"/>
          <w:b/>
          <w:sz w:val="28"/>
        </w:rPr>
        <w:t>Сучасна українська фантастична проза</w:t>
      </w:r>
      <w:r w:rsidRPr="00696379">
        <w:rPr>
          <w:rFonts w:ascii="Times New Roman" w:eastAsia="Calibri" w:hAnsi="Times New Roman" w:cs="Times New Roman"/>
          <w:sz w:val="28"/>
        </w:rPr>
        <w:t xml:space="preserve"> складена відповідно до освітньо-професійної програми підготовки </w:t>
      </w:r>
      <w:r w:rsidRPr="00696379">
        <w:rPr>
          <w:rFonts w:ascii="Times New Roman" w:eastAsia="Calibri" w:hAnsi="Times New Roman" w:cs="Times New Roman"/>
          <w:b/>
          <w:sz w:val="28"/>
        </w:rPr>
        <w:t>магістрів</w:t>
      </w:r>
      <w:r w:rsidRPr="00696379">
        <w:rPr>
          <w:rFonts w:ascii="Times New Roman" w:eastAsia="Calibri" w:hAnsi="Times New Roman" w:cs="Times New Roman"/>
          <w:sz w:val="28"/>
        </w:rPr>
        <w:t xml:space="preserve"> спеціальності </w:t>
      </w:r>
      <w:r w:rsidRPr="00696379">
        <w:rPr>
          <w:rFonts w:ascii="Times New Roman" w:eastAsia="Calibri" w:hAnsi="Times New Roman" w:cs="Times New Roman"/>
          <w:b/>
          <w:sz w:val="28"/>
        </w:rPr>
        <w:t>035. Філологія (українська мова та література).</w:t>
      </w:r>
    </w:p>
    <w:p w:rsidR="001D79E1" w:rsidRPr="004106E8" w:rsidRDefault="001D79E1" w:rsidP="001D79E1">
      <w:pPr>
        <w:spacing w:after="160" w:line="259" w:lineRule="auto"/>
        <w:ind w:firstLine="851"/>
        <w:jc w:val="both"/>
        <w:rPr>
          <w:rFonts w:ascii="Times New Roman" w:eastAsia="Calibri" w:hAnsi="Times New Roman" w:cs="Times New Roman"/>
          <w:sz w:val="28"/>
        </w:rPr>
      </w:pPr>
      <w:r w:rsidRPr="004106E8">
        <w:rPr>
          <w:rFonts w:ascii="Times New Roman" w:eastAsia="Calibri" w:hAnsi="Times New Roman" w:cs="Times New Roman"/>
          <w:b/>
          <w:sz w:val="28"/>
        </w:rPr>
        <w:t>Предметом</w:t>
      </w:r>
      <w:r w:rsidRPr="004106E8">
        <w:rPr>
          <w:rFonts w:ascii="Times New Roman" w:eastAsia="Calibri" w:hAnsi="Times New Roman" w:cs="Times New Roman"/>
          <w:sz w:val="28"/>
        </w:rPr>
        <w:t xml:space="preserve"> вивчення навчальної дисципліни є твори української фантастичної прози.</w:t>
      </w:r>
    </w:p>
    <w:p w:rsidR="001D79E1" w:rsidRPr="004106E8" w:rsidRDefault="001D79E1" w:rsidP="001D79E1">
      <w:pPr>
        <w:spacing w:after="160" w:line="259" w:lineRule="auto"/>
        <w:ind w:firstLine="851"/>
        <w:jc w:val="both"/>
        <w:rPr>
          <w:rFonts w:ascii="Times New Roman" w:eastAsia="Calibri" w:hAnsi="Times New Roman" w:cs="Times New Roman"/>
          <w:b/>
          <w:sz w:val="28"/>
        </w:rPr>
      </w:pPr>
      <w:r w:rsidRPr="004106E8">
        <w:rPr>
          <w:rFonts w:ascii="Times New Roman" w:eastAsia="Calibri" w:hAnsi="Times New Roman" w:cs="Times New Roman"/>
          <w:b/>
          <w:sz w:val="28"/>
        </w:rPr>
        <w:t>Міждисциплінарні зв`язки:</w:t>
      </w:r>
    </w:p>
    <w:p w:rsidR="001D79E1" w:rsidRPr="004106E8" w:rsidRDefault="001D79E1" w:rsidP="001D79E1">
      <w:pPr>
        <w:spacing w:after="160" w:line="259" w:lineRule="auto"/>
        <w:ind w:firstLine="851"/>
        <w:jc w:val="both"/>
        <w:rPr>
          <w:rFonts w:ascii="Times New Roman" w:eastAsia="Calibri" w:hAnsi="Times New Roman" w:cs="Times New Roman"/>
          <w:sz w:val="28"/>
        </w:rPr>
      </w:pPr>
      <w:r w:rsidRPr="004106E8">
        <w:rPr>
          <w:rFonts w:ascii="Times New Roman" w:eastAsia="Calibri" w:hAnsi="Times New Roman" w:cs="Times New Roman"/>
          <w:sz w:val="28"/>
        </w:rPr>
        <w:t>Навчальна дисципліна пов`язана з «Історією української літератури», «Вступом до літературознавства», «Фольклором», «Постмодерною літературою», «Історією зарубіжної літератури».</w:t>
      </w:r>
    </w:p>
    <w:p w:rsidR="001D79E1" w:rsidRPr="004106E8" w:rsidRDefault="001D79E1" w:rsidP="001D79E1">
      <w:pPr>
        <w:spacing w:after="160" w:line="259" w:lineRule="auto"/>
        <w:ind w:firstLine="851"/>
        <w:jc w:val="both"/>
        <w:rPr>
          <w:rFonts w:ascii="Times New Roman" w:eastAsia="Calibri" w:hAnsi="Times New Roman" w:cs="Times New Roman"/>
          <w:sz w:val="28"/>
        </w:rPr>
      </w:pPr>
      <w:r w:rsidRPr="004106E8">
        <w:rPr>
          <w:rFonts w:ascii="Times New Roman" w:eastAsia="Calibri" w:hAnsi="Times New Roman" w:cs="Times New Roman"/>
          <w:b/>
          <w:sz w:val="28"/>
        </w:rPr>
        <w:t xml:space="preserve">Програма </w:t>
      </w:r>
      <w:r w:rsidRPr="004106E8">
        <w:rPr>
          <w:rFonts w:ascii="Times New Roman" w:eastAsia="Calibri" w:hAnsi="Times New Roman" w:cs="Times New Roman"/>
          <w:sz w:val="28"/>
        </w:rPr>
        <w:t>навчальної дисципліни складається з таких змістових модулів:</w:t>
      </w:r>
    </w:p>
    <w:p w:rsidR="001D79E1" w:rsidRPr="004106E8" w:rsidRDefault="001D79E1" w:rsidP="005429DF">
      <w:pPr>
        <w:numPr>
          <w:ilvl w:val="0"/>
          <w:numId w:val="22"/>
        </w:numPr>
        <w:spacing w:after="160" w:line="259" w:lineRule="auto"/>
        <w:contextualSpacing/>
        <w:jc w:val="both"/>
        <w:rPr>
          <w:rFonts w:ascii="Times New Roman" w:eastAsia="Calibri" w:hAnsi="Times New Roman" w:cs="Times New Roman"/>
          <w:sz w:val="28"/>
        </w:rPr>
      </w:pPr>
      <w:r w:rsidRPr="004106E8">
        <w:rPr>
          <w:rFonts w:ascii="Times New Roman" w:eastAsia="Calibri" w:hAnsi="Times New Roman" w:cs="Times New Roman"/>
          <w:sz w:val="28"/>
        </w:rPr>
        <w:t>Становлення української фантастичної прози.</w:t>
      </w:r>
    </w:p>
    <w:p w:rsidR="001D79E1" w:rsidRPr="004106E8" w:rsidRDefault="001D79E1" w:rsidP="005429DF">
      <w:pPr>
        <w:numPr>
          <w:ilvl w:val="0"/>
          <w:numId w:val="22"/>
        </w:numPr>
        <w:spacing w:after="0" w:line="259" w:lineRule="auto"/>
        <w:contextualSpacing/>
        <w:jc w:val="both"/>
        <w:rPr>
          <w:rFonts w:ascii="Times New Roman" w:eastAsia="Calibri" w:hAnsi="Times New Roman" w:cs="Times New Roman"/>
          <w:sz w:val="28"/>
        </w:rPr>
      </w:pPr>
      <w:r w:rsidRPr="004106E8">
        <w:rPr>
          <w:rFonts w:ascii="Times New Roman" w:eastAsia="Calibri" w:hAnsi="Times New Roman" w:cs="Times New Roman"/>
          <w:sz w:val="28"/>
        </w:rPr>
        <w:t>Розвиток української фантастичної прози кінця ХХ-  початку ХХІ ст.</w:t>
      </w:r>
    </w:p>
    <w:p w:rsidR="001D79E1" w:rsidRPr="004106E8" w:rsidRDefault="001D79E1" w:rsidP="001D79E1">
      <w:pPr>
        <w:spacing w:after="0" w:line="259" w:lineRule="auto"/>
        <w:ind w:left="720"/>
        <w:contextualSpacing/>
        <w:jc w:val="both"/>
        <w:rPr>
          <w:rFonts w:ascii="Times New Roman" w:eastAsia="Calibri" w:hAnsi="Times New Roman" w:cs="Times New Roman"/>
          <w:sz w:val="28"/>
        </w:rPr>
      </w:pPr>
    </w:p>
    <w:p w:rsidR="001D79E1" w:rsidRPr="004106E8" w:rsidRDefault="001D79E1" w:rsidP="005429DF">
      <w:pPr>
        <w:numPr>
          <w:ilvl w:val="0"/>
          <w:numId w:val="22"/>
        </w:numPr>
        <w:spacing w:after="160" w:line="259" w:lineRule="auto"/>
        <w:contextualSpacing/>
        <w:jc w:val="both"/>
        <w:rPr>
          <w:rFonts w:ascii="Times New Roman" w:eastAsia="Calibri" w:hAnsi="Times New Roman" w:cs="Times New Roman"/>
          <w:b/>
          <w:sz w:val="28"/>
        </w:rPr>
      </w:pPr>
      <w:r w:rsidRPr="004106E8">
        <w:rPr>
          <w:rFonts w:ascii="Times New Roman" w:eastAsia="Calibri" w:hAnsi="Times New Roman" w:cs="Times New Roman"/>
          <w:b/>
          <w:sz w:val="28"/>
        </w:rPr>
        <w:t>Мета та завдання навчальної дисципліни</w:t>
      </w:r>
    </w:p>
    <w:p w:rsidR="001D79E1" w:rsidRPr="004106E8" w:rsidRDefault="001D79E1" w:rsidP="001D79E1">
      <w:pPr>
        <w:spacing w:after="160" w:line="259" w:lineRule="auto"/>
        <w:ind w:firstLine="851"/>
        <w:jc w:val="both"/>
        <w:rPr>
          <w:rFonts w:ascii="Times New Roman" w:eastAsia="Calibri" w:hAnsi="Times New Roman" w:cs="Times New Roman"/>
          <w:sz w:val="28"/>
        </w:rPr>
      </w:pPr>
      <w:r w:rsidRPr="004106E8">
        <w:rPr>
          <w:rFonts w:ascii="Times New Roman" w:eastAsia="Calibri" w:hAnsi="Times New Roman" w:cs="Times New Roman"/>
          <w:sz w:val="28"/>
        </w:rPr>
        <w:t>1.1. Метою викладання навчальної дисципліни «Сучасна українська фантастична проза» є поглиблене вивчення української літератури через вивчення української фантастичної прози як окремого літературного явища.</w:t>
      </w:r>
    </w:p>
    <w:p w:rsidR="001D79E1" w:rsidRPr="004106E8" w:rsidRDefault="001D79E1" w:rsidP="001D79E1">
      <w:pPr>
        <w:spacing w:after="160" w:line="259" w:lineRule="auto"/>
        <w:ind w:firstLine="851"/>
        <w:jc w:val="both"/>
        <w:rPr>
          <w:rFonts w:ascii="Times New Roman" w:eastAsia="Calibri" w:hAnsi="Times New Roman" w:cs="Times New Roman"/>
          <w:sz w:val="28"/>
        </w:rPr>
      </w:pPr>
      <w:r w:rsidRPr="004106E8">
        <w:rPr>
          <w:rFonts w:ascii="Times New Roman" w:eastAsia="Calibri" w:hAnsi="Times New Roman" w:cs="Times New Roman"/>
          <w:sz w:val="28"/>
        </w:rPr>
        <w:t>1.2. Основними завданнями вивчення дисципліни «Сучасна українська фантастична проза» є формування у студентів:</w:t>
      </w:r>
    </w:p>
    <w:p w:rsidR="001D79E1" w:rsidRPr="004106E8" w:rsidRDefault="001D79E1" w:rsidP="005429DF">
      <w:pPr>
        <w:numPr>
          <w:ilvl w:val="0"/>
          <w:numId w:val="23"/>
        </w:numPr>
        <w:spacing w:after="0" w:line="259" w:lineRule="auto"/>
        <w:contextualSpacing/>
        <w:jc w:val="both"/>
        <w:rPr>
          <w:rFonts w:ascii="Times New Roman" w:eastAsia="Calibri" w:hAnsi="Times New Roman" w:cs="Times New Roman"/>
          <w:sz w:val="28"/>
        </w:rPr>
      </w:pPr>
      <w:r w:rsidRPr="004106E8">
        <w:rPr>
          <w:rFonts w:ascii="Times New Roman" w:eastAsia="Calibri" w:hAnsi="Times New Roman" w:cs="Times New Roman"/>
          <w:sz w:val="28"/>
        </w:rPr>
        <w:t>здатності самостійного оволодіння знаннями про історію розвитку української фантастичної прози;</w:t>
      </w:r>
    </w:p>
    <w:p w:rsidR="001D79E1" w:rsidRPr="004106E8" w:rsidRDefault="001D79E1" w:rsidP="005429DF">
      <w:pPr>
        <w:numPr>
          <w:ilvl w:val="0"/>
          <w:numId w:val="23"/>
        </w:numPr>
        <w:spacing w:after="0" w:line="259" w:lineRule="auto"/>
        <w:contextualSpacing/>
        <w:jc w:val="both"/>
        <w:rPr>
          <w:rFonts w:ascii="Times New Roman" w:eastAsia="Calibri" w:hAnsi="Times New Roman" w:cs="Times New Roman"/>
          <w:sz w:val="28"/>
        </w:rPr>
      </w:pPr>
      <w:r w:rsidRPr="004106E8">
        <w:rPr>
          <w:rFonts w:ascii="Times New Roman" w:eastAsia="Calibri" w:hAnsi="Times New Roman" w:cs="Times New Roman"/>
          <w:sz w:val="28"/>
        </w:rPr>
        <w:t>ґрунтовних теоретичних знань про особливості творення різних видів фантастики як літературного жанру;</w:t>
      </w:r>
    </w:p>
    <w:p w:rsidR="001D79E1" w:rsidRPr="004106E8" w:rsidRDefault="001D79E1" w:rsidP="005429DF">
      <w:pPr>
        <w:numPr>
          <w:ilvl w:val="0"/>
          <w:numId w:val="23"/>
        </w:numPr>
        <w:spacing w:after="0" w:line="259" w:lineRule="auto"/>
        <w:contextualSpacing/>
        <w:jc w:val="both"/>
        <w:rPr>
          <w:rFonts w:ascii="Times New Roman" w:eastAsia="Calibri" w:hAnsi="Times New Roman" w:cs="Times New Roman"/>
          <w:sz w:val="28"/>
        </w:rPr>
      </w:pPr>
      <w:r w:rsidRPr="004106E8">
        <w:rPr>
          <w:rFonts w:ascii="Times New Roman" w:eastAsia="Calibri" w:hAnsi="Times New Roman" w:cs="Times New Roman"/>
          <w:sz w:val="28"/>
        </w:rPr>
        <w:t>умінь застосовувати велику кількість робіт дослідницького характеру;</w:t>
      </w:r>
    </w:p>
    <w:p w:rsidR="001D79E1" w:rsidRPr="004106E8" w:rsidRDefault="001D79E1" w:rsidP="005429DF">
      <w:pPr>
        <w:numPr>
          <w:ilvl w:val="0"/>
          <w:numId w:val="23"/>
        </w:numPr>
        <w:spacing w:after="0" w:line="259" w:lineRule="auto"/>
        <w:contextualSpacing/>
        <w:jc w:val="both"/>
        <w:rPr>
          <w:rFonts w:ascii="Times New Roman" w:eastAsia="Calibri" w:hAnsi="Times New Roman" w:cs="Times New Roman"/>
          <w:sz w:val="28"/>
        </w:rPr>
      </w:pPr>
      <w:r w:rsidRPr="004106E8">
        <w:rPr>
          <w:rFonts w:ascii="Times New Roman" w:eastAsia="Calibri" w:hAnsi="Times New Roman" w:cs="Times New Roman"/>
          <w:sz w:val="28"/>
        </w:rPr>
        <w:t>навичок аналізу творів фантастичної української прози як літературного явища.</w:t>
      </w:r>
    </w:p>
    <w:p w:rsidR="001D79E1" w:rsidRPr="004106E8" w:rsidRDefault="001D79E1" w:rsidP="001D79E1">
      <w:pPr>
        <w:spacing w:after="0" w:line="259" w:lineRule="auto"/>
        <w:ind w:left="360"/>
        <w:jc w:val="both"/>
        <w:rPr>
          <w:rFonts w:ascii="Times New Roman" w:eastAsia="Calibri" w:hAnsi="Times New Roman" w:cs="Times New Roman"/>
          <w:sz w:val="28"/>
        </w:rPr>
      </w:pPr>
    </w:p>
    <w:p w:rsidR="001D79E1" w:rsidRPr="004106E8" w:rsidRDefault="001D79E1" w:rsidP="001D79E1">
      <w:pPr>
        <w:spacing w:after="160" w:line="259" w:lineRule="auto"/>
        <w:ind w:firstLine="708"/>
        <w:jc w:val="both"/>
        <w:rPr>
          <w:rFonts w:ascii="Times New Roman" w:eastAsia="Calibri" w:hAnsi="Times New Roman" w:cs="Times New Roman"/>
          <w:sz w:val="28"/>
        </w:rPr>
      </w:pPr>
      <w:r w:rsidRPr="004106E8">
        <w:rPr>
          <w:rFonts w:ascii="Times New Roman" w:eastAsia="Calibri" w:hAnsi="Times New Roman" w:cs="Times New Roman"/>
          <w:sz w:val="28"/>
        </w:rPr>
        <w:t xml:space="preserve">1.3. Дисципліна покликана формувати у студентів низку </w:t>
      </w:r>
      <w:r w:rsidRPr="004106E8">
        <w:rPr>
          <w:rFonts w:ascii="Times New Roman" w:eastAsia="Calibri" w:hAnsi="Times New Roman" w:cs="Times New Roman"/>
          <w:b/>
          <w:sz w:val="28"/>
        </w:rPr>
        <w:t>компетентностей</w:t>
      </w:r>
      <w:r w:rsidRPr="004106E8">
        <w:rPr>
          <w:rFonts w:ascii="Times New Roman" w:eastAsia="Calibri" w:hAnsi="Times New Roman" w:cs="Times New Roman"/>
          <w:sz w:val="28"/>
        </w:rPr>
        <w:t>:</w:t>
      </w:r>
    </w:p>
    <w:p w:rsidR="001D79E1" w:rsidRPr="004106E8" w:rsidRDefault="001D79E1" w:rsidP="001D79E1">
      <w:pPr>
        <w:spacing w:after="160" w:line="259" w:lineRule="auto"/>
        <w:ind w:firstLine="708"/>
        <w:jc w:val="both"/>
        <w:rPr>
          <w:rFonts w:ascii="Times New Roman" w:eastAsia="Calibri" w:hAnsi="Times New Roman" w:cs="Times New Roman"/>
          <w:sz w:val="28"/>
        </w:rPr>
      </w:pPr>
      <w:r w:rsidRPr="004106E8">
        <w:rPr>
          <w:rFonts w:ascii="Times New Roman" w:eastAsia="Calibri" w:hAnsi="Times New Roman" w:cs="Times New Roman"/>
          <w:sz w:val="28"/>
        </w:rPr>
        <w:t>- культурознавчу компетентність як сукупність знань про матеріальну і духовну культуру, традиції, звичаї, обряди рідного народу, сукупність умінь використовувати культурознавчі знання у професійній діяльності;</w:t>
      </w:r>
    </w:p>
    <w:p w:rsidR="001D79E1" w:rsidRPr="004106E8" w:rsidRDefault="001D79E1" w:rsidP="001D79E1">
      <w:pPr>
        <w:spacing w:after="160" w:line="259" w:lineRule="auto"/>
        <w:ind w:firstLine="708"/>
        <w:jc w:val="both"/>
        <w:rPr>
          <w:rFonts w:ascii="Times New Roman" w:eastAsia="Calibri" w:hAnsi="Times New Roman" w:cs="Times New Roman"/>
          <w:sz w:val="28"/>
        </w:rPr>
      </w:pPr>
      <w:r w:rsidRPr="004106E8">
        <w:rPr>
          <w:rFonts w:ascii="Times New Roman" w:eastAsia="Calibri" w:hAnsi="Times New Roman" w:cs="Times New Roman"/>
          <w:sz w:val="28"/>
        </w:rPr>
        <w:t xml:space="preserve">- фольклорну, літературознавчу компетентність як сукупність знань про українську літературу і фольклор у їх історичному розвитку та на </w:t>
      </w:r>
      <w:r w:rsidRPr="004106E8">
        <w:rPr>
          <w:rFonts w:ascii="Times New Roman" w:eastAsia="Calibri" w:hAnsi="Times New Roman" w:cs="Times New Roman"/>
          <w:sz w:val="28"/>
        </w:rPr>
        <w:lastRenderedPageBreak/>
        <w:t>сучасному етапі, сукупність знань здійснювати літературознавчий аналіз, усвідомлювати закономірності літературного процесу, оцінювати художню своєрідність творів, творчості письменника в цілому;</w:t>
      </w:r>
    </w:p>
    <w:p w:rsidR="001D79E1" w:rsidRPr="004106E8" w:rsidRDefault="001D79E1" w:rsidP="001D79E1">
      <w:pPr>
        <w:spacing w:after="160" w:line="259" w:lineRule="auto"/>
        <w:ind w:firstLine="708"/>
        <w:jc w:val="both"/>
        <w:rPr>
          <w:rFonts w:ascii="Times New Roman" w:eastAsia="Calibri" w:hAnsi="Times New Roman" w:cs="Times New Roman"/>
          <w:sz w:val="28"/>
        </w:rPr>
      </w:pPr>
      <w:r w:rsidRPr="004106E8">
        <w:rPr>
          <w:rFonts w:ascii="Times New Roman" w:eastAsia="Calibri" w:hAnsi="Times New Roman" w:cs="Times New Roman"/>
          <w:sz w:val="28"/>
        </w:rPr>
        <w:t>- комунікативну як сукупність знань, умінь, здібностей, ініціатив особистості, необхідних для здійснення комунікації в різних мовленнєвих сферах. Формування умінь виступу;</w:t>
      </w:r>
    </w:p>
    <w:p w:rsidR="001D79E1" w:rsidRPr="004106E8" w:rsidRDefault="001D79E1" w:rsidP="001D79E1">
      <w:pPr>
        <w:spacing w:after="160" w:line="259" w:lineRule="auto"/>
        <w:ind w:firstLine="708"/>
        <w:jc w:val="both"/>
        <w:rPr>
          <w:rFonts w:ascii="Times New Roman" w:eastAsia="Calibri" w:hAnsi="Times New Roman" w:cs="Times New Roman"/>
          <w:sz w:val="28"/>
        </w:rPr>
      </w:pPr>
      <w:r w:rsidRPr="004106E8">
        <w:rPr>
          <w:rFonts w:ascii="Times New Roman" w:eastAsia="Calibri" w:hAnsi="Times New Roman" w:cs="Times New Roman"/>
          <w:sz w:val="28"/>
        </w:rPr>
        <w:t>- науково-дослідну компетентність: індивідуально-творче мислення, мотивація науково-дослідницької діяльності.</w:t>
      </w:r>
    </w:p>
    <w:p w:rsidR="001D79E1" w:rsidRPr="004106E8" w:rsidRDefault="001D79E1" w:rsidP="001D79E1">
      <w:pPr>
        <w:spacing w:after="160" w:line="259" w:lineRule="auto"/>
        <w:ind w:firstLine="708"/>
        <w:jc w:val="both"/>
        <w:rPr>
          <w:rFonts w:ascii="Times New Roman" w:eastAsia="Calibri" w:hAnsi="Times New Roman" w:cs="Times New Roman"/>
          <w:sz w:val="28"/>
        </w:rPr>
      </w:pPr>
      <w:r w:rsidRPr="004106E8">
        <w:rPr>
          <w:rFonts w:ascii="Times New Roman" w:eastAsia="Calibri" w:hAnsi="Times New Roman" w:cs="Times New Roman"/>
          <w:sz w:val="28"/>
        </w:rPr>
        <w:t xml:space="preserve">     1.4. Очікувані </w:t>
      </w:r>
      <w:r w:rsidRPr="004106E8">
        <w:rPr>
          <w:rFonts w:ascii="Times New Roman" w:eastAsia="Calibri" w:hAnsi="Times New Roman" w:cs="Times New Roman"/>
          <w:b/>
          <w:sz w:val="28"/>
        </w:rPr>
        <w:t>результати навчання</w:t>
      </w:r>
      <w:r w:rsidRPr="004106E8">
        <w:rPr>
          <w:rFonts w:ascii="Times New Roman" w:eastAsia="Calibri" w:hAnsi="Times New Roman" w:cs="Times New Roman"/>
          <w:sz w:val="28"/>
        </w:rPr>
        <w:t xml:space="preserve">. Згідно з вимогами освітньо-професійної програми студент </w:t>
      </w:r>
      <w:r w:rsidRPr="004106E8">
        <w:rPr>
          <w:rFonts w:ascii="Times New Roman" w:eastAsia="Calibri" w:hAnsi="Times New Roman" w:cs="Times New Roman"/>
          <w:b/>
          <w:sz w:val="28"/>
        </w:rPr>
        <w:t>знає:</w:t>
      </w:r>
    </w:p>
    <w:p w:rsidR="001D79E1" w:rsidRPr="004106E8" w:rsidRDefault="001D79E1" w:rsidP="005429DF">
      <w:pPr>
        <w:numPr>
          <w:ilvl w:val="0"/>
          <w:numId w:val="24"/>
        </w:numPr>
        <w:spacing w:after="160" w:line="259"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завдання вивчення курсу «</w:t>
      </w:r>
      <w:r w:rsidRPr="004106E8">
        <w:rPr>
          <w:rFonts w:ascii="Times New Roman" w:eastAsia="Calibri" w:hAnsi="Times New Roman" w:cs="Times New Roman"/>
          <w:sz w:val="28"/>
        </w:rPr>
        <w:t>Сучасна українська фантастична проза</w:t>
      </w:r>
      <w:r w:rsidRPr="004106E8">
        <w:rPr>
          <w:rFonts w:ascii="Times New Roman" w:eastAsia="Calibri" w:hAnsi="Times New Roman" w:cs="Times New Roman"/>
          <w:sz w:val="28"/>
          <w:szCs w:val="28"/>
        </w:rPr>
        <w:t>»;</w:t>
      </w:r>
    </w:p>
    <w:p w:rsidR="001D79E1" w:rsidRPr="004106E8" w:rsidRDefault="001D79E1" w:rsidP="005429DF">
      <w:pPr>
        <w:numPr>
          <w:ilvl w:val="0"/>
          <w:numId w:val="24"/>
        </w:numPr>
        <w:spacing w:after="160" w:line="259"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витоки розвитку української фантастичної прози;</w:t>
      </w:r>
    </w:p>
    <w:p w:rsidR="001D79E1" w:rsidRPr="004106E8" w:rsidRDefault="001D79E1" w:rsidP="005429DF">
      <w:pPr>
        <w:numPr>
          <w:ilvl w:val="0"/>
          <w:numId w:val="24"/>
        </w:numPr>
        <w:spacing w:after="160" w:line="259"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принципи та шляхи аналізу фантастичного твору;</w:t>
      </w:r>
    </w:p>
    <w:p w:rsidR="001D79E1" w:rsidRPr="004106E8" w:rsidRDefault="001D79E1" w:rsidP="005429DF">
      <w:pPr>
        <w:numPr>
          <w:ilvl w:val="0"/>
          <w:numId w:val="24"/>
        </w:numPr>
        <w:spacing w:after="160" w:line="259"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основні етапи роботи над твором української фантастичної прози;</w:t>
      </w:r>
    </w:p>
    <w:p w:rsidR="001D79E1" w:rsidRPr="004106E8" w:rsidRDefault="001D79E1" w:rsidP="005429DF">
      <w:pPr>
        <w:numPr>
          <w:ilvl w:val="0"/>
          <w:numId w:val="24"/>
        </w:numPr>
        <w:spacing w:after="160" w:line="259"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провідних сучасних українських фантастів-прозаїків та їх твори.</w:t>
      </w:r>
    </w:p>
    <w:p w:rsidR="001D79E1" w:rsidRPr="004106E8" w:rsidRDefault="001D79E1" w:rsidP="001D79E1">
      <w:pPr>
        <w:spacing w:after="160" w:line="259" w:lineRule="auto"/>
        <w:ind w:left="1080"/>
        <w:contextualSpacing/>
        <w:jc w:val="both"/>
        <w:rPr>
          <w:rFonts w:ascii="Times New Roman" w:eastAsia="Calibri" w:hAnsi="Times New Roman" w:cs="Times New Roman"/>
          <w:b/>
          <w:sz w:val="28"/>
          <w:szCs w:val="28"/>
        </w:rPr>
      </w:pPr>
      <w:r w:rsidRPr="004106E8">
        <w:rPr>
          <w:rFonts w:ascii="Times New Roman" w:eastAsia="Calibri" w:hAnsi="Times New Roman" w:cs="Times New Roman"/>
          <w:b/>
          <w:sz w:val="28"/>
          <w:szCs w:val="28"/>
        </w:rPr>
        <w:t>вміє:</w:t>
      </w:r>
    </w:p>
    <w:p w:rsidR="001D79E1" w:rsidRPr="004106E8" w:rsidRDefault="001D79E1" w:rsidP="005429DF">
      <w:pPr>
        <w:numPr>
          <w:ilvl w:val="0"/>
          <w:numId w:val="24"/>
        </w:numPr>
        <w:spacing w:after="160" w:line="259"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використовувати літературознавчу термінологію з теми;</w:t>
      </w:r>
    </w:p>
    <w:p w:rsidR="001D79E1" w:rsidRPr="004106E8" w:rsidRDefault="001D79E1" w:rsidP="005429DF">
      <w:pPr>
        <w:numPr>
          <w:ilvl w:val="0"/>
          <w:numId w:val="24"/>
        </w:numPr>
        <w:spacing w:after="160" w:line="259"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аналізувати тексти української фантастичної прози у єдності змісту і форми;</w:t>
      </w:r>
    </w:p>
    <w:p w:rsidR="001D79E1" w:rsidRPr="004106E8" w:rsidRDefault="001D79E1" w:rsidP="005429DF">
      <w:pPr>
        <w:numPr>
          <w:ilvl w:val="0"/>
          <w:numId w:val="24"/>
        </w:numPr>
        <w:spacing w:after="160" w:line="259"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color w:val="000000"/>
          <w:sz w:val="28"/>
          <w:szCs w:val="28"/>
          <w:shd w:val="clear" w:color="auto" w:fill="FFFFFF"/>
        </w:rPr>
        <w:t>визначати місце фантастичного прозового твору в  українському історико-літературному процесі.</w:t>
      </w:r>
    </w:p>
    <w:p w:rsidR="001D79E1" w:rsidRPr="004106E8" w:rsidRDefault="001D79E1" w:rsidP="001D79E1">
      <w:pPr>
        <w:spacing w:after="160" w:line="259" w:lineRule="auto"/>
        <w:ind w:firstLine="709"/>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На вивчення навчальної дисципліни відводиться 105  годин /  3,5 кредити ECTS.</w:t>
      </w:r>
    </w:p>
    <w:p w:rsidR="001D79E1" w:rsidRPr="004106E8" w:rsidRDefault="001D79E1" w:rsidP="005429DF">
      <w:pPr>
        <w:numPr>
          <w:ilvl w:val="0"/>
          <w:numId w:val="18"/>
        </w:numPr>
        <w:spacing w:after="160" w:line="259" w:lineRule="auto"/>
        <w:contextualSpacing/>
        <w:jc w:val="both"/>
        <w:rPr>
          <w:rFonts w:ascii="Times New Roman" w:eastAsia="Calibri" w:hAnsi="Times New Roman" w:cs="Times New Roman"/>
          <w:b/>
          <w:sz w:val="28"/>
        </w:rPr>
      </w:pPr>
      <w:r w:rsidRPr="004106E8">
        <w:rPr>
          <w:rFonts w:ascii="Times New Roman" w:eastAsia="Calibri" w:hAnsi="Times New Roman" w:cs="Times New Roman"/>
          <w:b/>
          <w:sz w:val="28"/>
        </w:rPr>
        <w:t>Інформаційний обсяг навчальної дисципліни</w:t>
      </w:r>
    </w:p>
    <w:p w:rsidR="001D79E1" w:rsidRPr="004106E8" w:rsidRDefault="001D79E1" w:rsidP="001D79E1">
      <w:pPr>
        <w:spacing w:after="160" w:line="259" w:lineRule="auto"/>
        <w:ind w:left="708"/>
        <w:jc w:val="both"/>
        <w:rPr>
          <w:rFonts w:ascii="Times New Roman" w:eastAsia="Calibri" w:hAnsi="Times New Roman" w:cs="Times New Roman"/>
          <w:sz w:val="28"/>
        </w:rPr>
      </w:pPr>
      <w:r w:rsidRPr="004106E8">
        <w:rPr>
          <w:rFonts w:ascii="Times New Roman" w:eastAsia="Calibri" w:hAnsi="Times New Roman" w:cs="Times New Roman"/>
          <w:b/>
          <w:sz w:val="28"/>
        </w:rPr>
        <w:t>Змістовий модуль 1.</w:t>
      </w:r>
      <w:r w:rsidRPr="004106E8">
        <w:rPr>
          <w:rFonts w:ascii="Times New Roman" w:eastAsia="Calibri" w:hAnsi="Times New Roman" w:cs="Times New Roman"/>
          <w:sz w:val="28"/>
        </w:rPr>
        <w:t xml:space="preserve"> Становлення української фантастичної прози.</w:t>
      </w:r>
    </w:p>
    <w:p w:rsidR="001D79E1" w:rsidRPr="004106E8" w:rsidRDefault="001D79E1" w:rsidP="001D79E1">
      <w:pPr>
        <w:spacing w:after="160" w:line="259" w:lineRule="auto"/>
        <w:ind w:firstLine="851"/>
        <w:jc w:val="both"/>
        <w:rPr>
          <w:rFonts w:ascii="Times New Roman" w:eastAsia="Calibri" w:hAnsi="Times New Roman" w:cs="Times New Roman"/>
          <w:b/>
          <w:sz w:val="28"/>
        </w:rPr>
      </w:pPr>
      <w:r w:rsidRPr="004106E8">
        <w:rPr>
          <w:rFonts w:ascii="Times New Roman" w:eastAsia="Calibri" w:hAnsi="Times New Roman" w:cs="Times New Roman"/>
          <w:b/>
          <w:i/>
          <w:sz w:val="28"/>
        </w:rPr>
        <w:t>Тема 1.</w:t>
      </w:r>
      <w:r w:rsidRPr="004106E8">
        <w:rPr>
          <w:rFonts w:ascii="Times New Roman" w:eastAsia="Calibri" w:hAnsi="Times New Roman" w:cs="Times New Roman"/>
          <w:b/>
          <w:sz w:val="28"/>
        </w:rPr>
        <w:t xml:space="preserve">  Уведення у фантастику.</w:t>
      </w:r>
    </w:p>
    <w:p w:rsidR="001D79E1" w:rsidRPr="004106E8" w:rsidRDefault="001D79E1" w:rsidP="001D79E1">
      <w:pPr>
        <w:spacing w:after="160" w:line="259" w:lineRule="auto"/>
        <w:ind w:firstLine="851"/>
        <w:jc w:val="both"/>
        <w:rPr>
          <w:rFonts w:ascii="Times New Roman" w:eastAsia="Calibri" w:hAnsi="Times New Roman" w:cs="Times New Roman"/>
          <w:sz w:val="28"/>
        </w:rPr>
      </w:pPr>
      <w:r w:rsidRPr="004106E8">
        <w:rPr>
          <w:rFonts w:ascii="Times New Roman" w:eastAsia="Calibri" w:hAnsi="Times New Roman" w:cs="Times New Roman"/>
          <w:sz w:val="28"/>
        </w:rPr>
        <w:t>Фантастика як тип художнього вимислу. Труднощі визначення поняття «фантастика». Класифікація фантастики.</w:t>
      </w:r>
    </w:p>
    <w:p w:rsidR="001D79E1" w:rsidRPr="004106E8" w:rsidRDefault="001D79E1" w:rsidP="001D79E1">
      <w:pPr>
        <w:spacing w:after="160"/>
        <w:ind w:firstLine="851"/>
        <w:jc w:val="both"/>
        <w:rPr>
          <w:rFonts w:ascii="Times New Roman" w:eastAsia="Calibri" w:hAnsi="Times New Roman" w:cs="Times New Roman"/>
          <w:color w:val="000000"/>
          <w:sz w:val="28"/>
          <w:szCs w:val="28"/>
          <w:shd w:val="clear" w:color="auto" w:fill="FFFFFF"/>
        </w:rPr>
      </w:pPr>
      <w:r w:rsidRPr="004106E8">
        <w:rPr>
          <w:rFonts w:ascii="Times New Roman" w:eastAsia="Calibri" w:hAnsi="Times New Roman" w:cs="Times New Roman"/>
          <w:b/>
          <w:i/>
          <w:sz w:val="28"/>
        </w:rPr>
        <w:t>Тема 2.</w:t>
      </w:r>
      <w:r w:rsidRPr="004106E8">
        <w:rPr>
          <w:rFonts w:ascii="Times New Roman" w:eastAsia="Calibri" w:hAnsi="Times New Roman" w:cs="Times New Roman"/>
          <w:b/>
          <w:sz w:val="28"/>
        </w:rPr>
        <w:t xml:space="preserve"> Елементи фантастики в українській класичній літературі. </w:t>
      </w:r>
      <w:r w:rsidRPr="004106E8">
        <w:rPr>
          <w:rFonts w:ascii="Times New Roman" w:eastAsia="Calibri" w:hAnsi="Times New Roman" w:cs="Times New Roman"/>
          <w:sz w:val="28"/>
          <w:szCs w:val="28"/>
        </w:rPr>
        <w:t xml:space="preserve">Літописи </w:t>
      </w:r>
      <w:r w:rsidRPr="004106E8">
        <w:rPr>
          <w:rFonts w:ascii="Times New Roman" w:eastAsia="Calibri" w:hAnsi="Times New Roman" w:cs="Times New Roman"/>
          <w:color w:val="000000"/>
          <w:sz w:val="28"/>
          <w:szCs w:val="28"/>
          <w:shd w:val="clear" w:color="auto" w:fill="FFFFFF"/>
        </w:rPr>
        <w:t>Самовидця, Величка, Граб'янки,  трагікомедія Феофана Прокоповича «Володимир», «Енеїда» Івана Котляревського, «Конотопська відьма» Григорія Квітки-Основ'яненка, Микола Гоголь та ін.</w:t>
      </w:r>
    </w:p>
    <w:p w:rsidR="001D79E1" w:rsidRPr="004106E8" w:rsidRDefault="001D79E1" w:rsidP="001D79E1">
      <w:pPr>
        <w:spacing w:after="160" w:line="259" w:lineRule="auto"/>
        <w:ind w:firstLine="851"/>
        <w:jc w:val="both"/>
        <w:rPr>
          <w:rFonts w:ascii="Times New Roman" w:eastAsia="Calibri" w:hAnsi="Times New Roman" w:cs="Times New Roman"/>
          <w:b/>
          <w:sz w:val="28"/>
        </w:rPr>
      </w:pPr>
      <w:r w:rsidRPr="004106E8">
        <w:rPr>
          <w:rFonts w:ascii="Times New Roman" w:eastAsia="Calibri" w:hAnsi="Times New Roman" w:cs="Times New Roman"/>
          <w:b/>
          <w:i/>
          <w:sz w:val="28"/>
        </w:rPr>
        <w:t xml:space="preserve">Тема 3. </w:t>
      </w:r>
      <w:r w:rsidRPr="004106E8">
        <w:rPr>
          <w:rFonts w:ascii="Times New Roman" w:eastAsia="Calibri" w:hAnsi="Times New Roman" w:cs="Times New Roman"/>
          <w:b/>
          <w:sz w:val="28"/>
        </w:rPr>
        <w:t>Становлення української фантастичної прози від 1920-х до 1940-х років.</w:t>
      </w:r>
    </w:p>
    <w:p w:rsidR="001D79E1" w:rsidRPr="004106E8" w:rsidRDefault="001D79E1" w:rsidP="001D79E1">
      <w:pPr>
        <w:spacing w:after="160"/>
        <w:ind w:firstLine="851"/>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Соціально-утопічний і фантастичний роман В. Винниченка «Сонячна машина». Події, життєві факти, ідеї епохи, що лягли в основу твору. </w:t>
      </w:r>
      <w:r w:rsidRPr="004106E8">
        <w:rPr>
          <w:rFonts w:ascii="Times New Roman" w:eastAsia="Calibri" w:hAnsi="Times New Roman" w:cs="Times New Roman"/>
          <w:sz w:val="28"/>
          <w:szCs w:val="28"/>
        </w:rPr>
        <w:lastRenderedPageBreak/>
        <w:t xml:space="preserve">Реальність і плід авторської фантазії. Місце і роль винаходу інженера Рудольфа Штофа. Філософське осмислення приходу нової ери «сонцеїзму». Першовідкривач наукової фантастики Д. Бузько і його роман «Кришталевий край». Вплив винаходу </w:t>
      </w:r>
      <w:r w:rsidRPr="004106E8">
        <w:rPr>
          <w:rFonts w:ascii="Times New Roman" w:eastAsia="Calibri" w:hAnsi="Times New Roman" w:cs="Times New Roman"/>
          <w:color w:val="000000"/>
          <w:sz w:val="28"/>
          <w:szCs w:val="28"/>
          <w:shd w:val="clear" w:color="auto" w:fill="FFFFFF"/>
        </w:rPr>
        <w:t xml:space="preserve">Фріца Грубера </w:t>
      </w:r>
      <w:r w:rsidRPr="004106E8">
        <w:rPr>
          <w:rFonts w:ascii="Times New Roman" w:eastAsia="Calibri" w:hAnsi="Times New Roman" w:cs="Times New Roman"/>
          <w:sz w:val="28"/>
          <w:szCs w:val="28"/>
        </w:rPr>
        <w:t>на світ. Капіталістичний та соціалістичний світи. Характерні ознаки соціально-політичного, утопічного, пригодницького та авантюрного жанру.</w:t>
      </w:r>
    </w:p>
    <w:p w:rsidR="001D79E1" w:rsidRPr="004106E8" w:rsidRDefault="001D79E1" w:rsidP="001D79E1">
      <w:pPr>
        <w:spacing w:after="160"/>
        <w:ind w:firstLine="851"/>
        <w:jc w:val="both"/>
        <w:rPr>
          <w:rFonts w:ascii="Times New Roman" w:eastAsia="Calibri" w:hAnsi="Times New Roman" w:cs="Times New Roman"/>
          <w:b/>
          <w:sz w:val="28"/>
        </w:rPr>
      </w:pPr>
      <w:r w:rsidRPr="004106E8">
        <w:rPr>
          <w:rFonts w:ascii="Times New Roman" w:eastAsia="Calibri" w:hAnsi="Times New Roman" w:cs="Times New Roman"/>
          <w:b/>
          <w:i/>
          <w:sz w:val="28"/>
        </w:rPr>
        <w:t xml:space="preserve">Тема 4. </w:t>
      </w:r>
      <w:r w:rsidRPr="004106E8">
        <w:rPr>
          <w:rFonts w:ascii="Times New Roman" w:eastAsia="Calibri" w:hAnsi="Times New Roman" w:cs="Times New Roman"/>
          <w:b/>
          <w:sz w:val="28"/>
        </w:rPr>
        <w:t>Вплив соціально-політичних умов на розвиток фантастичної літератури в Україні середини ХХ століття</w:t>
      </w:r>
    </w:p>
    <w:p w:rsidR="001D79E1" w:rsidRPr="004106E8" w:rsidRDefault="001D79E1" w:rsidP="001D79E1">
      <w:pPr>
        <w:spacing w:after="160"/>
        <w:ind w:firstLine="851"/>
        <w:jc w:val="both"/>
        <w:rPr>
          <w:rFonts w:ascii="Times New Roman" w:eastAsia="Calibri" w:hAnsi="Times New Roman" w:cs="Times New Roman"/>
          <w:sz w:val="28"/>
        </w:rPr>
      </w:pPr>
      <w:r w:rsidRPr="004106E8">
        <w:rPr>
          <w:rFonts w:ascii="Times New Roman" w:eastAsia="Calibri" w:hAnsi="Times New Roman" w:cs="Times New Roman"/>
          <w:sz w:val="28"/>
          <w:szCs w:val="28"/>
        </w:rPr>
        <w:t xml:space="preserve">Олесь Бердник «Серце Всесвіту». Існування суспільства в утопічному світі. Панування розуму над тваринною істотою людини. Пошук інших світів та цивілізацій. </w:t>
      </w:r>
      <w:r w:rsidRPr="004106E8">
        <w:rPr>
          <w:rFonts w:ascii="Times New Roman" w:eastAsia="Calibri" w:hAnsi="Times New Roman" w:cs="Times New Roman"/>
          <w:sz w:val="28"/>
        </w:rPr>
        <w:t xml:space="preserve">Ю. Щербак «Хроніка міста Ярополя». Фантастика як літературна сфера вільніших творчих почувань. Гротескно-фантастична манера оповіді. Поєднання елементів наукової фантастики, легенди, казки та реальності. М. Білкун «Багато, багато, багато золота», «Годованці сонця». Розвиток жанру гумористичної фантастики. </w:t>
      </w:r>
    </w:p>
    <w:p w:rsidR="001D79E1" w:rsidRPr="004106E8" w:rsidRDefault="001D79E1" w:rsidP="001D79E1">
      <w:pPr>
        <w:spacing w:after="160"/>
        <w:ind w:firstLine="851"/>
        <w:jc w:val="both"/>
        <w:rPr>
          <w:rFonts w:ascii="Times New Roman" w:eastAsia="Calibri" w:hAnsi="Times New Roman" w:cs="Times New Roman"/>
          <w:sz w:val="28"/>
        </w:rPr>
      </w:pPr>
    </w:p>
    <w:p w:rsidR="001D79E1" w:rsidRPr="004106E8" w:rsidRDefault="001D79E1" w:rsidP="001D79E1">
      <w:pPr>
        <w:spacing w:after="0" w:line="259" w:lineRule="auto"/>
        <w:ind w:firstLine="720"/>
        <w:contextualSpacing/>
        <w:jc w:val="both"/>
        <w:rPr>
          <w:rFonts w:ascii="Times New Roman" w:eastAsia="Calibri" w:hAnsi="Times New Roman" w:cs="Times New Roman"/>
          <w:sz w:val="28"/>
        </w:rPr>
      </w:pPr>
      <w:r w:rsidRPr="004106E8">
        <w:rPr>
          <w:rFonts w:ascii="Times New Roman" w:eastAsia="Calibri" w:hAnsi="Times New Roman" w:cs="Times New Roman"/>
          <w:b/>
          <w:sz w:val="28"/>
        </w:rPr>
        <w:t>Змістовий модуль 2.</w:t>
      </w:r>
      <w:r w:rsidRPr="004106E8">
        <w:rPr>
          <w:rFonts w:ascii="Times New Roman" w:eastAsia="Calibri" w:hAnsi="Times New Roman" w:cs="Times New Roman"/>
          <w:sz w:val="28"/>
        </w:rPr>
        <w:t xml:space="preserve"> Розвиток української фантастичної прози  кінця ХХ- початку ХХІ ст.</w:t>
      </w:r>
    </w:p>
    <w:p w:rsidR="001D79E1" w:rsidRPr="004106E8" w:rsidRDefault="001D79E1" w:rsidP="001D79E1">
      <w:pPr>
        <w:spacing w:after="160" w:line="259" w:lineRule="auto"/>
        <w:ind w:firstLine="851"/>
        <w:jc w:val="both"/>
        <w:rPr>
          <w:rFonts w:ascii="Times New Roman" w:eastAsia="Calibri" w:hAnsi="Times New Roman" w:cs="Times New Roman"/>
          <w:b/>
          <w:sz w:val="28"/>
        </w:rPr>
      </w:pPr>
      <w:r w:rsidRPr="004106E8">
        <w:rPr>
          <w:rFonts w:ascii="Times New Roman" w:eastAsia="Calibri" w:hAnsi="Times New Roman" w:cs="Times New Roman"/>
          <w:b/>
          <w:i/>
          <w:sz w:val="28"/>
        </w:rPr>
        <w:t>Тема 1.</w:t>
      </w:r>
      <w:r w:rsidRPr="004106E8">
        <w:rPr>
          <w:rFonts w:ascii="Times New Roman" w:eastAsia="Calibri" w:hAnsi="Times New Roman" w:cs="Times New Roman"/>
          <w:b/>
          <w:sz w:val="28"/>
        </w:rPr>
        <w:t xml:space="preserve"> Українська «чиста фантастика». </w:t>
      </w:r>
    </w:p>
    <w:p w:rsidR="001D79E1" w:rsidRPr="004106E8" w:rsidRDefault="001D79E1" w:rsidP="001D79E1">
      <w:pPr>
        <w:spacing w:after="160" w:line="259" w:lineRule="auto"/>
        <w:ind w:firstLine="851"/>
        <w:jc w:val="both"/>
        <w:rPr>
          <w:rFonts w:ascii="Times New Roman" w:eastAsia="Calibri" w:hAnsi="Times New Roman" w:cs="Times New Roman"/>
          <w:sz w:val="28"/>
          <w:szCs w:val="28"/>
        </w:rPr>
      </w:pPr>
      <w:r w:rsidRPr="004106E8">
        <w:rPr>
          <w:rFonts w:ascii="Times New Roman" w:eastAsia="Calibri" w:hAnsi="Times New Roman" w:cs="Times New Roman"/>
          <w:color w:val="000000"/>
          <w:sz w:val="28"/>
          <w:szCs w:val="28"/>
        </w:rPr>
        <w:t xml:space="preserve">Роман «Печера» Марини та Сергія Дяченків. Життя не межі двох світів. Таємні бажання звичайних людей. Пізнання самого себе через боротьбу зі своєю натурою. Збірка малої прози Я. Мельника «Чому я не втомлююся жити». Концепція безсмертя, вічне життя індивідуумів. Зв'язок із фольклором. </w:t>
      </w:r>
      <w:r w:rsidRPr="004106E8">
        <w:rPr>
          <w:rFonts w:ascii="Times New Roman" w:eastAsia="Calibri" w:hAnsi="Times New Roman" w:cs="Times New Roman"/>
          <w:sz w:val="28"/>
          <w:szCs w:val="28"/>
        </w:rPr>
        <w:tab/>
      </w:r>
    </w:p>
    <w:p w:rsidR="001D79E1" w:rsidRPr="004106E8" w:rsidRDefault="001D79E1" w:rsidP="001D79E1">
      <w:pPr>
        <w:spacing w:after="160" w:line="259" w:lineRule="auto"/>
        <w:ind w:firstLine="851"/>
        <w:jc w:val="both"/>
        <w:rPr>
          <w:rFonts w:ascii="Times New Roman" w:eastAsia="Calibri" w:hAnsi="Times New Roman" w:cs="Times New Roman"/>
          <w:b/>
          <w:sz w:val="28"/>
        </w:rPr>
      </w:pPr>
      <w:r w:rsidRPr="004106E8">
        <w:rPr>
          <w:rFonts w:ascii="Times New Roman" w:eastAsia="Calibri" w:hAnsi="Times New Roman" w:cs="Times New Roman"/>
          <w:b/>
          <w:i/>
          <w:sz w:val="28"/>
        </w:rPr>
        <w:t xml:space="preserve">Тема 2. </w:t>
      </w:r>
      <w:r w:rsidRPr="004106E8">
        <w:rPr>
          <w:rFonts w:ascii="Times New Roman" w:eastAsia="Calibri" w:hAnsi="Times New Roman" w:cs="Times New Roman"/>
          <w:b/>
          <w:sz w:val="28"/>
        </w:rPr>
        <w:t>Наукова фантастика в українській літературі.</w:t>
      </w:r>
    </w:p>
    <w:p w:rsidR="001D79E1" w:rsidRPr="004106E8" w:rsidRDefault="001D79E1" w:rsidP="001D79E1">
      <w:pPr>
        <w:spacing w:after="160" w:line="259" w:lineRule="auto"/>
        <w:ind w:firstLine="851"/>
        <w:jc w:val="both"/>
        <w:rPr>
          <w:rFonts w:ascii="Times New Roman" w:eastAsia="Calibri" w:hAnsi="Times New Roman" w:cs="Times New Roman"/>
          <w:sz w:val="28"/>
        </w:rPr>
      </w:pPr>
      <w:r w:rsidRPr="004106E8">
        <w:rPr>
          <w:rFonts w:ascii="Times New Roman" w:eastAsia="Calibri" w:hAnsi="Times New Roman" w:cs="Times New Roman"/>
          <w:sz w:val="28"/>
        </w:rPr>
        <w:t xml:space="preserve">Роман Віктора Савченко «Під знаком цвіркуна». Зображення тоталітарного та посттоталітарного світу. Проблеми моралі. Перегукування головних інсектоїдів зі схожими істотами з творів світової літератури. Космічний трилер «З того світу – інкогніто». Боротьба людини та істоти в людській подобі. Зв'язок та запозичення із світової фантастики. </w:t>
      </w:r>
      <w:hyperlink r:id="rId29" w:history="1">
        <w:r w:rsidRPr="004106E8">
          <w:rPr>
            <w:rFonts w:ascii="Times New Roman" w:eastAsia="Calibri" w:hAnsi="Times New Roman" w:cs="Times New Roman"/>
            <w:sz w:val="28"/>
            <w:szCs w:val="28"/>
            <w:shd w:val="clear" w:color="auto" w:fill="FFFFFF"/>
          </w:rPr>
          <w:t>Володимир Єшкілєв</w:t>
        </w:r>
      </w:hyperlink>
      <w:r w:rsidRPr="004106E8">
        <w:rPr>
          <w:rFonts w:ascii="Times New Roman" w:eastAsia="Calibri" w:hAnsi="Times New Roman" w:cs="Times New Roman"/>
          <w:sz w:val="28"/>
          <w:szCs w:val="28"/>
        </w:rPr>
        <w:t xml:space="preserve"> «Тінь попередника». Авторський стиль. Розвиток науки – смерть людства? Характеристика соціального ладу. Держава в житті людини.</w:t>
      </w:r>
    </w:p>
    <w:p w:rsidR="001D79E1" w:rsidRPr="004106E8" w:rsidRDefault="001D79E1" w:rsidP="001D79E1">
      <w:pPr>
        <w:spacing w:after="160" w:line="259" w:lineRule="auto"/>
        <w:ind w:firstLine="851"/>
        <w:jc w:val="both"/>
        <w:rPr>
          <w:rFonts w:ascii="Times New Roman" w:eastAsia="Calibri" w:hAnsi="Times New Roman" w:cs="Times New Roman"/>
          <w:b/>
          <w:sz w:val="28"/>
        </w:rPr>
      </w:pPr>
      <w:r w:rsidRPr="004106E8">
        <w:rPr>
          <w:rFonts w:ascii="Times New Roman" w:eastAsia="Calibri" w:hAnsi="Times New Roman" w:cs="Times New Roman"/>
          <w:b/>
          <w:i/>
          <w:sz w:val="28"/>
        </w:rPr>
        <w:t xml:space="preserve">Тема 3. </w:t>
      </w:r>
      <w:r w:rsidRPr="004106E8">
        <w:rPr>
          <w:rFonts w:ascii="Times New Roman" w:eastAsia="Calibri" w:hAnsi="Times New Roman" w:cs="Times New Roman"/>
          <w:b/>
          <w:sz w:val="28"/>
        </w:rPr>
        <w:t>Міфологічні елементи у сучасній українській фантастиці.</w:t>
      </w:r>
    </w:p>
    <w:p w:rsidR="001D79E1" w:rsidRPr="004106E8" w:rsidRDefault="001D79E1" w:rsidP="001D79E1">
      <w:pPr>
        <w:spacing w:after="160" w:line="259" w:lineRule="auto"/>
        <w:ind w:firstLine="851"/>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Роман Марини та Сергія Дяченків «Дика енергія. Лана». Поєднання світу технологій та міфів. Поєднання жанрів у романі. Образ головної героїні. </w:t>
      </w:r>
      <w:r w:rsidRPr="004106E8">
        <w:rPr>
          <w:rFonts w:ascii="Times New Roman" w:eastAsia="Calibri" w:hAnsi="Times New Roman" w:cs="Times New Roman"/>
          <w:sz w:val="28"/>
          <w:szCs w:val="28"/>
        </w:rPr>
        <w:lastRenderedPageBreak/>
        <w:t>Роман «Ритуал». Зв'язок із міфами північних народів. Любовний трикутник. Людяне серце у тілі монстра.</w:t>
      </w:r>
    </w:p>
    <w:p w:rsidR="001D79E1" w:rsidRPr="004106E8" w:rsidRDefault="001D79E1" w:rsidP="001D79E1">
      <w:pPr>
        <w:spacing w:after="160" w:line="259" w:lineRule="auto"/>
        <w:ind w:firstLine="851"/>
        <w:jc w:val="both"/>
        <w:rPr>
          <w:rFonts w:ascii="Times New Roman" w:eastAsia="Calibri" w:hAnsi="Times New Roman" w:cs="Times New Roman"/>
          <w:b/>
          <w:sz w:val="28"/>
        </w:rPr>
      </w:pPr>
      <w:r w:rsidRPr="004106E8">
        <w:rPr>
          <w:rFonts w:ascii="Times New Roman" w:eastAsia="Calibri" w:hAnsi="Times New Roman" w:cs="Times New Roman"/>
          <w:b/>
          <w:i/>
          <w:sz w:val="28"/>
        </w:rPr>
        <w:t xml:space="preserve">Тема 4. </w:t>
      </w:r>
      <w:r w:rsidRPr="004106E8">
        <w:rPr>
          <w:rFonts w:ascii="Times New Roman" w:eastAsia="Calibri" w:hAnsi="Times New Roman" w:cs="Times New Roman"/>
          <w:b/>
          <w:sz w:val="28"/>
        </w:rPr>
        <w:t>Українська утопія.</w:t>
      </w:r>
    </w:p>
    <w:p w:rsidR="001D79E1" w:rsidRPr="004106E8" w:rsidRDefault="001D79E1" w:rsidP="001D79E1">
      <w:pPr>
        <w:spacing w:after="160" w:line="259" w:lineRule="auto"/>
        <w:ind w:firstLine="851"/>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«Хронос» Тараса Антиповича. Оволодіння роками власного життя. Розумне використання відведеного нам часу. Проекція космополітичного світу роману на сучасну Україну.</w:t>
      </w:r>
    </w:p>
    <w:p w:rsidR="001D79E1" w:rsidRPr="004106E8" w:rsidRDefault="001D79E1" w:rsidP="001D79E1">
      <w:pPr>
        <w:spacing w:after="160" w:line="259" w:lineRule="auto"/>
        <w:ind w:firstLine="851"/>
        <w:jc w:val="both"/>
        <w:rPr>
          <w:rFonts w:ascii="Times New Roman" w:eastAsia="Calibri" w:hAnsi="Times New Roman" w:cs="Times New Roman"/>
          <w:b/>
          <w:sz w:val="28"/>
        </w:rPr>
      </w:pPr>
      <w:r w:rsidRPr="004106E8">
        <w:rPr>
          <w:rFonts w:ascii="Times New Roman" w:eastAsia="Calibri" w:hAnsi="Times New Roman" w:cs="Times New Roman"/>
          <w:b/>
          <w:i/>
          <w:sz w:val="28"/>
        </w:rPr>
        <w:t xml:space="preserve">Тема 5. </w:t>
      </w:r>
      <w:r w:rsidRPr="004106E8">
        <w:rPr>
          <w:rFonts w:ascii="Times New Roman" w:eastAsia="Calibri" w:hAnsi="Times New Roman" w:cs="Times New Roman"/>
          <w:b/>
          <w:sz w:val="28"/>
        </w:rPr>
        <w:t>Фантастичний світ Юрія Щербака.</w:t>
      </w:r>
    </w:p>
    <w:p w:rsidR="001D79E1" w:rsidRPr="004106E8" w:rsidRDefault="001D79E1" w:rsidP="001D79E1">
      <w:pPr>
        <w:spacing w:after="160" w:line="259" w:lineRule="auto"/>
        <w:ind w:firstLine="851"/>
        <w:jc w:val="both"/>
        <w:rPr>
          <w:rFonts w:ascii="Times New Roman" w:eastAsia="Calibri" w:hAnsi="Times New Roman" w:cs="Times New Roman"/>
          <w:bCs/>
          <w:sz w:val="28"/>
          <w:szCs w:val="28"/>
          <w:shd w:val="clear" w:color="auto" w:fill="FFFFFF"/>
        </w:rPr>
      </w:pPr>
      <w:r w:rsidRPr="004106E8">
        <w:rPr>
          <w:rFonts w:ascii="Times New Roman" w:eastAsia="Calibri" w:hAnsi="Times New Roman" w:cs="Times New Roman"/>
          <w:sz w:val="28"/>
        </w:rPr>
        <w:t>Дилогія «</w:t>
      </w:r>
      <w:r w:rsidRPr="004106E8">
        <w:rPr>
          <w:rFonts w:ascii="Times New Roman" w:eastAsia="Calibri" w:hAnsi="Times New Roman" w:cs="Times New Roman"/>
          <w:bCs/>
          <w:sz w:val="28"/>
          <w:szCs w:val="28"/>
          <w:shd w:val="clear" w:color="auto" w:fill="FFFFFF"/>
        </w:rPr>
        <w:t xml:space="preserve">Час…». Новаторство створення світу у порівнянні зі світовими зразками. Образ головного героя. Зображення політичних подій у світі. Жанрова унікальність романів. </w:t>
      </w:r>
    </w:p>
    <w:p w:rsidR="001D79E1" w:rsidRPr="004106E8" w:rsidRDefault="001D79E1" w:rsidP="001D79E1">
      <w:pPr>
        <w:spacing w:after="160" w:line="259" w:lineRule="auto"/>
        <w:jc w:val="both"/>
        <w:rPr>
          <w:rFonts w:ascii="Times New Roman" w:eastAsia="Calibri" w:hAnsi="Times New Roman" w:cs="Times New Roman"/>
          <w:b/>
          <w:sz w:val="28"/>
        </w:rPr>
      </w:pPr>
      <w:r w:rsidRPr="004106E8">
        <w:rPr>
          <w:rFonts w:ascii="Times New Roman" w:eastAsia="Calibri" w:hAnsi="Times New Roman" w:cs="Times New Roman"/>
          <w:b/>
          <w:i/>
          <w:sz w:val="28"/>
        </w:rPr>
        <w:t xml:space="preserve">           Тема 6. </w:t>
      </w:r>
      <w:r w:rsidRPr="004106E8">
        <w:rPr>
          <w:rFonts w:ascii="Times New Roman" w:eastAsia="Calibri" w:hAnsi="Times New Roman" w:cs="Times New Roman"/>
          <w:b/>
          <w:sz w:val="28"/>
        </w:rPr>
        <w:t>Технотрилер в українській літературі.</w:t>
      </w:r>
    </w:p>
    <w:p w:rsidR="001D79E1" w:rsidRPr="004106E8" w:rsidRDefault="001D79E1" w:rsidP="001D79E1">
      <w:pPr>
        <w:spacing w:after="160" w:line="259" w:lineRule="auto"/>
        <w:ind w:firstLine="851"/>
        <w:jc w:val="both"/>
        <w:rPr>
          <w:rFonts w:ascii="Times New Roman" w:eastAsia="Calibri" w:hAnsi="Times New Roman" w:cs="Times New Roman"/>
          <w:sz w:val="28"/>
        </w:rPr>
      </w:pPr>
      <w:r w:rsidRPr="004106E8">
        <w:rPr>
          <w:rFonts w:ascii="Times New Roman" w:eastAsia="Calibri" w:hAnsi="Times New Roman" w:cs="Times New Roman"/>
          <w:sz w:val="28"/>
        </w:rPr>
        <w:t>Дилогія «Бот» Макса Кідрука. Загальні відомості про жанр. Наукова складова романів. Образ головного героя. Відповідальність учених за свої винаходи.</w:t>
      </w:r>
    </w:p>
    <w:p w:rsidR="001D79E1" w:rsidRPr="004106E8" w:rsidRDefault="001D79E1" w:rsidP="001D79E1">
      <w:pPr>
        <w:keepNext/>
        <w:spacing w:after="0" w:line="240" w:lineRule="auto"/>
        <w:ind w:firstLine="540"/>
        <w:jc w:val="both"/>
        <w:outlineLvl w:val="2"/>
        <w:rPr>
          <w:rFonts w:ascii="Times New Roman" w:eastAsia="Times New Roman" w:hAnsi="Times New Roman" w:cs="Times New Roman"/>
          <w:b/>
          <w:bCs/>
          <w:sz w:val="28"/>
          <w:szCs w:val="28"/>
          <w:lang w:eastAsia="ru-RU"/>
        </w:rPr>
      </w:pPr>
      <w:r w:rsidRPr="004106E8">
        <w:rPr>
          <w:rFonts w:ascii="Times New Roman" w:eastAsia="Times New Roman" w:hAnsi="Times New Roman" w:cs="Times New Roman"/>
          <w:b/>
          <w:bCs/>
          <w:sz w:val="28"/>
          <w:szCs w:val="28"/>
          <w:lang w:eastAsia="ru-RU"/>
        </w:rPr>
        <w:t>3. Рекомендована література</w:t>
      </w:r>
    </w:p>
    <w:p w:rsidR="001D79E1" w:rsidRPr="004106E8" w:rsidRDefault="001D79E1" w:rsidP="001D79E1">
      <w:pPr>
        <w:spacing w:after="160" w:line="259" w:lineRule="auto"/>
        <w:ind w:left="708"/>
        <w:jc w:val="both"/>
        <w:rPr>
          <w:rFonts w:ascii="Times New Roman" w:eastAsia="Calibri" w:hAnsi="Times New Roman" w:cs="Times New Roman"/>
          <w:b/>
          <w:sz w:val="28"/>
        </w:rPr>
      </w:pPr>
      <w:r w:rsidRPr="004106E8">
        <w:rPr>
          <w:rFonts w:ascii="Times New Roman" w:eastAsia="Calibri" w:hAnsi="Times New Roman" w:cs="Times New Roman"/>
          <w:b/>
          <w:sz w:val="28"/>
        </w:rPr>
        <w:t>ОСНОВНА ЛІТЕРАТУРА</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Копистянська Н. Час і простір у мистецтві слова: [монографія] / Нонна Копистянська. – Львів: ПАІС, 2012. – 342 с. </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Логвіненко Н. М. Українська фантастична проза в системі факультативних занять: Методичний посібник.–К: Книга, 2012.–227с.</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Нямцу А. Поэтика современной фантастики / Анатолий Нямцу. Ч. 1. – Черновцы: Рута, 2002. – 240 с. </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Нямцу А. Современная фантастика (проблемы теории): Учебное пособие. – Черновцы: Рута,  2004. – 80 с. </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Поліщук Я. Міфологічний горизонт українського модернізму / Вид. друге, доп. і переробл. – Івано-Франківськ, 2002. – 392 с.</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Сабат Г. У лабіринтах утопії та антиутопії / Галина Сабат. – Дрогобич: Коло, 2002. – 160 с. </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Стужук О. Художня фантастика як метажанр (на матеріалі української літератури ХІХ – ХХ ст.): автореф. на здобуття наук. ступеня канд. філолог. наук / Олеся Стужук. – 18 с. </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Хороб С.</w:t>
      </w:r>
      <w:r w:rsidRPr="004106E8">
        <w:rPr>
          <w:rFonts w:ascii="Calibri" w:eastAsia="Calibri" w:hAnsi="Calibri" w:cs="Times New Roman"/>
        </w:rPr>
        <w:t xml:space="preserve"> </w:t>
      </w:r>
      <w:r w:rsidRPr="004106E8">
        <w:rPr>
          <w:rFonts w:ascii="Times New Roman" w:eastAsia="Calibri" w:hAnsi="Times New Roman" w:cs="Times New Roman"/>
          <w:sz w:val="28"/>
          <w:szCs w:val="28"/>
        </w:rPr>
        <w:t xml:space="preserve">Жанрові особливості української фантастики кінця ХХ - початку ХХІ століття: автореф. дис. канд. філол. наук / Соломія Хороб. – Тернопіль, 2017. – 22 с. </w:t>
      </w:r>
    </w:p>
    <w:p w:rsidR="001D79E1" w:rsidRPr="004106E8" w:rsidRDefault="001D79E1" w:rsidP="001D79E1">
      <w:pPr>
        <w:spacing w:after="160" w:line="259" w:lineRule="auto"/>
        <w:ind w:left="851"/>
        <w:contextualSpacing/>
        <w:rPr>
          <w:rFonts w:ascii="Times New Roman" w:eastAsia="Calibri" w:hAnsi="Times New Roman" w:cs="Times New Roman"/>
          <w:sz w:val="28"/>
          <w:szCs w:val="28"/>
        </w:rPr>
      </w:pPr>
    </w:p>
    <w:p w:rsidR="001D79E1" w:rsidRPr="004106E8" w:rsidRDefault="001D79E1" w:rsidP="001128F4">
      <w:pPr>
        <w:spacing w:after="160" w:line="259" w:lineRule="auto"/>
        <w:ind w:left="851"/>
        <w:contextualSpacing/>
        <w:rPr>
          <w:rFonts w:ascii="Times New Roman" w:eastAsia="Calibri" w:hAnsi="Times New Roman" w:cs="Times New Roman"/>
          <w:b/>
          <w:sz w:val="28"/>
          <w:szCs w:val="28"/>
        </w:rPr>
      </w:pPr>
      <w:r w:rsidRPr="004106E8">
        <w:rPr>
          <w:rFonts w:ascii="Times New Roman" w:eastAsia="Calibri" w:hAnsi="Times New Roman" w:cs="Times New Roman"/>
          <w:b/>
          <w:sz w:val="28"/>
          <w:szCs w:val="28"/>
        </w:rPr>
        <w:t>ДОДАТКОВА ЛІТЕРАТУРА</w:t>
      </w:r>
    </w:p>
    <w:p w:rsidR="001D79E1" w:rsidRPr="004106E8" w:rsidRDefault="001D79E1" w:rsidP="001D79E1">
      <w:pPr>
        <w:spacing w:after="0" w:line="240" w:lineRule="auto"/>
        <w:ind w:left="360"/>
        <w:contextualSpacing/>
        <w:jc w:val="both"/>
        <w:rPr>
          <w:rFonts w:ascii="Times New Roman" w:eastAsia="Calibri" w:hAnsi="Times New Roman" w:cs="Times New Roman"/>
          <w:sz w:val="28"/>
          <w:szCs w:val="28"/>
        </w:rPr>
      </w:pPr>
      <w:r w:rsidRPr="004106E8">
        <w:rPr>
          <w:rFonts w:ascii="Calibri" w:eastAsia="Calibri" w:hAnsi="Calibri" w:cs="Times New Roman"/>
        </w:rPr>
        <w:t xml:space="preserve">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Аверинцев С. Софія-Логос. Словник. 2-е видання / Сергій Аверинцев. – К.: Дух і Літера, 2004. – 640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lastRenderedPageBreak/>
        <w:t xml:space="preserve">Авраменко О. Погляд на фентезі / Олег Авраменко // Книжковий клуб плюс. – 2006. – №10. – С.  23–24.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Баран – Сабат Г. Український утопійно-антиутопійний феномен / Галина Баран-Сабат  //  Укр. літ-во. – 2006. – Вип. 67. – С. 24–29.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Баран Г. Роман-пантопія В.Винниченка «Сонячна машина»: Проблематика, особливості поетики / Галина Баран. – Дрогобич: Вимір, 2001. – 194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Баран Г. Утопія і антиутопія як жанри  / Галина Баран // Слово і час. – 1997. –  № 7. – С. 47–52.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Бердник О. У жанрі космоісторії працюють українські фантасти Марина і Сергій Дяченки / О. Бердник //  Зарубіжна література. – 2000. – № 6. – С. 21.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Білецький О. «Сонячна машина» В. Винниченка // Олександр Білецький. Літературно-критичні статті. – К.: Дніпро, 1990. – С. 121–131.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Бовсунівська Т. Епістемологічна нестабільність межі фантастики / Тетяна Бовсунівська // Слов’янська фантастика. Збірник наукових праць [Ред. кол. Г. Ф. Семенюк та ін. ]. – К.: ВПЦ «Київський університет», 2012. – С. 9–14.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Варварич О. Без фантазій, але з фентезі (інтерв’ю з Мариною і Сергієм Дяченками) / Олена Варварич / / День. – 2007. – 16 березня (№ 45). – С. 19.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Верховський В. Українська фантастика: пошук себе / Валерій Верховський. – Дніпро. – 2010. – № 10–11. – С. 100–102.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Вівчар С. Художні домінанти  постмодерної літературної фантастики   (на матеріалі хорватської літератури): автореф. дис. канд. філол. наук. – Львів, 2014. – 20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Від Лани // Дяченки М. і С. Дика енергія. Лана: Роман / Марина і Сергій Дяченки. – Вінниця:Теза, 2006. – С. 411–412.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Від Руслани // Дяченки М. і С. Дика енергія. Лана : Роман  / Марина і Сергій Дяченки. – Вінниця: Теза, 2006. – 410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Войтович В. Українська міфологія / Валерій Войтович. – К.: Либідь, 2002. – 664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Головачева И. В. О соотношении фантастики и фантастического / Ирина Головачева // Вестник Санкт-Петербургского университета. Серия 9: научно-теоретический журнал / Санкт-Петербургский университет. – Санкт-Петербург, 2014. – С. 33–42. – (Филология. Востоковедение. Журналистика; вип.1).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Город между мифом и цивилизацией (Фэнтези в пространстве мегаполиса): Монография / Отв.ред. О.Н. Калениченко. – Харьков: Издательство «АТОС», 2013. – 85с.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Грабовський С. Науково-технічний прогрес на полігоні фантастики радянського часу / С. Грабовський // Філософська думка. – 2013. – № 6. –  С. 55–67.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lastRenderedPageBreak/>
        <w:t xml:space="preserve">Гречаник І. Репрезентація ідеї національної ідентичності в українській фантастиці: змістовий та конструктивний аспект (на прикладі творів Олеся Бердника, Олега Говди та Тимура Литовченка) / Ірина Гречаник // Слов’янська фантастика. Збірник наукових праць. – К.: Освіта України, 2015. – С. 285–292. </w:t>
      </w:r>
    </w:p>
    <w:p w:rsidR="001D79E1" w:rsidRPr="004106E8" w:rsidRDefault="001D79E1" w:rsidP="005429DF">
      <w:pPr>
        <w:numPr>
          <w:ilvl w:val="0"/>
          <w:numId w:val="25"/>
        </w:numPr>
        <w:spacing w:after="0" w:line="259"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Драгойлович Ю. Фантастика versus  реальність в історіях двох винаходів («Сонячна машина» В. Винниченка, «Хронос» Т. Антиповича) / Юлія Драгойлович  // Слов’янська фантастика: збірник наукових праць. – К.: ВПІ Київський університет, 2012. – С. 309–320.</w:t>
      </w:r>
    </w:p>
    <w:p w:rsidR="001D79E1" w:rsidRPr="004106E8" w:rsidRDefault="001D79E1" w:rsidP="005429DF">
      <w:pPr>
        <w:numPr>
          <w:ilvl w:val="0"/>
          <w:numId w:val="25"/>
        </w:numPr>
        <w:spacing w:after="0" w:line="259"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Дроздовський Д. Годинниковий божок смерті: рецензія на «Хронос». Режим доступу: http://www.bbc.com/ukrainian/entertainment/2011/12/111208_book _review_antypovych_drozdovskyj.shtml</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Дубинянська Я. Про фантастику, ізоляцію і репутацію. – Режим доступу: http://litakcent.com/2012/02/20/pro-fantastyku-izoljaciju-i-reputaciju/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Дяченки М. і С. Погляд на фентезі  / Марина і Сергій Дяченки // Книжковий клуб плюс. – 2006. – № 10. – С. 37.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Ешкилев В. Украинская фантастика – час Быка / Владимир Ешкилев // Радуга. – Киев, 2012. – № 1. – С. 130–136.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Єшкілєв В. «Майбутнє буде більш жорстким, тоталітарним і менш гуманним» / Володимир Єшкілєв // Офіційний сайт газети «Ратуша» [Електронний ресурс]. – Режим доступу: http: //ratusha.lviv.ua/index.php?dn= news&amp;to=art&amp;id=1463.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Завгородній О. Коментар до роману / Олесь Завгородній // Савченко Віктор. З того світу – інкогніто. – Дніпропетровськ, 2004. – 174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Захаржевська В. Утопія та антиутопія в художній фантастичній літературі слов’ян другої половини ХХ століття / Вікторія Захаржевська // Слов’янські обрії (текст): збірник наук. праць / НАН України. – К., 2008. –   Вип. 2. – С. 199–221.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Ільницький М. Альтернативна історія В. Кожелянка та антиутопія  Ю. Щербака / Микола Ільницький // Знаки доби і грані таланту. – К.: ТОВ «Видавництво «КЛІО», 2014. – С. 335–349.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Кирюшко Н. Героїзація як методологічний принцип типологізації української фантастики / Наталія Кирюшко // Другий міжнародний конгрес україністів  / відп. Любомир Сеник (Львів, 22–28 серпня 1993 р.). Доповіді і повідомлення. Літературознавство, Львів, 1993. – С. 20–24.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Кирюшко Н. Моделювання фантастичного світу / Наталія Кирюшко // Слово і час. – 2001. – № 5. – С. 45–51.</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Ковтун Е. Рациональность мистического: фантастическая посылка на рубеже тысячелетий / Елена Ковтун // Слов’янська міфологія. Збірник </w:t>
      </w:r>
      <w:r w:rsidRPr="004106E8">
        <w:rPr>
          <w:rFonts w:ascii="Times New Roman" w:eastAsia="Calibri" w:hAnsi="Times New Roman" w:cs="Times New Roman"/>
          <w:sz w:val="28"/>
          <w:szCs w:val="28"/>
        </w:rPr>
        <w:lastRenderedPageBreak/>
        <w:t xml:space="preserve">наукових праць [ред. кол. Г. Ф. Семенюк та ін.]. – К.: ВПЦ Київський університет, 2012. – С. 15–38.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Ковтун Е. Художественный вымысел в литературе ХХ века. Учебное пособие / Елена Ковтун. – М.: Высш. шк., 2008. – 406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Комісаренко К. Фантастична проза братів Аркадія і Бориса Стругацьких та Олеся Бердника: порівняльна типологія і поетика / Катерина Комісаренко: автореф. дис. канд. філол. наук. – Бердянськ, 2015. – 20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Лахман Р. Дискурсы фантастического / перевод с немецкого. – М.: Новое литературное обозрение, 2009. – 384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Лексикон загального та порівняльного літературознавства / За ред. А. Волкова. – Чернівці: Золоті литаври, 2001. – 636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Лем С. Фантастика і футурологія / Станіслав Лем // Режим доступу: http://www.litmir.me/br/?b=143678.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Літературознавча енциклопедія: у 2 т. / автор-укладач Ковалів Ю. – К.: Академія, 2007. – Т. 2. – 624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Літературознавчий словник-довідник / Р. Т. Гром’як, Ю. І. Ковалів        та ін. – К.: ВЦ «Академія», 1997. – 752 с.</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Логвіненко Н. Повоєнний період (1945–1960) розвитку української фантастичної прози / Наталія Логвіненко // Українська література в загальноосвітній школі. – 2011. – № 7–8. – С. 39–44.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Логвіненко Н. Трансформація  міфологічно-фольклорних традицій у творах сучасного українського фентезі / Наталія Логвіненко // Слов’янська фантастика. Збірник наукових праць. – К.: Освіта України, 2015. – С. 134–143.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Макшеєва  Н. Міфологічна символіка Хаосу в сучасній українській науковій фантастиці / Наталія Макшеєва // Слов’янська фантастика. Збірник наукових праць. – К.: Освіта України, 2015. – С. 144–152.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Мельник Я. «Я є людина лісу» [інтерв’ю з лит. – укр. письменником, літ. критиком і філософом  Ярославом Мельником вів В. Панченко] // Мандрівець. – 2011. – № 5. – С. 15–19.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Мельник Я. Вдома у Бога / Ярослав Мельник // Мельник Я. Чому я не втомлююся жити: збірка. – Харків : Книжковий Клуб «Клуб Сімейного Дозвілля», 2014. – С. 46–57.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Мельник Я. Мій Барабанкін /Ярослав Мельник // Мельник Я. Чому я не втомлююся жити: збірка. – Харків: Книжковий Клуб «Клуб Сімейного Дозвілля», 2014. – С. 24–30.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Мельникова Н. Порівняльний аналіз утопії та міфу / Наталя Мельникова. – Режим доступу: http://archive.nbuv.gov.ua/portal/Soc_Gum/spl/2010_4/Melnykova.pdf.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Назаренко М. Опыт классификации фантастических жанров. – Режим доступу: http://nevmenandr.net/nazarenko/sf.php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Наливайко М. Міфологія і сучасна література  / М. Наливайко // Всесвіт. – 1980. – № 2. – С. 170–182.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lastRenderedPageBreak/>
        <w:t xml:space="preserve">Нямцу  А. Антиутопическая традиция в современном литературном контексте / Анатолий Нямцу // Слов’янська фантастика. Збірник наукових праць [ред. кол. Г. Ф. Семенюк та ін]. – К.: Освіта України, 2015. – Т. 2. – С. 329–342.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Нямцу А. Легендарно-мифологические традиции в современной фантастике / Анатолий Нямцу // Слов’янська фантастика. Збірник наукових праць [ред. кол. Г. Ф. Семенюк та ін.]. – К.: ВПЦ «Київський університет», 2012. – С. 39–51.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Нямцу А. Миф. Легенда. Литература (теоретические аспекты функционирования) / Анатолий Нямцу: монография. – Черновцы: Рута, 2007. – 520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Нямцу А. Фантастика и общекультурная традиция (проблемы теории) / Анатолий Нямцу // Слов’янська фантастика. Збірник наукових праць. Т. 3. – К.: Освіта України, 2016. – С. 7–18.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Олійник С. Інтертекстуальні виміри роману  Володимира Єшкілєва «Тінь попередника» / Світлана Олійник. – Режим доступу: http://elibrary.kubg. edu.ua/1712/1/S_Oliinyk_Synopsys_1_GI.pdf.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Олійник С. Інтертекстуальні та жанрово-стильові параметри фантастики Олеся Бердника: автореф. дис. канд. філол. наук / Світлана Олійник. – К., 2009. – 17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Олійник С. Термінологічне впорядкування поняття “фантастика”/ Світлана Олійник// Філологічні семінари / Київський національний університет ім. Тараса Шевченка, Інститут філології. – Київ, 2007. – Вип.10: Понятійний апарат сучасного літературознавства: «своє» й «чуже». – С. 270–277.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Олійник С. Фантастичні антиутопії  О. Бердника «Дві безодні», «Зоряний Корсар» як простір людської свободи / Світлана Олійник // Наукові записки. Серія: Літературознавство / за ред проф. М. Ткачука. – Тернопіль: ТНПУ, 2009. – Вип. 26. – С. 119–126.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Осипов А. Основи фантастоведения: Пособие для культпросветучреждений и любительских обьединений. – М.: ВНМЦ НТ и КПР МК СССР, 1989. – 127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Палій О. Фантастичне у постмодернізмі (приклад чеської прози) / Оксана Палій // Слов’янська фантастика. Збірник наукових статей.– К.: Освіта України, 2015. – Т. 2. – С. 424–434.</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Пархоменко І. Утопія, антиутопія та соціальний міф  / Ірина Пархоменко. – Режим доступу: http://dspase.univer.kharkov.ua.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Пахаренко В. Основи теорії літератури / Василь Пахаренко. – К.: Генеза, 2009. – 296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ПЛЕРОМА 3’98. Повернення деміургів: Мала українська енциклопедія актуальної літератури. – Івано-Франківськ: Лілея-НВ, 1998. – 288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Покальчук О. Герої безгеройного часу Марини та Сергія Дяченків  / О. Покальчук // Слово і час. – 2001. – № 5. – С. 52–54. </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lastRenderedPageBreak/>
        <w:t xml:space="preserve">Положій В. Погляд із минулого. Спроба стислого нарису з історії української радянської фантастики / Віктор Положій // Подорож без кінця: Літературно-критичні статті/ Упорядник М.Славинський. – К.: Рад.письменник, 1986. – С.165-218. </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Радишевський Р. Фантастика в літературі (Розмовляють: Ростислав Радишевський і Станіслав Лем) // Порівняльні та полоністичні студії. Збірник наукових статей. – К., 2009. – С. 458-467.</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Савченко В. Послесловие к роману «Под знаком сверчка» / Виктор Савченко // Под знаком сверчка: роман / пер. с укр. – Днепропетровск: Пороги, 1994. – С. 354 –-356. </w:t>
      </w:r>
    </w:p>
    <w:p w:rsidR="001D79E1" w:rsidRPr="004106E8" w:rsidRDefault="001D79E1" w:rsidP="005429DF">
      <w:pPr>
        <w:numPr>
          <w:ilvl w:val="0"/>
          <w:numId w:val="25"/>
        </w:numPr>
        <w:spacing w:after="0" w:line="259" w:lineRule="auto"/>
        <w:contextualSpacing/>
        <w:jc w:val="both"/>
        <w:rPr>
          <w:rFonts w:ascii="Times New Roman" w:eastAsia="Calibri" w:hAnsi="Times New Roman" w:cs="Times New Roman"/>
          <w:sz w:val="24"/>
          <w:szCs w:val="24"/>
        </w:rPr>
      </w:pPr>
      <w:r w:rsidRPr="004106E8">
        <w:rPr>
          <w:rFonts w:ascii="Times New Roman" w:eastAsia="Calibri" w:hAnsi="Times New Roman" w:cs="Times New Roman"/>
          <w:sz w:val="28"/>
          <w:szCs w:val="28"/>
        </w:rPr>
        <w:t xml:space="preserve">Сайковська О. Фентезі у сучасній болгарській літературі / Олена Сайковська // Слов’янська фантастика. Збірник наукових праць. Том 3. – К.: Освіта України, 2016. – С. 156–164.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Світ перед закипанням?! Спроба аналітичного пророцтва: Діалог письменників-фантастів Олеся Бердника та Володимира Савченка // Золоті Ворота. Всесвіт Олеся Бердника. Поезія, публіцистика, інтерв’ю / упоряд. Громовиця Бердник; від. за вип. Осип Зінкевич). – К.: Смолоскип, 2008. – С. 1–166.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Славинський М. Фентезі: відстань до істини / Микола Славинський // Книжковий клуб плюс. – 2006. – № 10. – С. 6–7.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Словник символів / За заг. ред. О.І. Потапенка, М. К.Дмитренка. – К.:  Ред. часопису «Народознавство», 1997. – 156 с. </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Соболь В. Наукова фантастика Віктора Савченка / Валентина Соболь // Не будьмо тінями зникомими. – Донецьк: Східний видавничий дім, 2006. – 256 с. </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Стужук О. Соцреалізм і наукова фантастика / Олеся Стужук // Слов’янська фантастика. Збірник наукових праць. – К.: “Освіта України”, 2015. – С. 351–358. </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Стужук О. Утопія та фантастика: ґенеза та  ідеологічне регулювання / Олеся Стужук // Слов’янська фантастика. Збірник наукових праць. Т. 3. – К.: Освіта України, 2016. – С. 227–230.</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Стужук О. Художня фантастика як теоретична проблема / Олеся Стужук // Слов’янська фантастика. Збірник  наукових праць /              кол. ред. Г. Ф. Семенюк та ін. – К.: ВПЦ Київський університет, 2012. – С. 52–65.   </w:t>
      </w:r>
    </w:p>
    <w:p w:rsidR="001D79E1" w:rsidRPr="004106E8" w:rsidRDefault="001D79E1" w:rsidP="005429DF">
      <w:pPr>
        <w:numPr>
          <w:ilvl w:val="0"/>
          <w:numId w:val="25"/>
        </w:numPr>
        <w:spacing w:after="0" w:line="259" w:lineRule="auto"/>
        <w:contextualSpacing/>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Ткаченко Р. Світ науки в інтерпретації В.Винниченка і Ю. Смолича (на матеріалі науково-фантастичного роману «Сонячна машина» і трилогії «Прекрасні катастрофи») / Роман Ткаченко // Слов’янська фантастика. Збірник наукових  праць. – К.: Освіта України, 2015. – С. 514–522.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Улюра Г. Когда фантастическая условность не противоречит установкам документальности: случай антиутопии (на материале «Дзюдо» Вячеслава Дурненкова) / Ганна Улюра // Слов’янська фантастика. Збірник наукових статей / [ред. кол. Г. Ф. Семенюк та ін.]. – К.: ВПЦ «Київський університет», 2012. – С. 357–369.  </w:t>
      </w:r>
    </w:p>
    <w:p w:rsidR="001D79E1" w:rsidRPr="004106E8" w:rsidRDefault="001D79E1" w:rsidP="005429DF">
      <w:pPr>
        <w:numPr>
          <w:ilvl w:val="0"/>
          <w:numId w:val="25"/>
        </w:numPr>
        <w:spacing w:after="0" w:line="259" w:lineRule="auto"/>
        <w:contextualSpacing/>
        <w:jc w:val="both"/>
        <w:rPr>
          <w:rFonts w:ascii="Times New Roman" w:eastAsia="Calibri" w:hAnsi="Times New Roman" w:cs="Times New Roman"/>
          <w:sz w:val="24"/>
          <w:szCs w:val="24"/>
        </w:rPr>
      </w:pPr>
      <w:r w:rsidRPr="004106E8">
        <w:rPr>
          <w:rFonts w:ascii="Times New Roman" w:eastAsia="Calibri" w:hAnsi="Times New Roman" w:cs="Times New Roman"/>
          <w:sz w:val="28"/>
          <w:szCs w:val="28"/>
        </w:rPr>
        <w:lastRenderedPageBreak/>
        <w:t>Утопия и утопическое мышление: антология зарубежн. лит. / пер. с разн. яз.; сост., общ. ред. и предисл. В. А. Чаликовой. – М.: Прогресс, 1991. – 405с.</w:t>
      </w:r>
    </w:p>
    <w:p w:rsidR="001D79E1" w:rsidRPr="004106E8" w:rsidRDefault="001D79E1" w:rsidP="005429DF">
      <w:pPr>
        <w:numPr>
          <w:ilvl w:val="0"/>
          <w:numId w:val="19"/>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Чобанюк В. «Недитяча» дитяча література: художня картина світу в романі Марини та Сергія Дяченків «Дика енергія. Лана» / Вікторія Чобанюк  // Слово: Прикарпатський вісник НТШ. – Івано-Франківськ, 2009. – С. 158–165.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Шадурский М. Литературная утопия от Мора до Хаксли: Проблемы жанровой поэтики и семиосферы. Обретение острова / Максим Шадурский. – Изд. 2-е. – М.: Издательство ЛКИ, 2011. – 160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Шацкий Е. Утопия и традиция / Ежи Шацкий; пер. с польск.; общ. ред. и послесл. В. А. Чаликовой. – М.: Прогресс, 1990. – 456 с.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Щербак Ю. «Люди без моралі – це смертохристи» / Юрій Щербак // Українська літературна газета, 2011. – № 10 (20 травня). – С. 8–9. </w:t>
      </w:r>
    </w:p>
    <w:p w:rsidR="001D79E1" w:rsidRPr="004106E8" w:rsidRDefault="001D79E1" w:rsidP="005429DF">
      <w:pPr>
        <w:numPr>
          <w:ilvl w:val="0"/>
          <w:numId w:val="25"/>
        </w:numPr>
        <w:spacing w:after="0" w:line="240" w:lineRule="auto"/>
        <w:contextualSpacing/>
        <w:jc w:val="both"/>
        <w:rPr>
          <w:rFonts w:ascii="Times New Roman" w:eastAsia="Calibri" w:hAnsi="Times New Roman" w:cs="Times New Roman"/>
          <w:sz w:val="28"/>
          <w:szCs w:val="28"/>
        </w:rPr>
      </w:pPr>
      <w:r w:rsidRPr="004106E8">
        <w:rPr>
          <w:rFonts w:ascii="Times New Roman" w:eastAsia="Calibri" w:hAnsi="Times New Roman" w:cs="Times New Roman"/>
          <w:sz w:val="28"/>
          <w:szCs w:val="28"/>
        </w:rPr>
        <w:t xml:space="preserve">Щербак Ю. Україна і велика геополітична гра / Юрій Щербак // Україна: Загрози і виклики. – К.: Бібліотека газети «Літературна Україна», 2013. С. 3–11. </w:t>
      </w:r>
    </w:p>
    <w:p w:rsidR="001D79E1" w:rsidRPr="004106E8" w:rsidRDefault="001D79E1" w:rsidP="001D79E1">
      <w:pPr>
        <w:autoSpaceDE w:val="0"/>
        <w:autoSpaceDN w:val="0"/>
        <w:adjustRightInd w:val="0"/>
        <w:spacing w:before="240" w:after="160"/>
        <w:ind w:left="1700"/>
        <w:contextualSpacing/>
        <w:jc w:val="both"/>
        <w:rPr>
          <w:rFonts w:ascii="Times New Roman" w:eastAsia="TimesNewRoman" w:hAnsi="Times New Roman" w:cs="Times New Roman"/>
          <w:b/>
          <w:sz w:val="28"/>
          <w:szCs w:val="28"/>
        </w:rPr>
      </w:pPr>
    </w:p>
    <w:p w:rsidR="001D79E1" w:rsidRPr="004106E8" w:rsidRDefault="001D79E1" w:rsidP="001D79E1">
      <w:pPr>
        <w:autoSpaceDE w:val="0"/>
        <w:autoSpaceDN w:val="0"/>
        <w:adjustRightInd w:val="0"/>
        <w:spacing w:before="240" w:after="160"/>
        <w:ind w:left="1700"/>
        <w:contextualSpacing/>
        <w:jc w:val="both"/>
        <w:rPr>
          <w:rFonts w:ascii="Times New Roman" w:eastAsia="TimesNewRoman" w:hAnsi="Times New Roman" w:cs="Times New Roman"/>
          <w:b/>
          <w:sz w:val="28"/>
          <w:szCs w:val="28"/>
        </w:rPr>
      </w:pPr>
      <w:r w:rsidRPr="004106E8">
        <w:rPr>
          <w:rFonts w:ascii="Times New Roman" w:eastAsia="TimesNewRoman" w:hAnsi="Times New Roman" w:cs="Times New Roman"/>
          <w:b/>
          <w:sz w:val="28"/>
          <w:szCs w:val="28"/>
        </w:rPr>
        <w:t>ІНТЕРНЕТ-РЕСУРСИ</w:t>
      </w:r>
    </w:p>
    <w:p w:rsidR="001D79E1" w:rsidRPr="004106E8" w:rsidRDefault="001D79E1" w:rsidP="001D79E1">
      <w:pPr>
        <w:spacing w:after="160" w:line="259" w:lineRule="auto"/>
        <w:ind w:left="284"/>
        <w:contextualSpacing/>
        <w:jc w:val="both"/>
        <w:rPr>
          <w:rFonts w:ascii="Times New Roman" w:eastAsia="Calibri" w:hAnsi="Times New Roman" w:cs="Times New Roman"/>
          <w:sz w:val="28"/>
        </w:rPr>
      </w:pPr>
    </w:p>
    <w:p w:rsidR="001D79E1" w:rsidRPr="004106E8" w:rsidRDefault="001D79E1" w:rsidP="005429DF">
      <w:pPr>
        <w:numPr>
          <w:ilvl w:val="0"/>
          <w:numId w:val="20"/>
        </w:numPr>
        <w:spacing w:after="0" w:line="259" w:lineRule="auto"/>
        <w:contextualSpacing/>
        <w:jc w:val="both"/>
        <w:rPr>
          <w:rFonts w:ascii="Times New Roman" w:eastAsia="TimesNewRoman" w:hAnsi="Times New Roman" w:cs="Times New Roman"/>
          <w:sz w:val="28"/>
          <w:szCs w:val="28"/>
        </w:rPr>
      </w:pPr>
      <w:r w:rsidRPr="004106E8">
        <w:rPr>
          <w:rFonts w:ascii="Times New Roman" w:eastAsia="TimesNewRoman" w:hAnsi="Times New Roman" w:cs="Times New Roman"/>
          <w:sz w:val="28"/>
          <w:szCs w:val="28"/>
        </w:rPr>
        <w:t xml:space="preserve">Аргонавти Всесвіту  – веб-сайт україномовної фантастики [Електронний ресурс]. – Режим доступу:                                 </w:t>
      </w:r>
      <w:hyperlink r:id="rId30" w:history="1">
        <w:r w:rsidRPr="004106E8">
          <w:rPr>
            <w:rFonts w:ascii="Times New Roman" w:eastAsia="TimesNewRoman" w:hAnsi="Times New Roman" w:cs="Times New Roman"/>
            <w:color w:val="0000FF"/>
            <w:sz w:val="28"/>
            <w:szCs w:val="28"/>
            <w:u w:val="single"/>
          </w:rPr>
          <w:t>http://argo-unf.at.ua/load/kozlov_ivan/3</w:t>
        </w:r>
      </w:hyperlink>
    </w:p>
    <w:p w:rsidR="001D79E1" w:rsidRPr="004106E8" w:rsidRDefault="001D79E1" w:rsidP="005429DF">
      <w:pPr>
        <w:numPr>
          <w:ilvl w:val="0"/>
          <w:numId w:val="20"/>
        </w:numPr>
        <w:autoSpaceDE w:val="0"/>
        <w:autoSpaceDN w:val="0"/>
        <w:adjustRightInd w:val="0"/>
        <w:spacing w:after="0" w:line="259" w:lineRule="auto"/>
        <w:contextualSpacing/>
        <w:jc w:val="both"/>
        <w:rPr>
          <w:rFonts w:ascii="Times New Roman" w:eastAsia="TimesNewRoman" w:hAnsi="Times New Roman" w:cs="Times New Roman"/>
          <w:sz w:val="28"/>
          <w:szCs w:val="28"/>
        </w:rPr>
      </w:pPr>
      <w:r w:rsidRPr="004106E8">
        <w:rPr>
          <w:rFonts w:ascii="Times New Roman" w:eastAsia="TimesNewRoman" w:hAnsi="Times New Roman" w:cs="Times New Roman"/>
          <w:sz w:val="28"/>
          <w:szCs w:val="28"/>
        </w:rPr>
        <w:t xml:space="preserve">Клуб любителів україномовної фантастики  [Електронний ресурс]. – Режим доступу: </w:t>
      </w:r>
      <w:hyperlink r:id="rId31" w:history="1">
        <w:r w:rsidRPr="004106E8">
          <w:rPr>
            <w:rFonts w:ascii="Times New Roman" w:eastAsia="TimesNewRoman" w:hAnsi="Times New Roman" w:cs="Times New Roman"/>
            <w:color w:val="0000FF"/>
            <w:sz w:val="28"/>
            <w:szCs w:val="28"/>
            <w:u w:val="single"/>
          </w:rPr>
          <w:t>http://www.ukrfantclub.com.ua/</w:t>
        </w:r>
      </w:hyperlink>
    </w:p>
    <w:p w:rsidR="001D79E1" w:rsidRPr="004106E8" w:rsidRDefault="001D79E1" w:rsidP="001D79E1">
      <w:pPr>
        <w:autoSpaceDE w:val="0"/>
        <w:autoSpaceDN w:val="0"/>
        <w:adjustRightInd w:val="0"/>
        <w:spacing w:after="0"/>
        <w:jc w:val="both"/>
        <w:rPr>
          <w:rFonts w:ascii="Times New Roman" w:eastAsia="TimesNewRoman" w:hAnsi="Times New Roman" w:cs="Times New Roman"/>
          <w:sz w:val="28"/>
          <w:szCs w:val="28"/>
        </w:rPr>
      </w:pPr>
    </w:p>
    <w:p w:rsidR="001D79E1" w:rsidRPr="004106E8" w:rsidRDefault="001D79E1" w:rsidP="001D79E1">
      <w:pPr>
        <w:autoSpaceDE w:val="0"/>
        <w:autoSpaceDN w:val="0"/>
        <w:adjustRightInd w:val="0"/>
        <w:spacing w:after="0"/>
        <w:jc w:val="both"/>
        <w:rPr>
          <w:rFonts w:ascii="Times New Roman" w:eastAsia="Calibri" w:hAnsi="Times New Roman" w:cs="Times New Roman"/>
          <w:sz w:val="28"/>
        </w:rPr>
      </w:pPr>
      <w:r w:rsidRPr="004106E8">
        <w:rPr>
          <w:rFonts w:ascii="Times New Roman" w:eastAsia="TimesNewRoman" w:hAnsi="Times New Roman" w:cs="Times New Roman"/>
          <w:b/>
          <w:sz w:val="28"/>
          <w:szCs w:val="28"/>
        </w:rPr>
        <w:t>4. Форма підсумкового контролю успішності навчання</w:t>
      </w:r>
      <w:r w:rsidRPr="004106E8">
        <w:rPr>
          <w:rFonts w:ascii="Times New Roman" w:eastAsia="TimesNewRoman" w:hAnsi="Times New Roman" w:cs="Times New Roman"/>
          <w:sz w:val="28"/>
          <w:szCs w:val="28"/>
        </w:rPr>
        <w:t xml:space="preserve"> </w:t>
      </w:r>
      <w:r w:rsidRPr="004106E8">
        <w:rPr>
          <w:rFonts w:ascii="Times New Roman" w:eastAsia="Calibri" w:hAnsi="Times New Roman" w:cs="Times New Roman"/>
          <w:sz w:val="28"/>
        </w:rPr>
        <w:t>– залік</w:t>
      </w:r>
    </w:p>
    <w:p w:rsidR="001D79E1" w:rsidRPr="004106E8" w:rsidRDefault="001D79E1" w:rsidP="001D79E1">
      <w:pPr>
        <w:autoSpaceDE w:val="0"/>
        <w:autoSpaceDN w:val="0"/>
        <w:adjustRightInd w:val="0"/>
        <w:spacing w:after="0"/>
        <w:jc w:val="both"/>
        <w:rPr>
          <w:rFonts w:ascii="Times New Roman" w:eastAsia="Calibri" w:hAnsi="Times New Roman" w:cs="Times New Roman"/>
          <w:sz w:val="28"/>
        </w:rPr>
      </w:pPr>
    </w:p>
    <w:p w:rsidR="001D79E1" w:rsidRPr="004106E8" w:rsidRDefault="001D79E1" w:rsidP="001D79E1">
      <w:pPr>
        <w:autoSpaceDE w:val="0"/>
        <w:autoSpaceDN w:val="0"/>
        <w:adjustRightInd w:val="0"/>
        <w:spacing w:after="0"/>
        <w:jc w:val="both"/>
        <w:rPr>
          <w:rFonts w:ascii="Times New Roman" w:eastAsia="TimesNewRoman" w:hAnsi="Times New Roman" w:cs="Times New Roman"/>
          <w:sz w:val="28"/>
          <w:szCs w:val="28"/>
        </w:rPr>
      </w:pPr>
      <w:r w:rsidRPr="004106E8">
        <w:rPr>
          <w:rFonts w:ascii="Times New Roman" w:eastAsia="Calibri" w:hAnsi="Times New Roman" w:cs="Times New Roman"/>
          <w:b/>
          <w:sz w:val="28"/>
        </w:rPr>
        <w:t xml:space="preserve">5. Засоби діагностики успішності навчання </w:t>
      </w:r>
      <w:r w:rsidRPr="004106E8">
        <w:rPr>
          <w:rFonts w:ascii="Times New Roman" w:eastAsia="Calibri" w:hAnsi="Times New Roman" w:cs="Times New Roman"/>
          <w:sz w:val="28"/>
        </w:rPr>
        <w:t>– тестування, індивідуальна співбесіда, самостійна робота, залік.</w:t>
      </w:r>
    </w:p>
    <w:p w:rsidR="001D79E1" w:rsidRPr="004106E8" w:rsidRDefault="001D79E1" w:rsidP="001D79E1">
      <w:pPr>
        <w:spacing w:after="0" w:line="259" w:lineRule="auto"/>
        <w:rPr>
          <w:rFonts w:ascii="Times New Roman" w:eastAsia="Calibri" w:hAnsi="Times New Roman" w:cs="Times New Roman"/>
          <w:sz w:val="24"/>
          <w:szCs w:val="24"/>
        </w:rPr>
      </w:pPr>
    </w:p>
    <w:p w:rsidR="001D79E1" w:rsidRDefault="001D79E1" w:rsidP="001D79E1"/>
    <w:p w:rsidR="001D79E1" w:rsidRDefault="001D79E1" w:rsidP="001D79E1"/>
    <w:p w:rsidR="001D79E1" w:rsidRDefault="001D79E1" w:rsidP="001D79E1"/>
    <w:p w:rsidR="001D79E1" w:rsidRDefault="001D79E1" w:rsidP="001D79E1"/>
    <w:p w:rsidR="001D79E1" w:rsidRDefault="001D79E1" w:rsidP="001D79E1"/>
    <w:p w:rsidR="001D79E1" w:rsidRDefault="001D79E1" w:rsidP="001D79E1"/>
    <w:p w:rsidR="001D79E1" w:rsidRDefault="001D79E1" w:rsidP="001D79E1"/>
    <w:p w:rsidR="001D79E1" w:rsidRPr="004106E8" w:rsidRDefault="001D79E1" w:rsidP="001D79E1"/>
    <w:p w:rsidR="00B00DA2" w:rsidRPr="00B00DA2" w:rsidRDefault="00B00DA2" w:rsidP="00B00DA2">
      <w:pPr>
        <w:keepNext/>
        <w:spacing w:after="0" w:line="240" w:lineRule="auto"/>
        <w:jc w:val="center"/>
        <w:outlineLvl w:val="0"/>
        <w:rPr>
          <w:rFonts w:ascii="Times New Roman" w:eastAsia="Times New Roman" w:hAnsi="Times New Roman" w:cs="Times New Roman"/>
          <w:b/>
          <w:bCs/>
          <w:caps/>
          <w:kern w:val="32"/>
          <w:sz w:val="28"/>
          <w:szCs w:val="28"/>
          <w:lang w:eastAsia="ru-RU"/>
        </w:rPr>
      </w:pPr>
      <w:r w:rsidRPr="00B00DA2">
        <w:rPr>
          <w:rFonts w:ascii="Times New Roman" w:eastAsia="Times New Roman" w:hAnsi="Times New Roman" w:cs="Times New Roman"/>
          <w:b/>
          <w:bCs/>
          <w:caps/>
          <w:kern w:val="32"/>
          <w:sz w:val="28"/>
          <w:szCs w:val="28"/>
          <w:lang w:eastAsia="ru-RU"/>
        </w:rPr>
        <w:lastRenderedPageBreak/>
        <w:t>Міністерство освіти і науки України</w:t>
      </w:r>
    </w:p>
    <w:p w:rsidR="00B00DA2" w:rsidRPr="00B00DA2" w:rsidRDefault="00B00DA2" w:rsidP="00B00DA2">
      <w:pPr>
        <w:spacing w:after="0" w:line="240" w:lineRule="auto"/>
        <w:jc w:val="center"/>
        <w:rPr>
          <w:rFonts w:ascii="Times New Roman" w:eastAsia="Times New Roman" w:hAnsi="Times New Roman" w:cs="Times New Roman"/>
          <w:b/>
          <w:sz w:val="28"/>
          <w:szCs w:val="28"/>
          <w:lang w:eastAsia="ru-RU"/>
        </w:rPr>
      </w:pPr>
      <w:r w:rsidRPr="00B00DA2">
        <w:rPr>
          <w:rFonts w:ascii="Times New Roman" w:eastAsia="Times New Roman" w:hAnsi="Times New Roman" w:cs="Times New Roman"/>
          <w:b/>
          <w:sz w:val="28"/>
          <w:szCs w:val="28"/>
          <w:lang w:eastAsia="ru-RU"/>
        </w:rPr>
        <w:t>ХЕРСОНСЬКИЙ ДЕРЖАВНИЙ УНІВЕРСИТЕТ</w:t>
      </w:r>
    </w:p>
    <w:p w:rsidR="00B00DA2" w:rsidRPr="00B00DA2" w:rsidRDefault="00B00DA2" w:rsidP="00B00DA2">
      <w:pPr>
        <w:spacing w:after="0" w:line="240" w:lineRule="auto"/>
        <w:jc w:val="center"/>
        <w:rPr>
          <w:rFonts w:ascii="Times New Roman" w:eastAsia="Times New Roman" w:hAnsi="Times New Roman" w:cs="Times New Roman"/>
          <w:b/>
          <w:sz w:val="28"/>
          <w:szCs w:val="28"/>
          <w:lang w:eastAsia="ru-RU"/>
        </w:rPr>
      </w:pPr>
      <w:r w:rsidRPr="00B00DA2">
        <w:rPr>
          <w:rFonts w:ascii="Times New Roman" w:eastAsia="Times New Roman" w:hAnsi="Times New Roman" w:cs="Times New Roman"/>
          <w:b/>
          <w:sz w:val="28"/>
          <w:szCs w:val="28"/>
          <w:lang w:eastAsia="ru-RU"/>
        </w:rPr>
        <w:t>Факультет української філології та журналістики</w:t>
      </w:r>
    </w:p>
    <w:p w:rsidR="00B00DA2" w:rsidRPr="00B00DA2" w:rsidRDefault="00B00DA2" w:rsidP="00B00DA2">
      <w:pPr>
        <w:spacing w:after="0" w:line="240" w:lineRule="auto"/>
        <w:jc w:val="center"/>
        <w:rPr>
          <w:rFonts w:ascii="Times New Roman" w:eastAsia="Times New Roman" w:hAnsi="Times New Roman" w:cs="Times New Roman"/>
          <w:b/>
          <w:sz w:val="28"/>
          <w:szCs w:val="28"/>
          <w:lang w:eastAsia="ru-RU"/>
        </w:rPr>
      </w:pPr>
      <w:r w:rsidRPr="00B00DA2">
        <w:rPr>
          <w:rFonts w:ascii="Times New Roman" w:eastAsia="Times New Roman" w:hAnsi="Times New Roman" w:cs="Times New Roman"/>
          <w:b/>
          <w:sz w:val="28"/>
          <w:szCs w:val="28"/>
          <w:lang w:eastAsia="ru-RU"/>
        </w:rPr>
        <w:t>Кафедра української літератури</w:t>
      </w:r>
    </w:p>
    <w:p w:rsidR="00B00DA2" w:rsidRPr="00B00DA2" w:rsidRDefault="00B00DA2" w:rsidP="00B00DA2">
      <w:pPr>
        <w:spacing w:after="0" w:line="240" w:lineRule="auto"/>
        <w:jc w:val="center"/>
        <w:rPr>
          <w:rFonts w:ascii="Times New Roman" w:eastAsia="Times New Roman" w:hAnsi="Times New Roman" w:cs="Times New Roman"/>
          <w:b/>
          <w:sz w:val="28"/>
          <w:szCs w:val="28"/>
          <w:lang w:eastAsia="ru-RU"/>
        </w:rPr>
      </w:pPr>
    </w:p>
    <w:p w:rsidR="00B00DA2" w:rsidRPr="00B00DA2" w:rsidRDefault="00B00DA2" w:rsidP="00B00DA2">
      <w:pPr>
        <w:spacing w:after="0" w:line="240" w:lineRule="auto"/>
        <w:rPr>
          <w:rFonts w:ascii="Times New Roman" w:eastAsia="Times New Roman" w:hAnsi="Times New Roman" w:cs="Times New Roman"/>
          <w:sz w:val="24"/>
          <w:szCs w:val="24"/>
          <w:lang w:eastAsia="ru-RU"/>
        </w:rPr>
      </w:pPr>
    </w:p>
    <w:p w:rsidR="00B00DA2" w:rsidRPr="00B00DA2" w:rsidRDefault="00B00DA2" w:rsidP="00B00DA2">
      <w:pPr>
        <w:spacing w:after="0" w:line="240" w:lineRule="auto"/>
        <w:rPr>
          <w:rFonts w:ascii="Times New Roman" w:eastAsia="Times New Roman" w:hAnsi="Times New Roman" w:cs="Times New Roman"/>
          <w:sz w:val="24"/>
          <w:szCs w:val="24"/>
          <w:lang w:eastAsia="ru-RU"/>
        </w:rPr>
      </w:pPr>
    </w:p>
    <w:p w:rsidR="00B00DA2" w:rsidRPr="00B00DA2" w:rsidRDefault="00B00DA2" w:rsidP="00B00DA2">
      <w:pPr>
        <w:spacing w:after="0" w:line="240" w:lineRule="auto"/>
        <w:rPr>
          <w:rFonts w:ascii="Times New Roman" w:eastAsia="Times New Roman" w:hAnsi="Times New Roman" w:cs="Times New Roman"/>
          <w:sz w:val="24"/>
          <w:szCs w:val="24"/>
          <w:lang w:eastAsia="ru-RU"/>
        </w:rPr>
      </w:pPr>
    </w:p>
    <w:p w:rsidR="00B00DA2" w:rsidRPr="00B00DA2" w:rsidRDefault="00B00DA2" w:rsidP="00B00DA2">
      <w:pPr>
        <w:spacing w:after="0" w:line="240" w:lineRule="auto"/>
        <w:rPr>
          <w:rFonts w:ascii="Times New Roman" w:eastAsia="Times New Roman" w:hAnsi="Times New Roman" w:cs="Times New Roman"/>
          <w:sz w:val="24"/>
          <w:szCs w:val="24"/>
          <w:lang w:eastAsia="ru-RU"/>
        </w:rPr>
      </w:pPr>
    </w:p>
    <w:p w:rsidR="00B00DA2" w:rsidRPr="00B00DA2" w:rsidRDefault="00B00DA2" w:rsidP="00B00DA2">
      <w:pPr>
        <w:spacing w:after="0" w:line="240" w:lineRule="auto"/>
        <w:rPr>
          <w:rFonts w:ascii="Times New Roman" w:eastAsia="Times New Roman" w:hAnsi="Times New Roman" w:cs="Times New Roman"/>
          <w:sz w:val="24"/>
          <w:szCs w:val="24"/>
          <w:lang w:eastAsia="ru-RU"/>
        </w:rPr>
      </w:pPr>
    </w:p>
    <w:p w:rsidR="00B00DA2" w:rsidRPr="00B00DA2" w:rsidRDefault="00B00DA2" w:rsidP="00B00DA2">
      <w:pPr>
        <w:spacing w:after="0" w:line="240" w:lineRule="auto"/>
        <w:rPr>
          <w:rFonts w:ascii="Times New Roman" w:eastAsia="Times New Roman" w:hAnsi="Times New Roman" w:cs="Times New Roman"/>
          <w:sz w:val="24"/>
          <w:szCs w:val="24"/>
          <w:lang w:eastAsia="ru-RU"/>
        </w:rPr>
      </w:pPr>
    </w:p>
    <w:p w:rsidR="00B00DA2" w:rsidRPr="00B00DA2" w:rsidRDefault="00B00DA2" w:rsidP="00B00DA2">
      <w:pPr>
        <w:spacing w:after="0" w:line="240" w:lineRule="auto"/>
        <w:rPr>
          <w:rFonts w:ascii="Times New Roman" w:eastAsia="Times New Roman" w:hAnsi="Times New Roman" w:cs="Times New Roman"/>
          <w:sz w:val="24"/>
          <w:szCs w:val="24"/>
          <w:lang w:eastAsia="ru-RU"/>
        </w:rPr>
      </w:pPr>
    </w:p>
    <w:p w:rsidR="00B00DA2" w:rsidRPr="00B00DA2" w:rsidRDefault="00B00DA2" w:rsidP="00B00DA2">
      <w:pPr>
        <w:spacing w:after="0" w:line="240" w:lineRule="auto"/>
        <w:rPr>
          <w:rFonts w:ascii="Times New Roman" w:eastAsia="Times New Roman" w:hAnsi="Times New Roman" w:cs="Times New Roman"/>
          <w:sz w:val="24"/>
          <w:szCs w:val="24"/>
          <w:lang w:eastAsia="ru-RU"/>
        </w:rPr>
      </w:pPr>
    </w:p>
    <w:p w:rsidR="00B00DA2" w:rsidRPr="00B00DA2" w:rsidRDefault="00B00DA2" w:rsidP="00B00DA2">
      <w:pPr>
        <w:spacing w:after="0" w:line="240" w:lineRule="auto"/>
        <w:rPr>
          <w:rFonts w:ascii="Times New Roman" w:eastAsia="Times New Roman" w:hAnsi="Times New Roman" w:cs="Times New Roman"/>
          <w:sz w:val="24"/>
          <w:szCs w:val="24"/>
          <w:lang w:eastAsia="ru-RU"/>
        </w:rPr>
      </w:pPr>
    </w:p>
    <w:p w:rsidR="00B00DA2" w:rsidRPr="00B00DA2" w:rsidRDefault="00B00DA2" w:rsidP="00B00DA2">
      <w:pPr>
        <w:spacing w:after="0" w:line="240" w:lineRule="auto"/>
        <w:jc w:val="center"/>
        <w:rPr>
          <w:rFonts w:ascii="Times New Roman Полужирный" w:eastAsia="Times New Roman" w:hAnsi="Times New Roman Полужирный" w:cs="Times New Roman"/>
          <w:b/>
          <w:caps/>
          <w:sz w:val="28"/>
          <w:szCs w:val="28"/>
          <w:lang w:val="ru-RU" w:eastAsia="ru-RU"/>
        </w:rPr>
      </w:pPr>
      <w:r w:rsidRPr="00B00DA2">
        <w:rPr>
          <w:rFonts w:ascii="Times New Roman Полужирный" w:eastAsia="Times New Roman" w:hAnsi="Times New Roman Полужирный" w:cs="Times New Roman"/>
          <w:b/>
          <w:caps/>
          <w:sz w:val="28"/>
          <w:szCs w:val="28"/>
          <w:lang w:val="ru-RU" w:eastAsia="ru-RU"/>
        </w:rPr>
        <w:t>Гендерні аспекти сучасної української прози</w:t>
      </w:r>
    </w:p>
    <w:p w:rsidR="00B00DA2" w:rsidRPr="00B00DA2" w:rsidRDefault="00B00DA2" w:rsidP="00B00DA2">
      <w:pPr>
        <w:keepNext/>
        <w:spacing w:after="0" w:line="240" w:lineRule="auto"/>
        <w:outlineLvl w:val="0"/>
        <w:rPr>
          <w:rFonts w:ascii="Times New Roman Полужирный" w:eastAsia="Times New Roman" w:hAnsi="Times New Roman Полужирный" w:cs="Times New Roman"/>
          <w:b/>
          <w:bCs/>
          <w:caps/>
          <w:kern w:val="32"/>
          <w:sz w:val="16"/>
          <w:szCs w:val="16"/>
          <w:lang w:val="ru-RU" w:eastAsia="ru-RU"/>
        </w:rPr>
      </w:pPr>
    </w:p>
    <w:p w:rsidR="00B00DA2" w:rsidRPr="00B00DA2" w:rsidRDefault="00B00DA2" w:rsidP="00B00DA2">
      <w:pPr>
        <w:keepNext/>
        <w:spacing w:after="0" w:line="240" w:lineRule="auto"/>
        <w:outlineLvl w:val="0"/>
        <w:rPr>
          <w:rFonts w:ascii="Times New Roman Полужирный" w:eastAsia="Times New Roman" w:hAnsi="Times New Roman Полужирный" w:cs="Times New Roman"/>
          <w:b/>
          <w:bCs/>
          <w:caps/>
          <w:kern w:val="32"/>
          <w:sz w:val="20"/>
          <w:szCs w:val="32"/>
          <w:lang w:eastAsia="ru-RU"/>
        </w:rPr>
      </w:pPr>
    </w:p>
    <w:p w:rsidR="00B00DA2" w:rsidRPr="00B00DA2" w:rsidRDefault="00B00DA2" w:rsidP="00B00DA2">
      <w:pPr>
        <w:spacing w:after="0" w:line="240" w:lineRule="auto"/>
        <w:rPr>
          <w:rFonts w:ascii="Times New Roman" w:eastAsia="Times New Roman" w:hAnsi="Times New Roman" w:cs="Times New Roman"/>
          <w:sz w:val="20"/>
          <w:szCs w:val="24"/>
          <w:lang w:eastAsia="ru-RU"/>
        </w:rPr>
      </w:pPr>
    </w:p>
    <w:p w:rsidR="00B00DA2" w:rsidRPr="00B00DA2" w:rsidRDefault="00B00DA2" w:rsidP="00B00DA2">
      <w:pPr>
        <w:spacing w:after="0" w:line="240" w:lineRule="auto"/>
        <w:rPr>
          <w:rFonts w:ascii="Times New Roman" w:eastAsia="Times New Roman" w:hAnsi="Times New Roman" w:cs="Times New Roman"/>
          <w:sz w:val="20"/>
          <w:szCs w:val="24"/>
          <w:lang w:eastAsia="ru-RU"/>
        </w:rPr>
      </w:pPr>
    </w:p>
    <w:p w:rsidR="00B00DA2" w:rsidRPr="00B00DA2" w:rsidRDefault="00B00DA2" w:rsidP="00B00DA2">
      <w:pPr>
        <w:keepNext/>
        <w:spacing w:after="0" w:line="240" w:lineRule="auto"/>
        <w:outlineLvl w:val="0"/>
        <w:rPr>
          <w:rFonts w:ascii="Calibri Light" w:eastAsia="Times New Roman" w:hAnsi="Calibri Light" w:cs="Times New Roman"/>
          <w:b/>
          <w:bCs/>
          <w:kern w:val="32"/>
          <w:sz w:val="20"/>
          <w:szCs w:val="32"/>
          <w:lang w:eastAsia="ru-RU"/>
        </w:rPr>
      </w:pPr>
    </w:p>
    <w:p w:rsidR="00B00DA2" w:rsidRPr="00B00DA2" w:rsidRDefault="00B00DA2" w:rsidP="00B00DA2">
      <w:pPr>
        <w:keepNext/>
        <w:spacing w:after="0" w:line="240" w:lineRule="auto"/>
        <w:jc w:val="center"/>
        <w:outlineLvl w:val="0"/>
        <w:rPr>
          <w:rFonts w:ascii="Times New Roman" w:eastAsia="Times New Roman" w:hAnsi="Times New Roman" w:cs="Times New Roman"/>
          <w:b/>
          <w:bCs/>
          <w:caps/>
          <w:kern w:val="32"/>
          <w:sz w:val="28"/>
          <w:szCs w:val="28"/>
          <w:lang w:eastAsia="ru-RU"/>
        </w:rPr>
      </w:pPr>
      <w:r w:rsidRPr="00B00DA2">
        <w:rPr>
          <w:rFonts w:ascii="Times New Roman" w:eastAsia="Times New Roman" w:hAnsi="Times New Roman" w:cs="Times New Roman"/>
          <w:b/>
          <w:bCs/>
          <w:caps/>
          <w:kern w:val="32"/>
          <w:sz w:val="28"/>
          <w:szCs w:val="28"/>
          <w:lang w:eastAsia="ru-RU"/>
        </w:rPr>
        <w:t>Авторська Програма</w:t>
      </w:r>
    </w:p>
    <w:p w:rsidR="00B00DA2" w:rsidRPr="00B00DA2" w:rsidRDefault="00B00DA2" w:rsidP="00B00DA2">
      <w:pPr>
        <w:spacing w:after="0" w:line="240" w:lineRule="auto"/>
        <w:rPr>
          <w:rFonts w:ascii="Times New Roman" w:eastAsia="Times New Roman" w:hAnsi="Times New Roman" w:cs="Times New Roman"/>
          <w:sz w:val="24"/>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b/>
          <w:sz w:val="28"/>
          <w:szCs w:val="28"/>
          <w:lang w:eastAsia="ru-RU"/>
        </w:rPr>
      </w:pPr>
      <w:r w:rsidRPr="00B00DA2">
        <w:rPr>
          <w:rFonts w:ascii="Times New Roman" w:eastAsia="Times New Roman" w:hAnsi="Times New Roman" w:cs="Times New Roman"/>
          <w:b/>
          <w:sz w:val="28"/>
          <w:szCs w:val="28"/>
          <w:lang w:eastAsia="ru-RU"/>
        </w:rPr>
        <w:t xml:space="preserve">вибіркової навчальної дисципліни </w:t>
      </w:r>
    </w:p>
    <w:p w:rsidR="00B00DA2" w:rsidRPr="00B00DA2" w:rsidRDefault="00B00DA2" w:rsidP="00B00DA2">
      <w:pPr>
        <w:spacing w:after="0" w:line="240" w:lineRule="auto"/>
        <w:jc w:val="center"/>
        <w:rPr>
          <w:rFonts w:ascii="Times New Roman" w:eastAsia="Times New Roman" w:hAnsi="Times New Roman" w:cs="Times New Roman"/>
          <w:b/>
          <w:sz w:val="28"/>
          <w:szCs w:val="28"/>
          <w:lang w:eastAsia="ru-RU"/>
        </w:rPr>
      </w:pPr>
    </w:p>
    <w:p w:rsidR="00B00DA2" w:rsidRPr="00B00DA2" w:rsidRDefault="00B00DA2" w:rsidP="00B00DA2">
      <w:pPr>
        <w:spacing w:after="0" w:line="240" w:lineRule="auto"/>
        <w:jc w:val="center"/>
        <w:rPr>
          <w:rFonts w:ascii="Times New Roman" w:eastAsia="Times New Roman" w:hAnsi="Times New Roman" w:cs="Times New Roman"/>
          <w:b/>
          <w:sz w:val="28"/>
          <w:szCs w:val="28"/>
          <w:lang w:eastAsia="ru-RU"/>
        </w:rPr>
      </w:pPr>
      <w:r w:rsidRPr="00B00DA2">
        <w:rPr>
          <w:rFonts w:ascii="Times New Roman" w:eastAsia="Times New Roman" w:hAnsi="Times New Roman" w:cs="Times New Roman"/>
          <w:b/>
          <w:sz w:val="28"/>
          <w:szCs w:val="28"/>
          <w:lang w:eastAsia="ru-RU"/>
        </w:rPr>
        <w:t>рівня підготовки      магістр</w:t>
      </w:r>
    </w:p>
    <w:p w:rsidR="00B00DA2" w:rsidRPr="00B00DA2" w:rsidRDefault="00B00DA2" w:rsidP="00B00DA2">
      <w:pPr>
        <w:spacing w:after="0" w:line="240" w:lineRule="auto"/>
        <w:jc w:val="center"/>
        <w:rPr>
          <w:rFonts w:ascii="Times New Roman" w:eastAsia="Times New Roman" w:hAnsi="Times New Roman" w:cs="Times New Roman"/>
          <w:b/>
          <w:sz w:val="28"/>
          <w:szCs w:val="28"/>
          <w:lang w:eastAsia="ru-RU"/>
        </w:rPr>
      </w:pPr>
    </w:p>
    <w:p w:rsidR="00B00DA2" w:rsidRPr="00B00DA2" w:rsidRDefault="00B00DA2" w:rsidP="00B00DA2">
      <w:pPr>
        <w:spacing w:after="0" w:line="240" w:lineRule="auto"/>
        <w:jc w:val="center"/>
        <w:rPr>
          <w:rFonts w:ascii="Times New Roman" w:eastAsia="Times New Roman" w:hAnsi="Times New Roman" w:cs="Times New Roman"/>
          <w:sz w:val="28"/>
          <w:szCs w:val="28"/>
          <w:lang w:eastAsia="ru-RU"/>
        </w:rPr>
      </w:pPr>
      <w:r w:rsidRPr="00B00DA2">
        <w:rPr>
          <w:rFonts w:ascii="Times New Roman" w:eastAsia="Times New Roman" w:hAnsi="Times New Roman" w:cs="Times New Roman"/>
          <w:b/>
          <w:sz w:val="28"/>
          <w:szCs w:val="28"/>
          <w:lang w:eastAsia="ru-RU"/>
        </w:rPr>
        <w:t>напряму</w:t>
      </w:r>
      <w:r w:rsidRPr="00B00DA2">
        <w:rPr>
          <w:rFonts w:ascii="Times New Roman" w:eastAsia="Times New Roman" w:hAnsi="Times New Roman" w:cs="Times New Roman"/>
          <w:sz w:val="28"/>
          <w:szCs w:val="28"/>
          <w:lang w:eastAsia="ru-RU"/>
        </w:rPr>
        <w:t xml:space="preserve"> </w:t>
      </w:r>
      <w:r w:rsidRPr="00B00DA2">
        <w:rPr>
          <w:rFonts w:ascii="Times New Roman" w:eastAsia="Times New Roman" w:hAnsi="Times New Roman" w:cs="Times New Roman"/>
          <w:b/>
          <w:sz w:val="28"/>
          <w:szCs w:val="28"/>
          <w:lang w:eastAsia="ru-RU"/>
        </w:rPr>
        <w:t>03 Гуманітарні науки</w:t>
      </w:r>
    </w:p>
    <w:p w:rsidR="00B00DA2" w:rsidRPr="00B00DA2" w:rsidRDefault="00B00DA2" w:rsidP="00B00DA2">
      <w:pPr>
        <w:spacing w:after="0" w:line="240" w:lineRule="auto"/>
        <w:jc w:val="center"/>
        <w:rPr>
          <w:rFonts w:ascii="Times New Roman" w:eastAsia="Times New Roman" w:hAnsi="Times New Roman" w:cs="Times New Roman"/>
          <w:b/>
          <w:sz w:val="28"/>
          <w:szCs w:val="28"/>
          <w:lang w:eastAsia="ru-RU"/>
        </w:rPr>
      </w:pPr>
    </w:p>
    <w:p w:rsidR="00B00DA2" w:rsidRPr="00B00DA2" w:rsidRDefault="00B00DA2" w:rsidP="00B00DA2">
      <w:pPr>
        <w:spacing w:after="0" w:line="240" w:lineRule="auto"/>
        <w:jc w:val="center"/>
        <w:rPr>
          <w:rFonts w:ascii="Times New Roman" w:eastAsia="Times New Roman" w:hAnsi="Times New Roman" w:cs="Times New Roman"/>
          <w:b/>
          <w:sz w:val="28"/>
          <w:szCs w:val="28"/>
          <w:lang w:eastAsia="ru-RU"/>
        </w:rPr>
      </w:pPr>
      <w:r w:rsidRPr="00B00DA2">
        <w:rPr>
          <w:rFonts w:ascii="Times New Roman" w:eastAsia="Times New Roman" w:hAnsi="Times New Roman" w:cs="Times New Roman"/>
          <w:b/>
          <w:sz w:val="28"/>
          <w:szCs w:val="28"/>
          <w:lang w:eastAsia="ru-RU"/>
        </w:rPr>
        <w:t>спеціальності 035.01 Філологія (українська мова та література)</w:t>
      </w:r>
    </w:p>
    <w:p w:rsidR="00B00DA2" w:rsidRPr="00B00DA2" w:rsidRDefault="00B00DA2" w:rsidP="00B00DA2">
      <w:pPr>
        <w:spacing w:after="0" w:line="240" w:lineRule="auto"/>
        <w:jc w:val="center"/>
        <w:rPr>
          <w:rFonts w:ascii="Times New Roman" w:eastAsia="Times New Roman" w:hAnsi="Times New Roman" w:cs="Times New Roman"/>
          <w:b/>
          <w:sz w:val="28"/>
          <w:szCs w:val="28"/>
          <w:lang w:val="ru-RU" w:eastAsia="ru-RU"/>
        </w:rPr>
      </w:pPr>
    </w:p>
    <w:p w:rsidR="00B00DA2" w:rsidRPr="00B00DA2" w:rsidRDefault="00B00DA2" w:rsidP="00B00DA2">
      <w:pPr>
        <w:spacing w:after="0" w:line="240" w:lineRule="auto"/>
        <w:jc w:val="center"/>
        <w:rPr>
          <w:rFonts w:ascii="Times New Roman" w:eastAsia="Times New Roman" w:hAnsi="Times New Roman" w:cs="Times New Roman"/>
          <w:b/>
          <w:sz w:val="28"/>
          <w:szCs w:val="28"/>
          <w:lang w:eastAsia="ru-RU"/>
        </w:rPr>
      </w:pPr>
      <w:r w:rsidRPr="00B00DA2">
        <w:rPr>
          <w:rFonts w:ascii="Times New Roman" w:eastAsia="Times New Roman" w:hAnsi="Times New Roman" w:cs="Times New Roman"/>
          <w:b/>
          <w:sz w:val="28"/>
          <w:szCs w:val="28"/>
          <w:lang w:val="ru-RU" w:eastAsia="ru-RU"/>
        </w:rPr>
        <w:t>(</w:t>
      </w:r>
      <w:r w:rsidRPr="00B00DA2">
        <w:rPr>
          <w:rFonts w:ascii="Times New Roman" w:eastAsia="Times New Roman" w:hAnsi="Times New Roman" w:cs="Times New Roman"/>
          <w:b/>
          <w:sz w:val="28"/>
          <w:szCs w:val="28"/>
          <w:lang w:eastAsia="ru-RU"/>
        </w:rPr>
        <w:t>Шифр за ОПП ВК5)</w:t>
      </w: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sz w:val="20"/>
          <w:szCs w:val="24"/>
          <w:lang w:eastAsia="ru-RU"/>
        </w:rPr>
      </w:pPr>
    </w:p>
    <w:p w:rsidR="00B00DA2" w:rsidRPr="00B00DA2" w:rsidRDefault="00B00DA2" w:rsidP="00B00DA2">
      <w:pPr>
        <w:spacing w:after="0" w:line="240" w:lineRule="auto"/>
        <w:rPr>
          <w:rFonts w:ascii="Times New Roman" w:eastAsia="Times New Roman" w:hAnsi="Times New Roman" w:cs="Times New Roman"/>
          <w:b/>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b/>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b/>
          <w:sz w:val="20"/>
          <w:szCs w:val="24"/>
          <w:lang w:eastAsia="ru-RU"/>
        </w:rPr>
      </w:pPr>
    </w:p>
    <w:p w:rsidR="00B00DA2" w:rsidRPr="00B00DA2" w:rsidRDefault="00B00DA2" w:rsidP="00B00DA2">
      <w:pPr>
        <w:spacing w:after="0" w:line="240" w:lineRule="auto"/>
        <w:jc w:val="center"/>
        <w:rPr>
          <w:rFonts w:ascii="Times New Roman" w:eastAsia="Times New Roman" w:hAnsi="Times New Roman" w:cs="Times New Roman"/>
          <w:b/>
          <w:sz w:val="28"/>
          <w:szCs w:val="28"/>
          <w:lang w:eastAsia="ru-RU"/>
        </w:rPr>
      </w:pPr>
      <w:r w:rsidRPr="00B00DA2">
        <w:rPr>
          <w:rFonts w:ascii="Times New Roman" w:eastAsia="Times New Roman" w:hAnsi="Times New Roman" w:cs="Times New Roman"/>
          <w:b/>
          <w:sz w:val="28"/>
          <w:szCs w:val="28"/>
          <w:lang w:eastAsia="ru-RU"/>
        </w:rPr>
        <w:t xml:space="preserve">Херсон </w:t>
      </w:r>
    </w:p>
    <w:p w:rsidR="00B00DA2" w:rsidRPr="00B00DA2" w:rsidRDefault="00B00DA2" w:rsidP="00B00DA2">
      <w:pPr>
        <w:spacing w:after="0" w:line="240" w:lineRule="auto"/>
        <w:jc w:val="center"/>
        <w:rPr>
          <w:rFonts w:ascii="Times New Roman" w:eastAsia="Times New Roman" w:hAnsi="Times New Roman" w:cs="Times New Roman"/>
          <w:b/>
          <w:sz w:val="28"/>
          <w:szCs w:val="28"/>
          <w:lang w:eastAsia="ru-RU"/>
        </w:rPr>
      </w:pPr>
      <w:r w:rsidRPr="00B00DA2">
        <w:rPr>
          <w:rFonts w:ascii="Times New Roman" w:eastAsia="Times New Roman" w:hAnsi="Times New Roman" w:cs="Times New Roman"/>
          <w:b/>
          <w:sz w:val="28"/>
          <w:szCs w:val="28"/>
          <w:lang w:eastAsia="ru-RU"/>
        </w:rPr>
        <w:t>2019 рік</w:t>
      </w:r>
    </w:p>
    <w:p w:rsidR="00B00DA2" w:rsidRPr="00B00DA2" w:rsidRDefault="00B00DA2" w:rsidP="00B00DA2">
      <w:pPr>
        <w:spacing w:after="0" w:line="360" w:lineRule="auto"/>
        <w:jc w:val="center"/>
        <w:rPr>
          <w:rFonts w:ascii="Times New Roman" w:eastAsia="Times New Roman" w:hAnsi="Times New Roman" w:cs="Times New Roman"/>
          <w:b/>
          <w:bCs/>
          <w:spacing w:val="-3"/>
          <w:sz w:val="28"/>
          <w:szCs w:val="28"/>
          <w:lang w:eastAsia="ru-RU"/>
        </w:rPr>
      </w:pPr>
      <w:r w:rsidRPr="00B00DA2">
        <w:rPr>
          <w:rFonts w:ascii="Times New Roman" w:eastAsia="Times New Roman" w:hAnsi="Times New Roman" w:cs="Times New Roman"/>
          <w:sz w:val="20"/>
          <w:szCs w:val="24"/>
          <w:lang w:eastAsia="ru-RU"/>
        </w:rPr>
        <w:br w:type="page"/>
      </w:r>
      <w:r w:rsidRPr="00B00DA2">
        <w:rPr>
          <w:rFonts w:ascii="Times New Roman" w:eastAsia="Times New Roman" w:hAnsi="Times New Roman" w:cs="Times New Roman"/>
          <w:b/>
          <w:bCs/>
          <w:spacing w:val="-3"/>
          <w:sz w:val="28"/>
          <w:szCs w:val="28"/>
          <w:lang w:eastAsia="ru-RU"/>
        </w:rPr>
        <w:lastRenderedPageBreak/>
        <w:t>Програма розроблена</w:t>
      </w:r>
    </w:p>
    <w:p w:rsidR="00B00DA2" w:rsidRPr="00B00DA2" w:rsidRDefault="00B00DA2" w:rsidP="00B00DA2">
      <w:pPr>
        <w:shd w:val="clear" w:color="auto" w:fill="FFFFFF"/>
        <w:spacing w:after="0" w:line="240" w:lineRule="auto"/>
        <w:ind w:firstLine="168"/>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Чухонцевою Наталією Дмитрівною,  кандидатом філологічних наук,  доцентом</w:t>
      </w:r>
    </w:p>
    <w:p w:rsidR="00B00DA2" w:rsidRPr="00B00DA2" w:rsidRDefault="00B00DA2" w:rsidP="00B00DA2">
      <w:pPr>
        <w:shd w:val="clear" w:color="auto" w:fill="FFFFFF"/>
        <w:spacing w:after="0" w:line="240" w:lineRule="auto"/>
        <w:ind w:firstLine="168"/>
        <w:jc w:val="both"/>
        <w:rPr>
          <w:rFonts w:ascii="Times New Roman" w:eastAsia="Times New Roman" w:hAnsi="Times New Roman" w:cs="Times New Roman"/>
          <w:sz w:val="28"/>
          <w:szCs w:val="28"/>
          <w:lang w:eastAsia="ru-RU"/>
        </w:rPr>
      </w:pPr>
    </w:p>
    <w:p w:rsidR="00B00DA2" w:rsidRPr="00B00DA2" w:rsidRDefault="00B00DA2" w:rsidP="00B00DA2">
      <w:pPr>
        <w:shd w:val="clear" w:color="auto" w:fill="FFFFFF"/>
        <w:spacing w:after="0" w:line="240" w:lineRule="auto"/>
        <w:ind w:firstLine="720"/>
        <w:jc w:val="both"/>
        <w:rPr>
          <w:rFonts w:ascii="Times New Roman" w:eastAsia="Times New Roman" w:hAnsi="Times New Roman" w:cs="Times New Roman"/>
          <w:spacing w:val="-1"/>
          <w:sz w:val="28"/>
          <w:szCs w:val="28"/>
          <w:lang w:eastAsia="ru-RU"/>
        </w:rPr>
      </w:pPr>
    </w:p>
    <w:p w:rsidR="00B00DA2" w:rsidRPr="00B00DA2" w:rsidRDefault="00B00DA2" w:rsidP="00B00DA2">
      <w:pPr>
        <w:spacing w:after="0" w:line="240" w:lineRule="auto"/>
        <w:ind w:firstLine="360"/>
        <w:rPr>
          <w:rFonts w:ascii="Times New Roman" w:eastAsia="Times New Roman" w:hAnsi="Times New Roman" w:cs="Times New Roman"/>
          <w:b/>
          <w:spacing w:val="-1"/>
          <w:sz w:val="28"/>
          <w:szCs w:val="28"/>
          <w:lang w:eastAsia="ru-RU"/>
        </w:rPr>
      </w:pPr>
      <w:r w:rsidRPr="00B00DA2">
        <w:rPr>
          <w:rFonts w:ascii="Times New Roman" w:eastAsia="Times New Roman" w:hAnsi="Times New Roman" w:cs="Times New Roman"/>
          <w:b/>
          <w:spacing w:val="-1"/>
          <w:sz w:val="28"/>
          <w:szCs w:val="28"/>
          <w:lang w:eastAsia="ru-RU"/>
        </w:rPr>
        <w:t xml:space="preserve">Рецензенти: </w:t>
      </w:r>
    </w:p>
    <w:p w:rsidR="00B00DA2" w:rsidRPr="00B00DA2" w:rsidRDefault="00B00DA2" w:rsidP="00B00DA2">
      <w:pPr>
        <w:spacing w:after="0" w:line="240" w:lineRule="auto"/>
        <w:ind w:firstLine="1980"/>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1.Олексенко Володимир Павлович, декан факультету</w:t>
      </w:r>
    </w:p>
    <w:p w:rsidR="00B00DA2" w:rsidRPr="00B00DA2" w:rsidRDefault="00B00DA2" w:rsidP="00B00DA2">
      <w:pPr>
        <w:spacing w:after="0" w:line="240" w:lineRule="auto"/>
        <w:ind w:firstLine="1980"/>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 xml:space="preserve"> української філології та журналістики ХДУ, доктор </w:t>
      </w:r>
    </w:p>
    <w:p w:rsidR="00B00DA2" w:rsidRPr="00B00DA2" w:rsidRDefault="00B00DA2" w:rsidP="00B00DA2">
      <w:pPr>
        <w:spacing w:after="0" w:line="240" w:lineRule="auto"/>
        <w:ind w:firstLine="1980"/>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 xml:space="preserve"> філологічних наук, професор</w:t>
      </w:r>
    </w:p>
    <w:p w:rsidR="00B00DA2" w:rsidRPr="00B00DA2" w:rsidRDefault="00B00DA2" w:rsidP="00B00DA2">
      <w:pPr>
        <w:spacing w:after="0" w:line="240" w:lineRule="auto"/>
        <w:ind w:firstLine="1980"/>
        <w:rPr>
          <w:rFonts w:ascii="Times New Roman" w:eastAsia="Times New Roman" w:hAnsi="Times New Roman" w:cs="Times New Roman"/>
          <w:sz w:val="28"/>
          <w:szCs w:val="28"/>
          <w:lang w:eastAsia="ru-RU"/>
        </w:rPr>
      </w:pPr>
    </w:p>
    <w:p w:rsidR="00B00DA2" w:rsidRPr="00B00DA2" w:rsidRDefault="00B00DA2" w:rsidP="00B00DA2">
      <w:pPr>
        <w:spacing w:after="0" w:line="240" w:lineRule="auto"/>
        <w:ind w:left="1985"/>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2. Бокшань Галина Іванівна, доцент кафедри іноземних мов Херсонського державного аграрного університету, кандидат філологічних наук, доцент</w:t>
      </w:r>
    </w:p>
    <w:p w:rsidR="00B00DA2" w:rsidRPr="00B00DA2" w:rsidRDefault="00B00DA2" w:rsidP="00B00DA2">
      <w:pPr>
        <w:shd w:val="clear" w:color="auto" w:fill="FFFFFF"/>
        <w:spacing w:after="0" w:line="360" w:lineRule="auto"/>
        <w:rPr>
          <w:rFonts w:ascii="Times New Roman" w:eastAsia="Times New Roman" w:hAnsi="Times New Roman" w:cs="Times New Roman"/>
          <w:b/>
          <w:sz w:val="28"/>
          <w:szCs w:val="28"/>
          <w:lang w:eastAsia="ru-RU"/>
        </w:rPr>
      </w:pPr>
      <w:r w:rsidRPr="00B00DA2">
        <w:rPr>
          <w:rFonts w:ascii="Times New Roman" w:eastAsia="Times New Roman" w:hAnsi="Times New Roman" w:cs="Times New Roman"/>
          <w:b/>
          <w:sz w:val="28"/>
          <w:szCs w:val="28"/>
          <w:lang w:eastAsia="ru-RU"/>
        </w:rPr>
        <w:t xml:space="preserve">                                           </w:t>
      </w:r>
    </w:p>
    <w:p w:rsidR="00B00DA2" w:rsidRPr="00B00DA2" w:rsidRDefault="00B00DA2" w:rsidP="00B00DA2">
      <w:pPr>
        <w:shd w:val="clear" w:color="auto" w:fill="FFFFFF"/>
        <w:tabs>
          <w:tab w:val="left" w:pos="1701"/>
        </w:tabs>
        <w:spacing w:before="120" w:after="0" w:line="360" w:lineRule="auto"/>
        <w:rPr>
          <w:rFonts w:ascii="Times New Roman" w:eastAsia="Times New Roman" w:hAnsi="Times New Roman" w:cs="Times New Roman"/>
          <w:b/>
          <w:sz w:val="28"/>
          <w:szCs w:val="28"/>
          <w:lang w:eastAsia="ru-RU"/>
        </w:rPr>
      </w:pPr>
      <w:r w:rsidRPr="00B00DA2">
        <w:rPr>
          <w:rFonts w:ascii="Times New Roman" w:eastAsia="Times New Roman" w:hAnsi="Times New Roman" w:cs="Times New Roman"/>
          <w:b/>
          <w:sz w:val="28"/>
          <w:szCs w:val="28"/>
          <w:lang w:eastAsia="ru-RU"/>
        </w:rPr>
        <w:t xml:space="preserve"> Затверджена </w:t>
      </w:r>
    </w:p>
    <w:p w:rsidR="00B00DA2" w:rsidRPr="00B00DA2" w:rsidRDefault="00B00DA2" w:rsidP="00B00DA2">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 xml:space="preserve">                                            Вченою радою ХДУ </w:t>
      </w:r>
    </w:p>
    <w:p w:rsidR="00B00DA2" w:rsidRPr="00B00DA2" w:rsidRDefault="00B00DA2" w:rsidP="00B00DA2">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 xml:space="preserve">                                            Протокол № 9 від «17» квітня 2019 р.</w:t>
      </w:r>
    </w:p>
    <w:p w:rsidR="00B00DA2" w:rsidRPr="00B00DA2" w:rsidRDefault="00B00DA2" w:rsidP="00B00DA2">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p>
    <w:p w:rsidR="00B00DA2" w:rsidRPr="00B00DA2" w:rsidRDefault="00B00DA2" w:rsidP="00B00DA2">
      <w:pPr>
        <w:shd w:val="clear" w:color="auto" w:fill="FFFFFF"/>
        <w:tabs>
          <w:tab w:val="left" w:pos="1701"/>
        </w:tabs>
        <w:spacing w:after="0" w:line="360" w:lineRule="auto"/>
        <w:ind w:left="3060"/>
        <w:jc w:val="both"/>
        <w:rPr>
          <w:rFonts w:ascii="Times New Roman" w:eastAsia="Times New Roman" w:hAnsi="Times New Roman" w:cs="Times New Roman"/>
          <w:spacing w:val="-1"/>
          <w:sz w:val="28"/>
          <w:szCs w:val="28"/>
          <w:lang w:eastAsia="ru-RU"/>
        </w:rPr>
      </w:pPr>
      <w:r w:rsidRPr="00B00DA2">
        <w:rPr>
          <w:rFonts w:ascii="Times New Roman" w:eastAsia="Times New Roman" w:hAnsi="Times New Roman" w:cs="Times New Roman"/>
          <w:b/>
          <w:sz w:val="28"/>
          <w:szCs w:val="28"/>
          <w:lang w:eastAsia="ru-RU"/>
        </w:rPr>
        <w:t>Погоджено</w:t>
      </w:r>
    </w:p>
    <w:p w:rsidR="00B00DA2" w:rsidRPr="00B00DA2" w:rsidRDefault="00B00DA2" w:rsidP="00B00DA2">
      <w:pPr>
        <w:tabs>
          <w:tab w:val="left" w:pos="1701"/>
        </w:tabs>
        <w:spacing w:after="0" w:line="360" w:lineRule="auto"/>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4"/>
          <w:szCs w:val="24"/>
          <w:lang w:eastAsia="ru-RU"/>
        </w:rPr>
        <w:t xml:space="preserve">                                                   </w:t>
      </w:r>
      <w:r w:rsidRPr="00B00DA2">
        <w:rPr>
          <w:rFonts w:ascii="Times New Roman" w:eastAsia="Times New Roman" w:hAnsi="Times New Roman" w:cs="Times New Roman"/>
          <w:sz w:val="28"/>
          <w:szCs w:val="28"/>
          <w:lang w:eastAsia="ru-RU"/>
        </w:rPr>
        <w:t>НМР ХДУ</w:t>
      </w:r>
    </w:p>
    <w:p w:rsidR="00B00DA2" w:rsidRPr="00B00DA2" w:rsidRDefault="00B00DA2" w:rsidP="00B00DA2">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 xml:space="preserve">                                            Протокол № 4 від  «17» квітня 2019 р.</w:t>
      </w:r>
    </w:p>
    <w:p w:rsidR="00B00DA2" w:rsidRPr="00B00DA2" w:rsidRDefault="00B00DA2" w:rsidP="00B00DA2">
      <w:pPr>
        <w:tabs>
          <w:tab w:val="left" w:pos="1701"/>
        </w:tabs>
        <w:spacing w:after="0" w:line="360" w:lineRule="auto"/>
        <w:rPr>
          <w:rFonts w:ascii="Times New Roman" w:eastAsia="Times New Roman" w:hAnsi="Times New Roman" w:cs="Times New Roman"/>
          <w:sz w:val="28"/>
          <w:szCs w:val="28"/>
          <w:u w:val="single"/>
          <w:lang w:eastAsia="ru-RU"/>
        </w:rPr>
      </w:pPr>
    </w:p>
    <w:p w:rsidR="00B00DA2" w:rsidRPr="00B00DA2" w:rsidRDefault="00B00DA2" w:rsidP="00B00DA2">
      <w:pPr>
        <w:shd w:val="clear" w:color="auto" w:fill="FFFFFF"/>
        <w:tabs>
          <w:tab w:val="left" w:pos="1701"/>
        </w:tabs>
        <w:spacing w:after="0" w:line="360" w:lineRule="auto"/>
        <w:ind w:left="3062"/>
        <w:rPr>
          <w:rFonts w:ascii="Times New Roman" w:eastAsia="Times New Roman" w:hAnsi="Times New Roman" w:cs="Times New Roman"/>
          <w:spacing w:val="-3"/>
          <w:sz w:val="24"/>
          <w:szCs w:val="24"/>
          <w:lang w:eastAsia="ru-RU"/>
        </w:rPr>
      </w:pPr>
      <w:r w:rsidRPr="00B00DA2">
        <w:rPr>
          <w:rFonts w:ascii="Times New Roman" w:eastAsia="Times New Roman" w:hAnsi="Times New Roman" w:cs="Times New Roman"/>
          <w:b/>
          <w:spacing w:val="-2"/>
          <w:sz w:val="28"/>
          <w:szCs w:val="28"/>
          <w:lang w:eastAsia="ru-RU"/>
        </w:rPr>
        <w:t>Схвалено</w:t>
      </w:r>
      <w:r w:rsidRPr="00B00DA2">
        <w:rPr>
          <w:rFonts w:ascii="Times New Roman" w:eastAsia="Times New Roman" w:hAnsi="Times New Roman" w:cs="Times New Roman"/>
          <w:spacing w:val="-2"/>
          <w:sz w:val="28"/>
          <w:szCs w:val="28"/>
          <w:lang w:eastAsia="ru-RU"/>
        </w:rPr>
        <w:t xml:space="preserve"> НМР факультету української філології та журналістики</w:t>
      </w:r>
    </w:p>
    <w:p w:rsidR="00B00DA2" w:rsidRPr="00B00DA2" w:rsidRDefault="00B00DA2" w:rsidP="00B00DA2">
      <w:pPr>
        <w:shd w:val="clear" w:color="auto" w:fill="FFFFFF"/>
        <w:tabs>
          <w:tab w:val="left" w:pos="1701"/>
        </w:tabs>
        <w:spacing w:after="0" w:line="360" w:lineRule="auto"/>
        <w:ind w:left="3060"/>
        <w:rPr>
          <w:rFonts w:ascii="Times New Roman" w:eastAsia="Times New Roman" w:hAnsi="Times New Roman" w:cs="Times New Roman"/>
          <w:spacing w:val="-1"/>
          <w:sz w:val="28"/>
          <w:szCs w:val="28"/>
          <w:lang w:eastAsia="ru-RU"/>
        </w:rPr>
      </w:pPr>
      <w:r w:rsidRPr="00B00DA2">
        <w:rPr>
          <w:rFonts w:ascii="Times New Roman" w:eastAsia="Times New Roman" w:hAnsi="Times New Roman" w:cs="Times New Roman"/>
          <w:spacing w:val="-1"/>
          <w:sz w:val="28"/>
          <w:szCs w:val="28"/>
          <w:lang w:eastAsia="ru-RU"/>
        </w:rPr>
        <w:t>Протокол №</w:t>
      </w:r>
      <w:r w:rsidRPr="00B00DA2">
        <w:rPr>
          <w:rFonts w:ascii="Times New Roman" w:eastAsia="Times New Roman" w:hAnsi="Times New Roman" w:cs="Times New Roman"/>
          <w:spacing w:val="-1"/>
          <w:sz w:val="28"/>
          <w:szCs w:val="28"/>
          <w:lang w:val="ru-RU" w:eastAsia="ru-RU"/>
        </w:rPr>
        <w:t xml:space="preserve"> </w:t>
      </w:r>
      <w:r w:rsidRPr="00B00DA2">
        <w:rPr>
          <w:rFonts w:ascii="Times New Roman" w:eastAsia="Times New Roman" w:hAnsi="Times New Roman" w:cs="Times New Roman"/>
          <w:spacing w:val="-1"/>
          <w:sz w:val="28"/>
          <w:szCs w:val="28"/>
          <w:lang w:eastAsia="ru-RU"/>
        </w:rPr>
        <w:t>2 від «06» листопада  2018 р.</w:t>
      </w:r>
    </w:p>
    <w:p w:rsidR="00B00DA2" w:rsidRPr="00B00DA2" w:rsidRDefault="00B00DA2" w:rsidP="00B00DA2">
      <w:pPr>
        <w:shd w:val="clear" w:color="auto" w:fill="FFFFFF"/>
        <w:tabs>
          <w:tab w:val="left" w:pos="1701"/>
        </w:tabs>
        <w:spacing w:after="0" w:line="360" w:lineRule="auto"/>
        <w:ind w:left="3062"/>
        <w:rPr>
          <w:rFonts w:ascii="Times New Roman" w:eastAsia="Times New Roman" w:hAnsi="Times New Roman" w:cs="Times New Roman"/>
          <w:spacing w:val="-2"/>
          <w:sz w:val="28"/>
          <w:szCs w:val="28"/>
          <w:lang w:eastAsia="ru-RU"/>
        </w:rPr>
      </w:pPr>
      <w:r w:rsidRPr="00B00DA2">
        <w:rPr>
          <w:rFonts w:ascii="Times New Roman" w:eastAsia="Times New Roman" w:hAnsi="Times New Roman" w:cs="Times New Roman"/>
          <w:sz w:val="28"/>
          <w:szCs w:val="28"/>
          <w:lang w:eastAsia="ru-RU"/>
        </w:rPr>
        <w:t xml:space="preserve">Голова </w:t>
      </w:r>
      <w:r w:rsidRPr="00B00DA2">
        <w:rPr>
          <w:rFonts w:ascii="Times New Roman" w:eastAsia="Times New Roman" w:hAnsi="Times New Roman" w:cs="Times New Roman"/>
          <w:spacing w:val="-2"/>
          <w:sz w:val="28"/>
          <w:szCs w:val="28"/>
          <w:lang w:eastAsia="ru-RU"/>
        </w:rPr>
        <w:t>НМР факультету української філології та журналістики</w:t>
      </w:r>
    </w:p>
    <w:p w:rsidR="00B00DA2" w:rsidRPr="00B00DA2" w:rsidRDefault="00B00DA2" w:rsidP="00B00DA2">
      <w:pPr>
        <w:shd w:val="clear" w:color="auto" w:fill="FFFFFF"/>
        <w:tabs>
          <w:tab w:val="left" w:pos="1701"/>
        </w:tabs>
        <w:spacing w:after="0" w:line="360" w:lineRule="auto"/>
        <w:ind w:left="3062"/>
        <w:rPr>
          <w:rFonts w:ascii="Times New Roman" w:eastAsia="Times New Roman" w:hAnsi="Times New Roman" w:cs="Times New Roman"/>
          <w:sz w:val="28"/>
          <w:szCs w:val="28"/>
          <w:vertAlign w:val="superscript"/>
          <w:lang w:eastAsia="ru-RU"/>
        </w:rPr>
      </w:pPr>
      <w:r w:rsidRPr="00B00DA2">
        <w:rPr>
          <w:rFonts w:ascii="Times New Roman" w:eastAsia="Times New Roman" w:hAnsi="Times New Roman" w:cs="Times New Roman"/>
          <w:sz w:val="28"/>
          <w:szCs w:val="28"/>
          <w:u w:val="single"/>
          <w:lang w:eastAsia="ru-RU"/>
        </w:rPr>
        <w:tab/>
      </w:r>
      <w:r w:rsidRPr="00B00DA2">
        <w:rPr>
          <w:rFonts w:ascii="Times New Roman" w:eastAsia="Times New Roman" w:hAnsi="Times New Roman" w:cs="Times New Roman"/>
          <w:sz w:val="28"/>
          <w:szCs w:val="28"/>
          <w:u w:val="single"/>
          <w:lang w:eastAsia="ru-RU"/>
        </w:rPr>
        <w:tab/>
      </w:r>
      <w:r w:rsidRPr="00B00DA2">
        <w:rPr>
          <w:rFonts w:ascii="Times New Roman" w:eastAsia="Times New Roman" w:hAnsi="Times New Roman" w:cs="Times New Roman"/>
          <w:sz w:val="28"/>
          <w:szCs w:val="28"/>
          <w:u w:val="single"/>
          <w:lang w:eastAsia="ru-RU"/>
        </w:rPr>
        <w:tab/>
        <w:t xml:space="preserve">       (</w:t>
      </w:r>
      <w:r w:rsidRPr="00B00DA2">
        <w:rPr>
          <w:rFonts w:ascii="Times New Roman" w:eastAsia="Times New Roman" w:hAnsi="Times New Roman" w:cs="Times New Roman"/>
          <w:sz w:val="28"/>
          <w:szCs w:val="28"/>
          <w:lang w:eastAsia="ru-RU"/>
        </w:rPr>
        <w:t>ст</w:t>
      </w:r>
      <w:r w:rsidRPr="00B00DA2">
        <w:rPr>
          <w:rFonts w:ascii="Times New Roman" w:eastAsia="Calibri" w:hAnsi="Times New Roman" w:cs="Times New Roman"/>
          <w:sz w:val="28"/>
          <w:szCs w:val="28"/>
        </w:rPr>
        <w:t>. викладач Омельчук Ю. О.)</w:t>
      </w:r>
    </w:p>
    <w:p w:rsidR="00B00DA2" w:rsidRPr="00B00DA2" w:rsidRDefault="00B00DA2" w:rsidP="00B00DA2">
      <w:pPr>
        <w:shd w:val="clear" w:color="auto" w:fill="FFFFFF"/>
        <w:tabs>
          <w:tab w:val="left" w:pos="1091"/>
          <w:tab w:val="left" w:pos="1701"/>
        </w:tabs>
        <w:spacing w:before="259" w:after="0" w:line="360" w:lineRule="auto"/>
        <w:ind w:left="3062"/>
        <w:rPr>
          <w:rFonts w:ascii="Times New Roman" w:eastAsia="Times New Roman" w:hAnsi="Times New Roman" w:cs="Times New Roman"/>
          <w:sz w:val="28"/>
          <w:szCs w:val="28"/>
          <w:vertAlign w:val="superscript"/>
          <w:lang w:eastAsia="ru-RU"/>
        </w:rPr>
      </w:pPr>
      <w:r w:rsidRPr="00B00DA2">
        <w:rPr>
          <w:rFonts w:ascii="Times New Roman" w:eastAsia="Times New Roman" w:hAnsi="Times New Roman" w:cs="Times New Roman"/>
          <w:spacing w:val="-2"/>
          <w:sz w:val="28"/>
          <w:szCs w:val="28"/>
          <w:vertAlign w:val="superscript"/>
          <w:lang w:eastAsia="ru-RU"/>
        </w:rPr>
        <w:t xml:space="preserve">                          </w:t>
      </w:r>
    </w:p>
    <w:p w:rsidR="00B00DA2" w:rsidRPr="00B00DA2" w:rsidRDefault="00B00DA2" w:rsidP="00B00DA2">
      <w:pPr>
        <w:shd w:val="clear" w:color="auto" w:fill="FFFFFF"/>
        <w:tabs>
          <w:tab w:val="left" w:pos="1701"/>
        </w:tabs>
        <w:spacing w:after="0" w:line="360" w:lineRule="auto"/>
        <w:ind w:left="3060"/>
        <w:rPr>
          <w:rFonts w:ascii="Times New Roman" w:eastAsia="Times New Roman" w:hAnsi="Times New Roman" w:cs="Times New Roman"/>
          <w:spacing w:val="-2"/>
          <w:sz w:val="28"/>
          <w:szCs w:val="28"/>
          <w:lang w:eastAsia="ru-RU"/>
        </w:rPr>
      </w:pPr>
      <w:r w:rsidRPr="00B00DA2">
        <w:rPr>
          <w:rFonts w:ascii="Times New Roman" w:eastAsia="Times New Roman" w:hAnsi="Times New Roman" w:cs="Times New Roman"/>
          <w:b/>
          <w:spacing w:val="-2"/>
          <w:sz w:val="28"/>
          <w:szCs w:val="28"/>
          <w:lang w:eastAsia="ru-RU"/>
        </w:rPr>
        <w:t>Розглянута</w:t>
      </w:r>
      <w:r w:rsidRPr="00B00DA2">
        <w:rPr>
          <w:rFonts w:ascii="Times New Roman" w:eastAsia="Times New Roman" w:hAnsi="Times New Roman" w:cs="Times New Roman"/>
          <w:spacing w:val="-2"/>
          <w:sz w:val="28"/>
          <w:szCs w:val="28"/>
          <w:lang w:eastAsia="ru-RU"/>
        </w:rPr>
        <w:t xml:space="preserve"> на засіданні кафедри української літератури</w:t>
      </w:r>
    </w:p>
    <w:p w:rsidR="00B00DA2" w:rsidRPr="00B00DA2" w:rsidRDefault="00B00DA2" w:rsidP="00B00DA2">
      <w:pPr>
        <w:shd w:val="clear" w:color="auto" w:fill="FFFFFF"/>
        <w:tabs>
          <w:tab w:val="left" w:pos="1701"/>
          <w:tab w:val="left" w:leader="underscore" w:pos="1768"/>
        </w:tabs>
        <w:spacing w:after="0" w:line="360" w:lineRule="auto"/>
        <w:ind w:left="3060"/>
        <w:rPr>
          <w:rFonts w:ascii="Times New Roman" w:eastAsia="Times New Roman" w:hAnsi="Times New Roman" w:cs="Times New Roman"/>
          <w:spacing w:val="-1"/>
          <w:sz w:val="28"/>
          <w:szCs w:val="28"/>
          <w:lang w:eastAsia="ru-RU"/>
        </w:rPr>
      </w:pPr>
      <w:r w:rsidRPr="00B00DA2">
        <w:rPr>
          <w:rFonts w:ascii="Times New Roman" w:eastAsia="Times New Roman" w:hAnsi="Times New Roman" w:cs="Times New Roman"/>
          <w:spacing w:val="-1"/>
          <w:sz w:val="28"/>
          <w:szCs w:val="28"/>
          <w:lang w:eastAsia="ru-RU"/>
        </w:rPr>
        <w:t xml:space="preserve">Протокол № 5  </w:t>
      </w:r>
      <w:r w:rsidRPr="00B00DA2">
        <w:rPr>
          <w:rFonts w:ascii="Times New Roman" w:eastAsia="Times New Roman" w:hAnsi="Times New Roman" w:cs="Times New Roman"/>
          <w:spacing w:val="-9"/>
          <w:sz w:val="28"/>
          <w:szCs w:val="28"/>
          <w:lang w:eastAsia="ru-RU"/>
        </w:rPr>
        <w:t xml:space="preserve">від «05»  листопада  </w:t>
      </w:r>
      <w:r w:rsidRPr="00B00DA2">
        <w:rPr>
          <w:rFonts w:ascii="Times New Roman" w:eastAsia="Times New Roman" w:hAnsi="Times New Roman" w:cs="Times New Roman"/>
          <w:spacing w:val="-1"/>
          <w:sz w:val="28"/>
          <w:szCs w:val="28"/>
          <w:lang w:eastAsia="ru-RU"/>
        </w:rPr>
        <w:t>2018 р.</w:t>
      </w:r>
    </w:p>
    <w:p w:rsidR="00B00DA2" w:rsidRPr="00B00DA2" w:rsidRDefault="00B00DA2" w:rsidP="00B00DA2">
      <w:pPr>
        <w:shd w:val="clear" w:color="auto" w:fill="FFFFFF"/>
        <w:tabs>
          <w:tab w:val="left" w:pos="1701"/>
          <w:tab w:val="left" w:leader="underscore" w:pos="2380"/>
        </w:tabs>
        <w:spacing w:after="0" w:line="277" w:lineRule="exact"/>
        <w:ind w:left="3060"/>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Завідувач кафедри</w:t>
      </w:r>
      <w:r w:rsidRPr="00B00DA2">
        <w:rPr>
          <w:rFonts w:ascii="Times New Roman" w:eastAsia="Times New Roman" w:hAnsi="Times New Roman" w:cs="Times New Roman"/>
          <w:sz w:val="28"/>
          <w:szCs w:val="28"/>
          <w:u w:val="single"/>
          <w:lang w:eastAsia="ru-RU"/>
        </w:rPr>
        <w:t>______        (</w:t>
      </w:r>
      <w:r w:rsidRPr="00B00DA2">
        <w:rPr>
          <w:rFonts w:ascii="Times New Roman" w:eastAsia="Times New Roman" w:hAnsi="Times New Roman" w:cs="Times New Roman"/>
          <w:sz w:val="28"/>
          <w:szCs w:val="28"/>
          <w:lang w:eastAsia="ru-RU"/>
        </w:rPr>
        <w:t>доц. Демченко А. В.)</w:t>
      </w:r>
    </w:p>
    <w:p w:rsidR="00B00DA2" w:rsidRPr="00B00DA2" w:rsidRDefault="00B00DA2" w:rsidP="00B00DA2">
      <w:pPr>
        <w:shd w:val="clear" w:color="auto" w:fill="FFFFFF"/>
        <w:tabs>
          <w:tab w:val="left" w:pos="1701"/>
          <w:tab w:val="left" w:leader="underscore" w:pos="2380"/>
        </w:tabs>
        <w:spacing w:after="0" w:line="277" w:lineRule="exact"/>
        <w:ind w:left="3060"/>
        <w:rPr>
          <w:rFonts w:ascii="Times New Roman" w:eastAsia="Times New Roman" w:hAnsi="Times New Roman" w:cs="Times New Roman"/>
          <w:b/>
          <w:sz w:val="28"/>
          <w:szCs w:val="28"/>
          <w:lang w:eastAsia="ru-RU"/>
        </w:rPr>
      </w:pPr>
    </w:p>
    <w:p w:rsidR="00B00DA2" w:rsidRPr="00B00DA2" w:rsidRDefault="00B00DA2" w:rsidP="00B00DA2">
      <w:pPr>
        <w:rPr>
          <w:rFonts w:ascii="Times New Roman" w:eastAsia="Times New Roman" w:hAnsi="Times New Roman" w:cs="Times New Roman"/>
          <w:b/>
          <w:sz w:val="28"/>
          <w:szCs w:val="28"/>
          <w:lang w:eastAsia="ru-RU"/>
        </w:rPr>
      </w:pPr>
      <w:r w:rsidRPr="00B00DA2">
        <w:rPr>
          <w:rFonts w:ascii="Times New Roman Полужирный" w:eastAsia="Times New Roman" w:hAnsi="Times New Roman Полужирный" w:cs="Times New Roman"/>
          <w:b/>
          <w:caps/>
          <w:sz w:val="28"/>
          <w:szCs w:val="28"/>
          <w:lang w:eastAsia="ru-RU"/>
        </w:rPr>
        <w:br w:type="page"/>
      </w:r>
      <w:r w:rsidRPr="00B00DA2">
        <w:rPr>
          <w:rFonts w:ascii="Times New Roman" w:eastAsia="Times New Roman" w:hAnsi="Times New Roman" w:cs="Times New Roman"/>
          <w:b/>
          <w:sz w:val="28"/>
          <w:szCs w:val="28"/>
          <w:lang w:eastAsia="ru-RU"/>
        </w:rPr>
        <w:lastRenderedPageBreak/>
        <w:t>ВСТУП</w:t>
      </w:r>
    </w:p>
    <w:p w:rsidR="00B00DA2" w:rsidRPr="00B00DA2" w:rsidRDefault="00B00DA2" w:rsidP="00B00DA2">
      <w:pPr>
        <w:widowControl w:val="0"/>
        <w:autoSpaceDE w:val="0"/>
        <w:autoSpaceDN w:val="0"/>
        <w:adjustRightInd w:val="0"/>
        <w:spacing w:after="0" w:line="360" w:lineRule="auto"/>
        <w:ind w:firstLine="540"/>
        <w:jc w:val="both"/>
        <w:rPr>
          <w:rFonts w:ascii="Times New Roman" w:eastAsia="Times New Roman" w:hAnsi="Times New Roman" w:cs="Times New Roman"/>
          <w:color w:val="FF0000"/>
          <w:sz w:val="28"/>
          <w:szCs w:val="28"/>
          <w:lang w:eastAsia="ru-RU"/>
        </w:rPr>
      </w:pPr>
      <w:r w:rsidRPr="00B00DA2">
        <w:rPr>
          <w:rFonts w:ascii="Times New Roman" w:eastAsia="Times New Roman" w:hAnsi="Times New Roman" w:cs="Times New Roman"/>
          <w:sz w:val="28"/>
          <w:szCs w:val="28"/>
          <w:lang w:eastAsia="ru-RU"/>
        </w:rPr>
        <w:t>Програма вивчення вибіркової навчальної дисципліни «Гендерні аспекти сучасної української прози» складена відповідно до освітньо-професійної програми підготовки рівня вищої освіти  «магістр» для спеціальності                035 Філологія (Українська мова та література)</w:t>
      </w:r>
      <w:r w:rsidRPr="00B00DA2">
        <w:rPr>
          <w:rFonts w:ascii="Times New Roman" w:eastAsia="Times New Roman" w:hAnsi="Times New Roman" w:cs="Times New Roman"/>
          <w:color w:val="FF0000"/>
          <w:sz w:val="28"/>
          <w:szCs w:val="28"/>
          <w:lang w:eastAsia="ru-RU"/>
        </w:rPr>
        <w:t>.</w:t>
      </w:r>
    </w:p>
    <w:p w:rsidR="00B00DA2" w:rsidRPr="00B00DA2" w:rsidRDefault="00B00DA2" w:rsidP="00B00DA2">
      <w:pPr>
        <w:spacing w:after="0" w:line="360" w:lineRule="auto"/>
        <w:ind w:firstLine="708"/>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Предметом вивчення навчальної дисципліни</w:t>
      </w:r>
      <w:r w:rsidRPr="00B00DA2">
        <w:rPr>
          <w:rFonts w:ascii="Times New Roman" w:eastAsia="Times New Roman" w:hAnsi="Times New Roman" w:cs="Times New Roman"/>
          <w:b/>
          <w:sz w:val="28"/>
          <w:szCs w:val="28"/>
          <w:lang w:eastAsia="ru-RU"/>
        </w:rPr>
        <w:t xml:space="preserve"> </w:t>
      </w:r>
      <w:r w:rsidRPr="00B00DA2">
        <w:rPr>
          <w:rFonts w:ascii="Times New Roman" w:eastAsia="Times New Roman" w:hAnsi="Times New Roman" w:cs="Times New Roman"/>
          <w:sz w:val="28"/>
          <w:szCs w:val="28"/>
          <w:lang w:eastAsia="ru-RU"/>
        </w:rPr>
        <w:t xml:space="preserve">«Гендерні аспекти сучасної української прози» </w:t>
      </w:r>
      <w:r w:rsidRPr="00B00DA2">
        <w:rPr>
          <w:rFonts w:ascii="Times New Roman" w:eastAsia="Times New Roman" w:hAnsi="Times New Roman" w:cs="Times New Roman"/>
          <w:b/>
          <w:sz w:val="28"/>
          <w:szCs w:val="28"/>
          <w:lang w:eastAsia="ru-RU"/>
        </w:rPr>
        <w:t xml:space="preserve">є </w:t>
      </w:r>
      <w:r w:rsidRPr="00B00DA2">
        <w:rPr>
          <w:rFonts w:ascii="Times New Roman" w:eastAsia="Times New Roman" w:hAnsi="Times New Roman" w:cs="Times New Roman"/>
          <w:sz w:val="28"/>
          <w:szCs w:val="28"/>
          <w:lang w:eastAsia="ru-RU"/>
        </w:rPr>
        <w:t>гендерна проблематика, специфіка «чоловічих» і «жіночих» способів образотворення та манер письма у сучасній українській прозі.</w:t>
      </w:r>
    </w:p>
    <w:p w:rsidR="00B00DA2" w:rsidRPr="00B00DA2" w:rsidRDefault="00B00DA2" w:rsidP="00B00DA2">
      <w:pPr>
        <w:spacing w:after="0" w:line="360" w:lineRule="auto"/>
        <w:ind w:firstLine="567"/>
        <w:rPr>
          <w:rFonts w:ascii="Times New Roman" w:eastAsia="Times New Roman" w:hAnsi="Times New Roman" w:cs="Times New Roman"/>
          <w:sz w:val="28"/>
          <w:szCs w:val="28"/>
          <w:lang w:eastAsia="ru-RU"/>
        </w:rPr>
      </w:pPr>
      <w:r w:rsidRPr="00B00DA2">
        <w:rPr>
          <w:rFonts w:ascii="Times New Roman" w:eastAsia="Times New Roman" w:hAnsi="Times New Roman" w:cs="Times New Roman"/>
          <w:b/>
          <w:bCs/>
          <w:sz w:val="28"/>
          <w:szCs w:val="28"/>
          <w:lang w:eastAsia="ru-RU"/>
        </w:rPr>
        <w:t>Міждисциплінарні зв’язки</w:t>
      </w:r>
    </w:p>
    <w:p w:rsidR="00B00DA2" w:rsidRPr="00B00DA2" w:rsidRDefault="00B00DA2" w:rsidP="00B00DA2">
      <w:pPr>
        <w:spacing w:after="0" w:line="360" w:lineRule="auto"/>
        <w:ind w:firstLine="567"/>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Дисципліна «Гендерні аспекти сучасної української прози» пов’язана з філософією, естетикою, психологією, теорією та історією літератури, мистецтвознавством, мовознавством.</w:t>
      </w:r>
    </w:p>
    <w:p w:rsidR="00B00DA2" w:rsidRPr="00B00DA2" w:rsidRDefault="00B00DA2" w:rsidP="00B00DA2">
      <w:pPr>
        <w:spacing w:after="0" w:line="360" w:lineRule="auto"/>
        <w:ind w:firstLine="567"/>
        <w:jc w:val="both"/>
        <w:rPr>
          <w:rFonts w:ascii="Times New Roman" w:eastAsia="Times New Roman" w:hAnsi="Times New Roman" w:cs="Times New Roman"/>
          <w:bCs/>
          <w:sz w:val="28"/>
          <w:szCs w:val="28"/>
        </w:rPr>
      </w:pPr>
      <w:r w:rsidRPr="00B00DA2">
        <w:rPr>
          <w:rFonts w:ascii="Times New Roman" w:eastAsia="Times New Roman" w:hAnsi="Times New Roman" w:cs="Times New Roman"/>
          <w:sz w:val="28"/>
          <w:szCs w:val="28"/>
        </w:rPr>
        <w:t>Програма</w:t>
      </w:r>
      <w:r w:rsidRPr="00B00DA2">
        <w:rPr>
          <w:rFonts w:ascii="Times New Roman" w:eastAsia="Times New Roman" w:hAnsi="Times New Roman" w:cs="Times New Roman"/>
          <w:b/>
          <w:sz w:val="28"/>
          <w:szCs w:val="28"/>
        </w:rPr>
        <w:t xml:space="preserve"> </w:t>
      </w:r>
      <w:r w:rsidRPr="00B00DA2">
        <w:rPr>
          <w:rFonts w:ascii="Times New Roman" w:eastAsia="Times New Roman" w:hAnsi="Times New Roman" w:cs="Times New Roman"/>
          <w:sz w:val="28"/>
          <w:szCs w:val="28"/>
        </w:rPr>
        <w:t>навчальної дисципліни складається з таких змістових модулів:</w:t>
      </w:r>
      <w:r w:rsidRPr="00B00DA2">
        <w:rPr>
          <w:rFonts w:ascii="Times New Roman" w:eastAsia="Times New Roman" w:hAnsi="Times New Roman" w:cs="Times New Roman"/>
          <w:bCs/>
          <w:sz w:val="28"/>
          <w:szCs w:val="28"/>
        </w:rPr>
        <w:t xml:space="preserve"> </w:t>
      </w:r>
    </w:p>
    <w:p w:rsidR="00B00DA2" w:rsidRPr="00B00DA2" w:rsidRDefault="00B00DA2" w:rsidP="00B00DA2">
      <w:pPr>
        <w:spacing w:after="0" w:line="360" w:lineRule="auto"/>
        <w:ind w:firstLine="567"/>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1. Проблематика і теоретичні засади гендерних студій.</w:t>
      </w:r>
    </w:p>
    <w:p w:rsidR="00B00DA2" w:rsidRPr="00B00DA2" w:rsidRDefault="00B00DA2" w:rsidP="00B00DA2">
      <w:pPr>
        <w:spacing w:after="0" w:line="360" w:lineRule="auto"/>
        <w:ind w:firstLine="567"/>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 xml:space="preserve">2. Феміністичні та маскулінні дискурси в сучасній українській прозі.  </w:t>
      </w:r>
    </w:p>
    <w:p w:rsidR="00B00DA2" w:rsidRPr="00B00DA2" w:rsidRDefault="00B00DA2" w:rsidP="00B00DA2">
      <w:pPr>
        <w:spacing w:after="0" w:line="360" w:lineRule="auto"/>
        <w:ind w:firstLine="540"/>
        <w:jc w:val="both"/>
        <w:rPr>
          <w:rFonts w:ascii="Times New Roman" w:eastAsia="Times New Roman" w:hAnsi="Times New Roman" w:cs="Times New Roman"/>
          <w:b/>
          <w:sz w:val="28"/>
          <w:szCs w:val="28"/>
        </w:rPr>
      </w:pPr>
      <w:r w:rsidRPr="00B00DA2">
        <w:rPr>
          <w:rFonts w:ascii="Times New Roman" w:eastAsia="Times New Roman" w:hAnsi="Times New Roman" w:cs="Times New Roman"/>
          <w:b/>
          <w:sz w:val="28"/>
          <w:szCs w:val="28"/>
        </w:rPr>
        <w:t>1. Мета і завдання навчальної дисципліни</w:t>
      </w:r>
    </w:p>
    <w:p w:rsidR="00B00DA2" w:rsidRPr="00B00DA2" w:rsidRDefault="00B00DA2" w:rsidP="00B00DA2">
      <w:pPr>
        <w:spacing w:after="0" w:line="360" w:lineRule="auto"/>
        <w:ind w:firstLine="708"/>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1.1.</w:t>
      </w:r>
      <w:r w:rsidRPr="00B00DA2">
        <w:rPr>
          <w:rFonts w:ascii="Times New Roman" w:eastAsia="Times New Roman" w:hAnsi="Times New Roman" w:cs="Times New Roman"/>
          <w:b/>
          <w:sz w:val="28"/>
          <w:szCs w:val="28"/>
          <w:lang w:eastAsia="ru-RU"/>
        </w:rPr>
        <w:t xml:space="preserve"> </w:t>
      </w:r>
      <w:r w:rsidRPr="00B00DA2">
        <w:rPr>
          <w:rFonts w:ascii="Times New Roman" w:eastAsia="Times New Roman" w:hAnsi="Times New Roman" w:cs="Times New Roman"/>
          <w:sz w:val="28"/>
          <w:szCs w:val="28"/>
          <w:lang w:eastAsia="ru-RU"/>
        </w:rPr>
        <w:t>Метою навчальної дисципліни «Гендерні аспекти сучасної української прози» є ознайомлення студентів із теорією і практикою гендерних студій, вивчення текстів сучасної української прози крізь призму гендерної проблематики та  повніше розкриття жіночого внеску в розвиток мистецтва слова.</w:t>
      </w:r>
    </w:p>
    <w:p w:rsidR="00B00DA2" w:rsidRPr="00B00DA2" w:rsidRDefault="00B00DA2" w:rsidP="00B00DA2">
      <w:pPr>
        <w:spacing w:after="0" w:line="360" w:lineRule="auto"/>
        <w:ind w:firstLine="54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 xml:space="preserve">1.2. Основними завданнями вивчення дисципліни «Гендерні аспекти сучасної української прози» є </w:t>
      </w:r>
    </w:p>
    <w:p w:rsidR="00B00DA2" w:rsidRPr="00B00DA2" w:rsidRDefault="00B00DA2" w:rsidP="00B00DA2">
      <w:pPr>
        <w:spacing w:after="0" w:line="360" w:lineRule="auto"/>
        <w:ind w:firstLine="540"/>
        <w:jc w:val="both"/>
        <w:rPr>
          <w:rFonts w:ascii="Times New Roman" w:eastAsia="Times New Roman" w:hAnsi="Times New Roman" w:cs="Times New Roman"/>
          <w:sz w:val="28"/>
          <w:szCs w:val="28"/>
        </w:rPr>
      </w:pPr>
      <w:r w:rsidRPr="00B00DA2">
        <w:rPr>
          <w:rFonts w:ascii="Times New Roman" w:eastAsia="Times New Roman" w:hAnsi="Times New Roman" w:cs="Times New Roman"/>
          <w:b/>
          <w:sz w:val="28"/>
          <w:szCs w:val="28"/>
        </w:rPr>
        <w:t>-</w:t>
      </w:r>
      <w:r w:rsidRPr="00B00DA2">
        <w:rPr>
          <w:rFonts w:ascii="Times New Roman" w:eastAsia="Times New Roman" w:hAnsi="Times New Roman" w:cs="Times New Roman"/>
          <w:sz w:val="28"/>
          <w:szCs w:val="28"/>
        </w:rPr>
        <w:t xml:space="preserve"> розвиток у студентів вільного володіння державною мовою в усній і письмовій формах, навичок самостійної роботи і творчого наукового мислення;</w:t>
      </w:r>
    </w:p>
    <w:p w:rsidR="00B00DA2" w:rsidRPr="00B00DA2" w:rsidRDefault="00B00DA2" w:rsidP="00B00DA2">
      <w:pPr>
        <w:spacing w:after="0" w:line="360" w:lineRule="auto"/>
        <w:ind w:firstLine="540"/>
        <w:jc w:val="both"/>
        <w:rPr>
          <w:rFonts w:ascii="Times New Roman" w:eastAsia="Times New Roman" w:hAnsi="Times New Roman" w:cs="Times New Roman"/>
          <w:sz w:val="28"/>
          <w:szCs w:val="28"/>
        </w:rPr>
      </w:pPr>
      <w:r w:rsidRPr="00B00DA2">
        <w:rPr>
          <w:rFonts w:ascii="Times New Roman" w:eastAsia="Times New Roman" w:hAnsi="Times New Roman" w:cs="Times New Roman"/>
          <w:b/>
          <w:bCs/>
          <w:sz w:val="28"/>
          <w:szCs w:val="28"/>
        </w:rPr>
        <w:t xml:space="preserve">- </w:t>
      </w:r>
      <w:r w:rsidRPr="00B00DA2">
        <w:rPr>
          <w:rFonts w:ascii="Times New Roman" w:eastAsia="Times New Roman" w:hAnsi="Times New Roman" w:cs="Times New Roman"/>
          <w:sz w:val="28"/>
          <w:szCs w:val="28"/>
        </w:rPr>
        <w:t xml:space="preserve">актуалізація опорних знань із новітньої філософії та естетики, української та зарубіжної літератур; ознайомлення з основними поняттями та ідеями, теоретичними засадами і термінологічним апаратом гендерних </w:t>
      </w:r>
      <w:r w:rsidRPr="00B00DA2">
        <w:rPr>
          <w:rFonts w:ascii="Times New Roman" w:eastAsia="Times New Roman" w:hAnsi="Times New Roman" w:cs="Times New Roman"/>
          <w:sz w:val="28"/>
          <w:szCs w:val="28"/>
        </w:rPr>
        <w:lastRenderedPageBreak/>
        <w:t>студій; опрацювання і критичне осмислення рекомендованої літератури, матеріалів Усесвітньої інформаційної мережі ІНТЕРНЕТ та газетно-журнальної періодики;</w:t>
      </w:r>
    </w:p>
    <w:p w:rsidR="00B00DA2" w:rsidRPr="00B00DA2" w:rsidRDefault="00B00DA2" w:rsidP="00B00DA2">
      <w:pPr>
        <w:spacing w:after="0" w:line="360" w:lineRule="auto"/>
        <w:ind w:firstLine="540"/>
        <w:jc w:val="both"/>
        <w:rPr>
          <w:rFonts w:ascii="Times New Roman" w:eastAsia="Times New Roman" w:hAnsi="Times New Roman" w:cs="Times New Roman"/>
          <w:sz w:val="28"/>
          <w:szCs w:val="28"/>
        </w:rPr>
      </w:pPr>
      <w:r w:rsidRPr="00B00DA2">
        <w:rPr>
          <w:rFonts w:ascii="Times New Roman" w:eastAsia="Times New Roman" w:hAnsi="Times New Roman" w:cs="Times New Roman"/>
          <w:b/>
          <w:bCs/>
          <w:sz w:val="28"/>
          <w:szCs w:val="28"/>
        </w:rPr>
        <w:t>-</w:t>
      </w:r>
      <w:r w:rsidRPr="00B00DA2">
        <w:rPr>
          <w:rFonts w:ascii="Times New Roman" w:eastAsia="Times New Roman" w:hAnsi="Times New Roman" w:cs="Times New Roman"/>
          <w:sz w:val="28"/>
          <w:szCs w:val="28"/>
        </w:rPr>
        <w:t xml:space="preserve"> оволодіння практичними уміннями і навичками здійснення гендерного аналізу літературних текстів; підготовка до написання випускних робіт та до майбутньої професійної діяльності. </w:t>
      </w:r>
    </w:p>
    <w:p w:rsidR="00B00DA2" w:rsidRPr="00B00DA2" w:rsidRDefault="00B00DA2" w:rsidP="00B00DA2">
      <w:pPr>
        <w:spacing w:after="0" w:line="360" w:lineRule="auto"/>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color w:val="FF0000"/>
          <w:sz w:val="28"/>
          <w:szCs w:val="28"/>
          <w:lang w:eastAsia="ru-RU"/>
        </w:rPr>
        <w:t>1.3.</w:t>
      </w:r>
      <w:r w:rsidRPr="00B00DA2">
        <w:rPr>
          <w:rFonts w:ascii="Times New Roman" w:eastAsia="Times New Roman" w:hAnsi="Times New Roman" w:cs="Times New Roman"/>
          <w:sz w:val="28"/>
          <w:szCs w:val="28"/>
          <w:lang w:eastAsia="ru-RU"/>
        </w:rPr>
        <w:t xml:space="preserve"> У результаті вивчення курсу студенти оволодівають такими </w:t>
      </w:r>
      <w:r w:rsidRPr="00B00DA2">
        <w:rPr>
          <w:rFonts w:ascii="Times New Roman" w:eastAsia="Times New Roman" w:hAnsi="Times New Roman" w:cs="Times New Roman"/>
          <w:b/>
          <w:sz w:val="28"/>
          <w:szCs w:val="28"/>
          <w:lang w:eastAsia="ru-RU"/>
        </w:rPr>
        <w:t>компетенціями</w:t>
      </w:r>
      <w:r w:rsidRPr="00B00DA2">
        <w:rPr>
          <w:rFonts w:ascii="Times New Roman" w:eastAsia="Times New Roman" w:hAnsi="Times New Roman" w:cs="Times New Roman"/>
          <w:sz w:val="28"/>
          <w:szCs w:val="28"/>
          <w:lang w:eastAsia="ru-RU"/>
        </w:rPr>
        <w:t>:</w:t>
      </w:r>
    </w:p>
    <w:p w:rsidR="00B00DA2" w:rsidRPr="00B00DA2" w:rsidRDefault="00B00DA2" w:rsidP="00B00DA2">
      <w:pPr>
        <w:spacing w:after="0" w:line="360" w:lineRule="auto"/>
        <w:ind w:firstLine="708"/>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b/>
          <w:i/>
          <w:sz w:val="28"/>
          <w:szCs w:val="28"/>
          <w:lang w:eastAsia="ru-RU"/>
        </w:rPr>
        <w:t>культурологічною</w:t>
      </w:r>
      <w:r w:rsidRPr="00B00DA2">
        <w:rPr>
          <w:rFonts w:ascii="Times New Roman" w:eastAsia="Times New Roman" w:hAnsi="Times New Roman" w:cs="Times New Roman"/>
          <w:sz w:val="28"/>
          <w:szCs w:val="28"/>
          <w:lang w:eastAsia="ru-RU"/>
        </w:rPr>
        <w:t xml:space="preserve"> (сукупність знань про українську матеріальну і духовну культуру та її значущість у світовому контексті, а також уміння використовувати ці знання у професійній діяльності);</w:t>
      </w:r>
    </w:p>
    <w:p w:rsidR="00B00DA2" w:rsidRPr="00B00DA2" w:rsidRDefault="00B00DA2" w:rsidP="00B00DA2">
      <w:pPr>
        <w:spacing w:after="0" w:line="360" w:lineRule="auto"/>
        <w:ind w:firstLine="708"/>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b/>
          <w:i/>
          <w:sz w:val="28"/>
          <w:szCs w:val="28"/>
          <w:lang w:eastAsia="ru-RU"/>
        </w:rPr>
        <w:t>літературознавчою</w:t>
      </w:r>
      <w:r w:rsidRPr="00B00DA2">
        <w:rPr>
          <w:rFonts w:ascii="Times New Roman" w:eastAsia="Times New Roman" w:hAnsi="Times New Roman" w:cs="Times New Roman"/>
          <w:sz w:val="28"/>
          <w:szCs w:val="28"/>
          <w:lang w:eastAsia="ru-RU"/>
        </w:rPr>
        <w:t xml:space="preserve"> (сукупність знань про гендерне літературознавство, уміння компетентно здійснювати гендерний аналіз, усвідомлювати закономірності літературного процесу, оцінювати художню своєрідність творів, усього доробку письменника у контексті національної і світової культури);</w:t>
      </w:r>
    </w:p>
    <w:p w:rsidR="00B00DA2" w:rsidRPr="00B00DA2" w:rsidRDefault="00B00DA2" w:rsidP="00B00DA2">
      <w:pPr>
        <w:spacing w:after="0" w:line="360" w:lineRule="auto"/>
        <w:ind w:firstLine="708"/>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b/>
          <w:i/>
          <w:sz w:val="28"/>
          <w:szCs w:val="28"/>
          <w:lang w:eastAsia="ru-RU"/>
        </w:rPr>
        <w:t>комунікативною</w:t>
      </w:r>
      <w:r w:rsidRPr="00B00DA2">
        <w:rPr>
          <w:rFonts w:ascii="Times New Roman" w:eastAsia="Times New Roman" w:hAnsi="Times New Roman" w:cs="Times New Roman"/>
          <w:sz w:val="28"/>
          <w:szCs w:val="28"/>
          <w:lang w:eastAsia="ru-RU"/>
        </w:rPr>
        <w:t xml:space="preserve"> (сукупність знань, умінь, здібностей, ініацітив особистості, необхідних для здійснення комунікації; формування риторичних навичок: уміння розкрити суть проблеми, аргументувати власну позицію щодо шляхів її вирішення, підтримувати у слухачів інтерес і увагу, керувати аудиторією тощо);</w:t>
      </w:r>
    </w:p>
    <w:p w:rsidR="00B00DA2" w:rsidRPr="00B00DA2" w:rsidRDefault="00B00DA2" w:rsidP="00B00DA2">
      <w:pPr>
        <w:spacing w:after="0" w:line="360" w:lineRule="auto"/>
        <w:ind w:firstLine="708"/>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b/>
          <w:i/>
          <w:sz w:val="28"/>
          <w:szCs w:val="28"/>
          <w:lang w:eastAsia="ru-RU"/>
        </w:rPr>
        <w:t>науково-дослідною</w:t>
      </w:r>
      <w:r w:rsidRPr="00B00DA2">
        <w:rPr>
          <w:rFonts w:ascii="Times New Roman" w:eastAsia="Times New Roman" w:hAnsi="Times New Roman" w:cs="Times New Roman"/>
          <w:sz w:val="28"/>
          <w:szCs w:val="28"/>
          <w:lang w:eastAsia="ru-RU"/>
        </w:rPr>
        <w:t xml:space="preserve"> (сукупність умінь здійснювати пошукове, наукове, експериментальне дослідження, працювати з першоджерелами, критичною літературою, конструювати власну і колективну науково-дослідницьку діяльність).</w:t>
      </w:r>
    </w:p>
    <w:p w:rsidR="00B00DA2" w:rsidRPr="00B00DA2" w:rsidRDefault="00B00DA2" w:rsidP="00B00DA2">
      <w:pPr>
        <w:spacing w:after="0" w:line="360" w:lineRule="auto"/>
        <w:ind w:firstLine="708"/>
        <w:rPr>
          <w:rFonts w:ascii="Times New Roman" w:eastAsia="Times New Roman" w:hAnsi="Times New Roman" w:cs="Times New Roman"/>
          <w:sz w:val="28"/>
          <w:szCs w:val="28"/>
          <w:lang w:eastAsia="ru-RU"/>
        </w:rPr>
      </w:pPr>
      <w:r w:rsidRPr="00B00DA2">
        <w:rPr>
          <w:rFonts w:ascii="Times New Roman" w:eastAsia="Times New Roman" w:hAnsi="Times New Roman" w:cs="Times New Roman"/>
          <w:b/>
          <w:sz w:val="28"/>
          <w:szCs w:val="28"/>
          <w:lang w:eastAsia="ru-RU"/>
        </w:rPr>
        <w:t>Очікувані результати навчання</w:t>
      </w:r>
      <w:r w:rsidRPr="00B00DA2">
        <w:rPr>
          <w:rFonts w:ascii="Times New Roman" w:eastAsia="Times New Roman" w:hAnsi="Times New Roman" w:cs="Times New Roman"/>
          <w:sz w:val="28"/>
          <w:szCs w:val="28"/>
          <w:lang w:eastAsia="ru-RU"/>
        </w:rPr>
        <w:t>:</w:t>
      </w:r>
    </w:p>
    <w:p w:rsidR="00B00DA2" w:rsidRPr="00B00DA2" w:rsidRDefault="00B00DA2" w:rsidP="00B00DA2">
      <w:pPr>
        <w:numPr>
          <w:ilvl w:val="0"/>
          <w:numId w:val="32"/>
        </w:numPr>
        <w:tabs>
          <w:tab w:val="num" w:pos="0"/>
        </w:tabs>
        <w:spacing w:after="0" w:line="360" w:lineRule="auto"/>
        <w:ind w:left="0" w:firstLine="540"/>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філософсько-естетичні засади та методи гендерних досліджень;</w:t>
      </w:r>
    </w:p>
    <w:p w:rsidR="00B00DA2" w:rsidRPr="00B00DA2" w:rsidRDefault="00B00DA2" w:rsidP="00B00DA2">
      <w:pPr>
        <w:numPr>
          <w:ilvl w:val="0"/>
          <w:numId w:val="32"/>
        </w:numPr>
        <w:tabs>
          <w:tab w:val="num" w:pos="0"/>
        </w:tabs>
        <w:spacing w:after="0" w:line="360" w:lineRule="auto"/>
        <w:ind w:left="0" w:firstLine="540"/>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здобутки найважливіших шкіл гендерного літературознавства;</w:t>
      </w:r>
    </w:p>
    <w:p w:rsidR="00B00DA2" w:rsidRPr="00B00DA2" w:rsidRDefault="00B00DA2" w:rsidP="00B00DA2">
      <w:pPr>
        <w:numPr>
          <w:ilvl w:val="0"/>
          <w:numId w:val="32"/>
        </w:numPr>
        <w:tabs>
          <w:tab w:val="num" w:pos="0"/>
        </w:tabs>
        <w:spacing w:after="0" w:line="360" w:lineRule="auto"/>
        <w:ind w:left="0" w:firstLine="540"/>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праці найвидатніших літературознавців, присвячені гендерній проблематиці;</w:t>
      </w:r>
    </w:p>
    <w:p w:rsidR="00B00DA2" w:rsidRPr="00B00DA2" w:rsidRDefault="00B00DA2" w:rsidP="00B00DA2">
      <w:pPr>
        <w:numPr>
          <w:ilvl w:val="0"/>
          <w:numId w:val="32"/>
        </w:numPr>
        <w:tabs>
          <w:tab w:val="num" w:pos="0"/>
        </w:tabs>
        <w:spacing w:after="0" w:line="360" w:lineRule="auto"/>
        <w:ind w:left="0" w:firstLine="540"/>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lastRenderedPageBreak/>
        <w:t>художні тексти з яскраво вираженою гендерною проблематикою;</w:t>
      </w:r>
    </w:p>
    <w:p w:rsidR="00B00DA2" w:rsidRPr="00B00DA2" w:rsidRDefault="00B00DA2" w:rsidP="00B00DA2">
      <w:pPr>
        <w:numPr>
          <w:ilvl w:val="0"/>
          <w:numId w:val="33"/>
        </w:numPr>
        <w:tabs>
          <w:tab w:val="num" w:pos="540"/>
        </w:tabs>
        <w:spacing w:after="0" w:line="360" w:lineRule="auto"/>
        <w:ind w:left="0" w:firstLine="540"/>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орієнтуватися в новітніх наукових тенденціях;</w:t>
      </w:r>
    </w:p>
    <w:p w:rsidR="00B00DA2" w:rsidRPr="00B00DA2" w:rsidRDefault="00B00DA2" w:rsidP="00B00DA2">
      <w:pPr>
        <w:numPr>
          <w:ilvl w:val="0"/>
          <w:numId w:val="33"/>
        </w:numPr>
        <w:tabs>
          <w:tab w:val="num" w:pos="540"/>
        </w:tabs>
        <w:spacing w:after="0" w:line="360" w:lineRule="auto"/>
        <w:ind w:left="0" w:firstLine="540"/>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грамотно використовувати гендерну термінологію;</w:t>
      </w:r>
    </w:p>
    <w:p w:rsidR="00B00DA2" w:rsidRPr="00B00DA2" w:rsidRDefault="00B00DA2" w:rsidP="00B00DA2">
      <w:pPr>
        <w:numPr>
          <w:ilvl w:val="0"/>
          <w:numId w:val="33"/>
        </w:numPr>
        <w:tabs>
          <w:tab w:val="num" w:pos="540"/>
        </w:tabs>
        <w:spacing w:after="0" w:line="360" w:lineRule="auto"/>
        <w:ind w:left="0" w:firstLine="540"/>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застосовувати різні методи гендерного літературознавства.</w:t>
      </w:r>
    </w:p>
    <w:p w:rsidR="00B00DA2" w:rsidRPr="00B00DA2" w:rsidRDefault="00B00DA2" w:rsidP="00B00DA2">
      <w:pPr>
        <w:spacing w:after="0" w:line="360" w:lineRule="auto"/>
        <w:ind w:firstLine="540"/>
        <w:jc w:val="both"/>
        <w:rPr>
          <w:rFonts w:ascii="Times New Roman" w:eastAsia="Times New Roman" w:hAnsi="Times New Roman" w:cs="Times New Roman"/>
          <w:spacing w:val="-6"/>
          <w:sz w:val="28"/>
          <w:szCs w:val="28"/>
        </w:rPr>
      </w:pPr>
    </w:p>
    <w:p w:rsidR="00B00DA2" w:rsidRPr="00B00DA2" w:rsidRDefault="00B00DA2" w:rsidP="00B00DA2">
      <w:pPr>
        <w:numPr>
          <w:ilvl w:val="0"/>
          <w:numId w:val="36"/>
        </w:numPr>
        <w:tabs>
          <w:tab w:val="clear" w:pos="1065"/>
          <w:tab w:val="num" w:pos="360"/>
        </w:tabs>
        <w:spacing w:after="0" w:line="360" w:lineRule="auto"/>
        <w:ind w:left="0" w:firstLine="426"/>
        <w:jc w:val="both"/>
        <w:rPr>
          <w:rFonts w:ascii="Times New Roman" w:eastAsia="Times New Roman" w:hAnsi="Times New Roman" w:cs="Times New Roman"/>
          <w:b/>
          <w:bCs/>
          <w:sz w:val="28"/>
          <w:szCs w:val="28"/>
        </w:rPr>
      </w:pPr>
      <w:r w:rsidRPr="00B00DA2">
        <w:rPr>
          <w:rFonts w:ascii="Times New Roman" w:eastAsia="Times New Roman" w:hAnsi="Times New Roman" w:cs="Times New Roman"/>
          <w:b/>
          <w:bCs/>
          <w:sz w:val="28"/>
          <w:szCs w:val="28"/>
        </w:rPr>
        <w:t>Інформаційний обсяг навчальної дисципліни</w:t>
      </w:r>
      <w:r w:rsidRPr="00B00DA2">
        <w:rPr>
          <w:rFonts w:ascii="Times New Roman" w:eastAsia="Times New Roman" w:hAnsi="Times New Roman" w:cs="Times New Roman"/>
          <w:b/>
          <w:sz w:val="28"/>
          <w:szCs w:val="28"/>
        </w:rPr>
        <w:t xml:space="preserve"> </w:t>
      </w:r>
    </w:p>
    <w:p w:rsidR="00B00DA2" w:rsidRPr="00B00DA2" w:rsidRDefault="00B00DA2" w:rsidP="00B00DA2">
      <w:pPr>
        <w:spacing w:after="0" w:line="360" w:lineRule="auto"/>
        <w:jc w:val="both"/>
        <w:rPr>
          <w:rFonts w:ascii="Times New Roman" w:eastAsia="Times New Roman" w:hAnsi="Times New Roman" w:cs="Times New Roman"/>
          <w:spacing w:val="-6"/>
          <w:sz w:val="28"/>
          <w:szCs w:val="28"/>
        </w:rPr>
      </w:pPr>
      <w:r w:rsidRPr="00B00DA2">
        <w:rPr>
          <w:rFonts w:ascii="Times New Roman" w:eastAsia="Times New Roman" w:hAnsi="Times New Roman" w:cs="Times New Roman"/>
          <w:spacing w:val="-6"/>
          <w:sz w:val="28"/>
          <w:szCs w:val="28"/>
        </w:rPr>
        <w:t xml:space="preserve">На вивчення навчальної дисципліни відводиться 105 годин </w:t>
      </w:r>
      <w:r w:rsidRPr="00B00DA2">
        <w:rPr>
          <w:rFonts w:ascii="Times New Roman" w:eastAsia="Times New Roman" w:hAnsi="Times New Roman" w:cs="Times New Roman"/>
          <w:color w:val="000000"/>
          <w:spacing w:val="-6"/>
          <w:sz w:val="28"/>
          <w:szCs w:val="28"/>
        </w:rPr>
        <w:t>/ 3,5</w:t>
      </w:r>
      <w:r w:rsidRPr="00B00DA2">
        <w:rPr>
          <w:rFonts w:ascii="Times New Roman" w:eastAsia="Times New Roman" w:hAnsi="Times New Roman" w:cs="Times New Roman"/>
          <w:spacing w:val="-6"/>
          <w:sz w:val="28"/>
          <w:szCs w:val="28"/>
        </w:rPr>
        <w:t xml:space="preserve"> кредити ECTS.</w:t>
      </w:r>
    </w:p>
    <w:p w:rsidR="00B00DA2" w:rsidRPr="00B00DA2" w:rsidRDefault="00B00DA2" w:rsidP="00B00DA2">
      <w:pPr>
        <w:spacing w:after="0" w:line="360" w:lineRule="auto"/>
        <w:jc w:val="both"/>
        <w:rPr>
          <w:rFonts w:ascii="Times New Roman" w:eastAsia="Times New Roman" w:hAnsi="Times New Roman" w:cs="Times New Roman"/>
          <w:b/>
          <w:bCs/>
          <w:sz w:val="28"/>
          <w:szCs w:val="28"/>
        </w:rPr>
      </w:pPr>
    </w:p>
    <w:p w:rsidR="00B00DA2" w:rsidRPr="00B00DA2" w:rsidRDefault="00B00DA2" w:rsidP="00B00DA2">
      <w:pPr>
        <w:spacing w:after="0" w:line="360" w:lineRule="auto"/>
        <w:jc w:val="both"/>
        <w:rPr>
          <w:rFonts w:ascii="Times New Roman" w:eastAsia="Times New Roman" w:hAnsi="Times New Roman" w:cs="Times New Roman"/>
          <w:b/>
          <w:bCs/>
          <w:sz w:val="28"/>
          <w:szCs w:val="28"/>
        </w:rPr>
      </w:pPr>
      <w:r w:rsidRPr="00B00DA2">
        <w:rPr>
          <w:rFonts w:ascii="Times New Roman" w:eastAsia="Times New Roman" w:hAnsi="Times New Roman" w:cs="Times New Roman"/>
          <w:b/>
          <w:bCs/>
          <w:sz w:val="28"/>
          <w:szCs w:val="28"/>
        </w:rPr>
        <w:t>Змістовий модуль 1. Проблематика і теоретичні засади гендерних студій</w:t>
      </w:r>
    </w:p>
    <w:p w:rsidR="00CF35BE" w:rsidRDefault="00CF35BE" w:rsidP="00B00DA2">
      <w:pPr>
        <w:spacing w:after="0" w:line="360" w:lineRule="auto"/>
        <w:ind w:firstLine="540"/>
        <w:jc w:val="both"/>
        <w:rPr>
          <w:rFonts w:ascii="Times New Roman" w:eastAsia="Times New Roman" w:hAnsi="Times New Roman" w:cs="Times New Roman"/>
          <w:b/>
          <w:bCs/>
          <w:i/>
          <w:sz w:val="28"/>
          <w:szCs w:val="28"/>
        </w:rPr>
      </w:pPr>
    </w:p>
    <w:p w:rsidR="00B00DA2" w:rsidRPr="00B00DA2" w:rsidRDefault="00B00DA2" w:rsidP="00B00DA2">
      <w:pPr>
        <w:spacing w:after="0" w:line="360" w:lineRule="auto"/>
        <w:ind w:firstLine="540"/>
        <w:jc w:val="both"/>
        <w:rPr>
          <w:rFonts w:ascii="Times New Roman" w:eastAsia="Times New Roman" w:hAnsi="Times New Roman" w:cs="Times New Roman"/>
          <w:sz w:val="28"/>
          <w:szCs w:val="28"/>
        </w:rPr>
      </w:pPr>
      <w:r w:rsidRPr="00B00DA2">
        <w:rPr>
          <w:rFonts w:ascii="Times New Roman" w:eastAsia="Times New Roman" w:hAnsi="Times New Roman" w:cs="Times New Roman"/>
          <w:b/>
          <w:bCs/>
          <w:i/>
          <w:sz w:val="28"/>
          <w:szCs w:val="28"/>
        </w:rPr>
        <w:t>Тема 1. Вступ</w:t>
      </w:r>
      <w:r w:rsidRPr="00B00DA2">
        <w:rPr>
          <w:rFonts w:ascii="Times New Roman" w:eastAsia="Times New Roman" w:hAnsi="Times New Roman" w:cs="Times New Roman"/>
          <w:b/>
          <w:bCs/>
          <w:sz w:val="28"/>
          <w:szCs w:val="28"/>
        </w:rPr>
        <w:t xml:space="preserve"> </w:t>
      </w:r>
    </w:p>
    <w:p w:rsidR="00B00DA2" w:rsidRPr="00B00DA2" w:rsidRDefault="00B00DA2" w:rsidP="00B00DA2">
      <w:pPr>
        <w:spacing w:after="0" w:line="360" w:lineRule="auto"/>
        <w:ind w:firstLine="540"/>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 xml:space="preserve">Предмет, мета і завдання дисципліни. Джерела, за якими вона вивчається. </w:t>
      </w:r>
      <w:r w:rsidRPr="00B00DA2">
        <w:rPr>
          <w:rFonts w:ascii="Times New Roman" w:eastAsia="Times New Roman" w:hAnsi="Times New Roman" w:cs="Times New Roman"/>
          <w:bCs/>
          <w:sz w:val="28"/>
          <w:szCs w:val="28"/>
          <w:lang w:eastAsia="ru-RU"/>
        </w:rPr>
        <w:t xml:space="preserve">Аналіз </w:t>
      </w:r>
      <w:r w:rsidRPr="00B00DA2">
        <w:rPr>
          <w:rFonts w:ascii="Times New Roman" w:eastAsia="Times New Roman" w:hAnsi="Times New Roman" w:cs="Times New Roman"/>
          <w:sz w:val="28"/>
          <w:szCs w:val="28"/>
          <w:lang w:eastAsia="ru-RU"/>
        </w:rPr>
        <w:t>навчальних посібників «Основи теорії гендеру», «Гендерні студії в літературознавстві», розділу «Феміністична теорія та критика» в «Антології світової літературно-критичної думки ХХ ст.», книги Пітера Баррі «Вступ до теорії: літературознавство та культурологія», збірників «Гендерна перспектива», «Гендерний розвиток у суспільстві: конспекти лекцій»  та ін.</w:t>
      </w:r>
    </w:p>
    <w:p w:rsidR="00B00DA2" w:rsidRPr="00B00DA2" w:rsidRDefault="00B00DA2" w:rsidP="00B00DA2">
      <w:pPr>
        <w:spacing w:after="0" w:line="360" w:lineRule="auto"/>
        <w:ind w:firstLine="540"/>
        <w:jc w:val="both"/>
        <w:rPr>
          <w:rFonts w:ascii="Times New Roman" w:eastAsia="Times New Roman" w:hAnsi="Times New Roman" w:cs="Times New Roman"/>
          <w:b/>
          <w:bCs/>
          <w:sz w:val="28"/>
          <w:szCs w:val="28"/>
        </w:rPr>
      </w:pPr>
      <w:r w:rsidRPr="00B00DA2">
        <w:rPr>
          <w:rFonts w:ascii="Times New Roman" w:eastAsia="Times New Roman" w:hAnsi="Times New Roman" w:cs="Times New Roman"/>
          <w:b/>
          <w:bCs/>
          <w:i/>
          <w:sz w:val="28"/>
          <w:szCs w:val="28"/>
        </w:rPr>
        <w:t>Тема 2. Напрями і теоретичні засади гендерних студій</w:t>
      </w:r>
    </w:p>
    <w:p w:rsidR="00B00DA2" w:rsidRPr="00B00DA2" w:rsidRDefault="00B00DA2" w:rsidP="00B00DA2">
      <w:pPr>
        <w:spacing w:after="0" w:line="360" w:lineRule="auto"/>
        <w:ind w:firstLine="708"/>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eastAsia="ru-RU"/>
        </w:rPr>
        <w:t>Гендер як соціокультурне поняття (за Робертом Столлером та «Літературознавчою енциклопедією»). Становлення і розвиток теорії гендеру. Гендерні ролі та стереотипи. Гендерна культурологія і літературна критика.</w:t>
      </w:r>
    </w:p>
    <w:p w:rsidR="00B00DA2" w:rsidRPr="00B00DA2" w:rsidRDefault="00B00DA2" w:rsidP="00B00DA2">
      <w:pPr>
        <w:spacing w:after="0" w:line="360" w:lineRule="auto"/>
        <w:ind w:firstLine="708"/>
        <w:jc w:val="both"/>
        <w:rPr>
          <w:rFonts w:ascii="Times New Roman" w:eastAsia="Times New Roman" w:hAnsi="Times New Roman" w:cs="Times New Roman"/>
          <w:b/>
          <w:bCs/>
          <w:i/>
          <w:sz w:val="28"/>
          <w:szCs w:val="28"/>
          <w:lang w:eastAsia="ru-RU"/>
        </w:rPr>
      </w:pPr>
      <w:r w:rsidRPr="00B00DA2">
        <w:rPr>
          <w:rFonts w:ascii="Times New Roman" w:eastAsia="Times New Roman" w:hAnsi="Times New Roman" w:cs="Times New Roman"/>
          <w:sz w:val="28"/>
          <w:szCs w:val="28"/>
          <w:lang w:eastAsia="ru-RU"/>
        </w:rPr>
        <w:t xml:space="preserve"> </w:t>
      </w:r>
      <w:r w:rsidRPr="00B00DA2">
        <w:rPr>
          <w:rFonts w:ascii="Times New Roman" w:eastAsia="Times New Roman" w:hAnsi="Times New Roman" w:cs="Times New Roman"/>
          <w:b/>
          <w:bCs/>
          <w:i/>
          <w:sz w:val="28"/>
          <w:szCs w:val="28"/>
          <w:lang w:eastAsia="ru-RU"/>
        </w:rPr>
        <w:t>Тема 3. Феміністична теорія та критика</w:t>
      </w:r>
    </w:p>
    <w:p w:rsidR="00B00DA2" w:rsidRPr="00B00DA2" w:rsidRDefault="00B00DA2" w:rsidP="00B00DA2">
      <w:pPr>
        <w:spacing w:after="0" w:line="360" w:lineRule="auto"/>
        <w:ind w:firstLine="540"/>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 xml:space="preserve">Поняття «фемінність», «фемінізм», «гінокритика». Роль фройдизму, юнгіанства, ніцшеанства, екзистенціалізму в розвитку феміністичної літератури та критики. Концепція «фемінізму як модернізму» в есеїстиці, літературно-критичних статях, лекціях і романах Вірджинії Вульф. Значення праці Сімони де Бовуар «Друга стать». Внесок Юлії Крістевої, Кейт Міллет, Елейн Шовалтер Віри Агеєвої, Тамари Гундорової, Ніли Зборовської, Оксани </w:t>
      </w:r>
      <w:r w:rsidRPr="00B00DA2">
        <w:rPr>
          <w:rFonts w:ascii="Times New Roman" w:eastAsia="Times New Roman" w:hAnsi="Times New Roman" w:cs="Times New Roman"/>
          <w:bCs/>
          <w:sz w:val="28"/>
          <w:szCs w:val="28"/>
        </w:rPr>
        <w:lastRenderedPageBreak/>
        <w:t xml:space="preserve">Забужко, Соломії Павличко та ін. представниць постмодерного літературознавства у розвиток феміністичної теорії та критики. </w:t>
      </w:r>
    </w:p>
    <w:p w:rsidR="00B00DA2" w:rsidRPr="00B00DA2" w:rsidRDefault="00B00DA2" w:rsidP="00B00DA2">
      <w:pPr>
        <w:spacing w:after="0" w:line="360" w:lineRule="auto"/>
        <w:ind w:firstLine="540"/>
        <w:jc w:val="both"/>
        <w:rPr>
          <w:rFonts w:ascii="Times New Roman" w:eastAsia="Times New Roman" w:hAnsi="Times New Roman" w:cs="Times New Roman"/>
          <w:bCs/>
          <w:sz w:val="28"/>
          <w:szCs w:val="28"/>
        </w:rPr>
      </w:pPr>
    </w:p>
    <w:p w:rsidR="00B00DA2" w:rsidRPr="00B00DA2" w:rsidRDefault="00B00DA2" w:rsidP="00B00DA2">
      <w:pPr>
        <w:spacing w:after="0" w:line="360" w:lineRule="auto"/>
        <w:ind w:firstLine="540"/>
        <w:jc w:val="both"/>
        <w:rPr>
          <w:rFonts w:ascii="Times New Roman" w:eastAsia="Times New Roman" w:hAnsi="Times New Roman" w:cs="Times New Roman"/>
          <w:b/>
          <w:bCs/>
          <w:sz w:val="28"/>
          <w:szCs w:val="28"/>
        </w:rPr>
      </w:pPr>
      <w:r w:rsidRPr="00B00DA2">
        <w:rPr>
          <w:rFonts w:ascii="Times New Roman" w:eastAsia="Times New Roman" w:hAnsi="Times New Roman" w:cs="Times New Roman"/>
          <w:b/>
          <w:bCs/>
          <w:sz w:val="28"/>
          <w:szCs w:val="28"/>
        </w:rPr>
        <w:t>Змістовий модуль 2.</w:t>
      </w:r>
      <w:r w:rsidRPr="00B00DA2">
        <w:rPr>
          <w:rFonts w:ascii="Times New Roman" w:eastAsia="Times New Roman" w:hAnsi="Times New Roman" w:cs="Times New Roman"/>
          <w:bCs/>
          <w:sz w:val="28"/>
          <w:szCs w:val="28"/>
        </w:rPr>
        <w:t xml:space="preserve"> </w:t>
      </w:r>
      <w:r w:rsidRPr="00B00DA2">
        <w:rPr>
          <w:rFonts w:ascii="Times New Roman" w:eastAsia="Times New Roman" w:hAnsi="Times New Roman" w:cs="Times New Roman"/>
          <w:b/>
          <w:bCs/>
          <w:sz w:val="28"/>
          <w:szCs w:val="28"/>
        </w:rPr>
        <w:t xml:space="preserve">Феміністичні та маскулінні дискурси в сучасній українській прозі  </w:t>
      </w:r>
    </w:p>
    <w:p w:rsidR="00B00DA2" w:rsidRPr="00B00DA2" w:rsidRDefault="00B00DA2" w:rsidP="00B00DA2">
      <w:pPr>
        <w:spacing w:after="0" w:line="360" w:lineRule="auto"/>
        <w:ind w:firstLine="539"/>
        <w:jc w:val="both"/>
        <w:rPr>
          <w:rFonts w:ascii="Times New Roman" w:eastAsia="Times New Roman" w:hAnsi="Times New Roman" w:cs="Times New Roman"/>
          <w:b/>
          <w:bCs/>
          <w:i/>
          <w:sz w:val="28"/>
          <w:szCs w:val="28"/>
        </w:rPr>
      </w:pPr>
      <w:r w:rsidRPr="00B00DA2">
        <w:rPr>
          <w:rFonts w:ascii="Times New Roman" w:eastAsia="Times New Roman" w:hAnsi="Times New Roman" w:cs="Times New Roman"/>
          <w:b/>
          <w:bCs/>
          <w:i/>
          <w:sz w:val="28"/>
          <w:szCs w:val="28"/>
        </w:rPr>
        <w:t>Тема 4.</w:t>
      </w:r>
      <w:r w:rsidRPr="00B00DA2">
        <w:rPr>
          <w:rFonts w:ascii="Times New Roman" w:eastAsia="Times New Roman" w:hAnsi="Times New Roman" w:cs="Times New Roman"/>
          <w:bCs/>
          <w:sz w:val="28"/>
          <w:szCs w:val="28"/>
        </w:rPr>
        <w:t xml:space="preserve"> </w:t>
      </w:r>
      <w:r w:rsidRPr="00B00DA2">
        <w:rPr>
          <w:rFonts w:ascii="Times New Roman" w:eastAsia="Times New Roman" w:hAnsi="Times New Roman" w:cs="Times New Roman"/>
          <w:b/>
          <w:bCs/>
          <w:i/>
          <w:sz w:val="28"/>
          <w:szCs w:val="28"/>
        </w:rPr>
        <w:t>Феміністичні дискурси у сучасній прозі</w:t>
      </w:r>
    </w:p>
    <w:p w:rsidR="00B00DA2" w:rsidRPr="00B00DA2" w:rsidRDefault="00B00DA2" w:rsidP="00B00DA2">
      <w:pPr>
        <w:spacing w:after="0" w:line="360" w:lineRule="auto"/>
        <w:ind w:firstLine="539"/>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Гендерна специфіка творчості Емми Андієвської та Віри Вовк. «Українська Реконкіста» Ніли Зборовської – перший антироман в українській літературі. Феміністичні тенденції у творчості Марії Матіос (на прикладі роману «Майже ніколи не навпаки»). Специфіка постколоніального фемінізму в художній прозі Оксани Забужко. Гендерні ролі героїв у романах Ірен Роздобудько, Галини Вдовиченко, Ірени Карпи та ін. сучасних письменниць.</w:t>
      </w:r>
    </w:p>
    <w:p w:rsidR="00B00DA2" w:rsidRPr="00B00DA2" w:rsidRDefault="00B00DA2" w:rsidP="00B00DA2">
      <w:pPr>
        <w:spacing w:after="0" w:line="360" w:lineRule="auto"/>
        <w:ind w:firstLine="539"/>
        <w:jc w:val="both"/>
        <w:rPr>
          <w:rFonts w:ascii="Times New Roman" w:eastAsia="Times New Roman" w:hAnsi="Times New Roman" w:cs="Times New Roman"/>
          <w:b/>
          <w:bCs/>
          <w:i/>
          <w:sz w:val="28"/>
          <w:szCs w:val="28"/>
        </w:rPr>
      </w:pPr>
      <w:r w:rsidRPr="00B00DA2">
        <w:rPr>
          <w:rFonts w:ascii="Times New Roman" w:eastAsia="Times New Roman" w:hAnsi="Times New Roman" w:cs="Times New Roman"/>
          <w:b/>
          <w:bCs/>
          <w:i/>
          <w:sz w:val="28"/>
          <w:szCs w:val="28"/>
        </w:rPr>
        <w:t>Тема 5.  Маскулінні дискурси в літературі та літературознавстві</w:t>
      </w:r>
    </w:p>
    <w:p w:rsidR="00B00DA2" w:rsidRPr="00B00DA2" w:rsidRDefault="00B00DA2" w:rsidP="00B00DA2">
      <w:pPr>
        <w:spacing w:after="0" w:line="360" w:lineRule="auto"/>
        <w:ind w:firstLine="539"/>
        <w:jc w:val="both"/>
        <w:rPr>
          <w:rFonts w:ascii="Times New Roman" w:eastAsia="Times New Roman" w:hAnsi="Times New Roman" w:cs="Times New Roman"/>
          <w:b/>
          <w:bCs/>
          <w:i/>
          <w:sz w:val="28"/>
          <w:szCs w:val="28"/>
        </w:rPr>
      </w:pPr>
      <w:r w:rsidRPr="00B00DA2">
        <w:rPr>
          <w:rFonts w:ascii="Times New Roman" w:eastAsia="Times New Roman" w:hAnsi="Times New Roman" w:cs="Times New Roman"/>
          <w:bCs/>
          <w:sz w:val="28"/>
          <w:szCs w:val="28"/>
        </w:rPr>
        <w:t>Чоловік і маскулінність у площині тексту. Огляд традиціоналістських і постмодерністських  чоловічих дискурсів. Феномени «чорного гумору» і «волоцюжництва», авантюризму і героїки  у сучасній чоловічій прозі (Юрій Винничук, Юрій Андрухович, Сергій Жадан та ін.).</w:t>
      </w:r>
    </w:p>
    <w:p w:rsidR="00B00DA2" w:rsidRPr="00B00DA2" w:rsidRDefault="00B00DA2" w:rsidP="00B00DA2">
      <w:pPr>
        <w:spacing w:after="0" w:line="360" w:lineRule="auto"/>
        <w:ind w:firstLine="540"/>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 xml:space="preserve"> Маскулінність у постмодерній культурі та літературі.</w:t>
      </w:r>
    </w:p>
    <w:p w:rsidR="00B00DA2" w:rsidRPr="00B00DA2" w:rsidRDefault="00B00DA2" w:rsidP="00B00DA2">
      <w:pPr>
        <w:spacing w:after="0" w:line="360" w:lineRule="auto"/>
        <w:ind w:firstLine="540"/>
        <w:jc w:val="both"/>
        <w:rPr>
          <w:rFonts w:ascii="Times New Roman" w:eastAsia="Times New Roman" w:hAnsi="Times New Roman" w:cs="Times New Roman"/>
          <w:b/>
          <w:bCs/>
          <w:i/>
          <w:sz w:val="28"/>
          <w:szCs w:val="28"/>
        </w:rPr>
      </w:pPr>
      <w:r w:rsidRPr="00B00DA2">
        <w:rPr>
          <w:rFonts w:ascii="Times New Roman" w:eastAsia="Times New Roman" w:hAnsi="Times New Roman" w:cs="Times New Roman"/>
          <w:b/>
          <w:bCs/>
          <w:i/>
          <w:sz w:val="28"/>
          <w:szCs w:val="28"/>
        </w:rPr>
        <w:t>Тема 6. Імагологічні аспекти гендерної проблематики у літературі</w:t>
      </w:r>
    </w:p>
    <w:p w:rsidR="00B00DA2" w:rsidRPr="00B00DA2" w:rsidRDefault="00B00DA2" w:rsidP="00B00DA2">
      <w:pPr>
        <w:spacing w:after="0" w:line="360" w:lineRule="auto"/>
        <w:ind w:firstLine="540"/>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 xml:space="preserve">Чоловічі погляди на жіноче питання. Гендерна проблематика та  феміністичні тенденції у творчості Павла Загребельного, Михайла Слабошпицького та ін. Образи жінок у прозі Валерія Шевчука та Юрія Винничука.  Постмодерністський антифемінізм Юрія Андрухоча, Сергія Жадана та ін. </w:t>
      </w:r>
    </w:p>
    <w:p w:rsidR="00B00DA2" w:rsidRPr="00B00DA2" w:rsidRDefault="00B00DA2" w:rsidP="00B00DA2">
      <w:pPr>
        <w:spacing w:after="0" w:line="360" w:lineRule="auto"/>
        <w:ind w:firstLine="540"/>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Колізії маскулінного / фемінного  у творчості жінок (на прикладі  Ліни Костенко й  Оксани Забужко).</w:t>
      </w:r>
    </w:p>
    <w:p w:rsidR="00B00DA2" w:rsidRPr="00B00DA2" w:rsidRDefault="00B00DA2" w:rsidP="00B00DA2">
      <w:pPr>
        <w:spacing w:after="0" w:line="360" w:lineRule="auto"/>
        <w:ind w:firstLine="540"/>
        <w:jc w:val="both"/>
        <w:rPr>
          <w:rFonts w:ascii="Times New Roman" w:eastAsia="Times New Roman" w:hAnsi="Times New Roman" w:cs="Times New Roman"/>
          <w:bCs/>
          <w:sz w:val="28"/>
          <w:szCs w:val="28"/>
        </w:rPr>
      </w:pPr>
      <w:r w:rsidRPr="00B00DA2">
        <w:rPr>
          <w:rFonts w:ascii="Times New Roman" w:eastAsia="Times New Roman" w:hAnsi="Times New Roman" w:cs="Times New Roman"/>
          <w:bCs/>
          <w:sz w:val="28"/>
          <w:szCs w:val="28"/>
        </w:rPr>
        <w:t>Гей-лесбійська проблематика у літературі та літературній критиці.</w:t>
      </w:r>
    </w:p>
    <w:p w:rsidR="00B00DA2" w:rsidRPr="00B00DA2" w:rsidRDefault="00B00DA2" w:rsidP="00B00DA2">
      <w:pPr>
        <w:spacing w:after="0" w:line="360" w:lineRule="auto"/>
        <w:ind w:firstLine="540"/>
        <w:jc w:val="both"/>
        <w:rPr>
          <w:rFonts w:ascii="Times New Roman" w:eastAsia="Times New Roman" w:hAnsi="Times New Roman" w:cs="Times New Roman"/>
          <w:b/>
          <w:sz w:val="28"/>
          <w:szCs w:val="28"/>
        </w:rPr>
      </w:pPr>
    </w:p>
    <w:p w:rsidR="00CF35BE" w:rsidRDefault="00CF35BE" w:rsidP="00B00DA2">
      <w:pPr>
        <w:spacing w:after="0" w:line="360" w:lineRule="auto"/>
        <w:ind w:firstLine="540"/>
        <w:jc w:val="both"/>
        <w:rPr>
          <w:rFonts w:ascii="Times New Roman" w:eastAsia="Times New Roman" w:hAnsi="Times New Roman" w:cs="Times New Roman"/>
          <w:b/>
          <w:sz w:val="28"/>
          <w:szCs w:val="28"/>
        </w:rPr>
      </w:pPr>
    </w:p>
    <w:p w:rsidR="00B00DA2" w:rsidRPr="00B00DA2" w:rsidRDefault="00B00DA2" w:rsidP="00B00DA2">
      <w:pPr>
        <w:spacing w:after="0" w:line="360" w:lineRule="auto"/>
        <w:ind w:firstLine="540"/>
        <w:jc w:val="both"/>
        <w:rPr>
          <w:rFonts w:ascii="Times New Roman" w:eastAsia="Times New Roman" w:hAnsi="Times New Roman" w:cs="Times New Roman"/>
          <w:b/>
          <w:sz w:val="28"/>
          <w:szCs w:val="28"/>
        </w:rPr>
      </w:pPr>
      <w:r w:rsidRPr="00B00DA2">
        <w:rPr>
          <w:rFonts w:ascii="Times New Roman" w:eastAsia="Times New Roman" w:hAnsi="Times New Roman" w:cs="Times New Roman"/>
          <w:b/>
          <w:sz w:val="28"/>
          <w:szCs w:val="28"/>
        </w:rPr>
        <w:lastRenderedPageBreak/>
        <w:t>3. Рекомендована література</w:t>
      </w:r>
    </w:p>
    <w:p w:rsidR="00B00DA2" w:rsidRPr="00B00DA2" w:rsidRDefault="00B00DA2" w:rsidP="00B00DA2">
      <w:pPr>
        <w:spacing w:after="0" w:line="360" w:lineRule="auto"/>
        <w:ind w:firstLine="540"/>
        <w:jc w:val="center"/>
        <w:rPr>
          <w:rFonts w:ascii="Times New Roman" w:eastAsia="Times New Roman" w:hAnsi="Times New Roman" w:cs="Times New Roman"/>
          <w:b/>
          <w:sz w:val="28"/>
          <w:szCs w:val="28"/>
        </w:rPr>
      </w:pPr>
      <w:r w:rsidRPr="00B00DA2">
        <w:rPr>
          <w:rFonts w:ascii="Times New Roman" w:eastAsia="Times New Roman" w:hAnsi="Times New Roman" w:cs="Times New Roman"/>
          <w:b/>
          <w:sz w:val="28"/>
          <w:szCs w:val="28"/>
        </w:rPr>
        <w:t>ОСНОВНА ЛІТЕРАТУРА</w:t>
      </w:r>
      <w:r w:rsidRPr="00B00DA2">
        <w:rPr>
          <w:rFonts w:ascii="Times New Roman" w:eastAsia="Times New Roman" w:hAnsi="Times New Roman" w:cs="Times New Roman"/>
          <w:sz w:val="28"/>
          <w:szCs w:val="28"/>
        </w:rPr>
        <w:t xml:space="preserve"> </w:t>
      </w:r>
    </w:p>
    <w:p w:rsidR="00B00DA2" w:rsidRPr="00B00DA2" w:rsidRDefault="00B00DA2" w:rsidP="00B00DA2">
      <w:pPr>
        <w:numPr>
          <w:ilvl w:val="0"/>
          <w:numId w:val="34"/>
        </w:numPr>
        <w:tabs>
          <w:tab w:val="clear" w:pos="502"/>
          <w:tab w:val="left" w:pos="284"/>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lang w:val="ru-RU"/>
        </w:rPr>
        <w:t>Гендер і культура</w:t>
      </w:r>
      <w:r w:rsidRPr="00B00DA2">
        <w:rPr>
          <w:rFonts w:ascii="Times New Roman" w:eastAsia="Times New Roman" w:hAnsi="Times New Roman" w:cs="Times New Roman"/>
          <w:sz w:val="26"/>
          <w:szCs w:val="20"/>
        </w:rPr>
        <w:t xml:space="preserve">: збірник статей / упоряд. В. Агеєва, С. Оксамитна. </w:t>
      </w:r>
      <w:r w:rsidRPr="00B00DA2">
        <w:rPr>
          <w:rFonts w:ascii="Times New Roman" w:eastAsia="Times New Roman" w:hAnsi="Times New Roman" w:cs="Times New Roman"/>
          <w:sz w:val="28"/>
          <w:szCs w:val="28"/>
        </w:rPr>
        <w:t>–</w:t>
      </w:r>
      <w:r w:rsidRPr="00B00DA2">
        <w:rPr>
          <w:rFonts w:ascii="Times New Roman" w:eastAsia="Times New Roman" w:hAnsi="Times New Roman" w:cs="Times New Roman"/>
          <w:i/>
          <w:sz w:val="26"/>
          <w:szCs w:val="20"/>
        </w:rPr>
        <w:t xml:space="preserve"> </w:t>
      </w:r>
      <w:r w:rsidRPr="00B00DA2">
        <w:rPr>
          <w:rFonts w:ascii="Times New Roman" w:eastAsia="Times New Roman" w:hAnsi="Times New Roman" w:cs="Times New Roman"/>
          <w:iCs/>
          <w:sz w:val="26"/>
          <w:szCs w:val="20"/>
        </w:rPr>
        <w:t>Київ</w:t>
      </w:r>
      <w:r w:rsidRPr="00B00DA2">
        <w:rPr>
          <w:rFonts w:ascii="Times New Roman" w:eastAsia="Times New Roman" w:hAnsi="Times New Roman" w:cs="Times New Roman"/>
          <w:i/>
          <w:sz w:val="26"/>
          <w:szCs w:val="20"/>
        </w:rPr>
        <w:t xml:space="preserve">: </w:t>
      </w:r>
      <w:r w:rsidRPr="00B00DA2">
        <w:rPr>
          <w:rFonts w:ascii="Times New Roman" w:eastAsia="Times New Roman" w:hAnsi="Times New Roman" w:cs="Times New Roman"/>
          <w:sz w:val="26"/>
          <w:szCs w:val="20"/>
        </w:rPr>
        <w:t>Факт,</w:t>
      </w:r>
      <w:r w:rsidRPr="00B00DA2">
        <w:rPr>
          <w:rFonts w:ascii="Times New Roman" w:eastAsia="Times New Roman" w:hAnsi="Times New Roman" w:cs="Times New Roman"/>
          <w:i/>
          <w:sz w:val="26"/>
          <w:szCs w:val="20"/>
        </w:rPr>
        <w:t xml:space="preserve"> </w:t>
      </w:r>
      <w:r w:rsidRPr="00B00DA2">
        <w:rPr>
          <w:rFonts w:ascii="Times New Roman" w:eastAsia="Times New Roman" w:hAnsi="Times New Roman" w:cs="Times New Roman"/>
          <w:iCs/>
          <w:sz w:val="26"/>
          <w:szCs w:val="20"/>
        </w:rPr>
        <w:t>2001</w:t>
      </w:r>
      <w:r w:rsidRPr="00B00DA2">
        <w:rPr>
          <w:rFonts w:ascii="Times New Roman" w:eastAsia="Times New Roman" w:hAnsi="Times New Roman" w:cs="Times New Roman"/>
          <w:i/>
          <w:sz w:val="26"/>
          <w:szCs w:val="20"/>
        </w:rPr>
        <w:t>.</w:t>
      </w:r>
      <w:r w:rsidRPr="00B00DA2">
        <w:rPr>
          <w:rFonts w:ascii="Times New Roman" w:eastAsia="Times New Roman" w:hAnsi="Times New Roman" w:cs="Times New Roman"/>
          <w:sz w:val="28"/>
          <w:szCs w:val="28"/>
        </w:rPr>
        <w:t xml:space="preserve"> –</w:t>
      </w:r>
      <w:r w:rsidRPr="00B00DA2">
        <w:rPr>
          <w:rFonts w:ascii="Times New Roman" w:eastAsia="Times New Roman" w:hAnsi="Times New Roman" w:cs="Times New Roman"/>
          <w:sz w:val="26"/>
          <w:szCs w:val="20"/>
        </w:rPr>
        <w:t xml:space="preserve"> 223 c.</w:t>
      </w:r>
    </w:p>
    <w:p w:rsidR="00B00DA2" w:rsidRPr="00B00DA2" w:rsidRDefault="00B00DA2" w:rsidP="00B00DA2">
      <w:pPr>
        <w:numPr>
          <w:ilvl w:val="0"/>
          <w:numId w:val="34"/>
        </w:numPr>
        <w:tabs>
          <w:tab w:val="clear" w:pos="502"/>
          <w:tab w:val="left" w:pos="284"/>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Гендерна перспектива / упор. В.Агеєва. – К.: Факт, 2004. – 256 с.</w:t>
      </w:r>
    </w:p>
    <w:p w:rsidR="00B00DA2" w:rsidRPr="00B00DA2" w:rsidRDefault="00B00DA2" w:rsidP="00B00DA2">
      <w:pPr>
        <w:numPr>
          <w:ilvl w:val="0"/>
          <w:numId w:val="34"/>
        </w:numPr>
        <w:tabs>
          <w:tab w:val="clear" w:pos="502"/>
          <w:tab w:val="left" w:pos="284"/>
          <w:tab w:val="num" w:pos="644"/>
        </w:tabs>
        <w:spacing w:after="0" w:line="360" w:lineRule="auto"/>
        <w:ind w:left="0" w:firstLine="0"/>
        <w:jc w:val="both"/>
        <w:rPr>
          <w:rFonts w:ascii="Times New Roman" w:eastAsia="Times New Roman" w:hAnsi="Times New Roman" w:cs="Times New Roman"/>
          <w:sz w:val="28"/>
          <w:szCs w:val="28"/>
          <w:lang w:eastAsia="uk-UA"/>
        </w:rPr>
      </w:pPr>
      <w:r w:rsidRPr="00B00DA2">
        <w:rPr>
          <w:rFonts w:ascii="Times New Roman" w:eastAsia="Times New Roman" w:hAnsi="Times New Roman" w:cs="Times New Roman"/>
          <w:sz w:val="28"/>
          <w:szCs w:val="28"/>
          <w:lang w:eastAsia="uk-UA"/>
        </w:rPr>
        <w:t>Гендерний розвиток у суспільстві: Конспект лекцій / відп.ред. К.М.Левківський. – 2-е вид. – К.: Фоліант, 2005. – 351с.</w:t>
      </w:r>
    </w:p>
    <w:p w:rsidR="00B00DA2" w:rsidRPr="00B00DA2" w:rsidRDefault="00B00DA2" w:rsidP="00B00DA2">
      <w:pPr>
        <w:numPr>
          <w:ilvl w:val="0"/>
          <w:numId w:val="34"/>
        </w:numPr>
        <w:tabs>
          <w:tab w:val="clear" w:pos="502"/>
          <w:tab w:val="left" w:pos="284"/>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Гендерні студії в літературознавстві: навч. пос. / за ред. В.</w:t>
      </w:r>
      <w:r w:rsidRPr="00B00DA2">
        <w:rPr>
          <w:rFonts w:ascii="Times New Roman" w:eastAsia="Times New Roman" w:hAnsi="Times New Roman" w:cs="Times New Roman"/>
          <w:sz w:val="28"/>
          <w:szCs w:val="28"/>
          <w:lang w:val="ru-RU"/>
        </w:rPr>
        <w:t xml:space="preserve"> </w:t>
      </w:r>
      <w:r w:rsidRPr="00B00DA2">
        <w:rPr>
          <w:rFonts w:ascii="Times New Roman" w:eastAsia="Times New Roman" w:hAnsi="Times New Roman" w:cs="Times New Roman"/>
          <w:sz w:val="28"/>
          <w:szCs w:val="28"/>
        </w:rPr>
        <w:t>Погребної. – Запоріжжя: Запорізький національний університет, 2008. – 222 с.</w:t>
      </w:r>
    </w:p>
    <w:p w:rsidR="00B00DA2" w:rsidRPr="00B00DA2" w:rsidRDefault="00B00DA2" w:rsidP="00B00DA2">
      <w:pPr>
        <w:numPr>
          <w:ilvl w:val="0"/>
          <w:numId w:val="34"/>
        </w:numPr>
        <w:tabs>
          <w:tab w:val="clear" w:pos="502"/>
          <w:tab w:val="left" w:pos="284"/>
          <w:tab w:val="num" w:pos="644"/>
        </w:tabs>
        <w:spacing w:after="0" w:line="360" w:lineRule="auto"/>
        <w:ind w:left="0" w:firstLine="0"/>
        <w:jc w:val="both"/>
        <w:rPr>
          <w:rFonts w:ascii="Times New Roman" w:eastAsia="Times New Roman" w:hAnsi="Times New Roman" w:cs="Times New Roman"/>
          <w:sz w:val="28"/>
          <w:szCs w:val="28"/>
          <w:lang w:val="ru-RU" w:eastAsia="ru-RU"/>
        </w:rPr>
      </w:pPr>
      <w:r w:rsidRPr="00B00DA2">
        <w:rPr>
          <w:rFonts w:ascii="Times New Roman" w:eastAsia="Times New Roman" w:hAnsi="Times New Roman" w:cs="Times New Roman"/>
          <w:sz w:val="28"/>
          <w:szCs w:val="28"/>
          <w:lang w:val="ru-RU" w:eastAsia="ru-RU"/>
        </w:rPr>
        <w:t>Основи теорії гендеру: навч. пос</w:t>
      </w:r>
      <w:r w:rsidRPr="00B00DA2">
        <w:rPr>
          <w:rFonts w:ascii="Times New Roman" w:eastAsia="Times New Roman" w:hAnsi="Times New Roman" w:cs="Times New Roman"/>
          <w:sz w:val="28"/>
          <w:szCs w:val="28"/>
          <w:lang w:eastAsia="ru-RU"/>
        </w:rPr>
        <w:t>іб</w:t>
      </w:r>
      <w:r w:rsidRPr="00B00DA2">
        <w:rPr>
          <w:rFonts w:ascii="Times New Roman" w:eastAsia="Times New Roman" w:hAnsi="Times New Roman" w:cs="Times New Roman"/>
          <w:sz w:val="28"/>
          <w:szCs w:val="28"/>
          <w:lang w:val="ru-RU" w:eastAsia="ru-RU"/>
        </w:rPr>
        <w:t>. – К.: «К.І.С.», 2004. – 536 с.</w:t>
      </w:r>
    </w:p>
    <w:p w:rsidR="00B00DA2" w:rsidRPr="00B00DA2" w:rsidRDefault="00B00DA2" w:rsidP="00B00DA2">
      <w:pPr>
        <w:numPr>
          <w:ilvl w:val="0"/>
          <w:numId w:val="34"/>
        </w:numPr>
        <w:tabs>
          <w:tab w:val="clear" w:pos="502"/>
          <w:tab w:val="left" w:pos="284"/>
          <w:tab w:val="num" w:pos="644"/>
        </w:tabs>
        <w:spacing w:after="0" w:line="360" w:lineRule="auto"/>
        <w:ind w:left="0" w:firstLine="0"/>
        <w:jc w:val="both"/>
        <w:rPr>
          <w:rFonts w:ascii="Times New Roman" w:eastAsia="Times New Roman" w:hAnsi="Times New Roman" w:cs="Times New Roman"/>
          <w:bCs/>
          <w:sz w:val="28"/>
          <w:szCs w:val="28"/>
          <w:lang w:eastAsia="ru-RU"/>
        </w:rPr>
      </w:pPr>
      <w:r w:rsidRPr="00B00DA2">
        <w:rPr>
          <w:rFonts w:ascii="Times New Roman" w:eastAsia="Times New Roman" w:hAnsi="Times New Roman" w:cs="Times New Roman"/>
          <w:bCs/>
          <w:sz w:val="28"/>
          <w:szCs w:val="28"/>
          <w:lang w:eastAsia="ru-RU"/>
        </w:rPr>
        <w:t>Філоненко С. Масова література в Україні: дискурс/ гендер/ жанр: монографія / С. Філоненко. – Донецьк: Ландон – ХХІ, 2011. – 432 с.</w:t>
      </w:r>
    </w:p>
    <w:p w:rsidR="00B00DA2" w:rsidRPr="00B00DA2" w:rsidRDefault="00B00DA2" w:rsidP="00B00DA2">
      <w:pPr>
        <w:tabs>
          <w:tab w:val="num" w:pos="180"/>
          <w:tab w:val="left" w:pos="993"/>
        </w:tabs>
        <w:spacing w:after="0" w:line="240" w:lineRule="auto"/>
        <w:jc w:val="center"/>
        <w:rPr>
          <w:rFonts w:ascii="Times New Roman" w:eastAsia="Times New Roman" w:hAnsi="Times New Roman" w:cs="Times New Roman"/>
          <w:b/>
          <w:sz w:val="28"/>
          <w:szCs w:val="28"/>
        </w:rPr>
      </w:pPr>
      <w:r w:rsidRPr="00B00DA2">
        <w:rPr>
          <w:rFonts w:ascii="Times New Roman" w:eastAsia="Times New Roman" w:hAnsi="Times New Roman" w:cs="Times New Roman"/>
          <w:b/>
          <w:sz w:val="28"/>
          <w:szCs w:val="28"/>
        </w:rPr>
        <w:t>ДОДАТКОВА ЛІТЕРАТУРА</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Агеєва В. Апологія модерну: обрис ХХ віку / В. Агеєва. – К.: Грані-Т, 2011. – 408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Агеєва В. Жіночий простір: феміністичний дискурс українського модернізму / В.Агеєва. – К.: Факт, 2003. – 320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Агеєва В. Філософія жіночого існування / В.Агеєва // Бовуар С. де. Друга стать: у 2 т. / С. де Бовуар. – К.: Основи, 1995. – Т. 1. – С.5-21.</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Антологія світової літературно-критичної думки ХХ ст. / за ред. М.Зубрицької. – Львів: Літопис, 2001. – 832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Баррі П. Вступ до теорії: літературознавство та культурологія / П.Баррі. – К.: Смолоскип, 2008. – С. 19-50.</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Бовуар С. де.  Друга стать: у 2 т. / С. де Бовуар. – К.: Основи, 1995. – Т. 1. – 390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Бовуар С. де.  Друга стать: у 2 т. / С. де Бовуар. – К.: Основи, 1995. – Т. 2. – 392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Вульф В. Жінки як розповідна література / Вірджинія Вульф // Незалежний культурологічний часопис Ї. – 2000. – №17. – С. 78-86.</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Вульф В. Власний простір / В. Вульф. – К.: Альтернативи, 1999. – 111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lastRenderedPageBreak/>
        <w:t>Галич О. Історія літературознавства: підручник / О.Галич. – К.: Либідь, 2013. – 392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 xml:space="preserve">Голобородько Я. </w:t>
      </w:r>
      <w:r w:rsidRPr="00B00DA2">
        <w:rPr>
          <w:rFonts w:ascii="Times New Roman" w:eastAsia="Times New Roman" w:hAnsi="Times New Roman" w:cs="Times New Roman"/>
          <w:sz w:val="28"/>
          <w:szCs w:val="28"/>
          <w:lang w:val="en-US"/>
        </w:rPr>
        <w:t>New</w:t>
      </w:r>
      <w:r w:rsidRPr="00B00DA2">
        <w:rPr>
          <w:rFonts w:ascii="Times New Roman" w:eastAsia="Times New Roman" w:hAnsi="Times New Roman" w:cs="Times New Roman"/>
          <w:sz w:val="28"/>
          <w:szCs w:val="28"/>
        </w:rPr>
        <w:t xml:space="preserve"> </w:t>
      </w:r>
      <w:r w:rsidRPr="00B00DA2">
        <w:rPr>
          <w:rFonts w:ascii="Times New Roman" w:eastAsia="Times New Roman" w:hAnsi="Times New Roman" w:cs="Times New Roman"/>
          <w:sz w:val="28"/>
          <w:szCs w:val="28"/>
          <w:lang w:val="en-US"/>
        </w:rPr>
        <w:t>Ukrainian</w:t>
      </w:r>
      <w:r w:rsidRPr="00B00DA2">
        <w:rPr>
          <w:rFonts w:ascii="Times New Roman" w:eastAsia="Times New Roman" w:hAnsi="Times New Roman" w:cs="Times New Roman"/>
          <w:sz w:val="28"/>
          <w:szCs w:val="28"/>
        </w:rPr>
        <w:t xml:space="preserve"> </w:t>
      </w:r>
      <w:r w:rsidRPr="00B00DA2">
        <w:rPr>
          <w:rFonts w:ascii="Times New Roman" w:eastAsia="Times New Roman" w:hAnsi="Times New Roman" w:cs="Times New Roman"/>
          <w:sz w:val="28"/>
          <w:szCs w:val="28"/>
          <w:lang w:val="en-US"/>
        </w:rPr>
        <w:t>alternative</w:t>
      </w:r>
      <w:r w:rsidRPr="00B00DA2">
        <w:rPr>
          <w:rFonts w:ascii="Times New Roman" w:eastAsia="Times New Roman" w:hAnsi="Times New Roman" w:cs="Times New Roman"/>
          <w:sz w:val="28"/>
          <w:szCs w:val="28"/>
        </w:rPr>
        <w:t>: знакові тексти помежів’я ХХ – ХХІ століть / Я. Голобородько.- Харків: Основа, 2005. – 116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Голобородько Я. Артеграунд: український літературний істеблішмент / Я.Голобородько. – К.: Факт, 2006. – 160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Голобородько Я. Елізіум. Інкорпорація стратогем / Я.Голобородько. – Харків: Фоліо, 2009. – 187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Грабович Г. Шевченко як міфотворець: семантика символів у творчості поета – К.: Рад. письменник, 1991. – 212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Гундорова Т. Кітч і Література: травестії / Т. Гундорова. – К.: Факт, 2008. – 284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Гундорова Т. Транзитна культура: симптоми постколоніальної травми / Т. Гундорова. – К.: Грані-Т, 2013. – 548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Гундорова Т. ПроЯвлення слова: дискурсія раннього українського модернізму: постмодерна інтерпретація. – Львів: Літопис, 1997. – 299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Гундорова Т. Післячорнобильська бібліотека: український літературний постмодерн / Т.Гундорова. – К.: Критика, 2005. – 264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Еліаде М. Мефістофель і андрогін / М. Еліаде. – К.: Основи, 2001. – 591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Енциклопедія постмодернізму /за ред. Чарлза Е. Вінквіста та Віктора Е. І. Тейлора. – К.: Основи, 2003. – 503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Забужко О. Notre Dame d'Ukraine: Українка в конфлікті міфологій / О.Забужко. – К.: Факт, 2007. – 640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Забужко О. Шевченків міф України: спроба філософського аналізу / О.Забужко. – К.: Факт, 1997. – 160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Зборовська Н. Код української літератури: проект психоісторії новітньої української літератури: монографія / Н. Зборовська. – К.: Академвидав, 2006. – 504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Зборовська Н. Моя Леся Українка: есей / Н. Зборовська. – Тернопіль: Джура, 2002. – 228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lastRenderedPageBreak/>
        <w:t>Зборовська Н. Психоаналіз і літературознавство: посібник / Н.Зборовська. –  К.:Академвидав, 2003. – 392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Зборовська Н. Феміністичні роздуми / Н. Зборовська. – Львів, Літопис, 1999. – 128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Іванишин П. Українське літературознавство постколоніального періоду / П. Іванишин. – К.: ВЦ «Академія», 2014. – 192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Історія зарубіжної літератури ХХ ст.: навч. посіб. / за ред. В.Кузьменка. – К.: ВЦ «Академія», 2010. – 496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Історія української літератури ХХ – поч. ХХІ ст.: навч. посіб.: у 3 т. / за ред. В. Кузьменка. – К.: Академвидав, 2013. – Т. 1. – 592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Історія української літератури ХХ – поч. ХХІ ст.: навч. посіб.: у 3 т. / за ред. В. Кузьменка. – К.: Академвидав, 2014. – Т. 2. – 536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Історія української літератури ХХ – поч. ХХІ ст.: навч. посіб.: у 3 т. / за ред. В. Кузьменка. – К.: Академвидав, 2017. – Т. 3. – 544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Ковалів Ю. Історія української літератури: кінець ХІХ – поч. ХХІ ст.: підручник: у 10 т. / Ю. Ковалів. – К.: ВЦ «Академія», 2013. – Т. 1. – 512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Ковалів Ю. Історія української літератури: кінець ХІХ – поч. ХХІ ст..: підручник: у 10 т. / Ю. Ковалів. – К.: ВЦ «Академія», 2013. – Т. 2. – 624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Ковалів Ю. Історія української літератури: кінець ХІХ – поч. ХХІ ст.: підручник: у 10 т. / Ю. Ковалів. – К.: ВЦ «Академія», 2014. – Т. 3. – 472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Ковалів Ю. Історія української літератури: кінець ХІХ – поч. ХХІ ст..: підручник: у 10 т. / Ю. Ковалів. – К.: ВЦ «Академія», 2015. – Т. 4. – 576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Ковалів Ю. Історія української літератури: кінець ХІХ – поч.. ХХІ ст.: підручник: у 10 т. / Ю. Ковалів. – К.: ВЦ «Академія», 2017. – Т. 5. – 544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Крістева Ю. Полілог / Ю.Крістева. – К.: Юніверс, 2004. – 480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Левченко Г. Міф проти історії: семіосфера лірики Лесі Українки: монографія / Г. Левченко. – К.: Академвидав, 2013. – 332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Лексикон загального та порівняльного літературознавства. – Чернівці: Золоті литаври, 2001. – 636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lastRenderedPageBreak/>
        <w:t>Література. Теорія. Методологія / пер. з польськ. С. Яковенка; упор. і наук. ред. Д. Уліцької. – К.: ВД «Києво-Могилянська академія», 2006. – 543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lang w:val="ru-RU" w:eastAsia="ru-RU"/>
        </w:rPr>
      </w:pPr>
      <w:r w:rsidRPr="00B00DA2">
        <w:rPr>
          <w:rFonts w:ascii="Times New Roman" w:eastAsia="Times New Roman" w:hAnsi="Times New Roman" w:cs="Times New Roman"/>
          <w:sz w:val="28"/>
          <w:szCs w:val="28"/>
          <w:lang w:val="ru-RU" w:eastAsia="ru-RU"/>
        </w:rPr>
        <w:t xml:space="preserve">Літературна </w:t>
      </w:r>
      <w:r w:rsidRPr="00B00DA2">
        <w:rPr>
          <w:rFonts w:ascii="Times New Roman" w:eastAsia="Times New Roman" w:hAnsi="Times New Roman" w:cs="Times New Roman"/>
          <w:sz w:val="28"/>
          <w:szCs w:val="28"/>
          <w:lang w:eastAsia="ru-RU"/>
        </w:rPr>
        <w:t xml:space="preserve"> </w:t>
      </w:r>
      <w:r w:rsidRPr="00B00DA2">
        <w:rPr>
          <w:rFonts w:ascii="Times New Roman" w:eastAsia="Times New Roman" w:hAnsi="Times New Roman" w:cs="Times New Roman"/>
          <w:sz w:val="28"/>
          <w:szCs w:val="28"/>
          <w:lang w:val="ru-RU" w:eastAsia="ru-RU"/>
        </w:rPr>
        <w:t>дефіляда: сучасна українська критика про сучасну українську літературу. – К.: Темпора, 2012. – 544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Літературознавча енциклопедія: у 2 т. / авт-уклад. Ю. Ковалів. – К.: ВЦ «Академія», 2007. – Т. 1. – 608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Літературознавча енциклопедія: у 2 т. / авт-уклад. Ю. Ковалів. – К.: ВЦ «Академія», 2007. – Т. 2. – 624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Міллет К. Сексуальна політика / Кейт Міллет. – К.: Основи, 1998. –</w:t>
      </w:r>
      <w:r w:rsidRPr="00B00DA2">
        <w:rPr>
          <w:rFonts w:ascii="Times New Roman" w:eastAsia="Times New Roman" w:hAnsi="Times New Roman" w:cs="Times New Roman"/>
          <w:sz w:val="28"/>
          <w:szCs w:val="28"/>
          <w:lang w:val="ru-RU"/>
        </w:rPr>
        <w:t xml:space="preserve"> </w:t>
      </w:r>
      <w:r w:rsidRPr="00B00DA2">
        <w:rPr>
          <w:rFonts w:ascii="Times New Roman" w:eastAsia="Times New Roman" w:hAnsi="Times New Roman" w:cs="Times New Roman"/>
          <w:sz w:val="28"/>
          <w:szCs w:val="28"/>
        </w:rPr>
        <w:t xml:space="preserve"> 231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Набитович І. Універсум sacrum’у в художній прозі (від Модернізму до Постмодрнізму) / І.Набитович. – Дрогобич; Люблін: Посвіт, 2008. – 600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Наєнко М. Історія українського літературознавства і критики / М.Наєнко. – К.: ВЦ «Академія», 2010. – 520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lang w:val="ru-RU" w:eastAsia="ru-RU"/>
        </w:rPr>
      </w:pPr>
      <w:r w:rsidRPr="00B00DA2">
        <w:rPr>
          <w:rFonts w:ascii="Times New Roman" w:eastAsia="Times New Roman" w:hAnsi="Times New Roman" w:cs="Times New Roman"/>
          <w:sz w:val="28"/>
          <w:szCs w:val="28"/>
          <w:lang w:eastAsia="ru-RU"/>
        </w:rPr>
        <w:t xml:space="preserve">Незнайома: антологія української «жіночої» прози та есеїстки другої пол. ХХ – поч. ХХІ ст. – Львів: Піраміда / авт. проект, упоряд., вступне слово, бібліограф. відомості та приміт. </w:t>
      </w:r>
      <w:r w:rsidRPr="00B00DA2">
        <w:rPr>
          <w:rFonts w:ascii="Times New Roman" w:eastAsia="Times New Roman" w:hAnsi="Times New Roman" w:cs="Times New Roman"/>
          <w:sz w:val="28"/>
          <w:szCs w:val="28"/>
          <w:lang w:val="ru-RU" w:eastAsia="ru-RU"/>
        </w:rPr>
        <w:t>В. Габора, 2005.</w:t>
      </w:r>
      <w:r w:rsidRPr="00B00DA2">
        <w:rPr>
          <w:rFonts w:ascii="Times New Roman" w:eastAsia="Times New Roman" w:hAnsi="Times New Roman" w:cs="Times New Roman"/>
          <w:sz w:val="28"/>
          <w:szCs w:val="28"/>
          <w:lang w:eastAsia="ru-RU"/>
        </w:rPr>
        <w:t xml:space="preserve"> –</w:t>
      </w:r>
      <w:r w:rsidRPr="00B00DA2">
        <w:rPr>
          <w:rFonts w:ascii="Times New Roman" w:eastAsia="Times New Roman" w:hAnsi="Times New Roman" w:cs="Times New Roman"/>
          <w:sz w:val="28"/>
          <w:szCs w:val="28"/>
          <w:lang w:val="ru-RU" w:eastAsia="ru-RU"/>
        </w:rPr>
        <w:t xml:space="preserve"> 600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lang w:val="ru-RU" w:eastAsia="ru-RU"/>
        </w:rPr>
      </w:pPr>
      <w:r w:rsidRPr="00B00DA2">
        <w:rPr>
          <w:rFonts w:ascii="Times New Roman" w:eastAsia="Times New Roman" w:hAnsi="Times New Roman" w:cs="Times New Roman"/>
          <w:sz w:val="28"/>
          <w:szCs w:val="28"/>
          <w:lang w:eastAsia="ru-RU"/>
        </w:rPr>
        <w:t xml:space="preserve">Павличко С. Зарубіжна література: дослідження та критичні статті / С. Павличко. – К.: Основи, 2001. – 559 с. </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Павличко С. Національність, сексуальність, орієнталізм: складний світ Агатангела Кримського / С.Павличко. – К.: Основи, 2001. – 328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Павличко С. Теорія літератури / С.Павличко. – К.: Основи, 2002. – 679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Павличко С. Фемінізм / С.Павличко. – К.: Основи, 2002. – 322 с.</w:t>
      </w:r>
    </w:p>
    <w:p w:rsidR="00B00DA2" w:rsidRPr="00B00DA2" w:rsidRDefault="00B00DA2" w:rsidP="00B00DA2">
      <w:pPr>
        <w:numPr>
          <w:ilvl w:val="0"/>
          <w:numId w:val="34"/>
        </w:numPr>
        <w:tabs>
          <w:tab w:val="clear" w:pos="502"/>
          <w:tab w:val="num" w:pos="426"/>
          <w:tab w:val="num" w:pos="644"/>
        </w:tabs>
        <w:spacing w:after="0" w:line="360"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Поліщук Я. Міфологічний горизонт українського модернізму / Я.Поліщук. – Івано-Франківськ: Лілея-НВ, 2002. – 392 с.</w:t>
      </w:r>
    </w:p>
    <w:p w:rsidR="00B00DA2" w:rsidRPr="00B00DA2" w:rsidRDefault="00B00DA2" w:rsidP="00B00DA2">
      <w:pPr>
        <w:numPr>
          <w:ilvl w:val="0"/>
          <w:numId w:val="34"/>
        </w:numPr>
        <w:tabs>
          <w:tab w:val="clear" w:pos="502"/>
          <w:tab w:val="num" w:pos="426"/>
          <w:tab w:val="num" w:pos="644"/>
        </w:tabs>
        <w:spacing w:after="0" w:line="336"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lang w:val="ru-RU"/>
        </w:rPr>
        <w:t xml:space="preserve">Перехресні стежки українського маскулінного дискурсу: культура й література ХІХ – ХХ століть / за ред. Агнєшки Матусяк. – К.: </w:t>
      </w:r>
      <w:r w:rsidRPr="00B00DA2">
        <w:rPr>
          <w:rFonts w:ascii="Times New Roman" w:eastAsia="Times New Roman" w:hAnsi="Times New Roman" w:cs="Times New Roman"/>
          <w:sz w:val="28"/>
          <w:szCs w:val="28"/>
          <w:lang w:val="en-US"/>
        </w:rPr>
        <w:t>Laurus</w:t>
      </w:r>
      <w:r w:rsidRPr="00B00DA2">
        <w:rPr>
          <w:rFonts w:ascii="Times New Roman" w:eastAsia="Times New Roman" w:hAnsi="Times New Roman" w:cs="Times New Roman"/>
          <w:sz w:val="28"/>
          <w:szCs w:val="28"/>
          <w:lang w:val="ru-RU"/>
        </w:rPr>
        <w:t xml:space="preserve">, 2014. – 368 </w:t>
      </w:r>
      <w:r w:rsidRPr="00B00DA2">
        <w:rPr>
          <w:rFonts w:ascii="Times New Roman" w:eastAsia="Times New Roman" w:hAnsi="Times New Roman" w:cs="Times New Roman"/>
          <w:sz w:val="28"/>
          <w:szCs w:val="28"/>
        </w:rPr>
        <w:t>с.</w:t>
      </w:r>
    </w:p>
    <w:p w:rsidR="00B00DA2" w:rsidRPr="00B00DA2" w:rsidRDefault="00B00DA2" w:rsidP="00B00DA2">
      <w:pPr>
        <w:numPr>
          <w:ilvl w:val="0"/>
          <w:numId w:val="34"/>
        </w:numPr>
        <w:tabs>
          <w:tab w:val="clear" w:pos="502"/>
          <w:tab w:val="num" w:pos="426"/>
          <w:tab w:val="num" w:pos="644"/>
        </w:tabs>
        <w:spacing w:after="0" w:line="336"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 xml:space="preserve">Постколоніалізм. Генерації. Культура / за ред. Тамари Гундорової, Агнєшки Матусяк. – К. : </w:t>
      </w:r>
      <w:r w:rsidRPr="00B00DA2">
        <w:rPr>
          <w:rFonts w:ascii="Times New Roman" w:eastAsia="Times New Roman" w:hAnsi="Times New Roman" w:cs="Times New Roman"/>
          <w:sz w:val="28"/>
          <w:szCs w:val="28"/>
          <w:lang w:val="en-US"/>
        </w:rPr>
        <w:t>Laurus</w:t>
      </w:r>
      <w:r w:rsidRPr="00B00DA2">
        <w:rPr>
          <w:rFonts w:ascii="Times New Roman" w:eastAsia="Times New Roman" w:hAnsi="Times New Roman" w:cs="Times New Roman"/>
          <w:sz w:val="28"/>
          <w:szCs w:val="28"/>
        </w:rPr>
        <w:t>, 2014. – 336 с.</w:t>
      </w:r>
    </w:p>
    <w:p w:rsidR="00B00DA2" w:rsidRPr="00B00DA2" w:rsidRDefault="00B00DA2" w:rsidP="00B00DA2">
      <w:pPr>
        <w:numPr>
          <w:ilvl w:val="0"/>
          <w:numId w:val="34"/>
        </w:numPr>
        <w:tabs>
          <w:tab w:val="clear" w:pos="502"/>
          <w:tab w:val="num" w:pos="426"/>
          <w:tab w:val="num" w:pos="644"/>
        </w:tabs>
        <w:spacing w:after="0" w:line="336"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lastRenderedPageBreak/>
        <w:t xml:space="preserve">Ревакович М. Гендерний дискурс в сучасній українській літературі / М.Ревакович // Wielkie </w:t>
      </w:r>
      <w:r w:rsidRPr="00B00DA2">
        <w:rPr>
          <w:rFonts w:ascii="Times New Roman" w:eastAsia="Times New Roman" w:hAnsi="Times New Roman" w:cs="Times New Roman"/>
          <w:sz w:val="28"/>
          <w:szCs w:val="28"/>
          <w:lang w:val="en-US"/>
        </w:rPr>
        <w:t>tematy</w:t>
      </w:r>
      <w:r w:rsidRPr="00B00DA2">
        <w:rPr>
          <w:rFonts w:ascii="Times New Roman" w:eastAsia="Times New Roman" w:hAnsi="Times New Roman" w:cs="Times New Roman"/>
          <w:sz w:val="28"/>
          <w:szCs w:val="28"/>
        </w:rPr>
        <w:t xml:space="preserve"> </w:t>
      </w:r>
      <w:r w:rsidRPr="00B00DA2">
        <w:rPr>
          <w:rFonts w:ascii="Times New Roman" w:eastAsia="Times New Roman" w:hAnsi="Times New Roman" w:cs="Times New Roman"/>
          <w:sz w:val="28"/>
          <w:szCs w:val="28"/>
          <w:lang w:val="en-US"/>
        </w:rPr>
        <w:t>kultury</w:t>
      </w:r>
      <w:r w:rsidRPr="00B00DA2">
        <w:rPr>
          <w:rFonts w:ascii="Times New Roman" w:eastAsia="Times New Roman" w:hAnsi="Times New Roman" w:cs="Times New Roman"/>
          <w:sz w:val="28"/>
          <w:szCs w:val="28"/>
        </w:rPr>
        <w:t xml:space="preserve"> </w:t>
      </w:r>
      <w:r w:rsidRPr="00B00DA2">
        <w:rPr>
          <w:rFonts w:ascii="Times New Roman" w:eastAsia="Times New Roman" w:hAnsi="Times New Roman" w:cs="Times New Roman"/>
          <w:sz w:val="28"/>
          <w:szCs w:val="28"/>
          <w:lang w:val="en-US"/>
        </w:rPr>
        <w:t>w</w:t>
      </w:r>
      <w:r w:rsidRPr="00B00DA2">
        <w:rPr>
          <w:rFonts w:ascii="Times New Roman" w:eastAsia="Times New Roman" w:hAnsi="Times New Roman" w:cs="Times New Roman"/>
          <w:sz w:val="28"/>
          <w:szCs w:val="28"/>
        </w:rPr>
        <w:t xml:space="preserve"> </w:t>
      </w:r>
      <w:r w:rsidRPr="00B00DA2">
        <w:rPr>
          <w:rFonts w:ascii="Times New Roman" w:eastAsia="Times New Roman" w:hAnsi="Times New Roman" w:cs="Times New Roman"/>
          <w:sz w:val="28"/>
          <w:szCs w:val="28"/>
          <w:lang w:val="en-US"/>
        </w:rPr>
        <w:t>literaturach</w:t>
      </w:r>
      <w:r w:rsidRPr="00B00DA2">
        <w:rPr>
          <w:rFonts w:ascii="Times New Roman" w:eastAsia="Times New Roman" w:hAnsi="Times New Roman" w:cs="Times New Roman"/>
          <w:sz w:val="28"/>
          <w:szCs w:val="28"/>
        </w:rPr>
        <w:t xml:space="preserve"> </w:t>
      </w:r>
      <w:r w:rsidRPr="00B00DA2">
        <w:rPr>
          <w:rFonts w:ascii="Times New Roman" w:eastAsia="Times New Roman" w:hAnsi="Times New Roman" w:cs="Times New Roman"/>
          <w:sz w:val="28"/>
          <w:szCs w:val="28"/>
          <w:lang w:val="en-US"/>
        </w:rPr>
        <w:t>slowianskich</w:t>
      </w:r>
      <w:r w:rsidRPr="00B00DA2">
        <w:rPr>
          <w:rFonts w:ascii="Times New Roman" w:eastAsia="Times New Roman" w:hAnsi="Times New Roman" w:cs="Times New Roman"/>
          <w:sz w:val="28"/>
          <w:szCs w:val="28"/>
        </w:rPr>
        <w:t xml:space="preserve">: </w:t>
      </w:r>
      <w:r w:rsidRPr="00B00DA2">
        <w:rPr>
          <w:rFonts w:ascii="Times New Roman" w:eastAsia="Times New Roman" w:hAnsi="Times New Roman" w:cs="Times New Roman"/>
          <w:sz w:val="28"/>
          <w:szCs w:val="28"/>
          <w:lang w:val="en-US"/>
        </w:rPr>
        <w:t>Slavika</w:t>
      </w:r>
      <w:r w:rsidRPr="00B00DA2">
        <w:rPr>
          <w:rFonts w:ascii="Times New Roman" w:eastAsia="Times New Roman" w:hAnsi="Times New Roman" w:cs="Times New Roman"/>
          <w:sz w:val="28"/>
          <w:szCs w:val="28"/>
        </w:rPr>
        <w:t xml:space="preserve"> </w:t>
      </w:r>
      <w:r w:rsidRPr="00B00DA2">
        <w:rPr>
          <w:rFonts w:ascii="Times New Roman" w:eastAsia="Times New Roman" w:hAnsi="Times New Roman" w:cs="Times New Roman"/>
          <w:sz w:val="28"/>
          <w:szCs w:val="28"/>
          <w:lang w:val="en-US"/>
        </w:rPr>
        <w:t>Wratislaviensia</w:t>
      </w:r>
      <w:r w:rsidRPr="00B00DA2">
        <w:rPr>
          <w:rFonts w:ascii="Times New Roman" w:eastAsia="Times New Roman" w:hAnsi="Times New Roman" w:cs="Times New Roman"/>
          <w:sz w:val="28"/>
          <w:szCs w:val="28"/>
        </w:rPr>
        <w:t xml:space="preserve"> </w:t>
      </w:r>
      <w:r w:rsidRPr="00B00DA2">
        <w:rPr>
          <w:rFonts w:ascii="Times New Roman" w:eastAsia="Times New Roman" w:hAnsi="Times New Roman" w:cs="Times New Roman"/>
          <w:sz w:val="28"/>
          <w:szCs w:val="28"/>
          <w:lang w:val="en-US"/>
        </w:rPr>
        <w:t>CLIII</w:t>
      </w:r>
      <w:r w:rsidRPr="00B00DA2">
        <w:rPr>
          <w:rFonts w:ascii="Times New Roman" w:eastAsia="Times New Roman" w:hAnsi="Times New Roman" w:cs="Times New Roman"/>
          <w:sz w:val="28"/>
          <w:szCs w:val="28"/>
        </w:rPr>
        <w:t xml:space="preserve">. – </w:t>
      </w:r>
      <w:r w:rsidRPr="00B00DA2">
        <w:rPr>
          <w:rFonts w:ascii="Times New Roman" w:eastAsia="Times New Roman" w:hAnsi="Times New Roman" w:cs="Times New Roman"/>
          <w:sz w:val="28"/>
          <w:szCs w:val="28"/>
          <w:lang w:val="en-US"/>
        </w:rPr>
        <w:t>Wroclaw</w:t>
      </w:r>
      <w:r w:rsidRPr="00B00DA2">
        <w:rPr>
          <w:rFonts w:ascii="Times New Roman" w:eastAsia="Times New Roman" w:hAnsi="Times New Roman" w:cs="Times New Roman"/>
          <w:sz w:val="28"/>
          <w:szCs w:val="28"/>
        </w:rPr>
        <w:t xml:space="preserve">, 2011. – </w:t>
      </w:r>
      <w:r w:rsidRPr="00B00DA2">
        <w:rPr>
          <w:rFonts w:ascii="Times New Roman" w:eastAsia="Times New Roman" w:hAnsi="Times New Roman" w:cs="Times New Roman"/>
          <w:sz w:val="28"/>
          <w:szCs w:val="28"/>
          <w:lang w:val="en-US"/>
        </w:rPr>
        <w:t>AU</w:t>
      </w:r>
      <w:r w:rsidRPr="00B00DA2">
        <w:rPr>
          <w:rFonts w:ascii="Times New Roman" w:eastAsia="Times New Roman" w:hAnsi="Times New Roman" w:cs="Times New Roman"/>
          <w:sz w:val="28"/>
          <w:szCs w:val="28"/>
        </w:rPr>
        <w:t xml:space="preserve"> № </w:t>
      </w:r>
      <w:r w:rsidRPr="00B00DA2">
        <w:rPr>
          <w:rFonts w:ascii="Times New Roman" w:eastAsia="Times New Roman" w:hAnsi="Times New Roman" w:cs="Times New Roman"/>
          <w:sz w:val="28"/>
          <w:szCs w:val="28"/>
          <w:lang w:val="en-US"/>
        </w:rPr>
        <w:t>Wr</w:t>
      </w:r>
      <w:r w:rsidRPr="00B00DA2">
        <w:rPr>
          <w:rFonts w:ascii="Times New Roman" w:eastAsia="Times New Roman" w:hAnsi="Times New Roman" w:cs="Times New Roman"/>
          <w:sz w:val="28"/>
          <w:szCs w:val="28"/>
        </w:rPr>
        <w:t xml:space="preserve">  3277. – </w:t>
      </w:r>
      <w:r w:rsidRPr="00B00DA2">
        <w:rPr>
          <w:rFonts w:ascii="Times New Roman" w:eastAsia="Times New Roman" w:hAnsi="Times New Roman" w:cs="Times New Roman"/>
          <w:sz w:val="28"/>
          <w:szCs w:val="28"/>
          <w:lang w:val="en-US"/>
        </w:rPr>
        <w:t>C</w:t>
      </w:r>
      <w:r w:rsidRPr="00B00DA2">
        <w:rPr>
          <w:rFonts w:ascii="Times New Roman" w:eastAsia="Times New Roman" w:hAnsi="Times New Roman" w:cs="Times New Roman"/>
          <w:sz w:val="28"/>
          <w:szCs w:val="28"/>
        </w:rPr>
        <w:t>. 633-641.</w:t>
      </w:r>
    </w:p>
    <w:p w:rsidR="00B00DA2" w:rsidRPr="00B00DA2" w:rsidRDefault="00B00DA2" w:rsidP="00B00DA2">
      <w:pPr>
        <w:numPr>
          <w:ilvl w:val="0"/>
          <w:numId w:val="34"/>
        </w:numPr>
        <w:tabs>
          <w:tab w:val="clear" w:pos="502"/>
          <w:tab w:val="num" w:pos="426"/>
          <w:tab w:val="num" w:pos="644"/>
        </w:tabs>
        <w:spacing w:after="0" w:line="336" w:lineRule="auto"/>
        <w:ind w:left="0" w:firstLine="0"/>
        <w:jc w:val="both"/>
        <w:rPr>
          <w:rFonts w:ascii="Times New Roman" w:eastAsia="Times New Roman" w:hAnsi="Times New Roman" w:cs="Times New Roman"/>
          <w:bCs/>
          <w:sz w:val="28"/>
          <w:szCs w:val="28"/>
          <w:lang w:eastAsia="ru-RU"/>
        </w:rPr>
      </w:pPr>
      <w:r w:rsidRPr="00B00DA2">
        <w:rPr>
          <w:rFonts w:ascii="Times New Roman" w:eastAsia="Times New Roman" w:hAnsi="Times New Roman" w:cs="Times New Roman"/>
          <w:sz w:val="28"/>
          <w:szCs w:val="28"/>
          <w:lang w:eastAsia="ru-RU"/>
        </w:rPr>
        <w:t xml:space="preserve">Сучасна українська белетристика: координати «Коронації слова»: </w:t>
      </w:r>
      <w:r w:rsidRPr="00B00DA2">
        <w:rPr>
          <w:rFonts w:ascii="Times New Roman" w:eastAsia="Times New Roman" w:hAnsi="Times New Roman" w:cs="Times New Roman"/>
          <w:sz w:val="28"/>
          <w:szCs w:val="28"/>
          <w:lang w:val="ru-RU" w:eastAsia="ru-RU"/>
        </w:rPr>
        <w:t xml:space="preserve">[колективна </w:t>
      </w:r>
      <w:r w:rsidRPr="00B00DA2">
        <w:rPr>
          <w:rFonts w:ascii="Times New Roman" w:eastAsia="Times New Roman" w:hAnsi="Times New Roman" w:cs="Times New Roman"/>
          <w:sz w:val="28"/>
          <w:szCs w:val="28"/>
          <w:lang w:eastAsia="ru-RU"/>
        </w:rPr>
        <w:t>монографія</w:t>
      </w:r>
      <w:r w:rsidRPr="00B00DA2">
        <w:rPr>
          <w:rFonts w:ascii="Times New Roman" w:eastAsia="Times New Roman" w:hAnsi="Times New Roman" w:cs="Times New Roman"/>
          <w:sz w:val="28"/>
          <w:szCs w:val="28"/>
          <w:lang w:val="ru-RU" w:eastAsia="ru-RU"/>
        </w:rPr>
        <w:t>]</w:t>
      </w:r>
      <w:r w:rsidRPr="00B00DA2">
        <w:rPr>
          <w:rFonts w:ascii="Times New Roman" w:eastAsia="Times New Roman" w:hAnsi="Times New Roman" w:cs="Times New Roman"/>
          <w:sz w:val="28"/>
          <w:szCs w:val="28"/>
          <w:lang w:eastAsia="ru-RU"/>
        </w:rPr>
        <w:t xml:space="preserve"> / за заг. ред. С. Підопригори. – Миколаїв: Іліон, 2014. – 306 с.</w:t>
      </w:r>
    </w:p>
    <w:p w:rsidR="00B00DA2" w:rsidRPr="00B00DA2" w:rsidRDefault="00B00DA2" w:rsidP="00B00DA2">
      <w:pPr>
        <w:numPr>
          <w:ilvl w:val="0"/>
          <w:numId w:val="34"/>
        </w:numPr>
        <w:tabs>
          <w:tab w:val="clear" w:pos="502"/>
          <w:tab w:val="num" w:pos="426"/>
          <w:tab w:val="num" w:pos="644"/>
        </w:tabs>
        <w:spacing w:after="0" w:line="336"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 xml:space="preserve">Тебешевська-Качак Т. Художні особливості жіночої прози 80-90-х рр. ХХ століття: монографія / Т. Тебешевська-Качак. – Тернопіль: </w:t>
      </w:r>
      <w:r w:rsidRPr="00B00DA2">
        <w:rPr>
          <w:rFonts w:ascii="Times New Roman" w:eastAsia="Times New Roman" w:hAnsi="Times New Roman" w:cs="Times New Roman"/>
          <w:sz w:val="28"/>
          <w:szCs w:val="28"/>
          <w:lang w:val="ru-RU"/>
        </w:rPr>
        <w:t>Навч. книга; Богдан, 2009. – 192 с.</w:t>
      </w:r>
    </w:p>
    <w:p w:rsidR="00B00DA2" w:rsidRPr="00B00DA2" w:rsidRDefault="00B00DA2" w:rsidP="00B00DA2">
      <w:pPr>
        <w:numPr>
          <w:ilvl w:val="0"/>
          <w:numId w:val="34"/>
        </w:numPr>
        <w:tabs>
          <w:tab w:val="clear" w:pos="502"/>
          <w:tab w:val="num" w:pos="426"/>
          <w:tab w:val="num" w:pos="644"/>
        </w:tabs>
        <w:spacing w:after="0" w:line="336"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Таран Л. Жіноча роль: жінка-автор у сучасній українській прозі: емансипаційний дискурс / Л. Таран. – К.: Основи, 2007. – 128 с.</w:t>
      </w:r>
    </w:p>
    <w:p w:rsidR="00B00DA2" w:rsidRPr="00B00DA2" w:rsidRDefault="00B00DA2" w:rsidP="00B00DA2">
      <w:pPr>
        <w:numPr>
          <w:ilvl w:val="0"/>
          <w:numId w:val="34"/>
        </w:numPr>
        <w:tabs>
          <w:tab w:val="clear" w:pos="502"/>
          <w:tab w:val="num" w:pos="426"/>
          <w:tab w:val="num" w:pos="644"/>
        </w:tabs>
        <w:spacing w:after="0" w:line="336" w:lineRule="auto"/>
        <w:ind w:left="0" w:firstLine="0"/>
        <w:jc w:val="both"/>
        <w:rPr>
          <w:rFonts w:ascii="Times New Roman" w:eastAsia="Times New Roman" w:hAnsi="Times New Roman" w:cs="Times New Roman"/>
          <w:bCs/>
          <w:sz w:val="28"/>
          <w:szCs w:val="28"/>
          <w:lang w:eastAsia="ru-RU"/>
        </w:rPr>
      </w:pPr>
      <w:r w:rsidRPr="00B00DA2">
        <w:rPr>
          <w:rFonts w:ascii="Times New Roman" w:eastAsia="Times New Roman" w:hAnsi="Times New Roman" w:cs="Times New Roman"/>
          <w:bCs/>
          <w:sz w:val="28"/>
          <w:szCs w:val="28"/>
          <w:lang w:eastAsia="ru-RU"/>
        </w:rPr>
        <w:t>Ушкалов Л. Що таке українська література / Л. Ушкалов. – Львів: Видавництво Старого Лева, 2015. – 352 с.</w:t>
      </w:r>
    </w:p>
    <w:p w:rsidR="00B00DA2" w:rsidRPr="00B00DA2" w:rsidRDefault="00B00DA2" w:rsidP="00B00DA2">
      <w:pPr>
        <w:numPr>
          <w:ilvl w:val="0"/>
          <w:numId w:val="34"/>
        </w:numPr>
        <w:tabs>
          <w:tab w:val="clear" w:pos="502"/>
          <w:tab w:val="num" w:pos="426"/>
          <w:tab w:val="num" w:pos="644"/>
        </w:tabs>
        <w:spacing w:after="0" w:line="336"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Теоретична і дидактична філологія: зб. наук. праць. – Вип.10. – К.: ДП «Інформаційно-аналітичне агентство», 2011. – С. 385-390.</w:t>
      </w:r>
    </w:p>
    <w:p w:rsidR="00B00DA2" w:rsidRPr="00B00DA2" w:rsidRDefault="00B00DA2" w:rsidP="00B00DA2">
      <w:pPr>
        <w:numPr>
          <w:ilvl w:val="0"/>
          <w:numId w:val="34"/>
        </w:numPr>
        <w:tabs>
          <w:tab w:val="clear" w:pos="502"/>
          <w:tab w:val="num" w:pos="426"/>
          <w:tab w:val="num" w:pos="644"/>
        </w:tabs>
        <w:spacing w:after="0" w:line="336" w:lineRule="auto"/>
        <w:ind w:left="0" w:firstLine="0"/>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Харчук Р. Сучасна українська проза: постмодерний період: навч. пос. / Р. Харчук.- К.: Академія, 2008. – 248 с.</w:t>
      </w:r>
    </w:p>
    <w:p w:rsidR="00B00DA2" w:rsidRPr="00B00DA2" w:rsidRDefault="00B00DA2" w:rsidP="00B00DA2">
      <w:pPr>
        <w:numPr>
          <w:ilvl w:val="0"/>
          <w:numId w:val="34"/>
        </w:numPr>
        <w:tabs>
          <w:tab w:val="clear" w:pos="502"/>
          <w:tab w:val="num" w:pos="426"/>
          <w:tab w:val="num" w:pos="644"/>
        </w:tabs>
        <w:autoSpaceDE w:val="0"/>
        <w:autoSpaceDN w:val="0"/>
        <w:adjustRightInd w:val="0"/>
        <w:spacing w:after="0" w:line="336" w:lineRule="auto"/>
        <w:ind w:left="0" w:firstLine="0"/>
        <w:contextualSpacing/>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bCs/>
          <w:sz w:val="28"/>
          <w:szCs w:val="28"/>
          <w:lang w:eastAsia="ru-RU"/>
        </w:rPr>
        <w:t>Эстес К. П. Бегущая с волками: женский архетип в мифах и сказаниях / К. П. Эстес. – М.: София, 2007. – 496 с.</w:t>
      </w:r>
    </w:p>
    <w:p w:rsidR="00B00DA2" w:rsidRPr="00B00DA2" w:rsidRDefault="00B00DA2" w:rsidP="00B00DA2">
      <w:pPr>
        <w:spacing w:after="0" w:line="336" w:lineRule="auto"/>
        <w:jc w:val="center"/>
        <w:rPr>
          <w:rFonts w:ascii="Times New Roman" w:eastAsia="Times New Roman" w:hAnsi="Times New Roman" w:cs="Times New Roman"/>
          <w:b/>
          <w:sz w:val="28"/>
          <w:szCs w:val="28"/>
        </w:rPr>
      </w:pPr>
      <w:r w:rsidRPr="00B00DA2">
        <w:rPr>
          <w:rFonts w:ascii="Times New Roman" w:eastAsia="Times New Roman" w:hAnsi="Times New Roman" w:cs="Times New Roman"/>
          <w:b/>
          <w:sz w:val="28"/>
          <w:szCs w:val="28"/>
        </w:rPr>
        <w:t>Інтернет-ресурси</w:t>
      </w:r>
    </w:p>
    <w:p w:rsidR="00B00DA2" w:rsidRPr="00B00DA2" w:rsidRDefault="00B00DA2" w:rsidP="00B00DA2">
      <w:pPr>
        <w:widowControl w:val="0"/>
        <w:numPr>
          <w:ilvl w:val="0"/>
          <w:numId w:val="50"/>
        </w:numPr>
        <w:tabs>
          <w:tab w:val="left" w:pos="284"/>
        </w:tabs>
        <w:autoSpaceDE w:val="0"/>
        <w:autoSpaceDN w:val="0"/>
        <w:adjustRightInd w:val="0"/>
        <w:spacing w:after="0" w:line="336" w:lineRule="auto"/>
        <w:ind w:left="0" w:firstLine="0"/>
        <w:jc w:val="both"/>
        <w:rPr>
          <w:rFonts w:ascii="Times New Roman" w:eastAsia="Times New Roman" w:hAnsi="Times New Roman" w:cs="Times New Roman"/>
          <w:sz w:val="28"/>
          <w:szCs w:val="28"/>
          <w:u w:val="single"/>
          <w:lang w:val="en-US" w:eastAsia="ru-RU"/>
        </w:rPr>
      </w:pPr>
      <w:r w:rsidRPr="00B00DA2">
        <w:rPr>
          <w:rFonts w:ascii="Times New Roman" w:eastAsia="Times New Roman" w:hAnsi="Times New Roman" w:cs="Times New Roman"/>
          <w:sz w:val="28"/>
          <w:szCs w:val="28"/>
          <w:lang w:val="ru-RU" w:eastAsia="ru-RU"/>
        </w:rPr>
        <w:t xml:space="preserve">Слово і Час [Електронний ресурс]. – Режим доступу: </w:t>
      </w:r>
      <w:r w:rsidRPr="00B00DA2">
        <w:rPr>
          <w:rFonts w:ascii="Times New Roman" w:eastAsia="Times New Roman" w:hAnsi="Times New Roman" w:cs="Times New Roman"/>
          <w:sz w:val="28"/>
          <w:szCs w:val="28"/>
          <w:lang w:val="en-US" w:eastAsia="ru-RU"/>
        </w:rPr>
        <w:t>http</w:t>
      </w:r>
      <w:r w:rsidRPr="00B00DA2">
        <w:rPr>
          <w:rFonts w:ascii="Times New Roman" w:eastAsia="Times New Roman" w:hAnsi="Times New Roman" w:cs="Times New Roman"/>
          <w:sz w:val="28"/>
          <w:szCs w:val="28"/>
          <w:lang w:val="ru-RU" w:eastAsia="ru-RU"/>
        </w:rPr>
        <w:t xml:space="preserve"> </w:t>
      </w:r>
      <w:r w:rsidRPr="00B00DA2">
        <w:rPr>
          <w:rFonts w:ascii="Times New Roman" w:eastAsia="Times New Roman" w:hAnsi="Times New Roman" w:cs="Times New Roman"/>
          <w:sz w:val="28"/>
          <w:szCs w:val="28"/>
          <w:lang w:val="en-US" w:eastAsia="ru-RU"/>
        </w:rPr>
        <w:t>www</w:t>
      </w:r>
      <w:r w:rsidRPr="00B00DA2">
        <w:rPr>
          <w:rFonts w:ascii="Times New Roman" w:eastAsia="Times New Roman" w:hAnsi="Times New Roman" w:cs="Times New Roman"/>
          <w:sz w:val="28"/>
          <w:szCs w:val="28"/>
          <w:lang w:val="ru-RU" w:eastAsia="ru-RU"/>
        </w:rPr>
        <w:t xml:space="preserve">. </w:t>
      </w:r>
      <w:r w:rsidRPr="00B00DA2">
        <w:rPr>
          <w:rFonts w:ascii="Times New Roman" w:eastAsia="Times New Roman" w:hAnsi="Times New Roman" w:cs="Times New Roman"/>
          <w:sz w:val="28"/>
          <w:szCs w:val="28"/>
          <w:lang w:val="en-US" w:eastAsia="ru-RU"/>
        </w:rPr>
        <w:t>Slovoichas.in.ua/index.php?option=com_content&amp;task=view&amp;id=105&amp;Itemid</w:t>
      </w:r>
    </w:p>
    <w:p w:rsidR="00B00DA2" w:rsidRPr="00B00DA2" w:rsidRDefault="00B00DA2" w:rsidP="00B00DA2">
      <w:pPr>
        <w:widowControl w:val="0"/>
        <w:numPr>
          <w:ilvl w:val="0"/>
          <w:numId w:val="50"/>
        </w:numPr>
        <w:tabs>
          <w:tab w:val="left" w:pos="284"/>
        </w:tabs>
        <w:autoSpaceDE w:val="0"/>
        <w:autoSpaceDN w:val="0"/>
        <w:adjustRightInd w:val="0"/>
        <w:spacing w:after="0" w:line="336" w:lineRule="auto"/>
        <w:ind w:left="0" w:firstLine="0"/>
        <w:jc w:val="both"/>
        <w:rPr>
          <w:rFonts w:ascii="Times New Roman" w:eastAsia="Times New Roman" w:hAnsi="Times New Roman" w:cs="Times New Roman"/>
          <w:sz w:val="28"/>
          <w:szCs w:val="28"/>
          <w:u w:val="single"/>
          <w:lang w:val="ru-RU" w:eastAsia="ru-RU"/>
        </w:rPr>
      </w:pPr>
      <w:r w:rsidRPr="00B00DA2">
        <w:rPr>
          <w:rFonts w:ascii="Times New Roman" w:eastAsia="Times New Roman" w:hAnsi="Times New Roman" w:cs="Times New Roman"/>
          <w:sz w:val="28"/>
          <w:szCs w:val="28"/>
          <w:lang w:val="ru-RU" w:eastAsia="ru-RU"/>
        </w:rPr>
        <w:t xml:space="preserve">Мистецтво поетичне в дії [Електронний ресурс]. – Режим доступу: </w:t>
      </w:r>
      <w:r w:rsidRPr="00B00DA2">
        <w:rPr>
          <w:rFonts w:ascii="Times New Roman" w:eastAsia="Times New Roman" w:hAnsi="Times New Roman" w:cs="Times New Roman"/>
          <w:sz w:val="28"/>
          <w:szCs w:val="28"/>
          <w:lang w:val="en-US" w:eastAsia="ru-RU"/>
        </w:rPr>
        <w:t>http</w:t>
      </w:r>
      <w:r w:rsidRPr="00B00DA2">
        <w:rPr>
          <w:rFonts w:ascii="Times New Roman" w:eastAsia="Times New Roman" w:hAnsi="Times New Roman" w:cs="Times New Roman"/>
          <w:sz w:val="28"/>
          <w:szCs w:val="28"/>
          <w:lang w:val="ru-RU" w:eastAsia="ru-RU"/>
        </w:rPr>
        <w:t>://</w:t>
      </w:r>
      <w:r w:rsidRPr="00B00DA2">
        <w:rPr>
          <w:rFonts w:ascii="Times New Roman" w:eastAsia="Times New Roman" w:hAnsi="Times New Roman" w:cs="Times New Roman"/>
          <w:sz w:val="28"/>
          <w:szCs w:val="28"/>
          <w:lang w:val="en-US" w:eastAsia="ru-RU"/>
        </w:rPr>
        <w:t>bukvoid</w:t>
      </w:r>
      <w:r w:rsidRPr="00B00DA2">
        <w:rPr>
          <w:rFonts w:ascii="Times New Roman" w:eastAsia="Times New Roman" w:hAnsi="Times New Roman" w:cs="Times New Roman"/>
          <w:sz w:val="28"/>
          <w:szCs w:val="28"/>
          <w:lang w:val="ru-RU" w:eastAsia="ru-RU"/>
        </w:rPr>
        <w:t>.</w:t>
      </w:r>
      <w:r w:rsidRPr="00B00DA2">
        <w:rPr>
          <w:rFonts w:ascii="Times New Roman" w:eastAsia="Times New Roman" w:hAnsi="Times New Roman" w:cs="Times New Roman"/>
          <w:sz w:val="28"/>
          <w:szCs w:val="28"/>
          <w:lang w:val="en-US" w:eastAsia="ru-RU"/>
        </w:rPr>
        <w:t>com</w:t>
      </w:r>
      <w:r w:rsidRPr="00B00DA2">
        <w:rPr>
          <w:rFonts w:ascii="Times New Roman" w:eastAsia="Times New Roman" w:hAnsi="Times New Roman" w:cs="Times New Roman"/>
          <w:sz w:val="28"/>
          <w:szCs w:val="28"/>
          <w:lang w:val="ru-RU" w:eastAsia="ru-RU"/>
        </w:rPr>
        <w:t>.</w:t>
      </w:r>
      <w:r w:rsidRPr="00B00DA2">
        <w:rPr>
          <w:rFonts w:ascii="Times New Roman" w:eastAsia="Times New Roman" w:hAnsi="Times New Roman" w:cs="Times New Roman"/>
          <w:sz w:val="28"/>
          <w:szCs w:val="28"/>
          <w:lang w:val="en-US" w:eastAsia="ru-RU"/>
        </w:rPr>
        <w:t>ua</w:t>
      </w:r>
      <w:r w:rsidRPr="00B00DA2">
        <w:rPr>
          <w:rFonts w:ascii="Times New Roman" w:eastAsia="Times New Roman" w:hAnsi="Times New Roman" w:cs="Times New Roman"/>
          <w:sz w:val="28"/>
          <w:szCs w:val="28"/>
          <w:lang w:val="ru-RU" w:eastAsia="ru-RU"/>
        </w:rPr>
        <w:t>/</w:t>
      </w:r>
      <w:r w:rsidRPr="00B00DA2">
        <w:rPr>
          <w:rFonts w:ascii="Times New Roman" w:eastAsia="Times New Roman" w:hAnsi="Times New Roman" w:cs="Times New Roman"/>
          <w:sz w:val="28"/>
          <w:szCs w:val="28"/>
          <w:lang w:val="en-US" w:eastAsia="ru-RU"/>
        </w:rPr>
        <w:t>reviews</w:t>
      </w:r>
      <w:r w:rsidRPr="00B00DA2">
        <w:rPr>
          <w:rFonts w:ascii="Times New Roman" w:eastAsia="Times New Roman" w:hAnsi="Times New Roman" w:cs="Times New Roman"/>
          <w:sz w:val="28"/>
          <w:szCs w:val="28"/>
          <w:lang w:val="ru-RU" w:eastAsia="ru-RU"/>
        </w:rPr>
        <w:t>/</w:t>
      </w:r>
      <w:r w:rsidRPr="00B00DA2">
        <w:rPr>
          <w:rFonts w:ascii="Times New Roman" w:eastAsia="Times New Roman" w:hAnsi="Times New Roman" w:cs="Times New Roman"/>
          <w:sz w:val="28"/>
          <w:szCs w:val="28"/>
          <w:lang w:val="en-US" w:eastAsia="ru-RU"/>
        </w:rPr>
        <w:t>books</w:t>
      </w:r>
      <w:r w:rsidRPr="00B00DA2">
        <w:rPr>
          <w:rFonts w:ascii="Times New Roman" w:eastAsia="Times New Roman" w:hAnsi="Times New Roman" w:cs="Times New Roman"/>
          <w:sz w:val="28"/>
          <w:szCs w:val="28"/>
          <w:lang w:val="ru-RU" w:eastAsia="ru-RU"/>
        </w:rPr>
        <w:t>/2012/08/02/193000.</w:t>
      </w:r>
      <w:r w:rsidRPr="00B00DA2">
        <w:rPr>
          <w:rFonts w:ascii="Times New Roman" w:eastAsia="Times New Roman" w:hAnsi="Times New Roman" w:cs="Times New Roman"/>
          <w:sz w:val="28"/>
          <w:szCs w:val="28"/>
          <w:lang w:val="en-US" w:eastAsia="ru-RU"/>
        </w:rPr>
        <w:t>html</w:t>
      </w:r>
    </w:p>
    <w:p w:rsidR="00B00DA2" w:rsidRPr="00B00DA2" w:rsidRDefault="00B00DA2" w:rsidP="00B00DA2">
      <w:pPr>
        <w:numPr>
          <w:ilvl w:val="0"/>
          <w:numId w:val="50"/>
        </w:numPr>
        <w:shd w:val="clear" w:color="auto" w:fill="FFFFFF"/>
        <w:tabs>
          <w:tab w:val="left" w:pos="284"/>
        </w:tabs>
        <w:spacing w:after="0" w:line="336" w:lineRule="auto"/>
        <w:ind w:left="0" w:firstLine="0"/>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val="en-US" w:eastAsia="ru-RU"/>
        </w:rPr>
        <w:t>http</w:t>
      </w:r>
      <w:r w:rsidRPr="00B00DA2">
        <w:rPr>
          <w:rFonts w:ascii="Times New Roman" w:eastAsia="Times New Roman" w:hAnsi="Times New Roman" w:cs="Times New Roman"/>
          <w:sz w:val="28"/>
          <w:szCs w:val="28"/>
          <w:lang w:eastAsia="ru-RU"/>
        </w:rPr>
        <w:t xml:space="preserve">: // </w:t>
      </w:r>
      <w:r w:rsidRPr="00B00DA2">
        <w:rPr>
          <w:rFonts w:ascii="Times New Roman" w:eastAsia="Times New Roman" w:hAnsi="Times New Roman" w:cs="Times New Roman"/>
          <w:sz w:val="28"/>
          <w:szCs w:val="28"/>
          <w:lang w:val="en-US" w:eastAsia="ru-RU"/>
        </w:rPr>
        <w:t>ukrlit</w:t>
      </w:r>
      <w:r w:rsidRPr="00B00DA2">
        <w:rPr>
          <w:rFonts w:ascii="Times New Roman" w:eastAsia="Times New Roman" w:hAnsi="Times New Roman" w:cs="Times New Roman"/>
          <w:sz w:val="28"/>
          <w:szCs w:val="28"/>
          <w:lang w:eastAsia="ru-RU"/>
        </w:rPr>
        <w:t>.</w:t>
      </w:r>
      <w:r w:rsidRPr="00B00DA2">
        <w:rPr>
          <w:rFonts w:ascii="Times New Roman" w:eastAsia="Times New Roman" w:hAnsi="Times New Roman" w:cs="Times New Roman"/>
          <w:sz w:val="28"/>
          <w:szCs w:val="28"/>
          <w:lang w:val="en-US" w:eastAsia="ru-RU"/>
        </w:rPr>
        <w:t>kma</w:t>
      </w:r>
      <w:r w:rsidRPr="00B00DA2">
        <w:rPr>
          <w:rFonts w:ascii="Times New Roman" w:eastAsia="Times New Roman" w:hAnsi="Times New Roman" w:cs="Times New Roman"/>
          <w:sz w:val="28"/>
          <w:szCs w:val="28"/>
          <w:lang w:eastAsia="ru-RU"/>
        </w:rPr>
        <w:t>.</w:t>
      </w:r>
      <w:r w:rsidRPr="00B00DA2">
        <w:rPr>
          <w:rFonts w:ascii="Times New Roman" w:eastAsia="Times New Roman" w:hAnsi="Times New Roman" w:cs="Times New Roman"/>
          <w:sz w:val="28"/>
          <w:szCs w:val="28"/>
          <w:lang w:val="en-US" w:eastAsia="ru-RU"/>
        </w:rPr>
        <w:t>mk</w:t>
      </w:r>
      <w:r w:rsidRPr="00B00DA2">
        <w:rPr>
          <w:rFonts w:ascii="Times New Roman" w:eastAsia="Times New Roman" w:hAnsi="Times New Roman" w:cs="Times New Roman"/>
          <w:sz w:val="28"/>
          <w:szCs w:val="28"/>
          <w:lang w:eastAsia="ru-RU"/>
        </w:rPr>
        <w:t>.</w:t>
      </w:r>
      <w:r w:rsidRPr="00B00DA2">
        <w:rPr>
          <w:rFonts w:ascii="Times New Roman" w:eastAsia="Times New Roman" w:hAnsi="Times New Roman" w:cs="Times New Roman"/>
          <w:sz w:val="28"/>
          <w:szCs w:val="28"/>
          <w:lang w:val="en-US" w:eastAsia="ru-RU"/>
        </w:rPr>
        <w:t>ua</w:t>
      </w:r>
    </w:p>
    <w:p w:rsidR="00B00DA2" w:rsidRPr="00B00DA2" w:rsidRDefault="00B00DA2" w:rsidP="00B00DA2">
      <w:pPr>
        <w:numPr>
          <w:ilvl w:val="0"/>
          <w:numId w:val="50"/>
        </w:numPr>
        <w:shd w:val="clear" w:color="auto" w:fill="FFFFFF"/>
        <w:tabs>
          <w:tab w:val="left" w:pos="284"/>
        </w:tabs>
        <w:spacing w:after="0" w:line="336" w:lineRule="auto"/>
        <w:ind w:left="0" w:firstLine="0"/>
        <w:jc w:val="both"/>
        <w:rPr>
          <w:rFonts w:ascii="Times New Roman" w:eastAsia="Times New Roman" w:hAnsi="Times New Roman" w:cs="Times New Roman"/>
          <w:sz w:val="28"/>
          <w:szCs w:val="28"/>
          <w:lang w:eastAsia="ru-RU"/>
        </w:rPr>
      </w:pPr>
      <w:r w:rsidRPr="00B00DA2">
        <w:rPr>
          <w:rFonts w:ascii="Times New Roman" w:eastAsia="Times New Roman" w:hAnsi="Times New Roman" w:cs="Times New Roman"/>
          <w:sz w:val="28"/>
          <w:szCs w:val="28"/>
          <w:lang w:val="en-US" w:eastAsia="ru-RU"/>
        </w:rPr>
        <w:t>http</w:t>
      </w:r>
      <w:r w:rsidRPr="00B00DA2">
        <w:rPr>
          <w:rFonts w:ascii="Times New Roman" w:eastAsia="Times New Roman" w:hAnsi="Times New Roman" w:cs="Times New Roman"/>
          <w:sz w:val="28"/>
          <w:szCs w:val="28"/>
          <w:lang w:eastAsia="ru-RU"/>
        </w:rPr>
        <w:t xml:space="preserve">: // </w:t>
      </w:r>
      <w:hyperlink r:id="rId32" w:history="1">
        <w:r w:rsidRPr="00B00DA2">
          <w:rPr>
            <w:rFonts w:ascii="Times New Roman" w:eastAsia="Times New Roman" w:hAnsi="Times New Roman" w:cs="Times New Roman"/>
            <w:color w:val="0000FF"/>
            <w:sz w:val="28"/>
            <w:szCs w:val="28"/>
            <w:lang w:val="en-US" w:eastAsia="ru-RU"/>
          </w:rPr>
          <w:t>www</w:t>
        </w:r>
        <w:r w:rsidRPr="00B00DA2">
          <w:rPr>
            <w:rFonts w:ascii="Times New Roman" w:eastAsia="Times New Roman" w:hAnsi="Times New Roman" w:cs="Times New Roman"/>
            <w:color w:val="0000FF"/>
            <w:sz w:val="28"/>
            <w:szCs w:val="28"/>
            <w:lang w:eastAsia="ru-RU"/>
          </w:rPr>
          <w:t>.</w:t>
        </w:r>
        <w:r w:rsidRPr="00B00DA2">
          <w:rPr>
            <w:rFonts w:ascii="Times New Roman" w:eastAsia="Times New Roman" w:hAnsi="Times New Roman" w:cs="Times New Roman"/>
            <w:color w:val="0000FF"/>
            <w:sz w:val="28"/>
            <w:szCs w:val="28"/>
            <w:lang w:val="en-US" w:eastAsia="ru-RU"/>
          </w:rPr>
          <w:t>nbuv</w:t>
        </w:r>
        <w:r w:rsidRPr="00B00DA2">
          <w:rPr>
            <w:rFonts w:ascii="Times New Roman" w:eastAsia="Times New Roman" w:hAnsi="Times New Roman" w:cs="Times New Roman"/>
            <w:color w:val="0000FF"/>
            <w:sz w:val="28"/>
            <w:szCs w:val="28"/>
            <w:lang w:eastAsia="ru-RU"/>
          </w:rPr>
          <w:t>.</w:t>
        </w:r>
        <w:r w:rsidRPr="00B00DA2">
          <w:rPr>
            <w:rFonts w:ascii="Times New Roman" w:eastAsia="Times New Roman" w:hAnsi="Times New Roman" w:cs="Times New Roman"/>
            <w:color w:val="0000FF"/>
            <w:sz w:val="28"/>
            <w:szCs w:val="28"/>
            <w:lang w:val="en-US" w:eastAsia="ru-RU"/>
          </w:rPr>
          <w:t>gov</w:t>
        </w:r>
        <w:r w:rsidRPr="00B00DA2">
          <w:rPr>
            <w:rFonts w:ascii="Times New Roman" w:eastAsia="Times New Roman" w:hAnsi="Times New Roman" w:cs="Times New Roman"/>
            <w:color w:val="0000FF"/>
            <w:sz w:val="28"/>
            <w:szCs w:val="28"/>
            <w:lang w:eastAsia="ru-RU"/>
          </w:rPr>
          <w:t>.</w:t>
        </w:r>
        <w:r w:rsidRPr="00B00DA2">
          <w:rPr>
            <w:rFonts w:ascii="Times New Roman" w:eastAsia="Times New Roman" w:hAnsi="Times New Roman" w:cs="Times New Roman"/>
            <w:color w:val="0000FF"/>
            <w:sz w:val="28"/>
            <w:szCs w:val="28"/>
            <w:lang w:val="en-US" w:eastAsia="ru-RU"/>
          </w:rPr>
          <w:t>ua</w:t>
        </w:r>
      </w:hyperlink>
    </w:p>
    <w:p w:rsidR="00B00DA2" w:rsidRPr="00B00DA2" w:rsidRDefault="00B00DA2" w:rsidP="00B00DA2">
      <w:pPr>
        <w:keepNext/>
        <w:tabs>
          <w:tab w:val="left" w:pos="567"/>
        </w:tabs>
        <w:spacing w:after="0" w:line="360" w:lineRule="auto"/>
        <w:jc w:val="both"/>
        <w:outlineLvl w:val="2"/>
        <w:rPr>
          <w:rFonts w:ascii="Times New Roman" w:eastAsia="Times New Roman" w:hAnsi="Times New Roman" w:cs="Times New Roman"/>
          <w:bCs/>
          <w:sz w:val="28"/>
          <w:szCs w:val="28"/>
        </w:rPr>
      </w:pPr>
      <w:r w:rsidRPr="00B00DA2">
        <w:rPr>
          <w:rFonts w:ascii="Times New Roman" w:eastAsia="Times New Roman" w:hAnsi="Times New Roman" w:cs="Times New Roman"/>
          <w:b/>
          <w:bCs/>
          <w:sz w:val="28"/>
          <w:szCs w:val="28"/>
        </w:rPr>
        <w:tab/>
        <w:t xml:space="preserve">4. Форма підсумкового контролю успішності навчання – </w:t>
      </w:r>
      <w:r w:rsidRPr="00B00DA2">
        <w:rPr>
          <w:rFonts w:ascii="Times New Roman" w:eastAsia="Times New Roman" w:hAnsi="Times New Roman" w:cs="Times New Roman"/>
          <w:bCs/>
          <w:sz w:val="28"/>
          <w:szCs w:val="28"/>
        </w:rPr>
        <w:t>залік</w:t>
      </w:r>
    </w:p>
    <w:p w:rsidR="00B00DA2" w:rsidRPr="00B00DA2" w:rsidRDefault="00B00DA2" w:rsidP="00B00DA2">
      <w:pPr>
        <w:spacing w:after="0" w:line="360" w:lineRule="auto"/>
        <w:ind w:firstLine="168"/>
        <w:jc w:val="both"/>
        <w:rPr>
          <w:rFonts w:ascii="Times New Roman" w:eastAsia="Times New Roman" w:hAnsi="Times New Roman" w:cs="Times New Roman"/>
          <w:b/>
          <w:bCs/>
          <w:sz w:val="28"/>
          <w:szCs w:val="28"/>
        </w:rPr>
      </w:pPr>
      <w:r w:rsidRPr="00B00DA2">
        <w:rPr>
          <w:rFonts w:ascii="Times New Roman" w:eastAsia="Times New Roman" w:hAnsi="Times New Roman" w:cs="Times New Roman"/>
          <w:b/>
          <w:bCs/>
          <w:sz w:val="28"/>
          <w:szCs w:val="28"/>
        </w:rPr>
        <w:t xml:space="preserve">      5. Засоби діагностики успішності навчання:</w:t>
      </w:r>
    </w:p>
    <w:p w:rsidR="00B00DA2" w:rsidRPr="00B00DA2" w:rsidRDefault="00B00DA2" w:rsidP="00B00DA2">
      <w:pPr>
        <w:spacing w:after="0" w:line="360" w:lineRule="auto"/>
        <w:jc w:val="both"/>
        <w:rPr>
          <w:rFonts w:ascii="Times New Roman" w:eastAsia="Times New Roman" w:hAnsi="Times New Roman" w:cs="Times New Roman"/>
          <w:sz w:val="28"/>
          <w:szCs w:val="28"/>
        </w:rPr>
      </w:pPr>
      <w:r w:rsidRPr="00B00DA2">
        <w:rPr>
          <w:rFonts w:ascii="Times New Roman" w:eastAsia="Times New Roman" w:hAnsi="Times New Roman" w:cs="Times New Roman"/>
          <w:sz w:val="28"/>
          <w:szCs w:val="28"/>
        </w:rPr>
        <w:t>комплекти питань для практичних занять та індивідуальні завдання (тематика рефератів).</w:t>
      </w:r>
    </w:p>
    <w:p w:rsidR="00B00DA2" w:rsidRPr="00B00DA2" w:rsidRDefault="00B00DA2" w:rsidP="00B00DA2">
      <w:pPr>
        <w:spacing w:after="0" w:line="360" w:lineRule="auto"/>
        <w:jc w:val="both"/>
        <w:rPr>
          <w:rFonts w:ascii="Times New Roman" w:eastAsia="Times New Roman" w:hAnsi="Times New Roman" w:cs="Times New Roman"/>
          <w:sz w:val="28"/>
          <w:szCs w:val="28"/>
        </w:rPr>
      </w:pPr>
    </w:p>
    <w:p w:rsidR="00B00DA2" w:rsidRPr="00B00DA2" w:rsidRDefault="00B00DA2" w:rsidP="00B00DA2">
      <w:pPr>
        <w:spacing w:after="0" w:line="360" w:lineRule="auto"/>
        <w:jc w:val="both"/>
        <w:rPr>
          <w:rFonts w:ascii="Times New Roman" w:eastAsia="Times New Roman" w:hAnsi="Times New Roman" w:cs="Times New Roman"/>
          <w:sz w:val="28"/>
          <w:szCs w:val="28"/>
        </w:rPr>
      </w:pPr>
    </w:p>
    <w:p w:rsidR="00564205" w:rsidRPr="00564205" w:rsidRDefault="00564205" w:rsidP="00564205">
      <w:pPr>
        <w:spacing w:after="0" w:line="360" w:lineRule="auto"/>
        <w:jc w:val="center"/>
        <w:rPr>
          <w:rFonts w:ascii="Times New Roman Полужирный" w:eastAsia="Times New Roman" w:hAnsi="Times New Roman Полужирный" w:cs="Times New Roman"/>
          <w:b/>
          <w:caps/>
          <w:sz w:val="28"/>
          <w:szCs w:val="28"/>
          <w:lang w:eastAsia="ru-RU"/>
        </w:rPr>
      </w:pPr>
      <w:r w:rsidRPr="00564205">
        <w:rPr>
          <w:rFonts w:ascii="Times New Roman Полужирный" w:eastAsia="Times New Roman" w:hAnsi="Times New Roman Полужирный" w:cs="Times New Roman"/>
          <w:b/>
          <w:caps/>
          <w:sz w:val="28"/>
          <w:szCs w:val="28"/>
          <w:lang w:eastAsia="ru-RU"/>
        </w:rPr>
        <w:lastRenderedPageBreak/>
        <w:t>Міністерство освіти і науки України</w:t>
      </w:r>
    </w:p>
    <w:p w:rsidR="00564205" w:rsidRPr="00564205" w:rsidRDefault="00564205" w:rsidP="00564205">
      <w:pPr>
        <w:spacing w:after="0" w:line="360" w:lineRule="auto"/>
        <w:jc w:val="center"/>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Херсонський державний університет</w:t>
      </w:r>
    </w:p>
    <w:p w:rsidR="00564205" w:rsidRPr="00564205" w:rsidRDefault="00564205" w:rsidP="00564205">
      <w:pPr>
        <w:spacing w:after="0" w:line="360" w:lineRule="auto"/>
        <w:jc w:val="center"/>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Факультет української філології та журналістики</w:t>
      </w:r>
    </w:p>
    <w:p w:rsidR="00564205" w:rsidRPr="00564205" w:rsidRDefault="00564205" w:rsidP="00564205">
      <w:pPr>
        <w:spacing w:after="0" w:line="360" w:lineRule="auto"/>
        <w:jc w:val="center"/>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Кафедра української літератури</w:t>
      </w:r>
    </w:p>
    <w:p w:rsidR="00564205" w:rsidRPr="00564205" w:rsidRDefault="00564205" w:rsidP="00564205">
      <w:pPr>
        <w:spacing w:after="0" w:line="240" w:lineRule="auto"/>
        <w:rPr>
          <w:rFonts w:ascii="Times New Roman" w:eastAsia="Times New Roman" w:hAnsi="Times New Roman" w:cs="Times New Roman"/>
          <w:sz w:val="28"/>
          <w:szCs w:val="28"/>
          <w:lang w:eastAsia="ru-RU"/>
        </w:rPr>
      </w:pPr>
    </w:p>
    <w:p w:rsidR="00564205" w:rsidRPr="00564205" w:rsidRDefault="00564205" w:rsidP="00564205">
      <w:pPr>
        <w:spacing w:after="0" w:line="360" w:lineRule="auto"/>
        <w:jc w:val="center"/>
        <w:rPr>
          <w:rFonts w:ascii="Times New Roman" w:eastAsia="Times New Roman" w:hAnsi="Times New Roman" w:cs="Times New Roman"/>
          <w:b/>
          <w:sz w:val="28"/>
          <w:szCs w:val="28"/>
          <w:lang w:eastAsia="ru-RU"/>
        </w:rPr>
      </w:pPr>
    </w:p>
    <w:p w:rsidR="00564205" w:rsidRPr="00564205" w:rsidRDefault="00564205" w:rsidP="00564205">
      <w:pPr>
        <w:spacing w:after="0" w:line="360" w:lineRule="auto"/>
        <w:jc w:val="center"/>
        <w:rPr>
          <w:rFonts w:ascii="Times New Roman" w:eastAsia="Times New Roman" w:hAnsi="Times New Roman" w:cs="Times New Roman"/>
          <w:b/>
          <w:caps/>
          <w:sz w:val="28"/>
          <w:szCs w:val="28"/>
          <w:lang w:eastAsia="ru-RU"/>
        </w:rPr>
      </w:pPr>
    </w:p>
    <w:p w:rsidR="00564205" w:rsidRPr="00564205" w:rsidRDefault="00564205" w:rsidP="00564205">
      <w:pPr>
        <w:spacing w:after="0" w:line="360" w:lineRule="auto"/>
        <w:jc w:val="center"/>
        <w:rPr>
          <w:rFonts w:ascii="Times New Roman" w:eastAsia="Times New Roman" w:hAnsi="Times New Roman" w:cs="Times New Roman"/>
          <w:b/>
          <w:caps/>
          <w:sz w:val="28"/>
          <w:szCs w:val="28"/>
          <w:lang w:eastAsia="ru-RU"/>
        </w:rPr>
      </w:pPr>
    </w:p>
    <w:p w:rsidR="00564205" w:rsidRPr="00564205" w:rsidRDefault="00564205" w:rsidP="00564205">
      <w:pPr>
        <w:spacing w:after="0" w:line="360" w:lineRule="auto"/>
        <w:jc w:val="center"/>
        <w:rPr>
          <w:rFonts w:ascii="Times New Roman" w:eastAsia="Times New Roman" w:hAnsi="Times New Roman" w:cs="Times New Roman"/>
          <w:b/>
          <w:caps/>
          <w:sz w:val="28"/>
          <w:szCs w:val="28"/>
          <w:lang w:eastAsia="ru-RU"/>
        </w:rPr>
      </w:pPr>
    </w:p>
    <w:p w:rsidR="00564205" w:rsidRPr="00564205" w:rsidRDefault="00564205" w:rsidP="00564205">
      <w:pPr>
        <w:spacing w:after="0" w:line="360" w:lineRule="auto"/>
        <w:jc w:val="center"/>
        <w:rPr>
          <w:rFonts w:ascii="Times New Roman" w:eastAsia="Times New Roman" w:hAnsi="Times New Roman" w:cs="Times New Roman"/>
          <w:b/>
          <w:caps/>
          <w:sz w:val="28"/>
          <w:szCs w:val="28"/>
          <w:lang w:eastAsia="ru-RU"/>
        </w:rPr>
      </w:pPr>
    </w:p>
    <w:p w:rsidR="00564205" w:rsidRPr="00564205" w:rsidRDefault="00564205" w:rsidP="00564205">
      <w:pPr>
        <w:spacing w:after="0" w:line="360" w:lineRule="auto"/>
        <w:jc w:val="center"/>
        <w:rPr>
          <w:rFonts w:ascii="Times New Roman" w:eastAsia="Times New Roman" w:hAnsi="Times New Roman" w:cs="Times New Roman"/>
          <w:b/>
          <w:caps/>
          <w:sz w:val="28"/>
          <w:szCs w:val="28"/>
          <w:lang w:eastAsia="ru-RU"/>
        </w:rPr>
      </w:pPr>
      <w:r w:rsidRPr="00564205">
        <w:rPr>
          <w:rFonts w:ascii="Times New Roman" w:eastAsia="Times New Roman" w:hAnsi="Times New Roman" w:cs="Times New Roman"/>
          <w:b/>
          <w:caps/>
          <w:sz w:val="28"/>
          <w:szCs w:val="28"/>
          <w:lang w:eastAsia="ru-RU"/>
        </w:rPr>
        <w:t>Жанри віртуальної літератури</w:t>
      </w:r>
    </w:p>
    <w:p w:rsidR="00564205" w:rsidRPr="00564205" w:rsidRDefault="00564205" w:rsidP="00564205">
      <w:pPr>
        <w:spacing w:after="0" w:line="360" w:lineRule="auto"/>
        <w:rPr>
          <w:rFonts w:ascii="Times New Roman" w:eastAsia="Times New Roman" w:hAnsi="Times New Roman" w:cs="Times New Roman"/>
          <w:b/>
          <w:sz w:val="28"/>
          <w:szCs w:val="28"/>
          <w:lang w:eastAsia="ru-RU"/>
        </w:rPr>
      </w:pPr>
    </w:p>
    <w:p w:rsidR="00564205" w:rsidRPr="00564205" w:rsidRDefault="00564205" w:rsidP="00564205">
      <w:pPr>
        <w:spacing w:after="0" w:line="360" w:lineRule="auto"/>
        <w:rPr>
          <w:rFonts w:ascii="Times New Roman" w:eastAsia="Times New Roman" w:hAnsi="Times New Roman" w:cs="Times New Roman"/>
          <w:sz w:val="28"/>
          <w:szCs w:val="28"/>
          <w:lang w:eastAsia="ru-RU"/>
        </w:rPr>
      </w:pPr>
    </w:p>
    <w:p w:rsidR="00564205" w:rsidRPr="00564205" w:rsidRDefault="00564205" w:rsidP="00564205">
      <w:pPr>
        <w:spacing w:after="0" w:line="360" w:lineRule="auto"/>
        <w:jc w:val="center"/>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АВТОРСЬКА ПРОГРАМА</w:t>
      </w:r>
    </w:p>
    <w:p w:rsidR="00564205" w:rsidRPr="00564205" w:rsidRDefault="00564205" w:rsidP="00564205">
      <w:pPr>
        <w:spacing w:after="0" w:line="360" w:lineRule="auto"/>
        <w:jc w:val="center"/>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вибіркової навчальної дисципліни</w:t>
      </w:r>
    </w:p>
    <w:p w:rsidR="00564205" w:rsidRPr="00564205" w:rsidRDefault="00564205" w:rsidP="00564205">
      <w:pPr>
        <w:spacing w:after="0" w:line="360" w:lineRule="auto"/>
        <w:jc w:val="center"/>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підготовки магістрів</w:t>
      </w:r>
    </w:p>
    <w:p w:rsidR="00564205" w:rsidRPr="00564205" w:rsidRDefault="00564205" w:rsidP="00564205">
      <w:pPr>
        <w:spacing w:after="0" w:line="360" w:lineRule="auto"/>
        <w:jc w:val="center"/>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напряму 03 Гуманітарні науки</w:t>
      </w:r>
    </w:p>
    <w:p w:rsidR="00564205" w:rsidRPr="00564205" w:rsidRDefault="00564205" w:rsidP="00564205">
      <w:pPr>
        <w:spacing w:after="0" w:line="360" w:lineRule="auto"/>
        <w:jc w:val="center"/>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 xml:space="preserve">спеціальності </w:t>
      </w:r>
      <w:r w:rsidRPr="00564205">
        <w:rPr>
          <w:rFonts w:ascii="Times New Roman" w:eastAsia="Times New Roman" w:hAnsi="Times New Roman" w:cs="Times New Roman"/>
          <w:b/>
          <w:sz w:val="28"/>
          <w:lang w:eastAsia="ru-RU"/>
        </w:rPr>
        <w:t>035.01 Філологія (українська мова та література)</w:t>
      </w:r>
    </w:p>
    <w:p w:rsidR="00564205" w:rsidRPr="00564205" w:rsidRDefault="00564205" w:rsidP="00564205">
      <w:pPr>
        <w:spacing w:after="0" w:line="360" w:lineRule="auto"/>
        <w:jc w:val="center"/>
        <w:rPr>
          <w:rFonts w:ascii="Times New Roman" w:eastAsia="Times New Roman" w:hAnsi="Times New Roman" w:cs="Times New Roman"/>
          <w:sz w:val="28"/>
          <w:szCs w:val="28"/>
          <w:lang w:eastAsia="ru-RU"/>
        </w:rPr>
      </w:pPr>
    </w:p>
    <w:p w:rsidR="00564205" w:rsidRPr="00564205" w:rsidRDefault="00564205" w:rsidP="00564205">
      <w:pPr>
        <w:spacing w:after="0" w:line="360" w:lineRule="auto"/>
        <w:jc w:val="center"/>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(Шифр за ОПП ВК6)</w:t>
      </w:r>
    </w:p>
    <w:p w:rsidR="00564205" w:rsidRPr="00564205" w:rsidRDefault="00564205" w:rsidP="00564205">
      <w:pPr>
        <w:spacing w:after="0" w:line="360" w:lineRule="auto"/>
        <w:rPr>
          <w:rFonts w:ascii="Times New Roman" w:eastAsia="Times New Roman" w:hAnsi="Times New Roman" w:cs="Times New Roman"/>
          <w:sz w:val="28"/>
          <w:szCs w:val="28"/>
          <w:lang w:eastAsia="ru-RU"/>
        </w:rPr>
      </w:pPr>
    </w:p>
    <w:p w:rsidR="00564205" w:rsidRPr="00564205" w:rsidRDefault="00564205" w:rsidP="00564205">
      <w:pPr>
        <w:spacing w:after="0" w:line="360" w:lineRule="auto"/>
        <w:rPr>
          <w:rFonts w:ascii="Times New Roman" w:eastAsia="Times New Roman" w:hAnsi="Times New Roman" w:cs="Times New Roman"/>
          <w:sz w:val="28"/>
          <w:szCs w:val="28"/>
          <w:lang w:eastAsia="ru-RU"/>
        </w:rPr>
      </w:pPr>
    </w:p>
    <w:p w:rsidR="00564205" w:rsidRPr="00564205" w:rsidRDefault="00564205" w:rsidP="00564205">
      <w:pPr>
        <w:spacing w:after="0" w:line="360" w:lineRule="auto"/>
        <w:rPr>
          <w:rFonts w:ascii="Times New Roman" w:eastAsia="Times New Roman" w:hAnsi="Times New Roman" w:cs="Times New Roman"/>
          <w:sz w:val="28"/>
          <w:szCs w:val="28"/>
          <w:lang w:eastAsia="ru-RU"/>
        </w:rPr>
      </w:pPr>
    </w:p>
    <w:p w:rsidR="00564205" w:rsidRPr="00564205" w:rsidRDefault="00564205" w:rsidP="00564205">
      <w:pPr>
        <w:spacing w:after="0" w:line="360" w:lineRule="auto"/>
        <w:rPr>
          <w:rFonts w:ascii="Times New Roman" w:eastAsia="Times New Roman" w:hAnsi="Times New Roman" w:cs="Times New Roman"/>
          <w:sz w:val="28"/>
          <w:szCs w:val="28"/>
          <w:lang w:eastAsia="ru-RU"/>
        </w:rPr>
      </w:pPr>
    </w:p>
    <w:p w:rsidR="00564205" w:rsidRPr="00564205" w:rsidRDefault="00564205" w:rsidP="00564205">
      <w:pPr>
        <w:spacing w:after="0" w:line="360" w:lineRule="auto"/>
        <w:rPr>
          <w:rFonts w:ascii="Times New Roman" w:eastAsia="Times New Roman" w:hAnsi="Times New Roman" w:cs="Times New Roman"/>
          <w:sz w:val="28"/>
          <w:szCs w:val="28"/>
          <w:lang w:eastAsia="ru-RU"/>
        </w:rPr>
      </w:pPr>
    </w:p>
    <w:p w:rsidR="00564205" w:rsidRPr="00564205" w:rsidRDefault="00564205" w:rsidP="00564205">
      <w:pPr>
        <w:spacing w:after="0" w:line="360" w:lineRule="auto"/>
        <w:rPr>
          <w:rFonts w:ascii="Times New Roman" w:eastAsia="Times New Roman" w:hAnsi="Times New Roman" w:cs="Times New Roman"/>
          <w:sz w:val="28"/>
          <w:szCs w:val="28"/>
          <w:lang w:eastAsia="ru-RU"/>
        </w:rPr>
      </w:pPr>
    </w:p>
    <w:p w:rsidR="00564205" w:rsidRPr="00564205" w:rsidRDefault="00564205" w:rsidP="00564205">
      <w:pPr>
        <w:spacing w:after="0" w:line="360" w:lineRule="auto"/>
        <w:rPr>
          <w:rFonts w:ascii="Times New Roman" w:eastAsia="Times New Roman" w:hAnsi="Times New Roman" w:cs="Times New Roman"/>
          <w:sz w:val="28"/>
          <w:szCs w:val="28"/>
          <w:lang w:eastAsia="ru-RU"/>
        </w:rPr>
      </w:pPr>
    </w:p>
    <w:p w:rsidR="00564205" w:rsidRPr="00564205" w:rsidRDefault="00564205" w:rsidP="00564205">
      <w:pPr>
        <w:spacing w:after="0" w:line="360" w:lineRule="auto"/>
        <w:jc w:val="center"/>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Херсон</w:t>
      </w:r>
    </w:p>
    <w:p w:rsidR="00564205" w:rsidRPr="00564205" w:rsidRDefault="00564205" w:rsidP="00564205">
      <w:pPr>
        <w:spacing w:after="0" w:line="360" w:lineRule="auto"/>
        <w:jc w:val="center"/>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2019 рік</w:t>
      </w:r>
      <w:r w:rsidRPr="00564205">
        <w:rPr>
          <w:rFonts w:ascii="Times New Roman" w:eastAsia="Times New Roman" w:hAnsi="Times New Roman" w:cs="Times New Roman"/>
          <w:b/>
          <w:sz w:val="28"/>
          <w:szCs w:val="28"/>
          <w:lang w:eastAsia="ru-RU"/>
        </w:rPr>
        <w:br w:type="page"/>
      </w:r>
    </w:p>
    <w:p w:rsidR="00564205" w:rsidRPr="00564205" w:rsidRDefault="00564205" w:rsidP="00564205">
      <w:pPr>
        <w:spacing w:after="0" w:line="360" w:lineRule="auto"/>
        <w:jc w:val="center"/>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lastRenderedPageBreak/>
        <w:t>Програма розроблена</w:t>
      </w:r>
    </w:p>
    <w:p w:rsidR="00564205" w:rsidRPr="00564205" w:rsidRDefault="00564205" w:rsidP="00564205">
      <w:pPr>
        <w:spacing w:after="0" w:line="360" w:lineRule="auto"/>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Цепкало Тетяною Олександрівною, </w:t>
      </w:r>
      <w:r w:rsidR="00696379">
        <w:rPr>
          <w:rFonts w:ascii="Times New Roman" w:eastAsia="Times New Roman" w:hAnsi="Times New Roman" w:cs="Times New Roman"/>
          <w:sz w:val="28"/>
          <w:szCs w:val="28"/>
          <w:lang w:eastAsia="ru-RU"/>
        </w:rPr>
        <w:t xml:space="preserve">кандидатом філологічних наук, старшим </w:t>
      </w:r>
      <w:r w:rsidRPr="00564205">
        <w:rPr>
          <w:rFonts w:ascii="Times New Roman" w:eastAsia="Times New Roman" w:hAnsi="Times New Roman" w:cs="Times New Roman"/>
          <w:sz w:val="28"/>
          <w:szCs w:val="28"/>
          <w:lang w:eastAsia="ru-RU"/>
        </w:rPr>
        <w:t>викладачем кафедри української літератури</w:t>
      </w:r>
    </w:p>
    <w:p w:rsidR="00564205" w:rsidRPr="00564205" w:rsidRDefault="00564205" w:rsidP="00564205">
      <w:pPr>
        <w:spacing w:after="0" w:line="360" w:lineRule="auto"/>
        <w:jc w:val="both"/>
        <w:rPr>
          <w:rFonts w:ascii="Times New Roman" w:eastAsia="Times New Roman" w:hAnsi="Times New Roman" w:cs="Times New Roman"/>
          <w:sz w:val="28"/>
          <w:szCs w:val="28"/>
          <w:lang w:eastAsia="ru-RU"/>
        </w:rPr>
      </w:pPr>
    </w:p>
    <w:p w:rsidR="00564205" w:rsidRPr="00564205" w:rsidRDefault="00564205" w:rsidP="00564205">
      <w:pPr>
        <w:spacing w:after="0"/>
        <w:jc w:val="both"/>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Рецензенти:</w:t>
      </w:r>
    </w:p>
    <w:p w:rsidR="00564205" w:rsidRPr="00564205" w:rsidRDefault="00564205" w:rsidP="00564205">
      <w:pPr>
        <w:numPr>
          <w:ilvl w:val="0"/>
          <w:numId w:val="52"/>
        </w:numPr>
        <w:spacing w:after="0"/>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Окуневич Т. Г. – кандидат педагогічних наук, доцент кафедри мовознавства Херсонського державного університету.</w:t>
      </w:r>
    </w:p>
    <w:p w:rsidR="00564205" w:rsidRPr="00564205" w:rsidRDefault="00564205" w:rsidP="00564205">
      <w:pPr>
        <w:numPr>
          <w:ilvl w:val="0"/>
          <w:numId w:val="52"/>
        </w:numPr>
        <w:spacing w:after="0"/>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Бокшань Г. І. – кандидат філологічних наук, доцент кафедри іноземних мов Херсонського державного аграрного університету.</w:t>
      </w:r>
    </w:p>
    <w:p w:rsidR="00564205" w:rsidRPr="00564205" w:rsidRDefault="00564205" w:rsidP="00564205">
      <w:pPr>
        <w:spacing w:after="0"/>
        <w:jc w:val="both"/>
        <w:rPr>
          <w:rFonts w:ascii="Times New Roman" w:eastAsia="Times New Roman" w:hAnsi="Times New Roman" w:cs="Times New Roman"/>
          <w:sz w:val="28"/>
          <w:szCs w:val="28"/>
          <w:lang w:eastAsia="ru-RU"/>
        </w:rPr>
      </w:pPr>
    </w:p>
    <w:p w:rsidR="00564205" w:rsidRPr="00564205" w:rsidRDefault="00564205" w:rsidP="00564205">
      <w:pPr>
        <w:shd w:val="clear" w:color="auto" w:fill="FFFFFF"/>
        <w:tabs>
          <w:tab w:val="left" w:pos="1701"/>
        </w:tabs>
        <w:spacing w:before="120" w:after="0" w:line="360" w:lineRule="auto"/>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 xml:space="preserve">                                           Затверджена </w:t>
      </w:r>
    </w:p>
    <w:p w:rsidR="00564205" w:rsidRPr="00564205" w:rsidRDefault="00564205" w:rsidP="00564205">
      <w:pPr>
        <w:shd w:val="clear" w:color="auto" w:fill="FFFFFF"/>
        <w:spacing w:before="120" w:after="0" w:line="240" w:lineRule="auto"/>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                                            Вченою радою ХДУ </w:t>
      </w:r>
    </w:p>
    <w:p w:rsidR="00564205" w:rsidRPr="00564205" w:rsidRDefault="00564205" w:rsidP="00564205">
      <w:pPr>
        <w:shd w:val="clear" w:color="auto" w:fill="FFFFFF"/>
        <w:spacing w:before="120" w:after="0" w:line="240" w:lineRule="auto"/>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                                            Протокол № 9 від «17» квітня 2019 р.</w:t>
      </w:r>
    </w:p>
    <w:p w:rsidR="00564205" w:rsidRPr="00564205" w:rsidRDefault="00564205" w:rsidP="00564205">
      <w:pPr>
        <w:shd w:val="clear" w:color="auto" w:fill="FFFFFF"/>
        <w:spacing w:before="120" w:after="0" w:line="240" w:lineRule="auto"/>
        <w:rPr>
          <w:rFonts w:ascii="Times New Roman" w:eastAsia="Times New Roman" w:hAnsi="Times New Roman" w:cs="Times New Roman"/>
          <w:sz w:val="28"/>
          <w:szCs w:val="28"/>
          <w:lang w:eastAsia="ru-RU"/>
        </w:rPr>
      </w:pPr>
    </w:p>
    <w:p w:rsidR="00564205" w:rsidRPr="00564205" w:rsidRDefault="00EA7F03" w:rsidP="00564205">
      <w:pPr>
        <w:shd w:val="clear" w:color="auto" w:fill="FFFFFF"/>
        <w:spacing w:after="0" w:line="360" w:lineRule="auto"/>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b/>
          <w:sz w:val="28"/>
          <w:szCs w:val="28"/>
          <w:lang w:eastAsia="ru-RU"/>
        </w:rPr>
        <w:t xml:space="preserve">                                     </w:t>
      </w:r>
      <w:r w:rsidR="00564205" w:rsidRPr="00564205">
        <w:rPr>
          <w:rFonts w:ascii="Times New Roman" w:eastAsia="Times New Roman" w:hAnsi="Times New Roman" w:cs="Times New Roman"/>
          <w:b/>
          <w:sz w:val="28"/>
          <w:szCs w:val="28"/>
          <w:lang w:eastAsia="ru-RU"/>
        </w:rPr>
        <w:t>Погоджено</w:t>
      </w:r>
    </w:p>
    <w:p w:rsidR="00564205" w:rsidRPr="00564205" w:rsidRDefault="00564205" w:rsidP="00564205">
      <w:pPr>
        <w:spacing w:after="0" w:line="360" w:lineRule="auto"/>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4"/>
          <w:szCs w:val="24"/>
          <w:lang w:eastAsia="ru-RU"/>
        </w:rPr>
        <w:t xml:space="preserve">                                                   </w:t>
      </w:r>
      <w:r w:rsidRPr="00564205">
        <w:rPr>
          <w:rFonts w:ascii="Times New Roman" w:eastAsia="Times New Roman" w:hAnsi="Times New Roman" w:cs="Times New Roman"/>
          <w:sz w:val="28"/>
          <w:szCs w:val="28"/>
          <w:lang w:eastAsia="ru-RU"/>
        </w:rPr>
        <w:t>НМР ХДУ</w:t>
      </w:r>
    </w:p>
    <w:p w:rsidR="00564205" w:rsidRPr="00564205" w:rsidRDefault="00564205" w:rsidP="00564205">
      <w:pPr>
        <w:shd w:val="clear" w:color="auto" w:fill="FFFFFF"/>
        <w:spacing w:before="120" w:after="0" w:line="240" w:lineRule="auto"/>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                                            Протокол № 4 від  «17» квітня 2019 р.</w:t>
      </w:r>
    </w:p>
    <w:p w:rsidR="00564205" w:rsidRPr="00564205" w:rsidRDefault="00564205" w:rsidP="00564205">
      <w:pPr>
        <w:spacing w:after="0" w:line="360" w:lineRule="auto"/>
        <w:jc w:val="both"/>
        <w:rPr>
          <w:rFonts w:ascii="Times New Roman" w:eastAsia="Times New Roman" w:hAnsi="Times New Roman" w:cs="Times New Roman"/>
          <w:sz w:val="28"/>
          <w:szCs w:val="28"/>
          <w:lang w:eastAsia="ru-RU"/>
        </w:rPr>
      </w:pPr>
    </w:p>
    <w:p w:rsidR="00564205" w:rsidRPr="00564205" w:rsidRDefault="00564205" w:rsidP="00CF35BE">
      <w:pPr>
        <w:spacing w:after="0" w:line="360" w:lineRule="auto"/>
        <w:ind w:left="3119"/>
        <w:jc w:val="both"/>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 xml:space="preserve">Схвалено </w:t>
      </w:r>
    </w:p>
    <w:p w:rsidR="00564205" w:rsidRPr="00564205" w:rsidRDefault="00564205" w:rsidP="00CF35BE">
      <w:pPr>
        <w:spacing w:after="0" w:line="360" w:lineRule="auto"/>
        <w:ind w:left="3119"/>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НМР факультету української філології та журналістики</w:t>
      </w:r>
    </w:p>
    <w:p w:rsidR="00564205" w:rsidRPr="00564205" w:rsidRDefault="00564205" w:rsidP="00CF35BE">
      <w:pPr>
        <w:spacing w:after="0" w:line="360" w:lineRule="auto"/>
        <w:ind w:left="3119"/>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Протокол №4 від 07 лютого 2019 р.</w:t>
      </w:r>
    </w:p>
    <w:p w:rsidR="00564205" w:rsidRPr="00564205" w:rsidRDefault="00564205" w:rsidP="00CF35BE">
      <w:pPr>
        <w:spacing w:after="0" w:line="360" w:lineRule="auto"/>
        <w:ind w:left="3119"/>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Голова НМР факультету української філології та журналістики</w:t>
      </w:r>
    </w:p>
    <w:p w:rsidR="00564205" w:rsidRPr="00564205" w:rsidRDefault="00564205" w:rsidP="00CF35BE">
      <w:pPr>
        <w:spacing w:after="0" w:line="360" w:lineRule="auto"/>
        <w:ind w:left="3119"/>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_____________________ ст. викл. Ю.О. Омельчук</w:t>
      </w:r>
    </w:p>
    <w:p w:rsidR="00564205" w:rsidRPr="00564205" w:rsidRDefault="00564205" w:rsidP="00CF35BE">
      <w:pPr>
        <w:spacing w:after="0" w:line="360" w:lineRule="auto"/>
        <w:ind w:left="3119"/>
        <w:jc w:val="both"/>
        <w:rPr>
          <w:rFonts w:ascii="Times New Roman" w:eastAsia="Times New Roman" w:hAnsi="Times New Roman" w:cs="Times New Roman"/>
          <w:sz w:val="28"/>
          <w:szCs w:val="28"/>
          <w:lang w:eastAsia="ru-RU"/>
        </w:rPr>
      </w:pPr>
    </w:p>
    <w:p w:rsidR="00564205" w:rsidRPr="00564205" w:rsidRDefault="00564205" w:rsidP="00CF35BE">
      <w:pPr>
        <w:spacing w:after="0" w:line="360" w:lineRule="auto"/>
        <w:ind w:left="3119"/>
        <w:jc w:val="both"/>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 xml:space="preserve">Розглянуто </w:t>
      </w:r>
    </w:p>
    <w:p w:rsidR="00564205" w:rsidRPr="00564205" w:rsidRDefault="00564205" w:rsidP="00CF35BE">
      <w:pPr>
        <w:spacing w:after="0" w:line="360" w:lineRule="auto"/>
        <w:ind w:left="3119"/>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на засіданні кафедри української літератури</w:t>
      </w:r>
    </w:p>
    <w:p w:rsidR="00564205" w:rsidRPr="00564205" w:rsidRDefault="00564205" w:rsidP="00CF35BE">
      <w:pPr>
        <w:spacing w:after="0" w:line="360" w:lineRule="auto"/>
        <w:ind w:left="3119"/>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Протокол №7 від 04 лютого 2019 р.</w:t>
      </w:r>
    </w:p>
    <w:p w:rsidR="00564205" w:rsidRPr="00564205" w:rsidRDefault="00564205" w:rsidP="00CF35BE">
      <w:pPr>
        <w:spacing w:after="0" w:line="360" w:lineRule="auto"/>
        <w:ind w:left="3119"/>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Завідувач кафедри _________ доц. А.В. Демченко</w:t>
      </w:r>
    </w:p>
    <w:p w:rsidR="00564205" w:rsidRPr="00564205" w:rsidRDefault="00564205" w:rsidP="00564205">
      <w:pPr>
        <w:spacing w:after="0"/>
        <w:jc w:val="center"/>
        <w:rPr>
          <w:rFonts w:ascii="Times New Roman" w:eastAsia="Times New Roman" w:hAnsi="Times New Roman" w:cs="Times New Roman"/>
          <w:b/>
          <w:sz w:val="28"/>
          <w:szCs w:val="28"/>
          <w:lang w:eastAsia="ru-RU"/>
        </w:rPr>
      </w:pPr>
    </w:p>
    <w:p w:rsidR="00564205" w:rsidRPr="00564205" w:rsidRDefault="00564205" w:rsidP="00564205">
      <w:pPr>
        <w:spacing w:after="0"/>
        <w:jc w:val="center"/>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lastRenderedPageBreak/>
        <w:t>ВСТУП</w:t>
      </w:r>
    </w:p>
    <w:p w:rsidR="00564205" w:rsidRPr="00564205" w:rsidRDefault="00564205" w:rsidP="00F40D55">
      <w:pPr>
        <w:spacing w:after="0"/>
        <w:ind w:firstLine="708"/>
        <w:jc w:val="both"/>
        <w:rPr>
          <w:rFonts w:ascii="Times New Roman" w:eastAsia="Times New Roman" w:hAnsi="Times New Roman" w:cs="Times New Roman"/>
          <w:sz w:val="28"/>
          <w:lang w:eastAsia="ru-RU"/>
        </w:rPr>
      </w:pPr>
      <w:r w:rsidRPr="00564205">
        <w:rPr>
          <w:rFonts w:ascii="Times New Roman" w:eastAsia="Times New Roman" w:hAnsi="Times New Roman" w:cs="Times New Roman"/>
          <w:sz w:val="28"/>
          <w:szCs w:val="28"/>
          <w:lang w:eastAsia="ru-RU"/>
        </w:rPr>
        <w:t xml:space="preserve">Програма вивчення вибіркової навчальної дисципліни «Жанри віртуальної літератури» складена відповідно до освітньо-професійної програми підготовки магістрів напряму 03 Гуманітарні науки спеціальності </w:t>
      </w:r>
      <w:r w:rsidRPr="00564205">
        <w:rPr>
          <w:rFonts w:ascii="Times New Roman" w:eastAsia="Times New Roman" w:hAnsi="Times New Roman" w:cs="Times New Roman"/>
          <w:sz w:val="28"/>
          <w:lang w:eastAsia="ru-RU"/>
        </w:rPr>
        <w:t>035.01 Філологія (українська мова та література).</w:t>
      </w:r>
    </w:p>
    <w:p w:rsidR="00564205" w:rsidRPr="00564205" w:rsidRDefault="00564205" w:rsidP="00F40D55">
      <w:pPr>
        <w:spacing w:after="0"/>
        <w:ind w:firstLine="708"/>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lang w:eastAsia="ru-RU"/>
        </w:rPr>
        <w:t>Предметом</w:t>
      </w:r>
      <w:r w:rsidRPr="00564205">
        <w:rPr>
          <w:rFonts w:ascii="Times New Roman" w:eastAsia="Times New Roman" w:hAnsi="Times New Roman" w:cs="Times New Roman"/>
          <w:sz w:val="28"/>
          <w:lang w:eastAsia="ru-RU"/>
        </w:rPr>
        <w:t xml:space="preserve"> вивчення навчальної дисципліни є </w:t>
      </w:r>
      <w:r w:rsidRPr="00564205">
        <w:rPr>
          <w:rFonts w:ascii="Times New Roman" w:eastAsia="Times New Roman" w:hAnsi="Times New Roman" w:cs="Times New Roman"/>
          <w:sz w:val="28"/>
          <w:szCs w:val="28"/>
          <w:lang w:val="ru-RU" w:eastAsia="ru-RU"/>
        </w:rPr>
        <w:t>віртуальна література як різновид літературного мистецтва</w:t>
      </w:r>
      <w:r w:rsidRPr="00564205">
        <w:rPr>
          <w:rFonts w:ascii="Times New Roman" w:eastAsia="Times New Roman" w:hAnsi="Times New Roman" w:cs="Times New Roman"/>
          <w:sz w:val="28"/>
          <w:szCs w:val="28"/>
          <w:lang w:eastAsia="ru-RU"/>
        </w:rPr>
        <w:t>.</w:t>
      </w:r>
    </w:p>
    <w:p w:rsidR="00564205" w:rsidRPr="00564205" w:rsidRDefault="00564205" w:rsidP="00F40D55">
      <w:pPr>
        <w:spacing w:after="0"/>
        <w:ind w:firstLine="708"/>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Міждисциплінарні звʼязки:</w:t>
      </w:r>
      <w:r w:rsidRPr="00564205">
        <w:rPr>
          <w:rFonts w:ascii="Times New Roman" w:eastAsia="Times New Roman" w:hAnsi="Times New Roman" w:cs="Times New Roman"/>
          <w:sz w:val="28"/>
          <w:szCs w:val="28"/>
          <w:lang w:eastAsia="ru-RU"/>
        </w:rPr>
        <w:t xml:space="preserve"> дисципліна «Жанри віртуальної літератури» повʼязана з курсами «Історія української літератури», «Теорія літератури», «Постмодерна література», «Інтермедіальні студії», «Літературна  компаративістика» та ін. </w:t>
      </w:r>
    </w:p>
    <w:p w:rsidR="00564205" w:rsidRPr="00564205" w:rsidRDefault="00564205" w:rsidP="00564205">
      <w:pPr>
        <w:spacing w:after="0"/>
        <w:jc w:val="both"/>
        <w:rPr>
          <w:rFonts w:ascii="Times New Roman" w:eastAsia="Times New Roman" w:hAnsi="Times New Roman" w:cs="Times New Roman"/>
          <w:sz w:val="28"/>
          <w:szCs w:val="28"/>
          <w:lang w:val="ru-RU" w:eastAsia="ru-RU"/>
        </w:rPr>
      </w:pPr>
      <w:r w:rsidRPr="00564205">
        <w:rPr>
          <w:rFonts w:ascii="Times New Roman" w:eastAsia="Times New Roman" w:hAnsi="Times New Roman" w:cs="Times New Roman"/>
          <w:sz w:val="28"/>
          <w:szCs w:val="28"/>
          <w:lang w:val="ru-RU" w:eastAsia="ru-RU"/>
        </w:rPr>
        <w:t>Програма навчальної дисципліни складається з таких змістових модулів:</w:t>
      </w:r>
    </w:p>
    <w:p w:rsidR="00564205" w:rsidRPr="00564205" w:rsidRDefault="00564205" w:rsidP="00564205">
      <w:pPr>
        <w:numPr>
          <w:ilvl w:val="0"/>
          <w:numId w:val="56"/>
        </w:numPr>
        <w:spacing w:after="0"/>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Жанри інтернет-поезії.</w:t>
      </w:r>
    </w:p>
    <w:p w:rsidR="00564205" w:rsidRPr="00564205" w:rsidRDefault="00564205" w:rsidP="00564205">
      <w:pPr>
        <w:numPr>
          <w:ilvl w:val="0"/>
          <w:numId w:val="56"/>
        </w:numPr>
        <w:spacing w:after="0"/>
        <w:contextualSpacing/>
        <w:jc w:val="both"/>
        <w:rPr>
          <w:rFonts w:ascii="Times New Roman" w:eastAsia="Times New Roman" w:hAnsi="Times New Roman" w:cs="Times New Roman"/>
          <w:sz w:val="28"/>
          <w:szCs w:val="28"/>
          <w:lang w:val="ru-RU" w:eastAsia="ru-RU"/>
        </w:rPr>
      </w:pPr>
      <w:r w:rsidRPr="00564205">
        <w:rPr>
          <w:rFonts w:ascii="Times New Roman" w:eastAsia="Times New Roman" w:hAnsi="Times New Roman" w:cs="Times New Roman"/>
          <w:sz w:val="28"/>
          <w:szCs w:val="28"/>
          <w:lang w:eastAsia="ru-RU"/>
        </w:rPr>
        <w:t>Особливості гіпертекстуальної прози.</w:t>
      </w:r>
    </w:p>
    <w:p w:rsidR="00564205" w:rsidRPr="00564205" w:rsidRDefault="00564205" w:rsidP="00564205">
      <w:pPr>
        <w:spacing w:after="0"/>
        <w:rPr>
          <w:rFonts w:ascii="Times New Roman" w:eastAsia="Times New Roman" w:hAnsi="Times New Roman" w:cs="Times New Roman"/>
          <w:sz w:val="28"/>
          <w:szCs w:val="28"/>
          <w:lang w:eastAsia="ru-RU"/>
        </w:rPr>
      </w:pPr>
    </w:p>
    <w:p w:rsidR="00564205" w:rsidRDefault="00564205" w:rsidP="00564205">
      <w:pPr>
        <w:numPr>
          <w:ilvl w:val="0"/>
          <w:numId w:val="55"/>
        </w:numPr>
        <w:spacing w:after="0"/>
        <w:ind w:left="567" w:hanging="425"/>
        <w:contextualSpacing/>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Мета та завдання навчальної дисципліни</w:t>
      </w:r>
    </w:p>
    <w:p w:rsidR="00E549AB" w:rsidRPr="00564205" w:rsidRDefault="00E549AB" w:rsidP="00E549AB">
      <w:pPr>
        <w:spacing w:after="0"/>
        <w:ind w:left="567"/>
        <w:contextualSpacing/>
        <w:rPr>
          <w:rFonts w:ascii="Times New Roman" w:eastAsia="Times New Roman" w:hAnsi="Times New Roman" w:cs="Times New Roman"/>
          <w:b/>
          <w:sz w:val="28"/>
          <w:szCs w:val="28"/>
          <w:lang w:eastAsia="ru-RU"/>
        </w:rPr>
      </w:pPr>
    </w:p>
    <w:p w:rsidR="00564205" w:rsidRPr="00564205" w:rsidRDefault="00564205" w:rsidP="00F40D55">
      <w:pPr>
        <w:numPr>
          <w:ilvl w:val="1"/>
          <w:numId w:val="55"/>
        </w:numPr>
        <w:spacing w:after="0"/>
        <w:ind w:left="709" w:hanging="567"/>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 xml:space="preserve">Метою </w:t>
      </w:r>
      <w:r w:rsidRPr="00564205">
        <w:rPr>
          <w:rFonts w:ascii="Times New Roman" w:eastAsia="Times New Roman" w:hAnsi="Times New Roman" w:cs="Times New Roman"/>
          <w:sz w:val="28"/>
          <w:szCs w:val="28"/>
          <w:lang w:eastAsia="ru-RU"/>
        </w:rPr>
        <w:t>викладання навчальної дисципліни «Жанри віртуальної літератури» є засвоєння термінологічного апарату мережевої літератури та жанрових особливостей літератури в інтернет-просторі.</w:t>
      </w:r>
    </w:p>
    <w:p w:rsidR="00564205" w:rsidRPr="00564205" w:rsidRDefault="00564205" w:rsidP="00564205">
      <w:pPr>
        <w:numPr>
          <w:ilvl w:val="1"/>
          <w:numId w:val="55"/>
        </w:numPr>
        <w:spacing w:after="0"/>
        <w:ind w:left="851" w:hanging="709"/>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 xml:space="preserve">Основними завданнями </w:t>
      </w:r>
      <w:r w:rsidRPr="00564205">
        <w:rPr>
          <w:rFonts w:ascii="Times New Roman" w:eastAsia="Times New Roman" w:hAnsi="Times New Roman" w:cs="Times New Roman"/>
          <w:sz w:val="28"/>
          <w:szCs w:val="28"/>
          <w:lang w:eastAsia="ru-RU"/>
        </w:rPr>
        <w:t>вивчення дисципліни є:</w:t>
      </w:r>
    </w:p>
    <w:p w:rsidR="00564205" w:rsidRPr="00564205" w:rsidRDefault="00564205" w:rsidP="00564205">
      <w:pPr>
        <w:numPr>
          <w:ilvl w:val="0"/>
          <w:numId w:val="29"/>
        </w:numPr>
        <w:spacing w:before="240" w:after="240"/>
        <w:ind w:left="709" w:hanging="284"/>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i/>
          <w:sz w:val="28"/>
          <w:szCs w:val="28"/>
          <w:lang w:eastAsia="ru-RU"/>
        </w:rPr>
        <w:t>методичні:</w:t>
      </w:r>
      <w:r w:rsidRPr="00564205">
        <w:rPr>
          <w:rFonts w:ascii="Times New Roman" w:eastAsia="Times New Roman" w:hAnsi="Times New Roman" w:cs="Times New Roman"/>
          <w:b/>
          <w:sz w:val="28"/>
          <w:szCs w:val="28"/>
          <w:lang w:eastAsia="ru-RU"/>
        </w:rPr>
        <w:t xml:space="preserve"> </w:t>
      </w:r>
      <w:r w:rsidRPr="00564205">
        <w:rPr>
          <w:rFonts w:ascii="Times New Roman" w:eastAsia="Times New Roman" w:hAnsi="Times New Roman" w:cs="Times New Roman"/>
          <w:sz w:val="28"/>
          <w:szCs w:val="28"/>
          <w:lang w:eastAsia="ru-RU"/>
        </w:rPr>
        <w:t>навчити студентів послуговуватися понятійним апаратом віртуальної літератури, розуміти гіпертекстуальні особливості мережевих текстів, вільно орієнтуватися в системі інтернет-жанрів, формувати у студентів особистісно-ціннісні орієнтири та культурно-пізнавальні інтереси;</w:t>
      </w:r>
    </w:p>
    <w:p w:rsidR="00564205" w:rsidRPr="00564205" w:rsidRDefault="00564205" w:rsidP="00564205">
      <w:pPr>
        <w:numPr>
          <w:ilvl w:val="0"/>
          <w:numId w:val="29"/>
        </w:numPr>
        <w:spacing w:before="240" w:after="240"/>
        <w:ind w:left="709" w:hanging="284"/>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i/>
          <w:sz w:val="28"/>
          <w:szCs w:val="28"/>
          <w:lang w:eastAsia="ru-RU"/>
        </w:rPr>
        <w:t>пізнавальні:</w:t>
      </w:r>
      <w:r w:rsidRPr="00564205">
        <w:rPr>
          <w:rFonts w:ascii="Times New Roman" w:eastAsia="Times New Roman" w:hAnsi="Times New Roman" w:cs="Times New Roman"/>
          <w:sz w:val="28"/>
          <w:szCs w:val="28"/>
          <w:lang w:eastAsia="ru-RU"/>
        </w:rPr>
        <w:t xml:space="preserve"> розкрити сучасні теорії мережевої літератури, дати уявлення про гіпертекстуальність та жанри віртуальної літератури, зʼясувати співвідношення вербальних та невербальних компонентів у мережевій поезії та інтермедіальні особливості інтернет-прози; переосмислити сферу побутування сучасних художніх творів, поглиблювати літературознавчу освіту майбутніх філологів, ознайомити студентів із сучасними творами мережевої літератури, із новітніми дослідженнями в галузі віртуальних жанрів тощо;</w:t>
      </w:r>
    </w:p>
    <w:p w:rsidR="00564205" w:rsidRPr="00564205" w:rsidRDefault="00564205" w:rsidP="00564205">
      <w:pPr>
        <w:numPr>
          <w:ilvl w:val="0"/>
          <w:numId w:val="29"/>
        </w:numPr>
        <w:spacing w:before="240" w:after="240"/>
        <w:ind w:left="709" w:hanging="284"/>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i/>
          <w:sz w:val="28"/>
          <w:szCs w:val="28"/>
          <w:lang w:eastAsia="ru-RU"/>
        </w:rPr>
        <w:t>практичні:</w:t>
      </w:r>
      <w:r w:rsidRPr="00564205">
        <w:rPr>
          <w:rFonts w:ascii="Times New Roman" w:eastAsia="Times New Roman" w:hAnsi="Times New Roman" w:cs="Times New Roman"/>
          <w:sz w:val="28"/>
          <w:szCs w:val="28"/>
          <w:lang w:eastAsia="ru-RU"/>
        </w:rPr>
        <w:t xml:space="preserve"> розвинути у студентів навички самостійної роботи з інтернет-джерелами, із сучасними літературно-критичними статтями, монографіями; вміння читати інтерактивні тексти, аналізувати гіпертекстуальну прозу та креолізовані віршовані тексти; підготувати старшокурсників до професійної діяльності. </w:t>
      </w:r>
    </w:p>
    <w:p w:rsidR="00564205" w:rsidRPr="00564205" w:rsidRDefault="00564205" w:rsidP="00564205">
      <w:pPr>
        <w:numPr>
          <w:ilvl w:val="1"/>
          <w:numId w:val="55"/>
        </w:numPr>
        <w:spacing w:after="0"/>
        <w:contextualSpacing/>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lastRenderedPageBreak/>
        <w:t>Курс формує такі види компетентностей:</w:t>
      </w:r>
    </w:p>
    <w:p w:rsidR="00564205" w:rsidRPr="00564205" w:rsidRDefault="00564205" w:rsidP="00564205">
      <w:pPr>
        <w:numPr>
          <w:ilvl w:val="0"/>
          <w:numId w:val="29"/>
        </w:numPr>
        <w:spacing w:after="0"/>
        <w:ind w:left="567" w:hanging="567"/>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вільне володіння українською мовою в усній та писемній формі; </w:t>
      </w:r>
    </w:p>
    <w:p w:rsidR="00564205" w:rsidRPr="00564205" w:rsidRDefault="00564205" w:rsidP="00564205">
      <w:pPr>
        <w:numPr>
          <w:ilvl w:val="0"/>
          <w:numId w:val="29"/>
        </w:numPr>
        <w:spacing w:after="0"/>
        <w:ind w:left="567" w:hanging="567"/>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i/>
          <w:sz w:val="28"/>
          <w:szCs w:val="28"/>
          <w:lang w:eastAsia="ru-RU"/>
        </w:rPr>
        <w:t>культурологічну</w:t>
      </w:r>
      <w:r w:rsidRPr="00564205">
        <w:rPr>
          <w:rFonts w:ascii="Times New Roman" w:eastAsia="Times New Roman" w:hAnsi="Times New Roman" w:cs="Times New Roman"/>
          <w:sz w:val="28"/>
          <w:szCs w:val="28"/>
          <w:lang w:eastAsia="ru-RU"/>
        </w:rPr>
        <w:t xml:space="preserve"> (сукупність знань про національно-культурні особливості, звичаї, норми, соціальні умови та стереотипи українського народу та народів країн світу, література яких вивчається в курсі «Жанри віртуальної літератури»; розвиток планетарного мислення, формування культурної неупередженості, соціокультурного такту, полікультурності, толерантного ставлення до національних відмінностей інших народів; культури інтерпретації фактів, подій, реліктів рідної та нерідної країн; орієнтація на загальнолюдські цінності);</w:t>
      </w:r>
    </w:p>
    <w:p w:rsidR="00564205" w:rsidRPr="00564205" w:rsidRDefault="00564205" w:rsidP="00564205">
      <w:pPr>
        <w:numPr>
          <w:ilvl w:val="0"/>
          <w:numId w:val="29"/>
        </w:numPr>
        <w:spacing w:after="0"/>
        <w:ind w:left="567" w:hanging="567"/>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i/>
          <w:sz w:val="28"/>
          <w:szCs w:val="28"/>
          <w:lang w:eastAsia="ru-RU"/>
        </w:rPr>
        <w:t>літературознавчу</w:t>
      </w:r>
      <w:r w:rsidRPr="00564205">
        <w:rPr>
          <w:rFonts w:ascii="Times New Roman" w:eastAsia="Times New Roman" w:hAnsi="Times New Roman" w:cs="Times New Roman"/>
          <w:sz w:val="28"/>
          <w:szCs w:val="28"/>
          <w:lang w:eastAsia="ru-RU"/>
        </w:rPr>
        <w:t xml:space="preserve"> (сукупність знань про мережеву літературу та її роль в українському та світовому літературному процесі ХХІ століття; вміння читати та аналізувати гіпертекстуальні твори, декодувати та інтерпретувати приховані смисли цих текстів; логічно й правильно висловлювати свою думку щодо креолізованих текстів; володіння науковим інструментарієм з метою осмислення новітніх художніх явищ, їх кількісних та якісних параметрів; сукупність властивостей особистості, що визначають ціннісне ставлення індивіда до художньої практики і літературознавства; володіння способами, методами та прийомами вирішення професійних завдань відповідно до принципів і норм літературознавчої діяльності);</w:t>
      </w:r>
    </w:p>
    <w:p w:rsidR="00564205" w:rsidRPr="00564205" w:rsidRDefault="00564205" w:rsidP="00564205">
      <w:pPr>
        <w:numPr>
          <w:ilvl w:val="0"/>
          <w:numId w:val="29"/>
        </w:numPr>
        <w:spacing w:after="0"/>
        <w:ind w:left="567" w:hanging="567"/>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i/>
          <w:sz w:val="28"/>
          <w:szCs w:val="28"/>
          <w:lang w:eastAsia="ru-RU"/>
        </w:rPr>
        <w:t>комунікативну</w:t>
      </w:r>
      <w:r w:rsidRPr="00564205">
        <w:rPr>
          <w:rFonts w:ascii="Times New Roman" w:eastAsia="Times New Roman" w:hAnsi="Times New Roman" w:cs="Times New Roman"/>
          <w:sz w:val="28"/>
          <w:szCs w:val="28"/>
          <w:lang w:eastAsia="ru-RU"/>
        </w:rPr>
        <w:t xml:space="preserve"> (сукупність знань, умінь, здібностей, ініціатив особистості, необхідних для здійснення вербальної та інтернет-комунікації; креативність, спроможність реалізувати комунікативний задум у професійному та мережевому дискурсі; удосконалення таких мислительних операцій, як порівняння, узагальнення, аналіз, систематизація; здатність враховувати контекстуальну доречність і правильне вживання мовних одиниць для реалізації когнітивної та комунікативної діяльності; формування риторичних навичок: уміння розкрити суть проблеми, аргументувати власну позицію щодо шляхів її вирішення, підтримувати у слухачів інтерес і увагу, керувати аудиторією тощо);</w:t>
      </w:r>
    </w:p>
    <w:p w:rsidR="00564205" w:rsidRPr="00564205" w:rsidRDefault="00564205" w:rsidP="00564205">
      <w:pPr>
        <w:numPr>
          <w:ilvl w:val="0"/>
          <w:numId w:val="29"/>
        </w:numPr>
        <w:spacing w:after="0"/>
        <w:ind w:left="567" w:hanging="567"/>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i/>
          <w:sz w:val="28"/>
          <w:szCs w:val="28"/>
          <w:lang w:eastAsia="ru-RU"/>
        </w:rPr>
        <w:t>науково-дослідну</w:t>
      </w:r>
      <w:r w:rsidRPr="00564205">
        <w:rPr>
          <w:rFonts w:ascii="Times New Roman" w:eastAsia="Times New Roman" w:hAnsi="Times New Roman" w:cs="Times New Roman"/>
          <w:sz w:val="28"/>
          <w:szCs w:val="28"/>
          <w:lang w:eastAsia="ru-RU"/>
        </w:rPr>
        <w:t xml:space="preserve"> (сукупність умінь особистості здійснювати пошукове, наукове, експериментальне дослідження; розвиток творчих здібностей, пізнавальних інтересів; вміння відбирати способи та методи дослідницької наукового пізнання; здатність аналізувати, порівнювати, конкретизувати, узагальнювати, систематизувати, класифікувати наукові факти, опрацьовувати першоджерела, критичну літературу українських та зарубіжних учених; уміння складати наукове повідомлення, брати </w:t>
      </w:r>
      <w:r w:rsidRPr="00564205">
        <w:rPr>
          <w:rFonts w:ascii="Times New Roman" w:eastAsia="Times New Roman" w:hAnsi="Times New Roman" w:cs="Times New Roman"/>
          <w:sz w:val="28"/>
          <w:szCs w:val="28"/>
          <w:lang w:eastAsia="ru-RU"/>
        </w:rPr>
        <w:lastRenderedPageBreak/>
        <w:t>участь у накових дискусіях, критично мислити, враховувати інноваційні тенденції науки;</w:t>
      </w:r>
    </w:p>
    <w:p w:rsidR="00564205" w:rsidRDefault="00564205" w:rsidP="00564205">
      <w:pPr>
        <w:numPr>
          <w:ilvl w:val="0"/>
          <w:numId w:val="29"/>
        </w:numPr>
        <w:spacing w:after="0"/>
        <w:ind w:left="567" w:hanging="567"/>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i/>
          <w:sz w:val="28"/>
          <w:szCs w:val="28"/>
          <w:lang w:eastAsia="ru-RU"/>
        </w:rPr>
        <w:t>інформаційно-технологічну</w:t>
      </w:r>
      <w:r w:rsidRPr="00564205">
        <w:rPr>
          <w:rFonts w:ascii="Times New Roman" w:eastAsia="Times New Roman" w:hAnsi="Times New Roman" w:cs="Times New Roman"/>
          <w:sz w:val="28"/>
          <w:szCs w:val="28"/>
          <w:lang w:eastAsia="ru-RU"/>
        </w:rPr>
        <w:t xml:space="preserve"> (сукупність умінь орієнтуватися в інформаційному просторі, працювати з різними видами інформації; навички працювати на компʼютері, використовувати інформаційно-комунікаційні технології з метою розвʼязання інноваційних професійних задач; критично аналізувати різноманітні повідомлення та інформацію, триману з інтернет-джерел; мати уявлення про інформаційну безпеку; використання різноманітного цифрового обладнання).</w:t>
      </w:r>
    </w:p>
    <w:p w:rsidR="00D755F4" w:rsidRPr="00564205" w:rsidRDefault="00D755F4" w:rsidP="00D755F4">
      <w:pPr>
        <w:spacing w:after="0"/>
        <w:ind w:left="567"/>
        <w:contextualSpacing/>
        <w:jc w:val="both"/>
        <w:rPr>
          <w:rFonts w:ascii="Times New Roman" w:eastAsia="Times New Roman" w:hAnsi="Times New Roman" w:cs="Times New Roman"/>
          <w:sz w:val="28"/>
          <w:szCs w:val="28"/>
          <w:lang w:eastAsia="ru-RU"/>
        </w:rPr>
      </w:pPr>
    </w:p>
    <w:p w:rsidR="00564205" w:rsidRPr="00564205" w:rsidRDefault="00564205" w:rsidP="00564205">
      <w:pPr>
        <w:numPr>
          <w:ilvl w:val="1"/>
          <w:numId w:val="55"/>
        </w:numPr>
        <w:spacing w:after="0"/>
        <w:ind w:left="851" w:hanging="709"/>
        <w:contextualSpacing/>
        <w:jc w:val="both"/>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Очікувані результати навчання:</w:t>
      </w:r>
    </w:p>
    <w:p w:rsidR="00564205" w:rsidRPr="00564205" w:rsidRDefault="00564205" w:rsidP="00564205">
      <w:pPr>
        <w:numPr>
          <w:ilvl w:val="0"/>
          <w:numId w:val="29"/>
        </w:numPr>
        <w:spacing w:after="0"/>
        <w:ind w:left="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володіння загальною термінологією інтернет-дискурсу;</w:t>
      </w:r>
    </w:p>
    <w:p w:rsidR="00564205" w:rsidRPr="00564205" w:rsidRDefault="00564205" w:rsidP="00564205">
      <w:pPr>
        <w:numPr>
          <w:ilvl w:val="0"/>
          <w:numId w:val="29"/>
        </w:numPr>
        <w:spacing w:after="0"/>
        <w:ind w:left="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вміння визначати жанрову специфіку віртуальної літератури, функції інтертекстуальності та інтермедіальності у мережевій літературі</w:t>
      </w:r>
    </w:p>
    <w:p w:rsidR="00564205" w:rsidRPr="00564205" w:rsidRDefault="00564205" w:rsidP="00564205">
      <w:pPr>
        <w:numPr>
          <w:ilvl w:val="0"/>
          <w:numId w:val="29"/>
        </w:numPr>
        <w:spacing w:after="0"/>
        <w:ind w:left="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знання передумов виникнення та характерних рис гіпертекстуальних творів;</w:t>
      </w:r>
    </w:p>
    <w:p w:rsidR="00564205" w:rsidRPr="00564205" w:rsidRDefault="00564205" w:rsidP="00564205">
      <w:pPr>
        <w:numPr>
          <w:ilvl w:val="0"/>
          <w:numId w:val="29"/>
        </w:numPr>
        <w:spacing w:after="0"/>
        <w:ind w:left="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розуміння особливостей креолізованих віршованих текстів;</w:t>
      </w:r>
    </w:p>
    <w:p w:rsidR="00564205" w:rsidRPr="00564205" w:rsidRDefault="00564205" w:rsidP="00564205">
      <w:pPr>
        <w:numPr>
          <w:ilvl w:val="0"/>
          <w:numId w:val="29"/>
        </w:numPr>
        <w:spacing w:after="0"/>
        <w:ind w:left="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знання основних творів та авторів візуальної, «пиріжкової» та відео поезії, представників та основні тексти графічних та гіпертекстуальних романів, онлайнових щоденників, інтерактивної цифрової літератури;</w:t>
      </w:r>
    </w:p>
    <w:p w:rsidR="00564205" w:rsidRPr="00564205" w:rsidRDefault="00564205" w:rsidP="00564205">
      <w:pPr>
        <w:numPr>
          <w:ilvl w:val="0"/>
          <w:numId w:val="29"/>
        </w:numPr>
        <w:spacing w:after="0"/>
        <w:ind w:left="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самостійний аналіз літературного гіпертексту, виокремлення в ньому спільні та відмінні риси з лінійним текстом;</w:t>
      </w:r>
    </w:p>
    <w:p w:rsidR="00564205" w:rsidRPr="00564205" w:rsidRDefault="00564205" w:rsidP="00564205">
      <w:pPr>
        <w:numPr>
          <w:ilvl w:val="0"/>
          <w:numId w:val="29"/>
        </w:numPr>
        <w:tabs>
          <w:tab w:val="left" w:pos="709"/>
        </w:tabs>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орієнтування в системі жанрів мережевої літератури;</w:t>
      </w:r>
    </w:p>
    <w:p w:rsidR="00564205" w:rsidRPr="00564205" w:rsidRDefault="00564205" w:rsidP="00564205">
      <w:pPr>
        <w:numPr>
          <w:ilvl w:val="0"/>
          <w:numId w:val="29"/>
        </w:numPr>
        <w:tabs>
          <w:tab w:val="left" w:pos="709"/>
        </w:tabs>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вміння зʼясовувати художні та стилістичні особливості графічного роману;</w:t>
      </w:r>
    </w:p>
    <w:p w:rsidR="00564205" w:rsidRPr="00564205" w:rsidRDefault="00564205" w:rsidP="00564205">
      <w:pPr>
        <w:numPr>
          <w:ilvl w:val="0"/>
          <w:numId w:val="29"/>
        </w:numPr>
        <w:tabs>
          <w:tab w:val="left" w:pos="709"/>
        </w:tabs>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дослідження блогів та інтернет-щоденників;</w:t>
      </w:r>
    </w:p>
    <w:p w:rsidR="00564205" w:rsidRDefault="00564205" w:rsidP="00564205">
      <w:pPr>
        <w:numPr>
          <w:ilvl w:val="0"/>
          <w:numId w:val="29"/>
        </w:numPr>
        <w:tabs>
          <w:tab w:val="left" w:pos="709"/>
        </w:tabs>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встановлення співвідношення вербального і невербального компонентів у структурі креолізованих текстів.</w:t>
      </w:r>
    </w:p>
    <w:p w:rsidR="00564205" w:rsidRPr="00564205" w:rsidRDefault="00564205" w:rsidP="00564205">
      <w:pPr>
        <w:rPr>
          <w:rFonts w:ascii="Times New Roman" w:eastAsia="Times New Roman" w:hAnsi="Times New Roman" w:cs="Times New Roman"/>
          <w:b/>
          <w:sz w:val="28"/>
          <w:szCs w:val="28"/>
          <w:lang w:eastAsia="ru-RU"/>
        </w:rPr>
      </w:pPr>
    </w:p>
    <w:p w:rsidR="00564205" w:rsidRPr="00564205" w:rsidRDefault="00564205" w:rsidP="00564205">
      <w:pPr>
        <w:numPr>
          <w:ilvl w:val="0"/>
          <w:numId w:val="55"/>
        </w:numPr>
        <w:contextualSpacing/>
        <w:jc w:val="both"/>
        <w:rPr>
          <w:rFonts w:ascii="Times New Roman" w:eastAsia="Calibri" w:hAnsi="Times New Roman" w:cs="Times New Roman"/>
          <w:sz w:val="28"/>
          <w:szCs w:val="28"/>
        </w:rPr>
      </w:pPr>
      <w:r w:rsidRPr="00564205">
        <w:rPr>
          <w:rFonts w:ascii="Times New Roman" w:eastAsia="Calibri" w:hAnsi="Times New Roman" w:cs="Times New Roman"/>
          <w:b/>
          <w:bCs/>
          <w:sz w:val="28"/>
          <w:szCs w:val="28"/>
        </w:rPr>
        <w:t>Інформаційний обсяг</w:t>
      </w:r>
      <w:r w:rsidRPr="00564205">
        <w:rPr>
          <w:rFonts w:ascii="Times New Roman" w:eastAsia="Calibri" w:hAnsi="Times New Roman" w:cs="Times New Roman"/>
          <w:sz w:val="28"/>
          <w:szCs w:val="28"/>
        </w:rPr>
        <w:t xml:space="preserve"> </w:t>
      </w:r>
      <w:r w:rsidRPr="00564205">
        <w:rPr>
          <w:rFonts w:ascii="Times New Roman" w:eastAsia="Calibri" w:hAnsi="Times New Roman" w:cs="Times New Roman"/>
          <w:b/>
          <w:sz w:val="28"/>
          <w:szCs w:val="28"/>
        </w:rPr>
        <w:t>навчальної</w:t>
      </w:r>
      <w:r w:rsidRPr="00564205">
        <w:rPr>
          <w:rFonts w:ascii="Times New Roman" w:eastAsia="Calibri" w:hAnsi="Times New Roman" w:cs="Times New Roman"/>
          <w:b/>
          <w:bCs/>
          <w:sz w:val="28"/>
          <w:szCs w:val="28"/>
        </w:rPr>
        <w:t xml:space="preserve"> дисципліни</w:t>
      </w:r>
      <w:r w:rsidRPr="00564205">
        <w:rPr>
          <w:rFonts w:ascii="Times New Roman" w:eastAsia="Calibri" w:hAnsi="Times New Roman" w:cs="Times New Roman"/>
          <w:sz w:val="28"/>
          <w:szCs w:val="28"/>
        </w:rPr>
        <w:t xml:space="preserve"> </w:t>
      </w:r>
    </w:p>
    <w:p w:rsidR="00564205" w:rsidRPr="00564205" w:rsidRDefault="00564205" w:rsidP="00564205">
      <w:pPr>
        <w:spacing w:after="0"/>
        <w:jc w:val="both"/>
        <w:rPr>
          <w:rFonts w:ascii="Times New Roman" w:eastAsia="Times New Roman" w:hAnsi="Times New Roman" w:cs="Times New Roman"/>
          <w:sz w:val="28"/>
          <w:szCs w:val="28"/>
          <w:lang w:eastAsia="ru-RU"/>
        </w:rPr>
      </w:pPr>
    </w:p>
    <w:p w:rsidR="00564205" w:rsidRDefault="00564205" w:rsidP="00F40D55">
      <w:pPr>
        <w:spacing w:after="0"/>
        <w:ind w:firstLine="708"/>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На вивчення навчальної дисципліни відводиться 105 годин 3,5 кредитів </w:t>
      </w:r>
      <w:r w:rsidRPr="00564205">
        <w:rPr>
          <w:rFonts w:ascii="Times New Roman" w:eastAsia="Times New Roman" w:hAnsi="Times New Roman" w:cs="Times New Roman"/>
          <w:sz w:val="28"/>
          <w:szCs w:val="28"/>
          <w:lang w:val="en-US" w:eastAsia="ru-RU"/>
        </w:rPr>
        <w:t>ECTS</w:t>
      </w:r>
      <w:r w:rsidRPr="00564205">
        <w:rPr>
          <w:rFonts w:ascii="Times New Roman" w:eastAsia="Times New Roman" w:hAnsi="Times New Roman" w:cs="Times New Roman"/>
          <w:sz w:val="28"/>
          <w:szCs w:val="28"/>
          <w:lang w:eastAsia="ru-RU"/>
        </w:rPr>
        <w:t>.</w:t>
      </w:r>
    </w:p>
    <w:p w:rsidR="00E549AB" w:rsidRPr="00564205" w:rsidRDefault="00E549AB" w:rsidP="00564205">
      <w:pPr>
        <w:spacing w:after="0"/>
        <w:jc w:val="both"/>
        <w:rPr>
          <w:rFonts w:ascii="Times New Roman" w:eastAsia="Times New Roman" w:hAnsi="Times New Roman" w:cs="Times New Roman"/>
          <w:sz w:val="28"/>
          <w:szCs w:val="28"/>
          <w:lang w:eastAsia="ru-RU"/>
        </w:rPr>
      </w:pPr>
    </w:p>
    <w:p w:rsidR="00564205" w:rsidRPr="00564205" w:rsidRDefault="00564205" w:rsidP="00564205">
      <w:pPr>
        <w:autoSpaceDE w:val="0"/>
        <w:autoSpaceDN w:val="0"/>
        <w:adjustRightInd w:val="0"/>
        <w:spacing w:after="120"/>
        <w:jc w:val="both"/>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Змістовий модуль 1. Жанри інтернет-поезії</w:t>
      </w:r>
    </w:p>
    <w:p w:rsidR="00564205" w:rsidRDefault="00564205" w:rsidP="00696379">
      <w:pPr>
        <w:autoSpaceDE w:val="0"/>
        <w:autoSpaceDN w:val="0"/>
        <w:adjustRightInd w:val="0"/>
        <w:spacing w:after="120"/>
        <w:ind w:firstLine="708"/>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 xml:space="preserve">Поняття віртуальної літератури, її жанрові різновиди. </w:t>
      </w:r>
      <w:r w:rsidRPr="00564205">
        <w:rPr>
          <w:rFonts w:ascii="Times New Roman" w:eastAsia="Times New Roman" w:hAnsi="Times New Roman" w:cs="Times New Roman"/>
          <w:sz w:val="28"/>
          <w:szCs w:val="28"/>
          <w:lang w:eastAsia="ru-RU"/>
        </w:rPr>
        <w:t>Поняття віртуальної літератури. Зародження мережевої літератури в Україні. Гіпертекстуальна та мультимедійна література.</w:t>
      </w:r>
      <w:r w:rsidRPr="00564205">
        <w:rPr>
          <w:rFonts w:ascii="Times New Roman" w:eastAsia="Times New Roman" w:hAnsi="Times New Roman" w:cs="Times New Roman"/>
          <w:sz w:val="28"/>
          <w:szCs w:val="28"/>
          <w:lang w:val="ru-RU" w:eastAsia="ru-RU"/>
        </w:rPr>
        <w:t xml:space="preserve"> </w:t>
      </w:r>
      <w:r w:rsidRPr="00564205">
        <w:rPr>
          <w:rFonts w:ascii="Times New Roman" w:eastAsia="Times New Roman" w:hAnsi="Times New Roman" w:cs="Times New Roman"/>
          <w:sz w:val="28"/>
          <w:szCs w:val="28"/>
          <w:lang w:eastAsia="ru-RU"/>
        </w:rPr>
        <w:t xml:space="preserve">Віртуальна література в </w:t>
      </w:r>
      <w:r w:rsidRPr="00564205">
        <w:rPr>
          <w:rFonts w:ascii="Times New Roman" w:eastAsia="Times New Roman" w:hAnsi="Times New Roman" w:cs="Times New Roman"/>
          <w:sz w:val="28"/>
          <w:szCs w:val="28"/>
          <w:lang w:eastAsia="ru-RU"/>
        </w:rPr>
        <w:lastRenderedPageBreak/>
        <w:t>системі мережевих жанрів.</w:t>
      </w:r>
      <w:r w:rsidRPr="00564205">
        <w:rPr>
          <w:rFonts w:ascii="Times New Roman" w:eastAsia="Times New Roman" w:hAnsi="Times New Roman" w:cs="Times New Roman"/>
          <w:sz w:val="28"/>
          <w:szCs w:val="28"/>
          <w:lang w:val="ru-RU" w:eastAsia="ru-RU"/>
        </w:rPr>
        <w:t xml:space="preserve"> </w:t>
      </w:r>
      <w:r w:rsidRPr="00564205">
        <w:rPr>
          <w:rFonts w:ascii="Times New Roman" w:eastAsia="Times New Roman" w:hAnsi="Times New Roman" w:cs="Times New Roman"/>
          <w:sz w:val="28"/>
          <w:szCs w:val="28"/>
          <w:lang w:eastAsia="ru-RU"/>
        </w:rPr>
        <w:t>Функції автора та читача в гіпертекстуальному художньому дискурсі. Проблема сприйняття віртуальних творів. Основні типи читання художнього гіпертексту. Жанрові різновиди віртуальної літератури. Роль у становленні і поширенні термінологічної бази.</w:t>
      </w:r>
    </w:p>
    <w:p w:rsidR="00564205" w:rsidRDefault="00564205" w:rsidP="00696379">
      <w:pPr>
        <w:autoSpaceDE w:val="0"/>
        <w:autoSpaceDN w:val="0"/>
        <w:adjustRightInd w:val="0"/>
        <w:spacing w:after="120"/>
        <w:ind w:firstLine="708"/>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 xml:space="preserve">Структурні та жанрові особливості візуальної поезії. </w:t>
      </w:r>
      <w:r w:rsidRPr="00564205">
        <w:rPr>
          <w:rFonts w:ascii="Times New Roman" w:eastAsia="Times New Roman" w:hAnsi="Times New Roman" w:cs="Times New Roman"/>
          <w:sz w:val="28"/>
          <w:szCs w:val="28"/>
          <w:lang w:eastAsia="ru-RU"/>
        </w:rPr>
        <w:t>Поняття візуальної поезії. Генеза розвитку явища. Специфіка креолізованого тексту. Характерні риси візуальної поезії та засоби її творення. Жанрові різновиди зорової поезії. Розвиток візуальної поезії в Україні: інтерактивна зорова поезія доби бароко; фгурні вірші І. Величковського; зорова поезія українських та світових футуристів; постмодерна та сучасна експериментальна поезія. Зорова поезія Миколи Сороки. Візуальні вірші І.Іова, В. Женченка, І. Лучука, М. Мірошниченка, Л. Госейка, Ю. Завадського та ін. Збірка Миросл</w:t>
      </w:r>
      <w:r w:rsidRPr="00564205">
        <w:rPr>
          <w:rFonts w:ascii="Times New Roman" w:eastAsia="Times New Roman" w:hAnsi="Times New Roman" w:cs="Times New Roman"/>
          <w:sz w:val="28"/>
          <w:szCs w:val="28"/>
          <w:lang w:val="ru-RU" w:eastAsia="ru-RU"/>
        </w:rPr>
        <w:t>ава Короля «Час достиглого</w:t>
      </w:r>
      <w:r w:rsidRPr="00564205">
        <w:rPr>
          <w:rFonts w:ascii="Times New Roman" w:eastAsia="Times New Roman" w:hAnsi="Times New Roman" w:cs="Times New Roman"/>
          <w:sz w:val="28"/>
          <w:szCs w:val="28"/>
          <w:lang w:eastAsia="ru-RU"/>
        </w:rPr>
        <w:t xml:space="preserve"> </w:t>
      </w:r>
      <w:r w:rsidRPr="00564205">
        <w:rPr>
          <w:rFonts w:ascii="Times New Roman" w:eastAsia="Times New Roman" w:hAnsi="Times New Roman" w:cs="Times New Roman"/>
          <w:sz w:val="28"/>
          <w:szCs w:val="28"/>
          <w:lang w:val="ru-RU" w:eastAsia="ru-RU"/>
        </w:rPr>
        <w:t>каміння»</w:t>
      </w:r>
      <w:r w:rsidRPr="00564205">
        <w:rPr>
          <w:rFonts w:ascii="Times New Roman" w:eastAsia="Times New Roman" w:hAnsi="Times New Roman" w:cs="Times New Roman"/>
          <w:sz w:val="28"/>
          <w:szCs w:val="28"/>
          <w:lang w:eastAsia="ru-RU"/>
        </w:rPr>
        <w:t>. Поезомалярство М. Луговика.</w:t>
      </w:r>
    </w:p>
    <w:p w:rsidR="00564205" w:rsidRDefault="00564205" w:rsidP="00696379">
      <w:pPr>
        <w:autoSpaceDE w:val="0"/>
        <w:autoSpaceDN w:val="0"/>
        <w:adjustRightInd w:val="0"/>
        <w:spacing w:after="120"/>
        <w:ind w:firstLine="708"/>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 xml:space="preserve">Інтермедіальні аспекти відеопоезії. </w:t>
      </w:r>
      <w:r w:rsidRPr="00564205">
        <w:rPr>
          <w:rFonts w:ascii="Times New Roman" w:eastAsia="Times New Roman" w:hAnsi="Times New Roman" w:cs="Times New Roman"/>
          <w:sz w:val="28"/>
          <w:szCs w:val="28"/>
          <w:lang w:eastAsia="ru-RU"/>
        </w:rPr>
        <w:t>Виникнення та розвиток відеопоезії. Інтермедіальний характер відеопоезії. Змістові різновиди відеопоезій. Технічні характеристики поетичних кліпів. Відеопоезія сучасних українських письменників. Відеопоезія С. Жадана та проект «Rozdilovi». Катерина Бабкіна та проект «Відеопоезія/Відеопроза». Любов Якимчук – співавторка циклу відеопоезії «Досить розмов у моїй голові». Поетичні відеоролики як засіб популяризації творчості українських митців.</w:t>
      </w:r>
    </w:p>
    <w:p w:rsidR="00564205" w:rsidRPr="00564205" w:rsidRDefault="00564205" w:rsidP="00696379">
      <w:pPr>
        <w:autoSpaceDE w:val="0"/>
        <w:autoSpaceDN w:val="0"/>
        <w:adjustRightInd w:val="0"/>
        <w:spacing w:after="120"/>
        <w:ind w:firstLine="708"/>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 xml:space="preserve">«Пиріжкова поезія» та буріме як малі форми віртуальної літератури. </w:t>
      </w:r>
      <w:r w:rsidRPr="00564205">
        <w:rPr>
          <w:rFonts w:ascii="Times New Roman" w:eastAsia="Times New Roman" w:hAnsi="Times New Roman" w:cs="Times New Roman"/>
          <w:sz w:val="28"/>
          <w:szCs w:val="28"/>
          <w:lang w:eastAsia="ru-RU"/>
        </w:rPr>
        <w:t>Історія виникнення «пиріжка» як віртуального жанру. Збірка мережевої поезії Є. Непомнящої «Взбрыки Пегаса. Сетевые стишки». Пиріжки та порошки поетеси. Художні особливості «пиріжкової поезії». Жанрові різновиди «пиріжків». Тематичні категорії «пиріжкової поезії». Своєрідність віршів зі збірки «Пирожки с буквами» та «Чорная : перашки» (В. Сахненко). «Пиріжкова поезія» українських письменників. Буріме як жанр інтерактивної літератури. Історія становлення жанру.</w:t>
      </w:r>
    </w:p>
    <w:p w:rsidR="00696379" w:rsidRDefault="00696379" w:rsidP="00564205">
      <w:pPr>
        <w:autoSpaceDE w:val="0"/>
        <w:autoSpaceDN w:val="0"/>
        <w:adjustRightInd w:val="0"/>
        <w:spacing w:after="120"/>
        <w:jc w:val="both"/>
        <w:rPr>
          <w:rFonts w:ascii="Times New Roman" w:eastAsia="Times New Roman" w:hAnsi="Times New Roman" w:cs="Times New Roman"/>
          <w:b/>
          <w:sz w:val="28"/>
          <w:szCs w:val="28"/>
          <w:lang w:eastAsia="ru-RU"/>
        </w:rPr>
      </w:pPr>
    </w:p>
    <w:p w:rsidR="00564205" w:rsidRPr="00564205" w:rsidRDefault="00564205" w:rsidP="00564205">
      <w:pPr>
        <w:autoSpaceDE w:val="0"/>
        <w:autoSpaceDN w:val="0"/>
        <w:adjustRightInd w:val="0"/>
        <w:spacing w:after="120"/>
        <w:jc w:val="both"/>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Змістовий модуль 2. Особливості гіпертекстуальної прози</w:t>
      </w:r>
    </w:p>
    <w:p w:rsidR="00564205" w:rsidRPr="00564205" w:rsidRDefault="00564205" w:rsidP="00696379">
      <w:pPr>
        <w:autoSpaceDE w:val="0"/>
        <w:autoSpaceDN w:val="0"/>
        <w:adjustRightInd w:val="0"/>
        <w:spacing w:after="120"/>
        <w:ind w:firstLine="708"/>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Графічний роман у системі мережевої літератри.</w:t>
      </w:r>
      <w:r w:rsidRPr="00564205">
        <w:rPr>
          <w:rFonts w:ascii="Times New Roman" w:eastAsia="Times New Roman" w:hAnsi="Times New Roman" w:cs="Times New Roman"/>
          <w:b/>
          <w:sz w:val="28"/>
          <w:szCs w:val="28"/>
          <w:lang w:val="ru-RU" w:eastAsia="ru-RU"/>
        </w:rPr>
        <w:t xml:space="preserve"> </w:t>
      </w:r>
      <w:r w:rsidRPr="00564205">
        <w:rPr>
          <w:rFonts w:ascii="Times New Roman" w:eastAsia="Times New Roman" w:hAnsi="Times New Roman" w:cs="Times New Roman"/>
          <w:b/>
          <w:sz w:val="28"/>
          <w:szCs w:val="28"/>
          <w:lang w:eastAsia="ru-RU"/>
        </w:rPr>
        <w:t xml:space="preserve">Інтерактивна цифрова література. </w:t>
      </w:r>
      <w:r w:rsidRPr="00564205">
        <w:rPr>
          <w:rFonts w:ascii="Times New Roman" w:eastAsia="Times New Roman" w:hAnsi="Times New Roman" w:cs="Times New Roman"/>
          <w:sz w:val="28"/>
          <w:szCs w:val="28"/>
          <w:lang w:eastAsia="ru-RU"/>
        </w:rPr>
        <w:t>Історія виникнення жанру графічного роману та його еволюція у сучасній мережевій літературі. Художні та стилістичні особливості графічного роману.</w:t>
      </w:r>
      <w:r w:rsidRPr="00564205">
        <w:rPr>
          <w:rFonts w:ascii="Times New Roman" w:eastAsia="Times New Roman" w:hAnsi="Times New Roman" w:cs="Times New Roman"/>
          <w:sz w:val="28"/>
          <w:szCs w:val="28"/>
          <w:lang w:val="ru-RU" w:eastAsia="ru-RU"/>
        </w:rPr>
        <w:t xml:space="preserve"> </w:t>
      </w:r>
      <w:r w:rsidRPr="00564205">
        <w:rPr>
          <w:rFonts w:ascii="Times New Roman" w:eastAsia="Times New Roman" w:hAnsi="Times New Roman" w:cs="Times New Roman"/>
          <w:sz w:val="28"/>
          <w:szCs w:val="28"/>
          <w:lang w:eastAsia="ru-RU"/>
        </w:rPr>
        <w:t>Взаємодія вербального та невербального компонентів у графічному романі. Функції паралінгвістичних засобів у креолізованому тексті.</w:t>
      </w:r>
      <w:r w:rsidRPr="00564205">
        <w:rPr>
          <w:rFonts w:ascii="Times New Roman" w:eastAsia="Times New Roman" w:hAnsi="Times New Roman" w:cs="Times New Roman"/>
          <w:sz w:val="28"/>
          <w:szCs w:val="28"/>
          <w:lang w:val="ru-RU" w:eastAsia="ru-RU"/>
        </w:rPr>
        <w:t xml:space="preserve"> </w:t>
      </w:r>
      <w:r w:rsidRPr="00564205">
        <w:rPr>
          <w:rFonts w:ascii="Times New Roman" w:eastAsia="Times New Roman" w:hAnsi="Times New Roman" w:cs="Times New Roman"/>
          <w:sz w:val="28"/>
          <w:szCs w:val="28"/>
          <w:lang w:eastAsia="ru-RU"/>
        </w:rPr>
        <w:t>Розвиток графічної прози в Україні.</w:t>
      </w:r>
      <w:r w:rsidRPr="00564205">
        <w:rPr>
          <w:rFonts w:ascii="Times New Roman" w:eastAsia="Times New Roman" w:hAnsi="Times New Roman" w:cs="Times New Roman"/>
          <w:sz w:val="28"/>
          <w:szCs w:val="28"/>
          <w:lang w:val="ru-RU" w:eastAsia="ru-RU"/>
        </w:rPr>
        <w:t xml:space="preserve"> </w:t>
      </w:r>
      <w:r w:rsidRPr="00564205">
        <w:rPr>
          <w:rFonts w:ascii="Times New Roman" w:eastAsia="Times New Roman" w:hAnsi="Times New Roman" w:cs="Times New Roman"/>
          <w:sz w:val="28"/>
          <w:szCs w:val="28"/>
          <w:lang w:eastAsia="ru-RU"/>
        </w:rPr>
        <w:t xml:space="preserve">Інтерактивна </w:t>
      </w:r>
      <w:r w:rsidRPr="00564205">
        <w:rPr>
          <w:rFonts w:ascii="Times New Roman" w:eastAsia="Times New Roman" w:hAnsi="Times New Roman" w:cs="Times New Roman"/>
          <w:sz w:val="28"/>
          <w:szCs w:val="28"/>
          <w:lang w:eastAsia="ru-RU"/>
        </w:rPr>
        <w:lastRenderedPageBreak/>
        <w:t xml:space="preserve">книжка-комікс «Бийся за неї» (Жадана і Собаки). Арт-бук Ю. Іздрика «AB OUT». Графічний роман за повістю І. Франка «Герой поневолі» (М. Тимошенко &amp; К. Горішний). </w:t>
      </w:r>
    </w:p>
    <w:p w:rsidR="00564205" w:rsidRPr="00564205" w:rsidRDefault="00564205" w:rsidP="00564205">
      <w:pPr>
        <w:autoSpaceDE w:val="0"/>
        <w:autoSpaceDN w:val="0"/>
        <w:adjustRightInd w:val="0"/>
        <w:spacing w:after="120"/>
        <w:jc w:val="both"/>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sz w:val="28"/>
          <w:szCs w:val="28"/>
          <w:lang w:eastAsia="ru-RU"/>
        </w:rPr>
        <w:t>Поняття інтерактивної цифрової художньої літератури, її іманентні характеристики. Мережеві літературні ігри. Проблема наявності наративу в компʼютерній грі. Ігровий роман «Twelwe Blue» М. Джойса. Інтерактивні твори Марії Менчіа та Керолін Ґуйєр. Роман-компʼютерна гра «Квест» Б. Акуніна.</w:t>
      </w:r>
    </w:p>
    <w:p w:rsidR="00564205" w:rsidRDefault="00564205" w:rsidP="00696379">
      <w:pPr>
        <w:autoSpaceDE w:val="0"/>
        <w:autoSpaceDN w:val="0"/>
        <w:adjustRightInd w:val="0"/>
        <w:spacing w:after="120"/>
        <w:ind w:firstLine="708"/>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 xml:space="preserve">Поетика гіпертекстуального роману. </w:t>
      </w:r>
      <w:r w:rsidRPr="00564205">
        <w:rPr>
          <w:rFonts w:ascii="Times New Roman" w:eastAsia="Times New Roman" w:hAnsi="Times New Roman" w:cs="Times New Roman"/>
          <w:sz w:val="28"/>
          <w:szCs w:val="28"/>
          <w:lang w:eastAsia="ru-RU"/>
        </w:rPr>
        <w:t>Поняття гіперроману. Особливості поетики компʼютерного роману. М. Павич як засновник роману-гіпертексту. Жанрові різновиди романів письменника. Роман-лексикон М. Павича «Хозарський словник»: жіночий та чоловічий примірники.  Нелінійний роман про кохання «Дамаскин» М. Павича. Роман «Зникнення» Жоржа Перека</w:t>
      </w:r>
      <w:r w:rsidRPr="00564205">
        <w:rPr>
          <w:rFonts w:ascii="Times New Roman" w:eastAsia="Times New Roman" w:hAnsi="Times New Roman" w:cs="Times New Roman"/>
          <w:sz w:val="28"/>
          <w:szCs w:val="28"/>
          <w:lang w:val="ru-RU" w:eastAsia="ru-RU"/>
        </w:rPr>
        <w:t xml:space="preserve"> як гіпертекст</w:t>
      </w:r>
      <w:r w:rsidRPr="00564205">
        <w:rPr>
          <w:rFonts w:ascii="Times New Roman" w:eastAsia="Times New Roman" w:hAnsi="Times New Roman" w:cs="Times New Roman"/>
          <w:sz w:val="28"/>
          <w:szCs w:val="28"/>
          <w:lang w:eastAsia="ru-RU"/>
        </w:rPr>
        <w:t xml:space="preserve">. Розвиток поетики гіпертекстуальної прози (на прикладі творчості М. Джойса, С. Мойлтропа, Ш. Джексон, М. Каверлі).  </w:t>
      </w:r>
    </w:p>
    <w:p w:rsidR="00564205" w:rsidRDefault="00564205" w:rsidP="00696379">
      <w:pPr>
        <w:autoSpaceDE w:val="0"/>
        <w:autoSpaceDN w:val="0"/>
        <w:adjustRightInd w:val="0"/>
        <w:spacing w:after="120"/>
        <w:ind w:firstLine="708"/>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 xml:space="preserve">Гіпертекстуальна проза в українській літературі. </w:t>
      </w:r>
      <w:r w:rsidRPr="00564205">
        <w:rPr>
          <w:rFonts w:ascii="Times New Roman" w:eastAsia="Times New Roman" w:hAnsi="Times New Roman" w:cs="Times New Roman"/>
          <w:sz w:val="28"/>
          <w:szCs w:val="28"/>
          <w:lang w:val="ru-RU" w:eastAsia="ru-RU"/>
        </w:rPr>
        <w:t>Р</w:t>
      </w:r>
      <w:r w:rsidRPr="00564205">
        <w:rPr>
          <w:rFonts w:ascii="Times New Roman" w:eastAsia="Times New Roman" w:hAnsi="Times New Roman" w:cs="Times New Roman"/>
          <w:sz w:val="28"/>
          <w:szCs w:val="28"/>
          <w:lang w:eastAsia="ru-RU"/>
        </w:rPr>
        <w:t xml:space="preserve">озвиток гіпертекстуальної прози в українській літературі. Риси гіпертекстуальності в романі-puzzle Ю. Іздрика </w:t>
      </w:r>
      <w:r w:rsidRPr="00564205">
        <w:rPr>
          <w:rFonts w:ascii="Times New Roman" w:eastAsia="Times New Roman" w:hAnsi="Times New Roman" w:cs="Times New Roman"/>
          <w:sz w:val="28"/>
          <w:szCs w:val="28"/>
          <w:shd w:val="clear" w:color="auto" w:fill="FFFFFF"/>
          <w:lang w:eastAsia="ru-RU"/>
        </w:rPr>
        <w:t xml:space="preserve">«АМ™». </w:t>
      </w:r>
      <w:r w:rsidRPr="00564205">
        <w:rPr>
          <w:rFonts w:ascii="Times New Roman" w:eastAsia="Times New Roman" w:hAnsi="Times New Roman" w:cs="Times New Roman"/>
          <w:sz w:val="28"/>
          <w:szCs w:val="28"/>
          <w:lang w:eastAsia="ru-RU"/>
        </w:rPr>
        <w:t>Мережеві романи О. Шинкаренка «Кагарлик» та «Перші українські роботи». Риси жіночого письма: «8. Жіноча мережева проза». Женя Галяс «Пісьма братана».</w:t>
      </w:r>
    </w:p>
    <w:p w:rsidR="00564205" w:rsidRPr="00564205" w:rsidRDefault="00564205" w:rsidP="00696379">
      <w:pPr>
        <w:autoSpaceDE w:val="0"/>
        <w:autoSpaceDN w:val="0"/>
        <w:adjustRightInd w:val="0"/>
        <w:spacing w:after="120"/>
        <w:ind w:firstLine="708"/>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 xml:space="preserve">Блог та інтернет-щоденник як гіпержанри. </w:t>
      </w:r>
      <w:r w:rsidRPr="00564205">
        <w:rPr>
          <w:rFonts w:ascii="Times New Roman" w:eastAsia="Times New Roman" w:hAnsi="Times New Roman" w:cs="Times New Roman"/>
          <w:sz w:val="28"/>
          <w:szCs w:val="28"/>
          <w:lang w:eastAsia="ru-RU"/>
        </w:rPr>
        <w:t>Поняття блогу та його різновиди. Функції блогів. Класифікація блогів. Гіпертекст як структурний принцип організації текстового простору в інтернет-щоденниках. Жанрові характеристики віртуальних щоденників. Проблемно-тематичний спектр онлайнових щоденників. Блог-щоденник Крістіни Бердинських «Єлюди. Теплі історії з Майдану». Особливості онлайнового щоденника Г. Шалапової «Блог. Почти дневник». Ю. Іздрик «Мертвий щоденник».</w:t>
      </w:r>
    </w:p>
    <w:p w:rsidR="00564205" w:rsidRPr="00564205" w:rsidRDefault="00564205" w:rsidP="0056420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64205" w:rsidRPr="00564205" w:rsidRDefault="00564205" w:rsidP="00564205">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pacing w:val="-4"/>
          <w:sz w:val="28"/>
          <w:szCs w:val="28"/>
          <w:lang w:val="ru-RU" w:eastAsia="ru-RU" w:bidi="ru-RU"/>
        </w:rPr>
        <w:t>3</w:t>
      </w:r>
      <w:r w:rsidRPr="00564205">
        <w:rPr>
          <w:rFonts w:ascii="Times New Roman" w:eastAsia="Times New Roman" w:hAnsi="Times New Roman" w:cs="Times New Roman"/>
          <w:spacing w:val="-4"/>
          <w:lang w:val="ru-RU" w:eastAsia="ru-RU" w:bidi="ru-RU"/>
        </w:rPr>
        <w:t xml:space="preserve">. </w:t>
      </w:r>
      <w:r w:rsidRPr="00564205">
        <w:rPr>
          <w:rFonts w:ascii="Times New Roman" w:eastAsia="Times New Roman" w:hAnsi="Times New Roman" w:cs="Times New Roman"/>
          <w:b/>
          <w:sz w:val="28"/>
          <w:szCs w:val="28"/>
          <w:lang w:val="ru-RU" w:eastAsia="ru-RU"/>
        </w:rPr>
        <w:t>Рекомендована література</w:t>
      </w:r>
      <w:r w:rsidRPr="00564205">
        <w:rPr>
          <w:rFonts w:ascii="Times New Roman" w:eastAsia="Times New Roman" w:hAnsi="Times New Roman" w:cs="Times New Roman"/>
          <w:b/>
          <w:sz w:val="28"/>
          <w:szCs w:val="28"/>
          <w:lang w:eastAsia="ru-RU"/>
        </w:rPr>
        <w:t xml:space="preserve">  </w:t>
      </w:r>
    </w:p>
    <w:p w:rsidR="00D755F4" w:rsidRDefault="00D755F4" w:rsidP="00564205">
      <w:pPr>
        <w:spacing w:after="0"/>
        <w:rPr>
          <w:rFonts w:ascii="Times New Roman" w:eastAsia="Times New Roman" w:hAnsi="Times New Roman" w:cs="Times New Roman"/>
          <w:b/>
          <w:sz w:val="28"/>
          <w:szCs w:val="28"/>
          <w:lang w:eastAsia="ru-RU"/>
        </w:rPr>
      </w:pPr>
    </w:p>
    <w:p w:rsidR="00564205" w:rsidRPr="00564205" w:rsidRDefault="00564205" w:rsidP="00564205">
      <w:pPr>
        <w:spacing w:after="0"/>
        <w:rPr>
          <w:rFonts w:ascii="Calibri" w:eastAsia="Times New Roman" w:hAnsi="Calibri" w:cs="Times New Roman"/>
          <w:b/>
          <w:caps/>
          <w:sz w:val="28"/>
          <w:szCs w:val="28"/>
          <w:lang w:eastAsia="ru-RU"/>
        </w:rPr>
      </w:pPr>
      <w:r w:rsidRPr="00564205">
        <w:rPr>
          <w:rFonts w:ascii="Times New Roman" w:eastAsia="Times New Roman" w:hAnsi="Times New Roman" w:cs="Times New Roman"/>
          <w:b/>
          <w:sz w:val="28"/>
          <w:szCs w:val="28"/>
          <w:lang w:eastAsia="ru-RU"/>
        </w:rPr>
        <w:t>Основна</w:t>
      </w:r>
    </w:p>
    <w:p w:rsidR="00564205" w:rsidRPr="00564205" w:rsidRDefault="00564205" w:rsidP="00564205">
      <w:pPr>
        <w:numPr>
          <w:ilvl w:val="0"/>
          <w:numId w:val="51"/>
        </w:numPr>
        <w:autoSpaceDE w:val="0"/>
        <w:autoSpaceDN w:val="0"/>
        <w:adjustRightInd w:val="0"/>
        <w:spacing w:after="0"/>
        <w:ind w:left="567" w:hanging="567"/>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Барбукова І. Онлайновий щоденник як феномен віртуальної літератури : жанрова природа, поетика : дис.. … канд. філол. наук : спеціальність 10.01.06 «Теорія літератури». Луганськ, 2012. 231 с.</w:t>
      </w:r>
    </w:p>
    <w:p w:rsidR="00564205" w:rsidRPr="00564205" w:rsidRDefault="00564205" w:rsidP="00564205">
      <w:pPr>
        <w:numPr>
          <w:ilvl w:val="0"/>
          <w:numId w:val="51"/>
        </w:numPr>
        <w:shd w:val="clear" w:color="auto" w:fill="FFFFFF"/>
        <w:spacing w:after="0"/>
        <w:ind w:left="567" w:hanging="567"/>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Белла М. Соціально-комунікаційні особливості гіпертексту : дис. … канд. наук із соц. комунікацій: спеціальність 27.00.01 «Теорія та історія соціальних комунікацій (соціальні комунікації)». Рівне, 2018. 182 с.</w:t>
      </w:r>
    </w:p>
    <w:p w:rsidR="00564205" w:rsidRPr="00564205" w:rsidRDefault="00564205" w:rsidP="00564205">
      <w:pPr>
        <w:numPr>
          <w:ilvl w:val="0"/>
          <w:numId w:val="51"/>
        </w:numPr>
        <w:autoSpaceDE w:val="0"/>
        <w:autoSpaceDN w:val="0"/>
        <w:adjustRightInd w:val="0"/>
        <w:spacing w:after="0"/>
        <w:ind w:left="567" w:hanging="567"/>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lastRenderedPageBreak/>
        <w:t xml:space="preserve">Біла А. Поезомалярство і пошук метамови мистецтва / А. Біла.  </w:t>
      </w:r>
      <w:r w:rsidRPr="00564205">
        <w:rPr>
          <w:rFonts w:ascii="Times New Roman" w:eastAsia="Times New Roman" w:hAnsi="Times New Roman" w:cs="Times New Roman"/>
          <w:i/>
          <w:sz w:val="28"/>
          <w:szCs w:val="28"/>
          <w:lang w:eastAsia="ru-RU"/>
        </w:rPr>
        <w:t>Український літературний авангард : пошуки, стильові</w:t>
      </w:r>
      <w:r w:rsidRPr="00564205">
        <w:rPr>
          <w:rFonts w:ascii="Times New Roman" w:eastAsia="Times New Roman" w:hAnsi="Times New Roman" w:cs="Times New Roman"/>
          <w:sz w:val="28"/>
          <w:szCs w:val="28"/>
          <w:lang w:eastAsia="ru-RU"/>
        </w:rPr>
        <w:t xml:space="preserve"> </w:t>
      </w:r>
      <w:r w:rsidRPr="00564205">
        <w:rPr>
          <w:rFonts w:ascii="Times New Roman" w:eastAsia="Times New Roman" w:hAnsi="Times New Roman" w:cs="Times New Roman"/>
          <w:i/>
          <w:sz w:val="28"/>
          <w:szCs w:val="28"/>
          <w:lang w:eastAsia="ru-RU"/>
        </w:rPr>
        <w:t>напрямки :</w:t>
      </w:r>
      <w:r w:rsidRPr="00564205">
        <w:rPr>
          <w:rFonts w:ascii="Times New Roman" w:eastAsia="Times New Roman" w:hAnsi="Times New Roman" w:cs="Times New Roman"/>
          <w:sz w:val="28"/>
          <w:szCs w:val="28"/>
          <w:lang w:eastAsia="ru-RU"/>
        </w:rPr>
        <w:t xml:space="preserve"> монографія. Київ : Смолоскип, 2006. С. 148-158.</w:t>
      </w:r>
    </w:p>
    <w:p w:rsidR="00564205" w:rsidRPr="00564205" w:rsidRDefault="00564205" w:rsidP="00564205">
      <w:pPr>
        <w:numPr>
          <w:ilvl w:val="0"/>
          <w:numId w:val="51"/>
        </w:numPr>
        <w:autoSpaceDE w:val="0"/>
        <w:autoSpaceDN w:val="0"/>
        <w:adjustRightInd w:val="0"/>
        <w:spacing w:after="0"/>
        <w:ind w:left="567" w:hanging="567"/>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Бовсунівська Т. Жанрові модифікації сучасного роману : монографія. Харків : Вид-во «Діса плюс», 2015. 368 с.</w:t>
      </w:r>
    </w:p>
    <w:p w:rsidR="00564205" w:rsidRPr="00564205" w:rsidRDefault="00564205" w:rsidP="00564205">
      <w:pPr>
        <w:numPr>
          <w:ilvl w:val="0"/>
          <w:numId w:val="51"/>
        </w:numPr>
        <w:shd w:val="clear" w:color="auto" w:fill="FFFFFF"/>
        <w:spacing w:after="0"/>
        <w:ind w:left="567" w:hanging="567"/>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Драпак Г. Ідентичність читача : відтексту до гіпертексту : дис.. … канд. філол. наук : спец. 10.01.06 «Теорія літератури». Тернопіль, 2015. 176 с.</w:t>
      </w:r>
    </w:p>
    <w:p w:rsidR="00564205" w:rsidRPr="00564205" w:rsidRDefault="00564205" w:rsidP="00564205">
      <w:pPr>
        <w:numPr>
          <w:ilvl w:val="0"/>
          <w:numId w:val="51"/>
        </w:numPr>
        <w:shd w:val="clear" w:color="auto" w:fill="FFFFFF"/>
        <w:spacing w:after="0"/>
        <w:ind w:left="567" w:hanging="567"/>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val="ru-RU" w:eastAsia="ru-RU"/>
        </w:rPr>
        <w:t>Заборовская С. Особенности виртуального дискурса в пространсиве Интернет (на примере интернет-дневников)</w:t>
      </w:r>
      <w:r w:rsidRPr="00564205">
        <w:rPr>
          <w:rFonts w:ascii="Times New Roman" w:eastAsia="Times New Roman" w:hAnsi="Times New Roman" w:cs="Times New Roman"/>
          <w:sz w:val="28"/>
          <w:szCs w:val="28"/>
          <w:lang w:eastAsia="ru-RU"/>
        </w:rPr>
        <w:t> : дис. …</w:t>
      </w:r>
      <w:r w:rsidRPr="00564205">
        <w:rPr>
          <w:rFonts w:ascii="Times New Roman" w:eastAsia="Times New Roman" w:hAnsi="Times New Roman" w:cs="Times New Roman"/>
          <w:sz w:val="28"/>
          <w:szCs w:val="28"/>
          <w:lang w:val="ru-RU" w:eastAsia="ru-RU"/>
        </w:rPr>
        <w:t xml:space="preserve"> канд. филол. наук</w:t>
      </w:r>
      <w:r w:rsidRPr="00564205">
        <w:rPr>
          <w:rFonts w:ascii="Times New Roman" w:eastAsia="Times New Roman" w:hAnsi="Times New Roman" w:cs="Times New Roman"/>
          <w:sz w:val="28"/>
          <w:szCs w:val="28"/>
          <w:lang w:eastAsia="ru-RU"/>
        </w:rPr>
        <w:t xml:space="preserve"> : специальность </w:t>
      </w:r>
      <w:r w:rsidRPr="00564205">
        <w:rPr>
          <w:rFonts w:ascii="Times New Roman" w:eastAsia="Times New Roman" w:hAnsi="Times New Roman" w:cs="Times New Roman"/>
          <w:sz w:val="28"/>
          <w:szCs w:val="28"/>
          <w:lang w:val="ru-RU" w:eastAsia="ru-RU"/>
        </w:rPr>
        <w:t>10.02.02</w:t>
      </w:r>
      <w:r w:rsidRPr="00564205">
        <w:rPr>
          <w:rFonts w:ascii="Times New Roman" w:eastAsia="Times New Roman" w:hAnsi="Times New Roman" w:cs="Times New Roman"/>
          <w:sz w:val="28"/>
          <w:szCs w:val="28"/>
          <w:lang w:eastAsia="ru-RU"/>
        </w:rPr>
        <w:t xml:space="preserve"> «Русский язык». Харьков, 2006. 217 с.</w:t>
      </w:r>
    </w:p>
    <w:p w:rsidR="00564205" w:rsidRPr="00564205" w:rsidRDefault="00564205" w:rsidP="00564205">
      <w:pPr>
        <w:numPr>
          <w:ilvl w:val="0"/>
          <w:numId w:val="51"/>
        </w:numPr>
        <w:shd w:val="clear" w:color="auto" w:fill="FFFFFF"/>
        <w:spacing w:after="0"/>
        <w:ind w:left="567" w:hanging="567"/>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Завадський Ю. Віртуальна література. Нарис типології та поетики : монографія. Тернопіль : Підручники і посібники, 2009. 130 с.</w:t>
      </w:r>
    </w:p>
    <w:p w:rsidR="00564205" w:rsidRPr="00564205" w:rsidRDefault="00564205" w:rsidP="00564205">
      <w:pPr>
        <w:numPr>
          <w:ilvl w:val="0"/>
          <w:numId w:val="51"/>
        </w:numPr>
        <w:autoSpaceDE w:val="0"/>
        <w:autoSpaceDN w:val="0"/>
        <w:adjustRightInd w:val="0"/>
        <w:spacing w:after="0"/>
        <w:ind w:left="567" w:hanging="567"/>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Захарченко А. Виникнення та розвиток медіамистецтв у системі масової комунікації : дис. на здобуття наук. ступеня канд. із соціальних комунікацій : спец. 27.00.01 «Теорія та історія соціальних комунікацій». Київ, 2008. 235 с.</w:t>
      </w:r>
    </w:p>
    <w:p w:rsidR="00564205" w:rsidRPr="00564205" w:rsidRDefault="00564205" w:rsidP="00564205">
      <w:pPr>
        <w:numPr>
          <w:ilvl w:val="0"/>
          <w:numId w:val="51"/>
        </w:numPr>
        <w:autoSpaceDE w:val="0"/>
        <w:autoSpaceDN w:val="0"/>
        <w:adjustRightInd w:val="0"/>
        <w:spacing w:after="0"/>
        <w:ind w:left="567" w:hanging="567"/>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Починок Ю. Українська експериментальна поезія кінця ХХ – початку ХХІ століття : текст, контекст, інтертекст : автореф. дис. …канд. філол. наук : спеціальність 10.01.06 «Теорія літератури». Львів, 2015. 20 с.</w:t>
      </w:r>
    </w:p>
    <w:p w:rsidR="00564205" w:rsidRPr="00564205" w:rsidRDefault="00564205" w:rsidP="00564205">
      <w:pPr>
        <w:numPr>
          <w:ilvl w:val="0"/>
          <w:numId w:val="51"/>
        </w:numPr>
        <w:autoSpaceDE w:val="0"/>
        <w:autoSpaceDN w:val="0"/>
        <w:adjustRightInd w:val="0"/>
        <w:spacing w:after="0"/>
        <w:ind w:left="567" w:hanging="567"/>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Рітц-Ракул К. Поетика гіперроману у культурологічній та літературно-критичній перспективі (на прикладі романів М. Джойса, С. Моултропа, Ш. Джексон, М. Каверлі) : автореф. дис. … канд. філол. наук : спец. 10.01.04 «Література  зарубіжних  країн». Дніпропетровськ, 2009. 24 с.</w:t>
      </w:r>
    </w:p>
    <w:p w:rsidR="00564205" w:rsidRPr="00564205" w:rsidRDefault="00564205" w:rsidP="00564205">
      <w:pPr>
        <w:numPr>
          <w:ilvl w:val="0"/>
          <w:numId w:val="51"/>
        </w:numPr>
        <w:autoSpaceDE w:val="0"/>
        <w:autoSpaceDN w:val="0"/>
        <w:adjustRightInd w:val="0"/>
        <w:spacing w:after="0"/>
        <w:ind w:left="567" w:hanging="567"/>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val="en-US" w:eastAsia="ru-RU"/>
        </w:rPr>
        <w:t>Guyer C</w:t>
      </w:r>
      <w:r w:rsidRPr="00564205">
        <w:rPr>
          <w:rFonts w:ascii="Times New Roman" w:eastAsia="Times New Roman" w:hAnsi="Times New Roman" w:cs="Times New Roman"/>
          <w:sz w:val="28"/>
          <w:szCs w:val="28"/>
          <w:lang w:eastAsia="ru-RU"/>
        </w:rPr>
        <w:t>. “</w:t>
      </w:r>
      <w:r w:rsidRPr="00564205">
        <w:rPr>
          <w:rFonts w:ascii="Times New Roman" w:eastAsia="Times New Roman" w:hAnsi="Times New Roman" w:cs="Times New Roman"/>
          <w:sz w:val="28"/>
          <w:szCs w:val="28"/>
          <w:lang w:val="en-US" w:eastAsia="ru-RU"/>
        </w:rPr>
        <w:t>Quibbling</w:t>
      </w:r>
      <w:r w:rsidRPr="00564205">
        <w:rPr>
          <w:rFonts w:ascii="Times New Roman" w:eastAsia="Times New Roman" w:hAnsi="Times New Roman" w:cs="Times New Roman"/>
          <w:sz w:val="28"/>
          <w:szCs w:val="28"/>
          <w:lang w:eastAsia="ru-RU"/>
        </w:rPr>
        <w:t xml:space="preserve">”. </w:t>
      </w:r>
      <w:r w:rsidRPr="00564205">
        <w:rPr>
          <w:rFonts w:ascii="Times New Roman" w:eastAsia="Times New Roman" w:hAnsi="Times New Roman" w:cs="Times New Roman"/>
          <w:sz w:val="28"/>
          <w:szCs w:val="28"/>
          <w:lang w:val="en-US" w:eastAsia="ru-RU"/>
        </w:rPr>
        <w:t>Serious</w:t>
      </w:r>
      <w:r w:rsidRPr="00564205">
        <w:rPr>
          <w:rFonts w:ascii="Times New Roman" w:eastAsia="Times New Roman" w:hAnsi="Times New Roman" w:cs="Times New Roman"/>
          <w:sz w:val="28"/>
          <w:szCs w:val="28"/>
          <w:lang w:eastAsia="ru-RU"/>
        </w:rPr>
        <w:t xml:space="preserve"> </w:t>
      </w:r>
      <w:r w:rsidRPr="00564205">
        <w:rPr>
          <w:rFonts w:ascii="Times New Roman" w:eastAsia="Times New Roman" w:hAnsi="Times New Roman" w:cs="Times New Roman"/>
          <w:sz w:val="28"/>
          <w:szCs w:val="28"/>
          <w:lang w:val="en-US" w:eastAsia="ru-RU"/>
        </w:rPr>
        <w:t>Hypertext</w:t>
      </w:r>
      <w:r w:rsidRPr="00564205">
        <w:rPr>
          <w:rFonts w:ascii="Times New Roman" w:eastAsia="Times New Roman" w:hAnsi="Times New Roman" w:cs="Times New Roman"/>
          <w:sz w:val="28"/>
          <w:szCs w:val="28"/>
          <w:lang w:eastAsia="ru-RU"/>
        </w:rPr>
        <w:t xml:space="preserve">. </w:t>
      </w:r>
      <w:r w:rsidRPr="00564205">
        <w:rPr>
          <w:rFonts w:ascii="Times New Roman" w:eastAsia="Times New Roman" w:hAnsi="Times New Roman" w:cs="Times New Roman"/>
          <w:sz w:val="28"/>
          <w:szCs w:val="28"/>
          <w:lang w:val="en-US" w:eastAsia="ru-RU"/>
        </w:rPr>
        <w:t>Eastgate</w:t>
      </w:r>
      <w:r w:rsidRPr="00564205">
        <w:rPr>
          <w:rFonts w:ascii="Times New Roman" w:eastAsia="Times New Roman" w:hAnsi="Times New Roman" w:cs="Times New Roman"/>
          <w:sz w:val="28"/>
          <w:szCs w:val="28"/>
          <w:lang w:eastAsia="ru-RU"/>
        </w:rPr>
        <w:t xml:space="preserve"> </w:t>
      </w:r>
      <w:r w:rsidRPr="00564205">
        <w:rPr>
          <w:rFonts w:ascii="Times New Roman" w:eastAsia="Times New Roman" w:hAnsi="Times New Roman" w:cs="Times New Roman"/>
          <w:sz w:val="28"/>
          <w:szCs w:val="28"/>
          <w:lang w:val="en-US" w:eastAsia="ru-RU"/>
        </w:rPr>
        <w:t>System</w:t>
      </w:r>
      <w:r w:rsidRPr="00564205">
        <w:rPr>
          <w:rFonts w:ascii="Times New Roman" w:eastAsia="Times New Roman" w:hAnsi="Times New Roman" w:cs="Times New Roman"/>
          <w:sz w:val="28"/>
          <w:szCs w:val="28"/>
          <w:lang w:eastAsia="ru-RU"/>
        </w:rPr>
        <w:t xml:space="preserve"> </w:t>
      </w:r>
      <w:r w:rsidRPr="00564205">
        <w:rPr>
          <w:rFonts w:ascii="Times New Roman" w:eastAsia="Times New Roman" w:hAnsi="Times New Roman" w:cs="Times New Roman"/>
          <w:sz w:val="28"/>
          <w:szCs w:val="28"/>
          <w:lang w:val="en-US" w:eastAsia="ru-RU"/>
        </w:rPr>
        <w:t>Inc</w:t>
      </w:r>
      <w:r w:rsidRPr="00564205">
        <w:rPr>
          <w:rFonts w:ascii="Times New Roman" w:eastAsia="Times New Roman" w:hAnsi="Times New Roman" w:cs="Times New Roman"/>
          <w:sz w:val="28"/>
          <w:szCs w:val="28"/>
          <w:lang w:eastAsia="ru-RU"/>
        </w:rPr>
        <w:t xml:space="preserve">, 2008. </w:t>
      </w:r>
      <w:r w:rsidRPr="00564205">
        <w:rPr>
          <w:rFonts w:ascii="Times New Roman" w:eastAsia="Times New Roman" w:hAnsi="Times New Roman" w:cs="Times New Roman"/>
          <w:sz w:val="28"/>
          <w:szCs w:val="28"/>
          <w:lang w:val="en-US" w:eastAsia="ru-RU"/>
        </w:rPr>
        <w:t>URL </w:t>
      </w:r>
      <w:r w:rsidRPr="00564205">
        <w:rPr>
          <w:rFonts w:ascii="Times New Roman" w:eastAsia="Times New Roman" w:hAnsi="Times New Roman" w:cs="Times New Roman"/>
          <w:sz w:val="28"/>
          <w:szCs w:val="28"/>
          <w:lang w:eastAsia="ru-RU"/>
        </w:rPr>
        <w:t xml:space="preserve">: </w:t>
      </w:r>
      <w:hyperlink r:id="rId33" w:history="1">
        <w:r w:rsidRPr="00564205">
          <w:rPr>
            <w:rFonts w:ascii="Times New Roman" w:eastAsia="Times New Roman" w:hAnsi="Times New Roman" w:cs="Times New Roman"/>
            <w:sz w:val="28"/>
            <w:szCs w:val="28"/>
            <w:lang w:val="en-US" w:eastAsia="ru-RU"/>
          </w:rPr>
          <w:t>http</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www</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eastgate</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com</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catalog</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Quibbling</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html</w:t>
        </w:r>
      </w:hyperlink>
      <w:r w:rsidRPr="00564205">
        <w:rPr>
          <w:rFonts w:ascii="Times New Roman" w:eastAsia="Times New Roman" w:hAnsi="Times New Roman" w:cs="Times New Roman"/>
          <w:sz w:val="28"/>
          <w:szCs w:val="28"/>
          <w:lang w:eastAsia="ru-RU"/>
        </w:rPr>
        <w:t>.</w:t>
      </w:r>
    </w:p>
    <w:p w:rsidR="00564205" w:rsidRPr="00564205" w:rsidRDefault="00564205" w:rsidP="00564205">
      <w:pPr>
        <w:spacing w:after="0"/>
        <w:jc w:val="center"/>
        <w:rPr>
          <w:rFonts w:ascii="Times New Roman" w:eastAsia="Times New Roman" w:hAnsi="Times New Roman" w:cs="Times New Roman"/>
          <w:b/>
          <w:caps/>
          <w:sz w:val="28"/>
          <w:szCs w:val="28"/>
          <w:lang w:eastAsia="ru-RU"/>
        </w:rPr>
      </w:pPr>
    </w:p>
    <w:p w:rsidR="00564205" w:rsidRPr="00564205" w:rsidRDefault="00564205" w:rsidP="00564205">
      <w:pPr>
        <w:spacing w:after="0"/>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Додаткова</w:t>
      </w:r>
    </w:p>
    <w:p w:rsidR="00564205" w:rsidRPr="00564205" w:rsidRDefault="00564205" w:rsidP="00564205">
      <w:pPr>
        <w:numPr>
          <w:ilvl w:val="0"/>
          <w:numId w:val="53"/>
        </w:numPr>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Бандура Н. Типологія журналістських блогів німецького віртуального дискурсу. </w:t>
      </w:r>
      <w:r w:rsidRPr="00564205">
        <w:rPr>
          <w:rFonts w:ascii="Times New Roman" w:eastAsia="Times New Roman" w:hAnsi="Times New Roman" w:cs="Times New Roman"/>
          <w:bCs/>
          <w:i/>
          <w:sz w:val="28"/>
          <w:szCs w:val="28"/>
          <w:lang w:eastAsia="ru-RU"/>
        </w:rPr>
        <w:t xml:space="preserve">Проблеми семантики, прагматики та когнітивної лінгвістики : </w:t>
      </w:r>
      <w:r w:rsidRPr="00564205">
        <w:rPr>
          <w:rFonts w:ascii="Times New Roman" w:eastAsia="Times New Roman" w:hAnsi="Times New Roman" w:cs="Times New Roman"/>
          <w:i/>
          <w:sz w:val="28"/>
          <w:szCs w:val="28"/>
          <w:lang w:eastAsia="ru-RU"/>
        </w:rPr>
        <w:t>зб. наук. пр.</w:t>
      </w:r>
      <w:r w:rsidRPr="00564205">
        <w:rPr>
          <w:rFonts w:ascii="Times New Roman" w:eastAsia="Times New Roman" w:hAnsi="Times New Roman" w:cs="Times New Roman"/>
          <w:sz w:val="28"/>
          <w:szCs w:val="28"/>
          <w:lang w:eastAsia="ru-RU"/>
        </w:rPr>
        <w:t xml:space="preserve"> Вип. 26. / відп. ред. Н.М. Корбозерова. Київ : Логос, 2014. С. 15-26.</w:t>
      </w:r>
    </w:p>
    <w:p w:rsidR="00564205" w:rsidRPr="00564205" w:rsidRDefault="00564205" w:rsidP="00564205">
      <w:pPr>
        <w:numPr>
          <w:ilvl w:val="0"/>
          <w:numId w:val="53"/>
        </w:numPr>
        <w:shd w:val="clear" w:color="auto" w:fill="FFFFFF"/>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val="ru-RU" w:eastAsia="ru-RU"/>
        </w:rPr>
        <w:t xml:space="preserve">Бердников Л. Первые русские буриме. </w:t>
      </w:r>
      <w:r w:rsidRPr="00564205">
        <w:rPr>
          <w:rFonts w:ascii="Times New Roman" w:eastAsia="Times New Roman" w:hAnsi="Times New Roman" w:cs="Times New Roman"/>
          <w:sz w:val="28"/>
          <w:szCs w:val="28"/>
          <w:lang w:eastAsia="ru-RU"/>
        </w:rPr>
        <w:t xml:space="preserve">URL : </w:t>
      </w:r>
      <w:hyperlink r:id="rId34" w:history="1">
        <w:r w:rsidRPr="00564205">
          <w:rPr>
            <w:rFonts w:ascii="Times New Roman" w:eastAsia="Times New Roman" w:hAnsi="Times New Roman" w:cs="Times New Roman"/>
            <w:sz w:val="28"/>
            <w:szCs w:val="28"/>
            <w:lang w:val="en-US" w:eastAsia="ru-RU"/>
          </w:rPr>
          <w:t>http</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magazines</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russ</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ru</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nov</w:t>
        </w:r>
        <w:r w:rsidRPr="00564205">
          <w:rPr>
            <w:rFonts w:ascii="Times New Roman" w:eastAsia="Times New Roman" w:hAnsi="Times New Roman" w:cs="Times New Roman"/>
            <w:sz w:val="28"/>
            <w:szCs w:val="28"/>
            <w:lang w:eastAsia="ru-RU"/>
          </w:rPr>
          <w:t>_</w:t>
        </w:r>
        <w:r w:rsidRPr="00564205">
          <w:rPr>
            <w:rFonts w:ascii="Times New Roman" w:eastAsia="Times New Roman" w:hAnsi="Times New Roman" w:cs="Times New Roman"/>
            <w:sz w:val="28"/>
            <w:szCs w:val="28"/>
            <w:lang w:val="en-US" w:eastAsia="ru-RU"/>
          </w:rPr>
          <w:t>yun</w:t>
        </w:r>
        <w:r w:rsidRPr="00564205">
          <w:rPr>
            <w:rFonts w:ascii="Times New Roman" w:eastAsia="Times New Roman" w:hAnsi="Times New Roman" w:cs="Times New Roman"/>
            <w:sz w:val="28"/>
            <w:szCs w:val="28"/>
            <w:lang w:eastAsia="ru-RU"/>
          </w:rPr>
          <w:t>/2012/4/</w:t>
        </w:r>
        <w:r w:rsidRPr="00564205">
          <w:rPr>
            <w:rFonts w:ascii="Times New Roman" w:eastAsia="Times New Roman" w:hAnsi="Times New Roman" w:cs="Times New Roman"/>
            <w:sz w:val="28"/>
            <w:szCs w:val="28"/>
            <w:lang w:val="en-US" w:eastAsia="ru-RU"/>
          </w:rPr>
          <w:t>b</w:t>
        </w:r>
        <w:r w:rsidRPr="00564205">
          <w:rPr>
            <w:rFonts w:ascii="Times New Roman" w:eastAsia="Times New Roman" w:hAnsi="Times New Roman" w:cs="Times New Roman"/>
            <w:sz w:val="28"/>
            <w:szCs w:val="28"/>
            <w:lang w:eastAsia="ru-RU"/>
          </w:rPr>
          <w:t>15.</w:t>
        </w:r>
        <w:r w:rsidRPr="00564205">
          <w:rPr>
            <w:rFonts w:ascii="Times New Roman" w:eastAsia="Times New Roman" w:hAnsi="Times New Roman" w:cs="Times New Roman"/>
            <w:sz w:val="28"/>
            <w:szCs w:val="28"/>
            <w:lang w:val="en-US" w:eastAsia="ru-RU"/>
          </w:rPr>
          <w:t>html</w:t>
        </w:r>
      </w:hyperlink>
      <w:r w:rsidRPr="00564205">
        <w:rPr>
          <w:rFonts w:ascii="Times New Roman" w:eastAsia="Times New Roman" w:hAnsi="Times New Roman" w:cs="Times New Roman"/>
          <w:sz w:val="28"/>
          <w:szCs w:val="28"/>
          <w:lang w:eastAsia="ru-RU"/>
        </w:rPr>
        <w:t>.</w:t>
      </w:r>
    </w:p>
    <w:p w:rsidR="00564205" w:rsidRPr="00564205" w:rsidRDefault="00564205" w:rsidP="00564205">
      <w:pPr>
        <w:numPr>
          <w:ilvl w:val="0"/>
          <w:numId w:val="53"/>
        </w:numPr>
        <w:shd w:val="clear" w:color="auto" w:fill="FFFFFF"/>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Бехта І., Доскоч І. Специфіка репрезентації художнього наративу в структурі електронної. </w:t>
      </w:r>
      <w:r w:rsidRPr="00564205">
        <w:rPr>
          <w:rFonts w:ascii="Times New Roman" w:eastAsia="Times New Roman" w:hAnsi="Times New Roman" w:cs="Times New Roman"/>
          <w:i/>
          <w:sz w:val="28"/>
          <w:szCs w:val="28"/>
          <w:lang w:eastAsia="ru-RU"/>
        </w:rPr>
        <w:t>Науковий вісник Дрогобицького державного педагогічного університету імені Івана Франка. Серія «Філологічні науки. Мовознавство». 2016. № 5 (1).</w:t>
      </w:r>
      <w:r w:rsidRPr="00564205">
        <w:rPr>
          <w:rFonts w:ascii="Times New Roman" w:eastAsia="Times New Roman" w:hAnsi="Times New Roman" w:cs="Times New Roman"/>
          <w:sz w:val="28"/>
          <w:szCs w:val="28"/>
          <w:lang w:eastAsia="ru-RU"/>
        </w:rPr>
        <w:t xml:space="preserve"> С. 24-26. </w:t>
      </w:r>
      <w:r w:rsidRPr="00564205">
        <w:rPr>
          <w:rFonts w:ascii="Times New Roman" w:eastAsia="Times New Roman" w:hAnsi="Times New Roman" w:cs="Times New Roman"/>
          <w:sz w:val="28"/>
          <w:szCs w:val="28"/>
          <w:shd w:val="clear" w:color="auto" w:fill="F9F9F9"/>
          <w:lang w:val="en-US" w:eastAsia="ru-RU"/>
        </w:rPr>
        <w:t>URL </w:t>
      </w:r>
      <w:r w:rsidRPr="00564205">
        <w:rPr>
          <w:rFonts w:ascii="Times New Roman" w:eastAsia="Times New Roman" w:hAnsi="Times New Roman" w:cs="Times New Roman"/>
          <w:sz w:val="28"/>
          <w:szCs w:val="28"/>
          <w:shd w:val="clear" w:color="auto" w:fill="F9F9F9"/>
          <w:lang w:val="ru-RU" w:eastAsia="ru-RU"/>
        </w:rPr>
        <w:t xml:space="preserve">: </w:t>
      </w:r>
      <w:hyperlink r:id="rId35" w:history="1">
        <w:r w:rsidRPr="00564205">
          <w:rPr>
            <w:rFonts w:ascii="Times New Roman" w:eastAsia="Times New Roman" w:hAnsi="Times New Roman" w:cs="Times New Roman"/>
            <w:sz w:val="28"/>
            <w:szCs w:val="28"/>
            <w:lang w:val="ru-RU" w:eastAsia="ru-RU"/>
          </w:rPr>
          <w:t>http://nbuv.gov.ua/UJRN/nvddpufm_2016_5%281%29__7</w:t>
        </w:r>
      </w:hyperlink>
      <w:r w:rsidRPr="00564205">
        <w:rPr>
          <w:rFonts w:ascii="Times New Roman" w:eastAsia="Times New Roman" w:hAnsi="Times New Roman" w:cs="Times New Roman"/>
          <w:sz w:val="28"/>
          <w:szCs w:val="28"/>
          <w:lang w:eastAsia="ru-RU"/>
        </w:rPr>
        <w:t xml:space="preserve">. </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lastRenderedPageBreak/>
        <w:t xml:space="preserve">Буханцова С. Милорад Павич – перший письменник третього тисячоліття. </w:t>
      </w:r>
      <w:r w:rsidRPr="00564205">
        <w:rPr>
          <w:rFonts w:ascii="Times New Roman" w:eastAsia="Times New Roman" w:hAnsi="Times New Roman" w:cs="Times New Roman"/>
          <w:i/>
          <w:sz w:val="28"/>
          <w:szCs w:val="28"/>
          <w:lang w:eastAsia="ru-RU"/>
        </w:rPr>
        <w:t xml:space="preserve">Світова література. </w:t>
      </w:r>
      <w:r w:rsidRPr="00564205">
        <w:rPr>
          <w:rFonts w:ascii="Times New Roman" w:eastAsia="Times New Roman" w:hAnsi="Times New Roman" w:cs="Times New Roman"/>
          <w:sz w:val="28"/>
          <w:szCs w:val="28"/>
          <w:lang w:eastAsia="ru-RU"/>
        </w:rPr>
        <w:t>2015. № 11-12 (червень). С. 23-28.</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Буханцова С. Милорад Павич «Дамаскин». </w:t>
      </w:r>
      <w:r w:rsidRPr="00564205">
        <w:rPr>
          <w:rFonts w:ascii="Times New Roman" w:eastAsia="Times New Roman" w:hAnsi="Times New Roman" w:cs="Times New Roman"/>
          <w:i/>
          <w:sz w:val="28"/>
          <w:szCs w:val="28"/>
          <w:lang w:eastAsia="ru-RU"/>
        </w:rPr>
        <w:t>Дивослово.</w:t>
      </w:r>
      <w:r w:rsidRPr="00564205">
        <w:rPr>
          <w:rFonts w:ascii="Times New Roman" w:eastAsia="Times New Roman" w:hAnsi="Times New Roman" w:cs="Times New Roman"/>
          <w:sz w:val="28"/>
          <w:szCs w:val="28"/>
          <w:lang w:eastAsia="ru-RU"/>
        </w:rPr>
        <w:t xml:space="preserve"> 2015. № 1 (694). С. 22-26.</w:t>
      </w:r>
    </w:p>
    <w:p w:rsidR="00564205" w:rsidRPr="00564205" w:rsidRDefault="00564205" w:rsidP="00564205">
      <w:pPr>
        <w:numPr>
          <w:ilvl w:val="0"/>
          <w:numId w:val="53"/>
        </w:numPr>
        <w:autoSpaceDE w:val="0"/>
        <w:autoSpaceDN w:val="0"/>
        <w:adjustRightInd w:val="0"/>
        <w:spacing w:after="0"/>
        <w:ind w:left="284"/>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iCs/>
          <w:sz w:val="28"/>
          <w:szCs w:val="28"/>
          <w:lang w:eastAsia="ru-RU"/>
        </w:rPr>
        <w:t>Васильев</w:t>
      </w:r>
      <w:r w:rsidRPr="00564205">
        <w:rPr>
          <w:rFonts w:ascii="Times New Roman" w:eastAsia="Times New Roman" w:hAnsi="Times New Roman" w:cs="Times New Roman"/>
          <w:iCs/>
          <w:sz w:val="28"/>
          <w:szCs w:val="28"/>
          <w:lang w:val="ru-RU" w:eastAsia="ru-RU"/>
        </w:rPr>
        <w:t> </w:t>
      </w:r>
      <w:r w:rsidRPr="00564205">
        <w:rPr>
          <w:rFonts w:ascii="Times New Roman" w:eastAsia="Times New Roman" w:hAnsi="Times New Roman" w:cs="Times New Roman"/>
          <w:iCs/>
          <w:sz w:val="28"/>
          <w:szCs w:val="28"/>
          <w:lang w:eastAsia="ru-RU"/>
        </w:rPr>
        <w:t xml:space="preserve">В. </w:t>
      </w:r>
      <w:r w:rsidRPr="00564205">
        <w:rPr>
          <w:rFonts w:ascii="Times New Roman" w:eastAsia="Times New Roman" w:hAnsi="Times New Roman" w:cs="Times New Roman"/>
          <w:sz w:val="28"/>
          <w:szCs w:val="28"/>
          <w:lang w:eastAsia="ru-RU"/>
        </w:rPr>
        <w:t xml:space="preserve">Возникновение жанра пиріжки. URL : </w:t>
      </w:r>
      <w:hyperlink r:id="rId36" w:history="1">
        <w:r w:rsidRPr="00564205">
          <w:rPr>
            <w:rFonts w:ascii="Times New Roman" w:eastAsia="Times New Roman" w:hAnsi="Times New Roman" w:cs="Times New Roman"/>
            <w:sz w:val="28"/>
            <w:szCs w:val="28"/>
            <w:lang w:val="en-US" w:eastAsia="ru-RU"/>
          </w:rPr>
          <w:t>http</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www</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perashki</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ru</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Info</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en-US" w:eastAsia="ru-RU"/>
          </w:rPr>
          <w:t>History</w:t>
        </w:r>
        <w:r w:rsidRPr="00564205">
          <w:rPr>
            <w:rFonts w:ascii="Times New Roman" w:eastAsia="Times New Roman" w:hAnsi="Times New Roman" w:cs="Times New Roman"/>
            <w:sz w:val="28"/>
            <w:szCs w:val="28"/>
            <w:lang w:eastAsia="ru-RU"/>
          </w:rPr>
          <w:t>/</w:t>
        </w:r>
      </w:hyperlink>
      <w:r w:rsidRPr="00564205">
        <w:rPr>
          <w:rFonts w:ascii="Times New Roman" w:eastAsia="Times New Roman" w:hAnsi="Times New Roman" w:cs="Times New Roman"/>
          <w:sz w:val="28"/>
          <w:szCs w:val="28"/>
          <w:lang w:eastAsia="ru-RU"/>
        </w:rPr>
        <w:t>.</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Волосенко І. Жанрові особливості молодіжних інтернет-щоденників (на матеріалі сучасної німецької мови). </w:t>
      </w:r>
      <w:hyperlink r:id="rId37" w:tooltip="Періодичне видання" w:history="1">
        <w:r w:rsidRPr="00564205">
          <w:rPr>
            <w:rFonts w:ascii="Times New Roman" w:eastAsia="Times New Roman" w:hAnsi="Times New Roman" w:cs="Times New Roman"/>
            <w:i/>
            <w:sz w:val="28"/>
            <w:szCs w:val="28"/>
            <w:lang w:val="ru-RU" w:eastAsia="ru-RU"/>
          </w:rPr>
          <w:t>Studia</w:t>
        </w:r>
        <w:r w:rsidRPr="00564205">
          <w:rPr>
            <w:rFonts w:ascii="Times New Roman" w:eastAsia="Times New Roman" w:hAnsi="Times New Roman" w:cs="Times New Roman"/>
            <w:i/>
            <w:sz w:val="28"/>
            <w:szCs w:val="28"/>
            <w:lang w:eastAsia="ru-RU"/>
          </w:rPr>
          <w:t xml:space="preserve"> </w:t>
        </w:r>
        <w:r w:rsidRPr="00564205">
          <w:rPr>
            <w:rFonts w:ascii="Times New Roman" w:eastAsia="Times New Roman" w:hAnsi="Times New Roman" w:cs="Times New Roman"/>
            <w:i/>
            <w:sz w:val="28"/>
            <w:szCs w:val="28"/>
            <w:lang w:val="ru-RU" w:eastAsia="ru-RU"/>
          </w:rPr>
          <w:t>linguistica</w:t>
        </w:r>
      </w:hyperlink>
      <w:r w:rsidRPr="00564205">
        <w:rPr>
          <w:rFonts w:ascii="Times New Roman" w:eastAsia="Times New Roman" w:hAnsi="Times New Roman" w:cs="Times New Roman"/>
          <w:i/>
          <w:sz w:val="28"/>
          <w:szCs w:val="28"/>
          <w:lang w:eastAsia="ru-RU"/>
        </w:rPr>
        <w:t xml:space="preserve"> : збірник наукових праць. </w:t>
      </w:r>
      <w:r w:rsidRPr="00564205">
        <w:rPr>
          <w:rFonts w:ascii="Times New Roman" w:eastAsia="Times New Roman" w:hAnsi="Times New Roman" w:cs="Times New Roman"/>
          <w:bCs/>
          <w:i/>
          <w:sz w:val="28"/>
          <w:szCs w:val="28"/>
          <w:lang w:eastAsia="ru-RU"/>
        </w:rPr>
        <w:t>Київський національний університет імені Тараса Шевченка</w:t>
      </w:r>
      <w:r w:rsidRPr="00564205">
        <w:rPr>
          <w:rFonts w:ascii="Times New Roman" w:eastAsia="Times New Roman" w:hAnsi="Times New Roman" w:cs="Times New Roman"/>
          <w:i/>
          <w:sz w:val="28"/>
          <w:szCs w:val="28"/>
          <w:lang w:eastAsia="ru-RU"/>
        </w:rPr>
        <w:t>.</w:t>
      </w:r>
      <w:r w:rsidRPr="00564205">
        <w:rPr>
          <w:rFonts w:ascii="Times New Roman" w:eastAsia="Times New Roman" w:hAnsi="Times New Roman" w:cs="Times New Roman"/>
          <w:sz w:val="28"/>
          <w:szCs w:val="28"/>
          <w:lang w:eastAsia="ru-RU"/>
        </w:rPr>
        <w:t xml:space="preserve"> Вип. 6 (1). Київ : </w:t>
      </w:r>
      <w:r w:rsidRPr="00564205">
        <w:rPr>
          <w:rFonts w:ascii="Times New Roman" w:eastAsia="Times New Roman" w:hAnsi="Times New Roman" w:cs="Times New Roman"/>
          <w:bCs/>
          <w:sz w:val="28"/>
          <w:szCs w:val="28"/>
          <w:lang w:eastAsia="ru-RU"/>
        </w:rPr>
        <w:t>Видавничо-поліграфічний центр «Київський університет», 2012. С. 54-57.</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Волощук Є. «Інтелектуальні вітаміни» від Милорада Павича : матеріали до вивчення творчості Милорада Павича. </w:t>
      </w:r>
      <w:r w:rsidRPr="00564205">
        <w:rPr>
          <w:rFonts w:ascii="Times New Roman" w:eastAsia="Times New Roman" w:hAnsi="Times New Roman" w:cs="Times New Roman"/>
          <w:i/>
          <w:sz w:val="28"/>
          <w:szCs w:val="28"/>
          <w:lang w:eastAsia="ru-RU"/>
        </w:rPr>
        <w:t xml:space="preserve">Всесвітня література в сучасній школі. </w:t>
      </w:r>
      <w:r w:rsidRPr="00564205">
        <w:rPr>
          <w:rFonts w:ascii="Times New Roman" w:eastAsia="Times New Roman" w:hAnsi="Times New Roman" w:cs="Times New Roman"/>
          <w:sz w:val="28"/>
          <w:szCs w:val="28"/>
          <w:lang w:eastAsia="ru-RU"/>
        </w:rPr>
        <w:t>2012. № 3. С. 53-61.</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Вялікова О. Прагматика креолізованого віршованого тексту в культурологічній лінгвосеміотиці. </w:t>
      </w:r>
      <w:r w:rsidRPr="00564205">
        <w:rPr>
          <w:rFonts w:ascii="Times New Roman" w:eastAsia="Times New Roman" w:hAnsi="Times New Roman" w:cs="Times New Roman"/>
          <w:i/>
          <w:sz w:val="28"/>
          <w:szCs w:val="28"/>
          <w:lang w:eastAsia="ru-RU"/>
        </w:rPr>
        <w:t xml:space="preserve">Науковий вісник Дрогобицького державного педагогічного університету імені Івана Франка. Серія «Філологічні науки. Мовознавство». </w:t>
      </w:r>
      <w:r w:rsidRPr="00564205">
        <w:rPr>
          <w:rFonts w:ascii="Times New Roman" w:eastAsia="Times New Roman" w:hAnsi="Times New Roman" w:cs="Times New Roman"/>
          <w:sz w:val="28"/>
          <w:szCs w:val="28"/>
          <w:lang w:eastAsia="ru-RU"/>
        </w:rPr>
        <w:t>2016. № 5 (1). – С. 56-59.</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Вялікова О. Системно-стурктурний підхід до аналізу знакової організації візуалізованих віршованих текстів.</w:t>
      </w:r>
      <w:r w:rsidRPr="00564205">
        <w:rPr>
          <w:rFonts w:ascii="Times New Roman" w:eastAsia="Times New Roman" w:hAnsi="Times New Roman" w:cs="Times New Roman"/>
          <w:i/>
          <w:sz w:val="28"/>
          <w:szCs w:val="28"/>
          <w:lang w:eastAsia="ru-RU"/>
        </w:rPr>
        <w:t>Науковий вісник Міжнародного гуманітарного університету. Серія «Філологія».</w:t>
      </w:r>
      <w:r w:rsidRPr="00564205">
        <w:rPr>
          <w:rFonts w:ascii="Times New Roman" w:eastAsia="Times New Roman" w:hAnsi="Times New Roman" w:cs="Times New Roman"/>
          <w:sz w:val="28"/>
          <w:szCs w:val="28"/>
          <w:lang w:eastAsia="ru-RU"/>
        </w:rPr>
        <w:t xml:space="preserve"> 2015. №17 (2). С. 118-120.</w:t>
      </w:r>
    </w:p>
    <w:p w:rsidR="00564205" w:rsidRPr="00564205" w:rsidRDefault="00564205" w:rsidP="00564205">
      <w:pPr>
        <w:numPr>
          <w:ilvl w:val="0"/>
          <w:numId w:val="53"/>
        </w:numPr>
        <w:tabs>
          <w:tab w:val="left" w:pos="142"/>
        </w:tabs>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Гаврилова О. Відеопоезія як засіб популяризації творчості Т.Г. Шевченка. </w:t>
      </w:r>
      <w:r w:rsidRPr="00564205">
        <w:rPr>
          <w:rFonts w:ascii="Times New Roman" w:eastAsia="Times New Roman" w:hAnsi="Times New Roman" w:cs="Times New Roman"/>
          <w:i/>
          <w:sz w:val="28"/>
          <w:szCs w:val="28"/>
          <w:shd w:val="clear" w:color="auto" w:fill="FFFFFF"/>
          <w:lang w:eastAsia="ru-RU"/>
        </w:rPr>
        <w:t>Українознавчий вимір у сучасній науці: гуманітарний аспект : матеріали ІІ Всеукраїнської науково-практичної конференції, 4 червня 2014 р., м. Миколаїв.</w:t>
      </w:r>
      <w:r w:rsidRPr="00564205">
        <w:rPr>
          <w:rFonts w:ascii="Times New Roman" w:eastAsia="Times New Roman" w:hAnsi="Times New Roman" w:cs="Times New Roman"/>
          <w:sz w:val="28"/>
          <w:szCs w:val="28"/>
          <w:shd w:val="clear" w:color="auto" w:fill="FFFFFF"/>
          <w:lang w:eastAsia="ru-RU"/>
        </w:rPr>
        <w:t xml:space="preserve"> Миколаїв : МНАУ, 2014. С. 13-16.</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Гаврилюк Н. Відеопоезія як інтермедіальність. </w:t>
      </w:r>
      <w:r w:rsidRPr="00564205">
        <w:rPr>
          <w:rFonts w:ascii="Times New Roman" w:eastAsia="Times New Roman" w:hAnsi="Times New Roman" w:cs="Times New Roman"/>
          <w:i/>
          <w:sz w:val="28"/>
          <w:szCs w:val="28"/>
          <w:lang w:eastAsia="ru-RU"/>
        </w:rPr>
        <w:t>Література на полі медій. Збірка наукових праць в</w:t>
      </w:r>
      <w:r w:rsidRPr="00564205">
        <w:rPr>
          <w:rFonts w:ascii="Times New Roman" w:eastAsia="Times New Roman" w:hAnsi="Times New Roman" w:cs="Times New Roman"/>
          <w:i/>
          <w:sz w:val="28"/>
          <w:szCs w:val="28"/>
          <w:lang w:val="ru-RU" w:eastAsia="ru-RU"/>
        </w:rPr>
        <w:t>ідділу теорії літератури та</w:t>
      </w:r>
      <w:r w:rsidRPr="00564205">
        <w:rPr>
          <w:rFonts w:ascii="Times New Roman" w:eastAsia="Times New Roman" w:hAnsi="Times New Roman" w:cs="Times New Roman"/>
          <w:i/>
          <w:sz w:val="28"/>
          <w:szCs w:val="28"/>
          <w:lang w:eastAsia="ru-RU"/>
        </w:rPr>
        <w:t xml:space="preserve"> </w:t>
      </w:r>
      <w:r w:rsidRPr="00564205">
        <w:rPr>
          <w:rFonts w:ascii="Times New Roman" w:eastAsia="Times New Roman" w:hAnsi="Times New Roman" w:cs="Times New Roman"/>
          <w:i/>
          <w:sz w:val="28"/>
          <w:szCs w:val="28"/>
          <w:lang w:val="ru-RU" w:eastAsia="ru-RU"/>
        </w:rPr>
        <w:t xml:space="preserve">компаративістики Інституту літератури ім. Т.Г.Шевченка НАН України / </w:t>
      </w:r>
      <w:r w:rsidRPr="00564205">
        <w:rPr>
          <w:rFonts w:ascii="Times New Roman" w:eastAsia="Times New Roman" w:hAnsi="Times New Roman" w:cs="Times New Roman"/>
          <w:i/>
          <w:sz w:val="28"/>
          <w:szCs w:val="28"/>
          <w:lang w:eastAsia="ru-RU"/>
        </w:rPr>
        <w:t>р</w:t>
      </w:r>
      <w:r w:rsidRPr="00564205">
        <w:rPr>
          <w:rFonts w:ascii="Times New Roman" w:eastAsia="Times New Roman" w:hAnsi="Times New Roman" w:cs="Times New Roman"/>
          <w:i/>
          <w:sz w:val="28"/>
          <w:szCs w:val="28"/>
          <w:lang w:val="ru-RU" w:eastAsia="ru-RU"/>
        </w:rPr>
        <w:t>ед. Т.І.</w:t>
      </w:r>
      <w:r w:rsidRPr="00564205">
        <w:rPr>
          <w:rFonts w:ascii="Times New Roman" w:eastAsia="Times New Roman" w:hAnsi="Times New Roman" w:cs="Times New Roman"/>
          <w:i/>
          <w:sz w:val="28"/>
          <w:szCs w:val="28"/>
          <w:lang w:eastAsia="ru-RU"/>
        </w:rPr>
        <w:t> </w:t>
      </w:r>
      <w:r w:rsidRPr="00564205">
        <w:rPr>
          <w:rFonts w:ascii="Times New Roman" w:eastAsia="Times New Roman" w:hAnsi="Times New Roman" w:cs="Times New Roman"/>
          <w:i/>
          <w:sz w:val="28"/>
          <w:szCs w:val="28"/>
          <w:lang w:val="ru-RU" w:eastAsia="ru-RU"/>
        </w:rPr>
        <w:t>Гундорова, Г.М.</w:t>
      </w:r>
      <w:r w:rsidRPr="00564205">
        <w:rPr>
          <w:rFonts w:ascii="Times New Roman" w:eastAsia="Times New Roman" w:hAnsi="Times New Roman" w:cs="Times New Roman"/>
          <w:i/>
          <w:sz w:val="28"/>
          <w:szCs w:val="28"/>
          <w:lang w:eastAsia="ru-RU"/>
        </w:rPr>
        <w:t> </w:t>
      </w:r>
      <w:r w:rsidRPr="00564205">
        <w:rPr>
          <w:rFonts w:ascii="Times New Roman" w:eastAsia="Times New Roman" w:hAnsi="Times New Roman" w:cs="Times New Roman"/>
          <w:i/>
          <w:sz w:val="28"/>
          <w:szCs w:val="28"/>
          <w:lang w:val="ru-RU" w:eastAsia="ru-RU"/>
        </w:rPr>
        <w:t>Сиваченко</w:t>
      </w:r>
      <w:r w:rsidRPr="00564205">
        <w:rPr>
          <w:rFonts w:ascii="Times New Roman" w:eastAsia="Times New Roman" w:hAnsi="Times New Roman" w:cs="Times New Roman"/>
          <w:i/>
          <w:sz w:val="28"/>
          <w:szCs w:val="28"/>
          <w:lang w:eastAsia="ru-RU"/>
        </w:rPr>
        <w:t xml:space="preserve">. </w:t>
      </w:r>
      <w:r w:rsidRPr="00564205">
        <w:rPr>
          <w:rFonts w:ascii="Times New Roman" w:eastAsia="Times New Roman" w:hAnsi="Times New Roman" w:cs="Times New Roman"/>
          <w:sz w:val="28"/>
          <w:szCs w:val="28"/>
          <w:lang w:eastAsia="ru-RU"/>
        </w:rPr>
        <w:t>Київ : 2018. С. 144-183.</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Голобородько Я. Інсталяція жанру : роман-puzzle Іздрика. </w:t>
      </w:r>
      <w:r w:rsidRPr="00564205">
        <w:rPr>
          <w:rFonts w:ascii="Times New Roman" w:eastAsia="Times New Roman" w:hAnsi="Times New Roman" w:cs="Times New Roman"/>
          <w:i/>
          <w:sz w:val="28"/>
          <w:szCs w:val="28"/>
          <w:lang w:eastAsia="ru-RU"/>
        </w:rPr>
        <w:t>Слово і час.</w:t>
      </w:r>
      <w:r w:rsidRPr="00564205">
        <w:rPr>
          <w:rFonts w:ascii="Times New Roman" w:eastAsia="Times New Roman" w:hAnsi="Times New Roman" w:cs="Times New Roman"/>
          <w:sz w:val="28"/>
          <w:szCs w:val="28"/>
          <w:lang w:eastAsia="ru-RU"/>
        </w:rPr>
        <w:t xml:space="preserve"> 2009. № 6. С. 102-105.</w:t>
      </w:r>
    </w:p>
    <w:p w:rsidR="00564205" w:rsidRPr="00564205" w:rsidRDefault="00564205" w:rsidP="00564205">
      <w:pPr>
        <w:numPr>
          <w:ilvl w:val="0"/>
          <w:numId w:val="53"/>
        </w:numPr>
        <w:shd w:val="clear" w:color="auto" w:fill="FFFFFF"/>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Горошко Е., Жигалина Е. Виртуальное жанроведение : устоявшееся и спорное. </w:t>
      </w:r>
      <w:r w:rsidRPr="00564205">
        <w:rPr>
          <w:rFonts w:ascii="Times New Roman" w:eastAsia="Times New Roman" w:hAnsi="Times New Roman" w:cs="Times New Roman"/>
          <w:i/>
          <w:sz w:val="28"/>
          <w:szCs w:val="28"/>
          <w:shd w:val="clear" w:color="auto" w:fill="FFFFFF"/>
          <w:lang w:val="ru-RU" w:eastAsia="ru-RU"/>
        </w:rPr>
        <w:t>Вопросы психолингвистики.</w:t>
      </w:r>
      <w:r w:rsidRPr="00564205">
        <w:rPr>
          <w:rFonts w:ascii="Times New Roman" w:eastAsia="Times New Roman" w:hAnsi="Times New Roman" w:cs="Times New Roman"/>
          <w:sz w:val="28"/>
          <w:szCs w:val="28"/>
          <w:shd w:val="clear" w:color="auto" w:fill="FFFFFF"/>
          <w:lang w:val="ru-RU" w:eastAsia="ru-RU"/>
        </w:rPr>
        <w:t xml:space="preserve"> 2010. № 12.</w:t>
      </w:r>
      <w:r w:rsidRPr="00564205">
        <w:rPr>
          <w:rFonts w:ascii="Times New Roman" w:eastAsia="Times New Roman" w:hAnsi="Times New Roman" w:cs="Times New Roman"/>
          <w:sz w:val="28"/>
          <w:szCs w:val="28"/>
          <w:lang w:eastAsia="ru-RU"/>
        </w:rPr>
        <w:t xml:space="preserve"> Москва : </w:t>
      </w:r>
      <w:r w:rsidRPr="00564205">
        <w:rPr>
          <w:rFonts w:ascii="Times New Roman" w:eastAsia="Times New Roman" w:hAnsi="Times New Roman" w:cs="Times New Roman"/>
          <w:sz w:val="28"/>
          <w:szCs w:val="28"/>
          <w:shd w:val="clear" w:color="auto" w:fill="FFFFFF"/>
          <w:lang w:val="ru-RU" w:eastAsia="ru-RU"/>
        </w:rPr>
        <w:t>Негосударственное образовательное учреждение высшего профессионального образования «Московский институт лингвистики», 2010.</w:t>
      </w:r>
      <w:r w:rsidRPr="00564205">
        <w:rPr>
          <w:rFonts w:ascii="Times New Roman" w:eastAsia="Times New Roman" w:hAnsi="Times New Roman" w:cs="Times New Roman"/>
          <w:sz w:val="28"/>
          <w:szCs w:val="28"/>
          <w:lang w:eastAsia="ru-RU"/>
        </w:rPr>
        <w:t xml:space="preserve"> С. 105-124.</w:t>
      </w:r>
    </w:p>
    <w:p w:rsidR="00564205" w:rsidRPr="00564205" w:rsidRDefault="00564205" w:rsidP="00564205">
      <w:pPr>
        <w:numPr>
          <w:ilvl w:val="0"/>
          <w:numId w:val="53"/>
        </w:numPr>
        <w:shd w:val="clear" w:color="auto" w:fill="FFFFFF"/>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lastRenderedPageBreak/>
        <w:t xml:space="preserve">Дербеньова Л. Літературний компʼютерний феномен у комунікативно-мережевій культурні парадигмі. </w:t>
      </w:r>
      <w:r w:rsidRPr="00564205">
        <w:rPr>
          <w:rFonts w:ascii="Times New Roman" w:eastAsia="Times New Roman" w:hAnsi="Times New Roman" w:cs="Times New Roman"/>
          <w:i/>
          <w:sz w:val="28"/>
          <w:szCs w:val="28"/>
          <w:lang w:eastAsia="ru-RU"/>
        </w:rPr>
        <w:t>Гілея : науковий вісник</w:t>
      </w:r>
      <w:r w:rsidRPr="00564205">
        <w:rPr>
          <w:rFonts w:ascii="Times New Roman" w:eastAsia="Times New Roman" w:hAnsi="Times New Roman" w:cs="Times New Roman"/>
          <w:sz w:val="28"/>
          <w:szCs w:val="28"/>
          <w:lang w:eastAsia="ru-RU"/>
        </w:rPr>
        <w:t xml:space="preserve">. 2013. №76. С. 151-153. </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Дрофань Л. Література поза літературою. </w:t>
      </w:r>
      <w:r w:rsidRPr="00564205">
        <w:rPr>
          <w:rFonts w:ascii="Times New Roman" w:eastAsia="Times New Roman" w:hAnsi="Times New Roman" w:cs="Times New Roman"/>
          <w:i/>
          <w:sz w:val="28"/>
          <w:szCs w:val="28"/>
          <w:lang w:eastAsia="ru-RU"/>
        </w:rPr>
        <w:t xml:space="preserve">МІСТ : </w:t>
      </w:r>
      <w:r w:rsidRPr="00564205">
        <w:rPr>
          <w:rFonts w:ascii="Times New Roman" w:eastAsia="Times New Roman" w:hAnsi="Times New Roman" w:cs="Times New Roman"/>
          <w:i/>
          <w:sz w:val="28"/>
          <w:szCs w:val="28"/>
          <w:shd w:val="clear" w:color="auto" w:fill="FFFFFF"/>
          <w:lang w:eastAsia="ru-RU"/>
        </w:rPr>
        <w:t xml:space="preserve">мистецтво, історія, сучасність, теорія : зб. наук. праць з мистецтвознавства і культурології / Ін-т проблем сучас. мистец. НАМ України ; редкол. :В.Д. Сидоренко (голова редкол.), О.О. Роготченко (гол. ред.), О.А. Пучков (заст. гол. ред.) та ін. </w:t>
      </w:r>
      <w:r w:rsidRPr="00564205">
        <w:rPr>
          <w:rFonts w:ascii="Times New Roman" w:eastAsia="Times New Roman" w:hAnsi="Times New Roman" w:cs="Times New Roman"/>
          <w:sz w:val="28"/>
          <w:szCs w:val="28"/>
          <w:shd w:val="clear" w:color="auto" w:fill="FFFFFF"/>
          <w:lang w:eastAsia="ru-RU"/>
        </w:rPr>
        <w:t>Київ : Фенікс, 2013 Випуск 9. С. 37-45.</w:t>
      </w:r>
    </w:p>
    <w:p w:rsidR="00564205" w:rsidRPr="00564205" w:rsidRDefault="00564205" w:rsidP="00564205">
      <w:pPr>
        <w:numPr>
          <w:ilvl w:val="0"/>
          <w:numId w:val="53"/>
        </w:numPr>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Жадан і Собаки. Бийся за неї : харків. ска-панк-проект «Книжка-комікс-CD» / авт. ідеї проекту «Книжка-комікс-CD» С. Померанцев, куратор проекту «Книжка-комікс-CD» Д. Качан, іл. А. Колядинський, авт. тексту С.В. Жадан, авт. тексту M. Swietlicki. Чернівці : Meridian Czernowitz, 2014.</w:t>
      </w:r>
    </w:p>
    <w:p w:rsidR="00564205" w:rsidRPr="00564205" w:rsidRDefault="00564205" w:rsidP="00564205">
      <w:pPr>
        <w:numPr>
          <w:ilvl w:val="0"/>
          <w:numId w:val="53"/>
        </w:numPr>
        <w:spacing w:after="0"/>
        <w:ind w:left="426" w:hanging="426"/>
        <w:contextualSpacing/>
        <w:jc w:val="both"/>
        <w:rPr>
          <w:rFonts w:ascii="Times New Roman" w:eastAsia="Times New Roman" w:hAnsi="Times New Roman" w:cs="Times New Roman"/>
          <w:sz w:val="28"/>
          <w:szCs w:val="28"/>
          <w:lang w:val="ru-RU" w:eastAsia="ru-RU"/>
        </w:rPr>
      </w:pPr>
      <w:r w:rsidRPr="00564205">
        <w:rPr>
          <w:rFonts w:ascii="Times New Roman" w:eastAsia="Times New Roman" w:hAnsi="Times New Roman" w:cs="Times New Roman"/>
          <w:sz w:val="28"/>
          <w:szCs w:val="28"/>
          <w:lang w:eastAsia="ru-RU"/>
        </w:rPr>
        <w:t xml:space="preserve">Завадський Ю. До проблеми існування «мережевої літератури» в Україні : явища і терміни. </w:t>
      </w:r>
      <w:r w:rsidRPr="00564205">
        <w:rPr>
          <w:rFonts w:ascii="Times New Roman" w:eastAsia="Times New Roman" w:hAnsi="Times New Roman" w:cs="Times New Roman"/>
          <w:i/>
          <w:sz w:val="28"/>
          <w:szCs w:val="28"/>
          <w:shd w:val="clear" w:color="auto" w:fill="FFFFFF"/>
          <w:lang w:val="ru-RU" w:eastAsia="ru-RU"/>
        </w:rPr>
        <w:t>Studia</w:t>
      </w:r>
      <w:r w:rsidRPr="00564205">
        <w:rPr>
          <w:rFonts w:ascii="Times New Roman" w:eastAsia="Times New Roman" w:hAnsi="Times New Roman" w:cs="Times New Roman"/>
          <w:i/>
          <w:sz w:val="28"/>
          <w:szCs w:val="28"/>
          <w:shd w:val="clear" w:color="auto" w:fill="FFFFFF"/>
          <w:lang w:eastAsia="ru-RU"/>
        </w:rPr>
        <w:t xml:space="preserve"> </w:t>
      </w:r>
      <w:r w:rsidRPr="00564205">
        <w:rPr>
          <w:rFonts w:ascii="Times New Roman" w:eastAsia="Times New Roman" w:hAnsi="Times New Roman" w:cs="Times New Roman"/>
          <w:i/>
          <w:sz w:val="28"/>
          <w:szCs w:val="28"/>
          <w:shd w:val="clear" w:color="auto" w:fill="FFFFFF"/>
          <w:lang w:val="ru-RU" w:eastAsia="ru-RU"/>
        </w:rPr>
        <w:t>Methodologica</w:t>
      </w:r>
      <w:r w:rsidRPr="00564205">
        <w:rPr>
          <w:rFonts w:ascii="Times New Roman" w:eastAsia="Times New Roman" w:hAnsi="Times New Roman" w:cs="Times New Roman"/>
          <w:i/>
          <w:sz w:val="28"/>
          <w:szCs w:val="28"/>
          <w:shd w:val="clear" w:color="auto" w:fill="FFFFFF"/>
          <w:lang w:val="en-US" w:eastAsia="ru-RU"/>
        </w:rPr>
        <w:t> </w:t>
      </w:r>
      <w:r w:rsidRPr="00564205">
        <w:rPr>
          <w:rFonts w:ascii="Times New Roman" w:eastAsia="Times New Roman" w:hAnsi="Times New Roman" w:cs="Times New Roman"/>
          <w:i/>
          <w:sz w:val="28"/>
          <w:szCs w:val="28"/>
          <w:shd w:val="clear" w:color="auto" w:fill="FFFFFF"/>
          <w:lang w:eastAsia="ru-RU"/>
        </w:rPr>
        <w:t>: альманах. Вип. 19.: Теорія літератури. Компаративістика. Україністика : зб. наук. праць з нагоди 70-річчя д-ра філол. наук, проф., акад. Академії вищої школи України Романа Гром'яка. / гол. О. Лещак ; відп. ред. І. Папуша ; редкол.: О. Куца, Р. Гром’як, Т. Волкова [та ін.].</w:t>
      </w:r>
      <w:r w:rsidRPr="00564205">
        <w:rPr>
          <w:rFonts w:ascii="Times New Roman" w:eastAsia="Times New Roman" w:hAnsi="Times New Roman" w:cs="Times New Roman"/>
          <w:sz w:val="28"/>
          <w:szCs w:val="28"/>
          <w:shd w:val="clear" w:color="auto" w:fill="FFFFFF"/>
          <w:lang w:eastAsia="ru-RU"/>
        </w:rPr>
        <w:t xml:space="preserve"> Тернопіль : Підручники і посібники, 2007.</w:t>
      </w:r>
      <w:r w:rsidRPr="00564205">
        <w:rPr>
          <w:rFonts w:ascii="Times New Roman" w:eastAsia="Times New Roman" w:hAnsi="Times New Roman" w:cs="Times New Roman"/>
          <w:sz w:val="28"/>
          <w:szCs w:val="28"/>
          <w:shd w:val="clear" w:color="auto" w:fill="FFFFFF"/>
          <w:lang w:val="ru-RU" w:eastAsia="ru-RU"/>
        </w:rPr>
        <w:t xml:space="preserve"> С.</w:t>
      </w:r>
      <w:r w:rsidRPr="00564205">
        <w:rPr>
          <w:rFonts w:ascii="Times New Roman" w:eastAsia="Times New Roman" w:hAnsi="Times New Roman" w:cs="Times New Roman"/>
          <w:sz w:val="28"/>
          <w:szCs w:val="28"/>
          <w:shd w:val="clear" w:color="auto" w:fill="FFFFFF"/>
          <w:lang w:eastAsia="ru-RU"/>
        </w:rPr>
        <w:t> </w:t>
      </w:r>
      <w:r w:rsidRPr="00564205">
        <w:rPr>
          <w:rFonts w:ascii="Times New Roman" w:eastAsia="Times New Roman" w:hAnsi="Times New Roman" w:cs="Times New Roman"/>
          <w:sz w:val="28"/>
          <w:szCs w:val="28"/>
          <w:shd w:val="clear" w:color="auto" w:fill="FFFFFF"/>
          <w:lang w:val="ru-RU" w:eastAsia="ru-RU"/>
        </w:rPr>
        <w:t>123-127</w:t>
      </w:r>
      <w:r w:rsidRPr="00564205">
        <w:rPr>
          <w:rFonts w:ascii="Times New Roman" w:eastAsia="Times New Roman" w:hAnsi="Times New Roman" w:cs="Times New Roman"/>
          <w:sz w:val="28"/>
          <w:szCs w:val="28"/>
          <w:shd w:val="clear" w:color="auto" w:fill="FFFFFF"/>
          <w:lang w:eastAsia="ru-RU"/>
        </w:rPr>
        <w:t>.</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Іздрик Ю. </w:t>
      </w:r>
      <w:r w:rsidRPr="00564205">
        <w:rPr>
          <w:rFonts w:ascii="Times New Roman" w:eastAsia="Times New Roman" w:hAnsi="Times New Roman" w:cs="Times New Roman"/>
          <w:sz w:val="28"/>
          <w:szCs w:val="28"/>
          <w:shd w:val="clear" w:color="auto" w:fill="FFFFFF"/>
          <w:lang w:eastAsia="ru-RU"/>
        </w:rPr>
        <w:t xml:space="preserve">АМ™ : як досягнути безсмертя в домашніх умовах : </w:t>
      </w:r>
      <w:r w:rsidRPr="00564205">
        <w:rPr>
          <w:rFonts w:ascii="Times New Roman" w:eastAsia="Times New Roman" w:hAnsi="Times New Roman" w:cs="Times New Roman"/>
          <w:sz w:val="28"/>
          <w:szCs w:val="28"/>
          <w:lang w:eastAsia="ru-RU"/>
        </w:rPr>
        <w:t>роман-в новелах / авт.-ред. Ю. Іздрик. Харків : Кн. клуб «Клуб сімейного дозвілля», 2010. 313 с.</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Іщук Н. Візуальна поезія в сучасному літературному процесі. </w:t>
      </w:r>
      <w:r w:rsidRPr="00564205">
        <w:rPr>
          <w:rFonts w:ascii="Times New Roman" w:eastAsia="Times New Roman" w:hAnsi="Times New Roman" w:cs="Times New Roman"/>
          <w:i/>
          <w:sz w:val="28"/>
          <w:szCs w:val="28"/>
          <w:lang w:eastAsia="ru-RU"/>
        </w:rPr>
        <w:t>Дивослово.</w:t>
      </w:r>
      <w:r w:rsidRPr="00564205">
        <w:rPr>
          <w:rFonts w:ascii="Times New Roman" w:eastAsia="Times New Roman" w:hAnsi="Times New Roman" w:cs="Times New Roman"/>
          <w:sz w:val="28"/>
          <w:szCs w:val="28"/>
          <w:lang w:eastAsia="ru-RU"/>
        </w:rPr>
        <w:t xml:space="preserve"> 2011. № 4 (649). С. 16-21.</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Коржик У. Виразність мови візуалів (на матеріалі творів українських поетів-візуалістів кінця ХХ – початку ХХІ ст.). </w:t>
      </w:r>
      <w:r w:rsidRPr="00564205">
        <w:rPr>
          <w:rFonts w:ascii="Times New Roman" w:eastAsia="Times New Roman" w:hAnsi="Times New Roman" w:cs="Times New Roman"/>
          <w:i/>
          <w:sz w:val="28"/>
          <w:szCs w:val="28"/>
          <w:lang w:eastAsia="ru-RU"/>
        </w:rPr>
        <w:t>Літературний процес : методологія, імена, тенденції. Філологічні науки.</w:t>
      </w:r>
      <w:r w:rsidRPr="00564205">
        <w:rPr>
          <w:rFonts w:ascii="Times New Roman" w:eastAsia="Times New Roman" w:hAnsi="Times New Roman" w:cs="Times New Roman"/>
          <w:sz w:val="28"/>
          <w:szCs w:val="28"/>
          <w:lang w:eastAsia="ru-RU"/>
        </w:rPr>
        <w:t xml:space="preserve"> 2014. № 3. С. 28-31.</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Коржик У. Жанрова різноманітність візуалів Миколи Луговика. </w:t>
      </w:r>
      <w:r w:rsidRPr="00564205">
        <w:rPr>
          <w:rFonts w:ascii="Times New Roman" w:eastAsia="Times New Roman" w:hAnsi="Times New Roman" w:cs="Times New Roman"/>
          <w:i/>
          <w:sz w:val="28"/>
          <w:szCs w:val="28"/>
          <w:lang w:eastAsia="ru-RU"/>
        </w:rPr>
        <w:t>Султанівські читання. Актуальні проблеми літературознавства в компаративних вимірах. (На пошану пам’яті доктора філологічних наук, професора М. В. Теплінського та доктора філологічних наук, професора В. Г. Матвіїшина). Збірник статей / редкол.: І. В. Коз</w:t>
      </w:r>
      <w:r w:rsidRPr="00564205">
        <w:rPr>
          <w:rFonts w:ascii="Times New Roman" w:eastAsia="Times New Roman" w:hAnsi="Times New Roman" w:cs="Times New Roman"/>
          <w:i/>
          <w:sz w:val="28"/>
          <w:szCs w:val="28"/>
          <w:lang w:val="ru-RU" w:eastAsia="ru-RU"/>
        </w:rPr>
        <w:t>лик (голова) й ін.</w:t>
      </w:r>
      <w:r w:rsidRPr="00564205">
        <w:rPr>
          <w:rFonts w:ascii="Times New Roman" w:eastAsia="Times New Roman" w:hAnsi="Times New Roman" w:cs="Times New Roman"/>
          <w:sz w:val="28"/>
          <w:szCs w:val="28"/>
          <w:lang w:val="ru-RU" w:eastAsia="ru-RU"/>
        </w:rPr>
        <w:t xml:space="preserve"> Івано-Франківськ</w:t>
      </w:r>
      <w:r w:rsidRPr="00564205">
        <w:rPr>
          <w:rFonts w:ascii="Times New Roman" w:eastAsia="Times New Roman" w:hAnsi="Times New Roman" w:cs="Times New Roman"/>
          <w:sz w:val="28"/>
          <w:szCs w:val="28"/>
          <w:lang w:eastAsia="ru-RU"/>
        </w:rPr>
        <w:t> </w:t>
      </w:r>
      <w:r w:rsidRPr="00564205">
        <w:rPr>
          <w:rFonts w:ascii="Times New Roman" w:eastAsia="Times New Roman" w:hAnsi="Times New Roman" w:cs="Times New Roman"/>
          <w:sz w:val="28"/>
          <w:szCs w:val="28"/>
          <w:lang w:val="ru-RU" w:eastAsia="ru-RU"/>
        </w:rPr>
        <w:t xml:space="preserve">: Симфонія форте, 2014. Вип. ІІІ. </w:t>
      </w:r>
      <w:r w:rsidRPr="00564205">
        <w:rPr>
          <w:rFonts w:ascii="Times New Roman" w:eastAsia="Times New Roman" w:hAnsi="Times New Roman" w:cs="Times New Roman"/>
          <w:sz w:val="28"/>
          <w:szCs w:val="28"/>
          <w:lang w:eastAsia="ru-RU"/>
        </w:rPr>
        <w:t>С. 258-265.</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Коржик У. Сучасна зорова поезія як літературна модифікація доби бароко (на матеріалі поезій Івана Іова). </w:t>
      </w:r>
      <w:r w:rsidRPr="00564205">
        <w:rPr>
          <w:rFonts w:ascii="Times New Roman" w:eastAsia="Times New Roman" w:hAnsi="Times New Roman" w:cs="Times New Roman"/>
          <w:i/>
          <w:sz w:val="28"/>
          <w:szCs w:val="28"/>
          <w:lang w:eastAsia="ru-RU"/>
        </w:rPr>
        <w:t>Вісник Львівського університету. Серія філологічна.</w:t>
      </w:r>
      <w:r w:rsidRPr="00564205">
        <w:rPr>
          <w:rFonts w:ascii="Times New Roman" w:eastAsia="Times New Roman" w:hAnsi="Times New Roman" w:cs="Times New Roman"/>
          <w:sz w:val="28"/>
          <w:szCs w:val="28"/>
          <w:lang w:eastAsia="ru-RU"/>
        </w:rPr>
        <w:t xml:space="preserve"> Вип. 60, ч. 1. Львів : Львіський нац. ун-т ім. І. Франка, 2014. С. 219-224.</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lastRenderedPageBreak/>
        <w:t xml:space="preserve">Корицька Г. Блог-технології у процесі навчання української мови. </w:t>
      </w:r>
      <w:r w:rsidRPr="00564205">
        <w:rPr>
          <w:rFonts w:ascii="Times New Roman" w:eastAsia="Times New Roman" w:hAnsi="Times New Roman" w:cs="Times New Roman"/>
          <w:i/>
          <w:sz w:val="28"/>
          <w:szCs w:val="28"/>
          <w:lang w:eastAsia="ru-RU"/>
        </w:rPr>
        <w:t>Дивослово.</w:t>
      </w:r>
      <w:r w:rsidRPr="00564205">
        <w:rPr>
          <w:rFonts w:ascii="Times New Roman" w:eastAsia="Times New Roman" w:hAnsi="Times New Roman" w:cs="Times New Roman"/>
          <w:sz w:val="28"/>
          <w:szCs w:val="28"/>
          <w:lang w:eastAsia="ru-RU"/>
        </w:rPr>
        <w:t xml:space="preserve"> 2015. № 1 (694). С. 2-8.</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Кузнецов</w:t>
      </w:r>
      <w:r w:rsidRPr="00564205">
        <w:rPr>
          <w:rFonts w:ascii="Times New Roman" w:eastAsia="Times New Roman" w:hAnsi="Times New Roman" w:cs="Times New Roman"/>
          <w:sz w:val="28"/>
          <w:szCs w:val="28"/>
          <w:lang w:val="ru-RU" w:eastAsia="ru-RU"/>
        </w:rPr>
        <w:t> </w:t>
      </w:r>
      <w:r w:rsidRPr="00564205">
        <w:rPr>
          <w:rFonts w:ascii="Times New Roman" w:eastAsia="Times New Roman" w:hAnsi="Times New Roman" w:cs="Times New Roman"/>
          <w:sz w:val="28"/>
          <w:szCs w:val="28"/>
          <w:lang w:eastAsia="ru-RU"/>
        </w:rPr>
        <w:t xml:space="preserve">И. Человек по </w:t>
      </w:r>
      <w:r w:rsidRPr="00564205">
        <w:rPr>
          <w:rFonts w:ascii="Times New Roman" w:eastAsia="Times New Roman" w:hAnsi="Times New Roman" w:cs="Times New Roman"/>
          <w:sz w:val="28"/>
          <w:szCs w:val="28"/>
          <w:lang w:val="ru-RU" w:eastAsia="ru-RU"/>
        </w:rPr>
        <w:t>имени Милорад</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ru-RU" w:eastAsia="ru-RU"/>
        </w:rPr>
        <w:t xml:space="preserve"> </w:t>
      </w:r>
      <w:r w:rsidRPr="00564205">
        <w:rPr>
          <w:rFonts w:ascii="Times New Roman" w:eastAsia="Times New Roman" w:hAnsi="Times New Roman" w:cs="Times New Roman"/>
          <w:i/>
          <w:sz w:val="28"/>
          <w:szCs w:val="28"/>
          <w:lang w:val="ru-RU" w:eastAsia="ru-RU"/>
        </w:rPr>
        <w:t>Иностранная литература</w:t>
      </w:r>
      <w:r w:rsidRPr="00564205">
        <w:rPr>
          <w:rFonts w:ascii="Times New Roman" w:eastAsia="Times New Roman" w:hAnsi="Times New Roman" w:cs="Times New Roman"/>
          <w:sz w:val="28"/>
          <w:szCs w:val="28"/>
          <w:lang w:val="ru-RU" w:eastAsia="ru-RU"/>
        </w:rPr>
        <w:t>. 2010. № 6. С. 229-234.</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Луговик М. Зорова поезія від античности до сьогодення, або Чи смакував Іван Величковський власних раків до київського пива. </w:t>
      </w:r>
      <w:r w:rsidRPr="00564205">
        <w:rPr>
          <w:rFonts w:ascii="Times New Roman" w:eastAsia="Times New Roman" w:hAnsi="Times New Roman" w:cs="Times New Roman"/>
          <w:i/>
          <w:sz w:val="28"/>
          <w:szCs w:val="28"/>
          <w:lang w:eastAsia="ru-RU"/>
        </w:rPr>
        <w:t>Дзвін.</w:t>
      </w:r>
      <w:r w:rsidRPr="00564205">
        <w:rPr>
          <w:rFonts w:ascii="Times New Roman" w:eastAsia="Times New Roman" w:hAnsi="Times New Roman" w:cs="Times New Roman"/>
          <w:sz w:val="28"/>
          <w:szCs w:val="28"/>
          <w:lang w:eastAsia="ru-RU"/>
        </w:rPr>
        <w:t xml:space="preserve"> 2017. № 4. С. 197-219.</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Луговик М. Зорова поезія : від футуризму Михайля Семенка до паліндромічних братчиків літературного гурту «Геракліт». </w:t>
      </w:r>
      <w:r w:rsidRPr="00564205">
        <w:rPr>
          <w:rFonts w:ascii="Times New Roman" w:eastAsia="Times New Roman" w:hAnsi="Times New Roman" w:cs="Times New Roman"/>
          <w:i/>
          <w:sz w:val="28"/>
          <w:szCs w:val="28"/>
          <w:lang w:eastAsia="ru-RU"/>
        </w:rPr>
        <w:t>Слово і час.</w:t>
      </w:r>
      <w:r w:rsidRPr="00564205">
        <w:rPr>
          <w:rFonts w:ascii="Times New Roman" w:eastAsia="Times New Roman" w:hAnsi="Times New Roman" w:cs="Times New Roman"/>
          <w:sz w:val="28"/>
          <w:szCs w:val="28"/>
          <w:lang w:eastAsia="ru-RU"/>
        </w:rPr>
        <w:t xml:space="preserve"> 2014. № 2 (638). С. 33-44.</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Лучук І. Українська експериментальна поезія (деякі аспекти). </w:t>
      </w:r>
      <w:r w:rsidRPr="00564205">
        <w:rPr>
          <w:rFonts w:ascii="Times New Roman" w:eastAsia="Times New Roman" w:hAnsi="Times New Roman" w:cs="Times New Roman"/>
          <w:i/>
          <w:sz w:val="28"/>
          <w:szCs w:val="28"/>
          <w:lang w:eastAsia="ru-RU"/>
        </w:rPr>
        <w:t xml:space="preserve">Українське літературознавство. </w:t>
      </w:r>
      <w:r w:rsidRPr="00564205">
        <w:rPr>
          <w:rFonts w:ascii="Times New Roman" w:eastAsia="Times New Roman" w:hAnsi="Times New Roman" w:cs="Times New Roman"/>
          <w:sz w:val="28"/>
          <w:szCs w:val="28"/>
          <w:lang w:eastAsia="ru-RU"/>
        </w:rPr>
        <w:t>2017. Випуск 82. С. 139-149.</w:t>
      </w:r>
    </w:p>
    <w:p w:rsidR="00564205" w:rsidRPr="00564205" w:rsidRDefault="00564205" w:rsidP="00564205">
      <w:pPr>
        <w:numPr>
          <w:ilvl w:val="0"/>
          <w:numId w:val="53"/>
        </w:numPr>
        <w:autoSpaceDE w:val="0"/>
        <w:autoSpaceDN w:val="0"/>
        <w:adjustRightInd w:val="0"/>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Максимова В. Роль вербально-визуальной метафоры в графическом романе. </w:t>
      </w:r>
      <w:r w:rsidRPr="00564205">
        <w:rPr>
          <w:rFonts w:ascii="Times New Roman" w:eastAsia="Times New Roman" w:hAnsi="Times New Roman" w:cs="Times New Roman"/>
          <w:i/>
          <w:sz w:val="28"/>
          <w:szCs w:val="28"/>
          <w:lang w:eastAsia="ru-RU"/>
        </w:rPr>
        <w:t>Наука и современность.</w:t>
      </w:r>
      <w:r w:rsidRPr="00564205">
        <w:rPr>
          <w:rFonts w:ascii="Times New Roman" w:eastAsia="Times New Roman" w:hAnsi="Times New Roman" w:cs="Times New Roman"/>
          <w:sz w:val="28"/>
          <w:szCs w:val="28"/>
          <w:lang w:eastAsia="ru-RU"/>
        </w:rPr>
        <w:t xml:space="preserve"> 2014. №33. С. 162-166.</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Матковська О. Перспективи лінгвістичних досліджень блогів. </w:t>
      </w:r>
      <w:r w:rsidRPr="00564205">
        <w:rPr>
          <w:rFonts w:ascii="Times New Roman" w:eastAsia="Times New Roman" w:hAnsi="Times New Roman" w:cs="Times New Roman"/>
          <w:sz w:val="28"/>
          <w:szCs w:val="28"/>
          <w:shd w:val="clear" w:color="auto" w:fill="FFFFFF"/>
          <w:lang w:eastAsia="ru-RU"/>
        </w:rPr>
        <w:t xml:space="preserve">Людина. Комп'ютер. Комунікація : збірник наукових праць / </w:t>
      </w:r>
      <w:r w:rsidRPr="00564205">
        <w:rPr>
          <w:rFonts w:ascii="Times New Roman" w:eastAsia="Times New Roman" w:hAnsi="Times New Roman" w:cs="Times New Roman"/>
          <w:i/>
          <w:sz w:val="28"/>
          <w:szCs w:val="28"/>
          <w:shd w:val="clear" w:color="auto" w:fill="FFFFFF"/>
          <w:lang w:eastAsia="ru-RU"/>
        </w:rPr>
        <w:t xml:space="preserve">Національний університет «Львівська політехніка», Інститут комп'ютерних наук та інформаційних технологій, Кафедра прикладної лінгвістики. </w:t>
      </w:r>
      <w:r w:rsidRPr="00564205">
        <w:rPr>
          <w:rFonts w:ascii="Times New Roman" w:eastAsia="Times New Roman" w:hAnsi="Times New Roman" w:cs="Times New Roman"/>
          <w:sz w:val="28"/>
          <w:szCs w:val="28"/>
          <w:shd w:val="clear" w:color="auto" w:fill="FFFFFF"/>
          <w:lang w:eastAsia="ru-RU"/>
        </w:rPr>
        <w:t>Львів : Видавництво Львівської політехніки, 2015. С. 128-131.</w:t>
      </w:r>
    </w:p>
    <w:p w:rsidR="00564205" w:rsidRPr="00564205" w:rsidRDefault="00564205" w:rsidP="00564205">
      <w:pPr>
        <w:numPr>
          <w:ilvl w:val="0"/>
          <w:numId w:val="53"/>
        </w:numPr>
        <w:shd w:val="clear" w:color="auto" w:fill="FFFFFF"/>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Одаренко О. Простір розгалужених шляхів : знайомство з гіперлітературою. </w:t>
      </w:r>
      <w:r w:rsidRPr="00564205">
        <w:rPr>
          <w:rFonts w:ascii="Times New Roman" w:eastAsia="Times New Roman" w:hAnsi="Times New Roman" w:cs="Times New Roman"/>
          <w:i/>
          <w:sz w:val="28"/>
          <w:szCs w:val="28"/>
          <w:lang w:eastAsia="ru-RU"/>
        </w:rPr>
        <w:t>Всесвіт.</w:t>
      </w:r>
      <w:r w:rsidRPr="00564205">
        <w:rPr>
          <w:rFonts w:ascii="Times New Roman" w:eastAsia="Times New Roman" w:hAnsi="Times New Roman" w:cs="Times New Roman"/>
          <w:sz w:val="28"/>
          <w:szCs w:val="28"/>
          <w:lang w:eastAsia="ru-RU"/>
        </w:rPr>
        <w:t xml:space="preserve"> 2003. № 9-10. С. 161-168.</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Олександрова Г. Реалізація семантичного потенціалу креолізованих текстів як сублімаційних моделей. </w:t>
      </w:r>
      <w:r w:rsidRPr="00564205">
        <w:rPr>
          <w:rFonts w:ascii="Times New Roman" w:eastAsia="Times New Roman" w:hAnsi="Times New Roman" w:cs="Times New Roman"/>
          <w:i/>
          <w:sz w:val="28"/>
          <w:szCs w:val="28"/>
          <w:lang w:eastAsia="ru-RU"/>
        </w:rPr>
        <w:t>Науковий вісник Міжнародного гуманітарного університету. Серія «Філологія».</w:t>
      </w:r>
      <w:r w:rsidRPr="00564205">
        <w:rPr>
          <w:rFonts w:ascii="Times New Roman" w:eastAsia="Times New Roman" w:hAnsi="Times New Roman" w:cs="Times New Roman"/>
          <w:sz w:val="28"/>
          <w:szCs w:val="28"/>
          <w:lang w:eastAsia="ru-RU"/>
        </w:rPr>
        <w:t xml:space="preserve"> 2015. №17 (2). С. 65-67.</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Павич М. Хозарський словник : роман-лексикон на 100 000 слів : чоловічий примірник / пер. з серб. О. Рось; худож.-оформлювач В.М. Карасик. Харків : Фоліо, 2018. 351 с.</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Підопригора С. Графічний роман як інтермедіальна проекція (на матеріалі роману «Діра» С. Захарова). </w:t>
      </w:r>
      <w:r w:rsidRPr="00564205">
        <w:rPr>
          <w:rFonts w:ascii="Times New Roman" w:eastAsia="Times New Roman" w:hAnsi="Times New Roman" w:cs="Times New Roman"/>
          <w:i/>
          <w:sz w:val="28"/>
          <w:szCs w:val="28"/>
          <w:lang w:eastAsia="ru-RU"/>
        </w:rPr>
        <w:t>Науковий вісник Миколаївського національного університету імені В.О.</w:t>
      </w:r>
      <w:r w:rsidRPr="00564205">
        <w:rPr>
          <w:rFonts w:ascii="Times New Roman" w:eastAsia="Times New Roman" w:hAnsi="Times New Roman" w:cs="Times New Roman"/>
          <w:i/>
          <w:sz w:val="28"/>
          <w:szCs w:val="28"/>
          <w:lang w:val="ru-RU" w:eastAsia="ru-RU"/>
        </w:rPr>
        <w:t> </w:t>
      </w:r>
      <w:r w:rsidRPr="00564205">
        <w:rPr>
          <w:rFonts w:ascii="Times New Roman" w:eastAsia="Times New Roman" w:hAnsi="Times New Roman" w:cs="Times New Roman"/>
          <w:i/>
          <w:sz w:val="28"/>
          <w:szCs w:val="28"/>
          <w:lang w:eastAsia="ru-RU"/>
        </w:rPr>
        <w:t>Сухомлинського. Філологічні науки (літературознавство)</w:t>
      </w:r>
      <w:r w:rsidRPr="00564205">
        <w:rPr>
          <w:rFonts w:ascii="Times New Roman" w:eastAsia="Times New Roman" w:hAnsi="Times New Roman" w:cs="Times New Roman"/>
          <w:i/>
          <w:sz w:val="28"/>
          <w:szCs w:val="28"/>
          <w:lang w:val="ru-RU" w:eastAsia="ru-RU"/>
        </w:rPr>
        <w:t> </w:t>
      </w:r>
      <w:r w:rsidRPr="00564205">
        <w:rPr>
          <w:rFonts w:ascii="Times New Roman" w:eastAsia="Times New Roman" w:hAnsi="Times New Roman" w:cs="Times New Roman"/>
          <w:i/>
          <w:sz w:val="28"/>
          <w:szCs w:val="28"/>
          <w:lang w:eastAsia="ru-RU"/>
        </w:rPr>
        <w:t>: збірник наукових праць / за ред. О.</w:t>
      </w:r>
      <w:r w:rsidRPr="00564205">
        <w:rPr>
          <w:rFonts w:ascii="Times New Roman" w:eastAsia="Times New Roman" w:hAnsi="Times New Roman" w:cs="Times New Roman"/>
          <w:i/>
          <w:sz w:val="28"/>
          <w:szCs w:val="28"/>
          <w:lang w:val="ru-RU" w:eastAsia="ru-RU"/>
        </w:rPr>
        <w:t> </w:t>
      </w:r>
      <w:r w:rsidRPr="00564205">
        <w:rPr>
          <w:rFonts w:ascii="Times New Roman" w:eastAsia="Times New Roman" w:hAnsi="Times New Roman" w:cs="Times New Roman"/>
          <w:i/>
          <w:sz w:val="28"/>
          <w:szCs w:val="28"/>
          <w:lang w:eastAsia="ru-RU"/>
        </w:rPr>
        <w:t>Філатової.</w:t>
      </w:r>
      <w:r w:rsidRPr="00564205">
        <w:rPr>
          <w:rFonts w:ascii="Times New Roman" w:eastAsia="Times New Roman" w:hAnsi="Times New Roman" w:cs="Times New Roman"/>
          <w:sz w:val="28"/>
          <w:szCs w:val="28"/>
          <w:lang w:eastAsia="ru-RU"/>
        </w:rPr>
        <w:t xml:space="preserve"> №</w:t>
      </w:r>
      <w:r w:rsidRPr="00564205">
        <w:rPr>
          <w:rFonts w:ascii="Times New Roman" w:eastAsia="Times New Roman" w:hAnsi="Times New Roman" w:cs="Times New Roman"/>
          <w:sz w:val="28"/>
          <w:szCs w:val="28"/>
          <w:lang w:val="ru-RU" w:eastAsia="ru-RU"/>
        </w:rPr>
        <w:t> </w:t>
      </w:r>
      <w:r w:rsidRPr="00564205">
        <w:rPr>
          <w:rFonts w:ascii="Times New Roman" w:eastAsia="Times New Roman" w:hAnsi="Times New Roman" w:cs="Times New Roman"/>
          <w:sz w:val="28"/>
          <w:szCs w:val="28"/>
          <w:lang w:eastAsia="ru-RU"/>
        </w:rPr>
        <w:t>2 (20) жовтень 2017. Миколаїв: МНУ імені В.О.</w:t>
      </w:r>
      <w:r w:rsidRPr="00564205">
        <w:rPr>
          <w:rFonts w:ascii="Times New Roman" w:eastAsia="Times New Roman" w:hAnsi="Times New Roman" w:cs="Times New Roman"/>
          <w:sz w:val="28"/>
          <w:szCs w:val="28"/>
          <w:lang w:val="ru-RU" w:eastAsia="ru-RU"/>
        </w:rPr>
        <w:t> </w:t>
      </w:r>
      <w:r w:rsidRPr="00564205">
        <w:rPr>
          <w:rFonts w:ascii="Times New Roman" w:eastAsia="Times New Roman" w:hAnsi="Times New Roman" w:cs="Times New Roman"/>
          <w:sz w:val="28"/>
          <w:szCs w:val="28"/>
          <w:lang w:eastAsia="ru-RU"/>
        </w:rPr>
        <w:t>Сухомлинського, 2017. С. 180-187.</w:t>
      </w:r>
    </w:p>
    <w:p w:rsidR="00564205" w:rsidRPr="00564205" w:rsidRDefault="00564205" w:rsidP="00564205">
      <w:pPr>
        <w:numPr>
          <w:ilvl w:val="0"/>
          <w:numId w:val="53"/>
        </w:numPr>
        <w:autoSpaceDE w:val="0"/>
        <w:autoSpaceDN w:val="0"/>
        <w:adjustRightInd w:val="0"/>
        <w:spacing w:after="0"/>
        <w:ind w:left="284"/>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Підопригора С. Українська графічна проза на шляху до популярності. URL : </w:t>
      </w:r>
      <w:hyperlink r:id="rId38" w:history="1">
        <w:r w:rsidRPr="00564205">
          <w:rPr>
            <w:rFonts w:ascii="Times New Roman" w:eastAsia="Times New Roman" w:hAnsi="Times New Roman" w:cs="Times New Roman"/>
            <w:sz w:val="28"/>
            <w:szCs w:val="28"/>
            <w:lang w:eastAsia="ru-RU"/>
          </w:rPr>
          <w:t>https://www.ideo-grafika.com/ukrainian-grafik-novels/?fbclid=IwAR2Kf6UMfZ_QBEpbkjEmMEL3hkRyuY5wqmm1_AqD1TuZ8jBTMqDLVHi65Uo</w:t>
        </w:r>
        <w:r w:rsidRPr="00564205">
          <w:rPr>
            <w:rFonts w:ascii="Times New Roman" w:eastAsia="Times New Roman" w:hAnsi="Times New Roman" w:cs="Times New Roman"/>
            <w:sz w:val="28"/>
            <w:szCs w:val="28"/>
            <w:lang w:val="en-US" w:eastAsia="ru-RU"/>
          </w:rPr>
          <w:t>/</w:t>
        </w:r>
      </w:hyperlink>
      <w:r w:rsidRPr="00564205">
        <w:rPr>
          <w:rFonts w:ascii="Times New Roman" w:eastAsia="Times New Roman" w:hAnsi="Times New Roman" w:cs="Times New Roman"/>
          <w:sz w:val="28"/>
          <w:szCs w:val="28"/>
          <w:lang w:eastAsia="ru-RU"/>
        </w:rPr>
        <w:t>.</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Поліщук Н. Зорова поезія другої половини ХХ – початку ХХІ століття : «періодична система слів» Івана Іова. </w:t>
      </w:r>
      <w:r w:rsidRPr="00564205">
        <w:rPr>
          <w:rFonts w:ascii="Times New Roman" w:eastAsia="Times New Roman" w:hAnsi="Times New Roman" w:cs="Times New Roman"/>
          <w:i/>
          <w:sz w:val="28"/>
          <w:szCs w:val="28"/>
          <w:shd w:val="clear" w:color="auto" w:fill="FFFFFF"/>
          <w:lang w:eastAsia="ru-RU"/>
        </w:rPr>
        <w:t xml:space="preserve">Актуальні проблеми філології та </w:t>
      </w:r>
      <w:r w:rsidRPr="00564205">
        <w:rPr>
          <w:rFonts w:ascii="Times New Roman" w:eastAsia="Times New Roman" w:hAnsi="Times New Roman" w:cs="Times New Roman"/>
          <w:i/>
          <w:sz w:val="28"/>
          <w:szCs w:val="28"/>
          <w:shd w:val="clear" w:color="auto" w:fill="FFFFFF"/>
          <w:lang w:eastAsia="ru-RU"/>
        </w:rPr>
        <w:lastRenderedPageBreak/>
        <w:t>перекладознавства : зб. наук. пр. / гол. ред. М.Є. Скиба.</w:t>
      </w:r>
      <w:r w:rsidRPr="00564205">
        <w:rPr>
          <w:rFonts w:ascii="Times New Roman" w:eastAsia="Times New Roman" w:hAnsi="Times New Roman" w:cs="Times New Roman"/>
          <w:sz w:val="28"/>
          <w:szCs w:val="28"/>
          <w:shd w:val="clear" w:color="auto" w:fill="FFFFFF"/>
          <w:lang w:eastAsia="ru-RU"/>
        </w:rPr>
        <w:t xml:space="preserve"> Хмельницький : Хмельн. нац. ун т, 2012. –С. 141-149.</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Починок Ю. Зорова поезія: від писанкарства до супрематизму. </w:t>
      </w:r>
      <w:r w:rsidRPr="00564205">
        <w:rPr>
          <w:rFonts w:ascii="Times New Roman" w:eastAsia="Times New Roman" w:hAnsi="Times New Roman" w:cs="Times New Roman"/>
          <w:i/>
          <w:sz w:val="28"/>
          <w:szCs w:val="28"/>
          <w:lang w:eastAsia="ru-RU"/>
        </w:rPr>
        <w:t>Вісник Львівського університету. Серія філологічна.</w:t>
      </w:r>
      <w:r w:rsidRPr="00564205">
        <w:rPr>
          <w:rFonts w:ascii="Times New Roman" w:eastAsia="Times New Roman" w:hAnsi="Times New Roman" w:cs="Times New Roman"/>
          <w:sz w:val="28"/>
          <w:szCs w:val="28"/>
          <w:lang w:eastAsia="ru-RU"/>
        </w:rPr>
        <w:t xml:space="preserve"> Львів : Львів. нац. ун-т імені Івана Франка, 2014. Вип. 60. Ч. 1. С. 225-231.</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Радченко С. Милорад Павич. «Дамаскин». Лепбук у увивченні новели. </w:t>
      </w:r>
      <w:r w:rsidRPr="00564205">
        <w:rPr>
          <w:rFonts w:ascii="Times New Roman" w:eastAsia="Times New Roman" w:hAnsi="Times New Roman" w:cs="Times New Roman"/>
          <w:i/>
          <w:sz w:val="28"/>
          <w:szCs w:val="28"/>
          <w:lang w:eastAsia="ru-RU"/>
        </w:rPr>
        <w:t>Всесвітня література.</w:t>
      </w:r>
      <w:r w:rsidRPr="00564205">
        <w:rPr>
          <w:rFonts w:ascii="Times New Roman" w:eastAsia="Times New Roman" w:hAnsi="Times New Roman" w:cs="Times New Roman"/>
          <w:sz w:val="28"/>
          <w:szCs w:val="28"/>
          <w:lang w:eastAsia="ru-RU"/>
        </w:rPr>
        <w:t xml:space="preserve"> 2018. № 6. С. 32-34.</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Рітц-Ракул К. Поетика </w:t>
      </w:r>
      <w:r w:rsidRPr="00564205">
        <w:rPr>
          <w:rFonts w:ascii="Times New Roman" w:eastAsia="Times New Roman" w:hAnsi="Times New Roman" w:cs="Times New Roman"/>
          <w:sz w:val="28"/>
          <w:szCs w:val="28"/>
          <w:lang w:val="ru-RU" w:eastAsia="ru-RU"/>
        </w:rPr>
        <w:t>лабіринту в романі С.</w:t>
      </w:r>
      <w:r w:rsidRPr="00564205">
        <w:rPr>
          <w:rFonts w:ascii="Times New Roman" w:eastAsia="Times New Roman" w:hAnsi="Times New Roman" w:cs="Times New Roman"/>
          <w:sz w:val="28"/>
          <w:szCs w:val="28"/>
          <w:lang w:val="en-US" w:eastAsia="ru-RU"/>
        </w:rPr>
        <w:t> </w:t>
      </w:r>
      <w:r w:rsidRPr="00564205">
        <w:rPr>
          <w:rFonts w:ascii="Times New Roman" w:eastAsia="Times New Roman" w:hAnsi="Times New Roman" w:cs="Times New Roman"/>
          <w:sz w:val="28"/>
          <w:szCs w:val="28"/>
          <w:lang w:eastAsia="ru-RU"/>
        </w:rPr>
        <w:t xml:space="preserve">Моултропа «Сад перемоги». </w:t>
      </w:r>
      <w:r w:rsidRPr="00564205">
        <w:rPr>
          <w:rFonts w:ascii="Times New Roman" w:eastAsia="Times New Roman" w:hAnsi="Times New Roman" w:cs="Times New Roman"/>
          <w:bCs/>
          <w:i/>
          <w:sz w:val="28"/>
          <w:szCs w:val="28"/>
          <w:shd w:val="clear" w:color="auto" w:fill="FFFFFF"/>
          <w:lang w:eastAsia="ru-RU"/>
        </w:rPr>
        <w:t>Наукові праці</w:t>
      </w:r>
      <w:r w:rsidRPr="00564205">
        <w:rPr>
          <w:rFonts w:ascii="Times New Roman" w:eastAsia="Times New Roman" w:hAnsi="Times New Roman" w:cs="Times New Roman"/>
          <w:i/>
          <w:sz w:val="28"/>
          <w:szCs w:val="28"/>
          <w:shd w:val="clear" w:color="auto" w:fill="FFFFFF"/>
          <w:lang w:eastAsia="ru-RU"/>
        </w:rPr>
        <w:t> : науково-методичний журнал. Т. 59. Вип. 46. Філологія / ред. Н. П. Матвєєва [та ін.].</w:t>
      </w:r>
      <w:r w:rsidRPr="00564205">
        <w:rPr>
          <w:rFonts w:ascii="Times New Roman" w:eastAsia="Times New Roman" w:hAnsi="Times New Roman" w:cs="Times New Roman"/>
          <w:sz w:val="28"/>
          <w:szCs w:val="28"/>
          <w:shd w:val="clear" w:color="auto" w:fill="FFFFFF"/>
          <w:lang w:eastAsia="ru-RU"/>
        </w:rPr>
        <w:t xml:space="preserve"> Миколаїв : МДГУ ім. </w:t>
      </w:r>
      <w:r w:rsidRPr="00564205">
        <w:rPr>
          <w:rFonts w:ascii="Times New Roman" w:eastAsia="Times New Roman" w:hAnsi="Times New Roman" w:cs="Times New Roman"/>
          <w:sz w:val="28"/>
          <w:szCs w:val="28"/>
          <w:shd w:val="clear" w:color="auto" w:fill="FFFFFF"/>
          <w:lang w:val="ru-RU" w:eastAsia="ru-RU"/>
        </w:rPr>
        <w:t>П. Могили, 2006.</w:t>
      </w:r>
      <w:r w:rsidRPr="00564205">
        <w:rPr>
          <w:rFonts w:ascii="Times New Roman" w:eastAsia="Times New Roman" w:hAnsi="Times New Roman" w:cs="Times New Roman"/>
          <w:sz w:val="28"/>
          <w:szCs w:val="28"/>
          <w:shd w:val="clear" w:color="auto" w:fill="FFFFFF"/>
          <w:lang w:eastAsia="ru-RU"/>
        </w:rPr>
        <w:t xml:space="preserve"> С. 91-98.</w:t>
      </w:r>
    </w:p>
    <w:p w:rsidR="00564205" w:rsidRPr="00564205" w:rsidRDefault="00564205" w:rsidP="00564205">
      <w:pPr>
        <w:numPr>
          <w:ilvl w:val="0"/>
          <w:numId w:val="53"/>
        </w:numPr>
        <w:shd w:val="clear" w:color="auto" w:fill="FFFFFF"/>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Рітц-Ракул К. Фігура автора в гіпертекстуальній літературі. </w:t>
      </w:r>
      <w:r w:rsidRPr="00564205">
        <w:rPr>
          <w:rFonts w:ascii="Times New Roman" w:eastAsia="Times New Roman" w:hAnsi="Times New Roman" w:cs="Times New Roman"/>
          <w:i/>
          <w:sz w:val="28"/>
          <w:szCs w:val="28"/>
          <w:lang w:eastAsia="ru-RU"/>
        </w:rPr>
        <w:t>Іноземна філологія. Український науковий збірник.</w:t>
      </w:r>
      <w:r w:rsidRPr="00564205">
        <w:rPr>
          <w:rFonts w:ascii="Times New Roman" w:eastAsia="Times New Roman" w:hAnsi="Times New Roman" w:cs="Times New Roman"/>
          <w:sz w:val="28"/>
          <w:szCs w:val="28"/>
          <w:lang w:eastAsia="ru-RU"/>
        </w:rPr>
        <w:t xml:space="preserve"> Львів : Львівський нац. ун-т ім. І. Франка, 2007. С. 267-273.</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Слободянік М. Інтертекстуальний аспект української бароковї зорової поезії. </w:t>
      </w:r>
      <w:r w:rsidRPr="00564205">
        <w:rPr>
          <w:rFonts w:ascii="Times New Roman" w:eastAsia="Times New Roman" w:hAnsi="Times New Roman" w:cs="Times New Roman"/>
          <w:i/>
          <w:sz w:val="28"/>
          <w:szCs w:val="28"/>
          <w:lang w:eastAsia="ru-RU"/>
        </w:rPr>
        <w:t xml:space="preserve">Літеартурознавчі студії. </w:t>
      </w:r>
      <w:r w:rsidRPr="00564205">
        <w:rPr>
          <w:rFonts w:ascii="Times New Roman" w:eastAsia="Times New Roman" w:hAnsi="Times New Roman" w:cs="Times New Roman"/>
          <w:sz w:val="28"/>
          <w:szCs w:val="28"/>
          <w:lang w:eastAsia="ru-RU"/>
        </w:rPr>
        <w:t>2015. Вип. 1 (2). С. 207-217.</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Снєгірьова В. Літературний маг Мілорад Павич. </w:t>
      </w:r>
      <w:r w:rsidRPr="00564205">
        <w:rPr>
          <w:rFonts w:ascii="Times New Roman" w:eastAsia="Times New Roman" w:hAnsi="Times New Roman" w:cs="Times New Roman"/>
          <w:i/>
          <w:sz w:val="28"/>
          <w:szCs w:val="28"/>
          <w:lang w:eastAsia="ru-RU"/>
        </w:rPr>
        <w:t>Всесвітня література</w:t>
      </w:r>
      <w:r w:rsidRPr="00564205">
        <w:rPr>
          <w:rFonts w:ascii="Times New Roman" w:eastAsia="Times New Roman" w:hAnsi="Times New Roman" w:cs="Times New Roman"/>
          <w:sz w:val="28"/>
          <w:szCs w:val="28"/>
          <w:lang w:eastAsia="ru-RU"/>
        </w:rPr>
        <w:t>. 2017. № 4. С. 38-40.</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Соболь В. Відчуття в українській бароковій літературі (на прикладі зорової поезії). </w:t>
      </w:r>
      <w:r w:rsidRPr="00564205">
        <w:rPr>
          <w:rFonts w:ascii="Times New Roman" w:eastAsia="Times New Roman" w:hAnsi="Times New Roman" w:cs="Times New Roman"/>
          <w:i/>
          <w:sz w:val="28"/>
          <w:szCs w:val="28"/>
          <w:lang w:eastAsia="ru-RU"/>
        </w:rPr>
        <w:t>Волинь філологічна: текст і контекст.</w:t>
      </w:r>
      <w:r w:rsidRPr="00564205">
        <w:rPr>
          <w:rFonts w:ascii="Times New Roman" w:eastAsia="Times New Roman" w:hAnsi="Times New Roman" w:cs="Times New Roman"/>
          <w:sz w:val="28"/>
          <w:szCs w:val="28"/>
          <w:lang w:eastAsia="ru-RU"/>
        </w:rPr>
        <w:t xml:space="preserve"> 2013. Вип. 16. С. 229-243.</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Сорока М. Зорові Поезії. Київ : [б.в.], 1997. – с. не нумер.</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Станіславська К. Художні особливості «пиріжкової поезії» як малої літературної форми в Інтернеті. </w:t>
      </w:r>
      <w:r w:rsidRPr="00564205">
        <w:rPr>
          <w:rFonts w:ascii="Times New Roman" w:eastAsia="Times New Roman" w:hAnsi="Times New Roman" w:cs="Times New Roman"/>
          <w:i/>
          <w:sz w:val="28"/>
          <w:szCs w:val="28"/>
          <w:lang w:eastAsia="ru-RU"/>
        </w:rPr>
        <w:t>Актуальні проблеми історії, теорії та практики художньої культури.</w:t>
      </w:r>
      <w:r w:rsidRPr="00564205">
        <w:rPr>
          <w:rFonts w:ascii="Times New Roman" w:eastAsia="Times New Roman" w:hAnsi="Times New Roman" w:cs="Times New Roman"/>
          <w:sz w:val="28"/>
          <w:szCs w:val="28"/>
          <w:lang w:eastAsia="ru-RU"/>
        </w:rPr>
        <w:t xml:space="preserve"> Вип. 31. 2013. С. 247-261.</w:t>
      </w:r>
    </w:p>
    <w:p w:rsidR="00564205" w:rsidRPr="00564205" w:rsidRDefault="00564205" w:rsidP="00564205">
      <w:pPr>
        <w:numPr>
          <w:ilvl w:val="0"/>
          <w:numId w:val="53"/>
        </w:numPr>
        <w:shd w:val="clear" w:color="auto" w:fill="FFFFFF"/>
        <w:spacing w:after="0"/>
        <w:ind w:left="426" w:hanging="426"/>
        <w:contextualSpacing/>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val="ru-RU" w:eastAsia="ru-RU"/>
        </w:rPr>
        <w:t>Ульянова М. Классификация жанров интернет-дискурса</w:t>
      </w:r>
      <w:r w:rsidRPr="00564205">
        <w:rPr>
          <w:rFonts w:ascii="Times New Roman" w:eastAsia="Times New Roman" w:hAnsi="Times New Roman" w:cs="Times New Roman"/>
          <w:sz w:val="28"/>
          <w:szCs w:val="28"/>
          <w:lang w:eastAsia="ru-RU"/>
        </w:rPr>
        <w:t>.</w:t>
      </w:r>
      <w:r w:rsidRPr="00564205">
        <w:rPr>
          <w:rFonts w:ascii="Times New Roman" w:eastAsia="Times New Roman" w:hAnsi="Times New Roman" w:cs="Times New Roman"/>
          <w:sz w:val="28"/>
          <w:szCs w:val="28"/>
          <w:lang w:val="ru-RU" w:eastAsia="ru-RU"/>
        </w:rPr>
        <w:t xml:space="preserve"> </w:t>
      </w:r>
      <w:r w:rsidRPr="00564205">
        <w:rPr>
          <w:rFonts w:ascii="Times New Roman" w:eastAsia="Times New Roman" w:hAnsi="Times New Roman" w:cs="Times New Roman"/>
          <w:i/>
          <w:sz w:val="28"/>
          <w:szCs w:val="28"/>
          <w:lang w:val="ru-RU" w:eastAsia="ru-RU"/>
        </w:rPr>
        <w:t>Lingua mobilis.</w:t>
      </w:r>
      <w:r w:rsidRPr="00564205">
        <w:rPr>
          <w:rFonts w:ascii="Times New Roman" w:eastAsia="Times New Roman" w:hAnsi="Times New Roman" w:cs="Times New Roman"/>
          <w:sz w:val="28"/>
          <w:szCs w:val="28"/>
          <w:lang w:val="ru-RU" w:eastAsia="ru-RU"/>
        </w:rPr>
        <w:t xml:space="preserve"> 2014. №3 (49). С. </w:t>
      </w:r>
      <w:r w:rsidRPr="00564205">
        <w:rPr>
          <w:rFonts w:ascii="Times New Roman" w:eastAsia="Times New Roman" w:hAnsi="Times New Roman" w:cs="Times New Roman"/>
          <w:sz w:val="28"/>
          <w:szCs w:val="28"/>
          <w:lang w:eastAsia="ru-RU"/>
        </w:rPr>
        <w:t>102-110.</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Шинкаренко О. Кагарлик. Друге видання. Київ : Люта справа, 2015. 240 с.</w:t>
      </w:r>
    </w:p>
    <w:p w:rsidR="00564205" w:rsidRPr="00564205" w:rsidRDefault="00564205" w:rsidP="00564205">
      <w:pPr>
        <w:numPr>
          <w:ilvl w:val="0"/>
          <w:numId w:val="53"/>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Шинкаренко О. Перші українські роботи : роман. Київ : Люта справа, 2016. 224 с.</w:t>
      </w:r>
    </w:p>
    <w:p w:rsidR="00564205" w:rsidRPr="00564205" w:rsidRDefault="00564205" w:rsidP="00564205">
      <w:pPr>
        <w:numPr>
          <w:ilvl w:val="0"/>
          <w:numId w:val="53"/>
        </w:numPr>
        <w:tabs>
          <w:tab w:val="left" w:pos="142"/>
        </w:tabs>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 xml:space="preserve">Якимчук Л. Від поетроніки до відеопоезії. </w:t>
      </w:r>
      <w:r w:rsidRPr="00564205">
        <w:rPr>
          <w:rFonts w:ascii="Times New Roman" w:eastAsia="Times New Roman" w:hAnsi="Times New Roman" w:cs="Times New Roman"/>
          <w:i/>
          <w:sz w:val="28"/>
          <w:szCs w:val="28"/>
          <w:lang w:eastAsia="ru-RU"/>
        </w:rPr>
        <w:t>Дніпро.</w:t>
      </w:r>
      <w:r w:rsidRPr="00564205">
        <w:rPr>
          <w:rFonts w:ascii="Times New Roman" w:eastAsia="Times New Roman" w:hAnsi="Times New Roman" w:cs="Times New Roman"/>
          <w:sz w:val="28"/>
          <w:szCs w:val="28"/>
          <w:lang w:eastAsia="ru-RU"/>
        </w:rPr>
        <w:t xml:space="preserve"> 2010. № 5. С. 152-156.</w:t>
      </w:r>
    </w:p>
    <w:p w:rsidR="00D755F4" w:rsidRDefault="00D755F4" w:rsidP="00564205">
      <w:pPr>
        <w:spacing w:after="0"/>
        <w:rPr>
          <w:rFonts w:ascii="Times New Roman" w:eastAsia="Times New Roman" w:hAnsi="Times New Roman" w:cs="Times New Roman"/>
          <w:b/>
          <w:sz w:val="28"/>
          <w:szCs w:val="28"/>
          <w:lang w:eastAsia="ru-RU"/>
        </w:rPr>
      </w:pPr>
    </w:p>
    <w:p w:rsidR="00E549AB" w:rsidRDefault="00E549AB" w:rsidP="00564205">
      <w:pPr>
        <w:spacing w:after="0"/>
        <w:rPr>
          <w:rFonts w:ascii="Times New Roman" w:eastAsia="Times New Roman" w:hAnsi="Times New Roman" w:cs="Times New Roman"/>
          <w:b/>
          <w:sz w:val="28"/>
          <w:szCs w:val="28"/>
          <w:lang w:eastAsia="ru-RU"/>
        </w:rPr>
      </w:pPr>
    </w:p>
    <w:p w:rsidR="00564205" w:rsidRPr="00564205" w:rsidRDefault="00564205" w:rsidP="00564205">
      <w:pPr>
        <w:spacing w:after="0"/>
        <w:rPr>
          <w:rFonts w:ascii="Times New Roman" w:eastAsia="Times New Roman" w:hAnsi="Times New Roman" w:cs="Times New Roman"/>
          <w:b/>
          <w:sz w:val="28"/>
          <w:szCs w:val="28"/>
          <w:lang w:eastAsia="ru-RU"/>
        </w:rPr>
      </w:pPr>
      <w:r w:rsidRPr="00564205">
        <w:rPr>
          <w:rFonts w:ascii="Times New Roman" w:eastAsia="Times New Roman" w:hAnsi="Times New Roman" w:cs="Times New Roman"/>
          <w:b/>
          <w:sz w:val="28"/>
          <w:szCs w:val="28"/>
          <w:lang w:eastAsia="ru-RU"/>
        </w:rPr>
        <w:t>ІНТЕРНЕТ-РЕСУРСИ</w:t>
      </w:r>
    </w:p>
    <w:p w:rsidR="00564205" w:rsidRPr="00564205" w:rsidRDefault="004078FF" w:rsidP="00564205">
      <w:pPr>
        <w:numPr>
          <w:ilvl w:val="0"/>
          <w:numId w:val="54"/>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hyperlink r:id="rId39" w:history="1">
        <w:r w:rsidR="00564205" w:rsidRPr="00564205">
          <w:rPr>
            <w:rFonts w:ascii="Times New Roman" w:eastAsia="Times New Roman" w:hAnsi="Times New Roman" w:cs="Times New Roman"/>
            <w:sz w:val="28"/>
            <w:szCs w:val="28"/>
            <w:lang w:eastAsia="ru-RU"/>
          </w:rPr>
          <w:t>audioknigi.club</w:t>
        </w:r>
      </w:hyperlink>
      <w:r w:rsidR="00564205" w:rsidRPr="00564205">
        <w:rPr>
          <w:rFonts w:ascii="Times New Roman" w:eastAsia="Times New Roman" w:hAnsi="Times New Roman" w:cs="Times New Roman"/>
          <w:sz w:val="28"/>
          <w:szCs w:val="28"/>
          <w:lang w:eastAsia="ru-RU"/>
        </w:rPr>
        <w:t>.</w:t>
      </w:r>
    </w:p>
    <w:p w:rsidR="00564205" w:rsidRPr="00564205" w:rsidRDefault="00564205" w:rsidP="00564205">
      <w:pPr>
        <w:numPr>
          <w:ilvl w:val="0"/>
          <w:numId w:val="54"/>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chtyvo.org.ua.</w:t>
      </w:r>
    </w:p>
    <w:p w:rsidR="00564205" w:rsidRPr="00E549AB" w:rsidRDefault="004078FF" w:rsidP="00564205">
      <w:pPr>
        <w:numPr>
          <w:ilvl w:val="0"/>
          <w:numId w:val="54"/>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hyperlink r:id="rId40" w:history="1">
        <w:r w:rsidR="00564205" w:rsidRPr="00E549AB">
          <w:rPr>
            <w:rFonts w:ascii="Times New Roman" w:eastAsia="Times New Roman" w:hAnsi="Times New Roman" w:cs="Times New Roman"/>
            <w:sz w:val="28"/>
            <w:szCs w:val="28"/>
            <w:lang w:val="en-US" w:eastAsia="ru-RU"/>
          </w:rPr>
          <w:t>vuzlib</w:t>
        </w:r>
        <w:r w:rsidR="00564205" w:rsidRPr="00E549AB">
          <w:rPr>
            <w:rFonts w:ascii="Times New Roman" w:eastAsia="Times New Roman" w:hAnsi="Times New Roman" w:cs="Times New Roman"/>
            <w:sz w:val="28"/>
            <w:szCs w:val="28"/>
            <w:lang w:eastAsia="ru-RU"/>
          </w:rPr>
          <w:t>.</w:t>
        </w:r>
        <w:r w:rsidR="00564205" w:rsidRPr="00E549AB">
          <w:rPr>
            <w:rFonts w:ascii="Times New Roman" w:eastAsia="Times New Roman" w:hAnsi="Times New Roman" w:cs="Times New Roman"/>
            <w:sz w:val="28"/>
            <w:szCs w:val="28"/>
            <w:lang w:val="en-US" w:eastAsia="ru-RU"/>
          </w:rPr>
          <w:t>com</w:t>
        </w:r>
        <w:r w:rsidR="00564205" w:rsidRPr="00E549AB">
          <w:rPr>
            <w:rFonts w:ascii="Times New Roman" w:eastAsia="Times New Roman" w:hAnsi="Times New Roman" w:cs="Times New Roman"/>
            <w:sz w:val="28"/>
            <w:szCs w:val="28"/>
            <w:lang w:eastAsia="ru-RU"/>
          </w:rPr>
          <w:t>.</w:t>
        </w:r>
        <w:r w:rsidR="00564205" w:rsidRPr="00E549AB">
          <w:rPr>
            <w:rFonts w:ascii="Times New Roman" w:eastAsia="Times New Roman" w:hAnsi="Times New Roman" w:cs="Times New Roman"/>
            <w:sz w:val="28"/>
            <w:szCs w:val="28"/>
            <w:lang w:val="en-US" w:eastAsia="ru-RU"/>
          </w:rPr>
          <w:t>ua</w:t>
        </w:r>
      </w:hyperlink>
      <w:r w:rsidR="00564205" w:rsidRPr="00E549AB">
        <w:rPr>
          <w:rFonts w:ascii="Times New Roman" w:eastAsia="Times New Roman" w:hAnsi="Times New Roman" w:cs="Times New Roman"/>
          <w:sz w:val="28"/>
          <w:szCs w:val="28"/>
          <w:lang w:eastAsia="ru-RU"/>
        </w:rPr>
        <w:t>.</w:t>
      </w:r>
      <w:hyperlink w:history="1">
        <w:r w:rsidR="00564205" w:rsidRPr="00E549AB">
          <w:rPr>
            <w:rFonts w:ascii="Times New Roman" w:eastAsia="Times New Roman" w:hAnsi="Times New Roman" w:cs="Times New Roman"/>
            <w:sz w:val="28"/>
            <w:szCs w:val="28"/>
            <w:lang w:eastAsia="ru-RU"/>
          </w:rPr>
          <w:t xml:space="preserve">probapera.org. </w:t>
        </w:r>
      </w:hyperlink>
    </w:p>
    <w:p w:rsidR="00564205" w:rsidRPr="00564205" w:rsidRDefault="004078FF" w:rsidP="00564205">
      <w:pPr>
        <w:numPr>
          <w:ilvl w:val="0"/>
          <w:numId w:val="54"/>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hyperlink r:id="rId41" w:history="1">
        <w:r w:rsidR="00564205" w:rsidRPr="00564205">
          <w:rPr>
            <w:rFonts w:ascii="Times New Roman" w:eastAsia="Times New Roman" w:hAnsi="Times New Roman" w:cs="Times New Roman"/>
            <w:sz w:val="28"/>
            <w:szCs w:val="28"/>
            <w:lang w:eastAsia="ru-RU"/>
          </w:rPr>
          <w:t>1</w:t>
        </w:r>
        <w:r w:rsidR="00564205" w:rsidRPr="00564205">
          <w:rPr>
            <w:rFonts w:ascii="Times New Roman" w:eastAsia="Times New Roman" w:hAnsi="Times New Roman" w:cs="Times New Roman"/>
            <w:sz w:val="28"/>
            <w:szCs w:val="28"/>
            <w:lang w:val="ru-RU" w:eastAsia="ru-RU"/>
          </w:rPr>
          <w:t>tv</w:t>
        </w:r>
        <w:r w:rsidR="00564205" w:rsidRPr="00564205">
          <w:rPr>
            <w:rFonts w:ascii="Times New Roman" w:eastAsia="Times New Roman" w:hAnsi="Times New Roman" w:cs="Times New Roman"/>
            <w:sz w:val="28"/>
            <w:szCs w:val="28"/>
            <w:lang w:eastAsia="ru-RU"/>
          </w:rPr>
          <w:t>.</w:t>
        </w:r>
        <w:r w:rsidR="00564205" w:rsidRPr="00564205">
          <w:rPr>
            <w:rFonts w:ascii="Times New Roman" w:eastAsia="Times New Roman" w:hAnsi="Times New Roman" w:cs="Times New Roman"/>
            <w:sz w:val="28"/>
            <w:szCs w:val="28"/>
            <w:lang w:val="ru-RU" w:eastAsia="ru-RU"/>
          </w:rPr>
          <w:t>com</w:t>
        </w:r>
        <w:r w:rsidR="00564205" w:rsidRPr="00564205">
          <w:rPr>
            <w:rFonts w:ascii="Times New Roman" w:eastAsia="Times New Roman" w:hAnsi="Times New Roman" w:cs="Times New Roman"/>
            <w:sz w:val="28"/>
            <w:szCs w:val="28"/>
            <w:lang w:eastAsia="ru-RU"/>
          </w:rPr>
          <w:t>.</w:t>
        </w:r>
        <w:r w:rsidR="00564205" w:rsidRPr="00564205">
          <w:rPr>
            <w:rFonts w:ascii="Times New Roman" w:eastAsia="Times New Roman" w:hAnsi="Times New Roman" w:cs="Times New Roman"/>
            <w:sz w:val="28"/>
            <w:szCs w:val="28"/>
            <w:lang w:val="ru-RU" w:eastAsia="ru-RU"/>
          </w:rPr>
          <w:t>ua</w:t>
        </w:r>
        <w:r w:rsidR="00564205" w:rsidRPr="00564205">
          <w:rPr>
            <w:rFonts w:ascii="Times New Roman" w:eastAsia="Times New Roman" w:hAnsi="Times New Roman" w:cs="Times New Roman"/>
            <w:sz w:val="28"/>
            <w:szCs w:val="28"/>
            <w:lang w:eastAsia="ru-RU"/>
          </w:rPr>
          <w:t>.</w:t>
        </w:r>
      </w:hyperlink>
      <w:r w:rsidR="00564205" w:rsidRPr="00564205">
        <w:rPr>
          <w:rFonts w:ascii="Times New Roman" w:eastAsia="Times New Roman" w:hAnsi="Times New Roman" w:cs="Times New Roman"/>
          <w:sz w:val="28"/>
          <w:szCs w:val="28"/>
          <w:lang w:eastAsia="ru-RU"/>
        </w:rPr>
        <w:t xml:space="preserve"> </w:t>
      </w:r>
    </w:p>
    <w:p w:rsidR="00564205" w:rsidRPr="00564205" w:rsidRDefault="004078FF" w:rsidP="00564205">
      <w:pPr>
        <w:numPr>
          <w:ilvl w:val="0"/>
          <w:numId w:val="54"/>
        </w:numPr>
        <w:autoSpaceDE w:val="0"/>
        <w:autoSpaceDN w:val="0"/>
        <w:adjustRightInd w:val="0"/>
        <w:spacing w:after="0"/>
        <w:ind w:left="426" w:hanging="426"/>
        <w:jc w:val="both"/>
        <w:rPr>
          <w:rFonts w:ascii="Times New Roman" w:eastAsia="Times New Roman" w:hAnsi="Times New Roman" w:cs="Times New Roman"/>
          <w:sz w:val="28"/>
          <w:szCs w:val="28"/>
          <w:lang w:eastAsia="ru-RU"/>
        </w:rPr>
      </w:pPr>
      <w:hyperlink r:id="rId42" w:history="1">
        <w:r w:rsidR="00564205" w:rsidRPr="00564205">
          <w:rPr>
            <w:rFonts w:ascii="Times New Roman" w:eastAsia="Times New Roman" w:hAnsi="Times New Roman" w:cs="Times New Roman"/>
            <w:sz w:val="28"/>
            <w:szCs w:val="28"/>
            <w:lang w:eastAsia="ru-RU"/>
          </w:rPr>
          <w:t>gak.com.ua</w:t>
        </w:r>
      </w:hyperlink>
      <w:r w:rsidR="00564205" w:rsidRPr="00564205">
        <w:rPr>
          <w:rFonts w:ascii="Times New Roman" w:eastAsia="Times New Roman" w:hAnsi="Times New Roman" w:cs="Times New Roman"/>
          <w:sz w:val="28"/>
          <w:szCs w:val="28"/>
          <w:lang w:eastAsia="ru-RU"/>
        </w:rPr>
        <w:t xml:space="preserve">. </w:t>
      </w:r>
    </w:p>
    <w:p w:rsidR="00564205" w:rsidRPr="00564205" w:rsidRDefault="00564205" w:rsidP="00564205">
      <w:pPr>
        <w:numPr>
          <w:ilvl w:val="0"/>
          <w:numId w:val="54"/>
        </w:numPr>
        <w:autoSpaceDE w:val="0"/>
        <w:autoSpaceDN w:val="0"/>
        <w:adjustRightInd w:val="0"/>
        <w:spacing w:after="0"/>
        <w:ind w:left="426" w:hanging="426"/>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lastRenderedPageBreak/>
        <w:t>blog.meta.ua;</w:t>
      </w:r>
    </w:p>
    <w:p w:rsidR="00564205" w:rsidRPr="00564205" w:rsidRDefault="00564205" w:rsidP="00564205">
      <w:pPr>
        <w:numPr>
          <w:ilvl w:val="0"/>
          <w:numId w:val="54"/>
        </w:numPr>
        <w:autoSpaceDE w:val="0"/>
        <w:autoSpaceDN w:val="0"/>
        <w:adjustRightInd w:val="0"/>
        <w:spacing w:after="0"/>
        <w:ind w:left="426" w:hanging="426"/>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blog.i.ua;</w:t>
      </w:r>
    </w:p>
    <w:p w:rsidR="00564205" w:rsidRPr="00564205" w:rsidRDefault="00564205" w:rsidP="00564205">
      <w:pPr>
        <w:numPr>
          <w:ilvl w:val="0"/>
          <w:numId w:val="54"/>
        </w:numPr>
        <w:autoSpaceDE w:val="0"/>
        <w:autoSpaceDN w:val="0"/>
        <w:adjustRightInd w:val="0"/>
        <w:spacing w:after="0"/>
        <w:ind w:left="426" w:hanging="426"/>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blox.ua;</w:t>
      </w:r>
    </w:p>
    <w:p w:rsidR="00564205" w:rsidRPr="00564205" w:rsidRDefault="00564205" w:rsidP="00564205">
      <w:pPr>
        <w:numPr>
          <w:ilvl w:val="0"/>
          <w:numId w:val="54"/>
        </w:numPr>
        <w:autoSpaceDE w:val="0"/>
        <w:autoSpaceDN w:val="0"/>
        <w:adjustRightInd w:val="0"/>
        <w:spacing w:after="0"/>
        <w:ind w:left="426" w:hanging="426"/>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weblog;</w:t>
      </w:r>
    </w:p>
    <w:p w:rsidR="00564205" w:rsidRPr="00564205" w:rsidRDefault="00564205" w:rsidP="00564205">
      <w:pPr>
        <w:numPr>
          <w:ilvl w:val="0"/>
          <w:numId w:val="54"/>
        </w:numPr>
        <w:autoSpaceDE w:val="0"/>
        <w:autoSpaceDN w:val="0"/>
        <w:adjustRightInd w:val="0"/>
        <w:spacing w:after="0"/>
        <w:ind w:left="426" w:hanging="426"/>
        <w:rPr>
          <w:rFonts w:ascii="Times New Roman" w:eastAsia="Times New Roman" w:hAnsi="Times New Roman" w:cs="Times New Roman"/>
          <w:sz w:val="28"/>
          <w:szCs w:val="28"/>
          <w:lang w:eastAsia="ru-RU"/>
        </w:rPr>
      </w:pPr>
      <w:r w:rsidRPr="00564205">
        <w:rPr>
          <w:rFonts w:ascii="Times New Roman" w:eastAsia="Times New Roman" w:hAnsi="Times New Roman" w:cs="Times New Roman"/>
          <w:sz w:val="28"/>
          <w:szCs w:val="28"/>
          <w:lang w:eastAsia="ru-RU"/>
        </w:rPr>
        <w:t>livejournal;</w:t>
      </w:r>
    </w:p>
    <w:p w:rsidR="00D755F4" w:rsidRDefault="00D755F4" w:rsidP="00564205">
      <w:pPr>
        <w:spacing w:after="0"/>
        <w:jc w:val="both"/>
        <w:rPr>
          <w:rFonts w:ascii="Times New Roman" w:eastAsia="Times New Roman" w:hAnsi="Times New Roman" w:cs="Times New Roman"/>
          <w:b/>
          <w:sz w:val="28"/>
          <w:szCs w:val="28"/>
          <w:lang w:eastAsia="ru-RU"/>
        </w:rPr>
      </w:pPr>
    </w:p>
    <w:p w:rsidR="00564205" w:rsidRPr="00564205" w:rsidRDefault="00564205" w:rsidP="00564205">
      <w:pPr>
        <w:spacing w:after="0"/>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4. Форма підсумкового контролю успішності навчання</w:t>
      </w:r>
      <w:r w:rsidRPr="00564205">
        <w:rPr>
          <w:rFonts w:ascii="Times New Roman" w:eastAsia="Times New Roman" w:hAnsi="Times New Roman" w:cs="Times New Roman"/>
          <w:sz w:val="28"/>
          <w:szCs w:val="28"/>
          <w:lang w:eastAsia="ru-RU"/>
        </w:rPr>
        <w:t xml:space="preserve"> – залік.</w:t>
      </w:r>
    </w:p>
    <w:p w:rsidR="00D755F4" w:rsidRDefault="00D755F4" w:rsidP="00564205">
      <w:pPr>
        <w:spacing w:after="0"/>
        <w:jc w:val="both"/>
        <w:rPr>
          <w:rFonts w:ascii="Times New Roman" w:eastAsia="Times New Roman" w:hAnsi="Times New Roman" w:cs="Times New Roman"/>
          <w:b/>
          <w:sz w:val="28"/>
          <w:szCs w:val="28"/>
          <w:lang w:eastAsia="ru-RU"/>
        </w:rPr>
      </w:pPr>
    </w:p>
    <w:p w:rsidR="00564205" w:rsidRPr="00564205" w:rsidRDefault="00564205" w:rsidP="00564205">
      <w:pPr>
        <w:spacing w:after="0"/>
        <w:jc w:val="both"/>
        <w:rPr>
          <w:rFonts w:ascii="Times New Roman" w:eastAsia="Times New Roman" w:hAnsi="Times New Roman" w:cs="Times New Roman"/>
          <w:sz w:val="28"/>
          <w:szCs w:val="28"/>
          <w:lang w:eastAsia="ru-RU"/>
        </w:rPr>
      </w:pPr>
      <w:r w:rsidRPr="00564205">
        <w:rPr>
          <w:rFonts w:ascii="Times New Roman" w:eastAsia="Times New Roman" w:hAnsi="Times New Roman" w:cs="Times New Roman"/>
          <w:b/>
          <w:sz w:val="28"/>
          <w:szCs w:val="28"/>
          <w:lang w:eastAsia="ru-RU"/>
        </w:rPr>
        <w:t>5. Засоби діагностики успішності навчання</w:t>
      </w:r>
      <w:r w:rsidRPr="00564205">
        <w:rPr>
          <w:rFonts w:ascii="Times New Roman" w:eastAsia="Times New Roman" w:hAnsi="Times New Roman" w:cs="Times New Roman"/>
          <w:sz w:val="28"/>
          <w:szCs w:val="28"/>
          <w:lang w:eastAsia="ru-RU"/>
        </w:rPr>
        <w:t xml:space="preserve"> – тестування, індивідуальна бесіда, самостійна робота, проектування, моделювання, залік.</w:t>
      </w:r>
    </w:p>
    <w:p w:rsidR="00E549AB" w:rsidRDefault="00E549AB" w:rsidP="00564205">
      <w:pPr>
        <w:keepNext/>
        <w:spacing w:after="0" w:line="360" w:lineRule="auto"/>
        <w:jc w:val="center"/>
        <w:outlineLvl w:val="0"/>
        <w:rPr>
          <w:rFonts w:ascii="Times New Roman" w:eastAsia="Times New Roman" w:hAnsi="Times New Roman" w:cs="Times New Roman"/>
          <w:b/>
          <w:caps/>
          <w:sz w:val="28"/>
          <w:szCs w:val="28"/>
          <w:lang w:eastAsia="ru-RU"/>
        </w:rPr>
      </w:pPr>
    </w:p>
    <w:p w:rsidR="00E549AB" w:rsidRDefault="00E549AB">
      <w:pP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br w:type="page"/>
      </w:r>
    </w:p>
    <w:p w:rsidR="00BE698F" w:rsidRDefault="00BE698F">
      <w:pPr>
        <w:rPr>
          <w:rFonts w:ascii="Times New Roman" w:eastAsia="Times New Roman" w:hAnsi="Times New Roman" w:cs="Times New Roman"/>
          <w:b/>
          <w:caps/>
          <w:sz w:val="28"/>
          <w:szCs w:val="28"/>
          <w:lang w:eastAsia="ru-RU"/>
        </w:rPr>
      </w:pPr>
    </w:p>
    <w:p w:rsidR="001D79E1" w:rsidRPr="00902F8D" w:rsidRDefault="001D79E1" w:rsidP="001D79E1">
      <w:pPr>
        <w:keepNext/>
        <w:spacing w:after="0" w:line="360" w:lineRule="auto"/>
        <w:jc w:val="center"/>
        <w:outlineLvl w:val="0"/>
        <w:rPr>
          <w:rFonts w:ascii="Times New Roman" w:eastAsia="Times New Roman" w:hAnsi="Times New Roman" w:cs="Times New Roman"/>
          <w:b/>
          <w:caps/>
          <w:sz w:val="28"/>
          <w:szCs w:val="28"/>
          <w:lang w:eastAsia="ru-RU"/>
        </w:rPr>
      </w:pPr>
      <w:r w:rsidRPr="00902F8D">
        <w:rPr>
          <w:rFonts w:ascii="Times New Roman" w:eastAsia="Times New Roman" w:hAnsi="Times New Roman" w:cs="Times New Roman"/>
          <w:b/>
          <w:caps/>
          <w:sz w:val="28"/>
          <w:szCs w:val="28"/>
          <w:lang w:eastAsia="ru-RU"/>
        </w:rPr>
        <w:t>Міністерство освіти і науки України</w:t>
      </w:r>
    </w:p>
    <w:p w:rsidR="001D79E1" w:rsidRPr="00902F8D" w:rsidRDefault="001D79E1" w:rsidP="001D79E1">
      <w:pPr>
        <w:keepNext/>
        <w:spacing w:after="0" w:line="360" w:lineRule="auto"/>
        <w:jc w:val="center"/>
        <w:outlineLvl w:val="0"/>
        <w:rPr>
          <w:rFonts w:ascii="Times New Roman" w:eastAsia="Times New Roman" w:hAnsi="Times New Roman" w:cs="Times New Roman"/>
          <w:b/>
          <w:caps/>
          <w:sz w:val="28"/>
          <w:szCs w:val="28"/>
          <w:lang w:eastAsia="ru-RU"/>
        </w:rPr>
      </w:pPr>
      <w:r w:rsidRPr="00902F8D">
        <w:rPr>
          <w:rFonts w:ascii="Times New Roman" w:eastAsia="Times New Roman" w:hAnsi="Times New Roman" w:cs="Times New Roman"/>
          <w:b/>
          <w:caps/>
          <w:sz w:val="28"/>
          <w:szCs w:val="28"/>
          <w:lang w:eastAsia="ru-RU"/>
        </w:rPr>
        <w:t>ХЕРСОНСЬКИЙ ДЕРЖАВНИЙ УНІВЕРСИТЕТ</w:t>
      </w:r>
    </w:p>
    <w:p w:rsidR="001D79E1" w:rsidRPr="00902F8D" w:rsidRDefault="001D79E1" w:rsidP="001D79E1">
      <w:pPr>
        <w:spacing w:after="0" w:line="360" w:lineRule="auto"/>
        <w:jc w:val="center"/>
        <w:rPr>
          <w:rFonts w:ascii="Times New Roman" w:eastAsia="Times New Roman" w:hAnsi="Times New Roman" w:cs="Times New Roman"/>
          <w:b/>
          <w:caps/>
          <w:sz w:val="28"/>
          <w:szCs w:val="28"/>
          <w:lang w:eastAsia="ru-RU"/>
        </w:rPr>
      </w:pPr>
      <w:r w:rsidRPr="00902F8D">
        <w:rPr>
          <w:rFonts w:ascii="Times New Roman" w:eastAsia="Times New Roman" w:hAnsi="Times New Roman" w:cs="Times New Roman"/>
          <w:b/>
          <w:caps/>
          <w:sz w:val="28"/>
          <w:szCs w:val="28"/>
          <w:lang w:eastAsia="ru-RU"/>
        </w:rPr>
        <w:t>Факультет української філології та журналістики</w:t>
      </w:r>
    </w:p>
    <w:p w:rsidR="001D79E1" w:rsidRPr="00902F8D" w:rsidRDefault="001D79E1" w:rsidP="001D79E1">
      <w:pPr>
        <w:spacing w:after="0" w:line="360" w:lineRule="auto"/>
        <w:jc w:val="center"/>
        <w:rPr>
          <w:rFonts w:ascii="Times New Roman" w:eastAsia="Times New Roman" w:hAnsi="Times New Roman" w:cs="Times New Roman"/>
          <w:b/>
          <w:caps/>
          <w:sz w:val="28"/>
          <w:szCs w:val="28"/>
          <w:lang w:eastAsia="ru-RU"/>
        </w:rPr>
      </w:pPr>
      <w:r w:rsidRPr="00902F8D">
        <w:rPr>
          <w:rFonts w:ascii="Times New Roman" w:eastAsia="Times New Roman" w:hAnsi="Times New Roman" w:cs="Times New Roman"/>
          <w:b/>
          <w:caps/>
          <w:sz w:val="28"/>
          <w:szCs w:val="28"/>
          <w:lang w:eastAsia="ru-RU"/>
        </w:rPr>
        <w:t>Кафедра української літератури</w:t>
      </w:r>
    </w:p>
    <w:p w:rsidR="001D79E1" w:rsidRPr="00902F8D" w:rsidRDefault="001D79E1" w:rsidP="001D79E1">
      <w:pPr>
        <w:spacing w:after="0" w:line="360" w:lineRule="auto"/>
        <w:jc w:val="center"/>
        <w:rPr>
          <w:rFonts w:ascii="Times New Roman" w:eastAsia="Times New Roman" w:hAnsi="Times New Roman" w:cs="Times New Roman"/>
          <w:b/>
          <w:caps/>
          <w:sz w:val="28"/>
          <w:szCs w:val="28"/>
          <w:lang w:eastAsia="ru-RU"/>
        </w:rPr>
      </w:pPr>
    </w:p>
    <w:p w:rsidR="001D79E1" w:rsidRPr="00902F8D" w:rsidRDefault="001D79E1" w:rsidP="001D79E1">
      <w:pPr>
        <w:spacing w:after="0" w:line="240" w:lineRule="auto"/>
        <w:jc w:val="center"/>
        <w:rPr>
          <w:rFonts w:ascii="Times New Roman" w:eastAsia="Times New Roman" w:hAnsi="Times New Roman" w:cs="Times New Roman"/>
          <w:b/>
          <w:caps/>
          <w:sz w:val="28"/>
          <w:szCs w:val="28"/>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Полужирный" w:eastAsia="Times New Roman" w:hAnsi="Times New Roman Полужирный" w:cs="Times New Roman"/>
          <w:b/>
          <w:caps/>
          <w:sz w:val="20"/>
          <w:szCs w:val="24"/>
          <w:lang w:eastAsia="ru-RU"/>
        </w:rPr>
      </w:pPr>
      <w:r w:rsidRPr="00902F8D">
        <w:rPr>
          <w:rFonts w:ascii="Times New Roman Полужирный" w:eastAsia="Times New Roman" w:hAnsi="Times New Roman Полужирный" w:cs="Times New Roman"/>
          <w:b/>
          <w:caps/>
          <w:sz w:val="28"/>
          <w:szCs w:val="28"/>
          <w:lang w:eastAsia="ru-RU"/>
        </w:rPr>
        <w:t>Типологія і поетика мережевої літератури</w:t>
      </w:r>
    </w:p>
    <w:p w:rsidR="001D79E1" w:rsidRPr="00902F8D" w:rsidRDefault="001D79E1" w:rsidP="001D79E1">
      <w:pPr>
        <w:spacing w:after="0" w:line="240" w:lineRule="auto"/>
        <w:rPr>
          <w:rFonts w:ascii="Times New Roman" w:eastAsia="Times New Roman" w:hAnsi="Times New Roman" w:cs="Times New Roman"/>
          <w:sz w:val="20"/>
          <w:szCs w:val="24"/>
          <w:lang w:eastAsia="ru-RU"/>
        </w:rPr>
      </w:pPr>
    </w:p>
    <w:p w:rsidR="001D79E1" w:rsidRPr="00902F8D" w:rsidRDefault="001D79E1" w:rsidP="001D79E1">
      <w:pPr>
        <w:keepNext/>
        <w:spacing w:after="0" w:line="240" w:lineRule="auto"/>
        <w:jc w:val="center"/>
        <w:outlineLvl w:val="0"/>
        <w:rPr>
          <w:rFonts w:ascii="Times New Roman" w:eastAsia="Times New Roman" w:hAnsi="Times New Roman" w:cs="Times New Roman"/>
          <w:sz w:val="20"/>
          <w:szCs w:val="24"/>
          <w:lang w:eastAsia="ru-RU"/>
        </w:rPr>
      </w:pPr>
    </w:p>
    <w:p w:rsidR="001D79E1" w:rsidRPr="00902F8D" w:rsidRDefault="001D79E1" w:rsidP="001D79E1">
      <w:pPr>
        <w:keepNext/>
        <w:spacing w:after="0" w:line="240" w:lineRule="auto"/>
        <w:jc w:val="center"/>
        <w:outlineLvl w:val="0"/>
        <w:rPr>
          <w:rFonts w:ascii="Times New Roman" w:eastAsia="Times New Roman" w:hAnsi="Times New Roman" w:cs="Times New Roman"/>
          <w:b/>
          <w:caps/>
          <w:sz w:val="28"/>
          <w:szCs w:val="28"/>
          <w:lang w:eastAsia="ru-RU"/>
        </w:rPr>
      </w:pPr>
    </w:p>
    <w:p w:rsidR="001D79E1" w:rsidRPr="00902F8D" w:rsidRDefault="001D79E1" w:rsidP="001D79E1">
      <w:pPr>
        <w:keepNext/>
        <w:spacing w:after="0" w:line="240" w:lineRule="auto"/>
        <w:jc w:val="center"/>
        <w:outlineLvl w:val="0"/>
        <w:rPr>
          <w:rFonts w:ascii="Times New Roman" w:eastAsia="Times New Roman" w:hAnsi="Times New Roman" w:cs="Times New Roman"/>
          <w:b/>
          <w:caps/>
          <w:sz w:val="28"/>
          <w:szCs w:val="28"/>
          <w:lang w:eastAsia="ru-RU"/>
        </w:rPr>
      </w:pPr>
    </w:p>
    <w:p w:rsidR="001D79E1" w:rsidRPr="00902F8D" w:rsidRDefault="001D79E1" w:rsidP="001D79E1">
      <w:pPr>
        <w:keepNext/>
        <w:spacing w:after="0" w:line="240" w:lineRule="auto"/>
        <w:jc w:val="center"/>
        <w:outlineLvl w:val="0"/>
        <w:rPr>
          <w:rFonts w:ascii="Times New Roman" w:eastAsia="Times New Roman" w:hAnsi="Times New Roman" w:cs="Times New Roman"/>
          <w:b/>
          <w:caps/>
          <w:sz w:val="28"/>
          <w:szCs w:val="28"/>
          <w:lang w:eastAsia="ru-RU"/>
        </w:rPr>
      </w:pPr>
    </w:p>
    <w:p w:rsidR="001D79E1" w:rsidRPr="00902F8D" w:rsidRDefault="001D79E1" w:rsidP="001D79E1">
      <w:pPr>
        <w:keepNext/>
        <w:spacing w:after="0" w:line="360" w:lineRule="auto"/>
        <w:jc w:val="center"/>
        <w:outlineLvl w:val="0"/>
        <w:rPr>
          <w:rFonts w:ascii="Times New Roman" w:eastAsia="Times New Roman" w:hAnsi="Times New Roman" w:cs="Times New Roman"/>
          <w:b/>
          <w:caps/>
          <w:sz w:val="28"/>
          <w:szCs w:val="28"/>
          <w:lang w:eastAsia="ru-RU"/>
        </w:rPr>
      </w:pPr>
      <w:r w:rsidRPr="00902F8D">
        <w:rPr>
          <w:rFonts w:ascii="Times New Roman" w:eastAsia="Times New Roman" w:hAnsi="Times New Roman" w:cs="Times New Roman"/>
          <w:b/>
          <w:caps/>
          <w:sz w:val="28"/>
          <w:szCs w:val="28"/>
          <w:lang w:eastAsia="ru-RU"/>
        </w:rPr>
        <w:t>Авторська Програма</w:t>
      </w:r>
    </w:p>
    <w:p w:rsidR="001D79E1" w:rsidRPr="00902F8D" w:rsidRDefault="001D79E1" w:rsidP="001D79E1">
      <w:pPr>
        <w:spacing w:after="0" w:line="360" w:lineRule="auto"/>
        <w:jc w:val="center"/>
        <w:rPr>
          <w:rFonts w:ascii="Times New Roman" w:eastAsia="Times New Roman" w:hAnsi="Times New Roman" w:cs="Times New Roman"/>
          <w:b/>
          <w:sz w:val="28"/>
          <w:szCs w:val="28"/>
          <w:lang w:eastAsia="ru-RU"/>
        </w:rPr>
      </w:pPr>
      <w:r w:rsidRPr="00902F8D">
        <w:rPr>
          <w:rFonts w:ascii="Times New Roman" w:eastAsia="Times New Roman" w:hAnsi="Times New Roman" w:cs="Times New Roman"/>
          <w:b/>
          <w:sz w:val="28"/>
          <w:szCs w:val="28"/>
          <w:lang w:eastAsia="ru-RU"/>
        </w:rPr>
        <w:t xml:space="preserve">варіативної навчальної дисципліни </w:t>
      </w:r>
    </w:p>
    <w:p w:rsidR="001D79E1" w:rsidRPr="00902F8D" w:rsidRDefault="001D79E1" w:rsidP="001D79E1">
      <w:pPr>
        <w:spacing w:after="0" w:line="360" w:lineRule="auto"/>
        <w:jc w:val="center"/>
        <w:rPr>
          <w:rFonts w:ascii="Times New Roman" w:eastAsia="Times New Roman" w:hAnsi="Times New Roman" w:cs="Times New Roman"/>
          <w:b/>
          <w:sz w:val="28"/>
          <w:szCs w:val="28"/>
          <w:lang w:eastAsia="ru-RU"/>
        </w:rPr>
      </w:pPr>
      <w:r w:rsidRPr="00902F8D">
        <w:rPr>
          <w:rFonts w:ascii="Times New Roman" w:eastAsia="Times New Roman" w:hAnsi="Times New Roman" w:cs="Times New Roman"/>
          <w:b/>
          <w:sz w:val="28"/>
          <w:szCs w:val="28"/>
          <w:lang w:eastAsia="ru-RU"/>
        </w:rPr>
        <w:t>підготовки бакалаврів та магістрів</w:t>
      </w:r>
    </w:p>
    <w:p w:rsidR="001D79E1" w:rsidRPr="00902F8D" w:rsidRDefault="001D79E1" w:rsidP="001D79E1">
      <w:pPr>
        <w:spacing w:after="0" w:line="360" w:lineRule="auto"/>
        <w:jc w:val="center"/>
        <w:rPr>
          <w:rFonts w:ascii="Times New Roman" w:eastAsia="Times New Roman" w:hAnsi="Times New Roman" w:cs="Times New Roman"/>
          <w:b/>
          <w:sz w:val="28"/>
          <w:szCs w:val="28"/>
          <w:lang w:eastAsia="ru-RU"/>
        </w:rPr>
      </w:pPr>
      <w:r w:rsidRPr="00902F8D">
        <w:rPr>
          <w:rFonts w:ascii="Times New Roman" w:eastAsia="Times New Roman" w:hAnsi="Times New Roman" w:cs="Times New Roman"/>
          <w:b/>
          <w:sz w:val="28"/>
          <w:szCs w:val="28"/>
          <w:lang w:eastAsia="ru-RU"/>
        </w:rPr>
        <w:t>усіх напрямів та спеціальностей</w:t>
      </w:r>
    </w:p>
    <w:p w:rsidR="001D79E1" w:rsidRPr="00902F8D" w:rsidRDefault="001D79E1" w:rsidP="001D79E1">
      <w:pPr>
        <w:spacing w:after="0" w:line="36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b/>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b/>
          <w:sz w:val="20"/>
          <w:szCs w:val="24"/>
          <w:lang w:eastAsia="ru-RU"/>
        </w:rPr>
      </w:pPr>
    </w:p>
    <w:p w:rsidR="001D79E1" w:rsidRPr="00902F8D" w:rsidRDefault="001D79E1" w:rsidP="001D79E1">
      <w:pPr>
        <w:spacing w:after="0" w:line="240" w:lineRule="auto"/>
        <w:jc w:val="center"/>
        <w:rPr>
          <w:rFonts w:ascii="Times New Roman" w:eastAsia="Times New Roman" w:hAnsi="Times New Roman" w:cs="Times New Roman"/>
          <w:b/>
          <w:sz w:val="28"/>
          <w:szCs w:val="28"/>
          <w:lang w:eastAsia="ru-RU"/>
        </w:rPr>
      </w:pPr>
      <w:r w:rsidRPr="00902F8D">
        <w:rPr>
          <w:rFonts w:ascii="Times New Roman" w:eastAsia="Times New Roman" w:hAnsi="Times New Roman" w:cs="Times New Roman"/>
          <w:b/>
          <w:sz w:val="28"/>
          <w:szCs w:val="28"/>
          <w:lang w:eastAsia="ru-RU"/>
        </w:rPr>
        <w:t xml:space="preserve">Херсон </w:t>
      </w:r>
    </w:p>
    <w:p w:rsidR="001D79E1" w:rsidRPr="00902F8D" w:rsidRDefault="001D79E1" w:rsidP="001D79E1">
      <w:pPr>
        <w:spacing w:after="0" w:line="240" w:lineRule="auto"/>
        <w:jc w:val="center"/>
        <w:rPr>
          <w:rFonts w:ascii="Times New Roman" w:eastAsia="Times New Roman" w:hAnsi="Times New Roman" w:cs="Times New Roman"/>
          <w:b/>
          <w:sz w:val="28"/>
          <w:szCs w:val="28"/>
          <w:lang w:eastAsia="ru-RU"/>
        </w:rPr>
      </w:pPr>
    </w:p>
    <w:p w:rsidR="001D79E1" w:rsidRPr="00902F8D" w:rsidRDefault="001D79E1" w:rsidP="001D79E1">
      <w:pPr>
        <w:spacing w:after="0" w:line="240" w:lineRule="auto"/>
        <w:jc w:val="center"/>
        <w:rPr>
          <w:rFonts w:ascii="Times New Roman" w:eastAsia="Times New Roman" w:hAnsi="Times New Roman" w:cs="Times New Roman"/>
          <w:b/>
          <w:sz w:val="28"/>
          <w:szCs w:val="28"/>
          <w:lang w:eastAsia="ru-RU"/>
        </w:rPr>
      </w:pPr>
      <w:r w:rsidRPr="00902F8D">
        <w:rPr>
          <w:rFonts w:ascii="Times New Roman" w:eastAsia="Times New Roman" w:hAnsi="Times New Roman" w:cs="Times New Roman"/>
          <w:b/>
          <w:sz w:val="28"/>
          <w:szCs w:val="28"/>
          <w:lang w:eastAsia="ru-RU"/>
        </w:rPr>
        <w:t>2019 рік</w:t>
      </w:r>
    </w:p>
    <w:p w:rsidR="001D79E1" w:rsidRPr="00902F8D" w:rsidRDefault="001D79E1" w:rsidP="001D79E1">
      <w:pPr>
        <w:spacing w:after="0" w:line="360" w:lineRule="auto"/>
        <w:jc w:val="center"/>
        <w:rPr>
          <w:rFonts w:ascii="Times New Roman" w:eastAsia="Times New Roman" w:hAnsi="Times New Roman" w:cs="Times New Roman"/>
          <w:b/>
          <w:bCs/>
          <w:spacing w:val="-3"/>
          <w:sz w:val="28"/>
          <w:szCs w:val="28"/>
          <w:lang w:eastAsia="ru-RU"/>
        </w:rPr>
      </w:pPr>
      <w:r w:rsidRPr="00902F8D">
        <w:rPr>
          <w:rFonts w:ascii="Times New Roman" w:eastAsia="Times New Roman" w:hAnsi="Times New Roman" w:cs="Times New Roman"/>
          <w:sz w:val="28"/>
          <w:szCs w:val="28"/>
          <w:lang w:eastAsia="ru-RU"/>
        </w:rPr>
        <w:br w:type="page"/>
      </w:r>
      <w:r w:rsidRPr="00902F8D">
        <w:rPr>
          <w:rFonts w:ascii="Times New Roman" w:eastAsia="Times New Roman" w:hAnsi="Times New Roman" w:cs="Times New Roman"/>
          <w:sz w:val="20"/>
          <w:szCs w:val="24"/>
          <w:lang w:eastAsia="ru-RU"/>
        </w:rPr>
        <w:lastRenderedPageBreak/>
        <w:t xml:space="preserve"> </w:t>
      </w:r>
      <w:r w:rsidRPr="00902F8D">
        <w:rPr>
          <w:rFonts w:ascii="Times New Roman" w:eastAsia="Times New Roman" w:hAnsi="Times New Roman" w:cs="Times New Roman"/>
          <w:b/>
          <w:bCs/>
          <w:spacing w:val="-3"/>
          <w:sz w:val="28"/>
          <w:szCs w:val="28"/>
          <w:lang w:eastAsia="ru-RU"/>
        </w:rPr>
        <w:t>Програма розроблена</w:t>
      </w:r>
    </w:p>
    <w:p w:rsidR="001D79E1" w:rsidRPr="00902F8D" w:rsidRDefault="001D79E1" w:rsidP="001D79E1">
      <w:pPr>
        <w:shd w:val="clear" w:color="auto" w:fill="FFFFFF"/>
        <w:spacing w:after="0" w:line="360" w:lineRule="auto"/>
        <w:ind w:firstLine="720"/>
        <w:jc w:val="both"/>
        <w:rPr>
          <w:rFonts w:ascii="Times New Roman" w:eastAsia="Calibri" w:hAnsi="Times New Roman" w:cs="Times New Roman"/>
          <w:spacing w:val="-2"/>
          <w:sz w:val="28"/>
          <w:szCs w:val="28"/>
        </w:rPr>
      </w:pPr>
      <w:r w:rsidRPr="00902F8D">
        <w:rPr>
          <w:rFonts w:ascii="Times New Roman" w:eastAsia="Calibri" w:hAnsi="Times New Roman" w:cs="Times New Roman"/>
          <w:spacing w:val="-2"/>
          <w:sz w:val="28"/>
          <w:szCs w:val="28"/>
        </w:rPr>
        <w:t>Демченко Аллою Вікторівною, кандидат</w:t>
      </w:r>
      <w:r w:rsidR="00852C94">
        <w:rPr>
          <w:rFonts w:ascii="Times New Roman" w:eastAsia="Calibri" w:hAnsi="Times New Roman" w:cs="Times New Roman"/>
          <w:spacing w:val="-2"/>
          <w:sz w:val="28"/>
          <w:szCs w:val="28"/>
        </w:rPr>
        <w:t>ом філологічних наук, доцентом</w:t>
      </w:r>
    </w:p>
    <w:p w:rsidR="001D79E1" w:rsidRPr="00902F8D" w:rsidRDefault="001D79E1" w:rsidP="001D79E1">
      <w:pPr>
        <w:shd w:val="clear" w:color="auto" w:fill="FFFFFF"/>
        <w:spacing w:after="0" w:line="360" w:lineRule="auto"/>
        <w:ind w:firstLine="720"/>
        <w:jc w:val="both"/>
        <w:rPr>
          <w:rFonts w:ascii="Times New Roman" w:eastAsia="Times New Roman" w:hAnsi="Times New Roman" w:cs="Times New Roman"/>
          <w:spacing w:val="-1"/>
          <w:sz w:val="28"/>
          <w:szCs w:val="28"/>
          <w:lang w:eastAsia="ru-RU"/>
        </w:rPr>
      </w:pPr>
    </w:p>
    <w:p w:rsidR="001D79E1" w:rsidRPr="00902F8D" w:rsidRDefault="001D79E1" w:rsidP="001D79E1">
      <w:pPr>
        <w:spacing w:after="0" w:line="360" w:lineRule="auto"/>
        <w:ind w:firstLine="360"/>
        <w:rPr>
          <w:rFonts w:ascii="Times New Roman" w:eastAsia="Times New Roman" w:hAnsi="Times New Roman" w:cs="Times New Roman"/>
          <w:b/>
          <w:spacing w:val="-1"/>
          <w:sz w:val="28"/>
          <w:szCs w:val="28"/>
          <w:lang w:eastAsia="ru-RU"/>
        </w:rPr>
      </w:pPr>
      <w:r w:rsidRPr="00902F8D">
        <w:rPr>
          <w:rFonts w:ascii="Times New Roman" w:eastAsia="Times New Roman" w:hAnsi="Times New Roman" w:cs="Times New Roman"/>
          <w:b/>
          <w:spacing w:val="-1"/>
          <w:sz w:val="28"/>
          <w:szCs w:val="28"/>
          <w:lang w:eastAsia="ru-RU"/>
        </w:rPr>
        <w:t xml:space="preserve">Рецензенти: </w:t>
      </w:r>
    </w:p>
    <w:p w:rsidR="001D79E1" w:rsidRPr="00902F8D" w:rsidRDefault="001D79E1" w:rsidP="005429DF">
      <w:pPr>
        <w:numPr>
          <w:ilvl w:val="0"/>
          <w:numId w:val="26"/>
        </w:numPr>
        <w:spacing w:after="0" w:line="360" w:lineRule="auto"/>
        <w:ind w:left="709"/>
        <w:contextualSpacing/>
        <w:rPr>
          <w:rFonts w:ascii="Times New Roman" w:eastAsia="Times New Roman" w:hAnsi="Times New Roman" w:cs="Times New Roman"/>
          <w:sz w:val="24"/>
          <w:szCs w:val="24"/>
          <w:lang w:eastAsia="ru-RU"/>
        </w:rPr>
      </w:pPr>
      <w:r w:rsidRPr="00902F8D">
        <w:rPr>
          <w:rFonts w:ascii="Times New Roman" w:eastAsia="Times New Roman" w:hAnsi="Times New Roman" w:cs="Times New Roman"/>
          <w:sz w:val="28"/>
          <w:szCs w:val="28"/>
          <w:lang w:eastAsia="ru-RU"/>
        </w:rPr>
        <w:t>Олексенко В. П.</w:t>
      </w:r>
      <w:r w:rsidRPr="00902F8D">
        <w:rPr>
          <w:rFonts w:ascii="Times New Roman" w:eastAsia="Calibri" w:hAnsi="Times New Roman" w:cs="Times New Roman"/>
          <w:sz w:val="28"/>
          <w:szCs w:val="28"/>
        </w:rPr>
        <w:t xml:space="preserve"> – доктор філологічних наук, професор, професор кафедри  української мови  Херсонського державного університету</w:t>
      </w:r>
      <w:r w:rsidRPr="00902F8D">
        <w:rPr>
          <w:rFonts w:ascii="Calibri" w:eastAsia="Calibri" w:hAnsi="Calibri" w:cs="Times New Roman"/>
          <w:sz w:val="28"/>
          <w:szCs w:val="28"/>
        </w:rPr>
        <w:t xml:space="preserve"> </w:t>
      </w:r>
    </w:p>
    <w:p w:rsidR="001D79E1" w:rsidRPr="00902F8D" w:rsidRDefault="001D79E1" w:rsidP="005429DF">
      <w:pPr>
        <w:numPr>
          <w:ilvl w:val="0"/>
          <w:numId w:val="26"/>
        </w:numPr>
        <w:spacing w:after="0" w:line="360" w:lineRule="auto"/>
        <w:ind w:left="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Бокшань Г. І.  – кандидат філологічних наук, доцент кафедри  іноземних мов Херсонського державного аграрного університету </w:t>
      </w:r>
    </w:p>
    <w:p w:rsidR="001D79E1" w:rsidRPr="00902F8D" w:rsidRDefault="001D79E1" w:rsidP="001D79E1">
      <w:pPr>
        <w:shd w:val="clear" w:color="auto" w:fill="FFFFFF"/>
        <w:tabs>
          <w:tab w:val="left" w:pos="1701"/>
        </w:tabs>
        <w:spacing w:before="120" w:after="0" w:line="360" w:lineRule="auto"/>
        <w:rPr>
          <w:rFonts w:ascii="Times New Roman" w:eastAsia="Times New Roman" w:hAnsi="Times New Roman" w:cs="Times New Roman"/>
          <w:b/>
          <w:sz w:val="28"/>
          <w:szCs w:val="28"/>
          <w:lang w:eastAsia="ru-RU"/>
        </w:rPr>
      </w:pPr>
      <w:r w:rsidRPr="00902F8D">
        <w:rPr>
          <w:rFonts w:ascii="Times New Roman" w:eastAsia="Times New Roman" w:hAnsi="Times New Roman" w:cs="Times New Roman"/>
          <w:b/>
          <w:sz w:val="28"/>
          <w:szCs w:val="28"/>
          <w:lang w:eastAsia="ru-RU"/>
        </w:rPr>
        <w:t xml:space="preserve">                                            Затверджена </w:t>
      </w:r>
    </w:p>
    <w:p w:rsidR="001D79E1" w:rsidRPr="00902F8D" w:rsidRDefault="001D79E1" w:rsidP="001D79E1">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                                            Вченою радою ХДУ </w:t>
      </w:r>
    </w:p>
    <w:p w:rsidR="001D79E1" w:rsidRPr="00902F8D" w:rsidRDefault="001D79E1" w:rsidP="001D79E1">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                                            Протокол №</w:t>
      </w:r>
      <w:r>
        <w:rPr>
          <w:rFonts w:ascii="Times New Roman" w:eastAsia="Times New Roman" w:hAnsi="Times New Roman" w:cs="Times New Roman"/>
          <w:sz w:val="28"/>
          <w:szCs w:val="28"/>
          <w:lang w:eastAsia="ru-RU"/>
        </w:rPr>
        <w:t xml:space="preserve"> 9 </w:t>
      </w:r>
      <w:r w:rsidRPr="00902F8D">
        <w:rPr>
          <w:rFonts w:ascii="Times New Roman" w:eastAsia="Times New Roman" w:hAnsi="Times New Roman" w:cs="Times New Roman"/>
          <w:sz w:val="28"/>
          <w:szCs w:val="28"/>
          <w:lang w:eastAsia="ru-RU"/>
        </w:rPr>
        <w:t>від «</w:t>
      </w:r>
      <w:r>
        <w:rPr>
          <w:rFonts w:ascii="Times New Roman" w:eastAsia="Times New Roman" w:hAnsi="Times New Roman" w:cs="Times New Roman"/>
          <w:sz w:val="28"/>
          <w:szCs w:val="28"/>
          <w:lang w:eastAsia="ru-RU"/>
        </w:rPr>
        <w:t>17</w:t>
      </w:r>
      <w:r w:rsidRPr="00902F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квітня </w:t>
      </w:r>
      <w:r w:rsidRPr="00902F8D">
        <w:rPr>
          <w:rFonts w:ascii="Times New Roman" w:eastAsia="Times New Roman" w:hAnsi="Times New Roman" w:cs="Times New Roman"/>
          <w:sz w:val="28"/>
          <w:szCs w:val="28"/>
          <w:lang w:eastAsia="ru-RU"/>
        </w:rPr>
        <w:t>2019 р.</w:t>
      </w:r>
    </w:p>
    <w:p w:rsidR="001D79E1" w:rsidRPr="00902F8D" w:rsidRDefault="001D79E1" w:rsidP="001D79E1">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p>
    <w:p w:rsidR="001D79E1" w:rsidRPr="00902F8D" w:rsidRDefault="001D79E1" w:rsidP="001D79E1">
      <w:pPr>
        <w:shd w:val="clear" w:color="auto" w:fill="FFFFFF"/>
        <w:tabs>
          <w:tab w:val="left" w:pos="1701"/>
        </w:tabs>
        <w:spacing w:after="0" w:line="360" w:lineRule="auto"/>
        <w:ind w:left="3060"/>
        <w:jc w:val="both"/>
        <w:rPr>
          <w:rFonts w:ascii="Times New Roman" w:eastAsia="Times New Roman" w:hAnsi="Times New Roman" w:cs="Times New Roman"/>
          <w:spacing w:val="-1"/>
          <w:sz w:val="28"/>
          <w:szCs w:val="28"/>
          <w:lang w:eastAsia="ru-RU"/>
        </w:rPr>
      </w:pPr>
      <w:r w:rsidRPr="00902F8D">
        <w:rPr>
          <w:rFonts w:ascii="Times New Roman" w:eastAsia="Times New Roman" w:hAnsi="Times New Roman" w:cs="Times New Roman"/>
          <w:b/>
          <w:sz w:val="28"/>
          <w:szCs w:val="28"/>
          <w:lang w:eastAsia="ru-RU"/>
        </w:rPr>
        <w:t>Погоджено</w:t>
      </w:r>
    </w:p>
    <w:p w:rsidR="001D79E1" w:rsidRPr="00902F8D" w:rsidRDefault="001D79E1" w:rsidP="001D79E1">
      <w:pPr>
        <w:tabs>
          <w:tab w:val="left" w:pos="1701"/>
        </w:tabs>
        <w:spacing w:after="0" w:line="360" w:lineRule="auto"/>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4"/>
          <w:szCs w:val="24"/>
          <w:lang w:eastAsia="ru-RU"/>
        </w:rPr>
        <w:t xml:space="preserve">                                                   </w:t>
      </w:r>
      <w:r w:rsidRPr="00902F8D">
        <w:rPr>
          <w:rFonts w:ascii="Times New Roman" w:eastAsia="Times New Roman" w:hAnsi="Times New Roman" w:cs="Times New Roman"/>
          <w:sz w:val="28"/>
          <w:szCs w:val="28"/>
          <w:lang w:eastAsia="ru-RU"/>
        </w:rPr>
        <w:t>НМР ХДУ</w:t>
      </w:r>
    </w:p>
    <w:p w:rsidR="001D79E1" w:rsidRPr="00902F8D" w:rsidRDefault="001D79E1" w:rsidP="001D79E1">
      <w:pPr>
        <w:shd w:val="clear" w:color="auto" w:fill="FFFFFF"/>
        <w:tabs>
          <w:tab w:val="left" w:pos="1701"/>
        </w:tabs>
        <w:spacing w:before="120" w:after="0" w:line="240" w:lineRule="auto"/>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                                            Протокол №</w:t>
      </w:r>
      <w:r>
        <w:rPr>
          <w:rFonts w:ascii="Times New Roman" w:eastAsia="Times New Roman" w:hAnsi="Times New Roman" w:cs="Times New Roman"/>
          <w:sz w:val="28"/>
          <w:szCs w:val="28"/>
          <w:lang w:eastAsia="ru-RU"/>
        </w:rPr>
        <w:t xml:space="preserve"> 4 </w:t>
      </w:r>
      <w:r w:rsidRPr="00902F8D">
        <w:rPr>
          <w:rFonts w:ascii="Times New Roman" w:eastAsia="Times New Roman" w:hAnsi="Times New Roman" w:cs="Times New Roman"/>
          <w:sz w:val="28"/>
          <w:szCs w:val="28"/>
          <w:lang w:eastAsia="ru-RU"/>
        </w:rPr>
        <w:t xml:space="preserve">від </w:t>
      </w:r>
      <w:r>
        <w:rPr>
          <w:rFonts w:ascii="Times New Roman" w:eastAsia="Times New Roman" w:hAnsi="Times New Roman" w:cs="Times New Roman"/>
          <w:sz w:val="28"/>
          <w:szCs w:val="28"/>
          <w:lang w:eastAsia="ru-RU"/>
        </w:rPr>
        <w:t xml:space="preserve"> </w:t>
      </w:r>
      <w:r w:rsidRPr="00902F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17</w:t>
      </w:r>
      <w:r w:rsidRPr="00902F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квітня </w:t>
      </w:r>
      <w:r w:rsidRPr="00902F8D">
        <w:rPr>
          <w:rFonts w:ascii="Times New Roman" w:eastAsia="Times New Roman" w:hAnsi="Times New Roman" w:cs="Times New Roman"/>
          <w:sz w:val="28"/>
          <w:szCs w:val="28"/>
          <w:lang w:eastAsia="ru-RU"/>
        </w:rPr>
        <w:t>2019 р.</w:t>
      </w:r>
    </w:p>
    <w:p w:rsidR="001D79E1" w:rsidRPr="00902F8D" w:rsidRDefault="001D79E1" w:rsidP="001D79E1">
      <w:pPr>
        <w:tabs>
          <w:tab w:val="left" w:pos="1701"/>
        </w:tabs>
        <w:spacing w:after="0" w:line="360" w:lineRule="auto"/>
        <w:rPr>
          <w:rFonts w:ascii="Times New Roman" w:eastAsia="Times New Roman" w:hAnsi="Times New Roman" w:cs="Times New Roman"/>
          <w:sz w:val="28"/>
          <w:szCs w:val="28"/>
          <w:u w:val="single"/>
          <w:lang w:eastAsia="ru-RU"/>
        </w:rPr>
      </w:pPr>
    </w:p>
    <w:p w:rsidR="001D79E1" w:rsidRPr="00902F8D" w:rsidRDefault="001D79E1" w:rsidP="001D79E1">
      <w:pPr>
        <w:shd w:val="clear" w:color="auto" w:fill="FFFFFF"/>
        <w:tabs>
          <w:tab w:val="left" w:pos="1701"/>
        </w:tabs>
        <w:spacing w:after="0" w:line="360" w:lineRule="auto"/>
        <w:ind w:left="3062"/>
        <w:rPr>
          <w:rFonts w:ascii="Times New Roman" w:eastAsia="Times New Roman" w:hAnsi="Times New Roman" w:cs="Times New Roman"/>
          <w:spacing w:val="-3"/>
          <w:sz w:val="24"/>
          <w:szCs w:val="24"/>
          <w:lang w:eastAsia="ru-RU"/>
        </w:rPr>
      </w:pPr>
      <w:r w:rsidRPr="00902F8D">
        <w:rPr>
          <w:rFonts w:ascii="Times New Roman" w:eastAsia="Times New Roman" w:hAnsi="Times New Roman" w:cs="Times New Roman"/>
          <w:b/>
          <w:spacing w:val="-2"/>
          <w:sz w:val="28"/>
          <w:szCs w:val="28"/>
          <w:lang w:eastAsia="ru-RU"/>
        </w:rPr>
        <w:t>Схвалено</w:t>
      </w:r>
      <w:r w:rsidRPr="00902F8D">
        <w:rPr>
          <w:rFonts w:ascii="Times New Roman" w:eastAsia="Times New Roman" w:hAnsi="Times New Roman" w:cs="Times New Roman"/>
          <w:spacing w:val="-2"/>
          <w:sz w:val="28"/>
          <w:szCs w:val="28"/>
          <w:lang w:eastAsia="ru-RU"/>
        </w:rPr>
        <w:t xml:space="preserve"> НМР факультету української філології та журналістики</w:t>
      </w:r>
    </w:p>
    <w:p w:rsidR="001D79E1" w:rsidRPr="00902F8D" w:rsidRDefault="001D79E1" w:rsidP="001D79E1">
      <w:pPr>
        <w:shd w:val="clear" w:color="auto" w:fill="FFFFFF"/>
        <w:tabs>
          <w:tab w:val="left" w:pos="1701"/>
        </w:tabs>
        <w:spacing w:after="0" w:line="360" w:lineRule="auto"/>
        <w:ind w:left="3060"/>
        <w:rPr>
          <w:rFonts w:ascii="Times New Roman" w:eastAsia="Times New Roman" w:hAnsi="Times New Roman" w:cs="Times New Roman"/>
          <w:spacing w:val="-1"/>
          <w:sz w:val="28"/>
          <w:szCs w:val="28"/>
          <w:lang w:eastAsia="ru-RU"/>
        </w:rPr>
      </w:pPr>
      <w:r w:rsidRPr="00902F8D">
        <w:rPr>
          <w:rFonts w:ascii="Times New Roman" w:eastAsia="Times New Roman" w:hAnsi="Times New Roman" w:cs="Times New Roman"/>
          <w:spacing w:val="-1"/>
          <w:sz w:val="28"/>
          <w:szCs w:val="28"/>
          <w:lang w:eastAsia="ru-RU"/>
        </w:rPr>
        <w:t>Протокол № 2 від «06» листопада  2018 р.</w:t>
      </w:r>
    </w:p>
    <w:p w:rsidR="001D79E1" w:rsidRPr="00902F8D" w:rsidRDefault="001D79E1" w:rsidP="001D79E1">
      <w:pPr>
        <w:shd w:val="clear" w:color="auto" w:fill="FFFFFF"/>
        <w:tabs>
          <w:tab w:val="left" w:pos="1701"/>
        </w:tabs>
        <w:spacing w:after="0" w:line="360" w:lineRule="auto"/>
        <w:ind w:left="3062"/>
        <w:rPr>
          <w:rFonts w:ascii="Times New Roman" w:eastAsia="Times New Roman" w:hAnsi="Times New Roman" w:cs="Times New Roman"/>
          <w:spacing w:val="-2"/>
          <w:sz w:val="28"/>
          <w:szCs w:val="28"/>
          <w:lang w:eastAsia="ru-RU"/>
        </w:rPr>
      </w:pPr>
      <w:r w:rsidRPr="00902F8D">
        <w:rPr>
          <w:rFonts w:ascii="Times New Roman" w:eastAsia="Times New Roman" w:hAnsi="Times New Roman" w:cs="Times New Roman"/>
          <w:sz w:val="28"/>
          <w:szCs w:val="28"/>
          <w:lang w:eastAsia="ru-RU"/>
        </w:rPr>
        <w:t xml:space="preserve">Голова </w:t>
      </w:r>
      <w:r w:rsidRPr="00902F8D">
        <w:rPr>
          <w:rFonts w:ascii="Times New Roman" w:eastAsia="Times New Roman" w:hAnsi="Times New Roman" w:cs="Times New Roman"/>
          <w:spacing w:val="-2"/>
          <w:sz w:val="28"/>
          <w:szCs w:val="28"/>
          <w:lang w:eastAsia="ru-RU"/>
        </w:rPr>
        <w:t>НМР факультету української філології та журналістики</w:t>
      </w:r>
    </w:p>
    <w:p w:rsidR="001D79E1" w:rsidRPr="00902F8D" w:rsidRDefault="001D79E1" w:rsidP="001D79E1">
      <w:pPr>
        <w:shd w:val="clear" w:color="auto" w:fill="FFFFFF"/>
        <w:tabs>
          <w:tab w:val="left" w:pos="1701"/>
        </w:tabs>
        <w:spacing w:after="0" w:line="360" w:lineRule="auto"/>
        <w:ind w:left="3062"/>
        <w:rPr>
          <w:rFonts w:ascii="Times New Roman" w:eastAsia="Times New Roman" w:hAnsi="Times New Roman" w:cs="Times New Roman"/>
          <w:sz w:val="28"/>
          <w:szCs w:val="28"/>
          <w:vertAlign w:val="superscript"/>
          <w:lang w:eastAsia="ru-RU"/>
        </w:rPr>
      </w:pPr>
      <w:r w:rsidRPr="00902F8D">
        <w:rPr>
          <w:rFonts w:ascii="Times New Roman" w:eastAsia="Times New Roman" w:hAnsi="Times New Roman" w:cs="Times New Roman"/>
          <w:sz w:val="28"/>
          <w:szCs w:val="28"/>
          <w:u w:val="single"/>
          <w:lang w:eastAsia="ru-RU"/>
        </w:rPr>
        <w:tab/>
      </w:r>
      <w:r w:rsidRPr="00902F8D">
        <w:rPr>
          <w:rFonts w:ascii="Times New Roman" w:eastAsia="Times New Roman" w:hAnsi="Times New Roman" w:cs="Times New Roman"/>
          <w:sz w:val="28"/>
          <w:szCs w:val="28"/>
          <w:u w:val="single"/>
          <w:lang w:eastAsia="ru-RU"/>
        </w:rPr>
        <w:tab/>
      </w:r>
      <w:r w:rsidRPr="00902F8D">
        <w:rPr>
          <w:rFonts w:ascii="Times New Roman" w:eastAsia="Times New Roman" w:hAnsi="Times New Roman" w:cs="Times New Roman"/>
          <w:sz w:val="28"/>
          <w:szCs w:val="28"/>
          <w:u w:val="single"/>
          <w:lang w:eastAsia="ru-RU"/>
        </w:rPr>
        <w:tab/>
        <w:t xml:space="preserve">       (</w:t>
      </w:r>
      <w:r w:rsidRPr="00902F8D">
        <w:rPr>
          <w:rFonts w:ascii="Times New Roman" w:eastAsia="Times New Roman" w:hAnsi="Times New Roman" w:cs="Times New Roman"/>
          <w:sz w:val="28"/>
          <w:szCs w:val="28"/>
          <w:lang w:eastAsia="ru-RU"/>
        </w:rPr>
        <w:t>ст</w:t>
      </w:r>
      <w:r w:rsidRPr="00902F8D">
        <w:rPr>
          <w:rFonts w:ascii="Times New Roman" w:eastAsia="Calibri" w:hAnsi="Times New Roman" w:cs="Times New Roman"/>
          <w:sz w:val="28"/>
          <w:szCs w:val="28"/>
        </w:rPr>
        <w:t>. викладач Омельчук Ю. О.)</w:t>
      </w:r>
    </w:p>
    <w:p w:rsidR="001D79E1" w:rsidRPr="00902F8D" w:rsidRDefault="001D79E1" w:rsidP="001D79E1">
      <w:pPr>
        <w:shd w:val="clear" w:color="auto" w:fill="FFFFFF"/>
        <w:tabs>
          <w:tab w:val="left" w:pos="1091"/>
          <w:tab w:val="left" w:pos="1701"/>
        </w:tabs>
        <w:spacing w:before="259" w:after="0" w:line="360" w:lineRule="auto"/>
        <w:ind w:left="3062"/>
        <w:rPr>
          <w:rFonts w:ascii="Times New Roman" w:eastAsia="Times New Roman" w:hAnsi="Times New Roman" w:cs="Times New Roman"/>
          <w:sz w:val="28"/>
          <w:szCs w:val="28"/>
          <w:vertAlign w:val="superscript"/>
          <w:lang w:eastAsia="ru-RU"/>
        </w:rPr>
      </w:pPr>
      <w:r w:rsidRPr="00902F8D">
        <w:rPr>
          <w:rFonts w:ascii="Times New Roman" w:eastAsia="Times New Roman" w:hAnsi="Times New Roman" w:cs="Times New Roman"/>
          <w:spacing w:val="-2"/>
          <w:sz w:val="28"/>
          <w:szCs w:val="28"/>
          <w:vertAlign w:val="superscript"/>
          <w:lang w:eastAsia="ru-RU"/>
        </w:rPr>
        <w:t xml:space="preserve">                          </w:t>
      </w:r>
    </w:p>
    <w:p w:rsidR="001D79E1" w:rsidRPr="00902F8D" w:rsidRDefault="001D79E1" w:rsidP="001D79E1">
      <w:pPr>
        <w:shd w:val="clear" w:color="auto" w:fill="FFFFFF"/>
        <w:tabs>
          <w:tab w:val="left" w:pos="1701"/>
        </w:tabs>
        <w:spacing w:after="0" w:line="360" w:lineRule="auto"/>
        <w:ind w:left="3060"/>
        <w:rPr>
          <w:rFonts w:ascii="Times New Roman" w:eastAsia="Times New Roman" w:hAnsi="Times New Roman" w:cs="Times New Roman"/>
          <w:spacing w:val="-2"/>
          <w:sz w:val="28"/>
          <w:szCs w:val="28"/>
          <w:lang w:eastAsia="ru-RU"/>
        </w:rPr>
      </w:pPr>
      <w:r w:rsidRPr="00902F8D">
        <w:rPr>
          <w:rFonts w:ascii="Times New Roman" w:eastAsia="Times New Roman" w:hAnsi="Times New Roman" w:cs="Times New Roman"/>
          <w:b/>
          <w:spacing w:val="-2"/>
          <w:sz w:val="28"/>
          <w:szCs w:val="28"/>
          <w:lang w:eastAsia="ru-RU"/>
        </w:rPr>
        <w:t>Розглянута</w:t>
      </w:r>
      <w:r w:rsidRPr="00902F8D">
        <w:rPr>
          <w:rFonts w:ascii="Times New Roman" w:eastAsia="Times New Roman" w:hAnsi="Times New Roman" w:cs="Times New Roman"/>
          <w:spacing w:val="-2"/>
          <w:sz w:val="28"/>
          <w:szCs w:val="28"/>
          <w:lang w:eastAsia="ru-RU"/>
        </w:rPr>
        <w:t xml:space="preserve"> на засіданні кафедри української літератури</w:t>
      </w:r>
    </w:p>
    <w:p w:rsidR="001D79E1" w:rsidRPr="00902F8D" w:rsidRDefault="001D79E1" w:rsidP="001D79E1">
      <w:pPr>
        <w:shd w:val="clear" w:color="auto" w:fill="FFFFFF"/>
        <w:tabs>
          <w:tab w:val="left" w:pos="1701"/>
          <w:tab w:val="left" w:leader="underscore" w:pos="1768"/>
        </w:tabs>
        <w:spacing w:after="0" w:line="360" w:lineRule="auto"/>
        <w:ind w:left="3060"/>
        <w:rPr>
          <w:rFonts w:ascii="Times New Roman" w:eastAsia="Times New Roman" w:hAnsi="Times New Roman" w:cs="Times New Roman"/>
          <w:spacing w:val="-1"/>
          <w:sz w:val="28"/>
          <w:szCs w:val="28"/>
          <w:lang w:eastAsia="ru-RU"/>
        </w:rPr>
      </w:pPr>
      <w:r w:rsidRPr="00902F8D">
        <w:rPr>
          <w:rFonts w:ascii="Times New Roman" w:eastAsia="Times New Roman" w:hAnsi="Times New Roman" w:cs="Times New Roman"/>
          <w:spacing w:val="-1"/>
          <w:sz w:val="28"/>
          <w:szCs w:val="28"/>
          <w:lang w:eastAsia="ru-RU"/>
        </w:rPr>
        <w:t xml:space="preserve">Протокол № 5  </w:t>
      </w:r>
      <w:r w:rsidRPr="00902F8D">
        <w:rPr>
          <w:rFonts w:ascii="Times New Roman" w:eastAsia="Times New Roman" w:hAnsi="Times New Roman" w:cs="Times New Roman"/>
          <w:spacing w:val="-9"/>
          <w:sz w:val="28"/>
          <w:szCs w:val="28"/>
          <w:lang w:eastAsia="ru-RU"/>
        </w:rPr>
        <w:t xml:space="preserve">від «05»  листопада  </w:t>
      </w:r>
      <w:r w:rsidRPr="00902F8D">
        <w:rPr>
          <w:rFonts w:ascii="Times New Roman" w:eastAsia="Times New Roman" w:hAnsi="Times New Roman" w:cs="Times New Roman"/>
          <w:spacing w:val="-1"/>
          <w:sz w:val="28"/>
          <w:szCs w:val="28"/>
          <w:lang w:eastAsia="ru-RU"/>
        </w:rPr>
        <w:t>2018 р.</w:t>
      </w:r>
    </w:p>
    <w:p w:rsidR="001D79E1" w:rsidRPr="00902F8D" w:rsidRDefault="001D79E1" w:rsidP="001D79E1">
      <w:pPr>
        <w:shd w:val="clear" w:color="auto" w:fill="FFFFFF"/>
        <w:tabs>
          <w:tab w:val="left" w:pos="1701"/>
          <w:tab w:val="left" w:leader="underscore" w:pos="2380"/>
        </w:tabs>
        <w:spacing w:after="0" w:line="277" w:lineRule="exact"/>
        <w:ind w:left="3060"/>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Завідувач кафедри</w:t>
      </w:r>
      <w:r w:rsidRPr="00902F8D">
        <w:rPr>
          <w:rFonts w:ascii="Times New Roman" w:eastAsia="Times New Roman" w:hAnsi="Times New Roman" w:cs="Times New Roman"/>
          <w:sz w:val="28"/>
          <w:szCs w:val="28"/>
          <w:u w:val="single"/>
          <w:lang w:eastAsia="ru-RU"/>
        </w:rPr>
        <w:t>______        (</w:t>
      </w:r>
      <w:r w:rsidRPr="00902F8D">
        <w:rPr>
          <w:rFonts w:ascii="Times New Roman" w:eastAsia="Times New Roman" w:hAnsi="Times New Roman" w:cs="Times New Roman"/>
          <w:sz w:val="28"/>
          <w:szCs w:val="28"/>
          <w:lang w:eastAsia="ru-RU"/>
        </w:rPr>
        <w:t>доц. Демченко А. В.)</w:t>
      </w:r>
    </w:p>
    <w:p w:rsidR="001D79E1" w:rsidRPr="00902F8D" w:rsidRDefault="001D79E1" w:rsidP="001D79E1">
      <w:pPr>
        <w:shd w:val="clear" w:color="auto" w:fill="FFFFFF"/>
        <w:tabs>
          <w:tab w:val="left" w:pos="1701"/>
          <w:tab w:val="left" w:leader="underscore" w:pos="2380"/>
        </w:tabs>
        <w:spacing w:after="0" w:line="277" w:lineRule="exact"/>
        <w:ind w:left="3060"/>
        <w:rPr>
          <w:rFonts w:ascii="Times New Roman" w:eastAsia="Times New Roman" w:hAnsi="Times New Roman" w:cs="Times New Roman"/>
          <w:b/>
          <w:sz w:val="28"/>
          <w:szCs w:val="28"/>
          <w:lang w:eastAsia="ru-RU"/>
        </w:rPr>
      </w:pPr>
    </w:p>
    <w:p w:rsidR="001D79E1" w:rsidRPr="00902F8D" w:rsidRDefault="001D79E1" w:rsidP="001D79E1">
      <w:pPr>
        <w:rPr>
          <w:rFonts w:ascii="Times New Roman Полужирный" w:eastAsia="Times New Roman" w:hAnsi="Times New Roman Полужирный" w:cs="Times New Roman"/>
          <w:b/>
          <w:caps/>
          <w:sz w:val="28"/>
          <w:szCs w:val="28"/>
          <w:lang w:eastAsia="ru-RU"/>
        </w:rPr>
      </w:pPr>
      <w:r w:rsidRPr="00902F8D">
        <w:rPr>
          <w:rFonts w:ascii="Times New Roman Полужирный" w:eastAsia="Times New Roman" w:hAnsi="Times New Roman Полужирный" w:cs="Times New Roman"/>
          <w:b/>
          <w:caps/>
          <w:sz w:val="28"/>
          <w:szCs w:val="28"/>
          <w:lang w:eastAsia="ru-RU"/>
        </w:rPr>
        <w:br w:type="page"/>
      </w:r>
    </w:p>
    <w:p w:rsidR="001D79E1" w:rsidRPr="00902F8D" w:rsidRDefault="001D79E1" w:rsidP="001D79E1">
      <w:pPr>
        <w:spacing w:after="0" w:line="360" w:lineRule="auto"/>
        <w:ind w:firstLine="709"/>
        <w:jc w:val="both"/>
        <w:rPr>
          <w:rFonts w:ascii="Times New Roman" w:eastAsia="Times New Roman" w:hAnsi="Times New Roman" w:cs="Times New Roman"/>
          <w:b/>
          <w:sz w:val="28"/>
          <w:szCs w:val="28"/>
          <w:lang w:eastAsia="ru-RU"/>
        </w:rPr>
      </w:pPr>
      <w:r w:rsidRPr="00902F8D">
        <w:rPr>
          <w:rFonts w:ascii="Times New Roman" w:eastAsia="Times New Roman" w:hAnsi="Times New Roman" w:cs="Times New Roman"/>
          <w:b/>
          <w:sz w:val="28"/>
          <w:szCs w:val="28"/>
          <w:lang w:eastAsia="ru-RU"/>
        </w:rPr>
        <w:lastRenderedPageBreak/>
        <w:t>ВСТУП</w:t>
      </w:r>
    </w:p>
    <w:p w:rsidR="001D79E1" w:rsidRPr="00902F8D" w:rsidRDefault="001D79E1" w:rsidP="001D79E1">
      <w:pPr>
        <w:spacing w:after="0" w:line="360" w:lineRule="auto"/>
        <w:ind w:firstLine="709"/>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Програма вивчення навчальної дисципліни «Типологія і поетика мережевої літератури»</w:t>
      </w:r>
      <w:r w:rsidRPr="00902F8D">
        <w:rPr>
          <w:rFonts w:ascii="Times New Roman" w:eastAsia="Times New Roman" w:hAnsi="Times New Roman" w:cs="Times New Roman"/>
          <w:i/>
          <w:sz w:val="28"/>
          <w:szCs w:val="28"/>
          <w:lang w:eastAsia="ru-RU"/>
        </w:rPr>
        <w:t xml:space="preserve"> </w:t>
      </w:r>
      <w:r w:rsidRPr="00902F8D">
        <w:rPr>
          <w:rFonts w:ascii="Times New Roman" w:eastAsia="Times New Roman" w:hAnsi="Times New Roman" w:cs="Times New Roman"/>
          <w:sz w:val="28"/>
          <w:szCs w:val="28"/>
          <w:lang w:eastAsia="ru-RU"/>
        </w:rPr>
        <w:t>належить до циклу дисциплін вільного вибору студентів.</w:t>
      </w:r>
    </w:p>
    <w:p w:rsidR="001D79E1" w:rsidRPr="00902F8D" w:rsidRDefault="001D79E1" w:rsidP="001D79E1">
      <w:pPr>
        <w:spacing w:after="0" w:line="360" w:lineRule="auto"/>
        <w:ind w:firstLine="709"/>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b/>
          <w:sz w:val="28"/>
          <w:lang w:eastAsia="ru-RU"/>
        </w:rPr>
        <w:t>Предметом</w:t>
      </w:r>
      <w:r w:rsidRPr="00902F8D">
        <w:rPr>
          <w:rFonts w:ascii="Times New Roman" w:eastAsia="Times New Roman" w:hAnsi="Times New Roman" w:cs="Times New Roman"/>
          <w:sz w:val="28"/>
          <w:lang w:eastAsia="ru-RU"/>
        </w:rPr>
        <w:t xml:space="preserve"> вивчення навчальної дисципліни </w:t>
      </w:r>
      <w:r w:rsidRPr="00902F8D">
        <w:rPr>
          <w:rFonts w:ascii="Times New Roman" w:eastAsia="Times New Roman" w:hAnsi="Times New Roman" w:cs="Times New Roman"/>
          <w:sz w:val="28"/>
          <w:szCs w:val="28"/>
          <w:lang w:eastAsia="ru-RU"/>
        </w:rPr>
        <w:t>«Типологія і поетика мережевої літератури»</w:t>
      </w:r>
      <w:r w:rsidRPr="00902F8D">
        <w:rPr>
          <w:rFonts w:ascii="Times New Roman" w:eastAsia="Times New Roman" w:hAnsi="Times New Roman" w:cs="Times New Roman"/>
          <w:i/>
          <w:sz w:val="28"/>
          <w:szCs w:val="28"/>
          <w:lang w:eastAsia="ru-RU"/>
        </w:rPr>
        <w:t xml:space="preserve"> </w:t>
      </w:r>
      <w:r w:rsidRPr="00902F8D">
        <w:rPr>
          <w:rFonts w:ascii="Times New Roman" w:eastAsia="Times New Roman" w:hAnsi="Times New Roman" w:cs="Times New Roman"/>
          <w:sz w:val="28"/>
          <w:lang w:eastAsia="ru-RU"/>
        </w:rPr>
        <w:t>є мережев</w:t>
      </w:r>
      <w:r w:rsidRPr="00902F8D">
        <w:rPr>
          <w:rFonts w:ascii="Times New Roman" w:eastAsia="Times New Roman" w:hAnsi="Times New Roman" w:cs="Times New Roman"/>
          <w:sz w:val="28"/>
          <w:szCs w:val="28"/>
          <w:lang w:eastAsia="ru-RU"/>
        </w:rPr>
        <w:t>а література як різновид сучасного літературного мистецтва.</w:t>
      </w:r>
    </w:p>
    <w:p w:rsidR="001D79E1" w:rsidRPr="00902F8D" w:rsidRDefault="001D79E1" w:rsidP="001D79E1">
      <w:pPr>
        <w:spacing w:after="0" w:line="360" w:lineRule="auto"/>
        <w:ind w:firstLine="709"/>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b/>
          <w:sz w:val="28"/>
          <w:szCs w:val="28"/>
          <w:lang w:eastAsia="ru-RU"/>
        </w:rPr>
        <w:t>Міждисциплінарні звʼязки:</w:t>
      </w:r>
      <w:r w:rsidRPr="00902F8D">
        <w:rPr>
          <w:rFonts w:ascii="Times New Roman" w:eastAsia="Times New Roman" w:hAnsi="Times New Roman" w:cs="Times New Roman"/>
          <w:sz w:val="28"/>
          <w:szCs w:val="28"/>
          <w:lang w:eastAsia="ru-RU"/>
        </w:rPr>
        <w:t xml:space="preserve"> дисципліна «Типологія і поетика мережевої літератури»  повʼязана з курсами «Інтермедіальні студії», «Жанри віртуальної літератури», «Історія української літератури», «Історія зарубіжної літератури», «Теорія літератури», «Постмодерна література». </w:t>
      </w:r>
    </w:p>
    <w:p w:rsidR="001D79E1" w:rsidRPr="00902F8D" w:rsidRDefault="001D79E1" w:rsidP="001D79E1">
      <w:pPr>
        <w:spacing w:after="0" w:line="360" w:lineRule="auto"/>
        <w:ind w:firstLine="709"/>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Програма навчальної дисципліни складається з таких змістових модулів:</w:t>
      </w:r>
    </w:p>
    <w:p w:rsidR="001D79E1" w:rsidRPr="00902F8D" w:rsidRDefault="001D79E1" w:rsidP="001D79E1">
      <w:pPr>
        <w:spacing w:after="0" w:line="360" w:lineRule="auto"/>
        <w:ind w:firstLine="709"/>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1.</w:t>
      </w:r>
      <w:r w:rsidRPr="00902F8D">
        <w:rPr>
          <w:rFonts w:ascii="Times New Roman" w:eastAsia="Calibri" w:hAnsi="Times New Roman" w:cs="Times New Roman"/>
          <w:b/>
          <w:sz w:val="24"/>
          <w:szCs w:val="24"/>
        </w:rPr>
        <w:t xml:space="preserve"> </w:t>
      </w:r>
      <w:r w:rsidRPr="00902F8D">
        <w:rPr>
          <w:rFonts w:ascii="Times New Roman" w:eastAsia="Calibri" w:hAnsi="Times New Roman" w:cs="Times New Roman"/>
          <w:sz w:val="28"/>
          <w:szCs w:val="28"/>
        </w:rPr>
        <w:t>Жанри інтернет-поезії.</w:t>
      </w:r>
    </w:p>
    <w:p w:rsidR="001D79E1" w:rsidRPr="00902F8D" w:rsidRDefault="001D79E1" w:rsidP="001D79E1">
      <w:pPr>
        <w:spacing w:after="0" w:line="360" w:lineRule="auto"/>
        <w:ind w:firstLine="709"/>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2. Гіпертекстуальна та графічна проза. </w:t>
      </w:r>
    </w:p>
    <w:p w:rsidR="001D79E1" w:rsidRPr="00902F8D" w:rsidRDefault="001D79E1" w:rsidP="001D79E1">
      <w:pPr>
        <w:spacing w:after="0" w:line="360" w:lineRule="auto"/>
        <w:ind w:firstLine="708"/>
        <w:jc w:val="both"/>
        <w:rPr>
          <w:rFonts w:ascii="Times New Roman" w:eastAsia="Calibri" w:hAnsi="Times New Roman" w:cs="Times New Roman"/>
          <w:b/>
          <w:sz w:val="28"/>
          <w:szCs w:val="28"/>
        </w:rPr>
      </w:pPr>
      <w:r w:rsidRPr="00902F8D">
        <w:rPr>
          <w:rFonts w:ascii="Times New Roman" w:eastAsia="Calibri" w:hAnsi="Times New Roman" w:cs="Times New Roman"/>
          <w:b/>
          <w:sz w:val="28"/>
          <w:szCs w:val="28"/>
        </w:rPr>
        <w:t>1. Мета та завдання навчальної дисципліни</w:t>
      </w:r>
    </w:p>
    <w:p w:rsidR="001D79E1" w:rsidRPr="00902F8D" w:rsidRDefault="001D79E1" w:rsidP="001D79E1">
      <w:pPr>
        <w:spacing w:after="0" w:line="360" w:lineRule="auto"/>
        <w:ind w:firstLine="708"/>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 xml:space="preserve">1.1. Метою викладання курсу </w:t>
      </w:r>
      <w:r w:rsidRPr="00902F8D">
        <w:rPr>
          <w:rFonts w:ascii="Times New Roman" w:eastAsia="Times New Roman" w:hAnsi="Times New Roman" w:cs="Times New Roman"/>
          <w:sz w:val="28"/>
          <w:szCs w:val="28"/>
          <w:lang w:eastAsia="ru-RU"/>
        </w:rPr>
        <w:t>«Типологія і поетика мережевої літератури»</w:t>
      </w:r>
      <w:r w:rsidRPr="00902F8D">
        <w:rPr>
          <w:rFonts w:ascii="Times New Roman" w:eastAsia="Times New Roman" w:hAnsi="Times New Roman" w:cs="Times New Roman"/>
          <w:i/>
          <w:sz w:val="28"/>
          <w:szCs w:val="28"/>
          <w:lang w:eastAsia="ru-RU"/>
        </w:rPr>
        <w:t xml:space="preserve"> </w:t>
      </w:r>
      <w:r w:rsidRPr="00902F8D">
        <w:rPr>
          <w:rFonts w:ascii="Times New Roman" w:eastAsia="Calibri" w:hAnsi="Times New Roman" w:cs="Times New Roman"/>
          <w:sz w:val="28"/>
          <w:szCs w:val="28"/>
        </w:rPr>
        <w:t xml:space="preserve">є  вивчення особливостей виникнення та розвитку мережевої літератури як багатошарового сучасного культурного явища. </w:t>
      </w:r>
    </w:p>
    <w:p w:rsidR="001D79E1" w:rsidRPr="00902F8D" w:rsidRDefault="001D79E1" w:rsidP="001D79E1">
      <w:pPr>
        <w:spacing w:after="0" w:line="360" w:lineRule="auto"/>
        <w:ind w:left="708"/>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 xml:space="preserve">1.2. Основними завданнями вивчення дисципліни </w:t>
      </w:r>
      <w:r w:rsidRPr="00902F8D">
        <w:rPr>
          <w:rFonts w:ascii="Times New Roman" w:eastAsia="Times New Roman" w:hAnsi="Times New Roman" w:cs="Times New Roman"/>
          <w:i/>
          <w:sz w:val="28"/>
          <w:szCs w:val="28"/>
          <w:lang w:eastAsia="ru-RU"/>
        </w:rPr>
        <w:t>«</w:t>
      </w:r>
      <w:r w:rsidRPr="00902F8D">
        <w:rPr>
          <w:rFonts w:ascii="Times New Roman" w:eastAsia="Times New Roman" w:hAnsi="Times New Roman" w:cs="Times New Roman"/>
          <w:sz w:val="28"/>
          <w:szCs w:val="28"/>
          <w:lang w:eastAsia="ru-RU"/>
        </w:rPr>
        <w:t>Типологія і поетика мережевої літератури» є:</w:t>
      </w:r>
    </w:p>
    <w:p w:rsidR="001D79E1" w:rsidRPr="00902F8D" w:rsidRDefault="001D79E1" w:rsidP="005429DF">
      <w:pPr>
        <w:numPr>
          <w:ilvl w:val="0"/>
          <w:numId w:val="27"/>
        </w:numPr>
        <w:spacing w:after="0" w:line="360" w:lineRule="auto"/>
        <w:ind w:firstLine="708"/>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 xml:space="preserve">з’ясувати основні тенденції розвитку жанрів мережевої літератури як у світовому контексті, так і у вітчизняному; </w:t>
      </w:r>
    </w:p>
    <w:p w:rsidR="001D79E1" w:rsidRPr="00902F8D" w:rsidRDefault="001D79E1" w:rsidP="005429DF">
      <w:pPr>
        <w:numPr>
          <w:ilvl w:val="0"/>
          <w:numId w:val="27"/>
        </w:numPr>
        <w:spacing w:after="0" w:line="360" w:lineRule="auto"/>
        <w:ind w:firstLine="708"/>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 xml:space="preserve">спонукати до аналізу складної жанрової проблематики в інтернет-мережі; </w:t>
      </w:r>
    </w:p>
    <w:p w:rsidR="001D79E1" w:rsidRPr="00902F8D" w:rsidRDefault="001D79E1" w:rsidP="005429DF">
      <w:pPr>
        <w:numPr>
          <w:ilvl w:val="0"/>
          <w:numId w:val="27"/>
        </w:numPr>
        <w:spacing w:after="0" w:line="360" w:lineRule="auto"/>
        <w:ind w:firstLine="708"/>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 xml:space="preserve">залучати студентів до використання широких можливостей інтернет-технологій (анімація, гіперпосилання) та мов програмування; </w:t>
      </w:r>
    </w:p>
    <w:p w:rsidR="001D79E1" w:rsidRPr="00902F8D" w:rsidRDefault="001D79E1" w:rsidP="005429DF">
      <w:pPr>
        <w:numPr>
          <w:ilvl w:val="0"/>
          <w:numId w:val="27"/>
        </w:numPr>
        <w:spacing w:after="0" w:line="360" w:lineRule="auto"/>
        <w:ind w:firstLine="708"/>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 xml:space="preserve">аналізувати різні підходи до вивчення мережевої літератури в працях літературознавців; </w:t>
      </w:r>
    </w:p>
    <w:p w:rsidR="001D79E1" w:rsidRPr="00902F8D" w:rsidRDefault="001D79E1" w:rsidP="005429DF">
      <w:pPr>
        <w:numPr>
          <w:ilvl w:val="0"/>
          <w:numId w:val="27"/>
        </w:numPr>
        <w:spacing w:after="0" w:line="360" w:lineRule="auto"/>
        <w:ind w:firstLine="708"/>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lastRenderedPageBreak/>
        <w:t xml:space="preserve">навчити зрозуміти жанрові та типологічні різновиди мережевої літератури.   </w:t>
      </w:r>
    </w:p>
    <w:p w:rsidR="001D79E1" w:rsidRPr="00902F8D" w:rsidRDefault="001D79E1" w:rsidP="001D79E1">
      <w:pPr>
        <w:spacing w:after="0" w:line="360" w:lineRule="auto"/>
        <w:ind w:firstLine="709"/>
        <w:contextualSpacing/>
        <w:jc w:val="both"/>
        <w:rPr>
          <w:rFonts w:ascii="Times New Roman" w:eastAsia="Times New Roman" w:hAnsi="Times New Roman" w:cs="Times New Roman"/>
          <w:b/>
          <w:sz w:val="28"/>
          <w:szCs w:val="28"/>
          <w:lang w:eastAsia="ru-RU"/>
        </w:rPr>
      </w:pPr>
      <w:r w:rsidRPr="00902F8D">
        <w:rPr>
          <w:rFonts w:ascii="Times New Roman" w:eastAsia="Times New Roman" w:hAnsi="Times New Roman" w:cs="Times New Roman"/>
          <w:sz w:val="28"/>
          <w:szCs w:val="28"/>
          <w:lang w:eastAsia="ru-RU"/>
        </w:rPr>
        <w:t xml:space="preserve">1.3. У результаті вивчення курсу студент оволодіває такими </w:t>
      </w:r>
      <w:r w:rsidRPr="00902F8D">
        <w:rPr>
          <w:rFonts w:ascii="Times New Roman" w:eastAsia="Times New Roman" w:hAnsi="Times New Roman" w:cs="Times New Roman"/>
          <w:b/>
          <w:sz w:val="28"/>
          <w:szCs w:val="28"/>
          <w:lang w:eastAsia="ru-RU"/>
        </w:rPr>
        <w:t>компетентностями:</w:t>
      </w:r>
    </w:p>
    <w:p w:rsidR="001D79E1" w:rsidRPr="00902F8D" w:rsidRDefault="001D79E1" w:rsidP="001D79E1">
      <w:pPr>
        <w:spacing w:after="0" w:line="360" w:lineRule="auto"/>
        <w:ind w:firstLine="709"/>
        <w:contextualSpacing/>
        <w:jc w:val="both"/>
        <w:rPr>
          <w:rFonts w:ascii="Times New Roman" w:eastAsia="Times New Roman" w:hAnsi="Times New Roman" w:cs="Times New Roman"/>
          <w:b/>
          <w:sz w:val="28"/>
          <w:szCs w:val="28"/>
          <w:lang w:eastAsia="ru-RU"/>
        </w:rPr>
      </w:pPr>
      <w:r w:rsidRPr="00902F8D">
        <w:rPr>
          <w:rFonts w:ascii="Times New Roman" w:eastAsia="Times New Roman" w:hAnsi="Times New Roman" w:cs="Times New Roman"/>
          <w:b/>
          <w:sz w:val="28"/>
          <w:szCs w:val="28"/>
          <w:lang w:eastAsia="ru-RU"/>
        </w:rPr>
        <w:t>Загальнопредметні:</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здатність працювати самостійно, готовність удосконалювати й розвивати свій інтелектуальний та загальнокультурний рівень;</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eastAsia="ru-RU"/>
        </w:rPr>
        <w:tab/>
        <w:t>здатність до аналізу і синтезу;</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eastAsia="ru-RU"/>
        </w:rPr>
        <w:tab/>
        <w:t>вільне володіння українською мовою в усній та письмовій формі;</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eastAsia="ru-RU"/>
        </w:rPr>
        <w:tab/>
        <w:t>цінування та повага різноманітності та мультикультурності;</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eastAsia="ru-RU"/>
        </w:rPr>
        <w:tab/>
        <w:t>здатність застосовувати знання на практиці;</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eastAsia="ru-RU"/>
        </w:rPr>
        <w:tab/>
        <w:t>набуття міцних знань із професійних дисциплін;</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eastAsia="ru-RU"/>
        </w:rPr>
        <w:tab/>
        <w:t>здатність демонструвати знання сучасної наукової парадигми в галузі літературознавства й динаміки її розвитку, системи методологічних принципів і методичних прийомів літературознавчого дослідження.</w:t>
      </w:r>
    </w:p>
    <w:p w:rsidR="001D79E1" w:rsidRPr="00902F8D" w:rsidRDefault="001D79E1" w:rsidP="001D79E1">
      <w:pPr>
        <w:spacing w:after="0" w:line="360" w:lineRule="auto"/>
        <w:ind w:firstLine="709"/>
        <w:contextualSpacing/>
        <w:jc w:val="both"/>
        <w:rPr>
          <w:rFonts w:ascii="Times New Roman" w:eastAsia="Times New Roman" w:hAnsi="Times New Roman" w:cs="Times New Roman"/>
          <w:b/>
          <w:sz w:val="28"/>
          <w:szCs w:val="28"/>
          <w:lang w:eastAsia="ru-RU"/>
        </w:rPr>
      </w:pPr>
      <w:r w:rsidRPr="00902F8D">
        <w:rPr>
          <w:rFonts w:ascii="Times New Roman" w:eastAsia="Times New Roman" w:hAnsi="Times New Roman" w:cs="Times New Roman"/>
          <w:b/>
          <w:sz w:val="28"/>
          <w:szCs w:val="28"/>
          <w:lang w:eastAsia="ru-RU"/>
        </w:rPr>
        <w:t>Фахові:</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знання специфіки українського та зарубіжного літературного дискурсу кінця ХХ - початку ХХІ ст.;</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уміння зіставляти гіпертекстову та мультимедійну літературу в Україні;</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уміння розглядати  літературних  текстів  у  широкому  культурно-мистецькому ракурсі  та  розвиток  критичного  мислення;</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здатність вирізняти основні стратегії сучасної української літератури початку ХХІ ст. згідно з теоретичними засадами закономірностей розвитку світового літературного процесу кінця ХХ – початку ХХІ ст.;</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формування  інтерпретаційних  умінь  і  навичок, розвиток  літературно-творчої  компетентності  студентів  філологічних спеціальностей.</w:t>
      </w:r>
    </w:p>
    <w:p w:rsidR="001D79E1" w:rsidRPr="00902F8D" w:rsidRDefault="001D79E1" w:rsidP="001D79E1">
      <w:pPr>
        <w:ind w:firstLine="708"/>
        <w:rPr>
          <w:rFonts w:ascii="Times New Roman" w:eastAsia="Times New Roman" w:hAnsi="Times New Roman" w:cs="Times New Roman"/>
          <w:sz w:val="28"/>
          <w:szCs w:val="28"/>
          <w:lang w:eastAsia="ru-RU"/>
        </w:rPr>
      </w:pPr>
      <w:r w:rsidRPr="00902F8D">
        <w:rPr>
          <w:rFonts w:ascii="Times New Roman" w:eastAsia="Times New Roman" w:hAnsi="Times New Roman" w:cs="Times New Roman"/>
          <w:b/>
          <w:sz w:val="28"/>
          <w:szCs w:val="28"/>
          <w:lang w:eastAsia="ru-RU"/>
        </w:rPr>
        <w:t>Очікувані  результати  навчання</w:t>
      </w:r>
      <w:r w:rsidRPr="00902F8D">
        <w:rPr>
          <w:rFonts w:ascii="Times New Roman" w:eastAsia="Times New Roman" w:hAnsi="Times New Roman" w:cs="Times New Roman"/>
          <w:sz w:val="28"/>
          <w:szCs w:val="28"/>
          <w:lang w:eastAsia="ru-RU"/>
        </w:rPr>
        <w:t>:</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вільне володіння термінологічним апаратом мережевої літератури;</w:t>
      </w:r>
    </w:p>
    <w:p w:rsidR="001D79E1" w:rsidRPr="00902F8D" w:rsidRDefault="001D79E1" w:rsidP="005429DF">
      <w:pPr>
        <w:numPr>
          <w:ilvl w:val="0"/>
          <w:numId w:val="28"/>
        </w:num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lastRenderedPageBreak/>
        <w:t>вільне володіння українською мовою в усній та писемній формі;</w:t>
      </w:r>
    </w:p>
    <w:p w:rsidR="001D79E1" w:rsidRPr="00902F8D" w:rsidRDefault="001D79E1" w:rsidP="005429DF">
      <w:pPr>
        <w:numPr>
          <w:ilvl w:val="0"/>
          <w:numId w:val="29"/>
        </w:num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орієнтування в системі жанрів мережевої літератури; </w:t>
      </w:r>
    </w:p>
    <w:p w:rsidR="001D79E1" w:rsidRPr="00902F8D" w:rsidRDefault="001D79E1" w:rsidP="005429DF">
      <w:pPr>
        <w:numPr>
          <w:ilvl w:val="0"/>
          <w:numId w:val="29"/>
        </w:num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вміння аналізувати літературний гіпертекст, виокремлюючи в ньому спільні та відмінні риси з лінійним текстом;</w:t>
      </w:r>
    </w:p>
    <w:p w:rsidR="001D79E1" w:rsidRPr="00902F8D" w:rsidRDefault="001D79E1" w:rsidP="005429DF">
      <w:pPr>
        <w:numPr>
          <w:ilvl w:val="0"/>
          <w:numId w:val="28"/>
        </w:num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засвоєння здобутків сучасних літературознавців із питань креолізованого тексту;</w:t>
      </w:r>
    </w:p>
    <w:p w:rsidR="001D79E1" w:rsidRPr="00902F8D" w:rsidRDefault="001D79E1" w:rsidP="005429DF">
      <w:pPr>
        <w:numPr>
          <w:ilvl w:val="0"/>
          <w:numId w:val="28"/>
        </w:num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оволодіння різними методиками сучасного літературознавства;</w:t>
      </w:r>
    </w:p>
    <w:p w:rsidR="001D79E1" w:rsidRPr="00902F8D" w:rsidRDefault="001D79E1" w:rsidP="005429DF">
      <w:pPr>
        <w:numPr>
          <w:ilvl w:val="0"/>
          <w:numId w:val="29"/>
        </w:num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вміння працювати з інтернет-джерелами; </w:t>
      </w:r>
    </w:p>
    <w:p w:rsidR="001D79E1" w:rsidRPr="00902F8D" w:rsidRDefault="001D79E1" w:rsidP="005429DF">
      <w:pPr>
        <w:numPr>
          <w:ilvl w:val="0"/>
          <w:numId w:val="29"/>
        </w:num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встановлювати співвідношення вербального і невербального компонентів у структурі коміксів та графічних романів.</w:t>
      </w:r>
    </w:p>
    <w:p w:rsidR="001D79E1" w:rsidRPr="00902F8D" w:rsidRDefault="001D79E1" w:rsidP="005429DF">
      <w:pPr>
        <w:numPr>
          <w:ilvl w:val="0"/>
          <w:numId w:val="28"/>
        </w:num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здатність застосовувати інформаційно-комунікаційні технології у професійній та науковій діяльності. </w:t>
      </w:r>
    </w:p>
    <w:p w:rsidR="001D79E1" w:rsidRPr="00902F8D" w:rsidRDefault="001D79E1" w:rsidP="001D79E1">
      <w:pPr>
        <w:spacing w:after="0" w:line="360" w:lineRule="auto"/>
        <w:ind w:firstLine="709"/>
        <w:contextualSpacing/>
        <w:jc w:val="both"/>
        <w:rPr>
          <w:rFonts w:ascii="Times New Roman" w:eastAsia="Times New Roman" w:hAnsi="Times New Roman" w:cs="Times New Roman"/>
          <w:sz w:val="28"/>
          <w:szCs w:val="28"/>
          <w:lang w:eastAsia="ru-RU"/>
        </w:rPr>
      </w:pPr>
    </w:p>
    <w:p w:rsidR="001D79E1" w:rsidRPr="00902F8D" w:rsidRDefault="001D79E1" w:rsidP="001D79E1">
      <w:pPr>
        <w:spacing w:after="0" w:line="360" w:lineRule="auto"/>
        <w:ind w:firstLine="540"/>
        <w:jc w:val="both"/>
        <w:rPr>
          <w:rFonts w:ascii="Times New Roman" w:eastAsia="Calibri" w:hAnsi="Times New Roman" w:cs="Times New Roman"/>
          <w:sz w:val="28"/>
          <w:szCs w:val="28"/>
        </w:rPr>
      </w:pPr>
      <w:r w:rsidRPr="00902F8D">
        <w:rPr>
          <w:rFonts w:ascii="Times New Roman" w:eastAsia="Calibri" w:hAnsi="Times New Roman" w:cs="Times New Roman"/>
          <w:b/>
          <w:bCs/>
          <w:sz w:val="28"/>
          <w:szCs w:val="28"/>
        </w:rPr>
        <w:t>2. Інформаційний обсяг</w:t>
      </w:r>
      <w:r w:rsidRPr="00902F8D">
        <w:rPr>
          <w:rFonts w:ascii="Times New Roman" w:eastAsia="Calibri" w:hAnsi="Times New Roman" w:cs="Times New Roman"/>
          <w:sz w:val="28"/>
          <w:szCs w:val="28"/>
        </w:rPr>
        <w:t xml:space="preserve"> </w:t>
      </w:r>
      <w:r w:rsidRPr="00902F8D">
        <w:rPr>
          <w:rFonts w:ascii="Times New Roman" w:eastAsia="Calibri" w:hAnsi="Times New Roman" w:cs="Times New Roman"/>
          <w:b/>
          <w:sz w:val="28"/>
          <w:szCs w:val="28"/>
        </w:rPr>
        <w:t>навчальної</w:t>
      </w:r>
      <w:r w:rsidRPr="00902F8D">
        <w:rPr>
          <w:rFonts w:ascii="Times New Roman" w:eastAsia="Calibri" w:hAnsi="Times New Roman" w:cs="Times New Roman"/>
          <w:b/>
          <w:bCs/>
          <w:sz w:val="28"/>
          <w:szCs w:val="28"/>
        </w:rPr>
        <w:t xml:space="preserve"> дисципліни</w:t>
      </w:r>
      <w:r w:rsidRPr="00902F8D">
        <w:rPr>
          <w:rFonts w:ascii="Times New Roman" w:eastAsia="Calibri" w:hAnsi="Times New Roman" w:cs="Times New Roman"/>
          <w:sz w:val="28"/>
          <w:szCs w:val="28"/>
        </w:rPr>
        <w:t xml:space="preserve"> </w:t>
      </w:r>
    </w:p>
    <w:p w:rsidR="001D79E1" w:rsidRPr="00902F8D" w:rsidRDefault="001D79E1" w:rsidP="001D79E1">
      <w:pPr>
        <w:spacing w:after="0" w:line="360" w:lineRule="auto"/>
        <w:ind w:firstLine="539"/>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На вивчення навчальної дисципліни відводиться 90 годин / 3 кредити </w:t>
      </w:r>
      <w:r w:rsidRPr="00902F8D">
        <w:rPr>
          <w:rFonts w:ascii="Times New Roman" w:eastAsia="Times New Roman" w:hAnsi="Times New Roman" w:cs="Times New Roman"/>
          <w:sz w:val="28"/>
          <w:szCs w:val="28"/>
          <w:lang w:val="en-US" w:eastAsia="ru-RU"/>
        </w:rPr>
        <w:t>ECTS</w:t>
      </w:r>
      <w:r w:rsidRPr="00902F8D">
        <w:rPr>
          <w:rFonts w:ascii="Times New Roman" w:eastAsia="Times New Roman" w:hAnsi="Times New Roman" w:cs="Times New Roman"/>
          <w:sz w:val="28"/>
          <w:szCs w:val="28"/>
          <w:lang w:eastAsia="ru-RU"/>
        </w:rPr>
        <w:t>.</w:t>
      </w:r>
    </w:p>
    <w:p w:rsidR="001D79E1" w:rsidRPr="00902F8D" w:rsidRDefault="001D79E1" w:rsidP="001D79E1">
      <w:pPr>
        <w:spacing w:after="0" w:line="360" w:lineRule="auto"/>
        <w:ind w:firstLine="540"/>
        <w:jc w:val="both"/>
        <w:rPr>
          <w:rFonts w:ascii="Times New Roman" w:eastAsia="Calibri" w:hAnsi="Times New Roman" w:cs="Times New Roman"/>
          <w:sz w:val="28"/>
          <w:szCs w:val="28"/>
        </w:rPr>
      </w:pPr>
    </w:p>
    <w:p w:rsidR="001D79E1" w:rsidRPr="00902F8D" w:rsidRDefault="001D79E1" w:rsidP="001D79E1">
      <w:pPr>
        <w:spacing w:after="0" w:line="360" w:lineRule="auto"/>
        <w:ind w:left="708" w:firstLine="708"/>
        <w:jc w:val="both"/>
        <w:rPr>
          <w:rFonts w:ascii="Times New Roman" w:eastAsia="Calibri" w:hAnsi="Times New Roman" w:cs="Times New Roman"/>
          <w:b/>
          <w:sz w:val="28"/>
          <w:szCs w:val="28"/>
        </w:rPr>
      </w:pPr>
      <w:r w:rsidRPr="00902F8D">
        <w:rPr>
          <w:rFonts w:ascii="Times New Roman" w:eastAsia="Calibri" w:hAnsi="Times New Roman" w:cs="Times New Roman"/>
          <w:b/>
          <w:sz w:val="28"/>
          <w:szCs w:val="28"/>
        </w:rPr>
        <w:t>Змістовий модуль 1.</w:t>
      </w:r>
      <w:r w:rsidRPr="00902F8D">
        <w:rPr>
          <w:rFonts w:ascii="Calibri" w:eastAsia="Calibri" w:hAnsi="Calibri" w:cs="Times New Roman"/>
        </w:rPr>
        <w:t xml:space="preserve"> </w:t>
      </w:r>
      <w:r w:rsidRPr="00902F8D">
        <w:rPr>
          <w:rFonts w:ascii="Times New Roman" w:eastAsia="Calibri" w:hAnsi="Times New Roman" w:cs="Times New Roman"/>
          <w:b/>
          <w:sz w:val="28"/>
          <w:szCs w:val="28"/>
        </w:rPr>
        <w:t>Сучасні аудіовізуальні літературні формати: інтернет-поезія</w:t>
      </w:r>
    </w:p>
    <w:p w:rsidR="001D79E1" w:rsidRPr="00902F8D" w:rsidRDefault="001D79E1" w:rsidP="001D79E1">
      <w:pPr>
        <w:spacing w:after="0" w:line="360" w:lineRule="auto"/>
        <w:ind w:firstLine="567"/>
        <w:jc w:val="both"/>
        <w:rPr>
          <w:rFonts w:ascii="Times New Roman" w:eastAsia="Calibri" w:hAnsi="Times New Roman" w:cs="Times New Roman"/>
          <w:b/>
          <w:sz w:val="28"/>
          <w:szCs w:val="28"/>
        </w:rPr>
      </w:pPr>
    </w:p>
    <w:p w:rsidR="001D79E1" w:rsidRPr="00902F8D" w:rsidRDefault="001D79E1" w:rsidP="001D79E1">
      <w:pPr>
        <w:spacing w:after="0" w:line="360" w:lineRule="auto"/>
        <w:ind w:firstLine="708"/>
        <w:jc w:val="both"/>
        <w:rPr>
          <w:rFonts w:ascii="Times New Roman" w:eastAsia="Calibri" w:hAnsi="Times New Roman" w:cs="Times New Roman"/>
          <w:sz w:val="28"/>
          <w:szCs w:val="28"/>
        </w:rPr>
      </w:pPr>
      <w:r w:rsidRPr="00902F8D">
        <w:rPr>
          <w:rFonts w:ascii="Times New Roman" w:eastAsia="Calibri" w:hAnsi="Times New Roman" w:cs="Times New Roman"/>
          <w:b/>
          <w:sz w:val="28"/>
          <w:szCs w:val="28"/>
        </w:rPr>
        <w:t xml:space="preserve">Тенденції розвитку мережевих жанрів у світовому та вітчизняному контексті. </w:t>
      </w:r>
      <w:r w:rsidRPr="00902F8D">
        <w:rPr>
          <w:rFonts w:ascii="Times New Roman" w:eastAsia="Calibri" w:hAnsi="Times New Roman" w:cs="Times New Roman"/>
          <w:sz w:val="28"/>
          <w:szCs w:val="28"/>
        </w:rPr>
        <w:t xml:space="preserve">Причини виникнення жанрів у віртуальному комунікативному середовищі. Сучасна література віртуального простору як література авторських художніх моделей. Різновид стилів. Типологія і поетика мережевої літератури. Поняття гіпертекст, нелінійність, інтертекстуальність, «пріквел», «спін-оф», «сіквел». Особливості уніфікації терміна «мережева література». Поняття гіпертекстуальність як різновид інтертекстуальності, </w:t>
      </w:r>
      <w:r w:rsidRPr="00902F8D">
        <w:rPr>
          <w:rFonts w:ascii="Times New Roman" w:eastAsia="Calibri" w:hAnsi="Times New Roman" w:cs="Times New Roman"/>
          <w:sz w:val="28"/>
          <w:szCs w:val="28"/>
        </w:rPr>
        <w:lastRenderedPageBreak/>
        <w:t xml:space="preserve">що включає: особливості прочитання, принципи поєднання інформації, «віртуальна смерть автора». Твори, які побудовані за гіпертекстовим принципом, що призначені для читання виключно у мережі («кібература», або «гіперлітература»). Відмінність між лінійним текстом та гіпертекстом. </w:t>
      </w:r>
    </w:p>
    <w:p w:rsidR="001D79E1" w:rsidRPr="00902F8D" w:rsidRDefault="001D79E1" w:rsidP="001D79E1">
      <w:pPr>
        <w:spacing w:after="0" w:line="360" w:lineRule="auto"/>
        <w:ind w:firstLine="708"/>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 xml:space="preserve">Зв'язок віртуальної літератури з багатьма літературними напрямами початку та середини ХХ століття, серед яких експресіонізм, футуризм, дадаїзм, сюрреалізм, летризм, «новий роман», конкретна поезія, концептуалізм, мінімалізм. Пошук «вербо-воко-візуальних» мовних особливостей у віртуальних жанрах. Мережева література як особливий художньо-культурний простір, в якому виникають свої специфічні жанри: ангст, дарк/даркфік, драма, ретеллінг, філк, хоррор тощо. </w:t>
      </w:r>
    </w:p>
    <w:p w:rsidR="001D79E1" w:rsidRPr="00902F8D" w:rsidRDefault="001D79E1" w:rsidP="001D79E1">
      <w:pPr>
        <w:spacing w:after="0" w:line="360" w:lineRule="auto"/>
        <w:ind w:firstLine="708"/>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 xml:space="preserve">Роль у становленні і поширенні термінологічної бази, класифікацій віртуальних жанрів дослідників (Е. Дж. Аарсет, Дж. Болтер, Ю. Завадський, У. Коржик, С. Корнєв, П. Кошель, К. Левченко, Л. Щипицина тощо) та українських  письменників (О. Бережний, В. Васильченко, Б. Коломійчук, І. Лучук, М. Мірошниченко, Т. Назаренко, Неда Неждана, Р. Садловський, М. Сорока, О. Шинкаренко та ін.). </w:t>
      </w:r>
    </w:p>
    <w:p w:rsidR="001D79E1" w:rsidRPr="00902F8D" w:rsidRDefault="001D79E1" w:rsidP="001D79E1">
      <w:pPr>
        <w:spacing w:after="0" w:line="360" w:lineRule="auto"/>
        <w:ind w:firstLine="708"/>
        <w:jc w:val="both"/>
        <w:rPr>
          <w:rFonts w:ascii="Times New Roman" w:eastAsia="Calibri" w:hAnsi="Times New Roman" w:cs="Times New Roman"/>
          <w:sz w:val="28"/>
          <w:szCs w:val="28"/>
        </w:rPr>
      </w:pPr>
      <w:r w:rsidRPr="00902F8D">
        <w:rPr>
          <w:rFonts w:ascii="Times New Roman" w:eastAsia="Calibri" w:hAnsi="Times New Roman" w:cs="Times New Roman"/>
          <w:b/>
          <w:i/>
          <w:sz w:val="28"/>
          <w:szCs w:val="28"/>
        </w:rPr>
        <w:t xml:space="preserve">Відеопоезія. </w:t>
      </w:r>
      <w:r w:rsidRPr="00902F8D">
        <w:rPr>
          <w:rFonts w:ascii="Times New Roman" w:eastAsia="Calibri" w:hAnsi="Times New Roman" w:cs="Times New Roman"/>
          <w:sz w:val="28"/>
          <w:szCs w:val="28"/>
        </w:rPr>
        <w:t>Специфічна форма відеопоезій. Текст, що детально розроблений в аудіо- та візуальній площинах. Текст-група «Орбіта» як класика відеопоезії. Д. Лазуткін та його відеопоезія («Твоя порядність така спокуслива», «Тривожні пальці ловлять вітер»). Катерина Бабкіна – авторка проекту «Відеопоезія/Відеопроза» («А потім запахли липи – тоді він і зник», «Пам’яті небесної сотні»). Любов Якимчук – співавторка циклу відеопоезії «Досить розмов у моїй голові» («Гусінь»). Сергій Жадан та проект «Розділові». Міжнародний фестиваль відеопоезії «CYCLOP».  Міжнародний фестиваль відеопоезії «Пятая нога». Полтавський проект #Встол.  Мультимедійний проект «Рибакилим». Проект «Долаючи тишу».  АмнезіЯ  project.</w:t>
      </w:r>
    </w:p>
    <w:p w:rsidR="001D79E1" w:rsidRPr="00902F8D" w:rsidRDefault="001D79E1" w:rsidP="001D79E1">
      <w:pPr>
        <w:spacing w:after="0" w:line="360" w:lineRule="auto"/>
        <w:ind w:firstLine="708"/>
        <w:jc w:val="both"/>
        <w:rPr>
          <w:rFonts w:ascii="Times New Roman" w:eastAsia="Calibri" w:hAnsi="Times New Roman" w:cs="Times New Roman"/>
          <w:sz w:val="28"/>
          <w:szCs w:val="28"/>
        </w:rPr>
      </w:pPr>
      <w:r w:rsidRPr="00902F8D">
        <w:rPr>
          <w:rFonts w:ascii="Times New Roman" w:eastAsia="Calibri" w:hAnsi="Times New Roman" w:cs="Times New Roman"/>
          <w:b/>
          <w:i/>
          <w:sz w:val="28"/>
          <w:szCs w:val="28"/>
        </w:rPr>
        <w:t>Збірки візуальної поезії.</w:t>
      </w:r>
      <w:r w:rsidRPr="00902F8D">
        <w:rPr>
          <w:rFonts w:ascii="Times New Roman" w:eastAsia="Calibri" w:hAnsi="Times New Roman" w:cs="Times New Roman"/>
          <w:sz w:val="28"/>
          <w:szCs w:val="28"/>
        </w:rPr>
        <w:t xml:space="preserve"> В. Мельник і його збірка «Вишуки», сповнена літературної гра як прихованої, так і відкритої (модифікації сонетів </w:t>
      </w:r>
      <w:r w:rsidRPr="00902F8D">
        <w:rPr>
          <w:rFonts w:ascii="Times New Roman" w:eastAsia="Calibri" w:hAnsi="Times New Roman" w:cs="Times New Roman"/>
          <w:sz w:val="28"/>
          <w:szCs w:val="28"/>
        </w:rPr>
        <w:lastRenderedPageBreak/>
        <w:t>«Повішений сонет», «Сонет навстоячки»). Полемічність, в’їдлива іронія, експеримент із традиційною версифікацією. Збірки М. Сороки «Ще не вмерла Україна» та «Зорові поезії». Візуальні книжки Р. Садловського («Сонні сонця» та «Два вікна»). І. Іов («Періодична система слів»). В. Трубай («Зґвалтування реальності»). В. Женченко («Зорова поезія»). М. Король («Час достиглого каміння»). М. Зарічний («Повний нуль»). Збірка М. Лукаша під назвою «Шпигачки» (додатково підсилювальні образи, гра наголосів).</w:t>
      </w:r>
    </w:p>
    <w:p w:rsidR="001D79E1" w:rsidRPr="00902F8D" w:rsidRDefault="001D79E1" w:rsidP="001D79E1">
      <w:pPr>
        <w:spacing w:after="0" w:line="360" w:lineRule="auto"/>
        <w:ind w:firstLine="708"/>
        <w:jc w:val="both"/>
        <w:rPr>
          <w:rFonts w:ascii="Times New Roman" w:eastAsia="Calibri" w:hAnsi="Times New Roman" w:cs="Times New Roman"/>
          <w:sz w:val="28"/>
          <w:szCs w:val="28"/>
        </w:rPr>
      </w:pPr>
      <w:r w:rsidRPr="00902F8D">
        <w:rPr>
          <w:rFonts w:ascii="Times New Roman" w:eastAsia="Calibri" w:hAnsi="Times New Roman" w:cs="Times New Roman"/>
          <w:b/>
          <w:i/>
          <w:sz w:val="28"/>
          <w:szCs w:val="28"/>
        </w:rPr>
        <w:t xml:space="preserve">Мала літературна форма: «пиріжки», «порошки», буріме. </w:t>
      </w:r>
      <w:r w:rsidRPr="00902F8D">
        <w:rPr>
          <w:rFonts w:ascii="Times New Roman" w:eastAsia="Calibri" w:hAnsi="Times New Roman" w:cs="Times New Roman"/>
          <w:sz w:val="28"/>
          <w:szCs w:val="28"/>
        </w:rPr>
        <w:t>Поетичний жанр у мережі Інтернет «пиріжок», «порошок», буріме. Історія виникнення жанрів, тематичні категорії, художні особливості. «Пиріжкова поезія» українських письменників.</w:t>
      </w:r>
    </w:p>
    <w:p w:rsidR="001D79E1" w:rsidRPr="00902F8D" w:rsidRDefault="001D79E1" w:rsidP="001D79E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
    <w:p w:rsidR="001D79E1" w:rsidRPr="00902F8D" w:rsidRDefault="001D79E1" w:rsidP="001D79E1">
      <w:pPr>
        <w:spacing w:after="0" w:line="360" w:lineRule="auto"/>
        <w:ind w:firstLine="567"/>
        <w:jc w:val="both"/>
        <w:rPr>
          <w:rFonts w:ascii="Times New Roman" w:eastAsia="Calibri" w:hAnsi="Times New Roman" w:cs="Times New Roman"/>
          <w:b/>
          <w:sz w:val="28"/>
          <w:szCs w:val="28"/>
        </w:rPr>
      </w:pPr>
      <w:r w:rsidRPr="00902F8D">
        <w:rPr>
          <w:rFonts w:ascii="Times New Roman" w:eastAsia="Calibri" w:hAnsi="Times New Roman" w:cs="Times New Roman"/>
          <w:b/>
          <w:sz w:val="28"/>
          <w:szCs w:val="28"/>
        </w:rPr>
        <w:t xml:space="preserve">Змістовий модуль 2. Гіпертекстуальна та графічна проза </w:t>
      </w:r>
    </w:p>
    <w:p w:rsidR="001D79E1" w:rsidRPr="00902F8D" w:rsidRDefault="001D79E1" w:rsidP="001D79E1">
      <w:pPr>
        <w:spacing w:after="0" w:line="360" w:lineRule="auto"/>
        <w:ind w:firstLine="567"/>
        <w:jc w:val="both"/>
        <w:rPr>
          <w:rFonts w:ascii="Times New Roman" w:eastAsia="Calibri" w:hAnsi="Times New Roman" w:cs="Times New Roman"/>
          <w:b/>
          <w:sz w:val="28"/>
          <w:szCs w:val="28"/>
        </w:rPr>
      </w:pPr>
    </w:p>
    <w:p w:rsidR="001D79E1" w:rsidRPr="00902F8D" w:rsidRDefault="001D79E1" w:rsidP="001D79E1">
      <w:pPr>
        <w:autoSpaceDE w:val="0"/>
        <w:autoSpaceDN w:val="0"/>
        <w:adjustRightInd w:val="0"/>
        <w:spacing w:after="0" w:line="360" w:lineRule="auto"/>
        <w:ind w:firstLine="709"/>
        <w:jc w:val="both"/>
        <w:rPr>
          <w:rFonts w:ascii="Calibri" w:eastAsia="Times New Roman" w:hAnsi="Calibri" w:cs="Times New Roman"/>
          <w:color w:val="000000"/>
          <w:lang w:eastAsia="ru-RU"/>
        </w:rPr>
      </w:pPr>
      <w:r w:rsidRPr="00902F8D">
        <w:rPr>
          <w:rFonts w:ascii="Times New Roman" w:eastAsia="Calibri" w:hAnsi="Times New Roman" w:cs="Times New Roman"/>
          <w:b/>
          <w:i/>
          <w:sz w:val="28"/>
          <w:szCs w:val="28"/>
        </w:rPr>
        <w:t>Віртуальна проза</w:t>
      </w:r>
      <w:r w:rsidRPr="00902F8D">
        <w:rPr>
          <w:rFonts w:ascii="Times New Roman" w:eastAsia="Calibri" w:hAnsi="Times New Roman" w:cs="Times New Roman"/>
          <w:b/>
          <w:sz w:val="28"/>
          <w:szCs w:val="28"/>
        </w:rPr>
        <w:t xml:space="preserve">. </w:t>
      </w:r>
      <w:r w:rsidRPr="00902F8D">
        <w:rPr>
          <w:rFonts w:ascii="Times New Roman" w:eastAsia="Calibri" w:hAnsi="Times New Roman" w:cs="Times New Roman"/>
          <w:b/>
          <w:bCs/>
          <w:i/>
          <w:sz w:val="28"/>
          <w:szCs w:val="28"/>
        </w:rPr>
        <w:t>Гіпертекст.</w:t>
      </w:r>
      <w:r w:rsidRPr="00902F8D">
        <w:rPr>
          <w:rFonts w:ascii="Times New Roman" w:eastAsia="Calibri" w:hAnsi="Times New Roman" w:cs="Times New Roman"/>
          <w:b/>
          <w:bCs/>
          <w:sz w:val="28"/>
          <w:szCs w:val="28"/>
        </w:rPr>
        <w:t xml:space="preserve"> </w:t>
      </w:r>
      <w:r w:rsidRPr="00902F8D">
        <w:rPr>
          <w:rFonts w:ascii="Times New Roman" w:eastAsia="Calibri" w:hAnsi="Times New Roman" w:cs="Times New Roman"/>
          <w:sz w:val="28"/>
          <w:szCs w:val="28"/>
        </w:rPr>
        <w:t xml:space="preserve">Проект «Букви і Цифри» – книга «8. Жіноча мережева проза». Віртуальний роман. Б. Коломійчук </w:t>
      </w:r>
      <w:hyperlink r:id="rId43" w:history="1">
        <w:r w:rsidRPr="00902F8D">
          <w:rPr>
            <w:rFonts w:ascii="Times New Roman" w:eastAsia="Calibri" w:hAnsi="Times New Roman" w:cs="Times New Roman"/>
            <w:sz w:val="28"/>
            <w:szCs w:val="28"/>
          </w:rPr>
          <w:t>«Людвисар. Ігри вельмож». В. Васильченко «Tattoo. Читання по очах». Гостросюжетний детектив О. Шинкаренк</w:t>
        </w:r>
        <w:r w:rsidRPr="00902F8D">
          <w:rPr>
            <w:rFonts w:ascii="Times New Roman" w:eastAsia="Calibri" w:hAnsi="Times New Roman" w:cs="Times New Roman"/>
            <w:b/>
            <w:bCs/>
            <w:sz w:val="28"/>
            <w:szCs w:val="28"/>
          </w:rPr>
          <w:t xml:space="preserve">а </w:t>
        </w:r>
        <w:r w:rsidRPr="00902F8D">
          <w:rPr>
            <w:rFonts w:ascii="Times New Roman" w:eastAsia="Calibri" w:hAnsi="Times New Roman" w:cs="Times New Roman"/>
            <w:sz w:val="28"/>
            <w:szCs w:val="28"/>
          </w:rPr>
          <w:t>«Кагарлик». Сатирична антиутопія. Зупинення часу. Використання свідомості для створення комп’ютерів. Г.</w:t>
        </w:r>
        <w:r w:rsidRPr="00902F8D">
          <w:rPr>
            <w:rFonts w:ascii="Times New Roman" w:eastAsia="Calibri" w:hAnsi="Times New Roman" w:cs="Times New Roman"/>
            <w:b/>
            <w:bCs/>
            <w:sz w:val="28"/>
            <w:szCs w:val="28"/>
          </w:rPr>
          <w:t> </w:t>
        </w:r>
        <w:r w:rsidRPr="00902F8D">
          <w:rPr>
            <w:rFonts w:ascii="Times New Roman" w:eastAsia="Calibri" w:hAnsi="Times New Roman" w:cs="Times New Roman"/>
            <w:sz w:val="28"/>
            <w:szCs w:val="28"/>
          </w:rPr>
          <w:t xml:space="preserve">Вдовиченко «Маріупольський процес». М. Андрєєв «Піраміди богів». М. Керп «Фабрика кролів». В. Бобков «Гра». Д. Галковський «Нескінченний тупик». Н. Спаркс «Щоденник пам’яті». Поетика інтертексуальності. Інтерактивний роман «Полудень» М. Джойса. С. Майєр «Хімік». </w:t>
        </w:r>
        <w:r w:rsidRPr="00902F8D">
          <w:rPr>
            <w:rFonts w:ascii="Times New Roman" w:eastAsia="Times New Roman" w:hAnsi="Times New Roman" w:cs="Times New Roman"/>
            <w:color w:val="000000"/>
            <w:sz w:val="28"/>
            <w:szCs w:val="28"/>
            <w:lang w:eastAsia="ru-RU"/>
          </w:rPr>
          <w:t>Ігровий роман «Twelwe Blue» М. Джойса. Інтерактивні твори Марії Менчіа та Керолін Ґуйєр. Роман-компʼютерна гра «Квест» Б. Акуніна.</w:t>
        </w:r>
      </w:hyperlink>
    </w:p>
    <w:p w:rsidR="001D79E1" w:rsidRPr="00902F8D" w:rsidRDefault="001D79E1" w:rsidP="001D79E1">
      <w:pPr>
        <w:spacing w:after="0" w:line="360" w:lineRule="auto"/>
        <w:ind w:firstLine="708"/>
        <w:jc w:val="both"/>
        <w:rPr>
          <w:rFonts w:ascii="Calibri" w:eastAsia="Calibri" w:hAnsi="Calibri" w:cs="Times New Roman"/>
          <w:bCs/>
        </w:rPr>
      </w:pPr>
      <w:r w:rsidRPr="00902F8D">
        <w:rPr>
          <w:rFonts w:ascii="Times New Roman" w:eastAsia="Calibri" w:hAnsi="Times New Roman" w:cs="Times New Roman"/>
          <w:sz w:val="28"/>
          <w:szCs w:val="28"/>
        </w:rPr>
        <w:t>Віртуальна повість</w:t>
      </w:r>
      <w:r w:rsidRPr="00902F8D">
        <w:rPr>
          <w:rFonts w:ascii="Times New Roman" w:eastAsia="Calibri" w:hAnsi="Times New Roman" w:cs="Times New Roman"/>
          <w:bCs/>
          <w:sz w:val="28"/>
          <w:szCs w:val="28"/>
        </w:rPr>
        <w:t>.</w:t>
      </w:r>
      <w:r w:rsidRPr="00902F8D">
        <w:rPr>
          <w:rFonts w:ascii="Times New Roman" w:eastAsia="Calibri" w:hAnsi="Times New Roman" w:cs="Times New Roman"/>
          <w:b/>
          <w:bCs/>
          <w:sz w:val="28"/>
          <w:szCs w:val="28"/>
        </w:rPr>
        <w:t xml:space="preserve"> </w:t>
      </w:r>
      <w:r w:rsidRPr="00902F8D">
        <w:rPr>
          <w:rFonts w:ascii="Times New Roman" w:eastAsia="Calibri" w:hAnsi="Times New Roman" w:cs="Times New Roman"/>
          <w:bCs/>
          <w:sz w:val="28"/>
          <w:szCs w:val="28"/>
        </w:rPr>
        <w:t xml:space="preserve">Дж. Джойс («Евеліна», «Земля», «Сестри», «Нещасний випадок»). </w:t>
      </w:r>
      <w:hyperlink r:id="rId44" w:history="1">
        <w:r w:rsidRPr="00902F8D">
          <w:rPr>
            <w:rFonts w:ascii="Times New Roman" w:eastAsia="Calibri" w:hAnsi="Times New Roman" w:cs="Times New Roman"/>
            <w:sz w:val="28"/>
            <w:szCs w:val="28"/>
          </w:rPr>
          <w:t>О. Спейсер Кацай</w:t>
        </w:r>
      </w:hyperlink>
      <w:r w:rsidRPr="00902F8D">
        <w:rPr>
          <w:rFonts w:ascii="Times New Roman" w:eastAsia="Calibri" w:hAnsi="Times New Roman" w:cs="Times New Roman"/>
          <w:bCs/>
          <w:sz w:val="28"/>
          <w:szCs w:val="28"/>
        </w:rPr>
        <w:t xml:space="preserve"> «Реплікація Неймана», «</w:t>
      </w:r>
      <w:r w:rsidRPr="00902F8D">
        <w:rPr>
          <w:rFonts w:ascii="Times New Roman" w:eastAsia="Calibri" w:hAnsi="Times New Roman" w:cs="Times New Roman"/>
          <w:sz w:val="28"/>
          <w:szCs w:val="28"/>
        </w:rPr>
        <w:t>Інопланетні казки</w:t>
      </w:r>
      <w:r w:rsidRPr="00902F8D">
        <w:rPr>
          <w:rFonts w:ascii="Times New Roman" w:eastAsia="Calibri" w:hAnsi="Times New Roman" w:cs="Times New Roman"/>
          <w:bCs/>
          <w:sz w:val="28"/>
          <w:szCs w:val="28"/>
        </w:rPr>
        <w:t>: Приборкувачі з Сузір'я Столової Гори». О. Бережний («Кабани»).</w:t>
      </w:r>
    </w:p>
    <w:p w:rsidR="001D79E1" w:rsidRPr="00902F8D" w:rsidRDefault="001D79E1" w:rsidP="001D79E1">
      <w:pPr>
        <w:spacing w:after="0" w:line="360" w:lineRule="auto"/>
        <w:ind w:firstLine="709"/>
        <w:jc w:val="both"/>
        <w:rPr>
          <w:rFonts w:ascii="Times New Roman" w:eastAsia="Calibri" w:hAnsi="Times New Roman" w:cs="Times New Roman"/>
          <w:sz w:val="28"/>
          <w:szCs w:val="28"/>
        </w:rPr>
      </w:pPr>
      <w:r w:rsidRPr="00902F8D">
        <w:rPr>
          <w:rFonts w:ascii="Times New Roman" w:eastAsia="Calibri" w:hAnsi="Times New Roman" w:cs="Times New Roman"/>
          <w:b/>
          <w:i/>
          <w:sz w:val="28"/>
          <w:szCs w:val="28"/>
        </w:rPr>
        <w:lastRenderedPageBreak/>
        <w:t>Кіберпанк.</w:t>
      </w:r>
      <w:r w:rsidRPr="00902F8D">
        <w:rPr>
          <w:rFonts w:ascii="Times New Roman" w:eastAsia="Calibri" w:hAnsi="Times New Roman" w:cs="Times New Roman"/>
          <w:b/>
          <w:sz w:val="28"/>
          <w:szCs w:val="28"/>
        </w:rPr>
        <w:t xml:space="preserve"> </w:t>
      </w:r>
      <w:r w:rsidRPr="00902F8D">
        <w:rPr>
          <w:rFonts w:ascii="Times New Roman" w:eastAsia="Calibri" w:hAnsi="Times New Roman" w:cs="Times New Roman"/>
          <w:sz w:val="28"/>
          <w:szCs w:val="28"/>
        </w:rPr>
        <w:t>Кіберпанк – наукова фантастика епохи комп’ютерної революції.</w:t>
      </w:r>
      <w:r w:rsidRPr="00902F8D">
        <w:rPr>
          <w:rFonts w:ascii="Times New Roman" w:eastAsia="Calibri" w:hAnsi="Times New Roman" w:cs="Times New Roman"/>
          <w:b/>
          <w:sz w:val="28"/>
          <w:szCs w:val="28"/>
        </w:rPr>
        <w:t xml:space="preserve"> </w:t>
      </w:r>
      <w:r w:rsidRPr="00902F8D">
        <w:rPr>
          <w:rFonts w:ascii="Times New Roman" w:eastAsia="Calibri" w:hAnsi="Times New Roman" w:cs="Times New Roman"/>
          <w:sz w:val="28"/>
          <w:szCs w:val="28"/>
        </w:rPr>
        <w:t xml:space="preserve">Виникнення та розвиток літературного напряму під назвою кіберпанк, що включає такі поняття: «кіберпростір», віртуальна реальність, штучний інтелект. Творчість В. Гібсона. Смисл назви роману «Нейромант». Принцип побудови тексту у вигляді віртуальної реальності. Використання неодмінних атрибутів та умов існування: високі технології, глобальної комп’ютерної мережі, суспільства недалекого майбутнього. Оцінка роману критикою. </w:t>
      </w:r>
    </w:p>
    <w:p w:rsidR="001D79E1" w:rsidRPr="00902F8D" w:rsidRDefault="001D79E1" w:rsidP="001D79E1">
      <w:pPr>
        <w:autoSpaceDE w:val="0"/>
        <w:autoSpaceDN w:val="0"/>
        <w:adjustRightInd w:val="0"/>
        <w:spacing w:after="120" w:line="360" w:lineRule="auto"/>
        <w:ind w:firstLine="709"/>
        <w:jc w:val="both"/>
        <w:rPr>
          <w:rFonts w:ascii="Times New Roman" w:eastAsia="Times New Roman" w:hAnsi="Times New Roman" w:cs="Times New Roman"/>
          <w:b/>
          <w:color w:val="000000"/>
          <w:sz w:val="28"/>
          <w:szCs w:val="28"/>
          <w:lang w:eastAsia="ru-RU"/>
        </w:rPr>
      </w:pPr>
      <w:r w:rsidRPr="00902F8D">
        <w:rPr>
          <w:rFonts w:ascii="Times New Roman" w:eastAsia="Times New Roman" w:hAnsi="Times New Roman" w:cs="Times New Roman"/>
          <w:b/>
          <w:i/>
          <w:color w:val="000000"/>
          <w:sz w:val="28"/>
          <w:szCs w:val="28"/>
          <w:lang w:eastAsia="ru-RU"/>
        </w:rPr>
        <w:t>Графічний роман</w:t>
      </w:r>
      <w:r w:rsidRPr="00902F8D">
        <w:rPr>
          <w:rFonts w:ascii="Times New Roman" w:eastAsia="Times New Roman" w:hAnsi="Times New Roman" w:cs="Times New Roman"/>
          <w:b/>
          <w:color w:val="000000"/>
          <w:sz w:val="28"/>
          <w:szCs w:val="28"/>
          <w:lang w:eastAsia="ru-RU"/>
        </w:rPr>
        <w:t xml:space="preserve">. </w:t>
      </w:r>
      <w:r w:rsidRPr="00902F8D">
        <w:rPr>
          <w:rFonts w:ascii="Times New Roman" w:eastAsia="Times New Roman" w:hAnsi="Times New Roman" w:cs="Times New Roman"/>
          <w:b/>
          <w:i/>
          <w:color w:val="000000"/>
          <w:sz w:val="28"/>
          <w:szCs w:val="28"/>
          <w:lang w:eastAsia="ru-RU"/>
        </w:rPr>
        <w:t>Комікс.</w:t>
      </w:r>
      <w:r w:rsidRPr="00902F8D">
        <w:rPr>
          <w:rFonts w:ascii="Times New Roman" w:eastAsia="Times New Roman" w:hAnsi="Times New Roman" w:cs="Times New Roman"/>
          <w:b/>
          <w:color w:val="000000"/>
          <w:sz w:val="28"/>
          <w:szCs w:val="28"/>
          <w:lang w:eastAsia="ru-RU"/>
        </w:rPr>
        <w:t xml:space="preserve"> </w:t>
      </w:r>
      <w:r w:rsidRPr="00902F8D">
        <w:rPr>
          <w:rFonts w:ascii="Times New Roman" w:eastAsia="Times New Roman" w:hAnsi="Times New Roman" w:cs="Times New Roman"/>
          <w:color w:val="000000"/>
          <w:sz w:val="28"/>
          <w:szCs w:val="28"/>
          <w:lang w:eastAsia="ru-RU"/>
        </w:rPr>
        <w:t>Графічний роман та його еволюція у сучасній мережевій літературі. Художні та стилістичні особливості графічного роману, відмінність його від коміксу та образотворчого мистецтва. Взаємодія вербального та невербального компонентів у графічному романі. Функції паралінгвістичних засобів у креолізованому тексті. Розвиток графічної прози в Україні (графічний роман І. Франка «Герой поневолі»). Комікс в українському комунікаційному просторі. Серія «Класні комікси», в яку увійшли твори українських класиків І. Франка, І. Нечуя-Левицького, М. Гоголя, Г. Квітки-Основ’яненка, І. Котляревського, М. Куліша. Вітчизняні комікси «Даогопак», «Максим Оса», «Серед овець» тощо. Українсько-польський проект: комікс за романом С. Жадана «Ворошиловград». Арт-бук «Шептицький від А до Я», «Франко від А до Я», «Скриня. Речі сили», «UNDERWORD»  Ю. Іздрика,  «Пливи, рибо, пливи» С. Жадана.</w:t>
      </w:r>
    </w:p>
    <w:p w:rsidR="001D79E1" w:rsidRPr="00902F8D" w:rsidRDefault="001D79E1" w:rsidP="001D79E1">
      <w:pPr>
        <w:spacing w:after="0" w:line="360" w:lineRule="auto"/>
        <w:ind w:firstLine="709"/>
        <w:jc w:val="both"/>
        <w:rPr>
          <w:rFonts w:ascii="Times New Roman" w:eastAsia="Calibri" w:hAnsi="Times New Roman" w:cs="Times New Roman"/>
          <w:sz w:val="28"/>
          <w:szCs w:val="28"/>
        </w:rPr>
      </w:pPr>
      <w:r w:rsidRPr="00902F8D">
        <w:rPr>
          <w:rFonts w:ascii="Times New Roman" w:eastAsia="Calibri" w:hAnsi="Times New Roman" w:cs="Times New Roman"/>
          <w:b/>
          <w:i/>
          <w:sz w:val="28"/>
          <w:szCs w:val="28"/>
        </w:rPr>
        <w:t>Віртуальний щоденник. Блог.</w:t>
      </w:r>
      <w:r w:rsidRPr="00902F8D">
        <w:rPr>
          <w:rFonts w:ascii="Times New Roman" w:eastAsia="Calibri" w:hAnsi="Times New Roman" w:cs="Times New Roman"/>
          <w:sz w:val="28"/>
          <w:szCs w:val="28"/>
        </w:rPr>
        <w:t xml:space="preserve"> Лінгвокультурні особливості віртуального щоденника. Мовленнєвий портрет автора Інтернет-щоденника. Види віртуальних щоденників: вільний від критики щоденник, онлайновий щоденник тощо. Авторська інтерпретація мережевого щоденника Ю. Іздрика під назвою «Мертвий щоденник», специфіка його побудови (візуальні засоби, графіка). Блог як гіпержанр в інтернеті, його функції та різновиди. </w:t>
      </w:r>
    </w:p>
    <w:p w:rsidR="001D79E1" w:rsidRPr="00902F8D" w:rsidRDefault="001D79E1" w:rsidP="001D79E1">
      <w:pPr>
        <w:spacing w:after="0" w:line="360" w:lineRule="auto"/>
        <w:ind w:firstLine="708"/>
        <w:jc w:val="both"/>
        <w:rPr>
          <w:rFonts w:ascii="Times New Roman" w:eastAsia="Calibri" w:hAnsi="Times New Roman" w:cs="Times New Roman"/>
          <w:sz w:val="28"/>
          <w:szCs w:val="28"/>
        </w:rPr>
      </w:pPr>
      <w:r w:rsidRPr="00902F8D">
        <w:rPr>
          <w:rFonts w:ascii="Times New Roman" w:eastAsia="Calibri" w:hAnsi="Times New Roman" w:cs="Times New Roman"/>
          <w:b/>
          <w:i/>
          <w:sz w:val="28"/>
          <w:szCs w:val="28"/>
        </w:rPr>
        <w:t xml:space="preserve">Ергодична література. </w:t>
      </w:r>
      <w:r w:rsidRPr="00902F8D">
        <w:rPr>
          <w:rFonts w:ascii="Times New Roman" w:eastAsia="Calibri" w:hAnsi="Times New Roman" w:cs="Times New Roman"/>
          <w:sz w:val="28"/>
          <w:szCs w:val="28"/>
        </w:rPr>
        <w:t xml:space="preserve">Феномен нелінійної прози, його харатеристики та причини появи. Смерть паперової книги (Умберто Еко) і криза </w:t>
      </w:r>
      <w:r w:rsidRPr="00902F8D">
        <w:rPr>
          <w:rFonts w:ascii="Times New Roman" w:eastAsia="Calibri" w:hAnsi="Times New Roman" w:cs="Times New Roman"/>
          <w:sz w:val="28"/>
          <w:szCs w:val="28"/>
        </w:rPr>
        <w:lastRenderedPageBreak/>
        <w:t xml:space="preserve">гуманітарного знання (Жан-Марі Шеффер). Аарсет і ергодична література. Риси нелінійності. Збірка «Каліґрами» Ґ. Аполлінера. Драматичний твір «Ніч 16 січня» Айна Ранда. «Композиція №1. Роман» Марк Сапорт. Твір «Сто трильйонів віршів» Раймона Квене. </w:t>
      </w:r>
    </w:p>
    <w:p w:rsidR="001D79E1" w:rsidRPr="00902F8D" w:rsidRDefault="001D79E1" w:rsidP="001D79E1">
      <w:pPr>
        <w:spacing w:after="0" w:line="360" w:lineRule="auto"/>
        <w:ind w:firstLine="708"/>
        <w:jc w:val="both"/>
        <w:rPr>
          <w:rFonts w:ascii="Times New Roman" w:eastAsia="Calibri" w:hAnsi="Times New Roman" w:cs="Times New Roman"/>
          <w:sz w:val="28"/>
          <w:szCs w:val="28"/>
        </w:rPr>
      </w:pPr>
      <w:r w:rsidRPr="00902F8D">
        <w:rPr>
          <w:rFonts w:ascii="Times New Roman" w:eastAsia="Calibri" w:hAnsi="Times New Roman" w:cs="Times New Roman"/>
          <w:b/>
          <w:i/>
          <w:sz w:val="28"/>
          <w:szCs w:val="28"/>
        </w:rPr>
        <w:t>Віртуальна масова література.</w:t>
      </w:r>
      <w:r w:rsidRPr="00902F8D">
        <w:rPr>
          <w:rFonts w:ascii="Times New Roman" w:eastAsia="Calibri" w:hAnsi="Times New Roman" w:cs="Times New Roman"/>
          <w:sz w:val="28"/>
          <w:szCs w:val="28"/>
        </w:rPr>
        <w:t xml:space="preserve"> Загальна культурна ситуація «занурення в ілюзорне», трансформаційні зміни в сучасній літературі, які виникають унаслідок подальшої симуляризації й віртуалізації світу. Творчість Ф. Бегбеде, Б. Вербера як представників масової літератури. Кіберпротезування як підміна суспільства у процесі віртуалізації. Футурологічні ідеї та заміна людини нанороботом у романі «Останній секрет» Б. Вербера. </w:t>
      </w:r>
    </w:p>
    <w:p w:rsidR="001D79E1" w:rsidRPr="00902F8D" w:rsidRDefault="001D79E1" w:rsidP="001D79E1">
      <w:pPr>
        <w:spacing w:after="120"/>
        <w:rPr>
          <w:rFonts w:ascii="Times New Roman" w:eastAsia="Times New Roman" w:hAnsi="Times New Roman" w:cs="Times New Roman"/>
          <w:sz w:val="28"/>
          <w:szCs w:val="28"/>
          <w:lang w:eastAsia="ru-RU"/>
        </w:rPr>
      </w:pPr>
    </w:p>
    <w:p w:rsidR="001D79E1" w:rsidRDefault="001D79E1" w:rsidP="005429DF">
      <w:pPr>
        <w:numPr>
          <w:ilvl w:val="0"/>
          <w:numId w:val="26"/>
        </w:numPr>
        <w:ind w:left="1134" w:hanging="425"/>
        <w:contextualSpacing/>
        <w:rPr>
          <w:rFonts w:ascii="Times New Roman" w:eastAsia="Times New Roman" w:hAnsi="Times New Roman" w:cs="Times New Roman"/>
          <w:b/>
          <w:bCs/>
          <w:sz w:val="28"/>
          <w:szCs w:val="28"/>
          <w:lang w:eastAsia="ru-RU"/>
        </w:rPr>
      </w:pPr>
      <w:r w:rsidRPr="00902F8D">
        <w:rPr>
          <w:rFonts w:ascii="Times New Roman" w:eastAsia="Times New Roman" w:hAnsi="Times New Roman" w:cs="Times New Roman"/>
          <w:b/>
          <w:bCs/>
          <w:sz w:val="28"/>
          <w:szCs w:val="28"/>
          <w:lang w:eastAsia="ru-RU"/>
        </w:rPr>
        <w:t>Рекомендована література</w:t>
      </w:r>
    </w:p>
    <w:p w:rsidR="00B82E7C" w:rsidRPr="00902F8D" w:rsidRDefault="00B82E7C" w:rsidP="00B82E7C">
      <w:pPr>
        <w:ind w:left="1134"/>
        <w:contextualSpacing/>
        <w:rPr>
          <w:rFonts w:ascii="Times New Roman" w:eastAsia="Times New Roman" w:hAnsi="Times New Roman" w:cs="Times New Roman"/>
          <w:b/>
          <w:bCs/>
          <w:sz w:val="28"/>
          <w:szCs w:val="28"/>
          <w:lang w:eastAsia="ru-RU"/>
        </w:rPr>
      </w:pPr>
    </w:p>
    <w:p w:rsidR="001D79E1" w:rsidRPr="00902F8D" w:rsidRDefault="001D79E1" w:rsidP="001D79E1">
      <w:pPr>
        <w:spacing w:after="0" w:line="360" w:lineRule="auto"/>
        <w:jc w:val="both"/>
        <w:rPr>
          <w:rFonts w:ascii="Times New Roman" w:eastAsia="Times New Roman" w:hAnsi="Times New Roman" w:cs="Times New Roman"/>
          <w:b/>
          <w:caps/>
          <w:sz w:val="28"/>
          <w:szCs w:val="28"/>
          <w:lang w:eastAsia="ru-RU"/>
        </w:rPr>
      </w:pPr>
      <w:r w:rsidRPr="00902F8D">
        <w:rPr>
          <w:rFonts w:ascii="Times New Roman" w:eastAsia="Calibri" w:hAnsi="Times New Roman" w:cs="Times New Roman"/>
          <w:b/>
          <w:sz w:val="28"/>
          <w:szCs w:val="28"/>
        </w:rPr>
        <w:t>Основна</w:t>
      </w:r>
    </w:p>
    <w:p w:rsidR="001D79E1" w:rsidRPr="00902F8D" w:rsidRDefault="001D79E1" w:rsidP="005429DF">
      <w:pPr>
        <w:numPr>
          <w:ilvl w:val="0"/>
          <w:numId w:val="30"/>
        </w:numPr>
        <w:autoSpaceDE w:val="0"/>
        <w:autoSpaceDN w:val="0"/>
        <w:adjustRightInd w:val="0"/>
        <w:spacing w:after="0" w:line="360" w:lineRule="auto"/>
        <w:ind w:left="284" w:hanging="284"/>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Бовсунівська Т. Жанрові модифікації сучасного роману : монографія. Харків : Вид-во «Діса плюс», 2015. 368 с.</w:t>
      </w:r>
    </w:p>
    <w:p w:rsidR="001D79E1" w:rsidRPr="00902F8D" w:rsidRDefault="001D79E1" w:rsidP="005429DF">
      <w:pPr>
        <w:numPr>
          <w:ilvl w:val="0"/>
          <w:numId w:val="30"/>
        </w:numPr>
        <w:spacing w:line="360" w:lineRule="auto"/>
        <w:ind w:left="284" w:hanging="284"/>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Завадський Ю. Віртуальна література. Нарис типології та поетики. Тернопіль, 2009. 130 с.</w:t>
      </w:r>
    </w:p>
    <w:p w:rsidR="001D79E1" w:rsidRPr="00902F8D" w:rsidRDefault="001D79E1" w:rsidP="005429DF">
      <w:pPr>
        <w:numPr>
          <w:ilvl w:val="0"/>
          <w:numId w:val="30"/>
        </w:numPr>
        <w:spacing w:after="160" w:line="360" w:lineRule="auto"/>
        <w:ind w:left="284" w:hanging="284"/>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Захарченко А. Інтернет-медіа: інтерактивний навчальний посібник для курсу «Підтримка сайту» для студентів відділення «Видавнича справа та редагування». Тернопіль, 2014. 198 с.</w:t>
      </w:r>
    </w:p>
    <w:p w:rsidR="001D79E1" w:rsidRPr="00902F8D" w:rsidRDefault="001D79E1" w:rsidP="005429DF">
      <w:pPr>
        <w:numPr>
          <w:ilvl w:val="0"/>
          <w:numId w:val="30"/>
        </w:numPr>
        <w:spacing w:after="160" w:line="360" w:lineRule="auto"/>
        <w:ind w:left="284" w:hanging="284"/>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Підопригора С. Українська експериментальна проза ХХ – початку ХХІ століть: «неможлива» література. Миколаїв, 2018. 392 с.</w:t>
      </w:r>
    </w:p>
    <w:p w:rsidR="001D79E1" w:rsidRPr="00902F8D" w:rsidRDefault="001D79E1" w:rsidP="001D79E1">
      <w:pPr>
        <w:spacing w:after="160" w:line="360" w:lineRule="auto"/>
        <w:ind w:left="284"/>
        <w:contextualSpacing/>
        <w:jc w:val="both"/>
        <w:rPr>
          <w:rFonts w:ascii="Times New Roman" w:eastAsia="Times New Roman" w:hAnsi="Times New Roman" w:cs="Times New Roman"/>
          <w:sz w:val="28"/>
          <w:szCs w:val="28"/>
          <w:lang w:eastAsia="ru-RU"/>
        </w:rPr>
      </w:pPr>
    </w:p>
    <w:p w:rsidR="001D79E1" w:rsidRPr="00902F8D" w:rsidRDefault="001D79E1" w:rsidP="001D79E1">
      <w:pPr>
        <w:spacing w:after="0" w:line="360" w:lineRule="auto"/>
        <w:rPr>
          <w:rFonts w:ascii="Times New Roman" w:eastAsia="Times New Roman" w:hAnsi="Times New Roman" w:cs="Times New Roman"/>
          <w:b/>
          <w:caps/>
          <w:sz w:val="28"/>
          <w:szCs w:val="28"/>
          <w:lang w:eastAsia="ru-RU"/>
        </w:rPr>
      </w:pPr>
      <w:r w:rsidRPr="00902F8D">
        <w:rPr>
          <w:rFonts w:ascii="Times New Roman" w:eastAsia="Calibri" w:hAnsi="Times New Roman" w:cs="Times New Roman"/>
          <w:b/>
          <w:sz w:val="28"/>
          <w:szCs w:val="28"/>
        </w:rPr>
        <w:t xml:space="preserve"> Додаткова</w:t>
      </w:r>
    </w:p>
    <w:p w:rsidR="001D79E1" w:rsidRPr="00902F8D" w:rsidRDefault="001D79E1" w:rsidP="005429DF">
      <w:pPr>
        <w:numPr>
          <w:ilvl w:val="0"/>
          <w:numId w:val="31"/>
        </w:numPr>
        <w:spacing w:after="0" w:line="360" w:lineRule="auto"/>
        <w:ind w:left="284" w:hanging="426"/>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 xml:space="preserve">Андріанова Н. Концептуально-типологічний етап формування віртуальної жанрології.  </w:t>
      </w:r>
      <w:r w:rsidRPr="00902F8D">
        <w:rPr>
          <w:rFonts w:ascii="Times New Roman" w:eastAsia="Calibri" w:hAnsi="Times New Roman" w:cs="Times New Roman"/>
          <w:i/>
          <w:sz w:val="28"/>
          <w:szCs w:val="28"/>
        </w:rPr>
        <w:t>Лінгвістичні дослідження : зб. наук. праць Харк. нац. пед. ун-ту ім. Г. С. Сковороди</w:t>
      </w:r>
      <w:r w:rsidRPr="00902F8D">
        <w:rPr>
          <w:rFonts w:ascii="Times New Roman" w:eastAsia="Calibri" w:hAnsi="Times New Roman" w:cs="Times New Roman"/>
          <w:sz w:val="28"/>
          <w:szCs w:val="28"/>
        </w:rPr>
        <w:t xml:space="preserve">. 2014. Вип. 37. С. 103–109. </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i/>
          <w:sz w:val="28"/>
          <w:szCs w:val="28"/>
        </w:rPr>
      </w:pPr>
      <w:r w:rsidRPr="00902F8D">
        <w:rPr>
          <w:rFonts w:ascii="Times New Roman" w:eastAsia="Calibri" w:hAnsi="Times New Roman" w:cs="Times New Roman"/>
          <w:sz w:val="28"/>
          <w:szCs w:val="28"/>
        </w:rPr>
        <w:lastRenderedPageBreak/>
        <w:t xml:space="preserve">Андріанова Н. Мотиваційний етап виокремлення віртуальної жанрології в самостійну науку. </w:t>
      </w:r>
      <w:r w:rsidRPr="00902F8D">
        <w:rPr>
          <w:rFonts w:ascii="Calibri" w:eastAsia="Calibri" w:hAnsi="Calibri" w:cs="Times New Roman"/>
        </w:rPr>
        <w:t xml:space="preserve"> </w:t>
      </w:r>
      <w:r w:rsidRPr="00902F8D">
        <w:rPr>
          <w:rFonts w:ascii="Times New Roman" w:eastAsia="Calibri" w:hAnsi="Times New Roman" w:cs="Times New Roman"/>
          <w:i/>
          <w:sz w:val="28"/>
          <w:szCs w:val="28"/>
        </w:rPr>
        <w:t>Сучасні дослідження з іноземної філології</w:t>
      </w:r>
      <w:r w:rsidRPr="00902F8D">
        <w:rPr>
          <w:rFonts w:ascii="Times New Roman" w:eastAsia="Calibri" w:hAnsi="Times New Roman" w:cs="Times New Roman"/>
          <w:sz w:val="28"/>
          <w:szCs w:val="28"/>
        </w:rPr>
        <w:t>. 2013. Вип. 11. С. 33–34. URL: http://nbuv.gov.ua/UJRN</w:t>
      </w:r>
      <w:r w:rsidRPr="00902F8D">
        <w:rPr>
          <w:rFonts w:ascii="Times New Roman" w:eastAsia="Calibri" w:hAnsi="Times New Roman" w:cs="Times New Roman"/>
          <w:i/>
          <w:sz w:val="28"/>
          <w:szCs w:val="28"/>
        </w:rPr>
        <w:t>/</w:t>
      </w:r>
      <w:r w:rsidRPr="00902F8D">
        <w:rPr>
          <w:rFonts w:ascii="Times New Roman" w:eastAsia="Calibri" w:hAnsi="Times New Roman" w:cs="Times New Roman"/>
          <w:i/>
          <w:iCs/>
          <w:sz w:val="28"/>
          <w:szCs w:val="28"/>
        </w:rPr>
        <w:t>Sdzif_2013_11_7</w:t>
      </w:r>
      <w:r w:rsidRPr="00902F8D">
        <w:rPr>
          <w:rFonts w:ascii="Times New Roman" w:eastAsia="Calibri" w:hAnsi="Times New Roman" w:cs="Times New Roman"/>
          <w:i/>
          <w:sz w:val="28"/>
          <w:szCs w:val="28"/>
        </w:rPr>
        <w:t>.</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Бандура Н. Типологія журналістських блогів німецького віртуального дискурсу. </w:t>
      </w:r>
      <w:r w:rsidRPr="00902F8D">
        <w:rPr>
          <w:rFonts w:ascii="Times New Roman" w:eastAsia="Times New Roman" w:hAnsi="Times New Roman" w:cs="Times New Roman"/>
          <w:bCs/>
          <w:i/>
          <w:color w:val="000000"/>
          <w:sz w:val="28"/>
          <w:szCs w:val="28"/>
          <w:lang w:eastAsia="ru-RU"/>
        </w:rPr>
        <w:t xml:space="preserve">Проблеми семантики, прагматики та когнітивної лінгвістики : </w:t>
      </w:r>
      <w:r w:rsidRPr="00902F8D">
        <w:rPr>
          <w:rFonts w:ascii="Times New Roman" w:eastAsia="Times New Roman" w:hAnsi="Times New Roman" w:cs="Times New Roman"/>
          <w:i/>
          <w:color w:val="000000"/>
          <w:sz w:val="28"/>
          <w:szCs w:val="28"/>
          <w:lang w:eastAsia="ru-RU"/>
        </w:rPr>
        <w:t>зб. наук. пр.</w:t>
      </w:r>
      <w:r w:rsidRPr="00902F8D">
        <w:rPr>
          <w:rFonts w:ascii="Times New Roman" w:eastAsia="Times New Roman" w:hAnsi="Times New Roman" w:cs="Times New Roman"/>
          <w:color w:val="000000"/>
          <w:sz w:val="28"/>
          <w:szCs w:val="28"/>
          <w:lang w:eastAsia="ru-RU"/>
        </w:rPr>
        <w:t xml:space="preserve"> Вип. 26. / відп. ред. Н.М. Корбозерова. Київ : Логос, 2014. С. 15-26.</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Баранько І.  Максим Оса: графічний роман. Одеса, 2011. 96 с.</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92C"/>
          <w:sz w:val="28"/>
          <w:szCs w:val="28"/>
          <w:lang w:eastAsia="ru-RU"/>
        </w:rPr>
        <w:t>Барбукова І. Онлайновий щоденник як феномен віртуальної літератури : жанрова природа, поетика : дис.. … канд. філол. наук : спеціальність 10.01.06 «Теорія літератури». Луганськ, 2012. 231 с.</w:t>
      </w:r>
    </w:p>
    <w:p w:rsidR="001D79E1" w:rsidRPr="00902F8D" w:rsidRDefault="001D79E1" w:rsidP="005429DF">
      <w:pPr>
        <w:numPr>
          <w:ilvl w:val="0"/>
          <w:numId w:val="31"/>
        </w:numPr>
        <w:shd w:val="clear" w:color="auto" w:fill="FFFFFF"/>
        <w:spacing w:after="0" w:line="360" w:lineRule="auto"/>
        <w:ind w:left="284"/>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Белла М. Соціально-комунікаційні особливості гіпертексту : дис. … канд. наук із соц. комунікацій: спеціальність 27.00.01 «Теорія та історія соціальних комунікацій (соціальні комунікації)». Рівне, 2018. 182 с.</w:t>
      </w:r>
    </w:p>
    <w:p w:rsidR="001D79E1" w:rsidRPr="00902F8D" w:rsidRDefault="001D79E1" w:rsidP="005429DF">
      <w:pPr>
        <w:numPr>
          <w:ilvl w:val="0"/>
          <w:numId w:val="31"/>
        </w:numPr>
        <w:shd w:val="clear" w:color="auto" w:fill="FFFFFF"/>
        <w:spacing w:after="0" w:line="360" w:lineRule="auto"/>
        <w:ind w:left="284" w:hanging="284"/>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Бехта І., Доскоч І. Специфіка репрезентації художнього наративу в структурі електронної комунікації. </w:t>
      </w:r>
      <w:r w:rsidRPr="00902F8D">
        <w:rPr>
          <w:rFonts w:ascii="Times New Roman" w:eastAsia="Times New Roman" w:hAnsi="Times New Roman" w:cs="Times New Roman"/>
          <w:i/>
          <w:sz w:val="28"/>
          <w:szCs w:val="28"/>
          <w:lang w:eastAsia="ru-RU"/>
        </w:rPr>
        <w:t>Науковий вісник Дрогобицького державного педагогічного університету імені Івана Франка. Серія «Філологічні науки. Мовознавство». 2016. № 5 (1).</w:t>
      </w:r>
      <w:r w:rsidRPr="00902F8D">
        <w:rPr>
          <w:rFonts w:ascii="Times New Roman" w:eastAsia="Times New Roman" w:hAnsi="Times New Roman" w:cs="Times New Roman"/>
          <w:sz w:val="28"/>
          <w:szCs w:val="28"/>
          <w:lang w:eastAsia="ru-RU"/>
        </w:rPr>
        <w:t xml:space="preserve"> С. 24-26. </w:t>
      </w:r>
      <w:r w:rsidRPr="00902F8D">
        <w:rPr>
          <w:rFonts w:ascii="Times New Roman" w:eastAsia="Times New Roman" w:hAnsi="Times New Roman" w:cs="Times New Roman"/>
          <w:sz w:val="28"/>
          <w:szCs w:val="28"/>
          <w:shd w:val="clear" w:color="auto" w:fill="F9F9F9"/>
          <w:lang w:val="en-US" w:eastAsia="ru-RU"/>
        </w:rPr>
        <w:t>URL </w:t>
      </w:r>
      <w:r w:rsidRPr="00902F8D">
        <w:rPr>
          <w:rFonts w:ascii="Times New Roman" w:eastAsia="Times New Roman" w:hAnsi="Times New Roman" w:cs="Times New Roman"/>
          <w:sz w:val="28"/>
          <w:szCs w:val="28"/>
          <w:shd w:val="clear" w:color="auto" w:fill="F9F9F9"/>
          <w:lang w:eastAsia="ru-RU"/>
        </w:rPr>
        <w:t xml:space="preserve">: </w:t>
      </w:r>
      <w:hyperlink r:id="rId45" w:history="1">
        <w:r w:rsidRPr="00902F8D">
          <w:rPr>
            <w:rFonts w:ascii="Times New Roman" w:eastAsia="Times New Roman" w:hAnsi="Times New Roman" w:cs="Times New Roman"/>
            <w:sz w:val="28"/>
            <w:szCs w:val="28"/>
            <w:lang w:eastAsia="ru-RU"/>
          </w:rPr>
          <w:t>http://nbuv.gov.ua/UJRN/nvddpufm_2016_5%281%29__7</w:t>
        </w:r>
      </w:hyperlink>
      <w:r w:rsidRPr="00902F8D">
        <w:rPr>
          <w:rFonts w:ascii="Times New Roman" w:eastAsia="Times New Roman" w:hAnsi="Times New Roman" w:cs="Times New Roman"/>
          <w:sz w:val="28"/>
          <w:szCs w:val="28"/>
          <w:lang w:eastAsia="ru-RU"/>
        </w:rPr>
        <w:t xml:space="preserve">. </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Буханцова С. Милорад Павич – перший письменник третього тисячоліття. </w:t>
      </w:r>
      <w:r w:rsidRPr="00902F8D">
        <w:rPr>
          <w:rFonts w:ascii="Times New Roman" w:eastAsia="Times New Roman" w:hAnsi="Times New Roman" w:cs="Times New Roman"/>
          <w:i/>
          <w:color w:val="000000"/>
          <w:sz w:val="28"/>
          <w:szCs w:val="28"/>
          <w:lang w:eastAsia="ru-RU"/>
        </w:rPr>
        <w:t xml:space="preserve">Світова література. </w:t>
      </w:r>
      <w:r w:rsidRPr="00902F8D">
        <w:rPr>
          <w:rFonts w:ascii="Times New Roman" w:eastAsia="Times New Roman" w:hAnsi="Times New Roman" w:cs="Times New Roman"/>
          <w:color w:val="000000"/>
          <w:sz w:val="28"/>
          <w:szCs w:val="28"/>
          <w:lang w:eastAsia="ru-RU"/>
        </w:rPr>
        <w:t>2015. № 11-12 (червень). С. 23-28.</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iCs/>
          <w:sz w:val="28"/>
          <w:szCs w:val="28"/>
          <w:lang w:eastAsia="ru-RU"/>
        </w:rPr>
        <w:t xml:space="preserve">Вагина М. </w:t>
      </w:r>
      <w:r w:rsidRPr="00902F8D">
        <w:rPr>
          <w:rFonts w:ascii="Times New Roman" w:eastAsia="Times New Roman" w:hAnsi="Times New Roman" w:cs="Times New Roman"/>
          <w:sz w:val="28"/>
          <w:szCs w:val="28"/>
          <w:lang w:eastAsia="ru-RU"/>
        </w:rPr>
        <w:t>Пирожки: как пишут и с чем едят. URL :</w:t>
      </w:r>
      <w:r w:rsidRPr="00902F8D">
        <w:rPr>
          <w:rFonts w:ascii="Times New Roman" w:eastAsia="Times New Roman" w:hAnsi="Times New Roman" w:cs="Times New Roman"/>
          <w:sz w:val="28"/>
          <w:szCs w:val="28"/>
          <w:lang w:val="en-US" w:eastAsia="ru-RU"/>
        </w:rPr>
        <w:t xml:space="preserve"> </w:t>
      </w:r>
      <w:hyperlink r:id="rId46" w:history="1">
        <w:r w:rsidRPr="00902F8D">
          <w:rPr>
            <w:rFonts w:ascii="Times New Roman" w:eastAsia="Times New Roman" w:hAnsi="Times New Roman" w:cs="Times New Roman"/>
            <w:sz w:val="28"/>
            <w:szCs w:val="28"/>
            <w:lang w:val="en-US" w:eastAsia="ru-RU"/>
          </w:rPr>
          <w:t>http://mnenia.ru/rubric/culture/pirojki--kak-pishut-i-schem- edyat/</w:t>
        </w:r>
      </w:hyperlink>
      <w:r w:rsidRPr="00902F8D">
        <w:rPr>
          <w:rFonts w:ascii="Times New Roman" w:eastAsia="Times New Roman" w:hAnsi="Times New Roman" w:cs="Times New Roman"/>
          <w:sz w:val="28"/>
          <w:szCs w:val="28"/>
          <w:lang w:val="en-US" w:eastAsia="ru-RU"/>
        </w:rPr>
        <w:t>.</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iCs/>
          <w:sz w:val="28"/>
          <w:szCs w:val="28"/>
          <w:lang w:eastAsia="ru-RU"/>
        </w:rPr>
        <w:t xml:space="preserve">Васильев В. </w:t>
      </w:r>
      <w:r w:rsidRPr="00902F8D">
        <w:rPr>
          <w:rFonts w:ascii="Times New Roman" w:eastAsia="Times New Roman" w:hAnsi="Times New Roman" w:cs="Times New Roman"/>
          <w:sz w:val="28"/>
          <w:szCs w:val="28"/>
          <w:lang w:eastAsia="ru-RU"/>
        </w:rPr>
        <w:t>Возникновение жанра пирожки. URL </w:t>
      </w:r>
      <w:r w:rsidRPr="00902F8D">
        <w:rPr>
          <w:rFonts w:ascii="Times New Roman" w:eastAsia="Times New Roman" w:hAnsi="Times New Roman" w:cs="Times New Roman"/>
          <w:sz w:val="28"/>
          <w:szCs w:val="28"/>
          <w:lang w:val="en-US" w:eastAsia="ru-RU"/>
        </w:rPr>
        <w:t xml:space="preserve">: </w:t>
      </w:r>
      <w:hyperlink r:id="rId47" w:history="1">
        <w:r w:rsidRPr="00902F8D">
          <w:rPr>
            <w:rFonts w:ascii="Times New Roman" w:eastAsia="Times New Roman" w:hAnsi="Times New Roman" w:cs="Times New Roman"/>
            <w:sz w:val="28"/>
            <w:szCs w:val="28"/>
            <w:lang w:val="en-US" w:eastAsia="ru-RU"/>
          </w:rPr>
          <w:t>http://www.perashki.ru/Info/History/</w:t>
        </w:r>
      </w:hyperlink>
      <w:r w:rsidRPr="00902F8D">
        <w:rPr>
          <w:rFonts w:ascii="Times New Roman" w:eastAsia="Times New Roman" w:hAnsi="Times New Roman" w:cs="Times New Roman"/>
          <w:sz w:val="28"/>
          <w:szCs w:val="28"/>
          <w:lang w:val="en-US" w:eastAsia="ru-RU"/>
        </w:rPr>
        <w:t>.</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color w:val="000000"/>
          <w:sz w:val="28"/>
          <w:szCs w:val="28"/>
          <w:lang w:eastAsia="ru-RU"/>
        </w:rPr>
        <w:t xml:space="preserve">Вісім. Жіноча мережева проза. </w:t>
      </w:r>
      <w:r w:rsidRPr="00902F8D">
        <w:rPr>
          <w:rFonts w:ascii="Times New Roman" w:eastAsia="Times New Roman" w:hAnsi="Times New Roman" w:cs="Times New Roman"/>
          <w:color w:val="000000"/>
          <w:sz w:val="28"/>
          <w:szCs w:val="28"/>
          <w:lang w:val="en-US" w:eastAsia="ru-RU"/>
        </w:rPr>
        <w:t>URL </w:t>
      </w:r>
      <w:r w:rsidRPr="00902F8D">
        <w:rPr>
          <w:rFonts w:ascii="Times New Roman" w:eastAsia="Times New Roman" w:hAnsi="Times New Roman" w:cs="Times New Roman"/>
          <w:color w:val="000000"/>
          <w:sz w:val="28"/>
          <w:szCs w:val="28"/>
          <w:lang w:eastAsia="ru-RU"/>
        </w:rPr>
        <w:t xml:space="preserve">: </w:t>
      </w:r>
      <w:hyperlink r:id="rId48" w:history="1">
        <w:r w:rsidRPr="00902F8D">
          <w:rPr>
            <w:rFonts w:ascii="Times New Roman" w:eastAsia="Times New Roman" w:hAnsi="Times New Roman" w:cs="Times New Roman"/>
            <w:sz w:val="28"/>
            <w:szCs w:val="28"/>
            <w:lang w:eastAsia="ru-RU"/>
          </w:rPr>
          <w:t>http://chtyvo.org.ua/authors/Hrunia_Pani/Visim_Zhinocha_merezheva_proza/</w:t>
        </w:r>
      </w:hyperlink>
      <w:r w:rsidRPr="00902F8D">
        <w:rPr>
          <w:rFonts w:ascii="Times New Roman" w:eastAsia="Times New Roman" w:hAnsi="Times New Roman" w:cs="Times New Roman"/>
          <w:sz w:val="28"/>
          <w:szCs w:val="28"/>
          <w:lang w:eastAsia="ru-RU"/>
        </w:rPr>
        <w:t>.</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Волосенко І. Жанрові особливості молодіжних інтернет-щоденників (на матеріалі сучасної німецької мови). </w:t>
      </w:r>
      <w:hyperlink r:id="rId49" w:tooltip="Періодичне видання" w:history="1">
        <w:r w:rsidRPr="00902F8D">
          <w:rPr>
            <w:rFonts w:ascii="Times New Roman" w:eastAsia="Times New Roman" w:hAnsi="Times New Roman" w:cs="Times New Roman"/>
            <w:i/>
            <w:sz w:val="28"/>
            <w:szCs w:val="28"/>
            <w:lang w:eastAsia="ru-RU"/>
          </w:rPr>
          <w:t>Studia linguistica</w:t>
        </w:r>
      </w:hyperlink>
      <w:r w:rsidRPr="00902F8D">
        <w:rPr>
          <w:rFonts w:ascii="Times New Roman" w:eastAsia="Times New Roman" w:hAnsi="Times New Roman" w:cs="Times New Roman"/>
          <w:i/>
          <w:color w:val="000000"/>
          <w:sz w:val="28"/>
          <w:szCs w:val="28"/>
          <w:lang w:eastAsia="ru-RU"/>
        </w:rPr>
        <w:t xml:space="preserve"> : збірник наукових праць. </w:t>
      </w:r>
      <w:r w:rsidRPr="00902F8D">
        <w:rPr>
          <w:rFonts w:ascii="Times New Roman" w:eastAsia="Times New Roman" w:hAnsi="Times New Roman" w:cs="Times New Roman"/>
          <w:bCs/>
          <w:i/>
          <w:color w:val="000000"/>
          <w:sz w:val="28"/>
          <w:szCs w:val="28"/>
          <w:lang w:eastAsia="ru-RU"/>
        </w:rPr>
        <w:t>Київський національний університет імені Тараса Шевченка</w:t>
      </w:r>
      <w:r w:rsidRPr="00902F8D">
        <w:rPr>
          <w:rFonts w:ascii="Times New Roman" w:eastAsia="Times New Roman" w:hAnsi="Times New Roman" w:cs="Times New Roman"/>
          <w:i/>
          <w:color w:val="000000"/>
          <w:sz w:val="28"/>
          <w:szCs w:val="28"/>
          <w:lang w:eastAsia="ru-RU"/>
        </w:rPr>
        <w:t>.</w:t>
      </w:r>
      <w:r w:rsidRPr="00902F8D">
        <w:rPr>
          <w:rFonts w:ascii="Times New Roman" w:eastAsia="Times New Roman" w:hAnsi="Times New Roman" w:cs="Times New Roman"/>
          <w:color w:val="000000"/>
          <w:sz w:val="28"/>
          <w:szCs w:val="28"/>
          <w:lang w:eastAsia="ru-RU"/>
        </w:rPr>
        <w:t xml:space="preserve"> Вип. 6 </w:t>
      </w:r>
      <w:r w:rsidRPr="00902F8D">
        <w:rPr>
          <w:rFonts w:ascii="Times New Roman" w:eastAsia="Times New Roman" w:hAnsi="Times New Roman" w:cs="Times New Roman"/>
          <w:color w:val="000000"/>
          <w:sz w:val="28"/>
          <w:szCs w:val="28"/>
          <w:lang w:eastAsia="ru-RU"/>
        </w:rPr>
        <w:lastRenderedPageBreak/>
        <w:t xml:space="preserve">(1). Київ : </w:t>
      </w:r>
      <w:r w:rsidRPr="00902F8D">
        <w:rPr>
          <w:rFonts w:ascii="Times New Roman" w:eastAsia="Times New Roman" w:hAnsi="Times New Roman" w:cs="Times New Roman"/>
          <w:bCs/>
          <w:color w:val="000000"/>
          <w:sz w:val="28"/>
          <w:szCs w:val="28"/>
          <w:lang w:eastAsia="ru-RU"/>
        </w:rPr>
        <w:t>Видавничо-поліграфічний центр «Київський університет», 2012. С. 54-57.</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Волощук Є. «Інтелектуальні вітаміни» від Милорада Павича : матеріали до вивчення творчості Милорада Павича. </w:t>
      </w:r>
      <w:r w:rsidRPr="00902F8D">
        <w:rPr>
          <w:rFonts w:ascii="Times New Roman" w:eastAsia="Times New Roman" w:hAnsi="Times New Roman" w:cs="Times New Roman"/>
          <w:i/>
          <w:color w:val="000000"/>
          <w:sz w:val="28"/>
          <w:szCs w:val="28"/>
          <w:lang w:eastAsia="ru-RU"/>
        </w:rPr>
        <w:t xml:space="preserve">Всесвітня література в сучасній школі. </w:t>
      </w:r>
      <w:r w:rsidRPr="00902F8D">
        <w:rPr>
          <w:rFonts w:ascii="Times New Roman" w:eastAsia="Times New Roman" w:hAnsi="Times New Roman" w:cs="Times New Roman"/>
          <w:color w:val="000000"/>
          <w:sz w:val="28"/>
          <w:szCs w:val="28"/>
          <w:lang w:eastAsia="ru-RU"/>
        </w:rPr>
        <w:t>2012. № 3. С. 53-61.</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Вялікова О. Прагматика креолізованого віршованого тексту в культурологічній лінгвосеміотиці. </w:t>
      </w:r>
      <w:r w:rsidRPr="00902F8D">
        <w:rPr>
          <w:rFonts w:ascii="Times New Roman" w:eastAsia="Times New Roman" w:hAnsi="Times New Roman" w:cs="Times New Roman"/>
          <w:i/>
          <w:color w:val="000000"/>
          <w:sz w:val="28"/>
          <w:szCs w:val="28"/>
          <w:lang w:eastAsia="ru-RU"/>
        </w:rPr>
        <w:t xml:space="preserve">Науковий вісник Дрогобицького державного педагогічного університету імені Івана Франка. Серія «Філологічні науки. Мовознавство». </w:t>
      </w:r>
      <w:r w:rsidRPr="00902F8D">
        <w:rPr>
          <w:rFonts w:ascii="Times New Roman" w:eastAsia="Times New Roman" w:hAnsi="Times New Roman" w:cs="Times New Roman"/>
          <w:color w:val="000000"/>
          <w:sz w:val="28"/>
          <w:szCs w:val="28"/>
          <w:lang w:eastAsia="ru-RU"/>
        </w:rPr>
        <w:t>2016. № 5 (1). – С. 56-59.</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Вялікова О. Системно-структурний підхід до аналізу знакової організації візуалізованих віршованих текстів. </w:t>
      </w:r>
      <w:r w:rsidRPr="00902F8D">
        <w:rPr>
          <w:rFonts w:ascii="Times New Roman" w:eastAsia="Times New Roman" w:hAnsi="Times New Roman" w:cs="Times New Roman"/>
          <w:i/>
          <w:color w:val="000000"/>
          <w:sz w:val="28"/>
          <w:szCs w:val="28"/>
          <w:lang w:eastAsia="ru-RU"/>
        </w:rPr>
        <w:t>Науковий вісник Міжнародного гуманітарного університету. Серія «Філологія».</w:t>
      </w:r>
      <w:r w:rsidRPr="00902F8D">
        <w:rPr>
          <w:rFonts w:ascii="Times New Roman" w:eastAsia="Times New Roman" w:hAnsi="Times New Roman" w:cs="Times New Roman"/>
          <w:color w:val="000000"/>
          <w:sz w:val="28"/>
          <w:szCs w:val="28"/>
          <w:lang w:eastAsia="ru-RU"/>
        </w:rPr>
        <w:t xml:space="preserve"> 2015. №17 (2). С. 118-120.</w:t>
      </w:r>
    </w:p>
    <w:p w:rsidR="001D79E1" w:rsidRPr="00902F8D" w:rsidRDefault="001D79E1" w:rsidP="005429DF">
      <w:pPr>
        <w:numPr>
          <w:ilvl w:val="0"/>
          <w:numId w:val="31"/>
        </w:numPr>
        <w:tabs>
          <w:tab w:val="left" w:pos="142"/>
        </w:tabs>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Гаврилова О. Відеопоезія як засіб популяризації творчості Т. Г. Шевченка. </w:t>
      </w:r>
      <w:r w:rsidRPr="00902F8D">
        <w:rPr>
          <w:rFonts w:ascii="Times New Roman" w:eastAsia="Times New Roman" w:hAnsi="Times New Roman" w:cs="Times New Roman"/>
          <w:i/>
          <w:color w:val="000000"/>
          <w:sz w:val="28"/>
          <w:szCs w:val="28"/>
          <w:shd w:val="clear" w:color="auto" w:fill="FFFFFF"/>
          <w:lang w:eastAsia="ru-RU"/>
        </w:rPr>
        <w:t>Українознавчий вимір у сучасній науці: гуманітарний аспект : матеріали ІІ Всеукраїнської науково-практичної конференції, 4 червня 2014 р., м. Миколаїв.</w:t>
      </w:r>
      <w:r w:rsidRPr="00902F8D">
        <w:rPr>
          <w:rFonts w:ascii="Times New Roman" w:eastAsia="Times New Roman" w:hAnsi="Times New Roman" w:cs="Times New Roman"/>
          <w:color w:val="000000"/>
          <w:sz w:val="28"/>
          <w:szCs w:val="28"/>
          <w:shd w:val="clear" w:color="auto" w:fill="FFFFFF"/>
          <w:lang w:eastAsia="ru-RU"/>
        </w:rPr>
        <w:t xml:space="preserve"> Миколаїв : МНАУ, 2014. С. 13-16.</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Гаврилюк Н. Відеопоезія як інтермедіальність. </w:t>
      </w:r>
      <w:r w:rsidRPr="00902F8D">
        <w:rPr>
          <w:rFonts w:ascii="Times New Roman" w:eastAsia="Times New Roman" w:hAnsi="Times New Roman" w:cs="Times New Roman"/>
          <w:i/>
          <w:color w:val="000000"/>
          <w:sz w:val="28"/>
          <w:szCs w:val="28"/>
          <w:lang w:eastAsia="ru-RU"/>
        </w:rPr>
        <w:t xml:space="preserve">Література на полі медій. Збірка наукових праць відділу теорії літератури та компаративістики Інституту літератури ім. Т. Г. Шевченка НАН України / ред. Т. І. Гундорова, Г. М. Сиваченко. </w:t>
      </w:r>
      <w:r w:rsidRPr="00902F8D">
        <w:rPr>
          <w:rFonts w:ascii="Times New Roman" w:eastAsia="Times New Roman" w:hAnsi="Times New Roman" w:cs="Times New Roman"/>
          <w:color w:val="000000"/>
          <w:sz w:val="28"/>
          <w:szCs w:val="28"/>
          <w:lang w:eastAsia="ru-RU"/>
        </w:rPr>
        <w:t>Київ : 2018. С. 144-183.</w:t>
      </w:r>
    </w:p>
    <w:p w:rsidR="001D79E1" w:rsidRPr="00902F8D" w:rsidRDefault="001D79E1" w:rsidP="005429DF">
      <w:pPr>
        <w:numPr>
          <w:ilvl w:val="0"/>
          <w:numId w:val="31"/>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Герасименко Н. Мережева література: нова форма чи зміст? </w:t>
      </w:r>
      <w:r w:rsidRPr="00902F8D">
        <w:rPr>
          <w:rFonts w:ascii="Times New Roman" w:eastAsia="Times New Roman" w:hAnsi="Times New Roman" w:cs="Times New Roman"/>
          <w:i/>
          <w:color w:val="000000"/>
          <w:sz w:val="28"/>
          <w:szCs w:val="28"/>
          <w:lang w:eastAsia="ru-RU"/>
        </w:rPr>
        <w:t>Слово і час.</w:t>
      </w:r>
      <w:r w:rsidRPr="00902F8D">
        <w:rPr>
          <w:rFonts w:ascii="Times New Roman" w:eastAsia="Times New Roman" w:hAnsi="Times New Roman" w:cs="Times New Roman"/>
          <w:color w:val="000000"/>
          <w:sz w:val="28"/>
          <w:szCs w:val="28"/>
          <w:lang w:eastAsia="ru-RU"/>
        </w:rPr>
        <w:t xml:space="preserve"> 2010. № 10. С. 64-71.     </w:t>
      </w:r>
    </w:p>
    <w:p w:rsidR="001D79E1" w:rsidRPr="00902F8D" w:rsidRDefault="001D79E1" w:rsidP="005429DF">
      <w:pPr>
        <w:numPr>
          <w:ilvl w:val="0"/>
          <w:numId w:val="31"/>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Глінка Н., Гавриленко В. Жанр «кіберпанк» в американській літературі: причини виникнення та мовно-стилістичні особливості. </w:t>
      </w:r>
      <w:r w:rsidRPr="00902F8D">
        <w:rPr>
          <w:rFonts w:ascii="Times New Roman" w:eastAsia="Times New Roman" w:hAnsi="Times New Roman" w:cs="Times New Roman"/>
          <w:i/>
          <w:color w:val="000000"/>
          <w:sz w:val="28"/>
          <w:szCs w:val="28"/>
          <w:lang w:eastAsia="ru-RU"/>
        </w:rPr>
        <w:t>Наукові записки Національного університету «Острозька академія». Серія «Філософія».</w:t>
      </w:r>
      <w:r w:rsidRPr="00902F8D">
        <w:rPr>
          <w:rFonts w:ascii="Times New Roman" w:eastAsia="Times New Roman" w:hAnsi="Times New Roman" w:cs="Times New Roman"/>
          <w:color w:val="000000"/>
          <w:sz w:val="28"/>
          <w:szCs w:val="28"/>
          <w:lang w:eastAsia="ru-RU"/>
        </w:rPr>
        <w:t xml:space="preserve"> 2016. Вип. 62. С. 88-90.</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Голобородько Я. Інсталяція жанру : роман-puzzle Іздрика. </w:t>
      </w:r>
      <w:r w:rsidRPr="00902F8D">
        <w:rPr>
          <w:rFonts w:ascii="Times New Roman" w:eastAsia="Times New Roman" w:hAnsi="Times New Roman" w:cs="Times New Roman"/>
          <w:i/>
          <w:color w:val="000000"/>
          <w:sz w:val="28"/>
          <w:szCs w:val="28"/>
          <w:lang w:eastAsia="ru-RU"/>
        </w:rPr>
        <w:t>Слово і час.</w:t>
      </w:r>
      <w:r w:rsidRPr="00902F8D">
        <w:rPr>
          <w:rFonts w:ascii="Times New Roman" w:eastAsia="Times New Roman" w:hAnsi="Times New Roman" w:cs="Times New Roman"/>
          <w:color w:val="000000"/>
          <w:sz w:val="28"/>
          <w:szCs w:val="28"/>
          <w:lang w:eastAsia="ru-RU"/>
        </w:rPr>
        <w:t xml:space="preserve"> 2009. № 6. С. 102-105.</w:t>
      </w:r>
    </w:p>
    <w:p w:rsidR="001D79E1" w:rsidRPr="00902F8D" w:rsidRDefault="001D79E1" w:rsidP="005429DF">
      <w:pPr>
        <w:numPr>
          <w:ilvl w:val="0"/>
          <w:numId w:val="31"/>
        </w:numPr>
        <w:shd w:val="clear" w:color="auto" w:fill="FFFFFF"/>
        <w:spacing w:after="0" w:line="360" w:lineRule="auto"/>
        <w:ind w:left="284"/>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lastRenderedPageBreak/>
        <w:t xml:space="preserve">Дербеньова Л. Літературний компʼютерний феномен у комунікативно-мережевій культурні парадигмі.  </w:t>
      </w:r>
      <w:r w:rsidRPr="00902F8D">
        <w:rPr>
          <w:rFonts w:ascii="Times New Roman" w:eastAsia="Times New Roman" w:hAnsi="Times New Roman" w:cs="Times New Roman"/>
          <w:i/>
          <w:sz w:val="28"/>
          <w:szCs w:val="28"/>
          <w:lang w:eastAsia="ru-RU"/>
        </w:rPr>
        <w:t>Гілея : науковий вісник</w:t>
      </w:r>
      <w:r w:rsidRPr="00902F8D">
        <w:rPr>
          <w:rFonts w:ascii="Times New Roman" w:eastAsia="Times New Roman" w:hAnsi="Times New Roman" w:cs="Times New Roman"/>
          <w:sz w:val="28"/>
          <w:szCs w:val="28"/>
          <w:lang w:eastAsia="ru-RU"/>
        </w:rPr>
        <w:t xml:space="preserve">. 2013.  №76. С. 151-153. </w:t>
      </w:r>
    </w:p>
    <w:p w:rsidR="001D79E1" w:rsidRPr="00902F8D" w:rsidRDefault="001D79E1" w:rsidP="005429DF">
      <w:pPr>
        <w:numPr>
          <w:ilvl w:val="0"/>
          <w:numId w:val="31"/>
        </w:numPr>
        <w:shd w:val="clear" w:color="auto" w:fill="FFFFFF"/>
        <w:spacing w:after="0" w:line="360" w:lineRule="auto"/>
        <w:ind w:left="284"/>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Драпак Г. Ідентичність читача : від тексту до гіпертексту : дис.. … канд. філол. наук : спец. 10.01.06 «Теорія літератури». Тернопіль, 2015. 176 с.</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Дрік Саша. Шанхайский тревелог. URL: https://shanghaitravelog.wordpress.com/tag.</w:t>
      </w:r>
    </w:p>
    <w:p w:rsidR="001D79E1" w:rsidRPr="00902F8D" w:rsidRDefault="001D79E1" w:rsidP="005429DF">
      <w:pPr>
        <w:numPr>
          <w:ilvl w:val="0"/>
          <w:numId w:val="31"/>
        </w:numPr>
        <w:spacing w:after="0" w:line="360" w:lineRule="auto"/>
        <w:ind w:left="283" w:hanging="357"/>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Жадан і Собаки. Бийся за неї : харків. ска-панк-проект «Книжка-комікс-CD» / авт. ідеї проекту «Книжка-комікс-CD» С. Померанцев, куратор проекту «Книжка-комікс-CD» Д. Качан, іл. А. Колядинський, авт. тексту С. В. Жадан, авт. тексту M. Swietlicki. Чернівці : Meridian Czernowitz, 2014.</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Заборовська С. Особливості віртуального дискурсу в просторі Інтернет (на прикладі інтернет-щоденника) : автореф. дис. … канд. філол. наук.  Харків, 2006. 19 с.</w:t>
      </w:r>
    </w:p>
    <w:p w:rsidR="001D79E1" w:rsidRPr="00902F8D" w:rsidRDefault="001D79E1" w:rsidP="005429DF">
      <w:pPr>
        <w:numPr>
          <w:ilvl w:val="0"/>
          <w:numId w:val="31"/>
        </w:numPr>
        <w:spacing w:after="0" w:line="360" w:lineRule="auto"/>
        <w:ind w:left="284"/>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Завадський Ю. До проблеми існування «мережевої літератури» в Україні : явища і терміни. </w:t>
      </w:r>
      <w:r w:rsidRPr="00902F8D">
        <w:rPr>
          <w:rFonts w:ascii="Times New Roman" w:eastAsia="Times New Roman" w:hAnsi="Times New Roman" w:cs="Times New Roman"/>
          <w:i/>
          <w:sz w:val="28"/>
          <w:szCs w:val="28"/>
          <w:shd w:val="clear" w:color="auto" w:fill="FFFFFF"/>
          <w:lang w:eastAsia="ru-RU"/>
        </w:rPr>
        <w:t>Studia Methodologica</w:t>
      </w:r>
      <w:r w:rsidRPr="00902F8D">
        <w:rPr>
          <w:rFonts w:ascii="Times New Roman" w:eastAsia="Times New Roman" w:hAnsi="Times New Roman" w:cs="Times New Roman"/>
          <w:i/>
          <w:sz w:val="28"/>
          <w:szCs w:val="28"/>
          <w:shd w:val="clear" w:color="auto" w:fill="FFFFFF"/>
          <w:lang w:val="en-US" w:eastAsia="ru-RU"/>
        </w:rPr>
        <w:t> </w:t>
      </w:r>
      <w:r w:rsidRPr="00902F8D">
        <w:rPr>
          <w:rFonts w:ascii="Times New Roman" w:eastAsia="Times New Roman" w:hAnsi="Times New Roman" w:cs="Times New Roman"/>
          <w:i/>
          <w:sz w:val="28"/>
          <w:szCs w:val="28"/>
          <w:shd w:val="clear" w:color="auto" w:fill="FFFFFF"/>
          <w:lang w:eastAsia="ru-RU"/>
        </w:rPr>
        <w:t>: альманах. Вип. 19.: Теорія літератури. Компаративістика. Україністика : зб. наук. праць з нагоди 70-річчя д-ра філол. наук, проф., акад. Академії вищої школи України Романа Гром'яка. / гол. О. Лещак ; відп. ред. І. Папуша ; редкол.: О. Куца, Р. Гром’як, Т. Волкова [та ін.].</w:t>
      </w:r>
      <w:r w:rsidRPr="00902F8D">
        <w:rPr>
          <w:rFonts w:ascii="Times New Roman" w:eastAsia="Times New Roman" w:hAnsi="Times New Roman" w:cs="Times New Roman"/>
          <w:sz w:val="28"/>
          <w:szCs w:val="28"/>
          <w:shd w:val="clear" w:color="auto" w:fill="FFFFFF"/>
          <w:lang w:eastAsia="ru-RU"/>
        </w:rPr>
        <w:t xml:space="preserve"> Тернопіль : Підручники і посібники, 2007. С. 123-127.</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 xml:space="preserve">Завадський Ю. Типологія й поетика мережевої літератури і сучасне західне літературознавство: автореф. дис. …канд. філол. наук. Тернопіль, 2006. 24 с. </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Захарченко А. Інтернет-медіа: інтерактивний навчальний посібник для курсу «Підтримка сайту» для студентів відділення «Видавнича справа та редагування». Тернопіль, 2014. 198 с.</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Зуб О. Мій щоденний ритуал (у мандрах та вдома). URL: https://openmind.com.ua/2017/11/06/ritual/ (дата звернення: 23.10.2018).</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lastRenderedPageBreak/>
        <w:t>Зубенко Т. Жанрова панорама інтернет-комунікації в науковій сфері. URL: http://ps.stateuniversity.ks.ua/file/issue_60/81.pdf .</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Іздрик Ю. </w:t>
      </w:r>
      <w:r w:rsidRPr="00902F8D">
        <w:rPr>
          <w:rFonts w:ascii="Times New Roman" w:eastAsia="Times New Roman" w:hAnsi="Times New Roman" w:cs="Times New Roman"/>
          <w:sz w:val="28"/>
          <w:szCs w:val="28"/>
          <w:shd w:val="clear" w:color="auto" w:fill="FFFFFF"/>
          <w:lang w:eastAsia="ru-RU"/>
        </w:rPr>
        <w:t xml:space="preserve">АМ™ : як досягнути безсмертя в домашніх умовах : </w:t>
      </w:r>
      <w:r w:rsidRPr="00902F8D">
        <w:rPr>
          <w:rFonts w:ascii="Times New Roman" w:eastAsia="Times New Roman" w:hAnsi="Times New Roman" w:cs="Times New Roman"/>
          <w:color w:val="000000"/>
          <w:sz w:val="28"/>
          <w:szCs w:val="28"/>
          <w:lang w:eastAsia="ru-RU"/>
        </w:rPr>
        <w:t>роман-в новелах / авт.-ред. Ю. Іздрик. Харків : Кн. клуб «Клуб сімейного дозвілля», 2010. 313 с.</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Іщук Н. Візуальна поезія в сучасному літературному процесі. </w:t>
      </w:r>
      <w:r w:rsidRPr="00902F8D">
        <w:rPr>
          <w:rFonts w:ascii="Times New Roman" w:eastAsia="Times New Roman" w:hAnsi="Times New Roman" w:cs="Times New Roman"/>
          <w:i/>
          <w:color w:val="000000"/>
          <w:sz w:val="28"/>
          <w:szCs w:val="28"/>
          <w:lang w:eastAsia="ru-RU"/>
        </w:rPr>
        <w:t>Дивослово.</w:t>
      </w:r>
      <w:r w:rsidRPr="00902F8D">
        <w:rPr>
          <w:rFonts w:ascii="Times New Roman" w:eastAsia="Times New Roman" w:hAnsi="Times New Roman" w:cs="Times New Roman"/>
          <w:color w:val="000000"/>
          <w:sz w:val="28"/>
          <w:szCs w:val="28"/>
          <w:lang w:eastAsia="ru-RU"/>
        </w:rPr>
        <w:t xml:space="preserve"> 2011. № 4 (649). С. 16-21.</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Калашнік О. Міф як синкретична форма віртуальної реальності. Хмельницький, 2010. С. 141–151</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Кальвино Итало. Замок скрещенных судеб. URL: https://www.e-reading.club/book.php?book=93503.</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Книга versus інтернет. Вісн. НАН України, 2007. № 3. С. 52–59.</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Коржик У. Виразність мови візуалів (на матеріалі творів українських поетів-візуалістів кінця ХХ – початку ХХІ ст.). </w:t>
      </w:r>
      <w:r w:rsidRPr="00902F8D">
        <w:rPr>
          <w:rFonts w:ascii="Times New Roman" w:eastAsia="Times New Roman" w:hAnsi="Times New Roman" w:cs="Times New Roman"/>
          <w:i/>
          <w:color w:val="000000"/>
          <w:sz w:val="28"/>
          <w:szCs w:val="28"/>
          <w:lang w:eastAsia="ru-RU"/>
        </w:rPr>
        <w:t>Літературний процес : методологія, імена, тенденції. Філологічні науки.</w:t>
      </w:r>
      <w:r w:rsidRPr="00902F8D">
        <w:rPr>
          <w:rFonts w:ascii="Times New Roman" w:eastAsia="Times New Roman" w:hAnsi="Times New Roman" w:cs="Times New Roman"/>
          <w:color w:val="000000"/>
          <w:sz w:val="28"/>
          <w:szCs w:val="28"/>
          <w:lang w:eastAsia="ru-RU"/>
        </w:rPr>
        <w:t xml:space="preserve"> 2014. № 3. С. 28-31.</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Коржик У. Жанрова різноманітність візуалів Миколи Луговика. </w:t>
      </w:r>
      <w:r w:rsidRPr="00902F8D">
        <w:rPr>
          <w:rFonts w:ascii="Times New Roman" w:eastAsia="Times New Roman" w:hAnsi="Times New Roman" w:cs="Times New Roman"/>
          <w:i/>
          <w:color w:val="000000"/>
          <w:sz w:val="28"/>
          <w:szCs w:val="28"/>
          <w:lang w:eastAsia="ru-RU"/>
        </w:rPr>
        <w:t>Султанівські читання. Актуальні проблеми літературознавства в компаративних вимірах. (На пошану пам’яті доктора філологічних наук, професора М. В. Теплінського та доктора філологічних наук, професора В. Г. Матвіїшина). Збірник статей / редкол.: І. В. Козлик (голова) й ін.</w:t>
      </w:r>
      <w:r w:rsidRPr="00902F8D">
        <w:rPr>
          <w:rFonts w:ascii="Times New Roman" w:eastAsia="Times New Roman" w:hAnsi="Times New Roman" w:cs="Times New Roman"/>
          <w:color w:val="000000"/>
          <w:sz w:val="28"/>
          <w:szCs w:val="28"/>
          <w:lang w:eastAsia="ru-RU"/>
        </w:rPr>
        <w:t xml:space="preserve"> Івано-Франківськ : Симфонія форте, 2014. Вип. ІІІ. С. 258-265.</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Коржик У. Сучасна зорова поезія як літературна модифікація доби бароко (на матеріалі поезій Івана Іова). </w:t>
      </w:r>
      <w:r w:rsidRPr="00902F8D">
        <w:rPr>
          <w:rFonts w:ascii="Times New Roman" w:eastAsia="Times New Roman" w:hAnsi="Times New Roman" w:cs="Times New Roman"/>
          <w:i/>
          <w:color w:val="000000"/>
          <w:sz w:val="28"/>
          <w:szCs w:val="28"/>
          <w:lang w:eastAsia="ru-RU"/>
        </w:rPr>
        <w:t>Вісник Львівського університету. Серія філологічна.</w:t>
      </w:r>
      <w:r w:rsidRPr="00902F8D">
        <w:rPr>
          <w:rFonts w:ascii="Times New Roman" w:eastAsia="Times New Roman" w:hAnsi="Times New Roman" w:cs="Times New Roman"/>
          <w:color w:val="000000"/>
          <w:sz w:val="28"/>
          <w:szCs w:val="28"/>
          <w:lang w:eastAsia="ru-RU"/>
        </w:rPr>
        <w:t xml:space="preserve"> Вип. 60, ч. 1. Львів : Львіський нац. ун-т ім. І. Франка, 2014. С. 219-224.</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Корицька Г. Блог-технології у процесі навчання української мови. </w:t>
      </w:r>
      <w:r w:rsidRPr="00902F8D">
        <w:rPr>
          <w:rFonts w:ascii="Times New Roman" w:eastAsia="Times New Roman" w:hAnsi="Times New Roman" w:cs="Times New Roman"/>
          <w:i/>
          <w:color w:val="000000"/>
          <w:sz w:val="28"/>
          <w:szCs w:val="28"/>
          <w:lang w:eastAsia="ru-RU"/>
        </w:rPr>
        <w:t>Дивослово.</w:t>
      </w:r>
      <w:r w:rsidRPr="00902F8D">
        <w:rPr>
          <w:rFonts w:ascii="Times New Roman" w:eastAsia="Times New Roman" w:hAnsi="Times New Roman" w:cs="Times New Roman"/>
          <w:color w:val="000000"/>
          <w:sz w:val="28"/>
          <w:szCs w:val="28"/>
          <w:lang w:eastAsia="ru-RU"/>
        </w:rPr>
        <w:t xml:space="preserve"> 2015. № 1 (694). С. 2-8.</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Calibri" w:hAnsi="Times New Roman" w:cs="Times New Roman"/>
          <w:sz w:val="28"/>
          <w:szCs w:val="28"/>
        </w:rPr>
        <w:t>Коцарев О. Чергова спроба літературно-мистецького синтезу в Інтернеті. URL: http://litakcent.com/2013/03/26/cherhova-sproba-literaturno-mysteckoho-syntezu-v-interneti/</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lastRenderedPageBreak/>
        <w:t xml:space="preserve">Луговик М. Зорова поезія від античности до сьогодення, або Чи смакував Іван Величковський власних раків до київського пива. </w:t>
      </w:r>
      <w:r w:rsidRPr="00902F8D">
        <w:rPr>
          <w:rFonts w:ascii="Times New Roman" w:eastAsia="Times New Roman" w:hAnsi="Times New Roman" w:cs="Times New Roman"/>
          <w:i/>
          <w:color w:val="000000"/>
          <w:sz w:val="28"/>
          <w:szCs w:val="28"/>
          <w:lang w:eastAsia="ru-RU"/>
        </w:rPr>
        <w:t>Дзвін.</w:t>
      </w:r>
      <w:r w:rsidRPr="00902F8D">
        <w:rPr>
          <w:rFonts w:ascii="Times New Roman" w:eastAsia="Times New Roman" w:hAnsi="Times New Roman" w:cs="Times New Roman"/>
          <w:color w:val="000000"/>
          <w:sz w:val="28"/>
          <w:szCs w:val="28"/>
          <w:lang w:eastAsia="ru-RU"/>
        </w:rPr>
        <w:t xml:space="preserve"> 2017. № 4. С. 197-219.</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Луговик М. Зорова поезія : від футуризму Михайля Семенка до паліндромічних братчиків літературного гурту «Геракліт». </w:t>
      </w:r>
      <w:r w:rsidRPr="00902F8D">
        <w:rPr>
          <w:rFonts w:ascii="Times New Roman" w:eastAsia="Times New Roman" w:hAnsi="Times New Roman" w:cs="Times New Roman"/>
          <w:i/>
          <w:color w:val="000000"/>
          <w:sz w:val="28"/>
          <w:szCs w:val="28"/>
          <w:lang w:eastAsia="ru-RU"/>
        </w:rPr>
        <w:t>Слово і час.</w:t>
      </w:r>
      <w:r w:rsidRPr="00902F8D">
        <w:rPr>
          <w:rFonts w:ascii="Times New Roman" w:eastAsia="Times New Roman" w:hAnsi="Times New Roman" w:cs="Times New Roman"/>
          <w:color w:val="000000"/>
          <w:sz w:val="28"/>
          <w:szCs w:val="28"/>
          <w:lang w:eastAsia="ru-RU"/>
        </w:rPr>
        <w:t xml:space="preserve"> 2014. № 2 (638). С. 33-44.</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color w:val="000000"/>
          <w:sz w:val="28"/>
          <w:szCs w:val="28"/>
          <w:lang w:eastAsia="ru-RU"/>
        </w:rPr>
        <w:t xml:space="preserve">Лучук І. Українська візуальна поезія. </w:t>
      </w:r>
      <w:r w:rsidRPr="00902F8D">
        <w:rPr>
          <w:rFonts w:ascii="Times New Roman" w:eastAsia="Times New Roman" w:hAnsi="Times New Roman" w:cs="Times New Roman"/>
          <w:color w:val="000000"/>
          <w:sz w:val="28"/>
          <w:szCs w:val="28"/>
          <w:lang w:val="en-US" w:eastAsia="ru-RU"/>
        </w:rPr>
        <w:t>URL </w:t>
      </w:r>
      <w:r w:rsidRPr="00902F8D">
        <w:rPr>
          <w:rFonts w:ascii="Times New Roman" w:eastAsia="Times New Roman" w:hAnsi="Times New Roman" w:cs="Times New Roman"/>
          <w:color w:val="000000"/>
          <w:sz w:val="28"/>
          <w:szCs w:val="28"/>
          <w:lang w:eastAsia="ru-RU"/>
        </w:rPr>
        <w:t xml:space="preserve">: </w:t>
      </w:r>
      <w:hyperlink r:id="rId50" w:history="1">
        <w:r w:rsidRPr="00902F8D">
          <w:rPr>
            <w:rFonts w:ascii="Times New Roman" w:eastAsia="Times New Roman" w:hAnsi="Times New Roman" w:cs="Times New Roman"/>
            <w:sz w:val="28"/>
            <w:szCs w:val="28"/>
            <w:lang w:val="en-US" w:eastAsia="ru-RU"/>
          </w:rPr>
          <w:t>http</w:t>
        </w: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val="en-US" w:eastAsia="ru-RU"/>
          </w:rPr>
          <w:t>www</w:t>
        </w: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val="en-US" w:eastAsia="ru-RU"/>
          </w:rPr>
          <w:t>vuzlib</w:t>
        </w: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val="en-US" w:eastAsia="ru-RU"/>
          </w:rPr>
          <w:t>com</w:t>
        </w: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val="en-US" w:eastAsia="ru-RU"/>
          </w:rPr>
          <w:t>ua</w:t>
        </w: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val="en-US" w:eastAsia="ru-RU"/>
          </w:rPr>
          <w:t>articles</w:t>
        </w: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val="en-US" w:eastAsia="ru-RU"/>
          </w:rPr>
          <w:t>book</w:t>
        </w:r>
        <w:r w:rsidRPr="00902F8D">
          <w:rPr>
            <w:rFonts w:ascii="Times New Roman" w:eastAsia="Times New Roman" w:hAnsi="Times New Roman" w:cs="Times New Roman"/>
            <w:sz w:val="28"/>
            <w:szCs w:val="28"/>
            <w:lang w:eastAsia="ru-RU"/>
          </w:rPr>
          <w:t>/10628-</w:t>
        </w:r>
        <w:r w:rsidRPr="00902F8D">
          <w:rPr>
            <w:rFonts w:ascii="Times New Roman" w:eastAsia="Times New Roman" w:hAnsi="Times New Roman" w:cs="Times New Roman"/>
            <w:sz w:val="28"/>
            <w:szCs w:val="28"/>
            <w:lang w:val="en-US" w:eastAsia="ru-RU"/>
          </w:rPr>
          <w:t>Ukra</w:t>
        </w: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val="en-US" w:eastAsia="ru-RU"/>
          </w:rPr>
          <w:t>D</w:t>
        </w:r>
        <w:r w:rsidRPr="00902F8D">
          <w:rPr>
            <w:rFonts w:ascii="Times New Roman" w:eastAsia="Times New Roman" w:hAnsi="Times New Roman" w:cs="Times New Roman"/>
            <w:sz w:val="28"/>
            <w:szCs w:val="28"/>
            <w:lang w:eastAsia="ru-RU"/>
          </w:rPr>
          <w:t>1%97</w:t>
        </w:r>
        <w:r w:rsidRPr="00902F8D">
          <w:rPr>
            <w:rFonts w:ascii="Times New Roman" w:eastAsia="Times New Roman" w:hAnsi="Times New Roman" w:cs="Times New Roman"/>
            <w:sz w:val="28"/>
            <w:szCs w:val="28"/>
            <w:lang w:val="en-US" w:eastAsia="ru-RU"/>
          </w:rPr>
          <w:t>nska</w:t>
        </w:r>
        <w:r w:rsidRPr="00902F8D">
          <w:rPr>
            <w:rFonts w:ascii="Times New Roman" w:eastAsia="Times New Roman" w:hAnsi="Times New Roman" w:cs="Times New Roman"/>
            <w:sz w:val="28"/>
            <w:szCs w:val="28"/>
            <w:lang w:eastAsia="ru-RU"/>
          </w:rPr>
          <w:t>_</w:t>
        </w:r>
        <w:r w:rsidRPr="00902F8D">
          <w:rPr>
            <w:rFonts w:ascii="Times New Roman" w:eastAsia="Times New Roman" w:hAnsi="Times New Roman" w:cs="Times New Roman"/>
            <w:sz w:val="28"/>
            <w:szCs w:val="28"/>
            <w:lang w:val="en-US" w:eastAsia="ru-RU"/>
          </w:rPr>
          <w:t>v</w:t>
        </w: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val="en-US" w:eastAsia="ru-RU"/>
          </w:rPr>
          <w:t>D</w:t>
        </w:r>
        <w:r w:rsidRPr="00902F8D">
          <w:rPr>
            <w:rFonts w:ascii="Times New Roman" w:eastAsia="Times New Roman" w:hAnsi="Times New Roman" w:cs="Times New Roman"/>
            <w:sz w:val="28"/>
            <w:szCs w:val="28"/>
            <w:lang w:eastAsia="ru-RU"/>
          </w:rPr>
          <w:t>1%96</w:t>
        </w:r>
        <w:r w:rsidRPr="00902F8D">
          <w:rPr>
            <w:rFonts w:ascii="Times New Roman" w:eastAsia="Times New Roman" w:hAnsi="Times New Roman" w:cs="Times New Roman"/>
            <w:sz w:val="28"/>
            <w:szCs w:val="28"/>
            <w:lang w:val="en-US" w:eastAsia="ru-RU"/>
          </w:rPr>
          <w:t>zualna</w:t>
        </w:r>
        <w:r w:rsidRPr="00902F8D">
          <w:rPr>
            <w:rFonts w:ascii="Times New Roman" w:eastAsia="Times New Roman" w:hAnsi="Times New Roman" w:cs="Times New Roman"/>
            <w:sz w:val="28"/>
            <w:szCs w:val="28"/>
            <w:lang w:eastAsia="ru-RU"/>
          </w:rPr>
          <w:t>_</w:t>
        </w:r>
        <w:r w:rsidRPr="00902F8D">
          <w:rPr>
            <w:rFonts w:ascii="Times New Roman" w:eastAsia="Times New Roman" w:hAnsi="Times New Roman" w:cs="Times New Roman"/>
            <w:sz w:val="28"/>
            <w:szCs w:val="28"/>
            <w:lang w:val="en-US" w:eastAsia="ru-RU"/>
          </w:rPr>
          <w:t>poez</w:t>
        </w:r>
        <w:r w:rsidRPr="00902F8D">
          <w:rPr>
            <w:rFonts w:ascii="Times New Roman" w:eastAsia="Times New Roman" w:hAnsi="Times New Roman" w:cs="Times New Roman"/>
            <w:sz w:val="28"/>
            <w:szCs w:val="28"/>
            <w:lang w:eastAsia="ru-RU"/>
          </w:rPr>
          <w:t>%</w:t>
        </w:r>
        <w:r w:rsidRPr="00902F8D">
          <w:rPr>
            <w:rFonts w:ascii="Times New Roman" w:eastAsia="Times New Roman" w:hAnsi="Times New Roman" w:cs="Times New Roman"/>
            <w:sz w:val="28"/>
            <w:szCs w:val="28"/>
            <w:lang w:val="en-US" w:eastAsia="ru-RU"/>
          </w:rPr>
          <w:t>D</w:t>
        </w:r>
        <w:r w:rsidRPr="00902F8D">
          <w:rPr>
            <w:rFonts w:ascii="Times New Roman" w:eastAsia="Times New Roman" w:hAnsi="Times New Roman" w:cs="Times New Roman"/>
            <w:sz w:val="28"/>
            <w:szCs w:val="28"/>
            <w:lang w:eastAsia="ru-RU"/>
          </w:rPr>
          <w:t>1%96</w:t>
        </w:r>
        <w:r w:rsidRPr="00902F8D">
          <w:rPr>
            <w:rFonts w:ascii="Times New Roman" w:eastAsia="Times New Roman" w:hAnsi="Times New Roman" w:cs="Times New Roman"/>
            <w:sz w:val="28"/>
            <w:szCs w:val="28"/>
            <w:lang w:val="en-US" w:eastAsia="ru-RU"/>
          </w:rPr>
          <w:t>ja</w:t>
        </w:r>
        <w:r w:rsidRPr="00902F8D">
          <w:rPr>
            <w:rFonts w:ascii="Times New Roman" w:eastAsia="Times New Roman" w:hAnsi="Times New Roman" w:cs="Times New Roman"/>
            <w:sz w:val="28"/>
            <w:szCs w:val="28"/>
            <w:lang w:eastAsia="ru-RU"/>
          </w:rPr>
          <w:t>/1.</w:t>
        </w:r>
        <w:r w:rsidRPr="00902F8D">
          <w:rPr>
            <w:rFonts w:ascii="Times New Roman" w:eastAsia="Times New Roman" w:hAnsi="Times New Roman" w:cs="Times New Roman"/>
            <w:sz w:val="28"/>
            <w:szCs w:val="28"/>
            <w:lang w:val="en-US" w:eastAsia="ru-RU"/>
          </w:rPr>
          <w:t>html</w:t>
        </w:r>
      </w:hyperlink>
      <w:r w:rsidRPr="00902F8D">
        <w:rPr>
          <w:rFonts w:ascii="Times New Roman" w:eastAsia="Times New Roman" w:hAnsi="Times New Roman" w:cs="Times New Roman"/>
          <w:sz w:val="28"/>
          <w:szCs w:val="28"/>
          <w:lang w:eastAsia="ru-RU"/>
        </w:rPr>
        <w:t>.</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Лучук І. Українська експериментальна поезія (деякі аспекти). </w:t>
      </w:r>
      <w:r w:rsidRPr="00902F8D">
        <w:rPr>
          <w:rFonts w:ascii="Times New Roman" w:eastAsia="Times New Roman" w:hAnsi="Times New Roman" w:cs="Times New Roman"/>
          <w:i/>
          <w:color w:val="000000"/>
          <w:sz w:val="28"/>
          <w:szCs w:val="28"/>
          <w:lang w:eastAsia="ru-RU"/>
        </w:rPr>
        <w:t xml:space="preserve">Українське літературознавство. </w:t>
      </w:r>
      <w:r w:rsidRPr="00902F8D">
        <w:rPr>
          <w:rFonts w:ascii="Times New Roman" w:eastAsia="Times New Roman" w:hAnsi="Times New Roman" w:cs="Times New Roman"/>
          <w:color w:val="000000"/>
          <w:sz w:val="28"/>
          <w:szCs w:val="28"/>
          <w:lang w:eastAsia="ru-RU"/>
        </w:rPr>
        <w:t>2017. Випуск 82. С. 139-149.</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Маркова В. Феномен мережевої літератури: книгознавчий аспект. Київ, 2015. № 1. С. 42–45.</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Матковська О. Перспективи лінгвістичних досліджень блогів. </w:t>
      </w:r>
      <w:r w:rsidRPr="00902F8D">
        <w:rPr>
          <w:rFonts w:ascii="Times New Roman" w:eastAsia="Times New Roman" w:hAnsi="Times New Roman" w:cs="Times New Roman"/>
          <w:color w:val="000000"/>
          <w:sz w:val="28"/>
          <w:szCs w:val="28"/>
          <w:shd w:val="clear" w:color="auto" w:fill="FFFFFF"/>
          <w:lang w:eastAsia="ru-RU"/>
        </w:rPr>
        <w:t xml:space="preserve">Людина. Комп'ютер. Комунікація : збірник наукових праць. </w:t>
      </w:r>
      <w:r w:rsidRPr="00902F8D">
        <w:rPr>
          <w:rFonts w:ascii="Times New Roman" w:eastAsia="Times New Roman" w:hAnsi="Times New Roman" w:cs="Times New Roman"/>
          <w:i/>
          <w:color w:val="000000"/>
          <w:sz w:val="28"/>
          <w:szCs w:val="28"/>
          <w:shd w:val="clear" w:color="auto" w:fill="FFFFFF"/>
          <w:lang w:eastAsia="ru-RU"/>
        </w:rPr>
        <w:t xml:space="preserve">Національний університет «Львівська політехніка», Інститут комп'ютерних наук та інформаційних технологій, Кафедра прикладної лінгвістики. </w:t>
      </w:r>
      <w:r w:rsidRPr="00902F8D">
        <w:rPr>
          <w:rFonts w:ascii="Times New Roman" w:eastAsia="Times New Roman" w:hAnsi="Times New Roman" w:cs="Times New Roman"/>
          <w:color w:val="000000"/>
          <w:sz w:val="28"/>
          <w:szCs w:val="28"/>
          <w:shd w:val="clear" w:color="auto" w:fill="FFFFFF"/>
          <w:lang w:eastAsia="ru-RU"/>
        </w:rPr>
        <w:t>Львів : Видавництво Львівської політехніки, 2015. С. 128-131.</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Михед О. АмнезіЯ. Київ, 2013. 162 с.</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 xml:space="preserve">Назаренко М. Особливості жанру «кіберпанк» в американській літературі  II половини XX століття. </w:t>
      </w:r>
      <w:r w:rsidRPr="00902F8D">
        <w:rPr>
          <w:rFonts w:ascii="Times New Roman" w:eastAsia="Calibri" w:hAnsi="Times New Roman" w:cs="Times New Roman"/>
          <w:i/>
          <w:sz w:val="28"/>
          <w:szCs w:val="28"/>
        </w:rPr>
        <w:t>Наукові записки Національного університету «Острозька академія». Серія «Філологічна»</w:t>
      </w:r>
      <w:r w:rsidRPr="00902F8D">
        <w:rPr>
          <w:rFonts w:ascii="Times New Roman" w:eastAsia="Calibri" w:hAnsi="Times New Roman" w:cs="Times New Roman"/>
          <w:sz w:val="28"/>
          <w:szCs w:val="28"/>
        </w:rPr>
        <w:t xml:space="preserve"> </w:t>
      </w:r>
      <w:r w:rsidRPr="00902F8D">
        <w:rPr>
          <w:rFonts w:ascii="Times New Roman" w:eastAsia="Calibri" w:hAnsi="Times New Roman" w:cs="Times New Roman"/>
          <w:i/>
          <w:sz w:val="28"/>
          <w:szCs w:val="28"/>
        </w:rPr>
        <w:t>: зб. наук. праць.</w:t>
      </w:r>
      <w:r w:rsidRPr="00902F8D">
        <w:rPr>
          <w:rFonts w:ascii="Times New Roman" w:eastAsia="Calibri" w:hAnsi="Times New Roman" w:cs="Times New Roman"/>
          <w:sz w:val="28"/>
          <w:szCs w:val="28"/>
        </w:rPr>
        <w:t xml:space="preserve">  Острог, 2014. Вип. 45. С. 149–153.</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 xml:space="preserve"> Нестерович Є. «Розповідати себе»: наративна ідентичність особистості у інтернеті. </w:t>
      </w:r>
      <w:r w:rsidRPr="00902F8D">
        <w:rPr>
          <w:rFonts w:ascii="Times New Roman" w:eastAsia="Calibri" w:hAnsi="Times New Roman" w:cs="Times New Roman"/>
          <w:bCs/>
          <w:i/>
          <w:sz w:val="28"/>
          <w:szCs w:val="28"/>
        </w:rPr>
        <w:t>Сучасні літературознавчі студії</w:t>
      </w:r>
      <w:r w:rsidRPr="00902F8D">
        <w:rPr>
          <w:rFonts w:ascii="Times New Roman" w:eastAsia="Calibri" w:hAnsi="Times New Roman" w:cs="Times New Roman"/>
          <w:i/>
          <w:sz w:val="28"/>
          <w:szCs w:val="28"/>
        </w:rPr>
        <w:t>.</w:t>
      </w:r>
      <w:r w:rsidRPr="00902F8D">
        <w:rPr>
          <w:rFonts w:ascii="Times New Roman" w:eastAsia="Calibri" w:hAnsi="Times New Roman" w:cs="Times New Roman"/>
          <w:sz w:val="28"/>
          <w:szCs w:val="28"/>
        </w:rPr>
        <w:t xml:space="preserve">  2013.  Вип. 10. С. 265–275.</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Новіков О. В Кошику Червоної Шапочки : пиріжкова поезія. URL : </w:t>
      </w:r>
      <w:hyperlink r:id="rId51" w:history="1">
        <w:r w:rsidRPr="00902F8D">
          <w:rPr>
            <w:rFonts w:ascii="Times New Roman" w:eastAsia="Times New Roman" w:hAnsi="Times New Roman" w:cs="Times New Roman"/>
            <w:sz w:val="28"/>
            <w:szCs w:val="28"/>
            <w:lang w:eastAsia="ru-RU"/>
          </w:rPr>
          <w:t>http://probapera.org/publication/13/10236/v-koshyku-chervonoji-shapochky.html</w:t>
        </w:r>
      </w:hyperlink>
      <w:r w:rsidRPr="00902F8D">
        <w:rPr>
          <w:rFonts w:ascii="Times New Roman" w:eastAsia="Times New Roman" w:hAnsi="Times New Roman" w:cs="Times New Roman"/>
          <w:sz w:val="28"/>
          <w:szCs w:val="28"/>
          <w:lang w:eastAsia="ru-RU"/>
        </w:rPr>
        <w:t xml:space="preserve">. </w:t>
      </w:r>
    </w:p>
    <w:p w:rsidR="001D79E1" w:rsidRPr="00902F8D" w:rsidRDefault="001D79E1" w:rsidP="005429DF">
      <w:pPr>
        <w:numPr>
          <w:ilvl w:val="0"/>
          <w:numId w:val="31"/>
        </w:numPr>
        <w:shd w:val="clear" w:color="auto" w:fill="FFFFFF"/>
        <w:spacing w:after="0" w:line="360" w:lineRule="auto"/>
        <w:ind w:left="284"/>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Одаренко О. Простір розгалужених шляхів : знайомство з гіперлітературою. </w:t>
      </w:r>
      <w:r w:rsidRPr="00902F8D">
        <w:rPr>
          <w:rFonts w:ascii="Times New Roman" w:eastAsia="Times New Roman" w:hAnsi="Times New Roman" w:cs="Times New Roman"/>
          <w:i/>
          <w:sz w:val="28"/>
          <w:szCs w:val="28"/>
          <w:lang w:eastAsia="ru-RU"/>
        </w:rPr>
        <w:t>Всесвіт.</w:t>
      </w:r>
      <w:r w:rsidRPr="00902F8D">
        <w:rPr>
          <w:rFonts w:ascii="Times New Roman" w:eastAsia="Times New Roman" w:hAnsi="Times New Roman" w:cs="Times New Roman"/>
          <w:sz w:val="28"/>
          <w:szCs w:val="28"/>
          <w:lang w:eastAsia="ru-RU"/>
        </w:rPr>
        <w:t xml:space="preserve"> 2003. № 9-10. С. 161-168.</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lastRenderedPageBreak/>
        <w:t xml:space="preserve">Олександрова Г. Реалізація семантичного потенціалу креолізованих текстів як сублімаційних моделей. </w:t>
      </w:r>
      <w:r w:rsidRPr="00902F8D">
        <w:rPr>
          <w:rFonts w:ascii="Times New Roman" w:eastAsia="Times New Roman" w:hAnsi="Times New Roman" w:cs="Times New Roman"/>
          <w:i/>
          <w:color w:val="000000"/>
          <w:sz w:val="28"/>
          <w:szCs w:val="28"/>
          <w:lang w:eastAsia="ru-RU"/>
        </w:rPr>
        <w:t>Науковий вісник Міжнародного гуманітарного університету. Серія «Філологія».</w:t>
      </w:r>
      <w:r w:rsidRPr="00902F8D">
        <w:rPr>
          <w:rFonts w:ascii="Times New Roman" w:eastAsia="Times New Roman" w:hAnsi="Times New Roman" w:cs="Times New Roman"/>
          <w:color w:val="000000"/>
          <w:sz w:val="28"/>
          <w:szCs w:val="28"/>
          <w:lang w:eastAsia="ru-RU"/>
        </w:rPr>
        <w:t xml:space="preserve"> 2015. №17 (2). С. 65-67.</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Calibri" w:hAnsi="Times New Roman" w:cs="Times New Roman"/>
          <w:sz w:val="28"/>
          <w:szCs w:val="28"/>
        </w:rPr>
        <w:t>Пиркало С. Мій світ. Блог BBС. URL: http://www.bbc.co.uk/blogs/ukrainian/pyrkalo/</w:t>
      </w:r>
    </w:p>
    <w:p w:rsidR="001D79E1" w:rsidRPr="00902F8D" w:rsidRDefault="001D79E1" w:rsidP="005429DF">
      <w:pPr>
        <w:numPr>
          <w:ilvl w:val="0"/>
          <w:numId w:val="3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Підопригора С. Артбук у просторі літератури: художні особливості. </w:t>
      </w:r>
      <w:r w:rsidRPr="00902F8D">
        <w:rPr>
          <w:rFonts w:ascii="Times New Roman" w:eastAsia="Times New Roman" w:hAnsi="Times New Roman" w:cs="Times New Roman"/>
          <w:i/>
          <w:sz w:val="28"/>
          <w:szCs w:val="28"/>
          <w:lang w:eastAsia="ru-RU"/>
        </w:rPr>
        <w:t>Науковий часопис НПУ імені М. П. Драгоманова. Серія № 8: Філологічні науки (мовознавство та літературознавство)</w:t>
      </w:r>
      <w:r w:rsidRPr="00902F8D">
        <w:rPr>
          <w:rFonts w:ascii="Times New Roman" w:eastAsia="Times New Roman" w:hAnsi="Times New Roman" w:cs="Times New Roman"/>
          <w:sz w:val="28"/>
          <w:szCs w:val="28"/>
          <w:lang w:eastAsia="ru-RU"/>
        </w:rPr>
        <w:t>. Київ: Вид-во НПУ імені М. П. Драгоманова, 2018. Вип. 10. С. 44-50.</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color w:val="000000"/>
          <w:sz w:val="28"/>
          <w:szCs w:val="28"/>
          <w:lang w:eastAsia="ru-RU"/>
        </w:rPr>
        <w:t xml:space="preserve">Підопригора  С. Графічний роман як інтермедіальна проекція (на матеріалі роману «Діра» С. Захарова). </w:t>
      </w:r>
      <w:r w:rsidRPr="00902F8D">
        <w:rPr>
          <w:rFonts w:ascii="Times New Roman" w:eastAsia="Times New Roman" w:hAnsi="Times New Roman" w:cs="Times New Roman"/>
          <w:i/>
          <w:color w:val="000000"/>
          <w:sz w:val="28"/>
          <w:szCs w:val="28"/>
          <w:lang w:eastAsia="ru-RU"/>
        </w:rPr>
        <w:t>Науковий вісник Миколаївського національного університету імені В.О. Сухомлинського. Філологічні науки (літературознавство) : збірник наукових праць / за ред. О. Філатової.</w:t>
      </w:r>
      <w:r w:rsidRPr="00902F8D">
        <w:rPr>
          <w:rFonts w:ascii="Times New Roman" w:eastAsia="Times New Roman" w:hAnsi="Times New Roman" w:cs="Times New Roman"/>
          <w:color w:val="000000"/>
          <w:sz w:val="28"/>
          <w:szCs w:val="28"/>
          <w:lang w:eastAsia="ru-RU"/>
        </w:rPr>
        <w:t xml:space="preserve"> № 2 (20) жовтень 2017. Миколаїв: МНУ імені В.О. Сухомлинського, 2017. С. 180-187.</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Підопригора С. Експериментальне письмо З. Бережана: художньо-стильові варіації. </w:t>
      </w:r>
      <w:r w:rsidRPr="00902F8D">
        <w:rPr>
          <w:rFonts w:ascii="Times New Roman" w:eastAsia="Times New Roman" w:hAnsi="Times New Roman" w:cs="Times New Roman"/>
          <w:i/>
          <w:sz w:val="28"/>
          <w:szCs w:val="28"/>
          <w:lang w:eastAsia="ru-RU"/>
        </w:rPr>
        <w:t>Науковий вісник МНУ імені В. О. Сухомлинського. Філологічні науки (літературознавство).</w:t>
      </w:r>
      <w:r w:rsidRPr="00902F8D">
        <w:rPr>
          <w:rFonts w:ascii="Times New Roman" w:eastAsia="Times New Roman" w:hAnsi="Times New Roman" w:cs="Times New Roman"/>
          <w:sz w:val="28"/>
          <w:szCs w:val="28"/>
          <w:lang w:eastAsia="ru-RU"/>
        </w:rPr>
        <w:t xml:space="preserve"> №1 (21), квітень. 2018. С. 112–117.</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Підопригора С. Концепт пам’яті в мультимедійному проекті «АмнезіЯ». </w:t>
      </w:r>
      <w:r w:rsidRPr="00902F8D">
        <w:rPr>
          <w:rFonts w:ascii="Times New Roman" w:eastAsia="Times New Roman" w:hAnsi="Times New Roman" w:cs="Times New Roman"/>
          <w:i/>
          <w:sz w:val="28"/>
          <w:szCs w:val="28"/>
          <w:lang w:eastAsia="ru-RU"/>
        </w:rPr>
        <w:t>Науковий вісник МНУ імені В. О. Сухомлинського. Філологічні науки (літературознавство</w:t>
      </w:r>
      <w:r w:rsidRPr="00902F8D">
        <w:rPr>
          <w:rFonts w:ascii="Times New Roman" w:eastAsia="Times New Roman" w:hAnsi="Times New Roman" w:cs="Times New Roman"/>
          <w:sz w:val="28"/>
          <w:szCs w:val="28"/>
          <w:lang w:eastAsia="ru-RU"/>
        </w:rPr>
        <w:t>). №1 (19), квітень. 2017. С. 170–176.</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color w:val="000000"/>
          <w:sz w:val="28"/>
          <w:szCs w:val="28"/>
          <w:lang w:eastAsia="ru-RU"/>
        </w:rPr>
        <w:t xml:space="preserve">Підопригора С. Українська графічна проза на шляху до популярності. URL : </w:t>
      </w:r>
      <w:hyperlink r:id="rId52" w:history="1">
        <w:r w:rsidRPr="00902F8D">
          <w:rPr>
            <w:rFonts w:ascii="Times New Roman" w:eastAsia="Times New Roman" w:hAnsi="Times New Roman" w:cs="Times New Roman"/>
            <w:sz w:val="28"/>
            <w:szCs w:val="28"/>
            <w:lang w:eastAsia="ru-RU"/>
          </w:rPr>
          <w:t>https://www.ideo-grafika.com/ukrainian-grafik-novels/?fbclid=IwAR2Kf6UMfZ_QBEpbkjEmMEL3hkRyuY5wqmm1_AqD1TuZ8jBTMqDLVHi65Uo</w:t>
        </w:r>
        <w:r w:rsidRPr="00902F8D">
          <w:rPr>
            <w:rFonts w:ascii="Times New Roman" w:eastAsia="Times New Roman" w:hAnsi="Times New Roman" w:cs="Times New Roman"/>
            <w:sz w:val="28"/>
            <w:szCs w:val="28"/>
            <w:lang w:val="en-US" w:eastAsia="ru-RU"/>
          </w:rPr>
          <w:t>/</w:t>
        </w:r>
      </w:hyperlink>
      <w:r w:rsidRPr="00902F8D">
        <w:rPr>
          <w:rFonts w:ascii="Times New Roman" w:eastAsia="Times New Roman" w:hAnsi="Times New Roman" w:cs="Times New Roman"/>
          <w:color w:val="000000"/>
          <w:sz w:val="28"/>
          <w:szCs w:val="28"/>
          <w:lang w:eastAsia="ru-RU"/>
        </w:rPr>
        <w:t>.</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Підопригора С. «Як написати експериментальний роман?»: техніка художнього експерименту на англомовних літературних сайтах. </w:t>
      </w:r>
      <w:r w:rsidRPr="00902F8D">
        <w:rPr>
          <w:rFonts w:ascii="Times New Roman" w:eastAsia="Times New Roman" w:hAnsi="Times New Roman" w:cs="Times New Roman"/>
          <w:i/>
          <w:sz w:val="28"/>
          <w:szCs w:val="28"/>
          <w:lang w:eastAsia="ru-RU"/>
        </w:rPr>
        <w:t xml:space="preserve">Науковий вісник МНУ імені В. О. Сухомлинського. Філологічні науки (літературознавство). </w:t>
      </w:r>
      <w:r w:rsidRPr="00902F8D">
        <w:rPr>
          <w:rFonts w:ascii="Times New Roman" w:eastAsia="Times New Roman" w:hAnsi="Times New Roman" w:cs="Times New Roman"/>
          <w:sz w:val="28"/>
          <w:szCs w:val="28"/>
          <w:lang w:eastAsia="ru-RU"/>
        </w:rPr>
        <w:t>№2 (18), листопад. 2016. С. 179 –184.</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lastRenderedPageBreak/>
        <w:t xml:space="preserve">Поезія інтернету, або що таке «пиріжки»? : ефір 20 жовтня 2011 р. </w:t>
      </w:r>
      <w:r w:rsidRPr="00902F8D">
        <w:rPr>
          <w:rFonts w:ascii="Times New Roman" w:eastAsia="Times New Roman" w:hAnsi="Times New Roman" w:cs="Times New Roman"/>
          <w:i/>
          <w:sz w:val="28"/>
          <w:szCs w:val="28"/>
          <w:lang w:eastAsia="ru-RU"/>
        </w:rPr>
        <w:t>Перший національний. </w:t>
      </w:r>
      <w:r w:rsidRPr="00902F8D">
        <w:rPr>
          <w:rFonts w:ascii="Times New Roman" w:eastAsia="Times New Roman" w:hAnsi="Times New Roman" w:cs="Times New Roman"/>
          <w:sz w:val="28"/>
          <w:szCs w:val="28"/>
          <w:lang w:eastAsia="ru-RU"/>
        </w:rPr>
        <w:t>URL:</w:t>
      </w:r>
      <w:hyperlink r:id="rId53" w:history="1">
        <w:r w:rsidRPr="00902F8D">
          <w:rPr>
            <w:rFonts w:ascii="Times New Roman" w:eastAsia="Times New Roman" w:hAnsi="Times New Roman" w:cs="Times New Roman"/>
            <w:color w:val="0000FF" w:themeColor="hyperlink"/>
            <w:sz w:val="28"/>
            <w:szCs w:val="28"/>
            <w:lang w:eastAsia="ru-RU"/>
          </w:rPr>
          <w:t>http://1tv.com.ua/ru/video/program/knyga/2011/10/20/3668</w:t>
        </w:r>
      </w:hyperlink>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Поліщук Н. Зорова поезія другої половини ХХ – початку ХХІ століття : «періодична система слів» Івана Іова. </w:t>
      </w:r>
      <w:r w:rsidRPr="00902F8D">
        <w:rPr>
          <w:rFonts w:ascii="Times New Roman" w:eastAsia="Times New Roman" w:hAnsi="Times New Roman" w:cs="Times New Roman"/>
          <w:i/>
          <w:color w:val="000000"/>
          <w:sz w:val="28"/>
          <w:szCs w:val="28"/>
          <w:shd w:val="clear" w:color="auto" w:fill="FFFFFF"/>
          <w:lang w:eastAsia="ru-RU"/>
        </w:rPr>
        <w:t>Актуальні проблеми філології та перекладознавства : зб. наук. пр. / гол. ред. М.Є. Скиба.</w:t>
      </w:r>
      <w:r w:rsidRPr="00902F8D">
        <w:rPr>
          <w:rFonts w:ascii="Times New Roman" w:eastAsia="Times New Roman" w:hAnsi="Times New Roman" w:cs="Times New Roman"/>
          <w:color w:val="000000"/>
          <w:sz w:val="28"/>
          <w:szCs w:val="28"/>
          <w:shd w:val="clear" w:color="auto" w:fill="FFFFFF"/>
          <w:lang w:eastAsia="ru-RU"/>
        </w:rPr>
        <w:t xml:space="preserve"> Хмельницький : Хмельн. нац. ун т, 2012. – С. 141-149.</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Починок Ю. Зорова поезія: від писанкарства до супрематизму. </w:t>
      </w:r>
      <w:r w:rsidRPr="00902F8D">
        <w:rPr>
          <w:rFonts w:ascii="Times New Roman" w:eastAsia="Times New Roman" w:hAnsi="Times New Roman" w:cs="Times New Roman"/>
          <w:i/>
          <w:color w:val="000000"/>
          <w:sz w:val="28"/>
          <w:szCs w:val="28"/>
          <w:lang w:eastAsia="ru-RU"/>
        </w:rPr>
        <w:t>Вісник Львівського університету. Серія філологічна.</w:t>
      </w:r>
      <w:r w:rsidRPr="00902F8D">
        <w:rPr>
          <w:rFonts w:ascii="Times New Roman" w:eastAsia="Times New Roman" w:hAnsi="Times New Roman" w:cs="Times New Roman"/>
          <w:color w:val="000000"/>
          <w:sz w:val="28"/>
          <w:szCs w:val="28"/>
          <w:lang w:eastAsia="ru-RU"/>
        </w:rPr>
        <w:t xml:space="preserve"> Львів : Львів. нац. ун-т імені Івана Франка, 2014. Вип. 60. Ч. 1. С. 225-231.</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Починок Ю. Українська експериментальна поезія кінця ХХ – початку ХХІ століття : текст, контекст, інтертекст : дис. … канд. філол. наук : спеціальність 10.01.06 «Теорія літератури». Львів, 2015. 210 с.</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Радченко С. Милорад Павич. «Дамаскин». Лепбук у вивченні новели. </w:t>
      </w:r>
      <w:r w:rsidRPr="00902F8D">
        <w:rPr>
          <w:rFonts w:ascii="Times New Roman" w:eastAsia="Times New Roman" w:hAnsi="Times New Roman" w:cs="Times New Roman"/>
          <w:i/>
          <w:color w:val="000000"/>
          <w:sz w:val="28"/>
          <w:szCs w:val="28"/>
          <w:lang w:eastAsia="ru-RU"/>
        </w:rPr>
        <w:t>Всесвітня література.</w:t>
      </w:r>
      <w:r w:rsidRPr="00902F8D">
        <w:rPr>
          <w:rFonts w:ascii="Times New Roman" w:eastAsia="Times New Roman" w:hAnsi="Times New Roman" w:cs="Times New Roman"/>
          <w:color w:val="000000"/>
          <w:sz w:val="28"/>
          <w:szCs w:val="28"/>
          <w:lang w:eastAsia="ru-RU"/>
        </w:rPr>
        <w:t xml:space="preserve"> 2018. № 6. С. 32-34.</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Рітц-Ракул К. Поетика гіперроману у культурологічній та літературно-критичній перспективі (на прикладі романів М. Джойса, С. Моултропа, Ш. Джексон, М. Каверлі) : автореф. дис. … канд. філол. наук : спец. 10.01.04 «Література зарубіжних країн». Дніпропетровськ, 2009. 24 с.</w:t>
      </w:r>
    </w:p>
    <w:p w:rsidR="001D79E1" w:rsidRPr="00902F8D" w:rsidRDefault="001D79E1" w:rsidP="005429DF">
      <w:pPr>
        <w:numPr>
          <w:ilvl w:val="0"/>
          <w:numId w:val="31"/>
        </w:numPr>
        <w:shd w:val="clear" w:color="auto" w:fill="FFFFFF"/>
        <w:spacing w:after="0" w:line="360" w:lineRule="auto"/>
        <w:ind w:left="284"/>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Рітц-Ракул К. Фігура автора в гіпертекстуальній літературі. </w:t>
      </w:r>
      <w:r w:rsidRPr="00902F8D">
        <w:rPr>
          <w:rFonts w:ascii="Times New Roman" w:eastAsia="Times New Roman" w:hAnsi="Times New Roman" w:cs="Times New Roman"/>
          <w:i/>
          <w:sz w:val="28"/>
          <w:szCs w:val="28"/>
          <w:lang w:eastAsia="ru-RU"/>
        </w:rPr>
        <w:t>Іноземна філологія. Український науковий збірник.</w:t>
      </w:r>
      <w:r w:rsidRPr="00902F8D">
        <w:rPr>
          <w:rFonts w:ascii="Times New Roman" w:eastAsia="Times New Roman" w:hAnsi="Times New Roman" w:cs="Times New Roman"/>
          <w:sz w:val="28"/>
          <w:szCs w:val="28"/>
          <w:lang w:eastAsia="ru-RU"/>
        </w:rPr>
        <w:t xml:space="preserve"> Львів : Львівський нац. ун-т ім. І. Франка, 2007. С. 267-273.</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Сахненко В. Чорная : перашки. В 6-ти книгах. </w:t>
      </w:r>
      <w:r w:rsidRPr="00902F8D">
        <w:rPr>
          <w:rFonts w:ascii="Times New Roman" w:eastAsia="Times New Roman" w:hAnsi="Times New Roman" w:cs="Times New Roman"/>
          <w:sz w:val="28"/>
          <w:szCs w:val="28"/>
          <w:lang w:val="en-US" w:eastAsia="ru-RU"/>
        </w:rPr>
        <w:t>2016.</w:t>
      </w:r>
      <w:r w:rsidRPr="00902F8D">
        <w:rPr>
          <w:rFonts w:ascii="Times New Roman" w:eastAsia="Times New Roman" w:hAnsi="Times New Roman" w:cs="Times New Roman"/>
          <w:sz w:val="28"/>
          <w:szCs w:val="28"/>
          <w:lang w:eastAsia="ru-RU"/>
        </w:rPr>
        <w:t xml:space="preserve"> URL </w:t>
      </w:r>
      <w:r w:rsidRPr="00902F8D">
        <w:rPr>
          <w:rFonts w:ascii="Times New Roman" w:eastAsia="Times New Roman" w:hAnsi="Times New Roman" w:cs="Times New Roman"/>
          <w:sz w:val="28"/>
          <w:szCs w:val="28"/>
          <w:lang w:val="en-US" w:eastAsia="ru-RU"/>
        </w:rPr>
        <w:t xml:space="preserve">: </w:t>
      </w:r>
      <w:hyperlink r:id="rId54" w:history="1">
        <w:r w:rsidRPr="00902F8D">
          <w:rPr>
            <w:rFonts w:ascii="Times New Roman" w:eastAsia="Times New Roman" w:hAnsi="Times New Roman" w:cs="Times New Roman"/>
            <w:sz w:val="28"/>
            <w:szCs w:val="28"/>
            <w:lang w:eastAsia="ru-RU"/>
          </w:rPr>
          <w:t>https://www.facebook.com/chornaya2016/</w:t>
        </w:r>
      </w:hyperlink>
      <w:r w:rsidRPr="00902F8D">
        <w:rPr>
          <w:rFonts w:ascii="Times New Roman" w:eastAsia="Times New Roman" w:hAnsi="Times New Roman" w:cs="Times New Roman"/>
          <w:sz w:val="28"/>
          <w:szCs w:val="28"/>
          <w:lang w:eastAsia="ru-RU"/>
        </w:rPr>
        <w:t>.</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Слободянік М. Інтертекстуальний аспект української бароковї зорової поезії. </w:t>
      </w:r>
      <w:r w:rsidRPr="00902F8D">
        <w:rPr>
          <w:rFonts w:ascii="Times New Roman" w:eastAsia="Times New Roman" w:hAnsi="Times New Roman" w:cs="Times New Roman"/>
          <w:i/>
          <w:color w:val="000000"/>
          <w:sz w:val="28"/>
          <w:szCs w:val="28"/>
          <w:lang w:eastAsia="ru-RU"/>
        </w:rPr>
        <w:t xml:space="preserve">Літеартурознавчі студії. </w:t>
      </w:r>
      <w:r w:rsidRPr="00902F8D">
        <w:rPr>
          <w:rFonts w:ascii="Times New Roman" w:eastAsia="Times New Roman" w:hAnsi="Times New Roman" w:cs="Times New Roman"/>
          <w:color w:val="000000"/>
          <w:sz w:val="28"/>
          <w:szCs w:val="28"/>
          <w:lang w:eastAsia="ru-RU"/>
        </w:rPr>
        <w:t>2015. Вип. 1 (2). С. 207-217.</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Соболь В. Відчуття в українській бароковій літературі (на прикладі зорової поезії). </w:t>
      </w:r>
      <w:r w:rsidRPr="00902F8D">
        <w:rPr>
          <w:rFonts w:ascii="Times New Roman" w:eastAsia="Times New Roman" w:hAnsi="Times New Roman" w:cs="Times New Roman"/>
          <w:i/>
          <w:color w:val="000000"/>
          <w:sz w:val="28"/>
          <w:szCs w:val="28"/>
          <w:lang w:eastAsia="ru-RU"/>
        </w:rPr>
        <w:t>Волинь філологічна: текст і контекст.</w:t>
      </w:r>
      <w:r w:rsidRPr="00902F8D">
        <w:rPr>
          <w:rFonts w:ascii="Times New Roman" w:eastAsia="Times New Roman" w:hAnsi="Times New Roman" w:cs="Times New Roman"/>
          <w:color w:val="000000"/>
          <w:sz w:val="28"/>
          <w:szCs w:val="28"/>
          <w:lang w:eastAsia="ru-RU"/>
        </w:rPr>
        <w:t xml:space="preserve"> 2013. Вип. 16. С. 229-243.</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Станіславська К. Художні особливості «пиріжкової поезії» як малої літературної форми в Інтернеті. </w:t>
      </w:r>
      <w:r w:rsidRPr="00902F8D">
        <w:rPr>
          <w:rFonts w:ascii="Times New Roman" w:eastAsia="Times New Roman" w:hAnsi="Times New Roman" w:cs="Times New Roman"/>
          <w:i/>
          <w:sz w:val="28"/>
          <w:szCs w:val="28"/>
          <w:lang w:eastAsia="ru-RU"/>
        </w:rPr>
        <w:t xml:space="preserve">Актуальні проблеми історії, теорії та </w:t>
      </w:r>
      <w:r w:rsidRPr="00902F8D">
        <w:rPr>
          <w:rFonts w:ascii="Times New Roman" w:eastAsia="Times New Roman" w:hAnsi="Times New Roman" w:cs="Times New Roman"/>
          <w:i/>
          <w:sz w:val="28"/>
          <w:szCs w:val="28"/>
          <w:lang w:eastAsia="ru-RU"/>
        </w:rPr>
        <w:lastRenderedPageBreak/>
        <w:t>практики художньої культури.</w:t>
      </w:r>
      <w:r w:rsidRPr="00902F8D">
        <w:rPr>
          <w:rFonts w:ascii="Times New Roman" w:eastAsia="Times New Roman" w:hAnsi="Times New Roman" w:cs="Times New Roman"/>
          <w:sz w:val="28"/>
          <w:szCs w:val="28"/>
          <w:lang w:eastAsia="ru-RU"/>
        </w:rPr>
        <w:t xml:space="preserve"> Вип. 31. 2013. С. 247-261. </w:t>
      </w:r>
      <w:r w:rsidRPr="00902F8D">
        <w:rPr>
          <w:rFonts w:ascii="Times New Roman" w:eastAsia="Calibri" w:hAnsi="Times New Roman" w:cs="Times New Roman"/>
          <w:sz w:val="28"/>
          <w:szCs w:val="28"/>
        </w:rPr>
        <w:t xml:space="preserve">URL: </w:t>
      </w:r>
      <w:hyperlink r:id="rId55" w:history="1">
        <w:r w:rsidRPr="00902F8D">
          <w:rPr>
            <w:rFonts w:ascii="Times New Roman" w:eastAsia="Calibri" w:hAnsi="Times New Roman" w:cs="Times New Roman"/>
            <w:color w:val="0000FF" w:themeColor="hyperlink"/>
            <w:sz w:val="28"/>
            <w:szCs w:val="28"/>
          </w:rPr>
          <w:t>file:///C:/Users/User/Downloads/apitphk_2013_31_37%20(1).pdf</w:t>
        </w:r>
      </w:hyperlink>
      <w:r w:rsidRPr="00902F8D">
        <w:rPr>
          <w:rFonts w:ascii="Times New Roman" w:eastAsia="Calibri" w:hAnsi="Times New Roman" w:cs="Times New Roman"/>
          <w:sz w:val="28"/>
          <w:szCs w:val="28"/>
        </w:rPr>
        <w:t>.</w:t>
      </w:r>
    </w:p>
    <w:p w:rsidR="001D79E1" w:rsidRPr="00902F8D" w:rsidRDefault="001D79E1" w:rsidP="005429DF">
      <w:pPr>
        <w:numPr>
          <w:ilvl w:val="0"/>
          <w:numId w:val="31"/>
        </w:num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Татаренко А. Ергодична література як «позакомп`ютерний гіпертекст»: гіпертекстуальні стратегії в романі Мілорада Павича «Краєвид, мальований чаєм». Онтологія літератури в сучасних комунікативних умовах. Миколаїв, 2016. С. 37-59.</w:t>
      </w:r>
    </w:p>
    <w:p w:rsidR="001D79E1" w:rsidRPr="00902F8D" w:rsidRDefault="001D79E1" w:rsidP="005429DF">
      <w:pPr>
        <w:numPr>
          <w:ilvl w:val="0"/>
          <w:numId w:val="31"/>
        </w:num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Тропина Н. Стихотворный Интернет-жанр «пирожки» и постмодернистская  игра  прецедентными текстами.  </w:t>
      </w:r>
      <w:r w:rsidRPr="00902F8D">
        <w:rPr>
          <w:rFonts w:ascii="Times New Roman" w:eastAsia="Times New Roman" w:hAnsi="Times New Roman" w:cs="Times New Roman"/>
          <w:i/>
          <w:sz w:val="28"/>
          <w:szCs w:val="28"/>
          <w:lang w:eastAsia="ru-RU"/>
        </w:rPr>
        <w:t xml:space="preserve">Слов'янський збірник. </w:t>
      </w:r>
      <w:r w:rsidRPr="00902F8D">
        <w:rPr>
          <w:rFonts w:ascii="Times New Roman" w:eastAsia="Times New Roman" w:hAnsi="Times New Roman" w:cs="Times New Roman"/>
          <w:sz w:val="28"/>
          <w:szCs w:val="28"/>
          <w:lang w:eastAsia="ru-RU"/>
        </w:rPr>
        <w:t>Вип. 21. 2017. C. 290-304.</w:t>
      </w:r>
    </w:p>
    <w:p w:rsidR="001D79E1" w:rsidRPr="00902F8D" w:rsidRDefault="001D79E1" w:rsidP="005429DF">
      <w:pPr>
        <w:numPr>
          <w:ilvl w:val="0"/>
          <w:numId w:val="31"/>
        </w:numPr>
        <w:shd w:val="clear" w:color="auto" w:fill="FFFFFF"/>
        <w:spacing w:after="0" w:line="360" w:lineRule="auto"/>
        <w:ind w:left="284"/>
        <w:contextualSpacing/>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Ульянова М. Классификация жанров интернет-дискурса // </w:t>
      </w:r>
      <w:r w:rsidRPr="00902F8D">
        <w:rPr>
          <w:rFonts w:ascii="Times New Roman" w:eastAsia="Times New Roman" w:hAnsi="Times New Roman" w:cs="Times New Roman"/>
          <w:i/>
          <w:sz w:val="28"/>
          <w:szCs w:val="28"/>
          <w:lang w:eastAsia="ru-RU"/>
        </w:rPr>
        <w:t>Lingua mobilis.</w:t>
      </w:r>
      <w:r w:rsidRPr="00902F8D">
        <w:rPr>
          <w:rFonts w:ascii="Times New Roman" w:eastAsia="Times New Roman" w:hAnsi="Times New Roman" w:cs="Times New Roman"/>
          <w:sz w:val="28"/>
          <w:szCs w:val="28"/>
          <w:lang w:eastAsia="ru-RU"/>
        </w:rPr>
        <w:t xml:space="preserve"> 2014. №3 (49). С. 102-110.</w:t>
      </w:r>
    </w:p>
    <w:p w:rsidR="001D79E1" w:rsidRPr="00902F8D" w:rsidRDefault="001D79E1" w:rsidP="005429DF">
      <w:pPr>
        <w:numPr>
          <w:ilvl w:val="0"/>
          <w:numId w:val="31"/>
        </w:numPr>
        <w:autoSpaceDE w:val="0"/>
        <w:autoSpaceDN w:val="0"/>
        <w:adjustRightInd w:val="0"/>
        <w:spacing w:after="0" w:line="360" w:lineRule="auto"/>
        <w:ind w:left="284"/>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Устимко Я. Пиріжковий флешмоб. Підсумки. URL : </w:t>
      </w:r>
      <w:hyperlink r:id="rId56" w:history="1">
        <w:r w:rsidRPr="00902F8D">
          <w:rPr>
            <w:rFonts w:ascii="Times New Roman" w:eastAsia="Times New Roman" w:hAnsi="Times New Roman" w:cs="Times New Roman"/>
            <w:sz w:val="28"/>
            <w:szCs w:val="28"/>
            <w:lang w:eastAsia="ru-RU"/>
          </w:rPr>
          <w:t>http://www.gak.com.ua/creatives/2/46880</w:t>
        </w:r>
      </w:hyperlink>
      <w:r w:rsidRPr="00902F8D">
        <w:rPr>
          <w:rFonts w:ascii="Times New Roman" w:eastAsia="Times New Roman" w:hAnsi="Times New Roman" w:cs="Times New Roman"/>
          <w:sz w:val="28"/>
          <w:szCs w:val="28"/>
          <w:lang w:eastAsia="ru-RU"/>
        </w:rPr>
        <w:t xml:space="preserve">. </w:t>
      </w:r>
    </w:p>
    <w:p w:rsidR="001D79E1" w:rsidRPr="00902F8D" w:rsidRDefault="001D79E1" w:rsidP="005429DF">
      <w:pPr>
        <w:numPr>
          <w:ilvl w:val="0"/>
          <w:numId w:val="31"/>
        </w:numPr>
        <w:spacing w:after="0" w:line="360" w:lineRule="auto"/>
        <w:contextualSpacing/>
        <w:jc w:val="both"/>
        <w:rPr>
          <w:rFonts w:ascii="Times New Roman" w:eastAsia="Calibri" w:hAnsi="Times New Roman" w:cs="Times New Roman"/>
          <w:sz w:val="28"/>
          <w:szCs w:val="28"/>
        </w:rPr>
      </w:pPr>
      <w:r w:rsidRPr="00902F8D">
        <w:rPr>
          <w:rFonts w:ascii="Times New Roman" w:eastAsia="Calibri" w:hAnsi="Times New Roman" w:cs="Times New Roman"/>
          <w:sz w:val="28"/>
          <w:szCs w:val="28"/>
        </w:rPr>
        <w:t>Флінт Т. Жіноча мережева проза. Київ. 2006. 216 с.</w:t>
      </w:r>
    </w:p>
    <w:p w:rsidR="001D79E1" w:rsidRPr="00902F8D" w:rsidRDefault="001D79E1" w:rsidP="005429DF">
      <w:pPr>
        <w:numPr>
          <w:ilvl w:val="0"/>
          <w:numId w:val="31"/>
        </w:numPr>
        <w:tabs>
          <w:tab w:val="left" w:pos="142"/>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902F8D">
        <w:rPr>
          <w:rFonts w:ascii="Times New Roman" w:eastAsia="Calibri" w:hAnsi="Times New Roman" w:cs="Times New Roman"/>
          <w:sz w:val="28"/>
          <w:szCs w:val="28"/>
        </w:rPr>
        <w:t>Чабак Л. Книга як культурний феномен та процес її віртуалізації. URL: http://kulturolog.org.ua/i-conference/2011-year/369-chabak.html</w:t>
      </w:r>
    </w:p>
    <w:p w:rsidR="001D79E1" w:rsidRPr="00902F8D" w:rsidRDefault="001D79E1" w:rsidP="005429DF">
      <w:pPr>
        <w:numPr>
          <w:ilvl w:val="0"/>
          <w:numId w:val="31"/>
        </w:numPr>
        <w:tabs>
          <w:tab w:val="left" w:pos="142"/>
        </w:tabs>
        <w:autoSpaceDE w:val="0"/>
        <w:autoSpaceDN w:val="0"/>
        <w:adjustRightInd w:val="0"/>
        <w:spacing w:after="0" w:line="360" w:lineRule="auto"/>
        <w:ind w:left="284"/>
        <w:jc w:val="both"/>
        <w:rPr>
          <w:rFonts w:ascii="Times New Roman" w:eastAsia="Times New Roman" w:hAnsi="Times New Roman" w:cs="Times New Roman"/>
          <w:color w:val="000000"/>
          <w:sz w:val="28"/>
          <w:szCs w:val="28"/>
          <w:lang w:eastAsia="ru-RU"/>
        </w:rPr>
      </w:pPr>
      <w:r w:rsidRPr="00902F8D">
        <w:rPr>
          <w:rFonts w:ascii="Times New Roman" w:eastAsia="Times New Roman" w:hAnsi="Times New Roman" w:cs="Times New Roman"/>
          <w:color w:val="000000"/>
          <w:sz w:val="28"/>
          <w:szCs w:val="28"/>
          <w:lang w:eastAsia="ru-RU"/>
        </w:rPr>
        <w:t xml:space="preserve">Чиянова М. Відеопоезія як лінія розвитку. URL : </w:t>
      </w:r>
      <w:hyperlink r:id="rId57" w:history="1">
        <w:r w:rsidRPr="00902F8D">
          <w:rPr>
            <w:rFonts w:ascii="Times New Roman" w:eastAsia="Times New Roman" w:hAnsi="Times New Roman" w:cs="Times New Roman"/>
            <w:sz w:val="28"/>
            <w:szCs w:val="28"/>
            <w:lang w:eastAsia="ru-RU"/>
          </w:rPr>
          <w:t>https://uamodna.com/articles/videopoeziya-yak-liniya-rozvytku/</w:t>
        </w:r>
      </w:hyperlink>
      <w:r w:rsidRPr="00902F8D">
        <w:rPr>
          <w:rFonts w:ascii="Times New Roman" w:eastAsia="Times New Roman" w:hAnsi="Times New Roman" w:cs="Times New Roman"/>
          <w:sz w:val="28"/>
          <w:szCs w:val="28"/>
          <w:lang w:eastAsia="ru-RU"/>
        </w:rPr>
        <w:t>.</w:t>
      </w:r>
    </w:p>
    <w:p w:rsidR="001D79E1" w:rsidRPr="00902F8D" w:rsidRDefault="001D79E1" w:rsidP="001D79E1">
      <w:pPr>
        <w:autoSpaceDE w:val="0"/>
        <w:autoSpaceDN w:val="0"/>
        <w:adjustRightInd w:val="0"/>
        <w:spacing w:after="0" w:line="360" w:lineRule="auto"/>
        <w:jc w:val="both"/>
        <w:rPr>
          <w:rFonts w:ascii="Times New Roman" w:eastAsia="Times New Roman" w:hAnsi="Times New Roman" w:cs="Times New Roman"/>
          <w:b/>
          <w:color w:val="000000"/>
          <w:sz w:val="28"/>
          <w:szCs w:val="28"/>
          <w:lang w:eastAsia="ru-RU"/>
        </w:rPr>
      </w:pPr>
    </w:p>
    <w:p w:rsidR="001D79E1" w:rsidRPr="00902F8D" w:rsidRDefault="001D79E1" w:rsidP="001D79E1">
      <w:pPr>
        <w:autoSpaceDE w:val="0"/>
        <w:autoSpaceDN w:val="0"/>
        <w:adjustRightInd w:val="0"/>
        <w:spacing w:after="0" w:line="360" w:lineRule="auto"/>
        <w:jc w:val="both"/>
        <w:rPr>
          <w:rFonts w:ascii="Times New Roman" w:eastAsia="Times New Roman" w:hAnsi="Times New Roman" w:cs="Times New Roman"/>
          <w:b/>
          <w:color w:val="000000"/>
          <w:sz w:val="28"/>
          <w:szCs w:val="28"/>
          <w:lang w:eastAsia="ru-RU"/>
        </w:rPr>
      </w:pPr>
      <w:r w:rsidRPr="00902F8D">
        <w:rPr>
          <w:rFonts w:ascii="Times New Roman" w:eastAsia="Times New Roman" w:hAnsi="Times New Roman" w:cs="Times New Roman"/>
          <w:b/>
          <w:color w:val="000000"/>
          <w:sz w:val="28"/>
          <w:szCs w:val="28"/>
          <w:lang w:eastAsia="ru-RU"/>
        </w:rPr>
        <w:t>Інтернет-ресурси</w:t>
      </w:r>
    </w:p>
    <w:p w:rsidR="001D79E1" w:rsidRPr="00902F8D" w:rsidRDefault="001D79E1" w:rsidP="001D79E1">
      <w:pPr>
        <w:spacing w:after="0" w:line="360" w:lineRule="auto"/>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sz w:val="28"/>
          <w:szCs w:val="28"/>
          <w:lang w:eastAsia="ru-RU"/>
        </w:rPr>
        <w:t xml:space="preserve">Вісім. Жіноча мережева проза. URL: </w:t>
      </w:r>
      <w:hyperlink r:id="rId58" w:history="1">
        <w:r w:rsidRPr="00902F8D">
          <w:rPr>
            <w:rFonts w:ascii="Times New Roman" w:eastAsia="Times New Roman" w:hAnsi="Times New Roman" w:cs="Times New Roman"/>
            <w:color w:val="0000FF" w:themeColor="hyperlink"/>
            <w:sz w:val="28"/>
            <w:szCs w:val="28"/>
            <w:u w:val="single"/>
            <w:lang w:eastAsia="ru-RU"/>
          </w:rPr>
          <w:t>http://chtyvo.org.ua/authors/Hrunia_Pani/Visim_Zhinocha_merezheva_proza/</w:t>
        </w:r>
      </w:hyperlink>
    </w:p>
    <w:p w:rsidR="001D79E1" w:rsidRPr="00902F8D" w:rsidRDefault="001D79E1" w:rsidP="001D79E1">
      <w:pPr>
        <w:spacing w:line="360" w:lineRule="auto"/>
        <w:ind w:left="2339" w:hanging="2339"/>
        <w:contextualSpacing/>
        <w:rPr>
          <w:rFonts w:ascii="Times New Roman" w:eastAsia="Times New Roman" w:hAnsi="Times New Roman" w:cs="Times New Roman"/>
          <w:bCs/>
          <w:sz w:val="28"/>
          <w:szCs w:val="28"/>
          <w:lang w:eastAsia="ru-RU"/>
        </w:rPr>
      </w:pPr>
      <w:r w:rsidRPr="00902F8D">
        <w:rPr>
          <w:rFonts w:ascii="Times New Roman" w:eastAsia="Times New Roman" w:hAnsi="Times New Roman" w:cs="Times New Roman"/>
          <w:bCs/>
          <w:sz w:val="28"/>
          <w:szCs w:val="28"/>
          <w:lang w:eastAsia="ru-RU"/>
        </w:rPr>
        <w:t xml:space="preserve">Офіційний сайт Сергія Жадана. URL:  </w:t>
      </w:r>
      <w:hyperlink r:id="rId59" w:history="1">
        <w:r w:rsidRPr="00902F8D">
          <w:rPr>
            <w:rFonts w:ascii="Times New Roman" w:eastAsia="Times New Roman" w:hAnsi="Times New Roman" w:cs="Times New Roman"/>
            <w:bCs/>
            <w:color w:val="0000FF" w:themeColor="hyperlink"/>
            <w:sz w:val="28"/>
            <w:szCs w:val="28"/>
            <w:u w:val="single"/>
            <w:lang w:eastAsia="ru-RU"/>
          </w:rPr>
          <w:t>http://www.zhadan.info</w:t>
        </w:r>
      </w:hyperlink>
    </w:p>
    <w:p w:rsidR="001D79E1" w:rsidRPr="00902F8D" w:rsidRDefault="001D79E1" w:rsidP="001D79E1">
      <w:pPr>
        <w:spacing w:line="360" w:lineRule="auto"/>
        <w:ind w:left="2339" w:hanging="2339"/>
        <w:contextualSpacing/>
        <w:rPr>
          <w:rFonts w:ascii="Times New Roman" w:eastAsia="Times New Roman" w:hAnsi="Times New Roman" w:cs="Times New Roman"/>
          <w:bCs/>
          <w:sz w:val="28"/>
          <w:szCs w:val="28"/>
          <w:lang w:eastAsia="ru-RU"/>
        </w:rPr>
      </w:pPr>
      <w:r w:rsidRPr="00902F8D">
        <w:rPr>
          <w:rFonts w:ascii="Times New Roman" w:eastAsia="Times New Roman" w:hAnsi="Times New Roman" w:cs="Times New Roman"/>
          <w:bCs/>
          <w:sz w:val="28"/>
          <w:szCs w:val="28"/>
          <w:lang w:eastAsia="ru-RU"/>
        </w:rPr>
        <w:t xml:space="preserve">Офіційний сайт І. Карпи. URL: </w:t>
      </w:r>
      <w:hyperlink r:id="rId60" w:history="1">
        <w:r w:rsidRPr="00902F8D">
          <w:rPr>
            <w:rFonts w:ascii="Times New Roman" w:eastAsia="Times New Roman" w:hAnsi="Times New Roman" w:cs="Times New Roman"/>
            <w:bCs/>
            <w:color w:val="0000FF" w:themeColor="hyperlink"/>
            <w:sz w:val="28"/>
            <w:szCs w:val="28"/>
            <w:u w:val="single"/>
            <w:lang w:eastAsia="ru-RU"/>
          </w:rPr>
          <w:t>http://www.karpa.name</w:t>
        </w:r>
      </w:hyperlink>
    </w:p>
    <w:p w:rsidR="001D79E1" w:rsidRPr="00902F8D" w:rsidRDefault="001D79E1" w:rsidP="001D79E1">
      <w:pPr>
        <w:spacing w:line="360" w:lineRule="auto"/>
        <w:contextualSpacing/>
        <w:rPr>
          <w:rFonts w:ascii="Times New Roman" w:eastAsia="Times New Roman" w:hAnsi="Times New Roman" w:cs="Times New Roman"/>
          <w:bCs/>
          <w:sz w:val="28"/>
          <w:szCs w:val="28"/>
          <w:lang w:eastAsia="ru-RU"/>
        </w:rPr>
      </w:pPr>
      <w:r w:rsidRPr="00902F8D">
        <w:rPr>
          <w:rFonts w:ascii="Times New Roman" w:eastAsia="Times New Roman" w:hAnsi="Times New Roman" w:cs="Times New Roman"/>
          <w:bCs/>
          <w:sz w:val="28"/>
          <w:szCs w:val="28"/>
          <w:lang w:eastAsia="ru-RU"/>
        </w:rPr>
        <w:t xml:space="preserve">Міжнародний фестиваль відеопоезії «CYCLOP». URL: </w:t>
      </w:r>
      <w:hyperlink r:id="rId61" w:history="1">
        <w:r w:rsidRPr="00902F8D">
          <w:rPr>
            <w:rFonts w:ascii="Times New Roman" w:eastAsia="Times New Roman" w:hAnsi="Times New Roman" w:cs="Times New Roman"/>
            <w:bCs/>
            <w:color w:val="0000FF" w:themeColor="hyperlink"/>
            <w:sz w:val="28"/>
            <w:szCs w:val="28"/>
            <w:u w:val="single"/>
            <w:lang w:eastAsia="ru-RU"/>
          </w:rPr>
          <w:t>http://cyclop.in.ua/about</w:t>
        </w:r>
      </w:hyperlink>
    </w:p>
    <w:p w:rsidR="001D79E1" w:rsidRPr="00902F8D" w:rsidRDefault="001D79E1" w:rsidP="001D79E1">
      <w:pPr>
        <w:spacing w:line="360" w:lineRule="auto"/>
        <w:ind w:left="2339" w:hanging="2339"/>
        <w:contextualSpacing/>
        <w:rPr>
          <w:rFonts w:ascii="Times New Roman" w:eastAsia="Times New Roman" w:hAnsi="Times New Roman" w:cs="Times New Roman"/>
          <w:bCs/>
          <w:sz w:val="28"/>
          <w:szCs w:val="28"/>
          <w:lang w:eastAsia="ru-RU"/>
        </w:rPr>
      </w:pPr>
      <w:r w:rsidRPr="00902F8D">
        <w:rPr>
          <w:rFonts w:ascii="Times New Roman" w:eastAsia="Times New Roman" w:hAnsi="Times New Roman" w:cs="Times New Roman"/>
          <w:bCs/>
          <w:sz w:val="28"/>
          <w:szCs w:val="28"/>
          <w:lang w:eastAsia="ru-RU"/>
        </w:rPr>
        <w:t>Міжнародний фестиваль відеопоезії «Пятая нога». URL:</w:t>
      </w:r>
    </w:p>
    <w:p w:rsidR="001D79E1" w:rsidRPr="00902F8D" w:rsidRDefault="004078FF" w:rsidP="001D79E1">
      <w:pPr>
        <w:spacing w:line="360" w:lineRule="auto"/>
        <w:ind w:left="2339" w:hanging="2339"/>
        <w:contextualSpacing/>
        <w:rPr>
          <w:rFonts w:ascii="Times New Roman" w:eastAsia="Times New Roman" w:hAnsi="Times New Roman" w:cs="Times New Roman"/>
          <w:bCs/>
          <w:sz w:val="28"/>
          <w:szCs w:val="28"/>
          <w:lang w:eastAsia="ru-RU"/>
        </w:rPr>
      </w:pPr>
      <w:hyperlink r:id="rId62" w:history="1">
        <w:r w:rsidR="001D79E1" w:rsidRPr="00902F8D">
          <w:rPr>
            <w:rFonts w:ascii="Times New Roman" w:eastAsia="Times New Roman" w:hAnsi="Times New Roman" w:cs="Times New Roman"/>
            <w:bCs/>
            <w:color w:val="0000FF" w:themeColor="hyperlink"/>
            <w:sz w:val="28"/>
            <w:szCs w:val="28"/>
            <w:u w:val="single"/>
            <w:lang w:eastAsia="ru-RU"/>
          </w:rPr>
          <w:t>https://www.facebook.com/5noga/</w:t>
        </w:r>
      </w:hyperlink>
    </w:p>
    <w:p w:rsidR="001D79E1" w:rsidRPr="00902F8D" w:rsidRDefault="001D79E1" w:rsidP="001D79E1">
      <w:pPr>
        <w:spacing w:line="360" w:lineRule="auto"/>
        <w:ind w:left="2339" w:hanging="2339"/>
        <w:contextualSpacing/>
        <w:rPr>
          <w:rFonts w:ascii="Times New Roman" w:eastAsia="Times New Roman" w:hAnsi="Times New Roman" w:cs="Times New Roman"/>
          <w:bCs/>
          <w:sz w:val="28"/>
          <w:szCs w:val="28"/>
          <w:lang w:eastAsia="ru-RU"/>
        </w:rPr>
      </w:pPr>
      <w:r w:rsidRPr="00902F8D">
        <w:rPr>
          <w:rFonts w:ascii="Times New Roman" w:eastAsia="Times New Roman" w:hAnsi="Times New Roman" w:cs="Times New Roman"/>
          <w:bCs/>
          <w:sz w:val="28"/>
          <w:szCs w:val="28"/>
          <w:lang w:eastAsia="ru-RU"/>
        </w:rPr>
        <w:t>Відеопоезія у Полтаві: Презентація проекту #Встол. URL:</w:t>
      </w:r>
    </w:p>
    <w:p w:rsidR="001D79E1" w:rsidRPr="00902F8D" w:rsidRDefault="004078FF" w:rsidP="001D79E1">
      <w:pPr>
        <w:spacing w:line="360" w:lineRule="auto"/>
        <w:ind w:left="2339" w:hanging="2339"/>
        <w:contextualSpacing/>
        <w:rPr>
          <w:rFonts w:ascii="Times New Roman" w:eastAsia="Times New Roman" w:hAnsi="Times New Roman" w:cs="Times New Roman"/>
          <w:bCs/>
          <w:sz w:val="28"/>
          <w:szCs w:val="28"/>
          <w:lang w:eastAsia="ru-RU"/>
        </w:rPr>
      </w:pPr>
      <w:hyperlink r:id="rId63" w:history="1">
        <w:r w:rsidR="001D79E1" w:rsidRPr="00902F8D">
          <w:rPr>
            <w:rFonts w:ascii="Times New Roman" w:eastAsia="Times New Roman" w:hAnsi="Times New Roman" w:cs="Times New Roman"/>
            <w:bCs/>
            <w:color w:val="0000FF" w:themeColor="hyperlink"/>
            <w:sz w:val="28"/>
            <w:szCs w:val="28"/>
            <w:u w:val="single"/>
            <w:lang w:eastAsia="ru-RU"/>
          </w:rPr>
          <w:t>https://www.youtube.com/channel/UCo_K6uhrqDHVhmaQzSLSRLg</w:t>
        </w:r>
      </w:hyperlink>
    </w:p>
    <w:p w:rsidR="001D79E1" w:rsidRPr="00902F8D" w:rsidRDefault="001D79E1" w:rsidP="001D79E1">
      <w:pPr>
        <w:spacing w:line="360" w:lineRule="auto"/>
        <w:contextualSpacing/>
        <w:rPr>
          <w:rFonts w:ascii="Times New Roman" w:eastAsia="Times New Roman" w:hAnsi="Times New Roman" w:cs="Times New Roman"/>
          <w:bCs/>
          <w:sz w:val="28"/>
          <w:szCs w:val="28"/>
          <w:lang w:eastAsia="ru-RU"/>
        </w:rPr>
      </w:pPr>
      <w:r w:rsidRPr="00902F8D">
        <w:rPr>
          <w:rFonts w:ascii="Times New Roman" w:eastAsia="Times New Roman" w:hAnsi="Times New Roman" w:cs="Times New Roman"/>
          <w:bCs/>
          <w:sz w:val="28"/>
          <w:szCs w:val="28"/>
          <w:lang w:eastAsia="ru-RU"/>
        </w:rPr>
        <w:lastRenderedPageBreak/>
        <w:t xml:space="preserve">Мультимедійний проект «Рибакилим». URL: </w:t>
      </w:r>
      <w:hyperlink r:id="rId64" w:history="1">
        <w:r w:rsidRPr="00902F8D">
          <w:rPr>
            <w:rFonts w:ascii="Times New Roman" w:eastAsia="Times New Roman" w:hAnsi="Times New Roman" w:cs="Times New Roman"/>
            <w:bCs/>
            <w:color w:val="0000FF" w:themeColor="hyperlink"/>
            <w:sz w:val="28"/>
            <w:szCs w:val="28"/>
            <w:u w:val="single"/>
            <w:lang w:eastAsia="ru-RU"/>
          </w:rPr>
          <w:t>http://www.tsikura.com.ua/index.php?id=321</w:t>
        </w:r>
      </w:hyperlink>
    </w:p>
    <w:p w:rsidR="001D79E1" w:rsidRPr="00902F8D" w:rsidRDefault="001D79E1" w:rsidP="001D79E1">
      <w:pPr>
        <w:spacing w:line="360" w:lineRule="auto"/>
        <w:ind w:left="2339" w:hanging="2339"/>
        <w:contextualSpacing/>
        <w:rPr>
          <w:rFonts w:ascii="Times New Roman" w:eastAsia="Times New Roman" w:hAnsi="Times New Roman" w:cs="Times New Roman"/>
          <w:bCs/>
          <w:sz w:val="28"/>
          <w:szCs w:val="28"/>
          <w:lang w:eastAsia="ru-RU"/>
        </w:rPr>
      </w:pPr>
      <w:r w:rsidRPr="00902F8D">
        <w:rPr>
          <w:rFonts w:ascii="Times New Roman" w:eastAsia="Times New Roman" w:hAnsi="Times New Roman" w:cs="Times New Roman"/>
          <w:bCs/>
          <w:sz w:val="28"/>
          <w:szCs w:val="28"/>
          <w:lang w:eastAsia="ru-RU"/>
        </w:rPr>
        <w:t xml:space="preserve">Проект «Долаючи тишу». URL:  </w:t>
      </w:r>
      <w:hyperlink r:id="rId65" w:history="1">
        <w:r w:rsidRPr="00902F8D">
          <w:rPr>
            <w:rFonts w:ascii="Times New Roman" w:eastAsia="Times New Roman" w:hAnsi="Times New Roman" w:cs="Times New Roman"/>
            <w:bCs/>
            <w:color w:val="0000FF" w:themeColor="hyperlink"/>
            <w:sz w:val="28"/>
            <w:szCs w:val="28"/>
            <w:u w:val="single"/>
            <w:lang w:eastAsia="ru-RU"/>
          </w:rPr>
          <w:t>http://breakthesilence.shchohla.org/</w:t>
        </w:r>
      </w:hyperlink>
    </w:p>
    <w:p w:rsidR="001D79E1" w:rsidRPr="00902F8D" w:rsidRDefault="001D79E1" w:rsidP="001D79E1">
      <w:pPr>
        <w:spacing w:line="360" w:lineRule="auto"/>
        <w:contextualSpacing/>
        <w:rPr>
          <w:rFonts w:ascii="Times New Roman" w:eastAsia="Times New Roman" w:hAnsi="Times New Roman" w:cs="Times New Roman"/>
          <w:bCs/>
          <w:sz w:val="28"/>
          <w:szCs w:val="28"/>
          <w:lang w:eastAsia="ru-RU"/>
        </w:rPr>
      </w:pPr>
      <w:r w:rsidRPr="00902F8D">
        <w:rPr>
          <w:rFonts w:ascii="Times New Roman" w:eastAsia="Times New Roman" w:hAnsi="Times New Roman" w:cs="Times New Roman"/>
          <w:bCs/>
          <w:sz w:val="28"/>
          <w:szCs w:val="28"/>
          <w:lang w:eastAsia="ru-RU"/>
        </w:rPr>
        <w:t xml:space="preserve">Поетична відеоантологія «Римовані міста» </w:t>
      </w:r>
      <w:hyperlink r:id="rId66" w:history="1">
        <w:r w:rsidRPr="00902F8D">
          <w:rPr>
            <w:rFonts w:ascii="Times New Roman" w:eastAsia="Times New Roman" w:hAnsi="Times New Roman" w:cs="Times New Roman"/>
            <w:bCs/>
            <w:color w:val="0000FF" w:themeColor="hyperlink"/>
            <w:sz w:val="28"/>
            <w:szCs w:val="28"/>
            <w:u w:val="single"/>
            <w:lang w:eastAsia="ru-RU"/>
          </w:rPr>
          <w:t>https://www.youtube.com/user/rymovanimista/videos</w:t>
        </w:r>
      </w:hyperlink>
    </w:p>
    <w:p w:rsidR="001D79E1" w:rsidRPr="00902F8D" w:rsidRDefault="001D79E1" w:rsidP="001D79E1">
      <w:pPr>
        <w:spacing w:line="360" w:lineRule="auto"/>
        <w:ind w:left="2339" w:hanging="2339"/>
        <w:contextualSpacing/>
        <w:rPr>
          <w:rFonts w:ascii="Times New Roman" w:eastAsia="Times New Roman" w:hAnsi="Times New Roman" w:cs="Times New Roman"/>
          <w:bCs/>
          <w:sz w:val="28"/>
          <w:szCs w:val="28"/>
          <w:lang w:eastAsia="ru-RU"/>
        </w:rPr>
      </w:pPr>
      <w:r w:rsidRPr="00902F8D">
        <w:rPr>
          <w:rFonts w:ascii="Times New Roman" w:eastAsia="Times New Roman" w:hAnsi="Times New Roman" w:cs="Times New Roman"/>
          <w:bCs/>
          <w:sz w:val="28"/>
          <w:szCs w:val="28"/>
          <w:lang w:eastAsia="ru-RU"/>
        </w:rPr>
        <w:t>АмнезіЯ  project: відкрита платформа. URL:</w:t>
      </w:r>
    </w:p>
    <w:p w:rsidR="001D79E1" w:rsidRPr="00902F8D" w:rsidRDefault="004078FF" w:rsidP="001D79E1">
      <w:pPr>
        <w:spacing w:line="360" w:lineRule="auto"/>
        <w:contextualSpacing/>
        <w:rPr>
          <w:rFonts w:ascii="Calibri" w:eastAsia="Calibri" w:hAnsi="Calibri" w:cs="Times New Roman"/>
          <w:color w:val="0000FF" w:themeColor="hyperlink"/>
          <w:u w:val="single"/>
        </w:rPr>
      </w:pPr>
      <w:hyperlink r:id="rId67" w:anchor=".XFCrPyxx1dh" w:history="1">
        <w:r w:rsidR="001D79E1" w:rsidRPr="00902F8D">
          <w:rPr>
            <w:rFonts w:ascii="Times New Roman" w:eastAsia="Times New Roman" w:hAnsi="Times New Roman" w:cs="Times New Roman"/>
            <w:bCs/>
            <w:color w:val="0000FF" w:themeColor="hyperlink"/>
            <w:sz w:val="28"/>
            <w:szCs w:val="28"/>
            <w:u w:val="single"/>
            <w:lang w:eastAsia="ru-RU"/>
          </w:rPr>
          <w:t>http://artukraine.com.ua/a/dekompressiya-v-parizhe1/?fbclid=IwAR0HVoUstSGfnIZWKiEX2lqlRp4axLbcPln56Ky7Ya5RqKo1NWt0jjDcn8g#.XFCrPyxx1dh</w:t>
        </w:r>
      </w:hyperlink>
      <w:r w:rsidR="001D79E1" w:rsidRPr="00902F8D">
        <w:rPr>
          <w:rFonts w:ascii="Times New Roman" w:eastAsia="Times New Roman" w:hAnsi="Times New Roman" w:cs="Times New Roman"/>
          <w:bCs/>
          <w:color w:val="0000FF" w:themeColor="hyperlink"/>
          <w:sz w:val="28"/>
          <w:szCs w:val="28"/>
          <w:u w:val="single"/>
          <w:lang w:eastAsia="ru-RU"/>
        </w:rPr>
        <w:t xml:space="preserve"> </w:t>
      </w:r>
    </w:p>
    <w:p w:rsidR="001D79E1" w:rsidRPr="00902F8D" w:rsidRDefault="001D79E1" w:rsidP="001D79E1">
      <w:pPr>
        <w:spacing w:line="360" w:lineRule="auto"/>
        <w:contextualSpacing/>
        <w:rPr>
          <w:rFonts w:ascii="Calibri" w:eastAsia="Calibri" w:hAnsi="Calibri" w:cs="Times New Roman"/>
        </w:rPr>
      </w:pPr>
      <w:r w:rsidRPr="00902F8D">
        <w:rPr>
          <w:rFonts w:ascii="Times New Roman" w:eastAsia="Calibri" w:hAnsi="Times New Roman" w:cs="Times New Roman"/>
          <w:sz w:val="28"/>
          <w:szCs w:val="28"/>
        </w:rPr>
        <w:t xml:space="preserve">Арт-бук  «Скриня. Речі сили». </w:t>
      </w:r>
      <w:r w:rsidRPr="00902F8D">
        <w:rPr>
          <w:rFonts w:ascii="Times New Roman" w:eastAsia="Times New Roman" w:hAnsi="Times New Roman" w:cs="Times New Roman"/>
          <w:bCs/>
          <w:sz w:val="28"/>
          <w:szCs w:val="28"/>
          <w:lang w:eastAsia="ru-RU"/>
        </w:rPr>
        <w:t xml:space="preserve">URL: </w:t>
      </w:r>
      <w:hyperlink r:id="rId68" w:history="1">
        <w:r w:rsidRPr="00902F8D">
          <w:rPr>
            <w:rFonts w:ascii="Times New Roman" w:eastAsia="Calibri" w:hAnsi="Times New Roman" w:cs="Times New Roman"/>
            <w:color w:val="0000FF" w:themeColor="hyperlink"/>
            <w:sz w:val="28"/>
            <w:szCs w:val="28"/>
            <w:u w:val="single"/>
          </w:rPr>
          <w:t>https://youtu.be/d9eoGpOH9CU</w:t>
        </w:r>
      </w:hyperlink>
      <w:r w:rsidRPr="00902F8D">
        <w:rPr>
          <w:rFonts w:ascii="Times New Roman" w:eastAsia="Calibri" w:hAnsi="Times New Roman" w:cs="Times New Roman"/>
          <w:sz w:val="28"/>
          <w:szCs w:val="28"/>
        </w:rPr>
        <w:t xml:space="preserve"> </w:t>
      </w:r>
    </w:p>
    <w:p w:rsidR="001D79E1" w:rsidRPr="00902F8D" w:rsidRDefault="001D79E1" w:rsidP="001D79E1">
      <w:pPr>
        <w:spacing w:line="360" w:lineRule="auto"/>
        <w:contextualSpacing/>
        <w:rPr>
          <w:rFonts w:ascii="Times New Roman" w:eastAsia="Calibri" w:hAnsi="Times New Roman" w:cs="Times New Roman"/>
          <w:sz w:val="28"/>
          <w:szCs w:val="28"/>
        </w:rPr>
      </w:pPr>
    </w:p>
    <w:p w:rsidR="001D79E1" w:rsidRPr="00902F8D" w:rsidRDefault="001D79E1" w:rsidP="005429DF">
      <w:pPr>
        <w:numPr>
          <w:ilvl w:val="0"/>
          <w:numId w:val="30"/>
        </w:numPr>
        <w:spacing w:line="360" w:lineRule="auto"/>
        <w:contextualSpacing/>
        <w:rPr>
          <w:rFonts w:ascii="Times New Roman" w:eastAsia="Times New Roman" w:hAnsi="Times New Roman" w:cs="Times New Roman"/>
          <w:b/>
          <w:bCs/>
          <w:sz w:val="28"/>
          <w:szCs w:val="28"/>
          <w:lang w:eastAsia="ru-RU"/>
        </w:rPr>
      </w:pPr>
      <w:r w:rsidRPr="00902F8D">
        <w:rPr>
          <w:rFonts w:ascii="Times New Roman" w:eastAsia="Times New Roman" w:hAnsi="Times New Roman" w:cs="Times New Roman"/>
          <w:b/>
          <w:bCs/>
          <w:sz w:val="28"/>
          <w:szCs w:val="28"/>
          <w:lang w:eastAsia="ru-RU"/>
        </w:rPr>
        <w:t>Форма підсумкового контролю успішності навчання</w:t>
      </w:r>
    </w:p>
    <w:p w:rsidR="001D79E1" w:rsidRPr="00902F8D" w:rsidRDefault="001D79E1" w:rsidP="001D79E1">
      <w:pPr>
        <w:spacing w:line="360" w:lineRule="auto"/>
        <w:ind w:left="720"/>
        <w:contextualSpacing/>
        <w:rPr>
          <w:rFonts w:ascii="Times New Roman" w:eastAsia="Times New Roman" w:hAnsi="Times New Roman" w:cs="Times New Roman"/>
          <w:bCs/>
          <w:sz w:val="28"/>
          <w:szCs w:val="28"/>
          <w:lang w:eastAsia="ru-RU"/>
        </w:rPr>
      </w:pPr>
      <w:r w:rsidRPr="00902F8D">
        <w:rPr>
          <w:rFonts w:ascii="Times New Roman" w:eastAsia="Times New Roman" w:hAnsi="Times New Roman" w:cs="Times New Roman"/>
          <w:bCs/>
          <w:sz w:val="28"/>
          <w:szCs w:val="28"/>
          <w:lang w:eastAsia="ru-RU"/>
        </w:rPr>
        <w:t>Семестровий контроль здійснюється у формі заліку.</w:t>
      </w:r>
    </w:p>
    <w:p w:rsidR="001D79E1" w:rsidRPr="00902F8D" w:rsidRDefault="001D79E1" w:rsidP="001D79E1">
      <w:pPr>
        <w:spacing w:line="360" w:lineRule="auto"/>
        <w:ind w:left="720"/>
        <w:contextualSpacing/>
        <w:rPr>
          <w:rFonts w:ascii="Times New Roman" w:eastAsia="Times New Roman" w:hAnsi="Times New Roman" w:cs="Times New Roman"/>
          <w:bCs/>
          <w:sz w:val="28"/>
          <w:szCs w:val="28"/>
          <w:lang w:eastAsia="ru-RU"/>
        </w:rPr>
      </w:pPr>
    </w:p>
    <w:p w:rsidR="001D79E1" w:rsidRPr="00902F8D" w:rsidRDefault="001D79E1" w:rsidP="005429DF">
      <w:pPr>
        <w:numPr>
          <w:ilvl w:val="0"/>
          <w:numId w:val="30"/>
        </w:numPr>
        <w:spacing w:after="0" w:line="360" w:lineRule="auto"/>
        <w:contextualSpacing/>
        <w:rPr>
          <w:rFonts w:ascii="Times New Roman" w:eastAsia="Times New Roman" w:hAnsi="Times New Roman" w:cs="Times New Roman"/>
          <w:b/>
          <w:bCs/>
          <w:sz w:val="28"/>
          <w:szCs w:val="28"/>
          <w:lang w:eastAsia="ru-RU"/>
        </w:rPr>
      </w:pPr>
      <w:r w:rsidRPr="00902F8D">
        <w:rPr>
          <w:rFonts w:ascii="Times New Roman" w:eastAsia="Calibri" w:hAnsi="Times New Roman" w:cs="Times New Roman"/>
          <w:b/>
          <w:bCs/>
          <w:sz w:val="28"/>
          <w:szCs w:val="28"/>
        </w:rPr>
        <w:t>Засоби діагностики успішності навчання</w:t>
      </w:r>
    </w:p>
    <w:p w:rsidR="001D79E1" w:rsidRPr="00902F8D" w:rsidRDefault="001D79E1" w:rsidP="001D79E1">
      <w:pPr>
        <w:spacing w:after="0" w:line="360" w:lineRule="auto"/>
        <w:ind w:firstLine="567"/>
        <w:jc w:val="both"/>
        <w:rPr>
          <w:rFonts w:ascii="Times New Roman" w:eastAsia="Times New Roman" w:hAnsi="Times New Roman" w:cs="Times New Roman"/>
          <w:sz w:val="28"/>
          <w:szCs w:val="28"/>
          <w:lang w:eastAsia="ru-RU"/>
        </w:rPr>
      </w:pPr>
      <w:bookmarkStart w:id="0" w:name="823"/>
      <w:bookmarkEnd w:id="0"/>
      <w:r w:rsidRPr="00902F8D">
        <w:rPr>
          <w:rFonts w:ascii="Times New Roman" w:eastAsia="Times New Roman" w:hAnsi="Times New Roman" w:cs="Times New Roman"/>
          <w:sz w:val="28"/>
          <w:szCs w:val="28"/>
          <w:lang w:eastAsia="ru-RU"/>
        </w:rPr>
        <w:t>У процесі вивчення дисципліни «Типологія і поетика мережевої літератури»</w:t>
      </w:r>
      <w:r w:rsidRPr="00902F8D">
        <w:rPr>
          <w:rFonts w:ascii="Times New Roman" w:eastAsia="Times New Roman" w:hAnsi="Times New Roman" w:cs="Times New Roman"/>
          <w:i/>
          <w:sz w:val="28"/>
          <w:szCs w:val="28"/>
          <w:lang w:eastAsia="ru-RU"/>
        </w:rPr>
        <w:t xml:space="preserve"> </w:t>
      </w:r>
      <w:r w:rsidRPr="00902F8D">
        <w:rPr>
          <w:rFonts w:ascii="Times New Roman" w:eastAsia="Times New Roman" w:hAnsi="Times New Roman" w:cs="Times New Roman"/>
          <w:sz w:val="28"/>
          <w:szCs w:val="28"/>
          <w:lang w:eastAsia="ru-RU"/>
        </w:rPr>
        <w:t xml:space="preserve">використовуються методи усного, письмового, практичного контролю та самоконтролю, що забезпечує мотиваційний аспект навчання майбутніх фахівців. </w:t>
      </w:r>
    </w:p>
    <w:p w:rsidR="001D79E1" w:rsidRPr="00902F8D" w:rsidRDefault="001D79E1" w:rsidP="001D79E1">
      <w:pPr>
        <w:spacing w:after="0" w:line="360" w:lineRule="auto"/>
        <w:ind w:left="142" w:firstLine="567"/>
        <w:jc w:val="both"/>
        <w:rPr>
          <w:rFonts w:ascii="Times New Roman" w:eastAsia="Times New Roman" w:hAnsi="Times New Roman" w:cs="Times New Roman"/>
          <w:sz w:val="28"/>
          <w:szCs w:val="28"/>
          <w:lang w:eastAsia="ru-RU"/>
        </w:rPr>
      </w:pPr>
      <w:r w:rsidRPr="00902F8D">
        <w:rPr>
          <w:rFonts w:ascii="Times New Roman" w:eastAsia="Times New Roman" w:hAnsi="Times New Roman" w:cs="Times New Roman"/>
          <w:bCs/>
          <w:iCs/>
          <w:sz w:val="28"/>
          <w:szCs w:val="28"/>
          <w:lang w:eastAsia="ru-RU"/>
        </w:rPr>
        <w:t>Застосовано такі види контролю</w:t>
      </w:r>
      <w:r w:rsidRPr="00902F8D">
        <w:rPr>
          <w:rFonts w:ascii="Times New Roman" w:eastAsia="Times New Roman" w:hAnsi="Times New Roman" w:cs="Times New Roman"/>
          <w:sz w:val="28"/>
          <w:szCs w:val="28"/>
          <w:lang w:eastAsia="ru-RU"/>
        </w:rPr>
        <w:t>: індивідуальне та фронтальне опитування; колоквіум; підготовка мультимедійного проекту, наукових статей, анотацій, рецензій; самоаналіз; контрольні питання та завдання до практичних занять, тестові завдання, питання до заліку.</w:t>
      </w:r>
    </w:p>
    <w:p w:rsidR="001D79E1" w:rsidRDefault="001D79E1" w:rsidP="001D79E1">
      <w:pPr>
        <w:spacing w:line="360" w:lineRule="auto"/>
        <w:rPr>
          <w:rFonts w:ascii="Times New Roman" w:hAnsi="Times New Roman" w:cs="Times New Roman"/>
          <w:sz w:val="28"/>
          <w:szCs w:val="28"/>
        </w:rPr>
      </w:pPr>
    </w:p>
    <w:p w:rsidR="001D79E1" w:rsidRDefault="001D79E1" w:rsidP="001D79E1">
      <w:pPr>
        <w:spacing w:line="360" w:lineRule="auto"/>
        <w:rPr>
          <w:rFonts w:ascii="Times New Roman" w:hAnsi="Times New Roman" w:cs="Times New Roman"/>
          <w:sz w:val="28"/>
          <w:szCs w:val="28"/>
        </w:rPr>
      </w:pPr>
    </w:p>
    <w:p w:rsidR="001D79E1" w:rsidRDefault="001D79E1" w:rsidP="001D79E1">
      <w:pPr>
        <w:spacing w:line="360" w:lineRule="auto"/>
        <w:rPr>
          <w:rFonts w:ascii="Times New Roman" w:hAnsi="Times New Roman" w:cs="Times New Roman"/>
          <w:sz w:val="28"/>
          <w:szCs w:val="28"/>
        </w:rPr>
      </w:pPr>
    </w:p>
    <w:p w:rsidR="001D79E1" w:rsidRDefault="001D79E1" w:rsidP="001D79E1">
      <w:pPr>
        <w:spacing w:line="360" w:lineRule="auto"/>
        <w:rPr>
          <w:rFonts w:ascii="Times New Roman" w:hAnsi="Times New Roman" w:cs="Times New Roman"/>
          <w:sz w:val="28"/>
          <w:szCs w:val="28"/>
        </w:rPr>
      </w:pPr>
    </w:p>
    <w:p w:rsidR="001D79E1" w:rsidRDefault="001D79E1" w:rsidP="001D79E1">
      <w:pPr>
        <w:spacing w:line="360" w:lineRule="auto"/>
        <w:rPr>
          <w:rFonts w:ascii="Times New Roman" w:hAnsi="Times New Roman" w:cs="Times New Roman"/>
          <w:sz w:val="28"/>
          <w:szCs w:val="28"/>
        </w:rPr>
      </w:pPr>
    </w:p>
    <w:p w:rsidR="001D79E1" w:rsidRPr="00BD6BA1" w:rsidRDefault="001D79E1" w:rsidP="001D79E1">
      <w:pPr>
        <w:keepNext/>
        <w:spacing w:after="0" w:line="240" w:lineRule="auto"/>
        <w:jc w:val="center"/>
        <w:outlineLvl w:val="0"/>
        <w:rPr>
          <w:rFonts w:ascii="Times New Roman" w:eastAsia="Times New Roman" w:hAnsi="Times New Roman" w:cs="Times New Roman"/>
          <w:b/>
          <w:bCs/>
          <w:caps/>
          <w:kern w:val="32"/>
          <w:sz w:val="28"/>
          <w:szCs w:val="28"/>
          <w:lang w:eastAsia="ru-RU"/>
        </w:rPr>
      </w:pPr>
      <w:r w:rsidRPr="00BD6BA1">
        <w:rPr>
          <w:rFonts w:ascii="Times New Roman" w:eastAsia="Times New Roman" w:hAnsi="Times New Roman" w:cs="Times New Roman"/>
          <w:b/>
          <w:bCs/>
          <w:caps/>
          <w:kern w:val="32"/>
          <w:sz w:val="28"/>
          <w:szCs w:val="28"/>
          <w:lang w:eastAsia="ru-RU"/>
        </w:rPr>
        <w:lastRenderedPageBreak/>
        <w:t>Міністерство освіти і науки України</w:t>
      </w:r>
    </w:p>
    <w:p w:rsidR="001D79E1" w:rsidRPr="00BD6BA1" w:rsidRDefault="001D79E1" w:rsidP="001D79E1">
      <w:pPr>
        <w:spacing w:after="0" w:line="240" w:lineRule="auto"/>
        <w:jc w:val="center"/>
        <w:rPr>
          <w:rFonts w:ascii="Times New Roman" w:eastAsia="Times New Roman" w:hAnsi="Times New Roman" w:cs="Times New Roman"/>
          <w:b/>
          <w:sz w:val="28"/>
          <w:szCs w:val="28"/>
          <w:lang w:eastAsia="ru-RU"/>
        </w:rPr>
      </w:pPr>
      <w:r w:rsidRPr="00BD6BA1">
        <w:rPr>
          <w:rFonts w:ascii="Times New Roman" w:eastAsia="Times New Roman" w:hAnsi="Times New Roman" w:cs="Times New Roman"/>
          <w:b/>
          <w:sz w:val="28"/>
          <w:szCs w:val="28"/>
          <w:lang w:eastAsia="ru-RU"/>
        </w:rPr>
        <w:t>ХЕРСОНСЬКИЙ ДЕРЖАВНИЙ УНІВЕРСИТЕТ</w:t>
      </w:r>
    </w:p>
    <w:p w:rsidR="001D79E1" w:rsidRPr="00BD6BA1" w:rsidRDefault="001D79E1" w:rsidP="001D79E1">
      <w:pPr>
        <w:spacing w:after="0" w:line="240" w:lineRule="auto"/>
        <w:jc w:val="center"/>
        <w:rPr>
          <w:rFonts w:ascii="Times New Roman" w:eastAsia="Times New Roman" w:hAnsi="Times New Roman" w:cs="Times New Roman"/>
          <w:b/>
          <w:sz w:val="28"/>
          <w:szCs w:val="28"/>
          <w:lang w:eastAsia="ru-RU"/>
        </w:rPr>
      </w:pPr>
      <w:r w:rsidRPr="00BD6BA1">
        <w:rPr>
          <w:rFonts w:ascii="Times New Roman" w:eastAsia="Times New Roman" w:hAnsi="Times New Roman" w:cs="Times New Roman"/>
          <w:b/>
          <w:sz w:val="28"/>
          <w:szCs w:val="28"/>
          <w:lang w:eastAsia="ru-RU"/>
        </w:rPr>
        <w:t>Факультет української філології та журналістики</w:t>
      </w:r>
    </w:p>
    <w:p w:rsidR="001D79E1" w:rsidRPr="00BD6BA1" w:rsidRDefault="001D79E1" w:rsidP="001D79E1">
      <w:pPr>
        <w:spacing w:after="0" w:line="240" w:lineRule="auto"/>
        <w:jc w:val="center"/>
        <w:rPr>
          <w:rFonts w:ascii="Times New Roman" w:eastAsia="Times New Roman" w:hAnsi="Times New Roman" w:cs="Times New Roman"/>
          <w:b/>
          <w:sz w:val="28"/>
          <w:szCs w:val="28"/>
          <w:lang w:eastAsia="ru-RU"/>
        </w:rPr>
      </w:pPr>
      <w:r w:rsidRPr="00BD6BA1">
        <w:rPr>
          <w:rFonts w:ascii="Times New Roman" w:eastAsia="Times New Roman" w:hAnsi="Times New Roman" w:cs="Times New Roman"/>
          <w:b/>
          <w:sz w:val="28"/>
          <w:szCs w:val="28"/>
          <w:lang w:eastAsia="ru-RU"/>
        </w:rPr>
        <w:t>Кафедра української літератури</w:t>
      </w:r>
    </w:p>
    <w:p w:rsidR="001D79E1" w:rsidRPr="00BD6BA1" w:rsidRDefault="001D79E1" w:rsidP="001D79E1">
      <w:pPr>
        <w:spacing w:after="0" w:line="240" w:lineRule="auto"/>
        <w:jc w:val="center"/>
        <w:rPr>
          <w:rFonts w:ascii="Times New Roman" w:eastAsia="Times New Roman" w:hAnsi="Times New Roman" w:cs="Times New Roman"/>
          <w:b/>
          <w:sz w:val="28"/>
          <w:szCs w:val="28"/>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360" w:lineRule="auto"/>
        <w:jc w:val="center"/>
        <w:rPr>
          <w:rFonts w:ascii="Times New Roman Полужирный" w:eastAsia="Times New Roman" w:hAnsi="Times New Roman Полужирный" w:cs="Times New Roman"/>
          <w:b/>
          <w:caps/>
          <w:sz w:val="28"/>
          <w:szCs w:val="28"/>
          <w:lang w:eastAsia="ru-RU"/>
        </w:rPr>
      </w:pPr>
      <w:r w:rsidRPr="00BD6BA1">
        <w:rPr>
          <w:rFonts w:ascii="Times New Roman Полужирный" w:eastAsia="Times New Roman" w:hAnsi="Times New Roman Полужирный" w:cs="Times New Roman"/>
          <w:b/>
          <w:caps/>
          <w:sz w:val="28"/>
          <w:szCs w:val="28"/>
          <w:lang w:eastAsia="ru-RU"/>
        </w:rPr>
        <w:t>Гендерні модуси модерністської та постмодерністської літератури</w:t>
      </w:r>
    </w:p>
    <w:p w:rsidR="001D79E1" w:rsidRPr="00BD6BA1" w:rsidRDefault="001D79E1" w:rsidP="001D79E1">
      <w:pPr>
        <w:keepNext/>
        <w:spacing w:after="0" w:line="240" w:lineRule="auto"/>
        <w:outlineLvl w:val="0"/>
        <w:rPr>
          <w:rFonts w:ascii="Calibri Light" w:eastAsia="Times New Roman" w:hAnsi="Calibri Light" w:cs="Times New Roman"/>
          <w:b/>
          <w:bCs/>
          <w:kern w:val="32"/>
          <w:sz w:val="20"/>
          <w:szCs w:val="32"/>
          <w:lang w:eastAsia="ru-RU"/>
        </w:rPr>
      </w:pPr>
    </w:p>
    <w:p w:rsidR="001D79E1" w:rsidRPr="00BD6BA1" w:rsidRDefault="001D79E1" w:rsidP="001D79E1">
      <w:pPr>
        <w:spacing w:after="0" w:line="240" w:lineRule="auto"/>
        <w:rPr>
          <w:rFonts w:ascii="Times New Roman" w:eastAsia="Times New Roman" w:hAnsi="Times New Roman" w:cs="Times New Roman"/>
          <w:sz w:val="20"/>
          <w:szCs w:val="24"/>
          <w:lang w:eastAsia="ru-RU"/>
        </w:rPr>
      </w:pPr>
    </w:p>
    <w:p w:rsidR="001D79E1" w:rsidRPr="00BD6BA1" w:rsidRDefault="001D79E1" w:rsidP="001D79E1">
      <w:pPr>
        <w:spacing w:after="0" w:line="240" w:lineRule="auto"/>
        <w:rPr>
          <w:rFonts w:ascii="Times New Roman" w:eastAsia="Times New Roman" w:hAnsi="Times New Roman" w:cs="Times New Roman"/>
          <w:sz w:val="20"/>
          <w:szCs w:val="24"/>
          <w:lang w:eastAsia="ru-RU"/>
        </w:rPr>
      </w:pPr>
    </w:p>
    <w:p w:rsidR="001D79E1" w:rsidRPr="00BD6BA1" w:rsidRDefault="001D79E1" w:rsidP="001D79E1">
      <w:pPr>
        <w:keepNext/>
        <w:spacing w:after="0" w:line="240" w:lineRule="auto"/>
        <w:outlineLvl w:val="0"/>
        <w:rPr>
          <w:rFonts w:ascii="Calibri Light" w:eastAsia="Times New Roman" w:hAnsi="Calibri Light" w:cs="Times New Roman"/>
          <w:b/>
          <w:bCs/>
          <w:kern w:val="32"/>
          <w:sz w:val="20"/>
          <w:szCs w:val="32"/>
          <w:lang w:eastAsia="ru-RU"/>
        </w:rPr>
      </w:pPr>
    </w:p>
    <w:p w:rsidR="001D79E1" w:rsidRPr="00BD6BA1" w:rsidRDefault="001D79E1" w:rsidP="001D79E1">
      <w:pPr>
        <w:keepNext/>
        <w:spacing w:after="0" w:line="240" w:lineRule="auto"/>
        <w:jc w:val="center"/>
        <w:outlineLvl w:val="0"/>
        <w:rPr>
          <w:rFonts w:ascii="Times New Roman" w:eastAsia="Times New Roman" w:hAnsi="Times New Roman" w:cs="Times New Roman"/>
          <w:b/>
          <w:bCs/>
          <w:caps/>
          <w:kern w:val="32"/>
          <w:sz w:val="28"/>
          <w:szCs w:val="28"/>
          <w:lang w:eastAsia="ru-RU"/>
        </w:rPr>
      </w:pPr>
      <w:r w:rsidRPr="00BD6BA1">
        <w:rPr>
          <w:rFonts w:ascii="Times New Roman" w:eastAsia="Times New Roman" w:hAnsi="Times New Roman" w:cs="Times New Roman"/>
          <w:b/>
          <w:bCs/>
          <w:caps/>
          <w:kern w:val="32"/>
          <w:sz w:val="28"/>
          <w:szCs w:val="28"/>
          <w:lang w:eastAsia="ru-RU"/>
        </w:rPr>
        <w:t>Авторська Програма</w:t>
      </w:r>
    </w:p>
    <w:p w:rsidR="001D79E1" w:rsidRPr="00BD6BA1" w:rsidRDefault="001D79E1" w:rsidP="001D79E1">
      <w:pPr>
        <w:spacing w:after="0" w:line="240" w:lineRule="auto"/>
        <w:jc w:val="center"/>
        <w:rPr>
          <w:rFonts w:ascii="Times New Roman" w:eastAsia="Times New Roman" w:hAnsi="Times New Roman" w:cs="Times New Roman"/>
          <w:b/>
          <w:sz w:val="28"/>
          <w:szCs w:val="28"/>
          <w:lang w:eastAsia="ru-RU"/>
        </w:rPr>
      </w:pPr>
      <w:r w:rsidRPr="00BD6BA1">
        <w:rPr>
          <w:rFonts w:ascii="Times New Roman" w:eastAsia="Times New Roman" w:hAnsi="Times New Roman" w:cs="Times New Roman"/>
          <w:b/>
          <w:sz w:val="28"/>
          <w:szCs w:val="28"/>
          <w:lang w:eastAsia="ru-RU"/>
        </w:rPr>
        <w:t xml:space="preserve">навчальної дисципліни вільного вибору </w:t>
      </w:r>
    </w:p>
    <w:p w:rsidR="001D79E1" w:rsidRPr="00BD6BA1" w:rsidRDefault="001D79E1" w:rsidP="001D79E1">
      <w:pPr>
        <w:spacing w:after="0" w:line="240" w:lineRule="auto"/>
        <w:rPr>
          <w:rFonts w:ascii="Times New Roman" w:eastAsia="Times New Roman" w:hAnsi="Times New Roman" w:cs="Times New Roman"/>
          <w:b/>
          <w:sz w:val="28"/>
          <w:szCs w:val="28"/>
          <w:lang w:eastAsia="ru-RU"/>
        </w:rPr>
      </w:pPr>
      <w:r w:rsidRPr="00BD6BA1">
        <w:rPr>
          <w:rFonts w:ascii="Times New Roman" w:eastAsia="Times New Roman" w:hAnsi="Times New Roman" w:cs="Times New Roman"/>
          <w:b/>
          <w:sz w:val="28"/>
          <w:szCs w:val="28"/>
          <w:lang w:eastAsia="ru-RU"/>
        </w:rPr>
        <w:t xml:space="preserve">                                рівня підготовки     бакалавр</w:t>
      </w:r>
      <w:r w:rsidRPr="00BD6BA1">
        <w:rPr>
          <w:rFonts w:ascii="Times New Roman" w:eastAsia="Times New Roman" w:hAnsi="Times New Roman" w:cs="Times New Roman"/>
          <w:bCs/>
          <w:sz w:val="28"/>
          <w:szCs w:val="28"/>
          <w:lang w:eastAsia="ru-RU"/>
        </w:rPr>
        <w:t xml:space="preserve">  </w:t>
      </w:r>
    </w:p>
    <w:p w:rsidR="001D79E1" w:rsidRPr="00BD6BA1" w:rsidRDefault="001D79E1" w:rsidP="001D79E1">
      <w:pPr>
        <w:spacing w:after="0" w:line="240" w:lineRule="auto"/>
        <w:jc w:val="center"/>
        <w:rPr>
          <w:rFonts w:ascii="Times New Roman" w:eastAsia="Times New Roman" w:hAnsi="Times New Roman" w:cs="Times New Roman"/>
          <w:b/>
          <w:sz w:val="28"/>
          <w:szCs w:val="28"/>
          <w:lang w:eastAsia="ru-RU"/>
        </w:rPr>
      </w:pPr>
      <w:r w:rsidRPr="00BD6BA1">
        <w:rPr>
          <w:rFonts w:ascii="Times New Roman" w:eastAsia="Times New Roman" w:hAnsi="Times New Roman" w:cs="Times New Roman"/>
          <w:b/>
          <w:sz w:val="28"/>
          <w:szCs w:val="28"/>
          <w:lang w:eastAsia="ru-RU"/>
        </w:rPr>
        <w:t>для всіх спеціальностей</w:t>
      </w:r>
    </w:p>
    <w:p w:rsidR="001D79E1" w:rsidRPr="00BD6BA1" w:rsidRDefault="001D79E1" w:rsidP="001D79E1">
      <w:pPr>
        <w:spacing w:after="0" w:line="240" w:lineRule="auto"/>
        <w:jc w:val="center"/>
        <w:rPr>
          <w:rFonts w:ascii="Times New Roman" w:eastAsia="Times New Roman" w:hAnsi="Times New Roman" w:cs="Times New Roman"/>
          <w:b/>
          <w:sz w:val="28"/>
          <w:szCs w:val="28"/>
          <w:lang w:eastAsia="ru-RU"/>
        </w:rPr>
      </w:pPr>
    </w:p>
    <w:p w:rsidR="001D79E1" w:rsidRPr="00BD6BA1" w:rsidRDefault="001D79E1" w:rsidP="001D79E1">
      <w:pPr>
        <w:spacing w:after="0" w:line="240" w:lineRule="auto"/>
        <w:jc w:val="center"/>
        <w:rPr>
          <w:rFonts w:ascii="Times New Roman" w:eastAsia="Times New Roman" w:hAnsi="Times New Roman" w:cs="Times New Roman"/>
          <w:b/>
          <w:sz w:val="28"/>
          <w:szCs w:val="28"/>
          <w:lang w:eastAsia="ru-RU"/>
        </w:rPr>
      </w:pPr>
    </w:p>
    <w:p w:rsidR="001D79E1" w:rsidRPr="00BD6BA1" w:rsidRDefault="001D79E1" w:rsidP="001D79E1">
      <w:pPr>
        <w:spacing w:after="0" w:line="240" w:lineRule="auto"/>
        <w:rPr>
          <w:rFonts w:ascii="Times New Roman" w:eastAsia="Times New Roman" w:hAnsi="Times New Roman" w:cs="Times New Roman"/>
          <w:b/>
          <w:color w:val="FF0000"/>
          <w:sz w:val="28"/>
          <w:szCs w:val="28"/>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b/>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b/>
          <w:sz w:val="20"/>
          <w:szCs w:val="24"/>
          <w:lang w:eastAsia="ru-RU"/>
        </w:rPr>
      </w:pPr>
    </w:p>
    <w:p w:rsidR="001D79E1" w:rsidRPr="00BD6BA1" w:rsidRDefault="001D79E1" w:rsidP="001D79E1">
      <w:pPr>
        <w:spacing w:after="0" w:line="240" w:lineRule="auto"/>
        <w:rPr>
          <w:rFonts w:ascii="Times New Roman" w:eastAsia="Times New Roman" w:hAnsi="Times New Roman" w:cs="Times New Roman"/>
          <w:b/>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b/>
          <w:sz w:val="20"/>
          <w:szCs w:val="24"/>
          <w:lang w:eastAsia="ru-RU"/>
        </w:rPr>
      </w:pPr>
    </w:p>
    <w:p w:rsidR="001D79E1" w:rsidRPr="00BD6BA1" w:rsidRDefault="001D79E1" w:rsidP="001D79E1">
      <w:pPr>
        <w:spacing w:after="0" w:line="240" w:lineRule="auto"/>
        <w:jc w:val="center"/>
        <w:rPr>
          <w:rFonts w:ascii="Times New Roman" w:eastAsia="Times New Roman" w:hAnsi="Times New Roman" w:cs="Times New Roman"/>
          <w:b/>
          <w:sz w:val="28"/>
          <w:szCs w:val="28"/>
          <w:lang w:eastAsia="ru-RU"/>
        </w:rPr>
      </w:pPr>
      <w:r w:rsidRPr="00BD6BA1">
        <w:rPr>
          <w:rFonts w:ascii="Times New Roman" w:eastAsia="Times New Roman" w:hAnsi="Times New Roman" w:cs="Times New Roman"/>
          <w:b/>
          <w:sz w:val="28"/>
          <w:szCs w:val="28"/>
          <w:lang w:eastAsia="ru-RU"/>
        </w:rPr>
        <w:t xml:space="preserve">Херсон </w:t>
      </w:r>
    </w:p>
    <w:p w:rsidR="001D79E1" w:rsidRPr="00BD6BA1" w:rsidRDefault="001D79E1" w:rsidP="001D79E1">
      <w:pPr>
        <w:spacing w:after="0" w:line="240" w:lineRule="auto"/>
        <w:jc w:val="center"/>
        <w:rPr>
          <w:rFonts w:ascii="Times New Roman" w:eastAsia="Times New Roman" w:hAnsi="Times New Roman" w:cs="Times New Roman"/>
          <w:b/>
          <w:sz w:val="28"/>
          <w:szCs w:val="28"/>
          <w:lang w:eastAsia="ru-RU"/>
        </w:rPr>
      </w:pPr>
      <w:r w:rsidRPr="00BD6BA1">
        <w:rPr>
          <w:rFonts w:ascii="Times New Roman" w:eastAsia="Times New Roman" w:hAnsi="Times New Roman" w:cs="Times New Roman"/>
          <w:b/>
          <w:sz w:val="28"/>
          <w:szCs w:val="28"/>
          <w:lang w:eastAsia="ru-RU"/>
        </w:rPr>
        <w:t>2018 рік</w:t>
      </w:r>
    </w:p>
    <w:p w:rsidR="001D79E1" w:rsidRPr="00BD6BA1" w:rsidRDefault="001D79E1" w:rsidP="001D79E1">
      <w:pPr>
        <w:spacing w:after="0" w:line="360" w:lineRule="auto"/>
        <w:jc w:val="center"/>
        <w:rPr>
          <w:rFonts w:ascii="Times New Roman" w:eastAsia="Times New Roman" w:hAnsi="Times New Roman" w:cs="Times New Roman"/>
          <w:b/>
          <w:bCs/>
          <w:spacing w:val="-3"/>
          <w:sz w:val="28"/>
          <w:szCs w:val="28"/>
          <w:lang w:eastAsia="ru-RU"/>
        </w:rPr>
      </w:pPr>
      <w:r w:rsidRPr="00BD6BA1">
        <w:rPr>
          <w:rFonts w:ascii="Times New Roman" w:eastAsia="Times New Roman" w:hAnsi="Times New Roman" w:cs="Times New Roman"/>
          <w:sz w:val="20"/>
          <w:szCs w:val="24"/>
          <w:lang w:eastAsia="ru-RU"/>
        </w:rPr>
        <w:br w:type="page"/>
      </w:r>
      <w:r w:rsidRPr="00BD6BA1">
        <w:rPr>
          <w:rFonts w:ascii="Times New Roman" w:eastAsia="Times New Roman" w:hAnsi="Times New Roman" w:cs="Times New Roman"/>
          <w:sz w:val="20"/>
          <w:szCs w:val="24"/>
          <w:lang w:eastAsia="ru-RU"/>
        </w:rPr>
        <w:lastRenderedPageBreak/>
        <w:t xml:space="preserve"> </w:t>
      </w:r>
      <w:r w:rsidRPr="00BD6BA1">
        <w:rPr>
          <w:rFonts w:ascii="Times New Roman" w:eastAsia="Times New Roman" w:hAnsi="Times New Roman" w:cs="Times New Roman"/>
          <w:b/>
          <w:bCs/>
          <w:spacing w:val="-3"/>
          <w:sz w:val="28"/>
          <w:szCs w:val="28"/>
          <w:lang w:eastAsia="ru-RU"/>
        </w:rPr>
        <w:t>Програма розроблена</w:t>
      </w:r>
    </w:p>
    <w:p w:rsidR="001D79E1" w:rsidRPr="00BD6BA1" w:rsidRDefault="001D79E1" w:rsidP="00B82E7C">
      <w:pPr>
        <w:shd w:val="clear" w:color="auto" w:fill="FFFFFF"/>
        <w:spacing w:after="0" w:line="240" w:lineRule="auto"/>
        <w:ind w:firstLine="168"/>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Чухонцевою Наталією Дмитрівною,  кандидатом філологічних наук,  доцентом</w:t>
      </w:r>
    </w:p>
    <w:p w:rsidR="001D79E1" w:rsidRPr="00BD6BA1" w:rsidRDefault="001D79E1" w:rsidP="001D79E1">
      <w:pPr>
        <w:shd w:val="clear" w:color="auto" w:fill="FFFFFF"/>
        <w:spacing w:after="0" w:line="240" w:lineRule="auto"/>
        <w:ind w:firstLine="168"/>
        <w:rPr>
          <w:rFonts w:ascii="Times New Roman" w:eastAsia="Times New Roman" w:hAnsi="Times New Roman" w:cs="Times New Roman"/>
          <w:sz w:val="28"/>
          <w:szCs w:val="28"/>
          <w:lang w:eastAsia="ru-RU"/>
        </w:rPr>
      </w:pPr>
    </w:p>
    <w:p w:rsidR="001D79E1" w:rsidRPr="00BD6BA1" w:rsidRDefault="001D79E1" w:rsidP="001D79E1">
      <w:pPr>
        <w:shd w:val="clear" w:color="auto" w:fill="FFFFFF"/>
        <w:spacing w:after="0" w:line="240" w:lineRule="auto"/>
        <w:ind w:firstLine="720"/>
        <w:jc w:val="both"/>
        <w:rPr>
          <w:rFonts w:ascii="Times New Roman" w:eastAsia="Times New Roman" w:hAnsi="Times New Roman" w:cs="Times New Roman"/>
          <w:spacing w:val="-1"/>
          <w:sz w:val="28"/>
          <w:szCs w:val="28"/>
          <w:lang w:eastAsia="ru-RU"/>
        </w:rPr>
      </w:pPr>
    </w:p>
    <w:p w:rsidR="001D79E1" w:rsidRPr="00BD6BA1" w:rsidRDefault="001D79E1" w:rsidP="001D79E1">
      <w:pPr>
        <w:spacing w:after="0" w:line="240" w:lineRule="auto"/>
        <w:ind w:firstLine="360"/>
        <w:rPr>
          <w:rFonts w:ascii="Times New Roman" w:eastAsia="Times New Roman" w:hAnsi="Times New Roman" w:cs="Times New Roman"/>
          <w:b/>
          <w:spacing w:val="-1"/>
          <w:sz w:val="28"/>
          <w:szCs w:val="28"/>
          <w:lang w:eastAsia="ru-RU"/>
        </w:rPr>
      </w:pPr>
      <w:r w:rsidRPr="00BD6BA1">
        <w:rPr>
          <w:rFonts w:ascii="Times New Roman" w:eastAsia="Times New Roman" w:hAnsi="Times New Roman" w:cs="Times New Roman"/>
          <w:b/>
          <w:spacing w:val="-1"/>
          <w:sz w:val="28"/>
          <w:szCs w:val="28"/>
          <w:lang w:eastAsia="ru-RU"/>
        </w:rPr>
        <w:t xml:space="preserve">Рецензенти: </w:t>
      </w:r>
    </w:p>
    <w:p w:rsidR="001D79E1" w:rsidRPr="00BD6BA1" w:rsidRDefault="001D79E1" w:rsidP="001D79E1">
      <w:pPr>
        <w:spacing w:after="0" w:line="240" w:lineRule="auto"/>
        <w:ind w:firstLine="1980"/>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1.Олексенко Володимир Павлович, декан факультету</w:t>
      </w:r>
    </w:p>
    <w:p w:rsidR="001D79E1" w:rsidRPr="00BD6BA1" w:rsidRDefault="001D79E1" w:rsidP="001D79E1">
      <w:pPr>
        <w:spacing w:after="0" w:line="240" w:lineRule="auto"/>
        <w:ind w:firstLine="1980"/>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 xml:space="preserve"> української філології та журналістики ХДУ, доктор </w:t>
      </w:r>
    </w:p>
    <w:p w:rsidR="001D79E1" w:rsidRPr="00BD6BA1" w:rsidRDefault="001D79E1" w:rsidP="001D79E1">
      <w:pPr>
        <w:spacing w:after="0" w:line="240" w:lineRule="auto"/>
        <w:ind w:firstLine="1980"/>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 xml:space="preserve"> філологічних наук, професор</w:t>
      </w:r>
    </w:p>
    <w:p w:rsidR="001D79E1" w:rsidRPr="00BD6BA1" w:rsidRDefault="001D79E1" w:rsidP="001D79E1">
      <w:pPr>
        <w:spacing w:after="0" w:line="240" w:lineRule="auto"/>
        <w:ind w:firstLine="1980"/>
        <w:rPr>
          <w:rFonts w:ascii="Times New Roman" w:eastAsia="Times New Roman" w:hAnsi="Times New Roman" w:cs="Times New Roman"/>
          <w:sz w:val="28"/>
          <w:szCs w:val="28"/>
          <w:lang w:eastAsia="ru-RU"/>
        </w:rPr>
      </w:pPr>
    </w:p>
    <w:p w:rsidR="001D79E1" w:rsidRPr="00BD6BA1" w:rsidRDefault="001D79E1" w:rsidP="001D79E1">
      <w:pPr>
        <w:spacing w:after="0" w:line="240" w:lineRule="auto"/>
        <w:ind w:left="1985"/>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2. Бокшань Галина Іванівна, доцент кафедри іноземних мов Херсонського державного аграрного університету, кандидат філологічних наук, доцент</w:t>
      </w:r>
    </w:p>
    <w:p w:rsidR="001D79E1" w:rsidRPr="00BD6BA1" w:rsidRDefault="001D79E1" w:rsidP="001D79E1">
      <w:pPr>
        <w:shd w:val="clear" w:color="auto" w:fill="FFFFFF"/>
        <w:spacing w:after="0" w:line="360" w:lineRule="auto"/>
        <w:rPr>
          <w:rFonts w:ascii="Times New Roman" w:eastAsia="Times New Roman" w:hAnsi="Times New Roman" w:cs="Times New Roman"/>
          <w:b/>
          <w:sz w:val="28"/>
          <w:szCs w:val="28"/>
          <w:lang w:eastAsia="ru-RU"/>
        </w:rPr>
      </w:pPr>
      <w:r w:rsidRPr="00BD6BA1">
        <w:rPr>
          <w:rFonts w:ascii="Times New Roman" w:eastAsia="Times New Roman" w:hAnsi="Times New Roman" w:cs="Times New Roman"/>
          <w:b/>
          <w:sz w:val="28"/>
          <w:szCs w:val="28"/>
          <w:lang w:eastAsia="ru-RU"/>
        </w:rPr>
        <w:t xml:space="preserve">                                           </w:t>
      </w:r>
    </w:p>
    <w:p w:rsidR="001D79E1" w:rsidRPr="00BD6BA1" w:rsidRDefault="00213C6F" w:rsidP="00213C6F">
      <w:pPr>
        <w:shd w:val="clear" w:color="auto" w:fill="FFFFFF"/>
        <w:tabs>
          <w:tab w:val="left" w:pos="3119"/>
        </w:tabs>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1D79E1" w:rsidRPr="00BD6BA1">
        <w:rPr>
          <w:rFonts w:ascii="Times New Roman" w:eastAsia="Times New Roman" w:hAnsi="Times New Roman" w:cs="Times New Roman"/>
          <w:b/>
          <w:sz w:val="28"/>
          <w:szCs w:val="28"/>
          <w:lang w:eastAsia="ru-RU"/>
        </w:rPr>
        <w:t xml:space="preserve"> Затверджена </w:t>
      </w:r>
    </w:p>
    <w:p w:rsidR="001D79E1" w:rsidRPr="00BD6BA1" w:rsidRDefault="001D79E1" w:rsidP="00213C6F">
      <w:pPr>
        <w:shd w:val="clear" w:color="auto" w:fill="FFFFFF"/>
        <w:tabs>
          <w:tab w:val="left" w:pos="3119"/>
        </w:tabs>
        <w:spacing w:after="0" w:line="240" w:lineRule="auto"/>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 xml:space="preserve">                                            Вченою радою ХДУ </w:t>
      </w:r>
    </w:p>
    <w:p w:rsidR="001D79E1" w:rsidRPr="00BD6BA1" w:rsidRDefault="001D79E1" w:rsidP="00213C6F">
      <w:pPr>
        <w:shd w:val="clear" w:color="auto" w:fill="FFFFFF"/>
        <w:tabs>
          <w:tab w:val="left" w:pos="3119"/>
        </w:tabs>
        <w:spacing w:after="0" w:line="240" w:lineRule="auto"/>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 xml:space="preserve">            </w:t>
      </w:r>
      <w:r w:rsidR="00213C6F">
        <w:rPr>
          <w:rFonts w:ascii="Times New Roman" w:eastAsia="Times New Roman" w:hAnsi="Times New Roman" w:cs="Times New Roman"/>
          <w:sz w:val="28"/>
          <w:szCs w:val="28"/>
          <w:lang w:eastAsia="ru-RU"/>
        </w:rPr>
        <w:t xml:space="preserve">                                </w:t>
      </w:r>
      <w:r w:rsidRPr="00BD6BA1">
        <w:rPr>
          <w:rFonts w:ascii="Times New Roman" w:eastAsia="Times New Roman" w:hAnsi="Times New Roman" w:cs="Times New Roman"/>
          <w:sz w:val="28"/>
          <w:szCs w:val="28"/>
          <w:lang w:eastAsia="ru-RU"/>
        </w:rPr>
        <w:t xml:space="preserve"> Протокол № 9 від 17</w:t>
      </w:r>
      <w:r w:rsidR="001128F4">
        <w:rPr>
          <w:rFonts w:ascii="Times New Roman" w:eastAsia="Times New Roman" w:hAnsi="Times New Roman" w:cs="Times New Roman"/>
          <w:sz w:val="28"/>
          <w:szCs w:val="28"/>
          <w:lang w:eastAsia="ru-RU"/>
        </w:rPr>
        <w:t xml:space="preserve"> квітня</w:t>
      </w:r>
      <w:r w:rsidRPr="00BD6BA1">
        <w:rPr>
          <w:rFonts w:ascii="Times New Roman" w:eastAsia="Times New Roman" w:hAnsi="Times New Roman" w:cs="Times New Roman"/>
          <w:sz w:val="28"/>
          <w:szCs w:val="28"/>
          <w:lang w:eastAsia="ru-RU"/>
        </w:rPr>
        <w:t xml:space="preserve"> 2019 р.</w:t>
      </w:r>
    </w:p>
    <w:p w:rsidR="001D79E1" w:rsidRPr="00BD6BA1" w:rsidRDefault="001D79E1" w:rsidP="00213C6F">
      <w:pPr>
        <w:shd w:val="clear" w:color="auto" w:fill="FFFFFF"/>
        <w:tabs>
          <w:tab w:val="left" w:pos="3119"/>
        </w:tabs>
        <w:spacing w:after="0" w:line="240" w:lineRule="auto"/>
        <w:ind w:firstLine="720"/>
        <w:jc w:val="both"/>
        <w:rPr>
          <w:rFonts w:ascii="Times New Roman" w:eastAsia="Times New Roman" w:hAnsi="Times New Roman" w:cs="Times New Roman"/>
          <w:b/>
          <w:spacing w:val="-1"/>
          <w:sz w:val="28"/>
          <w:szCs w:val="28"/>
          <w:lang w:eastAsia="ru-RU"/>
        </w:rPr>
      </w:pPr>
    </w:p>
    <w:p w:rsidR="001D79E1" w:rsidRPr="00BD6BA1" w:rsidRDefault="001D79E1" w:rsidP="00213C6F">
      <w:pPr>
        <w:shd w:val="clear" w:color="auto" w:fill="FFFFFF"/>
        <w:tabs>
          <w:tab w:val="left" w:pos="3119"/>
        </w:tabs>
        <w:spacing w:after="0" w:line="277" w:lineRule="exact"/>
        <w:jc w:val="right"/>
        <w:rPr>
          <w:rFonts w:ascii="Times New Roman" w:eastAsia="Times New Roman" w:hAnsi="Times New Roman" w:cs="Times New Roman"/>
          <w:spacing w:val="-2"/>
          <w:sz w:val="24"/>
          <w:szCs w:val="24"/>
          <w:lang w:eastAsia="ru-RU"/>
        </w:rPr>
      </w:pPr>
    </w:p>
    <w:p w:rsidR="001D79E1" w:rsidRPr="00BD6BA1" w:rsidRDefault="00213C6F" w:rsidP="00213C6F">
      <w:pPr>
        <w:shd w:val="clear" w:color="auto" w:fill="FFFFFF"/>
        <w:tabs>
          <w:tab w:val="left" w:pos="3119"/>
        </w:tabs>
        <w:spacing w:after="0" w:line="360" w:lineRule="auto"/>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b/>
          <w:sz w:val="28"/>
          <w:szCs w:val="28"/>
          <w:lang w:eastAsia="ru-RU"/>
        </w:rPr>
        <w:t xml:space="preserve">                                     </w:t>
      </w:r>
      <w:r w:rsidR="001D79E1" w:rsidRPr="00BD6BA1">
        <w:rPr>
          <w:rFonts w:ascii="Times New Roman" w:eastAsia="Times New Roman" w:hAnsi="Times New Roman" w:cs="Times New Roman"/>
          <w:b/>
          <w:sz w:val="28"/>
          <w:szCs w:val="28"/>
          <w:lang w:eastAsia="ru-RU"/>
        </w:rPr>
        <w:t>Погоджено</w:t>
      </w:r>
    </w:p>
    <w:p w:rsidR="001D79E1" w:rsidRPr="00BD6BA1" w:rsidRDefault="001D79E1" w:rsidP="001D79E1">
      <w:pPr>
        <w:spacing w:after="0" w:line="360" w:lineRule="auto"/>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4"/>
          <w:szCs w:val="24"/>
          <w:lang w:eastAsia="ru-RU"/>
        </w:rPr>
        <w:t xml:space="preserve">                                                   </w:t>
      </w:r>
      <w:r w:rsidRPr="00BD6BA1">
        <w:rPr>
          <w:rFonts w:ascii="Times New Roman" w:eastAsia="Times New Roman" w:hAnsi="Times New Roman" w:cs="Times New Roman"/>
          <w:sz w:val="28"/>
          <w:szCs w:val="28"/>
          <w:lang w:eastAsia="ru-RU"/>
        </w:rPr>
        <w:t>НМР ХДУ</w:t>
      </w:r>
    </w:p>
    <w:p w:rsidR="001D79E1" w:rsidRPr="00BD6BA1" w:rsidRDefault="001D79E1" w:rsidP="001D79E1">
      <w:pPr>
        <w:spacing w:after="0" w:line="360" w:lineRule="auto"/>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 xml:space="preserve">                                            Протокол №  4 від 17</w:t>
      </w:r>
      <w:r w:rsidR="001128F4">
        <w:rPr>
          <w:rFonts w:ascii="Times New Roman" w:eastAsia="Times New Roman" w:hAnsi="Times New Roman" w:cs="Times New Roman"/>
          <w:sz w:val="28"/>
          <w:szCs w:val="28"/>
          <w:lang w:eastAsia="ru-RU"/>
        </w:rPr>
        <w:t xml:space="preserve"> квітня</w:t>
      </w:r>
      <w:r w:rsidRPr="00BD6BA1">
        <w:rPr>
          <w:rFonts w:ascii="Times New Roman" w:eastAsia="Times New Roman" w:hAnsi="Times New Roman" w:cs="Times New Roman"/>
          <w:sz w:val="28"/>
          <w:szCs w:val="28"/>
          <w:lang w:eastAsia="ru-RU"/>
        </w:rPr>
        <w:t xml:space="preserve"> 2019 р.</w:t>
      </w:r>
    </w:p>
    <w:p w:rsidR="001D79E1" w:rsidRPr="00BD6BA1" w:rsidRDefault="001D79E1" w:rsidP="001D79E1">
      <w:pPr>
        <w:spacing w:after="0" w:line="360" w:lineRule="auto"/>
        <w:rPr>
          <w:rFonts w:ascii="Times New Roman" w:eastAsia="Times New Roman" w:hAnsi="Times New Roman" w:cs="Times New Roman"/>
          <w:sz w:val="28"/>
          <w:szCs w:val="28"/>
          <w:u w:val="single"/>
          <w:lang w:eastAsia="ru-RU"/>
        </w:rPr>
      </w:pPr>
    </w:p>
    <w:p w:rsidR="00213C6F" w:rsidRDefault="001D79E1" w:rsidP="00213C6F">
      <w:pPr>
        <w:shd w:val="clear" w:color="auto" w:fill="FFFFFF"/>
        <w:spacing w:after="0" w:line="240" w:lineRule="auto"/>
        <w:ind w:firstLine="2977"/>
        <w:rPr>
          <w:rFonts w:ascii="Times New Roman" w:eastAsia="Times New Roman" w:hAnsi="Times New Roman" w:cs="Times New Roman"/>
          <w:spacing w:val="-2"/>
          <w:sz w:val="28"/>
          <w:szCs w:val="28"/>
          <w:lang w:eastAsia="ru-RU"/>
        </w:rPr>
      </w:pPr>
      <w:r w:rsidRPr="00BD6BA1">
        <w:rPr>
          <w:rFonts w:ascii="Times New Roman" w:eastAsia="Times New Roman" w:hAnsi="Times New Roman" w:cs="Times New Roman"/>
          <w:b/>
          <w:spacing w:val="-2"/>
          <w:sz w:val="28"/>
          <w:szCs w:val="28"/>
          <w:lang w:eastAsia="ru-RU"/>
        </w:rPr>
        <w:t>Схвалено</w:t>
      </w:r>
      <w:r w:rsidRPr="00BD6BA1">
        <w:rPr>
          <w:rFonts w:ascii="Times New Roman" w:eastAsia="Times New Roman" w:hAnsi="Times New Roman" w:cs="Times New Roman"/>
          <w:spacing w:val="-2"/>
          <w:sz w:val="28"/>
          <w:szCs w:val="28"/>
          <w:lang w:eastAsia="ru-RU"/>
        </w:rPr>
        <w:t xml:space="preserve">                        </w:t>
      </w:r>
    </w:p>
    <w:p w:rsidR="001D79E1" w:rsidRPr="00BD6BA1" w:rsidRDefault="00213C6F" w:rsidP="00213C6F">
      <w:pPr>
        <w:shd w:val="clear" w:color="auto" w:fill="FFFFFF"/>
        <w:spacing w:after="0" w:line="240" w:lineRule="auto"/>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1D79E1" w:rsidRPr="00BD6BA1">
        <w:rPr>
          <w:rFonts w:ascii="Times New Roman" w:eastAsia="Times New Roman" w:hAnsi="Times New Roman" w:cs="Times New Roman"/>
          <w:spacing w:val="-2"/>
          <w:sz w:val="28"/>
          <w:szCs w:val="28"/>
          <w:lang w:eastAsia="ru-RU"/>
        </w:rPr>
        <w:t xml:space="preserve"> НМР факультету української філології та </w:t>
      </w:r>
    </w:p>
    <w:p w:rsidR="001D79E1" w:rsidRPr="00BD6BA1" w:rsidRDefault="001D79E1" w:rsidP="001D79E1">
      <w:pPr>
        <w:shd w:val="clear" w:color="auto" w:fill="FFFFFF"/>
        <w:spacing w:after="0" w:line="240" w:lineRule="auto"/>
        <w:rPr>
          <w:rFonts w:ascii="Times New Roman" w:eastAsia="Times New Roman" w:hAnsi="Times New Roman" w:cs="Times New Roman"/>
          <w:spacing w:val="-2"/>
          <w:sz w:val="28"/>
          <w:szCs w:val="28"/>
          <w:lang w:eastAsia="ru-RU"/>
        </w:rPr>
      </w:pPr>
      <w:r w:rsidRPr="00BD6BA1">
        <w:rPr>
          <w:rFonts w:ascii="Times New Roman" w:eastAsia="Times New Roman" w:hAnsi="Times New Roman" w:cs="Times New Roman"/>
          <w:spacing w:val="-2"/>
          <w:sz w:val="28"/>
          <w:szCs w:val="28"/>
          <w:lang w:eastAsia="ru-RU"/>
        </w:rPr>
        <w:t xml:space="preserve">                                          </w:t>
      </w:r>
      <w:r w:rsidR="00213C6F">
        <w:rPr>
          <w:rFonts w:ascii="Times New Roman" w:eastAsia="Times New Roman" w:hAnsi="Times New Roman" w:cs="Times New Roman"/>
          <w:spacing w:val="-2"/>
          <w:sz w:val="28"/>
          <w:szCs w:val="28"/>
          <w:lang w:eastAsia="ru-RU"/>
        </w:rPr>
        <w:t>ж</w:t>
      </w:r>
      <w:r w:rsidRPr="00BD6BA1">
        <w:rPr>
          <w:rFonts w:ascii="Times New Roman" w:eastAsia="Times New Roman" w:hAnsi="Times New Roman" w:cs="Times New Roman"/>
          <w:spacing w:val="-2"/>
          <w:sz w:val="28"/>
          <w:szCs w:val="28"/>
          <w:lang w:eastAsia="ru-RU"/>
        </w:rPr>
        <w:t>урналістики</w:t>
      </w:r>
    </w:p>
    <w:p w:rsidR="001D79E1" w:rsidRPr="00BD6BA1" w:rsidRDefault="001D79E1" w:rsidP="001D79E1">
      <w:pPr>
        <w:shd w:val="clear" w:color="auto" w:fill="FFFFFF"/>
        <w:spacing w:after="0" w:line="360" w:lineRule="auto"/>
        <w:rPr>
          <w:rFonts w:ascii="Times New Roman" w:eastAsia="Times New Roman" w:hAnsi="Times New Roman" w:cs="Times New Roman"/>
          <w:spacing w:val="-1"/>
          <w:sz w:val="28"/>
          <w:szCs w:val="28"/>
          <w:lang w:eastAsia="ru-RU"/>
        </w:rPr>
      </w:pPr>
      <w:r w:rsidRPr="00BD6BA1">
        <w:rPr>
          <w:rFonts w:ascii="Times New Roman" w:eastAsia="Times New Roman" w:hAnsi="Times New Roman" w:cs="Times New Roman"/>
          <w:spacing w:val="-1"/>
          <w:sz w:val="28"/>
          <w:szCs w:val="28"/>
          <w:lang w:eastAsia="ru-RU"/>
        </w:rPr>
        <w:t xml:space="preserve">                                          Протокол № 2 від «06 » листопада 2018 р.</w:t>
      </w:r>
    </w:p>
    <w:p w:rsidR="001D79E1" w:rsidRPr="00BD6BA1" w:rsidRDefault="001D79E1" w:rsidP="001D79E1">
      <w:pPr>
        <w:shd w:val="clear" w:color="auto" w:fill="FFFFFF"/>
        <w:spacing w:after="0" w:line="240" w:lineRule="auto"/>
        <w:rPr>
          <w:rFonts w:ascii="Times New Roman" w:eastAsia="Times New Roman" w:hAnsi="Times New Roman" w:cs="Times New Roman"/>
          <w:spacing w:val="-2"/>
          <w:sz w:val="28"/>
          <w:szCs w:val="28"/>
          <w:lang w:eastAsia="ru-RU"/>
        </w:rPr>
      </w:pPr>
      <w:r w:rsidRPr="00BD6BA1">
        <w:rPr>
          <w:rFonts w:ascii="Times New Roman" w:eastAsia="Times New Roman" w:hAnsi="Times New Roman" w:cs="Times New Roman"/>
          <w:sz w:val="28"/>
          <w:szCs w:val="28"/>
          <w:lang w:eastAsia="ru-RU"/>
        </w:rPr>
        <w:t xml:space="preserve">                                          Голова </w:t>
      </w:r>
      <w:r w:rsidRPr="00BD6BA1">
        <w:rPr>
          <w:rFonts w:ascii="Times New Roman" w:eastAsia="Times New Roman" w:hAnsi="Times New Roman" w:cs="Times New Roman"/>
          <w:spacing w:val="-2"/>
          <w:sz w:val="28"/>
          <w:szCs w:val="28"/>
          <w:lang w:eastAsia="ru-RU"/>
        </w:rPr>
        <w:t xml:space="preserve">НМР факультету </w:t>
      </w:r>
    </w:p>
    <w:p w:rsidR="001D79E1" w:rsidRPr="00BD6BA1" w:rsidRDefault="001D79E1" w:rsidP="001D79E1">
      <w:pPr>
        <w:shd w:val="clear" w:color="auto" w:fill="FFFFFF"/>
        <w:spacing w:after="0" w:line="240" w:lineRule="auto"/>
        <w:jc w:val="center"/>
        <w:rPr>
          <w:rFonts w:ascii="Times New Roman" w:eastAsia="Times New Roman" w:hAnsi="Times New Roman" w:cs="Times New Roman"/>
          <w:spacing w:val="-2"/>
          <w:sz w:val="28"/>
          <w:szCs w:val="28"/>
          <w:lang w:eastAsia="ru-RU"/>
        </w:rPr>
      </w:pPr>
      <w:r w:rsidRPr="00BD6BA1">
        <w:rPr>
          <w:rFonts w:ascii="Times New Roman" w:eastAsia="Times New Roman" w:hAnsi="Times New Roman" w:cs="Times New Roman"/>
          <w:spacing w:val="-2"/>
          <w:sz w:val="28"/>
          <w:szCs w:val="28"/>
          <w:lang w:eastAsia="ru-RU"/>
        </w:rPr>
        <w:t xml:space="preserve">                      </w:t>
      </w:r>
      <w:r w:rsidRPr="00BD6BA1">
        <w:rPr>
          <w:rFonts w:ascii="Times New Roman" w:eastAsia="Times New Roman" w:hAnsi="Times New Roman" w:cs="Times New Roman"/>
          <w:spacing w:val="-2"/>
          <w:sz w:val="28"/>
          <w:szCs w:val="28"/>
          <w:u w:val="single"/>
          <w:lang w:eastAsia="ru-RU"/>
        </w:rPr>
        <w:t xml:space="preserve">                                      </w:t>
      </w:r>
      <w:r w:rsidRPr="00BD6BA1">
        <w:rPr>
          <w:rFonts w:ascii="Times New Roman" w:eastAsia="Times New Roman" w:hAnsi="Times New Roman" w:cs="Times New Roman"/>
          <w:spacing w:val="-2"/>
          <w:sz w:val="28"/>
          <w:szCs w:val="28"/>
          <w:lang w:eastAsia="ru-RU"/>
        </w:rPr>
        <w:t xml:space="preserve"> ( Ю.О.Омельчук)</w:t>
      </w:r>
    </w:p>
    <w:p w:rsidR="001D79E1" w:rsidRPr="00BD6BA1" w:rsidRDefault="001D79E1" w:rsidP="001D79E1">
      <w:pPr>
        <w:shd w:val="clear" w:color="auto" w:fill="FFFFFF"/>
        <w:tabs>
          <w:tab w:val="left" w:pos="1091"/>
        </w:tabs>
        <w:spacing w:after="0" w:line="240" w:lineRule="auto"/>
        <w:rPr>
          <w:rFonts w:ascii="Times New Roman" w:eastAsia="Times New Roman" w:hAnsi="Times New Roman" w:cs="Times New Roman"/>
          <w:sz w:val="28"/>
          <w:szCs w:val="28"/>
          <w:vertAlign w:val="superscript"/>
          <w:lang w:eastAsia="ru-RU"/>
        </w:rPr>
      </w:pPr>
      <w:r w:rsidRPr="00BD6BA1">
        <w:rPr>
          <w:rFonts w:ascii="Times New Roman" w:eastAsia="Times New Roman" w:hAnsi="Times New Roman" w:cs="Times New Roman"/>
          <w:spacing w:val="-2"/>
          <w:sz w:val="28"/>
          <w:szCs w:val="28"/>
          <w:vertAlign w:val="superscript"/>
          <w:lang w:eastAsia="ru-RU"/>
        </w:rPr>
        <w:t xml:space="preserve">                           </w:t>
      </w:r>
    </w:p>
    <w:p w:rsidR="00213C6F" w:rsidRDefault="001D79E1" w:rsidP="00213C6F">
      <w:pPr>
        <w:shd w:val="clear" w:color="auto" w:fill="FFFFFF"/>
        <w:spacing w:after="0" w:line="360" w:lineRule="auto"/>
        <w:ind w:firstLine="2835"/>
        <w:rPr>
          <w:rFonts w:ascii="Times New Roman" w:eastAsia="Times New Roman" w:hAnsi="Times New Roman" w:cs="Times New Roman"/>
          <w:spacing w:val="-2"/>
          <w:sz w:val="28"/>
          <w:szCs w:val="28"/>
          <w:lang w:eastAsia="ru-RU"/>
        </w:rPr>
      </w:pPr>
      <w:r w:rsidRPr="00BD6BA1">
        <w:rPr>
          <w:rFonts w:ascii="Times New Roman" w:eastAsia="Times New Roman" w:hAnsi="Times New Roman" w:cs="Times New Roman"/>
          <w:b/>
          <w:spacing w:val="-2"/>
          <w:sz w:val="28"/>
          <w:szCs w:val="28"/>
          <w:lang w:eastAsia="ru-RU"/>
        </w:rPr>
        <w:t>Розглянуто</w:t>
      </w:r>
      <w:r w:rsidRPr="00BD6BA1">
        <w:rPr>
          <w:rFonts w:ascii="Times New Roman" w:eastAsia="Times New Roman" w:hAnsi="Times New Roman" w:cs="Times New Roman"/>
          <w:spacing w:val="-2"/>
          <w:sz w:val="28"/>
          <w:szCs w:val="28"/>
          <w:lang w:eastAsia="ru-RU"/>
        </w:rPr>
        <w:t xml:space="preserve">                     </w:t>
      </w:r>
    </w:p>
    <w:p w:rsidR="001D79E1" w:rsidRPr="00BD6BA1" w:rsidRDefault="001D79E1" w:rsidP="00213C6F">
      <w:pPr>
        <w:shd w:val="clear" w:color="auto" w:fill="FFFFFF"/>
        <w:spacing w:after="0" w:line="360" w:lineRule="auto"/>
        <w:ind w:firstLine="2835"/>
        <w:rPr>
          <w:rFonts w:ascii="Times New Roman" w:eastAsia="Times New Roman" w:hAnsi="Times New Roman" w:cs="Times New Roman"/>
          <w:spacing w:val="-2"/>
          <w:sz w:val="28"/>
          <w:szCs w:val="28"/>
          <w:lang w:eastAsia="ru-RU"/>
        </w:rPr>
      </w:pPr>
      <w:r w:rsidRPr="00BD6BA1">
        <w:rPr>
          <w:rFonts w:ascii="Times New Roman" w:eastAsia="Times New Roman" w:hAnsi="Times New Roman" w:cs="Times New Roman"/>
          <w:spacing w:val="-2"/>
          <w:sz w:val="28"/>
          <w:szCs w:val="28"/>
          <w:lang w:eastAsia="ru-RU"/>
        </w:rPr>
        <w:t xml:space="preserve">на засіданні кафедри української літератури           </w:t>
      </w:r>
    </w:p>
    <w:p w:rsidR="001D79E1" w:rsidRPr="00BD6BA1" w:rsidRDefault="001D79E1" w:rsidP="001D79E1">
      <w:pPr>
        <w:shd w:val="clear" w:color="auto" w:fill="FFFFFF"/>
        <w:tabs>
          <w:tab w:val="left" w:leader="underscore" w:pos="1768"/>
        </w:tabs>
        <w:spacing w:after="0" w:line="360" w:lineRule="auto"/>
        <w:rPr>
          <w:rFonts w:ascii="Times New Roman" w:eastAsia="Times New Roman" w:hAnsi="Times New Roman" w:cs="Times New Roman"/>
          <w:spacing w:val="-1"/>
          <w:sz w:val="28"/>
          <w:szCs w:val="28"/>
          <w:lang w:eastAsia="ru-RU"/>
        </w:rPr>
      </w:pPr>
      <w:r w:rsidRPr="00BD6BA1">
        <w:rPr>
          <w:rFonts w:ascii="Times New Roman" w:eastAsia="Times New Roman" w:hAnsi="Times New Roman" w:cs="Times New Roman"/>
          <w:spacing w:val="-1"/>
          <w:sz w:val="28"/>
          <w:szCs w:val="28"/>
          <w:lang w:eastAsia="ru-RU"/>
        </w:rPr>
        <w:t xml:space="preserve">                                         Протокол № 5 </w:t>
      </w:r>
      <w:r w:rsidRPr="00BD6BA1">
        <w:rPr>
          <w:rFonts w:ascii="Times New Roman" w:eastAsia="Times New Roman" w:hAnsi="Times New Roman" w:cs="Times New Roman"/>
          <w:spacing w:val="-9"/>
          <w:sz w:val="28"/>
          <w:szCs w:val="28"/>
          <w:lang w:eastAsia="ru-RU"/>
        </w:rPr>
        <w:t xml:space="preserve">від «05» листопада  </w:t>
      </w:r>
      <w:r w:rsidRPr="00BD6BA1">
        <w:rPr>
          <w:rFonts w:ascii="Times New Roman" w:eastAsia="Times New Roman" w:hAnsi="Times New Roman" w:cs="Times New Roman"/>
          <w:spacing w:val="-1"/>
          <w:sz w:val="28"/>
          <w:szCs w:val="28"/>
          <w:lang w:eastAsia="ru-RU"/>
        </w:rPr>
        <w:t>2018 р.</w:t>
      </w:r>
    </w:p>
    <w:p w:rsidR="001D79E1" w:rsidRPr="00BD6BA1" w:rsidRDefault="001D79E1" w:rsidP="001D79E1">
      <w:pPr>
        <w:shd w:val="clear" w:color="auto" w:fill="FFFFFF"/>
        <w:tabs>
          <w:tab w:val="left" w:leader="underscore" w:pos="2380"/>
        </w:tabs>
        <w:spacing w:after="0" w:line="277" w:lineRule="exact"/>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 xml:space="preserve">                                        Завідувач кафедри</w:t>
      </w:r>
    </w:p>
    <w:p w:rsidR="001D79E1" w:rsidRPr="00BD6BA1" w:rsidRDefault="001D79E1" w:rsidP="001D79E1">
      <w:pPr>
        <w:shd w:val="clear" w:color="auto" w:fill="FFFFFF"/>
        <w:tabs>
          <w:tab w:val="left" w:leader="underscore" w:pos="2380"/>
        </w:tabs>
        <w:spacing w:after="0" w:line="277" w:lineRule="exact"/>
        <w:jc w:val="center"/>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 xml:space="preserve">                    </w:t>
      </w:r>
      <w:r w:rsidRPr="00BD6BA1">
        <w:rPr>
          <w:rFonts w:ascii="Times New Roman" w:eastAsia="Times New Roman" w:hAnsi="Times New Roman" w:cs="Times New Roman"/>
          <w:sz w:val="28"/>
          <w:szCs w:val="28"/>
          <w:u w:val="single"/>
          <w:lang w:eastAsia="ru-RU"/>
        </w:rPr>
        <w:t xml:space="preserve">                                      </w:t>
      </w:r>
      <w:r w:rsidRPr="00BD6BA1">
        <w:rPr>
          <w:rFonts w:ascii="Times New Roman" w:eastAsia="Times New Roman" w:hAnsi="Times New Roman" w:cs="Times New Roman"/>
          <w:sz w:val="28"/>
          <w:szCs w:val="28"/>
          <w:lang w:eastAsia="ru-RU"/>
        </w:rPr>
        <w:t xml:space="preserve">  (А.В. Демченко)</w:t>
      </w:r>
      <w:r w:rsidRPr="00BD6BA1">
        <w:rPr>
          <w:rFonts w:ascii="Times New Roman" w:eastAsia="Times New Roman" w:hAnsi="Times New Roman" w:cs="Times New Roman"/>
          <w:sz w:val="28"/>
          <w:szCs w:val="28"/>
          <w:lang w:eastAsia="ru-RU"/>
        </w:rPr>
        <w:tab/>
      </w:r>
      <w:r w:rsidRPr="00BD6BA1">
        <w:rPr>
          <w:rFonts w:ascii="Times New Roman" w:eastAsia="Times New Roman" w:hAnsi="Times New Roman" w:cs="Times New Roman"/>
          <w:b/>
          <w:sz w:val="28"/>
          <w:szCs w:val="28"/>
          <w:lang w:eastAsia="ru-RU"/>
        </w:rPr>
        <w:t xml:space="preserve"> </w:t>
      </w:r>
    </w:p>
    <w:p w:rsidR="001D79E1" w:rsidRPr="00BD6BA1" w:rsidRDefault="001D79E1" w:rsidP="001D79E1">
      <w:pPr>
        <w:shd w:val="clear" w:color="auto" w:fill="FFFFFF"/>
        <w:spacing w:after="0" w:line="360" w:lineRule="auto"/>
        <w:jc w:val="both"/>
        <w:rPr>
          <w:rFonts w:ascii="Times New Roman" w:eastAsia="Times New Roman" w:hAnsi="Times New Roman" w:cs="Times New Roman"/>
          <w:b/>
          <w:sz w:val="28"/>
          <w:szCs w:val="28"/>
          <w:lang w:eastAsia="ru-RU"/>
        </w:rPr>
      </w:pPr>
    </w:p>
    <w:p w:rsidR="001D79E1" w:rsidRPr="00BD6BA1" w:rsidRDefault="001D79E1" w:rsidP="001D79E1">
      <w:pPr>
        <w:shd w:val="clear" w:color="auto" w:fill="FFFFFF"/>
        <w:spacing w:after="0" w:line="360" w:lineRule="auto"/>
        <w:jc w:val="both"/>
        <w:rPr>
          <w:rFonts w:ascii="Times New Roman" w:eastAsia="Times New Roman" w:hAnsi="Times New Roman" w:cs="Times New Roman"/>
          <w:b/>
          <w:sz w:val="28"/>
          <w:szCs w:val="28"/>
          <w:lang w:eastAsia="ru-RU"/>
        </w:rPr>
      </w:pPr>
    </w:p>
    <w:p w:rsidR="001D79E1" w:rsidRPr="00BD6BA1" w:rsidRDefault="001D79E1" w:rsidP="001D79E1">
      <w:pPr>
        <w:shd w:val="clear" w:color="auto" w:fill="FFFFFF"/>
        <w:spacing w:after="0" w:line="360" w:lineRule="auto"/>
        <w:jc w:val="both"/>
        <w:rPr>
          <w:rFonts w:ascii="Times New Roman" w:eastAsia="Times New Roman" w:hAnsi="Times New Roman" w:cs="Times New Roman"/>
          <w:b/>
          <w:sz w:val="28"/>
          <w:szCs w:val="28"/>
          <w:lang w:eastAsia="ru-RU"/>
        </w:rPr>
      </w:pPr>
    </w:p>
    <w:p w:rsidR="001D79E1" w:rsidRPr="00BD6BA1" w:rsidRDefault="001D79E1" w:rsidP="001D79E1">
      <w:pPr>
        <w:spacing w:after="0" w:line="360" w:lineRule="auto"/>
        <w:jc w:val="center"/>
        <w:rPr>
          <w:rFonts w:ascii="Times New Roman" w:eastAsia="Times New Roman" w:hAnsi="Times New Roman" w:cs="Times New Roman"/>
          <w:b/>
          <w:sz w:val="28"/>
          <w:szCs w:val="28"/>
          <w:lang w:eastAsia="ru-RU"/>
        </w:rPr>
      </w:pPr>
      <w:r w:rsidRPr="00BD6BA1">
        <w:rPr>
          <w:rFonts w:ascii="Times New Roman" w:eastAsia="Times New Roman" w:hAnsi="Times New Roman" w:cs="Times New Roman"/>
          <w:b/>
          <w:sz w:val="28"/>
          <w:szCs w:val="28"/>
          <w:lang w:eastAsia="ru-RU"/>
        </w:rPr>
        <w:lastRenderedPageBreak/>
        <w:t>ВСТУП</w:t>
      </w:r>
    </w:p>
    <w:p w:rsidR="001D79E1" w:rsidRPr="00BD6BA1" w:rsidRDefault="001D79E1" w:rsidP="001D79E1">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Програма вивчення навчальної дисципліни вільного вибору «Гендерні модуси модерністської та постмодерністської літератури» складена відповідно до освітньо-професійної програми підготовки студентів ступеня  вищої освіти «бакалавр» для всіх спеціальностей.</w:t>
      </w:r>
    </w:p>
    <w:p w:rsidR="001D79E1" w:rsidRPr="00BD6BA1" w:rsidRDefault="001D79E1" w:rsidP="001D79E1">
      <w:pPr>
        <w:spacing w:after="0" w:line="360" w:lineRule="auto"/>
        <w:ind w:firstLine="567"/>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b/>
          <w:sz w:val="28"/>
          <w:szCs w:val="28"/>
          <w:lang w:eastAsia="ru-RU"/>
        </w:rPr>
        <w:t xml:space="preserve">Предметом </w:t>
      </w:r>
      <w:r w:rsidRPr="00BD6BA1">
        <w:rPr>
          <w:rFonts w:ascii="Times New Roman" w:eastAsia="Times New Roman" w:hAnsi="Times New Roman" w:cs="Times New Roman"/>
          <w:sz w:val="28"/>
          <w:szCs w:val="28"/>
          <w:lang w:eastAsia="ru-RU"/>
        </w:rPr>
        <w:t>вивчення навчальної дисципліни</w:t>
      </w:r>
      <w:r w:rsidRPr="00BD6BA1">
        <w:rPr>
          <w:rFonts w:ascii="Times New Roman" w:eastAsia="Times New Roman" w:hAnsi="Times New Roman" w:cs="Times New Roman"/>
          <w:b/>
          <w:sz w:val="28"/>
          <w:szCs w:val="28"/>
          <w:lang w:eastAsia="ru-RU"/>
        </w:rPr>
        <w:t xml:space="preserve"> є </w:t>
      </w:r>
      <w:r w:rsidRPr="00BD6BA1">
        <w:rPr>
          <w:rFonts w:ascii="Times New Roman" w:eastAsia="Times New Roman" w:hAnsi="Times New Roman" w:cs="Times New Roman"/>
          <w:sz w:val="28"/>
          <w:szCs w:val="28"/>
          <w:lang w:eastAsia="ru-RU"/>
        </w:rPr>
        <w:t>гендерна проблематика, специфіка «чоловічих» і «жіночих» способів образотворення та манер письма у модерністській та постмодерністській літературі.</w:t>
      </w:r>
    </w:p>
    <w:p w:rsidR="001D79E1" w:rsidRPr="00BD6BA1" w:rsidRDefault="001D79E1" w:rsidP="001D79E1">
      <w:pPr>
        <w:spacing w:after="0" w:line="360" w:lineRule="auto"/>
        <w:ind w:firstLine="567"/>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b/>
          <w:bCs/>
          <w:sz w:val="28"/>
          <w:szCs w:val="28"/>
          <w:lang w:eastAsia="ru-RU"/>
        </w:rPr>
        <w:t>Міждисциплінарні зв’язки: д</w:t>
      </w:r>
      <w:r w:rsidRPr="00BD6BA1">
        <w:rPr>
          <w:rFonts w:ascii="Times New Roman" w:eastAsia="Times New Roman" w:hAnsi="Times New Roman" w:cs="Times New Roman"/>
          <w:sz w:val="28"/>
          <w:szCs w:val="28"/>
          <w:lang w:eastAsia="ru-RU"/>
        </w:rPr>
        <w:t>исципліна «Гендерні модуси модерністської та постмодерністської літератури» пов’язана з філософією, естетикою, психологією, теорією та історією літератури, мовознавством, мистецтвознавством.</w:t>
      </w:r>
    </w:p>
    <w:p w:rsidR="001D79E1" w:rsidRPr="00BD6BA1" w:rsidRDefault="001D79E1" w:rsidP="001D79E1">
      <w:pPr>
        <w:spacing w:after="0" w:line="360" w:lineRule="auto"/>
        <w:ind w:firstLine="567"/>
        <w:jc w:val="both"/>
        <w:rPr>
          <w:rFonts w:ascii="Times New Roman" w:eastAsia="Times New Roman" w:hAnsi="Times New Roman" w:cs="Times New Roman"/>
          <w:bCs/>
          <w:sz w:val="28"/>
          <w:szCs w:val="28"/>
        </w:rPr>
      </w:pPr>
      <w:r w:rsidRPr="00BD6BA1">
        <w:rPr>
          <w:rFonts w:ascii="Times New Roman" w:eastAsia="Times New Roman" w:hAnsi="Times New Roman" w:cs="Times New Roman"/>
          <w:sz w:val="28"/>
          <w:szCs w:val="28"/>
        </w:rPr>
        <w:t>Програма</w:t>
      </w:r>
      <w:r w:rsidRPr="00BD6BA1">
        <w:rPr>
          <w:rFonts w:ascii="Times New Roman" w:eastAsia="Times New Roman" w:hAnsi="Times New Roman" w:cs="Times New Roman"/>
          <w:b/>
          <w:sz w:val="28"/>
          <w:szCs w:val="28"/>
        </w:rPr>
        <w:t xml:space="preserve"> </w:t>
      </w:r>
      <w:r w:rsidRPr="00BD6BA1">
        <w:rPr>
          <w:rFonts w:ascii="Times New Roman" w:eastAsia="Times New Roman" w:hAnsi="Times New Roman" w:cs="Times New Roman"/>
          <w:sz w:val="28"/>
          <w:szCs w:val="28"/>
        </w:rPr>
        <w:t>навчальної дисципліни складається з таких змістових модулів:</w:t>
      </w:r>
      <w:r w:rsidRPr="00BD6BA1">
        <w:rPr>
          <w:rFonts w:ascii="Times New Roman" w:eastAsia="Times New Roman" w:hAnsi="Times New Roman" w:cs="Times New Roman"/>
          <w:bCs/>
          <w:sz w:val="28"/>
          <w:szCs w:val="28"/>
        </w:rPr>
        <w:t xml:space="preserve"> </w:t>
      </w:r>
    </w:p>
    <w:p w:rsidR="001D79E1" w:rsidRPr="00BD6BA1" w:rsidRDefault="001D79E1" w:rsidP="005429DF">
      <w:pPr>
        <w:numPr>
          <w:ilvl w:val="0"/>
          <w:numId w:val="38"/>
        </w:numPr>
        <w:tabs>
          <w:tab w:val="left" w:pos="426"/>
        </w:tabs>
        <w:spacing w:after="0" w:line="360" w:lineRule="auto"/>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Проблематика і теоретичні засади гендерних студій.</w:t>
      </w:r>
    </w:p>
    <w:p w:rsidR="001D79E1" w:rsidRPr="00BD6BA1" w:rsidRDefault="001D79E1" w:rsidP="005429DF">
      <w:pPr>
        <w:numPr>
          <w:ilvl w:val="0"/>
          <w:numId w:val="38"/>
        </w:numPr>
        <w:tabs>
          <w:tab w:val="left" w:pos="426"/>
        </w:tabs>
        <w:spacing w:after="0" w:line="360" w:lineRule="auto"/>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Гендерні аспекти модерністської та постмодерністської літератури.</w:t>
      </w:r>
    </w:p>
    <w:p w:rsidR="001D79E1" w:rsidRPr="00BD6BA1" w:rsidRDefault="001D79E1" w:rsidP="001D79E1">
      <w:pPr>
        <w:spacing w:after="0" w:line="360" w:lineRule="auto"/>
        <w:ind w:firstLine="540"/>
        <w:jc w:val="both"/>
        <w:rPr>
          <w:rFonts w:ascii="Times New Roman" w:eastAsia="Times New Roman" w:hAnsi="Times New Roman" w:cs="Times New Roman"/>
          <w:b/>
          <w:sz w:val="28"/>
          <w:szCs w:val="28"/>
        </w:rPr>
      </w:pPr>
      <w:r w:rsidRPr="00BD6BA1">
        <w:rPr>
          <w:rFonts w:ascii="Times New Roman" w:eastAsia="Times New Roman" w:hAnsi="Times New Roman" w:cs="Times New Roman"/>
          <w:b/>
          <w:sz w:val="28"/>
          <w:szCs w:val="28"/>
        </w:rPr>
        <w:t>1. Мета та завдання навчальної дисципліни</w:t>
      </w:r>
    </w:p>
    <w:p w:rsidR="001D79E1" w:rsidRPr="00BD6BA1" w:rsidRDefault="001D79E1" w:rsidP="001D79E1">
      <w:pPr>
        <w:spacing w:after="0" w:line="360" w:lineRule="auto"/>
        <w:ind w:firstLine="567"/>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1.1. Метою</w:t>
      </w:r>
      <w:r w:rsidRPr="00BD6BA1">
        <w:rPr>
          <w:rFonts w:ascii="Times New Roman" w:eastAsia="Times New Roman" w:hAnsi="Times New Roman" w:cs="Times New Roman"/>
          <w:b/>
          <w:sz w:val="28"/>
          <w:szCs w:val="28"/>
          <w:lang w:eastAsia="ru-RU"/>
        </w:rPr>
        <w:t xml:space="preserve"> </w:t>
      </w:r>
      <w:r w:rsidRPr="00BD6BA1">
        <w:rPr>
          <w:rFonts w:ascii="Times New Roman" w:eastAsia="Times New Roman" w:hAnsi="Times New Roman" w:cs="Times New Roman"/>
          <w:sz w:val="28"/>
          <w:szCs w:val="28"/>
          <w:lang w:eastAsia="ru-RU"/>
        </w:rPr>
        <w:t>викладання навчальної дисципліни</w:t>
      </w:r>
      <w:r w:rsidRPr="00BD6BA1">
        <w:rPr>
          <w:rFonts w:ascii="Times New Roman" w:eastAsia="Times New Roman" w:hAnsi="Times New Roman" w:cs="Times New Roman"/>
          <w:b/>
          <w:sz w:val="28"/>
          <w:szCs w:val="28"/>
          <w:lang w:eastAsia="ru-RU"/>
        </w:rPr>
        <w:t xml:space="preserve"> </w:t>
      </w:r>
      <w:r w:rsidRPr="00BD6BA1">
        <w:rPr>
          <w:rFonts w:ascii="Times New Roman" w:eastAsia="Times New Roman" w:hAnsi="Times New Roman" w:cs="Times New Roman"/>
          <w:sz w:val="28"/>
          <w:szCs w:val="28"/>
          <w:lang w:eastAsia="ru-RU"/>
        </w:rPr>
        <w:t>«Гендерні модуси модерністської та постмодерністської літератури» є з’ясування теорії і практики гендерних студій, нове «прочитання» текстів модерністської і постмодерністської  літератури крізь призму гендерних модусів та  повніше розкриття жіночого внеску в розвиток мистецтва слова.</w:t>
      </w:r>
    </w:p>
    <w:p w:rsidR="001D79E1" w:rsidRPr="00BD6BA1" w:rsidRDefault="001D79E1" w:rsidP="001D79E1">
      <w:pPr>
        <w:spacing w:after="0" w:line="360" w:lineRule="auto"/>
        <w:ind w:firstLine="54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1.2. Основними завданнями вивчення дисципліни «Гендерні модуси модерністської та постмодерністської літератури» є</w:t>
      </w:r>
    </w:p>
    <w:p w:rsidR="001D79E1" w:rsidRPr="00BD6BA1" w:rsidRDefault="001D79E1" w:rsidP="001D79E1">
      <w:pPr>
        <w:spacing w:after="0" w:line="360" w:lineRule="auto"/>
        <w:ind w:firstLine="540"/>
        <w:jc w:val="both"/>
        <w:rPr>
          <w:rFonts w:ascii="Times New Roman" w:eastAsia="Times New Roman" w:hAnsi="Times New Roman" w:cs="Times New Roman"/>
          <w:sz w:val="28"/>
          <w:szCs w:val="28"/>
        </w:rPr>
      </w:pPr>
      <w:r w:rsidRPr="00BD6BA1">
        <w:rPr>
          <w:rFonts w:ascii="Times New Roman" w:eastAsia="Times New Roman" w:hAnsi="Times New Roman" w:cs="Times New Roman"/>
          <w:b/>
          <w:sz w:val="28"/>
          <w:szCs w:val="28"/>
        </w:rPr>
        <w:t xml:space="preserve">- </w:t>
      </w:r>
      <w:r w:rsidRPr="00BD6BA1">
        <w:rPr>
          <w:rFonts w:ascii="Times New Roman" w:eastAsia="Times New Roman" w:hAnsi="Times New Roman" w:cs="Times New Roman"/>
          <w:sz w:val="28"/>
          <w:szCs w:val="28"/>
        </w:rPr>
        <w:t>розвиток у студентів навичок самостійної роботи і творчого наукового мислення, удосконалення володіння українською мовою в усній і письмовій формах;</w:t>
      </w:r>
    </w:p>
    <w:p w:rsidR="001D79E1" w:rsidRPr="00BD6BA1" w:rsidRDefault="001D79E1" w:rsidP="001D79E1">
      <w:pPr>
        <w:spacing w:after="0" w:line="360" w:lineRule="auto"/>
        <w:ind w:firstLine="540"/>
        <w:jc w:val="both"/>
        <w:rPr>
          <w:rFonts w:ascii="Times New Roman" w:eastAsia="Times New Roman" w:hAnsi="Times New Roman" w:cs="Times New Roman"/>
          <w:sz w:val="28"/>
          <w:szCs w:val="28"/>
        </w:rPr>
      </w:pPr>
      <w:r w:rsidRPr="00BD6BA1">
        <w:rPr>
          <w:rFonts w:ascii="Times New Roman" w:eastAsia="Times New Roman" w:hAnsi="Times New Roman" w:cs="Times New Roman"/>
          <w:b/>
          <w:bCs/>
          <w:sz w:val="28"/>
          <w:szCs w:val="28"/>
        </w:rPr>
        <w:t xml:space="preserve">- </w:t>
      </w:r>
      <w:r w:rsidRPr="00BD6BA1">
        <w:rPr>
          <w:rFonts w:ascii="Times New Roman" w:eastAsia="Times New Roman" w:hAnsi="Times New Roman" w:cs="Times New Roman"/>
          <w:sz w:val="28"/>
          <w:szCs w:val="28"/>
        </w:rPr>
        <w:t xml:space="preserve">актуалізація опорних знань із новітньої філософії та естетики, української та зарубіжної літератур; ознайомлення з основними поняттями та ідеями, теоретичними засадами і термінологічним апаратом гендерних студій; опрацювання і критичне осмислення рекомендованої літератури, </w:t>
      </w:r>
      <w:r w:rsidRPr="00BD6BA1">
        <w:rPr>
          <w:rFonts w:ascii="Times New Roman" w:eastAsia="Times New Roman" w:hAnsi="Times New Roman" w:cs="Times New Roman"/>
          <w:sz w:val="28"/>
          <w:szCs w:val="28"/>
        </w:rPr>
        <w:lastRenderedPageBreak/>
        <w:t>матеріалів Всесвітньої інформаційної мережі ІНТЕРНЕТ та газетно-журнальної періодики;</w:t>
      </w:r>
    </w:p>
    <w:p w:rsidR="001D79E1" w:rsidRPr="00BD6BA1" w:rsidRDefault="001D79E1" w:rsidP="001D79E1">
      <w:pPr>
        <w:spacing w:after="0" w:line="360" w:lineRule="auto"/>
        <w:ind w:firstLine="540"/>
        <w:jc w:val="both"/>
        <w:rPr>
          <w:rFonts w:ascii="Times New Roman" w:eastAsia="Times New Roman" w:hAnsi="Times New Roman" w:cs="Times New Roman"/>
          <w:sz w:val="28"/>
          <w:szCs w:val="28"/>
        </w:rPr>
      </w:pPr>
      <w:r w:rsidRPr="00BD6BA1">
        <w:rPr>
          <w:rFonts w:ascii="Times New Roman" w:eastAsia="Times New Roman" w:hAnsi="Times New Roman" w:cs="Times New Roman"/>
          <w:b/>
          <w:bCs/>
          <w:sz w:val="28"/>
          <w:szCs w:val="28"/>
        </w:rPr>
        <w:t xml:space="preserve">- </w:t>
      </w:r>
      <w:r w:rsidRPr="00BD6BA1">
        <w:rPr>
          <w:rFonts w:ascii="Times New Roman" w:eastAsia="Times New Roman" w:hAnsi="Times New Roman" w:cs="Times New Roman"/>
          <w:sz w:val="28"/>
          <w:szCs w:val="28"/>
        </w:rPr>
        <w:t xml:space="preserve">оволодіння практичними уміннями і навичками здійснення гендерних досліджень; підготовка  до майбутньої професійної діяльності. </w:t>
      </w:r>
    </w:p>
    <w:p w:rsidR="001D79E1" w:rsidRPr="00BD6BA1" w:rsidRDefault="001D79E1" w:rsidP="001D79E1">
      <w:pPr>
        <w:spacing w:after="0" w:line="360" w:lineRule="auto"/>
        <w:ind w:firstLine="540"/>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 xml:space="preserve">1.3. </w:t>
      </w:r>
      <w:bookmarkStart w:id="1" w:name="_Hlk4759533"/>
      <w:r w:rsidRPr="00BD6BA1">
        <w:rPr>
          <w:rFonts w:ascii="Times New Roman" w:eastAsia="Times New Roman" w:hAnsi="Times New Roman" w:cs="Times New Roman"/>
          <w:sz w:val="28"/>
          <w:szCs w:val="28"/>
          <w:lang w:eastAsia="ru-RU"/>
        </w:rPr>
        <w:t xml:space="preserve">У результаті вивчення курсу студенти оволодівають такими </w:t>
      </w:r>
      <w:r w:rsidRPr="00BD6BA1">
        <w:rPr>
          <w:rFonts w:ascii="Times New Roman" w:eastAsia="Times New Roman" w:hAnsi="Times New Roman" w:cs="Times New Roman"/>
          <w:b/>
          <w:sz w:val="28"/>
          <w:szCs w:val="28"/>
          <w:lang w:eastAsia="ru-RU"/>
        </w:rPr>
        <w:t>компетенціями</w:t>
      </w:r>
      <w:r w:rsidRPr="00BD6BA1">
        <w:rPr>
          <w:rFonts w:ascii="Times New Roman" w:eastAsia="Times New Roman" w:hAnsi="Times New Roman" w:cs="Times New Roman"/>
          <w:sz w:val="28"/>
          <w:szCs w:val="28"/>
          <w:lang w:eastAsia="ru-RU"/>
        </w:rPr>
        <w:t>:</w:t>
      </w:r>
    </w:p>
    <w:bookmarkEnd w:id="1"/>
    <w:p w:rsidR="001D79E1" w:rsidRPr="00BD6BA1" w:rsidRDefault="001D79E1" w:rsidP="001D79E1">
      <w:pPr>
        <w:spacing w:after="0" w:line="360" w:lineRule="auto"/>
        <w:ind w:firstLine="708"/>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b/>
          <w:i/>
          <w:sz w:val="28"/>
          <w:szCs w:val="28"/>
          <w:lang w:eastAsia="ru-RU"/>
        </w:rPr>
        <w:t>комунікативною</w:t>
      </w:r>
      <w:r w:rsidRPr="00BD6BA1">
        <w:rPr>
          <w:rFonts w:ascii="Times New Roman" w:eastAsia="Times New Roman" w:hAnsi="Times New Roman" w:cs="Times New Roman"/>
          <w:sz w:val="28"/>
          <w:szCs w:val="28"/>
          <w:lang w:eastAsia="ru-RU"/>
        </w:rPr>
        <w:t xml:space="preserve"> (вільне володіння державною мовою в усній і письмові формах; сукупність знань, умінь, ініціатив, необхідних для здійснення комунікації; формування риторичних навичок: уміння розкрити суть проблеми, аргументувати власну позицію щодо шляхів її вирішення, підтримувати у слухачів інтерес і увагу, керувати аудиторією тощо);</w:t>
      </w:r>
    </w:p>
    <w:p w:rsidR="001D79E1" w:rsidRPr="00BD6BA1" w:rsidRDefault="001D79E1" w:rsidP="001D79E1">
      <w:pPr>
        <w:spacing w:after="0" w:line="360" w:lineRule="auto"/>
        <w:ind w:firstLine="708"/>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b/>
          <w:i/>
          <w:sz w:val="28"/>
          <w:szCs w:val="28"/>
          <w:lang w:eastAsia="ru-RU"/>
        </w:rPr>
        <w:t>культурологічною</w:t>
      </w:r>
      <w:r w:rsidRPr="00BD6BA1">
        <w:rPr>
          <w:rFonts w:ascii="Times New Roman" w:eastAsia="Times New Roman" w:hAnsi="Times New Roman" w:cs="Times New Roman"/>
          <w:sz w:val="28"/>
          <w:szCs w:val="28"/>
          <w:lang w:eastAsia="ru-RU"/>
        </w:rPr>
        <w:t xml:space="preserve"> (сукупність знань про українську матеріальну і духовну культуру та її значущість у світовому контексті, а також уміння використовувати ці знання у професійній діяльності);</w:t>
      </w:r>
    </w:p>
    <w:p w:rsidR="001D79E1" w:rsidRPr="00BD6BA1" w:rsidRDefault="001D79E1" w:rsidP="001D79E1">
      <w:pPr>
        <w:spacing w:after="0" w:line="360" w:lineRule="auto"/>
        <w:ind w:firstLine="708"/>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b/>
          <w:i/>
          <w:sz w:val="28"/>
          <w:szCs w:val="28"/>
          <w:lang w:eastAsia="ru-RU"/>
        </w:rPr>
        <w:t>літературознавчою</w:t>
      </w:r>
      <w:r w:rsidRPr="00BD6BA1">
        <w:rPr>
          <w:rFonts w:ascii="Times New Roman" w:eastAsia="Times New Roman" w:hAnsi="Times New Roman" w:cs="Times New Roman"/>
          <w:sz w:val="28"/>
          <w:szCs w:val="28"/>
          <w:lang w:eastAsia="ru-RU"/>
        </w:rPr>
        <w:t xml:space="preserve"> (сукупність знань про гендерне літературознавство, уміння компетентно здійснювати гендерний аналіз, усвідомлювати закономірності літературного процесу, оцінювати художню своєрідність творів, усього доробку письменника у контексті національної і світової культури);</w:t>
      </w:r>
    </w:p>
    <w:p w:rsidR="001D79E1" w:rsidRPr="00BD6BA1" w:rsidRDefault="001D79E1" w:rsidP="001D79E1">
      <w:pPr>
        <w:spacing w:after="0" w:line="360" w:lineRule="auto"/>
        <w:ind w:firstLine="708"/>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b/>
          <w:i/>
          <w:sz w:val="28"/>
          <w:szCs w:val="28"/>
          <w:lang w:eastAsia="ru-RU"/>
        </w:rPr>
        <w:t>науково-дослідною</w:t>
      </w:r>
      <w:r w:rsidRPr="00BD6BA1">
        <w:rPr>
          <w:rFonts w:ascii="Times New Roman" w:eastAsia="Times New Roman" w:hAnsi="Times New Roman" w:cs="Times New Roman"/>
          <w:sz w:val="28"/>
          <w:szCs w:val="28"/>
          <w:lang w:eastAsia="ru-RU"/>
        </w:rPr>
        <w:t xml:space="preserve"> (сукупність умінь здійснювати пошукове, наукове, експериментальне дослідження, працювати з першоджерелами, критичною літературою, конструювати власну і колективну науково-дослідницьку діяльність).</w:t>
      </w:r>
    </w:p>
    <w:p w:rsidR="001D79E1" w:rsidRPr="00BD6BA1" w:rsidRDefault="001D79E1" w:rsidP="001D79E1">
      <w:pPr>
        <w:spacing w:after="0" w:line="360" w:lineRule="auto"/>
        <w:ind w:firstLine="708"/>
        <w:jc w:val="both"/>
        <w:rPr>
          <w:rFonts w:ascii="Times New Roman" w:eastAsia="Times New Roman" w:hAnsi="Times New Roman" w:cs="Times New Roman"/>
          <w:sz w:val="28"/>
          <w:szCs w:val="28"/>
          <w:lang w:eastAsia="ru-RU"/>
        </w:rPr>
      </w:pPr>
    </w:p>
    <w:p w:rsidR="001D79E1" w:rsidRPr="00BD6BA1" w:rsidRDefault="001D79E1" w:rsidP="001D79E1">
      <w:pPr>
        <w:spacing w:after="0" w:line="240" w:lineRule="auto"/>
        <w:ind w:firstLine="708"/>
        <w:rPr>
          <w:rFonts w:ascii="Times New Roman" w:eastAsia="Times New Roman" w:hAnsi="Times New Roman" w:cs="Times New Roman"/>
          <w:sz w:val="28"/>
          <w:szCs w:val="28"/>
          <w:lang w:eastAsia="ru-RU"/>
        </w:rPr>
      </w:pPr>
      <w:r w:rsidRPr="00BD6BA1">
        <w:rPr>
          <w:rFonts w:ascii="Times New Roman" w:eastAsia="Times New Roman" w:hAnsi="Times New Roman" w:cs="Times New Roman"/>
          <w:b/>
          <w:sz w:val="28"/>
          <w:szCs w:val="28"/>
          <w:lang w:eastAsia="ru-RU"/>
        </w:rPr>
        <w:t>Очікувані результати навчання</w:t>
      </w:r>
      <w:r w:rsidRPr="00BD6BA1">
        <w:rPr>
          <w:rFonts w:ascii="Times New Roman" w:eastAsia="Times New Roman" w:hAnsi="Times New Roman" w:cs="Times New Roman"/>
          <w:sz w:val="28"/>
          <w:szCs w:val="28"/>
          <w:lang w:eastAsia="ru-RU"/>
        </w:rPr>
        <w:t>:</w:t>
      </w:r>
    </w:p>
    <w:p w:rsidR="001D79E1" w:rsidRPr="00BD6BA1" w:rsidRDefault="001D79E1" w:rsidP="001D79E1">
      <w:pPr>
        <w:spacing w:after="0" w:line="360" w:lineRule="auto"/>
        <w:ind w:firstLine="708"/>
        <w:jc w:val="both"/>
        <w:rPr>
          <w:rFonts w:ascii="Times New Roman" w:eastAsia="Times New Roman" w:hAnsi="Times New Roman" w:cs="Times New Roman"/>
          <w:sz w:val="28"/>
          <w:szCs w:val="28"/>
          <w:lang w:eastAsia="ru-RU"/>
        </w:rPr>
      </w:pPr>
    </w:p>
    <w:p w:rsidR="001D79E1" w:rsidRPr="00BD6BA1" w:rsidRDefault="001D79E1" w:rsidP="005429DF">
      <w:pPr>
        <w:numPr>
          <w:ilvl w:val="0"/>
          <w:numId w:val="32"/>
        </w:numPr>
        <w:tabs>
          <w:tab w:val="num" w:pos="0"/>
        </w:tabs>
        <w:spacing w:after="0" w:line="360" w:lineRule="auto"/>
        <w:ind w:left="0"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філософсько-естетичні засади та методи гендерних досліджень;</w:t>
      </w:r>
    </w:p>
    <w:p w:rsidR="001D79E1" w:rsidRPr="00BD6BA1" w:rsidRDefault="001D79E1" w:rsidP="005429DF">
      <w:pPr>
        <w:numPr>
          <w:ilvl w:val="0"/>
          <w:numId w:val="32"/>
        </w:numPr>
        <w:tabs>
          <w:tab w:val="num" w:pos="0"/>
        </w:tabs>
        <w:spacing w:after="0" w:line="360" w:lineRule="auto"/>
        <w:ind w:left="0"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здобутки найважливіших шкіл гендерного літературознавства;</w:t>
      </w:r>
    </w:p>
    <w:p w:rsidR="001D79E1" w:rsidRPr="00BD6BA1" w:rsidRDefault="001D79E1" w:rsidP="005429DF">
      <w:pPr>
        <w:numPr>
          <w:ilvl w:val="0"/>
          <w:numId w:val="32"/>
        </w:numPr>
        <w:tabs>
          <w:tab w:val="num" w:pos="0"/>
        </w:tabs>
        <w:spacing w:after="0" w:line="360" w:lineRule="auto"/>
        <w:ind w:left="0"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праці найвидатніших літературознавців, присвячені гендерній проблематиці;</w:t>
      </w:r>
    </w:p>
    <w:p w:rsidR="001D79E1" w:rsidRPr="00BD6BA1" w:rsidRDefault="001D79E1" w:rsidP="005429DF">
      <w:pPr>
        <w:numPr>
          <w:ilvl w:val="0"/>
          <w:numId w:val="32"/>
        </w:numPr>
        <w:tabs>
          <w:tab w:val="num" w:pos="0"/>
        </w:tabs>
        <w:spacing w:after="0" w:line="360" w:lineRule="auto"/>
        <w:ind w:left="0"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lastRenderedPageBreak/>
        <w:t>модерністські і постмодерністські твори з гендерною проблематикою;</w:t>
      </w:r>
    </w:p>
    <w:p w:rsidR="001D79E1" w:rsidRPr="00BD6BA1" w:rsidRDefault="001D79E1" w:rsidP="005429DF">
      <w:pPr>
        <w:numPr>
          <w:ilvl w:val="0"/>
          <w:numId w:val="33"/>
        </w:numPr>
        <w:tabs>
          <w:tab w:val="num" w:pos="540"/>
        </w:tabs>
        <w:spacing w:after="0" w:line="360" w:lineRule="auto"/>
        <w:ind w:left="0"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орієнтуватися в новітніх наукових тенденціях;</w:t>
      </w:r>
    </w:p>
    <w:p w:rsidR="001D79E1" w:rsidRPr="00BD6BA1" w:rsidRDefault="001D79E1" w:rsidP="005429DF">
      <w:pPr>
        <w:numPr>
          <w:ilvl w:val="0"/>
          <w:numId w:val="33"/>
        </w:numPr>
        <w:tabs>
          <w:tab w:val="num" w:pos="540"/>
        </w:tabs>
        <w:spacing w:after="0" w:line="360" w:lineRule="auto"/>
        <w:ind w:left="0"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грамотно використовувати гендерну термінологію;</w:t>
      </w:r>
    </w:p>
    <w:p w:rsidR="001D79E1" w:rsidRPr="00BD6BA1" w:rsidRDefault="001D79E1" w:rsidP="005429DF">
      <w:pPr>
        <w:numPr>
          <w:ilvl w:val="0"/>
          <w:numId w:val="33"/>
        </w:numPr>
        <w:tabs>
          <w:tab w:val="num" w:pos="540"/>
        </w:tabs>
        <w:spacing w:after="0" w:line="360" w:lineRule="auto"/>
        <w:ind w:left="0"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застосовувати різні методи гендерних досліджень.</w:t>
      </w:r>
    </w:p>
    <w:p w:rsidR="001D79E1" w:rsidRPr="00BD6BA1" w:rsidRDefault="001D79E1" w:rsidP="001D79E1">
      <w:pPr>
        <w:spacing w:after="0" w:line="360" w:lineRule="auto"/>
        <w:ind w:firstLine="708"/>
        <w:jc w:val="both"/>
        <w:rPr>
          <w:rFonts w:ascii="Times New Roman" w:eastAsia="Times New Roman" w:hAnsi="Times New Roman" w:cs="Times New Roman"/>
          <w:sz w:val="28"/>
          <w:szCs w:val="28"/>
          <w:lang w:eastAsia="ru-RU"/>
        </w:rPr>
      </w:pPr>
    </w:p>
    <w:p w:rsidR="001D79E1" w:rsidRPr="00BD6BA1" w:rsidRDefault="001D79E1" w:rsidP="005429DF">
      <w:pPr>
        <w:numPr>
          <w:ilvl w:val="0"/>
          <w:numId w:val="36"/>
        </w:numPr>
        <w:tabs>
          <w:tab w:val="num" w:pos="284"/>
        </w:tabs>
        <w:spacing w:after="0" w:line="360" w:lineRule="auto"/>
        <w:ind w:left="0" w:firstLine="0"/>
        <w:jc w:val="both"/>
        <w:rPr>
          <w:rFonts w:ascii="Times New Roman" w:eastAsia="Times New Roman" w:hAnsi="Times New Roman" w:cs="Times New Roman"/>
          <w:b/>
          <w:bCs/>
          <w:sz w:val="28"/>
          <w:szCs w:val="28"/>
        </w:rPr>
      </w:pPr>
      <w:r w:rsidRPr="00BD6BA1">
        <w:rPr>
          <w:rFonts w:ascii="Times New Roman" w:eastAsia="Times New Roman" w:hAnsi="Times New Roman" w:cs="Times New Roman"/>
          <w:b/>
          <w:bCs/>
          <w:sz w:val="28"/>
          <w:szCs w:val="28"/>
        </w:rPr>
        <w:t>Інформаційний обсяг навчальної дисципліни</w:t>
      </w:r>
      <w:r w:rsidRPr="00BD6BA1">
        <w:rPr>
          <w:rFonts w:ascii="Times New Roman" w:eastAsia="Times New Roman" w:hAnsi="Times New Roman" w:cs="Times New Roman"/>
          <w:b/>
          <w:sz w:val="28"/>
          <w:szCs w:val="28"/>
        </w:rPr>
        <w:t xml:space="preserve"> </w:t>
      </w:r>
    </w:p>
    <w:p w:rsidR="001D79E1" w:rsidRPr="00BD6BA1" w:rsidRDefault="001D79E1" w:rsidP="001D79E1">
      <w:pPr>
        <w:spacing w:after="0" w:line="360" w:lineRule="auto"/>
        <w:jc w:val="both"/>
        <w:rPr>
          <w:rFonts w:ascii="Times New Roman" w:eastAsia="Times New Roman" w:hAnsi="Times New Roman" w:cs="Times New Roman"/>
          <w:spacing w:val="-6"/>
          <w:sz w:val="28"/>
          <w:szCs w:val="28"/>
        </w:rPr>
      </w:pPr>
      <w:r w:rsidRPr="00BD6BA1">
        <w:rPr>
          <w:rFonts w:ascii="Times New Roman" w:eastAsia="Times New Roman" w:hAnsi="Times New Roman" w:cs="Times New Roman"/>
          <w:spacing w:val="-6"/>
          <w:sz w:val="28"/>
          <w:szCs w:val="28"/>
        </w:rPr>
        <w:t xml:space="preserve">На вивчення навчальної дисципліни відводиться 90 годин </w:t>
      </w:r>
      <w:r w:rsidRPr="00BD6BA1">
        <w:rPr>
          <w:rFonts w:ascii="Times New Roman" w:eastAsia="Times New Roman" w:hAnsi="Times New Roman" w:cs="Times New Roman"/>
          <w:color w:val="000000"/>
          <w:spacing w:val="-6"/>
          <w:sz w:val="28"/>
          <w:szCs w:val="28"/>
        </w:rPr>
        <w:t>/ 3</w:t>
      </w:r>
      <w:r w:rsidRPr="00BD6BA1">
        <w:rPr>
          <w:rFonts w:ascii="Times New Roman" w:eastAsia="Times New Roman" w:hAnsi="Times New Roman" w:cs="Times New Roman"/>
          <w:spacing w:val="-6"/>
          <w:sz w:val="28"/>
          <w:szCs w:val="28"/>
        </w:rPr>
        <w:t xml:space="preserve"> кредити ECTS.</w:t>
      </w:r>
    </w:p>
    <w:p w:rsidR="001D79E1" w:rsidRPr="00BD6BA1" w:rsidRDefault="001D79E1" w:rsidP="001D79E1">
      <w:pPr>
        <w:spacing w:after="0" w:line="360" w:lineRule="auto"/>
        <w:ind w:left="1065"/>
        <w:jc w:val="both"/>
        <w:rPr>
          <w:rFonts w:ascii="Times New Roman" w:eastAsia="Times New Roman" w:hAnsi="Times New Roman" w:cs="Times New Roman"/>
          <w:spacing w:val="-6"/>
          <w:sz w:val="28"/>
          <w:szCs w:val="28"/>
        </w:rPr>
      </w:pPr>
    </w:p>
    <w:p w:rsidR="001D79E1" w:rsidRPr="00BD6BA1" w:rsidRDefault="001D79E1" w:rsidP="001D79E1">
      <w:pPr>
        <w:spacing w:after="0" w:line="360" w:lineRule="auto"/>
        <w:jc w:val="both"/>
        <w:rPr>
          <w:rFonts w:ascii="Times New Roman" w:eastAsia="Times New Roman" w:hAnsi="Times New Roman" w:cs="Times New Roman"/>
          <w:b/>
          <w:bCs/>
          <w:sz w:val="28"/>
          <w:szCs w:val="28"/>
        </w:rPr>
      </w:pPr>
      <w:r w:rsidRPr="00BD6BA1">
        <w:rPr>
          <w:rFonts w:ascii="Times New Roman" w:eastAsia="Times New Roman" w:hAnsi="Times New Roman" w:cs="Times New Roman"/>
          <w:b/>
          <w:bCs/>
          <w:sz w:val="28"/>
          <w:szCs w:val="28"/>
        </w:rPr>
        <w:t>Змістовий модуль 1. Проблематика і теоретичні засади гендерних студій</w:t>
      </w:r>
    </w:p>
    <w:p w:rsidR="001D79E1" w:rsidRPr="00BD6BA1" w:rsidRDefault="001D79E1" w:rsidP="001D79E1">
      <w:pPr>
        <w:spacing w:after="0" w:line="360" w:lineRule="auto"/>
        <w:jc w:val="both"/>
        <w:rPr>
          <w:rFonts w:ascii="Times New Roman" w:eastAsia="Times New Roman" w:hAnsi="Times New Roman" w:cs="Times New Roman"/>
          <w:b/>
          <w:bCs/>
          <w:sz w:val="28"/>
          <w:szCs w:val="28"/>
        </w:rPr>
      </w:pPr>
    </w:p>
    <w:p w:rsidR="001D79E1" w:rsidRPr="00BD6BA1" w:rsidRDefault="001D79E1" w:rsidP="001D79E1">
      <w:pPr>
        <w:spacing w:after="0" w:line="360" w:lineRule="auto"/>
        <w:ind w:firstLine="540"/>
        <w:jc w:val="both"/>
        <w:rPr>
          <w:rFonts w:ascii="Times New Roman" w:eastAsia="Times New Roman" w:hAnsi="Times New Roman" w:cs="Times New Roman"/>
          <w:sz w:val="28"/>
          <w:szCs w:val="28"/>
        </w:rPr>
      </w:pPr>
      <w:r w:rsidRPr="00BD6BA1">
        <w:rPr>
          <w:rFonts w:ascii="Times New Roman" w:eastAsia="Times New Roman" w:hAnsi="Times New Roman" w:cs="Times New Roman"/>
          <w:b/>
          <w:bCs/>
          <w:i/>
          <w:sz w:val="28"/>
          <w:szCs w:val="28"/>
        </w:rPr>
        <w:t>Тема 1. Вступ</w:t>
      </w:r>
      <w:r w:rsidRPr="00BD6BA1">
        <w:rPr>
          <w:rFonts w:ascii="Times New Roman" w:eastAsia="Times New Roman" w:hAnsi="Times New Roman" w:cs="Times New Roman"/>
          <w:b/>
          <w:bCs/>
          <w:sz w:val="28"/>
          <w:szCs w:val="28"/>
        </w:rPr>
        <w:t xml:space="preserve"> </w:t>
      </w:r>
    </w:p>
    <w:p w:rsidR="001D79E1" w:rsidRPr="00BD6BA1" w:rsidRDefault="001D79E1" w:rsidP="001D79E1">
      <w:pPr>
        <w:spacing w:after="0" w:line="360" w:lineRule="auto"/>
        <w:ind w:firstLine="540"/>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 xml:space="preserve">Предмет, мета і завдання дисципліни. Джерела, за якими вона вивчається. </w:t>
      </w:r>
      <w:r w:rsidRPr="00BD6BA1">
        <w:rPr>
          <w:rFonts w:ascii="Times New Roman" w:eastAsia="Times New Roman" w:hAnsi="Times New Roman" w:cs="Times New Roman"/>
          <w:bCs/>
          <w:sz w:val="28"/>
          <w:szCs w:val="28"/>
          <w:lang w:eastAsia="ru-RU"/>
        </w:rPr>
        <w:t xml:space="preserve">Аналіз </w:t>
      </w:r>
      <w:r w:rsidRPr="00BD6BA1">
        <w:rPr>
          <w:rFonts w:ascii="Times New Roman" w:eastAsia="Times New Roman" w:hAnsi="Times New Roman" w:cs="Times New Roman"/>
          <w:sz w:val="28"/>
          <w:szCs w:val="28"/>
          <w:lang w:eastAsia="ru-RU"/>
        </w:rPr>
        <w:t>навчальних посібників «Основи теорії гендеру», «Гендерні студії в літературознавстві», розділу «Феміністична теорія та критика» в «Антології світової літературно-критичної думки ХХ ст.», книги Пітера Баррі «Вступ до теорії: літературознавство та культурологія», збірників «Гендерна перспектива», «Гендерний розвиток у суспільстві: конспекти лекцій»  та ін.</w:t>
      </w:r>
    </w:p>
    <w:p w:rsidR="001D79E1" w:rsidRPr="00BD6BA1" w:rsidRDefault="001D79E1" w:rsidP="001D79E1">
      <w:pPr>
        <w:spacing w:after="0" w:line="360" w:lineRule="auto"/>
        <w:ind w:firstLine="540"/>
        <w:jc w:val="both"/>
        <w:rPr>
          <w:rFonts w:ascii="Times New Roman" w:eastAsia="Times New Roman" w:hAnsi="Times New Roman" w:cs="Times New Roman"/>
          <w:b/>
          <w:bCs/>
          <w:sz w:val="28"/>
          <w:szCs w:val="28"/>
        </w:rPr>
      </w:pPr>
      <w:r w:rsidRPr="00BD6BA1">
        <w:rPr>
          <w:rFonts w:ascii="Times New Roman" w:eastAsia="Times New Roman" w:hAnsi="Times New Roman" w:cs="Times New Roman"/>
          <w:b/>
          <w:bCs/>
          <w:i/>
          <w:sz w:val="28"/>
          <w:szCs w:val="28"/>
        </w:rPr>
        <w:t>Тема 2. Напрями і теоретичні засади гендерних студій</w:t>
      </w:r>
    </w:p>
    <w:p w:rsidR="001D79E1" w:rsidRPr="00BD6BA1" w:rsidRDefault="001D79E1" w:rsidP="001D79E1">
      <w:pPr>
        <w:spacing w:after="0" w:line="360" w:lineRule="auto"/>
        <w:ind w:firstLine="708"/>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 xml:space="preserve">Гендер як соціокультурне поняття (за Робертом Столлером та «Літературознавчою енциклопедією»). Становлення і розвиток теорії гендеру. Гендерні ролі та стереотипи. Гендер і ЗМК. Гендер і мова. Гендер і педагогіка. Українська гендерна культурологія. Гендерна теорія і літературна критика. </w:t>
      </w:r>
    </w:p>
    <w:p w:rsidR="001D79E1" w:rsidRPr="00BD6BA1" w:rsidRDefault="001D79E1" w:rsidP="001D79E1">
      <w:pPr>
        <w:spacing w:after="0" w:line="360" w:lineRule="auto"/>
        <w:ind w:firstLine="540"/>
        <w:jc w:val="both"/>
        <w:rPr>
          <w:rFonts w:ascii="Times New Roman" w:eastAsia="Times New Roman" w:hAnsi="Times New Roman" w:cs="Times New Roman"/>
          <w:b/>
          <w:bCs/>
          <w:i/>
          <w:sz w:val="28"/>
          <w:szCs w:val="28"/>
        </w:rPr>
      </w:pPr>
      <w:r w:rsidRPr="00BD6BA1">
        <w:rPr>
          <w:rFonts w:ascii="Times New Roman" w:eastAsia="Times New Roman" w:hAnsi="Times New Roman" w:cs="Times New Roman"/>
          <w:b/>
          <w:bCs/>
          <w:i/>
          <w:sz w:val="28"/>
          <w:szCs w:val="28"/>
        </w:rPr>
        <w:t>Тема 3. Феміністична теорія та критика</w:t>
      </w:r>
    </w:p>
    <w:p w:rsidR="001D79E1" w:rsidRPr="00BD6BA1" w:rsidRDefault="001D79E1" w:rsidP="001D79E1">
      <w:pPr>
        <w:spacing w:after="0" w:line="360" w:lineRule="auto"/>
        <w:ind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 xml:space="preserve">Поняття «фемінність» і «фемінізм». Жорж Санд і Марко Вовчок як предтечі модерного фемінізму. Дискусії навколо драми Генріка Ібсена «Ляльковий дім». Роль фройдизму, юнгіанства, ніцшеанства, екзистенціалізму в розвитку феміністичної літератури та критики. Концепція «фемінізму як модернізму» в есеїстиці, літературно-критичних статях, </w:t>
      </w:r>
      <w:r w:rsidRPr="00BD6BA1">
        <w:rPr>
          <w:rFonts w:ascii="Times New Roman" w:eastAsia="Times New Roman" w:hAnsi="Times New Roman" w:cs="Times New Roman"/>
          <w:bCs/>
          <w:sz w:val="28"/>
          <w:szCs w:val="28"/>
        </w:rPr>
        <w:lastRenderedPageBreak/>
        <w:t>лекціях і романах Вірджинії Вульф. Значення праці Сімони де Бовуар «Друга стать». Феміністична спрямованість української преси кінця ХІХ – перших десятиріч ХХ ст. Видавнича й організаційна діяльність, публіцистика Наталі Кобринської.</w:t>
      </w:r>
    </w:p>
    <w:p w:rsidR="001D79E1" w:rsidRPr="00BD6BA1" w:rsidRDefault="001D79E1" w:rsidP="001D79E1">
      <w:pPr>
        <w:spacing w:after="0" w:line="360" w:lineRule="auto"/>
        <w:ind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 xml:space="preserve">Внесок Віри Агеєвої, Тамари Гундорової, Ніли Зборовської, Оксани Забужко, Юлії Крістевої, Кейт Міллет, Соломії Павличко, Елейн Шовалтер та ін. представників постмодерного літературознавства у розвиток феміністичної теорії та критики. </w:t>
      </w:r>
    </w:p>
    <w:p w:rsidR="001D79E1" w:rsidRPr="00BD6BA1" w:rsidRDefault="001D79E1" w:rsidP="001D79E1">
      <w:pPr>
        <w:spacing w:after="0" w:line="360" w:lineRule="auto"/>
        <w:ind w:firstLine="540"/>
        <w:jc w:val="both"/>
        <w:rPr>
          <w:rFonts w:ascii="Times New Roman" w:eastAsia="Times New Roman" w:hAnsi="Times New Roman" w:cs="Times New Roman"/>
          <w:bCs/>
          <w:sz w:val="28"/>
          <w:szCs w:val="28"/>
        </w:rPr>
      </w:pPr>
    </w:p>
    <w:p w:rsidR="001D79E1" w:rsidRPr="00BD6BA1" w:rsidRDefault="001D79E1" w:rsidP="001D79E1">
      <w:pPr>
        <w:spacing w:after="0" w:line="360" w:lineRule="auto"/>
        <w:jc w:val="both"/>
        <w:rPr>
          <w:rFonts w:ascii="Times New Roman" w:eastAsia="Times New Roman" w:hAnsi="Times New Roman" w:cs="Times New Roman"/>
          <w:b/>
          <w:bCs/>
          <w:sz w:val="28"/>
          <w:szCs w:val="28"/>
        </w:rPr>
      </w:pPr>
      <w:r w:rsidRPr="00BD6BA1">
        <w:rPr>
          <w:rFonts w:ascii="Times New Roman" w:eastAsia="Times New Roman" w:hAnsi="Times New Roman" w:cs="Times New Roman"/>
          <w:b/>
          <w:bCs/>
          <w:sz w:val="28"/>
          <w:szCs w:val="28"/>
        </w:rPr>
        <w:t>Змістовий модуль 2. Гендерні аспекти модерністської і постмодерністської літератури</w:t>
      </w:r>
    </w:p>
    <w:p w:rsidR="001D79E1" w:rsidRPr="00BD6BA1" w:rsidRDefault="001D79E1" w:rsidP="001D79E1">
      <w:pPr>
        <w:spacing w:after="0" w:line="360" w:lineRule="auto"/>
        <w:jc w:val="both"/>
        <w:rPr>
          <w:rFonts w:ascii="Times New Roman" w:eastAsia="Times New Roman" w:hAnsi="Times New Roman" w:cs="Times New Roman"/>
          <w:b/>
          <w:bCs/>
          <w:sz w:val="28"/>
          <w:szCs w:val="28"/>
        </w:rPr>
      </w:pPr>
    </w:p>
    <w:p w:rsidR="001D79E1" w:rsidRPr="00BD6BA1" w:rsidRDefault="001D79E1" w:rsidP="001D79E1">
      <w:pPr>
        <w:spacing w:after="0" w:line="360" w:lineRule="auto"/>
        <w:ind w:firstLine="540"/>
        <w:jc w:val="both"/>
        <w:rPr>
          <w:rFonts w:ascii="Times New Roman" w:eastAsia="Times New Roman" w:hAnsi="Times New Roman" w:cs="Times New Roman"/>
          <w:b/>
          <w:bCs/>
          <w:i/>
          <w:sz w:val="28"/>
          <w:szCs w:val="28"/>
        </w:rPr>
      </w:pPr>
      <w:r w:rsidRPr="00BD6BA1">
        <w:rPr>
          <w:rFonts w:ascii="Times New Roman" w:eastAsia="Times New Roman" w:hAnsi="Times New Roman" w:cs="Times New Roman"/>
          <w:b/>
          <w:bCs/>
          <w:i/>
          <w:sz w:val="28"/>
          <w:szCs w:val="28"/>
        </w:rPr>
        <w:t>Тема 4.</w:t>
      </w:r>
      <w:r w:rsidRPr="00BD6BA1">
        <w:rPr>
          <w:rFonts w:ascii="Times New Roman" w:eastAsia="Times New Roman" w:hAnsi="Times New Roman" w:cs="Times New Roman"/>
          <w:bCs/>
          <w:sz w:val="28"/>
          <w:szCs w:val="28"/>
        </w:rPr>
        <w:t xml:space="preserve"> </w:t>
      </w:r>
      <w:r w:rsidRPr="00BD6BA1">
        <w:rPr>
          <w:rFonts w:ascii="Times New Roman" w:eastAsia="Times New Roman" w:hAnsi="Times New Roman" w:cs="Times New Roman"/>
          <w:b/>
          <w:bCs/>
          <w:i/>
          <w:sz w:val="28"/>
          <w:szCs w:val="28"/>
        </w:rPr>
        <w:t>Феміністичні дискурси у художніх творах епох модернізму і постмодернізму</w:t>
      </w:r>
    </w:p>
    <w:p w:rsidR="001D79E1" w:rsidRPr="00BD6BA1" w:rsidRDefault="001D79E1" w:rsidP="001D79E1">
      <w:pPr>
        <w:spacing w:after="0" w:line="360" w:lineRule="auto"/>
        <w:ind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 xml:space="preserve">Модернізм як фемінізм у художній прозі Ольги Кобилянської і Наталі Кобринської. Гендерні аспекти творчості Лесі Українки. Гендерна проблематика у творчості Анни Ахматової, Марини Цвєтаєвої, Зінаїди Гіппіус,  Ольги Шапір та ін. письменниць «срібного віку». </w:t>
      </w:r>
    </w:p>
    <w:p w:rsidR="001D79E1" w:rsidRPr="00BD6BA1" w:rsidRDefault="001D79E1" w:rsidP="001D79E1">
      <w:pPr>
        <w:spacing w:after="0" w:line="360" w:lineRule="auto"/>
        <w:ind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Гендерні аспекти роману «Чорний принц» Айріс Мердок</w:t>
      </w:r>
      <w:r w:rsidRPr="00BD6BA1">
        <w:rPr>
          <w:rFonts w:ascii="Times New Roman" w:eastAsia="Times New Roman" w:hAnsi="Times New Roman" w:cs="Times New Roman"/>
          <w:sz w:val="28"/>
          <w:szCs w:val="28"/>
        </w:rPr>
        <w:t>.</w:t>
      </w:r>
      <w:r w:rsidRPr="00BD6BA1">
        <w:rPr>
          <w:rFonts w:ascii="Times New Roman" w:eastAsia="Times New Roman" w:hAnsi="Times New Roman" w:cs="Times New Roman"/>
          <w:bCs/>
          <w:sz w:val="28"/>
          <w:szCs w:val="28"/>
        </w:rPr>
        <w:t xml:space="preserve"> Гендерна специфіка творчості Емми Андієвської та Віри Вовк. «Українська Реконкіста» Ніли Зборовської – перший антироман в українській літературі. Феміністичні тенденції у творчості Марії Матіос (на прикладі роману «Майже ніколи не навпаки»). Специфіка постколоніального фемінізму в художній прозі Оксани Забужко. Гендерні ролі героїв у романах Ірен Роздобудько, Галини Вдовиченко, Ірени Карпи та ін. сучасних письменниць</w:t>
      </w:r>
    </w:p>
    <w:p w:rsidR="001D79E1" w:rsidRPr="00BD6BA1" w:rsidRDefault="001D79E1" w:rsidP="001D79E1">
      <w:pPr>
        <w:spacing w:after="0" w:line="360" w:lineRule="auto"/>
        <w:ind w:firstLine="540"/>
        <w:jc w:val="both"/>
        <w:rPr>
          <w:rFonts w:ascii="Times New Roman" w:eastAsia="Times New Roman" w:hAnsi="Times New Roman" w:cs="Times New Roman"/>
          <w:b/>
          <w:bCs/>
          <w:i/>
          <w:sz w:val="28"/>
          <w:szCs w:val="28"/>
        </w:rPr>
      </w:pPr>
      <w:r w:rsidRPr="00BD6BA1">
        <w:rPr>
          <w:rFonts w:ascii="Times New Roman" w:eastAsia="Times New Roman" w:hAnsi="Times New Roman" w:cs="Times New Roman"/>
          <w:b/>
          <w:bCs/>
          <w:i/>
          <w:sz w:val="28"/>
          <w:szCs w:val="28"/>
        </w:rPr>
        <w:t>Тема 5.  Маскулінні дискурси в літературі та літературознавстві</w:t>
      </w:r>
    </w:p>
    <w:p w:rsidR="001D79E1" w:rsidRPr="00BD6BA1" w:rsidRDefault="001D79E1" w:rsidP="001D79E1">
      <w:pPr>
        <w:spacing w:after="0" w:line="360" w:lineRule="auto"/>
        <w:ind w:firstLine="540"/>
        <w:jc w:val="both"/>
        <w:rPr>
          <w:rFonts w:ascii="Times New Roman" w:eastAsia="Times New Roman" w:hAnsi="Times New Roman" w:cs="Times New Roman"/>
          <w:b/>
          <w:bCs/>
          <w:i/>
          <w:sz w:val="28"/>
          <w:szCs w:val="28"/>
        </w:rPr>
      </w:pPr>
      <w:r w:rsidRPr="00BD6BA1">
        <w:rPr>
          <w:rFonts w:ascii="Times New Roman" w:eastAsia="Times New Roman" w:hAnsi="Times New Roman" w:cs="Times New Roman"/>
          <w:bCs/>
          <w:sz w:val="28"/>
          <w:szCs w:val="28"/>
        </w:rPr>
        <w:t xml:space="preserve">Чоловік і маскулінність у площині тексту. Огляд народницьких і модерністських чоловічих дискурсів у культурі та літературі. Культурні проекції українського і зарубіжного наративів війни. </w:t>
      </w:r>
    </w:p>
    <w:p w:rsidR="001D79E1" w:rsidRPr="00BD6BA1" w:rsidRDefault="001D79E1" w:rsidP="001D79E1">
      <w:pPr>
        <w:spacing w:after="0" w:line="360" w:lineRule="auto"/>
        <w:ind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 xml:space="preserve"> Маскулінність у постмодерній культурі та літературі.</w:t>
      </w:r>
    </w:p>
    <w:p w:rsidR="001D79E1" w:rsidRPr="00BD6BA1" w:rsidRDefault="001D79E1" w:rsidP="001D79E1">
      <w:pPr>
        <w:spacing w:after="0" w:line="360" w:lineRule="auto"/>
        <w:ind w:firstLine="540"/>
        <w:jc w:val="both"/>
        <w:rPr>
          <w:rFonts w:ascii="Times New Roman" w:eastAsia="Times New Roman" w:hAnsi="Times New Roman" w:cs="Times New Roman"/>
          <w:b/>
          <w:bCs/>
          <w:i/>
          <w:sz w:val="28"/>
          <w:szCs w:val="28"/>
        </w:rPr>
      </w:pPr>
      <w:r w:rsidRPr="00BD6BA1">
        <w:rPr>
          <w:rFonts w:ascii="Times New Roman" w:eastAsia="Times New Roman" w:hAnsi="Times New Roman" w:cs="Times New Roman"/>
          <w:b/>
          <w:bCs/>
          <w:i/>
          <w:sz w:val="28"/>
          <w:szCs w:val="28"/>
        </w:rPr>
        <w:lastRenderedPageBreak/>
        <w:t>Тема 6. Імагологічні аспекти гендерної проблематики у літературі</w:t>
      </w:r>
    </w:p>
    <w:p w:rsidR="001D79E1" w:rsidRPr="00BD6BA1" w:rsidRDefault="001D79E1" w:rsidP="001D79E1">
      <w:pPr>
        <w:spacing w:after="0" w:line="360" w:lineRule="auto"/>
        <w:ind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Чоловічі погляди на жіноче питання. Інтерпретація жіночої долі у літературно-критичних статях і художній творчості творчості Івана Франка та Михайла Павлика. Образи жінок у романах Віктора Петрова-Домонтовича «Аліна і Костомаров», «Романи Куліша». Гендерна проблематика у творчості Володимира Винниченка та Юрія Косача. Феміністичні тенденції у творчості Дж. Фаулза, Умберто Еко, Дена Брауна і Павла Загребельного. Антифемінізм у творчості Валерія Шевчука, «бубабістів», Юрія Винничука, Сергія Жадана та ін. сучасних письменників.</w:t>
      </w:r>
    </w:p>
    <w:p w:rsidR="001D79E1" w:rsidRPr="00BD6BA1" w:rsidRDefault="001D79E1" w:rsidP="001D79E1">
      <w:pPr>
        <w:spacing w:after="0" w:line="360" w:lineRule="auto"/>
        <w:ind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Колізії маскулінного / фемінного  у творчості жінок (на прикладі Айріс Мердок,  Лесі Українки, Олени Теліги, Ліни Костенко й  Оксани Забужко).</w:t>
      </w:r>
    </w:p>
    <w:p w:rsidR="001D79E1" w:rsidRPr="00BD6BA1" w:rsidRDefault="001D79E1" w:rsidP="001D79E1">
      <w:pPr>
        <w:spacing w:after="0" w:line="360" w:lineRule="auto"/>
        <w:ind w:firstLine="540"/>
        <w:jc w:val="both"/>
        <w:rPr>
          <w:rFonts w:ascii="Times New Roman" w:eastAsia="Times New Roman" w:hAnsi="Times New Roman" w:cs="Times New Roman"/>
          <w:bCs/>
          <w:sz w:val="28"/>
          <w:szCs w:val="28"/>
        </w:rPr>
      </w:pPr>
      <w:r w:rsidRPr="00BD6BA1">
        <w:rPr>
          <w:rFonts w:ascii="Times New Roman" w:eastAsia="Times New Roman" w:hAnsi="Times New Roman" w:cs="Times New Roman"/>
          <w:bCs/>
          <w:sz w:val="28"/>
          <w:szCs w:val="28"/>
        </w:rPr>
        <w:t>Гей-лесбійська проблематика у літературі та літературній критиці.</w:t>
      </w:r>
    </w:p>
    <w:p w:rsidR="001D79E1" w:rsidRPr="00BD6BA1" w:rsidRDefault="001D79E1" w:rsidP="001D79E1">
      <w:pPr>
        <w:spacing w:after="0" w:line="360" w:lineRule="auto"/>
        <w:ind w:firstLine="540"/>
        <w:jc w:val="both"/>
        <w:rPr>
          <w:rFonts w:ascii="Times New Roman" w:eastAsia="Times New Roman" w:hAnsi="Times New Roman" w:cs="Times New Roman"/>
          <w:bCs/>
          <w:sz w:val="28"/>
          <w:szCs w:val="28"/>
        </w:rPr>
      </w:pPr>
    </w:p>
    <w:p w:rsidR="001D79E1" w:rsidRPr="00BD6BA1" w:rsidRDefault="001D79E1" w:rsidP="001D79E1">
      <w:pPr>
        <w:spacing w:after="0" w:line="360" w:lineRule="auto"/>
        <w:ind w:firstLine="540"/>
        <w:jc w:val="both"/>
        <w:rPr>
          <w:rFonts w:ascii="Times New Roman" w:eastAsia="Times New Roman" w:hAnsi="Times New Roman" w:cs="Times New Roman"/>
          <w:b/>
          <w:sz w:val="28"/>
          <w:szCs w:val="28"/>
        </w:rPr>
      </w:pPr>
      <w:bookmarkStart w:id="2" w:name="_Hlk4756798"/>
      <w:r w:rsidRPr="00BD6BA1">
        <w:rPr>
          <w:rFonts w:ascii="Times New Roman" w:eastAsia="Times New Roman" w:hAnsi="Times New Roman" w:cs="Times New Roman"/>
          <w:b/>
          <w:sz w:val="28"/>
          <w:szCs w:val="28"/>
        </w:rPr>
        <w:t>3. Рекомендована література</w:t>
      </w:r>
    </w:p>
    <w:p w:rsidR="001D79E1" w:rsidRPr="00BD6BA1" w:rsidRDefault="001D79E1" w:rsidP="001D79E1">
      <w:pPr>
        <w:spacing w:after="0" w:line="360" w:lineRule="auto"/>
        <w:ind w:firstLine="540"/>
        <w:jc w:val="center"/>
        <w:rPr>
          <w:rFonts w:ascii="Times New Roman" w:eastAsia="Times New Roman" w:hAnsi="Times New Roman" w:cs="Times New Roman"/>
          <w:b/>
          <w:sz w:val="28"/>
          <w:szCs w:val="28"/>
        </w:rPr>
      </w:pPr>
      <w:r w:rsidRPr="00BD6BA1">
        <w:rPr>
          <w:rFonts w:ascii="Times New Roman" w:eastAsia="Times New Roman" w:hAnsi="Times New Roman" w:cs="Times New Roman"/>
          <w:b/>
          <w:sz w:val="28"/>
          <w:szCs w:val="28"/>
        </w:rPr>
        <w:t>ОСНОВНА ЛІТЕРАТУРА</w:t>
      </w:r>
      <w:r w:rsidRPr="00BD6BA1">
        <w:rPr>
          <w:rFonts w:ascii="Times New Roman" w:eastAsia="Times New Roman" w:hAnsi="Times New Roman" w:cs="Times New Roman"/>
          <w:sz w:val="28"/>
          <w:szCs w:val="28"/>
        </w:rPr>
        <w:t xml:space="preserve"> </w:t>
      </w:r>
    </w:p>
    <w:p w:rsidR="001D79E1" w:rsidRPr="00BD6BA1" w:rsidRDefault="001D79E1" w:rsidP="005429DF">
      <w:pPr>
        <w:numPr>
          <w:ilvl w:val="0"/>
          <w:numId w:val="34"/>
        </w:numPr>
        <w:tabs>
          <w:tab w:val="num" w:pos="284"/>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Гендер і культура</w:t>
      </w:r>
      <w:r w:rsidRPr="00BD6BA1">
        <w:rPr>
          <w:rFonts w:ascii="Times New Roman" w:eastAsia="Times New Roman" w:hAnsi="Times New Roman" w:cs="Times New Roman"/>
          <w:sz w:val="26"/>
          <w:szCs w:val="20"/>
        </w:rPr>
        <w:t xml:space="preserve">: збірник статей / упоряд. В. Агеєва, С. Оксамитна. </w:t>
      </w:r>
      <w:r w:rsidRPr="00BD6BA1">
        <w:rPr>
          <w:rFonts w:ascii="Times New Roman" w:eastAsia="Times New Roman" w:hAnsi="Times New Roman" w:cs="Times New Roman"/>
          <w:sz w:val="28"/>
          <w:szCs w:val="28"/>
        </w:rPr>
        <w:t>–</w:t>
      </w:r>
      <w:r w:rsidRPr="00BD6BA1">
        <w:rPr>
          <w:rFonts w:ascii="Times New Roman" w:eastAsia="Times New Roman" w:hAnsi="Times New Roman" w:cs="Times New Roman"/>
          <w:i/>
          <w:sz w:val="26"/>
          <w:szCs w:val="20"/>
        </w:rPr>
        <w:t xml:space="preserve"> </w:t>
      </w:r>
      <w:r w:rsidRPr="00BD6BA1">
        <w:rPr>
          <w:rFonts w:ascii="Times New Roman" w:eastAsia="Times New Roman" w:hAnsi="Times New Roman" w:cs="Times New Roman"/>
          <w:iCs/>
          <w:sz w:val="26"/>
          <w:szCs w:val="20"/>
        </w:rPr>
        <w:t>Київ</w:t>
      </w:r>
      <w:r w:rsidRPr="00BD6BA1">
        <w:rPr>
          <w:rFonts w:ascii="Times New Roman" w:eastAsia="Times New Roman" w:hAnsi="Times New Roman" w:cs="Times New Roman"/>
          <w:i/>
          <w:sz w:val="26"/>
          <w:szCs w:val="20"/>
        </w:rPr>
        <w:t xml:space="preserve">: </w:t>
      </w:r>
      <w:r w:rsidRPr="00BD6BA1">
        <w:rPr>
          <w:rFonts w:ascii="Times New Roman" w:eastAsia="Times New Roman" w:hAnsi="Times New Roman" w:cs="Times New Roman"/>
          <w:sz w:val="26"/>
          <w:szCs w:val="20"/>
        </w:rPr>
        <w:t>Факт,</w:t>
      </w:r>
      <w:r w:rsidRPr="00BD6BA1">
        <w:rPr>
          <w:rFonts w:ascii="Times New Roman" w:eastAsia="Times New Roman" w:hAnsi="Times New Roman" w:cs="Times New Roman"/>
          <w:i/>
          <w:sz w:val="26"/>
          <w:szCs w:val="20"/>
        </w:rPr>
        <w:t xml:space="preserve"> </w:t>
      </w:r>
      <w:r w:rsidRPr="00BD6BA1">
        <w:rPr>
          <w:rFonts w:ascii="Times New Roman" w:eastAsia="Times New Roman" w:hAnsi="Times New Roman" w:cs="Times New Roman"/>
          <w:iCs/>
          <w:sz w:val="26"/>
          <w:szCs w:val="20"/>
        </w:rPr>
        <w:t>2001</w:t>
      </w:r>
      <w:r w:rsidRPr="00BD6BA1">
        <w:rPr>
          <w:rFonts w:ascii="Times New Roman" w:eastAsia="Times New Roman" w:hAnsi="Times New Roman" w:cs="Times New Roman"/>
          <w:i/>
          <w:sz w:val="26"/>
          <w:szCs w:val="20"/>
        </w:rPr>
        <w:t>.</w:t>
      </w:r>
      <w:r w:rsidRPr="00BD6BA1">
        <w:rPr>
          <w:rFonts w:ascii="Times New Roman" w:eastAsia="Times New Roman" w:hAnsi="Times New Roman" w:cs="Times New Roman"/>
          <w:sz w:val="28"/>
          <w:szCs w:val="28"/>
        </w:rPr>
        <w:t xml:space="preserve"> –</w:t>
      </w:r>
      <w:r w:rsidRPr="00BD6BA1">
        <w:rPr>
          <w:rFonts w:ascii="Times New Roman" w:eastAsia="Times New Roman" w:hAnsi="Times New Roman" w:cs="Times New Roman"/>
          <w:sz w:val="26"/>
          <w:szCs w:val="20"/>
        </w:rPr>
        <w:t xml:space="preserve"> 223 c.</w:t>
      </w:r>
    </w:p>
    <w:p w:rsidR="001D79E1" w:rsidRPr="00BD6BA1" w:rsidRDefault="001D79E1" w:rsidP="005429DF">
      <w:pPr>
        <w:numPr>
          <w:ilvl w:val="0"/>
          <w:numId w:val="34"/>
        </w:numPr>
        <w:tabs>
          <w:tab w:val="num" w:pos="284"/>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Гендерна перспектива / упор. В.Агеєва. – К.: Факт, 2004. – 256 с.</w:t>
      </w:r>
    </w:p>
    <w:p w:rsidR="001D79E1" w:rsidRPr="00BD6BA1" w:rsidRDefault="001D79E1" w:rsidP="005429DF">
      <w:pPr>
        <w:numPr>
          <w:ilvl w:val="0"/>
          <w:numId w:val="34"/>
        </w:numPr>
        <w:tabs>
          <w:tab w:val="num" w:pos="284"/>
        </w:tabs>
        <w:spacing w:after="0" w:line="360" w:lineRule="auto"/>
        <w:ind w:left="0" w:firstLine="0"/>
        <w:jc w:val="both"/>
        <w:rPr>
          <w:rFonts w:ascii="Times New Roman" w:eastAsia="Times New Roman" w:hAnsi="Times New Roman" w:cs="Times New Roman"/>
          <w:sz w:val="28"/>
          <w:szCs w:val="28"/>
          <w:lang w:eastAsia="uk-UA"/>
        </w:rPr>
      </w:pPr>
      <w:r w:rsidRPr="00BD6BA1">
        <w:rPr>
          <w:rFonts w:ascii="Times New Roman" w:eastAsia="Times New Roman" w:hAnsi="Times New Roman" w:cs="Times New Roman"/>
          <w:sz w:val="28"/>
          <w:szCs w:val="28"/>
          <w:lang w:eastAsia="uk-UA"/>
        </w:rPr>
        <w:t>Гендерний розвиток у суспільстві: Конспект лекцій / відп.ред. К.М.Левківський. – 2-е вид. – К.: Фоліант, 2005. – 351с.</w:t>
      </w:r>
    </w:p>
    <w:p w:rsidR="001D79E1" w:rsidRPr="00BD6BA1" w:rsidRDefault="001D79E1" w:rsidP="005429DF">
      <w:pPr>
        <w:numPr>
          <w:ilvl w:val="0"/>
          <w:numId w:val="34"/>
        </w:numPr>
        <w:tabs>
          <w:tab w:val="num" w:pos="284"/>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Гендерні студії в літературознавстві: навч. пос. / за ред. В. Погребної. – Запоріжжя: Запорізький національний університет, 2008. – 222 с.</w:t>
      </w:r>
    </w:p>
    <w:p w:rsidR="001D79E1" w:rsidRPr="00BD6BA1" w:rsidRDefault="001D79E1" w:rsidP="005429DF">
      <w:pPr>
        <w:numPr>
          <w:ilvl w:val="0"/>
          <w:numId w:val="34"/>
        </w:numPr>
        <w:tabs>
          <w:tab w:val="num" w:pos="284"/>
        </w:tabs>
        <w:spacing w:after="0" w:line="360" w:lineRule="auto"/>
        <w:ind w:left="0" w:firstLine="0"/>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Основи теорії гендеру: навч. посіб. – К.: «К.І.С.», 2004. – 536 с.</w:t>
      </w:r>
    </w:p>
    <w:p w:rsidR="001D79E1" w:rsidRPr="00BD6BA1" w:rsidRDefault="001D79E1" w:rsidP="005429DF">
      <w:pPr>
        <w:numPr>
          <w:ilvl w:val="0"/>
          <w:numId w:val="34"/>
        </w:numPr>
        <w:tabs>
          <w:tab w:val="num" w:pos="284"/>
        </w:tabs>
        <w:spacing w:after="0" w:line="360" w:lineRule="auto"/>
        <w:ind w:left="0" w:firstLine="0"/>
        <w:jc w:val="both"/>
        <w:rPr>
          <w:rFonts w:ascii="Times New Roman" w:eastAsia="Times New Roman" w:hAnsi="Times New Roman" w:cs="Times New Roman"/>
          <w:bCs/>
          <w:sz w:val="28"/>
          <w:szCs w:val="28"/>
          <w:lang w:eastAsia="ru-RU"/>
        </w:rPr>
      </w:pPr>
      <w:r w:rsidRPr="00BD6BA1">
        <w:rPr>
          <w:rFonts w:ascii="Times New Roman" w:eastAsia="Times New Roman" w:hAnsi="Times New Roman" w:cs="Times New Roman"/>
          <w:bCs/>
          <w:sz w:val="28"/>
          <w:szCs w:val="28"/>
          <w:lang w:eastAsia="ru-RU"/>
        </w:rPr>
        <w:t>Філоненко С. Масова література в Україні: дискурс/ гендер/ жанр: монографія / С. Філоненко. – Донецьк: Ландон – ХХІ, 2011. – 432 с.</w:t>
      </w:r>
    </w:p>
    <w:p w:rsidR="001D79E1" w:rsidRPr="00BD6BA1" w:rsidRDefault="001D79E1" w:rsidP="001D79E1">
      <w:pPr>
        <w:tabs>
          <w:tab w:val="num" w:pos="180"/>
          <w:tab w:val="left" w:pos="993"/>
        </w:tabs>
        <w:spacing w:after="0" w:line="360" w:lineRule="auto"/>
        <w:jc w:val="center"/>
        <w:rPr>
          <w:rFonts w:ascii="Times New Roman" w:eastAsia="Times New Roman" w:hAnsi="Times New Roman" w:cs="Times New Roman"/>
          <w:b/>
          <w:sz w:val="28"/>
          <w:szCs w:val="28"/>
        </w:rPr>
      </w:pPr>
    </w:p>
    <w:p w:rsidR="001D79E1" w:rsidRPr="00BD6BA1" w:rsidRDefault="001D79E1" w:rsidP="001D79E1">
      <w:pPr>
        <w:tabs>
          <w:tab w:val="num" w:pos="180"/>
          <w:tab w:val="left" w:pos="993"/>
        </w:tabs>
        <w:spacing w:after="0" w:line="360" w:lineRule="auto"/>
        <w:jc w:val="center"/>
        <w:rPr>
          <w:rFonts w:ascii="Times New Roman" w:eastAsia="Times New Roman" w:hAnsi="Times New Roman" w:cs="Times New Roman"/>
          <w:b/>
          <w:sz w:val="28"/>
          <w:szCs w:val="28"/>
        </w:rPr>
      </w:pPr>
      <w:r w:rsidRPr="00BD6BA1">
        <w:rPr>
          <w:rFonts w:ascii="Times New Roman" w:eastAsia="Times New Roman" w:hAnsi="Times New Roman" w:cs="Times New Roman"/>
          <w:b/>
          <w:sz w:val="28"/>
          <w:szCs w:val="28"/>
        </w:rPr>
        <w:t>ДОДАТКОВА ЛІТЕРАТУРА</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Агеєва В. Апологія модерну: обрис ХХ віку / В. Агеєва. – К.: Грані-Т, 2011. – 408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lastRenderedPageBreak/>
        <w:t>Агеєва В. Жіночий простір: феміністичний дискурс українського модернізму / В.Агеєва. – К.: Факт, 2003. – 320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Агеєва В. Філософія жіночого існування / В.Агеєва // Бовуар С. де. Друга стать: у 2 т. / С. де Бовуар. – К.: Основи, 1995. – Т. 1. – С.5-21.</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Антологія світової літературно-критичної думки ХХ ст. / за ред. М.Зубрицької. – Львів: Літопис, 2001. – 832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Баррі П. Вступ до теорії: літературознавство та культурологія / П.Баррі. – К.: Смолоскип, 2008. – С. 19-50.</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Бовуар С. де.  Друга стать: у 2 т. / С. де Бовуар. – К.: Основи, 1995. – Т. 1. – 390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Бовуар С. де.  Друга стать: у 2 т. / С. де Бовуар. – К.: Основи, 1995. – Т. 2. – 392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Вульф В. Жінки як розповідна література / Вірджинія Вульф // Незалежний культурологічний часопис Ї. – 2000. – №17. – С. 78-86.</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Вульф В. Власний простір / В. Вульф. – К.: Альтернативи, 1999. – 111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Галич О. Історія літературознавства: підручник / О.Галич. – К.: Либідь, 2013. – 392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 xml:space="preserve">Голобородько Я. </w:t>
      </w:r>
      <w:r w:rsidRPr="00BD6BA1">
        <w:rPr>
          <w:rFonts w:ascii="Times New Roman" w:eastAsia="Times New Roman" w:hAnsi="Times New Roman" w:cs="Times New Roman"/>
          <w:sz w:val="28"/>
          <w:szCs w:val="28"/>
          <w:lang w:val="en-US"/>
        </w:rPr>
        <w:t>New</w:t>
      </w:r>
      <w:r w:rsidRPr="00BD6BA1">
        <w:rPr>
          <w:rFonts w:ascii="Times New Roman" w:eastAsia="Times New Roman" w:hAnsi="Times New Roman" w:cs="Times New Roman"/>
          <w:sz w:val="28"/>
          <w:szCs w:val="28"/>
        </w:rPr>
        <w:t xml:space="preserve"> </w:t>
      </w:r>
      <w:r w:rsidRPr="00BD6BA1">
        <w:rPr>
          <w:rFonts w:ascii="Times New Roman" w:eastAsia="Times New Roman" w:hAnsi="Times New Roman" w:cs="Times New Roman"/>
          <w:sz w:val="28"/>
          <w:szCs w:val="28"/>
          <w:lang w:val="en-US"/>
        </w:rPr>
        <w:t>Ukrainian</w:t>
      </w:r>
      <w:r w:rsidRPr="00BD6BA1">
        <w:rPr>
          <w:rFonts w:ascii="Times New Roman" w:eastAsia="Times New Roman" w:hAnsi="Times New Roman" w:cs="Times New Roman"/>
          <w:sz w:val="28"/>
          <w:szCs w:val="28"/>
        </w:rPr>
        <w:t xml:space="preserve"> </w:t>
      </w:r>
      <w:r w:rsidRPr="00BD6BA1">
        <w:rPr>
          <w:rFonts w:ascii="Times New Roman" w:eastAsia="Times New Roman" w:hAnsi="Times New Roman" w:cs="Times New Roman"/>
          <w:sz w:val="28"/>
          <w:szCs w:val="28"/>
          <w:lang w:val="en-US"/>
        </w:rPr>
        <w:t>alternative</w:t>
      </w:r>
      <w:r w:rsidRPr="00BD6BA1">
        <w:rPr>
          <w:rFonts w:ascii="Times New Roman" w:eastAsia="Times New Roman" w:hAnsi="Times New Roman" w:cs="Times New Roman"/>
          <w:sz w:val="28"/>
          <w:szCs w:val="28"/>
        </w:rPr>
        <w:t>: знакові тексти помежів’я ХХ – ХХІ століть / Я. Голобородько.- Харків: Основа, 2005. – 116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Голобородько Я. Артеграунд: український літературний істеблішмент / Я.Голобородько. – К.: Факт, 2006. – 160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Голобородько Я. Елізіум. Інкорпорація стратогем / Я.Голобородько. – Харків: Фоліо, 2009. – 187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Грабович Г. Шевченко як міфотворець: семантика символів у творчості поета – К.: Рад. письменник, 1991. – 212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Гундорова Т. Кітч і Література: травестії / Т. Гундорова. – К.: Факт, 2008. – 284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Гундорова Т. Транзитна культура: симптоми постколоніальної травми / Т. Гундорова. – К.: Грані-Т, 2013. – 548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lastRenderedPageBreak/>
        <w:t>Гундорова Т. ПроЯвлення слова: дискурсія раннього українського модернізму: постмодерна інтерпретація. – Львів: Літопис, 1997. – 299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Гундорова Т. Післячорнобильська бібліотека: український літературний постмодерн / Т.Гундорова. – К.: Критика, 2005. – 264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Еліаде М. Мефістофель і андрогін / М. Еліаде. – К.: Основи, 2001. – 591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Енциклопедія постмодернізму /за ред. Чарлза Е. Вінквіста та Віктора Е. І. Тейлора. – К.: Основи, 2003. – 503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Забужко О. Notre Dame d'Ukraine: Українка в конфлікті міфологій / О.Забужко. – К.: Факт, 2007. – 640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Забужко О. Шевченків міф України: спроба філософського аналізу / О.Забужко. – К.: Факт, 1997. – 160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Зборовська Н. Код української літератури: проект психоісторії новітньої української літератури: монографія / Н. Зборовська. – К.: Академвидав, 2006. – 504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Зборовська Н. Моя Леся Українка: есей / Н. Зборовська. – Тернопіль: Джура, 2002. – 228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Зборовська Н. Психоаналіз і літературознавство: посібник / Н.Зборовська. –  К.: Академвидав, 2003. – 392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Зборовська Н. Феміністичні роздуми / Н. Зборовська. – Львів, Літопис, 1999. – 128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Іванишин П. Українське літературознавство постколоніального періоду / П. Іванишин. – К.: ВЦ «Академія», 2014. – 192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Історія зарубіжної літератури ХХ ст.: навч. посіб. / за ред. В.Кузьменка. – К.: ВЦ «Академія», 2010. – 496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Історія української літератури ХХ – поч. ХХІ ст.: навч. посіб.: у 3 т. / за ред. В. Кузьменка. – К.: Академвидав, 2013. – Т. 1. – 592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Історія української літератури ХХ – поч. ХХІ ст.: навч. посіб.: у 3 т. / за ред. В. Кузьменка. – К.: Академвидав, 2014. – Т. 2. – 536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Історія української літератури ХХ – поч. ХХІ ст.: навч. посіб.: у 3 т. / за ред. В. Кузьменка. – К.: Академвидав, 2017. – Т. 3. – 544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lastRenderedPageBreak/>
        <w:t>Ковалів Ю. Історія української літератури: кінець ХІХ – поч. ХХІ ст.: підручник: у 10 т. / Ю. Ковалів. – К.: ВЦ «Академія», 2013. – Т. 1. – 512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Ковалів Ю. Історія української літератури: кінець ХІХ – поч. ХХІ ст..: підручник: у 10 т. / Ю. Ковалів. – К.: ВЦ «Академія», 2013. – Т. 2. – 624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Ковалів Ю. Історія української літератури: кінець ХІХ – поч. ХХІ ст.: підручник: у 10 т. / Ю. Ковалів. – К.: ВЦ «Академія», 2014. – Т. 3. – 472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Ковалів Ю. Історія української літератури: кінець ХІХ – поч. ХХІ ст..: підручник: у 10 т. / Ю. Ковалів. – К.: ВЦ «Академія», 2015. – Т. 4. – 576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Ковалів Ю. Історія української літератури: кінець ХІХ – поч.. ХХІ ст.: підручник: у 10 т. / Ю. Ковалів. – К.: ВЦ «Академія», 2017. – Т. 5. – 544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Крістева Ю. Полілог / Ю.Крістева. – К.: Юніверс, 2004. – 480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Левченко Г. Міф проти історії: семіосфера лірики Лесі Українки: монографія / Г. Левченко. – К.: Академвидав, 2013. – 332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Лексикон загального та порівняльного літературознавства. – Чернівці: Золоті литаври, 2001. – 636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Література. Теорія. Методологія / пер. з польськ. С. Яковенка; упор. і наук. ред. Д. Уліцької. – К.: ВД «Києво-Могилянська академія», 2006. – 543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Літературна дефіляда: сучасна українська критика про сучасну українську літературу. – К.: Темпора, 2012. – 544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Літературознавча енциклопедія: у 2 т. / авт-уклад. Ю. Ковалів. – К.: ВЦ «Академія», 2007. – Т. 1. – 608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Літературознавча енциклопедія: у 2 т. / авт-уклад. Ю. Ковалів. – К.: ВЦ «Академія», 2007. – Т. 2. – 624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Міллет К. Сексуальна політика / Кейт Міллет. – К.: Основи, 1998. –  231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Набитович І. Універсум sacrum’у в художній прозі (від Модернізму до Постмодрнізму) / І.Набитович. – Дрогобич; Люблін: Посвіт, 2008. – 600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Наєнко М. Історія українського літературознавства і критики / М.Наєнко.- К.: ВЦ «Академія», 2010. – 520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lastRenderedPageBreak/>
        <w:t>Незнайома: антологія української «жіночої» прози та есеїстки другої пол. ХХ – поч. ХХІ ст. – Львів: Піраміда / авт. проект, упоряд., вступне слово, бібліограф. відомості та приміт. В. Габора, 2005.- 600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eastAsia="ru-RU"/>
        </w:rPr>
        <w:t xml:space="preserve">Павличко С. Зарубіжна література: дослідження та критичні статті / С. Павличко. – К.: Основи, 2001. – 559 с. </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Павличко С. Національність, сексуальність, орієнталізм: складний світ Агатангела Кримського / С.Павличко. – К.: Основи, 2001. – 328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Павличко С. Теорія літератури / С.Павличко. – К.: Основи, 2002. – 679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Павличко С. Фемінізм / С.Павличко. – К.: Основи, 2002. – 322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Поліщук Я. Міфологічний горизонт українського модернізму / Я.Поліщук. – Івано-Франківськ: Лілея-НВ, 2002. – 392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 xml:space="preserve">Перехресні стежки українського маскулінного дискурсу: культура й література ХІХ – ХХ століть / за ред. Агнєшки Матусяк. – К.: </w:t>
      </w:r>
      <w:r w:rsidRPr="00BD6BA1">
        <w:rPr>
          <w:rFonts w:ascii="Times New Roman" w:eastAsia="Times New Roman" w:hAnsi="Times New Roman" w:cs="Times New Roman"/>
          <w:sz w:val="28"/>
          <w:szCs w:val="28"/>
          <w:lang w:val="en-US"/>
        </w:rPr>
        <w:t>Laurus</w:t>
      </w:r>
      <w:r w:rsidRPr="00BD6BA1">
        <w:rPr>
          <w:rFonts w:ascii="Times New Roman" w:eastAsia="Times New Roman" w:hAnsi="Times New Roman" w:cs="Times New Roman"/>
          <w:sz w:val="28"/>
          <w:szCs w:val="28"/>
        </w:rPr>
        <w:t>, 2014. – 368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 xml:space="preserve">Постколоніалізм. Генерації. Культура / за ред. Тамари Гундорової, Агнєшки Матусяк. – К. : </w:t>
      </w:r>
      <w:r w:rsidRPr="00BD6BA1">
        <w:rPr>
          <w:rFonts w:ascii="Times New Roman" w:eastAsia="Times New Roman" w:hAnsi="Times New Roman" w:cs="Times New Roman"/>
          <w:sz w:val="28"/>
          <w:szCs w:val="28"/>
          <w:lang w:val="en-US"/>
        </w:rPr>
        <w:t>Laurus</w:t>
      </w:r>
      <w:r w:rsidRPr="00BD6BA1">
        <w:rPr>
          <w:rFonts w:ascii="Times New Roman" w:eastAsia="Times New Roman" w:hAnsi="Times New Roman" w:cs="Times New Roman"/>
          <w:sz w:val="28"/>
          <w:szCs w:val="28"/>
        </w:rPr>
        <w:t>, 2014. – 336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 xml:space="preserve">Ревакович М. Гендерний дискурс в сучасній українській літературі / М.Ревакович // Wielkie </w:t>
      </w:r>
      <w:r w:rsidRPr="00BD6BA1">
        <w:rPr>
          <w:rFonts w:ascii="Times New Roman" w:eastAsia="Times New Roman" w:hAnsi="Times New Roman" w:cs="Times New Roman"/>
          <w:sz w:val="28"/>
          <w:szCs w:val="28"/>
          <w:lang w:val="en-US"/>
        </w:rPr>
        <w:t>tematy</w:t>
      </w:r>
      <w:r w:rsidRPr="00BD6BA1">
        <w:rPr>
          <w:rFonts w:ascii="Times New Roman" w:eastAsia="Times New Roman" w:hAnsi="Times New Roman" w:cs="Times New Roman"/>
          <w:sz w:val="28"/>
          <w:szCs w:val="28"/>
        </w:rPr>
        <w:t xml:space="preserve"> </w:t>
      </w:r>
      <w:r w:rsidRPr="00BD6BA1">
        <w:rPr>
          <w:rFonts w:ascii="Times New Roman" w:eastAsia="Times New Roman" w:hAnsi="Times New Roman" w:cs="Times New Roman"/>
          <w:sz w:val="28"/>
          <w:szCs w:val="28"/>
          <w:lang w:val="en-US"/>
        </w:rPr>
        <w:t>kultury</w:t>
      </w:r>
      <w:r w:rsidRPr="00BD6BA1">
        <w:rPr>
          <w:rFonts w:ascii="Times New Roman" w:eastAsia="Times New Roman" w:hAnsi="Times New Roman" w:cs="Times New Roman"/>
          <w:sz w:val="28"/>
          <w:szCs w:val="28"/>
        </w:rPr>
        <w:t xml:space="preserve"> </w:t>
      </w:r>
      <w:r w:rsidRPr="00BD6BA1">
        <w:rPr>
          <w:rFonts w:ascii="Times New Roman" w:eastAsia="Times New Roman" w:hAnsi="Times New Roman" w:cs="Times New Roman"/>
          <w:sz w:val="28"/>
          <w:szCs w:val="28"/>
          <w:lang w:val="en-US"/>
        </w:rPr>
        <w:t>w</w:t>
      </w:r>
      <w:r w:rsidRPr="00BD6BA1">
        <w:rPr>
          <w:rFonts w:ascii="Times New Roman" w:eastAsia="Times New Roman" w:hAnsi="Times New Roman" w:cs="Times New Roman"/>
          <w:sz w:val="28"/>
          <w:szCs w:val="28"/>
        </w:rPr>
        <w:t xml:space="preserve"> </w:t>
      </w:r>
      <w:r w:rsidRPr="00BD6BA1">
        <w:rPr>
          <w:rFonts w:ascii="Times New Roman" w:eastAsia="Times New Roman" w:hAnsi="Times New Roman" w:cs="Times New Roman"/>
          <w:sz w:val="28"/>
          <w:szCs w:val="28"/>
          <w:lang w:val="en-US"/>
        </w:rPr>
        <w:t>literaturach</w:t>
      </w:r>
      <w:r w:rsidRPr="00BD6BA1">
        <w:rPr>
          <w:rFonts w:ascii="Times New Roman" w:eastAsia="Times New Roman" w:hAnsi="Times New Roman" w:cs="Times New Roman"/>
          <w:sz w:val="28"/>
          <w:szCs w:val="28"/>
        </w:rPr>
        <w:t xml:space="preserve"> </w:t>
      </w:r>
      <w:r w:rsidRPr="00BD6BA1">
        <w:rPr>
          <w:rFonts w:ascii="Times New Roman" w:eastAsia="Times New Roman" w:hAnsi="Times New Roman" w:cs="Times New Roman"/>
          <w:sz w:val="28"/>
          <w:szCs w:val="28"/>
          <w:lang w:val="en-US"/>
        </w:rPr>
        <w:t>slowianskich</w:t>
      </w:r>
      <w:r w:rsidRPr="00BD6BA1">
        <w:rPr>
          <w:rFonts w:ascii="Times New Roman" w:eastAsia="Times New Roman" w:hAnsi="Times New Roman" w:cs="Times New Roman"/>
          <w:sz w:val="28"/>
          <w:szCs w:val="28"/>
        </w:rPr>
        <w:t xml:space="preserve">: </w:t>
      </w:r>
      <w:r w:rsidRPr="00BD6BA1">
        <w:rPr>
          <w:rFonts w:ascii="Times New Roman" w:eastAsia="Times New Roman" w:hAnsi="Times New Roman" w:cs="Times New Roman"/>
          <w:sz w:val="28"/>
          <w:szCs w:val="28"/>
          <w:lang w:val="en-US"/>
        </w:rPr>
        <w:t>Slavika</w:t>
      </w:r>
      <w:r w:rsidRPr="00BD6BA1">
        <w:rPr>
          <w:rFonts w:ascii="Times New Roman" w:eastAsia="Times New Roman" w:hAnsi="Times New Roman" w:cs="Times New Roman"/>
          <w:sz w:val="28"/>
          <w:szCs w:val="28"/>
        </w:rPr>
        <w:t xml:space="preserve"> </w:t>
      </w:r>
      <w:r w:rsidRPr="00BD6BA1">
        <w:rPr>
          <w:rFonts w:ascii="Times New Roman" w:eastAsia="Times New Roman" w:hAnsi="Times New Roman" w:cs="Times New Roman"/>
          <w:sz w:val="28"/>
          <w:szCs w:val="28"/>
          <w:lang w:val="en-US"/>
        </w:rPr>
        <w:t>Wratislaviensia</w:t>
      </w:r>
      <w:r w:rsidRPr="00BD6BA1">
        <w:rPr>
          <w:rFonts w:ascii="Times New Roman" w:eastAsia="Times New Roman" w:hAnsi="Times New Roman" w:cs="Times New Roman"/>
          <w:sz w:val="28"/>
          <w:szCs w:val="28"/>
        </w:rPr>
        <w:t xml:space="preserve"> </w:t>
      </w:r>
      <w:r w:rsidRPr="00BD6BA1">
        <w:rPr>
          <w:rFonts w:ascii="Times New Roman" w:eastAsia="Times New Roman" w:hAnsi="Times New Roman" w:cs="Times New Roman"/>
          <w:sz w:val="28"/>
          <w:szCs w:val="28"/>
          <w:lang w:val="en-US"/>
        </w:rPr>
        <w:t>CLIII</w:t>
      </w:r>
      <w:r w:rsidRPr="00BD6BA1">
        <w:rPr>
          <w:rFonts w:ascii="Times New Roman" w:eastAsia="Times New Roman" w:hAnsi="Times New Roman" w:cs="Times New Roman"/>
          <w:sz w:val="28"/>
          <w:szCs w:val="28"/>
        </w:rPr>
        <w:t xml:space="preserve">. – </w:t>
      </w:r>
      <w:r w:rsidRPr="00BD6BA1">
        <w:rPr>
          <w:rFonts w:ascii="Times New Roman" w:eastAsia="Times New Roman" w:hAnsi="Times New Roman" w:cs="Times New Roman"/>
          <w:sz w:val="28"/>
          <w:szCs w:val="28"/>
          <w:lang w:val="en-US"/>
        </w:rPr>
        <w:t>Wroclaw</w:t>
      </w:r>
      <w:r w:rsidRPr="00BD6BA1">
        <w:rPr>
          <w:rFonts w:ascii="Times New Roman" w:eastAsia="Times New Roman" w:hAnsi="Times New Roman" w:cs="Times New Roman"/>
          <w:sz w:val="28"/>
          <w:szCs w:val="28"/>
        </w:rPr>
        <w:t xml:space="preserve">, 2011. – </w:t>
      </w:r>
      <w:r w:rsidRPr="00BD6BA1">
        <w:rPr>
          <w:rFonts w:ascii="Times New Roman" w:eastAsia="Times New Roman" w:hAnsi="Times New Roman" w:cs="Times New Roman"/>
          <w:sz w:val="28"/>
          <w:szCs w:val="28"/>
          <w:lang w:val="en-US"/>
        </w:rPr>
        <w:t>AU</w:t>
      </w:r>
      <w:r w:rsidRPr="00BD6BA1">
        <w:rPr>
          <w:rFonts w:ascii="Times New Roman" w:eastAsia="Times New Roman" w:hAnsi="Times New Roman" w:cs="Times New Roman"/>
          <w:sz w:val="28"/>
          <w:szCs w:val="28"/>
        </w:rPr>
        <w:t xml:space="preserve"> № </w:t>
      </w:r>
      <w:r w:rsidRPr="00BD6BA1">
        <w:rPr>
          <w:rFonts w:ascii="Times New Roman" w:eastAsia="Times New Roman" w:hAnsi="Times New Roman" w:cs="Times New Roman"/>
          <w:sz w:val="28"/>
          <w:szCs w:val="28"/>
          <w:lang w:val="en-US"/>
        </w:rPr>
        <w:t>Wr</w:t>
      </w:r>
      <w:r w:rsidRPr="00BD6BA1">
        <w:rPr>
          <w:rFonts w:ascii="Times New Roman" w:eastAsia="Times New Roman" w:hAnsi="Times New Roman" w:cs="Times New Roman"/>
          <w:sz w:val="28"/>
          <w:szCs w:val="28"/>
        </w:rPr>
        <w:t xml:space="preserve">  3277. – </w:t>
      </w:r>
      <w:r w:rsidRPr="00BD6BA1">
        <w:rPr>
          <w:rFonts w:ascii="Times New Roman" w:eastAsia="Times New Roman" w:hAnsi="Times New Roman" w:cs="Times New Roman"/>
          <w:sz w:val="28"/>
          <w:szCs w:val="28"/>
          <w:lang w:val="en-US"/>
        </w:rPr>
        <w:t>C</w:t>
      </w:r>
      <w:r w:rsidRPr="00BD6BA1">
        <w:rPr>
          <w:rFonts w:ascii="Times New Roman" w:eastAsia="Times New Roman" w:hAnsi="Times New Roman" w:cs="Times New Roman"/>
          <w:sz w:val="28"/>
          <w:szCs w:val="28"/>
        </w:rPr>
        <w:t>. 633-641.</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bCs/>
          <w:sz w:val="28"/>
          <w:szCs w:val="28"/>
          <w:lang w:eastAsia="ru-RU"/>
        </w:rPr>
      </w:pPr>
      <w:r w:rsidRPr="00BD6BA1">
        <w:rPr>
          <w:rFonts w:ascii="Times New Roman" w:eastAsia="Times New Roman" w:hAnsi="Times New Roman" w:cs="Times New Roman"/>
          <w:sz w:val="28"/>
          <w:szCs w:val="28"/>
          <w:lang w:eastAsia="ru-RU"/>
        </w:rPr>
        <w:t>Сучасна українська белетристика: координати «Коронації слова»: [колективна монографія] / за заг. ред. С. Підопригори. – Миколаїв: Іліон, 2014. – 306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Тебешевська-Качак Т. Художні особливості жіночої прози 80-90-х рр. ХХ століття: монографія / Т. Тебешевська-Качак. – Тернопіль: Навч. книга; Богдан, 2009. – 192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Таран Л. Жіноча роль: жінка-автор у сучасній українській прозі: емансипаційний дискурс / Л. Таран. – К.: Основи, 2007. – 128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bCs/>
          <w:sz w:val="28"/>
          <w:szCs w:val="28"/>
          <w:lang w:eastAsia="ru-RU"/>
        </w:rPr>
      </w:pPr>
      <w:r w:rsidRPr="00BD6BA1">
        <w:rPr>
          <w:rFonts w:ascii="Times New Roman" w:eastAsia="Times New Roman" w:hAnsi="Times New Roman" w:cs="Times New Roman"/>
          <w:bCs/>
          <w:sz w:val="28"/>
          <w:szCs w:val="28"/>
          <w:lang w:eastAsia="ru-RU"/>
        </w:rPr>
        <w:t>Ушкалов Л. Що таке українська література / Л. Ушкалов. – Львів: Видавництво Старого Лева, 2015. – 352 с.</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lastRenderedPageBreak/>
        <w:t>Теоретична і дидактична філологія: зб. наук. праць. – Вип.10. – К.: ДП «Інформаційно-аналітичне агентство», 2011. – С. 385-390.</w:t>
      </w:r>
    </w:p>
    <w:p w:rsidR="001D79E1" w:rsidRPr="00BD6BA1" w:rsidRDefault="001D79E1" w:rsidP="005429DF">
      <w:pPr>
        <w:numPr>
          <w:ilvl w:val="0"/>
          <w:numId w:val="37"/>
        </w:numPr>
        <w:tabs>
          <w:tab w:val="left" w:pos="426"/>
          <w:tab w:val="num" w:pos="710"/>
        </w:tabs>
        <w:spacing w:after="0" w:line="360" w:lineRule="auto"/>
        <w:ind w:left="0" w:firstLine="0"/>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Харчук Р. Сучасна українська проза: постмодерний період: навч. пос. / Р.Харчук.- К.: Академія, 2008. – 248 с.</w:t>
      </w:r>
    </w:p>
    <w:p w:rsidR="001D79E1" w:rsidRPr="00BD6BA1" w:rsidRDefault="001D79E1" w:rsidP="005429DF">
      <w:pPr>
        <w:numPr>
          <w:ilvl w:val="0"/>
          <w:numId w:val="37"/>
        </w:numPr>
        <w:tabs>
          <w:tab w:val="left" w:pos="426"/>
          <w:tab w:val="num" w:pos="710"/>
        </w:tabs>
        <w:autoSpaceDE w:val="0"/>
        <w:autoSpaceDN w:val="0"/>
        <w:adjustRightInd w:val="0"/>
        <w:spacing w:after="0" w:line="360" w:lineRule="auto"/>
        <w:ind w:left="0" w:firstLine="0"/>
        <w:contextualSpacing/>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bCs/>
          <w:sz w:val="28"/>
          <w:szCs w:val="28"/>
          <w:lang w:eastAsia="ru-RU"/>
        </w:rPr>
        <w:t>Эстес К. П. Бегущая с волками: женский архетип в мифах и сказаниях / К. П. Эстес. – М.: София, 2007. – 496 с.</w:t>
      </w:r>
    </w:p>
    <w:p w:rsidR="001D79E1" w:rsidRPr="00BD6BA1" w:rsidRDefault="001D79E1" w:rsidP="001D79E1">
      <w:pPr>
        <w:spacing w:after="0" w:line="240" w:lineRule="auto"/>
        <w:jc w:val="center"/>
        <w:rPr>
          <w:rFonts w:ascii="Times New Roman" w:eastAsia="Times New Roman" w:hAnsi="Times New Roman" w:cs="Times New Roman"/>
          <w:b/>
          <w:sz w:val="28"/>
          <w:szCs w:val="28"/>
        </w:rPr>
      </w:pPr>
      <w:r w:rsidRPr="00BD6BA1">
        <w:rPr>
          <w:rFonts w:ascii="Times New Roman" w:eastAsia="Times New Roman" w:hAnsi="Times New Roman" w:cs="Times New Roman"/>
          <w:b/>
          <w:sz w:val="28"/>
          <w:szCs w:val="28"/>
        </w:rPr>
        <w:t>Інтернет-ресурси</w:t>
      </w:r>
    </w:p>
    <w:p w:rsidR="001D79E1" w:rsidRPr="00BD6BA1" w:rsidRDefault="001D79E1" w:rsidP="005429DF">
      <w:pPr>
        <w:widowControl w:val="0"/>
        <w:numPr>
          <w:ilvl w:val="0"/>
          <w:numId w:val="37"/>
        </w:numPr>
        <w:tabs>
          <w:tab w:val="left" w:pos="180"/>
          <w:tab w:val="num" w:pos="426"/>
        </w:tabs>
        <w:autoSpaceDE w:val="0"/>
        <w:autoSpaceDN w:val="0"/>
        <w:adjustRightInd w:val="0"/>
        <w:spacing w:after="0" w:line="360" w:lineRule="auto"/>
        <w:ind w:left="0" w:firstLine="0"/>
        <w:jc w:val="both"/>
        <w:rPr>
          <w:rFonts w:ascii="Times New Roman" w:eastAsia="Times New Roman" w:hAnsi="Times New Roman" w:cs="Times New Roman"/>
          <w:sz w:val="28"/>
          <w:szCs w:val="28"/>
          <w:u w:val="single"/>
          <w:lang w:val="en-US" w:eastAsia="ru-RU"/>
        </w:rPr>
      </w:pPr>
      <w:r w:rsidRPr="00BD6BA1">
        <w:rPr>
          <w:rFonts w:ascii="Times New Roman" w:eastAsia="Times New Roman" w:hAnsi="Times New Roman" w:cs="Times New Roman"/>
          <w:sz w:val="28"/>
          <w:szCs w:val="28"/>
          <w:lang w:eastAsia="ru-RU"/>
        </w:rPr>
        <w:t xml:space="preserve">Слово і Час [Електронний ресурс]. – Режим доступу: </w:t>
      </w:r>
      <w:r w:rsidRPr="00BD6BA1">
        <w:rPr>
          <w:rFonts w:ascii="Times New Roman" w:eastAsia="Times New Roman" w:hAnsi="Times New Roman" w:cs="Times New Roman"/>
          <w:sz w:val="28"/>
          <w:szCs w:val="28"/>
          <w:lang w:val="en-US" w:eastAsia="ru-RU"/>
        </w:rPr>
        <w:t>http</w:t>
      </w:r>
      <w:r w:rsidRPr="00BD6BA1">
        <w:rPr>
          <w:rFonts w:ascii="Times New Roman" w:eastAsia="Times New Roman" w:hAnsi="Times New Roman" w:cs="Times New Roman"/>
          <w:sz w:val="28"/>
          <w:szCs w:val="28"/>
          <w:lang w:eastAsia="ru-RU"/>
        </w:rPr>
        <w:t xml:space="preserve"> </w:t>
      </w:r>
      <w:r w:rsidRPr="00BD6BA1">
        <w:rPr>
          <w:rFonts w:ascii="Times New Roman" w:eastAsia="Times New Roman" w:hAnsi="Times New Roman" w:cs="Times New Roman"/>
          <w:sz w:val="28"/>
          <w:szCs w:val="28"/>
          <w:lang w:val="en-US" w:eastAsia="ru-RU"/>
        </w:rPr>
        <w:t>www</w:t>
      </w:r>
      <w:r w:rsidRPr="00BD6BA1">
        <w:rPr>
          <w:rFonts w:ascii="Times New Roman" w:eastAsia="Times New Roman" w:hAnsi="Times New Roman" w:cs="Times New Roman"/>
          <w:sz w:val="28"/>
          <w:szCs w:val="28"/>
          <w:lang w:eastAsia="ru-RU"/>
        </w:rPr>
        <w:t xml:space="preserve">. </w:t>
      </w:r>
      <w:r w:rsidRPr="00BD6BA1">
        <w:rPr>
          <w:rFonts w:ascii="Times New Roman" w:eastAsia="Times New Roman" w:hAnsi="Times New Roman" w:cs="Times New Roman"/>
          <w:sz w:val="28"/>
          <w:szCs w:val="28"/>
          <w:lang w:val="en-US" w:eastAsia="ru-RU"/>
        </w:rPr>
        <w:t>Slovoichas.in.ua/index.php?option=com_content&amp;task=view&amp;id=105&amp;Itemid=34&amp;limit=1&amp;1limitstart=0</w:t>
      </w:r>
    </w:p>
    <w:p w:rsidR="001D79E1" w:rsidRPr="00BD6BA1" w:rsidRDefault="001D79E1" w:rsidP="005429DF">
      <w:pPr>
        <w:widowControl w:val="0"/>
        <w:numPr>
          <w:ilvl w:val="0"/>
          <w:numId w:val="37"/>
        </w:numPr>
        <w:tabs>
          <w:tab w:val="left" w:pos="180"/>
          <w:tab w:val="num" w:pos="426"/>
        </w:tabs>
        <w:autoSpaceDE w:val="0"/>
        <w:autoSpaceDN w:val="0"/>
        <w:adjustRightInd w:val="0"/>
        <w:spacing w:after="0" w:line="360" w:lineRule="auto"/>
        <w:ind w:left="0" w:firstLine="0"/>
        <w:jc w:val="both"/>
        <w:rPr>
          <w:rFonts w:ascii="Times New Roman" w:eastAsia="Times New Roman" w:hAnsi="Times New Roman" w:cs="Times New Roman"/>
          <w:sz w:val="28"/>
          <w:szCs w:val="28"/>
          <w:u w:val="single"/>
          <w:lang w:eastAsia="ru-RU"/>
        </w:rPr>
      </w:pPr>
      <w:r w:rsidRPr="00BD6BA1">
        <w:rPr>
          <w:rFonts w:ascii="Times New Roman" w:eastAsia="Times New Roman" w:hAnsi="Times New Roman" w:cs="Times New Roman"/>
          <w:sz w:val="28"/>
          <w:szCs w:val="28"/>
          <w:lang w:eastAsia="ru-RU"/>
        </w:rPr>
        <w:t xml:space="preserve">Мистецтво поетичне в дії [Електронний ресурс]. – Режим доступу: </w:t>
      </w:r>
      <w:r w:rsidRPr="00BD6BA1">
        <w:rPr>
          <w:rFonts w:ascii="Times New Roman" w:eastAsia="Times New Roman" w:hAnsi="Times New Roman" w:cs="Times New Roman"/>
          <w:sz w:val="28"/>
          <w:szCs w:val="28"/>
          <w:lang w:val="en-US" w:eastAsia="ru-RU"/>
        </w:rPr>
        <w:t>http</w:t>
      </w:r>
      <w:r w:rsidRPr="00BD6BA1">
        <w:rPr>
          <w:rFonts w:ascii="Times New Roman" w:eastAsia="Times New Roman" w:hAnsi="Times New Roman" w:cs="Times New Roman"/>
          <w:sz w:val="28"/>
          <w:szCs w:val="28"/>
          <w:lang w:eastAsia="ru-RU"/>
        </w:rPr>
        <w:t>://</w:t>
      </w:r>
      <w:r w:rsidRPr="00BD6BA1">
        <w:rPr>
          <w:rFonts w:ascii="Times New Roman" w:eastAsia="Times New Roman" w:hAnsi="Times New Roman" w:cs="Times New Roman"/>
          <w:sz w:val="28"/>
          <w:szCs w:val="28"/>
          <w:lang w:val="en-US" w:eastAsia="ru-RU"/>
        </w:rPr>
        <w:t>bukvoid</w:t>
      </w:r>
      <w:r w:rsidRPr="00BD6BA1">
        <w:rPr>
          <w:rFonts w:ascii="Times New Roman" w:eastAsia="Times New Roman" w:hAnsi="Times New Roman" w:cs="Times New Roman"/>
          <w:sz w:val="28"/>
          <w:szCs w:val="28"/>
          <w:lang w:eastAsia="ru-RU"/>
        </w:rPr>
        <w:t>.</w:t>
      </w:r>
      <w:r w:rsidRPr="00BD6BA1">
        <w:rPr>
          <w:rFonts w:ascii="Times New Roman" w:eastAsia="Times New Roman" w:hAnsi="Times New Roman" w:cs="Times New Roman"/>
          <w:sz w:val="28"/>
          <w:szCs w:val="28"/>
          <w:lang w:val="en-US" w:eastAsia="ru-RU"/>
        </w:rPr>
        <w:t>com</w:t>
      </w:r>
      <w:r w:rsidRPr="00BD6BA1">
        <w:rPr>
          <w:rFonts w:ascii="Times New Roman" w:eastAsia="Times New Roman" w:hAnsi="Times New Roman" w:cs="Times New Roman"/>
          <w:sz w:val="28"/>
          <w:szCs w:val="28"/>
          <w:lang w:eastAsia="ru-RU"/>
        </w:rPr>
        <w:t>.</w:t>
      </w:r>
      <w:r w:rsidRPr="00BD6BA1">
        <w:rPr>
          <w:rFonts w:ascii="Times New Roman" w:eastAsia="Times New Roman" w:hAnsi="Times New Roman" w:cs="Times New Roman"/>
          <w:sz w:val="28"/>
          <w:szCs w:val="28"/>
          <w:lang w:val="en-US" w:eastAsia="ru-RU"/>
        </w:rPr>
        <w:t>ua</w:t>
      </w:r>
      <w:r w:rsidRPr="00BD6BA1">
        <w:rPr>
          <w:rFonts w:ascii="Times New Roman" w:eastAsia="Times New Roman" w:hAnsi="Times New Roman" w:cs="Times New Roman"/>
          <w:sz w:val="28"/>
          <w:szCs w:val="28"/>
          <w:lang w:eastAsia="ru-RU"/>
        </w:rPr>
        <w:t>/</w:t>
      </w:r>
      <w:r w:rsidRPr="00BD6BA1">
        <w:rPr>
          <w:rFonts w:ascii="Times New Roman" w:eastAsia="Times New Roman" w:hAnsi="Times New Roman" w:cs="Times New Roman"/>
          <w:sz w:val="28"/>
          <w:szCs w:val="28"/>
          <w:lang w:val="en-US" w:eastAsia="ru-RU"/>
        </w:rPr>
        <w:t>reviews</w:t>
      </w:r>
      <w:r w:rsidRPr="00BD6BA1">
        <w:rPr>
          <w:rFonts w:ascii="Times New Roman" w:eastAsia="Times New Roman" w:hAnsi="Times New Roman" w:cs="Times New Roman"/>
          <w:sz w:val="28"/>
          <w:szCs w:val="28"/>
          <w:lang w:eastAsia="ru-RU"/>
        </w:rPr>
        <w:t>/</w:t>
      </w:r>
      <w:r w:rsidRPr="00BD6BA1">
        <w:rPr>
          <w:rFonts w:ascii="Times New Roman" w:eastAsia="Times New Roman" w:hAnsi="Times New Roman" w:cs="Times New Roman"/>
          <w:sz w:val="28"/>
          <w:szCs w:val="28"/>
          <w:lang w:val="en-US" w:eastAsia="ru-RU"/>
        </w:rPr>
        <w:t>books</w:t>
      </w:r>
      <w:r w:rsidRPr="00BD6BA1">
        <w:rPr>
          <w:rFonts w:ascii="Times New Roman" w:eastAsia="Times New Roman" w:hAnsi="Times New Roman" w:cs="Times New Roman"/>
          <w:sz w:val="28"/>
          <w:szCs w:val="28"/>
          <w:lang w:eastAsia="ru-RU"/>
        </w:rPr>
        <w:t>/2012/08/02/193000.</w:t>
      </w:r>
      <w:r w:rsidRPr="00BD6BA1">
        <w:rPr>
          <w:rFonts w:ascii="Times New Roman" w:eastAsia="Times New Roman" w:hAnsi="Times New Roman" w:cs="Times New Roman"/>
          <w:sz w:val="28"/>
          <w:szCs w:val="28"/>
          <w:lang w:val="en-US" w:eastAsia="ru-RU"/>
        </w:rPr>
        <w:t>html</w:t>
      </w:r>
    </w:p>
    <w:p w:rsidR="001D79E1" w:rsidRPr="00BD6BA1" w:rsidRDefault="001D79E1" w:rsidP="005429DF">
      <w:pPr>
        <w:numPr>
          <w:ilvl w:val="0"/>
          <w:numId w:val="37"/>
        </w:numPr>
        <w:shd w:val="clear" w:color="auto" w:fill="FFFFFF"/>
        <w:tabs>
          <w:tab w:val="left" w:pos="180"/>
          <w:tab w:val="num" w:pos="426"/>
        </w:tabs>
        <w:spacing w:after="0" w:line="360" w:lineRule="auto"/>
        <w:ind w:left="0" w:firstLine="0"/>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val="en-US" w:eastAsia="ru-RU"/>
        </w:rPr>
        <w:t>http</w:t>
      </w:r>
      <w:r w:rsidRPr="00BD6BA1">
        <w:rPr>
          <w:rFonts w:ascii="Times New Roman" w:eastAsia="Times New Roman" w:hAnsi="Times New Roman" w:cs="Times New Roman"/>
          <w:sz w:val="28"/>
          <w:szCs w:val="28"/>
          <w:lang w:eastAsia="ru-RU"/>
        </w:rPr>
        <w:t xml:space="preserve">: // </w:t>
      </w:r>
      <w:r w:rsidRPr="00BD6BA1">
        <w:rPr>
          <w:rFonts w:ascii="Times New Roman" w:eastAsia="Times New Roman" w:hAnsi="Times New Roman" w:cs="Times New Roman"/>
          <w:sz w:val="28"/>
          <w:szCs w:val="28"/>
          <w:lang w:val="en-US" w:eastAsia="ru-RU"/>
        </w:rPr>
        <w:t>ukrlit</w:t>
      </w:r>
      <w:r w:rsidRPr="00BD6BA1">
        <w:rPr>
          <w:rFonts w:ascii="Times New Roman" w:eastAsia="Times New Roman" w:hAnsi="Times New Roman" w:cs="Times New Roman"/>
          <w:sz w:val="28"/>
          <w:szCs w:val="28"/>
          <w:lang w:eastAsia="ru-RU"/>
        </w:rPr>
        <w:t>.</w:t>
      </w:r>
      <w:r w:rsidRPr="00BD6BA1">
        <w:rPr>
          <w:rFonts w:ascii="Times New Roman" w:eastAsia="Times New Roman" w:hAnsi="Times New Roman" w:cs="Times New Roman"/>
          <w:sz w:val="28"/>
          <w:szCs w:val="28"/>
          <w:lang w:val="en-US" w:eastAsia="ru-RU"/>
        </w:rPr>
        <w:t>kma</w:t>
      </w:r>
      <w:r w:rsidRPr="00BD6BA1">
        <w:rPr>
          <w:rFonts w:ascii="Times New Roman" w:eastAsia="Times New Roman" w:hAnsi="Times New Roman" w:cs="Times New Roman"/>
          <w:sz w:val="28"/>
          <w:szCs w:val="28"/>
          <w:lang w:eastAsia="ru-RU"/>
        </w:rPr>
        <w:t>.</w:t>
      </w:r>
      <w:r w:rsidRPr="00BD6BA1">
        <w:rPr>
          <w:rFonts w:ascii="Times New Roman" w:eastAsia="Times New Roman" w:hAnsi="Times New Roman" w:cs="Times New Roman"/>
          <w:sz w:val="28"/>
          <w:szCs w:val="28"/>
          <w:lang w:val="en-US" w:eastAsia="ru-RU"/>
        </w:rPr>
        <w:t>mk</w:t>
      </w:r>
      <w:r w:rsidRPr="00BD6BA1">
        <w:rPr>
          <w:rFonts w:ascii="Times New Roman" w:eastAsia="Times New Roman" w:hAnsi="Times New Roman" w:cs="Times New Roman"/>
          <w:sz w:val="28"/>
          <w:szCs w:val="28"/>
          <w:lang w:eastAsia="ru-RU"/>
        </w:rPr>
        <w:t>.</w:t>
      </w:r>
      <w:r w:rsidRPr="00BD6BA1">
        <w:rPr>
          <w:rFonts w:ascii="Times New Roman" w:eastAsia="Times New Roman" w:hAnsi="Times New Roman" w:cs="Times New Roman"/>
          <w:sz w:val="28"/>
          <w:szCs w:val="28"/>
          <w:lang w:val="en-US" w:eastAsia="ru-RU"/>
        </w:rPr>
        <w:t>ua</w:t>
      </w:r>
    </w:p>
    <w:p w:rsidR="001D79E1" w:rsidRPr="00BD6BA1" w:rsidRDefault="001D79E1" w:rsidP="005429DF">
      <w:pPr>
        <w:numPr>
          <w:ilvl w:val="0"/>
          <w:numId w:val="37"/>
        </w:numPr>
        <w:shd w:val="clear" w:color="auto" w:fill="FFFFFF"/>
        <w:tabs>
          <w:tab w:val="left" w:pos="180"/>
          <w:tab w:val="num" w:pos="426"/>
        </w:tabs>
        <w:spacing w:after="0" w:line="360" w:lineRule="auto"/>
        <w:ind w:left="0" w:firstLine="0"/>
        <w:jc w:val="both"/>
        <w:rPr>
          <w:rFonts w:ascii="Times New Roman" w:eastAsia="Times New Roman" w:hAnsi="Times New Roman" w:cs="Times New Roman"/>
          <w:sz w:val="28"/>
          <w:szCs w:val="28"/>
          <w:lang w:eastAsia="ru-RU"/>
        </w:rPr>
      </w:pPr>
      <w:r w:rsidRPr="00BD6BA1">
        <w:rPr>
          <w:rFonts w:ascii="Times New Roman" w:eastAsia="Times New Roman" w:hAnsi="Times New Roman" w:cs="Times New Roman"/>
          <w:sz w:val="28"/>
          <w:szCs w:val="28"/>
          <w:lang w:val="en-US" w:eastAsia="ru-RU"/>
        </w:rPr>
        <w:t>http</w:t>
      </w:r>
      <w:r w:rsidRPr="00BD6BA1">
        <w:rPr>
          <w:rFonts w:ascii="Times New Roman" w:eastAsia="Times New Roman" w:hAnsi="Times New Roman" w:cs="Times New Roman"/>
          <w:sz w:val="28"/>
          <w:szCs w:val="28"/>
          <w:lang w:eastAsia="ru-RU"/>
        </w:rPr>
        <w:t xml:space="preserve">: // </w:t>
      </w:r>
      <w:hyperlink r:id="rId69" w:history="1">
        <w:r w:rsidRPr="00BD6BA1">
          <w:rPr>
            <w:rFonts w:ascii="Times New Roman" w:eastAsia="Times New Roman" w:hAnsi="Times New Roman" w:cs="Times New Roman"/>
            <w:color w:val="0000FF"/>
            <w:sz w:val="28"/>
            <w:szCs w:val="28"/>
            <w:u w:val="single"/>
            <w:lang w:val="en-US" w:eastAsia="ru-RU"/>
          </w:rPr>
          <w:t>www</w:t>
        </w:r>
        <w:r w:rsidRPr="00BD6BA1">
          <w:rPr>
            <w:rFonts w:ascii="Times New Roman" w:eastAsia="Times New Roman" w:hAnsi="Times New Roman" w:cs="Times New Roman"/>
            <w:color w:val="0000FF"/>
            <w:sz w:val="28"/>
            <w:szCs w:val="28"/>
            <w:u w:val="single"/>
            <w:lang w:eastAsia="ru-RU"/>
          </w:rPr>
          <w:t>.</w:t>
        </w:r>
        <w:r w:rsidRPr="00BD6BA1">
          <w:rPr>
            <w:rFonts w:ascii="Times New Roman" w:eastAsia="Times New Roman" w:hAnsi="Times New Roman" w:cs="Times New Roman"/>
            <w:color w:val="0000FF"/>
            <w:sz w:val="28"/>
            <w:szCs w:val="28"/>
            <w:u w:val="single"/>
            <w:lang w:val="en-US" w:eastAsia="ru-RU"/>
          </w:rPr>
          <w:t>nbuv</w:t>
        </w:r>
        <w:r w:rsidRPr="00BD6BA1">
          <w:rPr>
            <w:rFonts w:ascii="Times New Roman" w:eastAsia="Times New Roman" w:hAnsi="Times New Roman" w:cs="Times New Roman"/>
            <w:color w:val="0000FF"/>
            <w:sz w:val="28"/>
            <w:szCs w:val="28"/>
            <w:u w:val="single"/>
            <w:lang w:eastAsia="ru-RU"/>
          </w:rPr>
          <w:t>.</w:t>
        </w:r>
        <w:r w:rsidRPr="00BD6BA1">
          <w:rPr>
            <w:rFonts w:ascii="Times New Roman" w:eastAsia="Times New Roman" w:hAnsi="Times New Roman" w:cs="Times New Roman"/>
            <w:color w:val="0000FF"/>
            <w:sz w:val="28"/>
            <w:szCs w:val="28"/>
            <w:u w:val="single"/>
            <w:lang w:val="en-US" w:eastAsia="ru-RU"/>
          </w:rPr>
          <w:t>gov</w:t>
        </w:r>
        <w:r w:rsidRPr="00BD6BA1">
          <w:rPr>
            <w:rFonts w:ascii="Times New Roman" w:eastAsia="Times New Roman" w:hAnsi="Times New Roman" w:cs="Times New Roman"/>
            <w:color w:val="0000FF"/>
            <w:sz w:val="28"/>
            <w:szCs w:val="28"/>
            <w:u w:val="single"/>
            <w:lang w:eastAsia="ru-RU"/>
          </w:rPr>
          <w:t>.</w:t>
        </w:r>
        <w:r w:rsidRPr="00BD6BA1">
          <w:rPr>
            <w:rFonts w:ascii="Times New Roman" w:eastAsia="Times New Roman" w:hAnsi="Times New Roman" w:cs="Times New Roman"/>
            <w:color w:val="0000FF"/>
            <w:sz w:val="28"/>
            <w:szCs w:val="28"/>
            <w:u w:val="single"/>
            <w:lang w:val="en-US" w:eastAsia="ru-RU"/>
          </w:rPr>
          <w:t>ua</w:t>
        </w:r>
      </w:hyperlink>
    </w:p>
    <w:p w:rsidR="001D79E1" w:rsidRPr="00BD6BA1" w:rsidRDefault="001D79E1" w:rsidP="001D79E1">
      <w:pPr>
        <w:keepNext/>
        <w:tabs>
          <w:tab w:val="left" w:pos="1134"/>
        </w:tabs>
        <w:spacing w:after="0" w:line="360" w:lineRule="auto"/>
        <w:jc w:val="both"/>
        <w:outlineLvl w:val="2"/>
        <w:rPr>
          <w:rFonts w:ascii="Times New Roman" w:eastAsia="Times New Roman" w:hAnsi="Times New Roman" w:cs="Times New Roman"/>
          <w:bCs/>
          <w:sz w:val="28"/>
          <w:szCs w:val="28"/>
        </w:rPr>
      </w:pPr>
    </w:p>
    <w:p w:rsidR="001D79E1" w:rsidRPr="00BD6BA1" w:rsidRDefault="001D79E1" w:rsidP="005429DF">
      <w:pPr>
        <w:keepNext/>
        <w:numPr>
          <w:ilvl w:val="0"/>
          <w:numId w:val="35"/>
        </w:numPr>
        <w:tabs>
          <w:tab w:val="left" w:pos="426"/>
        </w:tabs>
        <w:spacing w:after="0" w:line="360" w:lineRule="auto"/>
        <w:ind w:left="0" w:firstLine="0"/>
        <w:jc w:val="both"/>
        <w:outlineLvl w:val="2"/>
        <w:rPr>
          <w:rFonts w:ascii="Times New Roman" w:eastAsia="Times New Roman" w:hAnsi="Times New Roman" w:cs="Times New Roman"/>
          <w:bCs/>
          <w:sz w:val="28"/>
          <w:szCs w:val="28"/>
        </w:rPr>
      </w:pPr>
      <w:r w:rsidRPr="00BD6BA1">
        <w:rPr>
          <w:rFonts w:ascii="Times New Roman" w:eastAsia="Times New Roman" w:hAnsi="Times New Roman" w:cs="Times New Roman"/>
          <w:b/>
          <w:bCs/>
          <w:sz w:val="28"/>
          <w:szCs w:val="28"/>
        </w:rPr>
        <w:t xml:space="preserve">Форма підсумкового контролю успішності навчання – </w:t>
      </w:r>
      <w:r w:rsidRPr="00BD6BA1">
        <w:rPr>
          <w:rFonts w:ascii="Times New Roman" w:eastAsia="Times New Roman" w:hAnsi="Times New Roman" w:cs="Times New Roman"/>
          <w:bCs/>
          <w:sz w:val="28"/>
          <w:szCs w:val="28"/>
        </w:rPr>
        <w:t>залік</w:t>
      </w:r>
    </w:p>
    <w:p w:rsidR="001D79E1" w:rsidRPr="00BD6BA1" w:rsidRDefault="001D79E1" w:rsidP="001D79E1">
      <w:pPr>
        <w:keepNext/>
        <w:tabs>
          <w:tab w:val="left" w:pos="426"/>
        </w:tabs>
        <w:spacing w:after="0" w:line="360" w:lineRule="auto"/>
        <w:jc w:val="both"/>
        <w:outlineLvl w:val="2"/>
        <w:rPr>
          <w:rFonts w:ascii="Times New Roman" w:eastAsia="Times New Roman" w:hAnsi="Times New Roman" w:cs="Times New Roman"/>
          <w:bCs/>
          <w:sz w:val="28"/>
          <w:szCs w:val="28"/>
        </w:rPr>
      </w:pPr>
      <w:r w:rsidRPr="00BD6BA1">
        <w:rPr>
          <w:rFonts w:ascii="Times New Roman" w:eastAsia="Times New Roman" w:hAnsi="Times New Roman" w:cs="Times New Roman"/>
          <w:b/>
          <w:bCs/>
          <w:sz w:val="28"/>
          <w:szCs w:val="28"/>
        </w:rPr>
        <w:t xml:space="preserve"> 5.</w:t>
      </w:r>
      <w:r w:rsidRPr="00BD6BA1">
        <w:rPr>
          <w:rFonts w:ascii="Cambria" w:eastAsia="Times New Roman" w:hAnsi="Cambria" w:cs="Times New Roman"/>
          <w:b/>
          <w:bCs/>
          <w:sz w:val="28"/>
          <w:szCs w:val="28"/>
        </w:rPr>
        <w:t xml:space="preserve">  </w:t>
      </w:r>
      <w:r w:rsidRPr="00BD6BA1">
        <w:rPr>
          <w:rFonts w:ascii="Times New Roman" w:eastAsia="Times New Roman" w:hAnsi="Times New Roman" w:cs="Times New Roman"/>
          <w:b/>
          <w:bCs/>
          <w:sz w:val="28"/>
          <w:szCs w:val="28"/>
        </w:rPr>
        <w:t>Засоби діагностики успішності навчання:</w:t>
      </w:r>
    </w:p>
    <w:p w:rsidR="001D79E1" w:rsidRPr="00BD6BA1" w:rsidRDefault="001D79E1" w:rsidP="001D79E1">
      <w:pPr>
        <w:spacing w:after="0" w:line="360" w:lineRule="auto"/>
        <w:jc w:val="both"/>
        <w:rPr>
          <w:rFonts w:ascii="Times New Roman" w:eastAsia="Times New Roman" w:hAnsi="Times New Roman" w:cs="Times New Roman"/>
          <w:sz w:val="28"/>
          <w:szCs w:val="28"/>
        </w:rPr>
      </w:pPr>
      <w:r w:rsidRPr="00BD6BA1">
        <w:rPr>
          <w:rFonts w:ascii="Times New Roman" w:eastAsia="Times New Roman" w:hAnsi="Times New Roman" w:cs="Times New Roman"/>
          <w:sz w:val="28"/>
          <w:szCs w:val="28"/>
        </w:rPr>
        <w:t>комплекти питань для практичних занять та індивідуальні завдання (тематика рефератів).</w:t>
      </w:r>
    </w:p>
    <w:p w:rsidR="001D79E1" w:rsidRPr="00BD6BA1" w:rsidRDefault="001D79E1" w:rsidP="001D79E1">
      <w:pPr>
        <w:widowControl w:val="0"/>
        <w:tabs>
          <w:tab w:val="num" w:pos="540"/>
        </w:tabs>
        <w:autoSpaceDE w:val="0"/>
        <w:autoSpaceDN w:val="0"/>
        <w:adjustRightInd w:val="0"/>
        <w:spacing w:after="0" w:line="360" w:lineRule="auto"/>
        <w:rPr>
          <w:rFonts w:ascii="Times New Roman" w:eastAsia="Times New Roman" w:hAnsi="Times New Roman" w:cs="Times New Roman"/>
          <w:b/>
          <w:sz w:val="28"/>
          <w:szCs w:val="28"/>
          <w:lang w:eastAsia="ru-RU"/>
        </w:rPr>
      </w:pPr>
    </w:p>
    <w:bookmarkEnd w:id="2"/>
    <w:p w:rsidR="001D79E1" w:rsidRPr="00BD6BA1" w:rsidRDefault="001D79E1" w:rsidP="001D79E1">
      <w:pPr>
        <w:spacing w:after="0" w:line="240" w:lineRule="auto"/>
        <w:rPr>
          <w:rFonts w:ascii="Times New Roman" w:eastAsia="Times New Roman" w:hAnsi="Times New Roman" w:cs="Times New Roman"/>
          <w:sz w:val="24"/>
          <w:szCs w:val="24"/>
          <w:lang w:eastAsia="ru-RU"/>
        </w:rPr>
      </w:pPr>
    </w:p>
    <w:p w:rsidR="001D79E1" w:rsidRDefault="001D79E1" w:rsidP="001D79E1">
      <w:pPr>
        <w:spacing w:line="360" w:lineRule="auto"/>
        <w:rPr>
          <w:rFonts w:ascii="Times New Roman" w:hAnsi="Times New Roman" w:cs="Times New Roman"/>
          <w:sz w:val="28"/>
          <w:szCs w:val="28"/>
        </w:rPr>
      </w:pPr>
    </w:p>
    <w:p w:rsidR="001D79E1" w:rsidRDefault="001D79E1" w:rsidP="001D79E1">
      <w:pPr>
        <w:spacing w:line="360" w:lineRule="auto"/>
        <w:rPr>
          <w:rFonts w:ascii="Times New Roman" w:hAnsi="Times New Roman" w:cs="Times New Roman"/>
          <w:sz w:val="28"/>
          <w:szCs w:val="28"/>
        </w:rPr>
      </w:pPr>
    </w:p>
    <w:p w:rsidR="001D79E1" w:rsidRDefault="001D79E1" w:rsidP="001D79E1">
      <w:pPr>
        <w:spacing w:line="360" w:lineRule="auto"/>
        <w:rPr>
          <w:rFonts w:ascii="Times New Roman" w:hAnsi="Times New Roman" w:cs="Times New Roman"/>
          <w:sz w:val="28"/>
          <w:szCs w:val="28"/>
        </w:rPr>
      </w:pPr>
    </w:p>
    <w:p w:rsidR="001D79E1" w:rsidRDefault="001D79E1" w:rsidP="001D79E1">
      <w:pPr>
        <w:spacing w:line="360" w:lineRule="auto"/>
        <w:rPr>
          <w:rFonts w:ascii="Times New Roman" w:hAnsi="Times New Roman" w:cs="Times New Roman"/>
          <w:sz w:val="28"/>
          <w:szCs w:val="28"/>
        </w:rPr>
      </w:pPr>
    </w:p>
    <w:p w:rsidR="001D79E1" w:rsidRDefault="001D79E1" w:rsidP="001D79E1">
      <w:pPr>
        <w:spacing w:line="360" w:lineRule="auto"/>
        <w:rPr>
          <w:rFonts w:ascii="Times New Roman" w:hAnsi="Times New Roman" w:cs="Times New Roman"/>
          <w:sz w:val="28"/>
          <w:szCs w:val="28"/>
        </w:rPr>
      </w:pPr>
    </w:p>
    <w:p w:rsidR="001D79E1" w:rsidRDefault="001D79E1" w:rsidP="001D79E1">
      <w:pPr>
        <w:spacing w:line="360" w:lineRule="auto"/>
        <w:rPr>
          <w:rFonts w:ascii="Times New Roman" w:hAnsi="Times New Roman" w:cs="Times New Roman"/>
          <w:sz w:val="28"/>
          <w:szCs w:val="28"/>
        </w:rPr>
      </w:pPr>
    </w:p>
    <w:p w:rsidR="001D79E1" w:rsidRDefault="001D79E1" w:rsidP="001D79E1">
      <w:pPr>
        <w:spacing w:line="360" w:lineRule="auto"/>
        <w:rPr>
          <w:rFonts w:ascii="Times New Roman" w:hAnsi="Times New Roman" w:cs="Times New Roman"/>
          <w:sz w:val="28"/>
          <w:szCs w:val="28"/>
        </w:rPr>
      </w:pPr>
    </w:p>
    <w:p w:rsidR="001D79E1" w:rsidRPr="00820B12" w:rsidRDefault="001D79E1" w:rsidP="001D79E1">
      <w:pPr>
        <w:keepNext/>
        <w:spacing w:after="0" w:line="240" w:lineRule="auto"/>
        <w:jc w:val="center"/>
        <w:outlineLvl w:val="0"/>
        <w:rPr>
          <w:rFonts w:ascii="Times New Roman" w:eastAsia="Calibri" w:hAnsi="Times New Roman" w:cs="Times New Roman"/>
          <w:b/>
          <w:caps/>
          <w:sz w:val="28"/>
          <w:szCs w:val="28"/>
          <w:lang w:eastAsia="ru-RU"/>
        </w:rPr>
      </w:pPr>
      <w:r w:rsidRPr="00820B12">
        <w:rPr>
          <w:rFonts w:ascii="Times New Roman" w:eastAsia="Calibri" w:hAnsi="Times New Roman" w:cs="Times New Roman"/>
          <w:b/>
          <w:caps/>
          <w:sz w:val="28"/>
          <w:szCs w:val="28"/>
          <w:lang w:eastAsia="ru-RU"/>
        </w:rPr>
        <w:lastRenderedPageBreak/>
        <w:t>Міністерство освіти і науки України</w:t>
      </w: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r w:rsidRPr="00820B12">
        <w:rPr>
          <w:rFonts w:ascii="Times New Roman" w:eastAsia="Calibri" w:hAnsi="Times New Roman" w:cs="Times New Roman"/>
          <w:sz w:val="28"/>
          <w:szCs w:val="28"/>
          <w:lang w:eastAsia="ru-RU"/>
        </w:rPr>
        <w:t>Факультет української філології та журналістики</w:t>
      </w: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r w:rsidRPr="00820B12">
        <w:rPr>
          <w:rFonts w:ascii="Times New Roman" w:eastAsia="Calibri" w:hAnsi="Times New Roman" w:cs="Times New Roman"/>
          <w:sz w:val="28"/>
          <w:szCs w:val="28"/>
          <w:lang w:eastAsia="ru-RU"/>
        </w:rPr>
        <w:t>Кафедра української літератури</w:t>
      </w: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jc w:val="center"/>
        <w:rPr>
          <w:rFonts w:ascii="Times New Roman" w:eastAsia="Calibri" w:hAnsi="Times New Roman" w:cs="Times New Roman"/>
          <w:b/>
          <w:sz w:val="28"/>
          <w:szCs w:val="28"/>
        </w:rPr>
      </w:pPr>
      <w:r w:rsidRPr="00820B12">
        <w:rPr>
          <w:rFonts w:ascii="Times New Roman" w:eastAsia="Calibri" w:hAnsi="Times New Roman" w:cs="Times New Roman"/>
          <w:b/>
          <w:sz w:val="28"/>
          <w:szCs w:val="28"/>
        </w:rPr>
        <w:t>СУЧАСНЕ УКРАЇНСЬКЕ ФЕНТЕЗІ</w:t>
      </w:r>
    </w:p>
    <w:p w:rsidR="001D79E1" w:rsidRPr="00820B12" w:rsidRDefault="001D79E1" w:rsidP="001D79E1">
      <w:pPr>
        <w:keepNext/>
        <w:spacing w:after="0" w:line="240" w:lineRule="auto"/>
        <w:jc w:val="center"/>
        <w:outlineLvl w:val="0"/>
        <w:rPr>
          <w:rFonts w:ascii="Times New Roman" w:eastAsia="Calibri" w:hAnsi="Times New Roman" w:cs="Times New Roman"/>
          <w:sz w:val="28"/>
          <w:szCs w:val="28"/>
          <w:lang w:eastAsia="ru-RU"/>
        </w:rPr>
      </w:pPr>
    </w:p>
    <w:p w:rsidR="001D79E1" w:rsidRPr="00820B12" w:rsidRDefault="001D79E1" w:rsidP="001D79E1">
      <w:pPr>
        <w:keepNext/>
        <w:spacing w:after="0" w:line="240" w:lineRule="auto"/>
        <w:jc w:val="center"/>
        <w:outlineLvl w:val="0"/>
        <w:rPr>
          <w:rFonts w:ascii="Times New Roman" w:eastAsia="Calibri" w:hAnsi="Times New Roman" w:cs="Times New Roman"/>
          <w:sz w:val="28"/>
          <w:szCs w:val="28"/>
          <w:lang w:eastAsia="ru-RU"/>
        </w:rPr>
      </w:pPr>
    </w:p>
    <w:p w:rsidR="001D79E1" w:rsidRPr="00820B12" w:rsidRDefault="001D79E1" w:rsidP="001D79E1">
      <w:pPr>
        <w:spacing w:after="0" w:line="240" w:lineRule="auto"/>
        <w:rPr>
          <w:rFonts w:ascii="Times New Roman" w:eastAsia="Calibri" w:hAnsi="Times New Roman" w:cs="Times New Roman"/>
          <w:sz w:val="28"/>
          <w:szCs w:val="28"/>
          <w:lang w:eastAsia="ru-RU"/>
        </w:rPr>
      </w:pPr>
    </w:p>
    <w:p w:rsidR="001D79E1" w:rsidRPr="00820B12" w:rsidRDefault="001D79E1" w:rsidP="001D79E1">
      <w:pPr>
        <w:spacing w:after="0" w:line="240" w:lineRule="auto"/>
        <w:rPr>
          <w:rFonts w:ascii="Times New Roman" w:eastAsia="Calibri" w:hAnsi="Times New Roman" w:cs="Times New Roman"/>
          <w:sz w:val="28"/>
          <w:szCs w:val="28"/>
          <w:lang w:eastAsia="ru-RU"/>
        </w:rPr>
      </w:pPr>
    </w:p>
    <w:p w:rsidR="001D79E1" w:rsidRPr="00820B12" w:rsidRDefault="001D79E1" w:rsidP="001D79E1">
      <w:pPr>
        <w:keepNext/>
        <w:spacing w:after="0" w:line="240" w:lineRule="auto"/>
        <w:jc w:val="center"/>
        <w:outlineLvl w:val="0"/>
        <w:rPr>
          <w:rFonts w:ascii="Times New Roman" w:eastAsia="Calibri" w:hAnsi="Times New Roman" w:cs="Times New Roman"/>
          <w:sz w:val="28"/>
          <w:szCs w:val="28"/>
          <w:lang w:eastAsia="ru-RU"/>
        </w:rPr>
      </w:pPr>
    </w:p>
    <w:p w:rsidR="001D79E1" w:rsidRPr="00820B12" w:rsidRDefault="001D79E1" w:rsidP="001D79E1">
      <w:pPr>
        <w:keepNext/>
        <w:spacing w:after="0" w:line="240" w:lineRule="auto"/>
        <w:jc w:val="center"/>
        <w:outlineLvl w:val="0"/>
        <w:rPr>
          <w:rFonts w:ascii="Times New Roman" w:eastAsia="Calibri" w:hAnsi="Times New Roman" w:cs="Times New Roman"/>
          <w:b/>
          <w:caps/>
          <w:sz w:val="28"/>
          <w:szCs w:val="28"/>
          <w:lang w:eastAsia="ru-RU"/>
        </w:rPr>
      </w:pPr>
      <w:r w:rsidRPr="00820B12">
        <w:rPr>
          <w:rFonts w:ascii="Times New Roman" w:eastAsia="Calibri" w:hAnsi="Times New Roman" w:cs="Times New Roman"/>
          <w:b/>
          <w:caps/>
          <w:sz w:val="28"/>
          <w:szCs w:val="28"/>
          <w:lang w:eastAsia="ru-RU"/>
        </w:rPr>
        <w:t>Авторська Програма</w:t>
      </w:r>
    </w:p>
    <w:p w:rsidR="001D79E1" w:rsidRPr="00820B12" w:rsidRDefault="001D79E1" w:rsidP="001D79E1">
      <w:pPr>
        <w:spacing w:after="0" w:line="240" w:lineRule="auto"/>
        <w:jc w:val="center"/>
        <w:rPr>
          <w:rFonts w:ascii="Times New Roman" w:eastAsia="Calibri" w:hAnsi="Times New Roman" w:cs="Times New Roman"/>
          <w:b/>
          <w:sz w:val="28"/>
          <w:szCs w:val="28"/>
          <w:lang w:eastAsia="ru-RU"/>
        </w:rPr>
      </w:pPr>
      <w:r w:rsidRPr="00820B12">
        <w:rPr>
          <w:rFonts w:ascii="Times New Roman" w:eastAsia="Calibri" w:hAnsi="Times New Roman" w:cs="Times New Roman"/>
          <w:b/>
          <w:sz w:val="28"/>
          <w:szCs w:val="28"/>
          <w:lang w:eastAsia="ru-RU"/>
        </w:rPr>
        <w:t xml:space="preserve">варіативної навчальної дисципліни </w:t>
      </w:r>
    </w:p>
    <w:p w:rsidR="001D79E1" w:rsidRPr="00820B12" w:rsidRDefault="001D79E1" w:rsidP="001D79E1">
      <w:pPr>
        <w:spacing w:after="0" w:line="240" w:lineRule="auto"/>
        <w:jc w:val="center"/>
        <w:rPr>
          <w:rFonts w:ascii="Times New Roman" w:eastAsia="Calibri" w:hAnsi="Times New Roman" w:cs="Times New Roman"/>
          <w:b/>
          <w:sz w:val="28"/>
          <w:szCs w:val="28"/>
          <w:lang w:eastAsia="ru-RU"/>
        </w:rPr>
      </w:pPr>
      <w:r w:rsidRPr="00820B12">
        <w:rPr>
          <w:rFonts w:ascii="Times New Roman" w:eastAsia="Calibri" w:hAnsi="Times New Roman" w:cs="Times New Roman"/>
          <w:b/>
          <w:sz w:val="28"/>
          <w:szCs w:val="28"/>
          <w:lang w:eastAsia="ru-RU"/>
        </w:rPr>
        <w:t>підготовки бакалаврів</w:t>
      </w:r>
    </w:p>
    <w:p w:rsidR="001D79E1" w:rsidRPr="00820B12" w:rsidRDefault="001D79E1" w:rsidP="001D79E1">
      <w:pPr>
        <w:spacing w:after="0" w:line="240" w:lineRule="auto"/>
        <w:jc w:val="center"/>
        <w:rPr>
          <w:rFonts w:ascii="Times New Roman" w:eastAsia="Calibri" w:hAnsi="Times New Roman" w:cs="Times New Roman"/>
          <w:b/>
          <w:sz w:val="28"/>
          <w:szCs w:val="28"/>
          <w:lang w:eastAsia="ru-RU"/>
        </w:rPr>
      </w:pPr>
      <w:r w:rsidRPr="00820B12">
        <w:rPr>
          <w:rFonts w:ascii="Times New Roman" w:eastAsia="Calibri" w:hAnsi="Times New Roman" w:cs="Times New Roman"/>
          <w:b/>
          <w:sz w:val="28"/>
          <w:szCs w:val="28"/>
          <w:lang w:eastAsia="ru-RU"/>
        </w:rPr>
        <w:t xml:space="preserve">      </w:t>
      </w:r>
    </w:p>
    <w:p w:rsidR="001D79E1" w:rsidRPr="00820B12" w:rsidRDefault="001D79E1" w:rsidP="001D79E1">
      <w:pPr>
        <w:spacing w:after="0" w:line="240" w:lineRule="auto"/>
        <w:rPr>
          <w:rFonts w:ascii="Times New Roman" w:eastAsia="Calibri" w:hAnsi="Times New Roman" w:cs="Times New Roman"/>
          <w:b/>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b/>
          <w:sz w:val="28"/>
          <w:szCs w:val="28"/>
          <w:lang w:eastAsia="ru-RU"/>
        </w:rPr>
      </w:pPr>
      <w:r w:rsidRPr="00820B12">
        <w:rPr>
          <w:rFonts w:ascii="Times New Roman" w:eastAsia="Calibri" w:hAnsi="Times New Roman" w:cs="Times New Roman"/>
          <w:b/>
          <w:sz w:val="28"/>
          <w:szCs w:val="28"/>
          <w:lang w:eastAsia="ru-RU"/>
        </w:rPr>
        <w:t>усіх спеціальностей</w:t>
      </w:r>
    </w:p>
    <w:p w:rsidR="001D79E1" w:rsidRPr="00820B12" w:rsidRDefault="001D79E1" w:rsidP="001D79E1">
      <w:pPr>
        <w:spacing w:after="0" w:line="240" w:lineRule="auto"/>
        <w:jc w:val="center"/>
        <w:rPr>
          <w:rFonts w:ascii="Times New Roman" w:eastAsia="Calibri" w:hAnsi="Times New Roman" w:cs="Times New Roman"/>
          <w:b/>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b/>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b/>
          <w:sz w:val="28"/>
          <w:szCs w:val="28"/>
          <w:lang w:eastAsia="ru-RU"/>
        </w:rPr>
      </w:pPr>
      <w:r w:rsidRPr="00820B12">
        <w:rPr>
          <w:rFonts w:ascii="Times New Roman" w:eastAsia="Calibri" w:hAnsi="Times New Roman" w:cs="Times New Roman"/>
          <w:b/>
          <w:i/>
          <w:sz w:val="28"/>
          <w:szCs w:val="28"/>
          <w:lang w:eastAsia="ru-RU"/>
        </w:rPr>
        <w:t xml:space="preserve"> </w:t>
      </w: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b/>
          <w:sz w:val="28"/>
          <w:szCs w:val="28"/>
          <w:lang w:eastAsia="ru-RU"/>
        </w:rPr>
      </w:pPr>
    </w:p>
    <w:p w:rsidR="001D79E1" w:rsidRPr="00820B12" w:rsidRDefault="001D79E1" w:rsidP="001D79E1">
      <w:pPr>
        <w:spacing w:after="0" w:line="240" w:lineRule="auto"/>
        <w:jc w:val="center"/>
        <w:rPr>
          <w:rFonts w:ascii="Times New Roman" w:eastAsia="Calibri" w:hAnsi="Times New Roman" w:cs="Times New Roman"/>
          <w:b/>
          <w:sz w:val="28"/>
          <w:szCs w:val="28"/>
          <w:lang w:eastAsia="ru-RU"/>
        </w:rPr>
      </w:pPr>
      <w:r w:rsidRPr="00820B12">
        <w:rPr>
          <w:rFonts w:ascii="Times New Roman" w:eastAsia="Calibri" w:hAnsi="Times New Roman" w:cs="Times New Roman"/>
          <w:b/>
          <w:sz w:val="28"/>
          <w:szCs w:val="28"/>
          <w:lang w:eastAsia="ru-RU"/>
        </w:rPr>
        <w:t xml:space="preserve">Херсон </w:t>
      </w:r>
    </w:p>
    <w:p w:rsidR="001D79E1" w:rsidRPr="00820B12" w:rsidRDefault="001D79E1" w:rsidP="001D79E1">
      <w:pPr>
        <w:spacing w:after="0" w:line="240" w:lineRule="auto"/>
        <w:jc w:val="center"/>
        <w:rPr>
          <w:rFonts w:ascii="Times New Roman" w:eastAsia="Calibri" w:hAnsi="Times New Roman" w:cs="Times New Roman"/>
          <w:b/>
          <w:sz w:val="28"/>
          <w:szCs w:val="28"/>
          <w:lang w:eastAsia="ru-RU"/>
        </w:rPr>
      </w:pPr>
      <w:r w:rsidRPr="00820B12">
        <w:rPr>
          <w:rFonts w:ascii="Times New Roman" w:eastAsia="Calibri" w:hAnsi="Times New Roman" w:cs="Times New Roman"/>
          <w:b/>
          <w:sz w:val="28"/>
          <w:szCs w:val="28"/>
          <w:lang w:eastAsia="ru-RU"/>
        </w:rPr>
        <w:t>2018 рік</w:t>
      </w:r>
    </w:p>
    <w:p w:rsidR="001D79E1" w:rsidRPr="00820B12" w:rsidRDefault="001D79E1" w:rsidP="001D79E1">
      <w:pPr>
        <w:spacing w:after="0" w:line="360" w:lineRule="auto"/>
        <w:jc w:val="center"/>
        <w:rPr>
          <w:rFonts w:ascii="Times New Roman" w:eastAsia="Calibri" w:hAnsi="Times New Roman" w:cs="Times New Roman"/>
          <w:b/>
          <w:bCs/>
          <w:spacing w:val="-3"/>
          <w:sz w:val="28"/>
          <w:szCs w:val="28"/>
          <w:lang w:eastAsia="ru-RU"/>
        </w:rPr>
      </w:pPr>
      <w:r w:rsidRPr="00820B12">
        <w:rPr>
          <w:rFonts w:ascii="Times New Roman" w:eastAsia="Calibri" w:hAnsi="Times New Roman" w:cs="Times New Roman"/>
          <w:sz w:val="28"/>
          <w:szCs w:val="28"/>
          <w:lang w:eastAsia="ru-RU"/>
        </w:rPr>
        <w:br w:type="page"/>
      </w:r>
      <w:r w:rsidRPr="00820B12">
        <w:rPr>
          <w:rFonts w:ascii="Times New Roman" w:eastAsia="Calibri" w:hAnsi="Times New Roman" w:cs="Times New Roman"/>
          <w:sz w:val="28"/>
          <w:szCs w:val="28"/>
          <w:lang w:eastAsia="ru-RU"/>
        </w:rPr>
        <w:lastRenderedPageBreak/>
        <w:t xml:space="preserve"> </w:t>
      </w:r>
      <w:r w:rsidRPr="00820B12">
        <w:rPr>
          <w:rFonts w:ascii="Times New Roman" w:eastAsia="Calibri" w:hAnsi="Times New Roman" w:cs="Times New Roman"/>
          <w:b/>
          <w:bCs/>
          <w:spacing w:val="-3"/>
          <w:sz w:val="28"/>
          <w:szCs w:val="28"/>
          <w:lang w:eastAsia="ru-RU"/>
        </w:rPr>
        <w:t>Програма розроблена</w:t>
      </w:r>
    </w:p>
    <w:p w:rsidR="001D79E1" w:rsidRPr="00820B12" w:rsidRDefault="001D79E1" w:rsidP="001D79E1">
      <w:pPr>
        <w:spacing w:after="0" w:line="360" w:lineRule="auto"/>
        <w:jc w:val="right"/>
        <w:rPr>
          <w:rFonts w:ascii="Times New Roman" w:eastAsia="Calibri" w:hAnsi="Times New Roman" w:cs="Times New Roman"/>
          <w:b/>
          <w:bCs/>
          <w:spacing w:val="-3"/>
          <w:sz w:val="28"/>
          <w:szCs w:val="28"/>
          <w:lang w:eastAsia="ru-RU"/>
        </w:rPr>
      </w:pPr>
      <w:r w:rsidRPr="00820B12">
        <w:rPr>
          <w:rFonts w:ascii="Times New Roman" w:eastAsia="Calibri" w:hAnsi="Times New Roman" w:cs="Times New Roman"/>
          <w:sz w:val="28"/>
          <w:szCs w:val="28"/>
          <w:lang w:eastAsia="ru-RU"/>
        </w:rPr>
        <w:t>Бондаренко Лідією Григорівною, кандидатом педагогічних  наук, доцентом</w:t>
      </w:r>
    </w:p>
    <w:p w:rsidR="001D79E1" w:rsidRPr="00820B12" w:rsidRDefault="001D79E1" w:rsidP="001D79E1">
      <w:pPr>
        <w:spacing w:after="0" w:line="240" w:lineRule="auto"/>
        <w:ind w:left="708" w:firstLine="1980"/>
        <w:rPr>
          <w:rFonts w:ascii="Times New Roman" w:eastAsia="Calibri" w:hAnsi="Times New Roman" w:cs="Times New Roman"/>
          <w:sz w:val="28"/>
          <w:szCs w:val="28"/>
          <w:lang w:eastAsia="ru-RU"/>
        </w:rPr>
      </w:pPr>
    </w:p>
    <w:p w:rsidR="001D79E1" w:rsidRPr="00820B12" w:rsidRDefault="001D79E1" w:rsidP="001D79E1">
      <w:pPr>
        <w:shd w:val="clear" w:color="auto" w:fill="FFFFFF"/>
        <w:spacing w:after="0" w:line="240" w:lineRule="auto"/>
        <w:ind w:left="1248" w:firstLine="168"/>
        <w:rPr>
          <w:rFonts w:ascii="Times New Roman" w:eastAsia="Calibri" w:hAnsi="Times New Roman" w:cs="Times New Roman"/>
          <w:sz w:val="28"/>
          <w:szCs w:val="28"/>
          <w:u w:val="single"/>
          <w:lang w:eastAsia="ru-RU"/>
        </w:rPr>
      </w:pPr>
    </w:p>
    <w:p w:rsidR="001D79E1" w:rsidRPr="00820B12" w:rsidRDefault="001D79E1" w:rsidP="001D79E1">
      <w:pPr>
        <w:shd w:val="clear" w:color="auto" w:fill="FFFFFF"/>
        <w:spacing w:after="0" w:line="240" w:lineRule="auto"/>
        <w:ind w:firstLine="720"/>
        <w:jc w:val="both"/>
        <w:rPr>
          <w:rFonts w:ascii="Times New Roman" w:eastAsia="Calibri" w:hAnsi="Times New Roman" w:cs="Times New Roman"/>
          <w:spacing w:val="-1"/>
          <w:sz w:val="28"/>
          <w:szCs w:val="28"/>
          <w:lang w:eastAsia="ru-RU"/>
        </w:rPr>
      </w:pPr>
    </w:p>
    <w:p w:rsidR="001D79E1" w:rsidRPr="00820B12" w:rsidRDefault="001D79E1" w:rsidP="001D79E1">
      <w:pPr>
        <w:spacing w:after="0" w:line="240" w:lineRule="auto"/>
        <w:ind w:firstLine="360"/>
        <w:rPr>
          <w:rFonts w:ascii="Times New Roman" w:eastAsia="Calibri" w:hAnsi="Times New Roman" w:cs="Times New Roman"/>
          <w:b/>
          <w:spacing w:val="-1"/>
          <w:sz w:val="28"/>
          <w:szCs w:val="28"/>
          <w:lang w:eastAsia="ru-RU"/>
        </w:rPr>
      </w:pPr>
      <w:r w:rsidRPr="00820B12">
        <w:rPr>
          <w:rFonts w:ascii="Times New Roman" w:eastAsia="Calibri" w:hAnsi="Times New Roman" w:cs="Times New Roman"/>
          <w:b/>
          <w:spacing w:val="-1"/>
          <w:sz w:val="28"/>
          <w:szCs w:val="28"/>
          <w:lang w:eastAsia="ru-RU"/>
        </w:rPr>
        <w:t xml:space="preserve">Рецензенти: </w:t>
      </w:r>
    </w:p>
    <w:p w:rsidR="001D79E1" w:rsidRPr="00820B12" w:rsidRDefault="001D79E1" w:rsidP="005429DF">
      <w:pPr>
        <w:numPr>
          <w:ilvl w:val="0"/>
          <w:numId w:val="17"/>
        </w:numPr>
        <w:spacing w:after="0" w:line="240" w:lineRule="auto"/>
        <w:contextualSpacing/>
        <w:jc w:val="both"/>
        <w:rPr>
          <w:rFonts w:ascii="Times New Roman" w:eastAsia="Calibri" w:hAnsi="Times New Roman" w:cs="Times New Roman"/>
          <w:sz w:val="28"/>
          <w:szCs w:val="28"/>
          <w:lang w:eastAsia="ru-RU"/>
        </w:rPr>
      </w:pPr>
      <w:r w:rsidRPr="00820B12">
        <w:rPr>
          <w:rFonts w:ascii="Times New Roman" w:eastAsia="Calibri" w:hAnsi="Times New Roman" w:cs="Times New Roman"/>
          <w:sz w:val="28"/>
          <w:szCs w:val="28"/>
          <w:lang w:eastAsia="ru-RU"/>
        </w:rPr>
        <w:t xml:space="preserve">Пентилюк М. І., професор кафедри мовознавства Херсонського державного університету, доктор педагогічних наук </w:t>
      </w:r>
    </w:p>
    <w:p w:rsidR="001D79E1" w:rsidRPr="00820B12" w:rsidRDefault="001D79E1" w:rsidP="005429DF">
      <w:pPr>
        <w:numPr>
          <w:ilvl w:val="0"/>
          <w:numId w:val="17"/>
        </w:numPr>
        <w:spacing w:after="0" w:line="240" w:lineRule="auto"/>
        <w:contextualSpacing/>
        <w:jc w:val="both"/>
        <w:rPr>
          <w:rFonts w:ascii="Times New Roman" w:eastAsia="Calibri" w:hAnsi="Times New Roman" w:cs="Times New Roman"/>
          <w:b/>
          <w:sz w:val="28"/>
          <w:szCs w:val="28"/>
          <w:lang w:eastAsia="ru-RU"/>
        </w:rPr>
      </w:pPr>
      <w:r w:rsidRPr="00820B12">
        <w:rPr>
          <w:rFonts w:ascii="Times New Roman" w:eastAsia="Calibri" w:hAnsi="Times New Roman" w:cs="Times New Roman"/>
          <w:sz w:val="28"/>
          <w:szCs w:val="28"/>
          <w:lang w:eastAsia="ru-RU"/>
        </w:rPr>
        <w:t>Бокшань Г. І., доцент кафедри іноземних мов Херсонського державного аграрного університету, кандидат філологічних наук</w:t>
      </w:r>
      <w:r w:rsidRPr="00820B12">
        <w:rPr>
          <w:rFonts w:ascii="Times New Roman" w:eastAsia="Calibri" w:hAnsi="Times New Roman" w:cs="Times New Roman"/>
          <w:b/>
          <w:sz w:val="28"/>
          <w:szCs w:val="28"/>
          <w:lang w:eastAsia="ru-RU"/>
        </w:rPr>
        <w:t xml:space="preserve">                                            </w:t>
      </w:r>
    </w:p>
    <w:p w:rsidR="001D79E1" w:rsidRPr="00820B12" w:rsidRDefault="001D79E1" w:rsidP="001D79E1">
      <w:pPr>
        <w:spacing w:after="0" w:line="240" w:lineRule="auto"/>
        <w:ind w:left="2340"/>
        <w:contextualSpacing/>
        <w:jc w:val="both"/>
        <w:rPr>
          <w:rFonts w:ascii="Times New Roman" w:eastAsia="Calibri" w:hAnsi="Times New Roman" w:cs="Times New Roman"/>
          <w:b/>
          <w:sz w:val="28"/>
          <w:szCs w:val="28"/>
          <w:lang w:eastAsia="ru-RU"/>
        </w:rPr>
      </w:pPr>
    </w:p>
    <w:p w:rsidR="001D79E1" w:rsidRPr="00820B12" w:rsidRDefault="002C22F6" w:rsidP="001D79E1">
      <w:pPr>
        <w:spacing w:after="0" w:line="240" w:lineRule="auto"/>
        <w:ind w:left="2340"/>
        <w:contextualSpacing/>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1D79E1" w:rsidRPr="00820B12">
        <w:rPr>
          <w:rFonts w:ascii="Times New Roman" w:eastAsia="Calibri" w:hAnsi="Times New Roman" w:cs="Times New Roman"/>
          <w:b/>
          <w:sz w:val="28"/>
          <w:szCs w:val="28"/>
          <w:lang w:eastAsia="ru-RU"/>
        </w:rPr>
        <w:t xml:space="preserve">Затверджена </w:t>
      </w:r>
    </w:p>
    <w:p w:rsidR="001D79E1" w:rsidRPr="00820B12" w:rsidRDefault="001D79E1" w:rsidP="001D79E1">
      <w:pPr>
        <w:shd w:val="clear" w:color="auto" w:fill="FFFFFF"/>
        <w:spacing w:before="120" w:after="0" w:line="240" w:lineRule="auto"/>
        <w:rPr>
          <w:rFonts w:ascii="Times New Roman" w:eastAsia="Calibri" w:hAnsi="Times New Roman" w:cs="Times New Roman"/>
          <w:sz w:val="28"/>
          <w:szCs w:val="28"/>
          <w:lang w:eastAsia="ru-RU"/>
        </w:rPr>
      </w:pPr>
      <w:r w:rsidRPr="00820B12">
        <w:rPr>
          <w:rFonts w:ascii="Times New Roman" w:eastAsia="Calibri" w:hAnsi="Times New Roman" w:cs="Times New Roman"/>
          <w:sz w:val="28"/>
          <w:szCs w:val="28"/>
          <w:lang w:eastAsia="ru-RU"/>
        </w:rPr>
        <w:t xml:space="preserve">                                            Вченою радою ХДУ </w:t>
      </w:r>
    </w:p>
    <w:p w:rsidR="001D79E1" w:rsidRPr="00820B12" w:rsidRDefault="001D79E1" w:rsidP="001D79E1">
      <w:pPr>
        <w:shd w:val="clear" w:color="auto" w:fill="FFFFFF"/>
        <w:spacing w:before="120" w:after="0" w:line="240" w:lineRule="auto"/>
        <w:rPr>
          <w:rFonts w:ascii="Times New Roman" w:eastAsia="Calibri" w:hAnsi="Times New Roman" w:cs="Times New Roman"/>
          <w:sz w:val="28"/>
          <w:szCs w:val="28"/>
          <w:lang w:eastAsia="ru-RU"/>
        </w:rPr>
      </w:pPr>
      <w:r w:rsidRPr="00820B12">
        <w:rPr>
          <w:rFonts w:ascii="Times New Roman" w:eastAsia="Calibri" w:hAnsi="Times New Roman" w:cs="Times New Roman"/>
          <w:sz w:val="28"/>
          <w:szCs w:val="28"/>
          <w:lang w:eastAsia="ru-RU"/>
        </w:rPr>
        <w:t xml:space="preserve">                                             Протокол №</w:t>
      </w:r>
      <w:r>
        <w:rPr>
          <w:rFonts w:ascii="Times New Roman" w:eastAsia="Calibri" w:hAnsi="Times New Roman" w:cs="Times New Roman"/>
          <w:sz w:val="28"/>
          <w:szCs w:val="28"/>
          <w:lang w:eastAsia="ru-RU"/>
        </w:rPr>
        <w:t xml:space="preserve">  5 </w:t>
      </w:r>
      <w:r w:rsidRPr="00820B12">
        <w:rPr>
          <w:rFonts w:ascii="Times New Roman" w:eastAsia="Calibri" w:hAnsi="Times New Roman" w:cs="Times New Roman"/>
          <w:sz w:val="28"/>
          <w:szCs w:val="28"/>
          <w:lang w:eastAsia="ru-RU"/>
        </w:rPr>
        <w:t>від</w:t>
      </w:r>
      <w:r>
        <w:rPr>
          <w:rFonts w:ascii="Times New Roman" w:eastAsia="Calibri" w:hAnsi="Times New Roman" w:cs="Times New Roman"/>
          <w:sz w:val="28"/>
          <w:szCs w:val="28"/>
          <w:lang w:eastAsia="ru-RU"/>
        </w:rPr>
        <w:t xml:space="preserve"> «27» грудня 2018 р.</w:t>
      </w:r>
    </w:p>
    <w:p w:rsidR="001D79E1" w:rsidRPr="00820B12" w:rsidRDefault="001D79E1" w:rsidP="001D79E1">
      <w:pPr>
        <w:shd w:val="clear" w:color="auto" w:fill="FFFFFF"/>
        <w:spacing w:after="0" w:line="240" w:lineRule="auto"/>
        <w:ind w:firstLine="720"/>
        <w:jc w:val="both"/>
        <w:rPr>
          <w:rFonts w:ascii="Times New Roman" w:eastAsia="Calibri" w:hAnsi="Times New Roman" w:cs="Times New Roman"/>
          <w:b/>
          <w:spacing w:val="-1"/>
          <w:sz w:val="28"/>
          <w:szCs w:val="28"/>
          <w:lang w:eastAsia="ru-RU"/>
        </w:rPr>
      </w:pPr>
    </w:p>
    <w:p w:rsidR="001D79E1" w:rsidRPr="00820B12" w:rsidRDefault="001D79E1" w:rsidP="001D79E1">
      <w:pPr>
        <w:shd w:val="clear" w:color="auto" w:fill="FFFFFF"/>
        <w:spacing w:after="0" w:line="277" w:lineRule="exact"/>
        <w:ind w:left="720"/>
        <w:jc w:val="right"/>
        <w:rPr>
          <w:rFonts w:ascii="Times New Roman" w:eastAsia="Calibri" w:hAnsi="Times New Roman" w:cs="Times New Roman"/>
          <w:spacing w:val="-2"/>
          <w:sz w:val="28"/>
          <w:szCs w:val="28"/>
          <w:lang w:eastAsia="ru-RU"/>
        </w:rPr>
      </w:pPr>
    </w:p>
    <w:p w:rsidR="001D79E1" w:rsidRPr="00820B12" w:rsidRDefault="001D79E1" w:rsidP="001D79E1">
      <w:pPr>
        <w:shd w:val="clear" w:color="auto" w:fill="FFFFFF"/>
        <w:spacing w:after="0" w:line="360" w:lineRule="auto"/>
        <w:ind w:left="3060"/>
        <w:jc w:val="both"/>
        <w:rPr>
          <w:rFonts w:ascii="Times New Roman" w:eastAsia="Calibri" w:hAnsi="Times New Roman" w:cs="Times New Roman"/>
          <w:spacing w:val="-1"/>
          <w:sz w:val="28"/>
          <w:szCs w:val="28"/>
          <w:lang w:eastAsia="ru-RU"/>
        </w:rPr>
      </w:pPr>
      <w:r w:rsidRPr="00820B12">
        <w:rPr>
          <w:rFonts w:ascii="Times New Roman" w:eastAsia="Calibri" w:hAnsi="Times New Roman" w:cs="Times New Roman"/>
          <w:b/>
          <w:sz w:val="28"/>
          <w:szCs w:val="28"/>
          <w:lang w:eastAsia="ru-RU"/>
        </w:rPr>
        <w:t>Погоджено</w:t>
      </w:r>
    </w:p>
    <w:p w:rsidR="001D79E1" w:rsidRPr="00820B12" w:rsidRDefault="001D79E1" w:rsidP="001D79E1">
      <w:pPr>
        <w:spacing w:after="0" w:line="360" w:lineRule="auto"/>
        <w:rPr>
          <w:rFonts w:ascii="Times New Roman" w:eastAsia="Calibri" w:hAnsi="Times New Roman" w:cs="Times New Roman"/>
          <w:sz w:val="28"/>
          <w:szCs w:val="28"/>
          <w:lang w:eastAsia="ru-RU"/>
        </w:rPr>
      </w:pPr>
      <w:r w:rsidRPr="00820B12">
        <w:rPr>
          <w:rFonts w:ascii="Times New Roman" w:eastAsia="Calibri" w:hAnsi="Times New Roman" w:cs="Times New Roman"/>
          <w:sz w:val="28"/>
          <w:szCs w:val="28"/>
          <w:lang w:eastAsia="ru-RU"/>
        </w:rPr>
        <w:t xml:space="preserve">                                </w:t>
      </w:r>
      <w:r w:rsidR="002C22F6">
        <w:rPr>
          <w:rFonts w:ascii="Times New Roman" w:eastAsia="Calibri" w:hAnsi="Times New Roman" w:cs="Times New Roman"/>
          <w:sz w:val="28"/>
          <w:szCs w:val="28"/>
          <w:lang w:eastAsia="ru-RU"/>
        </w:rPr>
        <w:t xml:space="preserve">            </w:t>
      </w:r>
      <w:r w:rsidRPr="00820B12">
        <w:rPr>
          <w:rFonts w:ascii="Times New Roman" w:eastAsia="Calibri" w:hAnsi="Times New Roman" w:cs="Times New Roman"/>
          <w:sz w:val="28"/>
          <w:szCs w:val="28"/>
          <w:lang w:eastAsia="ru-RU"/>
        </w:rPr>
        <w:t>НМР ХДУ</w:t>
      </w:r>
    </w:p>
    <w:p w:rsidR="001D79E1" w:rsidRPr="00820B12" w:rsidRDefault="001D79E1" w:rsidP="001D79E1">
      <w:pPr>
        <w:shd w:val="clear" w:color="auto" w:fill="FFFFFF"/>
        <w:spacing w:before="120" w:after="0" w:line="240" w:lineRule="auto"/>
        <w:rPr>
          <w:rFonts w:ascii="Times New Roman" w:eastAsia="Calibri" w:hAnsi="Times New Roman" w:cs="Times New Roman"/>
          <w:sz w:val="28"/>
          <w:szCs w:val="28"/>
          <w:lang w:eastAsia="ru-RU"/>
        </w:rPr>
      </w:pPr>
      <w:r w:rsidRPr="00820B12">
        <w:rPr>
          <w:rFonts w:ascii="Times New Roman" w:eastAsia="Calibri" w:hAnsi="Times New Roman" w:cs="Times New Roman"/>
          <w:sz w:val="28"/>
          <w:szCs w:val="28"/>
          <w:lang w:eastAsia="ru-RU"/>
        </w:rPr>
        <w:t xml:space="preserve">                                            Протокол №</w:t>
      </w:r>
      <w:r>
        <w:rPr>
          <w:rFonts w:ascii="Times New Roman" w:eastAsia="Calibri" w:hAnsi="Times New Roman" w:cs="Times New Roman"/>
          <w:sz w:val="28"/>
          <w:szCs w:val="28"/>
          <w:lang w:eastAsia="ru-RU"/>
        </w:rPr>
        <w:t xml:space="preserve">  2  </w:t>
      </w:r>
      <w:r w:rsidRPr="00820B12">
        <w:rPr>
          <w:rFonts w:ascii="Times New Roman" w:eastAsia="Calibri" w:hAnsi="Times New Roman" w:cs="Times New Roman"/>
          <w:sz w:val="28"/>
          <w:szCs w:val="28"/>
          <w:lang w:eastAsia="ru-RU"/>
        </w:rPr>
        <w:t>від</w:t>
      </w:r>
      <w:r>
        <w:rPr>
          <w:rFonts w:ascii="Times New Roman" w:eastAsia="Calibri" w:hAnsi="Times New Roman" w:cs="Times New Roman"/>
          <w:sz w:val="28"/>
          <w:szCs w:val="28"/>
          <w:lang w:eastAsia="ru-RU"/>
        </w:rPr>
        <w:t xml:space="preserve"> «14» грудня 2018 р.</w:t>
      </w:r>
    </w:p>
    <w:p w:rsidR="001D79E1" w:rsidRPr="00820B12" w:rsidRDefault="001D79E1" w:rsidP="001D79E1">
      <w:pPr>
        <w:spacing w:after="0" w:line="360" w:lineRule="auto"/>
        <w:rPr>
          <w:rFonts w:ascii="Times New Roman" w:eastAsia="Calibri" w:hAnsi="Times New Roman" w:cs="Times New Roman"/>
          <w:sz w:val="28"/>
          <w:szCs w:val="28"/>
          <w:u w:val="single"/>
          <w:lang w:eastAsia="ru-RU"/>
        </w:rPr>
      </w:pPr>
    </w:p>
    <w:p w:rsidR="001D79E1" w:rsidRPr="00820B12" w:rsidRDefault="001D79E1" w:rsidP="001D79E1">
      <w:pPr>
        <w:shd w:val="clear" w:color="auto" w:fill="FFFFFF"/>
        <w:spacing w:before="4" w:after="0" w:line="240" w:lineRule="auto"/>
        <w:ind w:left="3060"/>
        <w:rPr>
          <w:rFonts w:ascii="Times New Roman" w:eastAsia="Calibri" w:hAnsi="Times New Roman" w:cs="Times New Roman"/>
          <w:spacing w:val="-3"/>
          <w:sz w:val="28"/>
          <w:szCs w:val="28"/>
          <w:lang w:eastAsia="ru-RU"/>
        </w:rPr>
      </w:pPr>
      <w:r w:rsidRPr="00820B12">
        <w:rPr>
          <w:rFonts w:ascii="Times New Roman" w:eastAsia="Calibri" w:hAnsi="Times New Roman" w:cs="Times New Roman"/>
          <w:b/>
          <w:spacing w:val="-2"/>
          <w:sz w:val="28"/>
          <w:szCs w:val="28"/>
          <w:lang w:eastAsia="ru-RU"/>
        </w:rPr>
        <w:t>Схвалено</w:t>
      </w:r>
      <w:r w:rsidRPr="00820B12">
        <w:rPr>
          <w:rFonts w:ascii="Times New Roman" w:eastAsia="Calibri" w:hAnsi="Times New Roman" w:cs="Times New Roman"/>
          <w:spacing w:val="-2"/>
          <w:sz w:val="28"/>
          <w:szCs w:val="28"/>
          <w:lang w:eastAsia="ru-RU"/>
        </w:rPr>
        <w:t xml:space="preserve"> НМР факультету української філології та журналістики</w:t>
      </w:r>
    </w:p>
    <w:p w:rsidR="001D79E1" w:rsidRPr="00820B12" w:rsidRDefault="001D79E1" w:rsidP="001D79E1">
      <w:pPr>
        <w:shd w:val="clear" w:color="auto" w:fill="FFFFFF"/>
        <w:spacing w:before="302" w:after="0" w:line="360" w:lineRule="auto"/>
        <w:ind w:left="3060"/>
        <w:rPr>
          <w:rFonts w:ascii="Times New Roman" w:eastAsia="Calibri" w:hAnsi="Times New Roman" w:cs="Times New Roman"/>
          <w:spacing w:val="-1"/>
          <w:sz w:val="28"/>
          <w:szCs w:val="28"/>
          <w:lang w:eastAsia="ru-RU"/>
        </w:rPr>
      </w:pPr>
      <w:r w:rsidRPr="00820B12">
        <w:rPr>
          <w:rFonts w:ascii="Times New Roman" w:eastAsia="Calibri" w:hAnsi="Times New Roman" w:cs="Times New Roman"/>
          <w:spacing w:val="-1"/>
          <w:sz w:val="28"/>
          <w:szCs w:val="28"/>
          <w:lang w:eastAsia="ru-RU"/>
        </w:rPr>
        <w:t>Протокол № 2 від «</w:t>
      </w:r>
      <w:r w:rsidRPr="00820B12">
        <w:rPr>
          <w:rFonts w:ascii="Times New Roman" w:eastAsia="Calibri" w:hAnsi="Times New Roman" w:cs="Times New Roman"/>
          <w:spacing w:val="-9"/>
          <w:sz w:val="28"/>
          <w:szCs w:val="28"/>
          <w:lang w:eastAsia="ru-RU"/>
        </w:rPr>
        <w:t xml:space="preserve">6»  листопада  </w:t>
      </w:r>
      <w:r w:rsidRPr="00820B12">
        <w:rPr>
          <w:rFonts w:ascii="Times New Roman" w:eastAsia="Calibri" w:hAnsi="Times New Roman" w:cs="Times New Roman"/>
          <w:spacing w:val="-1"/>
          <w:sz w:val="28"/>
          <w:szCs w:val="28"/>
          <w:lang w:eastAsia="ru-RU"/>
        </w:rPr>
        <w:t>2018 р.</w:t>
      </w:r>
    </w:p>
    <w:p w:rsidR="001D79E1" w:rsidRPr="00820B12" w:rsidRDefault="001D79E1" w:rsidP="001D79E1">
      <w:pPr>
        <w:shd w:val="clear" w:color="auto" w:fill="FFFFFF"/>
        <w:spacing w:before="4" w:after="0" w:line="240" w:lineRule="auto"/>
        <w:ind w:left="3060"/>
        <w:rPr>
          <w:rFonts w:ascii="Times New Roman" w:eastAsia="Calibri" w:hAnsi="Times New Roman" w:cs="Times New Roman"/>
          <w:spacing w:val="-3"/>
          <w:sz w:val="28"/>
          <w:szCs w:val="28"/>
          <w:lang w:eastAsia="ru-RU"/>
        </w:rPr>
      </w:pPr>
      <w:r w:rsidRPr="00820B12">
        <w:rPr>
          <w:rFonts w:ascii="Times New Roman" w:eastAsia="Calibri" w:hAnsi="Times New Roman" w:cs="Times New Roman"/>
          <w:sz w:val="28"/>
          <w:szCs w:val="28"/>
          <w:lang w:eastAsia="ru-RU"/>
        </w:rPr>
        <w:t xml:space="preserve">Голова </w:t>
      </w:r>
      <w:r w:rsidRPr="00820B12">
        <w:rPr>
          <w:rFonts w:ascii="Times New Roman" w:eastAsia="Calibri" w:hAnsi="Times New Roman" w:cs="Times New Roman"/>
          <w:spacing w:val="-2"/>
          <w:sz w:val="28"/>
          <w:szCs w:val="28"/>
          <w:lang w:eastAsia="ru-RU"/>
        </w:rPr>
        <w:t>НМР факультету української філології та журналістики</w:t>
      </w:r>
    </w:p>
    <w:p w:rsidR="001D79E1" w:rsidRPr="00820B12" w:rsidRDefault="001D79E1" w:rsidP="001D79E1">
      <w:pPr>
        <w:shd w:val="clear" w:color="auto" w:fill="FFFFFF"/>
        <w:spacing w:before="4" w:after="0" w:line="240" w:lineRule="auto"/>
        <w:ind w:left="3060"/>
        <w:rPr>
          <w:rFonts w:ascii="Times New Roman" w:eastAsia="Calibri" w:hAnsi="Times New Roman" w:cs="Times New Roman"/>
          <w:spacing w:val="-3"/>
          <w:sz w:val="28"/>
          <w:szCs w:val="28"/>
          <w:lang w:eastAsia="ru-RU"/>
        </w:rPr>
      </w:pPr>
    </w:p>
    <w:p w:rsidR="001D79E1" w:rsidRPr="00820B12" w:rsidRDefault="001D79E1" w:rsidP="001D79E1">
      <w:pPr>
        <w:shd w:val="clear" w:color="auto" w:fill="FFFFFF"/>
        <w:spacing w:before="302" w:after="0" w:line="240" w:lineRule="auto"/>
        <w:ind w:left="3060"/>
        <w:rPr>
          <w:rFonts w:ascii="Times New Roman" w:eastAsia="Calibri" w:hAnsi="Times New Roman" w:cs="Times New Roman"/>
          <w:sz w:val="28"/>
          <w:szCs w:val="28"/>
          <w:vertAlign w:val="superscript"/>
          <w:lang w:eastAsia="ru-RU"/>
        </w:rPr>
      </w:pPr>
      <w:r w:rsidRPr="00820B12">
        <w:rPr>
          <w:rFonts w:ascii="Times New Roman" w:eastAsia="Calibri" w:hAnsi="Times New Roman" w:cs="Times New Roman"/>
          <w:sz w:val="28"/>
          <w:szCs w:val="28"/>
          <w:u w:val="single"/>
          <w:vertAlign w:val="superscript"/>
          <w:lang w:eastAsia="ru-RU"/>
        </w:rPr>
        <w:tab/>
        <w:t xml:space="preserve">                                             (</w:t>
      </w:r>
      <w:r w:rsidRPr="00820B12">
        <w:rPr>
          <w:rFonts w:ascii="Times New Roman" w:eastAsia="Calibri" w:hAnsi="Times New Roman" w:cs="Times New Roman"/>
          <w:sz w:val="28"/>
          <w:szCs w:val="28"/>
          <w:lang w:eastAsia="ru-RU"/>
        </w:rPr>
        <w:t>ст. викладач Омельчук Ю.О.</w:t>
      </w:r>
      <w:r w:rsidRPr="00820B12">
        <w:rPr>
          <w:rFonts w:ascii="Times New Roman" w:eastAsia="Calibri" w:hAnsi="Times New Roman" w:cs="Times New Roman"/>
          <w:sz w:val="28"/>
          <w:szCs w:val="28"/>
          <w:vertAlign w:val="superscript"/>
          <w:lang w:eastAsia="ru-RU"/>
        </w:rPr>
        <w:t>).</w:t>
      </w:r>
    </w:p>
    <w:p w:rsidR="001D79E1" w:rsidRPr="00820B12" w:rsidRDefault="001D79E1" w:rsidP="001D79E1">
      <w:pPr>
        <w:shd w:val="clear" w:color="auto" w:fill="FFFFFF"/>
        <w:spacing w:after="0" w:line="360" w:lineRule="auto"/>
        <w:ind w:left="3060"/>
        <w:rPr>
          <w:rFonts w:ascii="Times New Roman" w:eastAsia="Calibri" w:hAnsi="Times New Roman" w:cs="Times New Roman"/>
          <w:spacing w:val="-2"/>
          <w:sz w:val="28"/>
          <w:szCs w:val="28"/>
          <w:vertAlign w:val="superscript"/>
          <w:lang w:eastAsia="ru-RU"/>
        </w:rPr>
      </w:pPr>
    </w:p>
    <w:p w:rsidR="001D79E1" w:rsidRPr="00820B12" w:rsidRDefault="001D79E1" w:rsidP="001D79E1">
      <w:pPr>
        <w:shd w:val="clear" w:color="auto" w:fill="FFFFFF"/>
        <w:spacing w:after="0" w:line="360" w:lineRule="auto"/>
        <w:ind w:left="3060"/>
        <w:rPr>
          <w:rFonts w:ascii="Times New Roman" w:eastAsia="Calibri" w:hAnsi="Times New Roman" w:cs="Times New Roman"/>
          <w:spacing w:val="-2"/>
          <w:sz w:val="28"/>
          <w:szCs w:val="28"/>
          <w:lang w:eastAsia="ru-RU"/>
        </w:rPr>
      </w:pPr>
      <w:r w:rsidRPr="00820B12">
        <w:rPr>
          <w:rFonts w:ascii="Times New Roman" w:eastAsia="Calibri" w:hAnsi="Times New Roman" w:cs="Times New Roman"/>
          <w:b/>
          <w:spacing w:val="-2"/>
          <w:sz w:val="28"/>
          <w:szCs w:val="28"/>
          <w:lang w:eastAsia="ru-RU"/>
        </w:rPr>
        <w:t>Розглянута</w:t>
      </w:r>
      <w:r w:rsidRPr="00820B12">
        <w:rPr>
          <w:rFonts w:ascii="Times New Roman" w:eastAsia="Calibri" w:hAnsi="Times New Roman" w:cs="Times New Roman"/>
          <w:spacing w:val="-2"/>
          <w:sz w:val="28"/>
          <w:szCs w:val="28"/>
          <w:lang w:eastAsia="ru-RU"/>
        </w:rPr>
        <w:t xml:space="preserve"> на засіданні кафедри української літератури</w:t>
      </w:r>
    </w:p>
    <w:p w:rsidR="001D79E1" w:rsidRPr="00820B12" w:rsidRDefault="001D79E1" w:rsidP="001D79E1">
      <w:pPr>
        <w:shd w:val="clear" w:color="auto" w:fill="FFFFFF"/>
        <w:tabs>
          <w:tab w:val="left" w:leader="underscore" w:pos="1768"/>
        </w:tabs>
        <w:spacing w:after="0" w:line="360" w:lineRule="auto"/>
        <w:ind w:left="3060"/>
        <w:rPr>
          <w:rFonts w:ascii="Times New Roman" w:eastAsia="Calibri" w:hAnsi="Times New Roman" w:cs="Times New Roman"/>
          <w:spacing w:val="-1"/>
          <w:sz w:val="28"/>
          <w:szCs w:val="28"/>
          <w:lang w:eastAsia="ru-RU"/>
        </w:rPr>
      </w:pPr>
      <w:r w:rsidRPr="00820B12">
        <w:rPr>
          <w:rFonts w:ascii="Times New Roman" w:eastAsia="Calibri" w:hAnsi="Times New Roman" w:cs="Times New Roman"/>
          <w:spacing w:val="-1"/>
          <w:sz w:val="28"/>
          <w:szCs w:val="28"/>
          <w:lang w:eastAsia="ru-RU"/>
        </w:rPr>
        <w:t xml:space="preserve">Протокол № 5 </w:t>
      </w:r>
      <w:r w:rsidRPr="00820B12">
        <w:rPr>
          <w:rFonts w:ascii="Times New Roman" w:eastAsia="Calibri" w:hAnsi="Times New Roman" w:cs="Times New Roman"/>
          <w:spacing w:val="-9"/>
          <w:sz w:val="28"/>
          <w:szCs w:val="28"/>
          <w:lang w:eastAsia="ru-RU"/>
        </w:rPr>
        <w:t xml:space="preserve">від «5»  листопада </w:t>
      </w:r>
      <w:r w:rsidRPr="00820B12">
        <w:rPr>
          <w:rFonts w:ascii="Times New Roman" w:eastAsia="Calibri" w:hAnsi="Times New Roman" w:cs="Times New Roman"/>
          <w:spacing w:val="-1"/>
          <w:sz w:val="28"/>
          <w:szCs w:val="28"/>
          <w:lang w:eastAsia="ru-RU"/>
        </w:rPr>
        <w:t>2018 р.</w:t>
      </w:r>
    </w:p>
    <w:p w:rsidR="001D79E1" w:rsidRPr="00820B12" w:rsidRDefault="001D79E1" w:rsidP="001D79E1">
      <w:pPr>
        <w:shd w:val="clear" w:color="auto" w:fill="FFFFFF"/>
        <w:tabs>
          <w:tab w:val="left" w:leader="underscore" w:pos="2380"/>
        </w:tabs>
        <w:spacing w:after="0" w:line="277" w:lineRule="exact"/>
        <w:ind w:left="3060"/>
        <w:rPr>
          <w:rFonts w:ascii="Times New Roman" w:eastAsia="Calibri" w:hAnsi="Times New Roman" w:cs="Times New Roman"/>
          <w:sz w:val="28"/>
          <w:szCs w:val="28"/>
          <w:lang w:eastAsia="ru-RU"/>
        </w:rPr>
      </w:pPr>
    </w:p>
    <w:p w:rsidR="001D79E1" w:rsidRPr="00820B12" w:rsidRDefault="001D79E1" w:rsidP="001D79E1">
      <w:pPr>
        <w:shd w:val="clear" w:color="auto" w:fill="FFFFFF"/>
        <w:tabs>
          <w:tab w:val="left" w:leader="underscore" w:pos="2380"/>
        </w:tabs>
        <w:spacing w:after="0" w:line="277" w:lineRule="exact"/>
        <w:ind w:left="3060"/>
        <w:rPr>
          <w:rFonts w:ascii="Times New Roman" w:eastAsia="Calibri" w:hAnsi="Times New Roman" w:cs="Times New Roman"/>
          <w:sz w:val="28"/>
          <w:szCs w:val="28"/>
          <w:lang w:eastAsia="ru-RU"/>
        </w:rPr>
      </w:pPr>
      <w:r w:rsidRPr="00820B12">
        <w:rPr>
          <w:rFonts w:ascii="Times New Roman" w:eastAsia="Calibri" w:hAnsi="Times New Roman" w:cs="Times New Roman"/>
          <w:sz w:val="28"/>
          <w:szCs w:val="28"/>
          <w:lang w:eastAsia="ru-RU"/>
        </w:rPr>
        <w:t>Завідувач кафедри</w:t>
      </w:r>
      <w:r w:rsidRPr="00820B12">
        <w:rPr>
          <w:rFonts w:ascii="Times New Roman" w:eastAsia="Calibri" w:hAnsi="Times New Roman" w:cs="Times New Roman"/>
          <w:sz w:val="28"/>
          <w:szCs w:val="28"/>
          <w:u w:val="single"/>
          <w:lang w:eastAsia="ru-RU"/>
        </w:rPr>
        <w:tab/>
      </w:r>
      <w:r w:rsidRPr="00820B12">
        <w:rPr>
          <w:rFonts w:ascii="Times New Roman" w:eastAsia="Calibri" w:hAnsi="Times New Roman" w:cs="Times New Roman"/>
          <w:sz w:val="28"/>
          <w:szCs w:val="28"/>
          <w:u w:val="single"/>
          <w:lang w:eastAsia="ru-RU"/>
        </w:rPr>
        <w:tab/>
        <w:t xml:space="preserve">   </w:t>
      </w:r>
      <w:r w:rsidRPr="00820B12">
        <w:rPr>
          <w:rFonts w:ascii="Times New Roman" w:eastAsia="Calibri" w:hAnsi="Times New Roman" w:cs="Times New Roman"/>
          <w:sz w:val="28"/>
          <w:szCs w:val="28"/>
          <w:lang w:eastAsia="ru-RU"/>
        </w:rPr>
        <w:t>(доц. Демченко А.В.).</w:t>
      </w:r>
    </w:p>
    <w:p w:rsidR="001D79E1" w:rsidRPr="00820B12" w:rsidRDefault="001D79E1" w:rsidP="001D79E1">
      <w:pPr>
        <w:shd w:val="clear" w:color="auto" w:fill="FFFFFF"/>
        <w:spacing w:after="0" w:line="360" w:lineRule="auto"/>
        <w:ind w:left="3060"/>
        <w:jc w:val="both"/>
        <w:rPr>
          <w:rFonts w:ascii="Times New Roman" w:eastAsia="Calibri" w:hAnsi="Times New Roman" w:cs="Times New Roman"/>
          <w:b/>
          <w:sz w:val="28"/>
          <w:szCs w:val="28"/>
          <w:lang w:eastAsia="ru-RU"/>
        </w:rPr>
      </w:pPr>
    </w:p>
    <w:p w:rsidR="001D79E1" w:rsidRPr="00820B12" w:rsidRDefault="001D79E1" w:rsidP="001D79E1">
      <w:pPr>
        <w:spacing w:after="0"/>
        <w:jc w:val="center"/>
        <w:rPr>
          <w:rFonts w:ascii="Times New Roman" w:eastAsia="Calibri" w:hAnsi="Times New Roman" w:cs="Times New Roman"/>
          <w:b/>
          <w:sz w:val="28"/>
          <w:szCs w:val="28"/>
        </w:rPr>
      </w:pPr>
      <w:r w:rsidRPr="00820B12">
        <w:rPr>
          <w:rFonts w:ascii="Times New Roman" w:eastAsia="Calibri" w:hAnsi="Times New Roman" w:cs="Times New Roman"/>
          <w:b/>
          <w:sz w:val="28"/>
          <w:szCs w:val="28"/>
        </w:rPr>
        <w:lastRenderedPageBreak/>
        <w:t>ВСТУП</w:t>
      </w:r>
    </w:p>
    <w:p w:rsidR="001D79E1" w:rsidRPr="00820B12" w:rsidRDefault="001D79E1" w:rsidP="001D79E1">
      <w:pPr>
        <w:spacing w:after="0"/>
        <w:jc w:val="center"/>
        <w:rPr>
          <w:rFonts w:ascii="Times New Roman" w:eastAsia="Calibri" w:hAnsi="Times New Roman" w:cs="Times New Roman"/>
          <w:b/>
          <w:sz w:val="28"/>
          <w:szCs w:val="28"/>
        </w:rPr>
      </w:pPr>
    </w:p>
    <w:p w:rsidR="001D79E1" w:rsidRPr="00820B12" w:rsidRDefault="001D79E1" w:rsidP="001D79E1">
      <w:pPr>
        <w:spacing w:after="0"/>
        <w:ind w:firstLine="709"/>
        <w:jc w:val="both"/>
        <w:rPr>
          <w:rFonts w:ascii="Times New Roman" w:eastAsia="Calibri" w:hAnsi="Times New Roman" w:cs="Times New Roman"/>
          <w:b/>
          <w:sz w:val="28"/>
          <w:szCs w:val="28"/>
          <w:u w:val="single"/>
        </w:rPr>
      </w:pPr>
      <w:r w:rsidRPr="00820B12">
        <w:rPr>
          <w:rFonts w:ascii="Times New Roman" w:eastAsia="Calibri" w:hAnsi="Times New Roman" w:cs="Times New Roman"/>
          <w:sz w:val="28"/>
          <w:szCs w:val="28"/>
        </w:rPr>
        <w:t xml:space="preserve">Програма вивчення варіативної навчальної дисципліни «Сучасне українське фентезі» складена відповідно до освітньо-професійної програми підготовки </w:t>
      </w:r>
      <w:r w:rsidRPr="00820B12">
        <w:rPr>
          <w:rFonts w:ascii="Times New Roman" w:eastAsia="Calibri" w:hAnsi="Times New Roman" w:cs="Times New Roman"/>
          <w:b/>
          <w:sz w:val="28"/>
          <w:szCs w:val="28"/>
          <w:u w:val="single"/>
        </w:rPr>
        <w:t>бакалаврів</w:t>
      </w:r>
      <w:r w:rsidRPr="00820B12">
        <w:rPr>
          <w:rFonts w:ascii="Times New Roman" w:eastAsia="Calibri" w:hAnsi="Times New Roman" w:cs="Times New Roman"/>
          <w:sz w:val="28"/>
          <w:szCs w:val="28"/>
        </w:rPr>
        <w:t xml:space="preserve"> усіх спеціальностей.</w:t>
      </w:r>
    </w:p>
    <w:p w:rsidR="001D79E1" w:rsidRPr="00820B12" w:rsidRDefault="001D79E1" w:rsidP="001D79E1">
      <w:pPr>
        <w:spacing w:after="0"/>
        <w:ind w:firstLine="709"/>
        <w:jc w:val="both"/>
        <w:rPr>
          <w:rFonts w:ascii="Times New Roman" w:eastAsia="Calibri" w:hAnsi="Times New Roman" w:cs="Times New Roman"/>
          <w:color w:val="FF0000"/>
          <w:sz w:val="28"/>
          <w:szCs w:val="28"/>
        </w:rPr>
      </w:pP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b/>
          <w:sz w:val="28"/>
          <w:szCs w:val="28"/>
        </w:rPr>
        <w:t>Предметом</w:t>
      </w:r>
      <w:r w:rsidRPr="00820B12">
        <w:rPr>
          <w:rFonts w:ascii="Times New Roman" w:eastAsia="Calibri" w:hAnsi="Times New Roman" w:cs="Times New Roman"/>
          <w:sz w:val="28"/>
          <w:szCs w:val="28"/>
        </w:rPr>
        <w:t xml:space="preserve"> вивчення навчальної дисципліни є художні твори українського фентезі. </w:t>
      </w:r>
    </w:p>
    <w:p w:rsidR="001D79E1" w:rsidRPr="00820B12" w:rsidRDefault="001D79E1" w:rsidP="001D79E1">
      <w:pPr>
        <w:spacing w:after="0"/>
        <w:ind w:firstLine="709"/>
        <w:jc w:val="both"/>
        <w:rPr>
          <w:rFonts w:ascii="Times New Roman" w:eastAsia="Calibri" w:hAnsi="Times New Roman" w:cs="Times New Roman"/>
          <w:sz w:val="28"/>
          <w:szCs w:val="28"/>
        </w:rPr>
      </w:pPr>
    </w:p>
    <w:p w:rsidR="001D79E1" w:rsidRPr="00820B12" w:rsidRDefault="001D79E1" w:rsidP="001D79E1">
      <w:pPr>
        <w:spacing w:after="0"/>
        <w:ind w:firstLine="709"/>
        <w:jc w:val="both"/>
        <w:rPr>
          <w:rFonts w:ascii="Times New Roman" w:eastAsia="Calibri" w:hAnsi="Times New Roman" w:cs="Times New Roman"/>
          <w:b/>
          <w:sz w:val="28"/>
          <w:szCs w:val="28"/>
        </w:rPr>
      </w:pPr>
      <w:r w:rsidRPr="00820B12">
        <w:rPr>
          <w:rFonts w:ascii="Times New Roman" w:eastAsia="Calibri" w:hAnsi="Times New Roman" w:cs="Times New Roman"/>
          <w:b/>
          <w:sz w:val="28"/>
          <w:szCs w:val="28"/>
        </w:rPr>
        <w:t>Міждисциплінарні зв’язки:</w:t>
      </w: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Навчальна дисципліна пов’язана з  «Історією української літератури», «Історією зарубіжної літератури», «Теорією літератури», «Культурологією».</w:t>
      </w:r>
    </w:p>
    <w:p w:rsidR="001D79E1" w:rsidRPr="00820B12" w:rsidRDefault="001D79E1" w:rsidP="001D79E1">
      <w:pPr>
        <w:spacing w:after="0"/>
        <w:ind w:firstLine="709"/>
        <w:jc w:val="both"/>
        <w:rPr>
          <w:rFonts w:ascii="Times New Roman" w:eastAsia="Calibri" w:hAnsi="Times New Roman" w:cs="Times New Roman"/>
          <w:b/>
          <w:color w:val="FF0000"/>
          <w:sz w:val="28"/>
          <w:szCs w:val="28"/>
        </w:rPr>
      </w:pP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b/>
          <w:sz w:val="28"/>
          <w:szCs w:val="28"/>
        </w:rPr>
        <w:t xml:space="preserve">Програма </w:t>
      </w:r>
      <w:r w:rsidRPr="00820B12">
        <w:rPr>
          <w:rFonts w:ascii="Times New Roman" w:eastAsia="Calibri" w:hAnsi="Times New Roman" w:cs="Times New Roman"/>
          <w:sz w:val="28"/>
          <w:szCs w:val="28"/>
        </w:rPr>
        <w:t xml:space="preserve">навчальної дисципліни складається з таких змістових модулів: </w:t>
      </w:r>
    </w:p>
    <w:p w:rsidR="001D79E1" w:rsidRPr="00820B12" w:rsidRDefault="001D79E1" w:rsidP="005429DF">
      <w:pPr>
        <w:numPr>
          <w:ilvl w:val="0"/>
          <w:numId w:val="39"/>
        </w:numPr>
        <w:spacing w:after="0"/>
        <w:ind w:left="0" w:firstLine="284"/>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Витоки українського фентезі.</w:t>
      </w:r>
    </w:p>
    <w:p w:rsidR="001D79E1" w:rsidRPr="00820B12" w:rsidRDefault="001D79E1" w:rsidP="005429DF">
      <w:pPr>
        <w:numPr>
          <w:ilvl w:val="0"/>
          <w:numId w:val="39"/>
        </w:numPr>
        <w:spacing w:after="0"/>
        <w:ind w:left="0" w:firstLine="284"/>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Література сучасного українського фентезі.</w:t>
      </w:r>
    </w:p>
    <w:p w:rsidR="001D79E1" w:rsidRPr="00820B12" w:rsidRDefault="001D79E1" w:rsidP="001D79E1">
      <w:pPr>
        <w:spacing w:after="0"/>
        <w:jc w:val="both"/>
        <w:rPr>
          <w:rFonts w:ascii="Times New Roman" w:eastAsia="Calibri" w:hAnsi="Times New Roman" w:cs="Times New Roman"/>
          <w:sz w:val="28"/>
          <w:szCs w:val="28"/>
        </w:rPr>
      </w:pPr>
    </w:p>
    <w:p w:rsidR="001D79E1" w:rsidRPr="00820B12" w:rsidRDefault="001D79E1" w:rsidP="005429DF">
      <w:pPr>
        <w:numPr>
          <w:ilvl w:val="0"/>
          <w:numId w:val="40"/>
        </w:numPr>
        <w:spacing w:after="0"/>
        <w:contextualSpacing/>
        <w:jc w:val="both"/>
        <w:rPr>
          <w:rFonts w:ascii="Times New Roman" w:eastAsia="Calibri" w:hAnsi="Times New Roman" w:cs="Times New Roman"/>
          <w:b/>
          <w:sz w:val="28"/>
          <w:szCs w:val="28"/>
        </w:rPr>
      </w:pPr>
      <w:r w:rsidRPr="00820B12">
        <w:rPr>
          <w:rFonts w:ascii="Times New Roman" w:eastAsia="Calibri" w:hAnsi="Times New Roman" w:cs="Times New Roman"/>
          <w:b/>
          <w:sz w:val="28"/>
          <w:szCs w:val="28"/>
        </w:rPr>
        <w:t>Мета та завдання навчальної дисципліни</w:t>
      </w:r>
    </w:p>
    <w:p w:rsidR="001D79E1" w:rsidRPr="00820B12" w:rsidRDefault="001D79E1" w:rsidP="005429DF">
      <w:pPr>
        <w:numPr>
          <w:ilvl w:val="1"/>
          <w:numId w:val="40"/>
        </w:numPr>
        <w:spacing w:after="0"/>
        <w:ind w:left="0" w:firstLine="36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Метою викладання навчальної дисципліни «Сучасне українське фентезі» є вивчення сучасного українського фентезі на компетентнісних засадах як шлях поглибленого засвоєння національної літератури.</w:t>
      </w:r>
    </w:p>
    <w:p w:rsidR="001D79E1" w:rsidRPr="00820B12" w:rsidRDefault="001D79E1" w:rsidP="005429DF">
      <w:pPr>
        <w:numPr>
          <w:ilvl w:val="1"/>
          <w:numId w:val="40"/>
        </w:numPr>
        <w:spacing w:after="0"/>
        <w:ind w:left="0" w:firstLine="36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Основними завданнями вивчення дисципліни «Сучасне українське фентезі» є:</w:t>
      </w:r>
    </w:p>
    <w:p w:rsidR="001D79E1" w:rsidRPr="00820B12" w:rsidRDefault="001D79E1" w:rsidP="005429DF">
      <w:pPr>
        <w:numPr>
          <w:ilvl w:val="0"/>
          <w:numId w:val="41"/>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розширення у студентів-філологів термінологічного та понятійного апарату з варіативної навчальної дисципліни;</w:t>
      </w:r>
    </w:p>
    <w:p w:rsidR="001D79E1" w:rsidRPr="00820B12" w:rsidRDefault="001D79E1" w:rsidP="005429DF">
      <w:pPr>
        <w:numPr>
          <w:ilvl w:val="0"/>
          <w:numId w:val="41"/>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формування у студентів знань про особливості фентезі як жанрового різновиду фантастики;</w:t>
      </w:r>
    </w:p>
    <w:p w:rsidR="001D79E1" w:rsidRPr="00820B12" w:rsidRDefault="001D79E1" w:rsidP="005429DF">
      <w:pPr>
        <w:numPr>
          <w:ilvl w:val="0"/>
          <w:numId w:val="41"/>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озброєння студентів методами самостійного оволодіння знаннями про історію розвитку українського фентезі;</w:t>
      </w:r>
    </w:p>
    <w:p w:rsidR="001D79E1" w:rsidRPr="00820B12" w:rsidRDefault="001D79E1" w:rsidP="005429DF">
      <w:pPr>
        <w:numPr>
          <w:ilvl w:val="0"/>
          <w:numId w:val="41"/>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ознайомлення студентів із творами сучасного українського фентезі, формування навичок аналізу творів цього жанрового різновиду.</w:t>
      </w:r>
    </w:p>
    <w:p w:rsidR="001D79E1" w:rsidRPr="00820B12" w:rsidRDefault="001D79E1" w:rsidP="001D79E1">
      <w:pPr>
        <w:tabs>
          <w:tab w:val="left" w:pos="2043"/>
        </w:tabs>
        <w:spacing w:after="0"/>
        <w:jc w:val="both"/>
        <w:rPr>
          <w:rFonts w:ascii="Times New Roman" w:eastAsia="Calibri" w:hAnsi="Times New Roman" w:cs="Times New Roman"/>
          <w:b/>
          <w:sz w:val="28"/>
          <w:szCs w:val="28"/>
        </w:rPr>
      </w:pPr>
    </w:p>
    <w:p w:rsidR="001D79E1" w:rsidRPr="00820B12" w:rsidRDefault="001D79E1" w:rsidP="001D79E1">
      <w:pPr>
        <w:ind w:firstLine="708"/>
        <w:jc w:val="both"/>
        <w:rPr>
          <w:rFonts w:ascii="Times New Roman" w:eastAsia="Calibri" w:hAnsi="Times New Roman" w:cs="Times New Roman"/>
          <w:sz w:val="28"/>
        </w:rPr>
      </w:pPr>
      <w:r w:rsidRPr="00820B12">
        <w:rPr>
          <w:rFonts w:ascii="Times New Roman" w:eastAsia="Calibri" w:hAnsi="Times New Roman" w:cs="Times New Roman"/>
          <w:sz w:val="28"/>
        </w:rPr>
        <w:t xml:space="preserve">1.3. Дисципліна покликана формувати у студентів низку </w:t>
      </w:r>
      <w:r w:rsidRPr="00820B12">
        <w:rPr>
          <w:rFonts w:ascii="Times New Roman" w:eastAsia="Calibri" w:hAnsi="Times New Roman" w:cs="Times New Roman"/>
          <w:b/>
          <w:sz w:val="28"/>
        </w:rPr>
        <w:t>компетентностей</w:t>
      </w:r>
      <w:r w:rsidRPr="00820B12">
        <w:rPr>
          <w:rFonts w:ascii="Times New Roman" w:eastAsia="Calibri" w:hAnsi="Times New Roman" w:cs="Times New Roman"/>
          <w:sz w:val="28"/>
        </w:rPr>
        <w:t>:</w:t>
      </w:r>
    </w:p>
    <w:p w:rsidR="001D79E1" w:rsidRPr="00820B12" w:rsidRDefault="001D79E1" w:rsidP="001D79E1">
      <w:pPr>
        <w:ind w:firstLine="708"/>
        <w:jc w:val="both"/>
        <w:rPr>
          <w:rFonts w:ascii="Times New Roman" w:eastAsia="Calibri" w:hAnsi="Times New Roman" w:cs="Times New Roman"/>
          <w:sz w:val="28"/>
        </w:rPr>
      </w:pPr>
      <w:r w:rsidRPr="00820B12">
        <w:rPr>
          <w:rFonts w:ascii="Times New Roman" w:eastAsia="Calibri" w:hAnsi="Times New Roman" w:cs="Times New Roman"/>
          <w:sz w:val="28"/>
        </w:rPr>
        <w:t>- культурознавчу компетентність як сукупність знань про матеріальну і духовну культуру, традиції, звичаї, обряди рідного народу, сукупність умінь використовувати культурознавчі знання у професійній діяльності;</w:t>
      </w:r>
    </w:p>
    <w:p w:rsidR="001D79E1" w:rsidRPr="00820B12" w:rsidRDefault="001D79E1" w:rsidP="001D79E1">
      <w:pPr>
        <w:ind w:firstLine="708"/>
        <w:jc w:val="both"/>
        <w:rPr>
          <w:rFonts w:ascii="Times New Roman" w:eastAsia="Calibri" w:hAnsi="Times New Roman" w:cs="Times New Roman"/>
          <w:sz w:val="28"/>
        </w:rPr>
      </w:pPr>
      <w:r w:rsidRPr="00820B12">
        <w:rPr>
          <w:rFonts w:ascii="Times New Roman" w:eastAsia="Calibri" w:hAnsi="Times New Roman" w:cs="Times New Roman"/>
          <w:sz w:val="28"/>
        </w:rPr>
        <w:lastRenderedPageBreak/>
        <w:t>- фольклорну, літературознавчу компетентність як сукупність знань про українську літературу і фольклор у їх історичному розвитку та на сучасному етапі, сукупність знань здійснювати літературознавчий аналіз, усвідомлювати закономірності літературного процесу, оцінювати художню своєрідність творів, творчості письменника в цілому;</w:t>
      </w:r>
    </w:p>
    <w:p w:rsidR="001D79E1" w:rsidRPr="00820B12" w:rsidRDefault="001D79E1" w:rsidP="001D79E1">
      <w:pPr>
        <w:ind w:firstLine="708"/>
        <w:jc w:val="both"/>
        <w:rPr>
          <w:rFonts w:ascii="Times New Roman" w:eastAsia="Calibri" w:hAnsi="Times New Roman" w:cs="Times New Roman"/>
          <w:sz w:val="28"/>
        </w:rPr>
      </w:pPr>
      <w:r w:rsidRPr="00820B12">
        <w:rPr>
          <w:rFonts w:ascii="Times New Roman" w:eastAsia="Calibri" w:hAnsi="Times New Roman" w:cs="Times New Roman"/>
          <w:sz w:val="28"/>
        </w:rPr>
        <w:t>- комунікативну як сукупність знань, умінь, здібностей, ініціатив особистості, необхідних для здійснення комунікації в різних мовленнєвих сферах. Формування умінь виступу;</w:t>
      </w:r>
    </w:p>
    <w:p w:rsidR="001D79E1" w:rsidRPr="00820B12" w:rsidRDefault="001D79E1" w:rsidP="001D79E1">
      <w:pPr>
        <w:ind w:firstLine="708"/>
        <w:jc w:val="both"/>
        <w:rPr>
          <w:rFonts w:ascii="Times New Roman" w:eastAsia="Calibri" w:hAnsi="Times New Roman" w:cs="Times New Roman"/>
          <w:sz w:val="28"/>
        </w:rPr>
      </w:pPr>
      <w:r w:rsidRPr="00820B12">
        <w:rPr>
          <w:rFonts w:ascii="Times New Roman" w:eastAsia="Calibri" w:hAnsi="Times New Roman" w:cs="Times New Roman"/>
          <w:sz w:val="28"/>
        </w:rPr>
        <w:t>- науково-дослідну компетентність: індивідуально-творче мислення, мотивація науково-дослідницької діяльності.</w:t>
      </w:r>
    </w:p>
    <w:p w:rsidR="001D79E1" w:rsidRPr="00820B12" w:rsidRDefault="001D79E1" w:rsidP="001D79E1">
      <w:pPr>
        <w:ind w:firstLine="708"/>
        <w:jc w:val="both"/>
        <w:rPr>
          <w:rFonts w:ascii="Times New Roman" w:eastAsia="Calibri" w:hAnsi="Times New Roman" w:cs="Times New Roman"/>
          <w:sz w:val="28"/>
        </w:rPr>
      </w:pPr>
      <w:r w:rsidRPr="00820B12">
        <w:rPr>
          <w:rFonts w:ascii="Times New Roman" w:eastAsia="Calibri" w:hAnsi="Times New Roman" w:cs="Times New Roman"/>
          <w:sz w:val="28"/>
        </w:rPr>
        <w:t xml:space="preserve">1.4. Очікувані </w:t>
      </w:r>
      <w:r w:rsidRPr="00820B12">
        <w:rPr>
          <w:rFonts w:ascii="Times New Roman" w:eastAsia="Calibri" w:hAnsi="Times New Roman" w:cs="Times New Roman"/>
          <w:b/>
          <w:sz w:val="28"/>
        </w:rPr>
        <w:t>результати навчання</w:t>
      </w:r>
      <w:r w:rsidRPr="00820B12">
        <w:rPr>
          <w:rFonts w:ascii="Times New Roman" w:eastAsia="Calibri" w:hAnsi="Times New Roman" w:cs="Times New Roman"/>
          <w:sz w:val="28"/>
        </w:rPr>
        <w:t xml:space="preserve">. Згідно з вимогами освітньо-професійної програми студент </w:t>
      </w:r>
      <w:r w:rsidRPr="00820B12">
        <w:rPr>
          <w:rFonts w:ascii="Times New Roman" w:eastAsia="Calibri" w:hAnsi="Times New Roman" w:cs="Times New Roman"/>
          <w:b/>
          <w:sz w:val="28"/>
        </w:rPr>
        <w:t>знає:</w:t>
      </w:r>
    </w:p>
    <w:p w:rsidR="001D79E1" w:rsidRPr="00820B12" w:rsidRDefault="001D79E1" w:rsidP="005429DF">
      <w:pPr>
        <w:numPr>
          <w:ilvl w:val="0"/>
          <w:numId w:val="42"/>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завдання вивчення курсу «Сучасне українське фентезі»;</w:t>
      </w:r>
    </w:p>
    <w:p w:rsidR="001D79E1" w:rsidRPr="00820B12" w:rsidRDefault="001D79E1" w:rsidP="005429DF">
      <w:pPr>
        <w:numPr>
          <w:ilvl w:val="0"/>
          <w:numId w:val="42"/>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специфіку фентезі як жанрового різновиду фантастики;</w:t>
      </w:r>
    </w:p>
    <w:p w:rsidR="001D79E1" w:rsidRPr="00820B12" w:rsidRDefault="001D79E1" w:rsidP="005429DF">
      <w:pPr>
        <w:numPr>
          <w:ilvl w:val="0"/>
          <w:numId w:val="42"/>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зміст народних міфів та легенд про створення світу, переказів про духовні сили та міфічних богів;</w:t>
      </w:r>
    </w:p>
    <w:p w:rsidR="001D79E1" w:rsidRPr="00820B12" w:rsidRDefault="001D79E1" w:rsidP="005429DF">
      <w:pPr>
        <w:numPr>
          <w:ilvl w:val="0"/>
          <w:numId w:val="42"/>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витоки та історію розвитку жанру фентезі в українській літературі від давнини до сучасності; </w:t>
      </w:r>
    </w:p>
    <w:p w:rsidR="001D79E1" w:rsidRPr="00820B12" w:rsidRDefault="001D79E1" w:rsidP="005429DF">
      <w:pPr>
        <w:numPr>
          <w:ilvl w:val="0"/>
          <w:numId w:val="42"/>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зміст найвідоміших творів фентезі в сучасній українській  літературі та їх авторів.</w:t>
      </w:r>
    </w:p>
    <w:p w:rsidR="001D79E1" w:rsidRPr="00820B12" w:rsidRDefault="001D79E1" w:rsidP="001D79E1">
      <w:pPr>
        <w:spacing w:after="0"/>
        <w:jc w:val="both"/>
        <w:rPr>
          <w:rFonts w:ascii="Times New Roman" w:eastAsia="Calibri" w:hAnsi="Times New Roman" w:cs="Times New Roman"/>
          <w:b/>
          <w:sz w:val="28"/>
          <w:szCs w:val="28"/>
        </w:rPr>
      </w:pPr>
      <w:r w:rsidRPr="00820B12">
        <w:rPr>
          <w:rFonts w:ascii="Times New Roman" w:eastAsia="Calibri" w:hAnsi="Times New Roman" w:cs="Times New Roman"/>
          <w:b/>
          <w:sz w:val="28"/>
          <w:szCs w:val="28"/>
        </w:rPr>
        <w:t xml:space="preserve">     вміє: </w:t>
      </w:r>
    </w:p>
    <w:p w:rsidR="001D79E1" w:rsidRPr="00820B12" w:rsidRDefault="001D79E1" w:rsidP="005429DF">
      <w:pPr>
        <w:numPr>
          <w:ilvl w:val="0"/>
          <w:numId w:val="43"/>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визначати мету й завдання курсу; розкривати поняття «фентезі», «українське фентезі»;</w:t>
      </w:r>
    </w:p>
    <w:p w:rsidR="001D79E1" w:rsidRPr="00820B12" w:rsidRDefault="001D79E1" w:rsidP="005429DF">
      <w:pPr>
        <w:numPr>
          <w:ilvl w:val="0"/>
          <w:numId w:val="43"/>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розкривати зміст понять «міф», «міфологія», «легенда», «переказ», «казка», оперувати ними під час розповіді про українську міфологію як особливу форму світосприймання; </w:t>
      </w:r>
    </w:p>
    <w:p w:rsidR="001D79E1" w:rsidRPr="00820B12" w:rsidRDefault="001D79E1" w:rsidP="005429DF">
      <w:pPr>
        <w:numPr>
          <w:ilvl w:val="0"/>
          <w:numId w:val="43"/>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застосовувати набуті знання під час аналізу творів жанру фентезі;</w:t>
      </w:r>
    </w:p>
    <w:p w:rsidR="001D79E1" w:rsidRPr="00820B12" w:rsidRDefault="001D79E1" w:rsidP="005429DF">
      <w:pPr>
        <w:numPr>
          <w:ilvl w:val="0"/>
          <w:numId w:val="43"/>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тлумачити поняття «фантастичний прийом», «фольклорна фантастика», «фантастичне спрямування твору»;</w:t>
      </w:r>
    </w:p>
    <w:p w:rsidR="001D79E1" w:rsidRPr="00820B12" w:rsidRDefault="001D79E1" w:rsidP="005429DF">
      <w:pPr>
        <w:numPr>
          <w:ilvl w:val="0"/>
          <w:numId w:val="43"/>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порівнювати й узагальнювати явища фентезійного світу у творах різних авторів;</w:t>
      </w:r>
    </w:p>
    <w:p w:rsidR="001D79E1" w:rsidRPr="00820B12" w:rsidRDefault="001D79E1" w:rsidP="005429DF">
      <w:pPr>
        <w:numPr>
          <w:ilvl w:val="0"/>
          <w:numId w:val="43"/>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володіти прийомами роботи з документами, критичними й науковими текстами, мемуарами, розвивати бібліографічні навички й уміння; </w:t>
      </w:r>
    </w:p>
    <w:p w:rsidR="001D79E1" w:rsidRPr="00820B12" w:rsidRDefault="001D79E1" w:rsidP="005429DF">
      <w:pPr>
        <w:numPr>
          <w:ilvl w:val="0"/>
          <w:numId w:val="43"/>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самостійно аналізувати твори жанру фентезі та поглиблено вивчати матеріал про український міфічний простір як основу жанру сучасного фентезі.</w:t>
      </w:r>
    </w:p>
    <w:p w:rsidR="001D79E1" w:rsidRPr="00820B12" w:rsidRDefault="001D79E1" w:rsidP="001D79E1">
      <w:pPr>
        <w:spacing w:after="0"/>
        <w:jc w:val="both"/>
        <w:rPr>
          <w:rFonts w:ascii="Times New Roman" w:eastAsia="Calibri" w:hAnsi="Times New Roman" w:cs="Times New Roman"/>
          <w:sz w:val="28"/>
          <w:szCs w:val="28"/>
        </w:rPr>
      </w:pPr>
    </w:p>
    <w:p w:rsidR="001D79E1" w:rsidRPr="00820B12" w:rsidRDefault="001D79E1" w:rsidP="001D79E1">
      <w:pPr>
        <w:spacing w:after="0"/>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На вивчення навчальної дисципліни відводиться 90  годин /  3 кредити ECTS.</w:t>
      </w:r>
    </w:p>
    <w:p w:rsidR="001D79E1" w:rsidRPr="00820B12" w:rsidRDefault="001D79E1" w:rsidP="001D79E1">
      <w:pPr>
        <w:spacing w:after="0"/>
        <w:jc w:val="both"/>
        <w:rPr>
          <w:rFonts w:ascii="Times New Roman" w:eastAsia="Calibri" w:hAnsi="Times New Roman" w:cs="Times New Roman"/>
          <w:sz w:val="28"/>
          <w:szCs w:val="28"/>
        </w:rPr>
      </w:pPr>
    </w:p>
    <w:p w:rsidR="001D79E1" w:rsidRPr="00820B12" w:rsidRDefault="001D79E1" w:rsidP="001D79E1">
      <w:pPr>
        <w:spacing w:after="0"/>
        <w:jc w:val="both"/>
        <w:rPr>
          <w:rFonts w:ascii="Times New Roman" w:eastAsia="Calibri" w:hAnsi="Times New Roman" w:cs="Times New Roman"/>
          <w:b/>
          <w:sz w:val="28"/>
          <w:szCs w:val="28"/>
        </w:rPr>
      </w:pPr>
      <w:r w:rsidRPr="00820B12">
        <w:rPr>
          <w:rFonts w:ascii="Times New Roman" w:eastAsia="Calibri" w:hAnsi="Times New Roman" w:cs="Times New Roman"/>
          <w:b/>
          <w:sz w:val="28"/>
          <w:szCs w:val="28"/>
        </w:rPr>
        <w:t>2. Інформаційний обсяг навчальної дисципліни.</w:t>
      </w:r>
    </w:p>
    <w:p w:rsidR="001D79E1" w:rsidRPr="00820B12" w:rsidRDefault="001D79E1" w:rsidP="001D79E1">
      <w:pPr>
        <w:spacing w:after="0"/>
        <w:jc w:val="both"/>
        <w:rPr>
          <w:rFonts w:ascii="Times New Roman" w:eastAsia="Calibri" w:hAnsi="Times New Roman" w:cs="Times New Roman"/>
          <w:b/>
          <w:sz w:val="28"/>
          <w:szCs w:val="28"/>
        </w:rPr>
      </w:pPr>
    </w:p>
    <w:p w:rsidR="001D79E1" w:rsidRPr="00820B12" w:rsidRDefault="001D79E1" w:rsidP="001D79E1">
      <w:pPr>
        <w:spacing w:after="0"/>
        <w:ind w:firstLine="709"/>
        <w:jc w:val="both"/>
        <w:rPr>
          <w:rFonts w:ascii="Times New Roman" w:eastAsia="Calibri" w:hAnsi="Times New Roman" w:cs="Times New Roman"/>
          <w:b/>
          <w:sz w:val="28"/>
          <w:szCs w:val="28"/>
        </w:rPr>
      </w:pPr>
      <w:r w:rsidRPr="00820B12">
        <w:rPr>
          <w:rFonts w:ascii="Times New Roman" w:eastAsia="Calibri" w:hAnsi="Times New Roman" w:cs="Times New Roman"/>
          <w:b/>
          <w:sz w:val="28"/>
          <w:szCs w:val="28"/>
        </w:rPr>
        <w:t>Змістовий модуль 1. Витоки українського фентезі</w:t>
      </w:r>
    </w:p>
    <w:p w:rsidR="001D79E1" w:rsidRPr="00820B12" w:rsidRDefault="001D79E1" w:rsidP="001D79E1">
      <w:pPr>
        <w:spacing w:after="0"/>
        <w:ind w:firstLine="709"/>
        <w:jc w:val="both"/>
        <w:rPr>
          <w:rFonts w:ascii="Times New Roman" w:eastAsia="Calibri" w:hAnsi="Times New Roman" w:cs="Times New Roman"/>
          <w:b/>
          <w:sz w:val="28"/>
          <w:szCs w:val="28"/>
        </w:rPr>
      </w:pPr>
      <w:r w:rsidRPr="00820B12">
        <w:rPr>
          <w:rFonts w:ascii="Times New Roman" w:eastAsia="Calibri" w:hAnsi="Times New Roman" w:cs="Times New Roman"/>
          <w:b/>
          <w:i/>
          <w:sz w:val="28"/>
          <w:szCs w:val="28"/>
        </w:rPr>
        <w:t xml:space="preserve">Тема 1. </w:t>
      </w:r>
      <w:r w:rsidRPr="00820B12">
        <w:rPr>
          <w:rFonts w:ascii="Times New Roman" w:eastAsia="Calibri" w:hAnsi="Times New Roman" w:cs="Times New Roman"/>
          <w:b/>
          <w:sz w:val="28"/>
          <w:szCs w:val="28"/>
        </w:rPr>
        <w:t>Вступ. Джерела сучасного українського фентезі. Українська міфологія – одна з найдавніших та найоригінальніших міфологій світу.</w:t>
      </w: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Загальна характеристика факультативного курсу «Сучасне українське фентезі», його мета і завдання.</w:t>
      </w:r>
      <w:r w:rsidRPr="00820B12">
        <w:rPr>
          <w:rFonts w:ascii="Times New Roman" w:eastAsia="Calibri" w:hAnsi="Times New Roman" w:cs="Times New Roman"/>
          <w:b/>
          <w:i/>
          <w:sz w:val="28"/>
          <w:szCs w:val="28"/>
        </w:rPr>
        <w:t xml:space="preserve"> </w:t>
      </w:r>
      <w:r w:rsidRPr="00820B12">
        <w:rPr>
          <w:rFonts w:ascii="Times New Roman" w:eastAsia="Calibri" w:hAnsi="Times New Roman" w:cs="Times New Roman"/>
          <w:sz w:val="28"/>
          <w:szCs w:val="28"/>
        </w:rPr>
        <w:t xml:space="preserve">Міфологія як особлива форма світосприймання. Витоки української міфології – вірування праслов’ян. Духовні сили (домовик, лісовик, водяник, русалка, чорт, перелесник, берегиня, болотяник та ін.) і міфічні боги (Перун, Велес, Сварог, Дажбог, Хорс, Стрибог, Мокош та ін.). Поєднання язичницьких і християнських вірувань і традицій у світогляді – особливості української ментальності. </w:t>
      </w:r>
    </w:p>
    <w:p w:rsidR="001D79E1" w:rsidRPr="00820B12" w:rsidRDefault="001D79E1" w:rsidP="001D79E1">
      <w:pPr>
        <w:spacing w:after="0"/>
        <w:ind w:firstLine="709"/>
        <w:jc w:val="both"/>
        <w:rPr>
          <w:rFonts w:ascii="Times New Roman" w:eastAsia="Calibri" w:hAnsi="Times New Roman" w:cs="Times New Roman"/>
          <w:b/>
          <w:i/>
          <w:sz w:val="28"/>
          <w:szCs w:val="28"/>
        </w:rPr>
      </w:pPr>
      <w:r w:rsidRPr="00820B12">
        <w:rPr>
          <w:rFonts w:ascii="Times New Roman" w:eastAsia="Calibri" w:hAnsi="Times New Roman" w:cs="Times New Roman"/>
          <w:b/>
          <w:i/>
          <w:sz w:val="28"/>
          <w:szCs w:val="28"/>
        </w:rPr>
        <w:t xml:space="preserve">     </w:t>
      </w:r>
    </w:p>
    <w:p w:rsidR="001D79E1" w:rsidRPr="00820B12" w:rsidRDefault="001D79E1" w:rsidP="001D79E1">
      <w:pPr>
        <w:spacing w:after="0"/>
        <w:ind w:firstLine="709"/>
        <w:jc w:val="both"/>
        <w:rPr>
          <w:rFonts w:ascii="Times New Roman" w:eastAsia="Calibri" w:hAnsi="Times New Roman" w:cs="Times New Roman"/>
          <w:b/>
          <w:i/>
          <w:sz w:val="28"/>
          <w:szCs w:val="28"/>
        </w:rPr>
      </w:pPr>
      <w:r w:rsidRPr="00820B12">
        <w:rPr>
          <w:rFonts w:ascii="Times New Roman" w:eastAsia="Calibri" w:hAnsi="Times New Roman" w:cs="Times New Roman"/>
          <w:b/>
          <w:i/>
          <w:sz w:val="28"/>
          <w:szCs w:val="28"/>
        </w:rPr>
        <w:t>Тема 2.</w:t>
      </w:r>
      <w:r w:rsidRPr="00820B12">
        <w:rPr>
          <w:rFonts w:ascii="Times New Roman" w:eastAsia="Calibri" w:hAnsi="Times New Roman" w:cs="Times New Roman"/>
          <w:sz w:val="28"/>
          <w:szCs w:val="28"/>
        </w:rPr>
        <w:t xml:space="preserve"> </w:t>
      </w:r>
      <w:r w:rsidRPr="00820B12">
        <w:rPr>
          <w:rFonts w:ascii="Times New Roman" w:eastAsia="Calibri" w:hAnsi="Times New Roman" w:cs="Times New Roman"/>
          <w:b/>
          <w:sz w:val="28"/>
          <w:szCs w:val="28"/>
        </w:rPr>
        <w:t>Історія розвитку жанру фентезі від давнини до сучасності.</w:t>
      </w: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Трансформація фольклорно-фантастичних традицій у творах українських письменників-класиків</w:t>
      </w:r>
      <w:r w:rsidRPr="00820B12">
        <w:rPr>
          <w:rFonts w:ascii="Times New Roman" w:eastAsia="Calibri" w:hAnsi="Times New Roman" w:cs="Times New Roman"/>
          <w:b/>
          <w:i/>
          <w:sz w:val="28"/>
          <w:szCs w:val="28"/>
        </w:rPr>
        <w:t xml:space="preserve"> </w:t>
      </w:r>
      <w:r w:rsidRPr="00820B12">
        <w:rPr>
          <w:rFonts w:ascii="Times New Roman" w:eastAsia="Calibri" w:hAnsi="Times New Roman" w:cs="Times New Roman"/>
          <w:sz w:val="28"/>
          <w:szCs w:val="28"/>
        </w:rPr>
        <w:t xml:space="preserve">(Іван Котляревський, Микола Гоголь, Григорій Квітка-Основ’яненко, Пантелеймон Куліш, Марко Вовчок, Олекса Стороженко, Микола Костомаров, Іван Франко, Богдан Лепкий, Леся Українка, Панас Мирний, Василь Стефаник, Михайло Коцюбинський та ін.). </w:t>
      </w:r>
    </w:p>
    <w:p w:rsidR="001D79E1" w:rsidRPr="00820B12" w:rsidRDefault="001D79E1" w:rsidP="001D79E1">
      <w:pPr>
        <w:spacing w:after="0"/>
        <w:ind w:firstLine="709"/>
        <w:jc w:val="both"/>
        <w:rPr>
          <w:rFonts w:ascii="Times New Roman" w:eastAsia="Calibri" w:hAnsi="Times New Roman" w:cs="Times New Roman"/>
          <w:b/>
          <w:i/>
          <w:sz w:val="28"/>
          <w:szCs w:val="28"/>
        </w:rPr>
      </w:pP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b/>
          <w:i/>
          <w:sz w:val="28"/>
          <w:szCs w:val="28"/>
        </w:rPr>
        <w:t xml:space="preserve">Тема 3.  </w:t>
      </w:r>
      <w:r w:rsidRPr="00820B12">
        <w:rPr>
          <w:rFonts w:ascii="Times New Roman" w:eastAsia="Calibri" w:hAnsi="Times New Roman" w:cs="Times New Roman"/>
          <w:b/>
          <w:sz w:val="28"/>
          <w:szCs w:val="28"/>
        </w:rPr>
        <w:t>Фентезі як вид фантастичної прози.</w:t>
      </w:r>
      <w:r w:rsidRPr="00820B12">
        <w:rPr>
          <w:rFonts w:ascii="Times New Roman" w:eastAsia="Calibri" w:hAnsi="Times New Roman" w:cs="Times New Roman"/>
          <w:sz w:val="28"/>
          <w:szCs w:val="28"/>
        </w:rPr>
        <w:t xml:space="preserve"> </w:t>
      </w: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Критерії відмінностей фентезі і фантастики (корені, час, простір, цілісність структури, ім’я, ціна, міфологія). Прийом паралельного показу життя людей і міфічних істот, дії й думки яких тісно переплітаються у певних життєвих ситуаціях; фантастичні прийоми змалювання дійсності, перевтілення людини в рослину чи тварину, перетворення на людину-невидимку, використання прийому сну – особливості жанру. Тематика, проблематика та герої жанру фентезі. </w:t>
      </w:r>
    </w:p>
    <w:p w:rsidR="001D79E1" w:rsidRPr="00820B12" w:rsidRDefault="001D79E1" w:rsidP="001D79E1">
      <w:pPr>
        <w:spacing w:after="0"/>
        <w:ind w:firstLine="709"/>
        <w:jc w:val="both"/>
        <w:rPr>
          <w:rFonts w:ascii="Times New Roman" w:eastAsia="Calibri" w:hAnsi="Times New Roman" w:cs="Times New Roman"/>
          <w:b/>
          <w:i/>
          <w:sz w:val="28"/>
          <w:szCs w:val="28"/>
        </w:rPr>
      </w:pPr>
    </w:p>
    <w:p w:rsidR="001D79E1" w:rsidRPr="00820B12" w:rsidRDefault="001D79E1" w:rsidP="001D79E1">
      <w:pPr>
        <w:spacing w:after="0"/>
        <w:ind w:firstLine="709"/>
        <w:jc w:val="both"/>
        <w:rPr>
          <w:rFonts w:ascii="Times New Roman" w:eastAsia="Calibri" w:hAnsi="Times New Roman" w:cs="Times New Roman"/>
          <w:b/>
          <w:i/>
          <w:sz w:val="28"/>
          <w:szCs w:val="28"/>
        </w:rPr>
      </w:pPr>
      <w:r w:rsidRPr="00820B12">
        <w:rPr>
          <w:rFonts w:ascii="Times New Roman" w:eastAsia="Calibri" w:hAnsi="Times New Roman" w:cs="Times New Roman"/>
          <w:b/>
          <w:i/>
          <w:sz w:val="28"/>
          <w:szCs w:val="28"/>
        </w:rPr>
        <w:t xml:space="preserve">Тема 4. </w:t>
      </w:r>
      <w:r w:rsidRPr="00820B12">
        <w:rPr>
          <w:rFonts w:ascii="Times New Roman" w:eastAsia="Calibri" w:hAnsi="Times New Roman" w:cs="Times New Roman"/>
          <w:b/>
          <w:sz w:val="28"/>
          <w:szCs w:val="28"/>
        </w:rPr>
        <w:t>Поєднання двох світів, реального та ідеального, у творах Валерія Шевчука (за оповіданнями циклу «Голос Трави» з роману «Дім на горі»).</w:t>
      </w: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Язичницькі першооснови та християнська концепція у творах В. Шевчука. Проблема взаємодії універсального та особистого через зіставлення світоглядних категорій язичництва і християнства. Творення </w:t>
      </w:r>
      <w:r w:rsidRPr="00820B12">
        <w:rPr>
          <w:rFonts w:ascii="Times New Roman" w:eastAsia="Calibri" w:hAnsi="Times New Roman" w:cs="Times New Roman"/>
          <w:sz w:val="28"/>
          <w:szCs w:val="28"/>
        </w:rPr>
        <w:lastRenderedPageBreak/>
        <w:t>образів дерев-тотемів, сонця, чарівників, тварин, птахів, що вміють розмовляти, людей, які розуміють їх мову, як утілення ідеї гармонійного Всесвіту.</w:t>
      </w:r>
    </w:p>
    <w:p w:rsidR="001D79E1" w:rsidRPr="00820B12" w:rsidRDefault="001D79E1" w:rsidP="001D79E1">
      <w:pPr>
        <w:spacing w:after="0"/>
        <w:ind w:firstLine="709"/>
        <w:jc w:val="both"/>
        <w:rPr>
          <w:rFonts w:ascii="Times New Roman" w:eastAsia="Calibri" w:hAnsi="Times New Roman" w:cs="Times New Roman"/>
          <w:sz w:val="28"/>
          <w:szCs w:val="28"/>
        </w:rPr>
      </w:pPr>
    </w:p>
    <w:p w:rsidR="001D79E1" w:rsidRPr="00820B12" w:rsidRDefault="001D79E1" w:rsidP="001D79E1">
      <w:pPr>
        <w:spacing w:after="0"/>
        <w:ind w:firstLine="709"/>
        <w:jc w:val="both"/>
        <w:rPr>
          <w:rFonts w:ascii="Times New Roman" w:eastAsia="Calibri" w:hAnsi="Times New Roman" w:cs="Times New Roman"/>
          <w:b/>
          <w:sz w:val="28"/>
          <w:szCs w:val="28"/>
        </w:rPr>
      </w:pPr>
      <w:r w:rsidRPr="00820B12">
        <w:rPr>
          <w:rFonts w:ascii="Times New Roman" w:eastAsia="Calibri" w:hAnsi="Times New Roman" w:cs="Times New Roman"/>
          <w:b/>
          <w:sz w:val="28"/>
          <w:szCs w:val="28"/>
        </w:rPr>
        <w:t>Змістовий модуль 2.</w:t>
      </w:r>
      <w:r w:rsidRPr="00820B12">
        <w:rPr>
          <w:rFonts w:ascii="Times New Roman" w:eastAsia="Calibri" w:hAnsi="Times New Roman" w:cs="Times New Roman"/>
          <w:sz w:val="28"/>
          <w:szCs w:val="28"/>
        </w:rPr>
        <w:t xml:space="preserve"> </w:t>
      </w:r>
      <w:r w:rsidRPr="00820B12">
        <w:rPr>
          <w:rFonts w:ascii="Times New Roman" w:eastAsia="Calibri" w:hAnsi="Times New Roman" w:cs="Times New Roman"/>
          <w:b/>
          <w:sz w:val="28"/>
          <w:szCs w:val="28"/>
        </w:rPr>
        <w:t>Література сучасного українського фентезі.</w:t>
      </w:r>
    </w:p>
    <w:p w:rsidR="001D79E1" w:rsidRPr="00820B12" w:rsidRDefault="001D79E1" w:rsidP="001D79E1">
      <w:pPr>
        <w:spacing w:after="0"/>
        <w:ind w:firstLine="709"/>
        <w:jc w:val="both"/>
        <w:rPr>
          <w:rFonts w:ascii="Times New Roman" w:eastAsia="Calibri" w:hAnsi="Times New Roman" w:cs="Times New Roman"/>
          <w:b/>
          <w:sz w:val="28"/>
          <w:szCs w:val="28"/>
        </w:rPr>
      </w:pPr>
    </w:p>
    <w:p w:rsidR="001D79E1" w:rsidRPr="00820B12" w:rsidRDefault="001D79E1" w:rsidP="001D79E1">
      <w:pPr>
        <w:spacing w:after="0"/>
        <w:ind w:firstLine="709"/>
        <w:jc w:val="both"/>
        <w:rPr>
          <w:rFonts w:ascii="Times New Roman" w:eastAsia="Calibri" w:hAnsi="Times New Roman" w:cs="Times New Roman"/>
          <w:b/>
          <w:sz w:val="28"/>
          <w:szCs w:val="28"/>
        </w:rPr>
      </w:pPr>
      <w:r w:rsidRPr="00820B12">
        <w:rPr>
          <w:rFonts w:ascii="Times New Roman" w:eastAsia="Calibri" w:hAnsi="Times New Roman" w:cs="Times New Roman"/>
          <w:b/>
          <w:i/>
          <w:sz w:val="28"/>
          <w:szCs w:val="28"/>
        </w:rPr>
        <w:t>Тема 1.</w:t>
      </w:r>
      <w:r w:rsidRPr="00820B12">
        <w:rPr>
          <w:rFonts w:ascii="Times New Roman" w:eastAsia="Calibri" w:hAnsi="Times New Roman" w:cs="Times New Roman"/>
          <w:b/>
          <w:sz w:val="28"/>
          <w:szCs w:val="28"/>
        </w:rPr>
        <w:t xml:space="preserve"> Український міфічний простір творів Тараса Завітала.</w:t>
      </w: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«Зброя вогню», «Діти Праліса». Текстуальне вивчення творів. Аналіз творів Т. Завітайла як літератури фентезі.  Поглиблення поняття про фентезіяк вид фантастичної прози.</w:t>
      </w:r>
    </w:p>
    <w:p w:rsidR="001D79E1" w:rsidRPr="00820B12" w:rsidRDefault="001D79E1" w:rsidP="001D79E1">
      <w:pPr>
        <w:spacing w:after="0"/>
        <w:ind w:firstLine="709"/>
        <w:jc w:val="both"/>
        <w:rPr>
          <w:rFonts w:ascii="Times New Roman" w:eastAsia="Calibri" w:hAnsi="Times New Roman" w:cs="Times New Roman"/>
          <w:sz w:val="28"/>
          <w:szCs w:val="28"/>
        </w:rPr>
      </w:pPr>
    </w:p>
    <w:p w:rsidR="001D79E1" w:rsidRPr="00820B12" w:rsidRDefault="001D79E1" w:rsidP="001D79E1">
      <w:pPr>
        <w:spacing w:after="0"/>
        <w:ind w:firstLine="709"/>
        <w:jc w:val="both"/>
        <w:rPr>
          <w:rFonts w:ascii="Times New Roman" w:eastAsia="Calibri" w:hAnsi="Times New Roman" w:cs="Times New Roman"/>
          <w:b/>
          <w:sz w:val="28"/>
          <w:szCs w:val="28"/>
        </w:rPr>
      </w:pPr>
      <w:r w:rsidRPr="00820B12">
        <w:rPr>
          <w:rFonts w:ascii="Times New Roman" w:eastAsia="Calibri" w:hAnsi="Times New Roman" w:cs="Times New Roman"/>
          <w:b/>
          <w:i/>
          <w:sz w:val="28"/>
          <w:szCs w:val="28"/>
        </w:rPr>
        <w:t>Тема 2.</w:t>
      </w:r>
      <w:r w:rsidRPr="00820B12">
        <w:rPr>
          <w:rFonts w:ascii="Times New Roman" w:eastAsia="Calibri" w:hAnsi="Times New Roman" w:cs="Times New Roman"/>
          <w:b/>
          <w:sz w:val="28"/>
          <w:szCs w:val="28"/>
        </w:rPr>
        <w:t xml:space="preserve"> Володимир Арєнєв «Бісова душа, або Заклятий скарб».</w:t>
      </w: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 Фольклорно-міфологічна основа художнього твору.  Поєднання аспектів язичництва і християнства у фентезійному світі повісті. Образи Яви, Нави і Вирію як модель побудови світу, авторська інтерпретація його. Поглиблення поняття про «український міфічний простір».</w:t>
      </w:r>
    </w:p>
    <w:p w:rsidR="001D79E1" w:rsidRPr="00820B12" w:rsidRDefault="001D79E1" w:rsidP="001D79E1">
      <w:pPr>
        <w:spacing w:after="0"/>
        <w:ind w:firstLine="709"/>
        <w:jc w:val="both"/>
        <w:rPr>
          <w:rFonts w:ascii="Times New Roman" w:eastAsia="Calibri" w:hAnsi="Times New Roman" w:cs="Times New Roman"/>
          <w:sz w:val="28"/>
          <w:szCs w:val="28"/>
        </w:rPr>
      </w:pPr>
    </w:p>
    <w:p w:rsidR="001D79E1" w:rsidRPr="00820B12" w:rsidRDefault="001D79E1" w:rsidP="001D79E1">
      <w:pPr>
        <w:spacing w:after="0"/>
        <w:ind w:firstLine="709"/>
        <w:jc w:val="both"/>
        <w:rPr>
          <w:rFonts w:ascii="Times New Roman" w:eastAsia="Calibri" w:hAnsi="Times New Roman" w:cs="Times New Roman"/>
          <w:b/>
          <w:sz w:val="28"/>
          <w:szCs w:val="28"/>
        </w:rPr>
      </w:pPr>
      <w:r w:rsidRPr="00820B12">
        <w:rPr>
          <w:rFonts w:ascii="Times New Roman" w:eastAsia="Calibri" w:hAnsi="Times New Roman" w:cs="Times New Roman"/>
          <w:b/>
          <w:i/>
          <w:sz w:val="28"/>
          <w:szCs w:val="28"/>
        </w:rPr>
        <w:t>Тема 3.</w:t>
      </w:r>
      <w:r w:rsidRPr="00820B12">
        <w:rPr>
          <w:rFonts w:ascii="Times New Roman" w:eastAsia="Calibri" w:hAnsi="Times New Roman" w:cs="Times New Roman"/>
          <w:b/>
          <w:sz w:val="28"/>
          <w:szCs w:val="28"/>
        </w:rPr>
        <w:t xml:space="preserve"> Роман Віталія Климчука «Рутенія. Повернення відьми».</w:t>
      </w: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Дивосвіт давньослов’янських міфологічних уявлень. Показ життя людей (князів) і духів (полісунів, чугайстрів, мавок, русалок, рахманів і могутніх Великих Полозів, злиднів і песиголовців), дії й думки яких тісно переплітаються у певних життєвих ситуаціях. Символічний образ Світового дерева, основи Всесвіту.  Поєднання захопливих пригод і поетичного світосприймання. Роль алегоричної мови в розкритті вічних цінностей, моральних і культурних.</w:t>
      </w:r>
    </w:p>
    <w:p w:rsidR="001D79E1" w:rsidRPr="00820B12" w:rsidRDefault="001D79E1" w:rsidP="001D79E1">
      <w:pPr>
        <w:spacing w:after="0"/>
        <w:ind w:firstLine="709"/>
        <w:jc w:val="both"/>
        <w:rPr>
          <w:rFonts w:ascii="Times New Roman" w:eastAsia="Calibri" w:hAnsi="Times New Roman" w:cs="Times New Roman"/>
          <w:sz w:val="28"/>
          <w:szCs w:val="28"/>
        </w:rPr>
      </w:pPr>
    </w:p>
    <w:p w:rsidR="001D79E1" w:rsidRPr="00820B12" w:rsidRDefault="001D79E1" w:rsidP="001D79E1">
      <w:pPr>
        <w:spacing w:after="0"/>
        <w:ind w:firstLine="709"/>
        <w:jc w:val="both"/>
        <w:rPr>
          <w:rFonts w:ascii="Times New Roman" w:eastAsia="Calibri" w:hAnsi="Times New Roman" w:cs="Times New Roman"/>
          <w:b/>
          <w:sz w:val="28"/>
          <w:szCs w:val="28"/>
        </w:rPr>
      </w:pPr>
      <w:r w:rsidRPr="00820B12">
        <w:rPr>
          <w:rFonts w:ascii="Times New Roman" w:eastAsia="Calibri" w:hAnsi="Times New Roman" w:cs="Times New Roman"/>
          <w:b/>
          <w:i/>
          <w:sz w:val="28"/>
          <w:szCs w:val="28"/>
        </w:rPr>
        <w:t>Тема 4.</w:t>
      </w:r>
      <w:r w:rsidRPr="00820B12">
        <w:rPr>
          <w:rFonts w:ascii="Times New Roman" w:eastAsia="Calibri" w:hAnsi="Times New Roman" w:cs="Times New Roman"/>
          <w:b/>
          <w:sz w:val="28"/>
          <w:szCs w:val="28"/>
        </w:rPr>
        <w:t xml:space="preserve"> Галина Пагутяк «Королівство».</w:t>
      </w: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Жанр «міське фентезі». Філософія вшанування Книги в творі, від якої залежить доля всесвіту. Проблема людського вибору, відповідальності, свободи, участі в розбудові чи руйнації світу. Динамічність сюжетних ліній, пригоди і таємниці в романі. Структура фантастичного часопростору оповіді. Майстерне поєднання ліричних, сатиричних, психологічних штрихів описів для змалювання цілісної картини.</w:t>
      </w:r>
    </w:p>
    <w:p w:rsidR="001D79E1" w:rsidRPr="00820B12" w:rsidRDefault="001D79E1" w:rsidP="001D79E1">
      <w:pPr>
        <w:spacing w:after="0"/>
        <w:ind w:firstLine="709"/>
        <w:jc w:val="both"/>
        <w:rPr>
          <w:rFonts w:ascii="Times New Roman" w:eastAsia="Calibri" w:hAnsi="Times New Roman" w:cs="Times New Roman"/>
          <w:b/>
          <w:i/>
          <w:sz w:val="28"/>
          <w:szCs w:val="28"/>
        </w:rPr>
      </w:pPr>
    </w:p>
    <w:p w:rsidR="001D79E1" w:rsidRPr="00820B12" w:rsidRDefault="001D79E1" w:rsidP="001D79E1">
      <w:pPr>
        <w:spacing w:after="0"/>
        <w:ind w:firstLine="709"/>
        <w:jc w:val="both"/>
        <w:rPr>
          <w:rFonts w:ascii="Times New Roman" w:eastAsia="Calibri" w:hAnsi="Times New Roman" w:cs="Times New Roman"/>
          <w:b/>
          <w:sz w:val="28"/>
          <w:szCs w:val="28"/>
        </w:rPr>
      </w:pPr>
      <w:r w:rsidRPr="00820B12">
        <w:rPr>
          <w:rFonts w:ascii="Times New Roman" w:eastAsia="Calibri" w:hAnsi="Times New Roman" w:cs="Times New Roman"/>
          <w:b/>
          <w:i/>
          <w:sz w:val="28"/>
          <w:szCs w:val="28"/>
        </w:rPr>
        <w:t>Тема 5.</w:t>
      </w:r>
      <w:r w:rsidRPr="00820B12">
        <w:rPr>
          <w:rFonts w:ascii="Times New Roman" w:eastAsia="Calibri" w:hAnsi="Times New Roman" w:cs="Times New Roman"/>
          <w:b/>
          <w:sz w:val="28"/>
          <w:szCs w:val="28"/>
        </w:rPr>
        <w:t xml:space="preserve"> Костянтин Матвієнко «Час настав». Жанрова багатогранність твору.</w:t>
      </w: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 Поняття про сучасне українське фентезі: урбаністичне фентезі, фентезі з елементами політичних і соціополітичних рефлексій сьогодення. Жанрова багатогранність твору (фентезійно-пригодницький, фантастично-детективний </w:t>
      </w:r>
      <w:r w:rsidRPr="00820B12">
        <w:rPr>
          <w:rFonts w:ascii="Times New Roman" w:eastAsia="Calibri" w:hAnsi="Times New Roman" w:cs="Times New Roman"/>
          <w:sz w:val="28"/>
          <w:szCs w:val="28"/>
        </w:rPr>
        <w:lastRenderedPageBreak/>
        <w:t>роман, наповнений драматичними і комічними елементами). Особливості авторового стилю.</w:t>
      </w:r>
    </w:p>
    <w:p w:rsidR="001D79E1" w:rsidRPr="00820B12" w:rsidRDefault="001D79E1" w:rsidP="001D79E1">
      <w:pPr>
        <w:spacing w:after="0"/>
        <w:ind w:firstLine="709"/>
        <w:jc w:val="both"/>
        <w:rPr>
          <w:rFonts w:ascii="Times New Roman" w:eastAsia="Calibri" w:hAnsi="Times New Roman" w:cs="Times New Roman"/>
          <w:sz w:val="28"/>
          <w:szCs w:val="28"/>
        </w:rPr>
      </w:pPr>
    </w:p>
    <w:p w:rsidR="001D79E1" w:rsidRPr="00820B12" w:rsidRDefault="001D79E1" w:rsidP="001D79E1">
      <w:pPr>
        <w:spacing w:after="0"/>
        <w:ind w:firstLine="709"/>
        <w:jc w:val="both"/>
        <w:rPr>
          <w:rFonts w:ascii="Times New Roman" w:eastAsia="Calibri" w:hAnsi="Times New Roman" w:cs="Times New Roman"/>
          <w:b/>
          <w:sz w:val="28"/>
          <w:szCs w:val="28"/>
        </w:rPr>
      </w:pPr>
      <w:r w:rsidRPr="00820B12">
        <w:rPr>
          <w:rFonts w:ascii="Times New Roman" w:eastAsia="Calibri" w:hAnsi="Times New Roman" w:cs="Times New Roman"/>
          <w:b/>
          <w:i/>
          <w:sz w:val="28"/>
          <w:szCs w:val="28"/>
        </w:rPr>
        <w:t>Тема 6.</w:t>
      </w:r>
      <w:r w:rsidRPr="00820B12">
        <w:rPr>
          <w:rFonts w:ascii="Times New Roman" w:eastAsia="Calibri" w:hAnsi="Times New Roman" w:cs="Times New Roman"/>
          <w:b/>
          <w:sz w:val="28"/>
          <w:szCs w:val="28"/>
        </w:rPr>
        <w:t xml:space="preserve"> Наталя Тисовська «Останній шаман».</w:t>
      </w: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Заселення простору романного українського фентезі реальними людьми, напівреальними шаманами, питомо українськими міфологічними істотами. Поєднання реального і химерного світів. Спільне в якутській міфології з давніми українськими віруваннями. Народознавчий аспект роману.</w:t>
      </w:r>
    </w:p>
    <w:p w:rsidR="001D79E1" w:rsidRPr="00820B12" w:rsidRDefault="001D79E1" w:rsidP="001D79E1">
      <w:pPr>
        <w:spacing w:after="0"/>
        <w:ind w:firstLine="709"/>
        <w:jc w:val="both"/>
        <w:rPr>
          <w:rFonts w:ascii="Times New Roman" w:eastAsia="Calibri" w:hAnsi="Times New Roman" w:cs="Times New Roman"/>
          <w:sz w:val="28"/>
          <w:szCs w:val="28"/>
        </w:rPr>
      </w:pPr>
    </w:p>
    <w:p w:rsidR="001D79E1" w:rsidRPr="00820B12" w:rsidRDefault="001D79E1" w:rsidP="001D79E1">
      <w:pPr>
        <w:spacing w:after="0"/>
        <w:ind w:firstLine="709"/>
        <w:jc w:val="both"/>
        <w:rPr>
          <w:rFonts w:ascii="Times New Roman" w:eastAsia="Calibri" w:hAnsi="Times New Roman" w:cs="Times New Roman"/>
          <w:b/>
          <w:i/>
          <w:sz w:val="28"/>
          <w:szCs w:val="28"/>
        </w:rPr>
      </w:pPr>
      <w:r w:rsidRPr="00820B12">
        <w:rPr>
          <w:rFonts w:ascii="Times New Roman" w:eastAsia="Calibri" w:hAnsi="Times New Roman" w:cs="Times New Roman"/>
          <w:b/>
          <w:i/>
          <w:sz w:val="28"/>
          <w:szCs w:val="28"/>
        </w:rPr>
        <w:t xml:space="preserve">Тема 7. </w:t>
      </w:r>
      <w:r w:rsidRPr="00820B12">
        <w:rPr>
          <w:rFonts w:ascii="Times New Roman" w:eastAsia="Calibri" w:hAnsi="Times New Roman" w:cs="Times New Roman"/>
          <w:b/>
          <w:sz w:val="28"/>
          <w:szCs w:val="28"/>
        </w:rPr>
        <w:t>Дара Корній «Гонихмарник».</w:t>
      </w:r>
    </w:p>
    <w:p w:rsidR="001D79E1" w:rsidRPr="00820B12" w:rsidRDefault="001D79E1" w:rsidP="001D79E1">
      <w:pPr>
        <w:spacing w:after="0"/>
        <w:ind w:firstLine="709"/>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Переплетіння реального життя з містикою українських легенд. Динамічність подій. Проблемно-тематичний комплекс роману. Співвідносність природи міфопоетики «Гонихмарника» з аналогічною характеристикою «Тіней забутих предків» М. Коцюбинського і «Лісової пісні» Лесі Українки. Інновація Дари Корній в інтерпретації української міфології (показ характерниці, а також гонихмарниці). Метафоричність образів Землі і Гонихмарника, Міста, Вічності людської душі. </w:t>
      </w:r>
    </w:p>
    <w:p w:rsidR="001D79E1" w:rsidRPr="00820B12" w:rsidRDefault="001D79E1" w:rsidP="001D79E1">
      <w:pPr>
        <w:spacing w:after="0"/>
        <w:jc w:val="both"/>
        <w:rPr>
          <w:rFonts w:ascii="Times New Roman" w:eastAsia="Calibri" w:hAnsi="Times New Roman" w:cs="Times New Roman"/>
          <w:sz w:val="28"/>
          <w:szCs w:val="28"/>
        </w:rPr>
      </w:pPr>
    </w:p>
    <w:p w:rsidR="001D79E1" w:rsidRPr="00820B12" w:rsidRDefault="001D79E1" w:rsidP="001D79E1">
      <w:pPr>
        <w:spacing w:after="0"/>
        <w:jc w:val="both"/>
        <w:rPr>
          <w:rFonts w:ascii="Times New Roman" w:eastAsia="Calibri" w:hAnsi="Times New Roman" w:cs="Times New Roman"/>
          <w:b/>
          <w:sz w:val="28"/>
          <w:szCs w:val="28"/>
        </w:rPr>
      </w:pPr>
      <w:r w:rsidRPr="00820B12">
        <w:rPr>
          <w:rFonts w:ascii="Times New Roman" w:eastAsia="Calibri" w:hAnsi="Times New Roman" w:cs="Times New Roman"/>
          <w:b/>
          <w:sz w:val="28"/>
          <w:szCs w:val="28"/>
        </w:rPr>
        <w:t xml:space="preserve">3. Рекомендована література     </w:t>
      </w:r>
    </w:p>
    <w:p w:rsidR="001D79E1" w:rsidRPr="00820B12" w:rsidRDefault="001D79E1" w:rsidP="001D79E1">
      <w:pPr>
        <w:jc w:val="both"/>
        <w:rPr>
          <w:rFonts w:ascii="Times New Roman" w:eastAsia="Calibri" w:hAnsi="Times New Roman" w:cs="Times New Roman"/>
          <w:sz w:val="28"/>
          <w:szCs w:val="28"/>
        </w:rPr>
      </w:pPr>
    </w:p>
    <w:p w:rsidR="001D79E1" w:rsidRPr="00820B12" w:rsidRDefault="001D79E1" w:rsidP="001D79E1">
      <w:pPr>
        <w:rPr>
          <w:rFonts w:ascii="Times New Roman" w:eastAsia="Calibri" w:hAnsi="Times New Roman" w:cs="Times New Roman"/>
          <w:b/>
          <w:color w:val="FF0000"/>
          <w:sz w:val="28"/>
          <w:szCs w:val="28"/>
        </w:rPr>
      </w:pPr>
      <w:r w:rsidRPr="00820B12">
        <w:rPr>
          <w:rFonts w:ascii="Times New Roman" w:eastAsia="Calibri" w:hAnsi="Times New Roman" w:cs="Times New Roman"/>
          <w:b/>
          <w:sz w:val="28"/>
          <w:szCs w:val="28"/>
        </w:rPr>
        <w:t xml:space="preserve">ОСНОВНА ЛІТЕРАТУРА  </w:t>
      </w:r>
    </w:p>
    <w:p w:rsidR="001D79E1" w:rsidRPr="00820B12" w:rsidRDefault="001D79E1" w:rsidP="005429DF">
      <w:pPr>
        <w:numPr>
          <w:ilvl w:val="0"/>
          <w:numId w:val="44"/>
        </w:numPr>
        <w:spacing w:after="0" w:line="240" w:lineRule="auto"/>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Войтович В. Українська міфологія / Валерій Войтович. – К.: Либідь, 2002. – 664 с. </w:t>
      </w:r>
    </w:p>
    <w:p w:rsidR="001D79E1" w:rsidRPr="00820B12" w:rsidRDefault="001D79E1" w:rsidP="005429DF">
      <w:pPr>
        <w:numPr>
          <w:ilvl w:val="0"/>
          <w:numId w:val="44"/>
        </w:numPr>
        <w:contextualSpacing/>
        <w:jc w:val="both"/>
        <w:rPr>
          <w:rFonts w:ascii="Times New Roman" w:eastAsia="Calibri" w:hAnsi="Times New Roman" w:cs="Times New Roman"/>
          <w:sz w:val="28"/>
          <w:szCs w:val="28"/>
          <w:lang w:eastAsia="ru-RU"/>
        </w:rPr>
      </w:pPr>
      <w:r w:rsidRPr="00820B12">
        <w:rPr>
          <w:rFonts w:ascii="Times New Roman" w:eastAsia="Calibri" w:hAnsi="Times New Roman" w:cs="Times New Roman"/>
          <w:sz w:val="28"/>
          <w:szCs w:val="28"/>
          <w:lang w:eastAsia="ru-RU"/>
        </w:rPr>
        <w:t xml:space="preserve">Завадська В., Музиченко Я., Таланчук О., Шалак О. 100 найвідоміших образів української міфології / За заг. ред. доктора філол. наук Олени Таланчук. – К.: Орфей, 2002. – 448 с. </w:t>
      </w:r>
    </w:p>
    <w:p w:rsidR="001D79E1" w:rsidRPr="00820B12" w:rsidRDefault="001D79E1" w:rsidP="005429DF">
      <w:pPr>
        <w:numPr>
          <w:ilvl w:val="0"/>
          <w:numId w:val="44"/>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Леоненко О. С. Жанр фентезі в українські прозі кінця ХХ – початку ХХІ століття / Олександра Сергіївна Леоненко. – Автореферат дис. на здобуття наукового ступеня кандидата філологічних наук, 10.01.01 – українська література. – Черкаси, 2010. </w:t>
      </w:r>
    </w:p>
    <w:p w:rsidR="001D79E1" w:rsidRPr="00820B12" w:rsidRDefault="001D79E1" w:rsidP="005429DF">
      <w:pPr>
        <w:numPr>
          <w:ilvl w:val="0"/>
          <w:numId w:val="44"/>
        </w:numPr>
        <w:spacing w:after="0" w:line="240" w:lineRule="auto"/>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Логвіненко Н.М. Вивчення сучасного українського фентезі у 8-9 класах на засадах компетентнісного підходу: Методичний посібник. – К., 2014. – 164 с.</w:t>
      </w:r>
    </w:p>
    <w:p w:rsidR="001D79E1" w:rsidRPr="00820B12" w:rsidRDefault="001D79E1" w:rsidP="005429DF">
      <w:pPr>
        <w:numPr>
          <w:ilvl w:val="0"/>
          <w:numId w:val="44"/>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Лозко Г. С. Українське народознавство  / Галина Лозко. – 3-є вид., – Х.: Див, 2005. – 472 с. : іл. </w:t>
      </w:r>
    </w:p>
    <w:p w:rsidR="001D79E1" w:rsidRPr="00820B12" w:rsidRDefault="001D79E1" w:rsidP="005429DF">
      <w:pPr>
        <w:numPr>
          <w:ilvl w:val="0"/>
          <w:numId w:val="44"/>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Лозко Г. Українське язичництво / Галина Лозко. – К.: Укр. Центр духовної культури, 1994. – 96 с.</w:t>
      </w:r>
    </w:p>
    <w:p w:rsidR="001D79E1" w:rsidRPr="00820B12" w:rsidRDefault="001D79E1" w:rsidP="005429DF">
      <w:pPr>
        <w:numPr>
          <w:ilvl w:val="0"/>
          <w:numId w:val="44"/>
        </w:numPr>
        <w:contextualSpacing/>
        <w:jc w:val="both"/>
        <w:rPr>
          <w:rFonts w:ascii="Times New Roman" w:eastAsia="Calibri" w:hAnsi="Times New Roman" w:cs="Times New Roman"/>
          <w:sz w:val="28"/>
          <w:szCs w:val="28"/>
          <w:lang w:eastAsia="ru-RU"/>
        </w:rPr>
      </w:pPr>
      <w:r w:rsidRPr="00820B12">
        <w:rPr>
          <w:rFonts w:ascii="Times New Roman" w:eastAsia="Calibri" w:hAnsi="Times New Roman" w:cs="Times New Roman"/>
          <w:sz w:val="28"/>
          <w:szCs w:val="28"/>
          <w:lang w:eastAsia="ru-RU"/>
        </w:rPr>
        <w:lastRenderedPageBreak/>
        <w:t>Наєнко М. К. Художня література України: Програма-мінімум. – К.: Вид. центр «Просвіта», 2005. – Ч. І: Від міфів до реальності / Михайло Наєнко. – 660 с. – Бібліогр.: 27 с.</w:t>
      </w:r>
    </w:p>
    <w:p w:rsidR="001D79E1" w:rsidRPr="00820B12" w:rsidRDefault="001D79E1" w:rsidP="005429DF">
      <w:pPr>
        <w:numPr>
          <w:ilvl w:val="0"/>
          <w:numId w:val="44"/>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Плачинда С. П. Міфи і легенди Давньої України / Сергій Плачинда. – К.: ФОП Стебляк О. М., 2013. – 304 с.</w:t>
      </w:r>
    </w:p>
    <w:p w:rsidR="001D79E1" w:rsidRPr="00820B12" w:rsidRDefault="001D79E1" w:rsidP="005429DF">
      <w:pPr>
        <w:numPr>
          <w:ilvl w:val="0"/>
          <w:numId w:val="44"/>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Стужук О. Художня фантастика як метажанр (на матеріалі української літератури ХІХ–ХХ ст.): автореф. дис. … к. філол. н. : 10.01.06 – Теорія літератури / О. І. Стужук. – К., 2006. – 21 с.</w:t>
      </w:r>
    </w:p>
    <w:p w:rsidR="001D79E1" w:rsidRPr="00820B12" w:rsidRDefault="001D79E1" w:rsidP="001D79E1">
      <w:pPr>
        <w:jc w:val="center"/>
        <w:rPr>
          <w:rFonts w:ascii="Times New Roman" w:eastAsia="Calibri" w:hAnsi="Times New Roman" w:cs="Times New Roman"/>
          <w:b/>
          <w:i/>
          <w:sz w:val="28"/>
          <w:szCs w:val="28"/>
        </w:rPr>
      </w:pPr>
    </w:p>
    <w:p w:rsidR="001D79E1" w:rsidRPr="00820B12" w:rsidRDefault="001D79E1" w:rsidP="001D79E1">
      <w:pPr>
        <w:rPr>
          <w:rFonts w:ascii="Times New Roman" w:eastAsia="Calibri" w:hAnsi="Times New Roman" w:cs="Times New Roman"/>
          <w:b/>
          <w:sz w:val="28"/>
          <w:szCs w:val="28"/>
        </w:rPr>
      </w:pPr>
      <w:r w:rsidRPr="00820B12">
        <w:rPr>
          <w:rFonts w:ascii="Times New Roman" w:eastAsia="Calibri" w:hAnsi="Times New Roman" w:cs="Times New Roman"/>
          <w:b/>
          <w:sz w:val="28"/>
          <w:szCs w:val="28"/>
        </w:rPr>
        <w:t>ДОДАТКОВА ЛІТЕРАТУРА</w:t>
      </w:r>
    </w:p>
    <w:p w:rsidR="001D79E1" w:rsidRPr="00820B12" w:rsidRDefault="001D79E1" w:rsidP="001D79E1">
      <w:pPr>
        <w:spacing w:after="0"/>
        <w:jc w:val="both"/>
        <w:rPr>
          <w:rFonts w:ascii="Times New Roman" w:eastAsia="Calibri" w:hAnsi="Times New Roman" w:cs="Times New Roman"/>
          <w:b/>
          <w:sz w:val="28"/>
          <w:szCs w:val="28"/>
        </w:rPr>
      </w:pPr>
    </w:p>
    <w:p w:rsidR="001D79E1" w:rsidRPr="00820B12" w:rsidRDefault="001D79E1" w:rsidP="005429DF">
      <w:pPr>
        <w:numPr>
          <w:ilvl w:val="0"/>
          <w:numId w:val="46"/>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Гурдуз А. І. Роман Дари Корній «Гонихмарник»: місце в мистецькому контексті з погляду традиції й новаторства / Андрій Гурдуз. – Українознавчий альманах. – 2012. – № 9. </w:t>
      </w:r>
    </w:p>
    <w:p w:rsidR="001D79E1" w:rsidRPr="00820B12" w:rsidRDefault="001D79E1" w:rsidP="005429DF">
      <w:pPr>
        <w:numPr>
          <w:ilvl w:val="0"/>
          <w:numId w:val="46"/>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Дев’ятко Н. Можливості впливу сучасних жанрів: фантастика, фентезі, казка / Наталія Дев’ятко. – УФО (Український фантастичний оглядач). – 2009. – №1(7). – 72 с. – С.59—66.</w:t>
      </w:r>
    </w:p>
    <w:p w:rsidR="001D79E1" w:rsidRPr="00820B12" w:rsidRDefault="001D79E1" w:rsidP="005429DF">
      <w:pPr>
        <w:numPr>
          <w:ilvl w:val="0"/>
          <w:numId w:val="46"/>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Капранов В. «Украинская фантастика – вполне»: беседа с братьями Капрановыми [Електронний ресурс] / В. Капранов, Д. Капранов; вёл В. Пузий // Реальность фантастики. – 2003. – № 3 (3). – Режим доступу : http://www.rf.com.ua/article/75. </w:t>
      </w:r>
    </w:p>
    <w:p w:rsidR="001D79E1" w:rsidRPr="00820B12" w:rsidRDefault="001D79E1" w:rsidP="005429DF">
      <w:pPr>
        <w:numPr>
          <w:ilvl w:val="0"/>
          <w:numId w:val="46"/>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Карацупа В., Левченко О. Минуле української фантастики /                   В. Карацупа, О. Левченко // УФО. – 2009. – № 1. – С. 52–58. </w:t>
      </w:r>
    </w:p>
    <w:p w:rsidR="001D79E1" w:rsidRPr="00820B12" w:rsidRDefault="001D79E1" w:rsidP="005429DF">
      <w:pPr>
        <w:numPr>
          <w:ilvl w:val="0"/>
          <w:numId w:val="46"/>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Литвиненко Т. М. Національна міфологія в українській російськомовній фантастиці межі ХХ–ХХІ століть / Тетяна Миколаївна Литвиненко // Філологічні науки : зб. наук. праць. – Суми : Вид-во СумДПУ ім. А. С. Макаренка, 2009. – С. 355–361. </w:t>
      </w:r>
    </w:p>
    <w:p w:rsidR="001D79E1" w:rsidRPr="00820B12" w:rsidRDefault="001D79E1" w:rsidP="005429DF">
      <w:pPr>
        <w:numPr>
          <w:ilvl w:val="0"/>
          <w:numId w:val="46"/>
        </w:numPr>
        <w:contextualSpacing/>
        <w:jc w:val="both"/>
        <w:rPr>
          <w:rFonts w:ascii="Times New Roman" w:eastAsia="Calibri" w:hAnsi="Times New Roman" w:cs="Times New Roman"/>
          <w:sz w:val="28"/>
          <w:szCs w:val="28"/>
          <w:lang w:eastAsia="ru-RU"/>
        </w:rPr>
      </w:pPr>
      <w:r w:rsidRPr="00820B12">
        <w:rPr>
          <w:rFonts w:ascii="Times New Roman" w:eastAsia="Calibri" w:hAnsi="Times New Roman" w:cs="Times New Roman"/>
          <w:sz w:val="28"/>
          <w:szCs w:val="28"/>
          <w:lang w:eastAsia="ru-RU"/>
        </w:rPr>
        <w:t>Літературознавчий словник-довідник] / За ред. Р.</w:t>
      </w:r>
      <w:r>
        <w:rPr>
          <w:rFonts w:ascii="Times New Roman" w:eastAsia="Calibri" w:hAnsi="Times New Roman" w:cs="Times New Roman"/>
          <w:sz w:val="28"/>
          <w:szCs w:val="28"/>
          <w:lang w:eastAsia="ru-RU"/>
        </w:rPr>
        <w:t> </w:t>
      </w:r>
      <w:r w:rsidRPr="00820B12">
        <w:rPr>
          <w:rFonts w:ascii="Times New Roman" w:eastAsia="Calibri" w:hAnsi="Times New Roman" w:cs="Times New Roman"/>
          <w:sz w:val="28"/>
          <w:szCs w:val="28"/>
          <w:lang w:eastAsia="ru-RU"/>
        </w:rPr>
        <w:t>Т.</w:t>
      </w:r>
      <w:r>
        <w:rPr>
          <w:rFonts w:ascii="Times New Roman" w:eastAsia="Calibri" w:hAnsi="Times New Roman" w:cs="Times New Roman"/>
          <w:sz w:val="28"/>
          <w:szCs w:val="28"/>
          <w:lang w:eastAsia="ru-RU"/>
        </w:rPr>
        <w:t> </w:t>
      </w:r>
      <w:r w:rsidRPr="00820B12">
        <w:rPr>
          <w:rFonts w:ascii="Times New Roman" w:eastAsia="Calibri" w:hAnsi="Times New Roman" w:cs="Times New Roman"/>
          <w:sz w:val="28"/>
          <w:szCs w:val="28"/>
          <w:lang w:eastAsia="ru-RU"/>
        </w:rPr>
        <w:t xml:space="preserve">Гром’яка,             Ю. І. Коваліва, В. І. Теремка. – Друге вид. виправ., доповнен. – К.: ВЦ «Академія», 2007. – 752 с. </w:t>
      </w:r>
    </w:p>
    <w:p w:rsidR="001D79E1" w:rsidRPr="00820B12" w:rsidRDefault="001D79E1" w:rsidP="005429DF">
      <w:pPr>
        <w:numPr>
          <w:ilvl w:val="0"/>
          <w:numId w:val="46"/>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Пагутяк Г. Україна без гоблінів / Галина Пагутяк // Дара Корній. Зворотний бік світла. – Харків: Книжковий Клуб «Клуб Сімейного Дозвілля», 2013. – 320 с. : іл. </w:t>
      </w:r>
    </w:p>
    <w:p w:rsidR="001D79E1" w:rsidRPr="00820B12" w:rsidRDefault="001D79E1" w:rsidP="005429DF">
      <w:pPr>
        <w:numPr>
          <w:ilvl w:val="0"/>
          <w:numId w:val="46"/>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Савицька Н. С. Сучасна фантастична література України й Росії [Електронний ресурс] / Н.</w:t>
      </w:r>
      <w:r>
        <w:rPr>
          <w:rFonts w:ascii="Times New Roman" w:eastAsia="Calibri" w:hAnsi="Times New Roman" w:cs="Times New Roman"/>
          <w:sz w:val="28"/>
          <w:szCs w:val="28"/>
        </w:rPr>
        <w:t> </w:t>
      </w:r>
      <w:r w:rsidRPr="00820B12">
        <w:rPr>
          <w:rFonts w:ascii="Times New Roman" w:eastAsia="Calibri" w:hAnsi="Times New Roman" w:cs="Times New Roman"/>
          <w:sz w:val="28"/>
          <w:szCs w:val="28"/>
        </w:rPr>
        <w:t>С.</w:t>
      </w:r>
      <w:r>
        <w:rPr>
          <w:rFonts w:ascii="Times New Roman" w:eastAsia="Calibri" w:hAnsi="Times New Roman" w:cs="Times New Roman"/>
          <w:sz w:val="28"/>
          <w:szCs w:val="28"/>
        </w:rPr>
        <w:t> </w:t>
      </w:r>
      <w:r w:rsidRPr="00820B12">
        <w:rPr>
          <w:rFonts w:ascii="Times New Roman" w:eastAsia="Calibri" w:hAnsi="Times New Roman" w:cs="Times New Roman"/>
          <w:sz w:val="28"/>
          <w:szCs w:val="28"/>
        </w:rPr>
        <w:t xml:space="preserve">Савицька. – Режим доступу: www.nbuv.gov.ua/portal/Soc_Gum/Nvmdu/ Fil/2010_6/18.htm </w:t>
      </w:r>
    </w:p>
    <w:p w:rsidR="001D79E1" w:rsidRPr="00820B12" w:rsidRDefault="001D79E1" w:rsidP="005429DF">
      <w:pPr>
        <w:numPr>
          <w:ilvl w:val="0"/>
          <w:numId w:val="46"/>
        </w:numPr>
        <w:contextualSpacing/>
        <w:jc w:val="both"/>
        <w:rPr>
          <w:rFonts w:ascii="Times New Roman" w:eastAsia="Calibri" w:hAnsi="Times New Roman" w:cs="Times New Roman"/>
          <w:sz w:val="28"/>
          <w:szCs w:val="28"/>
          <w:lang w:eastAsia="ru-RU"/>
        </w:rPr>
      </w:pPr>
      <w:r w:rsidRPr="00820B12">
        <w:rPr>
          <w:rFonts w:ascii="Times New Roman" w:eastAsia="Calibri" w:hAnsi="Times New Roman" w:cs="Times New Roman"/>
          <w:sz w:val="28"/>
          <w:szCs w:val="28"/>
          <w:lang w:eastAsia="ru-RU"/>
        </w:rPr>
        <w:t xml:space="preserve">Тарнашинська Л. Письменник, який випробовує буденністю / Людмила Тарнашинська // Валерій Шевчук. Роман юрби: хроніка </w:t>
      </w:r>
      <w:r w:rsidRPr="00820B12">
        <w:rPr>
          <w:rFonts w:ascii="Times New Roman" w:eastAsia="Calibri" w:hAnsi="Times New Roman" w:cs="Times New Roman"/>
          <w:sz w:val="28"/>
          <w:szCs w:val="28"/>
          <w:lang w:eastAsia="ru-RU"/>
        </w:rPr>
        <w:lastRenderedPageBreak/>
        <w:t>«безперспективної» вулиці (1972-1991). – К.: Пульсари, 2009. – 622 с. – С. 5-20.</w:t>
      </w:r>
    </w:p>
    <w:p w:rsidR="001D79E1" w:rsidRPr="00820B12" w:rsidRDefault="001D79E1" w:rsidP="001D79E1">
      <w:pPr>
        <w:jc w:val="center"/>
        <w:rPr>
          <w:rFonts w:ascii="Times New Roman" w:eastAsia="Calibri" w:hAnsi="Times New Roman" w:cs="Times New Roman"/>
          <w:b/>
          <w:i/>
          <w:sz w:val="28"/>
          <w:szCs w:val="28"/>
        </w:rPr>
      </w:pPr>
    </w:p>
    <w:p w:rsidR="001D79E1" w:rsidRPr="00820B12" w:rsidRDefault="001D79E1" w:rsidP="001D79E1">
      <w:pPr>
        <w:rPr>
          <w:rFonts w:ascii="Times New Roman" w:eastAsia="Calibri" w:hAnsi="Times New Roman" w:cs="Times New Roman"/>
          <w:b/>
          <w:sz w:val="28"/>
          <w:szCs w:val="28"/>
        </w:rPr>
      </w:pPr>
      <w:r w:rsidRPr="00820B12">
        <w:rPr>
          <w:rFonts w:ascii="Times New Roman" w:eastAsia="Calibri" w:hAnsi="Times New Roman" w:cs="Times New Roman"/>
          <w:b/>
          <w:sz w:val="28"/>
          <w:szCs w:val="28"/>
        </w:rPr>
        <w:t>ІНТЕРНЕТ-РЕСУРСИ</w:t>
      </w:r>
    </w:p>
    <w:p w:rsidR="001D79E1" w:rsidRPr="00820B12" w:rsidRDefault="004078FF" w:rsidP="005429DF">
      <w:pPr>
        <w:numPr>
          <w:ilvl w:val="0"/>
          <w:numId w:val="45"/>
        </w:numPr>
        <w:spacing w:after="0"/>
        <w:contextualSpacing/>
        <w:jc w:val="both"/>
        <w:rPr>
          <w:rFonts w:ascii="Times New Roman" w:eastAsia="Calibri" w:hAnsi="Times New Roman" w:cs="Times New Roman"/>
          <w:b/>
          <w:sz w:val="28"/>
          <w:szCs w:val="28"/>
        </w:rPr>
      </w:pPr>
      <w:hyperlink r:id="rId70" w:history="1">
        <w:r w:rsidR="001D79E1" w:rsidRPr="00820B12">
          <w:rPr>
            <w:rFonts w:ascii="Times New Roman" w:eastAsia="Calibri" w:hAnsi="Times New Roman" w:cs="Times New Roman"/>
            <w:color w:val="0000FF"/>
            <w:sz w:val="28"/>
            <w:szCs w:val="28"/>
            <w:u w:val="single"/>
          </w:rPr>
          <w:t>Аргонавти Всесвіту</w:t>
        </w:r>
      </w:hyperlink>
      <w:r w:rsidR="001D79E1" w:rsidRPr="00820B12">
        <w:rPr>
          <w:rFonts w:ascii="Times New Roman" w:eastAsia="Calibri" w:hAnsi="Times New Roman" w:cs="Times New Roman"/>
          <w:sz w:val="28"/>
          <w:szCs w:val="28"/>
        </w:rPr>
        <w:t xml:space="preserve">  – веб-сайт україномовної фантастики.                                </w:t>
      </w:r>
      <w:hyperlink r:id="rId71" w:history="1">
        <w:r w:rsidR="001D79E1" w:rsidRPr="00820B12">
          <w:rPr>
            <w:rFonts w:ascii="Times New Roman" w:eastAsia="Calibri" w:hAnsi="Times New Roman" w:cs="Times New Roman"/>
            <w:color w:val="0000FF"/>
            <w:sz w:val="28"/>
            <w:szCs w:val="28"/>
            <w:u w:val="single"/>
          </w:rPr>
          <w:t>http://argo-unf.at.ua/load/kozlov_ivan/3</w:t>
        </w:r>
      </w:hyperlink>
    </w:p>
    <w:p w:rsidR="001D79E1" w:rsidRPr="00820B12" w:rsidRDefault="001D79E1" w:rsidP="005429DF">
      <w:pPr>
        <w:numPr>
          <w:ilvl w:val="0"/>
          <w:numId w:val="45"/>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 xml:space="preserve">Валентинов А. Замітки про українську фантастику [Електронний ресурс] / Андрій Валентинов, Дмитро Громов та Олег Ладиженський. – Режим доступу: www.litlikbez. com. htm. </w:t>
      </w:r>
    </w:p>
    <w:p w:rsidR="001D79E1" w:rsidRPr="00820B12" w:rsidRDefault="001D79E1" w:rsidP="005429DF">
      <w:pPr>
        <w:numPr>
          <w:ilvl w:val="0"/>
          <w:numId w:val="45"/>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Романенко О. А. Фольклорні мотиви та сюжети в сучасній українській літературі: кітчеві експерименти чи нові художні акценти? – [Електронний ресурс] / Олена Романенко. – Режим доступу: httр:/www.іпїо- Ііbгагу.сот.иа/ - ІехІ-10764.</w:t>
      </w:r>
    </w:p>
    <w:p w:rsidR="001D79E1" w:rsidRPr="00820B12" w:rsidRDefault="001D79E1" w:rsidP="005429DF">
      <w:pPr>
        <w:numPr>
          <w:ilvl w:val="0"/>
          <w:numId w:val="45"/>
        </w:numPr>
        <w:spacing w:after="0"/>
        <w:contextualSpacing/>
        <w:jc w:val="both"/>
        <w:rPr>
          <w:rFonts w:ascii="Times New Roman" w:eastAsia="Calibri" w:hAnsi="Times New Roman" w:cs="Times New Roman"/>
          <w:sz w:val="28"/>
          <w:szCs w:val="28"/>
        </w:rPr>
      </w:pPr>
      <w:r w:rsidRPr="00820B12">
        <w:rPr>
          <w:rFonts w:ascii="Times New Roman" w:eastAsia="Calibri" w:hAnsi="Times New Roman" w:cs="Times New Roman"/>
          <w:sz w:val="28"/>
          <w:szCs w:val="28"/>
        </w:rPr>
        <w:t>Соколова А. Містичний міфологізм прози Галини Пагутяк / Алла Соколова. – [Електронний ресурс]. – Режим доступу: httр://1іЬгагу.univу.кіеу.иа/ukr/hst5І/vікіпg/ _2012_36.рdf.</w:t>
      </w:r>
    </w:p>
    <w:p w:rsidR="001D79E1" w:rsidRPr="00820B12" w:rsidRDefault="001D79E1" w:rsidP="001D79E1">
      <w:pPr>
        <w:rPr>
          <w:rFonts w:ascii="Times New Roman" w:eastAsia="Calibri" w:hAnsi="Times New Roman" w:cs="Times New Roman"/>
          <w:sz w:val="28"/>
          <w:szCs w:val="28"/>
        </w:rPr>
      </w:pPr>
    </w:p>
    <w:p w:rsidR="001D79E1" w:rsidRPr="00820B12" w:rsidRDefault="001D79E1" w:rsidP="001D79E1">
      <w:pPr>
        <w:jc w:val="both"/>
        <w:rPr>
          <w:rFonts w:ascii="Times New Roman" w:eastAsia="Calibri" w:hAnsi="Times New Roman" w:cs="Times New Roman"/>
          <w:b/>
          <w:sz w:val="28"/>
          <w:szCs w:val="28"/>
        </w:rPr>
      </w:pPr>
      <w:r w:rsidRPr="00820B12">
        <w:rPr>
          <w:rFonts w:ascii="Times New Roman" w:eastAsia="Calibri" w:hAnsi="Times New Roman" w:cs="Times New Roman"/>
          <w:b/>
          <w:sz w:val="28"/>
          <w:szCs w:val="28"/>
        </w:rPr>
        <w:t xml:space="preserve">4. Форма підсумкового контролю успішності навчання </w:t>
      </w:r>
      <w:r w:rsidRPr="00820B12">
        <w:rPr>
          <w:rFonts w:ascii="Times New Roman" w:eastAsia="Calibri" w:hAnsi="Times New Roman" w:cs="Times New Roman"/>
          <w:sz w:val="28"/>
          <w:szCs w:val="28"/>
        </w:rPr>
        <w:t>– залік</w:t>
      </w:r>
    </w:p>
    <w:p w:rsidR="00866541" w:rsidRPr="00866541" w:rsidRDefault="001D79E1" w:rsidP="008340A2">
      <w:pPr>
        <w:jc w:val="both"/>
        <w:rPr>
          <w:rFonts w:ascii="Times New Roman" w:eastAsia="Calibri" w:hAnsi="Times New Roman" w:cs="Times New Roman"/>
          <w:sz w:val="18"/>
          <w:szCs w:val="18"/>
        </w:rPr>
      </w:pPr>
      <w:r w:rsidRPr="00820B12">
        <w:rPr>
          <w:rFonts w:ascii="Times New Roman" w:eastAsia="Calibri" w:hAnsi="Times New Roman" w:cs="Times New Roman"/>
          <w:b/>
          <w:sz w:val="28"/>
          <w:szCs w:val="28"/>
        </w:rPr>
        <w:t xml:space="preserve">5. Засоби діагностики успішності навчання </w:t>
      </w:r>
      <w:r w:rsidRPr="00820B12">
        <w:rPr>
          <w:rFonts w:ascii="Times New Roman" w:eastAsia="Calibri" w:hAnsi="Times New Roman" w:cs="Times New Roman"/>
          <w:sz w:val="28"/>
          <w:szCs w:val="28"/>
        </w:rPr>
        <w:t>– тестування, індивідуальна співбесіда, самостійна робота, залік.</w:t>
      </w:r>
    </w:p>
    <w:p w:rsidR="004B7BC9" w:rsidRDefault="004B7BC9" w:rsidP="00334107">
      <w:pPr>
        <w:spacing w:line="360" w:lineRule="auto"/>
        <w:rPr>
          <w:rFonts w:ascii="Times New Roman" w:hAnsi="Times New Roman" w:cs="Times New Roman"/>
          <w:sz w:val="28"/>
          <w:szCs w:val="28"/>
        </w:rPr>
      </w:pPr>
    </w:p>
    <w:p w:rsidR="00AC3B04" w:rsidRDefault="00AC3B04" w:rsidP="00334107">
      <w:pPr>
        <w:spacing w:line="360" w:lineRule="auto"/>
        <w:rPr>
          <w:rFonts w:ascii="Times New Roman" w:hAnsi="Times New Roman" w:cs="Times New Roman"/>
          <w:sz w:val="28"/>
          <w:szCs w:val="28"/>
        </w:rPr>
      </w:pPr>
    </w:p>
    <w:p w:rsidR="00AC3B04" w:rsidRDefault="00AC3B04" w:rsidP="00334107">
      <w:pPr>
        <w:spacing w:line="360" w:lineRule="auto"/>
        <w:rPr>
          <w:rFonts w:ascii="Times New Roman" w:hAnsi="Times New Roman" w:cs="Times New Roman"/>
          <w:sz w:val="28"/>
          <w:szCs w:val="28"/>
        </w:rPr>
      </w:pPr>
    </w:p>
    <w:p w:rsidR="00AC3B04" w:rsidRDefault="00AC3B04" w:rsidP="00334107">
      <w:pPr>
        <w:spacing w:line="360" w:lineRule="auto"/>
        <w:rPr>
          <w:rFonts w:ascii="Times New Roman" w:hAnsi="Times New Roman" w:cs="Times New Roman"/>
          <w:sz w:val="28"/>
          <w:szCs w:val="28"/>
        </w:rPr>
      </w:pPr>
    </w:p>
    <w:p w:rsidR="00AC3B04" w:rsidRDefault="00AC3B04" w:rsidP="00334107">
      <w:pPr>
        <w:spacing w:line="360" w:lineRule="auto"/>
        <w:rPr>
          <w:rFonts w:ascii="Times New Roman" w:hAnsi="Times New Roman" w:cs="Times New Roman"/>
          <w:sz w:val="28"/>
          <w:szCs w:val="28"/>
        </w:rPr>
      </w:pPr>
    </w:p>
    <w:p w:rsidR="00AC3B04" w:rsidRDefault="00AC3B04" w:rsidP="00334107">
      <w:pPr>
        <w:spacing w:line="360" w:lineRule="auto"/>
        <w:rPr>
          <w:rFonts w:ascii="Times New Roman" w:hAnsi="Times New Roman" w:cs="Times New Roman"/>
          <w:sz w:val="28"/>
          <w:szCs w:val="28"/>
        </w:rPr>
      </w:pPr>
    </w:p>
    <w:p w:rsidR="00AC3B04" w:rsidRDefault="00AC3B04" w:rsidP="00334107">
      <w:pPr>
        <w:spacing w:line="360" w:lineRule="auto"/>
        <w:rPr>
          <w:rFonts w:ascii="Times New Roman" w:hAnsi="Times New Roman" w:cs="Times New Roman"/>
          <w:sz w:val="28"/>
          <w:szCs w:val="28"/>
        </w:rPr>
      </w:pPr>
    </w:p>
    <w:p w:rsidR="00AC3B04" w:rsidRDefault="00AC3B04" w:rsidP="00334107">
      <w:pPr>
        <w:spacing w:line="360" w:lineRule="auto"/>
        <w:rPr>
          <w:rFonts w:ascii="Times New Roman" w:hAnsi="Times New Roman" w:cs="Times New Roman"/>
          <w:sz w:val="28"/>
          <w:szCs w:val="28"/>
        </w:rPr>
      </w:pPr>
    </w:p>
    <w:p w:rsidR="00AC3B04" w:rsidRDefault="00AC3B04" w:rsidP="00334107">
      <w:pPr>
        <w:spacing w:line="360" w:lineRule="auto"/>
        <w:rPr>
          <w:rFonts w:ascii="Times New Roman" w:hAnsi="Times New Roman" w:cs="Times New Roman"/>
          <w:sz w:val="28"/>
          <w:szCs w:val="28"/>
        </w:rPr>
      </w:pPr>
    </w:p>
    <w:p w:rsidR="00AC3B04" w:rsidRPr="00AC3B04" w:rsidRDefault="00AC3B04" w:rsidP="00AC3B04">
      <w:pPr>
        <w:keepNext/>
        <w:widowControl w:val="0"/>
        <w:suppressAutoHyphens/>
        <w:autoSpaceDN w:val="0"/>
        <w:spacing w:after="0" w:line="360" w:lineRule="auto"/>
        <w:jc w:val="center"/>
        <w:outlineLvl w:val="0"/>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val="de-DE" w:eastAsia="ja-JP" w:bidi="fa-IR"/>
        </w:rPr>
        <w:lastRenderedPageBreak/>
        <w:t>Міністерство освіти і науки</w:t>
      </w: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val="de-DE" w:eastAsia="ja-JP" w:bidi="fa-IR"/>
        </w:rPr>
        <w:t>Херсонський державний університет</w:t>
      </w: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val="de-DE" w:eastAsia="ja-JP" w:bidi="fa-IR"/>
        </w:rPr>
        <w:t xml:space="preserve">Факультет </w:t>
      </w:r>
      <w:r w:rsidRPr="00AC3B04">
        <w:rPr>
          <w:rFonts w:ascii="Times New Roman" w:eastAsia="Andale Sans UI" w:hAnsi="Times New Roman" w:cs="Tahoma"/>
          <w:kern w:val="3"/>
          <w:sz w:val="28"/>
          <w:szCs w:val="28"/>
          <w:lang w:eastAsia="ja-JP" w:bidi="fa-IR"/>
        </w:rPr>
        <w:t xml:space="preserve">української </w:t>
      </w:r>
      <w:r w:rsidRPr="00AC3B04">
        <w:rPr>
          <w:rFonts w:ascii="Times New Roman" w:eastAsia="Andale Sans UI" w:hAnsi="Times New Roman" w:cs="Tahoma"/>
          <w:kern w:val="3"/>
          <w:sz w:val="28"/>
          <w:szCs w:val="28"/>
          <w:lang w:val="de-DE" w:eastAsia="ja-JP" w:bidi="fa-IR"/>
        </w:rPr>
        <w:t>філології та журналістики</w:t>
      </w: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val="de-DE" w:eastAsia="ja-JP" w:bidi="fa-IR"/>
        </w:rPr>
        <w:t>Кафедра українсько</w:t>
      </w:r>
      <w:r w:rsidRPr="00AC3B04">
        <w:rPr>
          <w:rFonts w:ascii="Times New Roman" w:eastAsia="Andale Sans UI" w:hAnsi="Times New Roman" w:cs="Tahoma"/>
          <w:kern w:val="3"/>
          <w:sz w:val="28"/>
          <w:szCs w:val="28"/>
          <w:lang w:eastAsia="ja-JP" w:bidi="fa-IR"/>
        </w:rPr>
        <w:t>ї</w:t>
      </w:r>
      <w:r w:rsidRPr="00AC3B04">
        <w:rPr>
          <w:rFonts w:ascii="Times New Roman" w:eastAsia="Andale Sans UI" w:hAnsi="Times New Roman" w:cs="Tahoma"/>
          <w:kern w:val="3"/>
          <w:sz w:val="28"/>
          <w:szCs w:val="28"/>
          <w:lang w:val="de-DE" w:eastAsia="ja-JP" w:bidi="fa-IR"/>
        </w:rPr>
        <w:t xml:space="preserve"> літератур</w:t>
      </w:r>
      <w:r w:rsidRPr="00AC3B04">
        <w:rPr>
          <w:rFonts w:ascii="Times New Roman" w:eastAsia="Andale Sans UI" w:hAnsi="Times New Roman" w:cs="Tahoma"/>
          <w:kern w:val="3"/>
          <w:sz w:val="28"/>
          <w:szCs w:val="28"/>
          <w:lang w:eastAsia="ja-JP" w:bidi="fa-IR"/>
        </w:rPr>
        <w:t>и</w:t>
      </w: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p>
    <w:p w:rsidR="00AC3B04" w:rsidRPr="00291AD6" w:rsidRDefault="00AC3B04" w:rsidP="00AC3B04">
      <w:pPr>
        <w:widowControl w:val="0"/>
        <w:suppressAutoHyphens/>
        <w:autoSpaceDN w:val="0"/>
        <w:spacing w:after="0" w:line="360" w:lineRule="auto"/>
        <w:jc w:val="center"/>
        <w:rPr>
          <w:rFonts w:ascii="Times New Roman Полужирный" w:eastAsia="Andale Sans UI" w:hAnsi="Times New Roman Полужирный" w:cs="Tahoma"/>
          <w:b/>
          <w:caps/>
          <w:kern w:val="3"/>
          <w:sz w:val="28"/>
          <w:szCs w:val="28"/>
          <w:lang w:eastAsia="ja-JP" w:bidi="fa-IR"/>
        </w:rPr>
      </w:pPr>
      <w:r w:rsidRPr="00291AD6">
        <w:rPr>
          <w:rFonts w:ascii="Times New Roman Полужирный" w:eastAsia="Andale Sans UI" w:hAnsi="Times New Roman Полужирный" w:cs="Tahoma"/>
          <w:b/>
          <w:caps/>
          <w:kern w:val="3"/>
          <w:sz w:val="28"/>
          <w:szCs w:val="28"/>
          <w:lang w:eastAsia="ja-JP" w:bidi="fa-IR"/>
        </w:rPr>
        <w:t>Коректура</w:t>
      </w:r>
    </w:p>
    <w:p w:rsidR="00AC3B04" w:rsidRPr="00AC3B04" w:rsidRDefault="00AC3B04" w:rsidP="00AC3B04">
      <w:pPr>
        <w:keepNext/>
        <w:widowControl w:val="0"/>
        <w:suppressAutoHyphens/>
        <w:autoSpaceDN w:val="0"/>
        <w:spacing w:after="0" w:line="360" w:lineRule="auto"/>
        <w:outlineLvl w:val="0"/>
        <w:rPr>
          <w:rFonts w:ascii="Times New Roman" w:eastAsia="Andale Sans UI" w:hAnsi="Times New Roman" w:cs="Tahoma"/>
          <w:kern w:val="3"/>
          <w:sz w:val="28"/>
          <w:szCs w:val="28"/>
          <w:lang w:val="de-DE" w:eastAsia="ja-JP" w:bidi="fa-IR"/>
        </w:rPr>
      </w:pPr>
    </w:p>
    <w:p w:rsidR="00AC3B04" w:rsidRPr="00AC3B04" w:rsidRDefault="00AC3B04" w:rsidP="00AC3B04">
      <w:pPr>
        <w:keepNext/>
        <w:widowControl w:val="0"/>
        <w:suppressAutoHyphens/>
        <w:autoSpaceDN w:val="0"/>
        <w:spacing w:after="0" w:line="360" w:lineRule="auto"/>
        <w:jc w:val="center"/>
        <w:outlineLvl w:val="0"/>
        <w:rPr>
          <w:rFonts w:ascii="Times New Roman" w:eastAsia="Andale Sans UI" w:hAnsi="Times New Roman" w:cs="Tahoma"/>
          <w:kern w:val="3"/>
          <w:sz w:val="28"/>
          <w:szCs w:val="28"/>
          <w:lang w:val="de-DE" w:eastAsia="ja-JP" w:bidi="fa-IR"/>
        </w:rPr>
      </w:pPr>
    </w:p>
    <w:p w:rsidR="00AC3B04" w:rsidRPr="00AC3B04" w:rsidRDefault="00AC3B04" w:rsidP="00AC3B04">
      <w:pPr>
        <w:keepNext/>
        <w:widowControl w:val="0"/>
        <w:suppressAutoHyphens/>
        <w:autoSpaceDN w:val="0"/>
        <w:spacing w:after="0" w:line="360" w:lineRule="auto"/>
        <w:jc w:val="center"/>
        <w:outlineLvl w:val="0"/>
        <w:rPr>
          <w:rFonts w:ascii="Times New Roman" w:eastAsia="Andale Sans UI" w:hAnsi="Times New Roman" w:cs="Tahoma"/>
          <w:b/>
          <w:caps/>
          <w:kern w:val="3"/>
          <w:sz w:val="28"/>
          <w:szCs w:val="28"/>
          <w:lang w:val="de-DE" w:eastAsia="ja-JP" w:bidi="fa-IR"/>
        </w:rPr>
      </w:pPr>
      <w:r w:rsidRPr="00AC3B04">
        <w:rPr>
          <w:rFonts w:ascii="Times New Roman" w:eastAsia="Andale Sans UI" w:hAnsi="Times New Roman" w:cs="Tahoma"/>
          <w:b/>
          <w:caps/>
          <w:kern w:val="3"/>
          <w:sz w:val="28"/>
          <w:szCs w:val="28"/>
          <w:lang w:val="de-DE" w:eastAsia="ja-JP" w:bidi="fa-IR"/>
        </w:rPr>
        <w:t>Авторська Програма</w:t>
      </w: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b/>
          <w:kern w:val="3"/>
          <w:sz w:val="28"/>
          <w:szCs w:val="28"/>
          <w:lang w:val="de-DE" w:eastAsia="ja-JP" w:bidi="fa-IR"/>
        </w:rPr>
      </w:pPr>
      <w:r w:rsidRPr="00AC3B04">
        <w:rPr>
          <w:rFonts w:ascii="Times New Roman" w:eastAsia="Andale Sans UI" w:hAnsi="Times New Roman" w:cs="Tahoma"/>
          <w:b/>
          <w:kern w:val="3"/>
          <w:sz w:val="28"/>
          <w:szCs w:val="28"/>
          <w:lang w:val="de-DE" w:eastAsia="ja-JP" w:bidi="fa-IR"/>
        </w:rPr>
        <w:t xml:space="preserve">варіативної навчальної дисципліни </w:t>
      </w: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b/>
          <w:kern w:val="3"/>
          <w:sz w:val="28"/>
          <w:szCs w:val="28"/>
          <w:lang w:val="de-DE" w:eastAsia="ja-JP" w:bidi="fa-IR"/>
        </w:rPr>
      </w:pPr>
      <w:r w:rsidRPr="00AC3B04">
        <w:rPr>
          <w:rFonts w:ascii="Times New Roman" w:eastAsia="Andale Sans UI" w:hAnsi="Times New Roman" w:cs="Tahoma"/>
          <w:b/>
          <w:kern w:val="3"/>
          <w:sz w:val="28"/>
          <w:szCs w:val="28"/>
          <w:lang w:val="de-DE" w:eastAsia="ja-JP" w:bidi="fa-IR"/>
        </w:rPr>
        <w:t>підготовки бакалаврів та магістрів</w:t>
      </w: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b/>
          <w:kern w:val="3"/>
          <w:sz w:val="28"/>
          <w:szCs w:val="28"/>
          <w:lang w:val="de-DE" w:eastAsia="ja-JP" w:bidi="fa-IR"/>
        </w:rPr>
      </w:pPr>
      <w:r w:rsidRPr="00AC3B04">
        <w:rPr>
          <w:rFonts w:ascii="Times New Roman" w:eastAsia="Andale Sans UI" w:hAnsi="Times New Roman" w:cs="Tahoma"/>
          <w:b/>
          <w:kern w:val="3"/>
          <w:sz w:val="28"/>
          <w:szCs w:val="28"/>
          <w:lang w:val="de-DE" w:eastAsia="ja-JP" w:bidi="fa-IR"/>
        </w:rPr>
        <w:t xml:space="preserve">усіх напрямів та спеціальностей                             </w:t>
      </w:r>
    </w:p>
    <w:p w:rsidR="00AC3B04" w:rsidRPr="00AC3B04" w:rsidRDefault="00AC3B04" w:rsidP="00AC3B04">
      <w:pPr>
        <w:widowControl w:val="0"/>
        <w:suppressAutoHyphens/>
        <w:autoSpaceDN w:val="0"/>
        <w:spacing w:after="0" w:line="360" w:lineRule="auto"/>
        <w:ind w:left="540"/>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val="de-DE" w:eastAsia="ja-JP" w:bidi="fa-IR"/>
        </w:rPr>
        <w:t xml:space="preserve"> </w:t>
      </w:r>
    </w:p>
    <w:p w:rsidR="00AC3B04" w:rsidRPr="00AC3B04" w:rsidRDefault="00AC3B04" w:rsidP="00AC3B04">
      <w:pPr>
        <w:widowControl w:val="0"/>
        <w:suppressAutoHyphens/>
        <w:autoSpaceDN w:val="0"/>
        <w:spacing w:after="0" w:line="360" w:lineRule="auto"/>
        <w:ind w:left="540"/>
        <w:jc w:val="both"/>
        <w:rPr>
          <w:rFonts w:ascii="Times New Roman" w:eastAsia="Andale Sans UI" w:hAnsi="Times New Roman" w:cs="Tahoma"/>
          <w:color w:val="FF0000"/>
          <w:kern w:val="3"/>
          <w:sz w:val="28"/>
          <w:szCs w:val="28"/>
          <w:lang w:val="ru-RU" w:eastAsia="ja-JP" w:bidi="fa-IR"/>
        </w:rPr>
      </w:pPr>
    </w:p>
    <w:p w:rsidR="00AC3B04" w:rsidRPr="00AC3B04" w:rsidRDefault="00AC3B04" w:rsidP="00AC3B04">
      <w:pPr>
        <w:widowControl w:val="0"/>
        <w:suppressAutoHyphens/>
        <w:autoSpaceDN w:val="0"/>
        <w:spacing w:after="0" w:line="360" w:lineRule="auto"/>
        <w:rPr>
          <w:rFonts w:ascii="Times New Roman" w:eastAsia="Andale Sans UI" w:hAnsi="Times New Roman" w:cs="Tahoma"/>
          <w:b/>
          <w:kern w:val="3"/>
          <w:sz w:val="28"/>
          <w:szCs w:val="28"/>
          <w:lang w:val="de-DE" w:eastAsia="ja-JP" w:bidi="fa-IR"/>
        </w:rPr>
      </w:pP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b/>
          <w:kern w:val="3"/>
          <w:sz w:val="28"/>
          <w:szCs w:val="28"/>
          <w:lang w:val="ru-RU" w:eastAsia="ja-JP" w:bidi="fa-IR"/>
        </w:rPr>
      </w:pP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b/>
          <w:kern w:val="3"/>
          <w:sz w:val="28"/>
          <w:szCs w:val="28"/>
          <w:lang w:val="de-DE" w:eastAsia="ja-JP" w:bidi="fa-IR"/>
        </w:rPr>
      </w:pP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b/>
          <w:kern w:val="3"/>
          <w:sz w:val="28"/>
          <w:szCs w:val="28"/>
          <w:lang w:val="de-DE" w:eastAsia="ja-JP" w:bidi="fa-IR"/>
        </w:rPr>
      </w:pP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kern w:val="3"/>
          <w:sz w:val="28"/>
          <w:szCs w:val="28"/>
          <w:lang w:val="de-DE" w:eastAsia="ja-JP" w:bidi="fa-IR"/>
        </w:rPr>
      </w:pPr>
    </w:p>
    <w:p w:rsidR="00286A7C" w:rsidRDefault="00AC3B04" w:rsidP="00AC3B04">
      <w:pPr>
        <w:widowControl w:val="0"/>
        <w:suppressAutoHyphens/>
        <w:autoSpaceDN w:val="0"/>
        <w:spacing w:after="0" w:line="360" w:lineRule="auto"/>
        <w:jc w:val="center"/>
        <w:rPr>
          <w:rFonts w:ascii="Times New Roman" w:eastAsia="Andale Sans UI" w:hAnsi="Times New Roman" w:cs="Tahoma"/>
          <w:b/>
          <w:kern w:val="3"/>
          <w:sz w:val="28"/>
          <w:szCs w:val="28"/>
          <w:lang w:eastAsia="ja-JP" w:bidi="fa-IR"/>
        </w:rPr>
      </w:pPr>
      <w:r w:rsidRPr="00AC3B04">
        <w:rPr>
          <w:rFonts w:ascii="Times New Roman" w:eastAsia="Andale Sans UI" w:hAnsi="Times New Roman" w:cs="Tahoma"/>
          <w:b/>
          <w:kern w:val="3"/>
          <w:sz w:val="28"/>
          <w:szCs w:val="28"/>
          <w:lang w:val="de-DE" w:eastAsia="ja-JP" w:bidi="fa-IR"/>
        </w:rPr>
        <w:t xml:space="preserve">Херсон </w:t>
      </w: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ahoma"/>
          <w:b/>
          <w:kern w:val="3"/>
          <w:sz w:val="28"/>
          <w:szCs w:val="28"/>
          <w:lang w:eastAsia="ja-JP" w:bidi="fa-IR"/>
        </w:rPr>
      </w:pPr>
      <w:r w:rsidRPr="00AC3B04">
        <w:rPr>
          <w:rFonts w:ascii="Times New Roman" w:eastAsia="Andale Sans UI" w:hAnsi="Times New Roman" w:cs="Tahoma"/>
          <w:b/>
          <w:kern w:val="3"/>
          <w:sz w:val="28"/>
          <w:szCs w:val="28"/>
          <w:lang w:val="de-DE" w:eastAsia="ja-JP" w:bidi="fa-IR"/>
        </w:rPr>
        <w:t>201</w:t>
      </w:r>
      <w:r w:rsidRPr="00AC3B04">
        <w:rPr>
          <w:rFonts w:ascii="Times New Roman" w:eastAsia="Andale Sans UI" w:hAnsi="Times New Roman" w:cs="Tahoma"/>
          <w:b/>
          <w:kern w:val="3"/>
          <w:sz w:val="28"/>
          <w:szCs w:val="28"/>
          <w:lang w:eastAsia="ja-JP" w:bidi="fa-IR"/>
        </w:rPr>
        <w:t>8</w:t>
      </w:r>
    </w:p>
    <w:p w:rsidR="00AC3B04" w:rsidRPr="00AC3B04" w:rsidRDefault="00AC3B04" w:rsidP="00AC3B04">
      <w:pPr>
        <w:pageBreakBefore/>
        <w:widowControl w:val="0"/>
        <w:suppressAutoHyphens/>
        <w:autoSpaceDN w:val="0"/>
        <w:spacing w:after="0" w:line="360" w:lineRule="auto"/>
        <w:jc w:val="center"/>
        <w:rPr>
          <w:rFonts w:ascii="Times New Roman" w:eastAsia="Andale Sans UI" w:hAnsi="Times New Roman" w:cs="Tahoma"/>
          <w:kern w:val="3"/>
          <w:sz w:val="24"/>
          <w:szCs w:val="24"/>
          <w:lang w:val="de-DE" w:eastAsia="ja-JP" w:bidi="fa-IR"/>
        </w:rPr>
      </w:pPr>
      <w:r w:rsidRPr="00AC3B04">
        <w:rPr>
          <w:rFonts w:ascii="Times New Roman" w:eastAsia="Andale Sans UI" w:hAnsi="Times New Roman" w:cs="Tahoma"/>
          <w:kern w:val="3"/>
          <w:sz w:val="28"/>
          <w:szCs w:val="28"/>
          <w:lang w:val="de-DE" w:eastAsia="ja-JP" w:bidi="fa-IR"/>
        </w:rPr>
        <w:lastRenderedPageBreak/>
        <w:t xml:space="preserve"> </w:t>
      </w:r>
      <w:r w:rsidRPr="00AC3B04">
        <w:rPr>
          <w:rFonts w:ascii="Times New Roman" w:eastAsia="Andale Sans UI" w:hAnsi="Times New Roman" w:cs="Tahoma"/>
          <w:b/>
          <w:bCs/>
          <w:spacing w:val="-3"/>
          <w:kern w:val="3"/>
          <w:sz w:val="28"/>
          <w:szCs w:val="28"/>
          <w:lang w:val="de-DE" w:eastAsia="ja-JP" w:bidi="fa-IR"/>
        </w:rPr>
        <w:t>Програма розроблена</w:t>
      </w:r>
    </w:p>
    <w:p w:rsidR="00AC3B04" w:rsidRPr="00AC3B04" w:rsidRDefault="00AC3B04" w:rsidP="00286A7C">
      <w:pPr>
        <w:widowControl w:val="0"/>
        <w:shd w:val="clear" w:color="auto" w:fill="FFFFFF"/>
        <w:suppressAutoHyphens/>
        <w:autoSpaceDN w:val="0"/>
        <w:spacing w:after="0" w:line="360" w:lineRule="auto"/>
        <w:ind w:right="360" w:firstLine="360"/>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val="de-DE" w:eastAsia="ja-JP" w:bidi="fa-IR"/>
        </w:rPr>
        <w:t>Немченко</w:t>
      </w:r>
      <w:r w:rsidRPr="00AC3B04">
        <w:rPr>
          <w:rFonts w:ascii="Times New Roman" w:eastAsia="Andale Sans UI" w:hAnsi="Times New Roman" w:cs="Tahoma"/>
          <w:kern w:val="3"/>
          <w:sz w:val="28"/>
          <w:szCs w:val="28"/>
          <w:lang w:eastAsia="ja-JP" w:bidi="fa-IR"/>
        </w:rPr>
        <w:t>м</w:t>
      </w:r>
      <w:r w:rsidRPr="00AC3B04">
        <w:rPr>
          <w:rFonts w:ascii="Times New Roman" w:eastAsia="Andale Sans UI" w:hAnsi="Times New Roman" w:cs="Tahoma"/>
          <w:kern w:val="3"/>
          <w:sz w:val="28"/>
          <w:szCs w:val="28"/>
          <w:lang w:val="de-DE" w:eastAsia="ja-JP" w:bidi="fa-IR"/>
        </w:rPr>
        <w:t xml:space="preserve"> </w:t>
      </w:r>
      <w:r w:rsidRPr="00AC3B04">
        <w:rPr>
          <w:rFonts w:ascii="Times New Roman" w:eastAsia="Andale Sans UI" w:hAnsi="Times New Roman" w:cs="Tahoma"/>
          <w:kern w:val="3"/>
          <w:sz w:val="28"/>
          <w:szCs w:val="28"/>
          <w:lang w:eastAsia="ja-JP" w:bidi="fa-IR"/>
        </w:rPr>
        <w:t>Іваном Василь</w:t>
      </w:r>
      <w:r w:rsidR="00286A7C">
        <w:rPr>
          <w:rFonts w:ascii="Times New Roman" w:eastAsia="Andale Sans UI" w:hAnsi="Times New Roman" w:cs="Tahoma"/>
          <w:kern w:val="3"/>
          <w:sz w:val="28"/>
          <w:szCs w:val="28"/>
          <w:lang w:eastAsia="ja-JP" w:bidi="fa-IR"/>
        </w:rPr>
        <w:t>о</w:t>
      </w:r>
      <w:r w:rsidRPr="00AC3B04">
        <w:rPr>
          <w:rFonts w:ascii="Times New Roman" w:eastAsia="Andale Sans UI" w:hAnsi="Times New Roman" w:cs="Tahoma"/>
          <w:kern w:val="3"/>
          <w:sz w:val="28"/>
          <w:szCs w:val="28"/>
          <w:lang w:eastAsia="ja-JP" w:bidi="fa-IR"/>
        </w:rPr>
        <w:t>вичем</w:t>
      </w:r>
      <w:r w:rsidRPr="00AC3B04">
        <w:rPr>
          <w:rFonts w:ascii="Times New Roman" w:eastAsia="Andale Sans UI" w:hAnsi="Times New Roman" w:cs="Tahoma"/>
          <w:kern w:val="3"/>
          <w:sz w:val="28"/>
          <w:szCs w:val="28"/>
          <w:lang w:val="de-DE" w:eastAsia="ja-JP" w:bidi="fa-IR"/>
        </w:rPr>
        <w:t>, кандидатом філологічних наук, доцентом</w:t>
      </w:r>
    </w:p>
    <w:p w:rsidR="00AC3B04" w:rsidRPr="00AC3B04" w:rsidRDefault="00AC3B04" w:rsidP="00AC3B04">
      <w:pPr>
        <w:widowControl w:val="0"/>
        <w:shd w:val="clear" w:color="auto" w:fill="FFFFFF"/>
        <w:suppressAutoHyphens/>
        <w:autoSpaceDN w:val="0"/>
        <w:spacing w:after="0" w:line="360" w:lineRule="auto"/>
        <w:ind w:left="1248" w:right="360" w:firstLine="168"/>
        <w:rPr>
          <w:rFonts w:ascii="Times New Roman" w:eastAsia="Andale Sans UI" w:hAnsi="Times New Roman" w:cs="Tahoma"/>
          <w:kern w:val="3"/>
          <w:sz w:val="28"/>
          <w:szCs w:val="28"/>
          <w:u w:val="single"/>
          <w:lang w:val="de-DE" w:eastAsia="ja-JP" w:bidi="fa-IR"/>
        </w:rPr>
      </w:pPr>
    </w:p>
    <w:p w:rsidR="00AC3B04" w:rsidRPr="00AC3B04" w:rsidRDefault="00AC3B04" w:rsidP="00AC3B04">
      <w:pPr>
        <w:widowControl w:val="0"/>
        <w:suppressAutoHyphens/>
        <w:autoSpaceDN w:val="0"/>
        <w:spacing w:after="0" w:line="360" w:lineRule="auto"/>
        <w:ind w:right="360" w:firstLine="360"/>
        <w:rPr>
          <w:rFonts w:ascii="Times New Roman" w:eastAsia="Andale Sans UI" w:hAnsi="Times New Roman" w:cs="Tahoma"/>
          <w:b/>
          <w:spacing w:val="-1"/>
          <w:kern w:val="3"/>
          <w:sz w:val="28"/>
          <w:szCs w:val="28"/>
          <w:lang w:eastAsia="ja-JP" w:bidi="fa-IR"/>
        </w:rPr>
      </w:pPr>
      <w:r w:rsidRPr="00AC3B04">
        <w:rPr>
          <w:rFonts w:ascii="Times New Roman" w:eastAsia="Andale Sans UI" w:hAnsi="Times New Roman" w:cs="Tahoma"/>
          <w:b/>
          <w:spacing w:val="-1"/>
          <w:kern w:val="3"/>
          <w:sz w:val="28"/>
          <w:szCs w:val="28"/>
          <w:lang w:eastAsia="ja-JP" w:bidi="fa-IR"/>
        </w:rPr>
        <w:t>Рецензенти:</w:t>
      </w:r>
    </w:p>
    <w:p w:rsidR="00AC3B04" w:rsidRPr="00AC3B04" w:rsidRDefault="00AC3B04" w:rsidP="00AC3B04">
      <w:pPr>
        <w:widowControl w:val="0"/>
        <w:suppressAutoHyphens/>
        <w:autoSpaceDN w:val="0"/>
        <w:spacing w:after="0" w:line="360" w:lineRule="auto"/>
        <w:ind w:right="360" w:firstLine="360"/>
        <w:rPr>
          <w:rFonts w:ascii="Times New Roman" w:eastAsia="Andale Sans UI" w:hAnsi="Times New Roman" w:cs="Tahoma"/>
          <w:b/>
          <w:spacing w:val="-1"/>
          <w:kern w:val="3"/>
          <w:sz w:val="28"/>
          <w:szCs w:val="28"/>
          <w:lang w:eastAsia="ja-JP" w:bidi="fa-IR"/>
        </w:rPr>
      </w:pPr>
    </w:p>
    <w:p w:rsidR="00AC3B04" w:rsidRPr="00AC3B04" w:rsidRDefault="00AC3B04" w:rsidP="00AC3B04">
      <w:pPr>
        <w:widowControl w:val="0"/>
        <w:suppressAutoHyphens/>
        <w:autoSpaceDN w:val="0"/>
        <w:spacing w:after="0" w:line="360" w:lineRule="auto"/>
        <w:ind w:right="360" w:firstLine="360"/>
        <w:jc w:val="both"/>
        <w:rPr>
          <w:rFonts w:ascii="Times New Roman" w:eastAsia="Andale Sans UI" w:hAnsi="Times New Roman" w:cs="Tahoma"/>
          <w:spacing w:val="-1"/>
          <w:kern w:val="3"/>
          <w:sz w:val="28"/>
          <w:szCs w:val="28"/>
          <w:lang w:eastAsia="ja-JP"/>
        </w:rPr>
      </w:pPr>
      <w:r w:rsidRPr="00AC3B04">
        <w:rPr>
          <w:rFonts w:ascii="Times New Roman" w:eastAsia="Andale Sans UI" w:hAnsi="Times New Roman" w:cs="Tahoma"/>
          <w:spacing w:val="-1"/>
          <w:kern w:val="3"/>
          <w:sz w:val="28"/>
          <w:szCs w:val="28"/>
          <w:lang w:eastAsia="ja-JP"/>
        </w:rPr>
        <w:t xml:space="preserve">Пентилюк М. І., </w:t>
      </w:r>
      <w:r w:rsidRPr="00AC3B04">
        <w:rPr>
          <w:rFonts w:ascii="Times New Roman" w:eastAsia="Andale Sans UI" w:hAnsi="Times New Roman" w:cs="Tahoma"/>
          <w:kern w:val="3"/>
          <w:sz w:val="28"/>
          <w:szCs w:val="28"/>
          <w:lang w:val="de-DE" w:eastAsia="ja-JP" w:bidi="fa-IR"/>
        </w:rPr>
        <w:t xml:space="preserve">доктор педагогічних наук, професор кафедри мовознавства </w:t>
      </w:r>
      <w:r w:rsidRPr="00AC3B04">
        <w:rPr>
          <w:rFonts w:ascii="Times New Roman" w:eastAsia="Andale Sans UI" w:hAnsi="Times New Roman" w:cs="Tahoma"/>
          <w:spacing w:val="-1"/>
          <w:kern w:val="3"/>
          <w:sz w:val="28"/>
          <w:szCs w:val="28"/>
          <w:lang w:eastAsia="ja-JP"/>
        </w:rPr>
        <w:t>Херсонського державного  університету</w:t>
      </w:r>
    </w:p>
    <w:p w:rsidR="00AC3B04" w:rsidRPr="00AC3B04" w:rsidRDefault="00AC3B04" w:rsidP="00AC3B04">
      <w:pPr>
        <w:widowControl w:val="0"/>
        <w:suppressAutoHyphens/>
        <w:autoSpaceDN w:val="0"/>
        <w:spacing w:after="0" w:line="360" w:lineRule="auto"/>
        <w:ind w:right="360" w:firstLine="360"/>
        <w:jc w:val="both"/>
        <w:rPr>
          <w:rFonts w:ascii="Times New Roman" w:eastAsia="Andale Sans UI" w:hAnsi="Times New Roman" w:cs="Tahoma"/>
          <w:kern w:val="3"/>
          <w:sz w:val="28"/>
          <w:szCs w:val="28"/>
          <w:lang w:val="de-DE" w:eastAsia="ja-JP" w:bidi="fa-IR"/>
        </w:rPr>
      </w:pPr>
    </w:p>
    <w:p w:rsidR="00AC3B04" w:rsidRPr="00AC3B04" w:rsidRDefault="00AC3B04" w:rsidP="00AC3B04">
      <w:pPr>
        <w:widowControl w:val="0"/>
        <w:suppressAutoHyphens/>
        <w:autoSpaceDN w:val="0"/>
        <w:spacing w:after="0" w:line="360" w:lineRule="auto"/>
        <w:ind w:right="360" w:firstLine="360"/>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spacing w:val="-1"/>
          <w:kern w:val="3"/>
          <w:sz w:val="28"/>
          <w:szCs w:val="28"/>
          <w:lang w:eastAsia="ja-JP"/>
        </w:rPr>
        <w:t>Бокшань Г. І., к</w:t>
      </w:r>
      <w:r w:rsidRPr="00AC3B04">
        <w:rPr>
          <w:rFonts w:ascii="Times New Roman" w:eastAsia="Andale Sans UI" w:hAnsi="Times New Roman" w:cs="Tahoma"/>
          <w:kern w:val="3"/>
          <w:sz w:val="28"/>
          <w:szCs w:val="28"/>
          <w:lang w:eastAsia="ja-JP"/>
        </w:rPr>
        <w:t>андидат філолог</w:t>
      </w:r>
      <w:r w:rsidRPr="00AC3B04">
        <w:rPr>
          <w:rFonts w:ascii="Times New Roman" w:eastAsia="Andale Sans UI" w:hAnsi="Times New Roman" w:cs="Tahoma"/>
          <w:kern w:val="3"/>
          <w:sz w:val="28"/>
          <w:szCs w:val="28"/>
          <w:lang w:val="de-DE" w:eastAsia="ja-JP" w:bidi="fa-IR"/>
        </w:rPr>
        <w:t xml:space="preserve">ічних наук, </w:t>
      </w:r>
      <w:r w:rsidRPr="00AC3B04">
        <w:rPr>
          <w:rFonts w:ascii="Times New Roman" w:eastAsia="Andale Sans UI" w:hAnsi="Times New Roman" w:cs="Tahoma"/>
          <w:kern w:val="3"/>
          <w:sz w:val="28"/>
          <w:szCs w:val="28"/>
          <w:lang w:eastAsia="ja-JP" w:bidi="fa-IR"/>
        </w:rPr>
        <w:tab/>
        <w:t>доцент</w:t>
      </w:r>
      <w:r w:rsidRPr="00AC3B04">
        <w:rPr>
          <w:rFonts w:ascii="Times New Roman" w:eastAsia="Andale Sans UI" w:hAnsi="Times New Roman" w:cs="Tahoma"/>
          <w:kern w:val="3"/>
          <w:sz w:val="28"/>
          <w:szCs w:val="28"/>
          <w:lang w:val="de-DE" w:eastAsia="ja-JP" w:bidi="fa-IR"/>
        </w:rPr>
        <w:t xml:space="preserve"> кафедри </w:t>
      </w:r>
      <w:r w:rsidRPr="00AC3B04">
        <w:rPr>
          <w:rFonts w:ascii="Times New Roman" w:eastAsia="Andale Sans UI" w:hAnsi="Times New Roman" w:cs="Tahoma"/>
          <w:kern w:val="3"/>
          <w:sz w:val="28"/>
          <w:szCs w:val="28"/>
          <w:lang w:eastAsia="ja-JP" w:bidi="fa-IR"/>
        </w:rPr>
        <w:t xml:space="preserve">іноземних </w:t>
      </w:r>
      <w:r w:rsidRPr="00AC3B04">
        <w:rPr>
          <w:rFonts w:ascii="Times New Roman" w:eastAsia="Andale Sans UI" w:hAnsi="Times New Roman" w:cs="Tahoma"/>
          <w:kern w:val="3"/>
          <w:sz w:val="28"/>
          <w:szCs w:val="28"/>
          <w:lang w:val="de-DE" w:eastAsia="ja-JP" w:bidi="fa-IR"/>
        </w:rPr>
        <w:t xml:space="preserve">мов </w:t>
      </w:r>
      <w:r w:rsidRPr="00AC3B04">
        <w:rPr>
          <w:rFonts w:ascii="Times New Roman" w:eastAsia="Andale Sans UI" w:hAnsi="Times New Roman" w:cs="Tahoma"/>
          <w:spacing w:val="-1"/>
          <w:kern w:val="3"/>
          <w:sz w:val="28"/>
          <w:szCs w:val="28"/>
          <w:lang w:val="de-DE" w:eastAsia="ja-JP" w:bidi="fa-IR"/>
        </w:rPr>
        <w:t xml:space="preserve">Херсонського державного </w:t>
      </w:r>
      <w:r w:rsidRPr="00AC3B04">
        <w:rPr>
          <w:rFonts w:ascii="Times New Roman" w:eastAsia="Andale Sans UI" w:hAnsi="Times New Roman" w:cs="Tahoma"/>
          <w:spacing w:val="-1"/>
          <w:kern w:val="3"/>
          <w:sz w:val="28"/>
          <w:szCs w:val="28"/>
          <w:lang w:eastAsia="ja-JP" w:bidi="fa-IR"/>
        </w:rPr>
        <w:t>аграрного</w:t>
      </w:r>
      <w:r w:rsidRPr="00AC3B04">
        <w:rPr>
          <w:rFonts w:ascii="Times New Roman" w:eastAsia="Andale Sans UI" w:hAnsi="Times New Roman" w:cs="Tahoma"/>
          <w:spacing w:val="-1"/>
          <w:kern w:val="3"/>
          <w:sz w:val="28"/>
          <w:szCs w:val="28"/>
          <w:lang w:val="de-DE" w:eastAsia="ja-JP" w:bidi="fa-IR"/>
        </w:rPr>
        <w:t xml:space="preserve"> університету</w:t>
      </w:r>
    </w:p>
    <w:p w:rsidR="00AC3B04" w:rsidRPr="00AC3B04" w:rsidRDefault="00AC3B04" w:rsidP="00AC3B04">
      <w:pPr>
        <w:shd w:val="clear" w:color="auto" w:fill="FFFFFF"/>
        <w:spacing w:before="120" w:after="0" w:line="360" w:lineRule="auto"/>
        <w:rPr>
          <w:rFonts w:ascii="Times New Roman" w:eastAsia="Times New Roman" w:hAnsi="Times New Roman" w:cs="Times New Roman"/>
          <w:b/>
          <w:sz w:val="28"/>
          <w:szCs w:val="28"/>
          <w:lang w:eastAsia="ru-RU"/>
        </w:rPr>
      </w:pPr>
      <w:r w:rsidRPr="00AC3B04">
        <w:rPr>
          <w:b/>
          <w:sz w:val="28"/>
          <w:szCs w:val="28"/>
        </w:rPr>
        <w:t xml:space="preserve">                                       </w:t>
      </w:r>
      <w:r w:rsidRPr="00AC3B04">
        <w:rPr>
          <w:rFonts w:ascii="Times New Roman" w:eastAsia="Times New Roman" w:hAnsi="Times New Roman" w:cs="Times New Roman"/>
          <w:b/>
          <w:sz w:val="28"/>
          <w:szCs w:val="28"/>
          <w:lang w:eastAsia="ru-RU"/>
        </w:rPr>
        <w:t xml:space="preserve">                                            </w:t>
      </w:r>
    </w:p>
    <w:p w:rsidR="00AC3B04" w:rsidRPr="00AC3B04" w:rsidRDefault="00AC3B04" w:rsidP="00AC3B04">
      <w:pPr>
        <w:shd w:val="clear" w:color="auto" w:fill="FFFFFF"/>
        <w:spacing w:before="120" w:after="0" w:line="360" w:lineRule="auto"/>
        <w:rPr>
          <w:rFonts w:ascii="Times New Roman" w:eastAsia="Times New Roman" w:hAnsi="Times New Roman" w:cs="Times New Roman"/>
          <w:b/>
          <w:sz w:val="28"/>
          <w:szCs w:val="28"/>
          <w:lang w:eastAsia="ru-RU"/>
        </w:rPr>
      </w:pPr>
      <w:r w:rsidRPr="00AC3B04">
        <w:rPr>
          <w:rFonts w:ascii="Times New Roman" w:eastAsia="Times New Roman" w:hAnsi="Times New Roman" w:cs="Times New Roman"/>
          <w:sz w:val="28"/>
          <w:szCs w:val="28"/>
          <w:lang w:eastAsia="ru-RU"/>
        </w:rPr>
        <w:t xml:space="preserve">                                            </w:t>
      </w:r>
      <w:r w:rsidRPr="00AC3B04">
        <w:rPr>
          <w:rFonts w:ascii="Times New Roman" w:eastAsia="Times New Roman" w:hAnsi="Times New Roman" w:cs="Times New Roman"/>
          <w:b/>
          <w:sz w:val="28"/>
          <w:szCs w:val="28"/>
          <w:lang w:eastAsia="ru-RU"/>
        </w:rPr>
        <w:t xml:space="preserve">Затверджена </w:t>
      </w:r>
    </w:p>
    <w:p w:rsidR="00AC3B04" w:rsidRPr="00AC3B04" w:rsidRDefault="00AC3B04" w:rsidP="00AC3B04">
      <w:pPr>
        <w:shd w:val="clear" w:color="auto" w:fill="FFFFFF"/>
        <w:spacing w:before="120" w:after="0" w:line="360" w:lineRule="auto"/>
        <w:rPr>
          <w:rFonts w:ascii="Times New Roman" w:eastAsia="Times New Roman" w:hAnsi="Times New Roman" w:cs="Times New Roman"/>
          <w:sz w:val="28"/>
          <w:szCs w:val="28"/>
          <w:lang w:eastAsia="ru-RU"/>
        </w:rPr>
      </w:pPr>
      <w:r w:rsidRPr="00AC3B04">
        <w:rPr>
          <w:rFonts w:ascii="Times New Roman" w:eastAsia="Times New Roman" w:hAnsi="Times New Roman" w:cs="Times New Roman"/>
          <w:sz w:val="28"/>
          <w:szCs w:val="28"/>
          <w:lang w:eastAsia="ru-RU"/>
        </w:rPr>
        <w:t xml:space="preserve">                                            Вченою радою ХДУ </w:t>
      </w:r>
    </w:p>
    <w:p w:rsidR="00AC3B04" w:rsidRPr="00AC3B04" w:rsidRDefault="00AC3B04" w:rsidP="00AC3B04">
      <w:pPr>
        <w:shd w:val="clear" w:color="auto" w:fill="FFFFFF"/>
        <w:spacing w:before="120" w:after="0" w:line="360" w:lineRule="auto"/>
        <w:rPr>
          <w:rFonts w:ascii="Times New Roman" w:eastAsia="Times New Roman" w:hAnsi="Times New Roman" w:cs="Times New Roman"/>
          <w:sz w:val="28"/>
          <w:szCs w:val="28"/>
          <w:lang w:eastAsia="ru-RU"/>
        </w:rPr>
      </w:pPr>
      <w:r w:rsidRPr="00AC3B04">
        <w:rPr>
          <w:rFonts w:ascii="Times New Roman" w:eastAsia="Times New Roman" w:hAnsi="Times New Roman" w:cs="Times New Roman"/>
          <w:sz w:val="28"/>
          <w:szCs w:val="28"/>
          <w:lang w:eastAsia="ru-RU"/>
        </w:rPr>
        <w:t xml:space="preserve">                                            Протокол № 9 від «17» квітня 2019 р.</w:t>
      </w:r>
    </w:p>
    <w:p w:rsidR="00AC3B04" w:rsidRPr="00AC3B04" w:rsidRDefault="00AC3B04" w:rsidP="00AC3B04">
      <w:pPr>
        <w:shd w:val="clear" w:color="auto" w:fill="FFFFFF"/>
        <w:spacing w:before="120" w:after="0" w:line="360" w:lineRule="auto"/>
        <w:rPr>
          <w:rFonts w:ascii="Times New Roman" w:eastAsia="Times New Roman" w:hAnsi="Times New Roman" w:cs="Times New Roman"/>
          <w:b/>
          <w:sz w:val="28"/>
          <w:szCs w:val="28"/>
          <w:lang w:eastAsia="ru-RU"/>
        </w:rPr>
      </w:pPr>
      <w:r w:rsidRPr="00AC3B04">
        <w:rPr>
          <w:rFonts w:ascii="Times New Roman" w:eastAsia="Times New Roman" w:hAnsi="Times New Roman" w:cs="Times New Roman"/>
          <w:b/>
          <w:sz w:val="28"/>
          <w:szCs w:val="28"/>
          <w:lang w:eastAsia="ru-RU"/>
        </w:rPr>
        <w:t xml:space="preserve">                                          </w:t>
      </w:r>
      <w:r w:rsidR="001C2D91">
        <w:rPr>
          <w:rFonts w:ascii="Times New Roman" w:eastAsia="Times New Roman" w:hAnsi="Times New Roman" w:cs="Times New Roman"/>
          <w:b/>
          <w:sz w:val="28"/>
          <w:szCs w:val="28"/>
          <w:lang w:eastAsia="ru-RU"/>
        </w:rPr>
        <w:t xml:space="preserve">  </w:t>
      </w:r>
      <w:r w:rsidRPr="00AC3B04">
        <w:rPr>
          <w:rFonts w:ascii="Times New Roman" w:eastAsia="Times New Roman" w:hAnsi="Times New Roman" w:cs="Times New Roman"/>
          <w:b/>
          <w:sz w:val="28"/>
          <w:szCs w:val="28"/>
          <w:lang w:eastAsia="ru-RU"/>
        </w:rPr>
        <w:t>Погоджено</w:t>
      </w:r>
    </w:p>
    <w:p w:rsidR="00AC3B04" w:rsidRPr="00AC3B04" w:rsidRDefault="00AC3B04" w:rsidP="00AC3B04">
      <w:pPr>
        <w:shd w:val="clear" w:color="auto" w:fill="FFFFFF"/>
        <w:spacing w:before="120" w:after="0" w:line="360" w:lineRule="auto"/>
        <w:rPr>
          <w:rFonts w:ascii="Times New Roman" w:eastAsia="Times New Roman" w:hAnsi="Times New Roman" w:cs="Times New Roman"/>
          <w:sz w:val="28"/>
          <w:szCs w:val="28"/>
          <w:lang w:eastAsia="ru-RU"/>
        </w:rPr>
      </w:pPr>
      <w:r w:rsidRPr="00AC3B04">
        <w:rPr>
          <w:rFonts w:ascii="Times New Roman" w:eastAsia="Times New Roman" w:hAnsi="Times New Roman" w:cs="Times New Roman"/>
          <w:sz w:val="28"/>
          <w:szCs w:val="28"/>
          <w:lang w:eastAsia="ru-RU"/>
        </w:rPr>
        <w:t xml:space="preserve">                                             НМР ХДУ</w:t>
      </w:r>
    </w:p>
    <w:p w:rsidR="00AC3B04" w:rsidRPr="00AC3B04" w:rsidRDefault="00AC3B04" w:rsidP="00AC3B04">
      <w:pPr>
        <w:shd w:val="clear" w:color="auto" w:fill="FFFFFF"/>
        <w:spacing w:before="120" w:after="0" w:line="360" w:lineRule="auto"/>
        <w:rPr>
          <w:rFonts w:ascii="Times New Roman" w:eastAsia="Times New Roman" w:hAnsi="Times New Roman" w:cs="Times New Roman"/>
          <w:sz w:val="28"/>
          <w:szCs w:val="28"/>
          <w:u w:val="single"/>
          <w:lang w:eastAsia="ru-RU"/>
        </w:rPr>
      </w:pPr>
      <w:r w:rsidRPr="00AC3B04">
        <w:rPr>
          <w:rFonts w:ascii="Times New Roman" w:eastAsia="Times New Roman" w:hAnsi="Times New Roman" w:cs="Times New Roman"/>
          <w:sz w:val="28"/>
          <w:szCs w:val="28"/>
          <w:lang w:eastAsia="ru-RU"/>
        </w:rPr>
        <w:t xml:space="preserve">                                            Протокол № 4 від  «17» квітня 2019 р.</w:t>
      </w:r>
    </w:p>
    <w:p w:rsidR="00AC3B04" w:rsidRPr="00AC3B04" w:rsidRDefault="00AC3B04" w:rsidP="00AC3B04">
      <w:pPr>
        <w:shd w:val="clear" w:color="auto" w:fill="FFFFFF"/>
        <w:spacing w:before="4" w:after="0" w:line="360" w:lineRule="auto"/>
        <w:ind w:left="3060"/>
        <w:rPr>
          <w:rFonts w:ascii="Times New Roman" w:eastAsia="Times New Roman" w:hAnsi="Times New Roman" w:cs="Times New Roman"/>
          <w:b/>
          <w:spacing w:val="-2"/>
          <w:sz w:val="28"/>
          <w:szCs w:val="28"/>
          <w:lang w:eastAsia="ru-RU"/>
        </w:rPr>
      </w:pPr>
    </w:p>
    <w:p w:rsidR="00AC3B04" w:rsidRPr="00AC3B04" w:rsidRDefault="00AC3B04" w:rsidP="00AC3B04">
      <w:pPr>
        <w:shd w:val="clear" w:color="auto" w:fill="FFFFFF"/>
        <w:spacing w:before="4" w:after="0" w:line="360" w:lineRule="auto"/>
        <w:ind w:left="3060"/>
        <w:rPr>
          <w:rFonts w:ascii="Times New Roman" w:eastAsia="Times New Roman" w:hAnsi="Times New Roman" w:cs="Times New Roman"/>
          <w:spacing w:val="-3"/>
          <w:sz w:val="24"/>
          <w:szCs w:val="24"/>
          <w:lang w:eastAsia="ru-RU"/>
        </w:rPr>
      </w:pPr>
      <w:r w:rsidRPr="00AC3B04">
        <w:rPr>
          <w:rFonts w:ascii="Times New Roman" w:eastAsia="Times New Roman" w:hAnsi="Times New Roman" w:cs="Times New Roman"/>
          <w:b/>
          <w:spacing w:val="-2"/>
          <w:sz w:val="28"/>
          <w:szCs w:val="28"/>
          <w:lang w:eastAsia="ru-RU"/>
        </w:rPr>
        <w:t>Схвалено</w:t>
      </w:r>
      <w:r w:rsidRPr="00AC3B04">
        <w:rPr>
          <w:rFonts w:ascii="Times New Roman" w:eastAsia="Times New Roman" w:hAnsi="Times New Roman" w:cs="Times New Roman"/>
          <w:spacing w:val="-2"/>
          <w:sz w:val="28"/>
          <w:szCs w:val="28"/>
          <w:lang w:eastAsia="ru-RU"/>
        </w:rPr>
        <w:t xml:space="preserve"> НМР факультету </w:t>
      </w:r>
      <w:r w:rsidRPr="00AC3B04">
        <w:rPr>
          <w:rFonts w:ascii="Times New Roman" w:eastAsia="Times New Roman" w:hAnsi="Times New Roman" w:cs="Times New Roman"/>
          <w:spacing w:val="-2"/>
          <w:sz w:val="28"/>
          <w:szCs w:val="28"/>
          <w:u w:val="single"/>
          <w:lang w:eastAsia="ru-RU"/>
        </w:rPr>
        <w:tab/>
      </w:r>
      <w:r w:rsidRPr="00AC3B04">
        <w:rPr>
          <w:rFonts w:ascii="Times New Roman" w:eastAsia="Times New Roman" w:hAnsi="Times New Roman" w:cs="Times New Roman"/>
          <w:spacing w:val="-2"/>
          <w:sz w:val="28"/>
          <w:szCs w:val="28"/>
          <w:u w:val="single"/>
          <w:lang w:eastAsia="ru-RU"/>
        </w:rPr>
        <w:tab/>
      </w:r>
      <w:r w:rsidRPr="00AC3B04">
        <w:rPr>
          <w:rFonts w:ascii="Times New Roman" w:eastAsia="Times New Roman" w:hAnsi="Times New Roman" w:cs="Times New Roman"/>
          <w:spacing w:val="-2"/>
          <w:sz w:val="28"/>
          <w:szCs w:val="28"/>
          <w:u w:val="single"/>
          <w:lang w:eastAsia="ru-RU"/>
        </w:rPr>
        <w:tab/>
      </w:r>
    </w:p>
    <w:p w:rsidR="00AC3B04" w:rsidRPr="00AC3B04" w:rsidRDefault="00AC3B04" w:rsidP="00AC3B04">
      <w:pPr>
        <w:shd w:val="clear" w:color="auto" w:fill="FFFFFF"/>
        <w:spacing w:before="302" w:after="0" w:line="360" w:lineRule="auto"/>
        <w:ind w:left="3060"/>
        <w:rPr>
          <w:rFonts w:ascii="Times New Roman" w:eastAsia="Times New Roman" w:hAnsi="Times New Roman" w:cs="Times New Roman"/>
          <w:spacing w:val="-1"/>
          <w:sz w:val="28"/>
          <w:szCs w:val="28"/>
          <w:lang w:eastAsia="ru-RU"/>
        </w:rPr>
      </w:pPr>
      <w:r w:rsidRPr="00AC3B04">
        <w:rPr>
          <w:rFonts w:ascii="Times New Roman" w:eastAsia="Times New Roman" w:hAnsi="Times New Roman" w:cs="Times New Roman"/>
          <w:spacing w:val="-1"/>
          <w:sz w:val="28"/>
          <w:szCs w:val="28"/>
          <w:lang w:eastAsia="ru-RU"/>
        </w:rPr>
        <w:t>Протокол № 2 від «06»листопада 2018 р.</w:t>
      </w:r>
    </w:p>
    <w:p w:rsidR="00AC3B04" w:rsidRPr="00AC3B04" w:rsidRDefault="00AC3B04" w:rsidP="00AC3B04">
      <w:pPr>
        <w:shd w:val="clear" w:color="auto" w:fill="FFFFFF"/>
        <w:spacing w:before="4" w:after="0" w:line="360" w:lineRule="auto"/>
        <w:ind w:left="3060"/>
        <w:rPr>
          <w:rFonts w:ascii="Times New Roman" w:eastAsia="Times New Roman" w:hAnsi="Times New Roman" w:cs="Times New Roman"/>
          <w:spacing w:val="-2"/>
          <w:sz w:val="28"/>
          <w:szCs w:val="28"/>
          <w:lang w:eastAsia="ru-RU"/>
        </w:rPr>
      </w:pPr>
      <w:r w:rsidRPr="00AC3B04">
        <w:rPr>
          <w:rFonts w:ascii="Times New Roman" w:eastAsia="Times New Roman" w:hAnsi="Times New Roman" w:cs="Times New Roman"/>
          <w:sz w:val="28"/>
          <w:szCs w:val="28"/>
          <w:lang w:eastAsia="ru-RU"/>
        </w:rPr>
        <w:t xml:space="preserve">Голова </w:t>
      </w:r>
      <w:r w:rsidRPr="00AC3B04">
        <w:rPr>
          <w:rFonts w:ascii="Times New Roman" w:eastAsia="Times New Roman" w:hAnsi="Times New Roman" w:cs="Times New Roman"/>
          <w:spacing w:val="-2"/>
          <w:sz w:val="28"/>
          <w:szCs w:val="28"/>
          <w:lang w:eastAsia="ru-RU"/>
        </w:rPr>
        <w:t xml:space="preserve">НМР факультету  </w:t>
      </w:r>
    </w:p>
    <w:p w:rsidR="00AC3B04" w:rsidRPr="00AC3B04" w:rsidRDefault="00AC3B04" w:rsidP="00AC3B04">
      <w:pPr>
        <w:shd w:val="clear" w:color="auto" w:fill="FFFFFF"/>
        <w:spacing w:before="4" w:after="0" w:line="360" w:lineRule="auto"/>
        <w:ind w:left="3060"/>
        <w:rPr>
          <w:rFonts w:ascii="Times New Roman" w:eastAsia="Times New Roman" w:hAnsi="Times New Roman" w:cs="Times New Roman"/>
          <w:sz w:val="28"/>
          <w:szCs w:val="28"/>
          <w:u w:val="single"/>
          <w:vertAlign w:val="superscript"/>
          <w:lang w:eastAsia="ru-RU"/>
        </w:rPr>
      </w:pPr>
      <w:r w:rsidRPr="00AC3B04">
        <w:rPr>
          <w:rFonts w:ascii="Times New Roman" w:eastAsia="Times New Roman" w:hAnsi="Times New Roman" w:cs="Times New Roman"/>
          <w:sz w:val="28"/>
          <w:szCs w:val="28"/>
          <w:u w:val="single"/>
          <w:lang w:eastAsia="ru-RU"/>
        </w:rPr>
        <w:tab/>
      </w:r>
      <w:r w:rsidRPr="00AC3B04">
        <w:rPr>
          <w:rFonts w:ascii="Times New Roman" w:eastAsia="Times New Roman" w:hAnsi="Times New Roman" w:cs="Times New Roman"/>
          <w:sz w:val="28"/>
          <w:szCs w:val="28"/>
          <w:u w:val="single"/>
          <w:lang w:eastAsia="ru-RU"/>
        </w:rPr>
        <w:tab/>
      </w:r>
      <w:r w:rsidRPr="00AC3B04">
        <w:rPr>
          <w:rFonts w:ascii="Times New Roman" w:eastAsia="Times New Roman" w:hAnsi="Times New Roman" w:cs="Times New Roman"/>
          <w:sz w:val="28"/>
          <w:szCs w:val="28"/>
          <w:u w:val="single"/>
          <w:lang w:eastAsia="ru-RU"/>
        </w:rPr>
        <w:tab/>
      </w:r>
      <w:r w:rsidRPr="00AC3B04">
        <w:rPr>
          <w:rFonts w:ascii="Times New Roman" w:eastAsia="Times New Roman" w:hAnsi="Times New Roman" w:cs="Times New Roman"/>
          <w:sz w:val="28"/>
          <w:szCs w:val="28"/>
          <w:u w:val="single"/>
          <w:lang w:eastAsia="ru-RU"/>
        </w:rPr>
        <w:tab/>
      </w:r>
      <w:r w:rsidRPr="00AC3B04">
        <w:rPr>
          <w:rFonts w:ascii="Times New Roman" w:eastAsia="Times New Roman" w:hAnsi="Times New Roman" w:cs="Times New Roman"/>
          <w:sz w:val="28"/>
          <w:szCs w:val="28"/>
          <w:u w:val="single"/>
          <w:vertAlign w:val="superscript"/>
          <w:lang w:eastAsia="ru-RU"/>
        </w:rPr>
        <w:tab/>
        <w:t>(</w:t>
      </w:r>
      <w:r w:rsidRPr="00AC3B04">
        <w:rPr>
          <w:rFonts w:ascii="Times New Roman" w:eastAsia="Times New Roman" w:hAnsi="Times New Roman" w:cs="Times New Roman"/>
          <w:spacing w:val="-2"/>
          <w:sz w:val="28"/>
          <w:szCs w:val="28"/>
          <w:lang w:eastAsia="ru-RU"/>
        </w:rPr>
        <w:t>Ю.О.Омельчук</w:t>
      </w:r>
      <w:r w:rsidRPr="00AC3B04">
        <w:rPr>
          <w:rFonts w:ascii="Times New Roman" w:eastAsia="Times New Roman" w:hAnsi="Times New Roman" w:cs="Times New Roman"/>
          <w:sz w:val="28"/>
          <w:szCs w:val="28"/>
          <w:u w:val="single"/>
          <w:vertAlign w:val="superscript"/>
          <w:lang w:eastAsia="ru-RU"/>
        </w:rPr>
        <w:t>).</w:t>
      </w:r>
    </w:p>
    <w:p w:rsidR="00AC3B04" w:rsidRPr="00AC3B04" w:rsidRDefault="00AC3B04" w:rsidP="00AC3B04">
      <w:pPr>
        <w:shd w:val="clear" w:color="auto" w:fill="FFFFFF"/>
        <w:spacing w:after="0" w:line="360" w:lineRule="auto"/>
        <w:ind w:left="3060"/>
        <w:rPr>
          <w:rFonts w:ascii="Times New Roman" w:eastAsia="Times New Roman" w:hAnsi="Times New Roman" w:cs="Times New Roman"/>
          <w:b/>
          <w:spacing w:val="-2"/>
          <w:sz w:val="28"/>
          <w:szCs w:val="28"/>
          <w:lang w:eastAsia="ru-RU"/>
        </w:rPr>
      </w:pPr>
    </w:p>
    <w:p w:rsidR="00AC3B04" w:rsidRPr="00AC3B04" w:rsidRDefault="00AC3B04" w:rsidP="00AC3B04">
      <w:pPr>
        <w:shd w:val="clear" w:color="auto" w:fill="FFFFFF"/>
        <w:spacing w:after="0" w:line="360" w:lineRule="auto"/>
        <w:ind w:left="3060"/>
        <w:rPr>
          <w:rFonts w:ascii="Times New Roman" w:eastAsia="Times New Roman" w:hAnsi="Times New Roman" w:cs="Times New Roman"/>
          <w:spacing w:val="-2"/>
          <w:sz w:val="28"/>
          <w:szCs w:val="28"/>
          <w:lang w:eastAsia="ru-RU"/>
        </w:rPr>
      </w:pPr>
      <w:r w:rsidRPr="00AC3B04">
        <w:rPr>
          <w:rFonts w:ascii="Times New Roman" w:eastAsia="Times New Roman" w:hAnsi="Times New Roman" w:cs="Times New Roman"/>
          <w:b/>
          <w:spacing w:val="-2"/>
          <w:sz w:val="28"/>
          <w:szCs w:val="28"/>
          <w:lang w:eastAsia="ru-RU"/>
        </w:rPr>
        <w:t>Розглянута</w:t>
      </w:r>
      <w:r w:rsidRPr="00AC3B04">
        <w:rPr>
          <w:rFonts w:ascii="Times New Roman" w:eastAsia="Times New Roman" w:hAnsi="Times New Roman" w:cs="Times New Roman"/>
          <w:spacing w:val="-2"/>
          <w:sz w:val="28"/>
          <w:szCs w:val="28"/>
          <w:lang w:eastAsia="ru-RU"/>
        </w:rPr>
        <w:t xml:space="preserve"> на засіданні кафедри</w:t>
      </w:r>
      <w:r w:rsidRPr="00AC3B04">
        <w:rPr>
          <w:rFonts w:ascii="Times New Roman" w:eastAsia="Times New Roman" w:hAnsi="Times New Roman" w:cs="Times New Roman"/>
          <w:spacing w:val="-2"/>
          <w:sz w:val="28"/>
          <w:szCs w:val="28"/>
          <w:lang w:eastAsia="ru-RU"/>
        </w:rPr>
        <w:tab/>
      </w:r>
      <w:r w:rsidRPr="00AC3B04">
        <w:rPr>
          <w:rFonts w:ascii="Times New Roman" w:eastAsia="Times New Roman" w:hAnsi="Times New Roman" w:cs="Times New Roman"/>
          <w:spacing w:val="-2"/>
          <w:sz w:val="28"/>
          <w:szCs w:val="28"/>
          <w:u w:val="single"/>
          <w:lang w:eastAsia="ru-RU"/>
        </w:rPr>
        <w:tab/>
      </w:r>
      <w:r w:rsidRPr="00AC3B04">
        <w:rPr>
          <w:rFonts w:ascii="Times New Roman" w:eastAsia="Times New Roman" w:hAnsi="Times New Roman" w:cs="Times New Roman"/>
          <w:spacing w:val="-2"/>
          <w:sz w:val="28"/>
          <w:szCs w:val="28"/>
          <w:u w:val="single"/>
          <w:lang w:eastAsia="ru-RU"/>
        </w:rPr>
        <w:tab/>
      </w:r>
      <w:r w:rsidRPr="00AC3B04">
        <w:rPr>
          <w:rFonts w:ascii="Times New Roman" w:eastAsia="Times New Roman" w:hAnsi="Times New Roman" w:cs="Times New Roman"/>
          <w:spacing w:val="-2"/>
          <w:sz w:val="28"/>
          <w:szCs w:val="28"/>
          <w:u w:val="single"/>
          <w:lang w:eastAsia="ru-RU"/>
        </w:rPr>
        <w:tab/>
      </w:r>
    </w:p>
    <w:p w:rsidR="00AC3B04" w:rsidRPr="00AC3B04" w:rsidRDefault="00AC3B04" w:rsidP="00AC3B04">
      <w:pPr>
        <w:shd w:val="clear" w:color="auto" w:fill="FFFFFF"/>
        <w:tabs>
          <w:tab w:val="left" w:leader="underscore" w:pos="1768"/>
        </w:tabs>
        <w:spacing w:after="0" w:line="360" w:lineRule="auto"/>
        <w:ind w:left="3060"/>
        <w:rPr>
          <w:rFonts w:ascii="Times New Roman" w:eastAsia="Times New Roman" w:hAnsi="Times New Roman" w:cs="Times New Roman"/>
          <w:spacing w:val="-1"/>
          <w:sz w:val="28"/>
          <w:szCs w:val="28"/>
          <w:lang w:eastAsia="ru-RU"/>
        </w:rPr>
      </w:pPr>
      <w:r w:rsidRPr="00AC3B04">
        <w:rPr>
          <w:rFonts w:ascii="Times New Roman" w:eastAsia="Times New Roman" w:hAnsi="Times New Roman" w:cs="Times New Roman"/>
          <w:spacing w:val="-1"/>
          <w:sz w:val="28"/>
          <w:szCs w:val="28"/>
          <w:lang w:eastAsia="ru-RU"/>
        </w:rPr>
        <w:t>Протокол № 5</w:t>
      </w:r>
      <w:r w:rsidRPr="00AC3B04">
        <w:rPr>
          <w:rFonts w:ascii="Times New Roman" w:eastAsia="Times New Roman" w:hAnsi="Times New Roman" w:cs="Times New Roman"/>
          <w:spacing w:val="-1"/>
          <w:sz w:val="28"/>
          <w:szCs w:val="28"/>
          <w:lang w:eastAsia="ru-RU"/>
        </w:rPr>
        <w:tab/>
        <w:t xml:space="preserve"> </w:t>
      </w:r>
      <w:r w:rsidRPr="00AC3B04">
        <w:rPr>
          <w:rFonts w:ascii="Times New Roman" w:eastAsia="Times New Roman" w:hAnsi="Times New Roman" w:cs="Times New Roman"/>
          <w:spacing w:val="-9"/>
          <w:sz w:val="28"/>
          <w:szCs w:val="28"/>
          <w:lang w:eastAsia="ru-RU"/>
        </w:rPr>
        <w:t>від «</w:t>
      </w:r>
      <w:r w:rsidRPr="00AC3B04">
        <w:rPr>
          <w:rFonts w:ascii="Times New Roman" w:eastAsia="Times New Roman" w:hAnsi="Times New Roman" w:cs="Times New Roman"/>
          <w:spacing w:val="-9"/>
          <w:sz w:val="28"/>
          <w:szCs w:val="28"/>
          <w:lang w:eastAsia="ru-RU"/>
        </w:rPr>
        <w:tab/>
        <w:t xml:space="preserve">05» листопада </w:t>
      </w:r>
      <w:r w:rsidRPr="00AC3B04">
        <w:rPr>
          <w:rFonts w:ascii="Times New Roman" w:eastAsia="Times New Roman" w:hAnsi="Times New Roman" w:cs="Times New Roman"/>
          <w:spacing w:val="-1"/>
          <w:sz w:val="28"/>
          <w:szCs w:val="28"/>
          <w:lang w:eastAsia="ru-RU"/>
        </w:rPr>
        <w:t>2018</w:t>
      </w:r>
      <w:r w:rsidRPr="00AC3B04">
        <w:rPr>
          <w:rFonts w:ascii="Times New Roman" w:eastAsia="Times New Roman" w:hAnsi="Times New Roman" w:cs="Times New Roman"/>
          <w:spacing w:val="-1"/>
          <w:sz w:val="28"/>
          <w:szCs w:val="28"/>
          <w:lang w:eastAsia="ru-RU"/>
        </w:rPr>
        <w:tab/>
        <w:t xml:space="preserve"> р.</w:t>
      </w:r>
    </w:p>
    <w:p w:rsidR="00AC3B04" w:rsidRPr="00AC3B04" w:rsidRDefault="00AC3B04" w:rsidP="00AC3B04">
      <w:pPr>
        <w:shd w:val="clear" w:color="auto" w:fill="FFFFFF"/>
        <w:tabs>
          <w:tab w:val="left" w:leader="underscore" w:pos="2380"/>
        </w:tabs>
        <w:spacing w:after="0" w:line="360" w:lineRule="auto"/>
        <w:ind w:left="3060"/>
        <w:rPr>
          <w:rFonts w:ascii="Times New Roman" w:eastAsia="Times New Roman" w:hAnsi="Times New Roman" w:cs="Times New Roman"/>
          <w:sz w:val="28"/>
          <w:szCs w:val="28"/>
          <w:lang w:eastAsia="ru-RU"/>
        </w:rPr>
      </w:pPr>
      <w:r w:rsidRPr="00AC3B04">
        <w:rPr>
          <w:rFonts w:ascii="Times New Roman" w:eastAsia="Times New Roman" w:hAnsi="Times New Roman" w:cs="Times New Roman"/>
          <w:sz w:val="28"/>
          <w:szCs w:val="28"/>
          <w:lang w:eastAsia="ru-RU"/>
        </w:rPr>
        <w:t>Завідувач кафедри</w:t>
      </w:r>
      <w:r w:rsidRPr="00AC3B04">
        <w:rPr>
          <w:rFonts w:ascii="Times New Roman" w:eastAsia="Times New Roman" w:hAnsi="Times New Roman" w:cs="Times New Roman"/>
          <w:sz w:val="28"/>
          <w:szCs w:val="28"/>
          <w:u w:val="single"/>
          <w:lang w:eastAsia="ru-RU"/>
        </w:rPr>
        <w:tab/>
      </w:r>
      <w:r w:rsidRPr="00AC3B04">
        <w:rPr>
          <w:rFonts w:ascii="Times New Roman" w:eastAsia="Times New Roman" w:hAnsi="Times New Roman" w:cs="Times New Roman"/>
          <w:sz w:val="28"/>
          <w:szCs w:val="28"/>
          <w:u w:val="single"/>
          <w:lang w:eastAsia="ru-RU"/>
        </w:rPr>
        <w:tab/>
        <w:t>(</w:t>
      </w:r>
      <w:r w:rsidRPr="00286A7C">
        <w:rPr>
          <w:rFonts w:ascii="Times New Roman" w:eastAsia="Times New Roman" w:hAnsi="Times New Roman" w:cs="Times New Roman"/>
          <w:sz w:val="28"/>
          <w:szCs w:val="28"/>
          <w:lang w:eastAsia="ru-RU"/>
        </w:rPr>
        <w:t>А.В. Демченко)</w:t>
      </w:r>
      <w:r w:rsidRPr="00286A7C">
        <w:rPr>
          <w:rFonts w:ascii="Times New Roman" w:eastAsia="Times New Roman" w:hAnsi="Times New Roman" w:cs="Times New Roman"/>
          <w:sz w:val="28"/>
          <w:szCs w:val="28"/>
          <w:lang w:eastAsia="ru-RU"/>
        </w:rPr>
        <w:tab/>
      </w:r>
      <w:r w:rsidRPr="00AC3B04">
        <w:rPr>
          <w:rFonts w:ascii="Times New Roman" w:eastAsia="Times New Roman" w:hAnsi="Times New Roman" w:cs="Times New Roman"/>
          <w:b/>
          <w:sz w:val="28"/>
          <w:szCs w:val="28"/>
          <w:lang w:val="ru-RU" w:eastAsia="ru-RU"/>
        </w:rPr>
        <w:t xml:space="preserve"> </w:t>
      </w:r>
    </w:p>
    <w:p w:rsidR="00AC3B04" w:rsidRPr="00AC3B04" w:rsidRDefault="00AC3B04" w:rsidP="00AC3B04">
      <w:pPr>
        <w:pageBreakBefore/>
        <w:widowControl w:val="0"/>
        <w:suppressAutoHyphens/>
        <w:autoSpaceDN w:val="0"/>
        <w:spacing w:after="120" w:line="360" w:lineRule="auto"/>
        <w:jc w:val="center"/>
        <w:rPr>
          <w:rFonts w:ascii="Times New Roman" w:eastAsia="Andale Sans UI" w:hAnsi="Times New Roman" w:cs="Tahoma"/>
          <w:kern w:val="3"/>
          <w:sz w:val="24"/>
          <w:szCs w:val="24"/>
          <w:lang w:val="de-DE" w:eastAsia="ja-JP" w:bidi="fa-IR"/>
        </w:rPr>
      </w:pPr>
      <w:r w:rsidRPr="00AC3B04">
        <w:rPr>
          <w:rFonts w:ascii="Times New Roman" w:eastAsia="Andale Sans UI" w:hAnsi="Times New Roman" w:cs="Tahoma"/>
          <w:b/>
          <w:bCs/>
          <w:caps/>
          <w:kern w:val="3"/>
          <w:sz w:val="24"/>
          <w:szCs w:val="28"/>
          <w:lang w:val="de-DE" w:eastAsia="ja-JP" w:bidi="fa-IR"/>
        </w:rPr>
        <w:lastRenderedPageBreak/>
        <w:t>Вступ</w:t>
      </w:r>
    </w:p>
    <w:p w:rsidR="00AC3B04" w:rsidRPr="00AC3B04" w:rsidRDefault="00AC3B04" w:rsidP="00AC3B04">
      <w:pPr>
        <w:widowControl w:val="0"/>
        <w:suppressAutoHyphens/>
        <w:autoSpaceDN w:val="0"/>
        <w:spacing w:after="0" w:line="360" w:lineRule="auto"/>
        <w:ind w:firstLine="540"/>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val="de-DE" w:eastAsia="ja-JP" w:bidi="fa-IR"/>
        </w:rPr>
        <w:t xml:space="preserve">Програма вивчення навчальної дисципліни </w:t>
      </w:r>
      <w:r w:rsidRPr="00AC3B04">
        <w:rPr>
          <w:rFonts w:ascii="Times New Roman" w:eastAsia="Andale Sans UI" w:hAnsi="Times New Roman" w:cs="Tahoma"/>
          <w:kern w:val="3"/>
          <w:sz w:val="28"/>
          <w:szCs w:val="28"/>
          <w:lang w:eastAsia="ja-JP" w:bidi="fa-IR"/>
        </w:rPr>
        <w:t xml:space="preserve">за вибором студентів </w:t>
      </w:r>
      <w:r w:rsidRPr="00AC3B04">
        <w:rPr>
          <w:rFonts w:ascii="Times New Roman" w:eastAsia="Andale Sans UI" w:hAnsi="Times New Roman" w:cs="Tahoma"/>
          <w:bCs/>
          <w:iCs/>
          <w:kern w:val="3"/>
          <w:sz w:val="28"/>
          <w:szCs w:val="28"/>
          <w:lang w:eastAsia="ja-JP" w:bidi="fa-IR"/>
        </w:rPr>
        <w:t>«Коректура</w:t>
      </w:r>
      <w:r w:rsidRPr="00AC3B04">
        <w:rPr>
          <w:rFonts w:ascii="Times New Roman" w:eastAsia="Andale Sans UI" w:hAnsi="Times New Roman" w:cs="Tahoma"/>
          <w:bCs/>
          <w:iCs/>
          <w:kern w:val="3"/>
          <w:sz w:val="28"/>
          <w:szCs w:val="28"/>
          <w:lang w:val="de-DE" w:eastAsia="ja-JP" w:bidi="fa-IR"/>
        </w:rPr>
        <w:t>»</w:t>
      </w:r>
      <w:r w:rsidRPr="00AC3B04">
        <w:rPr>
          <w:rFonts w:ascii="Times New Roman" w:eastAsia="Andale Sans UI" w:hAnsi="Times New Roman" w:cs="Tahoma"/>
          <w:kern w:val="3"/>
          <w:sz w:val="28"/>
          <w:szCs w:val="28"/>
          <w:lang w:val="de-DE" w:eastAsia="ja-JP" w:bidi="fa-IR"/>
        </w:rPr>
        <w:t xml:space="preserve"> складена відповідно до освітньо-професійної програми підготовки спеціалістів </w:t>
      </w:r>
      <w:r w:rsidRPr="00AC3B04">
        <w:rPr>
          <w:rFonts w:ascii="Times New Roman" w:eastAsia="Andale Sans UI" w:hAnsi="Times New Roman" w:cs="Tahoma"/>
          <w:kern w:val="3"/>
          <w:sz w:val="28"/>
          <w:szCs w:val="28"/>
          <w:lang w:eastAsia="ja-JP" w:bidi="fa-IR"/>
        </w:rPr>
        <w:t xml:space="preserve">різних </w:t>
      </w:r>
      <w:r w:rsidRPr="00AC3B04">
        <w:rPr>
          <w:rFonts w:ascii="Times New Roman" w:eastAsia="Andale Sans UI" w:hAnsi="Times New Roman" w:cs="Tahoma"/>
          <w:kern w:val="3"/>
          <w:sz w:val="28"/>
          <w:szCs w:val="28"/>
          <w:lang w:val="de-DE" w:eastAsia="ja-JP" w:bidi="fa-IR"/>
        </w:rPr>
        <w:t>напрям</w:t>
      </w:r>
      <w:r w:rsidRPr="00AC3B04">
        <w:rPr>
          <w:rFonts w:ascii="Times New Roman" w:eastAsia="Andale Sans UI" w:hAnsi="Times New Roman" w:cs="Tahoma"/>
          <w:kern w:val="3"/>
          <w:sz w:val="28"/>
          <w:szCs w:val="28"/>
          <w:lang w:eastAsia="ja-JP" w:bidi="fa-IR"/>
        </w:rPr>
        <w:t xml:space="preserve">ів </w:t>
      </w:r>
      <w:r w:rsidRPr="00AC3B04">
        <w:rPr>
          <w:rFonts w:ascii="Times New Roman" w:eastAsia="Andale Sans UI" w:hAnsi="Times New Roman" w:cs="Tahoma"/>
          <w:kern w:val="3"/>
          <w:sz w:val="28"/>
          <w:szCs w:val="28"/>
          <w:lang w:val="de-DE" w:eastAsia="ja-JP" w:bidi="fa-IR"/>
        </w:rPr>
        <w:t xml:space="preserve">у </w:t>
      </w:r>
      <w:r w:rsidRPr="00AC3B04">
        <w:rPr>
          <w:rFonts w:ascii="Times New Roman" w:eastAsia="Andale Sans UI" w:hAnsi="Times New Roman" w:cs="Tahoma"/>
          <w:spacing w:val="-1"/>
          <w:kern w:val="3"/>
          <w:sz w:val="28"/>
          <w:szCs w:val="28"/>
          <w:lang w:eastAsia="ja-JP"/>
        </w:rPr>
        <w:t>Херсонському державному  університеті</w:t>
      </w:r>
      <w:r w:rsidRPr="00AC3B04">
        <w:rPr>
          <w:rFonts w:ascii="Times New Roman" w:eastAsia="Andale Sans UI" w:hAnsi="Times New Roman" w:cs="Tahoma"/>
          <w:kern w:val="3"/>
          <w:sz w:val="28"/>
          <w:szCs w:val="28"/>
          <w:lang w:val="de-DE" w:eastAsia="ja-JP" w:bidi="fa-IR"/>
        </w:rPr>
        <w:t>.</w:t>
      </w:r>
    </w:p>
    <w:p w:rsidR="00AC3B04" w:rsidRPr="00AC3B04" w:rsidRDefault="00AC3B04" w:rsidP="00AC3B04">
      <w:pPr>
        <w:widowControl w:val="0"/>
        <w:suppressAutoHyphens/>
        <w:autoSpaceDN w:val="0"/>
        <w:spacing w:after="0" w:line="360" w:lineRule="auto"/>
        <w:ind w:firstLine="540"/>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b/>
          <w:bCs/>
          <w:kern w:val="3"/>
          <w:sz w:val="28"/>
          <w:szCs w:val="28"/>
          <w:lang w:val="de-DE" w:eastAsia="ja-JP" w:bidi="fa-IR"/>
        </w:rPr>
        <w:t>Предметом</w:t>
      </w:r>
      <w:r w:rsidRPr="00AC3B04">
        <w:rPr>
          <w:rFonts w:ascii="Times New Roman" w:eastAsia="Andale Sans UI" w:hAnsi="Times New Roman" w:cs="Tahoma"/>
          <w:kern w:val="3"/>
          <w:sz w:val="28"/>
          <w:szCs w:val="28"/>
          <w:lang w:val="de-DE" w:eastAsia="ja-JP" w:bidi="fa-IR"/>
        </w:rPr>
        <w:t xml:space="preserve"> вивчення  навчальної дисципліни є </w:t>
      </w:r>
      <w:r w:rsidRPr="00AC3B04">
        <w:rPr>
          <w:rFonts w:ascii="Times New Roman" w:eastAsia="Andale Sans UI" w:hAnsi="Times New Roman" w:cs="Tahoma"/>
          <w:kern w:val="3"/>
          <w:sz w:val="28"/>
          <w:szCs w:val="28"/>
          <w:lang w:eastAsia="ja-JP" w:bidi="fa-IR"/>
        </w:rPr>
        <w:t>і</w:t>
      </w:r>
      <w:r w:rsidRPr="00AC3B04">
        <w:rPr>
          <w:rFonts w:ascii="Times New Roman" w:eastAsia="Andale Sans UI" w:hAnsi="Times New Roman" w:cs="Tahoma"/>
          <w:kern w:val="3"/>
          <w:sz w:val="28"/>
          <w:szCs w:val="28"/>
          <w:lang w:val="de-DE" w:eastAsia="ja-JP" w:bidi="fa-IR"/>
        </w:rPr>
        <w:t>сторія та сучасність коректури і видавнич</w:t>
      </w:r>
      <w:r w:rsidRPr="00AC3B04">
        <w:rPr>
          <w:rFonts w:ascii="Times New Roman" w:eastAsia="Andale Sans UI" w:hAnsi="Times New Roman" w:cs="Tahoma"/>
          <w:kern w:val="3"/>
          <w:sz w:val="28"/>
          <w:szCs w:val="28"/>
          <w:lang w:eastAsia="ja-JP" w:bidi="fa-IR"/>
        </w:rPr>
        <w:t>ої</w:t>
      </w:r>
      <w:r w:rsidRPr="00AC3B04">
        <w:rPr>
          <w:rFonts w:ascii="Times New Roman" w:eastAsia="Andale Sans UI" w:hAnsi="Times New Roman" w:cs="Tahoma"/>
          <w:kern w:val="3"/>
          <w:sz w:val="28"/>
          <w:szCs w:val="28"/>
          <w:lang w:val="de-DE" w:eastAsia="ja-JP" w:bidi="fa-IR"/>
        </w:rPr>
        <w:t xml:space="preserve"> справ</w:t>
      </w:r>
      <w:r w:rsidRPr="00AC3B04">
        <w:rPr>
          <w:rFonts w:ascii="Times New Roman" w:eastAsia="Andale Sans UI" w:hAnsi="Times New Roman" w:cs="Tahoma"/>
          <w:kern w:val="3"/>
          <w:sz w:val="28"/>
          <w:szCs w:val="28"/>
          <w:lang w:eastAsia="ja-JP" w:bidi="fa-IR"/>
        </w:rPr>
        <w:t>и</w:t>
      </w:r>
      <w:r w:rsidRPr="00AC3B04">
        <w:rPr>
          <w:rFonts w:ascii="Times New Roman" w:eastAsia="Andale Sans UI" w:hAnsi="Times New Roman" w:cs="Tahoma"/>
          <w:kern w:val="3"/>
          <w:sz w:val="28"/>
          <w:szCs w:val="28"/>
          <w:lang w:val="de-DE" w:eastAsia="ja-JP" w:bidi="fa-IR"/>
        </w:rPr>
        <w:t xml:space="preserve">, </w:t>
      </w:r>
      <w:r w:rsidRPr="00AC3B04">
        <w:rPr>
          <w:rFonts w:ascii="Times New Roman" w:eastAsia="Andale Sans UI" w:hAnsi="Times New Roman" w:cs="Tahoma"/>
          <w:kern w:val="3"/>
          <w:sz w:val="28"/>
          <w:szCs w:val="28"/>
          <w:lang w:eastAsia="ja-JP" w:bidi="fa-IR"/>
        </w:rPr>
        <w:t xml:space="preserve">особливості </w:t>
      </w:r>
      <w:r w:rsidRPr="00AC3B04">
        <w:rPr>
          <w:rFonts w:ascii="Times New Roman" w:eastAsia="Andale Sans UI" w:hAnsi="Times New Roman" w:cs="Tahoma"/>
          <w:kern w:val="3"/>
          <w:sz w:val="28"/>
          <w:szCs w:val="28"/>
          <w:lang w:val="de-DE" w:eastAsia="ja-JP" w:bidi="fa-IR"/>
        </w:rPr>
        <w:t>фахов</w:t>
      </w:r>
      <w:r w:rsidRPr="00AC3B04">
        <w:rPr>
          <w:rFonts w:ascii="Times New Roman" w:eastAsia="Andale Sans UI" w:hAnsi="Times New Roman" w:cs="Tahoma"/>
          <w:kern w:val="3"/>
          <w:sz w:val="28"/>
          <w:szCs w:val="28"/>
          <w:lang w:eastAsia="ja-JP" w:bidi="fa-IR"/>
        </w:rPr>
        <w:t>ої</w:t>
      </w:r>
      <w:r w:rsidRPr="00AC3B04">
        <w:rPr>
          <w:rFonts w:ascii="Times New Roman" w:eastAsia="Andale Sans UI" w:hAnsi="Times New Roman" w:cs="Tahoma"/>
          <w:kern w:val="3"/>
          <w:sz w:val="28"/>
          <w:szCs w:val="28"/>
          <w:lang w:val="de-DE" w:eastAsia="ja-JP" w:bidi="fa-IR"/>
        </w:rPr>
        <w:t xml:space="preserve"> підготовк</w:t>
      </w:r>
      <w:r w:rsidRPr="00AC3B04">
        <w:rPr>
          <w:rFonts w:ascii="Times New Roman" w:eastAsia="Andale Sans UI" w:hAnsi="Times New Roman" w:cs="Tahoma"/>
          <w:kern w:val="3"/>
          <w:sz w:val="28"/>
          <w:szCs w:val="28"/>
          <w:lang w:eastAsia="ja-JP" w:bidi="fa-IR"/>
        </w:rPr>
        <w:t>и</w:t>
      </w:r>
      <w:r w:rsidRPr="00AC3B04">
        <w:rPr>
          <w:rFonts w:ascii="Times New Roman" w:eastAsia="Andale Sans UI" w:hAnsi="Times New Roman" w:cs="Tahoma"/>
          <w:kern w:val="3"/>
          <w:sz w:val="28"/>
          <w:szCs w:val="28"/>
          <w:lang w:val="de-DE" w:eastAsia="ja-JP" w:bidi="fa-IR"/>
        </w:rPr>
        <w:t xml:space="preserve"> коректорів, </w:t>
      </w:r>
      <w:r w:rsidRPr="00AC3B04">
        <w:rPr>
          <w:rFonts w:ascii="Times New Roman" w:eastAsia="Andale Sans UI" w:hAnsi="Times New Roman" w:cs="Tahoma"/>
          <w:kern w:val="3"/>
          <w:sz w:val="28"/>
          <w:szCs w:val="28"/>
          <w:lang w:eastAsia="ja-JP" w:bidi="fa-IR"/>
        </w:rPr>
        <w:t xml:space="preserve">функції </w:t>
      </w:r>
      <w:r w:rsidRPr="00AC3B04">
        <w:rPr>
          <w:rFonts w:ascii="Times New Roman" w:eastAsia="Andale Sans UI" w:hAnsi="Times New Roman" w:cs="Tahoma"/>
          <w:kern w:val="3"/>
          <w:sz w:val="28"/>
          <w:szCs w:val="28"/>
          <w:lang w:val="de-DE" w:eastAsia="ja-JP" w:bidi="fa-IR"/>
        </w:rPr>
        <w:t>коректор</w:t>
      </w:r>
      <w:r w:rsidRPr="00AC3B04">
        <w:rPr>
          <w:rFonts w:ascii="Times New Roman" w:eastAsia="Andale Sans UI" w:hAnsi="Times New Roman" w:cs="Tahoma"/>
          <w:kern w:val="3"/>
          <w:sz w:val="28"/>
          <w:szCs w:val="28"/>
          <w:lang w:eastAsia="ja-JP" w:bidi="fa-IR"/>
        </w:rPr>
        <w:t>а</w:t>
      </w:r>
      <w:r w:rsidRPr="00AC3B04">
        <w:rPr>
          <w:rFonts w:ascii="Times New Roman" w:eastAsia="Andale Sans UI" w:hAnsi="Times New Roman" w:cs="Tahoma"/>
          <w:kern w:val="3"/>
          <w:sz w:val="28"/>
          <w:szCs w:val="28"/>
          <w:lang w:val="de-DE" w:eastAsia="ja-JP" w:bidi="fa-IR"/>
        </w:rPr>
        <w:t xml:space="preserve"> як учасник</w:t>
      </w:r>
      <w:r w:rsidRPr="00AC3B04">
        <w:rPr>
          <w:rFonts w:ascii="Times New Roman" w:eastAsia="Andale Sans UI" w:hAnsi="Times New Roman" w:cs="Tahoma"/>
          <w:kern w:val="3"/>
          <w:sz w:val="28"/>
          <w:szCs w:val="28"/>
          <w:lang w:eastAsia="ja-JP" w:bidi="fa-IR"/>
        </w:rPr>
        <w:t>а</w:t>
      </w:r>
      <w:r w:rsidRPr="00AC3B04">
        <w:rPr>
          <w:rFonts w:ascii="Times New Roman" w:eastAsia="Andale Sans UI" w:hAnsi="Times New Roman" w:cs="Tahoma"/>
          <w:kern w:val="3"/>
          <w:sz w:val="28"/>
          <w:szCs w:val="28"/>
          <w:lang w:val="de-DE" w:eastAsia="ja-JP" w:bidi="fa-IR"/>
        </w:rPr>
        <w:t xml:space="preserve"> редакційно-видавничого процесу, рух коректур і співпраця учасників видавничого процесу, вимоги до сучасного коректора, техніки і методики коректури, </w:t>
      </w:r>
      <w:r w:rsidRPr="00AC3B04">
        <w:rPr>
          <w:rFonts w:ascii="Times New Roman" w:eastAsia="Andale Sans UI" w:hAnsi="Times New Roman" w:cs="Tahoma"/>
          <w:kern w:val="3"/>
          <w:sz w:val="28"/>
          <w:szCs w:val="28"/>
          <w:lang w:eastAsia="ja-JP" w:bidi="fa-IR"/>
        </w:rPr>
        <w:t xml:space="preserve">специфіка </w:t>
      </w:r>
      <w:r w:rsidRPr="00AC3B04">
        <w:rPr>
          <w:rFonts w:ascii="Times New Roman" w:eastAsia="Andale Sans UI" w:hAnsi="Times New Roman" w:cs="Tahoma"/>
          <w:kern w:val="3"/>
          <w:sz w:val="28"/>
          <w:szCs w:val="28"/>
          <w:lang w:val="de-DE" w:eastAsia="ja-JP" w:bidi="fa-IR"/>
        </w:rPr>
        <w:t>книжков</w:t>
      </w:r>
      <w:r w:rsidRPr="00AC3B04">
        <w:rPr>
          <w:rFonts w:ascii="Times New Roman" w:eastAsia="Andale Sans UI" w:hAnsi="Times New Roman" w:cs="Tahoma"/>
          <w:kern w:val="3"/>
          <w:sz w:val="28"/>
          <w:szCs w:val="28"/>
          <w:lang w:eastAsia="ja-JP" w:bidi="fa-IR"/>
        </w:rPr>
        <w:t>ої</w:t>
      </w:r>
      <w:r w:rsidRPr="00AC3B04">
        <w:rPr>
          <w:rFonts w:ascii="Times New Roman" w:eastAsia="Andale Sans UI" w:hAnsi="Times New Roman" w:cs="Tahoma"/>
          <w:kern w:val="3"/>
          <w:sz w:val="28"/>
          <w:szCs w:val="28"/>
          <w:lang w:val="de-DE" w:eastAsia="ja-JP" w:bidi="fa-IR"/>
        </w:rPr>
        <w:t>, журнальн</w:t>
      </w:r>
      <w:r w:rsidRPr="00AC3B04">
        <w:rPr>
          <w:rFonts w:ascii="Times New Roman" w:eastAsia="Andale Sans UI" w:hAnsi="Times New Roman" w:cs="Tahoma"/>
          <w:kern w:val="3"/>
          <w:sz w:val="28"/>
          <w:szCs w:val="28"/>
          <w:lang w:eastAsia="ja-JP" w:bidi="fa-IR"/>
        </w:rPr>
        <w:t>ої</w:t>
      </w:r>
      <w:r w:rsidRPr="00AC3B04">
        <w:rPr>
          <w:rFonts w:ascii="Times New Roman" w:eastAsia="Andale Sans UI" w:hAnsi="Times New Roman" w:cs="Tahoma"/>
          <w:kern w:val="3"/>
          <w:sz w:val="28"/>
          <w:szCs w:val="28"/>
          <w:lang w:val="de-DE" w:eastAsia="ja-JP" w:bidi="fa-IR"/>
        </w:rPr>
        <w:t>,  газетн</w:t>
      </w:r>
      <w:r w:rsidRPr="00AC3B04">
        <w:rPr>
          <w:rFonts w:ascii="Times New Roman" w:eastAsia="Andale Sans UI" w:hAnsi="Times New Roman" w:cs="Tahoma"/>
          <w:kern w:val="3"/>
          <w:sz w:val="28"/>
          <w:szCs w:val="28"/>
          <w:lang w:eastAsia="ja-JP" w:bidi="fa-IR"/>
        </w:rPr>
        <w:t>ої</w:t>
      </w:r>
      <w:r w:rsidRPr="00AC3B04">
        <w:rPr>
          <w:rFonts w:ascii="Times New Roman" w:eastAsia="Andale Sans UI" w:hAnsi="Times New Roman" w:cs="Tahoma"/>
          <w:kern w:val="3"/>
          <w:sz w:val="28"/>
          <w:szCs w:val="28"/>
          <w:lang w:val="de-DE" w:eastAsia="ja-JP" w:bidi="fa-IR"/>
        </w:rPr>
        <w:t xml:space="preserve"> коректур</w:t>
      </w:r>
      <w:r w:rsidRPr="00AC3B04">
        <w:rPr>
          <w:rFonts w:ascii="Times New Roman" w:eastAsia="Andale Sans UI" w:hAnsi="Times New Roman" w:cs="Tahoma"/>
          <w:kern w:val="3"/>
          <w:sz w:val="28"/>
          <w:szCs w:val="28"/>
          <w:lang w:eastAsia="ja-JP" w:bidi="fa-IR"/>
        </w:rPr>
        <w:t>и</w:t>
      </w:r>
      <w:r w:rsidRPr="00AC3B04">
        <w:rPr>
          <w:rFonts w:ascii="Times New Roman" w:eastAsia="Andale Sans UI" w:hAnsi="Times New Roman" w:cs="Tahoma"/>
          <w:kern w:val="3"/>
          <w:sz w:val="28"/>
          <w:szCs w:val="28"/>
          <w:lang w:val="de-DE" w:eastAsia="ja-JP" w:bidi="fa-IR"/>
        </w:rPr>
        <w:t>.</w:t>
      </w:r>
    </w:p>
    <w:p w:rsidR="00AC3B04" w:rsidRPr="00AC3B04" w:rsidRDefault="00AC3B04" w:rsidP="00AC3B04">
      <w:pPr>
        <w:widowControl w:val="0"/>
        <w:suppressAutoHyphens/>
        <w:autoSpaceDN w:val="0"/>
        <w:spacing w:after="0" w:line="360" w:lineRule="auto"/>
        <w:ind w:firstLine="540"/>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b/>
          <w:bCs/>
          <w:kern w:val="3"/>
          <w:sz w:val="28"/>
          <w:szCs w:val="28"/>
          <w:lang w:val="de-DE" w:eastAsia="ja-JP" w:bidi="fa-IR"/>
        </w:rPr>
        <w:t>Міждисциплінарні зв’язки</w:t>
      </w:r>
      <w:r w:rsidRPr="00AC3B04">
        <w:rPr>
          <w:rFonts w:ascii="Times New Roman" w:eastAsia="Andale Sans UI" w:hAnsi="Times New Roman" w:cs="Tahoma"/>
          <w:b/>
          <w:kern w:val="3"/>
          <w:sz w:val="28"/>
          <w:szCs w:val="28"/>
          <w:lang w:val="de-DE" w:eastAsia="ja-JP" w:bidi="fa-IR"/>
        </w:rPr>
        <w:t>:</w:t>
      </w:r>
      <w:r w:rsidRPr="00AC3B04">
        <w:rPr>
          <w:rFonts w:ascii="Times New Roman" w:eastAsia="Andale Sans UI" w:hAnsi="Times New Roman" w:cs="Tahoma"/>
          <w:kern w:val="3"/>
          <w:sz w:val="28"/>
          <w:szCs w:val="28"/>
          <w:lang w:val="de-DE" w:eastAsia="ja-JP" w:bidi="fa-IR"/>
        </w:rPr>
        <w:t xml:space="preserve"> </w:t>
      </w:r>
      <w:r w:rsidRPr="00AC3B04">
        <w:rPr>
          <w:rFonts w:ascii="Times New Roman" w:eastAsia="Andale Sans UI" w:hAnsi="Times New Roman" w:cs="Tahoma"/>
          <w:bCs/>
          <w:iCs/>
          <w:kern w:val="3"/>
          <w:sz w:val="28"/>
          <w:szCs w:val="28"/>
          <w:lang w:eastAsia="ja-JP" w:bidi="fa-IR"/>
        </w:rPr>
        <w:t>«Коректура</w:t>
      </w:r>
      <w:r w:rsidRPr="00AC3B04">
        <w:rPr>
          <w:rFonts w:ascii="Times New Roman" w:eastAsia="Andale Sans UI" w:hAnsi="Times New Roman" w:cs="Tahoma"/>
          <w:bCs/>
          <w:iCs/>
          <w:kern w:val="3"/>
          <w:sz w:val="28"/>
          <w:szCs w:val="28"/>
          <w:lang w:val="de-DE" w:eastAsia="ja-JP" w:bidi="fa-IR"/>
        </w:rPr>
        <w:t xml:space="preserve">» пов’язана з курсами </w:t>
      </w:r>
      <w:r w:rsidRPr="00AC3B04">
        <w:rPr>
          <w:rFonts w:ascii="Times New Roman" w:eastAsia="Andale Sans UI" w:hAnsi="Times New Roman" w:cs="Tahoma"/>
          <w:bCs/>
          <w:iCs/>
          <w:kern w:val="3"/>
          <w:sz w:val="28"/>
          <w:szCs w:val="28"/>
          <w:lang w:eastAsia="ja-JP" w:bidi="fa-IR"/>
        </w:rPr>
        <w:t>«Основи видавниої справи та редагування</w:t>
      </w:r>
      <w:r w:rsidRPr="00AC3B04">
        <w:rPr>
          <w:rFonts w:ascii="Times New Roman" w:eastAsia="Andale Sans UI" w:hAnsi="Times New Roman" w:cs="Tahoma"/>
          <w:bCs/>
          <w:iCs/>
          <w:kern w:val="3"/>
          <w:sz w:val="28"/>
          <w:szCs w:val="28"/>
          <w:lang w:val="de-DE" w:eastAsia="ja-JP" w:bidi="fa-IR"/>
        </w:rPr>
        <w:t xml:space="preserve">», </w:t>
      </w:r>
      <w:r w:rsidRPr="00AC3B04">
        <w:rPr>
          <w:rFonts w:ascii="Times New Roman" w:eastAsia="Andale Sans UI" w:hAnsi="Times New Roman" w:cs="Tahoma"/>
          <w:bCs/>
          <w:iCs/>
          <w:kern w:val="3"/>
          <w:sz w:val="28"/>
          <w:szCs w:val="28"/>
          <w:lang w:eastAsia="ja-JP" w:bidi="fa-IR"/>
        </w:rPr>
        <w:t>«Історія друкарства</w:t>
      </w:r>
      <w:r w:rsidRPr="00AC3B04">
        <w:rPr>
          <w:rFonts w:ascii="Times New Roman" w:eastAsia="Andale Sans UI" w:hAnsi="Times New Roman" w:cs="Tahoma"/>
          <w:bCs/>
          <w:iCs/>
          <w:kern w:val="3"/>
          <w:sz w:val="28"/>
          <w:szCs w:val="28"/>
          <w:lang w:val="de-DE" w:eastAsia="ja-JP" w:bidi="fa-IR"/>
        </w:rPr>
        <w:t xml:space="preserve">», «Історія української літератури»,  «Історія </w:t>
      </w:r>
      <w:r w:rsidRPr="00AC3B04">
        <w:rPr>
          <w:rFonts w:ascii="Times New Roman" w:eastAsia="Andale Sans UI" w:hAnsi="Times New Roman" w:cs="Tahoma"/>
          <w:bCs/>
          <w:iCs/>
          <w:kern w:val="3"/>
          <w:sz w:val="28"/>
          <w:szCs w:val="28"/>
          <w:lang w:val="ru-RU" w:eastAsia="ja-JP" w:bidi="fa-IR"/>
        </w:rPr>
        <w:t>України</w:t>
      </w:r>
      <w:r w:rsidRPr="00AC3B04">
        <w:rPr>
          <w:rFonts w:ascii="Times New Roman" w:eastAsia="Andale Sans UI" w:hAnsi="Times New Roman" w:cs="Tahoma"/>
          <w:bCs/>
          <w:iCs/>
          <w:kern w:val="3"/>
          <w:sz w:val="28"/>
          <w:szCs w:val="28"/>
          <w:lang w:val="de-DE" w:eastAsia="ja-JP" w:bidi="fa-IR"/>
        </w:rPr>
        <w:t>», «</w:t>
      </w:r>
      <w:r w:rsidRPr="00AC3B04">
        <w:rPr>
          <w:rFonts w:ascii="Times New Roman" w:eastAsia="Andale Sans UI" w:hAnsi="Times New Roman" w:cs="Tahoma"/>
          <w:bCs/>
          <w:iCs/>
          <w:kern w:val="3"/>
          <w:sz w:val="28"/>
          <w:szCs w:val="28"/>
          <w:lang w:eastAsia="ja-JP" w:bidi="fa-IR"/>
        </w:rPr>
        <w:t>Друковані видання</w:t>
      </w:r>
      <w:r w:rsidRPr="00AC3B04">
        <w:rPr>
          <w:rFonts w:ascii="Times New Roman" w:eastAsia="Andale Sans UI" w:hAnsi="Times New Roman" w:cs="Tahoma"/>
          <w:bCs/>
          <w:iCs/>
          <w:kern w:val="3"/>
          <w:sz w:val="28"/>
          <w:szCs w:val="28"/>
          <w:lang w:val="de-DE" w:eastAsia="ja-JP" w:bidi="fa-IR"/>
        </w:rPr>
        <w:t>», «</w:t>
      </w:r>
      <w:r w:rsidRPr="00AC3B04">
        <w:rPr>
          <w:rFonts w:ascii="Times New Roman" w:eastAsia="Andale Sans UI" w:hAnsi="Times New Roman" w:cs="Tahoma"/>
          <w:bCs/>
          <w:iCs/>
          <w:kern w:val="3"/>
          <w:sz w:val="28"/>
          <w:szCs w:val="28"/>
          <w:lang w:eastAsia="ja-JP" w:bidi="fa-IR"/>
        </w:rPr>
        <w:t>Газетні і журнальні жанри</w:t>
      </w:r>
      <w:r w:rsidRPr="00AC3B04">
        <w:rPr>
          <w:rFonts w:ascii="Times New Roman" w:eastAsia="Andale Sans UI" w:hAnsi="Times New Roman" w:cs="Tahoma"/>
          <w:bCs/>
          <w:iCs/>
          <w:kern w:val="3"/>
          <w:sz w:val="28"/>
          <w:szCs w:val="28"/>
          <w:lang w:val="de-DE" w:eastAsia="ja-JP" w:bidi="fa-IR"/>
        </w:rPr>
        <w:t>», «Література діаспори», «Світова література», а також з усіма іншими гуманітарними дисциплінами.</w:t>
      </w:r>
    </w:p>
    <w:p w:rsidR="00AC3B04" w:rsidRPr="00AC3B04" w:rsidRDefault="00AC3B04" w:rsidP="00AC3B04">
      <w:pPr>
        <w:widowControl w:val="0"/>
        <w:suppressAutoHyphens/>
        <w:autoSpaceDN w:val="0"/>
        <w:spacing w:after="0" w:line="360" w:lineRule="auto"/>
        <w:ind w:firstLine="540"/>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val="de-DE" w:eastAsia="ja-JP" w:bidi="fa-IR"/>
        </w:rPr>
        <w:t xml:space="preserve">Програма навчальної дисципліни складається з </w:t>
      </w:r>
      <w:r w:rsidRPr="00AC3B04">
        <w:rPr>
          <w:rFonts w:ascii="Times New Roman" w:eastAsia="Andale Sans UI" w:hAnsi="Times New Roman" w:cs="Tahoma"/>
          <w:kern w:val="3"/>
          <w:sz w:val="28"/>
          <w:szCs w:val="28"/>
          <w:lang w:eastAsia="ja-JP" w:bidi="fa-IR"/>
        </w:rPr>
        <w:t>1 модуля:</w:t>
      </w:r>
    </w:p>
    <w:p w:rsidR="00AC3B04" w:rsidRPr="00AC3B04" w:rsidRDefault="00AC3B04" w:rsidP="00AC3B04">
      <w:pPr>
        <w:widowControl w:val="0"/>
        <w:suppressAutoHyphens/>
        <w:autoSpaceDN w:val="0"/>
        <w:spacing w:after="0" w:line="360" w:lineRule="auto"/>
        <w:ind w:firstLine="540"/>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val="de-DE" w:eastAsia="ja-JP" w:bidi="fa-IR"/>
        </w:rPr>
        <w:t>1.</w:t>
      </w:r>
      <w:r w:rsidRPr="00AC3B04">
        <w:rPr>
          <w:rFonts w:ascii="Times New Roman" w:eastAsia="Andale Sans UI" w:hAnsi="Times New Roman" w:cs="Tahoma"/>
          <w:bCs/>
          <w:kern w:val="3"/>
          <w:sz w:val="28"/>
          <w:szCs w:val="28"/>
          <w:lang w:val="de-DE" w:eastAsia="ja-JP" w:bidi="fa-IR"/>
        </w:rPr>
        <w:t xml:space="preserve"> </w:t>
      </w:r>
      <w:r w:rsidRPr="00AC3B04">
        <w:rPr>
          <w:rFonts w:ascii="Times New Roman" w:eastAsia="Andale Sans UI" w:hAnsi="Times New Roman" w:cs="Tahoma"/>
          <w:kern w:val="3"/>
          <w:sz w:val="28"/>
          <w:szCs w:val="28"/>
          <w:lang w:eastAsia="ja-JP" w:bidi="fa-IR"/>
        </w:rPr>
        <w:t>Т</w:t>
      </w:r>
      <w:r w:rsidRPr="00AC3B04">
        <w:rPr>
          <w:rFonts w:ascii="Times New Roman" w:eastAsia="Andale Sans UI" w:hAnsi="Times New Roman" w:cs="Tahoma"/>
          <w:kern w:val="3"/>
          <w:sz w:val="28"/>
          <w:szCs w:val="28"/>
          <w:lang w:val="de-DE" w:eastAsia="ja-JP" w:bidi="fa-IR"/>
        </w:rPr>
        <w:t>ехніки і методики коректури</w:t>
      </w:r>
      <w:r w:rsidRPr="00AC3B04">
        <w:rPr>
          <w:rFonts w:ascii="Times New Roman" w:eastAsia="Andale Sans UI" w:hAnsi="Times New Roman" w:cs="Tahoma"/>
          <w:bCs/>
          <w:caps/>
          <w:kern w:val="3"/>
          <w:sz w:val="28"/>
          <w:szCs w:val="28"/>
          <w:lang w:eastAsia="ja-JP" w:bidi="fa-IR"/>
        </w:rPr>
        <w:t>.</w:t>
      </w:r>
    </w:p>
    <w:p w:rsidR="00AC3B04" w:rsidRPr="00AC3B04" w:rsidRDefault="00AC3B04" w:rsidP="00AC3B04">
      <w:pPr>
        <w:widowControl w:val="0"/>
        <w:suppressAutoHyphens/>
        <w:autoSpaceDN w:val="0"/>
        <w:spacing w:after="0" w:line="360" w:lineRule="auto"/>
        <w:ind w:firstLine="540"/>
        <w:jc w:val="both"/>
        <w:rPr>
          <w:rFonts w:ascii="Times New Roman" w:eastAsia="Andale Sans UI" w:hAnsi="Times New Roman" w:cs="Tahoma"/>
          <w:bCs/>
          <w:kern w:val="3"/>
          <w:sz w:val="28"/>
          <w:szCs w:val="28"/>
          <w:lang w:val="de-DE" w:eastAsia="ja-JP" w:bidi="fa-IR"/>
        </w:rPr>
      </w:pPr>
    </w:p>
    <w:p w:rsidR="00AC3B04" w:rsidRPr="00314219" w:rsidRDefault="00AC3B04" w:rsidP="005429DF">
      <w:pPr>
        <w:pStyle w:val="a5"/>
        <w:keepNext/>
        <w:widowControl w:val="0"/>
        <w:numPr>
          <w:ilvl w:val="3"/>
          <w:numId w:val="31"/>
        </w:numPr>
        <w:suppressAutoHyphens/>
        <w:autoSpaceDN w:val="0"/>
        <w:spacing w:after="0" w:line="360" w:lineRule="auto"/>
        <w:jc w:val="both"/>
        <w:outlineLvl w:val="2"/>
        <w:rPr>
          <w:rFonts w:ascii="Times New Roman" w:eastAsia="Andale Sans UI" w:hAnsi="Times New Roman" w:cs="Tahoma"/>
          <w:b/>
          <w:bCs/>
          <w:kern w:val="3"/>
          <w:sz w:val="28"/>
          <w:szCs w:val="28"/>
          <w:lang w:eastAsia="ja-JP" w:bidi="fa-IR"/>
        </w:rPr>
      </w:pPr>
      <w:r w:rsidRPr="00314219">
        <w:rPr>
          <w:rFonts w:ascii="Times New Roman" w:eastAsia="Andale Sans UI" w:hAnsi="Times New Roman" w:cs="Tahoma"/>
          <w:b/>
          <w:bCs/>
          <w:kern w:val="3"/>
          <w:sz w:val="28"/>
          <w:szCs w:val="28"/>
          <w:lang w:val="de-DE" w:eastAsia="ja-JP" w:bidi="fa-IR"/>
        </w:rPr>
        <w:t>Мета та завдання навчальної дисципліни</w:t>
      </w:r>
    </w:p>
    <w:p w:rsidR="00314219" w:rsidRPr="00314219" w:rsidRDefault="00314219" w:rsidP="00314219">
      <w:pPr>
        <w:pStyle w:val="a5"/>
        <w:keepNext/>
        <w:widowControl w:val="0"/>
        <w:suppressAutoHyphens/>
        <w:autoSpaceDN w:val="0"/>
        <w:spacing w:after="0" w:line="360" w:lineRule="auto"/>
        <w:ind w:left="2520"/>
        <w:jc w:val="both"/>
        <w:outlineLvl w:val="2"/>
        <w:rPr>
          <w:rFonts w:ascii="Times New Roman" w:eastAsia="Andale Sans UI" w:hAnsi="Times New Roman" w:cs="Tahoma"/>
          <w:b/>
          <w:bCs/>
          <w:kern w:val="3"/>
          <w:sz w:val="28"/>
          <w:szCs w:val="28"/>
          <w:lang w:eastAsia="ja-JP" w:bidi="fa-IR"/>
        </w:rPr>
      </w:pP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b/>
          <w:kern w:val="3"/>
          <w:sz w:val="28"/>
          <w:szCs w:val="28"/>
          <w:u w:val="single"/>
          <w:lang w:eastAsia="ja-JP" w:bidi="fa-IR"/>
        </w:rPr>
        <w:t>1.1. Мета курсу</w:t>
      </w:r>
      <w:r w:rsidRPr="00AC3B04">
        <w:rPr>
          <w:rFonts w:ascii="Times New Roman" w:eastAsia="Andale Sans UI" w:hAnsi="Times New Roman" w:cs="Tahoma"/>
          <w:b/>
          <w:kern w:val="3"/>
          <w:sz w:val="28"/>
          <w:szCs w:val="28"/>
          <w:lang w:eastAsia="ja-JP" w:bidi="fa-IR"/>
        </w:rPr>
        <w:t xml:space="preserve">: </w:t>
      </w:r>
      <w:r w:rsidRPr="00AC3B04">
        <w:rPr>
          <w:rFonts w:ascii="Times New Roman" w:eastAsia="Andale Sans UI" w:hAnsi="Times New Roman" w:cs="Tahoma"/>
          <w:kern w:val="3"/>
          <w:sz w:val="28"/>
          <w:szCs w:val="28"/>
          <w:lang w:eastAsia="ja-JP" w:bidi="fa-IR"/>
        </w:rPr>
        <w:t>познайомити студентів з коректурою як творчим процесом виявлення і виправлення помилок у тексті видавничого оригіналу на редакційному етапі редакційно-видавничого процесу; виявити загальні тенденції розвитку коректури в минулому і на сучасному етапі розвитку видавничої справи; розкрити особливості коректорського читання; з’ясувати методику традиційної і комп’ютерної коректури, поглибити знання українського правопису та поліпшити володіння українською мовою в усній і писемній формі.</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val="de-DE" w:eastAsia="ja-JP" w:bidi="fa-IR"/>
        </w:rPr>
      </w:pP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b/>
          <w:kern w:val="3"/>
          <w:sz w:val="28"/>
          <w:szCs w:val="28"/>
          <w:u w:val="single"/>
          <w:lang w:eastAsia="ja-JP" w:bidi="fa-IR"/>
        </w:rPr>
        <w:lastRenderedPageBreak/>
        <w:t>1.2.Завдання курсу</w:t>
      </w:r>
      <w:r w:rsidRPr="00AC3B04">
        <w:rPr>
          <w:rFonts w:ascii="Times New Roman" w:eastAsia="Andale Sans UI" w:hAnsi="Times New Roman" w:cs="Tahoma"/>
          <w:b/>
          <w:kern w:val="3"/>
          <w:sz w:val="28"/>
          <w:szCs w:val="28"/>
          <w:lang w:eastAsia="ja-JP" w:bidi="fa-IR"/>
        </w:rPr>
        <w:t>:</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b/>
          <w:kern w:val="3"/>
          <w:sz w:val="28"/>
          <w:szCs w:val="28"/>
          <w:lang w:eastAsia="ja-JP" w:bidi="fa-IR"/>
        </w:rPr>
        <w:t xml:space="preserve">методичні: </w:t>
      </w:r>
      <w:r w:rsidRPr="00AC3B04">
        <w:rPr>
          <w:rFonts w:ascii="Times New Roman" w:eastAsia="Andale Sans UI" w:hAnsi="Times New Roman" w:cs="Tahoma"/>
          <w:kern w:val="3"/>
          <w:sz w:val="28"/>
          <w:szCs w:val="28"/>
          <w:lang w:eastAsia="ja-JP" w:bidi="fa-IR"/>
        </w:rPr>
        <w:t>дати повний опис</w:t>
      </w:r>
      <w:r w:rsidRPr="00AC3B04">
        <w:rPr>
          <w:rFonts w:ascii="Times New Roman" w:eastAsia="Andale Sans UI" w:hAnsi="Times New Roman" w:cs="Tahoma"/>
          <w:b/>
          <w:kern w:val="3"/>
          <w:sz w:val="28"/>
          <w:szCs w:val="28"/>
          <w:lang w:eastAsia="ja-JP" w:bidi="fa-IR"/>
        </w:rPr>
        <w:t xml:space="preserve"> </w:t>
      </w:r>
      <w:r w:rsidRPr="00AC3B04">
        <w:rPr>
          <w:rFonts w:ascii="Times New Roman" w:eastAsia="Andale Sans UI" w:hAnsi="Times New Roman" w:cs="Tahoma"/>
          <w:kern w:val="3"/>
          <w:sz w:val="28"/>
          <w:szCs w:val="28"/>
          <w:lang w:eastAsia="ja-JP" w:bidi="fa-IR"/>
        </w:rPr>
        <w:t>теорії коректури як важливого етапу редакційно-видавничого процесу, зокрема  нормативної бази; з’ясувати техніки і методики традиційної і комп’ютерної коректури, технічні правила складання під час коректури тексту, методи контролю та виправлення тексту, послідовність яких сприятиме успішній підготовці  авторського тексту до друку;</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b/>
          <w:kern w:val="3"/>
          <w:sz w:val="28"/>
          <w:szCs w:val="28"/>
          <w:lang w:eastAsia="ja-JP" w:bidi="fa-IR"/>
        </w:rPr>
        <w:t xml:space="preserve">пізнавальні: </w:t>
      </w:r>
      <w:r w:rsidRPr="00AC3B04">
        <w:rPr>
          <w:rFonts w:ascii="Times New Roman" w:eastAsia="Andale Sans UI" w:hAnsi="Times New Roman" w:cs="Tahoma"/>
          <w:kern w:val="3"/>
          <w:sz w:val="28"/>
          <w:szCs w:val="28"/>
          <w:lang w:eastAsia="ja-JP" w:bidi="fa-IR"/>
        </w:rPr>
        <w:t>отримати знання з історії коректури; усвідомити сучасний стан і тенденції коректорської справи; ознайомити з основними тенденціями розвитку коректури; теоретично осмислити  процеси виправлення текстів, розкрити й теоретично обґрунтувати механізми роботи коректора; вивчити різновиди коректурних відбитків та типові операції, що здійснюють у них учасники видавничого процесу;</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b/>
          <w:kern w:val="3"/>
          <w:sz w:val="28"/>
          <w:szCs w:val="28"/>
          <w:lang w:eastAsia="ja-JP" w:bidi="fa-IR"/>
        </w:rPr>
        <w:t xml:space="preserve">практичні: </w:t>
      </w:r>
      <w:r w:rsidRPr="00AC3B04">
        <w:rPr>
          <w:rFonts w:ascii="Times New Roman" w:eastAsia="Andale Sans UI" w:hAnsi="Times New Roman" w:cs="Tahoma"/>
          <w:kern w:val="3"/>
          <w:sz w:val="28"/>
          <w:szCs w:val="28"/>
          <w:lang w:eastAsia="ja-JP" w:bidi="fa-IR"/>
        </w:rPr>
        <w:t xml:space="preserve">засвоїти основні технічні правила набору і верстки; опанувати коректурні знаки для текстових та ілюстраційних оригіналів; відпрацювати техніку їх використання; осмислити етапність руху коректур; особливості книжково-журнальної і газетної коректур, їх місце у видавничому процесі. </w:t>
      </w:r>
    </w:p>
    <w:p w:rsidR="00AC3B04" w:rsidRPr="00AC3B04" w:rsidRDefault="00AC3B04" w:rsidP="00AC3B04">
      <w:pPr>
        <w:widowControl w:val="0"/>
        <w:suppressAutoHyphens/>
        <w:autoSpaceDN w:val="0"/>
        <w:spacing w:after="0" w:line="360" w:lineRule="auto"/>
        <w:ind w:firstLine="708"/>
        <w:jc w:val="both"/>
        <w:rPr>
          <w:rFonts w:ascii="Times New Roman" w:eastAsia="Andale Sans UI" w:hAnsi="Times New Roman" w:cs="Times New Roman"/>
          <w:kern w:val="3"/>
          <w:sz w:val="28"/>
          <w:szCs w:val="28"/>
          <w:lang w:val="de-DE" w:eastAsia="ja-JP" w:bidi="fa-IR"/>
        </w:rPr>
      </w:pPr>
      <w:r w:rsidRPr="00AC3B04">
        <w:rPr>
          <w:rFonts w:ascii="Times New Roman" w:eastAsia="Times New Roman" w:hAnsi="Times New Roman" w:cs="Times New Roman"/>
          <w:kern w:val="3"/>
          <w:sz w:val="28"/>
          <w:szCs w:val="28"/>
          <w:lang w:eastAsia="ja-JP" w:bidi="fa-IR"/>
        </w:rPr>
        <w:t>1.3.</w:t>
      </w:r>
      <w:r w:rsidRPr="00AC3B04">
        <w:rPr>
          <w:rFonts w:ascii="Times New Roman" w:eastAsia="Times New Roman" w:hAnsi="Times New Roman" w:cs="Times New Roman"/>
          <w:kern w:val="3"/>
          <w:sz w:val="28"/>
          <w:szCs w:val="28"/>
          <w:lang w:val="de-DE" w:eastAsia="ja-JP" w:bidi="fa-IR"/>
        </w:rPr>
        <w:t xml:space="preserve">У результаті вивчення курсу студент оволодіває такими </w:t>
      </w:r>
      <w:r w:rsidRPr="00AC3B04">
        <w:rPr>
          <w:rFonts w:ascii="Times New Roman" w:eastAsia="Times New Roman" w:hAnsi="Times New Roman" w:cs="Times New Roman"/>
          <w:b/>
          <w:kern w:val="3"/>
          <w:sz w:val="28"/>
          <w:szCs w:val="28"/>
          <w:lang w:val="de-DE" w:eastAsia="ja-JP" w:bidi="fa-IR"/>
        </w:rPr>
        <w:t>компетентностями:</w:t>
      </w:r>
      <w:r w:rsidRPr="00AC3B04">
        <w:rPr>
          <w:rFonts w:ascii="Times New Roman" w:eastAsia="Times New Roman" w:hAnsi="Times New Roman" w:cs="Times New Roman"/>
          <w:b/>
          <w:kern w:val="3"/>
          <w:sz w:val="28"/>
          <w:szCs w:val="28"/>
          <w:lang w:eastAsia="ja-JP" w:bidi="fa-IR"/>
        </w:rPr>
        <w:t xml:space="preserve"> </w:t>
      </w:r>
      <w:r w:rsidRPr="00AC3B04">
        <w:rPr>
          <w:rFonts w:ascii="Times New Roman" w:eastAsia="Andale Sans UI" w:hAnsi="Times New Roman" w:cs="Times New Roman"/>
          <w:b/>
          <w:i/>
          <w:kern w:val="3"/>
          <w:sz w:val="28"/>
          <w:szCs w:val="28"/>
          <w:lang w:val="de-DE" w:eastAsia="ja-JP" w:bidi="fa-IR"/>
        </w:rPr>
        <w:t>комунікативною</w:t>
      </w:r>
      <w:r w:rsidRPr="00AC3B04">
        <w:rPr>
          <w:rFonts w:ascii="Times New Roman" w:eastAsia="Andale Sans UI" w:hAnsi="Times New Roman" w:cs="Times New Roman"/>
          <w:kern w:val="3"/>
          <w:sz w:val="28"/>
          <w:szCs w:val="28"/>
          <w:lang w:val="de-DE" w:eastAsia="ja-JP" w:bidi="fa-IR"/>
        </w:rPr>
        <w:t xml:space="preserve"> (вільне володіння державною мовою в усній і письмові формах; сукупність знань, умінь, ініацітив, необхідних для здійснення комунікації; формування риторичних навичок: уміння розкрити суть проблеми, аргументувати власну позицію щодо шляхів її вирішення, підтримувати у слухачів інтерес і увагу, керувати аудиторією тощо);</w:t>
      </w:r>
      <w:r w:rsidRPr="00AC3B04">
        <w:rPr>
          <w:rFonts w:ascii="Times New Roman" w:eastAsia="Andale Sans UI" w:hAnsi="Times New Roman" w:cs="Times New Roman"/>
          <w:kern w:val="3"/>
          <w:sz w:val="28"/>
          <w:szCs w:val="28"/>
          <w:lang w:eastAsia="ja-JP" w:bidi="fa-IR"/>
        </w:rPr>
        <w:t xml:space="preserve"> </w:t>
      </w:r>
      <w:r w:rsidRPr="00AC3B04">
        <w:rPr>
          <w:rFonts w:ascii="Times New Roman" w:eastAsia="Andale Sans UI" w:hAnsi="Times New Roman" w:cs="Times New Roman"/>
          <w:b/>
          <w:i/>
          <w:kern w:val="3"/>
          <w:sz w:val="28"/>
          <w:szCs w:val="28"/>
          <w:lang w:val="de-DE" w:eastAsia="ja-JP" w:bidi="fa-IR"/>
        </w:rPr>
        <w:t>культурологічною</w:t>
      </w:r>
      <w:r w:rsidRPr="00AC3B04">
        <w:rPr>
          <w:rFonts w:ascii="Times New Roman" w:eastAsia="Andale Sans UI" w:hAnsi="Times New Roman" w:cs="Times New Roman"/>
          <w:kern w:val="3"/>
          <w:sz w:val="28"/>
          <w:szCs w:val="28"/>
          <w:lang w:val="de-DE" w:eastAsia="ja-JP" w:bidi="fa-IR"/>
        </w:rPr>
        <w:t xml:space="preserve"> (сукупність знань про українську матеріальну і духовну культуру та її значущість у світовому контексті, а також уміння використовувати ці знання у професійній діяльності);</w:t>
      </w:r>
      <w:r w:rsidRPr="00AC3B04">
        <w:rPr>
          <w:rFonts w:ascii="Times New Roman" w:eastAsia="Andale Sans UI" w:hAnsi="Times New Roman" w:cs="Times New Roman"/>
          <w:kern w:val="3"/>
          <w:sz w:val="28"/>
          <w:szCs w:val="28"/>
          <w:lang w:eastAsia="ja-JP" w:bidi="fa-IR"/>
        </w:rPr>
        <w:t xml:space="preserve"> </w:t>
      </w:r>
      <w:r w:rsidRPr="00AC3B04">
        <w:rPr>
          <w:rFonts w:ascii="Times New Roman" w:eastAsia="Andale Sans UI" w:hAnsi="Times New Roman" w:cs="Times New Roman"/>
          <w:b/>
          <w:i/>
          <w:kern w:val="3"/>
          <w:sz w:val="28"/>
          <w:szCs w:val="28"/>
          <w:lang w:val="de-DE" w:eastAsia="ja-JP" w:bidi="fa-IR"/>
        </w:rPr>
        <w:t>краєзнавчою</w:t>
      </w:r>
      <w:r w:rsidRPr="00AC3B04">
        <w:rPr>
          <w:rFonts w:ascii="Times New Roman" w:eastAsia="Andale Sans UI" w:hAnsi="Times New Roman" w:cs="Times New Roman"/>
          <w:kern w:val="3"/>
          <w:sz w:val="28"/>
          <w:szCs w:val="28"/>
          <w:lang w:val="de-DE" w:eastAsia="ja-JP" w:bidi="fa-IR"/>
        </w:rPr>
        <w:t xml:space="preserve"> (сукупність знань про традиції коректури і видавничої справи в Україні та в нашому);</w:t>
      </w:r>
      <w:r w:rsidRPr="00AC3B04">
        <w:rPr>
          <w:rFonts w:ascii="Times New Roman" w:eastAsia="Andale Sans UI" w:hAnsi="Times New Roman" w:cs="Times New Roman"/>
          <w:kern w:val="3"/>
          <w:sz w:val="28"/>
          <w:szCs w:val="28"/>
          <w:lang w:eastAsia="ja-JP" w:bidi="fa-IR"/>
        </w:rPr>
        <w:t xml:space="preserve"> </w:t>
      </w:r>
      <w:r w:rsidRPr="00AC3B04">
        <w:rPr>
          <w:rFonts w:ascii="Times New Roman" w:eastAsia="Andale Sans UI" w:hAnsi="Times New Roman" w:cs="Times New Roman"/>
          <w:b/>
          <w:i/>
          <w:kern w:val="3"/>
          <w:sz w:val="28"/>
          <w:szCs w:val="28"/>
          <w:lang w:val="de-DE" w:eastAsia="ja-JP" w:bidi="fa-IR"/>
        </w:rPr>
        <w:t>науково-дослідною</w:t>
      </w:r>
      <w:r w:rsidRPr="00AC3B04">
        <w:rPr>
          <w:rFonts w:ascii="Times New Roman" w:eastAsia="Andale Sans UI" w:hAnsi="Times New Roman" w:cs="Times New Roman"/>
          <w:kern w:val="3"/>
          <w:sz w:val="28"/>
          <w:szCs w:val="28"/>
          <w:lang w:val="de-DE" w:eastAsia="ja-JP" w:bidi="fa-IR"/>
        </w:rPr>
        <w:t xml:space="preserve"> (сукупність умінь здійснювати пошукове, наукове, експериментальне дослідження, працювати з першоджерелами, критичною літературою, конструювати власну і колективну науково-</w:t>
      </w:r>
      <w:r w:rsidRPr="00AC3B04">
        <w:rPr>
          <w:rFonts w:ascii="Times New Roman" w:eastAsia="Andale Sans UI" w:hAnsi="Times New Roman" w:cs="Times New Roman"/>
          <w:kern w:val="3"/>
          <w:sz w:val="28"/>
          <w:szCs w:val="28"/>
          <w:lang w:val="de-DE" w:eastAsia="ja-JP" w:bidi="fa-IR"/>
        </w:rPr>
        <w:lastRenderedPageBreak/>
        <w:t>дослідницьку діяльність).</w:t>
      </w:r>
    </w:p>
    <w:p w:rsidR="00AC3B04" w:rsidRPr="00AC3B04" w:rsidRDefault="00AC3B04" w:rsidP="00AC3B04">
      <w:pPr>
        <w:spacing w:line="360" w:lineRule="auto"/>
        <w:ind w:firstLine="708"/>
        <w:rPr>
          <w:rFonts w:ascii="Times New Roman" w:eastAsia="Times New Roman" w:hAnsi="Times New Roman" w:cs="Times New Roman"/>
          <w:sz w:val="28"/>
          <w:szCs w:val="28"/>
        </w:rPr>
      </w:pPr>
      <w:r w:rsidRPr="00AC3B04">
        <w:rPr>
          <w:rFonts w:ascii="Times New Roman" w:eastAsia="Times New Roman" w:hAnsi="Times New Roman" w:cs="Times New Roman"/>
          <w:b/>
          <w:sz w:val="28"/>
          <w:szCs w:val="28"/>
        </w:rPr>
        <w:t>Очікувані результати навчання</w:t>
      </w:r>
      <w:r w:rsidRPr="00AC3B04">
        <w:rPr>
          <w:rFonts w:ascii="Times New Roman" w:eastAsia="Times New Roman" w:hAnsi="Times New Roman" w:cs="Times New Roman"/>
          <w:sz w:val="28"/>
          <w:szCs w:val="28"/>
        </w:rPr>
        <w:t>:</w:t>
      </w:r>
    </w:p>
    <w:p w:rsidR="00AC3B04" w:rsidRPr="00AC3B04" w:rsidRDefault="00AC3B04" w:rsidP="005429DF">
      <w:pPr>
        <w:widowControl w:val="0"/>
        <w:numPr>
          <w:ilvl w:val="0"/>
          <w:numId w:val="49"/>
        </w:numPr>
        <w:suppressAutoHyphens/>
        <w:autoSpaceDN w:val="0"/>
        <w:spacing w:after="0" w:line="360" w:lineRule="auto"/>
        <w:jc w:val="both"/>
        <w:rPr>
          <w:rFonts w:ascii="Times New Roman" w:eastAsia="Andale Sans UI" w:hAnsi="Times New Roman" w:cs="Times New Roman"/>
          <w:kern w:val="3"/>
          <w:sz w:val="28"/>
          <w:szCs w:val="28"/>
          <w:lang w:eastAsia="ja-JP" w:bidi="fa-IR"/>
        </w:rPr>
      </w:pPr>
      <w:r w:rsidRPr="00AC3B04">
        <w:rPr>
          <w:rFonts w:ascii="Times New Roman" w:eastAsia="Andale Sans UI" w:hAnsi="Times New Roman" w:cs="Times New Roman"/>
          <w:kern w:val="3"/>
          <w:sz w:val="28"/>
          <w:szCs w:val="28"/>
          <w:lang w:eastAsia="ja-JP" w:bidi="fa-IR"/>
        </w:rPr>
        <w:t>поглиблене знання українського правопису та належне володіння українською мовою в усній і писемній формі;</w:t>
      </w:r>
    </w:p>
    <w:p w:rsidR="00AC3B04" w:rsidRPr="00AC3B04" w:rsidRDefault="00AC3B04" w:rsidP="005429DF">
      <w:pPr>
        <w:widowControl w:val="0"/>
        <w:numPr>
          <w:ilvl w:val="0"/>
          <w:numId w:val="49"/>
        </w:numPr>
        <w:suppressAutoHyphens/>
        <w:autoSpaceDN w:val="0"/>
        <w:spacing w:after="0" w:line="360" w:lineRule="auto"/>
        <w:jc w:val="both"/>
        <w:rPr>
          <w:rFonts w:ascii="Times New Roman" w:eastAsia="Andale Sans UI" w:hAnsi="Times New Roman" w:cs="Times New Roman"/>
          <w:kern w:val="3"/>
          <w:sz w:val="28"/>
          <w:szCs w:val="28"/>
          <w:lang w:eastAsia="ja-JP" w:bidi="fa-IR"/>
        </w:rPr>
      </w:pPr>
      <w:r w:rsidRPr="00AC3B04">
        <w:rPr>
          <w:rFonts w:ascii="Times New Roman" w:eastAsia="Andale Sans UI" w:hAnsi="Times New Roman" w:cs="Times New Roman"/>
          <w:kern w:val="3"/>
          <w:sz w:val="28"/>
          <w:szCs w:val="28"/>
          <w:lang w:eastAsia="ja-JP" w:bidi="fa-IR"/>
        </w:rPr>
        <w:t xml:space="preserve">засвоєння основних технічних правил набору і верстки; </w:t>
      </w:r>
    </w:p>
    <w:p w:rsidR="00AC3B04" w:rsidRPr="00AC3B04" w:rsidRDefault="00AC3B04" w:rsidP="005429DF">
      <w:pPr>
        <w:widowControl w:val="0"/>
        <w:numPr>
          <w:ilvl w:val="0"/>
          <w:numId w:val="49"/>
        </w:numPr>
        <w:suppressAutoHyphens/>
        <w:autoSpaceDN w:val="0"/>
        <w:spacing w:after="0" w:line="360" w:lineRule="auto"/>
        <w:jc w:val="both"/>
        <w:rPr>
          <w:rFonts w:ascii="Times New Roman" w:eastAsia="Andale Sans UI" w:hAnsi="Times New Roman" w:cs="Times New Roman"/>
          <w:kern w:val="3"/>
          <w:sz w:val="28"/>
          <w:szCs w:val="28"/>
          <w:lang w:val="de-DE" w:eastAsia="ja-JP" w:bidi="fa-IR"/>
        </w:rPr>
      </w:pPr>
      <w:r w:rsidRPr="00AC3B04">
        <w:rPr>
          <w:rFonts w:ascii="Times New Roman" w:eastAsia="Andale Sans UI" w:hAnsi="Times New Roman" w:cs="Times New Roman"/>
          <w:kern w:val="3"/>
          <w:sz w:val="28"/>
          <w:szCs w:val="28"/>
          <w:lang w:eastAsia="ja-JP" w:bidi="fa-IR"/>
        </w:rPr>
        <w:t>опанування коректурними знаками для текстових та ілюстраційних оригіналів; осмислення етапності руху коректур; особливостей книжково-журнальної і газетної коректур, їх місця у видавничому процесі.</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imes New Roman"/>
          <w:b/>
          <w:kern w:val="3"/>
          <w:sz w:val="28"/>
          <w:szCs w:val="28"/>
          <w:lang w:eastAsia="ja-JP" w:bidi="fa-IR"/>
        </w:rPr>
      </w:pPr>
    </w:p>
    <w:p w:rsidR="00AC3B04" w:rsidRPr="00AC3B04" w:rsidRDefault="00AC3B04" w:rsidP="00AC3B04">
      <w:pPr>
        <w:widowControl w:val="0"/>
        <w:suppressAutoHyphens/>
        <w:autoSpaceDN w:val="0"/>
        <w:spacing w:after="0" w:line="360" w:lineRule="auto"/>
        <w:ind w:firstLine="540"/>
        <w:jc w:val="both"/>
        <w:rPr>
          <w:rFonts w:ascii="Times New Roman" w:eastAsia="Andale Sans UI" w:hAnsi="Times New Roman" w:cs="Times New Roman"/>
          <w:kern w:val="3"/>
          <w:sz w:val="28"/>
          <w:szCs w:val="28"/>
          <w:lang w:val="de-DE" w:eastAsia="ja-JP" w:bidi="fa-IR"/>
        </w:rPr>
      </w:pPr>
      <w:r w:rsidRPr="00AC3B04">
        <w:rPr>
          <w:rFonts w:ascii="Times New Roman" w:eastAsia="Andale Sans UI" w:hAnsi="Times New Roman" w:cs="Times New Roman"/>
          <w:b/>
          <w:bCs/>
          <w:kern w:val="3"/>
          <w:sz w:val="28"/>
          <w:szCs w:val="28"/>
          <w:lang w:val="de-DE" w:eastAsia="ja-JP" w:bidi="fa-IR"/>
        </w:rPr>
        <w:t>2. Інформаційний обсяг</w:t>
      </w:r>
      <w:r w:rsidRPr="00AC3B04">
        <w:rPr>
          <w:rFonts w:ascii="Times New Roman" w:eastAsia="Andale Sans UI" w:hAnsi="Times New Roman" w:cs="Times New Roman"/>
          <w:kern w:val="3"/>
          <w:sz w:val="28"/>
          <w:szCs w:val="28"/>
          <w:lang w:val="de-DE" w:eastAsia="ja-JP" w:bidi="fa-IR"/>
        </w:rPr>
        <w:t xml:space="preserve"> </w:t>
      </w:r>
      <w:r w:rsidRPr="00AC3B04">
        <w:rPr>
          <w:rFonts w:ascii="Times New Roman" w:eastAsia="Andale Sans UI" w:hAnsi="Times New Roman" w:cs="Times New Roman"/>
          <w:b/>
          <w:kern w:val="3"/>
          <w:sz w:val="28"/>
          <w:szCs w:val="28"/>
          <w:lang w:val="de-DE" w:eastAsia="ja-JP" w:bidi="fa-IR"/>
        </w:rPr>
        <w:t>навчальної</w:t>
      </w:r>
      <w:r w:rsidRPr="00AC3B04">
        <w:rPr>
          <w:rFonts w:ascii="Times New Roman" w:eastAsia="Andale Sans UI" w:hAnsi="Times New Roman" w:cs="Times New Roman"/>
          <w:b/>
          <w:bCs/>
          <w:kern w:val="3"/>
          <w:sz w:val="28"/>
          <w:szCs w:val="28"/>
          <w:lang w:val="de-DE" w:eastAsia="ja-JP" w:bidi="fa-IR"/>
        </w:rPr>
        <w:t xml:space="preserve"> дисципліни</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imes New Roman"/>
          <w:kern w:val="3"/>
          <w:sz w:val="28"/>
          <w:szCs w:val="28"/>
          <w:lang w:val="de-DE" w:eastAsia="ja-JP" w:bidi="fa-IR"/>
        </w:rPr>
      </w:pPr>
      <w:r w:rsidRPr="00AC3B04">
        <w:rPr>
          <w:rFonts w:ascii="Times New Roman" w:eastAsia="Andale Sans UI" w:hAnsi="Times New Roman" w:cs="Times New Roman"/>
          <w:kern w:val="3"/>
          <w:sz w:val="28"/>
          <w:szCs w:val="28"/>
          <w:lang w:val="de-DE" w:eastAsia="ja-JP" w:bidi="fa-IR"/>
        </w:rPr>
        <w:t xml:space="preserve">На вивчення навчальної дисципліни відводиться </w:t>
      </w:r>
      <w:r w:rsidRPr="00AC3B04">
        <w:rPr>
          <w:rFonts w:ascii="Times New Roman" w:eastAsia="Andale Sans UI" w:hAnsi="Times New Roman" w:cs="Times New Roman"/>
          <w:kern w:val="3"/>
          <w:sz w:val="28"/>
          <w:szCs w:val="28"/>
          <w:lang w:eastAsia="ja-JP" w:bidi="fa-IR"/>
        </w:rPr>
        <w:t>90</w:t>
      </w:r>
      <w:r w:rsidRPr="00AC3B04">
        <w:rPr>
          <w:rFonts w:ascii="Times New Roman" w:eastAsia="Andale Sans UI" w:hAnsi="Times New Roman" w:cs="Times New Roman"/>
          <w:kern w:val="3"/>
          <w:sz w:val="28"/>
          <w:szCs w:val="28"/>
          <w:lang w:val="de-DE" w:eastAsia="ja-JP" w:bidi="fa-IR"/>
        </w:rPr>
        <w:t xml:space="preserve">  годин</w:t>
      </w:r>
      <w:r w:rsidRPr="00AC3B04">
        <w:rPr>
          <w:rFonts w:ascii="Times New Roman" w:eastAsia="Andale Sans UI" w:hAnsi="Times New Roman" w:cs="Times New Roman"/>
          <w:kern w:val="3"/>
          <w:sz w:val="28"/>
          <w:szCs w:val="28"/>
          <w:lang w:eastAsia="ja-JP" w:bidi="fa-IR"/>
        </w:rPr>
        <w:t xml:space="preserve"> / </w:t>
      </w:r>
      <w:r w:rsidRPr="00AC3B04">
        <w:rPr>
          <w:rFonts w:ascii="Times New Roman" w:eastAsia="Andale Sans UI" w:hAnsi="Times New Roman" w:cs="Times New Roman"/>
          <w:kern w:val="3"/>
          <w:sz w:val="28"/>
          <w:szCs w:val="28"/>
          <w:lang w:val="de-DE" w:eastAsia="ja-JP" w:bidi="fa-IR"/>
        </w:rPr>
        <w:t xml:space="preserve"> 3 </w:t>
      </w:r>
      <w:r w:rsidRPr="00AC3B04">
        <w:rPr>
          <w:rFonts w:ascii="Times New Roman" w:eastAsia="Andale Sans UI" w:hAnsi="Times New Roman" w:cs="Times New Roman"/>
          <w:kern w:val="3"/>
          <w:sz w:val="28"/>
          <w:szCs w:val="28"/>
          <w:lang w:eastAsia="ja-JP" w:bidi="fa-IR"/>
        </w:rPr>
        <w:t>кредити</w:t>
      </w:r>
      <w:r w:rsidRPr="00AC3B04">
        <w:rPr>
          <w:rFonts w:ascii="Times New Roman" w:eastAsia="Andale Sans UI" w:hAnsi="Times New Roman" w:cs="Times New Roman"/>
          <w:kern w:val="3"/>
          <w:sz w:val="28"/>
          <w:szCs w:val="28"/>
          <w:lang w:val="de-DE" w:eastAsia="ja-JP" w:bidi="fa-IR"/>
        </w:rPr>
        <w:t xml:space="preserve"> ECTS.</w:t>
      </w:r>
    </w:p>
    <w:p w:rsidR="00AC3B04" w:rsidRPr="00AC3B04" w:rsidRDefault="00AC3B04" w:rsidP="00AC3B04">
      <w:pPr>
        <w:widowControl w:val="0"/>
        <w:suppressAutoHyphens/>
        <w:autoSpaceDN w:val="0"/>
        <w:spacing w:after="0" w:line="360" w:lineRule="auto"/>
        <w:ind w:firstLine="540"/>
        <w:jc w:val="both"/>
        <w:rPr>
          <w:rFonts w:ascii="Times New Roman" w:eastAsia="Andale Sans UI" w:hAnsi="Times New Roman" w:cs="Tahoma"/>
          <w:kern w:val="3"/>
          <w:sz w:val="28"/>
          <w:szCs w:val="28"/>
          <w:lang w:val="de-DE" w:eastAsia="ja-JP" w:bidi="fa-IR"/>
        </w:rPr>
      </w:pPr>
    </w:p>
    <w:p w:rsidR="00AC3B04" w:rsidRPr="00AC3B04" w:rsidRDefault="00AC3B04" w:rsidP="00AC3B04">
      <w:pPr>
        <w:widowControl w:val="0"/>
        <w:suppressAutoHyphens/>
        <w:autoSpaceDN w:val="0"/>
        <w:spacing w:after="0" w:line="360" w:lineRule="auto"/>
        <w:ind w:firstLine="540"/>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b/>
          <w:kern w:val="3"/>
          <w:sz w:val="28"/>
          <w:szCs w:val="28"/>
          <w:lang w:eastAsia="ja-JP" w:bidi="fa-IR"/>
        </w:rPr>
        <w:t xml:space="preserve">Змістовий модуль 1. </w:t>
      </w:r>
      <w:r w:rsidRPr="00AC3B04">
        <w:rPr>
          <w:rFonts w:ascii="Times New Roman" w:eastAsia="Andale Sans UI" w:hAnsi="Times New Roman" w:cs="Tahoma"/>
          <w:kern w:val="3"/>
          <w:sz w:val="28"/>
          <w:szCs w:val="28"/>
          <w:lang w:eastAsia="ja-JP" w:bidi="fa-IR"/>
        </w:rPr>
        <w:t>Т</w:t>
      </w:r>
      <w:r w:rsidRPr="00AC3B04">
        <w:rPr>
          <w:rFonts w:ascii="Times New Roman" w:eastAsia="Andale Sans UI" w:hAnsi="Times New Roman" w:cs="Tahoma"/>
          <w:kern w:val="3"/>
          <w:sz w:val="28"/>
          <w:szCs w:val="28"/>
          <w:lang w:val="de-DE" w:eastAsia="ja-JP" w:bidi="fa-IR"/>
        </w:rPr>
        <w:t>ехніки і методики коректури</w:t>
      </w:r>
      <w:r w:rsidRPr="00AC3B04">
        <w:rPr>
          <w:rFonts w:ascii="Times New Roman" w:eastAsia="Andale Sans UI" w:hAnsi="Times New Roman" w:cs="Tahoma"/>
          <w:bCs/>
          <w:caps/>
          <w:kern w:val="3"/>
          <w:sz w:val="28"/>
          <w:szCs w:val="28"/>
          <w:lang w:eastAsia="ja-JP" w:bidi="fa-IR"/>
        </w:rPr>
        <w:t>.</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caps/>
          <w:kern w:val="3"/>
          <w:sz w:val="28"/>
          <w:szCs w:val="28"/>
          <w:lang w:eastAsia="ja-JP" w:bidi="fa-IR"/>
        </w:rPr>
      </w:pP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b/>
          <w:bCs/>
          <w:kern w:val="3"/>
          <w:sz w:val="28"/>
          <w:szCs w:val="28"/>
          <w:lang w:eastAsia="ja-JP" w:bidi="fa-IR"/>
        </w:rPr>
        <w:t>Тема 1. Історія та сучасність коректури.</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Коректура і видавнича справа. Сучасний стан коректорської справи в Україні. Коректура і видавничий ринок. Фахова підготовка коректорів. Коректура й український правопис.</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b/>
          <w:bCs/>
          <w:kern w:val="3"/>
          <w:sz w:val="28"/>
          <w:szCs w:val="28"/>
          <w:lang w:eastAsia="ja-JP" w:bidi="fa-IR"/>
        </w:rPr>
        <w:t xml:space="preserve">Тема 2. </w:t>
      </w:r>
      <w:r w:rsidRPr="00AC3B04">
        <w:rPr>
          <w:rFonts w:ascii="Times New Roman" w:eastAsia="Andale Sans UI" w:hAnsi="Times New Roman" w:cs="Tahoma"/>
          <w:kern w:val="3"/>
          <w:sz w:val="28"/>
          <w:szCs w:val="28"/>
          <w:lang w:eastAsia="ja-JP" w:bidi="fa-IR"/>
        </w:rPr>
        <w:t>Традиційна та комп’ютерна коректури.</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Традиційна коректура. Коректурний відбиток. Види відбитків. Коректурні операції у відбитках. Вимоги до коректурних і пробних відбитків. Комп’ютерна коректура.</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b/>
          <w:bCs/>
          <w:kern w:val="3"/>
          <w:sz w:val="28"/>
          <w:szCs w:val="28"/>
          <w:lang w:eastAsia="ja-JP" w:bidi="fa-IR"/>
        </w:rPr>
        <w:t xml:space="preserve">Тема 3. </w:t>
      </w:r>
      <w:r w:rsidRPr="00AC3B04">
        <w:rPr>
          <w:rFonts w:ascii="Times New Roman" w:eastAsia="Andale Sans UI" w:hAnsi="Times New Roman" w:cs="Tahoma"/>
          <w:kern w:val="3"/>
          <w:sz w:val="28"/>
          <w:szCs w:val="28"/>
          <w:lang w:eastAsia="ja-JP" w:bidi="fa-IR"/>
        </w:rPr>
        <w:t>Коректор як учасник редакційно-видавничого процесу.</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Рух коректур і видавнича документація. Співпраця учасників видавничого процесу. Коректурні виправлення. Вимоги до сучасного коректора. Коректорське читання. Різновиди читання. Принципи коректорського читання й типи коректорського читання.</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b/>
          <w:bCs/>
          <w:kern w:val="3"/>
          <w:sz w:val="28"/>
          <w:szCs w:val="28"/>
          <w:lang w:eastAsia="ja-JP" w:bidi="fa-IR"/>
        </w:rPr>
        <w:t xml:space="preserve">Тема 4. </w:t>
      </w:r>
      <w:r w:rsidRPr="00AC3B04">
        <w:rPr>
          <w:rFonts w:ascii="Times New Roman" w:eastAsia="Andale Sans UI" w:hAnsi="Times New Roman" w:cs="Tahoma"/>
          <w:kern w:val="3"/>
          <w:sz w:val="28"/>
          <w:szCs w:val="28"/>
          <w:lang w:eastAsia="ja-JP" w:bidi="fa-IR"/>
        </w:rPr>
        <w:t>Техніки і методики традиційної коректури.</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lastRenderedPageBreak/>
        <w:t>Коректурні знаки. Алгоритм використання коректурних знаків. Внесення виправлень коректором. Коректура за допомогою сполучних ліній. Універсальні методики коректорського читання. Коректура друкарських форм на поліграфічному підприємстві. Рух коректур у виданнях різних видів.</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b/>
          <w:bCs/>
          <w:kern w:val="3"/>
          <w:sz w:val="28"/>
          <w:szCs w:val="28"/>
          <w:lang w:eastAsia="ja-JP" w:bidi="fa-IR"/>
        </w:rPr>
        <w:t xml:space="preserve">Тема </w:t>
      </w:r>
      <w:r w:rsidRPr="00AC3B04">
        <w:rPr>
          <w:rFonts w:ascii="Times New Roman" w:eastAsia="Andale Sans UI" w:hAnsi="Times New Roman" w:cs="Tahoma"/>
          <w:b/>
          <w:bCs/>
          <w:kern w:val="3"/>
          <w:sz w:val="28"/>
          <w:szCs w:val="28"/>
          <w:lang w:val="ru-RU" w:eastAsia="ja-JP" w:bidi="fa-IR"/>
        </w:rPr>
        <w:t xml:space="preserve">5. </w:t>
      </w:r>
      <w:r w:rsidRPr="00AC3B04">
        <w:rPr>
          <w:rFonts w:ascii="Times New Roman" w:eastAsia="Andale Sans UI" w:hAnsi="Times New Roman" w:cs="Tahoma"/>
          <w:kern w:val="3"/>
          <w:sz w:val="28"/>
          <w:szCs w:val="28"/>
          <w:lang w:eastAsia="ja-JP" w:bidi="fa-IR"/>
        </w:rPr>
        <w:t>Книжкова коректура.</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Книжкова коректура як видавнича класика. Особливості техніки та методики коректорського читання книжкових видань.</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b/>
          <w:bCs/>
          <w:kern w:val="3"/>
          <w:sz w:val="28"/>
          <w:szCs w:val="28"/>
          <w:lang w:eastAsia="ja-JP" w:bidi="fa-IR"/>
        </w:rPr>
        <w:t xml:space="preserve">Тема </w:t>
      </w:r>
      <w:r w:rsidRPr="00AC3B04">
        <w:rPr>
          <w:rFonts w:ascii="Times New Roman" w:eastAsia="Andale Sans UI" w:hAnsi="Times New Roman" w:cs="Tahoma"/>
          <w:b/>
          <w:bCs/>
          <w:kern w:val="3"/>
          <w:sz w:val="28"/>
          <w:szCs w:val="28"/>
          <w:lang w:val="ru-RU" w:eastAsia="ja-JP" w:bidi="fa-IR"/>
        </w:rPr>
        <w:t xml:space="preserve">6. </w:t>
      </w:r>
      <w:r w:rsidRPr="00AC3B04">
        <w:rPr>
          <w:rFonts w:ascii="Times New Roman" w:eastAsia="Andale Sans UI" w:hAnsi="Times New Roman" w:cs="Tahoma"/>
          <w:kern w:val="3"/>
          <w:sz w:val="28"/>
          <w:szCs w:val="28"/>
          <w:lang w:eastAsia="ja-JP" w:bidi="fa-IR"/>
        </w:rPr>
        <w:t>Журнальна коректура.</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Журнальна коректура як синтез книжкової та газетної. Особливості техніки та методики коректорського читання журнальних видань.</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b/>
          <w:bCs/>
          <w:kern w:val="3"/>
          <w:sz w:val="28"/>
          <w:szCs w:val="28"/>
          <w:lang w:eastAsia="ja-JP" w:bidi="fa-IR"/>
        </w:rPr>
        <w:t xml:space="preserve">Тема </w:t>
      </w:r>
      <w:r w:rsidRPr="00AC3B04">
        <w:rPr>
          <w:rFonts w:ascii="Times New Roman" w:eastAsia="Andale Sans UI" w:hAnsi="Times New Roman" w:cs="Tahoma"/>
          <w:b/>
          <w:bCs/>
          <w:kern w:val="3"/>
          <w:sz w:val="28"/>
          <w:szCs w:val="28"/>
          <w:lang w:val="ru-RU" w:eastAsia="ja-JP" w:bidi="fa-IR"/>
        </w:rPr>
        <w:t xml:space="preserve">7. </w:t>
      </w:r>
      <w:r w:rsidRPr="00AC3B04">
        <w:rPr>
          <w:rFonts w:ascii="Times New Roman" w:eastAsia="Andale Sans UI" w:hAnsi="Times New Roman" w:cs="Tahoma"/>
          <w:kern w:val="3"/>
          <w:sz w:val="28"/>
          <w:szCs w:val="28"/>
          <w:lang w:eastAsia="ja-JP" w:bidi="fa-IR"/>
        </w:rPr>
        <w:t>Газетна коректура.</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Особливості техніки та методики коректорського читання газетних видань.</w:t>
      </w:r>
    </w:p>
    <w:p w:rsidR="00AC3B04" w:rsidRPr="00AC3B04" w:rsidRDefault="00AC3B04" w:rsidP="00AC3B04">
      <w:pPr>
        <w:keepNext/>
        <w:widowControl w:val="0"/>
        <w:suppressAutoHyphens/>
        <w:autoSpaceDN w:val="0"/>
        <w:spacing w:after="0" w:line="360" w:lineRule="auto"/>
        <w:jc w:val="both"/>
        <w:outlineLvl w:val="4"/>
        <w:rPr>
          <w:rFonts w:ascii="Times New Roman" w:eastAsia="Andale Sans UI" w:hAnsi="Times New Roman" w:cs="Tahoma"/>
          <w:b/>
          <w:kern w:val="3"/>
          <w:sz w:val="28"/>
          <w:szCs w:val="28"/>
          <w:u w:val="single"/>
          <w:lang w:eastAsia="ja-JP" w:bidi="fa-IR"/>
        </w:rPr>
      </w:pPr>
    </w:p>
    <w:p w:rsidR="00AC3B04" w:rsidRPr="00CD5391" w:rsidRDefault="00AC3B04" w:rsidP="00AC3B04">
      <w:pPr>
        <w:widowControl w:val="0"/>
        <w:suppressAutoHyphens/>
        <w:autoSpaceDN w:val="0"/>
        <w:spacing w:after="0" w:line="360" w:lineRule="auto"/>
        <w:jc w:val="both"/>
        <w:rPr>
          <w:rFonts w:ascii="Times New Roman" w:eastAsia="Andale Sans UI" w:hAnsi="Times New Roman" w:cs="Tahoma"/>
          <w:b/>
          <w:bCs/>
          <w:kern w:val="3"/>
          <w:sz w:val="28"/>
          <w:szCs w:val="28"/>
          <w:lang w:eastAsia="ja-JP" w:bidi="fa-IR"/>
        </w:rPr>
      </w:pPr>
      <w:r w:rsidRPr="00CD5391">
        <w:rPr>
          <w:rFonts w:ascii="Times New Roman" w:eastAsia="Andale Sans UI" w:hAnsi="Times New Roman" w:cs="Tahoma"/>
          <w:b/>
          <w:bCs/>
          <w:kern w:val="3"/>
          <w:sz w:val="28"/>
          <w:szCs w:val="28"/>
          <w:lang w:eastAsia="ja-JP" w:bidi="fa-IR"/>
        </w:rPr>
        <w:t>Рекомендована література</w:t>
      </w:r>
    </w:p>
    <w:p w:rsidR="00AC3B04" w:rsidRPr="00CD5391" w:rsidRDefault="00AC3B04" w:rsidP="00AC3B04">
      <w:pPr>
        <w:widowControl w:val="0"/>
        <w:suppressAutoHyphens/>
        <w:autoSpaceDN w:val="0"/>
        <w:spacing w:after="0" w:line="360" w:lineRule="auto"/>
        <w:jc w:val="both"/>
        <w:rPr>
          <w:rFonts w:ascii="Times New Roman" w:eastAsia="Andale Sans UI" w:hAnsi="Times New Roman" w:cs="Tahoma"/>
          <w:b/>
          <w:bCs/>
          <w:kern w:val="3"/>
          <w:sz w:val="28"/>
          <w:szCs w:val="28"/>
          <w:lang w:eastAsia="ja-JP" w:bidi="fa-IR"/>
        </w:rPr>
      </w:pPr>
      <w:r w:rsidRPr="00CD5391">
        <w:rPr>
          <w:rFonts w:ascii="Times New Roman" w:eastAsia="Andale Sans UI" w:hAnsi="Times New Roman" w:cs="Tahoma"/>
          <w:b/>
          <w:bCs/>
          <w:kern w:val="3"/>
          <w:sz w:val="28"/>
          <w:szCs w:val="28"/>
          <w:lang w:eastAsia="ja-JP" w:bidi="fa-IR"/>
        </w:rPr>
        <w:t>Основна література:</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Іванов В.Ф. Основи комп’ютерної журналістики: навч. посібник / В. Ф. Іванов, О. К. Мелещенко,  В.В. Різун. – К., 1995.</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Іванченко Р. Г. Літературна редагування / Р. Г. Іванченко. – К., 1983.</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Карпенко В.О. Журналістика: основи професійної комунікації / В. О. Карпенко. – К., 2002.</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eastAsia="ja-JP" w:bidi="fa-IR"/>
        </w:rPr>
        <w:t>К</w:t>
      </w:r>
      <w:r w:rsidRPr="00AC3B04">
        <w:rPr>
          <w:rFonts w:ascii="Times New Roman" w:eastAsia="Andale Sans UI" w:hAnsi="Times New Roman" w:cs="Tahoma"/>
          <w:kern w:val="3"/>
          <w:sz w:val="28"/>
          <w:szCs w:val="28"/>
          <w:lang w:val="de-DE" w:eastAsia="ja-JP" w:bidi="fa-IR"/>
        </w:rPr>
        <w:t>оректура</w:t>
      </w:r>
      <w:r w:rsidRPr="00AC3B04">
        <w:rPr>
          <w:rFonts w:ascii="Times New Roman" w:eastAsia="Andale Sans UI" w:hAnsi="Times New Roman" w:cs="Tahoma"/>
          <w:kern w:val="3"/>
          <w:sz w:val="28"/>
          <w:szCs w:val="28"/>
          <w:lang w:eastAsia="ja-JP" w:bidi="fa-IR"/>
        </w:rPr>
        <w:t xml:space="preserve">: </w:t>
      </w:r>
      <w:r w:rsidRPr="00AC3B04">
        <w:rPr>
          <w:rFonts w:ascii="Times New Roman" w:eastAsia="Andale Sans UI" w:hAnsi="Times New Roman" w:cs="Tahoma"/>
          <w:kern w:val="3"/>
          <w:sz w:val="28"/>
          <w:szCs w:val="28"/>
          <w:lang w:val="de-DE" w:eastAsia="ja-JP" w:bidi="fa-IR"/>
        </w:rPr>
        <w:t>робоча  навчальна  програма</w:t>
      </w:r>
      <w:r w:rsidRPr="00AC3B04">
        <w:rPr>
          <w:rFonts w:ascii="Times New Roman" w:eastAsia="Andale Sans UI" w:hAnsi="Times New Roman" w:cs="Tahoma"/>
          <w:b/>
          <w:kern w:val="3"/>
          <w:sz w:val="28"/>
          <w:szCs w:val="28"/>
          <w:lang w:eastAsia="ja-JP" w:bidi="fa-IR"/>
        </w:rPr>
        <w:t xml:space="preserve"> </w:t>
      </w:r>
      <w:r w:rsidRPr="00AC3B04">
        <w:rPr>
          <w:rFonts w:ascii="Times New Roman" w:eastAsia="Andale Sans UI" w:hAnsi="Times New Roman" w:cs="Tahoma"/>
          <w:kern w:val="3"/>
          <w:sz w:val="28"/>
          <w:szCs w:val="28"/>
          <w:lang w:val="de-DE" w:eastAsia="ja-JP" w:bidi="fa-IR"/>
        </w:rPr>
        <w:t>для студентів спеціальності 6.030303 «Видавнича справа та редагування»</w:t>
      </w:r>
      <w:r w:rsidRPr="00AC3B04">
        <w:rPr>
          <w:rFonts w:ascii="Times New Roman" w:eastAsia="Andale Sans UI" w:hAnsi="Times New Roman" w:cs="Tahoma"/>
          <w:kern w:val="3"/>
          <w:sz w:val="28"/>
          <w:szCs w:val="28"/>
          <w:lang w:eastAsia="ja-JP" w:bidi="fa-IR"/>
        </w:rPr>
        <w:t xml:space="preserve"> </w:t>
      </w:r>
      <w:r w:rsidRPr="00AC3B04">
        <w:rPr>
          <w:rFonts w:ascii="Times New Roman" w:eastAsia="Andale Sans UI" w:hAnsi="Times New Roman" w:cs="Tahoma"/>
          <w:b/>
          <w:kern w:val="3"/>
          <w:sz w:val="28"/>
          <w:szCs w:val="28"/>
          <w:lang w:eastAsia="ja-JP" w:bidi="fa-IR"/>
        </w:rPr>
        <w:t xml:space="preserve">/ </w:t>
      </w:r>
      <w:r w:rsidRPr="00AC3B04">
        <w:rPr>
          <w:rFonts w:ascii="Times New Roman" w:eastAsia="Andale Sans UI" w:hAnsi="Times New Roman" w:cs="Tahoma"/>
          <w:kern w:val="3"/>
          <w:sz w:val="28"/>
          <w:szCs w:val="28"/>
          <w:lang w:eastAsia="ja-JP" w:bidi="fa-IR"/>
        </w:rPr>
        <w:t>у</w:t>
      </w:r>
      <w:r w:rsidRPr="00AC3B04">
        <w:rPr>
          <w:rFonts w:ascii="Times New Roman" w:eastAsia="Andale Sans UI" w:hAnsi="Times New Roman" w:cs="Tahoma"/>
          <w:kern w:val="3"/>
          <w:sz w:val="28"/>
          <w:szCs w:val="28"/>
          <w:lang w:val="de-DE" w:eastAsia="ja-JP" w:bidi="fa-IR"/>
        </w:rPr>
        <w:t xml:space="preserve">кладач: к. філол. н., доц. </w:t>
      </w:r>
      <w:r w:rsidRPr="00AC3B04">
        <w:rPr>
          <w:rFonts w:ascii="Times New Roman" w:eastAsia="Andale Sans UI" w:hAnsi="Times New Roman" w:cs="Tahoma"/>
          <w:kern w:val="3"/>
          <w:sz w:val="28"/>
          <w:szCs w:val="28"/>
          <w:lang w:eastAsia="ja-JP" w:bidi="fa-IR"/>
        </w:rPr>
        <w:t>Т.С.</w:t>
      </w:r>
      <w:r w:rsidRPr="00AC3B04">
        <w:rPr>
          <w:rFonts w:ascii="Times New Roman" w:eastAsia="Andale Sans UI" w:hAnsi="Times New Roman" w:cs="Tahoma"/>
          <w:kern w:val="3"/>
          <w:sz w:val="28"/>
          <w:szCs w:val="28"/>
          <w:lang w:val="de-DE" w:eastAsia="ja-JP" w:bidi="fa-IR"/>
        </w:rPr>
        <w:t>Крайнікова.</w:t>
      </w:r>
      <w:r w:rsidRPr="00AC3B04">
        <w:rPr>
          <w:rFonts w:ascii="Times New Roman" w:eastAsia="Andale Sans UI" w:hAnsi="Times New Roman" w:cs="Tahoma"/>
          <w:kern w:val="3"/>
          <w:sz w:val="28"/>
          <w:szCs w:val="28"/>
          <w:lang w:eastAsia="ja-JP" w:bidi="fa-IR"/>
        </w:rPr>
        <w:t xml:space="preserve">- К.: </w:t>
      </w:r>
      <w:r w:rsidRPr="00AC3B04">
        <w:rPr>
          <w:rFonts w:ascii="Times New Roman" w:eastAsia="Andale Sans UI" w:hAnsi="Times New Roman" w:cs="Tahoma"/>
          <w:kern w:val="3"/>
          <w:sz w:val="28"/>
          <w:szCs w:val="28"/>
          <w:lang w:val="de-DE" w:eastAsia="ja-JP" w:bidi="fa-IR"/>
        </w:rPr>
        <w:t>Київський національний університет імені Тараса Шевченка</w:t>
      </w:r>
      <w:r w:rsidRPr="00AC3B04">
        <w:rPr>
          <w:rFonts w:ascii="Times New Roman" w:eastAsia="Andale Sans UI" w:hAnsi="Times New Roman" w:cs="Tahoma"/>
          <w:kern w:val="3"/>
          <w:sz w:val="28"/>
          <w:szCs w:val="28"/>
          <w:lang w:eastAsia="ja-JP" w:bidi="fa-IR"/>
        </w:rPr>
        <w:t xml:space="preserve">; </w:t>
      </w:r>
      <w:r w:rsidRPr="00AC3B04">
        <w:rPr>
          <w:rFonts w:ascii="Times New Roman" w:eastAsia="Andale Sans UI" w:hAnsi="Times New Roman" w:cs="Tahoma"/>
          <w:kern w:val="3"/>
          <w:sz w:val="28"/>
          <w:szCs w:val="28"/>
          <w:lang w:val="de-DE" w:eastAsia="ja-JP" w:bidi="fa-IR"/>
        </w:rPr>
        <w:t>Інститут журналістики</w:t>
      </w:r>
      <w:r w:rsidRPr="00AC3B04">
        <w:rPr>
          <w:rFonts w:ascii="Times New Roman" w:eastAsia="Andale Sans UI" w:hAnsi="Times New Roman" w:cs="Tahoma"/>
          <w:kern w:val="3"/>
          <w:sz w:val="28"/>
          <w:szCs w:val="28"/>
          <w:lang w:eastAsia="ja-JP" w:bidi="fa-IR"/>
        </w:rPr>
        <w:t xml:space="preserve">; </w:t>
      </w:r>
      <w:r w:rsidRPr="00AC3B04">
        <w:rPr>
          <w:rFonts w:ascii="Times New Roman" w:eastAsia="Andale Sans UI" w:hAnsi="Times New Roman" w:cs="Tahoma"/>
          <w:kern w:val="3"/>
          <w:sz w:val="28"/>
          <w:szCs w:val="28"/>
          <w:lang w:val="de-DE" w:eastAsia="ja-JP" w:bidi="fa-IR"/>
        </w:rPr>
        <w:t>Кафедра видавничої справи та редагування</w:t>
      </w:r>
      <w:r w:rsidRPr="00AC3B04">
        <w:rPr>
          <w:rFonts w:ascii="Times New Roman" w:eastAsia="Andale Sans UI" w:hAnsi="Times New Roman" w:cs="Tahoma"/>
          <w:kern w:val="3"/>
          <w:sz w:val="28"/>
          <w:szCs w:val="28"/>
          <w:lang w:eastAsia="ja-JP" w:bidi="fa-IR"/>
        </w:rPr>
        <w:t>, 2008.</w:t>
      </w:r>
    </w:p>
    <w:p w:rsidR="00AC3B04" w:rsidRPr="00AC3B04" w:rsidRDefault="00AC3B04" w:rsidP="0078796B">
      <w:pPr>
        <w:widowControl w:val="0"/>
        <w:numPr>
          <w:ilvl w:val="0"/>
          <w:numId w:val="47"/>
        </w:numPr>
        <w:suppressAutoHyphens/>
        <w:autoSpaceDN w:val="0"/>
        <w:spacing w:after="0" w:line="360" w:lineRule="auto"/>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iCs/>
          <w:kern w:val="3"/>
          <w:sz w:val="28"/>
          <w:szCs w:val="28"/>
          <w:lang w:val="de-DE" w:eastAsia="ja-JP" w:bidi="fa-IR"/>
        </w:rPr>
        <w:t>Крайнікова Т. С.</w:t>
      </w:r>
      <w:r w:rsidRPr="00AC3B04">
        <w:rPr>
          <w:rFonts w:ascii="Times New Roman" w:eastAsia="Andale Sans UI" w:hAnsi="Times New Roman" w:cs="Tahoma"/>
          <w:bCs/>
          <w:kern w:val="3"/>
          <w:sz w:val="28"/>
          <w:szCs w:val="28"/>
          <w:lang w:val="de-DE" w:eastAsia="ja-JP" w:bidi="fa-IR"/>
        </w:rPr>
        <w:t xml:space="preserve"> </w:t>
      </w:r>
      <w:r w:rsidRPr="00AC3B04">
        <w:rPr>
          <w:rFonts w:ascii="Times New Roman" w:eastAsia="Andale Sans UI" w:hAnsi="Times New Roman" w:cs="Tahoma"/>
          <w:kern w:val="3"/>
          <w:sz w:val="28"/>
          <w:szCs w:val="28"/>
          <w:lang w:val="de-DE" w:eastAsia="ja-JP" w:bidi="fa-IR"/>
        </w:rPr>
        <w:t>Коректура: підручник / Т. С. Крайнікова. ― К.: Наша наука і культура, 2016.</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Партико З.В. Комп’ютеризація видавничого процесу: навч. посібник / З. Партико. – К., 1996.</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 xml:space="preserve">Поліграфічні матеріали: підручник / за ред.Е. Т. Лазаренка.- Львів, </w:t>
      </w:r>
      <w:r w:rsidRPr="00AC3B04">
        <w:rPr>
          <w:rFonts w:ascii="Times New Roman" w:eastAsia="Andale Sans UI" w:hAnsi="Times New Roman" w:cs="Tahoma"/>
          <w:kern w:val="3"/>
          <w:sz w:val="28"/>
          <w:szCs w:val="28"/>
          <w:lang w:eastAsia="ja-JP" w:bidi="fa-IR"/>
        </w:rPr>
        <w:lastRenderedPageBreak/>
        <w:t>2001.</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Порадник користувача. – Тернопіль, 1999.</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val="de-DE" w:eastAsia="ja-JP" w:bidi="fa-IR"/>
        </w:rPr>
        <w:t xml:space="preserve">Прокопенко </w:t>
      </w:r>
      <w:r w:rsidRPr="00AC3B04">
        <w:rPr>
          <w:rFonts w:ascii="Times New Roman" w:eastAsia="Andale Sans UI" w:hAnsi="Times New Roman" w:cs="Tahoma"/>
          <w:kern w:val="3"/>
          <w:sz w:val="28"/>
          <w:szCs w:val="28"/>
          <w:lang w:eastAsia="ja-JP" w:bidi="fa-IR"/>
        </w:rPr>
        <w:t>І.В. Техніка газетної справи: практикум /  І.В.Прокопенко,  О.В.Гутянська. – К., 1989.</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val="de-DE" w:eastAsia="ja-JP" w:bidi="fa-IR"/>
        </w:rPr>
        <w:t>Р</w:t>
      </w:r>
      <w:r w:rsidRPr="00AC3B04">
        <w:rPr>
          <w:rFonts w:ascii="Times New Roman" w:eastAsia="Andale Sans UI" w:hAnsi="Times New Roman" w:cs="Tahoma"/>
          <w:kern w:val="3"/>
          <w:sz w:val="28"/>
          <w:szCs w:val="28"/>
          <w:lang w:eastAsia="ja-JP" w:bidi="fa-IR"/>
        </w:rPr>
        <w:t>і</w:t>
      </w:r>
      <w:r w:rsidRPr="00AC3B04">
        <w:rPr>
          <w:rFonts w:ascii="Times New Roman" w:eastAsia="Andale Sans UI" w:hAnsi="Times New Roman" w:cs="Tahoma"/>
          <w:kern w:val="3"/>
          <w:sz w:val="28"/>
          <w:szCs w:val="28"/>
          <w:lang w:val="de-DE" w:eastAsia="ja-JP" w:bidi="fa-IR"/>
        </w:rPr>
        <w:t xml:space="preserve">зун В.В. </w:t>
      </w:r>
      <w:r w:rsidRPr="00AC3B04">
        <w:rPr>
          <w:rFonts w:ascii="Times New Roman" w:eastAsia="Andale Sans UI" w:hAnsi="Times New Roman" w:cs="Tahoma"/>
          <w:kern w:val="3"/>
          <w:sz w:val="28"/>
          <w:szCs w:val="28"/>
          <w:lang w:eastAsia="ja-JP" w:bidi="fa-IR"/>
        </w:rPr>
        <w:t>Лі</w:t>
      </w:r>
      <w:r w:rsidRPr="00AC3B04">
        <w:rPr>
          <w:rFonts w:ascii="Times New Roman" w:eastAsia="Andale Sans UI" w:hAnsi="Times New Roman" w:cs="Tahoma"/>
          <w:kern w:val="3"/>
          <w:sz w:val="28"/>
          <w:szCs w:val="28"/>
          <w:lang w:val="de-DE" w:eastAsia="ja-JP" w:bidi="fa-IR"/>
        </w:rPr>
        <w:t>тературн</w:t>
      </w:r>
      <w:r w:rsidRPr="00AC3B04">
        <w:rPr>
          <w:rFonts w:ascii="Times New Roman" w:eastAsia="Andale Sans UI" w:hAnsi="Times New Roman" w:cs="Tahoma"/>
          <w:kern w:val="3"/>
          <w:sz w:val="28"/>
          <w:szCs w:val="28"/>
          <w:lang w:eastAsia="ja-JP" w:bidi="fa-IR"/>
        </w:rPr>
        <w:t>е</w:t>
      </w:r>
      <w:r w:rsidRPr="00AC3B04">
        <w:rPr>
          <w:rFonts w:ascii="Times New Roman" w:eastAsia="Andale Sans UI" w:hAnsi="Times New Roman" w:cs="Tahoma"/>
          <w:kern w:val="3"/>
          <w:sz w:val="28"/>
          <w:szCs w:val="28"/>
          <w:lang w:val="de-DE" w:eastAsia="ja-JP" w:bidi="fa-IR"/>
        </w:rPr>
        <w:t xml:space="preserve"> редагування: </w:t>
      </w:r>
      <w:r w:rsidRPr="00AC3B04">
        <w:rPr>
          <w:rFonts w:ascii="Times New Roman" w:eastAsia="Andale Sans UI" w:hAnsi="Times New Roman" w:cs="Tahoma"/>
          <w:kern w:val="3"/>
          <w:sz w:val="28"/>
          <w:szCs w:val="28"/>
          <w:lang w:eastAsia="ja-JP" w:bidi="fa-IR"/>
        </w:rPr>
        <w:t>пі</w:t>
      </w:r>
      <w:r w:rsidRPr="00AC3B04">
        <w:rPr>
          <w:rFonts w:ascii="Times New Roman" w:eastAsia="Andale Sans UI" w:hAnsi="Times New Roman" w:cs="Tahoma"/>
          <w:kern w:val="3"/>
          <w:sz w:val="28"/>
          <w:szCs w:val="28"/>
          <w:lang w:val="de-DE" w:eastAsia="ja-JP" w:bidi="fa-IR"/>
        </w:rPr>
        <w:t xml:space="preserve">дручник / </w:t>
      </w:r>
      <w:r w:rsidRPr="00AC3B04">
        <w:rPr>
          <w:rFonts w:ascii="Times New Roman" w:eastAsia="Andale Sans UI" w:hAnsi="Times New Roman" w:cs="Tahoma"/>
          <w:kern w:val="3"/>
          <w:sz w:val="28"/>
          <w:szCs w:val="28"/>
          <w:lang w:eastAsia="ja-JP" w:bidi="fa-IR"/>
        </w:rPr>
        <w:t>В. Різун</w:t>
      </w:r>
      <w:r w:rsidRPr="00AC3B04">
        <w:rPr>
          <w:rFonts w:ascii="Times New Roman" w:eastAsia="Andale Sans UI" w:hAnsi="Times New Roman" w:cs="Tahoma"/>
          <w:kern w:val="3"/>
          <w:sz w:val="28"/>
          <w:szCs w:val="28"/>
          <w:lang w:val="de-DE" w:eastAsia="ja-JP" w:bidi="fa-IR"/>
        </w:rPr>
        <w:t>. – К.: Либ</w:t>
      </w:r>
      <w:r w:rsidRPr="00AC3B04">
        <w:rPr>
          <w:rFonts w:ascii="Times New Roman" w:eastAsia="Andale Sans UI" w:hAnsi="Times New Roman" w:cs="Tahoma"/>
          <w:kern w:val="3"/>
          <w:sz w:val="28"/>
          <w:szCs w:val="28"/>
          <w:lang w:eastAsia="ja-JP" w:bidi="fa-IR"/>
        </w:rPr>
        <w:t>і</w:t>
      </w:r>
      <w:r w:rsidRPr="00AC3B04">
        <w:rPr>
          <w:rFonts w:ascii="Times New Roman" w:eastAsia="Andale Sans UI" w:hAnsi="Times New Roman" w:cs="Tahoma"/>
          <w:kern w:val="3"/>
          <w:sz w:val="28"/>
          <w:szCs w:val="28"/>
          <w:lang w:val="de-DE" w:eastAsia="ja-JP" w:bidi="fa-IR"/>
        </w:rPr>
        <w:t>дь, 1996.</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Різун В.В. Основи комп’ютерного набору і коректури / В. Різун. – К.: Либідь, 1993.</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eastAsia="ja-JP" w:bidi="fa-IR"/>
        </w:rPr>
        <w:t>Робоча програма з курсу “Коректура” для студентів  спеціальності “ПМСО.Українська мова і література. Спеціалізація: редагування освітніх видань”</w:t>
      </w:r>
      <w:r w:rsidRPr="00AC3B04">
        <w:rPr>
          <w:rFonts w:ascii="Times New Roman" w:eastAsia="Andale Sans UI" w:hAnsi="Times New Roman" w:cs="Tahoma"/>
          <w:b/>
          <w:kern w:val="3"/>
          <w:sz w:val="28"/>
          <w:szCs w:val="28"/>
          <w:lang w:eastAsia="ja-JP" w:bidi="fa-IR"/>
        </w:rPr>
        <w:t xml:space="preserve">/ </w:t>
      </w:r>
      <w:r w:rsidRPr="00AC3B04">
        <w:rPr>
          <w:rFonts w:ascii="Times New Roman" w:eastAsia="Andale Sans UI" w:hAnsi="Times New Roman" w:cs="Tahoma"/>
          <w:kern w:val="3"/>
          <w:sz w:val="28"/>
          <w:szCs w:val="28"/>
          <w:lang w:eastAsia="ja-JP" w:bidi="fa-IR"/>
        </w:rPr>
        <w:t>укладач: к. філол. н., доц. Т.Г.Окуневич.- Херсон: ХДУ; Інститут філології та журналістики; Кафедра українського мовознавства, 2007.</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Сава В. І. Основи техніки творення книги: навч. посібник / В. Сава. – Л.: Каменяр, 2000.</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eastAsia="ja-JP" w:bidi="fa-IR"/>
        </w:rPr>
        <w:t xml:space="preserve">Тимошик М.С. Видавнича справа та редагування: навч. посібник </w:t>
      </w:r>
      <w:r w:rsidRPr="00AC3B04">
        <w:rPr>
          <w:rFonts w:ascii="Times New Roman" w:eastAsia="Andale Sans UI" w:hAnsi="Times New Roman" w:cs="Tahoma"/>
          <w:iCs/>
          <w:kern w:val="3"/>
          <w:sz w:val="28"/>
          <w:szCs w:val="28"/>
          <w:lang w:eastAsia="ja-JP" w:bidi="fa-IR"/>
        </w:rPr>
        <w:t>/ М. С. Тимошик</w:t>
      </w:r>
      <w:r w:rsidRPr="00AC3B04">
        <w:rPr>
          <w:rFonts w:ascii="Times New Roman" w:eastAsia="Andale Sans UI" w:hAnsi="Times New Roman" w:cs="Tahoma"/>
          <w:kern w:val="3"/>
          <w:sz w:val="28"/>
          <w:szCs w:val="28"/>
          <w:lang w:eastAsia="ja-JP" w:bidi="fa-IR"/>
        </w:rPr>
        <w:t>. – К., 2004.</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eastAsia="ja-JP" w:bidi="fa-IR"/>
        </w:rPr>
        <w:t xml:space="preserve">Тимошик М.С. Історія видавничої справи: підручник </w:t>
      </w:r>
      <w:r w:rsidRPr="00AC3B04">
        <w:rPr>
          <w:rFonts w:ascii="Times New Roman" w:eastAsia="Andale Sans UI" w:hAnsi="Times New Roman" w:cs="Tahoma"/>
          <w:iCs/>
          <w:kern w:val="3"/>
          <w:sz w:val="28"/>
          <w:szCs w:val="28"/>
          <w:lang w:eastAsia="ja-JP" w:bidi="fa-IR"/>
        </w:rPr>
        <w:t>/ М. С. Тимошик</w:t>
      </w:r>
      <w:r w:rsidRPr="00AC3B04">
        <w:rPr>
          <w:rFonts w:ascii="Times New Roman" w:eastAsia="Andale Sans UI" w:hAnsi="Times New Roman" w:cs="Tahoma"/>
          <w:kern w:val="3"/>
          <w:sz w:val="28"/>
          <w:szCs w:val="28"/>
          <w:lang w:eastAsia="ja-JP" w:bidi="fa-IR"/>
        </w:rPr>
        <w:t>. – К., 2003.</w:t>
      </w:r>
    </w:p>
    <w:p w:rsidR="00AC3B04" w:rsidRPr="00AC3B04" w:rsidRDefault="00AC3B04" w:rsidP="005429DF">
      <w:pPr>
        <w:widowControl w:val="0"/>
        <w:numPr>
          <w:ilvl w:val="0"/>
          <w:numId w:val="47"/>
        </w:numPr>
        <w:suppressAutoHyphens/>
        <w:autoSpaceDN w:val="0"/>
        <w:spacing w:after="0" w:line="360" w:lineRule="auto"/>
        <w:jc w:val="both"/>
        <w:rPr>
          <w:rFonts w:ascii="Times New Roman" w:eastAsia="Andale Sans UI" w:hAnsi="Times New Roman" w:cs="Tahoma"/>
          <w:iCs/>
          <w:kern w:val="3"/>
          <w:sz w:val="28"/>
          <w:szCs w:val="28"/>
          <w:lang w:eastAsia="ja-JP" w:bidi="fa-IR"/>
        </w:rPr>
      </w:pPr>
      <w:r w:rsidRPr="00AC3B04">
        <w:rPr>
          <w:rFonts w:ascii="Times New Roman" w:eastAsia="Andale Sans UI" w:hAnsi="Times New Roman" w:cs="Tahoma"/>
          <w:iCs/>
          <w:kern w:val="3"/>
          <w:sz w:val="28"/>
          <w:szCs w:val="28"/>
          <w:lang w:eastAsia="ja-JP" w:bidi="fa-IR"/>
        </w:rPr>
        <w:t>Тимошик М. С. Книга для автора, редактора, видавця: практичний посібник / М. С. Тимошик. — К.: Наша культура і наука, 2005.</w:t>
      </w:r>
    </w:p>
    <w:p w:rsidR="00AC3B04" w:rsidRPr="00AC3B04" w:rsidRDefault="00AC3B04" w:rsidP="00AC3B04">
      <w:pPr>
        <w:widowControl w:val="0"/>
        <w:suppressAutoHyphens/>
        <w:autoSpaceDN w:val="0"/>
        <w:spacing w:after="0" w:line="360" w:lineRule="auto"/>
        <w:jc w:val="both"/>
        <w:rPr>
          <w:rFonts w:ascii="Times New Roman" w:eastAsia="Andale Sans UI" w:hAnsi="Times New Roman" w:cs="Tahoma"/>
          <w:b/>
          <w:bCs/>
          <w:kern w:val="3"/>
          <w:sz w:val="28"/>
          <w:szCs w:val="28"/>
          <w:u w:val="single"/>
          <w:lang w:eastAsia="ja-JP" w:bidi="fa-IR"/>
        </w:rPr>
      </w:pPr>
    </w:p>
    <w:p w:rsidR="00AC3B04" w:rsidRPr="00CD5391" w:rsidRDefault="00AC3B04" w:rsidP="00AC3B04">
      <w:pPr>
        <w:widowControl w:val="0"/>
        <w:suppressAutoHyphens/>
        <w:autoSpaceDN w:val="0"/>
        <w:spacing w:after="0" w:line="360" w:lineRule="auto"/>
        <w:jc w:val="both"/>
        <w:rPr>
          <w:rFonts w:ascii="Times New Roman" w:eastAsia="Andale Sans UI" w:hAnsi="Times New Roman" w:cs="Tahoma"/>
          <w:b/>
          <w:bCs/>
          <w:kern w:val="3"/>
          <w:sz w:val="28"/>
          <w:szCs w:val="28"/>
          <w:lang w:eastAsia="ja-JP" w:bidi="fa-IR"/>
        </w:rPr>
      </w:pPr>
      <w:r w:rsidRPr="00CD5391">
        <w:rPr>
          <w:rFonts w:ascii="Times New Roman" w:eastAsia="Andale Sans UI" w:hAnsi="Times New Roman" w:cs="Tahoma"/>
          <w:b/>
          <w:bCs/>
          <w:kern w:val="3"/>
          <w:sz w:val="28"/>
          <w:szCs w:val="28"/>
          <w:lang w:eastAsia="ja-JP" w:bidi="fa-IR"/>
        </w:rPr>
        <w:t>Додаткова література:</w:t>
      </w:r>
      <w:bookmarkStart w:id="3" w:name="_GoBack"/>
      <w:bookmarkEnd w:id="3"/>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Гавенко С. Конструкція книги / С. Гавенко, Л. Кулик, М. Мартинюк. - Львів, 1999.</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Городенко Л. Типологія інтернет-видань / Л. Городенко // Друкарство. – 2004. - № 5. – С.25-28.</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Іванов В. Ф. Техніка оформлення газети: курс лекцій / В. Ф. Іванов.-  К., 2000.</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 xml:space="preserve">Крайнікова Т.С. Коректура в сучасній журналістиці і книговиданні: сучасний стан, тенденції, проблеми / Т. С. Крайнікова // Друкарство. – 2003. - </w:t>
      </w:r>
      <w:r w:rsidRPr="00AC3B04">
        <w:rPr>
          <w:rFonts w:ascii="Times New Roman" w:eastAsia="Andale Sans UI" w:hAnsi="Times New Roman" w:cs="Tahoma"/>
          <w:kern w:val="3"/>
          <w:sz w:val="28"/>
          <w:szCs w:val="28"/>
          <w:lang w:eastAsia="ja-JP" w:bidi="fa-IR"/>
        </w:rPr>
        <w:lastRenderedPageBreak/>
        <w:t>№3. – С.20-23.</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Крайнікова Т.С. Рух коректур у виданнях різних типів / Т. С. Крайнікова // Друкарство. – 2004. - №4. – С.34-37.</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Крайнікова Т.С. Типові помилки набору і верстки / Т. С. Крайнікова // Друкарство. – 2003. - №6. – С.33-37.</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Лисенко В. Електронні видання України: етап становлення / В. Лисенко // Друкарство. – 2004. - №4. – С.41-43.</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Мазурін М. “Слід життя”: короткий посібник для ляпофіла-початківця / М. Мазурін // День. - 2004.- 24 вересня.</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Огар Е.І. Українсько-російський та російсько-український словник-довідник з видавничої справи Е. І. Огар. – Львів, 2002.</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Партико З.В. Загальне редагування: нормативні основи / З. Партико. – Львів: Афіша, 2001.</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Партико З.В. Комп’ютеризація видавничого процесу: навч. посібник / З. Партико. – К., 1996.</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Пещак М. М. Нариси з комп’ютерної лінгвістики: монографія / М. Пещак.- Ужгород, 1999.</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val="de-DE" w:eastAsia="ja-JP" w:bidi="fa-IR"/>
        </w:rPr>
        <w:t xml:space="preserve">Прокопенко </w:t>
      </w:r>
      <w:r w:rsidRPr="00AC3B04">
        <w:rPr>
          <w:rFonts w:ascii="Times New Roman" w:eastAsia="Andale Sans UI" w:hAnsi="Times New Roman" w:cs="Tahoma"/>
          <w:kern w:val="3"/>
          <w:sz w:val="28"/>
          <w:szCs w:val="28"/>
          <w:lang w:eastAsia="ja-JP" w:bidi="fa-IR"/>
        </w:rPr>
        <w:t>І.В., Гутянська О.В. Техніка газетної справи. – К., 1989.</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Сіренко С.М. Як готувати рукопис для видавництва: довідник для авторів / С. М. Сіренко. – Х., 1994.</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eastAsia="ja-JP" w:bidi="fa-IR"/>
        </w:rPr>
        <w:t>Стандарти у поліграфії: стандартизація у видавничій поліграфічній та пакувальній справі: навч.посібник</w:t>
      </w:r>
      <w:r w:rsidRPr="00AC3B04">
        <w:rPr>
          <w:rFonts w:ascii="Times New Roman" w:eastAsia="Andale Sans UI" w:hAnsi="Times New Roman" w:cs="Tahoma"/>
          <w:kern w:val="3"/>
          <w:sz w:val="28"/>
          <w:szCs w:val="28"/>
          <w:lang w:val="de-DE" w:eastAsia="ja-JP" w:bidi="fa-IR"/>
        </w:rPr>
        <w:t xml:space="preserve">. - </w:t>
      </w:r>
      <w:r w:rsidRPr="00AC3B04">
        <w:rPr>
          <w:rFonts w:ascii="Times New Roman" w:eastAsia="Andale Sans UI" w:hAnsi="Times New Roman" w:cs="Tahoma"/>
          <w:kern w:val="3"/>
          <w:sz w:val="28"/>
          <w:szCs w:val="28"/>
          <w:lang w:eastAsia="ja-JP" w:bidi="fa-IR"/>
        </w:rPr>
        <w:t>К.-Л., 2004.</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iCs/>
          <w:kern w:val="3"/>
          <w:sz w:val="28"/>
          <w:szCs w:val="28"/>
          <w:lang w:eastAsia="ja-JP" w:bidi="fa-IR"/>
        </w:rPr>
      </w:pPr>
      <w:r w:rsidRPr="00AC3B04">
        <w:rPr>
          <w:rFonts w:ascii="Times New Roman" w:eastAsia="Andale Sans UI" w:hAnsi="Times New Roman" w:cs="Tahoma"/>
          <w:iCs/>
          <w:kern w:val="3"/>
          <w:sz w:val="28"/>
          <w:szCs w:val="28"/>
          <w:lang w:eastAsia="ja-JP" w:bidi="fa-IR"/>
        </w:rPr>
        <w:t>Тимошик М.С. Особливості редакторської підготовки окремих складових тексту: заголовки, цитати  / М. С. Тимошик // Друкарство. – 2005. - №2. – С.42-48.</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iCs/>
          <w:kern w:val="3"/>
          <w:sz w:val="28"/>
          <w:szCs w:val="28"/>
          <w:lang w:eastAsia="ja-JP" w:bidi="fa-IR"/>
        </w:rPr>
      </w:pPr>
      <w:r w:rsidRPr="00AC3B04">
        <w:rPr>
          <w:rFonts w:ascii="Times New Roman" w:eastAsia="Andale Sans UI" w:hAnsi="Times New Roman" w:cs="Tahoma"/>
          <w:iCs/>
          <w:kern w:val="3"/>
          <w:sz w:val="28"/>
          <w:szCs w:val="28"/>
          <w:lang w:eastAsia="ja-JP" w:bidi="fa-IR"/>
        </w:rPr>
        <w:t>Тимошик М.С. Редакторські посади: фахові вимоги та функціональні обовязки їх носіїв  / М. С. Тимошик // Друкарство. – 2005. - № 1. – С.44-48.</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iCs/>
          <w:kern w:val="3"/>
          <w:sz w:val="28"/>
          <w:szCs w:val="28"/>
          <w:lang w:val="de-DE" w:eastAsia="ja-JP" w:bidi="fa-IR"/>
        </w:rPr>
        <w:t xml:space="preserve">Український </w:t>
      </w:r>
      <w:r w:rsidRPr="00AC3B04">
        <w:rPr>
          <w:rFonts w:ascii="Times New Roman" w:eastAsia="Andale Sans UI" w:hAnsi="Times New Roman" w:cs="Tahoma"/>
          <w:kern w:val="3"/>
          <w:sz w:val="28"/>
          <w:szCs w:val="28"/>
          <w:lang w:val="de-DE" w:eastAsia="ja-JP" w:bidi="fa-IR"/>
        </w:rPr>
        <w:t>правопис / АН України, Ін-т мовознавства ім. О. О. Потебні; Інститут української мови.― 4-е вид., випр. й доп.― К.: Наук. думка, 1993.</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kern w:val="3"/>
          <w:sz w:val="28"/>
          <w:szCs w:val="28"/>
          <w:lang w:val="de-DE" w:eastAsia="ja-JP" w:bidi="fa-IR"/>
        </w:rPr>
        <w:t>Феллер М.Д. Дов</w:t>
      </w:r>
      <w:r w:rsidRPr="00AC3B04">
        <w:rPr>
          <w:rFonts w:ascii="Times New Roman" w:eastAsia="Andale Sans UI" w:hAnsi="Times New Roman" w:cs="Tahoma"/>
          <w:kern w:val="3"/>
          <w:sz w:val="28"/>
          <w:szCs w:val="28"/>
          <w:lang w:eastAsia="ja-JP" w:bidi="fa-IR"/>
        </w:rPr>
        <w:t>і</w:t>
      </w:r>
      <w:r w:rsidRPr="00AC3B04">
        <w:rPr>
          <w:rFonts w:ascii="Times New Roman" w:eastAsia="Andale Sans UI" w:hAnsi="Times New Roman" w:cs="Tahoma"/>
          <w:kern w:val="3"/>
          <w:sz w:val="28"/>
          <w:szCs w:val="28"/>
          <w:lang w:val="de-DE" w:eastAsia="ja-JP" w:bidi="fa-IR"/>
        </w:rPr>
        <w:t xml:space="preserve">дник </w:t>
      </w:r>
      <w:r w:rsidRPr="00AC3B04">
        <w:rPr>
          <w:rFonts w:ascii="Times New Roman" w:eastAsia="Andale Sans UI" w:hAnsi="Times New Roman" w:cs="Tahoma"/>
          <w:kern w:val="3"/>
          <w:sz w:val="28"/>
          <w:szCs w:val="28"/>
          <w:lang w:eastAsia="ja-JP" w:bidi="fa-IR"/>
        </w:rPr>
        <w:t xml:space="preserve"> коректора /  М. Д. Феллер,  І.С.Квітко, </w:t>
      </w:r>
      <w:r w:rsidRPr="00AC3B04">
        <w:rPr>
          <w:rFonts w:ascii="Times New Roman" w:eastAsia="Andale Sans UI" w:hAnsi="Times New Roman" w:cs="Tahoma"/>
          <w:kern w:val="3"/>
          <w:sz w:val="28"/>
          <w:szCs w:val="28"/>
          <w:lang w:eastAsia="ja-JP" w:bidi="fa-IR"/>
        </w:rPr>
        <w:lastRenderedPageBreak/>
        <w:t>М.Г.Шевченко. – Х., 1992.</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val="de-DE" w:eastAsia="ja-JP" w:bidi="fa-IR"/>
        </w:rPr>
      </w:pPr>
      <w:r w:rsidRPr="00AC3B04">
        <w:rPr>
          <w:rFonts w:ascii="Times New Roman" w:eastAsia="Andale Sans UI" w:hAnsi="Times New Roman" w:cs="Tahoma"/>
          <w:iCs/>
          <w:kern w:val="3"/>
          <w:sz w:val="28"/>
          <w:szCs w:val="28"/>
          <w:lang w:val="de-DE" w:eastAsia="ja-JP" w:bidi="fa-IR"/>
        </w:rPr>
        <w:t>Хойнацький М. С.</w:t>
      </w:r>
      <w:r w:rsidRPr="00AC3B04">
        <w:rPr>
          <w:rFonts w:ascii="Times New Roman" w:eastAsia="Andale Sans UI" w:hAnsi="Times New Roman" w:cs="Tahoma"/>
          <w:kern w:val="3"/>
          <w:sz w:val="28"/>
          <w:szCs w:val="28"/>
          <w:lang w:val="de-DE" w:eastAsia="ja-JP" w:bidi="fa-IR"/>
        </w:rPr>
        <w:t xml:space="preserve"> Основи стандартизації і використання стандартів у видавництві: </w:t>
      </w:r>
      <w:r w:rsidRPr="00AC3B04">
        <w:rPr>
          <w:rFonts w:ascii="Times New Roman" w:eastAsia="Andale Sans UI" w:hAnsi="Times New Roman" w:cs="Tahoma"/>
          <w:kern w:val="3"/>
          <w:sz w:val="28"/>
          <w:szCs w:val="28"/>
          <w:lang w:eastAsia="ja-JP" w:bidi="fa-IR"/>
        </w:rPr>
        <w:t>н</w:t>
      </w:r>
      <w:r w:rsidRPr="00AC3B04">
        <w:rPr>
          <w:rFonts w:ascii="Times New Roman" w:eastAsia="Andale Sans UI" w:hAnsi="Times New Roman" w:cs="Tahoma"/>
          <w:kern w:val="3"/>
          <w:sz w:val="28"/>
          <w:szCs w:val="28"/>
          <w:lang w:val="de-DE" w:eastAsia="ja-JP" w:bidi="fa-IR"/>
        </w:rPr>
        <w:t xml:space="preserve">авч. </w:t>
      </w:r>
      <w:r w:rsidRPr="00AC3B04">
        <w:rPr>
          <w:rFonts w:ascii="Times New Roman" w:eastAsia="Andale Sans UI" w:hAnsi="Times New Roman" w:cs="Tahoma"/>
          <w:kern w:val="3"/>
          <w:sz w:val="28"/>
          <w:szCs w:val="28"/>
          <w:lang w:eastAsia="ja-JP" w:bidi="fa-IR"/>
        </w:rPr>
        <w:t>п</w:t>
      </w:r>
      <w:r w:rsidRPr="00AC3B04">
        <w:rPr>
          <w:rFonts w:ascii="Times New Roman" w:eastAsia="Andale Sans UI" w:hAnsi="Times New Roman" w:cs="Tahoma"/>
          <w:kern w:val="3"/>
          <w:sz w:val="28"/>
          <w:szCs w:val="28"/>
          <w:lang w:val="de-DE" w:eastAsia="ja-JP" w:bidi="fa-IR"/>
        </w:rPr>
        <w:t xml:space="preserve">осібник / </w:t>
      </w:r>
      <w:r w:rsidRPr="00AC3B04">
        <w:rPr>
          <w:rFonts w:ascii="Times New Roman" w:eastAsia="Andale Sans UI" w:hAnsi="Times New Roman" w:cs="Tahoma"/>
          <w:kern w:val="3"/>
          <w:sz w:val="28"/>
          <w:szCs w:val="28"/>
          <w:lang w:eastAsia="ja-JP" w:bidi="fa-IR"/>
        </w:rPr>
        <w:t xml:space="preserve">М. С. </w:t>
      </w:r>
      <w:r w:rsidRPr="00AC3B04">
        <w:rPr>
          <w:rFonts w:ascii="Times New Roman" w:eastAsia="Andale Sans UI" w:hAnsi="Times New Roman" w:cs="Tahoma"/>
          <w:iCs/>
          <w:kern w:val="3"/>
          <w:sz w:val="28"/>
          <w:szCs w:val="28"/>
          <w:lang w:eastAsia="ja-JP" w:bidi="fa-IR"/>
        </w:rPr>
        <w:t xml:space="preserve">Хойнацький; </w:t>
      </w:r>
      <w:r w:rsidRPr="00AC3B04">
        <w:rPr>
          <w:rFonts w:ascii="Times New Roman" w:eastAsia="Andale Sans UI" w:hAnsi="Times New Roman" w:cs="Tahoma"/>
          <w:kern w:val="3"/>
          <w:sz w:val="28"/>
          <w:szCs w:val="28"/>
          <w:lang w:eastAsia="ja-JP" w:bidi="fa-IR"/>
        </w:rPr>
        <w:t>з</w:t>
      </w:r>
      <w:r w:rsidRPr="00AC3B04">
        <w:rPr>
          <w:rFonts w:ascii="Times New Roman" w:eastAsia="Andale Sans UI" w:hAnsi="Times New Roman" w:cs="Tahoma"/>
          <w:kern w:val="3"/>
          <w:sz w:val="28"/>
          <w:szCs w:val="28"/>
          <w:lang w:val="de-DE" w:eastAsia="ja-JP" w:bidi="fa-IR"/>
        </w:rPr>
        <w:t>а ред. В. П. Тараника. — К.: Вища шк., 1993.</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Шевченко В. Е. Лексика комп’ютерних редакційно-видавничих систем: англо-український словник / В. Е. Шевченко. – К., 2000.</w:t>
      </w:r>
    </w:p>
    <w:p w:rsidR="00AC3B04" w:rsidRPr="00AC3B04" w:rsidRDefault="00AC3B04" w:rsidP="005429DF">
      <w:pPr>
        <w:widowControl w:val="0"/>
        <w:numPr>
          <w:ilvl w:val="0"/>
          <w:numId w:val="48"/>
        </w:numPr>
        <w:tabs>
          <w:tab w:val="left" w:pos="360"/>
        </w:tabs>
        <w:suppressAutoHyphens/>
        <w:autoSpaceDN w:val="0"/>
        <w:spacing w:after="0" w:line="360" w:lineRule="auto"/>
        <w:jc w:val="both"/>
        <w:rPr>
          <w:rFonts w:ascii="Times New Roman" w:eastAsia="Andale Sans UI" w:hAnsi="Times New Roman" w:cs="Tahoma"/>
          <w:kern w:val="3"/>
          <w:sz w:val="28"/>
          <w:szCs w:val="28"/>
          <w:lang w:eastAsia="ja-JP" w:bidi="fa-IR"/>
        </w:rPr>
      </w:pPr>
      <w:r w:rsidRPr="00AC3B04">
        <w:rPr>
          <w:rFonts w:ascii="Times New Roman" w:eastAsia="Andale Sans UI" w:hAnsi="Times New Roman" w:cs="Tahoma"/>
          <w:kern w:val="3"/>
          <w:sz w:val="28"/>
          <w:szCs w:val="28"/>
          <w:lang w:eastAsia="ja-JP" w:bidi="fa-IR"/>
        </w:rPr>
        <w:t>Штерн І. Б. Вибрані топіки та лексикон  сучасної лінгвістики: енциклоп. словник для фахівців з теоретично-гуманіт. Дисциплін / І. Б. Штерн. – К., 1998.</w:t>
      </w:r>
    </w:p>
    <w:p w:rsidR="00AC3B04" w:rsidRPr="00AC3B04" w:rsidRDefault="00AC3B04" w:rsidP="00AC3B04">
      <w:pPr>
        <w:widowControl w:val="0"/>
        <w:suppressAutoHyphens/>
        <w:autoSpaceDN w:val="0"/>
        <w:spacing w:after="0" w:line="360" w:lineRule="auto"/>
        <w:jc w:val="center"/>
        <w:rPr>
          <w:rFonts w:ascii="Times New Roman" w:eastAsia="Andale Sans UI" w:hAnsi="Times New Roman" w:cs="Times New Roman"/>
          <w:b/>
          <w:bCs/>
          <w:caps/>
          <w:kern w:val="3"/>
          <w:sz w:val="28"/>
          <w:szCs w:val="28"/>
          <w:lang w:eastAsia="ja-JP" w:bidi="fa-IR"/>
        </w:rPr>
      </w:pPr>
      <w:r w:rsidRPr="00AC3B04">
        <w:rPr>
          <w:rFonts w:ascii="Times New Roman" w:eastAsia="Andale Sans UI" w:hAnsi="Times New Roman" w:cs="Times New Roman"/>
          <w:b/>
          <w:bCs/>
          <w:caps/>
          <w:kern w:val="3"/>
          <w:sz w:val="28"/>
          <w:szCs w:val="28"/>
          <w:lang w:eastAsia="ja-JP" w:bidi="fa-IR"/>
        </w:rPr>
        <w:t>Електронні ресурси</w:t>
      </w:r>
    </w:p>
    <w:p w:rsidR="00AC3B04" w:rsidRPr="00AC3B04" w:rsidRDefault="00AC3B04" w:rsidP="00AC3B04">
      <w:pPr>
        <w:widowControl w:val="0"/>
        <w:suppressAutoHyphens/>
        <w:autoSpaceDN w:val="0"/>
        <w:spacing w:after="0" w:line="360" w:lineRule="auto"/>
        <w:rPr>
          <w:rFonts w:ascii="Times New Roman" w:eastAsia="Andale Sans UI" w:hAnsi="Times New Roman" w:cs="Tahoma"/>
          <w:kern w:val="3"/>
          <w:sz w:val="24"/>
          <w:szCs w:val="24"/>
          <w:lang w:val="de-DE" w:eastAsia="ja-JP" w:bidi="fa-IR"/>
        </w:rPr>
      </w:pPr>
      <w:r w:rsidRPr="00AC3B04">
        <w:rPr>
          <w:rFonts w:ascii="Times New Roman" w:eastAsia="Andale Sans UI" w:hAnsi="Times New Roman" w:cs="Times New Roman"/>
          <w:kern w:val="3"/>
          <w:sz w:val="28"/>
          <w:szCs w:val="28"/>
          <w:lang w:eastAsia="ja-JP" w:bidi="fa-IR"/>
        </w:rPr>
        <w:t>1.Бібліотека українських підручників (</w:t>
      </w:r>
      <w:r w:rsidRPr="00AC3B04">
        <w:rPr>
          <w:rFonts w:ascii="Times New Roman" w:eastAsia="Andale Sans UI" w:hAnsi="Times New Roman" w:cs="Times New Roman"/>
          <w:kern w:val="3"/>
          <w:sz w:val="28"/>
          <w:szCs w:val="28"/>
          <w:lang w:val="de-DE" w:eastAsia="ja-JP" w:bidi="fa-IR"/>
        </w:rPr>
        <w:t>pidruchniki</w:t>
      </w:r>
      <w:r w:rsidRPr="00AC3B04">
        <w:rPr>
          <w:rFonts w:ascii="Times New Roman" w:eastAsia="Andale Sans UI" w:hAnsi="Times New Roman" w:cs="Times New Roman"/>
          <w:kern w:val="3"/>
          <w:sz w:val="28"/>
          <w:szCs w:val="28"/>
          <w:lang w:eastAsia="ja-JP" w:bidi="fa-IR"/>
        </w:rPr>
        <w:t>.</w:t>
      </w:r>
      <w:r w:rsidRPr="00AC3B04">
        <w:rPr>
          <w:rFonts w:ascii="Times New Roman" w:eastAsia="Andale Sans UI" w:hAnsi="Times New Roman" w:cs="Times New Roman"/>
          <w:kern w:val="3"/>
          <w:sz w:val="28"/>
          <w:szCs w:val="28"/>
          <w:lang w:val="de-DE" w:eastAsia="ja-JP" w:bidi="fa-IR"/>
        </w:rPr>
        <w:t>website</w:t>
      </w:r>
      <w:r w:rsidRPr="00AC3B04">
        <w:rPr>
          <w:rFonts w:ascii="Times New Roman" w:eastAsia="Andale Sans UI" w:hAnsi="Times New Roman" w:cs="Times New Roman"/>
          <w:kern w:val="3"/>
          <w:sz w:val="28"/>
          <w:szCs w:val="28"/>
          <w:lang w:eastAsia="ja-JP" w:bidi="fa-IR"/>
        </w:rPr>
        <w:t xml:space="preserve">) © 2010 - 2012 Українські підручники онлайн </w:t>
      </w:r>
      <w:r w:rsidRPr="00AC3B04">
        <w:rPr>
          <w:rFonts w:ascii="Times New Roman" w:eastAsia="Andale Sans UI" w:hAnsi="Times New Roman" w:cs="Times New Roman"/>
          <w:kern w:val="3"/>
          <w:sz w:val="28"/>
          <w:szCs w:val="28"/>
          <w:lang w:val="de-DE" w:eastAsia="ja-JP" w:bidi="fa-IR"/>
        </w:rPr>
        <w:t>admin</w:t>
      </w:r>
      <w:r w:rsidRPr="00AC3B04">
        <w:rPr>
          <w:rFonts w:ascii="Times New Roman" w:eastAsia="Andale Sans UI" w:hAnsi="Times New Roman" w:cs="Times New Roman"/>
          <w:kern w:val="3"/>
          <w:sz w:val="28"/>
          <w:szCs w:val="28"/>
          <w:lang w:eastAsia="ja-JP" w:bidi="fa-IR"/>
        </w:rPr>
        <w:t>{</w:t>
      </w:r>
      <w:r w:rsidRPr="00AC3B04">
        <w:rPr>
          <w:rFonts w:ascii="Times New Roman" w:eastAsia="Andale Sans UI" w:hAnsi="Times New Roman" w:cs="Times New Roman"/>
          <w:kern w:val="3"/>
          <w:sz w:val="28"/>
          <w:szCs w:val="28"/>
          <w:lang w:val="de-DE" w:eastAsia="ja-JP" w:bidi="fa-IR"/>
        </w:rPr>
        <w:t>a</w:t>
      </w:r>
      <w:r w:rsidRPr="00AC3B04">
        <w:rPr>
          <w:rFonts w:ascii="Times New Roman" w:eastAsia="Andale Sans UI" w:hAnsi="Times New Roman" w:cs="Times New Roman"/>
          <w:kern w:val="3"/>
          <w:sz w:val="28"/>
          <w:szCs w:val="28"/>
          <w:lang w:eastAsia="ja-JP" w:bidi="fa-IR"/>
        </w:rPr>
        <w:t>т}</w:t>
      </w:r>
      <w:r w:rsidRPr="00AC3B04">
        <w:rPr>
          <w:rFonts w:ascii="Times New Roman" w:eastAsia="Andale Sans UI" w:hAnsi="Times New Roman" w:cs="Times New Roman"/>
          <w:kern w:val="3"/>
          <w:sz w:val="28"/>
          <w:szCs w:val="28"/>
          <w:lang w:val="de-DE" w:eastAsia="ja-JP" w:bidi="fa-IR"/>
        </w:rPr>
        <w:t>pidruchniki</w:t>
      </w:r>
      <w:r w:rsidRPr="00AC3B04">
        <w:rPr>
          <w:rFonts w:ascii="Times New Roman" w:eastAsia="Andale Sans UI" w:hAnsi="Times New Roman" w:cs="Times New Roman"/>
          <w:kern w:val="3"/>
          <w:sz w:val="28"/>
          <w:szCs w:val="28"/>
          <w:lang w:eastAsia="ja-JP" w:bidi="fa-IR"/>
        </w:rPr>
        <w:t>.</w:t>
      </w:r>
      <w:r w:rsidRPr="00AC3B04">
        <w:rPr>
          <w:rFonts w:ascii="Times New Roman" w:eastAsia="Andale Sans UI" w:hAnsi="Times New Roman" w:cs="Times New Roman"/>
          <w:kern w:val="3"/>
          <w:sz w:val="28"/>
          <w:szCs w:val="28"/>
          <w:lang w:val="de-DE" w:eastAsia="ja-JP" w:bidi="fa-IR"/>
        </w:rPr>
        <w:t>ws</w:t>
      </w:r>
      <w:r w:rsidRPr="00AC3B04">
        <w:rPr>
          <w:rFonts w:ascii="Times New Roman" w:eastAsia="Andale Sans UI" w:hAnsi="Times New Roman" w:cs="Times New Roman"/>
          <w:kern w:val="3"/>
          <w:sz w:val="28"/>
          <w:szCs w:val="28"/>
          <w:lang w:eastAsia="ja-JP" w:bidi="fa-IR"/>
        </w:rPr>
        <w:t xml:space="preserve">. [Електронний ресурс] . – Режим доступу: </w:t>
      </w:r>
      <w:hyperlink r:id="rId72" w:history="1">
        <w:r w:rsidRPr="00AC3B04">
          <w:rPr>
            <w:rFonts w:ascii="Times New Roman" w:eastAsia="Andale Sans UI" w:hAnsi="Times New Roman" w:cs="Times New Roman"/>
            <w:color w:val="00000A"/>
            <w:kern w:val="3"/>
            <w:sz w:val="28"/>
            <w:szCs w:val="28"/>
            <w:u w:val="single"/>
            <w:lang w:val="de-DE" w:eastAsia="ja-JP" w:bidi="fa-IR"/>
          </w:rPr>
          <w:t>http</w:t>
        </w:r>
      </w:hyperlink>
      <w:hyperlink r:id="rId73" w:history="1">
        <w:r w:rsidRPr="00AC3B04">
          <w:rPr>
            <w:rFonts w:ascii="Times New Roman" w:eastAsia="Andale Sans UI" w:hAnsi="Times New Roman" w:cs="Times New Roman"/>
            <w:color w:val="00000A"/>
            <w:kern w:val="3"/>
            <w:sz w:val="28"/>
            <w:szCs w:val="28"/>
            <w:u w:val="single"/>
            <w:lang w:eastAsia="ja-JP" w:bidi="fa-IR"/>
          </w:rPr>
          <w:t>://</w:t>
        </w:r>
      </w:hyperlink>
      <w:hyperlink r:id="rId74" w:history="1">
        <w:r w:rsidRPr="00AC3B04">
          <w:rPr>
            <w:rFonts w:ascii="Times New Roman" w:eastAsia="Andale Sans UI" w:hAnsi="Times New Roman" w:cs="Times New Roman"/>
            <w:color w:val="00000A"/>
            <w:kern w:val="3"/>
            <w:sz w:val="28"/>
            <w:szCs w:val="28"/>
            <w:u w:val="single"/>
            <w:lang w:val="de-DE" w:eastAsia="ja-JP" w:bidi="fa-IR"/>
          </w:rPr>
          <w:t>litmisto</w:t>
        </w:r>
      </w:hyperlink>
      <w:hyperlink r:id="rId75" w:history="1">
        <w:r w:rsidRPr="00AC3B04">
          <w:rPr>
            <w:rFonts w:ascii="Times New Roman" w:eastAsia="Andale Sans UI" w:hAnsi="Times New Roman" w:cs="Times New Roman"/>
            <w:color w:val="00000A"/>
            <w:kern w:val="3"/>
            <w:sz w:val="28"/>
            <w:szCs w:val="28"/>
            <w:u w:val="single"/>
            <w:lang w:eastAsia="ja-JP" w:bidi="fa-IR"/>
          </w:rPr>
          <w:t>.</w:t>
        </w:r>
      </w:hyperlink>
      <w:hyperlink r:id="rId76" w:history="1">
        <w:r w:rsidRPr="00AC3B04">
          <w:rPr>
            <w:rFonts w:ascii="Times New Roman" w:eastAsia="Andale Sans UI" w:hAnsi="Times New Roman" w:cs="Times New Roman"/>
            <w:color w:val="00000A"/>
            <w:kern w:val="3"/>
            <w:sz w:val="28"/>
            <w:szCs w:val="28"/>
            <w:u w:val="single"/>
            <w:lang w:val="de-DE" w:eastAsia="ja-JP" w:bidi="fa-IR"/>
          </w:rPr>
          <w:t>org</w:t>
        </w:r>
      </w:hyperlink>
      <w:hyperlink r:id="rId77" w:history="1">
        <w:r w:rsidRPr="00AC3B04">
          <w:rPr>
            <w:rFonts w:ascii="Times New Roman" w:eastAsia="Andale Sans UI" w:hAnsi="Times New Roman" w:cs="Times New Roman"/>
            <w:color w:val="00000A"/>
            <w:kern w:val="3"/>
            <w:sz w:val="28"/>
            <w:szCs w:val="28"/>
            <w:u w:val="single"/>
            <w:lang w:eastAsia="ja-JP" w:bidi="fa-IR"/>
          </w:rPr>
          <w:t>.</w:t>
        </w:r>
      </w:hyperlink>
      <w:hyperlink r:id="rId78" w:history="1">
        <w:r w:rsidRPr="00AC3B04">
          <w:rPr>
            <w:rFonts w:ascii="Times New Roman" w:eastAsia="Andale Sans UI" w:hAnsi="Times New Roman" w:cs="Times New Roman"/>
            <w:color w:val="00000A"/>
            <w:kern w:val="3"/>
            <w:sz w:val="28"/>
            <w:szCs w:val="28"/>
            <w:u w:val="single"/>
            <w:lang w:val="de-DE" w:eastAsia="ja-JP" w:bidi="fa-IR"/>
          </w:rPr>
          <w:t>ua</w:t>
        </w:r>
      </w:hyperlink>
      <w:hyperlink r:id="rId79" w:history="1">
        <w:r w:rsidRPr="00AC3B04">
          <w:rPr>
            <w:rFonts w:ascii="Times New Roman" w:eastAsia="Andale Sans UI" w:hAnsi="Times New Roman" w:cs="Times New Roman"/>
            <w:color w:val="00000A"/>
            <w:kern w:val="3"/>
            <w:sz w:val="28"/>
            <w:szCs w:val="28"/>
            <w:u w:val="single"/>
            <w:lang w:eastAsia="ja-JP" w:bidi="fa-IR"/>
          </w:rPr>
          <w:t>/?</w:t>
        </w:r>
      </w:hyperlink>
      <w:hyperlink r:id="rId80" w:history="1">
        <w:r w:rsidRPr="00AC3B04">
          <w:rPr>
            <w:rFonts w:ascii="Times New Roman" w:eastAsia="Andale Sans UI" w:hAnsi="Times New Roman" w:cs="Times New Roman"/>
            <w:color w:val="00000A"/>
            <w:kern w:val="3"/>
            <w:sz w:val="28"/>
            <w:szCs w:val="28"/>
            <w:u w:val="single"/>
            <w:lang w:val="de-DE" w:eastAsia="ja-JP" w:bidi="fa-IR"/>
          </w:rPr>
          <w:t>p</w:t>
        </w:r>
      </w:hyperlink>
      <w:hyperlink r:id="rId81" w:history="1">
        <w:r w:rsidRPr="00AC3B04">
          <w:rPr>
            <w:rFonts w:ascii="Times New Roman" w:eastAsia="Andale Sans UI" w:hAnsi="Times New Roman" w:cs="Times New Roman"/>
            <w:color w:val="00000A"/>
            <w:kern w:val="3"/>
            <w:sz w:val="28"/>
            <w:szCs w:val="28"/>
            <w:u w:val="single"/>
            <w:lang w:eastAsia="ja-JP" w:bidi="fa-IR"/>
          </w:rPr>
          <w:t>=3351</w:t>
        </w:r>
      </w:hyperlink>
    </w:p>
    <w:p w:rsidR="00AC3B04" w:rsidRPr="004F5B9C" w:rsidRDefault="00AC3B04" w:rsidP="004F5B9C">
      <w:pPr>
        <w:keepNext/>
        <w:widowControl w:val="0"/>
        <w:suppressAutoHyphens/>
        <w:autoSpaceDN w:val="0"/>
        <w:spacing w:after="0" w:line="360" w:lineRule="auto"/>
        <w:jc w:val="both"/>
        <w:outlineLvl w:val="0"/>
        <w:rPr>
          <w:rFonts w:ascii="Times New Roman" w:eastAsia="Andale Sans UI" w:hAnsi="Times New Roman" w:cs="Tahoma"/>
          <w:kern w:val="3"/>
          <w:sz w:val="28"/>
          <w:szCs w:val="24"/>
          <w:lang w:val="de-DE" w:eastAsia="ja-JP" w:bidi="fa-IR"/>
        </w:rPr>
      </w:pPr>
      <w:r w:rsidRPr="004F5B9C">
        <w:rPr>
          <w:rFonts w:ascii="Times New Roman" w:eastAsia="Andale Sans UI" w:hAnsi="Times New Roman" w:cs="Times New Roman"/>
          <w:kern w:val="3"/>
          <w:sz w:val="28"/>
          <w:szCs w:val="28"/>
          <w:lang w:val="de-DE" w:eastAsia="ja-JP" w:bidi="fa-IR"/>
        </w:rPr>
        <w:t>2.</w:t>
      </w:r>
      <w:hyperlink r:id="rId82" w:history="1">
        <w:r w:rsidRPr="004F5B9C">
          <w:rPr>
            <w:rFonts w:ascii="Times New Roman" w:eastAsia="Andale Sans UI" w:hAnsi="Times New Roman" w:cs="Times New Roman"/>
            <w:color w:val="00000A"/>
            <w:kern w:val="3"/>
            <w:sz w:val="28"/>
            <w:szCs w:val="28"/>
            <w:lang w:val="de-DE" w:eastAsia="ja-JP" w:bidi="fa-IR"/>
          </w:rPr>
          <w:t>Історія української літературної критики та літературознавства. Хрестоматія. У трьох книгах.</w:t>
        </w:r>
      </w:hyperlink>
      <w:r w:rsidR="004F5B9C">
        <w:rPr>
          <w:rFonts w:ascii="Times New Roman" w:eastAsia="Andale Sans UI" w:hAnsi="Times New Roman" w:cs="Times New Roman"/>
          <w:kern w:val="3"/>
          <w:sz w:val="28"/>
          <w:szCs w:val="28"/>
          <w:lang w:val="de-DE" w:eastAsia="ja-JP" w:bidi="fa-IR"/>
        </w:rPr>
        <w:t xml:space="preserve"> [Електронний ресурс]</w:t>
      </w:r>
      <w:r w:rsidRPr="004F5B9C">
        <w:rPr>
          <w:rFonts w:ascii="Times New Roman" w:eastAsia="Andale Sans UI" w:hAnsi="Times New Roman" w:cs="Times New Roman"/>
          <w:kern w:val="3"/>
          <w:sz w:val="28"/>
          <w:szCs w:val="28"/>
          <w:lang w:val="de-DE" w:eastAsia="ja-JP" w:bidi="fa-IR"/>
        </w:rPr>
        <w:t>. – Режим доступу:</w:t>
      </w:r>
      <w:hyperlink r:id="rId83" w:history="1">
        <w:r w:rsidRPr="004F5B9C">
          <w:rPr>
            <w:rFonts w:ascii="Times New Roman" w:eastAsia="Andale Sans UI" w:hAnsi="Times New Roman" w:cs="Times New Roman"/>
            <w:color w:val="00000A"/>
            <w:kern w:val="3"/>
            <w:sz w:val="28"/>
            <w:szCs w:val="28"/>
            <w:lang w:val="de-DE" w:eastAsia="ja-JP" w:bidi="fa-IR"/>
          </w:rPr>
          <w:t>www.nbuv.gov.ua/portal/Soc...9/01.pdf</w:t>
        </w:r>
      </w:hyperlink>
    </w:p>
    <w:p w:rsidR="00AC3B04" w:rsidRPr="00AC3B04" w:rsidRDefault="00AC3B04" w:rsidP="00AC3B04">
      <w:pPr>
        <w:widowControl w:val="0"/>
        <w:suppressAutoHyphens/>
        <w:autoSpaceDN w:val="0"/>
        <w:spacing w:after="0" w:line="360" w:lineRule="auto"/>
        <w:rPr>
          <w:rFonts w:ascii="Times New Roman" w:eastAsia="Andale Sans UI" w:hAnsi="Times New Roman" w:cs="Tahoma"/>
          <w:kern w:val="3"/>
          <w:sz w:val="24"/>
          <w:szCs w:val="24"/>
          <w:lang w:val="de-DE" w:eastAsia="ja-JP" w:bidi="fa-IR"/>
        </w:rPr>
      </w:pPr>
      <w:r w:rsidRPr="00AC3B04">
        <w:rPr>
          <w:rFonts w:ascii="Times New Roman" w:eastAsia="Andale Sans UI" w:hAnsi="Times New Roman" w:cs="Times New Roman"/>
          <w:kern w:val="3"/>
          <w:sz w:val="28"/>
          <w:szCs w:val="28"/>
          <w:lang w:eastAsia="ja-JP" w:bidi="fa-IR"/>
        </w:rPr>
        <w:t>3.Слово і час.  [</w:t>
      </w:r>
      <w:r w:rsidRPr="00AC3B04">
        <w:rPr>
          <w:rFonts w:ascii="Times New Roman" w:eastAsia="Andale Sans UI" w:hAnsi="Times New Roman" w:cs="Times New Roman"/>
          <w:kern w:val="3"/>
          <w:sz w:val="28"/>
          <w:szCs w:val="28"/>
          <w:lang w:val="de-DE" w:eastAsia="ja-JP" w:bidi="fa-IR"/>
        </w:rPr>
        <w:t>Електронний ресурс</w:t>
      </w:r>
      <w:r w:rsidRPr="00AC3B04">
        <w:rPr>
          <w:rFonts w:ascii="Times New Roman" w:eastAsia="Andale Sans UI" w:hAnsi="Times New Roman" w:cs="Times New Roman"/>
          <w:kern w:val="3"/>
          <w:sz w:val="28"/>
          <w:szCs w:val="28"/>
          <w:lang w:eastAsia="ja-JP" w:bidi="fa-IR"/>
        </w:rPr>
        <w:t>]</w:t>
      </w:r>
      <w:r w:rsidRPr="00AC3B04">
        <w:rPr>
          <w:rFonts w:ascii="Times New Roman" w:eastAsia="Andale Sans UI" w:hAnsi="Times New Roman" w:cs="Times New Roman"/>
          <w:kern w:val="3"/>
          <w:sz w:val="28"/>
          <w:szCs w:val="28"/>
          <w:lang w:val="de-DE" w:eastAsia="ja-JP" w:bidi="fa-IR"/>
        </w:rPr>
        <w:t xml:space="preserve"> . – Режим доступу </w:t>
      </w:r>
      <w:hyperlink r:id="rId84" w:history="1">
        <w:r w:rsidRPr="00AC3B04">
          <w:rPr>
            <w:rFonts w:ascii="Times New Roman" w:eastAsia="Andale Sans UI" w:hAnsi="Times New Roman" w:cs="Times New Roman"/>
            <w:color w:val="00000A"/>
            <w:kern w:val="3"/>
            <w:sz w:val="28"/>
            <w:szCs w:val="28"/>
            <w:u w:val="single"/>
            <w:lang w:val="de-DE" w:eastAsia="ja-JP" w:bidi="fa-IR"/>
          </w:rPr>
          <w:t>http</w:t>
        </w:r>
      </w:hyperlink>
      <w:hyperlink r:id="rId85" w:history="1">
        <w:r w:rsidRPr="00AC3B04">
          <w:rPr>
            <w:rFonts w:ascii="Times New Roman" w:eastAsia="Andale Sans UI" w:hAnsi="Times New Roman" w:cs="Times New Roman"/>
            <w:color w:val="00000A"/>
            <w:kern w:val="3"/>
            <w:sz w:val="28"/>
            <w:szCs w:val="28"/>
            <w:u w:val="single"/>
            <w:lang w:eastAsia="ja-JP" w:bidi="fa-IR"/>
          </w:rPr>
          <w:t>://</w:t>
        </w:r>
      </w:hyperlink>
      <w:hyperlink r:id="rId86" w:history="1">
        <w:r w:rsidRPr="00AC3B04">
          <w:rPr>
            <w:rFonts w:ascii="Times New Roman" w:eastAsia="Andale Sans UI" w:hAnsi="Times New Roman" w:cs="Times New Roman"/>
            <w:color w:val="00000A"/>
            <w:kern w:val="3"/>
            <w:sz w:val="28"/>
            <w:szCs w:val="28"/>
            <w:u w:val="single"/>
            <w:lang w:val="de-DE" w:eastAsia="ja-JP" w:bidi="fa-IR"/>
          </w:rPr>
          <w:t>www</w:t>
        </w:r>
      </w:hyperlink>
      <w:hyperlink r:id="rId87" w:history="1">
        <w:r w:rsidRPr="00AC3B04">
          <w:rPr>
            <w:rFonts w:ascii="Times New Roman" w:eastAsia="Andale Sans UI" w:hAnsi="Times New Roman" w:cs="Times New Roman"/>
            <w:color w:val="00000A"/>
            <w:kern w:val="3"/>
            <w:sz w:val="28"/>
            <w:szCs w:val="28"/>
            <w:u w:val="single"/>
            <w:lang w:eastAsia="ja-JP" w:bidi="fa-IR"/>
          </w:rPr>
          <w:t>.</w:t>
        </w:r>
      </w:hyperlink>
      <w:hyperlink r:id="rId88" w:history="1">
        <w:r w:rsidRPr="00AC3B04">
          <w:rPr>
            <w:rFonts w:ascii="Times New Roman" w:eastAsia="Andale Sans UI" w:hAnsi="Times New Roman" w:cs="Times New Roman"/>
            <w:color w:val="00000A"/>
            <w:kern w:val="3"/>
            <w:sz w:val="28"/>
            <w:szCs w:val="28"/>
            <w:u w:val="single"/>
            <w:lang w:val="de-DE" w:eastAsia="ja-JP" w:bidi="fa-IR"/>
          </w:rPr>
          <w:t>slovoichas</w:t>
        </w:r>
      </w:hyperlink>
      <w:hyperlink r:id="rId89" w:history="1">
        <w:r w:rsidRPr="00AC3B04">
          <w:rPr>
            <w:rFonts w:ascii="Times New Roman" w:eastAsia="Andale Sans UI" w:hAnsi="Times New Roman" w:cs="Times New Roman"/>
            <w:color w:val="00000A"/>
            <w:kern w:val="3"/>
            <w:sz w:val="28"/>
            <w:szCs w:val="28"/>
            <w:u w:val="single"/>
            <w:lang w:eastAsia="ja-JP" w:bidi="fa-IR"/>
          </w:rPr>
          <w:t>.</w:t>
        </w:r>
      </w:hyperlink>
      <w:hyperlink r:id="rId90" w:history="1">
        <w:r w:rsidRPr="00AC3B04">
          <w:rPr>
            <w:rFonts w:ascii="Times New Roman" w:eastAsia="Andale Sans UI" w:hAnsi="Times New Roman" w:cs="Times New Roman"/>
            <w:color w:val="00000A"/>
            <w:kern w:val="3"/>
            <w:sz w:val="28"/>
            <w:szCs w:val="28"/>
            <w:u w:val="single"/>
            <w:lang w:val="de-DE" w:eastAsia="ja-JP" w:bidi="fa-IR"/>
          </w:rPr>
          <w:t>in</w:t>
        </w:r>
      </w:hyperlink>
      <w:hyperlink r:id="rId91" w:history="1">
        <w:r w:rsidRPr="00AC3B04">
          <w:rPr>
            <w:rFonts w:ascii="Times New Roman" w:eastAsia="Andale Sans UI" w:hAnsi="Times New Roman" w:cs="Times New Roman"/>
            <w:color w:val="00000A"/>
            <w:kern w:val="3"/>
            <w:sz w:val="28"/>
            <w:szCs w:val="28"/>
            <w:u w:val="single"/>
            <w:lang w:eastAsia="ja-JP" w:bidi="fa-IR"/>
          </w:rPr>
          <w:t>.</w:t>
        </w:r>
      </w:hyperlink>
      <w:hyperlink r:id="rId92" w:history="1">
        <w:r w:rsidRPr="00AC3B04">
          <w:rPr>
            <w:rFonts w:ascii="Times New Roman" w:eastAsia="Andale Sans UI" w:hAnsi="Times New Roman" w:cs="Times New Roman"/>
            <w:color w:val="00000A"/>
            <w:kern w:val="3"/>
            <w:sz w:val="28"/>
            <w:szCs w:val="28"/>
            <w:u w:val="single"/>
            <w:lang w:val="de-DE" w:eastAsia="ja-JP" w:bidi="fa-IR"/>
          </w:rPr>
          <w:t>ua</w:t>
        </w:r>
      </w:hyperlink>
      <w:hyperlink r:id="rId93" w:history="1">
        <w:r w:rsidRPr="00AC3B04">
          <w:rPr>
            <w:rFonts w:ascii="Times New Roman" w:eastAsia="Andale Sans UI" w:hAnsi="Times New Roman" w:cs="Times New Roman"/>
            <w:color w:val="00000A"/>
            <w:kern w:val="3"/>
            <w:sz w:val="28"/>
            <w:szCs w:val="28"/>
            <w:u w:val="single"/>
            <w:lang w:eastAsia="ja-JP" w:bidi="fa-IR"/>
          </w:rPr>
          <w:t>/</w:t>
        </w:r>
      </w:hyperlink>
      <w:hyperlink r:id="rId94" w:history="1">
        <w:r w:rsidRPr="00AC3B04">
          <w:rPr>
            <w:rFonts w:ascii="Times New Roman" w:eastAsia="Andale Sans UI" w:hAnsi="Times New Roman" w:cs="Times New Roman"/>
            <w:color w:val="00000A"/>
            <w:kern w:val="3"/>
            <w:sz w:val="28"/>
            <w:szCs w:val="28"/>
            <w:u w:val="single"/>
            <w:lang w:val="de-DE" w:eastAsia="ja-JP" w:bidi="fa-IR"/>
          </w:rPr>
          <w:t>index</w:t>
        </w:r>
      </w:hyperlink>
      <w:hyperlink r:id="rId95" w:history="1">
        <w:r w:rsidRPr="00AC3B04">
          <w:rPr>
            <w:rFonts w:ascii="Times New Roman" w:eastAsia="Andale Sans UI" w:hAnsi="Times New Roman" w:cs="Times New Roman"/>
            <w:color w:val="00000A"/>
            <w:kern w:val="3"/>
            <w:sz w:val="28"/>
            <w:szCs w:val="28"/>
            <w:u w:val="single"/>
            <w:lang w:eastAsia="ja-JP" w:bidi="fa-IR"/>
          </w:rPr>
          <w:t>.</w:t>
        </w:r>
      </w:hyperlink>
      <w:hyperlink r:id="rId96" w:history="1">
        <w:r w:rsidRPr="00AC3B04">
          <w:rPr>
            <w:rFonts w:ascii="Times New Roman" w:eastAsia="Andale Sans UI" w:hAnsi="Times New Roman" w:cs="Times New Roman"/>
            <w:color w:val="00000A"/>
            <w:kern w:val="3"/>
            <w:sz w:val="28"/>
            <w:szCs w:val="28"/>
            <w:u w:val="single"/>
            <w:lang w:val="de-DE" w:eastAsia="ja-JP" w:bidi="fa-IR"/>
          </w:rPr>
          <w:t>php</w:t>
        </w:r>
      </w:hyperlink>
      <w:hyperlink r:id="rId97" w:history="1">
        <w:r w:rsidRPr="00AC3B04">
          <w:rPr>
            <w:rFonts w:ascii="Times New Roman" w:eastAsia="Andale Sans UI" w:hAnsi="Times New Roman" w:cs="Times New Roman"/>
            <w:color w:val="00000A"/>
            <w:kern w:val="3"/>
            <w:sz w:val="28"/>
            <w:szCs w:val="28"/>
            <w:u w:val="single"/>
            <w:lang w:eastAsia="ja-JP" w:bidi="fa-IR"/>
          </w:rPr>
          <w:t>?</w:t>
        </w:r>
      </w:hyperlink>
      <w:hyperlink r:id="rId98" w:history="1">
        <w:r w:rsidRPr="00AC3B04">
          <w:rPr>
            <w:rFonts w:ascii="Times New Roman" w:eastAsia="Andale Sans UI" w:hAnsi="Times New Roman" w:cs="Times New Roman"/>
            <w:color w:val="00000A"/>
            <w:kern w:val="3"/>
            <w:sz w:val="28"/>
            <w:szCs w:val="28"/>
            <w:u w:val="single"/>
            <w:lang w:val="de-DE" w:eastAsia="ja-JP" w:bidi="fa-IR"/>
          </w:rPr>
          <w:t>option</w:t>
        </w:r>
      </w:hyperlink>
      <w:hyperlink r:id="rId99" w:history="1">
        <w:r w:rsidRPr="00AC3B04">
          <w:rPr>
            <w:rFonts w:ascii="Times New Roman" w:eastAsia="Andale Sans UI" w:hAnsi="Times New Roman" w:cs="Times New Roman"/>
            <w:color w:val="00000A"/>
            <w:kern w:val="3"/>
            <w:sz w:val="28"/>
            <w:szCs w:val="28"/>
            <w:u w:val="single"/>
            <w:lang w:eastAsia="ja-JP" w:bidi="fa-IR"/>
          </w:rPr>
          <w:t>=</w:t>
        </w:r>
      </w:hyperlink>
      <w:hyperlink r:id="rId100" w:history="1">
        <w:r w:rsidRPr="00AC3B04">
          <w:rPr>
            <w:rFonts w:ascii="Times New Roman" w:eastAsia="Andale Sans UI" w:hAnsi="Times New Roman" w:cs="Times New Roman"/>
            <w:color w:val="00000A"/>
            <w:kern w:val="3"/>
            <w:sz w:val="28"/>
            <w:szCs w:val="28"/>
            <w:u w:val="single"/>
            <w:lang w:val="de-DE" w:eastAsia="ja-JP" w:bidi="fa-IR"/>
          </w:rPr>
          <w:t>com</w:t>
        </w:r>
      </w:hyperlink>
      <w:hyperlink r:id="rId101" w:history="1">
        <w:r w:rsidRPr="00AC3B04">
          <w:rPr>
            <w:rFonts w:ascii="Times New Roman" w:eastAsia="Andale Sans UI" w:hAnsi="Times New Roman" w:cs="Times New Roman"/>
            <w:color w:val="00000A"/>
            <w:kern w:val="3"/>
            <w:sz w:val="28"/>
            <w:szCs w:val="28"/>
            <w:u w:val="single"/>
            <w:lang w:eastAsia="ja-JP" w:bidi="fa-IR"/>
          </w:rPr>
          <w:t>_</w:t>
        </w:r>
      </w:hyperlink>
      <w:hyperlink r:id="rId102" w:history="1">
        <w:r w:rsidRPr="00AC3B04">
          <w:rPr>
            <w:rFonts w:ascii="Times New Roman" w:eastAsia="Andale Sans UI" w:hAnsi="Times New Roman" w:cs="Times New Roman"/>
            <w:color w:val="00000A"/>
            <w:kern w:val="3"/>
            <w:sz w:val="28"/>
            <w:szCs w:val="28"/>
            <w:u w:val="single"/>
            <w:lang w:val="de-DE" w:eastAsia="ja-JP" w:bidi="fa-IR"/>
          </w:rPr>
          <w:t>content</w:t>
        </w:r>
      </w:hyperlink>
      <w:hyperlink r:id="rId103" w:history="1">
        <w:r w:rsidRPr="00AC3B04">
          <w:rPr>
            <w:rFonts w:ascii="Times New Roman" w:eastAsia="Andale Sans UI" w:hAnsi="Times New Roman" w:cs="Times New Roman"/>
            <w:color w:val="00000A"/>
            <w:kern w:val="3"/>
            <w:sz w:val="28"/>
            <w:szCs w:val="28"/>
            <w:u w:val="single"/>
            <w:lang w:eastAsia="ja-JP" w:bidi="fa-IR"/>
          </w:rPr>
          <w:t>&amp;</w:t>
        </w:r>
      </w:hyperlink>
      <w:hyperlink r:id="rId104" w:history="1">
        <w:r w:rsidRPr="00AC3B04">
          <w:rPr>
            <w:rFonts w:ascii="Times New Roman" w:eastAsia="Andale Sans UI" w:hAnsi="Times New Roman" w:cs="Times New Roman"/>
            <w:color w:val="00000A"/>
            <w:kern w:val="3"/>
            <w:sz w:val="28"/>
            <w:szCs w:val="28"/>
            <w:u w:val="single"/>
            <w:lang w:val="de-DE" w:eastAsia="ja-JP" w:bidi="fa-IR"/>
          </w:rPr>
          <w:t>task</w:t>
        </w:r>
      </w:hyperlink>
      <w:hyperlink r:id="rId105" w:history="1">
        <w:r w:rsidRPr="00AC3B04">
          <w:rPr>
            <w:rFonts w:ascii="Times New Roman" w:eastAsia="Andale Sans UI" w:hAnsi="Times New Roman" w:cs="Times New Roman"/>
            <w:color w:val="00000A"/>
            <w:kern w:val="3"/>
            <w:sz w:val="28"/>
            <w:szCs w:val="28"/>
            <w:u w:val="single"/>
            <w:lang w:eastAsia="ja-JP" w:bidi="fa-IR"/>
          </w:rPr>
          <w:t>=</w:t>
        </w:r>
      </w:hyperlink>
      <w:hyperlink r:id="rId106" w:history="1">
        <w:r w:rsidRPr="00AC3B04">
          <w:rPr>
            <w:rFonts w:ascii="Times New Roman" w:eastAsia="Andale Sans UI" w:hAnsi="Times New Roman" w:cs="Times New Roman"/>
            <w:color w:val="00000A"/>
            <w:kern w:val="3"/>
            <w:sz w:val="28"/>
            <w:szCs w:val="28"/>
            <w:u w:val="single"/>
            <w:lang w:val="de-DE" w:eastAsia="ja-JP" w:bidi="fa-IR"/>
          </w:rPr>
          <w:t>view</w:t>
        </w:r>
      </w:hyperlink>
      <w:hyperlink r:id="rId107" w:history="1">
        <w:r w:rsidRPr="00AC3B04">
          <w:rPr>
            <w:rFonts w:ascii="Times New Roman" w:eastAsia="Andale Sans UI" w:hAnsi="Times New Roman" w:cs="Times New Roman"/>
            <w:color w:val="00000A"/>
            <w:kern w:val="3"/>
            <w:sz w:val="28"/>
            <w:szCs w:val="28"/>
            <w:u w:val="single"/>
            <w:lang w:eastAsia="ja-JP" w:bidi="fa-IR"/>
          </w:rPr>
          <w:t>&amp;</w:t>
        </w:r>
      </w:hyperlink>
      <w:hyperlink r:id="rId108" w:history="1">
        <w:r w:rsidRPr="00AC3B04">
          <w:rPr>
            <w:rFonts w:ascii="Times New Roman" w:eastAsia="Andale Sans UI" w:hAnsi="Times New Roman" w:cs="Times New Roman"/>
            <w:color w:val="00000A"/>
            <w:kern w:val="3"/>
            <w:sz w:val="28"/>
            <w:szCs w:val="28"/>
            <w:u w:val="single"/>
            <w:lang w:val="de-DE" w:eastAsia="ja-JP" w:bidi="fa-IR"/>
          </w:rPr>
          <w:t>id</w:t>
        </w:r>
      </w:hyperlink>
      <w:hyperlink r:id="rId109" w:history="1">
        <w:r w:rsidRPr="00AC3B04">
          <w:rPr>
            <w:rFonts w:ascii="Times New Roman" w:eastAsia="Andale Sans UI" w:hAnsi="Times New Roman" w:cs="Times New Roman"/>
            <w:color w:val="00000A"/>
            <w:kern w:val="3"/>
            <w:sz w:val="28"/>
            <w:szCs w:val="28"/>
            <w:u w:val="single"/>
            <w:lang w:eastAsia="ja-JP" w:bidi="fa-IR"/>
          </w:rPr>
          <w:t>=105&amp;</w:t>
        </w:r>
      </w:hyperlink>
      <w:hyperlink r:id="rId110" w:history="1">
        <w:r w:rsidRPr="00AC3B04">
          <w:rPr>
            <w:rFonts w:ascii="Times New Roman" w:eastAsia="Andale Sans UI" w:hAnsi="Times New Roman" w:cs="Times New Roman"/>
            <w:color w:val="00000A"/>
            <w:kern w:val="3"/>
            <w:sz w:val="28"/>
            <w:szCs w:val="28"/>
            <w:u w:val="single"/>
            <w:lang w:val="de-DE" w:eastAsia="ja-JP" w:bidi="fa-IR"/>
          </w:rPr>
          <w:t>Itemid</w:t>
        </w:r>
      </w:hyperlink>
      <w:hyperlink r:id="rId111" w:history="1">
        <w:r w:rsidRPr="00AC3B04">
          <w:rPr>
            <w:rFonts w:ascii="Times New Roman" w:eastAsia="Andale Sans UI" w:hAnsi="Times New Roman" w:cs="Times New Roman"/>
            <w:color w:val="00000A"/>
            <w:kern w:val="3"/>
            <w:sz w:val="28"/>
            <w:szCs w:val="28"/>
            <w:u w:val="single"/>
            <w:lang w:eastAsia="ja-JP" w:bidi="fa-IR"/>
          </w:rPr>
          <w:t>=34&amp;</w:t>
        </w:r>
      </w:hyperlink>
      <w:hyperlink r:id="rId112" w:history="1">
        <w:r w:rsidRPr="00AC3B04">
          <w:rPr>
            <w:rFonts w:ascii="Times New Roman" w:eastAsia="Andale Sans UI" w:hAnsi="Times New Roman" w:cs="Times New Roman"/>
            <w:color w:val="00000A"/>
            <w:kern w:val="3"/>
            <w:sz w:val="28"/>
            <w:szCs w:val="28"/>
            <w:u w:val="single"/>
            <w:lang w:val="de-DE" w:eastAsia="ja-JP" w:bidi="fa-IR"/>
          </w:rPr>
          <w:t>limit</w:t>
        </w:r>
      </w:hyperlink>
      <w:hyperlink r:id="rId113" w:history="1">
        <w:r w:rsidRPr="00AC3B04">
          <w:rPr>
            <w:rFonts w:ascii="Times New Roman" w:eastAsia="Andale Sans UI" w:hAnsi="Times New Roman" w:cs="Times New Roman"/>
            <w:color w:val="00000A"/>
            <w:kern w:val="3"/>
            <w:sz w:val="28"/>
            <w:szCs w:val="28"/>
            <w:u w:val="single"/>
            <w:lang w:eastAsia="ja-JP" w:bidi="fa-IR"/>
          </w:rPr>
          <w:t>=1&amp;</w:t>
        </w:r>
      </w:hyperlink>
      <w:hyperlink r:id="rId114" w:history="1">
        <w:r w:rsidRPr="00AC3B04">
          <w:rPr>
            <w:rFonts w:ascii="Times New Roman" w:eastAsia="Andale Sans UI" w:hAnsi="Times New Roman" w:cs="Times New Roman"/>
            <w:color w:val="00000A"/>
            <w:kern w:val="3"/>
            <w:sz w:val="28"/>
            <w:szCs w:val="28"/>
            <w:u w:val="single"/>
            <w:lang w:val="de-DE" w:eastAsia="ja-JP" w:bidi="fa-IR"/>
          </w:rPr>
          <w:t>limitstart</w:t>
        </w:r>
      </w:hyperlink>
      <w:hyperlink r:id="rId115" w:history="1">
        <w:r w:rsidRPr="00AC3B04">
          <w:rPr>
            <w:rFonts w:ascii="Times New Roman" w:eastAsia="Andale Sans UI" w:hAnsi="Times New Roman" w:cs="Times New Roman"/>
            <w:color w:val="00000A"/>
            <w:kern w:val="3"/>
            <w:sz w:val="28"/>
            <w:szCs w:val="28"/>
            <w:u w:val="single"/>
            <w:lang w:eastAsia="ja-JP" w:bidi="fa-IR"/>
          </w:rPr>
          <w:t>=0</w:t>
        </w:r>
      </w:hyperlink>
    </w:p>
    <w:p w:rsidR="00AC3B04" w:rsidRPr="00AC3B04" w:rsidRDefault="00AC3B04" w:rsidP="00AC3B04">
      <w:pPr>
        <w:widowControl w:val="0"/>
        <w:suppressAutoHyphens/>
        <w:autoSpaceDN w:val="0"/>
        <w:spacing w:after="0" w:line="360" w:lineRule="auto"/>
        <w:rPr>
          <w:rFonts w:ascii="Times New Roman" w:eastAsia="Andale Sans UI" w:hAnsi="Times New Roman" w:cs="Tahoma"/>
          <w:kern w:val="3"/>
          <w:sz w:val="24"/>
          <w:szCs w:val="24"/>
          <w:lang w:val="de-DE" w:eastAsia="ja-JP" w:bidi="fa-IR"/>
        </w:rPr>
      </w:pPr>
      <w:r w:rsidRPr="00AC3B04">
        <w:rPr>
          <w:rFonts w:ascii="Times New Roman" w:eastAsia="Andale Sans UI" w:hAnsi="Times New Roman" w:cs="Times New Roman"/>
          <w:kern w:val="3"/>
          <w:sz w:val="28"/>
          <w:szCs w:val="28"/>
          <w:lang w:eastAsia="ja-JP" w:bidi="fa-IR"/>
        </w:rPr>
        <w:t>4.</w:t>
      </w:r>
      <w:r w:rsidRPr="00AC3B04">
        <w:rPr>
          <w:rFonts w:ascii="Times New Roman" w:eastAsia="Andale Sans UI" w:hAnsi="Times New Roman" w:cs="Times New Roman"/>
          <w:kern w:val="3"/>
          <w:sz w:val="28"/>
          <w:szCs w:val="28"/>
          <w:lang w:val="de-DE" w:eastAsia="ja-JP" w:bidi="fa-IR"/>
        </w:rPr>
        <w:t xml:space="preserve">Українська компаративістика 1900-х - 1920-х років: теоретичні аспекти й дослідницька і практика </w:t>
      </w:r>
      <w:r w:rsidRPr="00AC3B04">
        <w:rPr>
          <w:rFonts w:ascii="Times New Roman" w:eastAsia="Andale Sans UI" w:hAnsi="Times New Roman" w:cs="Times New Roman"/>
          <w:kern w:val="3"/>
          <w:sz w:val="28"/>
          <w:szCs w:val="28"/>
          <w:lang w:eastAsia="ja-JP" w:bidi="fa-IR"/>
        </w:rPr>
        <w:t>[</w:t>
      </w:r>
      <w:r w:rsidRPr="00AC3B04">
        <w:rPr>
          <w:rFonts w:ascii="Times New Roman" w:eastAsia="Andale Sans UI" w:hAnsi="Times New Roman" w:cs="Times New Roman"/>
          <w:kern w:val="3"/>
          <w:sz w:val="28"/>
          <w:szCs w:val="28"/>
          <w:lang w:val="de-DE" w:eastAsia="ja-JP" w:bidi="fa-IR"/>
        </w:rPr>
        <w:t>Електронний ресурс</w:t>
      </w:r>
      <w:r w:rsidRPr="00AC3B04">
        <w:rPr>
          <w:rFonts w:ascii="Times New Roman" w:eastAsia="Andale Sans UI" w:hAnsi="Times New Roman" w:cs="Times New Roman"/>
          <w:kern w:val="3"/>
          <w:sz w:val="28"/>
          <w:szCs w:val="28"/>
          <w:lang w:eastAsia="ja-JP" w:bidi="fa-IR"/>
        </w:rPr>
        <w:t>]</w:t>
      </w:r>
      <w:r w:rsidRPr="00AC3B04">
        <w:rPr>
          <w:rFonts w:ascii="Times New Roman" w:eastAsia="Andale Sans UI" w:hAnsi="Times New Roman" w:cs="Times New Roman"/>
          <w:kern w:val="3"/>
          <w:sz w:val="28"/>
          <w:szCs w:val="28"/>
          <w:lang w:val="de-DE" w:eastAsia="ja-JP" w:bidi="fa-IR"/>
        </w:rPr>
        <w:t xml:space="preserve"> . – Режим доступу:</w:t>
      </w:r>
      <w:hyperlink r:id="rId116" w:history="1">
        <w:r w:rsidRPr="00AC3B04">
          <w:rPr>
            <w:rFonts w:ascii="Times New Roman" w:eastAsia="Andale Sans UI" w:hAnsi="Times New Roman" w:cs="Times New Roman"/>
            <w:color w:val="00000A"/>
            <w:kern w:val="3"/>
            <w:sz w:val="28"/>
            <w:szCs w:val="28"/>
            <w:u w:val="single"/>
            <w:lang w:val="de-DE" w:eastAsia="ja-JP" w:bidi="fa-IR"/>
          </w:rPr>
          <w:t>http</w:t>
        </w:r>
      </w:hyperlink>
      <w:hyperlink r:id="rId117" w:history="1">
        <w:r w:rsidRPr="00AC3B04">
          <w:rPr>
            <w:rFonts w:ascii="Times New Roman" w:eastAsia="Andale Sans UI" w:hAnsi="Times New Roman" w:cs="Times New Roman"/>
            <w:color w:val="00000A"/>
            <w:kern w:val="3"/>
            <w:sz w:val="28"/>
            <w:szCs w:val="28"/>
            <w:u w:val="single"/>
            <w:lang w:eastAsia="ja-JP" w:bidi="fa-IR"/>
          </w:rPr>
          <w:t>://</w:t>
        </w:r>
      </w:hyperlink>
      <w:hyperlink r:id="rId118" w:history="1">
        <w:r w:rsidRPr="00AC3B04">
          <w:rPr>
            <w:rFonts w:ascii="Times New Roman" w:eastAsia="Andale Sans UI" w:hAnsi="Times New Roman" w:cs="Times New Roman"/>
            <w:color w:val="00000A"/>
            <w:kern w:val="3"/>
            <w:sz w:val="28"/>
            <w:szCs w:val="28"/>
            <w:u w:val="single"/>
            <w:lang w:val="de-DE" w:eastAsia="ja-JP" w:bidi="fa-IR"/>
          </w:rPr>
          <w:t>vuzlib</w:t>
        </w:r>
      </w:hyperlink>
      <w:hyperlink r:id="rId119" w:history="1">
        <w:r w:rsidRPr="00AC3B04">
          <w:rPr>
            <w:rFonts w:ascii="Times New Roman" w:eastAsia="Andale Sans UI" w:hAnsi="Times New Roman" w:cs="Times New Roman"/>
            <w:color w:val="00000A"/>
            <w:kern w:val="3"/>
            <w:sz w:val="28"/>
            <w:szCs w:val="28"/>
            <w:u w:val="single"/>
            <w:lang w:eastAsia="ja-JP" w:bidi="fa-IR"/>
          </w:rPr>
          <w:t>.</w:t>
        </w:r>
      </w:hyperlink>
      <w:hyperlink r:id="rId120" w:history="1">
        <w:r w:rsidRPr="00AC3B04">
          <w:rPr>
            <w:rFonts w:ascii="Times New Roman" w:eastAsia="Andale Sans UI" w:hAnsi="Times New Roman" w:cs="Times New Roman"/>
            <w:color w:val="00000A"/>
            <w:kern w:val="3"/>
            <w:sz w:val="28"/>
            <w:szCs w:val="28"/>
            <w:u w:val="single"/>
            <w:lang w:val="de-DE" w:eastAsia="ja-JP" w:bidi="fa-IR"/>
          </w:rPr>
          <w:t>com</w:t>
        </w:r>
      </w:hyperlink>
      <w:hyperlink r:id="rId121" w:history="1">
        <w:r w:rsidRPr="00AC3B04">
          <w:rPr>
            <w:rFonts w:ascii="Times New Roman" w:eastAsia="Andale Sans UI" w:hAnsi="Times New Roman" w:cs="Times New Roman"/>
            <w:color w:val="00000A"/>
            <w:kern w:val="3"/>
            <w:sz w:val="28"/>
            <w:szCs w:val="28"/>
            <w:u w:val="single"/>
            <w:lang w:eastAsia="ja-JP" w:bidi="fa-IR"/>
          </w:rPr>
          <w:t>/</w:t>
        </w:r>
      </w:hyperlink>
      <w:hyperlink r:id="rId122" w:history="1">
        <w:r w:rsidRPr="00AC3B04">
          <w:rPr>
            <w:rFonts w:ascii="Times New Roman" w:eastAsia="Andale Sans UI" w:hAnsi="Times New Roman" w:cs="Times New Roman"/>
            <w:color w:val="00000A"/>
            <w:kern w:val="3"/>
            <w:sz w:val="28"/>
            <w:szCs w:val="28"/>
            <w:u w:val="single"/>
            <w:lang w:val="de-DE" w:eastAsia="ja-JP" w:bidi="fa-IR"/>
          </w:rPr>
          <w:t>content</w:t>
        </w:r>
      </w:hyperlink>
      <w:hyperlink r:id="rId123" w:history="1">
        <w:r w:rsidRPr="00AC3B04">
          <w:rPr>
            <w:rFonts w:ascii="Times New Roman" w:eastAsia="Andale Sans UI" w:hAnsi="Times New Roman" w:cs="Times New Roman"/>
            <w:color w:val="00000A"/>
            <w:kern w:val="3"/>
            <w:sz w:val="28"/>
            <w:szCs w:val="28"/>
            <w:u w:val="single"/>
            <w:lang w:eastAsia="ja-JP" w:bidi="fa-IR"/>
          </w:rPr>
          <w:t>/</w:t>
        </w:r>
      </w:hyperlink>
      <w:hyperlink r:id="rId124" w:history="1">
        <w:r w:rsidRPr="00AC3B04">
          <w:rPr>
            <w:rFonts w:ascii="Times New Roman" w:eastAsia="Andale Sans UI" w:hAnsi="Times New Roman" w:cs="Times New Roman"/>
            <w:color w:val="00000A"/>
            <w:kern w:val="3"/>
            <w:sz w:val="28"/>
            <w:szCs w:val="28"/>
            <w:u w:val="single"/>
            <w:lang w:val="de-DE" w:eastAsia="ja-JP" w:bidi="fa-IR"/>
          </w:rPr>
          <w:t>view</w:t>
        </w:r>
      </w:hyperlink>
      <w:hyperlink r:id="rId125" w:history="1">
        <w:r w:rsidRPr="00AC3B04">
          <w:rPr>
            <w:rFonts w:ascii="Times New Roman" w:eastAsia="Andale Sans UI" w:hAnsi="Times New Roman" w:cs="Times New Roman"/>
            <w:color w:val="00000A"/>
            <w:kern w:val="3"/>
            <w:sz w:val="28"/>
            <w:szCs w:val="28"/>
            <w:u w:val="single"/>
            <w:lang w:eastAsia="ja-JP" w:bidi="fa-IR"/>
          </w:rPr>
          <w:t>/2295/117/</w:t>
        </w:r>
      </w:hyperlink>
    </w:p>
    <w:p w:rsidR="00AC3B04" w:rsidRPr="00AC3B04" w:rsidRDefault="00AC3B04" w:rsidP="00AC3B04">
      <w:pPr>
        <w:widowControl w:val="0"/>
        <w:suppressAutoHyphens/>
        <w:autoSpaceDN w:val="0"/>
        <w:spacing w:after="0" w:line="360" w:lineRule="auto"/>
        <w:rPr>
          <w:rFonts w:ascii="Times New Roman" w:eastAsia="Andale Sans UI" w:hAnsi="Times New Roman" w:cs="Tahoma"/>
          <w:kern w:val="3"/>
          <w:sz w:val="24"/>
          <w:szCs w:val="24"/>
          <w:lang w:val="de-DE" w:eastAsia="ja-JP" w:bidi="fa-IR"/>
        </w:rPr>
      </w:pPr>
      <w:r w:rsidRPr="00AC3B04">
        <w:rPr>
          <w:rFonts w:ascii="Times New Roman" w:eastAsia="Andale Sans UI" w:hAnsi="Times New Roman" w:cs="Times New Roman"/>
          <w:kern w:val="3"/>
          <w:sz w:val="28"/>
          <w:szCs w:val="28"/>
          <w:lang w:eastAsia="ja-JP" w:bidi="fa-IR"/>
        </w:rPr>
        <w:t>5.</w:t>
      </w:r>
      <w:hyperlink r:id="rId126" w:history="1">
        <w:r w:rsidRPr="00AC3B04">
          <w:rPr>
            <w:rFonts w:ascii="Times New Roman" w:eastAsia="Andale Sans UI" w:hAnsi="Times New Roman" w:cs="Times New Roman"/>
            <w:color w:val="00000A"/>
            <w:kern w:val="3"/>
            <w:sz w:val="28"/>
            <w:szCs w:val="28"/>
            <w:u w:val="single"/>
            <w:lang w:val="de-DE" w:eastAsia="ja-JP" w:bidi="fa-IR"/>
          </w:rPr>
          <w:t>www</w:t>
        </w:r>
      </w:hyperlink>
      <w:hyperlink r:id="rId127" w:history="1">
        <w:r w:rsidRPr="00AC3B04">
          <w:rPr>
            <w:rFonts w:ascii="Times New Roman" w:eastAsia="Andale Sans UI" w:hAnsi="Times New Roman" w:cs="Times New Roman"/>
            <w:color w:val="00000A"/>
            <w:kern w:val="3"/>
            <w:sz w:val="28"/>
            <w:szCs w:val="28"/>
            <w:u w:val="single"/>
            <w:lang w:eastAsia="ja-JP" w:bidi="fa-IR"/>
          </w:rPr>
          <w:t>.</w:t>
        </w:r>
      </w:hyperlink>
      <w:hyperlink r:id="rId128" w:history="1">
        <w:r w:rsidRPr="00AC3B04">
          <w:rPr>
            <w:rFonts w:ascii="Times New Roman" w:eastAsia="Andale Sans UI" w:hAnsi="Times New Roman" w:cs="Times New Roman"/>
            <w:color w:val="00000A"/>
            <w:kern w:val="3"/>
            <w:sz w:val="28"/>
            <w:szCs w:val="28"/>
            <w:u w:val="single"/>
            <w:lang w:val="de-DE" w:eastAsia="ja-JP" w:bidi="fa-IR"/>
          </w:rPr>
          <w:t>nbuv</w:t>
        </w:r>
      </w:hyperlink>
      <w:hyperlink r:id="rId129" w:history="1">
        <w:r w:rsidRPr="00AC3B04">
          <w:rPr>
            <w:rFonts w:ascii="Times New Roman" w:eastAsia="Andale Sans UI" w:hAnsi="Times New Roman" w:cs="Times New Roman"/>
            <w:color w:val="00000A"/>
            <w:kern w:val="3"/>
            <w:sz w:val="28"/>
            <w:szCs w:val="28"/>
            <w:u w:val="single"/>
            <w:lang w:eastAsia="ja-JP" w:bidi="fa-IR"/>
          </w:rPr>
          <w:t>.</w:t>
        </w:r>
      </w:hyperlink>
      <w:hyperlink r:id="rId130" w:history="1">
        <w:r w:rsidRPr="00AC3B04">
          <w:rPr>
            <w:rFonts w:ascii="Times New Roman" w:eastAsia="Andale Sans UI" w:hAnsi="Times New Roman" w:cs="Times New Roman"/>
            <w:color w:val="00000A"/>
            <w:kern w:val="3"/>
            <w:sz w:val="28"/>
            <w:szCs w:val="28"/>
            <w:u w:val="single"/>
            <w:lang w:val="de-DE" w:eastAsia="ja-JP" w:bidi="fa-IR"/>
          </w:rPr>
          <w:t>gov</w:t>
        </w:r>
      </w:hyperlink>
      <w:hyperlink r:id="rId131" w:history="1">
        <w:r w:rsidRPr="00AC3B04">
          <w:rPr>
            <w:rFonts w:ascii="Times New Roman" w:eastAsia="Andale Sans UI" w:hAnsi="Times New Roman" w:cs="Times New Roman"/>
            <w:color w:val="00000A"/>
            <w:kern w:val="3"/>
            <w:sz w:val="28"/>
            <w:szCs w:val="28"/>
            <w:u w:val="single"/>
            <w:lang w:eastAsia="ja-JP" w:bidi="fa-IR"/>
          </w:rPr>
          <w:t>.</w:t>
        </w:r>
      </w:hyperlink>
      <w:hyperlink r:id="rId132" w:history="1">
        <w:r w:rsidRPr="00AC3B04">
          <w:rPr>
            <w:rFonts w:ascii="Times New Roman" w:eastAsia="Andale Sans UI" w:hAnsi="Times New Roman" w:cs="Times New Roman"/>
            <w:color w:val="00000A"/>
            <w:kern w:val="3"/>
            <w:sz w:val="28"/>
            <w:szCs w:val="28"/>
            <w:u w:val="single"/>
            <w:lang w:val="de-DE" w:eastAsia="ja-JP" w:bidi="fa-IR"/>
          </w:rPr>
          <w:t>ua</w:t>
        </w:r>
      </w:hyperlink>
      <w:hyperlink r:id="rId133" w:history="1">
        <w:r w:rsidRPr="00AC3B04">
          <w:rPr>
            <w:rFonts w:ascii="Times New Roman" w:eastAsia="Andale Sans UI" w:hAnsi="Times New Roman" w:cs="Times New Roman"/>
            <w:color w:val="00000A"/>
            <w:kern w:val="3"/>
            <w:sz w:val="28"/>
            <w:szCs w:val="28"/>
            <w:u w:val="single"/>
            <w:lang w:eastAsia="ja-JP" w:bidi="fa-IR"/>
          </w:rPr>
          <w:t>/.../</w:t>
        </w:r>
      </w:hyperlink>
      <w:hyperlink r:id="rId134" w:history="1">
        <w:r w:rsidRPr="00AC3B04">
          <w:rPr>
            <w:rFonts w:ascii="Times New Roman" w:eastAsia="Andale Sans UI" w:hAnsi="Times New Roman" w:cs="Times New Roman"/>
            <w:color w:val="00000A"/>
            <w:kern w:val="3"/>
            <w:sz w:val="28"/>
            <w:szCs w:val="28"/>
            <w:u w:val="single"/>
            <w:lang w:val="de-DE" w:eastAsia="ja-JP" w:bidi="fa-IR"/>
          </w:rPr>
          <w:t>N</w:t>
        </w:r>
      </w:hyperlink>
      <w:hyperlink r:id="rId135" w:history="1">
        <w:r w:rsidRPr="00AC3B04">
          <w:rPr>
            <w:rFonts w:ascii="Times New Roman" w:eastAsia="Andale Sans UI" w:hAnsi="Times New Roman" w:cs="Times New Roman"/>
            <w:color w:val="00000A"/>
            <w:kern w:val="3"/>
            <w:sz w:val="28"/>
            <w:szCs w:val="28"/>
            <w:u w:val="single"/>
            <w:lang w:eastAsia="ja-JP" w:bidi="fa-IR"/>
          </w:rPr>
          <w:t>170</w:t>
        </w:r>
      </w:hyperlink>
      <w:hyperlink r:id="rId136" w:history="1">
        <w:r w:rsidRPr="00AC3B04">
          <w:rPr>
            <w:rFonts w:ascii="Times New Roman" w:eastAsia="Andale Sans UI" w:hAnsi="Times New Roman" w:cs="Times New Roman"/>
            <w:color w:val="00000A"/>
            <w:kern w:val="3"/>
            <w:sz w:val="28"/>
            <w:szCs w:val="28"/>
            <w:u w:val="single"/>
            <w:lang w:val="de-DE" w:eastAsia="ja-JP" w:bidi="fa-IR"/>
          </w:rPr>
          <w:t>p</w:t>
        </w:r>
      </w:hyperlink>
      <w:hyperlink r:id="rId137" w:history="1">
        <w:r w:rsidRPr="00AC3B04">
          <w:rPr>
            <w:rFonts w:ascii="Times New Roman" w:eastAsia="Andale Sans UI" w:hAnsi="Times New Roman" w:cs="Times New Roman"/>
            <w:color w:val="00000A"/>
            <w:kern w:val="3"/>
            <w:sz w:val="28"/>
            <w:szCs w:val="28"/>
            <w:u w:val="single"/>
            <w:lang w:eastAsia="ja-JP" w:bidi="fa-IR"/>
          </w:rPr>
          <w:t>098-107.</w:t>
        </w:r>
      </w:hyperlink>
      <w:hyperlink r:id="rId138" w:history="1">
        <w:r w:rsidRPr="00AC3B04">
          <w:rPr>
            <w:rFonts w:ascii="Times New Roman" w:eastAsia="Andale Sans UI" w:hAnsi="Times New Roman" w:cs="Times New Roman"/>
            <w:color w:val="00000A"/>
            <w:kern w:val="3"/>
            <w:sz w:val="28"/>
            <w:szCs w:val="28"/>
            <w:u w:val="single"/>
            <w:lang w:val="de-DE" w:eastAsia="ja-JP" w:bidi="fa-IR"/>
          </w:rPr>
          <w:t>pdf</w:t>
        </w:r>
      </w:hyperlink>
    </w:p>
    <w:p w:rsidR="00AC3B04" w:rsidRPr="00AC3B04" w:rsidRDefault="00AC3B04" w:rsidP="00AC3B04">
      <w:pPr>
        <w:keepNext/>
        <w:keepLines/>
        <w:widowControl w:val="0"/>
        <w:suppressAutoHyphens/>
        <w:autoSpaceDN w:val="0"/>
        <w:spacing w:after="0" w:line="360" w:lineRule="auto"/>
        <w:outlineLvl w:val="1"/>
        <w:rPr>
          <w:rFonts w:ascii="Cambria" w:eastAsia="Andale Sans UI" w:hAnsi="Cambria" w:cs="Cambria"/>
          <w:b/>
          <w:bCs/>
          <w:color w:val="4F81BD"/>
          <w:kern w:val="3"/>
          <w:sz w:val="26"/>
          <w:szCs w:val="26"/>
          <w:lang w:val="de-DE" w:eastAsia="ja-JP" w:bidi="fa-IR"/>
        </w:rPr>
      </w:pPr>
      <w:r w:rsidRPr="00AC3B04">
        <w:rPr>
          <w:rFonts w:ascii="Times New Roman" w:eastAsia="Andale Sans UI" w:hAnsi="Times New Roman" w:cs="Times New Roman"/>
          <w:color w:val="00000A"/>
          <w:kern w:val="3"/>
          <w:sz w:val="28"/>
          <w:szCs w:val="28"/>
          <w:lang w:eastAsia="ja-JP" w:bidi="fa-IR"/>
        </w:rPr>
        <w:t>6.</w:t>
      </w:r>
      <w:r w:rsidRPr="00AC3B04">
        <w:rPr>
          <w:rFonts w:ascii="Times New Roman" w:eastAsia="Andale Sans UI" w:hAnsi="Times New Roman" w:cs="Times New Roman"/>
          <w:color w:val="00000A"/>
          <w:kern w:val="3"/>
          <w:sz w:val="28"/>
          <w:szCs w:val="28"/>
          <w:lang w:val="de-DE" w:eastAsia="ja-JP" w:bidi="fa-IR"/>
        </w:rPr>
        <w:t>Сент-Бёв и жанр литературного портрета [Електронний ресурс</w:t>
      </w:r>
      <w:r w:rsidRPr="00AC3B04">
        <w:rPr>
          <w:rFonts w:ascii="Times New Roman" w:eastAsia="Andale Sans UI" w:hAnsi="Times New Roman" w:cs="Times New Roman"/>
          <w:color w:val="00000A"/>
          <w:kern w:val="3"/>
          <w:sz w:val="28"/>
          <w:szCs w:val="28"/>
          <w:lang w:eastAsia="ja-JP" w:bidi="fa-IR"/>
        </w:rPr>
        <w:t>]</w:t>
      </w:r>
      <w:r w:rsidRPr="00AC3B04">
        <w:rPr>
          <w:rFonts w:ascii="Times New Roman" w:eastAsia="Andale Sans UI" w:hAnsi="Times New Roman" w:cs="Times New Roman"/>
          <w:color w:val="00000A"/>
          <w:kern w:val="3"/>
          <w:sz w:val="28"/>
          <w:szCs w:val="28"/>
          <w:lang w:val="de-DE" w:eastAsia="ja-JP" w:bidi="fa-IR"/>
        </w:rPr>
        <w:t xml:space="preserve"> . – Режим доступу</w:t>
      </w:r>
      <w:r w:rsidRPr="00AC3B04">
        <w:rPr>
          <w:rFonts w:ascii="Times New Roman" w:eastAsia="Andale Sans UI" w:hAnsi="Times New Roman" w:cs="Times New Roman"/>
          <w:color w:val="000000"/>
          <w:kern w:val="3"/>
          <w:sz w:val="28"/>
          <w:szCs w:val="28"/>
          <w:lang w:val="de-DE" w:eastAsia="ja-JP" w:bidi="fa-IR"/>
        </w:rPr>
        <w:t>:</w:t>
      </w:r>
      <w:hyperlink r:id="rId139" w:history="1">
        <w:r w:rsidRPr="00AC3B04">
          <w:rPr>
            <w:rFonts w:ascii="Cambria" w:eastAsia="Andale Sans UI" w:hAnsi="Cambria" w:cs="Cambria"/>
            <w:color w:val="000000"/>
            <w:kern w:val="3"/>
            <w:sz w:val="28"/>
            <w:szCs w:val="28"/>
            <w:u w:val="single"/>
            <w:lang w:val="de-DE" w:eastAsia="ja-JP" w:bidi="fa-IR"/>
          </w:rPr>
          <w:t>www</w:t>
        </w:r>
      </w:hyperlink>
      <w:hyperlink r:id="rId140" w:history="1">
        <w:r w:rsidRPr="00AC3B04">
          <w:rPr>
            <w:rFonts w:ascii="Times New Roman" w:eastAsia="Andale Sans UI" w:hAnsi="Times New Roman" w:cs="Times New Roman"/>
            <w:color w:val="00000A"/>
            <w:kern w:val="3"/>
            <w:sz w:val="28"/>
            <w:szCs w:val="28"/>
            <w:u w:val="single"/>
            <w:lang w:eastAsia="ja-JP" w:bidi="fa-IR"/>
          </w:rPr>
          <w:t>.</w:t>
        </w:r>
      </w:hyperlink>
      <w:hyperlink r:id="rId141" w:history="1">
        <w:r w:rsidRPr="00AC3B04">
          <w:rPr>
            <w:rFonts w:ascii="Times New Roman" w:eastAsia="Andale Sans UI" w:hAnsi="Times New Roman" w:cs="Times New Roman"/>
            <w:color w:val="00000A"/>
            <w:kern w:val="3"/>
            <w:sz w:val="28"/>
            <w:szCs w:val="28"/>
            <w:u w:val="single"/>
            <w:lang w:val="de-DE" w:eastAsia="ja-JP" w:bidi="fa-IR"/>
          </w:rPr>
          <w:t>info</w:t>
        </w:r>
      </w:hyperlink>
      <w:hyperlink r:id="rId142" w:history="1">
        <w:r w:rsidRPr="00AC3B04">
          <w:rPr>
            <w:rFonts w:ascii="Times New Roman" w:eastAsia="Andale Sans UI" w:hAnsi="Times New Roman" w:cs="Times New Roman"/>
            <w:color w:val="00000A"/>
            <w:kern w:val="3"/>
            <w:sz w:val="28"/>
            <w:szCs w:val="28"/>
            <w:u w:val="single"/>
            <w:lang w:eastAsia="ja-JP" w:bidi="fa-IR"/>
          </w:rPr>
          <w:t>-</w:t>
        </w:r>
      </w:hyperlink>
      <w:hyperlink r:id="rId143" w:history="1">
        <w:r w:rsidRPr="00AC3B04">
          <w:rPr>
            <w:rFonts w:ascii="Times New Roman" w:eastAsia="Andale Sans UI" w:hAnsi="Times New Roman" w:cs="Times New Roman"/>
            <w:color w:val="00000A"/>
            <w:kern w:val="3"/>
            <w:sz w:val="28"/>
            <w:szCs w:val="28"/>
            <w:u w:val="single"/>
            <w:lang w:val="de-DE" w:eastAsia="ja-JP" w:bidi="fa-IR"/>
          </w:rPr>
          <w:t>library</w:t>
        </w:r>
      </w:hyperlink>
      <w:hyperlink r:id="rId144" w:history="1">
        <w:r w:rsidRPr="00AC3B04">
          <w:rPr>
            <w:rFonts w:ascii="Times New Roman" w:eastAsia="Andale Sans UI" w:hAnsi="Times New Roman" w:cs="Times New Roman"/>
            <w:color w:val="00000A"/>
            <w:kern w:val="3"/>
            <w:sz w:val="28"/>
            <w:szCs w:val="28"/>
            <w:u w:val="single"/>
            <w:lang w:eastAsia="ja-JP" w:bidi="fa-IR"/>
          </w:rPr>
          <w:t>.</w:t>
        </w:r>
      </w:hyperlink>
      <w:hyperlink r:id="rId145" w:history="1">
        <w:r w:rsidRPr="00AC3B04">
          <w:rPr>
            <w:rFonts w:ascii="Times New Roman" w:eastAsia="Andale Sans UI" w:hAnsi="Times New Roman" w:cs="Times New Roman"/>
            <w:color w:val="00000A"/>
            <w:kern w:val="3"/>
            <w:sz w:val="28"/>
            <w:szCs w:val="28"/>
            <w:u w:val="single"/>
            <w:lang w:val="de-DE" w:eastAsia="ja-JP" w:bidi="fa-IR"/>
          </w:rPr>
          <w:t>com</w:t>
        </w:r>
      </w:hyperlink>
      <w:hyperlink r:id="rId146" w:history="1">
        <w:r w:rsidRPr="00AC3B04">
          <w:rPr>
            <w:rFonts w:ascii="Times New Roman" w:eastAsia="Andale Sans UI" w:hAnsi="Times New Roman" w:cs="Times New Roman"/>
            <w:color w:val="00000A"/>
            <w:kern w:val="3"/>
            <w:sz w:val="28"/>
            <w:szCs w:val="28"/>
            <w:u w:val="single"/>
            <w:lang w:eastAsia="ja-JP" w:bidi="fa-IR"/>
          </w:rPr>
          <w:t>.</w:t>
        </w:r>
      </w:hyperlink>
      <w:hyperlink r:id="rId147" w:history="1">
        <w:r w:rsidRPr="00AC3B04">
          <w:rPr>
            <w:rFonts w:ascii="Times New Roman" w:eastAsia="Andale Sans UI" w:hAnsi="Times New Roman" w:cs="Times New Roman"/>
            <w:color w:val="00000A"/>
            <w:kern w:val="3"/>
            <w:sz w:val="28"/>
            <w:szCs w:val="28"/>
            <w:u w:val="single"/>
            <w:lang w:val="de-DE" w:eastAsia="ja-JP" w:bidi="fa-IR"/>
          </w:rPr>
          <w:t>ua</w:t>
        </w:r>
      </w:hyperlink>
      <w:hyperlink r:id="rId148" w:history="1">
        <w:r w:rsidRPr="00AC3B04">
          <w:rPr>
            <w:rFonts w:ascii="Times New Roman" w:eastAsia="Andale Sans UI" w:hAnsi="Times New Roman" w:cs="Times New Roman"/>
            <w:color w:val="00000A"/>
            <w:kern w:val="3"/>
            <w:sz w:val="28"/>
            <w:szCs w:val="28"/>
            <w:u w:val="single"/>
            <w:lang w:eastAsia="ja-JP" w:bidi="fa-IR"/>
          </w:rPr>
          <w:t>/</w:t>
        </w:r>
      </w:hyperlink>
      <w:hyperlink r:id="rId149" w:history="1">
        <w:r w:rsidRPr="00AC3B04">
          <w:rPr>
            <w:rFonts w:ascii="Times New Roman" w:eastAsia="Andale Sans UI" w:hAnsi="Times New Roman" w:cs="Times New Roman"/>
            <w:color w:val="00000A"/>
            <w:kern w:val="3"/>
            <w:sz w:val="28"/>
            <w:szCs w:val="28"/>
            <w:u w:val="single"/>
            <w:lang w:val="de-DE" w:eastAsia="ja-JP" w:bidi="fa-IR"/>
          </w:rPr>
          <w:t>books</w:t>
        </w:r>
      </w:hyperlink>
      <w:hyperlink r:id="rId150" w:history="1">
        <w:r w:rsidRPr="00AC3B04">
          <w:rPr>
            <w:rFonts w:ascii="Times New Roman" w:eastAsia="Andale Sans UI" w:hAnsi="Times New Roman" w:cs="Times New Roman"/>
            <w:color w:val="00000A"/>
            <w:kern w:val="3"/>
            <w:sz w:val="28"/>
            <w:szCs w:val="28"/>
            <w:u w:val="single"/>
            <w:lang w:eastAsia="ja-JP" w:bidi="fa-IR"/>
          </w:rPr>
          <w:t>-</w:t>
        </w:r>
      </w:hyperlink>
      <w:hyperlink r:id="rId151" w:history="1">
        <w:r w:rsidRPr="00AC3B04">
          <w:rPr>
            <w:rFonts w:ascii="Times New Roman" w:eastAsia="Andale Sans UI" w:hAnsi="Times New Roman" w:cs="Times New Roman"/>
            <w:color w:val="00000A"/>
            <w:kern w:val="3"/>
            <w:sz w:val="28"/>
            <w:szCs w:val="28"/>
            <w:u w:val="single"/>
            <w:lang w:val="de-DE" w:eastAsia="ja-JP" w:bidi="fa-IR"/>
          </w:rPr>
          <w:t>text</w:t>
        </w:r>
      </w:hyperlink>
      <w:hyperlink r:id="rId152" w:history="1">
        <w:r w:rsidRPr="00AC3B04">
          <w:rPr>
            <w:rFonts w:ascii="Times New Roman" w:eastAsia="Andale Sans UI" w:hAnsi="Times New Roman" w:cs="Times New Roman"/>
            <w:color w:val="00000A"/>
            <w:kern w:val="3"/>
            <w:sz w:val="28"/>
            <w:szCs w:val="28"/>
            <w:u w:val="single"/>
            <w:lang w:eastAsia="ja-JP" w:bidi="fa-IR"/>
          </w:rPr>
          <w:t>-1150</w:t>
        </w:r>
      </w:hyperlink>
    </w:p>
    <w:p w:rsidR="00AC3B04" w:rsidRDefault="00AC3B04" w:rsidP="00AC3B04">
      <w:pPr>
        <w:widowControl w:val="0"/>
        <w:suppressAutoHyphens/>
        <w:autoSpaceDN w:val="0"/>
        <w:spacing w:after="0" w:line="360" w:lineRule="auto"/>
      </w:pPr>
      <w:r w:rsidRPr="00AC3B04">
        <w:rPr>
          <w:rFonts w:ascii="Times New Roman" w:eastAsia="Andale Sans UI" w:hAnsi="Times New Roman" w:cs="Times New Roman"/>
          <w:kern w:val="3"/>
          <w:sz w:val="28"/>
          <w:szCs w:val="28"/>
          <w:lang w:eastAsia="ja-JP" w:bidi="fa-IR"/>
        </w:rPr>
        <w:t>7.</w:t>
      </w:r>
      <w:r w:rsidRPr="00AC3B04">
        <w:rPr>
          <w:rFonts w:ascii="Times New Roman" w:eastAsia="Andale Sans UI" w:hAnsi="Times New Roman" w:cs="Times New Roman"/>
          <w:kern w:val="3"/>
          <w:sz w:val="28"/>
          <w:szCs w:val="28"/>
          <w:lang w:val="de-DE" w:eastAsia="ja-JP" w:bidi="fa-IR"/>
        </w:rPr>
        <w:t>Григорій Клочек</w:t>
      </w:r>
      <w:r w:rsidRPr="00AC3B04">
        <w:rPr>
          <w:rFonts w:ascii="Times New Roman" w:eastAsia="Andale Sans UI" w:hAnsi="Times New Roman" w:cs="Times New Roman"/>
          <w:kern w:val="3"/>
          <w:sz w:val="28"/>
          <w:szCs w:val="28"/>
          <w:lang w:eastAsia="ja-JP" w:bidi="fa-IR"/>
        </w:rPr>
        <w:t xml:space="preserve"> «Художній світ як категоріальне» </w:t>
      </w:r>
      <w:r w:rsidRPr="00AC3B04">
        <w:rPr>
          <w:rFonts w:ascii="Times New Roman" w:eastAsia="Andale Sans UI" w:hAnsi="Times New Roman" w:cs="Times New Roman"/>
          <w:b/>
          <w:bCs/>
          <w:kern w:val="3"/>
          <w:sz w:val="28"/>
          <w:szCs w:val="28"/>
          <w:lang w:val="de-DE" w:eastAsia="ja-JP" w:bidi="fa-IR"/>
        </w:rPr>
        <w:t>[</w:t>
      </w:r>
      <w:r w:rsidRPr="00AC3B04">
        <w:rPr>
          <w:rFonts w:ascii="Times New Roman" w:eastAsia="Andale Sans UI" w:hAnsi="Times New Roman" w:cs="Times New Roman"/>
          <w:kern w:val="3"/>
          <w:sz w:val="28"/>
          <w:szCs w:val="28"/>
          <w:lang w:val="de-DE" w:eastAsia="ja-JP" w:bidi="fa-IR"/>
        </w:rPr>
        <w:t>Електронний ресурс</w:t>
      </w:r>
      <w:r w:rsidRPr="00AC3B04">
        <w:rPr>
          <w:rFonts w:ascii="Times New Roman" w:eastAsia="Andale Sans UI" w:hAnsi="Times New Roman" w:cs="Times New Roman"/>
          <w:kern w:val="3"/>
          <w:sz w:val="28"/>
          <w:szCs w:val="28"/>
          <w:lang w:eastAsia="ja-JP" w:bidi="fa-IR"/>
        </w:rPr>
        <w:t>]</w:t>
      </w:r>
      <w:r w:rsidRPr="00AC3B04">
        <w:rPr>
          <w:rFonts w:ascii="Times New Roman" w:eastAsia="Andale Sans UI" w:hAnsi="Times New Roman" w:cs="Times New Roman"/>
          <w:kern w:val="3"/>
          <w:sz w:val="28"/>
          <w:szCs w:val="28"/>
          <w:lang w:val="de-DE" w:eastAsia="ja-JP" w:bidi="fa-IR"/>
        </w:rPr>
        <w:t xml:space="preserve"> . – Режим доступу:</w:t>
      </w:r>
      <w:r w:rsidRPr="00AC3B04">
        <w:rPr>
          <w:rFonts w:ascii="Times New Roman" w:eastAsia="Andale Sans UI" w:hAnsi="Times New Roman" w:cs="Times New Roman"/>
          <w:kern w:val="3"/>
          <w:sz w:val="28"/>
          <w:szCs w:val="28"/>
          <w:lang w:eastAsia="ja-JP" w:bidi="fa-IR"/>
        </w:rPr>
        <w:t xml:space="preserve"> </w:t>
      </w:r>
      <w:hyperlink r:id="rId153" w:history="1">
        <w:r w:rsidRPr="00AC3B04">
          <w:rPr>
            <w:rFonts w:ascii="Times New Roman" w:eastAsia="Andale Sans UI" w:hAnsi="Times New Roman" w:cs="Times New Roman"/>
            <w:color w:val="00000A"/>
            <w:kern w:val="3"/>
            <w:sz w:val="28"/>
            <w:szCs w:val="28"/>
            <w:u w:val="single"/>
            <w:lang w:val="de-DE" w:eastAsia="ja-JP" w:bidi="fa-IR"/>
          </w:rPr>
          <w:t>http</w:t>
        </w:r>
      </w:hyperlink>
      <w:hyperlink r:id="rId154" w:history="1">
        <w:r w:rsidRPr="00AC3B04">
          <w:rPr>
            <w:rFonts w:ascii="Times New Roman" w:eastAsia="Andale Sans UI" w:hAnsi="Times New Roman" w:cs="Times New Roman"/>
            <w:color w:val="00000A"/>
            <w:kern w:val="3"/>
            <w:sz w:val="28"/>
            <w:szCs w:val="28"/>
            <w:u w:val="single"/>
            <w:lang w:eastAsia="ja-JP" w:bidi="fa-IR"/>
          </w:rPr>
          <w:t>://</w:t>
        </w:r>
      </w:hyperlink>
      <w:hyperlink r:id="rId155" w:history="1">
        <w:r w:rsidRPr="00AC3B04">
          <w:rPr>
            <w:rFonts w:ascii="Times New Roman" w:eastAsia="Andale Sans UI" w:hAnsi="Times New Roman" w:cs="Times New Roman"/>
            <w:color w:val="00000A"/>
            <w:kern w:val="3"/>
            <w:sz w:val="28"/>
            <w:szCs w:val="28"/>
            <w:u w:val="single"/>
            <w:lang w:val="de-DE" w:eastAsia="ja-JP" w:bidi="fa-IR"/>
          </w:rPr>
          <w:t>www</w:t>
        </w:r>
      </w:hyperlink>
      <w:hyperlink r:id="rId156" w:history="1">
        <w:r w:rsidRPr="00AC3B04">
          <w:rPr>
            <w:rFonts w:ascii="Times New Roman" w:eastAsia="Andale Sans UI" w:hAnsi="Times New Roman" w:cs="Times New Roman"/>
            <w:color w:val="00000A"/>
            <w:kern w:val="3"/>
            <w:sz w:val="28"/>
            <w:szCs w:val="28"/>
            <w:u w:val="single"/>
            <w:lang w:eastAsia="ja-JP" w:bidi="fa-IR"/>
          </w:rPr>
          <w:t>.</w:t>
        </w:r>
      </w:hyperlink>
      <w:hyperlink r:id="rId157" w:history="1">
        <w:r w:rsidRPr="00AC3B04">
          <w:rPr>
            <w:rFonts w:ascii="Times New Roman" w:eastAsia="Andale Sans UI" w:hAnsi="Times New Roman" w:cs="Times New Roman"/>
            <w:color w:val="00000A"/>
            <w:kern w:val="3"/>
            <w:sz w:val="28"/>
            <w:szCs w:val="28"/>
            <w:u w:val="single"/>
            <w:lang w:val="de-DE" w:eastAsia="ja-JP" w:bidi="fa-IR"/>
          </w:rPr>
          <w:t>slovoichas</w:t>
        </w:r>
      </w:hyperlink>
      <w:hyperlink r:id="rId158" w:history="1">
        <w:r w:rsidRPr="00AC3B04">
          <w:rPr>
            <w:rFonts w:ascii="Times New Roman" w:eastAsia="Andale Sans UI" w:hAnsi="Times New Roman" w:cs="Times New Roman"/>
            <w:color w:val="00000A"/>
            <w:kern w:val="3"/>
            <w:sz w:val="28"/>
            <w:szCs w:val="28"/>
            <w:u w:val="single"/>
            <w:lang w:eastAsia="ja-JP" w:bidi="fa-IR"/>
          </w:rPr>
          <w:t>.</w:t>
        </w:r>
      </w:hyperlink>
      <w:hyperlink r:id="rId159" w:history="1">
        <w:r w:rsidRPr="00AC3B04">
          <w:rPr>
            <w:rFonts w:ascii="Times New Roman" w:eastAsia="Andale Sans UI" w:hAnsi="Times New Roman" w:cs="Times New Roman"/>
            <w:color w:val="00000A"/>
            <w:kern w:val="3"/>
            <w:sz w:val="28"/>
            <w:szCs w:val="28"/>
            <w:u w:val="single"/>
            <w:lang w:val="de-DE" w:eastAsia="ja-JP" w:bidi="fa-IR"/>
          </w:rPr>
          <w:t>in</w:t>
        </w:r>
      </w:hyperlink>
      <w:hyperlink r:id="rId160" w:history="1">
        <w:r w:rsidRPr="00AC3B04">
          <w:rPr>
            <w:rFonts w:ascii="Times New Roman" w:eastAsia="Andale Sans UI" w:hAnsi="Times New Roman" w:cs="Times New Roman"/>
            <w:color w:val="00000A"/>
            <w:kern w:val="3"/>
            <w:sz w:val="28"/>
            <w:szCs w:val="28"/>
            <w:u w:val="single"/>
            <w:lang w:eastAsia="ja-JP" w:bidi="fa-IR"/>
          </w:rPr>
          <w:t>.</w:t>
        </w:r>
      </w:hyperlink>
      <w:hyperlink r:id="rId161" w:history="1">
        <w:r w:rsidRPr="00AC3B04">
          <w:rPr>
            <w:rFonts w:ascii="Times New Roman" w:eastAsia="Andale Sans UI" w:hAnsi="Times New Roman" w:cs="Times New Roman"/>
            <w:color w:val="00000A"/>
            <w:kern w:val="3"/>
            <w:sz w:val="28"/>
            <w:szCs w:val="28"/>
            <w:u w:val="single"/>
            <w:lang w:val="de-DE" w:eastAsia="ja-JP" w:bidi="fa-IR"/>
          </w:rPr>
          <w:t>ua</w:t>
        </w:r>
      </w:hyperlink>
      <w:hyperlink r:id="rId162" w:history="1">
        <w:r w:rsidRPr="00AC3B04">
          <w:rPr>
            <w:rFonts w:ascii="Times New Roman" w:eastAsia="Andale Sans UI" w:hAnsi="Times New Roman" w:cs="Times New Roman"/>
            <w:color w:val="00000A"/>
            <w:kern w:val="3"/>
            <w:sz w:val="28"/>
            <w:szCs w:val="28"/>
            <w:u w:val="single"/>
            <w:lang w:eastAsia="ja-JP" w:bidi="fa-IR"/>
          </w:rPr>
          <w:t>/</w:t>
        </w:r>
      </w:hyperlink>
      <w:hyperlink r:id="rId163" w:history="1">
        <w:r w:rsidRPr="00AC3B04">
          <w:rPr>
            <w:rFonts w:ascii="Times New Roman" w:eastAsia="Andale Sans UI" w:hAnsi="Times New Roman" w:cs="Times New Roman"/>
            <w:color w:val="00000A"/>
            <w:kern w:val="3"/>
            <w:sz w:val="28"/>
            <w:szCs w:val="28"/>
            <w:u w:val="single"/>
            <w:lang w:val="de-DE" w:eastAsia="ja-JP" w:bidi="fa-IR"/>
          </w:rPr>
          <w:t>index</w:t>
        </w:r>
      </w:hyperlink>
      <w:hyperlink r:id="rId164" w:history="1">
        <w:r w:rsidRPr="00AC3B04">
          <w:rPr>
            <w:rFonts w:ascii="Times New Roman" w:eastAsia="Andale Sans UI" w:hAnsi="Times New Roman" w:cs="Times New Roman"/>
            <w:color w:val="00000A"/>
            <w:kern w:val="3"/>
            <w:sz w:val="28"/>
            <w:szCs w:val="28"/>
            <w:u w:val="single"/>
            <w:lang w:eastAsia="ja-JP" w:bidi="fa-IR"/>
          </w:rPr>
          <w:t>.</w:t>
        </w:r>
      </w:hyperlink>
      <w:hyperlink r:id="rId165" w:history="1">
        <w:r w:rsidRPr="00AC3B04">
          <w:rPr>
            <w:rFonts w:ascii="Times New Roman" w:eastAsia="Andale Sans UI" w:hAnsi="Times New Roman" w:cs="Times New Roman"/>
            <w:color w:val="00000A"/>
            <w:kern w:val="3"/>
            <w:sz w:val="28"/>
            <w:szCs w:val="28"/>
            <w:u w:val="single"/>
            <w:lang w:val="de-DE" w:eastAsia="ja-JP" w:bidi="fa-IR"/>
          </w:rPr>
          <w:t>php</w:t>
        </w:r>
      </w:hyperlink>
      <w:hyperlink r:id="rId166" w:history="1">
        <w:r w:rsidRPr="00AC3B04">
          <w:rPr>
            <w:rFonts w:ascii="Times New Roman" w:eastAsia="Andale Sans UI" w:hAnsi="Times New Roman" w:cs="Times New Roman"/>
            <w:color w:val="00000A"/>
            <w:kern w:val="3"/>
            <w:sz w:val="28"/>
            <w:szCs w:val="28"/>
            <w:u w:val="single"/>
            <w:lang w:eastAsia="ja-JP" w:bidi="fa-IR"/>
          </w:rPr>
          <w:t>?</w:t>
        </w:r>
      </w:hyperlink>
      <w:hyperlink r:id="rId167" w:history="1">
        <w:r w:rsidRPr="00AC3B04">
          <w:rPr>
            <w:rFonts w:ascii="Times New Roman" w:eastAsia="Andale Sans UI" w:hAnsi="Times New Roman" w:cs="Times New Roman"/>
            <w:color w:val="00000A"/>
            <w:kern w:val="3"/>
            <w:sz w:val="28"/>
            <w:szCs w:val="28"/>
            <w:u w:val="single"/>
            <w:lang w:val="de-DE" w:eastAsia="ja-JP" w:bidi="fa-IR"/>
          </w:rPr>
          <w:t>option</w:t>
        </w:r>
      </w:hyperlink>
      <w:hyperlink r:id="rId168" w:history="1">
        <w:r w:rsidRPr="00AC3B04">
          <w:rPr>
            <w:rFonts w:ascii="Times New Roman" w:eastAsia="Andale Sans UI" w:hAnsi="Times New Roman" w:cs="Times New Roman"/>
            <w:color w:val="00000A"/>
            <w:kern w:val="3"/>
            <w:sz w:val="28"/>
            <w:szCs w:val="28"/>
            <w:u w:val="single"/>
            <w:lang w:eastAsia="ja-JP" w:bidi="fa-IR"/>
          </w:rPr>
          <w:t>=</w:t>
        </w:r>
      </w:hyperlink>
      <w:hyperlink r:id="rId169" w:history="1">
        <w:r w:rsidRPr="00AC3B04">
          <w:rPr>
            <w:rFonts w:ascii="Times New Roman" w:eastAsia="Andale Sans UI" w:hAnsi="Times New Roman" w:cs="Times New Roman"/>
            <w:color w:val="00000A"/>
            <w:kern w:val="3"/>
            <w:sz w:val="28"/>
            <w:szCs w:val="28"/>
            <w:u w:val="single"/>
            <w:lang w:val="de-DE" w:eastAsia="ja-JP" w:bidi="fa-IR"/>
          </w:rPr>
          <w:t>com</w:t>
        </w:r>
      </w:hyperlink>
      <w:hyperlink r:id="rId170" w:history="1">
        <w:r w:rsidRPr="00AC3B04">
          <w:rPr>
            <w:rFonts w:ascii="Times New Roman" w:eastAsia="Andale Sans UI" w:hAnsi="Times New Roman" w:cs="Times New Roman"/>
            <w:color w:val="00000A"/>
            <w:kern w:val="3"/>
            <w:sz w:val="28"/>
            <w:szCs w:val="28"/>
            <w:u w:val="single"/>
            <w:lang w:eastAsia="ja-JP" w:bidi="fa-IR"/>
          </w:rPr>
          <w:t>_</w:t>
        </w:r>
      </w:hyperlink>
      <w:hyperlink r:id="rId171" w:history="1">
        <w:r w:rsidRPr="00AC3B04">
          <w:rPr>
            <w:rFonts w:ascii="Times New Roman" w:eastAsia="Andale Sans UI" w:hAnsi="Times New Roman" w:cs="Times New Roman"/>
            <w:color w:val="00000A"/>
            <w:kern w:val="3"/>
            <w:sz w:val="28"/>
            <w:szCs w:val="28"/>
            <w:u w:val="single"/>
            <w:lang w:val="de-DE" w:eastAsia="ja-JP" w:bidi="fa-IR"/>
          </w:rPr>
          <w:t>content</w:t>
        </w:r>
      </w:hyperlink>
      <w:hyperlink r:id="rId172" w:history="1">
        <w:r w:rsidRPr="00AC3B04">
          <w:rPr>
            <w:rFonts w:ascii="Times New Roman" w:eastAsia="Andale Sans UI" w:hAnsi="Times New Roman" w:cs="Times New Roman"/>
            <w:color w:val="00000A"/>
            <w:kern w:val="3"/>
            <w:sz w:val="28"/>
            <w:szCs w:val="28"/>
            <w:u w:val="single"/>
            <w:lang w:eastAsia="ja-JP" w:bidi="fa-IR"/>
          </w:rPr>
          <w:t>&amp;</w:t>
        </w:r>
      </w:hyperlink>
      <w:hyperlink r:id="rId173" w:history="1">
        <w:r w:rsidRPr="00AC3B04">
          <w:rPr>
            <w:rFonts w:ascii="Times New Roman" w:eastAsia="Andale Sans UI" w:hAnsi="Times New Roman" w:cs="Times New Roman"/>
            <w:color w:val="00000A"/>
            <w:kern w:val="3"/>
            <w:sz w:val="28"/>
            <w:szCs w:val="28"/>
            <w:u w:val="single"/>
            <w:lang w:val="de-DE" w:eastAsia="ja-JP" w:bidi="fa-IR"/>
          </w:rPr>
          <w:t>task</w:t>
        </w:r>
      </w:hyperlink>
      <w:hyperlink r:id="rId174" w:history="1">
        <w:r w:rsidRPr="00AC3B04">
          <w:rPr>
            <w:rFonts w:ascii="Times New Roman" w:eastAsia="Andale Sans UI" w:hAnsi="Times New Roman" w:cs="Times New Roman"/>
            <w:color w:val="00000A"/>
            <w:kern w:val="3"/>
            <w:sz w:val="28"/>
            <w:szCs w:val="28"/>
            <w:u w:val="single"/>
            <w:lang w:eastAsia="ja-JP" w:bidi="fa-IR"/>
          </w:rPr>
          <w:t>=</w:t>
        </w:r>
      </w:hyperlink>
      <w:hyperlink r:id="rId175" w:history="1">
        <w:r w:rsidRPr="00AC3B04">
          <w:rPr>
            <w:rFonts w:ascii="Times New Roman" w:eastAsia="Andale Sans UI" w:hAnsi="Times New Roman" w:cs="Times New Roman"/>
            <w:color w:val="00000A"/>
            <w:kern w:val="3"/>
            <w:sz w:val="28"/>
            <w:szCs w:val="28"/>
            <w:u w:val="single"/>
            <w:lang w:val="de-DE" w:eastAsia="ja-JP" w:bidi="fa-IR"/>
          </w:rPr>
          <w:t>view</w:t>
        </w:r>
      </w:hyperlink>
      <w:hyperlink r:id="rId176" w:history="1">
        <w:r w:rsidRPr="00AC3B04">
          <w:rPr>
            <w:rFonts w:ascii="Times New Roman" w:eastAsia="Andale Sans UI" w:hAnsi="Times New Roman" w:cs="Times New Roman"/>
            <w:color w:val="00000A"/>
            <w:kern w:val="3"/>
            <w:sz w:val="28"/>
            <w:szCs w:val="28"/>
            <w:u w:val="single"/>
            <w:lang w:eastAsia="ja-JP" w:bidi="fa-IR"/>
          </w:rPr>
          <w:t>&amp;</w:t>
        </w:r>
      </w:hyperlink>
      <w:hyperlink r:id="rId177" w:history="1">
        <w:r w:rsidRPr="00AC3B04">
          <w:rPr>
            <w:rFonts w:ascii="Times New Roman" w:eastAsia="Andale Sans UI" w:hAnsi="Times New Roman" w:cs="Times New Roman"/>
            <w:color w:val="00000A"/>
            <w:kern w:val="3"/>
            <w:sz w:val="28"/>
            <w:szCs w:val="28"/>
            <w:u w:val="single"/>
            <w:lang w:val="de-DE" w:eastAsia="ja-JP" w:bidi="fa-IR"/>
          </w:rPr>
          <w:t>id</w:t>
        </w:r>
      </w:hyperlink>
      <w:hyperlink r:id="rId178" w:history="1">
        <w:r w:rsidRPr="00AC3B04">
          <w:rPr>
            <w:rFonts w:ascii="Times New Roman" w:eastAsia="Andale Sans UI" w:hAnsi="Times New Roman" w:cs="Times New Roman"/>
            <w:color w:val="00000A"/>
            <w:kern w:val="3"/>
            <w:sz w:val="28"/>
            <w:szCs w:val="28"/>
            <w:u w:val="single"/>
            <w:lang w:eastAsia="ja-JP" w:bidi="fa-IR"/>
          </w:rPr>
          <w:t>=317&amp;</w:t>
        </w:r>
      </w:hyperlink>
      <w:hyperlink r:id="rId179" w:history="1">
        <w:r w:rsidRPr="00AC3B04">
          <w:rPr>
            <w:rFonts w:ascii="Times New Roman" w:eastAsia="Andale Sans UI" w:hAnsi="Times New Roman" w:cs="Times New Roman"/>
            <w:color w:val="00000A"/>
            <w:kern w:val="3"/>
            <w:sz w:val="28"/>
            <w:szCs w:val="28"/>
            <w:u w:val="single"/>
            <w:lang w:val="de-DE" w:eastAsia="ja-JP" w:bidi="fa-IR"/>
          </w:rPr>
          <w:t>Itemid</w:t>
        </w:r>
      </w:hyperlink>
      <w:hyperlink r:id="rId180" w:history="1">
        <w:r w:rsidRPr="00AC3B04">
          <w:rPr>
            <w:rFonts w:ascii="Times New Roman" w:eastAsia="Andale Sans UI" w:hAnsi="Times New Roman" w:cs="Times New Roman"/>
            <w:color w:val="00000A"/>
            <w:kern w:val="3"/>
            <w:sz w:val="28"/>
            <w:szCs w:val="28"/>
            <w:u w:val="single"/>
            <w:lang w:eastAsia="ja-JP" w:bidi="fa-IR"/>
          </w:rPr>
          <w:t>=34</w:t>
        </w:r>
      </w:hyperlink>
    </w:p>
    <w:p w:rsidR="00027758" w:rsidRDefault="00027758">
      <w:r>
        <w:br w:type="page"/>
      </w:r>
    </w:p>
    <w:p w:rsidR="00027758" w:rsidRDefault="00027758" w:rsidP="00027758">
      <w:pPr>
        <w:spacing w:after="0" w:line="360" w:lineRule="auto"/>
        <w:jc w:val="both"/>
      </w:pPr>
    </w:p>
    <w:p w:rsidR="00027758" w:rsidRDefault="00027758" w:rsidP="00027758">
      <w:pPr>
        <w:spacing w:after="0" w:line="360" w:lineRule="auto"/>
        <w:jc w:val="both"/>
      </w:pPr>
    </w:p>
    <w:p w:rsidR="00027758" w:rsidRPr="00AC3B04" w:rsidRDefault="00027758" w:rsidP="00AC3B04">
      <w:pPr>
        <w:widowControl w:val="0"/>
        <w:suppressAutoHyphens/>
        <w:autoSpaceDN w:val="0"/>
        <w:spacing w:after="0" w:line="360" w:lineRule="auto"/>
        <w:rPr>
          <w:rFonts w:ascii="Times New Roman" w:eastAsia="Andale Sans UI" w:hAnsi="Times New Roman" w:cs="Times New Roman"/>
          <w:kern w:val="3"/>
          <w:sz w:val="24"/>
          <w:szCs w:val="24"/>
          <w:lang w:val="de-DE" w:eastAsia="ja-JP" w:bidi="fa-IR"/>
        </w:rPr>
      </w:pPr>
    </w:p>
    <w:sectPr w:rsidR="00027758" w:rsidRPr="00AC3B04" w:rsidSect="008340A2">
      <w:footerReference w:type="default" r:id="rId181"/>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650" w:rsidRDefault="00371650" w:rsidP="008340A2">
      <w:pPr>
        <w:spacing w:after="0" w:line="240" w:lineRule="auto"/>
      </w:pPr>
      <w:r>
        <w:separator/>
      </w:r>
    </w:p>
  </w:endnote>
  <w:endnote w:type="continuationSeparator" w:id="1">
    <w:p w:rsidR="00371650" w:rsidRDefault="00371650" w:rsidP="00834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 New Roman Полужирный">
    <w:panose1 w:val="00000000000000000000"/>
    <w:charset w:val="00"/>
    <w:family w:val="roman"/>
    <w:notTrueType/>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011096"/>
      <w:docPartObj>
        <w:docPartGallery w:val="Page Numbers (Bottom of Page)"/>
        <w:docPartUnique/>
      </w:docPartObj>
    </w:sdtPr>
    <w:sdtContent>
      <w:p w:rsidR="00027758" w:rsidRDefault="004078FF">
        <w:pPr>
          <w:pStyle w:val="a8"/>
          <w:jc w:val="right"/>
        </w:pPr>
        <w:fldSimple w:instr="PAGE   \* MERGEFORMAT">
          <w:r w:rsidR="00C5202D">
            <w:rPr>
              <w:noProof/>
            </w:rPr>
            <w:t>97</w:t>
          </w:r>
        </w:fldSimple>
      </w:p>
    </w:sdtContent>
  </w:sdt>
  <w:p w:rsidR="00027758" w:rsidRDefault="0002775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650" w:rsidRDefault="00371650" w:rsidP="008340A2">
      <w:pPr>
        <w:spacing w:after="0" w:line="240" w:lineRule="auto"/>
      </w:pPr>
      <w:r>
        <w:separator/>
      </w:r>
    </w:p>
  </w:footnote>
  <w:footnote w:type="continuationSeparator" w:id="1">
    <w:p w:rsidR="00371650" w:rsidRDefault="00371650" w:rsidP="008340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B"/>
    <w:multiLevelType w:val="hybridMultilevel"/>
    <w:tmpl w:val="77AE35E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3E"/>
    <w:multiLevelType w:val="hybridMultilevel"/>
    <w:tmpl w:val="5FF87E04"/>
    <w:lvl w:ilvl="0" w:tplc="FFFFFFFF">
      <w:start w:val="21"/>
      <w:numFmt w:val="decimal"/>
      <w:lvlText w:val="%1."/>
      <w:lvlJc w:val="left"/>
      <w:pPr>
        <w:ind w:left="141"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E161E5"/>
    <w:multiLevelType w:val="multilevel"/>
    <w:tmpl w:val="BBCC393C"/>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nsid w:val="04097F46"/>
    <w:multiLevelType w:val="hybridMultilevel"/>
    <w:tmpl w:val="D4AA1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1D3655"/>
    <w:multiLevelType w:val="hybridMultilevel"/>
    <w:tmpl w:val="CF14E23A"/>
    <w:lvl w:ilvl="0" w:tplc="3D38E752">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5">
    <w:nsid w:val="0B1E41E8"/>
    <w:multiLevelType w:val="hybridMultilevel"/>
    <w:tmpl w:val="4C84C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8F2185"/>
    <w:multiLevelType w:val="hybridMultilevel"/>
    <w:tmpl w:val="9CD04E6E"/>
    <w:lvl w:ilvl="0" w:tplc="0419000F">
      <w:start w:val="1"/>
      <w:numFmt w:val="decimal"/>
      <w:lvlText w:val="%1."/>
      <w:lvlJc w:val="left"/>
      <w:pPr>
        <w:tabs>
          <w:tab w:val="num" w:pos="502"/>
        </w:tabs>
        <w:ind w:left="502"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421A27"/>
    <w:multiLevelType w:val="hybridMultilevel"/>
    <w:tmpl w:val="CAC4392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E6973C0"/>
    <w:multiLevelType w:val="hybridMultilevel"/>
    <w:tmpl w:val="8188BBF4"/>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9">
    <w:nsid w:val="103C79E4"/>
    <w:multiLevelType w:val="hybridMultilevel"/>
    <w:tmpl w:val="AAC6FEEA"/>
    <w:lvl w:ilvl="0" w:tplc="588A1276">
      <w:start w:val="1"/>
      <w:numFmt w:val="bullet"/>
      <w:lvlText w:val="-"/>
      <w:lvlJc w:val="left"/>
      <w:pPr>
        <w:ind w:left="1211" w:hanging="360"/>
      </w:pPr>
      <w:rPr>
        <w:rFonts w:ascii="Times New Roman" w:eastAsia="Times New Roman" w:hAnsi="Times New Roman" w:cs="Times New Roman" w:hint="default"/>
        <w:b/>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0">
    <w:nsid w:val="10E26177"/>
    <w:multiLevelType w:val="hybridMultilevel"/>
    <w:tmpl w:val="90A20ED2"/>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39455B5"/>
    <w:multiLevelType w:val="hybridMultilevel"/>
    <w:tmpl w:val="F1CE2A5C"/>
    <w:lvl w:ilvl="0" w:tplc="824C0D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5701E59"/>
    <w:multiLevelType w:val="hybridMultilevel"/>
    <w:tmpl w:val="DEC25050"/>
    <w:lvl w:ilvl="0" w:tplc="CE02A8B6">
      <w:start w:val="13"/>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3">
    <w:nsid w:val="16334658"/>
    <w:multiLevelType w:val="hybridMultilevel"/>
    <w:tmpl w:val="E89683A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17FD0A77"/>
    <w:multiLevelType w:val="hybridMultilevel"/>
    <w:tmpl w:val="5DE81938"/>
    <w:lvl w:ilvl="0" w:tplc="0CCC2B16">
      <w:start w:val="1"/>
      <w:numFmt w:val="decimal"/>
      <w:lvlText w:val="%1."/>
      <w:lvlJc w:val="left"/>
      <w:pPr>
        <w:ind w:left="2339" w:hanging="360"/>
      </w:pPr>
      <w:rPr>
        <w:sz w:val="28"/>
      </w:rPr>
    </w:lvl>
    <w:lvl w:ilvl="1" w:tplc="04220019">
      <w:start w:val="1"/>
      <w:numFmt w:val="lowerLetter"/>
      <w:lvlText w:val="%2."/>
      <w:lvlJc w:val="left"/>
      <w:pPr>
        <w:ind w:left="3059" w:hanging="360"/>
      </w:pPr>
    </w:lvl>
    <w:lvl w:ilvl="2" w:tplc="0422001B">
      <w:start w:val="1"/>
      <w:numFmt w:val="lowerRoman"/>
      <w:lvlText w:val="%3."/>
      <w:lvlJc w:val="right"/>
      <w:pPr>
        <w:ind w:left="3779" w:hanging="180"/>
      </w:pPr>
    </w:lvl>
    <w:lvl w:ilvl="3" w:tplc="0422000F">
      <w:start w:val="1"/>
      <w:numFmt w:val="decimal"/>
      <w:lvlText w:val="%4."/>
      <w:lvlJc w:val="left"/>
      <w:pPr>
        <w:ind w:left="4499" w:hanging="360"/>
      </w:pPr>
    </w:lvl>
    <w:lvl w:ilvl="4" w:tplc="04220019">
      <w:start w:val="1"/>
      <w:numFmt w:val="lowerLetter"/>
      <w:lvlText w:val="%5."/>
      <w:lvlJc w:val="left"/>
      <w:pPr>
        <w:ind w:left="5219" w:hanging="360"/>
      </w:pPr>
    </w:lvl>
    <w:lvl w:ilvl="5" w:tplc="0422001B">
      <w:start w:val="1"/>
      <w:numFmt w:val="lowerRoman"/>
      <w:lvlText w:val="%6."/>
      <w:lvlJc w:val="right"/>
      <w:pPr>
        <w:ind w:left="5939" w:hanging="180"/>
      </w:pPr>
    </w:lvl>
    <w:lvl w:ilvl="6" w:tplc="0422000F">
      <w:start w:val="1"/>
      <w:numFmt w:val="decimal"/>
      <w:lvlText w:val="%7."/>
      <w:lvlJc w:val="left"/>
      <w:pPr>
        <w:ind w:left="6659" w:hanging="360"/>
      </w:pPr>
    </w:lvl>
    <w:lvl w:ilvl="7" w:tplc="04220019">
      <w:start w:val="1"/>
      <w:numFmt w:val="lowerLetter"/>
      <w:lvlText w:val="%8."/>
      <w:lvlJc w:val="left"/>
      <w:pPr>
        <w:ind w:left="7379" w:hanging="360"/>
      </w:pPr>
    </w:lvl>
    <w:lvl w:ilvl="8" w:tplc="0422001B">
      <w:start w:val="1"/>
      <w:numFmt w:val="lowerRoman"/>
      <w:lvlText w:val="%9."/>
      <w:lvlJc w:val="right"/>
      <w:pPr>
        <w:ind w:left="8099" w:hanging="180"/>
      </w:pPr>
    </w:lvl>
  </w:abstractNum>
  <w:abstractNum w:abstractNumId="15">
    <w:nsid w:val="19365F6C"/>
    <w:multiLevelType w:val="hybridMultilevel"/>
    <w:tmpl w:val="05A00F56"/>
    <w:lvl w:ilvl="0" w:tplc="C3F2C15C">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9AD2520"/>
    <w:multiLevelType w:val="hybridMultilevel"/>
    <w:tmpl w:val="9E7A1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A2066C6"/>
    <w:multiLevelType w:val="hybridMultilevel"/>
    <w:tmpl w:val="0D8C3A28"/>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D5046F1"/>
    <w:multiLevelType w:val="hybridMultilevel"/>
    <w:tmpl w:val="8222EFD8"/>
    <w:lvl w:ilvl="0" w:tplc="55B2FC52">
      <w:start w:val="4"/>
      <w:numFmt w:val="decimal"/>
      <w:lvlText w:val="%1."/>
      <w:lvlJc w:val="left"/>
      <w:pPr>
        <w:tabs>
          <w:tab w:val="num" w:pos="930"/>
        </w:tabs>
        <w:ind w:left="930" w:hanging="360"/>
      </w:pPr>
      <w:rPr>
        <w:rFonts w:hint="default"/>
        <w:b/>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9">
    <w:nsid w:val="1FEC5409"/>
    <w:multiLevelType w:val="hybridMultilevel"/>
    <w:tmpl w:val="2222CDFE"/>
    <w:lvl w:ilvl="0" w:tplc="D6284B60">
      <w:start w:val="1"/>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274C47C7"/>
    <w:multiLevelType w:val="hybridMultilevel"/>
    <w:tmpl w:val="08CE356C"/>
    <w:lvl w:ilvl="0" w:tplc="692884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9EE46E3"/>
    <w:multiLevelType w:val="hybridMultilevel"/>
    <w:tmpl w:val="807C82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AF7122F"/>
    <w:multiLevelType w:val="hybridMultilevel"/>
    <w:tmpl w:val="6C0203D2"/>
    <w:lvl w:ilvl="0" w:tplc="00F4DDD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3">
    <w:nsid w:val="2B8C5DA8"/>
    <w:multiLevelType w:val="hybridMultilevel"/>
    <w:tmpl w:val="7958AB32"/>
    <w:lvl w:ilvl="0" w:tplc="D6284B60">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9178EF"/>
    <w:multiLevelType w:val="hybridMultilevel"/>
    <w:tmpl w:val="DCCAB632"/>
    <w:lvl w:ilvl="0" w:tplc="4C20BFE2">
      <w:start w:val="1"/>
      <w:numFmt w:val="decimal"/>
      <w:lvlText w:val="%1."/>
      <w:lvlJc w:val="left"/>
      <w:pPr>
        <w:ind w:left="900" w:hanging="360"/>
      </w:pPr>
      <w:rPr>
        <w:rFonts w:asciiTheme="minorHAnsi" w:hAnsiTheme="minorHAnsi" w:cstheme="minorBid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2DB23B3E"/>
    <w:multiLevelType w:val="hybridMultilevel"/>
    <w:tmpl w:val="E3523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8C7B01"/>
    <w:multiLevelType w:val="hybridMultilevel"/>
    <w:tmpl w:val="76CE5D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31A66634"/>
    <w:multiLevelType w:val="hybridMultilevel"/>
    <w:tmpl w:val="4490DA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33267943"/>
    <w:multiLevelType w:val="multilevel"/>
    <w:tmpl w:val="C12682D2"/>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9">
    <w:nsid w:val="360F127C"/>
    <w:multiLevelType w:val="hybridMultilevel"/>
    <w:tmpl w:val="BE2E6CB6"/>
    <w:lvl w:ilvl="0" w:tplc="40485E2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371C6D15"/>
    <w:multiLevelType w:val="hybridMultilevel"/>
    <w:tmpl w:val="8C00421E"/>
    <w:lvl w:ilvl="0" w:tplc="36244A30">
      <w:start w:val="1"/>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31">
    <w:nsid w:val="3AE240D3"/>
    <w:multiLevelType w:val="hybridMultilevel"/>
    <w:tmpl w:val="5B88DD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3B5E4D85"/>
    <w:multiLevelType w:val="hybridMultilevel"/>
    <w:tmpl w:val="40A46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DD5B8B"/>
    <w:multiLevelType w:val="multilevel"/>
    <w:tmpl w:val="6A78D898"/>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4">
    <w:nsid w:val="3FBA0E0C"/>
    <w:multiLevelType w:val="hybridMultilevel"/>
    <w:tmpl w:val="372E6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0C32A0C"/>
    <w:multiLevelType w:val="hybridMultilevel"/>
    <w:tmpl w:val="AC90896E"/>
    <w:lvl w:ilvl="0" w:tplc="A5D2109C">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6">
    <w:nsid w:val="45EA6E74"/>
    <w:multiLevelType w:val="hybridMultilevel"/>
    <w:tmpl w:val="63D45A8E"/>
    <w:lvl w:ilvl="0" w:tplc="6DDE68CC">
      <w:start w:val="1"/>
      <w:numFmt w:val="decimal"/>
      <w:lvlText w:val="%1."/>
      <w:lvlJc w:val="left"/>
      <w:pPr>
        <w:ind w:left="2340" w:hanging="360"/>
      </w:pPr>
      <w:rPr>
        <w:rFonts w:hint="default"/>
        <w:b w:val="0"/>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7">
    <w:nsid w:val="48036DF0"/>
    <w:multiLevelType w:val="hybridMultilevel"/>
    <w:tmpl w:val="E4A64D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4A404FDD"/>
    <w:multiLevelType w:val="multilevel"/>
    <w:tmpl w:val="EDE4F62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9">
    <w:nsid w:val="4AA43415"/>
    <w:multiLevelType w:val="hybridMultilevel"/>
    <w:tmpl w:val="77628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AB94CC7"/>
    <w:multiLevelType w:val="hybridMultilevel"/>
    <w:tmpl w:val="5D7A8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E777550"/>
    <w:multiLevelType w:val="hybridMultilevel"/>
    <w:tmpl w:val="14EAC648"/>
    <w:lvl w:ilvl="0" w:tplc="300C815E">
      <w:start w:val="1"/>
      <w:numFmt w:val="decimal"/>
      <w:lvlText w:val="%1."/>
      <w:lvlJc w:val="left"/>
      <w:pPr>
        <w:tabs>
          <w:tab w:val="num" w:pos="786"/>
        </w:tabs>
        <w:ind w:left="786"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4EB53214"/>
    <w:multiLevelType w:val="multilevel"/>
    <w:tmpl w:val="E0723A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3">
    <w:nsid w:val="4F61086B"/>
    <w:multiLevelType w:val="multilevel"/>
    <w:tmpl w:val="7292E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4D244AF"/>
    <w:multiLevelType w:val="hybridMultilevel"/>
    <w:tmpl w:val="818C4F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5B686094"/>
    <w:multiLevelType w:val="hybridMultilevel"/>
    <w:tmpl w:val="B10A7B6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6">
    <w:nsid w:val="5BFB7B5F"/>
    <w:multiLevelType w:val="hybridMultilevel"/>
    <w:tmpl w:val="94089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C1425B5"/>
    <w:multiLevelType w:val="hybridMultilevel"/>
    <w:tmpl w:val="89EA3CA8"/>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8">
    <w:nsid w:val="5E3443A7"/>
    <w:multiLevelType w:val="hybridMultilevel"/>
    <w:tmpl w:val="7BDABF60"/>
    <w:lvl w:ilvl="0" w:tplc="F098A7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nsid w:val="5E6922AF"/>
    <w:multiLevelType w:val="hybridMultilevel"/>
    <w:tmpl w:val="A4361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2D71C1C"/>
    <w:multiLevelType w:val="hybridMultilevel"/>
    <w:tmpl w:val="22EC1D1A"/>
    <w:lvl w:ilvl="0" w:tplc="E4E48314">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680C5C69"/>
    <w:multiLevelType w:val="hybridMultilevel"/>
    <w:tmpl w:val="E1BA4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9FD4C7E"/>
    <w:multiLevelType w:val="hybridMultilevel"/>
    <w:tmpl w:val="A086B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593783"/>
    <w:multiLevelType w:val="hybridMultilevel"/>
    <w:tmpl w:val="B88C7C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4">
    <w:nsid w:val="6BD80CE0"/>
    <w:multiLevelType w:val="hybridMultilevel"/>
    <w:tmpl w:val="06E4A7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5">
    <w:nsid w:val="72771BF1"/>
    <w:multiLevelType w:val="multilevel"/>
    <w:tmpl w:val="7292E5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nsid w:val="72B568CE"/>
    <w:multiLevelType w:val="hybridMultilevel"/>
    <w:tmpl w:val="F16A23D8"/>
    <w:lvl w:ilvl="0" w:tplc="F33026AA">
      <w:numFmt w:val="bullet"/>
      <w:lvlText w:val="-"/>
      <w:lvlJc w:val="left"/>
      <w:pPr>
        <w:ind w:left="795" w:hanging="435"/>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76B00F88"/>
    <w:multiLevelType w:val="hybridMultilevel"/>
    <w:tmpl w:val="3278A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D734F8"/>
    <w:multiLevelType w:val="hybridMultilevel"/>
    <w:tmpl w:val="81EA7068"/>
    <w:lvl w:ilvl="0" w:tplc="0419000F">
      <w:start w:val="1"/>
      <w:numFmt w:val="decimal"/>
      <w:lvlText w:val="%1."/>
      <w:lvlJc w:val="left"/>
      <w:pPr>
        <w:tabs>
          <w:tab w:val="num" w:pos="502"/>
        </w:tabs>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9">
    <w:nsid w:val="7D1E4217"/>
    <w:multiLevelType w:val="multilevel"/>
    <w:tmpl w:val="8D6E5AF6"/>
    <w:lvl w:ilvl="0">
      <w:start w:val="1"/>
      <w:numFmt w:val="decimal"/>
      <w:lvlText w:val="%1."/>
      <w:lvlJc w:val="left"/>
      <w:pPr>
        <w:ind w:left="1068"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508" w:hanging="180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868" w:hanging="2160"/>
      </w:pPr>
      <w:rPr>
        <w:rFonts w:hint="default"/>
        <w:b/>
      </w:rPr>
    </w:lvl>
  </w:abstractNum>
  <w:abstractNum w:abstractNumId="60">
    <w:nsid w:val="7DFB4BE3"/>
    <w:multiLevelType w:val="hybridMultilevel"/>
    <w:tmpl w:val="29DC6B0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1">
    <w:nsid w:val="7E902F57"/>
    <w:multiLevelType w:val="hybridMultilevel"/>
    <w:tmpl w:val="E570BF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0"/>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num>
  <w:num w:numId="13">
    <w:abstractNumId w:val="48"/>
  </w:num>
  <w:num w:numId="14">
    <w:abstractNumId w:val="19"/>
  </w:num>
  <w:num w:numId="15">
    <w:abstractNumId w:val="52"/>
  </w:num>
  <w:num w:numId="16">
    <w:abstractNumId w:val="39"/>
  </w:num>
  <w:num w:numId="17">
    <w:abstractNumId w:val="36"/>
  </w:num>
  <w:num w:numId="18">
    <w:abstractNumId w:val="20"/>
  </w:num>
  <w:num w:numId="19">
    <w:abstractNumId w:val="3"/>
  </w:num>
  <w:num w:numId="20">
    <w:abstractNumId w:val="57"/>
  </w:num>
  <w:num w:numId="21">
    <w:abstractNumId w:val="51"/>
  </w:num>
  <w:num w:numId="22">
    <w:abstractNumId w:val="61"/>
  </w:num>
  <w:num w:numId="23">
    <w:abstractNumId w:val="23"/>
  </w:num>
  <w:num w:numId="24">
    <w:abstractNumId w:val="31"/>
  </w:num>
  <w:num w:numId="25">
    <w:abstractNumId w:val="4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0"/>
  </w:num>
  <w:num w:numId="29">
    <w:abstractNumId w:val="9"/>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45"/>
  </w:num>
  <w:num w:numId="34">
    <w:abstractNumId w:val="6"/>
  </w:num>
  <w:num w:numId="35">
    <w:abstractNumId w:val="18"/>
  </w:num>
  <w:num w:numId="36">
    <w:abstractNumId w:val="29"/>
  </w:num>
  <w:num w:numId="37">
    <w:abstractNumId w:val="17"/>
  </w:num>
  <w:num w:numId="38">
    <w:abstractNumId w:val="11"/>
  </w:num>
  <w:num w:numId="39">
    <w:abstractNumId w:val="10"/>
  </w:num>
  <w:num w:numId="40">
    <w:abstractNumId w:val="38"/>
  </w:num>
  <w:num w:numId="41">
    <w:abstractNumId w:val="56"/>
  </w:num>
  <w:num w:numId="42">
    <w:abstractNumId w:val="34"/>
  </w:num>
  <w:num w:numId="43">
    <w:abstractNumId w:val="46"/>
  </w:num>
  <w:num w:numId="44">
    <w:abstractNumId w:val="53"/>
  </w:num>
  <w:num w:numId="45">
    <w:abstractNumId w:val="15"/>
  </w:num>
  <w:num w:numId="46">
    <w:abstractNumId w:val="49"/>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25"/>
  </w:num>
  <w:num w:numId="51">
    <w:abstractNumId w:val="55"/>
  </w:num>
  <w:num w:numId="52">
    <w:abstractNumId w:val="32"/>
  </w:num>
  <w:num w:numId="53">
    <w:abstractNumId w:val="5"/>
  </w:num>
  <w:num w:numId="54">
    <w:abstractNumId w:val="43"/>
  </w:num>
  <w:num w:numId="55">
    <w:abstractNumId w:val="59"/>
  </w:num>
  <w:num w:numId="56">
    <w:abstractNumId w:val="24"/>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12"/>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lvlOverride w:ilvl="2"/>
    <w:lvlOverride w:ilvl="3"/>
    <w:lvlOverride w:ilvl="4"/>
    <w:lvlOverride w:ilvl="5"/>
    <w:lvlOverride w:ilvl="6"/>
    <w:lvlOverride w:ilvl="7"/>
    <w:lvlOverride w:ilvl="8"/>
  </w:num>
  <w:num w:numId="63">
    <w:abstractNumId w:val="1"/>
    <w:lvlOverride w:ilvl="0">
      <w:startOverride w:val="21"/>
    </w:lvlOverride>
    <w:lvlOverride w:ilvl="1"/>
    <w:lvlOverride w:ilvl="2"/>
    <w:lvlOverride w:ilvl="3"/>
    <w:lvlOverride w:ilvl="4"/>
    <w:lvlOverride w:ilvl="5"/>
    <w:lvlOverride w:ilvl="6"/>
    <w:lvlOverride w:ilvl="7"/>
    <w:lvlOverride w:ilvl="8"/>
  </w:num>
  <w:num w:numId="64">
    <w:abstractNumId w:val="14"/>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defaultTabStop w:val="708"/>
  <w:characterSpacingControl w:val="doNotCompress"/>
  <w:hdrShapeDefaults>
    <o:shapedefaults v:ext="edit" spidmax="19458"/>
  </w:hdrShapeDefaults>
  <w:footnotePr>
    <w:footnote w:id="0"/>
    <w:footnote w:id="1"/>
  </w:footnotePr>
  <w:endnotePr>
    <w:endnote w:id="0"/>
    <w:endnote w:id="1"/>
  </w:endnotePr>
  <w:compat/>
  <w:rsids>
    <w:rsidRoot w:val="00CF3EEC"/>
    <w:rsid w:val="00027758"/>
    <w:rsid w:val="000B772A"/>
    <w:rsid w:val="000C4FFF"/>
    <w:rsid w:val="000F05C3"/>
    <w:rsid w:val="001128F4"/>
    <w:rsid w:val="001864F7"/>
    <w:rsid w:val="0019148C"/>
    <w:rsid w:val="001B112C"/>
    <w:rsid w:val="001B6E8C"/>
    <w:rsid w:val="001C2D91"/>
    <w:rsid w:val="001D79E1"/>
    <w:rsid w:val="002056AA"/>
    <w:rsid w:val="00213C6F"/>
    <w:rsid w:val="00225F46"/>
    <w:rsid w:val="00247E53"/>
    <w:rsid w:val="00286A7C"/>
    <w:rsid w:val="00291AD6"/>
    <w:rsid w:val="002C22F6"/>
    <w:rsid w:val="002D159E"/>
    <w:rsid w:val="00314219"/>
    <w:rsid w:val="00334107"/>
    <w:rsid w:val="00371650"/>
    <w:rsid w:val="0038173B"/>
    <w:rsid w:val="00400F72"/>
    <w:rsid w:val="004078FF"/>
    <w:rsid w:val="00481D62"/>
    <w:rsid w:val="004B7BC9"/>
    <w:rsid w:val="004F5B9C"/>
    <w:rsid w:val="00506910"/>
    <w:rsid w:val="00530674"/>
    <w:rsid w:val="005415EC"/>
    <w:rsid w:val="005429DF"/>
    <w:rsid w:val="00545086"/>
    <w:rsid w:val="00564205"/>
    <w:rsid w:val="0059552D"/>
    <w:rsid w:val="005E1FBD"/>
    <w:rsid w:val="0060611B"/>
    <w:rsid w:val="006845D8"/>
    <w:rsid w:val="00696379"/>
    <w:rsid w:val="006B539D"/>
    <w:rsid w:val="00722D7C"/>
    <w:rsid w:val="0078796B"/>
    <w:rsid w:val="007C7973"/>
    <w:rsid w:val="00814488"/>
    <w:rsid w:val="008340A2"/>
    <w:rsid w:val="00841053"/>
    <w:rsid w:val="00852C94"/>
    <w:rsid w:val="00866541"/>
    <w:rsid w:val="00884C7E"/>
    <w:rsid w:val="00911D34"/>
    <w:rsid w:val="00924991"/>
    <w:rsid w:val="00A41044"/>
    <w:rsid w:val="00AA1C75"/>
    <w:rsid w:val="00AA2CB8"/>
    <w:rsid w:val="00AC3B04"/>
    <w:rsid w:val="00B00DA2"/>
    <w:rsid w:val="00B044FD"/>
    <w:rsid w:val="00B82E7C"/>
    <w:rsid w:val="00BE698F"/>
    <w:rsid w:val="00C257E1"/>
    <w:rsid w:val="00C5202D"/>
    <w:rsid w:val="00C845F7"/>
    <w:rsid w:val="00CD5391"/>
    <w:rsid w:val="00CF35BE"/>
    <w:rsid w:val="00CF3EEC"/>
    <w:rsid w:val="00D415B1"/>
    <w:rsid w:val="00D755F4"/>
    <w:rsid w:val="00DB7E6A"/>
    <w:rsid w:val="00E24FF7"/>
    <w:rsid w:val="00E549AB"/>
    <w:rsid w:val="00EA7F03"/>
    <w:rsid w:val="00F17419"/>
    <w:rsid w:val="00F40D55"/>
    <w:rsid w:val="00F9219E"/>
    <w:rsid w:val="00FA0D24"/>
    <w:rsid w:val="00FE6F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74"/>
    <w:rPr>
      <w:lang w:val="uk-UA"/>
    </w:rPr>
  </w:style>
  <w:style w:type="paragraph" w:styleId="1">
    <w:name w:val="heading 1"/>
    <w:basedOn w:val="a"/>
    <w:next w:val="a"/>
    <w:link w:val="10"/>
    <w:uiPriority w:val="9"/>
    <w:qFormat/>
    <w:rsid w:val="00911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64205"/>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B7BC9"/>
  </w:style>
  <w:style w:type="character" w:styleId="a3">
    <w:name w:val="Hyperlink"/>
    <w:uiPriority w:val="99"/>
    <w:rsid w:val="004B7BC9"/>
    <w:rPr>
      <w:color w:val="0000FF"/>
      <w:u w:val="single"/>
    </w:rPr>
  </w:style>
  <w:style w:type="character" w:customStyle="1" w:styleId="reference-text">
    <w:name w:val="reference-text"/>
    <w:basedOn w:val="a0"/>
    <w:uiPriority w:val="99"/>
    <w:rsid w:val="004B7BC9"/>
  </w:style>
  <w:style w:type="character" w:customStyle="1" w:styleId="st">
    <w:name w:val="st"/>
    <w:basedOn w:val="a0"/>
    <w:uiPriority w:val="99"/>
    <w:rsid w:val="004B7BC9"/>
  </w:style>
  <w:style w:type="character" w:styleId="a4">
    <w:name w:val="Emphasis"/>
    <w:uiPriority w:val="20"/>
    <w:qFormat/>
    <w:rsid w:val="004B7BC9"/>
    <w:rPr>
      <w:i/>
      <w:iCs/>
    </w:rPr>
  </w:style>
  <w:style w:type="paragraph" w:styleId="a5">
    <w:name w:val="List Paragraph"/>
    <w:basedOn w:val="a"/>
    <w:uiPriority w:val="99"/>
    <w:qFormat/>
    <w:rsid w:val="004B7BC9"/>
    <w:pPr>
      <w:ind w:left="720"/>
    </w:pPr>
    <w:rPr>
      <w:rFonts w:ascii="Calibri" w:eastAsia="Calibri" w:hAnsi="Calibri" w:cs="Calibri"/>
      <w:lang w:val="ru-RU"/>
    </w:rPr>
  </w:style>
  <w:style w:type="paragraph" w:styleId="a6">
    <w:name w:val="header"/>
    <w:basedOn w:val="a"/>
    <w:link w:val="a7"/>
    <w:uiPriority w:val="99"/>
    <w:rsid w:val="004B7BC9"/>
    <w:pPr>
      <w:tabs>
        <w:tab w:val="center" w:pos="4677"/>
        <w:tab w:val="right" w:pos="9355"/>
      </w:tabs>
      <w:spacing w:after="0" w:line="240" w:lineRule="auto"/>
    </w:pPr>
    <w:rPr>
      <w:rFonts w:ascii="Calibri" w:eastAsia="Calibri" w:hAnsi="Calibri" w:cs="Calibri"/>
      <w:lang w:val="ru-RU"/>
    </w:rPr>
  </w:style>
  <w:style w:type="character" w:customStyle="1" w:styleId="a7">
    <w:name w:val="Верхний колонтитул Знак"/>
    <w:basedOn w:val="a0"/>
    <w:link w:val="a6"/>
    <w:uiPriority w:val="99"/>
    <w:rsid w:val="004B7BC9"/>
    <w:rPr>
      <w:rFonts w:ascii="Calibri" w:eastAsia="Calibri" w:hAnsi="Calibri" w:cs="Calibri"/>
    </w:rPr>
  </w:style>
  <w:style w:type="paragraph" w:styleId="a8">
    <w:name w:val="footer"/>
    <w:basedOn w:val="a"/>
    <w:link w:val="a9"/>
    <w:uiPriority w:val="99"/>
    <w:rsid w:val="004B7BC9"/>
    <w:pPr>
      <w:tabs>
        <w:tab w:val="center" w:pos="4677"/>
        <w:tab w:val="right" w:pos="9355"/>
      </w:tabs>
      <w:spacing w:after="0" w:line="240" w:lineRule="auto"/>
    </w:pPr>
    <w:rPr>
      <w:rFonts w:ascii="Calibri" w:eastAsia="Calibri" w:hAnsi="Calibri" w:cs="Calibri"/>
      <w:lang w:val="ru-RU"/>
    </w:rPr>
  </w:style>
  <w:style w:type="character" w:customStyle="1" w:styleId="a9">
    <w:name w:val="Нижний колонтитул Знак"/>
    <w:basedOn w:val="a0"/>
    <w:link w:val="a8"/>
    <w:uiPriority w:val="99"/>
    <w:rsid w:val="004B7BC9"/>
    <w:rPr>
      <w:rFonts w:ascii="Calibri" w:eastAsia="Calibri" w:hAnsi="Calibri" w:cs="Calibri"/>
    </w:rPr>
  </w:style>
  <w:style w:type="character" w:customStyle="1" w:styleId="20">
    <w:name w:val="Заголовок 2 Знак"/>
    <w:basedOn w:val="a0"/>
    <w:link w:val="2"/>
    <w:rsid w:val="00564205"/>
    <w:rPr>
      <w:rFonts w:ascii="Arial" w:eastAsia="Times New Roman" w:hAnsi="Arial" w:cs="Arial"/>
      <w:b/>
      <w:bCs/>
      <w:i/>
      <w:iCs/>
      <w:sz w:val="28"/>
      <w:szCs w:val="28"/>
      <w:lang w:eastAsia="ru-RU"/>
    </w:rPr>
  </w:style>
  <w:style w:type="numbering" w:customStyle="1" w:styleId="21">
    <w:name w:val="Нет списка2"/>
    <w:next w:val="a2"/>
    <w:uiPriority w:val="99"/>
    <w:semiHidden/>
    <w:unhideWhenUsed/>
    <w:rsid w:val="00564205"/>
  </w:style>
  <w:style w:type="table" w:customStyle="1" w:styleId="12">
    <w:name w:val="Сетка таблицы1"/>
    <w:basedOn w:val="a1"/>
    <w:next w:val="aa"/>
    <w:uiPriority w:val="59"/>
    <w:rsid w:val="0056420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642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b">
    <w:name w:val="Strong"/>
    <w:basedOn w:val="a0"/>
    <w:qFormat/>
    <w:rsid w:val="00564205"/>
    <w:rPr>
      <w:b/>
      <w:bCs/>
    </w:rPr>
  </w:style>
  <w:style w:type="character" w:customStyle="1" w:styleId="13">
    <w:name w:val="Просмотренная гиперссылка1"/>
    <w:basedOn w:val="a0"/>
    <w:uiPriority w:val="99"/>
    <w:semiHidden/>
    <w:unhideWhenUsed/>
    <w:rsid w:val="00564205"/>
    <w:rPr>
      <w:color w:val="800080"/>
      <w:u w:val="single"/>
    </w:rPr>
  </w:style>
  <w:style w:type="character" w:customStyle="1" w:styleId="red">
    <w:name w:val="red"/>
    <w:basedOn w:val="a0"/>
    <w:rsid w:val="00564205"/>
  </w:style>
  <w:style w:type="character" w:customStyle="1" w:styleId="14">
    <w:name w:val="Строгий1"/>
    <w:basedOn w:val="a0"/>
    <w:rsid w:val="00564205"/>
  </w:style>
  <w:style w:type="paragraph" w:customStyle="1" w:styleId="160">
    <w:name w:val="160"/>
    <w:basedOn w:val="a"/>
    <w:rsid w:val="005642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a">
    <w:name w:val="Table Grid"/>
    <w:basedOn w:val="a1"/>
    <w:uiPriority w:val="59"/>
    <w:rsid w:val="00564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564205"/>
    <w:rPr>
      <w:color w:val="800080" w:themeColor="followedHyperlink"/>
      <w:u w:val="single"/>
    </w:rPr>
  </w:style>
  <w:style w:type="character" w:customStyle="1" w:styleId="10">
    <w:name w:val="Заголовок 1 Знак"/>
    <w:basedOn w:val="a0"/>
    <w:link w:val="1"/>
    <w:uiPriority w:val="9"/>
    <w:rsid w:val="00911D34"/>
    <w:rPr>
      <w:rFonts w:asciiTheme="majorHAnsi" w:eastAsiaTheme="majorEastAsia" w:hAnsiTheme="majorHAnsi" w:cstheme="majorBidi"/>
      <w:b/>
      <w:bCs/>
      <w:color w:val="365F91" w:themeColor="accent1" w:themeShade="BF"/>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74"/>
    <w:rPr>
      <w:lang w:val="uk-UA"/>
    </w:rPr>
  </w:style>
  <w:style w:type="paragraph" w:styleId="2">
    <w:name w:val="heading 2"/>
    <w:basedOn w:val="a"/>
    <w:next w:val="a"/>
    <w:link w:val="20"/>
    <w:qFormat/>
    <w:rsid w:val="00564205"/>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B7BC9"/>
  </w:style>
  <w:style w:type="character" w:styleId="a3">
    <w:name w:val="Hyperlink"/>
    <w:uiPriority w:val="99"/>
    <w:rsid w:val="004B7BC9"/>
    <w:rPr>
      <w:color w:val="0000FF"/>
      <w:u w:val="single"/>
    </w:rPr>
  </w:style>
  <w:style w:type="character" w:customStyle="1" w:styleId="reference-text">
    <w:name w:val="reference-text"/>
    <w:basedOn w:val="a0"/>
    <w:uiPriority w:val="99"/>
    <w:rsid w:val="004B7BC9"/>
  </w:style>
  <w:style w:type="character" w:customStyle="1" w:styleId="st">
    <w:name w:val="st"/>
    <w:basedOn w:val="a0"/>
    <w:uiPriority w:val="99"/>
    <w:rsid w:val="004B7BC9"/>
  </w:style>
  <w:style w:type="character" w:styleId="a4">
    <w:name w:val="Emphasis"/>
    <w:uiPriority w:val="20"/>
    <w:qFormat/>
    <w:rsid w:val="004B7BC9"/>
    <w:rPr>
      <w:i/>
      <w:iCs/>
    </w:rPr>
  </w:style>
  <w:style w:type="paragraph" w:styleId="a5">
    <w:name w:val="List Paragraph"/>
    <w:basedOn w:val="a"/>
    <w:uiPriority w:val="34"/>
    <w:qFormat/>
    <w:rsid w:val="004B7BC9"/>
    <w:pPr>
      <w:ind w:left="720"/>
    </w:pPr>
    <w:rPr>
      <w:rFonts w:ascii="Calibri" w:eastAsia="Calibri" w:hAnsi="Calibri" w:cs="Calibri"/>
      <w:lang w:val="ru-RU"/>
    </w:rPr>
  </w:style>
  <w:style w:type="paragraph" w:styleId="a6">
    <w:name w:val="header"/>
    <w:basedOn w:val="a"/>
    <w:link w:val="a7"/>
    <w:uiPriority w:val="99"/>
    <w:rsid w:val="004B7BC9"/>
    <w:pPr>
      <w:tabs>
        <w:tab w:val="center" w:pos="4677"/>
        <w:tab w:val="right" w:pos="9355"/>
      </w:tabs>
      <w:spacing w:after="0" w:line="240" w:lineRule="auto"/>
    </w:pPr>
    <w:rPr>
      <w:rFonts w:ascii="Calibri" w:eastAsia="Calibri" w:hAnsi="Calibri" w:cs="Calibri"/>
      <w:lang w:val="ru-RU"/>
    </w:rPr>
  </w:style>
  <w:style w:type="character" w:customStyle="1" w:styleId="a7">
    <w:name w:val="Верхний колонтитул Знак"/>
    <w:basedOn w:val="a0"/>
    <w:link w:val="a6"/>
    <w:uiPriority w:val="99"/>
    <w:rsid w:val="004B7BC9"/>
    <w:rPr>
      <w:rFonts w:ascii="Calibri" w:eastAsia="Calibri" w:hAnsi="Calibri" w:cs="Calibri"/>
    </w:rPr>
  </w:style>
  <w:style w:type="paragraph" w:styleId="a8">
    <w:name w:val="footer"/>
    <w:basedOn w:val="a"/>
    <w:link w:val="a9"/>
    <w:uiPriority w:val="99"/>
    <w:rsid w:val="004B7BC9"/>
    <w:pPr>
      <w:tabs>
        <w:tab w:val="center" w:pos="4677"/>
        <w:tab w:val="right" w:pos="9355"/>
      </w:tabs>
      <w:spacing w:after="0" w:line="240" w:lineRule="auto"/>
    </w:pPr>
    <w:rPr>
      <w:rFonts w:ascii="Calibri" w:eastAsia="Calibri" w:hAnsi="Calibri" w:cs="Calibri"/>
      <w:lang w:val="ru-RU"/>
    </w:rPr>
  </w:style>
  <w:style w:type="character" w:customStyle="1" w:styleId="a9">
    <w:name w:val="Нижний колонтитул Знак"/>
    <w:basedOn w:val="a0"/>
    <w:link w:val="a8"/>
    <w:uiPriority w:val="99"/>
    <w:rsid w:val="004B7BC9"/>
    <w:rPr>
      <w:rFonts w:ascii="Calibri" w:eastAsia="Calibri" w:hAnsi="Calibri" w:cs="Calibri"/>
    </w:rPr>
  </w:style>
  <w:style w:type="character" w:customStyle="1" w:styleId="20">
    <w:name w:val="Заголовок 2 Знак"/>
    <w:basedOn w:val="a0"/>
    <w:link w:val="2"/>
    <w:rsid w:val="00564205"/>
    <w:rPr>
      <w:rFonts w:ascii="Arial" w:eastAsia="Times New Roman" w:hAnsi="Arial" w:cs="Arial"/>
      <w:b/>
      <w:bCs/>
      <w:i/>
      <w:iCs/>
      <w:sz w:val="28"/>
      <w:szCs w:val="28"/>
      <w:lang w:eastAsia="ru-RU"/>
    </w:rPr>
  </w:style>
  <w:style w:type="numbering" w:customStyle="1" w:styleId="21">
    <w:name w:val="Нет списка2"/>
    <w:next w:val="a2"/>
    <w:uiPriority w:val="99"/>
    <w:semiHidden/>
    <w:unhideWhenUsed/>
    <w:rsid w:val="00564205"/>
  </w:style>
  <w:style w:type="table" w:customStyle="1" w:styleId="10">
    <w:name w:val="Сетка таблицы1"/>
    <w:basedOn w:val="a1"/>
    <w:next w:val="aa"/>
    <w:uiPriority w:val="59"/>
    <w:rsid w:val="0056420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642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b">
    <w:name w:val="Strong"/>
    <w:basedOn w:val="a0"/>
    <w:qFormat/>
    <w:rsid w:val="00564205"/>
    <w:rPr>
      <w:b/>
      <w:bCs/>
    </w:rPr>
  </w:style>
  <w:style w:type="character" w:customStyle="1" w:styleId="11">
    <w:name w:val="Просмотренная гиперссылка1"/>
    <w:basedOn w:val="a0"/>
    <w:uiPriority w:val="99"/>
    <w:semiHidden/>
    <w:unhideWhenUsed/>
    <w:rsid w:val="00564205"/>
    <w:rPr>
      <w:color w:val="800080"/>
      <w:u w:val="single"/>
    </w:rPr>
  </w:style>
  <w:style w:type="character" w:customStyle="1" w:styleId="red">
    <w:name w:val="red"/>
    <w:basedOn w:val="a0"/>
    <w:rsid w:val="00564205"/>
  </w:style>
  <w:style w:type="character" w:customStyle="1" w:styleId="12">
    <w:name w:val="Строгий1"/>
    <w:basedOn w:val="a0"/>
    <w:rsid w:val="00564205"/>
  </w:style>
  <w:style w:type="paragraph" w:customStyle="1" w:styleId="160">
    <w:name w:val="160"/>
    <w:basedOn w:val="a"/>
    <w:rsid w:val="005642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a">
    <w:name w:val="Table Grid"/>
    <w:basedOn w:val="a1"/>
    <w:uiPriority w:val="59"/>
    <w:rsid w:val="00564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56420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13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enieuwereporter.nl/2017/06/dennis-mcquail-1935-2017-schreef-de-bijbel-voor-communicatiewetenschappers/" TargetMode="External"/><Relationship Id="rId117" Type="http://schemas.openxmlformats.org/officeDocument/2006/relationships/hyperlink" Target="http://vuzlib.com/content/view/2295/117/" TargetMode="External"/><Relationship Id="rId21" Type="http://schemas.openxmlformats.org/officeDocument/2006/relationships/hyperlink" Target="http://www.slovoichas.in.ua/index.php?option=com_content&amp;task=view&amp;id=105&amp;Itemid=34&amp;limit=1&amp;limitstart=0" TargetMode="External"/><Relationship Id="rId42" Type="http://schemas.openxmlformats.org/officeDocument/2006/relationships/hyperlink" Target="http://www.gak.com.ua" TargetMode="External"/><Relationship Id="rId47" Type="http://schemas.openxmlformats.org/officeDocument/2006/relationships/hyperlink" Target="http://www.perashki.ru/Info/History/" TargetMode="External"/><Relationship Id="rId63" Type="http://schemas.openxmlformats.org/officeDocument/2006/relationships/hyperlink" Target="https://www.youtube.com/channel/UCo_K6uhrqDHVhmaQzSLSRLg" TargetMode="External"/><Relationship Id="rId68" Type="http://schemas.openxmlformats.org/officeDocument/2006/relationships/hyperlink" Target="https://youtu.be/d9eoGpOH9CU" TargetMode="External"/><Relationship Id="rId84" Type="http://schemas.openxmlformats.org/officeDocument/2006/relationships/hyperlink" Target="http://www.slovoichas.in.ua/index.php?option=com_content&amp;task=view&amp;id=105&amp;Itemid=34&amp;limit=1&amp;limitstart=0" TargetMode="External"/><Relationship Id="rId89" Type="http://schemas.openxmlformats.org/officeDocument/2006/relationships/hyperlink" Target="http://www.slovoichas.in.ua/index.php?option=com_content&amp;task=view&amp;id=105&amp;Itemid=34&amp;limit=1&amp;limitstart=0" TargetMode="External"/><Relationship Id="rId112" Type="http://schemas.openxmlformats.org/officeDocument/2006/relationships/hyperlink" Target="http://www.slovoichas.in.ua/index.php?option=com_content&amp;task=view&amp;id=105&amp;Itemid=34&amp;limit=1&amp;limitstart=0" TargetMode="External"/><Relationship Id="rId133" Type="http://schemas.openxmlformats.org/officeDocument/2006/relationships/hyperlink" Target="http://www.nbuv.gov.ua/.../N170p098-107.pdf" TargetMode="External"/><Relationship Id="rId138" Type="http://schemas.openxmlformats.org/officeDocument/2006/relationships/hyperlink" Target="http://www.nbuv.gov.ua/.../N170p098-107.pdf" TargetMode="External"/><Relationship Id="rId154" Type="http://schemas.openxmlformats.org/officeDocument/2006/relationships/hyperlink" Target="http://www.slovoichas.in.ua/index.php?option=com_content&amp;task=view&amp;id=317&amp;Itemid=34" TargetMode="External"/><Relationship Id="rId159" Type="http://schemas.openxmlformats.org/officeDocument/2006/relationships/hyperlink" Target="http://www.slovoichas.in.ua/index.php?option=com_content&amp;task=view&amp;id=317&amp;Itemid=34" TargetMode="External"/><Relationship Id="rId175" Type="http://schemas.openxmlformats.org/officeDocument/2006/relationships/hyperlink" Target="http://www.slovoichas.in.ua/index.php?option=com_content&amp;task=view&amp;id=317&amp;Itemid=34" TargetMode="External"/><Relationship Id="rId170" Type="http://schemas.openxmlformats.org/officeDocument/2006/relationships/hyperlink" Target="http://www.slovoichas.in.ua/index.php?option=com_content&amp;task=view&amp;id=317&amp;Itemid=34" TargetMode="External"/><Relationship Id="rId16" Type="http://schemas.openxmlformats.org/officeDocument/2006/relationships/hyperlink" Target="http://www.nbuv.gov.ua/portal/Soc...9/01.pdf" TargetMode="External"/><Relationship Id="rId107" Type="http://schemas.openxmlformats.org/officeDocument/2006/relationships/hyperlink" Target="http://www.slovoichas.in.ua/index.php?option=com_content&amp;task=view&amp;id=105&amp;Itemid=34&amp;limit=1&amp;limitstart=0" TargetMode="External"/><Relationship Id="rId11" Type="http://schemas.openxmlformats.org/officeDocument/2006/relationships/hyperlink" Target="http://uti-puti.com.ua/stix.php" TargetMode="External"/><Relationship Id="rId32" Type="http://schemas.openxmlformats.org/officeDocument/2006/relationships/hyperlink" Target="http://www.nbuv.gov.ua" TargetMode="External"/><Relationship Id="rId3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531" TargetMode="External"/><Relationship Id="rId53" Type="http://schemas.openxmlformats.org/officeDocument/2006/relationships/hyperlink" Target="http://1tv.com.ua/ru/video/program/knyga/2011/10/20/3668" TargetMode="External"/><Relationship Id="rId58" Type="http://schemas.openxmlformats.org/officeDocument/2006/relationships/hyperlink" Target="http://chtyvo.org.ua/authors/Hrunia_Pani/Visim_Zhinocha_merezheva_proza/" TargetMode="External"/><Relationship Id="rId74" Type="http://schemas.openxmlformats.org/officeDocument/2006/relationships/hyperlink" Target="http://litmisto.org.ua/?p=3351" TargetMode="External"/><Relationship Id="rId79" Type="http://schemas.openxmlformats.org/officeDocument/2006/relationships/hyperlink" Target="http://litmisto.org.ua/?p=3351" TargetMode="External"/><Relationship Id="rId102" Type="http://schemas.openxmlformats.org/officeDocument/2006/relationships/hyperlink" Target="http://www.slovoichas.in.ua/index.php?option=com_content&amp;task=view&amp;id=105&amp;Itemid=34&amp;limit=1&amp;limitstart=0" TargetMode="External"/><Relationship Id="rId123" Type="http://schemas.openxmlformats.org/officeDocument/2006/relationships/hyperlink" Target="http://vuzlib.com/content/view/2295/117/" TargetMode="External"/><Relationship Id="rId128" Type="http://schemas.openxmlformats.org/officeDocument/2006/relationships/hyperlink" Target="http://www.nbuv.gov.ua/.../N170p098-107.pdf" TargetMode="External"/><Relationship Id="rId144" Type="http://schemas.openxmlformats.org/officeDocument/2006/relationships/hyperlink" Target="http://www.info-library.com.ua/books-text-1150" TargetMode="External"/><Relationship Id="rId149" Type="http://schemas.openxmlformats.org/officeDocument/2006/relationships/hyperlink" Target="http://www.info-library.com.ua/books-text-1150" TargetMode="External"/><Relationship Id="rId5" Type="http://schemas.openxmlformats.org/officeDocument/2006/relationships/webSettings" Target="webSettings.xml"/><Relationship Id="rId90" Type="http://schemas.openxmlformats.org/officeDocument/2006/relationships/hyperlink" Target="http://www.slovoichas.in.ua/index.php?option=com_content&amp;task=view&amp;id=105&amp;Itemid=34&amp;limit=1&amp;limitstart=0" TargetMode="External"/><Relationship Id="rId95" Type="http://schemas.openxmlformats.org/officeDocument/2006/relationships/hyperlink" Target="http://www.slovoichas.in.ua/index.php?option=com_content&amp;task=view&amp;id=105&amp;Itemid=34&amp;limit=1&amp;limitstart=0" TargetMode="External"/><Relationship Id="rId160" Type="http://schemas.openxmlformats.org/officeDocument/2006/relationships/hyperlink" Target="http://www.slovoichas.in.ua/index.php?option=com_content&amp;task=view&amp;id=317&amp;Itemid=34" TargetMode="External"/><Relationship Id="rId165" Type="http://schemas.openxmlformats.org/officeDocument/2006/relationships/hyperlink" Target="http://www.slovoichas.in.ua/index.php?option=com_content&amp;task=view&amp;id=317&amp;Itemid=34" TargetMode="External"/><Relationship Id="rId181" Type="http://schemas.openxmlformats.org/officeDocument/2006/relationships/footer" Target="footer1.xml"/><Relationship Id="rId22" Type="http://schemas.openxmlformats.org/officeDocument/2006/relationships/hyperlink" Target="http://vuzlib.com/content/view/2295/117/" TargetMode="External"/><Relationship Id="rId27" Type="http://schemas.openxmlformats.org/officeDocument/2006/relationships/hyperlink" Target="http://nevmenandr.net/nazarenko/sf.php" TargetMode="External"/><Relationship Id="rId43" Type="http://schemas.openxmlformats.org/officeDocument/2006/relationships/hyperlink" Target="https://knigogo.com.ua/knigi/lyudvysar-igry-velmozh/" TargetMode="External"/><Relationship Id="rId48" Type="http://schemas.openxmlformats.org/officeDocument/2006/relationships/hyperlink" Target="http://chtyvo.org.ua/authors/Hrunia_Pani/Visim_Zhinocha_merezheva_proza/" TargetMode="External"/><Relationship Id="rId64" Type="http://schemas.openxmlformats.org/officeDocument/2006/relationships/hyperlink" Target="http://www.tsikura.com.ua/index.php?id=321" TargetMode="External"/><Relationship Id="rId69" Type="http://schemas.openxmlformats.org/officeDocument/2006/relationships/hyperlink" Target="http://www.nbuv.gov.ua" TargetMode="External"/><Relationship Id="rId113" Type="http://schemas.openxmlformats.org/officeDocument/2006/relationships/hyperlink" Target="http://www.slovoichas.in.ua/index.php?option=com_content&amp;task=view&amp;id=105&amp;Itemid=34&amp;limit=1&amp;limitstart=0" TargetMode="External"/><Relationship Id="rId118" Type="http://schemas.openxmlformats.org/officeDocument/2006/relationships/hyperlink" Target="http://vuzlib.com/content/view/2295/117/" TargetMode="External"/><Relationship Id="rId134" Type="http://schemas.openxmlformats.org/officeDocument/2006/relationships/hyperlink" Target="http://www.nbuv.gov.ua/.../N170p098-107.pdf" TargetMode="External"/><Relationship Id="rId139" Type="http://schemas.openxmlformats.org/officeDocument/2006/relationships/hyperlink" Target="http://www.info-library.com.ua/books-text-1150" TargetMode="External"/><Relationship Id="rId80" Type="http://schemas.openxmlformats.org/officeDocument/2006/relationships/hyperlink" Target="http://litmisto.org.ua/?p=3351" TargetMode="External"/><Relationship Id="rId85" Type="http://schemas.openxmlformats.org/officeDocument/2006/relationships/hyperlink" Target="http://www.slovoichas.in.ua/index.php?option=com_content&amp;task=view&amp;id=105&amp;Itemid=34&amp;limit=1&amp;limitstart=0" TargetMode="External"/><Relationship Id="rId150" Type="http://schemas.openxmlformats.org/officeDocument/2006/relationships/hyperlink" Target="http://www.info-library.com.ua/books-text-1150" TargetMode="External"/><Relationship Id="rId155" Type="http://schemas.openxmlformats.org/officeDocument/2006/relationships/hyperlink" Target="http://www.slovoichas.in.ua/index.php?option=com_content&amp;task=view&amp;id=317&amp;Itemid=34" TargetMode="External"/><Relationship Id="rId171" Type="http://schemas.openxmlformats.org/officeDocument/2006/relationships/hyperlink" Target="http://www.slovoichas.in.ua/index.php?option=com_content&amp;task=view&amp;id=317&amp;Itemid=34" TargetMode="External"/><Relationship Id="rId176" Type="http://schemas.openxmlformats.org/officeDocument/2006/relationships/hyperlink" Target="http://www.slovoichas.in.ua/index.php?option=com_content&amp;task=view&amp;id=317&amp;Itemid=34" TargetMode="External"/><Relationship Id="rId12" Type="http://schemas.openxmlformats.org/officeDocument/2006/relationships/hyperlink" Target="http://www.grani-t.com.ua" TargetMode="External"/><Relationship Id="rId17" Type="http://schemas.openxmlformats.org/officeDocument/2006/relationships/hyperlink" Target="http://maluk.in.ua" TargetMode="External"/><Relationship Id="rId33" Type="http://schemas.openxmlformats.org/officeDocument/2006/relationships/hyperlink" Target="http://www.eastgate.com/catalog/Quibbling.html" TargetMode="External"/><Relationship Id="rId38" Type="http://schemas.openxmlformats.org/officeDocument/2006/relationships/hyperlink" Target="https://www.ideo-grafika.com/ukrainian-grafik-novels/?fbclid=IwAR2Kf6UMfZ_QBEpbkjEmMEL3hkRyuY5wqmm1_AqD1TuZ8jBTMqDLVHi65Uo/" TargetMode="External"/><Relationship Id="rId59" Type="http://schemas.openxmlformats.org/officeDocument/2006/relationships/hyperlink" Target="http://www.zhadan.info" TargetMode="External"/><Relationship Id="rId103" Type="http://schemas.openxmlformats.org/officeDocument/2006/relationships/hyperlink" Target="http://www.slovoichas.in.ua/index.php?option=com_content&amp;task=view&amp;id=105&amp;Itemid=34&amp;limit=1&amp;limitstart=0" TargetMode="External"/><Relationship Id="rId108" Type="http://schemas.openxmlformats.org/officeDocument/2006/relationships/hyperlink" Target="http://www.slovoichas.in.ua/index.php?option=com_content&amp;task=view&amp;id=105&amp;Itemid=34&amp;limit=1&amp;limitstart=0" TargetMode="External"/><Relationship Id="rId124" Type="http://schemas.openxmlformats.org/officeDocument/2006/relationships/hyperlink" Target="http://vuzlib.com/content/view/2295/117/" TargetMode="External"/><Relationship Id="rId129" Type="http://schemas.openxmlformats.org/officeDocument/2006/relationships/hyperlink" Target="http://www.nbuv.gov.ua/.../N170p098-107.pdf" TargetMode="External"/><Relationship Id="rId54" Type="http://schemas.openxmlformats.org/officeDocument/2006/relationships/hyperlink" Target="https://www.facebook.com/chornaya2016/" TargetMode="External"/><Relationship Id="rId70" Type="http://schemas.openxmlformats.org/officeDocument/2006/relationships/hyperlink" Target="http://argo-unf.at.ua/load/kozlov_ivan/3" TargetMode="External"/><Relationship Id="rId75" Type="http://schemas.openxmlformats.org/officeDocument/2006/relationships/hyperlink" Target="http://litmisto.org.ua/?p=3351" TargetMode="External"/><Relationship Id="rId91" Type="http://schemas.openxmlformats.org/officeDocument/2006/relationships/hyperlink" Target="http://www.slovoichas.in.ua/index.php?option=com_content&amp;task=view&amp;id=105&amp;Itemid=34&amp;limit=1&amp;limitstart=0" TargetMode="External"/><Relationship Id="rId96" Type="http://schemas.openxmlformats.org/officeDocument/2006/relationships/hyperlink" Target="http://www.slovoichas.in.ua/index.php?option=com_content&amp;task=view&amp;id=105&amp;Itemid=34&amp;limit=1&amp;limitstart=0" TargetMode="External"/><Relationship Id="rId140" Type="http://schemas.openxmlformats.org/officeDocument/2006/relationships/hyperlink" Target="http://www.info-library.com.ua/books-text-1150" TargetMode="External"/><Relationship Id="rId145" Type="http://schemas.openxmlformats.org/officeDocument/2006/relationships/hyperlink" Target="http://www.info-library.com.ua/books-text-1150" TargetMode="External"/><Relationship Id="rId161" Type="http://schemas.openxmlformats.org/officeDocument/2006/relationships/hyperlink" Target="http://www.slovoichas.in.ua/index.php?option=com_content&amp;task=view&amp;id=317&amp;Itemid=34" TargetMode="External"/><Relationship Id="rId166" Type="http://schemas.openxmlformats.org/officeDocument/2006/relationships/hyperlink" Target="http://www.slovoichas.in.ua/index.php?option=com_content&amp;task=view&amp;id=317&amp;Itemid=34"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manipulation.com.ua/publications.php?show_full_id=91" TargetMode="External"/><Relationship Id="rId28" Type="http://schemas.openxmlformats.org/officeDocument/2006/relationships/hyperlink" Target="http://www.ukrfantclub.com.ua/" TargetMode="External"/><Relationship Id="rId4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531" TargetMode="External"/><Relationship Id="rId114" Type="http://schemas.openxmlformats.org/officeDocument/2006/relationships/hyperlink" Target="http://www.slovoichas.in.ua/index.php?option=com_content&amp;task=view&amp;id=105&amp;Itemid=34&amp;limit=1&amp;limitstart=0" TargetMode="External"/><Relationship Id="rId119" Type="http://schemas.openxmlformats.org/officeDocument/2006/relationships/hyperlink" Target="http://vuzlib.com/content/view/2295/117/" TargetMode="External"/><Relationship Id="rId44" Type="http://schemas.openxmlformats.org/officeDocument/2006/relationships/hyperlink" Target="http://gak.com.ua/authors/43" TargetMode="External"/><Relationship Id="rId60" Type="http://schemas.openxmlformats.org/officeDocument/2006/relationships/hyperlink" Target="http://www.karpa.name" TargetMode="External"/><Relationship Id="rId65" Type="http://schemas.openxmlformats.org/officeDocument/2006/relationships/hyperlink" Target="http://breakthesilence.shchohla.org/" TargetMode="External"/><Relationship Id="rId81" Type="http://schemas.openxmlformats.org/officeDocument/2006/relationships/hyperlink" Target="http://litmisto.org.ua/?p=3351" TargetMode="External"/><Relationship Id="rId86" Type="http://schemas.openxmlformats.org/officeDocument/2006/relationships/hyperlink" Target="http://www.slovoichas.in.ua/index.php?option=com_content&amp;task=view&amp;id=105&amp;Itemid=34&amp;limit=1&amp;limitstart=0" TargetMode="External"/><Relationship Id="rId130" Type="http://schemas.openxmlformats.org/officeDocument/2006/relationships/hyperlink" Target="http://www.nbuv.gov.ua/.../N170p098-107.pdf" TargetMode="External"/><Relationship Id="rId135" Type="http://schemas.openxmlformats.org/officeDocument/2006/relationships/hyperlink" Target="http://www.nbuv.gov.ua/.../N170p098-107.pdf" TargetMode="External"/><Relationship Id="rId151" Type="http://schemas.openxmlformats.org/officeDocument/2006/relationships/hyperlink" Target="http://www.info-library.com.ua/books-text-1150" TargetMode="External"/><Relationship Id="rId156" Type="http://schemas.openxmlformats.org/officeDocument/2006/relationships/hyperlink" Target="http://www.slovoichas.in.ua/index.php?option=com_content&amp;task=view&amp;id=317&amp;Itemid=34" TargetMode="External"/><Relationship Id="rId177" Type="http://schemas.openxmlformats.org/officeDocument/2006/relationships/hyperlink" Target="http://www.slovoichas.in.ua/index.php?option=com_content&amp;task=view&amp;id=317&amp;Itemid=34" TargetMode="External"/><Relationship Id="rId4" Type="http://schemas.openxmlformats.org/officeDocument/2006/relationships/settings" Target="settings.xml"/><Relationship Id="rId9" Type="http://schemas.openxmlformats.org/officeDocument/2006/relationships/hyperlink" Target="http://litmisto.org.ua/?p=3351" TargetMode="External"/><Relationship Id="rId172" Type="http://schemas.openxmlformats.org/officeDocument/2006/relationships/hyperlink" Target="http://www.slovoichas.in.ua/index.php?option=com_content&amp;task=view&amp;id=317&amp;Itemid=34" TargetMode="External"/><Relationship Id="rId180" Type="http://schemas.openxmlformats.org/officeDocument/2006/relationships/hyperlink" Target="http://www.slovoichas.in.ua/index.php?option=com_content&amp;task=view&amp;id=317&amp;Itemid=34" TargetMode="External"/><Relationship Id="rId207" Type="http://schemas.microsoft.com/office/2007/relationships/stylesWithEffects" Target="stylesWithEffects.xml"/><Relationship Id="rId13" Type="http://schemas.openxmlformats.org/officeDocument/2006/relationships/hyperlink" Target="http://www.ababahalamaha.com.ua" TargetMode="External"/><Relationship Id="rId18" Type="http://schemas.openxmlformats.org/officeDocument/2006/relationships/hyperlink" Target="http://mama-tato.com.ua(article(r-25.html" TargetMode="External"/><Relationship Id="rId39" Type="http://schemas.openxmlformats.org/officeDocument/2006/relationships/hyperlink" Target="https://audioknigi.club/akunin-boris-kvest" TargetMode="External"/><Relationship Id="rId109" Type="http://schemas.openxmlformats.org/officeDocument/2006/relationships/hyperlink" Target="http://www.slovoichas.in.ua/index.php?option=com_content&amp;task=view&amp;id=105&amp;Itemid=34&amp;limit=1&amp;limitstart=0" TargetMode="External"/><Relationship Id="rId34" Type="http://schemas.openxmlformats.org/officeDocument/2006/relationships/hyperlink" Target="http://magazines.russ.ru/nov_yun/2012/4/b15.html" TargetMode="External"/><Relationship Id="rId50" Type="http://schemas.openxmlformats.org/officeDocument/2006/relationships/hyperlink" Target="http://www.vuzlib.com.ua/articles/book/10628-Ukra%D1%97nska_v%D1%96zualna_poez%D1%96ja/1.html" TargetMode="External"/><Relationship Id="rId55" Type="http://schemas.openxmlformats.org/officeDocument/2006/relationships/hyperlink" Target="file:///C:\Users\User\Downloads\apitphk_2013_31_37%20(1).pdf" TargetMode="External"/><Relationship Id="rId76" Type="http://schemas.openxmlformats.org/officeDocument/2006/relationships/hyperlink" Target="http://litmisto.org.ua/?p=3351" TargetMode="External"/><Relationship Id="rId97" Type="http://schemas.openxmlformats.org/officeDocument/2006/relationships/hyperlink" Target="http://www.slovoichas.in.ua/index.php?option=com_content&amp;task=view&amp;id=105&amp;Itemid=34&amp;limit=1&amp;limitstart=0" TargetMode="External"/><Relationship Id="rId104" Type="http://schemas.openxmlformats.org/officeDocument/2006/relationships/hyperlink" Target="http://www.slovoichas.in.ua/index.php?option=com_content&amp;task=view&amp;id=105&amp;Itemid=34&amp;limit=1&amp;limitstart=0" TargetMode="External"/><Relationship Id="rId120" Type="http://schemas.openxmlformats.org/officeDocument/2006/relationships/hyperlink" Target="http://vuzlib.com/content/view/2295/117/" TargetMode="External"/><Relationship Id="rId125" Type="http://schemas.openxmlformats.org/officeDocument/2006/relationships/hyperlink" Target="http://vuzlib.com/content/view/2295/117/" TargetMode="External"/><Relationship Id="rId141" Type="http://schemas.openxmlformats.org/officeDocument/2006/relationships/hyperlink" Target="http://www.info-library.com.ua/books-text-1150" TargetMode="External"/><Relationship Id="rId146" Type="http://schemas.openxmlformats.org/officeDocument/2006/relationships/hyperlink" Target="http://www.info-library.com.ua/books-text-1150" TargetMode="External"/><Relationship Id="rId167" Type="http://schemas.openxmlformats.org/officeDocument/2006/relationships/hyperlink" Target="http://www.slovoichas.in.ua/index.php?option=com_content&amp;task=view&amp;id=317&amp;Itemid=34" TargetMode="External"/><Relationship Id="rId7" Type="http://schemas.openxmlformats.org/officeDocument/2006/relationships/endnotes" Target="endnotes.xml"/><Relationship Id="rId71" Type="http://schemas.openxmlformats.org/officeDocument/2006/relationships/hyperlink" Target="http://argo-unf.at.ua/load/kozlov_ivan/3" TargetMode="External"/><Relationship Id="rId92" Type="http://schemas.openxmlformats.org/officeDocument/2006/relationships/hyperlink" Target="http://www.slovoichas.in.ua/index.php?option=com_content&amp;task=view&amp;id=105&amp;Itemid=34&amp;limit=1&amp;limitstart=0" TargetMode="External"/><Relationship Id="rId162" Type="http://schemas.openxmlformats.org/officeDocument/2006/relationships/hyperlink" Target="http://www.slovoichas.in.ua/index.php?option=com_content&amp;task=view&amp;id=317&amp;Itemid=34"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uk.wikipedia.org/wiki/%D0%84%D1%88%D0%BA%D1%96%D0%BB%D1%94%D0%B2_%D0%92%D0%BE%D0%BB%D0%BE%D0%B4%D0%B8%D0%BC%D0%B8%D1%80_%D0%9B%D1%8C%D0%B2%D0%BE%D0%B2%D0%B8%D1%87" TargetMode="External"/><Relationship Id="rId24" Type="http://schemas.openxmlformats.org/officeDocument/2006/relationships/hyperlink" Target="http://journlib.univ.kiev.ua/index.php?act=article&amp;article=2145" TargetMode="External"/><Relationship Id="rId40" Type="http://schemas.openxmlformats.org/officeDocument/2006/relationships/hyperlink" Target="http://www.vuzlib.com.ua" TargetMode="External"/><Relationship Id="rId45" Type="http://schemas.openxmlformats.org/officeDocument/2006/relationships/hyperlink" Target="http://www.irbis-nbuv.gov.ua/cgi-bin/irbis_nbuv/cgiirbis_64.exe?I21DBN=LINK&amp;P21DBN=UJRN&amp;Z21ID=&amp;S21REF=10&amp;S21CNR=20&amp;S21STN=1&amp;S21FMT=ASP_meta&amp;C21COM=S&amp;2_S21P03=FILA=&amp;2_S21STR=nvddpufm_2016_5%281%29__7" TargetMode="External"/><Relationship Id="rId66" Type="http://schemas.openxmlformats.org/officeDocument/2006/relationships/hyperlink" Target="https://www.youtube.com/user/rymovanimista/videos" TargetMode="External"/><Relationship Id="rId87" Type="http://schemas.openxmlformats.org/officeDocument/2006/relationships/hyperlink" Target="http://www.slovoichas.in.ua/index.php?option=com_content&amp;task=view&amp;id=105&amp;Itemid=34&amp;limit=1&amp;limitstart=0" TargetMode="External"/><Relationship Id="rId110" Type="http://schemas.openxmlformats.org/officeDocument/2006/relationships/hyperlink" Target="http://www.slovoichas.in.ua/index.php?option=com_content&amp;task=view&amp;id=105&amp;Itemid=34&amp;limit=1&amp;limitstart=0" TargetMode="External"/><Relationship Id="rId115" Type="http://schemas.openxmlformats.org/officeDocument/2006/relationships/hyperlink" Target="http://www.slovoichas.in.ua/index.php?option=com_content&amp;task=view&amp;id=105&amp;Itemid=34&amp;limit=1&amp;limitstart=0" TargetMode="External"/><Relationship Id="rId131" Type="http://schemas.openxmlformats.org/officeDocument/2006/relationships/hyperlink" Target="http://www.nbuv.gov.ua/.../N170p098-107.pdf" TargetMode="External"/><Relationship Id="rId136" Type="http://schemas.openxmlformats.org/officeDocument/2006/relationships/hyperlink" Target="http://www.nbuv.gov.ua/.../N170p098-107.pdf" TargetMode="External"/><Relationship Id="rId157" Type="http://schemas.openxmlformats.org/officeDocument/2006/relationships/hyperlink" Target="http://www.slovoichas.in.ua/index.php?option=com_content&amp;task=view&amp;id=317&amp;Itemid=34" TargetMode="External"/><Relationship Id="rId178" Type="http://schemas.openxmlformats.org/officeDocument/2006/relationships/hyperlink" Target="http://www.slovoichas.in.ua/index.php?option=com_content&amp;task=view&amp;id=317&amp;Itemid=34" TargetMode="External"/><Relationship Id="rId61" Type="http://schemas.openxmlformats.org/officeDocument/2006/relationships/hyperlink" Target="http://cyclop.in.ua/about" TargetMode="External"/><Relationship Id="rId82" Type="http://schemas.openxmlformats.org/officeDocument/2006/relationships/hyperlink" Target="http://litmisto.org.ua/?cat=20" TargetMode="External"/><Relationship Id="rId152" Type="http://schemas.openxmlformats.org/officeDocument/2006/relationships/hyperlink" Target="http://www.info-library.com.ua/books-text-1150" TargetMode="External"/><Relationship Id="rId173" Type="http://schemas.openxmlformats.org/officeDocument/2006/relationships/hyperlink" Target="http://www.slovoichas.in.ua/index.php?option=com_content&amp;task=view&amp;id=317&amp;Itemid=34" TargetMode="External"/><Relationship Id="rId19" Type="http://schemas.openxmlformats.org/officeDocument/2006/relationships/hyperlink" Target="http://bukvoid.com.ua/reviews/books/2012/08/02/193000.html" TargetMode="External"/><Relationship Id="rId14" Type="http://schemas.openxmlformats.org/officeDocument/2006/relationships/hyperlink" Target="http://www.krylati.org" TargetMode="External"/><Relationship Id="rId30" Type="http://schemas.openxmlformats.org/officeDocument/2006/relationships/hyperlink" Target="http://argo-unf.at.ua/load/kozlov_ivan/3" TargetMode="External"/><Relationship Id="rId35" Type="http://schemas.openxmlformats.org/officeDocument/2006/relationships/hyperlink" Target="http://www.irbis-nbuv.gov.ua/cgi-bin/irbis_nbuv/cgiirbis_64.exe?I21DBN=LINK&amp;P21DBN=UJRN&amp;Z21ID=&amp;S21REF=10&amp;S21CNR=20&amp;S21STN=1&amp;S21FMT=ASP_meta&amp;C21COM=S&amp;2_S21P03=FILA=&amp;2_S21STR=nvddpufm_2016_5%281%29__7" TargetMode="External"/><Relationship Id="rId56" Type="http://schemas.openxmlformats.org/officeDocument/2006/relationships/hyperlink" Target="http://www.gak.com.ua/creatives/2/46880" TargetMode="External"/><Relationship Id="rId77" Type="http://schemas.openxmlformats.org/officeDocument/2006/relationships/hyperlink" Target="http://litmisto.org.ua/?p=3351" TargetMode="External"/><Relationship Id="rId100" Type="http://schemas.openxmlformats.org/officeDocument/2006/relationships/hyperlink" Target="http://www.slovoichas.in.ua/index.php?option=com_content&amp;task=view&amp;id=105&amp;Itemid=34&amp;limit=1&amp;limitstart=0" TargetMode="External"/><Relationship Id="rId105" Type="http://schemas.openxmlformats.org/officeDocument/2006/relationships/hyperlink" Target="http://www.slovoichas.in.ua/index.php?option=com_content&amp;task=view&amp;id=105&amp;Itemid=34&amp;limit=1&amp;limitstart=0" TargetMode="External"/><Relationship Id="rId126" Type="http://schemas.openxmlformats.org/officeDocument/2006/relationships/hyperlink" Target="http://www.nbuv.gov.ua/.../N170p098-107.pdf" TargetMode="External"/><Relationship Id="rId147" Type="http://schemas.openxmlformats.org/officeDocument/2006/relationships/hyperlink" Target="http://www.info-library.com.ua/books-text-1150" TargetMode="External"/><Relationship Id="rId168" Type="http://schemas.openxmlformats.org/officeDocument/2006/relationships/hyperlink" Target="http://www.slovoichas.in.ua/index.php?option=com_content&amp;task=view&amp;id=317&amp;Itemid=34" TargetMode="External"/><Relationship Id="rId8" Type="http://schemas.openxmlformats.org/officeDocument/2006/relationships/hyperlink" Target="http://www.angelyatko.com.ua/main.php" TargetMode="External"/><Relationship Id="rId51" Type="http://schemas.openxmlformats.org/officeDocument/2006/relationships/hyperlink" Target="http://probapera.org/publication/13/10236/v-koshyku-chervonoji-shapochky.html" TargetMode="External"/><Relationship Id="rId72" Type="http://schemas.openxmlformats.org/officeDocument/2006/relationships/hyperlink" Target="http://litmisto.org.ua/?p=3351" TargetMode="External"/><Relationship Id="rId93" Type="http://schemas.openxmlformats.org/officeDocument/2006/relationships/hyperlink" Target="http://www.slovoichas.in.ua/index.php?option=com_content&amp;task=view&amp;id=105&amp;Itemid=34&amp;limit=1&amp;limitstart=0" TargetMode="External"/><Relationship Id="rId98" Type="http://schemas.openxmlformats.org/officeDocument/2006/relationships/hyperlink" Target="http://www.slovoichas.in.ua/index.php?option=com_content&amp;task=view&amp;id=105&amp;Itemid=34&amp;limit=1&amp;limitstart=0" TargetMode="External"/><Relationship Id="rId121" Type="http://schemas.openxmlformats.org/officeDocument/2006/relationships/hyperlink" Target="http://vuzlib.com/content/view/2295/117/" TargetMode="External"/><Relationship Id="rId142" Type="http://schemas.openxmlformats.org/officeDocument/2006/relationships/hyperlink" Target="http://www.info-library.com.ua/books-text-1150" TargetMode="External"/><Relationship Id="rId163" Type="http://schemas.openxmlformats.org/officeDocument/2006/relationships/hyperlink" Target="http://www.slovoichas.in.ua/index.php?option=com_content&amp;task=view&amp;id=317&amp;Itemid=34" TargetMode="External"/><Relationship Id="rId3" Type="http://schemas.openxmlformats.org/officeDocument/2006/relationships/styles" Target="styles.xml"/><Relationship Id="rId25" Type="http://schemas.openxmlformats.org/officeDocument/2006/relationships/hyperlink" Target="http://www.internews.ua/ukraine/events/2006/0" TargetMode="External"/><Relationship Id="rId46" Type="http://schemas.openxmlformats.org/officeDocument/2006/relationships/hyperlink" Target="http://mnenia.ru/rubric/culture/pirojki--kak-pishut-i-schem-%20edyat/" TargetMode="External"/><Relationship Id="rId67" Type="http://schemas.openxmlformats.org/officeDocument/2006/relationships/hyperlink" Target="http://artukraine.com.ua/a/dekompressiya-v-parizhe1/?fbclid=IwAR0HVoUstSGfnIZWKiEX2lqlRp4axLbcPln56Ky7Ya5RqKo1NWt0jjDcn8g" TargetMode="External"/><Relationship Id="rId116" Type="http://schemas.openxmlformats.org/officeDocument/2006/relationships/hyperlink" Target="http://vuzlib.com/content/view/2295/117/" TargetMode="External"/><Relationship Id="rId137" Type="http://schemas.openxmlformats.org/officeDocument/2006/relationships/hyperlink" Target="http://www.nbuv.gov.ua/.../N170p098-107.pdf" TargetMode="External"/><Relationship Id="rId158" Type="http://schemas.openxmlformats.org/officeDocument/2006/relationships/hyperlink" Target="http://www.slovoichas.in.ua/index.php?option=com_content&amp;task=view&amp;id=317&amp;Itemid=34" TargetMode="External"/><Relationship Id="rId20" Type="http://schemas.openxmlformats.org/officeDocument/2006/relationships/hyperlink" Target="http://www.info-library.com.ua/books-text-1150" TargetMode="External"/><Relationship Id="rId41" Type="http://schemas.openxmlformats.org/officeDocument/2006/relationships/hyperlink" Target="http://1tv.com.ua." TargetMode="External"/><Relationship Id="rId62" Type="http://schemas.openxmlformats.org/officeDocument/2006/relationships/hyperlink" Target="https://www.facebook.com/5noga/" TargetMode="External"/><Relationship Id="rId83" Type="http://schemas.openxmlformats.org/officeDocument/2006/relationships/hyperlink" Target="http://www.nbuv.gov.ua/portal/Soc...9/01.pdf" TargetMode="External"/><Relationship Id="rId88" Type="http://schemas.openxmlformats.org/officeDocument/2006/relationships/hyperlink" Target="http://www.slovoichas.in.ua/index.php?option=com_content&amp;task=view&amp;id=105&amp;Itemid=34&amp;limit=1&amp;limitstart=0" TargetMode="External"/><Relationship Id="rId111" Type="http://schemas.openxmlformats.org/officeDocument/2006/relationships/hyperlink" Target="http://www.slovoichas.in.ua/index.php?option=com_content&amp;task=view&amp;id=105&amp;Itemid=34&amp;limit=1&amp;limitstart=0" TargetMode="External"/><Relationship Id="rId132" Type="http://schemas.openxmlformats.org/officeDocument/2006/relationships/hyperlink" Target="http://www.nbuv.gov.ua/.../N170p098-107.pdf" TargetMode="External"/><Relationship Id="rId153" Type="http://schemas.openxmlformats.org/officeDocument/2006/relationships/hyperlink" Target="http://www.slovoichas.in.ua/index.php?option=com_content&amp;task=view&amp;id=317&amp;Itemid=34" TargetMode="External"/><Relationship Id="rId174" Type="http://schemas.openxmlformats.org/officeDocument/2006/relationships/hyperlink" Target="http://www.slovoichas.in.ua/index.php?option=com_content&amp;task=view&amp;id=317&amp;Itemid=34" TargetMode="External"/><Relationship Id="rId179" Type="http://schemas.openxmlformats.org/officeDocument/2006/relationships/hyperlink" Target="http://www.slovoichas.in.ua/index.php?option=com_content&amp;task=view&amp;id=317&amp;Itemid=34" TargetMode="External"/><Relationship Id="rId15" Type="http://schemas.openxmlformats.org/officeDocument/2006/relationships/hyperlink" Target="http://litmisto.org.ua/?cat=20" TargetMode="External"/><Relationship Id="rId36" Type="http://schemas.openxmlformats.org/officeDocument/2006/relationships/hyperlink" Target="http://www.perashki.ru/Info/History/" TargetMode="External"/><Relationship Id="rId57" Type="http://schemas.openxmlformats.org/officeDocument/2006/relationships/hyperlink" Target="https://uamodna.com/articles/videopoeziya-yak-liniya-rozvytku/" TargetMode="External"/><Relationship Id="rId106" Type="http://schemas.openxmlformats.org/officeDocument/2006/relationships/hyperlink" Target="http://www.slovoichas.in.ua/index.php?option=com_content&amp;task=view&amp;id=105&amp;Itemid=34&amp;limit=1&amp;limitstart=0" TargetMode="External"/><Relationship Id="rId127" Type="http://schemas.openxmlformats.org/officeDocument/2006/relationships/hyperlink" Target="http://www.nbuv.gov.ua/.../N170p098-107.pdf" TargetMode="External"/><Relationship Id="rId10" Type="http://schemas.openxmlformats.org/officeDocument/2006/relationships/hyperlink" Target="http://www.slovoichas.in.ua/index.php?option=com_content&amp;task=view&amp;id=317&amp;Itemid=34" TargetMode="External"/><Relationship Id="rId31" Type="http://schemas.openxmlformats.org/officeDocument/2006/relationships/hyperlink" Target="http://www.ukrfantclub.com.ua/" TargetMode="External"/><Relationship Id="rId52" Type="http://schemas.openxmlformats.org/officeDocument/2006/relationships/hyperlink" Target="https://www.ideo-grafika.com/ukrainian-grafik-novels/?fbclid=IwAR2Kf6UMfZ_QBEpbkjEmMEL3hkRyuY5wqmm1_AqD1TuZ8jBTMqDLVHi65Uo/" TargetMode="External"/><Relationship Id="rId73" Type="http://schemas.openxmlformats.org/officeDocument/2006/relationships/hyperlink" Target="http://litmisto.org.ua/?p=3351" TargetMode="External"/><Relationship Id="rId78" Type="http://schemas.openxmlformats.org/officeDocument/2006/relationships/hyperlink" Target="http://litmisto.org.ua/?p=3351" TargetMode="External"/><Relationship Id="rId94" Type="http://schemas.openxmlformats.org/officeDocument/2006/relationships/hyperlink" Target="http://www.slovoichas.in.ua/index.php?option=com_content&amp;task=view&amp;id=105&amp;Itemid=34&amp;limit=1&amp;limitstart=0" TargetMode="External"/><Relationship Id="rId99" Type="http://schemas.openxmlformats.org/officeDocument/2006/relationships/hyperlink" Target="http://www.slovoichas.in.ua/index.php?option=com_content&amp;task=view&amp;id=105&amp;Itemid=34&amp;limit=1&amp;limitstart=0" TargetMode="External"/><Relationship Id="rId101" Type="http://schemas.openxmlformats.org/officeDocument/2006/relationships/hyperlink" Target="http://www.slovoichas.in.ua/index.php?option=com_content&amp;task=view&amp;id=105&amp;Itemid=34&amp;limit=1&amp;limitstart=0" TargetMode="External"/><Relationship Id="rId122" Type="http://schemas.openxmlformats.org/officeDocument/2006/relationships/hyperlink" Target="http://vuzlib.com/content/view/2295/117/" TargetMode="External"/><Relationship Id="rId143" Type="http://schemas.openxmlformats.org/officeDocument/2006/relationships/hyperlink" Target="http://www.info-library.com.ua/books-text-1150" TargetMode="External"/><Relationship Id="rId148" Type="http://schemas.openxmlformats.org/officeDocument/2006/relationships/hyperlink" Target="http://www.info-library.com.ua/books-text-1150" TargetMode="External"/><Relationship Id="rId164" Type="http://schemas.openxmlformats.org/officeDocument/2006/relationships/hyperlink" Target="http://www.slovoichas.in.ua/index.php?option=com_content&amp;task=view&amp;id=317&amp;Itemid=34" TargetMode="External"/><Relationship Id="rId169" Type="http://schemas.openxmlformats.org/officeDocument/2006/relationships/hyperlink" Target="http://www.slovoichas.in.ua/index.php?option=com_content&amp;task=view&amp;id=317&amp;Itemid=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A3299-3B5D-461A-BC6F-8F734CAB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143</Pages>
  <Words>36057</Words>
  <Characters>205529</Characters>
  <Application>Microsoft Office Word</Application>
  <DocSecurity>0</DocSecurity>
  <Lines>1712</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amalchenko</cp:lastModifiedBy>
  <cp:revision>3</cp:revision>
  <dcterms:created xsi:type="dcterms:W3CDTF">2020-02-17T13:21:00Z</dcterms:created>
  <dcterms:modified xsi:type="dcterms:W3CDTF">2020-02-17T13:25:00Z</dcterms:modified>
</cp:coreProperties>
</file>