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859" w:rsidRDefault="00591859" w:rsidP="00BE31B8">
      <w:pPr>
        <w:jc w:val="center"/>
        <w:rPr>
          <w:lang w:val="uk-UA"/>
        </w:rPr>
      </w:pPr>
      <w:r>
        <w:rPr>
          <w:lang w:val="uk-UA"/>
        </w:rPr>
        <w:t xml:space="preserve">Самостійна робота з дисципліни </w:t>
      </w:r>
    </w:p>
    <w:p w:rsidR="00591859" w:rsidRDefault="00591859" w:rsidP="00BE31B8">
      <w:pPr>
        <w:jc w:val="center"/>
        <w:rPr>
          <w:lang w:val="uk-UA"/>
        </w:rPr>
      </w:pPr>
      <w:r>
        <w:rPr>
          <w:lang w:val="uk-UA"/>
        </w:rPr>
        <w:t xml:space="preserve">«Теорія господарства» </w:t>
      </w:r>
    </w:p>
    <w:p w:rsidR="00591859" w:rsidRDefault="00591859" w:rsidP="00BE31B8">
      <w:pPr>
        <w:jc w:val="center"/>
        <w:rPr>
          <w:lang w:val="uk-UA"/>
        </w:rPr>
      </w:pPr>
      <w:r>
        <w:rPr>
          <w:lang w:val="uk-UA"/>
        </w:rPr>
        <w:t>на період карантинних заходів</w:t>
      </w:r>
    </w:p>
    <w:p w:rsidR="00591859" w:rsidRDefault="00591859" w:rsidP="00BE31B8">
      <w:pPr>
        <w:jc w:val="center"/>
        <w:rPr>
          <w:lang w:val="uk-UA"/>
        </w:rPr>
      </w:pPr>
    </w:p>
    <w:p w:rsidR="00591859" w:rsidRDefault="00591859" w:rsidP="005C6862">
      <w:pPr>
        <w:jc w:val="center"/>
        <w:rPr>
          <w:lang w:val="uk-UA"/>
        </w:rPr>
      </w:pPr>
      <w:r>
        <w:rPr>
          <w:lang w:val="uk-UA"/>
        </w:rPr>
        <w:t>Лекційні заняття (17.03.20 та 31.03.20)</w:t>
      </w:r>
    </w:p>
    <w:p w:rsidR="00591859" w:rsidRDefault="00591859" w:rsidP="00BE31B8">
      <w:pPr>
        <w:jc w:val="center"/>
        <w:rPr>
          <w:lang w:val="uk-UA"/>
        </w:rPr>
      </w:pPr>
    </w:p>
    <w:p w:rsidR="00591859" w:rsidRDefault="00591859" w:rsidP="00BE31B8">
      <w:pPr>
        <w:rPr>
          <w:lang w:val="uk-UA"/>
        </w:rPr>
      </w:pPr>
      <w:r>
        <w:rPr>
          <w:lang w:val="uk-UA"/>
        </w:rPr>
        <w:t>Тема:</w:t>
      </w:r>
      <w:r w:rsidRPr="00BE31B8">
        <w:rPr>
          <w:lang w:val="uk-UA"/>
        </w:rPr>
        <w:t xml:space="preserve"> </w:t>
      </w:r>
      <w:r>
        <w:rPr>
          <w:lang w:val="uk-UA"/>
        </w:rPr>
        <w:t>Економічне господарство та його категорії</w:t>
      </w:r>
    </w:p>
    <w:p w:rsidR="00591859" w:rsidRPr="005C6862" w:rsidRDefault="00591859" w:rsidP="005C6862">
      <w:pPr>
        <w:shd w:val="clear" w:color="auto" w:fill="FFFFFF"/>
        <w:ind w:right="76" w:firstLine="539"/>
        <w:jc w:val="both"/>
        <w:rPr>
          <w:b w:val="0"/>
          <w:szCs w:val="28"/>
        </w:rPr>
      </w:pPr>
      <w:r>
        <w:rPr>
          <w:b w:val="0"/>
          <w:szCs w:val="28"/>
          <w:lang w:val="uk-UA"/>
        </w:rPr>
        <w:t>У за</w:t>
      </w:r>
      <w:r w:rsidRPr="005C6862">
        <w:rPr>
          <w:b w:val="0"/>
          <w:szCs w:val="28"/>
          <w:lang w:val="uk-UA"/>
        </w:rPr>
        <w:t>гальному вигляді відносини економічної власності, як уже зазначалося, виражають системну сутність виробни</w:t>
      </w:r>
      <w:r w:rsidRPr="005C6862">
        <w:rPr>
          <w:b w:val="0"/>
          <w:szCs w:val="28"/>
          <w:lang w:val="uk-UA"/>
        </w:rPr>
        <w:softHyphen/>
        <w:t>чих відносин. Водночас сутність відносин власності найглибше розкривається в системі економічних законів. Закон і сутність — поняття однопорядкові.</w:t>
      </w:r>
    </w:p>
    <w:p w:rsidR="00591859" w:rsidRPr="005C6862" w:rsidRDefault="00591859" w:rsidP="005C6862">
      <w:pPr>
        <w:shd w:val="clear" w:color="auto" w:fill="FFFFFF"/>
        <w:spacing w:before="19"/>
        <w:ind w:right="76" w:firstLine="540"/>
        <w:jc w:val="both"/>
        <w:rPr>
          <w:b w:val="0"/>
          <w:iCs/>
          <w:spacing w:val="-13"/>
          <w:szCs w:val="28"/>
          <w:lang w:val="uk-UA"/>
        </w:rPr>
      </w:pPr>
      <w:r w:rsidRPr="005C6862">
        <w:rPr>
          <w:b w:val="0"/>
          <w:iCs/>
          <w:spacing w:val="-16"/>
          <w:szCs w:val="28"/>
          <w:lang w:val="uk-UA"/>
        </w:rPr>
        <w:t xml:space="preserve">Сутність </w:t>
      </w:r>
      <w:r w:rsidRPr="005C6862">
        <w:rPr>
          <w:b w:val="0"/>
          <w:spacing w:val="-16"/>
          <w:szCs w:val="28"/>
          <w:lang w:val="uk-UA"/>
        </w:rPr>
        <w:t xml:space="preserve">— </w:t>
      </w:r>
      <w:r w:rsidRPr="005C6862">
        <w:rPr>
          <w:b w:val="0"/>
          <w:iCs/>
          <w:spacing w:val="-16"/>
          <w:szCs w:val="28"/>
          <w:lang w:val="uk-UA"/>
        </w:rPr>
        <w:t>комплекс внутрішньо необхідних, постійних та глибин</w:t>
      </w:r>
      <w:r w:rsidRPr="005C6862">
        <w:rPr>
          <w:b w:val="0"/>
          <w:iCs/>
          <w:spacing w:val="-16"/>
          <w:szCs w:val="28"/>
          <w:lang w:val="uk-UA"/>
        </w:rPr>
        <w:softHyphen/>
      </w:r>
      <w:r w:rsidRPr="005C6862">
        <w:rPr>
          <w:b w:val="0"/>
          <w:iCs/>
          <w:spacing w:val="-9"/>
          <w:szCs w:val="28"/>
          <w:lang w:val="uk-UA"/>
        </w:rPr>
        <w:t xml:space="preserve">них зв'язків і відносин, які визначають основні риси, особливості й </w:t>
      </w:r>
      <w:r w:rsidRPr="005C6862">
        <w:rPr>
          <w:b w:val="0"/>
          <w:iCs/>
          <w:spacing w:val="-13"/>
          <w:szCs w:val="28"/>
          <w:lang w:val="uk-UA"/>
        </w:rPr>
        <w:t xml:space="preserve">тенденції розвитку певної матеріальної системи. </w:t>
      </w:r>
    </w:p>
    <w:p w:rsidR="00591859" w:rsidRPr="005C6862" w:rsidRDefault="00591859" w:rsidP="005C6862">
      <w:pPr>
        <w:shd w:val="clear" w:color="auto" w:fill="FFFFFF"/>
        <w:spacing w:before="19"/>
        <w:ind w:right="76" w:firstLine="540"/>
        <w:jc w:val="both"/>
        <w:rPr>
          <w:b w:val="0"/>
          <w:szCs w:val="28"/>
          <w:lang w:val="uk-UA"/>
        </w:rPr>
      </w:pPr>
      <w:r w:rsidRPr="005C6862">
        <w:rPr>
          <w:b w:val="0"/>
          <w:szCs w:val="28"/>
          <w:lang w:val="uk-UA"/>
        </w:rPr>
        <w:t xml:space="preserve">Сутність, як і закон, розкриває лише глибинні, сталі, внутрішньо необхідні форми зв'язку. </w:t>
      </w:r>
    </w:p>
    <w:p w:rsidR="00591859" w:rsidRPr="005C6862" w:rsidRDefault="00591859" w:rsidP="005C6862">
      <w:pPr>
        <w:shd w:val="clear" w:color="auto" w:fill="FFFFFF"/>
        <w:ind w:right="76" w:firstLine="540"/>
        <w:jc w:val="both"/>
        <w:rPr>
          <w:b w:val="0"/>
          <w:iCs/>
          <w:szCs w:val="28"/>
          <w:lang w:val="uk-UA"/>
        </w:rPr>
      </w:pPr>
      <w:r w:rsidRPr="005C6862">
        <w:rPr>
          <w:b w:val="0"/>
          <w:iCs/>
          <w:spacing w:val="-15"/>
          <w:szCs w:val="28"/>
          <w:lang w:val="uk-UA"/>
        </w:rPr>
        <w:t xml:space="preserve">Закон </w:t>
      </w:r>
      <w:r w:rsidRPr="005C6862">
        <w:rPr>
          <w:b w:val="0"/>
          <w:spacing w:val="-15"/>
          <w:szCs w:val="28"/>
          <w:lang w:val="uk-UA"/>
        </w:rPr>
        <w:t xml:space="preserve">— це </w:t>
      </w:r>
      <w:r w:rsidRPr="005C6862">
        <w:rPr>
          <w:b w:val="0"/>
          <w:iCs/>
          <w:spacing w:val="-15"/>
          <w:szCs w:val="28"/>
          <w:lang w:val="uk-UA"/>
        </w:rPr>
        <w:t>внутрішньо необхідні, сталі й істотні зв'язки між проти</w:t>
      </w:r>
      <w:r w:rsidRPr="005C6862">
        <w:rPr>
          <w:b w:val="0"/>
          <w:iCs/>
          <w:spacing w:val="-15"/>
          <w:szCs w:val="28"/>
          <w:lang w:val="uk-UA"/>
        </w:rPr>
        <w:softHyphen/>
      </w:r>
      <w:r w:rsidRPr="005C6862">
        <w:rPr>
          <w:b w:val="0"/>
          <w:iCs/>
          <w:spacing w:val="-13"/>
          <w:szCs w:val="28"/>
          <w:lang w:val="uk-UA"/>
        </w:rPr>
        <w:t xml:space="preserve">лежними сторонами, властивостями явищ, процесів, елементів </w:t>
      </w:r>
      <w:r w:rsidRPr="005C6862">
        <w:rPr>
          <w:b w:val="0"/>
          <w:iCs/>
          <w:szCs w:val="28"/>
          <w:lang w:val="uk-UA"/>
        </w:rPr>
        <w:t>матеріальної системи або це двосторонній стійкий зв’язок між процесами та явищами.</w:t>
      </w:r>
    </w:p>
    <w:p w:rsidR="00591859" w:rsidRPr="005C6862" w:rsidRDefault="00591859" w:rsidP="005C6862">
      <w:pPr>
        <w:shd w:val="clear" w:color="auto" w:fill="FFFFFF"/>
        <w:ind w:firstLine="540"/>
        <w:jc w:val="both"/>
        <w:rPr>
          <w:b w:val="0"/>
          <w:szCs w:val="28"/>
          <w:lang w:val="uk-UA"/>
        </w:rPr>
      </w:pPr>
      <w:r w:rsidRPr="005C6862">
        <w:rPr>
          <w:b w:val="0"/>
          <w:szCs w:val="28"/>
          <w:lang w:val="uk-UA"/>
        </w:rPr>
        <w:t>Отже, кожен закон пронизаний внутрішньою супереч</w:t>
      </w:r>
      <w:r w:rsidRPr="005C6862">
        <w:rPr>
          <w:b w:val="0"/>
          <w:szCs w:val="28"/>
          <w:lang w:val="uk-UA"/>
        </w:rPr>
        <w:softHyphen/>
        <w:t>ністю. У свою чергу, суперечність є суттєвим закономір</w:t>
      </w:r>
      <w:r w:rsidRPr="005C6862">
        <w:rPr>
          <w:b w:val="0"/>
          <w:szCs w:val="28"/>
          <w:lang w:val="uk-UA"/>
        </w:rPr>
        <w:softHyphen/>
        <w:t>ним відношенням між протилежними сторонами. Водночас у дії економічних законів і законів природи певною мі</w:t>
      </w:r>
      <w:r w:rsidRPr="005C6862">
        <w:rPr>
          <w:b w:val="0"/>
          <w:szCs w:val="28"/>
          <w:lang w:val="uk-UA"/>
        </w:rPr>
        <w:softHyphen/>
        <w:t xml:space="preserve">рою спостерігається така спільна риса, як спадковість. </w:t>
      </w:r>
    </w:p>
    <w:p w:rsidR="00591859" w:rsidRPr="005C6862" w:rsidRDefault="00591859" w:rsidP="005C6862">
      <w:pPr>
        <w:shd w:val="clear" w:color="auto" w:fill="FFFFFF"/>
        <w:ind w:right="76" w:firstLine="540"/>
        <w:jc w:val="both"/>
        <w:rPr>
          <w:b w:val="0"/>
          <w:szCs w:val="28"/>
          <w:lang w:val="uk-UA"/>
        </w:rPr>
      </w:pPr>
      <w:r w:rsidRPr="005C6862">
        <w:rPr>
          <w:b w:val="0"/>
          <w:iCs/>
          <w:smallCaps/>
          <w:szCs w:val="28"/>
          <w:lang w:val="uk-UA"/>
        </w:rPr>
        <w:t>Механізм дії</w:t>
      </w:r>
      <w:r w:rsidRPr="005C6862">
        <w:rPr>
          <w:b w:val="0"/>
          <w:iCs/>
          <w:szCs w:val="28"/>
          <w:lang w:val="uk-UA"/>
        </w:rPr>
        <w:t xml:space="preserve"> економічних законів означає послідов</w:t>
      </w:r>
      <w:r w:rsidRPr="005C6862">
        <w:rPr>
          <w:b w:val="0"/>
          <w:iCs/>
          <w:szCs w:val="28"/>
          <w:lang w:val="uk-UA"/>
        </w:rPr>
        <w:softHyphen/>
        <w:t>ність розвитку внутрішніх суперечностей різних груп та типів</w:t>
      </w:r>
      <w:r w:rsidRPr="005C6862">
        <w:rPr>
          <w:b w:val="0"/>
          <w:szCs w:val="28"/>
          <w:lang w:val="uk-UA"/>
        </w:rPr>
        <w:t xml:space="preserve"> </w:t>
      </w:r>
      <w:r w:rsidRPr="005C6862">
        <w:rPr>
          <w:b w:val="0"/>
          <w:iCs/>
          <w:szCs w:val="28"/>
          <w:lang w:val="uk-UA"/>
        </w:rPr>
        <w:t>економічних законів, а отже боротьбу суперечливих сторін, чинників, що їх визначають, та ін.</w:t>
      </w:r>
    </w:p>
    <w:p w:rsidR="00591859" w:rsidRPr="005C6862" w:rsidRDefault="00591859" w:rsidP="005C6862">
      <w:pPr>
        <w:shd w:val="clear" w:color="auto" w:fill="FFFFFF"/>
        <w:ind w:right="76" w:firstLine="540"/>
        <w:jc w:val="both"/>
        <w:rPr>
          <w:b w:val="0"/>
          <w:szCs w:val="28"/>
          <w:lang w:val="uk-UA"/>
        </w:rPr>
      </w:pPr>
      <w:r w:rsidRPr="005C6862">
        <w:rPr>
          <w:b w:val="0"/>
          <w:bCs w:val="0"/>
          <w:szCs w:val="28"/>
          <w:lang w:val="uk-UA"/>
        </w:rPr>
        <w:t xml:space="preserve">Механізм використання </w:t>
      </w:r>
      <w:r w:rsidRPr="005C6862">
        <w:rPr>
          <w:b w:val="0"/>
          <w:bCs w:val="0"/>
          <w:iCs/>
          <w:szCs w:val="28"/>
          <w:lang w:val="uk-UA"/>
        </w:rPr>
        <w:t xml:space="preserve">економічних законів </w:t>
      </w:r>
      <w:r w:rsidRPr="005C6862">
        <w:rPr>
          <w:b w:val="0"/>
          <w:szCs w:val="28"/>
          <w:lang w:val="uk-UA"/>
        </w:rPr>
        <w:t xml:space="preserve">— </w:t>
      </w:r>
      <w:r w:rsidRPr="005C6862">
        <w:rPr>
          <w:b w:val="0"/>
          <w:iCs/>
          <w:szCs w:val="28"/>
          <w:lang w:val="uk-UA"/>
        </w:rPr>
        <w:t>комплекс заходів</w:t>
      </w:r>
      <w:r w:rsidRPr="005C6862">
        <w:rPr>
          <w:b w:val="0"/>
          <w:iCs/>
          <w:spacing w:val="-10"/>
          <w:szCs w:val="28"/>
          <w:lang w:val="uk-UA"/>
        </w:rPr>
        <w:t xml:space="preserve">, спрямованих </w:t>
      </w:r>
      <w:r w:rsidRPr="005C6862">
        <w:rPr>
          <w:b w:val="0"/>
          <w:spacing w:val="-10"/>
          <w:szCs w:val="28"/>
          <w:lang w:val="uk-UA"/>
        </w:rPr>
        <w:t xml:space="preserve">на </w:t>
      </w:r>
      <w:r w:rsidRPr="005C6862">
        <w:rPr>
          <w:b w:val="0"/>
          <w:iCs/>
          <w:spacing w:val="-10"/>
          <w:szCs w:val="28"/>
          <w:lang w:val="uk-UA"/>
        </w:rPr>
        <w:t xml:space="preserve">подолання антагоністичних форм </w:t>
      </w:r>
      <w:r w:rsidRPr="005C6862">
        <w:rPr>
          <w:b w:val="0"/>
          <w:iCs/>
          <w:spacing w:val="-12"/>
          <w:szCs w:val="28"/>
          <w:lang w:val="uk-UA"/>
        </w:rPr>
        <w:t xml:space="preserve">розвитку суперечностей (які пронизують закони), формування науково </w:t>
      </w:r>
      <w:r w:rsidRPr="005C6862">
        <w:rPr>
          <w:b w:val="0"/>
          <w:iCs/>
          <w:szCs w:val="28"/>
          <w:lang w:val="uk-UA"/>
        </w:rPr>
        <w:t>обґрунтованої системи управління народним господарств</w:t>
      </w:r>
      <w:r w:rsidRPr="005C6862">
        <w:rPr>
          <w:b w:val="0"/>
          <w:iCs/>
          <w:spacing w:val="-5"/>
          <w:szCs w:val="28"/>
          <w:lang w:val="uk-UA"/>
        </w:rPr>
        <w:t xml:space="preserve">ом, передусім шляхом використання правових та </w:t>
      </w:r>
      <w:r w:rsidRPr="005C6862">
        <w:rPr>
          <w:b w:val="0"/>
          <w:iCs/>
          <w:szCs w:val="28"/>
          <w:lang w:val="uk-UA"/>
        </w:rPr>
        <w:t>адміністративних важелів.</w:t>
      </w:r>
    </w:p>
    <w:p w:rsidR="00591859" w:rsidRPr="005C6862" w:rsidRDefault="00591859" w:rsidP="005C6862">
      <w:pPr>
        <w:shd w:val="clear" w:color="auto" w:fill="FFFFFF"/>
        <w:ind w:left="24" w:firstLine="516"/>
        <w:jc w:val="both"/>
        <w:rPr>
          <w:b w:val="0"/>
          <w:szCs w:val="28"/>
          <w:lang w:val="uk-UA"/>
        </w:rPr>
      </w:pPr>
      <w:r w:rsidRPr="005C6862">
        <w:rPr>
          <w:b w:val="0"/>
          <w:szCs w:val="28"/>
          <w:lang w:val="uk-UA"/>
        </w:rPr>
        <w:t xml:space="preserve">До системи економічних законів належать різні їх групи і типи. Так, до першої групи відносять закони, які діють упродовж різних історичних періодів. Серед них розрізняють закони чотирьох типів. Перший тип </w:t>
      </w:r>
      <w:r w:rsidRPr="005C6862">
        <w:rPr>
          <w:b w:val="0"/>
          <w:iCs/>
          <w:szCs w:val="28"/>
          <w:lang w:val="uk-UA"/>
        </w:rPr>
        <w:t xml:space="preserve">всезагальні економічні закони, </w:t>
      </w:r>
      <w:r w:rsidRPr="005C6862">
        <w:rPr>
          <w:b w:val="0"/>
          <w:szCs w:val="28"/>
          <w:lang w:val="uk-UA"/>
        </w:rPr>
        <w:t xml:space="preserve">тобто закони, властиві всім суспільним способам виробництва. Другий тип економічних законів — </w:t>
      </w:r>
      <w:r w:rsidRPr="005C6862">
        <w:rPr>
          <w:b w:val="0"/>
          <w:iCs/>
          <w:szCs w:val="28"/>
          <w:lang w:val="uk-UA"/>
        </w:rPr>
        <w:t xml:space="preserve">загальні закони, </w:t>
      </w:r>
      <w:r w:rsidRPr="005C6862">
        <w:rPr>
          <w:b w:val="0"/>
          <w:szCs w:val="28"/>
          <w:lang w:val="uk-UA"/>
        </w:rPr>
        <w:t>що діють у декількох економічних формаціях: закон вар</w:t>
      </w:r>
      <w:r w:rsidRPr="005C6862">
        <w:rPr>
          <w:b w:val="0"/>
          <w:szCs w:val="28"/>
          <w:lang w:val="uk-UA"/>
        </w:rPr>
        <w:softHyphen/>
        <w:t xml:space="preserve">тості, закон попиту і пропозиції, закон грошового обігу </w:t>
      </w:r>
      <w:r w:rsidRPr="005C6862">
        <w:rPr>
          <w:b w:val="0"/>
          <w:position w:val="-3"/>
          <w:szCs w:val="28"/>
          <w:lang w:val="uk-UA"/>
        </w:rPr>
        <w:t xml:space="preserve">тощо. </w:t>
      </w:r>
      <w:r w:rsidRPr="005C6862">
        <w:rPr>
          <w:b w:val="0"/>
          <w:szCs w:val="28"/>
          <w:lang w:val="uk-UA"/>
        </w:rPr>
        <w:t xml:space="preserve">До третього типу належать </w:t>
      </w:r>
      <w:r w:rsidRPr="005C6862">
        <w:rPr>
          <w:b w:val="0"/>
          <w:iCs/>
          <w:szCs w:val="28"/>
          <w:lang w:val="uk-UA"/>
        </w:rPr>
        <w:t>специфічні економічні за</w:t>
      </w:r>
      <w:r w:rsidRPr="005C6862">
        <w:rPr>
          <w:b w:val="0"/>
          <w:iCs/>
          <w:szCs w:val="28"/>
          <w:lang w:val="uk-UA"/>
        </w:rPr>
        <w:softHyphen/>
        <w:t xml:space="preserve">кони, </w:t>
      </w:r>
      <w:r w:rsidRPr="005C6862">
        <w:rPr>
          <w:b w:val="0"/>
          <w:szCs w:val="28"/>
          <w:lang w:val="uk-UA"/>
        </w:rPr>
        <w:t>що діють лише в межах одного суспільного спосо</w:t>
      </w:r>
      <w:r w:rsidRPr="005C6862">
        <w:rPr>
          <w:b w:val="0"/>
          <w:szCs w:val="28"/>
          <w:lang w:val="uk-UA"/>
        </w:rPr>
        <w:softHyphen/>
        <w:t xml:space="preserve">бу виробництва. Четвертий тип економічних законів — </w:t>
      </w:r>
      <w:r w:rsidRPr="005C6862">
        <w:rPr>
          <w:b w:val="0"/>
          <w:iCs/>
          <w:szCs w:val="28"/>
          <w:lang w:val="uk-UA"/>
        </w:rPr>
        <w:t>стадійні зако</w:t>
      </w:r>
      <w:r w:rsidRPr="005C6862">
        <w:rPr>
          <w:b w:val="0"/>
          <w:iCs/>
          <w:szCs w:val="28"/>
          <w:lang w:val="uk-UA"/>
        </w:rPr>
        <w:softHyphen/>
        <w:t xml:space="preserve">ни, </w:t>
      </w:r>
      <w:r w:rsidRPr="005C6862">
        <w:rPr>
          <w:b w:val="0"/>
          <w:szCs w:val="28"/>
          <w:lang w:val="uk-UA"/>
        </w:rPr>
        <w:t>що діють лише на одній із стадій (висхідній або низ</w:t>
      </w:r>
      <w:r w:rsidRPr="005C6862">
        <w:rPr>
          <w:b w:val="0"/>
          <w:szCs w:val="28"/>
          <w:lang w:val="uk-UA"/>
        </w:rPr>
        <w:softHyphen/>
        <w:t>хідній) суспільного способу виробництва.</w:t>
      </w:r>
    </w:p>
    <w:p w:rsidR="00591859" w:rsidRPr="005C6862" w:rsidRDefault="00591859" w:rsidP="005C6862">
      <w:pPr>
        <w:shd w:val="clear" w:color="auto" w:fill="FFFFFF"/>
        <w:ind w:left="24" w:firstLine="516"/>
        <w:jc w:val="both"/>
        <w:rPr>
          <w:b w:val="0"/>
          <w:szCs w:val="28"/>
          <w:lang w:val="uk-UA"/>
        </w:rPr>
      </w:pPr>
      <w:r w:rsidRPr="005C6862">
        <w:rPr>
          <w:b w:val="0"/>
          <w:szCs w:val="28"/>
          <w:lang w:val="uk-UA"/>
        </w:rPr>
        <w:t>До другої групи ек</w:t>
      </w:r>
      <w:r>
        <w:rPr>
          <w:b w:val="0"/>
          <w:szCs w:val="28"/>
          <w:lang w:val="uk-UA"/>
        </w:rPr>
        <w:t>ономічних законів належать зако</w:t>
      </w:r>
      <w:r w:rsidRPr="005C6862">
        <w:rPr>
          <w:b w:val="0"/>
          <w:szCs w:val="28"/>
          <w:lang w:val="uk-UA"/>
        </w:rPr>
        <w:t xml:space="preserve">ни різних сфер суспільного відтворення. Так, до законів сфери безпосереднього виробництва належать закон зростання органічної будови капіталу, закон спадної віддачі та ін.; до законів сфери розподілу - закон обернено пропорційної </w:t>
      </w:r>
      <w:r>
        <w:rPr>
          <w:b w:val="0"/>
          <w:szCs w:val="28"/>
          <w:lang w:val="uk-UA"/>
        </w:rPr>
        <w:t>залежності між прибутком і заро</w:t>
      </w:r>
      <w:r w:rsidRPr="005C6862">
        <w:rPr>
          <w:b w:val="0"/>
          <w:szCs w:val="28"/>
          <w:lang w:val="uk-UA"/>
        </w:rPr>
        <w:t>бітною платою; до законів сфери споживання — закон зростання потреб, закон Енгеля та тощо.</w:t>
      </w:r>
    </w:p>
    <w:p w:rsidR="00591859" w:rsidRPr="005C6862" w:rsidRDefault="00591859" w:rsidP="005C6862">
      <w:pPr>
        <w:shd w:val="clear" w:color="auto" w:fill="FFFFFF"/>
        <w:ind w:left="24" w:firstLine="516"/>
        <w:jc w:val="both"/>
        <w:rPr>
          <w:b w:val="0"/>
          <w:szCs w:val="28"/>
          <w:lang w:val="uk-UA"/>
        </w:rPr>
      </w:pPr>
      <w:r w:rsidRPr="005C6862">
        <w:rPr>
          <w:b w:val="0"/>
          <w:szCs w:val="28"/>
          <w:lang w:val="uk-UA"/>
        </w:rPr>
        <w:t xml:space="preserve">До третьої групи </w:t>
      </w:r>
      <w:r>
        <w:rPr>
          <w:b w:val="0"/>
          <w:szCs w:val="28"/>
          <w:lang w:val="uk-UA"/>
        </w:rPr>
        <w:t>належать закони розвитку і функ</w:t>
      </w:r>
      <w:r w:rsidRPr="005C6862">
        <w:rPr>
          <w:b w:val="0"/>
          <w:szCs w:val="28"/>
          <w:lang w:val="uk-UA"/>
        </w:rPr>
        <w:t>ціонування окремих економічних підсистем.</w:t>
      </w:r>
    </w:p>
    <w:p w:rsidR="00591859" w:rsidRPr="005C6862" w:rsidRDefault="00591859" w:rsidP="005C6862">
      <w:pPr>
        <w:shd w:val="clear" w:color="auto" w:fill="FFFFFF"/>
        <w:ind w:left="24" w:firstLine="516"/>
        <w:jc w:val="both"/>
        <w:rPr>
          <w:b w:val="0"/>
          <w:spacing w:val="-15"/>
          <w:szCs w:val="28"/>
          <w:lang w:val="uk-UA"/>
        </w:rPr>
      </w:pPr>
      <w:r w:rsidRPr="005C6862">
        <w:rPr>
          <w:b w:val="0"/>
          <w:spacing w:val="-15"/>
          <w:szCs w:val="28"/>
          <w:lang w:val="uk-UA"/>
        </w:rPr>
        <w:t>Економічна категорія — теоретичне вираження, мисленна форма економічних, передусім виробничих, відносин у взаємодії з розвитком продуктивних сил, екон</w:t>
      </w:r>
      <w:r>
        <w:rPr>
          <w:b w:val="0"/>
          <w:spacing w:val="-15"/>
          <w:szCs w:val="28"/>
          <w:lang w:val="uk-UA"/>
        </w:rPr>
        <w:t>омічних явищ і процесів, які ре</w:t>
      </w:r>
      <w:r w:rsidRPr="005C6862">
        <w:rPr>
          <w:b w:val="0"/>
          <w:spacing w:val="-15"/>
          <w:szCs w:val="28"/>
          <w:lang w:val="uk-UA"/>
        </w:rPr>
        <w:t>ально існують.</w:t>
      </w:r>
    </w:p>
    <w:p w:rsidR="00591859" w:rsidRPr="005C6862" w:rsidRDefault="00591859" w:rsidP="005C6862">
      <w:pPr>
        <w:shd w:val="clear" w:color="auto" w:fill="FFFFFF"/>
        <w:ind w:left="24" w:firstLine="516"/>
        <w:jc w:val="both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>Визначальну роль з-по</w:t>
      </w:r>
      <w:r w:rsidRPr="005C6862">
        <w:rPr>
          <w:b w:val="0"/>
          <w:szCs w:val="28"/>
          <w:lang w:val="uk-UA"/>
        </w:rPr>
        <w:t xml:space="preserve">між них відіграють категорії суспільного способу виробництва. 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spacing w:before="108"/>
        <w:ind w:firstLine="540"/>
        <w:rPr>
          <w:szCs w:val="28"/>
          <w:lang w:val="uk-UA"/>
        </w:rPr>
      </w:pPr>
      <w:r>
        <w:rPr>
          <w:bCs w:val="0"/>
          <w:szCs w:val="28"/>
          <w:lang w:val="uk-UA"/>
        </w:rPr>
        <w:t>Тема</w:t>
      </w:r>
      <w:r w:rsidRPr="005C6862">
        <w:rPr>
          <w:bCs w:val="0"/>
          <w:szCs w:val="28"/>
          <w:lang w:val="uk-UA"/>
        </w:rPr>
        <w:t xml:space="preserve">. </w:t>
      </w:r>
      <w:r w:rsidRPr="005C6862">
        <w:rPr>
          <w:szCs w:val="28"/>
          <w:lang w:val="uk-UA"/>
        </w:rPr>
        <w:t>Вартість і гроші в системі господарювання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ind w:right="36" w:firstLine="540"/>
        <w:jc w:val="both"/>
        <w:rPr>
          <w:b w:val="0"/>
          <w:bCs w:val="0"/>
          <w:szCs w:val="28"/>
        </w:rPr>
      </w:pPr>
      <w:r w:rsidRPr="005C6862">
        <w:rPr>
          <w:b w:val="0"/>
          <w:bCs w:val="0"/>
          <w:szCs w:val="28"/>
          <w:lang w:val="uk-UA"/>
        </w:rPr>
        <w:t>Засобом вираження вартості всіх інших (крім грошей) товарів за розвинутого виробництва є гроші або грошова форма вартості. Попе</w:t>
      </w:r>
      <w:r w:rsidRPr="005C6862">
        <w:rPr>
          <w:b w:val="0"/>
          <w:bCs w:val="0"/>
          <w:szCs w:val="28"/>
          <w:lang w:val="uk-UA"/>
        </w:rPr>
        <w:softHyphen/>
        <w:t>редніми, менш розвинутими, були проста, розгорнута і загальна форми вартості.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spacing w:before="108"/>
        <w:ind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iCs/>
          <w:szCs w:val="28"/>
          <w:lang w:val="uk-UA"/>
        </w:rPr>
        <w:t xml:space="preserve">Проста форма вартості. </w:t>
      </w:r>
      <w:r w:rsidRPr="005C6862">
        <w:rPr>
          <w:b w:val="0"/>
          <w:bCs w:val="0"/>
          <w:szCs w:val="28"/>
          <w:lang w:val="uk-UA"/>
        </w:rPr>
        <w:t>Обмін продуктами виник ще у первісному суспільстві. Він мав епізодичний характер. Наприклад, одна община могла обмінювати надлишок дичини на надлишок риби, що утворився в іншої общини.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spacing w:before="108"/>
        <w:ind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iCs/>
          <w:szCs w:val="28"/>
          <w:lang w:val="uk-UA"/>
        </w:rPr>
        <w:t xml:space="preserve">Розгорнута форма вартості. </w:t>
      </w:r>
      <w:r w:rsidRPr="005C6862">
        <w:rPr>
          <w:b w:val="0"/>
          <w:bCs w:val="0"/>
          <w:szCs w:val="28"/>
          <w:lang w:val="uk-UA"/>
        </w:rPr>
        <w:t>З розвитком виробниц</w:t>
      </w:r>
      <w:r w:rsidRPr="005C6862">
        <w:rPr>
          <w:b w:val="0"/>
          <w:bCs w:val="0"/>
          <w:szCs w:val="28"/>
          <w:lang w:val="uk-UA"/>
        </w:rPr>
        <w:softHyphen/>
        <w:t>тва відбувалося поглиблення суспільного поділу праці, що супроводжувалося зростанням її продуктивності та появою додаткового продукту. Першим великим поділом праці, як уже зазначалося, було виділення скотарських і землеробських племен, тому надлишки тварин і продук</w:t>
      </w:r>
      <w:r w:rsidRPr="005C6862">
        <w:rPr>
          <w:b w:val="0"/>
          <w:bCs w:val="0"/>
          <w:szCs w:val="28"/>
          <w:lang w:val="uk-UA"/>
        </w:rPr>
        <w:softHyphen/>
        <w:t>ти тваринництва (м'ясо, вовна тощо) вже не випадково, а регулярно починають обмінюватися на надлишки про</w:t>
      </w:r>
      <w:r w:rsidRPr="005C6862">
        <w:rPr>
          <w:b w:val="0"/>
          <w:bCs w:val="0"/>
          <w:szCs w:val="28"/>
          <w:lang w:val="uk-UA"/>
        </w:rPr>
        <w:softHyphen/>
        <w:t>дукції землеробства.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spacing w:before="24"/>
        <w:ind w:right="76"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iCs/>
          <w:szCs w:val="28"/>
          <w:lang w:val="uk-UA"/>
        </w:rPr>
        <w:t xml:space="preserve">Загальна форма вартості. </w:t>
      </w:r>
      <w:r w:rsidRPr="005C6862">
        <w:rPr>
          <w:b w:val="0"/>
          <w:bCs w:val="0"/>
          <w:szCs w:val="28"/>
          <w:lang w:val="uk-UA"/>
        </w:rPr>
        <w:t>Розвиток виробництва, поглиблення суспільного поділу праці, розширення кола обмінюваних продуктів зумовили стихійне виокремлення того товару, на який обмінювалися всі інші товари.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spacing w:before="108"/>
        <w:ind w:firstLine="540"/>
        <w:jc w:val="both"/>
        <w:rPr>
          <w:b w:val="0"/>
          <w:bCs w:val="0"/>
          <w:iCs/>
          <w:spacing w:val="-7"/>
          <w:szCs w:val="28"/>
          <w:lang w:val="uk-UA"/>
        </w:rPr>
      </w:pPr>
      <w:r w:rsidRPr="005C6862">
        <w:rPr>
          <w:iCs/>
          <w:spacing w:val="-5"/>
          <w:szCs w:val="28"/>
          <w:lang w:val="uk-UA"/>
        </w:rPr>
        <w:t xml:space="preserve">Гроші </w:t>
      </w:r>
      <w:r w:rsidRPr="005C6862">
        <w:rPr>
          <w:b w:val="0"/>
          <w:bCs w:val="0"/>
          <w:spacing w:val="-5"/>
          <w:szCs w:val="28"/>
          <w:lang w:val="uk-UA"/>
        </w:rPr>
        <w:t xml:space="preserve">— </w:t>
      </w:r>
      <w:r w:rsidRPr="005C6862">
        <w:rPr>
          <w:b w:val="0"/>
          <w:bCs w:val="0"/>
          <w:iCs/>
          <w:spacing w:val="-5"/>
          <w:szCs w:val="28"/>
          <w:lang w:val="uk-UA"/>
        </w:rPr>
        <w:t>специфічний товар, який виконує роль загального екві</w:t>
      </w:r>
      <w:r w:rsidRPr="005C6862">
        <w:rPr>
          <w:b w:val="0"/>
          <w:bCs w:val="0"/>
          <w:iCs/>
          <w:szCs w:val="28"/>
          <w:lang w:val="uk-UA"/>
        </w:rPr>
        <w:t xml:space="preserve">валента (всезагальної обмінюваності), завдяки чому в ньому виражається вартість усіх інших товарів і встановлюються </w:t>
      </w:r>
      <w:r w:rsidRPr="005C6862">
        <w:rPr>
          <w:b w:val="0"/>
          <w:bCs w:val="0"/>
          <w:iCs/>
          <w:spacing w:val="-7"/>
          <w:szCs w:val="28"/>
          <w:lang w:val="uk-UA"/>
        </w:rPr>
        <w:t>економічні відносини між суб'єктами господарської діяльності.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ind w:right="76"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szCs w:val="28"/>
          <w:lang w:val="uk-UA"/>
        </w:rPr>
        <w:t xml:space="preserve">Функції грошей: 1. </w:t>
      </w:r>
      <w:r w:rsidRPr="005C6862">
        <w:rPr>
          <w:b w:val="0"/>
          <w:bCs w:val="0"/>
          <w:iCs/>
          <w:szCs w:val="28"/>
          <w:lang w:val="uk-UA"/>
        </w:rPr>
        <w:t xml:space="preserve">Функція міри вартості </w:t>
      </w:r>
      <w:r w:rsidRPr="005C6862">
        <w:rPr>
          <w:b w:val="0"/>
          <w:bCs w:val="0"/>
          <w:szCs w:val="28"/>
          <w:lang w:val="uk-UA"/>
        </w:rPr>
        <w:t>полягає в тому, що вартість усіх товарів виражається у грошах, що за їх допомогою порів</w:t>
      </w:r>
      <w:r w:rsidRPr="005C6862">
        <w:rPr>
          <w:b w:val="0"/>
          <w:bCs w:val="0"/>
          <w:szCs w:val="28"/>
          <w:lang w:val="uk-UA"/>
        </w:rPr>
        <w:softHyphen/>
        <w:t>нюються вартості різних товарів.</w:t>
      </w:r>
      <w:r w:rsidRPr="005C6862">
        <w:rPr>
          <w:b w:val="0"/>
          <w:bCs w:val="0"/>
          <w:iCs/>
          <w:szCs w:val="28"/>
          <w:lang w:val="uk-UA"/>
        </w:rPr>
        <w:t xml:space="preserve"> 2. Функція засобу обігу, </w:t>
      </w:r>
      <w:r w:rsidRPr="005C6862">
        <w:rPr>
          <w:b w:val="0"/>
          <w:bCs w:val="0"/>
          <w:szCs w:val="28"/>
          <w:lang w:val="uk-UA"/>
        </w:rPr>
        <w:t xml:space="preserve">тобто гроші є засобом реалізації товарів, посередником в їх обміні. 3. </w:t>
      </w:r>
      <w:r w:rsidRPr="005C6862">
        <w:rPr>
          <w:b w:val="0"/>
          <w:bCs w:val="0"/>
          <w:iCs/>
          <w:szCs w:val="28"/>
          <w:lang w:val="uk-UA"/>
        </w:rPr>
        <w:t xml:space="preserve">Функція засобу нагромадження </w:t>
      </w:r>
      <w:r w:rsidRPr="005C6862">
        <w:rPr>
          <w:b w:val="0"/>
          <w:bCs w:val="0"/>
          <w:szCs w:val="28"/>
          <w:lang w:val="uk-UA"/>
        </w:rPr>
        <w:t>випливає з поперед</w:t>
      </w:r>
      <w:r w:rsidRPr="005C6862">
        <w:rPr>
          <w:b w:val="0"/>
          <w:bCs w:val="0"/>
          <w:szCs w:val="28"/>
          <w:lang w:val="uk-UA"/>
        </w:rPr>
        <w:softHyphen/>
        <w:t>ньої функції грошей. Вони вилучаються з обміну, пере</w:t>
      </w:r>
      <w:r w:rsidRPr="005C6862">
        <w:rPr>
          <w:b w:val="0"/>
          <w:bCs w:val="0"/>
          <w:szCs w:val="28"/>
          <w:lang w:val="uk-UA"/>
        </w:rPr>
        <w:softHyphen/>
        <w:t>ривають свій обіг і перетворюються на скарб, засіб нагро</w:t>
      </w:r>
      <w:r w:rsidRPr="005C6862">
        <w:rPr>
          <w:b w:val="0"/>
          <w:bCs w:val="0"/>
          <w:szCs w:val="28"/>
          <w:lang w:val="uk-UA"/>
        </w:rPr>
        <w:softHyphen/>
        <w:t>мадження, бо за них завжди можна купити будь-який то</w:t>
      </w:r>
      <w:r w:rsidRPr="005C6862">
        <w:rPr>
          <w:b w:val="0"/>
          <w:bCs w:val="0"/>
          <w:szCs w:val="28"/>
          <w:lang w:val="uk-UA"/>
        </w:rPr>
        <w:softHyphen/>
        <w:t xml:space="preserve">вар. 4. </w:t>
      </w:r>
      <w:r w:rsidRPr="005C6862">
        <w:rPr>
          <w:b w:val="0"/>
          <w:bCs w:val="0"/>
          <w:iCs/>
          <w:szCs w:val="28"/>
          <w:lang w:val="uk-UA"/>
        </w:rPr>
        <w:t xml:space="preserve">Функцію платежу </w:t>
      </w:r>
      <w:r w:rsidRPr="005C6862">
        <w:rPr>
          <w:b w:val="0"/>
          <w:bCs w:val="0"/>
          <w:szCs w:val="28"/>
          <w:lang w:val="uk-UA"/>
        </w:rPr>
        <w:t>гроші починають виконувати з розвитком товарно-грошових відносин, тобто стають засо</w:t>
      </w:r>
      <w:r w:rsidRPr="005C6862">
        <w:rPr>
          <w:b w:val="0"/>
          <w:bCs w:val="0"/>
          <w:szCs w:val="28"/>
          <w:lang w:val="uk-UA"/>
        </w:rPr>
        <w:softHyphen/>
        <w:t>бом оплати боргового зобов'язання, коли продавець є кредитором, а покупець — боржником.</w:t>
      </w:r>
      <w:r w:rsidRPr="005C6862">
        <w:rPr>
          <w:b w:val="0"/>
          <w:bCs w:val="0"/>
          <w:iCs/>
          <w:spacing w:val="-8"/>
          <w:szCs w:val="28"/>
          <w:lang w:val="uk-UA"/>
        </w:rPr>
        <w:t xml:space="preserve"> 5. </w:t>
      </w:r>
      <w:r w:rsidRPr="005C6862">
        <w:rPr>
          <w:b w:val="0"/>
          <w:bCs w:val="0"/>
          <w:iCs/>
          <w:szCs w:val="28"/>
          <w:lang w:val="uk-UA"/>
        </w:rPr>
        <w:t xml:space="preserve">Функція світових грошей </w:t>
      </w:r>
      <w:r w:rsidRPr="005C6862">
        <w:rPr>
          <w:b w:val="0"/>
          <w:bCs w:val="0"/>
          <w:szCs w:val="28"/>
          <w:lang w:val="uk-UA"/>
        </w:rPr>
        <w:t>в обігу між різними краї</w:t>
      </w:r>
      <w:r w:rsidRPr="005C6862">
        <w:rPr>
          <w:b w:val="0"/>
          <w:bCs w:val="0"/>
          <w:szCs w:val="28"/>
          <w:lang w:val="uk-UA"/>
        </w:rPr>
        <w:softHyphen/>
        <w:t>нами.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spacing w:before="108"/>
        <w:ind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szCs w:val="28"/>
          <w:lang w:val="uk-UA"/>
        </w:rPr>
        <w:t>Роль держави у виникненні та еволюції грошей знач</w:t>
      </w:r>
      <w:r w:rsidRPr="005C6862">
        <w:rPr>
          <w:b w:val="0"/>
          <w:bCs w:val="0"/>
          <w:szCs w:val="28"/>
          <w:lang w:val="uk-UA"/>
        </w:rPr>
        <w:softHyphen/>
        <w:t>на: 1) організація чеканення монет на державних монет</w:t>
      </w:r>
      <w:r w:rsidRPr="005C6862">
        <w:rPr>
          <w:b w:val="0"/>
          <w:bCs w:val="0"/>
          <w:szCs w:val="28"/>
          <w:lang w:val="uk-UA"/>
        </w:rPr>
        <w:softHyphen/>
        <w:t>них дворах; 2) встановлення масштабів цін; 3) впровад</w:t>
      </w:r>
      <w:r w:rsidRPr="005C6862">
        <w:rPr>
          <w:b w:val="0"/>
          <w:bCs w:val="0"/>
          <w:szCs w:val="28"/>
          <w:lang w:val="uk-UA"/>
        </w:rPr>
        <w:softHyphen/>
        <w:t>ження паперових грошей з примусовим курсом; 4) здійс</w:t>
      </w:r>
      <w:r w:rsidRPr="005C6862">
        <w:rPr>
          <w:b w:val="0"/>
          <w:bCs w:val="0"/>
          <w:szCs w:val="28"/>
          <w:lang w:val="uk-UA"/>
        </w:rPr>
        <w:softHyphen/>
        <w:t>нення девальвації, ревальвації; 5) накопичення валютних цінностей для забезпечення стабільності грошей.</w:t>
      </w:r>
    </w:p>
    <w:p w:rsidR="00591859" w:rsidRPr="005C6862" w:rsidRDefault="00591859" w:rsidP="005C6862">
      <w:pPr>
        <w:widowControl w:val="0"/>
        <w:shd w:val="clear" w:color="auto" w:fill="FFFFFF"/>
        <w:tabs>
          <w:tab w:val="left" w:pos="1306"/>
        </w:tabs>
        <w:autoSpaceDE w:val="0"/>
        <w:autoSpaceDN w:val="0"/>
        <w:adjustRightInd w:val="0"/>
        <w:ind w:right="76"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iCs/>
          <w:spacing w:val="-20"/>
          <w:szCs w:val="28"/>
          <w:lang w:val="uk-UA"/>
        </w:rPr>
        <w:t xml:space="preserve">Грошова система </w:t>
      </w:r>
      <w:r w:rsidRPr="005C6862">
        <w:rPr>
          <w:b w:val="0"/>
          <w:bCs w:val="0"/>
          <w:spacing w:val="-20"/>
          <w:szCs w:val="28"/>
          <w:lang w:val="uk-UA"/>
        </w:rPr>
        <w:t xml:space="preserve">— </w:t>
      </w:r>
      <w:r w:rsidRPr="005C6862">
        <w:rPr>
          <w:b w:val="0"/>
          <w:bCs w:val="0"/>
          <w:iCs/>
          <w:spacing w:val="-20"/>
          <w:szCs w:val="28"/>
          <w:lang w:val="uk-UA"/>
        </w:rPr>
        <w:t>форма організації грошового обігу, що історич</w:t>
      </w:r>
      <w:r w:rsidRPr="005C6862">
        <w:rPr>
          <w:b w:val="0"/>
          <w:bCs w:val="0"/>
          <w:iCs/>
          <w:spacing w:val="-20"/>
          <w:szCs w:val="28"/>
          <w:lang w:val="uk-UA"/>
        </w:rPr>
        <w:softHyphen/>
      </w:r>
      <w:r w:rsidRPr="005C6862">
        <w:rPr>
          <w:b w:val="0"/>
          <w:bCs w:val="0"/>
          <w:iCs/>
          <w:spacing w:val="-8"/>
          <w:szCs w:val="28"/>
          <w:lang w:val="uk-UA"/>
        </w:rPr>
        <w:t>но склалася у країні й закріплена в національному законодавстві.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ind w:right="76"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position w:val="-2"/>
          <w:szCs w:val="28"/>
          <w:lang w:val="uk-UA"/>
        </w:rPr>
        <w:t xml:space="preserve">До грошової системи належать: </w:t>
      </w:r>
      <w:r w:rsidRPr="005C6862">
        <w:rPr>
          <w:b w:val="0"/>
          <w:bCs w:val="0"/>
          <w:spacing w:val="-17"/>
          <w:szCs w:val="28"/>
          <w:lang w:val="uk-UA"/>
        </w:rPr>
        <w:t>1)</w:t>
      </w:r>
      <w:r w:rsidRPr="005C6862">
        <w:rPr>
          <w:b w:val="0"/>
          <w:bCs w:val="0"/>
          <w:szCs w:val="28"/>
          <w:lang w:val="uk-UA"/>
        </w:rPr>
        <w:t>грошова одиниця країни; масштаб цін — вагова кількість валютного металу, прийнятого в країні за грошову одиницю; 2) види державних грошових знаків (металевих або паперових), які мають законну силу, порядок їх випуску й обігу (випуск, вилучення та ін.); 3)регламентація безготівкового обігу; 4)порядок обміну національної валюти на іноземну (ва</w:t>
      </w:r>
      <w:r w:rsidRPr="005C6862">
        <w:rPr>
          <w:b w:val="0"/>
          <w:bCs w:val="0"/>
          <w:szCs w:val="28"/>
          <w:lang w:val="uk-UA"/>
        </w:rPr>
        <w:softHyphen/>
        <w:t>лютний паритет) і регульований державою валютний курс; 5)державне регулювання грошового обігу.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spacing w:before="108"/>
        <w:ind w:firstLine="540"/>
        <w:jc w:val="both"/>
        <w:rPr>
          <w:b w:val="0"/>
          <w:bCs w:val="0"/>
          <w:iCs/>
          <w:spacing w:val="-5"/>
          <w:szCs w:val="28"/>
          <w:lang w:val="uk-UA"/>
        </w:rPr>
      </w:pPr>
      <w:r w:rsidRPr="005C6862">
        <w:rPr>
          <w:iCs/>
          <w:spacing w:val="-8"/>
          <w:szCs w:val="28"/>
          <w:lang w:val="uk-UA"/>
        </w:rPr>
        <w:t xml:space="preserve">Біметалева грошова система </w:t>
      </w:r>
      <w:r w:rsidRPr="005C6862">
        <w:rPr>
          <w:b w:val="0"/>
          <w:bCs w:val="0"/>
          <w:spacing w:val="-8"/>
          <w:szCs w:val="28"/>
          <w:lang w:val="uk-UA"/>
        </w:rPr>
        <w:t xml:space="preserve">— </w:t>
      </w:r>
      <w:r w:rsidRPr="005C6862">
        <w:rPr>
          <w:b w:val="0"/>
          <w:bCs w:val="0"/>
          <w:iCs/>
          <w:spacing w:val="-8"/>
          <w:szCs w:val="28"/>
          <w:lang w:val="uk-UA"/>
        </w:rPr>
        <w:t xml:space="preserve">система, за якої за золотом і </w:t>
      </w:r>
      <w:r w:rsidRPr="005C6862">
        <w:rPr>
          <w:b w:val="0"/>
          <w:bCs w:val="0"/>
          <w:iCs/>
          <w:spacing w:val="-5"/>
          <w:szCs w:val="28"/>
          <w:lang w:val="uk-UA"/>
        </w:rPr>
        <w:t>сріблом законодавчо закріплена роль загального еквівалента.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ind w:right="76"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szCs w:val="28"/>
          <w:lang w:val="uk-UA"/>
        </w:rPr>
        <w:t xml:space="preserve">Існують такі </w:t>
      </w:r>
      <w:r w:rsidRPr="005C6862">
        <w:rPr>
          <w:bCs w:val="0"/>
          <w:szCs w:val="28"/>
          <w:lang w:val="uk-UA"/>
        </w:rPr>
        <w:t>основні види грошей</w:t>
      </w:r>
      <w:r w:rsidRPr="005C6862">
        <w:rPr>
          <w:b w:val="0"/>
          <w:bCs w:val="0"/>
          <w:szCs w:val="28"/>
          <w:lang w:val="uk-UA"/>
        </w:rPr>
        <w:t>: повноцінні (золоті або срібні монети); неповноцінні монети; паперові гроші (білети державної скарбниці); кредитні гроші (вексель, чек, банкнота).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ind w:right="76"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iCs/>
          <w:szCs w:val="28"/>
          <w:lang w:val="uk-UA"/>
        </w:rPr>
        <w:t xml:space="preserve">Загальний закон кількості грошей в обігу </w:t>
      </w:r>
      <w:r w:rsidRPr="005C6862">
        <w:rPr>
          <w:b w:val="0"/>
          <w:bCs w:val="0"/>
          <w:szCs w:val="28"/>
          <w:lang w:val="uk-UA"/>
        </w:rPr>
        <w:t>з урахуванням перших двох функцій грошей вира</w:t>
      </w:r>
      <w:r w:rsidRPr="005C6862">
        <w:rPr>
          <w:b w:val="0"/>
          <w:bCs w:val="0"/>
          <w:szCs w:val="28"/>
          <w:lang w:val="uk-UA"/>
        </w:rPr>
        <w:softHyphen/>
        <w:t>жається формулою, в якій кількість грошей залежить від суми цін товарів (що, у свою чергу, визначається кількіс</w:t>
      </w:r>
      <w:r w:rsidRPr="005C6862">
        <w:rPr>
          <w:b w:val="0"/>
          <w:bCs w:val="0"/>
          <w:szCs w:val="28"/>
          <w:lang w:val="uk-UA"/>
        </w:rPr>
        <w:softHyphen/>
        <w:t>тю товарів і рівнем цін на кожний із них) і швидкості обігу одноіменної грошової одиниці: К=Ц/О, де К</w:t>
      </w:r>
      <w:r w:rsidRPr="005C6862">
        <w:rPr>
          <w:b w:val="0"/>
          <w:bCs w:val="0"/>
          <w:iCs/>
          <w:szCs w:val="28"/>
          <w:lang w:val="uk-UA"/>
        </w:rPr>
        <w:t xml:space="preserve"> </w:t>
      </w:r>
      <w:r w:rsidRPr="005C6862">
        <w:rPr>
          <w:b w:val="0"/>
          <w:bCs w:val="0"/>
          <w:szCs w:val="28"/>
          <w:lang w:val="uk-UA"/>
        </w:rPr>
        <w:t xml:space="preserve">— кількість грошей, необхідних для товарного обігу в певному році; </w:t>
      </w:r>
      <w:r w:rsidRPr="005C6862">
        <w:rPr>
          <w:b w:val="0"/>
          <w:bCs w:val="0"/>
          <w:iCs/>
          <w:szCs w:val="28"/>
          <w:lang w:val="uk-UA"/>
        </w:rPr>
        <w:t xml:space="preserve">Ц </w:t>
      </w:r>
      <w:r w:rsidRPr="005C6862">
        <w:rPr>
          <w:b w:val="0"/>
          <w:bCs w:val="0"/>
          <w:szCs w:val="28"/>
          <w:lang w:val="uk-UA"/>
        </w:rPr>
        <w:t xml:space="preserve">— сума цін товарів, що реалізуються у певному році; </w:t>
      </w:r>
      <w:r w:rsidRPr="005C6862">
        <w:rPr>
          <w:b w:val="0"/>
          <w:bCs w:val="0"/>
          <w:iCs/>
          <w:szCs w:val="28"/>
          <w:lang w:val="uk-UA"/>
        </w:rPr>
        <w:t xml:space="preserve">О </w:t>
      </w:r>
      <w:r w:rsidRPr="005C6862">
        <w:rPr>
          <w:b w:val="0"/>
          <w:bCs w:val="0"/>
          <w:szCs w:val="28"/>
          <w:lang w:val="uk-UA"/>
        </w:rPr>
        <w:t>— середнє число оборотів за рік грошової одиниці.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ind w:right="76"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szCs w:val="28"/>
          <w:lang w:val="uk-UA"/>
        </w:rPr>
        <w:t xml:space="preserve">З розвитком функції грошей як засобу платежу ця формула набуває складнішого вигляду: Кп = (СЦ-К+П-ВВ)/Шо, де </w:t>
      </w:r>
      <w:r w:rsidRPr="005C6862">
        <w:rPr>
          <w:b w:val="0"/>
          <w:bCs w:val="0"/>
          <w:iCs/>
          <w:szCs w:val="28"/>
          <w:lang w:val="uk-UA"/>
        </w:rPr>
        <w:t xml:space="preserve">СЦ — </w:t>
      </w:r>
      <w:r w:rsidRPr="005C6862">
        <w:rPr>
          <w:b w:val="0"/>
          <w:bCs w:val="0"/>
          <w:szCs w:val="28"/>
          <w:lang w:val="uk-UA"/>
        </w:rPr>
        <w:t xml:space="preserve">сума товарних цін; </w:t>
      </w:r>
      <w:r w:rsidRPr="005C6862">
        <w:rPr>
          <w:b w:val="0"/>
          <w:bCs w:val="0"/>
          <w:iCs/>
          <w:szCs w:val="28"/>
          <w:lang w:val="uk-UA"/>
        </w:rPr>
        <w:t xml:space="preserve">К </w:t>
      </w:r>
      <w:r w:rsidRPr="005C6862">
        <w:rPr>
          <w:b w:val="0"/>
          <w:bCs w:val="0"/>
          <w:szCs w:val="28"/>
          <w:lang w:val="uk-UA"/>
        </w:rPr>
        <w:t>— сума цін товарів, про</w:t>
      </w:r>
      <w:r w:rsidRPr="005C6862">
        <w:rPr>
          <w:b w:val="0"/>
          <w:bCs w:val="0"/>
          <w:szCs w:val="28"/>
          <w:lang w:val="uk-UA"/>
        </w:rPr>
        <w:softHyphen/>
        <w:t xml:space="preserve">даних у кредит; </w:t>
      </w:r>
      <w:r w:rsidRPr="005C6862">
        <w:rPr>
          <w:b w:val="0"/>
          <w:bCs w:val="0"/>
          <w:iCs/>
          <w:szCs w:val="28"/>
          <w:lang w:val="uk-UA"/>
        </w:rPr>
        <w:t xml:space="preserve">П </w:t>
      </w:r>
      <w:r w:rsidRPr="005C6862">
        <w:rPr>
          <w:b w:val="0"/>
          <w:bCs w:val="0"/>
          <w:szCs w:val="28"/>
          <w:lang w:val="uk-UA"/>
        </w:rPr>
        <w:t>— сума платежів за борговими зо</w:t>
      </w:r>
      <w:r w:rsidRPr="005C6862">
        <w:rPr>
          <w:b w:val="0"/>
          <w:bCs w:val="0"/>
          <w:szCs w:val="28"/>
          <w:lang w:val="uk-UA"/>
        </w:rPr>
        <w:softHyphen/>
        <w:t xml:space="preserve">бов'язаннями; </w:t>
      </w:r>
      <w:r w:rsidRPr="005C6862">
        <w:rPr>
          <w:b w:val="0"/>
          <w:bCs w:val="0"/>
          <w:iCs/>
          <w:szCs w:val="28"/>
          <w:lang w:val="uk-UA"/>
        </w:rPr>
        <w:t xml:space="preserve">ВВ </w:t>
      </w:r>
      <w:r w:rsidRPr="005C6862">
        <w:rPr>
          <w:b w:val="0"/>
          <w:bCs w:val="0"/>
          <w:szCs w:val="28"/>
          <w:lang w:val="uk-UA"/>
        </w:rPr>
        <w:t>— сума взаємопогашуваних безготів</w:t>
      </w:r>
      <w:r w:rsidRPr="005C6862">
        <w:rPr>
          <w:b w:val="0"/>
          <w:bCs w:val="0"/>
          <w:szCs w:val="28"/>
          <w:lang w:val="uk-UA"/>
        </w:rPr>
        <w:softHyphen/>
        <w:t xml:space="preserve">кових платежів; </w:t>
      </w:r>
      <w:r w:rsidRPr="005C6862">
        <w:rPr>
          <w:b w:val="0"/>
          <w:bCs w:val="0"/>
          <w:iCs/>
          <w:szCs w:val="28"/>
          <w:lang w:val="en-US"/>
        </w:rPr>
        <w:t>III</w:t>
      </w:r>
      <w:r w:rsidRPr="005C6862">
        <w:rPr>
          <w:b w:val="0"/>
          <w:bCs w:val="0"/>
          <w:iCs/>
          <w:szCs w:val="28"/>
          <w:vertAlign w:val="subscript"/>
          <w:lang w:val="uk-UA"/>
        </w:rPr>
        <w:t>0</w:t>
      </w:r>
      <w:r w:rsidRPr="005C6862">
        <w:rPr>
          <w:b w:val="0"/>
          <w:bCs w:val="0"/>
          <w:iCs/>
          <w:szCs w:val="28"/>
          <w:lang w:val="uk-UA"/>
        </w:rPr>
        <w:t xml:space="preserve"> </w:t>
      </w:r>
      <w:r w:rsidRPr="005C6862">
        <w:rPr>
          <w:b w:val="0"/>
          <w:bCs w:val="0"/>
          <w:szCs w:val="28"/>
          <w:lang w:val="uk-UA"/>
        </w:rPr>
        <w:t>— середня кількість оборотів (швидкість обігу) грошо</w:t>
      </w:r>
      <w:r w:rsidRPr="005C6862">
        <w:rPr>
          <w:b w:val="0"/>
          <w:bCs w:val="0"/>
          <w:szCs w:val="28"/>
          <w:lang w:val="uk-UA"/>
        </w:rPr>
        <w:softHyphen/>
        <w:t>вої одиниці.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spacing w:before="108"/>
        <w:ind w:firstLine="540"/>
        <w:jc w:val="both"/>
        <w:rPr>
          <w:b w:val="0"/>
          <w:bCs w:val="0"/>
          <w:szCs w:val="28"/>
          <w:lang w:val="uk-UA"/>
        </w:rPr>
      </w:pPr>
      <w:r w:rsidRPr="005C6862">
        <w:rPr>
          <w:b w:val="0"/>
          <w:bCs w:val="0"/>
          <w:szCs w:val="28"/>
          <w:lang w:val="uk-UA"/>
        </w:rPr>
        <w:t>Основними елементами закону грошового обігу є то</w:t>
      </w:r>
      <w:r w:rsidRPr="005C6862">
        <w:rPr>
          <w:b w:val="0"/>
          <w:bCs w:val="0"/>
          <w:szCs w:val="28"/>
          <w:lang w:val="uk-UA"/>
        </w:rPr>
        <w:softHyphen/>
        <w:t>варна маса, що перебуває в обігу, рівень цін товарів і швидкість обігу грошей.</w:t>
      </w:r>
    </w:p>
    <w:p w:rsidR="00591859" w:rsidRPr="005C6862" w:rsidRDefault="00591859" w:rsidP="005C6862">
      <w:pPr>
        <w:widowControl w:val="0"/>
        <w:shd w:val="clear" w:color="auto" w:fill="FFFFFF"/>
        <w:autoSpaceDE w:val="0"/>
        <w:autoSpaceDN w:val="0"/>
        <w:adjustRightInd w:val="0"/>
        <w:ind w:right="76" w:firstLine="540"/>
        <w:jc w:val="both"/>
        <w:rPr>
          <w:b w:val="0"/>
          <w:bCs w:val="0"/>
          <w:iCs/>
          <w:szCs w:val="28"/>
          <w:lang w:val="uk-UA"/>
        </w:rPr>
      </w:pPr>
      <w:r w:rsidRPr="005C6862">
        <w:rPr>
          <w:iCs/>
          <w:spacing w:val="-12"/>
          <w:szCs w:val="28"/>
          <w:lang w:val="uk-UA"/>
        </w:rPr>
        <w:t xml:space="preserve">Закон вартості </w:t>
      </w:r>
      <w:r w:rsidRPr="005C6862">
        <w:rPr>
          <w:b w:val="0"/>
          <w:bCs w:val="0"/>
          <w:spacing w:val="-12"/>
          <w:szCs w:val="28"/>
          <w:lang w:val="uk-UA"/>
        </w:rPr>
        <w:t xml:space="preserve">— </w:t>
      </w:r>
      <w:r w:rsidRPr="005C6862">
        <w:rPr>
          <w:b w:val="0"/>
          <w:bCs w:val="0"/>
          <w:iCs/>
          <w:spacing w:val="-12"/>
          <w:szCs w:val="28"/>
          <w:lang w:val="uk-UA"/>
        </w:rPr>
        <w:t>особливий економічний закон (діє у деяких сус</w:t>
      </w:r>
      <w:r w:rsidRPr="005C6862">
        <w:rPr>
          <w:b w:val="0"/>
          <w:bCs w:val="0"/>
          <w:iCs/>
          <w:spacing w:val="-12"/>
          <w:szCs w:val="28"/>
          <w:lang w:val="uk-UA"/>
        </w:rPr>
        <w:softHyphen/>
      </w:r>
      <w:r w:rsidRPr="005C6862">
        <w:rPr>
          <w:b w:val="0"/>
          <w:bCs w:val="0"/>
          <w:iCs/>
          <w:spacing w:val="-9"/>
          <w:szCs w:val="28"/>
          <w:lang w:val="uk-UA"/>
        </w:rPr>
        <w:t>пільних способах виробництва), який виражає внутрішньо необ</w:t>
      </w:r>
      <w:r w:rsidRPr="005C6862">
        <w:rPr>
          <w:b w:val="0"/>
          <w:bCs w:val="0"/>
          <w:iCs/>
          <w:spacing w:val="-9"/>
          <w:szCs w:val="28"/>
          <w:lang w:val="uk-UA"/>
        </w:rPr>
        <w:softHyphen/>
      </w:r>
      <w:r w:rsidRPr="005C6862">
        <w:rPr>
          <w:b w:val="0"/>
          <w:bCs w:val="0"/>
          <w:iCs/>
          <w:spacing w:val="-16"/>
          <w:szCs w:val="28"/>
          <w:lang w:val="uk-UA"/>
        </w:rPr>
        <w:t>хідні, суттєві й сталі зв'язки між суспільно необхідною працею (вит</w:t>
      </w:r>
      <w:r w:rsidRPr="005C6862">
        <w:rPr>
          <w:b w:val="0"/>
          <w:bCs w:val="0"/>
          <w:iCs/>
          <w:spacing w:val="-16"/>
          <w:szCs w:val="28"/>
          <w:lang w:val="uk-UA"/>
        </w:rPr>
        <w:softHyphen/>
      </w:r>
      <w:r w:rsidRPr="005C6862">
        <w:rPr>
          <w:b w:val="0"/>
          <w:bCs w:val="0"/>
          <w:iCs/>
          <w:spacing w:val="-11"/>
          <w:szCs w:val="28"/>
          <w:lang w:val="uk-UA"/>
        </w:rPr>
        <w:t xml:space="preserve">раченою на виробництво товару </w:t>
      </w:r>
      <w:r w:rsidRPr="005C6862">
        <w:rPr>
          <w:b w:val="0"/>
          <w:bCs w:val="0"/>
          <w:spacing w:val="-11"/>
          <w:szCs w:val="28"/>
          <w:lang w:val="uk-UA"/>
        </w:rPr>
        <w:t xml:space="preserve">з </w:t>
      </w:r>
      <w:r w:rsidRPr="005C6862">
        <w:rPr>
          <w:b w:val="0"/>
          <w:bCs w:val="0"/>
          <w:iCs/>
          <w:spacing w:val="-11"/>
          <w:szCs w:val="28"/>
          <w:lang w:val="uk-UA"/>
        </w:rPr>
        <w:t>урахуванням умов її відтворен</w:t>
      </w:r>
      <w:r w:rsidRPr="005C6862">
        <w:rPr>
          <w:b w:val="0"/>
          <w:bCs w:val="0"/>
          <w:iCs/>
          <w:spacing w:val="-11"/>
          <w:szCs w:val="28"/>
          <w:lang w:val="uk-UA"/>
        </w:rPr>
        <w:softHyphen/>
      </w:r>
      <w:r w:rsidRPr="005C6862">
        <w:rPr>
          <w:b w:val="0"/>
          <w:bCs w:val="0"/>
          <w:iCs/>
          <w:spacing w:val="-14"/>
          <w:szCs w:val="28"/>
          <w:lang w:val="uk-UA"/>
        </w:rPr>
        <w:t>ня) і цінами товарів за умов відносної відповідності попиту та про</w:t>
      </w:r>
      <w:r w:rsidRPr="005C6862">
        <w:rPr>
          <w:b w:val="0"/>
          <w:bCs w:val="0"/>
          <w:iCs/>
          <w:spacing w:val="-14"/>
          <w:szCs w:val="28"/>
          <w:lang w:val="uk-UA"/>
        </w:rPr>
        <w:softHyphen/>
      </w:r>
      <w:r w:rsidRPr="005C6862">
        <w:rPr>
          <w:b w:val="0"/>
          <w:bCs w:val="0"/>
          <w:iCs/>
          <w:szCs w:val="28"/>
          <w:lang w:val="uk-UA"/>
        </w:rPr>
        <w:t>позиції.</w:t>
      </w:r>
    </w:p>
    <w:p w:rsidR="00591859" w:rsidRDefault="00591859" w:rsidP="00BE31B8">
      <w:pPr>
        <w:jc w:val="center"/>
        <w:rPr>
          <w:lang w:val="uk-UA"/>
        </w:rPr>
      </w:pPr>
    </w:p>
    <w:p w:rsidR="00591859" w:rsidRDefault="00591859" w:rsidP="00BE31B8">
      <w:pPr>
        <w:jc w:val="center"/>
        <w:rPr>
          <w:lang w:val="uk-UA"/>
        </w:rPr>
      </w:pPr>
      <w:r>
        <w:rPr>
          <w:lang w:val="uk-UA"/>
        </w:rPr>
        <w:t>Семінарські  заняття (17.03.20 та 31.03.20)</w:t>
      </w:r>
    </w:p>
    <w:p w:rsidR="00591859" w:rsidRDefault="00591859" w:rsidP="00821628">
      <w:pPr>
        <w:pStyle w:val="ListParagraph"/>
        <w:rPr>
          <w:b w:val="0"/>
          <w:sz w:val="24"/>
          <w:lang w:val="uk-UA"/>
        </w:rPr>
      </w:pPr>
    </w:p>
    <w:p w:rsidR="00591859" w:rsidRDefault="00591859" w:rsidP="003279E4">
      <w:pPr>
        <w:rPr>
          <w:b w:val="0"/>
          <w:lang w:val="uk-UA"/>
        </w:rPr>
      </w:pPr>
      <w:r w:rsidRPr="00360458">
        <w:rPr>
          <w:lang w:val="uk-UA"/>
        </w:rPr>
        <w:t xml:space="preserve">Завдання </w:t>
      </w:r>
      <w:r>
        <w:rPr>
          <w:lang w:val="uk-UA"/>
        </w:rPr>
        <w:t xml:space="preserve">1 </w:t>
      </w:r>
      <w:r w:rsidRPr="00360458">
        <w:rPr>
          <w:b w:val="0"/>
          <w:lang w:val="uk-UA"/>
        </w:rPr>
        <w:t>Зробити конспект лекції</w:t>
      </w:r>
      <w:r>
        <w:rPr>
          <w:lang w:val="uk-UA"/>
        </w:rPr>
        <w:t xml:space="preserve"> </w:t>
      </w:r>
      <w:r>
        <w:rPr>
          <w:b w:val="0"/>
          <w:lang w:val="uk-UA"/>
        </w:rPr>
        <w:t>за темою «</w:t>
      </w:r>
      <w:r>
        <w:rPr>
          <w:lang w:val="uk-UA"/>
        </w:rPr>
        <w:t>Економічне господарство та його категорії»</w:t>
      </w:r>
    </w:p>
    <w:p w:rsidR="00591859" w:rsidRDefault="00591859" w:rsidP="005C6862">
      <w:pPr>
        <w:jc w:val="both"/>
        <w:rPr>
          <w:szCs w:val="28"/>
          <w:lang w:val="uk-UA"/>
        </w:rPr>
      </w:pPr>
      <w:r w:rsidRPr="00937B70">
        <w:rPr>
          <w:lang w:val="uk-UA"/>
        </w:rPr>
        <w:t xml:space="preserve">Завдання </w:t>
      </w:r>
      <w:r>
        <w:rPr>
          <w:lang w:val="uk-UA"/>
        </w:rPr>
        <w:t>2</w:t>
      </w:r>
      <w:r w:rsidRPr="00937B70">
        <w:rPr>
          <w:lang w:val="uk-UA"/>
        </w:rPr>
        <w:t xml:space="preserve">. </w:t>
      </w:r>
      <w:r w:rsidRPr="00360458">
        <w:rPr>
          <w:b w:val="0"/>
          <w:lang w:val="uk-UA"/>
        </w:rPr>
        <w:t>Зробити конспект лекції</w:t>
      </w:r>
      <w:r>
        <w:rPr>
          <w:lang w:val="uk-UA"/>
        </w:rPr>
        <w:t xml:space="preserve"> </w:t>
      </w:r>
      <w:r>
        <w:rPr>
          <w:b w:val="0"/>
          <w:lang w:val="uk-UA"/>
        </w:rPr>
        <w:t>за темою «</w:t>
      </w:r>
      <w:r w:rsidRPr="005C6862">
        <w:rPr>
          <w:szCs w:val="28"/>
          <w:lang w:val="uk-UA"/>
        </w:rPr>
        <w:t>Вартість і гроші в системі господарювання</w:t>
      </w:r>
      <w:r>
        <w:rPr>
          <w:szCs w:val="28"/>
          <w:lang w:val="uk-UA"/>
        </w:rPr>
        <w:t>»</w:t>
      </w:r>
    </w:p>
    <w:p w:rsidR="00591859" w:rsidRPr="005C6862" w:rsidRDefault="00591859" w:rsidP="005C6862">
      <w:pPr>
        <w:jc w:val="both"/>
        <w:rPr>
          <w:b w:val="0"/>
          <w:lang w:val="uk-UA"/>
        </w:rPr>
      </w:pPr>
      <w:r>
        <w:rPr>
          <w:szCs w:val="28"/>
          <w:lang w:val="uk-UA"/>
        </w:rPr>
        <w:t xml:space="preserve">Завдання 3. </w:t>
      </w:r>
      <w:r w:rsidRPr="005C6862">
        <w:rPr>
          <w:b w:val="0"/>
          <w:szCs w:val="28"/>
          <w:lang w:val="uk-UA"/>
        </w:rPr>
        <w:t>Зробити презентацію на тему «Форми грошей та їх еволюція»</w:t>
      </w:r>
    </w:p>
    <w:p w:rsidR="00591859" w:rsidRPr="005C6862" w:rsidRDefault="00591859">
      <w:pPr>
        <w:rPr>
          <w:b w:val="0"/>
          <w:lang w:val="uk-UA"/>
        </w:rPr>
      </w:pPr>
    </w:p>
    <w:sectPr w:rsidR="00591859" w:rsidRPr="005C6862" w:rsidSect="00FF4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3258F"/>
    <w:multiLevelType w:val="hybridMultilevel"/>
    <w:tmpl w:val="1D3003F6"/>
    <w:lvl w:ilvl="0" w:tplc="2BA23B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197545F"/>
    <w:multiLevelType w:val="hybridMultilevel"/>
    <w:tmpl w:val="2316587E"/>
    <w:lvl w:ilvl="0" w:tplc="E404FCB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>
    <w:nsid w:val="571E5C3F"/>
    <w:multiLevelType w:val="hybridMultilevel"/>
    <w:tmpl w:val="3622041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9291F9D"/>
    <w:multiLevelType w:val="hybridMultilevel"/>
    <w:tmpl w:val="DD34AED2"/>
    <w:lvl w:ilvl="0" w:tplc="018CB6B6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31B8"/>
    <w:rsid w:val="001B4C91"/>
    <w:rsid w:val="003279E4"/>
    <w:rsid w:val="00360458"/>
    <w:rsid w:val="003F5104"/>
    <w:rsid w:val="004D2484"/>
    <w:rsid w:val="00535A6E"/>
    <w:rsid w:val="00591859"/>
    <w:rsid w:val="005C6862"/>
    <w:rsid w:val="00620920"/>
    <w:rsid w:val="0067196E"/>
    <w:rsid w:val="00821628"/>
    <w:rsid w:val="00937B70"/>
    <w:rsid w:val="00992D9D"/>
    <w:rsid w:val="00A5362A"/>
    <w:rsid w:val="00BE31B8"/>
    <w:rsid w:val="00C73AE9"/>
    <w:rsid w:val="00DA788E"/>
    <w:rsid w:val="00F00CE9"/>
    <w:rsid w:val="00F67796"/>
    <w:rsid w:val="00FF4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1B8"/>
    <w:rPr>
      <w:rFonts w:ascii="Times New Roman" w:eastAsia="Times New Roman" w:hAnsi="Times New Roman"/>
      <w:b/>
      <w:bCs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2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1199</Words>
  <Characters>6840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Самостійна робота з дисципліни </dc:title>
  <dc:subject/>
  <dc:creator>RePack by Diakov</dc:creator>
  <cp:keywords/>
  <dc:description/>
  <cp:lastModifiedBy>Ляшенко</cp:lastModifiedBy>
  <cp:revision>2</cp:revision>
  <dcterms:created xsi:type="dcterms:W3CDTF">2020-03-16T14:21:00Z</dcterms:created>
  <dcterms:modified xsi:type="dcterms:W3CDTF">2020-03-16T14:21:00Z</dcterms:modified>
</cp:coreProperties>
</file>