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DDF" w:rsidRPr="009E4F67" w:rsidRDefault="000D7DDF" w:rsidP="003721CF">
      <w:pPr>
        <w:widowControl/>
        <w:spacing w:after="160" w:line="259" w:lineRule="auto"/>
        <w:ind w:left="0" w:firstLine="0"/>
        <w:jc w:val="center"/>
        <w:rPr>
          <w:sz w:val="28"/>
          <w:szCs w:val="28"/>
          <w:lang w:eastAsia="en-US"/>
        </w:rPr>
      </w:pPr>
      <w:r w:rsidRPr="009E4F67">
        <w:rPr>
          <w:sz w:val="28"/>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4.5pt;height:599.25pt">
            <v:imagedata r:id="rId5"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52"/>
        <w:gridCol w:w="12434"/>
      </w:tblGrid>
      <w:tr w:rsidR="000D7DDF" w:rsidRPr="00381A2B" w:rsidTr="00577B8B">
        <w:trPr>
          <w:trHeight w:val="521"/>
        </w:trPr>
        <w:tc>
          <w:tcPr>
            <w:tcW w:w="3936" w:type="dxa"/>
          </w:tcPr>
          <w:p w:rsidR="000D7DDF" w:rsidRPr="00381A2B" w:rsidRDefault="000D7DDF" w:rsidP="00577B8B">
            <w:pPr>
              <w:widowControl/>
              <w:spacing w:line="240" w:lineRule="auto"/>
              <w:ind w:left="0" w:firstLine="0"/>
              <w:jc w:val="left"/>
              <w:rPr>
                <w:b/>
                <w:sz w:val="24"/>
                <w:szCs w:val="24"/>
                <w:lang w:val="uk-UA" w:eastAsia="en-US"/>
              </w:rPr>
            </w:pPr>
            <w:r w:rsidRPr="00381A2B">
              <w:rPr>
                <w:b/>
                <w:sz w:val="24"/>
                <w:szCs w:val="24"/>
                <w:lang w:val="uk-UA" w:eastAsia="en-US"/>
              </w:rPr>
              <w:t>Назва освітньої компоненти</w:t>
            </w:r>
          </w:p>
        </w:tc>
        <w:tc>
          <w:tcPr>
            <w:tcW w:w="10206" w:type="dxa"/>
          </w:tcPr>
          <w:p w:rsidR="000D7DDF" w:rsidRPr="00381A2B" w:rsidRDefault="000D7DDF" w:rsidP="00577B8B">
            <w:pPr>
              <w:widowControl/>
              <w:spacing w:line="240" w:lineRule="auto"/>
              <w:ind w:left="0" w:firstLine="0"/>
              <w:jc w:val="left"/>
              <w:rPr>
                <w:sz w:val="24"/>
                <w:szCs w:val="24"/>
                <w:lang w:val="uk-UA" w:eastAsia="en-US"/>
              </w:rPr>
            </w:pPr>
            <w:r>
              <w:rPr>
                <w:sz w:val="24"/>
                <w:szCs w:val="24"/>
                <w:lang w:val="uk-UA" w:eastAsia="en-US"/>
              </w:rPr>
              <w:t>Метеорологія і кліматологія</w:t>
            </w:r>
          </w:p>
        </w:tc>
      </w:tr>
      <w:tr w:rsidR="000D7DDF" w:rsidRPr="00381A2B" w:rsidTr="00AB0A77">
        <w:tc>
          <w:tcPr>
            <w:tcW w:w="3936" w:type="dxa"/>
          </w:tcPr>
          <w:p w:rsidR="000D7DDF" w:rsidRPr="00381A2B" w:rsidRDefault="000D7DDF" w:rsidP="001C1A15">
            <w:pPr>
              <w:widowControl/>
              <w:spacing w:line="240" w:lineRule="auto"/>
              <w:ind w:left="0" w:firstLine="0"/>
              <w:jc w:val="left"/>
              <w:rPr>
                <w:b/>
                <w:sz w:val="24"/>
                <w:szCs w:val="24"/>
                <w:lang w:val="uk-UA" w:eastAsia="en-US"/>
              </w:rPr>
            </w:pPr>
            <w:r w:rsidRPr="00381A2B">
              <w:rPr>
                <w:b/>
                <w:sz w:val="24"/>
                <w:szCs w:val="24"/>
                <w:lang w:val="uk-UA" w:eastAsia="en-US"/>
              </w:rPr>
              <w:t>Викладач (і)</w:t>
            </w:r>
          </w:p>
        </w:tc>
        <w:tc>
          <w:tcPr>
            <w:tcW w:w="10206" w:type="dxa"/>
          </w:tcPr>
          <w:p w:rsidR="000D7DDF" w:rsidRPr="00381A2B" w:rsidRDefault="000D7DDF" w:rsidP="001C1A15">
            <w:pPr>
              <w:widowControl/>
              <w:spacing w:line="240" w:lineRule="auto"/>
              <w:ind w:left="0" w:firstLine="0"/>
              <w:jc w:val="left"/>
              <w:rPr>
                <w:sz w:val="24"/>
                <w:szCs w:val="24"/>
                <w:lang w:val="uk-UA" w:eastAsia="en-US"/>
              </w:rPr>
            </w:pPr>
            <w:r w:rsidRPr="00381A2B">
              <w:rPr>
                <w:sz w:val="24"/>
                <w:szCs w:val="24"/>
                <w:lang w:val="uk-UA" w:eastAsia="en-US"/>
              </w:rPr>
              <w:t>Шахман Ірина Олександрівна, кандидатка географічних наук, доцентка кафедри географії та екології</w:t>
            </w:r>
          </w:p>
        </w:tc>
      </w:tr>
      <w:tr w:rsidR="000D7DDF" w:rsidRPr="009E4F67" w:rsidTr="00AB0A77">
        <w:tc>
          <w:tcPr>
            <w:tcW w:w="3936" w:type="dxa"/>
          </w:tcPr>
          <w:p w:rsidR="000D7DDF" w:rsidRPr="00381A2B" w:rsidRDefault="000D7DDF" w:rsidP="00AB0A77">
            <w:pPr>
              <w:widowControl/>
              <w:spacing w:line="360" w:lineRule="auto"/>
              <w:ind w:left="0" w:firstLine="0"/>
              <w:jc w:val="left"/>
              <w:rPr>
                <w:b/>
                <w:sz w:val="24"/>
                <w:szCs w:val="24"/>
                <w:lang w:val="uk-UA" w:eastAsia="en-US"/>
              </w:rPr>
            </w:pPr>
            <w:r w:rsidRPr="00381A2B">
              <w:rPr>
                <w:b/>
                <w:sz w:val="24"/>
                <w:szCs w:val="24"/>
                <w:lang w:val="uk-UA" w:eastAsia="en-US"/>
              </w:rPr>
              <w:t>Посилання на сайт</w:t>
            </w:r>
          </w:p>
        </w:tc>
        <w:tc>
          <w:tcPr>
            <w:tcW w:w="10206" w:type="dxa"/>
          </w:tcPr>
          <w:p w:rsidR="000D7DDF" w:rsidRPr="00830079" w:rsidRDefault="000D7DDF" w:rsidP="00577B8B">
            <w:pPr>
              <w:widowControl/>
              <w:spacing w:line="360" w:lineRule="auto"/>
              <w:ind w:left="0" w:firstLine="0"/>
              <w:jc w:val="left"/>
              <w:rPr>
                <w:sz w:val="24"/>
                <w:szCs w:val="24"/>
                <w:lang w:val="uk-UA" w:eastAsia="en-US"/>
              </w:rPr>
            </w:pPr>
            <w:r w:rsidRPr="00830079">
              <w:rPr>
                <w:sz w:val="24"/>
                <w:szCs w:val="24"/>
                <w:shd w:val="clear" w:color="auto" w:fill="FFFFFF"/>
                <w:lang w:eastAsia="en-US"/>
              </w:rPr>
              <w:t>http</w:t>
            </w:r>
            <w:r w:rsidRPr="00830079">
              <w:rPr>
                <w:sz w:val="24"/>
                <w:szCs w:val="24"/>
                <w:shd w:val="clear" w:color="auto" w:fill="FFFFFF"/>
                <w:lang w:val="uk-UA" w:eastAsia="en-US"/>
              </w:rPr>
              <w:t>://</w:t>
            </w:r>
            <w:r w:rsidRPr="00830079">
              <w:rPr>
                <w:sz w:val="24"/>
                <w:szCs w:val="24"/>
                <w:shd w:val="clear" w:color="auto" w:fill="FFFFFF"/>
                <w:lang w:eastAsia="en-US"/>
              </w:rPr>
              <w:t>www</w:t>
            </w:r>
            <w:r w:rsidRPr="00830079">
              <w:rPr>
                <w:sz w:val="24"/>
                <w:szCs w:val="24"/>
                <w:shd w:val="clear" w:color="auto" w:fill="FFFFFF"/>
                <w:lang w:val="uk-UA" w:eastAsia="en-US"/>
              </w:rPr>
              <w:t>.</w:t>
            </w:r>
            <w:r w:rsidRPr="00830079">
              <w:rPr>
                <w:sz w:val="24"/>
                <w:szCs w:val="24"/>
                <w:shd w:val="clear" w:color="auto" w:fill="FFFFFF"/>
                <w:lang w:eastAsia="en-US"/>
              </w:rPr>
              <w:t>kspu</w:t>
            </w:r>
            <w:r w:rsidRPr="00830079">
              <w:rPr>
                <w:sz w:val="24"/>
                <w:szCs w:val="24"/>
                <w:shd w:val="clear" w:color="auto" w:fill="FFFFFF"/>
                <w:lang w:val="uk-UA" w:eastAsia="en-US"/>
              </w:rPr>
              <w:t>.</w:t>
            </w:r>
            <w:r w:rsidRPr="00830079">
              <w:rPr>
                <w:sz w:val="24"/>
                <w:szCs w:val="24"/>
                <w:shd w:val="clear" w:color="auto" w:fill="FFFFFF"/>
                <w:lang w:eastAsia="en-US"/>
              </w:rPr>
              <w:t>edu</w:t>
            </w:r>
            <w:r w:rsidRPr="00830079">
              <w:rPr>
                <w:sz w:val="24"/>
                <w:szCs w:val="24"/>
                <w:shd w:val="clear" w:color="auto" w:fill="FFFFFF"/>
                <w:lang w:val="uk-UA" w:eastAsia="en-US"/>
              </w:rPr>
              <w:t>/</w:t>
            </w:r>
            <w:r w:rsidRPr="00830079">
              <w:rPr>
                <w:sz w:val="24"/>
                <w:szCs w:val="24"/>
                <w:shd w:val="clear" w:color="auto" w:fill="FFFFFF"/>
                <w:lang w:eastAsia="en-US"/>
              </w:rPr>
              <w:t>About</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w:t>
            </w:r>
            <w:r w:rsidRPr="00830079">
              <w:rPr>
                <w:sz w:val="24"/>
                <w:szCs w:val="24"/>
                <w:shd w:val="clear" w:color="auto" w:fill="FFFFFF"/>
                <w:lang w:eastAsia="en-US"/>
              </w:rPr>
              <w:t>Faculty</w:t>
            </w:r>
            <w:r w:rsidRPr="00830079">
              <w:rPr>
                <w:sz w:val="24"/>
                <w:szCs w:val="24"/>
                <w:shd w:val="clear" w:color="auto" w:fill="FFFFFF"/>
                <w:lang w:val="uk-UA" w:eastAsia="en-US"/>
              </w:rPr>
              <w:t>_</w:t>
            </w:r>
            <w:r w:rsidRPr="00830079">
              <w:rPr>
                <w:sz w:val="24"/>
                <w:szCs w:val="24"/>
                <w:shd w:val="clear" w:color="auto" w:fill="FFFFFF"/>
                <w:lang w:eastAsia="en-US"/>
              </w:rPr>
              <w:t>of</w:t>
            </w:r>
            <w:r w:rsidRPr="00830079">
              <w:rPr>
                <w:sz w:val="24"/>
                <w:szCs w:val="24"/>
                <w:shd w:val="clear" w:color="auto" w:fill="FFFFFF"/>
                <w:lang w:val="uk-UA" w:eastAsia="en-US"/>
              </w:rPr>
              <w:t>_</w:t>
            </w:r>
            <w:r w:rsidRPr="00830079">
              <w:rPr>
                <w:sz w:val="24"/>
                <w:szCs w:val="24"/>
                <w:shd w:val="clear" w:color="auto" w:fill="FFFFFF"/>
                <w:lang w:eastAsia="en-US"/>
              </w:rPr>
              <w:t>biolog</w:t>
            </w:r>
            <w:r w:rsidRPr="00830079">
              <w:rPr>
                <w:sz w:val="24"/>
                <w:szCs w:val="24"/>
                <w:shd w:val="clear" w:color="auto" w:fill="FFFFFF"/>
                <w:lang w:val="uk-UA" w:eastAsia="en-US"/>
              </w:rPr>
              <w:t>_</w:t>
            </w:r>
            <w:r w:rsidRPr="00830079">
              <w:rPr>
                <w:sz w:val="24"/>
                <w:szCs w:val="24"/>
                <w:shd w:val="clear" w:color="auto" w:fill="FFFFFF"/>
                <w:lang w:eastAsia="en-US"/>
              </w:rPr>
              <w:t>geograf</w:t>
            </w:r>
            <w:r w:rsidRPr="00830079">
              <w:rPr>
                <w:sz w:val="24"/>
                <w:szCs w:val="24"/>
                <w:shd w:val="clear" w:color="auto" w:fill="FFFFFF"/>
                <w:lang w:val="uk-UA" w:eastAsia="en-US"/>
              </w:rPr>
              <w:t>_</w:t>
            </w:r>
            <w:r w:rsidRPr="00830079">
              <w:rPr>
                <w:sz w:val="24"/>
                <w:szCs w:val="24"/>
                <w:shd w:val="clear" w:color="auto" w:fill="FFFFFF"/>
                <w:lang w:eastAsia="en-US"/>
              </w:rPr>
              <w:t>ecol</w:t>
            </w:r>
            <w:r w:rsidRPr="00830079">
              <w:rPr>
                <w:sz w:val="24"/>
                <w:szCs w:val="24"/>
                <w:shd w:val="clear" w:color="auto" w:fill="FFFFFF"/>
                <w:lang w:val="uk-UA" w:eastAsia="en-US"/>
              </w:rPr>
              <w:t>/</w:t>
            </w:r>
            <w:r w:rsidRPr="00830079">
              <w:rPr>
                <w:sz w:val="24"/>
                <w:szCs w:val="24"/>
                <w:shd w:val="clear" w:color="auto" w:fill="FFFFFF"/>
                <w:lang w:eastAsia="en-US"/>
              </w:rPr>
              <w:t>ChairEcologyGeography</w:t>
            </w:r>
            <w:r w:rsidRPr="00830079">
              <w:rPr>
                <w:sz w:val="24"/>
                <w:szCs w:val="24"/>
                <w:shd w:val="clear" w:color="auto" w:fill="FFFFFF"/>
                <w:lang w:val="uk-UA" w:eastAsia="en-US"/>
              </w:rPr>
              <w:t>/</w:t>
            </w:r>
            <w:r w:rsidRPr="00830079">
              <w:rPr>
                <w:sz w:val="24"/>
                <w:szCs w:val="24"/>
                <w:shd w:val="clear" w:color="auto" w:fill="FFFFFF"/>
                <w:lang w:eastAsia="en-US"/>
              </w:rPr>
              <w:t>Tasksforindependentwork</w:t>
            </w:r>
            <w:r w:rsidRPr="00830079">
              <w:rPr>
                <w:sz w:val="24"/>
                <w:szCs w:val="24"/>
                <w:shd w:val="clear" w:color="auto" w:fill="FFFFFF"/>
                <w:lang w:val="uk-UA" w:eastAsia="en-US"/>
              </w:rPr>
              <w:t>.</w:t>
            </w:r>
            <w:r w:rsidRPr="00830079">
              <w:rPr>
                <w:sz w:val="24"/>
                <w:szCs w:val="24"/>
                <w:shd w:val="clear" w:color="auto" w:fill="FFFFFF"/>
                <w:lang w:eastAsia="en-US"/>
              </w:rPr>
              <w:t>aspx</w:t>
            </w:r>
          </w:p>
          <w:p w:rsidR="000D7DDF" w:rsidRPr="00381A2B" w:rsidRDefault="000D7DDF" w:rsidP="00577B8B">
            <w:pPr>
              <w:widowControl/>
              <w:spacing w:line="360" w:lineRule="auto"/>
              <w:ind w:left="0" w:firstLine="0"/>
              <w:jc w:val="left"/>
              <w:rPr>
                <w:sz w:val="24"/>
                <w:szCs w:val="24"/>
                <w:lang w:val="uk-UA" w:eastAsia="en-US"/>
              </w:rPr>
            </w:pPr>
            <w:r w:rsidRPr="00830079">
              <w:rPr>
                <w:color w:val="222222"/>
                <w:sz w:val="24"/>
                <w:szCs w:val="24"/>
                <w:lang w:eastAsia="en-US"/>
              </w:rPr>
              <w:t>http</w:t>
            </w:r>
            <w:r w:rsidRPr="00830079">
              <w:rPr>
                <w:color w:val="222222"/>
                <w:sz w:val="24"/>
                <w:szCs w:val="24"/>
                <w:lang w:val="uk-UA" w:eastAsia="en-US"/>
              </w:rPr>
              <w:t>://</w:t>
            </w:r>
            <w:r w:rsidRPr="00830079">
              <w:rPr>
                <w:color w:val="222222"/>
                <w:sz w:val="24"/>
                <w:szCs w:val="24"/>
                <w:lang w:eastAsia="en-US"/>
              </w:rPr>
              <w:t>www</w:t>
            </w:r>
            <w:r w:rsidRPr="00830079">
              <w:rPr>
                <w:color w:val="222222"/>
                <w:sz w:val="24"/>
                <w:szCs w:val="24"/>
                <w:lang w:val="uk-UA" w:eastAsia="en-US"/>
              </w:rPr>
              <w:t>.</w:t>
            </w:r>
            <w:r w:rsidRPr="00830079">
              <w:rPr>
                <w:color w:val="222222"/>
                <w:sz w:val="24"/>
                <w:szCs w:val="24"/>
                <w:lang w:eastAsia="en-US"/>
              </w:rPr>
              <w:t>kspu</w:t>
            </w:r>
            <w:r w:rsidRPr="00830079">
              <w:rPr>
                <w:color w:val="222222"/>
                <w:sz w:val="24"/>
                <w:szCs w:val="24"/>
                <w:lang w:val="uk-UA" w:eastAsia="en-US"/>
              </w:rPr>
              <w:t>.</w:t>
            </w:r>
            <w:r w:rsidRPr="00830079">
              <w:rPr>
                <w:color w:val="222222"/>
                <w:sz w:val="24"/>
                <w:szCs w:val="24"/>
                <w:lang w:eastAsia="en-US"/>
              </w:rPr>
              <w:t>edu</w:t>
            </w:r>
            <w:r w:rsidRPr="00830079">
              <w:rPr>
                <w:color w:val="222222"/>
                <w:sz w:val="24"/>
                <w:szCs w:val="24"/>
                <w:lang w:val="uk-UA" w:eastAsia="en-US"/>
              </w:rPr>
              <w:t>/</w:t>
            </w:r>
            <w:r w:rsidRPr="00830079">
              <w:rPr>
                <w:color w:val="222222"/>
                <w:sz w:val="24"/>
                <w:szCs w:val="24"/>
                <w:lang w:eastAsia="en-US"/>
              </w:rPr>
              <w:t>About</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w:t>
            </w:r>
            <w:r w:rsidRPr="00830079">
              <w:rPr>
                <w:color w:val="222222"/>
                <w:sz w:val="24"/>
                <w:szCs w:val="24"/>
                <w:lang w:eastAsia="en-US"/>
              </w:rPr>
              <w:t>Faculty</w:t>
            </w:r>
            <w:r w:rsidRPr="00830079">
              <w:rPr>
                <w:color w:val="222222"/>
                <w:sz w:val="24"/>
                <w:szCs w:val="24"/>
                <w:lang w:val="uk-UA" w:eastAsia="en-US"/>
              </w:rPr>
              <w:t>_</w:t>
            </w:r>
            <w:r w:rsidRPr="00830079">
              <w:rPr>
                <w:color w:val="222222"/>
                <w:sz w:val="24"/>
                <w:szCs w:val="24"/>
                <w:lang w:eastAsia="en-US"/>
              </w:rPr>
              <w:t>of</w:t>
            </w:r>
            <w:r w:rsidRPr="00830079">
              <w:rPr>
                <w:color w:val="222222"/>
                <w:sz w:val="24"/>
                <w:szCs w:val="24"/>
                <w:lang w:val="uk-UA" w:eastAsia="en-US"/>
              </w:rPr>
              <w:t>_</w:t>
            </w:r>
            <w:r w:rsidRPr="00830079">
              <w:rPr>
                <w:color w:val="222222"/>
                <w:sz w:val="24"/>
                <w:szCs w:val="24"/>
                <w:lang w:eastAsia="en-US"/>
              </w:rPr>
              <w:t>biolog</w:t>
            </w:r>
            <w:r w:rsidRPr="00830079">
              <w:rPr>
                <w:color w:val="222222"/>
                <w:sz w:val="24"/>
                <w:szCs w:val="24"/>
                <w:lang w:val="uk-UA" w:eastAsia="en-US"/>
              </w:rPr>
              <w:t>_</w:t>
            </w:r>
            <w:r w:rsidRPr="00830079">
              <w:rPr>
                <w:color w:val="222222"/>
                <w:sz w:val="24"/>
                <w:szCs w:val="24"/>
                <w:lang w:eastAsia="en-US"/>
              </w:rPr>
              <w:t>geograf</w:t>
            </w:r>
            <w:r w:rsidRPr="00830079">
              <w:rPr>
                <w:color w:val="222222"/>
                <w:sz w:val="24"/>
                <w:szCs w:val="24"/>
                <w:lang w:val="uk-UA" w:eastAsia="en-US"/>
              </w:rPr>
              <w:t>_</w:t>
            </w:r>
            <w:r w:rsidRPr="00830079">
              <w:rPr>
                <w:color w:val="222222"/>
                <w:sz w:val="24"/>
                <w:szCs w:val="24"/>
                <w:lang w:eastAsia="en-US"/>
              </w:rPr>
              <w:t>ecol</w:t>
            </w:r>
            <w:r w:rsidRPr="00830079">
              <w:rPr>
                <w:color w:val="222222"/>
                <w:sz w:val="24"/>
                <w:szCs w:val="24"/>
                <w:lang w:val="uk-UA" w:eastAsia="en-US"/>
              </w:rPr>
              <w:t>/</w:t>
            </w:r>
            <w:r w:rsidRPr="00830079">
              <w:rPr>
                <w:color w:val="222222"/>
                <w:sz w:val="24"/>
                <w:szCs w:val="24"/>
                <w:lang w:eastAsia="en-US"/>
              </w:rPr>
              <w:t>ChairEcologyGeography</w:t>
            </w:r>
            <w:r w:rsidRPr="00830079">
              <w:rPr>
                <w:color w:val="222222"/>
                <w:sz w:val="24"/>
                <w:szCs w:val="24"/>
                <w:lang w:val="uk-UA" w:eastAsia="en-US"/>
              </w:rPr>
              <w:t>/</w:t>
            </w:r>
            <w:r w:rsidRPr="00830079">
              <w:rPr>
                <w:color w:val="222222"/>
                <w:sz w:val="24"/>
                <w:szCs w:val="24"/>
                <w:lang w:eastAsia="en-US"/>
              </w:rPr>
              <w:t>disciplineslist</w:t>
            </w:r>
            <w:r w:rsidRPr="00830079">
              <w:rPr>
                <w:color w:val="222222"/>
                <w:sz w:val="24"/>
                <w:szCs w:val="24"/>
                <w:lang w:val="uk-UA" w:eastAsia="en-US"/>
              </w:rPr>
              <w:t>.</w:t>
            </w:r>
            <w:r w:rsidRPr="00830079">
              <w:rPr>
                <w:color w:val="222222"/>
                <w:sz w:val="24"/>
                <w:szCs w:val="24"/>
                <w:lang w:eastAsia="en-US"/>
              </w:rPr>
              <w:t>aspx</w:t>
            </w:r>
          </w:p>
        </w:tc>
      </w:tr>
      <w:tr w:rsidR="000D7DDF" w:rsidRPr="00381A2B" w:rsidTr="00AB0A77">
        <w:tc>
          <w:tcPr>
            <w:tcW w:w="3936" w:type="dxa"/>
          </w:tcPr>
          <w:p w:rsidR="000D7DDF" w:rsidRPr="00381A2B" w:rsidRDefault="000D7DDF" w:rsidP="00AB0A77">
            <w:pPr>
              <w:widowControl/>
              <w:spacing w:line="360" w:lineRule="auto"/>
              <w:ind w:left="0" w:firstLine="0"/>
              <w:jc w:val="left"/>
              <w:rPr>
                <w:b/>
                <w:sz w:val="24"/>
                <w:szCs w:val="24"/>
                <w:lang w:val="uk-UA" w:eastAsia="en-US"/>
              </w:rPr>
            </w:pPr>
            <w:r>
              <w:rPr>
                <w:b/>
                <w:sz w:val="24"/>
                <w:szCs w:val="24"/>
                <w:lang w:val="uk-UA" w:eastAsia="en-US"/>
              </w:rPr>
              <w:t>Контактний тел.</w:t>
            </w:r>
          </w:p>
        </w:tc>
        <w:tc>
          <w:tcPr>
            <w:tcW w:w="10206" w:type="dxa"/>
          </w:tcPr>
          <w:p w:rsidR="000D7DDF" w:rsidRPr="00381A2B" w:rsidRDefault="000D7DDF" w:rsidP="00AB0A77">
            <w:pPr>
              <w:widowControl/>
              <w:spacing w:line="360" w:lineRule="auto"/>
              <w:ind w:left="0" w:firstLine="0"/>
              <w:jc w:val="left"/>
              <w:rPr>
                <w:sz w:val="24"/>
                <w:szCs w:val="24"/>
                <w:lang w:val="uk-UA" w:eastAsia="en-US"/>
              </w:rPr>
            </w:pPr>
            <w:r w:rsidRPr="00381A2B">
              <w:rPr>
                <w:sz w:val="24"/>
                <w:szCs w:val="24"/>
                <w:lang w:val="uk-UA" w:eastAsia="en-US"/>
              </w:rPr>
              <w:t>+38 050 93 66 753</w:t>
            </w:r>
          </w:p>
        </w:tc>
      </w:tr>
      <w:tr w:rsidR="000D7DDF" w:rsidRPr="009E4F67" w:rsidTr="00AB0A77">
        <w:tc>
          <w:tcPr>
            <w:tcW w:w="3936" w:type="dxa"/>
          </w:tcPr>
          <w:p w:rsidR="000D7DDF" w:rsidRPr="00381A2B" w:rsidRDefault="000D7DDF" w:rsidP="00AB0A77">
            <w:pPr>
              <w:widowControl/>
              <w:spacing w:line="360" w:lineRule="auto"/>
              <w:ind w:left="0" w:firstLine="0"/>
              <w:jc w:val="left"/>
              <w:rPr>
                <w:sz w:val="24"/>
                <w:szCs w:val="24"/>
                <w:lang w:val="uk-UA" w:eastAsia="en-US"/>
              </w:rPr>
            </w:pPr>
            <w:r w:rsidRPr="00381A2B">
              <w:rPr>
                <w:b/>
                <w:color w:val="000000"/>
                <w:sz w:val="24"/>
                <w:szCs w:val="24"/>
                <w:lang w:eastAsia="en-US"/>
              </w:rPr>
              <w:t>E-mail викладача:</w:t>
            </w:r>
          </w:p>
        </w:tc>
        <w:tc>
          <w:tcPr>
            <w:tcW w:w="10206" w:type="dxa"/>
          </w:tcPr>
          <w:p w:rsidR="000D7DDF" w:rsidRPr="00381A2B" w:rsidRDefault="000D7DDF" w:rsidP="0051083F">
            <w:pPr>
              <w:widowControl/>
              <w:spacing w:after="160" w:line="259" w:lineRule="auto"/>
              <w:ind w:left="0" w:firstLine="0"/>
              <w:jc w:val="left"/>
              <w:rPr>
                <w:sz w:val="24"/>
                <w:szCs w:val="24"/>
                <w:lang w:val="uk-UA" w:eastAsia="en-US"/>
              </w:rPr>
            </w:pPr>
            <w:r w:rsidRPr="00381A2B">
              <w:rPr>
                <w:sz w:val="24"/>
                <w:szCs w:val="24"/>
                <w:lang w:eastAsia="en-US"/>
              </w:rPr>
              <w:t>shakhman</w:t>
            </w:r>
            <w:r w:rsidRPr="00381A2B">
              <w:rPr>
                <w:sz w:val="24"/>
                <w:szCs w:val="24"/>
                <w:lang w:val="uk-UA" w:eastAsia="en-US"/>
              </w:rPr>
              <w:t>.</w:t>
            </w:r>
            <w:r w:rsidRPr="00381A2B">
              <w:rPr>
                <w:sz w:val="24"/>
                <w:szCs w:val="24"/>
                <w:lang w:eastAsia="en-US"/>
              </w:rPr>
              <w:t>i</w:t>
            </w:r>
            <w:r w:rsidRPr="00381A2B">
              <w:rPr>
                <w:sz w:val="24"/>
                <w:szCs w:val="24"/>
                <w:lang w:val="uk-UA" w:eastAsia="en-US"/>
              </w:rPr>
              <w:t>.</w:t>
            </w:r>
            <w:r w:rsidRPr="00381A2B">
              <w:rPr>
                <w:sz w:val="24"/>
                <w:szCs w:val="24"/>
                <w:lang w:eastAsia="en-US"/>
              </w:rPr>
              <w:t>a</w:t>
            </w:r>
            <w:r w:rsidRPr="00381A2B">
              <w:rPr>
                <w:sz w:val="24"/>
                <w:szCs w:val="24"/>
                <w:lang w:val="uk-UA" w:eastAsia="en-US"/>
              </w:rPr>
              <w:t>@</w:t>
            </w:r>
            <w:r w:rsidRPr="00381A2B">
              <w:rPr>
                <w:sz w:val="24"/>
                <w:szCs w:val="24"/>
                <w:lang w:eastAsia="en-US"/>
              </w:rPr>
              <w:t>ukr</w:t>
            </w:r>
            <w:r w:rsidRPr="00381A2B">
              <w:rPr>
                <w:sz w:val="24"/>
                <w:szCs w:val="24"/>
                <w:lang w:val="uk-UA" w:eastAsia="en-US"/>
              </w:rPr>
              <w:t>.</w:t>
            </w:r>
            <w:r w:rsidRPr="00381A2B">
              <w:rPr>
                <w:sz w:val="24"/>
                <w:szCs w:val="24"/>
                <w:lang w:eastAsia="en-US"/>
              </w:rPr>
              <w:t>net</w:t>
            </w:r>
          </w:p>
        </w:tc>
      </w:tr>
      <w:tr w:rsidR="000D7DDF" w:rsidRPr="00C57BF6" w:rsidTr="00AB0A77">
        <w:tc>
          <w:tcPr>
            <w:tcW w:w="3936" w:type="dxa"/>
          </w:tcPr>
          <w:p w:rsidR="000D7DDF" w:rsidRPr="00381A2B" w:rsidRDefault="000D7DDF" w:rsidP="00577B8B">
            <w:pPr>
              <w:widowControl/>
              <w:spacing w:line="240" w:lineRule="auto"/>
              <w:ind w:left="0" w:firstLine="0"/>
              <w:jc w:val="left"/>
              <w:rPr>
                <w:sz w:val="24"/>
                <w:szCs w:val="24"/>
                <w:highlight w:val="red"/>
                <w:lang w:val="uk-UA" w:eastAsia="en-US"/>
              </w:rPr>
            </w:pPr>
            <w:r w:rsidRPr="00381A2B">
              <w:rPr>
                <w:b/>
                <w:color w:val="000000"/>
                <w:sz w:val="24"/>
                <w:szCs w:val="24"/>
                <w:lang w:eastAsia="en-US"/>
              </w:rPr>
              <w:t>Графік консультацій</w:t>
            </w:r>
          </w:p>
        </w:tc>
        <w:tc>
          <w:tcPr>
            <w:tcW w:w="10206" w:type="dxa"/>
          </w:tcPr>
          <w:p w:rsidR="000D7DDF" w:rsidRPr="00C57BF6" w:rsidRDefault="000D7DDF" w:rsidP="00577B8B">
            <w:pPr>
              <w:widowControl/>
              <w:spacing w:line="240" w:lineRule="auto"/>
              <w:ind w:left="0" w:firstLine="0"/>
              <w:jc w:val="left"/>
              <w:rPr>
                <w:sz w:val="24"/>
                <w:szCs w:val="24"/>
                <w:lang w:val="uk-UA" w:eastAsia="en-US"/>
              </w:rPr>
            </w:pPr>
            <w:r>
              <w:rPr>
                <w:sz w:val="24"/>
                <w:szCs w:val="24"/>
                <w:lang w:val="uk-UA" w:eastAsia="en-US"/>
              </w:rPr>
              <w:t>В</w:t>
            </w:r>
            <w:r w:rsidRPr="00C57BF6">
              <w:rPr>
                <w:sz w:val="24"/>
                <w:szCs w:val="24"/>
                <w:lang w:val="uk-UA" w:eastAsia="en-US"/>
              </w:rPr>
              <w:t xml:space="preserve"> робочі дні</w:t>
            </w:r>
            <w:r>
              <w:rPr>
                <w:sz w:val="24"/>
                <w:szCs w:val="24"/>
                <w:lang w:val="uk-UA" w:eastAsia="en-US"/>
              </w:rPr>
              <w:t>:</w:t>
            </w:r>
            <w:r w:rsidRPr="00C57BF6">
              <w:rPr>
                <w:sz w:val="24"/>
                <w:szCs w:val="24"/>
                <w:lang w:val="uk-UA" w:eastAsia="en-US"/>
              </w:rPr>
              <w:t xml:space="preserve"> </w:t>
            </w:r>
            <w:r>
              <w:rPr>
                <w:sz w:val="24"/>
                <w:szCs w:val="24"/>
                <w:lang w:val="uk-UA" w:eastAsia="en-US"/>
              </w:rPr>
              <w:t>т</w:t>
            </w:r>
            <w:r w:rsidRPr="00C57BF6">
              <w:rPr>
                <w:sz w:val="24"/>
                <w:szCs w:val="24"/>
                <w:lang w:val="uk-UA" w:eastAsia="en-US"/>
              </w:rPr>
              <w:t>елефоном з 15</w:t>
            </w:r>
            <w:r>
              <w:rPr>
                <w:sz w:val="24"/>
                <w:szCs w:val="24"/>
                <w:lang w:val="uk-UA" w:eastAsia="en-US"/>
              </w:rPr>
              <w:t>.00</w:t>
            </w:r>
            <w:r w:rsidRPr="00C57BF6">
              <w:rPr>
                <w:sz w:val="24"/>
                <w:szCs w:val="24"/>
                <w:lang w:val="uk-UA" w:eastAsia="en-US"/>
              </w:rPr>
              <w:t>–16</w:t>
            </w:r>
            <w:r>
              <w:rPr>
                <w:sz w:val="24"/>
                <w:szCs w:val="24"/>
                <w:lang w:val="uk-UA" w:eastAsia="en-US"/>
              </w:rPr>
              <w:t>.00</w:t>
            </w:r>
            <w:r w:rsidRPr="00C57BF6">
              <w:rPr>
                <w:sz w:val="24"/>
                <w:szCs w:val="24"/>
                <w:lang w:val="uk-UA" w:eastAsia="en-US"/>
              </w:rPr>
              <w:t xml:space="preserve">; </w:t>
            </w:r>
            <w:r w:rsidRPr="00C57BF6">
              <w:rPr>
                <w:sz w:val="24"/>
                <w:szCs w:val="24"/>
                <w:lang w:val="en-US" w:eastAsia="en-US"/>
              </w:rPr>
              <w:t>Viber</w:t>
            </w:r>
            <w:r w:rsidRPr="00C57BF6">
              <w:rPr>
                <w:sz w:val="24"/>
                <w:szCs w:val="24"/>
                <w:lang w:val="uk-UA" w:eastAsia="en-US"/>
              </w:rPr>
              <w:t xml:space="preserve"> – 9.00–18.00, очно – за попередньою домовленістю телефоном</w:t>
            </w:r>
          </w:p>
        </w:tc>
      </w:tr>
    </w:tbl>
    <w:p w:rsidR="000D7DDF" w:rsidRPr="00381A2B" w:rsidRDefault="000D7DDF" w:rsidP="003721CF">
      <w:pPr>
        <w:widowControl/>
        <w:spacing w:after="160" w:line="259" w:lineRule="auto"/>
        <w:ind w:left="0" w:firstLine="0"/>
        <w:jc w:val="left"/>
        <w:rPr>
          <w:sz w:val="24"/>
          <w:szCs w:val="24"/>
          <w:lang w:val="uk-UA" w:eastAsia="en-US"/>
        </w:rPr>
      </w:pPr>
    </w:p>
    <w:p w:rsidR="000D7DDF" w:rsidRPr="00CF6884" w:rsidRDefault="000D7DDF" w:rsidP="00A03FF7">
      <w:pPr>
        <w:pStyle w:val="ListParagraph"/>
        <w:numPr>
          <w:ilvl w:val="0"/>
          <w:numId w:val="1"/>
        </w:numPr>
        <w:rPr>
          <w:rFonts w:ascii="Times New Roman" w:hAnsi="Times New Roman"/>
          <w:b/>
          <w:sz w:val="24"/>
          <w:szCs w:val="24"/>
          <w:lang w:val="uk-UA"/>
        </w:rPr>
      </w:pPr>
      <w:r w:rsidRPr="00CF6884">
        <w:rPr>
          <w:rFonts w:ascii="Times New Roman" w:hAnsi="Times New Roman"/>
          <w:b/>
          <w:sz w:val="24"/>
          <w:szCs w:val="24"/>
          <w:lang w:val="uk-UA"/>
        </w:rPr>
        <w:t>Анотація до курсу</w:t>
      </w:r>
    </w:p>
    <w:p w:rsidR="000D7DDF" w:rsidRPr="00A64130" w:rsidRDefault="000D7DDF" w:rsidP="00180D07">
      <w:pPr>
        <w:pStyle w:val="ListParagraph"/>
        <w:spacing w:after="0" w:line="240" w:lineRule="auto"/>
        <w:ind w:left="0" w:firstLine="540"/>
        <w:jc w:val="both"/>
        <w:rPr>
          <w:rFonts w:ascii="Times New Roman" w:hAnsi="Times New Roman"/>
          <w:sz w:val="24"/>
          <w:szCs w:val="24"/>
          <w:lang w:val="uk-UA"/>
        </w:rPr>
      </w:pPr>
      <w:r w:rsidRPr="00836E14">
        <w:rPr>
          <w:rFonts w:ascii="Times New Roman" w:hAnsi="Times New Roman"/>
          <w:sz w:val="24"/>
          <w:szCs w:val="24"/>
          <w:lang w:val="uk-UA"/>
        </w:rPr>
        <w:t>Навчальна дисципліна «</w:t>
      </w:r>
      <w:r w:rsidRPr="00A64130">
        <w:rPr>
          <w:rFonts w:ascii="Times New Roman" w:hAnsi="Times New Roman"/>
          <w:sz w:val="24"/>
          <w:szCs w:val="24"/>
          <w:lang w:val="uk-UA" w:eastAsia="en-US"/>
        </w:rPr>
        <w:t>Метеорологія і кліматологія</w:t>
      </w:r>
      <w:r w:rsidRPr="00A64130">
        <w:rPr>
          <w:rFonts w:ascii="Times New Roman" w:hAnsi="Times New Roman"/>
          <w:sz w:val="24"/>
          <w:szCs w:val="24"/>
          <w:lang w:val="uk-UA"/>
        </w:rPr>
        <w:t>»</w:t>
      </w:r>
      <w:r w:rsidRPr="00836E14">
        <w:rPr>
          <w:rFonts w:ascii="Times New Roman" w:hAnsi="Times New Roman"/>
          <w:sz w:val="24"/>
          <w:szCs w:val="24"/>
          <w:lang w:val="uk-UA"/>
        </w:rPr>
        <w:t xml:space="preserve"> </w:t>
      </w:r>
      <w:r w:rsidRPr="00A64130">
        <w:rPr>
          <w:rFonts w:ascii="Times New Roman" w:hAnsi="Times New Roman"/>
          <w:sz w:val="24"/>
          <w:szCs w:val="24"/>
          <w:lang w:val="uk-UA"/>
        </w:rPr>
        <w:t xml:space="preserve">формує </w:t>
      </w:r>
      <w:r w:rsidRPr="00A64130">
        <w:rPr>
          <w:rFonts w:ascii="Times New Roman" w:hAnsi="Times New Roman"/>
          <w:bCs/>
          <w:sz w:val="24"/>
          <w:lang w:val="uk-UA"/>
        </w:rPr>
        <w:t>комплексне уявлення про особливості генезису, еволюції та сучасного стану атмосфери Землі.</w:t>
      </w:r>
      <w:r w:rsidRPr="00A64130">
        <w:rPr>
          <w:rFonts w:ascii="Times New Roman" w:hAnsi="Times New Roman"/>
          <w:sz w:val="24"/>
          <w:szCs w:val="24"/>
          <w:lang w:val="uk-UA"/>
        </w:rPr>
        <w:t xml:space="preserve"> Курс "Метеорологія і кліматологія" поділяється на два модулі і подається студентам для вивчення теоретичних основ складу та побудови атмосфери, процесів та явищ в ній і набуття практичних навичок у використанні даних метеорологічних спостережень та синоптичних прогнозів.</w:t>
      </w:r>
    </w:p>
    <w:p w:rsidR="000D7DDF" w:rsidRPr="00A64130" w:rsidRDefault="000D7DDF" w:rsidP="00A64130">
      <w:pPr>
        <w:pStyle w:val="ListParagraph"/>
        <w:ind w:left="360" w:firstLine="360"/>
        <w:jc w:val="both"/>
        <w:rPr>
          <w:rFonts w:ascii="Times New Roman" w:hAnsi="Times New Roman"/>
          <w:b/>
          <w:sz w:val="24"/>
          <w:szCs w:val="24"/>
          <w:highlight w:val="red"/>
          <w:lang w:val="uk-UA"/>
        </w:rPr>
      </w:pPr>
    </w:p>
    <w:p w:rsidR="000D7DDF" w:rsidRPr="00CF6884" w:rsidRDefault="000D7DDF" w:rsidP="002C56C6">
      <w:pPr>
        <w:pStyle w:val="ListParagraph"/>
        <w:numPr>
          <w:ilvl w:val="0"/>
          <w:numId w:val="1"/>
        </w:numPr>
        <w:spacing w:after="0"/>
        <w:ind w:left="0" w:firstLine="360"/>
        <w:rPr>
          <w:rFonts w:ascii="Times New Roman" w:hAnsi="Times New Roman"/>
          <w:b/>
          <w:sz w:val="24"/>
          <w:szCs w:val="24"/>
          <w:lang w:val="uk-UA"/>
        </w:rPr>
      </w:pPr>
      <w:r w:rsidRPr="00CF6884">
        <w:rPr>
          <w:rFonts w:ascii="Times New Roman" w:hAnsi="Times New Roman"/>
          <w:b/>
          <w:sz w:val="24"/>
          <w:szCs w:val="24"/>
          <w:lang w:val="uk-UA"/>
        </w:rPr>
        <w:t xml:space="preserve">Мета та цілі курсу </w:t>
      </w:r>
    </w:p>
    <w:p w:rsidR="000D7DDF" w:rsidRPr="00A64130" w:rsidRDefault="000D7DDF" w:rsidP="002C56C6">
      <w:pPr>
        <w:widowControl/>
        <w:autoSpaceDE w:val="0"/>
        <w:autoSpaceDN w:val="0"/>
        <w:adjustRightInd w:val="0"/>
        <w:spacing w:line="240" w:lineRule="auto"/>
        <w:ind w:left="0" w:firstLine="540"/>
        <w:rPr>
          <w:rFonts w:eastAsia="TimesNewRomanPSMT"/>
          <w:sz w:val="24"/>
          <w:szCs w:val="24"/>
          <w:lang w:val="uk-UA"/>
        </w:rPr>
      </w:pPr>
      <w:r w:rsidRPr="00A64130">
        <w:rPr>
          <w:b/>
          <w:sz w:val="24"/>
          <w:szCs w:val="24"/>
          <w:lang w:val="uk-UA"/>
        </w:rPr>
        <w:t>Мета курсу</w:t>
      </w:r>
      <w:r>
        <w:rPr>
          <w:sz w:val="24"/>
          <w:szCs w:val="24"/>
          <w:lang w:val="uk-UA"/>
        </w:rPr>
        <w:t xml:space="preserve">: ознайомлення студентів </w:t>
      </w:r>
      <w:r w:rsidRPr="00A64130">
        <w:rPr>
          <w:sz w:val="24"/>
          <w:szCs w:val="24"/>
          <w:lang w:val="uk-UA"/>
        </w:rPr>
        <w:t xml:space="preserve">з будовою атмосфери, фізичними процесами, що протікають у ній, закономірностями формування погоди і клімату, основними метеорологічними параметрами і способами їхньої фіксації, а також </w:t>
      </w:r>
      <w:r>
        <w:rPr>
          <w:sz w:val="24"/>
          <w:szCs w:val="24"/>
          <w:lang w:val="uk-UA"/>
        </w:rPr>
        <w:t xml:space="preserve">з </w:t>
      </w:r>
      <w:r w:rsidRPr="00A64130">
        <w:rPr>
          <w:sz w:val="24"/>
          <w:szCs w:val="24"/>
          <w:lang w:val="uk-UA"/>
        </w:rPr>
        <w:t>оцінк</w:t>
      </w:r>
      <w:r>
        <w:rPr>
          <w:sz w:val="24"/>
          <w:szCs w:val="24"/>
          <w:lang w:val="uk-UA"/>
        </w:rPr>
        <w:t>ою</w:t>
      </w:r>
      <w:r w:rsidRPr="00A64130">
        <w:rPr>
          <w:sz w:val="24"/>
          <w:szCs w:val="24"/>
          <w:lang w:val="uk-UA"/>
        </w:rPr>
        <w:t xml:space="preserve"> впливу атмосферних процесів на екологічний стан </w:t>
      </w:r>
      <w:r>
        <w:rPr>
          <w:sz w:val="24"/>
          <w:szCs w:val="24"/>
          <w:lang w:val="uk-UA"/>
        </w:rPr>
        <w:t>навколишнього середовища</w:t>
      </w:r>
      <w:r w:rsidRPr="00A64130">
        <w:rPr>
          <w:sz w:val="24"/>
          <w:szCs w:val="24"/>
          <w:lang w:val="uk-UA"/>
        </w:rPr>
        <w:t>.</w:t>
      </w:r>
    </w:p>
    <w:p w:rsidR="000D7DDF" w:rsidRPr="00381A2B" w:rsidRDefault="000D7DDF" w:rsidP="00180D07">
      <w:pPr>
        <w:pStyle w:val="ListParagraph"/>
        <w:spacing w:after="0"/>
        <w:ind w:left="0" w:firstLine="540"/>
        <w:rPr>
          <w:rFonts w:ascii="Times New Roman" w:hAnsi="Times New Roman"/>
          <w:b/>
          <w:sz w:val="24"/>
          <w:szCs w:val="24"/>
          <w:lang w:val="uk-UA"/>
        </w:rPr>
      </w:pPr>
      <w:r w:rsidRPr="00381A2B">
        <w:rPr>
          <w:rFonts w:ascii="Times New Roman" w:hAnsi="Times New Roman"/>
          <w:b/>
          <w:sz w:val="24"/>
          <w:szCs w:val="24"/>
          <w:lang w:val="uk-UA"/>
        </w:rPr>
        <w:t>Цілі курсу:</w:t>
      </w:r>
    </w:p>
    <w:p w:rsidR="000D7DDF" w:rsidRPr="008940A7" w:rsidRDefault="000D7DDF" w:rsidP="00B2602C">
      <w:pPr>
        <w:pStyle w:val="BodyText"/>
        <w:widowControl/>
        <w:numPr>
          <w:ilvl w:val="0"/>
          <w:numId w:val="12"/>
        </w:numPr>
        <w:tabs>
          <w:tab w:val="left" w:pos="720"/>
        </w:tabs>
        <w:autoSpaceDE/>
        <w:autoSpaceDN/>
        <w:ind w:firstLine="540"/>
        <w:jc w:val="both"/>
        <w:rPr>
          <w:sz w:val="24"/>
          <w:szCs w:val="24"/>
        </w:rPr>
      </w:pPr>
      <w:r w:rsidRPr="008940A7">
        <w:rPr>
          <w:rFonts w:eastAsia="TimesNewRomanPSMT"/>
          <w:sz w:val="24"/>
          <w:szCs w:val="24"/>
        </w:rPr>
        <w:t xml:space="preserve">Ознайомити зі </w:t>
      </w:r>
      <w:r w:rsidRPr="008940A7">
        <w:rPr>
          <w:bCs/>
          <w:sz w:val="24"/>
          <w:szCs w:val="24"/>
        </w:rPr>
        <w:t>структурою атмосфери, її хімічним складом та особливостями проявлення фізичних процесів.</w:t>
      </w:r>
    </w:p>
    <w:p w:rsidR="000D7DDF" w:rsidRPr="008940A7" w:rsidRDefault="000D7DDF"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Ознайомити з основними методами</w:t>
      </w:r>
      <w:r>
        <w:rPr>
          <w:sz w:val="24"/>
          <w:szCs w:val="24"/>
        </w:rPr>
        <w:t xml:space="preserve"> вимірювання,</w:t>
      </w:r>
      <w:r w:rsidRPr="008940A7">
        <w:rPr>
          <w:sz w:val="24"/>
          <w:szCs w:val="24"/>
        </w:rPr>
        <w:t xml:space="preserve"> аналізу та прогнозу метеорологічних величин та явищ.</w:t>
      </w:r>
    </w:p>
    <w:p w:rsidR="000D7DDF" w:rsidRPr="008940A7" w:rsidRDefault="000D7DDF"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Сформувати у студентів початкових знань сучасного клімату Землі та України, складників кліматичної системи та їхні взаємозв’язки. Зрозуміти процеси, які формують клімат Землі та його динаміку.</w:t>
      </w:r>
    </w:p>
    <w:p w:rsidR="000D7DDF" w:rsidRPr="008940A7" w:rsidRDefault="000D7DDF" w:rsidP="00180D07">
      <w:pPr>
        <w:pStyle w:val="BodyText"/>
        <w:widowControl/>
        <w:numPr>
          <w:ilvl w:val="0"/>
          <w:numId w:val="12"/>
        </w:numPr>
        <w:tabs>
          <w:tab w:val="left" w:pos="720"/>
        </w:tabs>
        <w:autoSpaceDE/>
        <w:autoSpaceDN/>
        <w:ind w:firstLine="540"/>
        <w:jc w:val="both"/>
        <w:rPr>
          <w:sz w:val="24"/>
          <w:szCs w:val="24"/>
        </w:rPr>
      </w:pPr>
      <w:r w:rsidRPr="008940A7">
        <w:rPr>
          <w:sz w:val="24"/>
          <w:szCs w:val="24"/>
        </w:rPr>
        <w:t>Ознайомити студентів з природою утворення та руйнування озону в атмосфері, особливостями впливу приземного озону на біосферу</w:t>
      </w:r>
      <w:r w:rsidRPr="008940A7">
        <w:rPr>
          <w:rFonts w:eastAsia="TimesNewRomanPSMT"/>
          <w:sz w:val="24"/>
          <w:szCs w:val="24"/>
        </w:rPr>
        <w:t>, термодинамічними процесами, що відбуваються в сухій та вологій атмосфері, та їхній вплив на накопичення та розсіяння домішок.</w:t>
      </w:r>
    </w:p>
    <w:p w:rsidR="000D7DDF" w:rsidRPr="008940A7" w:rsidRDefault="000D7DDF" w:rsidP="00180D07">
      <w:pPr>
        <w:pStyle w:val="BodyText"/>
        <w:widowControl/>
        <w:numPr>
          <w:ilvl w:val="0"/>
          <w:numId w:val="12"/>
        </w:numPr>
        <w:tabs>
          <w:tab w:val="left" w:pos="720"/>
        </w:tabs>
        <w:autoSpaceDE/>
        <w:autoSpaceDN/>
        <w:ind w:firstLine="540"/>
        <w:jc w:val="both"/>
      </w:pPr>
      <w:r w:rsidRPr="008940A7">
        <w:rPr>
          <w:sz w:val="24"/>
          <w:szCs w:val="24"/>
        </w:rPr>
        <w:t>Вивчення основних типів повітряних течій у вільній атмосфері, виникнення граничного шару атмосфери та основн</w:t>
      </w:r>
      <w:r>
        <w:rPr>
          <w:sz w:val="24"/>
          <w:szCs w:val="24"/>
        </w:rPr>
        <w:t>их</w:t>
      </w:r>
      <w:r w:rsidRPr="008940A7">
        <w:rPr>
          <w:sz w:val="24"/>
          <w:szCs w:val="24"/>
        </w:rPr>
        <w:t xml:space="preserve"> закономірност</w:t>
      </w:r>
      <w:r>
        <w:rPr>
          <w:sz w:val="24"/>
          <w:szCs w:val="24"/>
        </w:rPr>
        <w:t>ей</w:t>
      </w:r>
      <w:r w:rsidRPr="008940A7">
        <w:rPr>
          <w:sz w:val="24"/>
          <w:szCs w:val="24"/>
        </w:rPr>
        <w:t xml:space="preserve"> формування його динаміки, основн</w:t>
      </w:r>
      <w:r>
        <w:rPr>
          <w:sz w:val="24"/>
          <w:szCs w:val="24"/>
        </w:rPr>
        <w:t>их</w:t>
      </w:r>
      <w:r w:rsidRPr="008940A7">
        <w:rPr>
          <w:sz w:val="24"/>
          <w:szCs w:val="24"/>
        </w:rPr>
        <w:t xml:space="preserve"> підход</w:t>
      </w:r>
      <w:r>
        <w:rPr>
          <w:sz w:val="24"/>
          <w:szCs w:val="24"/>
        </w:rPr>
        <w:t>ів</w:t>
      </w:r>
      <w:r w:rsidRPr="008940A7">
        <w:rPr>
          <w:sz w:val="24"/>
          <w:szCs w:val="24"/>
        </w:rPr>
        <w:t xml:space="preserve"> до опису фізичних процесів у турбулентному середовищі, зокрема до процесів переносу і розсіювання домішок у турбулентній атмосфері тощо</w:t>
      </w:r>
      <w:r w:rsidRPr="008940A7">
        <w:t>.</w:t>
      </w:r>
    </w:p>
    <w:p w:rsidR="000D7DDF" w:rsidRPr="008940A7" w:rsidRDefault="000D7DDF" w:rsidP="008940A7">
      <w:pPr>
        <w:spacing w:line="240" w:lineRule="auto"/>
        <w:ind w:left="0" w:firstLine="0"/>
        <w:rPr>
          <w:sz w:val="24"/>
          <w:szCs w:val="24"/>
          <w:lang w:val="uk-UA"/>
        </w:rPr>
      </w:pPr>
    </w:p>
    <w:p w:rsidR="000D7DDF" w:rsidRPr="00CF6884" w:rsidRDefault="000D7DDF" w:rsidP="000651B5">
      <w:pPr>
        <w:pStyle w:val="ListParagraph"/>
        <w:numPr>
          <w:ilvl w:val="0"/>
          <w:numId w:val="1"/>
        </w:numPr>
        <w:spacing w:after="0"/>
        <w:ind w:left="360" w:firstLine="0"/>
        <w:rPr>
          <w:rFonts w:ascii="Times New Roman" w:hAnsi="Times New Roman"/>
          <w:b/>
          <w:sz w:val="24"/>
          <w:szCs w:val="24"/>
          <w:lang w:val="uk-UA"/>
        </w:rPr>
      </w:pPr>
      <w:r w:rsidRPr="00CF6884">
        <w:rPr>
          <w:rFonts w:ascii="Times New Roman" w:hAnsi="Times New Roman"/>
          <w:b/>
          <w:sz w:val="24"/>
          <w:szCs w:val="24"/>
          <w:lang w:val="uk-UA"/>
        </w:rPr>
        <w:t>Компетентності та програмні результати навчання</w:t>
      </w:r>
    </w:p>
    <w:p w:rsidR="000D7DDF" w:rsidRPr="002C56C6" w:rsidRDefault="000D7DDF" w:rsidP="002C56C6">
      <w:pPr>
        <w:pStyle w:val="Default"/>
        <w:ind w:left="540"/>
        <w:jc w:val="both"/>
        <w:rPr>
          <w:bCs/>
          <w:lang w:val="uk-UA"/>
        </w:rPr>
      </w:pPr>
      <w:r w:rsidRPr="002C56C6">
        <w:rPr>
          <w:bCs/>
          <w:lang w:val="uk-UA"/>
        </w:rPr>
        <w:t>ЗК2.</w:t>
      </w:r>
      <w:r>
        <w:rPr>
          <w:bCs/>
          <w:lang w:val="uk-UA"/>
        </w:rPr>
        <w:t> </w:t>
      </w:r>
      <w:r w:rsidRPr="002C56C6">
        <w:rPr>
          <w:lang w:val="uk-UA"/>
        </w:rPr>
        <w:t xml:space="preserve">Знання та розуміння предметної області та </w:t>
      </w:r>
      <w:r w:rsidRPr="002C56C6">
        <w:rPr>
          <w:spacing w:val="-3"/>
          <w:lang w:val="uk-UA"/>
        </w:rPr>
        <w:t xml:space="preserve">розуміння </w:t>
      </w:r>
      <w:r w:rsidRPr="002C56C6">
        <w:rPr>
          <w:lang w:val="uk-UA"/>
        </w:rPr>
        <w:t>професійної діяльності</w:t>
      </w:r>
      <w:r>
        <w:rPr>
          <w:lang w:val="uk-UA"/>
        </w:rPr>
        <w:t>.</w:t>
      </w:r>
      <w:r w:rsidRPr="002C56C6">
        <w:rPr>
          <w:bCs/>
          <w:lang w:val="uk-UA"/>
        </w:rPr>
        <w:t xml:space="preserve"> </w:t>
      </w:r>
    </w:p>
    <w:p w:rsidR="000D7DDF" w:rsidRPr="002C56C6" w:rsidRDefault="000D7DDF" w:rsidP="002C56C6">
      <w:pPr>
        <w:pStyle w:val="Default"/>
        <w:ind w:left="540"/>
        <w:jc w:val="both"/>
        <w:rPr>
          <w:bCs/>
          <w:lang w:val="uk-UA"/>
        </w:rPr>
      </w:pPr>
      <w:r>
        <w:rPr>
          <w:bCs/>
          <w:lang w:val="uk-UA"/>
        </w:rPr>
        <w:t>ЗК3. </w:t>
      </w:r>
      <w:r w:rsidRPr="002C56C6">
        <w:rPr>
          <w:lang w:val="uk-UA"/>
        </w:rPr>
        <w:t>Здатність до пошуку, обробки та аналізу інформації, вміння виявляти проблеми і формулювати завдання, збирати дані, аналізувати їх та пропонувати рішення.</w:t>
      </w:r>
    </w:p>
    <w:p w:rsidR="000D7DDF" w:rsidRPr="002C56C6" w:rsidRDefault="000D7DDF" w:rsidP="002C56C6">
      <w:pPr>
        <w:pStyle w:val="Default"/>
        <w:ind w:left="540"/>
        <w:jc w:val="both"/>
        <w:rPr>
          <w:bCs/>
          <w:lang w:val="uk-UA"/>
        </w:rPr>
      </w:pPr>
      <w:r>
        <w:rPr>
          <w:bCs/>
          <w:lang w:val="uk-UA"/>
        </w:rPr>
        <w:t>ЗК4. </w:t>
      </w:r>
      <w:r w:rsidRPr="002C56C6">
        <w:rPr>
          <w:lang w:val="uk-UA"/>
        </w:rPr>
        <w:t>Навички міжособистісної взаємодії і комунікативні навички. Готовність працювати автономно та в команді, керувати групою, проявляти творчий підхід, ініціативу.</w:t>
      </w:r>
    </w:p>
    <w:p w:rsidR="000D7DDF" w:rsidRPr="002C56C6" w:rsidRDefault="000D7DDF" w:rsidP="002C56C6">
      <w:pPr>
        <w:widowControl/>
        <w:spacing w:line="240" w:lineRule="auto"/>
        <w:ind w:left="540" w:firstLine="0"/>
        <w:rPr>
          <w:sz w:val="24"/>
          <w:szCs w:val="24"/>
          <w:lang w:val="uk-UA"/>
        </w:rPr>
      </w:pPr>
      <w:r>
        <w:rPr>
          <w:bCs/>
          <w:sz w:val="24"/>
          <w:szCs w:val="24"/>
          <w:lang w:val="uk-UA"/>
        </w:rPr>
        <w:t>ЗК5. </w:t>
      </w:r>
      <w:r w:rsidRPr="002C56C6">
        <w:rPr>
          <w:bCs/>
          <w:sz w:val="24"/>
          <w:szCs w:val="24"/>
          <w:lang w:val="uk-UA"/>
        </w:rPr>
        <w:t>Здатність спілкуватися державною мовою як усно, так і письмово</w:t>
      </w:r>
      <w:r w:rsidRPr="002C56C6">
        <w:rPr>
          <w:sz w:val="24"/>
          <w:szCs w:val="24"/>
          <w:lang w:val="uk-UA"/>
        </w:rPr>
        <w:t>.</w:t>
      </w:r>
    </w:p>
    <w:p w:rsidR="000D7DDF" w:rsidRPr="002C56C6" w:rsidRDefault="000D7DDF" w:rsidP="002C56C6">
      <w:pPr>
        <w:pStyle w:val="Default"/>
        <w:ind w:left="540"/>
        <w:jc w:val="both"/>
        <w:rPr>
          <w:bCs/>
          <w:lang w:val="uk-UA"/>
        </w:rPr>
      </w:pPr>
      <w:r w:rsidRPr="002C56C6">
        <w:rPr>
          <w:lang w:val="uk-UA"/>
        </w:rPr>
        <w:t>ЗК9.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w:t>
      </w:r>
      <w:r w:rsidRPr="002C56C6">
        <w:rPr>
          <w:spacing w:val="41"/>
          <w:lang w:val="uk-UA"/>
        </w:rPr>
        <w:t xml:space="preserve"> </w:t>
      </w:r>
      <w:r w:rsidRPr="002C56C6">
        <w:rPr>
          <w:lang w:val="uk-UA"/>
        </w:rPr>
        <w:t>різні</w:t>
      </w:r>
      <w:r w:rsidRPr="002C56C6">
        <w:rPr>
          <w:spacing w:val="42"/>
          <w:lang w:val="uk-UA"/>
        </w:rPr>
        <w:t xml:space="preserve"> </w:t>
      </w:r>
      <w:r w:rsidRPr="002C56C6">
        <w:rPr>
          <w:lang w:val="uk-UA"/>
        </w:rPr>
        <w:t>види</w:t>
      </w:r>
      <w:r w:rsidRPr="002C56C6">
        <w:rPr>
          <w:spacing w:val="41"/>
          <w:lang w:val="uk-UA"/>
        </w:rPr>
        <w:t xml:space="preserve"> </w:t>
      </w:r>
      <w:r w:rsidRPr="002C56C6">
        <w:rPr>
          <w:lang w:val="uk-UA"/>
        </w:rPr>
        <w:t>та</w:t>
      </w:r>
      <w:r w:rsidRPr="002C56C6">
        <w:rPr>
          <w:spacing w:val="40"/>
          <w:lang w:val="uk-UA"/>
        </w:rPr>
        <w:t xml:space="preserve"> </w:t>
      </w:r>
      <w:r w:rsidRPr="002C56C6">
        <w:rPr>
          <w:lang w:val="uk-UA"/>
        </w:rPr>
        <w:t>форми</w:t>
      </w:r>
      <w:r w:rsidRPr="002C56C6">
        <w:rPr>
          <w:spacing w:val="39"/>
          <w:lang w:val="uk-UA"/>
        </w:rPr>
        <w:t xml:space="preserve"> </w:t>
      </w:r>
      <w:r w:rsidRPr="002C56C6">
        <w:rPr>
          <w:lang w:val="uk-UA"/>
        </w:rPr>
        <w:t>рухової</w:t>
      </w:r>
      <w:r w:rsidRPr="002C56C6">
        <w:rPr>
          <w:spacing w:val="41"/>
          <w:lang w:val="uk-UA"/>
        </w:rPr>
        <w:t xml:space="preserve"> </w:t>
      </w:r>
      <w:r w:rsidRPr="002C56C6">
        <w:rPr>
          <w:lang w:val="uk-UA"/>
        </w:rPr>
        <w:t>активності</w:t>
      </w:r>
      <w:r w:rsidRPr="002C56C6">
        <w:rPr>
          <w:spacing w:val="39"/>
          <w:lang w:val="uk-UA"/>
        </w:rPr>
        <w:t xml:space="preserve"> </w:t>
      </w:r>
      <w:r w:rsidRPr="002C56C6">
        <w:rPr>
          <w:lang w:val="uk-UA"/>
        </w:rPr>
        <w:t>для активного відпочинку та ведення здорового способу життя.</w:t>
      </w:r>
      <w:r w:rsidRPr="002C56C6">
        <w:rPr>
          <w:bCs/>
          <w:lang w:val="uk-UA"/>
        </w:rPr>
        <w:t xml:space="preserve"> </w:t>
      </w:r>
    </w:p>
    <w:p w:rsidR="000D7DDF" w:rsidRDefault="000D7DDF" w:rsidP="002C56C6">
      <w:pPr>
        <w:widowControl/>
        <w:spacing w:line="240" w:lineRule="auto"/>
        <w:ind w:left="540" w:firstLine="0"/>
        <w:rPr>
          <w:sz w:val="24"/>
          <w:szCs w:val="24"/>
          <w:lang w:val="uk-UA"/>
        </w:rPr>
      </w:pPr>
      <w:r>
        <w:rPr>
          <w:bCs/>
          <w:sz w:val="24"/>
          <w:szCs w:val="24"/>
          <w:lang w:val="uk-UA"/>
        </w:rPr>
        <w:t>ЗК11. </w:t>
      </w:r>
      <w:r w:rsidRPr="002C56C6">
        <w:rPr>
          <w:sz w:val="24"/>
          <w:szCs w:val="24"/>
          <w:lang w:val="uk-UA"/>
        </w:rPr>
        <w:t>Здатність вчитися і бути сучасно освіченим, усвідомлювати необхідність самостійного навчання і самовдосконалення упродовж життя.</w:t>
      </w:r>
    </w:p>
    <w:p w:rsidR="000D7DDF" w:rsidRPr="002C56C6" w:rsidRDefault="000D7DDF" w:rsidP="002C56C6">
      <w:pPr>
        <w:spacing w:line="240" w:lineRule="auto"/>
        <w:ind w:left="540" w:firstLine="0"/>
        <w:rPr>
          <w:sz w:val="24"/>
          <w:szCs w:val="24"/>
          <w:lang w:val="uk-UA"/>
        </w:rPr>
      </w:pPr>
      <w:r>
        <w:rPr>
          <w:sz w:val="24"/>
          <w:szCs w:val="24"/>
          <w:lang w:val="uk-UA"/>
        </w:rPr>
        <w:t>ФК6. </w:t>
      </w:r>
      <w:r w:rsidRPr="002C56C6">
        <w:rPr>
          <w:sz w:val="24"/>
          <w:szCs w:val="24"/>
          <w:lang w:val="uk-UA"/>
        </w:rPr>
        <w:t>Уміння організувати роботу учнів за рівнями засвоєння навчального матеріалу та застосовувати методи діагностування навчальних досягнень учнів з географії, здійснювати педагогічний супровід процесів соціалізації та професійного самовизначення учнів, підготовки їх до вибору життєвого шляху.</w:t>
      </w:r>
    </w:p>
    <w:p w:rsidR="000D7DDF" w:rsidRPr="002C56C6" w:rsidRDefault="000D7DDF" w:rsidP="002C56C6">
      <w:pPr>
        <w:spacing w:line="240" w:lineRule="auto"/>
        <w:ind w:left="540" w:firstLine="0"/>
        <w:rPr>
          <w:sz w:val="24"/>
          <w:szCs w:val="24"/>
          <w:lang w:val="uk-UA"/>
        </w:rPr>
      </w:pPr>
      <w:r>
        <w:rPr>
          <w:sz w:val="24"/>
          <w:szCs w:val="24"/>
          <w:lang w:val="uk-UA"/>
        </w:rPr>
        <w:t>ФК</w:t>
      </w:r>
      <w:r w:rsidRPr="002C56C6">
        <w:rPr>
          <w:sz w:val="24"/>
          <w:szCs w:val="24"/>
          <w:lang w:val="uk-UA"/>
        </w:rPr>
        <w:t>7</w:t>
      </w:r>
      <w:r>
        <w:rPr>
          <w:sz w:val="24"/>
          <w:szCs w:val="24"/>
          <w:lang w:val="uk-UA"/>
        </w:rPr>
        <w:t>. </w:t>
      </w:r>
      <w:r w:rsidRPr="002C56C6">
        <w:rPr>
          <w:sz w:val="24"/>
          <w:szCs w:val="24"/>
          <w:lang w:val="uk-UA"/>
        </w:rPr>
        <w:t>Здатність планувати, організовувати та здійснювати освітній процес, документувати і звітувати про результати, критично аналізувати, діагностувати й корегувати власну педагогічну діяльність, оцінювати педагогічний досвід.</w:t>
      </w:r>
    </w:p>
    <w:p w:rsidR="000D7DDF" w:rsidRPr="002C56C6" w:rsidRDefault="000D7DDF" w:rsidP="002C56C6">
      <w:pPr>
        <w:spacing w:line="240" w:lineRule="auto"/>
        <w:ind w:left="540" w:firstLine="0"/>
        <w:rPr>
          <w:sz w:val="24"/>
          <w:szCs w:val="24"/>
          <w:lang w:val="uk-UA"/>
        </w:rPr>
      </w:pPr>
      <w:r w:rsidRPr="002C56C6">
        <w:rPr>
          <w:sz w:val="24"/>
          <w:szCs w:val="24"/>
          <w:lang w:val="uk-UA"/>
        </w:rPr>
        <w:t>ФК8</w:t>
      </w:r>
      <w:r>
        <w:rPr>
          <w:sz w:val="24"/>
          <w:szCs w:val="24"/>
          <w:lang w:val="uk-UA"/>
        </w:rPr>
        <w:t>. </w:t>
      </w:r>
      <w:r w:rsidRPr="002C56C6">
        <w:rPr>
          <w:sz w:val="24"/>
          <w:szCs w:val="24"/>
          <w:lang w:val="uk-UA"/>
        </w:rPr>
        <w:t xml:space="preserve">Здатність усвідомлювати сутність взаємозв’язків між природним середовищем і людиною, розуміти та пояснювати стратегію сталого розвитку людства.  </w:t>
      </w:r>
    </w:p>
    <w:p w:rsidR="000D7DDF" w:rsidRPr="002C56C6" w:rsidRDefault="000D7DDF" w:rsidP="002C56C6">
      <w:pPr>
        <w:spacing w:line="240" w:lineRule="auto"/>
        <w:ind w:left="540" w:firstLine="0"/>
        <w:rPr>
          <w:sz w:val="24"/>
          <w:szCs w:val="24"/>
          <w:lang w:val="uk-UA"/>
        </w:rPr>
      </w:pPr>
      <w:r>
        <w:rPr>
          <w:sz w:val="24"/>
          <w:szCs w:val="24"/>
          <w:lang w:val="uk-UA"/>
        </w:rPr>
        <w:t>ФК9. </w:t>
      </w:r>
      <w:r w:rsidRPr="002C56C6">
        <w:rPr>
          <w:sz w:val="24"/>
          <w:szCs w:val="24"/>
          <w:lang w:val="uk-UA"/>
        </w:rPr>
        <w:t xml:space="preserve">Здатність доцільного використання географічної термінології, специфічних для географічних наук теорій, парадигм, концепцій та принципів для пояснення письмовими, усними та візуальними засобами явищ і процесів на різних просторових рівнях. </w:t>
      </w:r>
    </w:p>
    <w:p w:rsidR="000D7DDF" w:rsidRPr="002C56C6" w:rsidRDefault="000D7DDF" w:rsidP="002C56C6">
      <w:pPr>
        <w:spacing w:line="240" w:lineRule="auto"/>
        <w:ind w:left="540" w:firstLine="0"/>
        <w:rPr>
          <w:sz w:val="24"/>
          <w:szCs w:val="24"/>
          <w:lang w:val="uk-UA"/>
        </w:rPr>
      </w:pPr>
      <w:r w:rsidRPr="002C56C6">
        <w:rPr>
          <w:sz w:val="24"/>
          <w:szCs w:val="24"/>
          <w:lang w:val="uk-UA"/>
        </w:rPr>
        <w:t>ФК10.</w:t>
      </w:r>
      <w:r>
        <w:rPr>
          <w:sz w:val="24"/>
          <w:szCs w:val="24"/>
          <w:lang w:val="uk-UA"/>
        </w:rPr>
        <w:t> </w:t>
      </w:r>
      <w:r w:rsidRPr="002C56C6">
        <w:rPr>
          <w:sz w:val="24"/>
          <w:szCs w:val="24"/>
          <w:lang w:val="uk-UA"/>
        </w:rPr>
        <w:t>Здатність застосовувати базові знання з природничих та суспільних наук, інформаційні технології у навчанні та професійній діяльності при вивченні Землі, геосфер, материків і океанів, України, природних і суспільних територіальних комплексів.</w:t>
      </w:r>
    </w:p>
    <w:p w:rsidR="000D7DDF" w:rsidRPr="002C56C6" w:rsidRDefault="000D7DDF" w:rsidP="002C56C6">
      <w:pPr>
        <w:spacing w:line="240" w:lineRule="auto"/>
        <w:ind w:left="540" w:firstLine="0"/>
        <w:rPr>
          <w:sz w:val="24"/>
          <w:szCs w:val="24"/>
          <w:lang w:val="uk-UA"/>
        </w:rPr>
      </w:pPr>
      <w:r>
        <w:rPr>
          <w:sz w:val="24"/>
          <w:szCs w:val="24"/>
          <w:lang w:val="uk-UA"/>
        </w:rPr>
        <w:t>ФК</w:t>
      </w:r>
      <w:r w:rsidRPr="002C56C6">
        <w:rPr>
          <w:sz w:val="24"/>
          <w:szCs w:val="24"/>
          <w:lang w:val="uk-UA"/>
        </w:rPr>
        <w:t>11.</w:t>
      </w:r>
      <w:r>
        <w:rPr>
          <w:sz w:val="24"/>
          <w:szCs w:val="24"/>
          <w:lang w:val="uk-UA"/>
        </w:rPr>
        <w:t> </w:t>
      </w:r>
      <w:r w:rsidRPr="002C56C6">
        <w:rPr>
          <w:sz w:val="24"/>
          <w:szCs w:val="24"/>
          <w:lang w:val="uk-UA"/>
        </w:rPr>
        <w:t>Здатність аналізувати склад і будову сфер географічної оболонки на різних просторово-часових рівнях, показувати знання і розуміння її основних характеристик, процесів, еволюції.</w:t>
      </w:r>
    </w:p>
    <w:p w:rsidR="000D7DDF" w:rsidRPr="002C56C6" w:rsidRDefault="000D7DDF" w:rsidP="002C56C6">
      <w:pPr>
        <w:widowControl/>
        <w:spacing w:line="240" w:lineRule="auto"/>
        <w:ind w:left="540" w:firstLine="0"/>
        <w:rPr>
          <w:sz w:val="24"/>
          <w:szCs w:val="24"/>
          <w:lang w:val="uk-UA" w:eastAsia="en-US"/>
        </w:rPr>
      </w:pPr>
      <w:r>
        <w:rPr>
          <w:sz w:val="24"/>
          <w:szCs w:val="24"/>
          <w:lang w:val="uk-UA"/>
        </w:rPr>
        <w:t>ФК</w:t>
      </w:r>
      <w:r w:rsidRPr="002C56C6">
        <w:rPr>
          <w:sz w:val="24"/>
          <w:szCs w:val="24"/>
          <w:lang w:val="uk-UA"/>
        </w:rPr>
        <w:t>12.</w:t>
      </w:r>
      <w:r>
        <w:rPr>
          <w:sz w:val="24"/>
          <w:szCs w:val="24"/>
          <w:lang w:val="uk-UA"/>
        </w:rPr>
        <w:t> </w:t>
      </w:r>
      <w:r w:rsidRPr="002C56C6">
        <w:rPr>
          <w:sz w:val="24"/>
          <w:szCs w:val="24"/>
          <w:lang w:val="uk-UA"/>
        </w:rPr>
        <w:t>Здатність виконувати польові дослідження природних і суспільних об’єктів та процесів, педагогічні дослідження, інтерпретувати отримані результати досліджень, застосовувати їх у професійній діяльності.</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Pr>
          <w:color w:val="000000"/>
          <w:sz w:val="24"/>
          <w:szCs w:val="24"/>
          <w:lang w:val="uk-UA"/>
        </w:rPr>
        <w:t>ПР</w:t>
      </w:r>
      <w:r w:rsidRPr="002C56C6">
        <w:rPr>
          <w:color w:val="000000"/>
          <w:sz w:val="24"/>
          <w:szCs w:val="24"/>
          <w:lang w:val="uk-UA"/>
        </w:rPr>
        <w:t>1.</w:t>
      </w:r>
      <w:r>
        <w:rPr>
          <w:color w:val="000000"/>
          <w:sz w:val="24"/>
          <w:szCs w:val="24"/>
          <w:lang w:val="uk-UA"/>
        </w:rPr>
        <w:t> </w:t>
      </w:r>
      <w:r w:rsidRPr="002C56C6">
        <w:rPr>
          <w:color w:val="000000"/>
          <w:sz w:val="24"/>
          <w:szCs w:val="24"/>
          <w:lang w:val="uk-UA"/>
        </w:rPr>
        <w:t>Застосовує сучасні освітні технології, доступно транслює систему наукових географічних знань у шкільних курсах географії, з урахуванням вікових та індивідуальних особливостей учнів.</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sidRPr="002C56C6">
        <w:rPr>
          <w:color w:val="000000"/>
          <w:sz w:val="24"/>
          <w:szCs w:val="24"/>
          <w:lang w:val="uk-UA"/>
        </w:rPr>
        <w:t>ПР5.</w:t>
      </w:r>
      <w:r>
        <w:rPr>
          <w:color w:val="000000"/>
          <w:sz w:val="24"/>
          <w:szCs w:val="24"/>
          <w:lang w:val="en-US"/>
        </w:rPr>
        <w:t> </w:t>
      </w:r>
      <w:r w:rsidRPr="002C56C6">
        <w:rPr>
          <w:color w:val="000000"/>
          <w:sz w:val="24"/>
          <w:szCs w:val="24"/>
          <w:lang w:val="uk-UA"/>
        </w:rPr>
        <w:t>Самостійно організовує процес навчання упродовж життя і вдосконалює з високим рівнем автономності здобуті під час навчання компетентності.</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sidRPr="002C56C6">
        <w:rPr>
          <w:color w:val="000000"/>
          <w:sz w:val="24"/>
          <w:szCs w:val="24"/>
          <w:lang w:val="uk-UA"/>
        </w:rPr>
        <w:t>ПР9.</w:t>
      </w:r>
      <w:r>
        <w:rPr>
          <w:color w:val="000000"/>
          <w:sz w:val="24"/>
          <w:szCs w:val="24"/>
          <w:lang w:val="en-US"/>
        </w:rPr>
        <w:t> </w:t>
      </w:r>
      <w:r w:rsidRPr="002C56C6">
        <w:rPr>
          <w:sz w:val="24"/>
          <w:szCs w:val="24"/>
          <w:lang w:val="uk-UA"/>
        </w:rPr>
        <w:t>Спілкується усно і письмово з професійних питань державною та іноземною мовами</w:t>
      </w:r>
      <w:r w:rsidRPr="002C56C6">
        <w:rPr>
          <w:color w:val="000000"/>
          <w:sz w:val="24"/>
          <w:szCs w:val="24"/>
          <w:lang w:val="uk-UA"/>
        </w:rPr>
        <w:t xml:space="preserve"> в діалоговому режимі з колегами та цільовою аудиторією.</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Pr>
          <w:color w:val="000000"/>
          <w:sz w:val="24"/>
          <w:szCs w:val="24"/>
          <w:lang w:val="uk-UA"/>
        </w:rPr>
        <w:t>ПР</w:t>
      </w:r>
      <w:r w:rsidRPr="002C56C6">
        <w:rPr>
          <w:color w:val="000000"/>
          <w:sz w:val="24"/>
          <w:szCs w:val="24"/>
          <w:lang w:val="uk-UA"/>
        </w:rPr>
        <w:t>11.</w:t>
      </w:r>
      <w:r>
        <w:rPr>
          <w:color w:val="000000"/>
          <w:sz w:val="24"/>
          <w:szCs w:val="24"/>
          <w:lang w:val="en-US"/>
        </w:rPr>
        <w:t> </w:t>
      </w:r>
      <w:r w:rsidRPr="002C56C6">
        <w:rPr>
          <w:sz w:val="24"/>
          <w:szCs w:val="24"/>
          <w:lang w:val="uk-UA"/>
        </w:rPr>
        <w:t>Дотримуватися морально-етичних норм професійної діяльності,</w:t>
      </w:r>
      <w:r w:rsidRPr="002C56C6">
        <w:rPr>
          <w:color w:val="000000"/>
          <w:sz w:val="24"/>
          <w:szCs w:val="24"/>
          <w:lang w:val="uk-UA"/>
        </w:rPr>
        <w:t xml:space="preserve"> принципів толерантності, діалогу й співробітництва</w:t>
      </w:r>
      <w:r w:rsidRPr="002C56C6">
        <w:rPr>
          <w:sz w:val="24"/>
          <w:szCs w:val="24"/>
          <w:lang w:val="uk-UA"/>
        </w:rPr>
        <w:t>, інтелектуальної й академічної доброчесності,</w:t>
      </w:r>
      <w:r w:rsidRPr="002C56C6">
        <w:rPr>
          <w:color w:val="000000"/>
          <w:sz w:val="24"/>
          <w:szCs w:val="24"/>
          <w:lang w:val="uk-UA"/>
        </w:rPr>
        <w:t xml:space="preserve"> цінувати різноманіття та мультикультурність.</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sidRPr="002C56C6">
        <w:rPr>
          <w:color w:val="000000"/>
          <w:sz w:val="24"/>
          <w:szCs w:val="24"/>
          <w:lang w:val="uk-UA"/>
        </w:rPr>
        <w:t>ПР12.</w:t>
      </w:r>
      <w:r>
        <w:rPr>
          <w:color w:val="000000"/>
          <w:sz w:val="24"/>
          <w:szCs w:val="24"/>
          <w:lang w:val="en-US"/>
        </w:rPr>
        <w:t> </w:t>
      </w:r>
      <w:r w:rsidRPr="002C56C6">
        <w:rPr>
          <w:color w:val="000000"/>
          <w:sz w:val="24"/>
          <w:szCs w:val="24"/>
          <w:lang w:val="uk-UA"/>
        </w:rPr>
        <w:t xml:space="preserve">Знає та застосовує </w:t>
      </w:r>
      <w:r w:rsidRPr="002C56C6">
        <w:rPr>
          <w:sz w:val="24"/>
          <w:szCs w:val="24"/>
          <w:lang w:val="uk-UA"/>
        </w:rPr>
        <w:t>теорії, парадигми, концепції та принципи в галузях предметної області географії</w:t>
      </w:r>
      <w:r w:rsidRPr="002C56C6">
        <w:rPr>
          <w:color w:val="000000"/>
          <w:sz w:val="24"/>
          <w:szCs w:val="24"/>
          <w:lang w:val="uk-UA"/>
        </w:rPr>
        <w:t>, загальну структуру географії, предмет її дослідження, місце і зв’язки в системі наук, етапи історії розвитку географічної науки.</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sidRPr="002C56C6">
        <w:rPr>
          <w:color w:val="000000"/>
          <w:sz w:val="24"/>
          <w:szCs w:val="24"/>
          <w:lang w:val="uk-UA"/>
        </w:rPr>
        <w:t>ПР13.</w:t>
      </w:r>
      <w:r>
        <w:rPr>
          <w:color w:val="000000"/>
          <w:sz w:val="24"/>
          <w:szCs w:val="24"/>
          <w:lang w:val="en-US"/>
        </w:rPr>
        <w:t> </w:t>
      </w:r>
      <w:r w:rsidRPr="002C56C6">
        <w:rPr>
          <w:sz w:val="24"/>
          <w:szCs w:val="24"/>
          <w:lang w:val="uk-UA"/>
        </w:rPr>
        <w:t>Визначає склад і будову, основні характеристики, процеси, історію розвитку географічної оболонки.</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sidRPr="002C56C6">
        <w:rPr>
          <w:color w:val="000000"/>
          <w:sz w:val="24"/>
          <w:szCs w:val="24"/>
          <w:lang w:val="uk-UA"/>
        </w:rPr>
        <w:t>ПР14</w:t>
      </w:r>
      <w:r>
        <w:rPr>
          <w:color w:val="000000"/>
          <w:sz w:val="24"/>
          <w:szCs w:val="24"/>
          <w:lang w:val="uk-UA"/>
        </w:rPr>
        <w:t>.</w:t>
      </w:r>
      <w:r>
        <w:rPr>
          <w:color w:val="000000"/>
          <w:sz w:val="24"/>
          <w:szCs w:val="24"/>
          <w:lang w:val="en-US"/>
        </w:rPr>
        <w:t> </w:t>
      </w:r>
      <w:r w:rsidRPr="002C56C6">
        <w:rPr>
          <w:sz w:val="24"/>
          <w:szCs w:val="24"/>
          <w:lang w:val="uk-UA"/>
        </w:rPr>
        <w:t xml:space="preserve">Аналізує </w:t>
      </w:r>
      <w:r w:rsidRPr="002C56C6">
        <w:rPr>
          <w:color w:val="000000"/>
          <w:sz w:val="24"/>
          <w:szCs w:val="24"/>
          <w:lang w:val="uk-UA"/>
        </w:rPr>
        <w:t xml:space="preserve">просторову диференціацію </w:t>
      </w:r>
      <w:r w:rsidRPr="002C56C6">
        <w:rPr>
          <w:sz w:val="24"/>
          <w:szCs w:val="24"/>
          <w:lang w:val="uk-UA"/>
        </w:rPr>
        <w:t>природно- та суспільно-географічних об’єктів і систем на різних просторово-часових рівнях.</w:t>
      </w:r>
    </w:p>
    <w:p w:rsidR="000D7DDF" w:rsidRPr="002C56C6" w:rsidRDefault="000D7DDF" w:rsidP="002C56C6">
      <w:pPr>
        <w:autoSpaceDE w:val="0"/>
        <w:autoSpaceDN w:val="0"/>
        <w:adjustRightInd w:val="0"/>
        <w:spacing w:line="240" w:lineRule="auto"/>
        <w:ind w:left="540" w:firstLine="0"/>
        <w:rPr>
          <w:color w:val="000000"/>
          <w:sz w:val="24"/>
          <w:szCs w:val="24"/>
          <w:lang w:val="uk-UA"/>
        </w:rPr>
      </w:pPr>
      <w:r w:rsidRPr="002C56C6">
        <w:rPr>
          <w:color w:val="000000"/>
          <w:sz w:val="24"/>
          <w:szCs w:val="24"/>
          <w:lang w:val="uk-UA"/>
        </w:rPr>
        <w:t>ПР15.</w:t>
      </w:r>
      <w:r>
        <w:rPr>
          <w:color w:val="000000"/>
          <w:sz w:val="24"/>
          <w:szCs w:val="24"/>
          <w:lang w:val="en-US"/>
        </w:rPr>
        <w:t> </w:t>
      </w:r>
      <w:r w:rsidRPr="002C56C6">
        <w:rPr>
          <w:color w:val="000000"/>
          <w:sz w:val="24"/>
          <w:szCs w:val="24"/>
          <w:lang w:val="uk-UA"/>
        </w:rPr>
        <w:t>Пояснює зміни, які відбуваються в географічному середовищі під впливом природних і антропогенних чинників, формулює наслідки й детермінанти в контексті концепції сталого розвитку людства.</w:t>
      </w:r>
    </w:p>
    <w:p w:rsidR="000D7DDF" w:rsidRPr="002C56C6" w:rsidRDefault="000D7DDF" w:rsidP="002C56C6">
      <w:pPr>
        <w:widowControl/>
        <w:autoSpaceDE w:val="0"/>
        <w:autoSpaceDN w:val="0"/>
        <w:adjustRightInd w:val="0"/>
        <w:spacing w:line="240" w:lineRule="auto"/>
        <w:ind w:left="540" w:firstLine="0"/>
        <w:rPr>
          <w:color w:val="000000"/>
          <w:sz w:val="24"/>
          <w:szCs w:val="24"/>
          <w:lang w:val="uk-UA" w:eastAsia="en-US"/>
        </w:rPr>
      </w:pPr>
      <w:r>
        <w:rPr>
          <w:color w:val="000000"/>
          <w:sz w:val="24"/>
          <w:szCs w:val="24"/>
          <w:lang w:val="uk-UA"/>
        </w:rPr>
        <w:t>ПР</w:t>
      </w:r>
      <w:r w:rsidRPr="002C56C6">
        <w:rPr>
          <w:color w:val="000000"/>
          <w:sz w:val="24"/>
          <w:szCs w:val="24"/>
          <w:lang w:val="uk-UA"/>
        </w:rPr>
        <w:t>17.</w:t>
      </w:r>
      <w:r>
        <w:rPr>
          <w:color w:val="000000"/>
          <w:sz w:val="24"/>
          <w:szCs w:val="24"/>
          <w:lang w:val="uk-UA"/>
        </w:rPr>
        <w:t> </w:t>
      </w:r>
      <w:r w:rsidRPr="002C56C6">
        <w:rPr>
          <w:color w:val="000000"/>
          <w:sz w:val="24"/>
          <w:szCs w:val="24"/>
          <w:lang w:val="uk-UA"/>
        </w:rPr>
        <w:t>Дотримується сам під час навчальних і виробничих практик та формує  відповідальне ставлення учнів до природи, власного здоров’я та здоров’я інших, повагу до культурних цінностей і традицій українського народу</w:t>
      </w:r>
    </w:p>
    <w:p w:rsidR="000D7DDF" w:rsidRPr="00381A2B" w:rsidRDefault="000D7DDF" w:rsidP="00824BEE">
      <w:pPr>
        <w:widowControl/>
        <w:spacing w:line="240" w:lineRule="auto"/>
        <w:ind w:left="0" w:firstLine="357"/>
        <w:jc w:val="left"/>
        <w:rPr>
          <w:sz w:val="24"/>
          <w:szCs w:val="24"/>
          <w:lang w:val="uk-UA" w:eastAsia="en-US"/>
        </w:rPr>
      </w:pPr>
    </w:p>
    <w:p w:rsidR="000D7DDF" w:rsidRPr="00860DFE" w:rsidRDefault="000D7DDF" w:rsidP="00D25CCB">
      <w:pPr>
        <w:pStyle w:val="ListParagraph"/>
        <w:numPr>
          <w:ilvl w:val="0"/>
          <w:numId w:val="21"/>
        </w:numPr>
        <w:rPr>
          <w:rFonts w:ascii="Times New Roman" w:hAnsi="Times New Roman"/>
          <w:b/>
          <w:sz w:val="28"/>
          <w:szCs w:val="28"/>
          <w:lang w:val="uk-UA"/>
        </w:rPr>
      </w:pPr>
      <w:r w:rsidRPr="00860DFE">
        <w:rPr>
          <w:rFonts w:ascii="Times New Roman" w:hAnsi="Times New Roman"/>
          <w:b/>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486"/>
        <w:gridCol w:w="3531"/>
        <w:gridCol w:w="2895"/>
      </w:tblGrid>
      <w:tr w:rsidR="000D7DDF" w:rsidRPr="00381A2B" w:rsidTr="006C4786">
        <w:tc>
          <w:tcPr>
            <w:tcW w:w="3510"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p>
        </w:tc>
        <w:tc>
          <w:tcPr>
            <w:tcW w:w="3486"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Лекції</w:t>
            </w:r>
          </w:p>
        </w:tc>
        <w:tc>
          <w:tcPr>
            <w:tcW w:w="3531"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Практичні заняття</w:t>
            </w:r>
          </w:p>
        </w:tc>
        <w:tc>
          <w:tcPr>
            <w:tcW w:w="2895"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Самостійна робота</w:t>
            </w:r>
          </w:p>
        </w:tc>
      </w:tr>
      <w:tr w:rsidR="000D7DDF" w:rsidRPr="00381A2B" w:rsidTr="006C4786">
        <w:tc>
          <w:tcPr>
            <w:tcW w:w="3510"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Кількість годин</w:t>
            </w:r>
          </w:p>
        </w:tc>
        <w:tc>
          <w:tcPr>
            <w:tcW w:w="3486"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26</w:t>
            </w:r>
          </w:p>
        </w:tc>
        <w:tc>
          <w:tcPr>
            <w:tcW w:w="3531"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26</w:t>
            </w:r>
          </w:p>
        </w:tc>
        <w:tc>
          <w:tcPr>
            <w:tcW w:w="2895"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98</w:t>
            </w:r>
          </w:p>
        </w:tc>
      </w:tr>
    </w:tbl>
    <w:p w:rsidR="000D7DDF" w:rsidRPr="00381A2B" w:rsidRDefault="000D7DDF" w:rsidP="003721CF">
      <w:pPr>
        <w:pStyle w:val="ListParagraph"/>
        <w:rPr>
          <w:rFonts w:ascii="Times New Roman" w:hAnsi="Times New Roman"/>
          <w:sz w:val="24"/>
          <w:szCs w:val="24"/>
          <w:lang w:val="uk-UA"/>
        </w:rPr>
      </w:pPr>
    </w:p>
    <w:p w:rsidR="000D7DDF" w:rsidRPr="00CF6884" w:rsidRDefault="000D7DDF" w:rsidP="00F6019C">
      <w:pPr>
        <w:pStyle w:val="ListParagraph"/>
        <w:numPr>
          <w:ilvl w:val="0"/>
          <w:numId w:val="27"/>
        </w:numPr>
        <w:rPr>
          <w:rFonts w:ascii="Times New Roman" w:hAnsi="Times New Roman"/>
          <w:b/>
          <w:sz w:val="24"/>
          <w:szCs w:val="24"/>
          <w:lang w:val="uk-UA"/>
        </w:rPr>
      </w:pPr>
      <w:r w:rsidRPr="00CF6884">
        <w:rPr>
          <w:rFonts w:ascii="Times New Roman" w:hAnsi="Times New Roman"/>
          <w:b/>
          <w:sz w:val="24"/>
          <w:szCs w:val="24"/>
          <w:lang w:val="uk-UA"/>
        </w:rPr>
        <w:t>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620"/>
        <w:gridCol w:w="3600"/>
        <w:gridCol w:w="2880"/>
        <w:gridCol w:w="3054"/>
      </w:tblGrid>
      <w:tr w:rsidR="000D7DDF" w:rsidRPr="00381A2B" w:rsidTr="00CF6884">
        <w:tc>
          <w:tcPr>
            <w:tcW w:w="2268"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Навчальний рік</w:t>
            </w:r>
          </w:p>
        </w:tc>
        <w:tc>
          <w:tcPr>
            <w:tcW w:w="1620"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Семестр</w:t>
            </w:r>
          </w:p>
        </w:tc>
        <w:tc>
          <w:tcPr>
            <w:tcW w:w="3600"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Спеціальність</w:t>
            </w:r>
          </w:p>
        </w:tc>
        <w:tc>
          <w:tcPr>
            <w:tcW w:w="2880"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Курс (рік навчання)</w:t>
            </w:r>
          </w:p>
        </w:tc>
        <w:tc>
          <w:tcPr>
            <w:tcW w:w="3054" w:type="dxa"/>
            <w:vAlign w:val="center"/>
          </w:tcPr>
          <w:p w:rsidR="000D7DDF" w:rsidRPr="00381A2B" w:rsidRDefault="000D7DDF" w:rsidP="00860DFE">
            <w:pPr>
              <w:pStyle w:val="ListParagraph"/>
              <w:spacing w:after="0" w:line="240" w:lineRule="auto"/>
              <w:ind w:left="0"/>
              <w:jc w:val="center"/>
              <w:rPr>
                <w:rFonts w:ascii="Times New Roman" w:hAnsi="Times New Roman"/>
                <w:b/>
                <w:sz w:val="24"/>
                <w:szCs w:val="24"/>
                <w:lang w:val="uk-UA"/>
              </w:rPr>
            </w:pPr>
            <w:r w:rsidRPr="00381A2B">
              <w:rPr>
                <w:rFonts w:ascii="Times New Roman" w:hAnsi="Times New Roman"/>
                <w:b/>
                <w:sz w:val="24"/>
                <w:szCs w:val="24"/>
                <w:lang w:val="uk-UA"/>
              </w:rPr>
              <w:t>Обов’язкова/вибіркова компонента</w:t>
            </w:r>
          </w:p>
        </w:tc>
      </w:tr>
      <w:tr w:rsidR="000D7DDF" w:rsidRPr="00381A2B" w:rsidTr="00CF6884">
        <w:tc>
          <w:tcPr>
            <w:tcW w:w="2268"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2020–21</w:t>
            </w:r>
          </w:p>
        </w:tc>
        <w:tc>
          <w:tcPr>
            <w:tcW w:w="1620"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r w:rsidRPr="00381A2B">
              <w:rPr>
                <w:rFonts w:ascii="Times New Roman" w:hAnsi="Times New Roman"/>
                <w:sz w:val="24"/>
                <w:szCs w:val="24"/>
                <w:lang w:val="uk-UA"/>
              </w:rPr>
              <w:t>1</w:t>
            </w:r>
            <w:r>
              <w:rPr>
                <w:rFonts w:ascii="Times New Roman" w:hAnsi="Times New Roman"/>
                <w:sz w:val="24"/>
                <w:szCs w:val="24"/>
                <w:lang w:val="uk-UA"/>
              </w:rPr>
              <w:t>, 2</w:t>
            </w:r>
          </w:p>
        </w:tc>
        <w:tc>
          <w:tcPr>
            <w:tcW w:w="3600" w:type="dxa"/>
            <w:vAlign w:val="center"/>
          </w:tcPr>
          <w:p w:rsidR="000D7DDF" w:rsidRPr="0034788E" w:rsidRDefault="000D7DDF" w:rsidP="00860DFE">
            <w:pPr>
              <w:pStyle w:val="ListParagraph"/>
              <w:spacing w:after="0" w:line="240" w:lineRule="auto"/>
              <w:ind w:left="0"/>
              <w:jc w:val="center"/>
              <w:rPr>
                <w:rFonts w:ascii="Times New Roman" w:hAnsi="Times New Roman"/>
                <w:sz w:val="24"/>
                <w:szCs w:val="24"/>
                <w:lang w:val="uk-UA"/>
              </w:rPr>
            </w:pPr>
            <w:r w:rsidRPr="0034788E">
              <w:rPr>
                <w:rFonts w:ascii="Times New Roman" w:hAnsi="Times New Roman"/>
                <w:sz w:val="24"/>
                <w:szCs w:val="24"/>
                <w:lang w:val="uk-UA" w:eastAsia="en-US"/>
              </w:rPr>
              <w:t>Середня освіта (Географія)</w:t>
            </w:r>
          </w:p>
        </w:tc>
        <w:tc>
          <w:tcPr>
            <w:tcW w:w="2880"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1</w:t>
            </w:r>
          </w:p>
        </w:tc>
        <w:tc>
          <w:tcPr>
            <w:tcW w:w="3054" w:type="dxa"/>
            <w:vAlign w:val="center"/>
          </w:tcPr>
          <w:p w:rsidR="000D7DDF" w:rsidRPr="00381A2B" w:rsidRDefault="000D7DDF" w:rsidP="00860DFE">
            <w:pPr>
              <w:pStyle w:val="ListParagraph"/>
              <w:spacing w:after="0" w:line="240" w:lineRule="auto"/>
              <w:ind w:left="0"/>
              <w:jc w:val="center"/>
              <w:rPr>
                <w:rFonts w:ascii="Times New Roman" w:hAnsi="Times New Roman"/>
                <w:sz w:val="24"/>
                <w:szCs w:val="24"/>
                <w:lang w:val="uk-UA"/>
              </w:rPr>
            </w:pPr>
            <w:r w:rsidRPr="00381A2B">
              <w:rPr>
                <w:rFonts w:ascii="Times New Roman" w:hAnsi="Times New Roman"/>
                <w:sz w:val="24"/>
                <w:szCs w:val="24"/>
                <w:lang w:val="uk-UA"/>
              </w:rPr>
              <w:t xml:space="preserve">Обов’язкова </w:t>
            </w:r>
          </w:p>
        </w:tc>
      </w:tr>
    </w:tbl>
    <w:p w:rsidR="000D7DDF" w:rsidRDefault="000D7DDF" w:rsidP="003721CF">
      <w:pPr>
        <w:pStyle w:val="ListParagraph"/>
        <w:rPr>
          <w:rFonts w:ascii="Times New Roman" w:hAnsi="Times New Roman"/>
          <w:sz w:val="24"/>
          <w:szCs w:val="24"/>
          <w:lang w:val="uk-UA"/>
        </w:rPr>
      </w:pPr>
    </w:p>
    <w:p w:rsidR="000D7DDF" w:rsidRPr="00CF6884" w:rsidRDefault="000D7DDF" w:rsidP="00F6019C">
      <w:pPr>
        <w:pStyle w:val="ListParagraph"/>
        <w:numPr>
          <w:ilvl w:val="0"/>
          <w:numId w:val="32"/>
        </w:numPr>
        <w:rPr>
          <w:rFonts w:ascii="Times New Roman" w:hAnsi="Times New Roman"/>
          <w:b/>
          <w:sz w:val="24"/>
          <w:szCs w:val="24"/>
          <w:lang w:val="uk-UA"/>
        </w:rPr>
      </w:pPr>
      <w:r w:rsidRPr="00CF6884">
        <w:rPr>
          <w:rFonts w:ascii="Times New Roman" w:hAnsi="Times New Roman"/>
          <w:b/>
          <w:sz w:val="24"/>
          <w:szCs w:val="24"/>
          <w:lang w:val="uk-UA"/>
        </w:rPr>
        <w:t>Технічне й програмне забезпечення/обладнання</w:t>
      </w:r>
    </w:p>
    <w:p w:rsidR="000D7DDF" w:rsidRPr="005F36B3" w:rsidRDefault="000D7DDF" w:rsidP="00967DB7">
      <w:pPr>
        <w:pStyle w:val="ListParagraph"/>
        <w:spacing w:line="240" w:lineRule="auto"/>
        <w:ind w:left="0" w:firstLine="540"/>
        <w:jc w:val="both"/>
        <w:rPr>
          <w:rFonts w:ascii="Times New Roman" w:hAnsi="Times New Roman"/>
          <w:sz w:val="24"/>
          <w:szCs w:val="24"/>
          <w:lang w:val="uk-UA"/>
        </w:rPr>
      </w:pPr>
      <w:r w:rsidRPr="005F36B3">
        <w:rPr>
          <w:rFonts w:ascii="Times New Roman" w:hAnsi="Times New Roman"/>
          <w:sz w:val="24"/>
          <w:szCs w:val="24"/>
          <w:lang w:val="uk-UA"/>
        </w:rPr>
        <w:t xml:space="preserve">Анемометр автоматичний, анемометр механічний (ручний), портативна метеостанція </w:t>
      </w:r>
      <w:smartTag w:uri="urn:schemas-microsoft-com:office:smarttags" w:element="PersonName">
        <w:smartTagPr>
          <w:attr w:name="ProductID" w:val="La Crosse WTK"/>
        </w:smartTagPr>
        <w:r w:rsidRPr="005F36B3">
          <w:rPr>
            <w:rFonts w:ascii="Times New Roman" w:hAnsi="Times New Roman"/>
            <w:sz w:val="24"/>
            <w:szCs w:val="24"/>
            <w:lang w:val="en-US"/>
          </w:rPr>
          <w:t>La</w:t>
        </w:r>
        <w:r w:rsidRPr="005F36B3">
          <w:rPr>
            <w:rFonts w:ascii="Times New Roman" w:hAnsi="Times New Roman"/>
            <w:sz w:val="24"/>
            <w:szCs w:val="24"/>
            <w:lang w:val="uk-UA"/>
          </w:rPr>
          <w:t xml:space="preserve"> </w:t>
        </w:r>
        <w:r w:rsidRPr="005F36B3">
          <w:rPr>
            <w:rFonts w:ascii="Times New Roman" w:hAnsi="Times New Roman"/>
            <w:sz w:val="24"/>
            <w:szCs w:val="24"/>
            <w:lang w:val="en-US"/>
          </w:rPr>
          <w:t>Crosse</w:t>
        </w:r>
        <w:r w:rsidRPr="005F36B3">
          <w:rPr>
            <w:rFonts w:ascii="Times New Roman" w:hAnsi="Times New Roman"/>
            <w:sz w:val="24"/>
            <w:szCs w:val="24"/>
            <w:lang w:val="uk-UA"/>
          </w:rPr>
          <w:t xml:space="preserve"> </w:t>
        </w:r>
        <w:r w:rsidRPr="005F36B3">
          <w:rPr>
            <w:rFonts w:ascii="Times New Roman" w:hAnsi="Times New Roman"/>
            <w:sz w:val="24"/>
            <w:szCs w:val="24"/>
            <w:lang w:val="en-US"/>
          </w:rPr>
          <w:t>WTK</w:t>
        </w:r>
      </w:smartTag>
      <w:r w:rsidRPr="005F36B3">
        <w:rPr>
          <w:rFonts w:ascii="Times New Roman" w:hAnsi="Times New Roman"/>
          <w:sz w:val="24"/>
          <w:szCs w:val="24"/>
          <w:lang w:val="uk-UA"/>
        </w:rPr>
        <w:t xml:space="preserve"> 28 з вбудованим альтиметром; сайт </w:t>
      </w:r>
      <w:r w:rsidRPr="005F36B3">
        <w:rPr>
          <w:rFonts w:ascii="Times New Roman" w:hAnsi="Times New Roman"/>
          <w:sz w:val="24"/>
          <w:szCs w:val="24"/>
          <w:lang w:val="en-US"/>
        </w:rPr>
        <w:t>Windy</w:t>
      </w:r>
      <w:r w:rsidRPr="005F36B3">
        <w:rPr>
          <w:rFonts w:ascii="Times New Roman" w:hAnsi="Times New Roman"/>
          <w:sz w:val="24"/>
          <w:szCs w:val="24"/>
          <w:lang w:val="uk-UA"/>
        </w:rPr>
        <w:t xml:space="preserve"> (Чеської комерційної компанії, яка надає інтерактивні послуги прогнозування погоди по всьому світу) URL:</w:t>
      </w:r>
      <w:r w:rsidRPr="00EA1DE2">
        <w:rPr>
          <w:lang w:val="uk-UA"/>
        </w:rPr>
        <w:t xml:space="preserve"> </w:t>
      </w:r>
      <w:r w:rsidRPr="005F36B3">
        <w:rPr>
          <w:rFonts w:ascii="Times New Roman" w:hAnsi="Times New Roman"/>
          <w:sz w:val="24"/>
          <w:szCs w:val="24"/>
          <w:lang w:val="uk-UA"/>
        </w:rPr>
        <w:t>https://www.windy.com/?46.656,32.618,5.</w:t>
      </w:r>
    </w:p>
    <w:p w:rsidR="000D7DDF" w:rsidRPr="00381A2B" w:rsidRDefault="000D7DDF" w:rsidP="00C57BF6">
      <w:pPr>
        <w:pStyle w:val="ListParagraph"/>
        <w:ind w:left="0" w:firstLine="540"/>
        <w:rPr>
          <w:rFonts w:ascii="Times New Roman" w:hAnsi="Times New Roman"/>
          <w:b/>
          <w:sz w:val="24"/>
          <w:szCs w:val="24"/>
          <w:lang w:val="uk-UA"/>
        </w:rPr>
      </w:pPr>
    </w:p>
    <w:p w:rsidR="000D7DDF" w:rsidRPr="00CF6884" w:rsidRDefault="000D7DDF" w:rsidP="00F6019C">
      <w:pPr>
        <w:pStyle w:val="ListParagraph"/>
        <w:numPr>
          <w:ilvl w:val="0"/>
          <w:numId w:val="34"/>
        </w:numPr>
        <w:rPr>
          <w:rFonts w:ascii="Times New Roman" w:hAnsi="Times New Roman"/>
          <w:b/>
          <w:sz w:val="24"/>
          <w:szCs w:val="24"/>
          <w:lang w:val="uk-UA"/>
        </w:rPr>
      </w:pPr>
      <w:r w:rsidRPr="00CF6884">
        <w:rPr>
          <w:rFonts w:ascii="Times New Roman" w:hAnsi="Times New Roman"/>
          <w:b/>
          <w:sz w:val="24"/>
          <w:szCs w:val="24"/>
          <w:lang w:val="uk-UA"/>
        </w:rPr>
        <w:t>Політика курсу</w:t>
      </w:r>
    </w:p>
    <w:p w:rsidR="000D7DDF" w:rsidRPr="00381A2B" w:rsidRDefault="000D7DDF" w:rsidP="00BC76E3">
      <w:pPr>
        <w:pStyle w:val="ListParagraph"/>
        <w:spacing w:after="0" w:line="240" w:lineRule="auto"/>
        <w:ind w:left="0" w:firstLine="567"/>
        <w:jc w:val="both"/>
        <w:rPr>
          <w:rFonts w:ascii="Times New Roman" w:hAnsi="Times New Roman"/>
          <w:sz w:val="24"/>
          <w:szCs w:val="24"/>
        </w:rPr>
      </w:pPr>
      <w:r w:rsidRPr="00381A2B">
        <w:rPr>
          <w:rFonts w:ascii="Times New Roman" w:hAnsi="Times New Roman"/>
          <w:sz w:val="24"/>
          <w:szCs w:val="24"/>
          <w:lang w:val="uk-UA"/>
        </w:rPr>
        <w:t xml:space="preserve">Для успішного складання підсумкового контролю з дисципліни вимагається 100% відвідування очної або дистанційної форми занять. Пропуск понад 25% занять без поважної причини оцінюється як </w:t>
      </w:r>
      <w:r w:rsidRPr="00381A2B">
        <w:rPr>
          <w:rFonts w:ascii="Times New Roman" w:hAnsi="Times New Roman"/>
          <w:sz w:val="24"/>
          <w:szCs w:val="24"/>
          <w:lang w:val="en-US"/>
        </w:rPr>
        <w:t>FX</w:t>
      </w:r>
      <w:r w:rsidRPr="00381A2B">
        <w:rPr>
          <w:rFonts w:ascii="Times New Roman" w:hAnsi="Times New Roman"/>
          <w:sz w:val="24"/>
          <w:szCs w:val="24"/>
        </w:rPr>
        <w:t>.</w:t>
      </w:r>
    </w:p>
    <w:p w:rsidR="000D7DDF" w:rsidRPr="00381A2B" w:rsidRDefault="000D7DDF" w:rsidP="00BC76E3">
      <w:pPr>
        <w:pStyle w:val="ListParagraph"/>
        <w:spacing w:after="0" w:line="240" w:lineRule="auto"/>
        <w:ind w:left="0" w:firstLine="567"/>
        <w:jc w:val="both"/>
        <w:rPr>
          <w:rFonts w:ascii="Times New Roman" w:hAnsi="Times New Roman"/>
          <w:sz w:val="24"/>
          <w:szCs w:val="24"/>
          <w:lang w:val="uk-UA"/>
        </w:rPr>
      </w:pPr>
      <w:r w:rsidRPr="00381A2B">
        <w:rPr>
          <w:rFonts w:ascii="Times New Roman" w:hAnsi="Times New Roman"/>
          <w:sz w:val="24"/>
          <w:szCs w:val="24"/>
          <w:lang w:val="uk-UA"/>
        </w:rPr>
        <w:t>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та, як наслідок, неправильного формування загального рейтингу студентів. Мінімальне покарання для студентів, яких спіймали на обмані чи плагіаті під час тесту, письмового опитування, підсумкового контролю тощо,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відповідально.</w:t>
      </w:r>
    </w:p>
    <w:p w:rsidR="000D7DDF" w:rsidRDefault="000D7DDF" w:rsidP="00F6019C">
      <w:pPr>
        <w:pStyle w:val="ListParagraph"/>
        <w:spacing w:after="0" w:line="240" w:lineRule="auto"/>
        <w:ind w:left="360"/>
        <w:rPr>
          <w:rFonts w:ascii="Times New Roman" w:hAnsi="Times New Roman"/>
          <w:b/>
          <w:bCs/>
          <w:sz w:val="28"/>
          <w:szCs w:val="28"/>
          <w:lang w:val="uk-UA"/>
        </w:rPr>
      </w:pPr>
    </w:p>
    <w:p w:rsidR="000D7DDF" w:rsidRPr="00CF6884" w:rsidRDefault="000D7DDF" w:rsidP="00F6019C">
      <w:pPr>
        <w:pStyle w:val="ListParagraph"/>
        <w:spacing w:after="0" w:line="240" w:lineRule="auto"/>
        <w:ind w:left="360"/>
        <w:rPr>
          <w:rFonts w:ascii="Times New Roman" w:hAnsi="Times New Roman"/>
          <w:b/>
          <w:bCs/>
          <w:sz w:val="24"/>
          <w:szCs w:val="24"/>
          <w:lang w:val="uk-UA"/>
        </w:rPr>
      </w:pPr>
      <w:r w:rsidRPr="00CF6884">
        <w:rPr>
          <w:rFonts w:ascii="Times New Roman" w:hAnsi="Times New Roman"/>
          <w:b/>
          <w:bCs/>
          <w:sz w:val="24"/>
          <w:szCs w:val="24"/>
          <w:lang w:val="uk-UA"/>
        </w:rPr>
        <w:t>8. Схема курсу</w:t>
      </w:r>
    </w:p>
    <w:tbl>
      <w:tblPr>
        <w:tblW w:w="14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8542"/>
        <w:gridCol w:w="2042"/>
        <w:gridCol w:w="1620"/>
        <w:gridCol w:w="1898"/>
      </w:tblGrid>
      <w:tr w:rsidR="000D7DDF" w:rsidRPr="00FA4182" w:rsidTr="006A0AE7">
        <w:trPr>
          <w:jc w:val="center"/>
        </w:trPr>
        <w:tc>
          <w:tcPr>
            <w:tcW w:w="0" w:type="auto"/>
            <w:vAlign w:val="center"/>
          </w:tcPr>
          <w:p w:rsidR="000D7DDF" w:rsidRPr="00FA4182" w:rsidRDefault="000D7DDF"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w:t>
            </w:r>
          </w:p>
          <w:p w:rsidR="000D7DDF" w:rsidRPr="00FA4182" w:rsidRDefault="000D7DDF"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п</w:t>
            </w:r>
            <w:r w:rsidRPr="00FA4182">
              <w:rPr>
                <w:rFonts w:ascii="Times New Roman" w:hAnsi="Times New Roman"/>
                <w:b/>
                <w:bCs/>
                <w:sz w:val="24"/>
                <w:szCs w:val="24"/>
                <w:lang w:val="en-US"/>
              </w:rPr>
              <w:t>/</w:t>
            </w:r>
            <w:r w:rsidRPr="00FA4182">
              <w:rPr>
                <w:rFonts w:ascii="Times New Roman" w:hAnsi="Times New Roman"/>
                <w:b/>
                <w:bCs/>
                <w:sz w:val="24"/>
                <w:szCs w:val="24"/>
                <w:lang w:val="uk-UA"/>
              </w:rPr>
              <w:t>п</w:t>
            </w:r>
          </w:p>
        </w:tc>
        <w:tc>
          <w:tcPr>
            <w:tcW w:w="8542" w:type="dxa"/>
            <w:vAlign w:val="center"/>
          </w:tcPr>
          <w:p w:rsidR="000D7DDF" w:rsidRPr="00FA4182" w:rsidRDefault="000D7DDF"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Тема, план</w:t>
            </w:r>
          </w:p>
        </w:tc>
        <w:tc>
          <w:tcPr>
            <w:tcW w:w="2042" w:type="dxa"/>
            <w:vAlign w:val="center"/>
          </w:tcPr>
          <w:p w:rsidR="000D7DDF" w:rsidRPr="00FA4182" w:rsidRDefault="000D7DDF"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 xml:space="preserve">Кількість годин (аудиторних </w:t>
            </w:r>
            <w:r w:rsidRPr="00FA4182">
              <w:rPr>
                <w:rFonts w:ascii="Times New Roman" w:hAnsi="Times New Roman"/>
                <w:b/>
                <w:bCs/>
                <w:sz w:val="24"/>
                <w:szCs w:val="24"/>
                <w:lang w:val="en-US"/>
              </w:rPr>
              <w:t>/</w:t>
            </w:r>
            <w:r w:rsidRPr="00FA4182">
              <w:rPr>
                <w:rFonts w:ascii="Times New Roman" w:hAnsi="Times New Roman"/>
                <w:b/>
                <w:bCs/>
                <w:sz w:val="24"/>
                <w:szCs w:val="24"/>
                <w:lang w:val="uk-UA"/>
              </w:rPr>
              <w:t xml:space="preserve"> самостійних)</w:t>
            </w:r>
          </w:p>
        </w:tc>
        <w:tc>
          <w:tcPr>
            <w:tcW w:w="1620" w:type="dxa"/>
            <w:vAlign w:val="center"/>
          </w:tcPr>
          <w:p w:rsidR="000D7DDF" w:rsidRPr="00FA4182" w:rsidRDefault="000D7DDF"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Форма навчального заняття</w:t>
            </w:r>
          </w:p>
        </w:tc>
        <w:tc>
          <w:tcPr>
            <w:tcW w:w="1898" w:type="dxa"/>
            <w:vAlign w:val="center"/>
          </w:tcPr>
          <w:p w:rsidR="000D7DDF" w:rsidRPr="00FA4182" w:rsidRDefault="000D7DDF"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Максимальна кількість балів</w:t>
            </w:r>
          </w:p>
        </w:tc>
      </w:tr>
      <w:tr w:rsidR="000D7DDF" w:rsidRPr="00FA4182" w:rsidTr="00A114E8">
        <w:trPr>
          <w:jc w:val="center"/>
        </w:trPr>
        <w:tc>
          <w:tcPr>
            <w:tcW w:w="14662" w:type="dxa"/>
            <w:gridSpan w:val="5"/>
            <w:vAlign w:val="center"/>
          </w:tcPr>
          <w:p w:rsidR="000D7DDF" w:rsidRPr="00FA4182" w:rsidRDefault="000D7DDF" w:rsidP="00FA4182">
            <w:pPr>
              <w:pStyle w:val="ListParagraph"/>
              <w:spacing w:after="0" w:line="240" w:lineRule="auto"/>
              <w:ind w:left="0"/>
              <w:jc w:val="center"/>
              <w:rPr>
                <w:rFonts w:ascii="Times New Roman" w:hAnsi="Times New Roman"/>
                <w:b/>
                <w:bCs/>
                <w:sz w:val="24"/>
                <w:szCs w:val="24"/>
                <w:lang w:val="uk-UA"/>
              </w:rPr>
            </w:pPr>
            <w:r w:rsidRPr="00FA4182">
              <w:rPr>
                <w:rFonts w:ascii="Times New Roman" w:hAnsi="Times New Roman"/>
                <w:b/>
                <w:bCs/>
                <w:sz w:val="24"/>
                <w:szCs w:val="24"/>
                <w:lang w:val="uk-UA"/>
              </w:rPr>
              <w:t>Модуль 1. Метеорологія</w:t>
            </w:r>
          </w:p>
        </w:tc>
      </w:tr>
      <w:tr w:rsidR="000D7DDF" w:rsidRPr="00FA4182" w:rsidTr="006A0AE7">
        <w:trPr>
          <w:jc w:val="center"/>
        </w:trPr>
        <w:tc>
          <w:tcPr>
            <w:tcW w:w="0" w:type="auto"/>
            <w:vAlign w:val="center"/>
          </w:tcPr>
          <w:p w:rsidR="000D7DDF" w:rsidRPr="00FA4182" w:rsidRDefault="000D7DDF"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1</w:t>
            </w:r>
          </w:p>
        </w:tc>
        <w:tc>
          <w:tcPr>
            <w:tcW w:w="8542" w:type="dxa"/>
            <w:vAlign w:val="center"/>
          </w:tcPr>
          <w:p w:rsidR="000D7DDF" w:rsidRPr="00FA4182" w:rsidRDefault="000D7DDF" w:rsidP="00FA4182">
            <w:pPr>
              <w:pStyle w:val="20"/>
              <w:keepNext/>
              <w:keepLines/>
              <w:shd w:val="clear" w:color="auto" w:fill="auto"/>
              <w:spacing w:after="0" w:line="240" w:lineRule="auto"/>
              <w:ind w:firstLine="0"/>
              <w:rPr>
                <w:sz w:val="24"/>
                <w:szCs w:val="24"/>
                <w:lang w:val="uk-UA"/>
              </w:rPr>
            </w:pPr>
            <w:r w:rsidRPr="00FA4182">
              <w:rPr>
                <w:rStyle w:val="a"/>
                <w:i w:val="0"/>
                <w:color w:val="000000"/>
                <w:sz w:val="24"/>
                <w:szCs w:val="24"/>
                <w:u w:val="none"/>
                <w:lang w:val="uk-UA" w:eastAsia="uk-UA"/>
              </w:rPr>
              <w:t>Метеорологія і кліматологія як науки</w:t>
            </w:r>
          </w:p>
          <w:p w:rsidR="000D7DDF" w:rsidRPr="00FA4182" w:rsidRDefault="000D7DDF" w:rsidP="00FA4182">
            <w:pPr>
              <w:spacing w:line="240" w:lineRule="auto"/>
              <w:ind w:left="0" w:firstLine="0"/>
              <w:rPr>
                <w:sz w:val="24"/>
                <w:szCs w:val="24"/>
                <w:lang w:val="uk-UA"/>
              </w:rPr>
            </w:pPr>
            <w:r w:rsidRPr="00FA4182">
              <w:rPr>
                <w:sz w:val="24"/>
                <w:szCs w:val="24"/>
                <w:lang w:val="uk-UA"/>
              </w:rPr>
              <w:t>1. </w:t>
            </w:r>
            <w:r w:rsidRPr="00FA4182">
              <w:rPr>
                <w:rFonts w:eastAsia="TimesNewRomanPSMT"/>
                <w:sz w:val="24"/>
                <w:szCs w:val="24"/>
                <w:lang w:val="uk-UA"/>
              </w:rPr>
              <w:t>Предмет метеорології та кліматології.</w:t>
            </w:r>
          </w:p>
          <w:p w:rsidR="000D7DDF" w:rsidRPr="00FA4182" w:rsidRDefault="000D7DDF" w:rsidP="00FA4182">
            <w:pPr>
              <w:spacing w:line="240" w:lineRule="auto"/>
              <w:ind w:left="0" w:firstLine="0"/>
              <w:rPr>
                <w:sz w:val="24"/>
                <w:szCs w:val="24"/>
                <w:lang w:val="uk-UA"/>
              </w:rPr>
            </w:pPr>
            <w:r w:rsidRPr="00FA4182">
              <w:rPr>
                <w:sz w:val="24"/>
                <w:szCs w:val="24"/>
                <w:lang w:val="uk-UA"/>
              </w:rPr>
              <w:t>2. </w:t>
            </w:r>
            <w:r w:rsidRPr="00FA4182">
              <w:rPr>
                <w:rFonts w:eastAsia="TimesNewRomanPSMT"/>
                <w:sz w:val="24"/>
                <w:szCs w:val="24"/>
                <w:lang w:val="uk-UA"/>
              </w:rPr>
              <w:t>Методи метеорології та кліматології.</w:t>
            </w:r>
          </w:p>
          <w:p w:rsidR="000D7DDF" w:rsidRPr="00FA4182" w:rsidRDefault="000D7DDF" w:rsidP="00FA4182">
            <w:pPr>
              <w:spacing w:line="240" w:lineRule="auto"/>
              <w:ind w:left="0" w:firstLine="0"/>
              <w:rPr>
                <w:sz w:val="24"/>
                <w:szCs w:val="24"/>
                <w:lang w:val="uk-UA"/>
              </w:rPr>
            </w:pPr>
            <w:r w:rsidRPr="00FA4182">
              <w:rPr>
                <w:sz w:val="24"/>
                <w:szCs w:val="24"/>
                <w:lang w:val="uk-UA"/>
              </w:rPr>
              <w:t>3. </w:t>
            </w:r>
            <w:r w:rsidRPr="00FA4182">
              <w:rPr>
                <w:rFonts w:eastAsia="TimesNewRomanPSMT"/>
                <w:sz w:val="24"/>
                <w:szCs w:val="24"/>
                <w:lang w:val="uk-UA"/>
              </w:rPr>
              <w:t>Організація і зміст метеорологічних спостережень.</w:t>
            </w:r>
          </w:p>
          <w:p w:rsidR="000D7DDF" w:rsidRPr="00FA4182" w:rsidRDefault="000D7DDF" w:rsidP="00FA4182">
            <w:pPr>
              <w:spacing w:line="240" w:lineRule="auto"/>
              <w:ind w:left="0" w:firstLine="0"/>
              <w:rPr>
                <w:bCs/>
                <w:sz w:val="24"/>
                <w:szCs w:val="24"/>
                <w:lang w:val="uk-UA"/>
              </w:rPr>
            </w:pPr>
            <w:r w:rsidRPr="00FA4182">
              <w:rPr>
                <w:sz w:val="24"/>
                <w:szCs w:val="24"/>
                <w:lang w:val="uk-UA"/>
              </w:rPr>
              <w:t>4. </w:t>
            </w:r>
            <w:r w:rsidRPr="00FA4182">
              <w:rPr>
                <w:rFonts w:eastAsia="TimesNewRomanPSMT"/>
                <w:sz w:val="24"/>
                <w:szCs w:val="24"/>
                <w:lang w:val="uk-UA"/>
              </w:rPr>
              <w:t>Значення метеорології та кліматології для економіки.</w:t>
            </w:r>
          </w:p>
        </w:tc>
        <w:tc>
          <w:tcPr>
            <w:tcW w:w="2042" w:type="dxa"/>
            <w:vAlign w:val="center"/>
          </w:tcPr>
          <w:p w:rsidR="000D7DDF" w:rsidRPr="00FA4182" w:rsidRDefault="000D7DDF"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w:t>
            </w:r>
          </w:p>
        </w:tc>
        <w:tc>
          <w:tcPr>
            <w:tcW w:w="8542" w:type="dxa"/>
            <w:vAlign w:val="center"/>
          </w:tcPr>
          <w:p w:rsidR="000D7DDF" w:rsidRPr="00FA4182" w:rsidRDefault="000D7DDF" w:rsidP="00FA4182">
            <w:pPr>
              <w:pStyle w:val="20"/>
              <w:keepNext/>
              <w:keepLines/>
              <w:shd w:val="clear" w:color="auto" w:fill="auto"/>
              <w:spacing w:after="0" w:line="240" w:lineRule="auto"/>
              <w:ind w:firstLine="0"/>
              <w:rPr>
                <w:rStyle w:val="a"/>
                <w:i w:val="0"/>
                <w:color w:val="000000"/>
                <w:sz w:val="24"/>
                <w:szCs w:val="24"/>
                <w:u w:val="none"/>
                <w:lang w:val="uk-UA" w:eastAsia="uk-UA"/>
              </w:rPr>
            </w:pPr>
            <w:r w:rsidRPr="00FA4182">
              <w:rPr>
                <w:rStyle w:val="a"/>
                <w:i w:val="0"/>
                <w:color w:val="000000"/>
                <w:sz w:val="24"/>
                <w:szCs w:val="24"/>
                <w:u w:val="none"/>
                <w:lang w:val="uk-UA" w:eastAsia="uk-UA"/>
              </w:rPr>
              <w:t>Хімічний склад атмосфери Землі</w:t>
            </w:r>
          </w:p>
          <w:p w:rsidR="000D7DDF" w:rsidRPr="00FA4182" w:rsidRDefault="000D7DDF" w:rsidP="00FA4182">
            <w:pPr>
              <w:pStyle w:val="20"/>
              <w:keepNext/>
              <w:keepLines/>
              <w:shd w:val="clear" w:color="auto" w:fill="auto"/>
              <w:spacing w:after="0" w:line="240" w:lineRule="auto"/>
              <w:ind w:firstLine="0"/>
              <w:rPr>
                <w:rFonts w:eastAsia="TimesNewRomanPSMT"/>
                <w:b w:val="0"/>
                <w:sz w:val="24"/>
                <w:szCs w:val="24"/>
                <w:lang w:val="uk-UA"/>
              </w:rPr>
            </w:pPr>
            <w:r w:rsidRPr="00FA4182">
              <w:rPr>
                <w:rStyle w:val="a"/>
                <w:b w:val="0"/>
                <w:i w:val="0"/>
                <w:color w:val="000000"/>
                <w:sz w:val="24"/>
                <w:szCs w:val="24"/>
                <w:u w:val="none"/>
                <w:lang w:val="uk-UA" w:eastAsia="uk-UA"/>
              </w:rPr>
              <w:t>1. </w:t>
            </w:r>
            <w:r w:rsidRPr="00FA4182">
              <w:rPr>
                <w:rFonts w:eastAsia="TimesNewRomanPSMT"/>
                <w:b w:val="0"/>
                <w:sz w:val="24"/>
                <w:szCs w:val="24"/>
                <w:lang w:val="uk-UA"/>
              </w:rPr>
              <w:t>Поняття атмосфери, її значення.</w:t>
            </w:r>
          </w:p>
          <w:p w:rsidR="000D7DDF" w:rsidRPr="00FA4182" w:rsidRDefault="000D7DDF" w:rsidP="00FA4182">
            <w:pPr>
              <w:spacing w:line="240" w:lineRule="auto"/>
              <w:ind w:left="0" w:firstLine="0"/>
              <w:rPr>
                <w:sz w:val="24"/>
                <w:szCs w:val="24"/>
                <w:lang w:val="uk-UA"/>
              </w:rPr>
            </w:pPr>
            <w:r w:rsidRPr="00FA4182">
              <w:rPr>
                <w:rStyle w:val="a"/>
                <w:i w:val="0"/>
                <w:color w:val="000000"/>
                <w:sz w:val="24"/>
                <w:szCs w:val="24"/>
                <w:u w:val="none"/>
                <w:lang w:val="uk-UA" w:eastAsia="uk-UA"/>
              </w:rPr>
              <w:t>2. </w:t>
            </w:r>
            <w:r w:rsidRPr="00FA4182">
              <w:rPr>
                <w:rFonts w:eastAsia="TimesNewRomanPSMT"/>
                <w:sz w:val="24"/>
                <w:szCs w:val="24"/>
                <w:lang w:val="uk-UA"/>
              </w:rPr>
              <w:t>Хімічний склад сухого повітря нижніх шарів атмосфери.</w:t>
            </w:r>
          </w:p>
          <w:p w:rsidR="000D7DDF" w:rsidRPr="00FA4182" w:rsidRDefault="000D7DDF" w:rsidP="00FA4182">
            <w:pPr>
              <w:spacing w:line="240" w:lineRule="auto"/>
              <w:ind w:left="0" w:firstLine="0"/>
              <w:rPr>
                <w:sz w:val="24"/>
                <w:szCs w:val="24"/>
                <w:lang w:val="uk-UA"/>
              </w:rPr>
            </w:pPr>
            <w:r w:rsidRPr="00FA4182">
              <w:rPr>
                <w:sz w:val="24"/>
                <w:szCs w:val="24"/>
                <w:lang w:val="uk-UA"/>
              </w:rPr>
              <w:t>3. Забруднення атмосферного повітря. Джерела забруднення.</w:t>
            </w:r>
          </w:p>
          <w:p w:rsidR="000D7DDF" w:rsidRPr="00FA4182" w:rsidRDefault="000D7DDF" w:rsidP="00FA4182">
            <w:pPr>
              <w:pStyle w:val="20"/>
              <w:keepNext/>
              <w:keepLines/>
              <w:shd w:val="clear" w:color="auto" w:fill="auto"/>
              <w:spacing w:after="0" w:line="240" w:lineRule="auto"/>
              <w:ind w:firstLine="0"/>
              <w:rPr>
                <w:rStyle w:val="a"/>
                <w:b w:val="0"/>
                <w:i w:val="0"/>
                <w:color w:val="000000"/>
                <w:sz w:val="24"/>
                <w:szCs w:val="24"/>
                <w:u w:val="none"/>
                <w:lang w:val="uk-UA" w:eastAsia="uk-UA"/>
              </w:rPr>
            </w:pPr>
            <w:r w:rsidRPr="00FA4182">
              <w:rPr>
                <w:b w:val="0"/>
                <w:sz w:val="24"/>
                <w:szCs w:val="24"/>
                <w:lang w:val="uk-UA"/>
              </w:rPr>
              <w:t>4. Екологічна безпека атмосфери (парниковий ефект, кислотні дощі, смоги).</w:t>
            </w:r>
          </w:p>
        </w:tc>
        <w:tc>
          <w:tcPr>
            <w:tcW w:w="2042" w:type="dxa"/>
            <w:vAlign w:val="center"/>
          </w:tcPr>
          <w:p w:rsidR="000D7DDF" w:rsidRPr="00FA4182" w:rsidRDefault="000D7DDF"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3</w:t>
            </w:r>
          </w:p>
        </w:tc>
        <w:tc>
          <w:tcPr>
            <w:tcW w:w="8542" w:type="dxa"/>
            <w:vAlign w:val="center"/>
          </w:tcPr>
          <w:p w:rsidR="000D7DDF" w:rsidRPr="00FA4182" w:rsidRDefault="000D7DDF" w:rsidP="00FA4182">
            <w:pPr>
              <w:spacing w:line="240" w:lineRule="auto"/>
              <w:ind w:left="-82" w:firstLine="58"/>
              <w:rPr>
                <w:b/>
                <w:sz w:val="24"/>
                <w:szCs w:val="24"/>
                <w:lang w:val="uk-UA"/>
              </w:rPr>
            </w:pPr>
            <w:r w:rsidRPr="00FA4182">
              <w:rPr>
                <w:b/>
                <w:sz w:val="24"/>
                <w:szCs w:val="24"/>
                <w:lang w:val="uk-UA"/>
              </w:rPr>
              <w:t>Вертикальна будова атмосфери</w:t>
            </w:r>
          </w:p>
          <w:p w:rsidR="000D7DDF" w:rsidRPr="00FA4182" w:rsidRDefault="000D7DDF" w:rsidP="00FA4182">
            <w:pPr>
              <w:spacing w:line="240" w:lineRule="auto"/>
              <w:ind w:left="-82" w:firstLine="58"/>
              <w:rPr>
                <w:sz w:val="24"/>
                <w:szCs w:val="24"/>
                <w:lang w:val="uk-UA"/>
              </w:rPr>
            </w:pPr>
            <w:r w:rsidRPr="00FA4182">
              <w:rPr>
                <w:sz w:val="24"/>
                <w:szCs w:val="24"/>
                <w:lang w:val="uk-UA"/>
              </w:rPr>
              <w:t>1. Вертикальна будова атмосфери.</w:t>
            </w:r>
          </w:p>
          <w:p w:rsidR="000D7DDF" w:rsidRPr="00FA4182" w:rsidRDefault="000D7DDF" w:rsidP="00FA4182">
            <w:pPr>
              <w:spacing w:line="240" w:lineRule="auto"/>
              <w:ind w:left="-82" w:firstLine="58"/>
              <w:rPr>
                <w:sz w:val="24"/>
                <w:szCs w:val="24"/>
                <w:lang w:val="uk-UA"/>
              </w:rPr>
            </w:pPr>
            <w:r w:rsidRPr="00FA4182">
              <w:rPr>
                <w:sz w:val="24"/>
                <w:szCs w:val="24"/>
                <w:lang w:val="uk-UA"/>
              </w:rPr>
              <w:t>2. Атмосферний тиск і засоби його вимірювання.</w:t>
            </w:r>
          </w:p>
          <w:p w:rsidR="000D7DDF" w:rsidRPr="00FA4182" w:rsidRDefault="000D7DDF" w:rsidP="00FA4182">
            <w:pPr>
              <w:spacing w:line="240" w:lineRule="auto"/>
              <w:ind w:left="-82" w:firstLine="58"/>
              <w:rPr>
                <w:sz w:val="24"/>
                <w:szCs w:val="24"/>
                <w:lang w:val="uk-UA"/>
              </w:rPr>
            </w:pPr>
            <w:r w:rsidRPr="00FA4182">
              <w:rPr>
                <w:sz w:val="24"/>
                <w:szCs w:val="24"/>
                <w:lang w:val="uk-UA"/>
              </w:rPr>
              <w:t>3. Температура повітря і засоби її вимірювання.</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4</w:t>
            </w:r>
          </w:p>
        </w:tc>
        <w:tc>
          <w:tcPr>
            <w:tcW w:w="8542" w:type="dxa"/>
            <w:vAlign w:val="center"/>
          </w:tcPr>
          <w:p w:rsidR="000D7DDF" w:rsidRPr="00FA4182" w:rsidRDefault="000D7DDF"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Рух повітря в атмосфері</w:t>
            </w:r>
          </w:p>
          <w:p w:rsidR="000D7DDF" w:rsidRPr="00FA4182" w:rsidRDefault="000D7DDF" w:rsidP="00FA4182">
            <w:pPr>
              <w:pStyle w:val="Default"/>
              <w:ind w:left="-82" w:firstLine="58"/>
              <w:rPr>
                <w:rFonts w:eastAsia="TimesNewRomanPSMT"/>
                <w:lang w:val="uk-UA"/>
              </w:rPr>
            </w:pPr>
            <w:r w:rsidRPr="00FA4182">
              <w:rPr>
                <w:rFonts w:eastAsia="TimesNewRomanPSMT"/>
                <w:lang w:val="uk-UA"/>
              </w:rPr>
              <w:t>1. </w:t>
            </w:r>
            <w:r w:rsidRPr="00FA4182">
              <w:rPr>
                <w:lang w:val="uk-UA"/>
              </w:rPr>
              <w:t>Вплив вітру на складові біосфери Землі</w:t>
            </w:r>
            <w:r w:rsidRPr="00FA4182">
              <w:rPr>
                <w:rFonts w:eastAsia="TimesNewRomanPSMT"/>
                <w:lang w:val="uk-UA"/>
              </w:rPr>
              <w:t>.</w:t>
            </w:r>
          </w:p>
          <w:p w:rsidR="000D7DDF" w:rsidRPr="00FA4182" w:rsidRDefault="000D7DDF" w:rsidP="00FA4182">
            <w:pPr>
              <w:pStyle w:val="Default"/>
              <w:ind w:left="-82" w:firstLine="58"/>
              <w:rPr>
                <w:lang w:val="uk-UA"/>
              </w:rPr>
            </w:pPr>
            <w:r w:rsidRPr="00FA4182">
              <w:rPr>
                <w:rFonts w:eastAsia="TimesNewRomanPSMT"/>
                <w:lang w:val="uk-UA"/>
              </w:rPr>
              <w:t>2. </w:t>
            </w:r>
            <w:r w:rsidRPr="00FA4182">
              <w:rPr>
                <w:lang w:val="uk-UA"/>
              </w:rPr>
              <w:t>Характеристики вітру.</w:t>
            </w:r>
          </w:p>
          <w:p w:rsidR="000D7DDF" w:rsidRPr="00FA4182" w:rsidRDefault="000D7DDF"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Перенос та дифузія домішок в атмосфері</w:t>
            </w:r>
            <w:r w:rsidRPr="00FA4182">
              <w:rPr>
                <w:rFonts w:eastAsia="TimesNewRomanPSMT"/>
                <w:sz w:val="24"/>
                <w:szCs w:val="24"/>
                <w:lang w:val="uk-UA"/>
              </w:rPr>
              <w:t>.</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5</w:t>
            </w:r>
          </w:p>
        </w:tc>
        <w:tc>
          <w:tcPr>
            <w:tcW w:w="8542" w:type="dxa"/>
            <w:vAlign w:val="center"/>
          </w:tcPr>
          <w:p w:rsidR="000D7DDF" w:rsidRPr="00FA4182" w:rsidRDefault="000D7DDF" w:rsidP="00FA4182">
            <w:pPr>
              <w:spacing w:line="240" w:lineRule="auto"/>
              <w:ind w:left="-82" w:firstLine="58"/>
              <w:rPr>
                <w:rFonts w:eastAsia="TimesNewRomanPSMT"/>
                <w:sz w:val="24"/>
                <w:szCs w:val="24"/>
                <w:lang w:val="uk-UA"/>
              </w:rPr>
            </w:pPr>
            <w:r w:rsidRPr="00FA4182">
              <w:rPr>
                <w:b/>
                <w:bCs/>
                <w:sz w:val="24"/>
                <w:szCs w:val="24"/>
                <w:lang w:val="uk-UA"/>
              </w:rPr>
              <w:t>Вітер</w:t>
            </w:r>
            <w:r w:rsidRPr="00FA4182">
              <w:rPr>
                <w:rFonts w:eastAsia="TimesNewRomanPSMT"/>
                <w:sz w:val="24"/>
                <w:szCs w:val="24"/>
                <w:lang w:val="uk-UA"/>
              </w:rPr>
              <w:t xml:space="preserve"> </w:t>
            </w:r>
          </w:p>
          <w:p w:rsidR="000D7DDF" w:rsidRPr="00FA4182" w:rsidRDefault="000D7DDF" w:rsidP="00FA4182">
            <w:pPr>
              <w:spacing w:line="240" w:lineRule="auto"/>
              <w:ind w:left="-82" w:firstLine="58"/>
              <w:rPr>
                <w:sz w:val="24"/>
                <w:szCs w:val="24"/>
                <w:lang w:val="uk-UA"/>
              </w:rPr>
            </w:pPr>
            <w:r w:rsidRPr="00FA4182">
              <w:rPr>
                <w:sz w:val="24"/>
                <w:szCs w:val="24"/>
                <w:lang w:val="uk-UA"/>
              </w:rPr>
              <w:t>1. Позначення вітрів за румбами.</w:t>
            </w:r>
          </w:p>
          <w:p w:rsidR="000D7DDF" w:rsidRPr="00FA4182" w:rsidRDefault="000D7DDF" w:rsidP="00FA4182">
            <w:pPr>
              <w:spacing w:line="240" w:lineRule="auto"/>
              <w:ind w:left="-82" w:firstLine="58"/>
              <w:rPr>
                <w:sz w:val="24"/>
                <w:szCs w:val="24"/>
                <w:lang w:val="uk-UA"/>
              </w:rPr>
            </w:pPr>
            <w:r w:rsidRPr="00FA4182">
              <w:rPr>
                <w:sz w:val="24"/>
                <w:szCs w:val="24"/>
                <w:lang w:val="uk-UA"/>
              </w:rPr>
              <w:t>2. Побудова рози вітрів.</w:t>
            </w:r>
          </w:p>
          <w:p w:rsidR="000D7DDF" w:rsidRPr="00FA4182" w:rsidRDefault="000D7DDF" w:rsidP="00FA4182">
            <w:pPr>
              <w:spacing w:line="240" w:lineRule="auto"/>
              <w:ind w:left="-82" w:firstLine="58"/>
              <w:rPr>
                <w:sz w:val="24"/>
                <w:szCs w:val="24"/>
                <w:lang w:val="uk-UA"/>
              </w:rPr>
            </w:pPr>
            <w:r w:rsidRPr="00FA4182">
              <w:rPr>
                <w:sz w:val="24"/>
                <w:szCs w:val="24"/>
                <w:lang w:val="uk-UA"/>
              </w:rPr>
              <w:t>3. Визначення сили вітру.</w:t>
            </w:r>
          </w:p>
        </w:tc>
        <w:tc>
          <w:tcPr>
            <w:tcW w:w="2042" w:type="dxa"/>
            <w:vAlign w:val="center"/>
          </w:tcPr>
          <w:p w:rsidR="000D7DDF" w:rsidRPr="00FA4182" w:rsidRDefault="000D7DDF"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6</w:t>
            </w:r>
          </w:p>
        </w:tc>
        <w:tc>
          <w:tcPr>
            <w:tcW w:w="8542" w:type="dxa"/>
            <w:vAlign w:val="center"/>
          </w:tcPr>
          <w:p w:rsidR="000D7DDF" w:rsidRPr="00FA4182" w:rsidRDefault="000D7DDF" w:rsidP="00FA4182">
            <w:pPr>
              <w:spacing w:line="240" w:lineRule="auto"/>
              <w:ind w:left="-82" w:firstLine="58"/>
              <w:rPr>
                <w:sz w:val="24"/>
                <w:szCs w:val="24"/>
                <w:lang w:val="uk-UA"/>
              </w:rPr>
            </w:pPr>
            <w:r w:rsidRPr="00FA4182">
              <w:rPr>
                <w:b/>
                <w:sz w:val="24"/>
                <w:szCs w:val="24"/>
                <w:lang w:val="uk-UA"/>
              </w:rPr>
              <w:t>Семінар з тем:</w:t>
            </w:r>
            <w:r w:rsidRPr="00FA4182">
              <w:rPr>
                <w:sz w:val="24"/>
                <w:szCs w:val="24"/>
                <w:lang w:val="uk-UA"/>
              </w:rPr>
              <w:t xml:space="preserve"> </w:t>
            </w:r>
            <w:r w:rsidRPr="00FA4182">
              <w:rPr>
                <w:rStyle w:val="a"/>
                <w:i w:val="0"/>
                <w:color w:val="000000"/>
                <w:sz w:val="24"/>
                <w:szCs w:val="24"/>
                <w:u w:val="none"/>
                <w:lang w:val="uk-UA" w:eastAsia="uk-UA"/>
              </w:rPr>
              <w:t xml:space="preserve">Метеорологія і кліматологія як науки, Хімічний склад атмосфери Землі, </w:t>
            </w:r>
            <w:r w:rsidRPr="00FA4182">
              <w:rPr>
                <w:sz w:val="24"/>
                <w:szCs w:val="24"/>
                <w:lang w:val="uk-UA"/>
              </w:rPr>
              <w:t>Вертикальна будова атмосфери,</w:t>
            </w:r>
            <w:r w:rsidRPr="00FA4182">
              <w:rPr>
                <w:rFonts w:eastAsia="TimesNewRomanPSMT"/>
                <w:sz w:val="24"/>
                <w:szCs w:val="24"/>
                <w:lang w:val="uk-UA"/>
              </w:rPr>
              <w:t xml:space="preserve"> Рух повітря в атмосфері</w:t>
            </w:r>
          </w:p>
        </w:tc>
        <w:tc>
          <w:tcPr>
            <w:tcW w:w="2042"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bCs/>
                <w:sz w:val="24"/>
                <w:szCs w:val="24"/>
                <w:lang w:val="uk-UA" w:eastAsia="en-US"/>
              </w:rPr>
              <w:t>2 / –</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семінарське</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7</w:t>
            </w:r>
          </w:p>
        </w:tc>
        <w:tc>
          <w:tcPr>
            <w:tcW w:w="8542" w:type="dxa"/>
            <w:vAlign w:val="center"/>
          </w:tcPr>
          <w:p w:rsidR="000D7DDF" w:rsidRPr="00FA4182" w:rsidRDefault="000D7DDF" w:rsidP="00FA4182">
            <w:pPr>
              <w:spacing w:line="240" w:lineRule="auto"/>
              <w:ind w:left="0" w:firstLine="58"/>
              <w:rPr>
                <w:rFonts w:eastAsia="TimesNewRomanPSMT"/>
                <w:sz w:val="24"/>
                <w:szCs w:val="24"/>
                <w:lang w:val="uk-UA"/>
              </w:rPr>
            </w:pPr>
            <w:r w:rsidRPr="00FA4182">
              <w:rPr>
                <w:b/>
                <w:bCs/>
                <w:sz w:val="24"/>
                <w:szCs w:val="24"/>
                <w:lang w:val="uk-UA"/>
              </w:rPr>
              <w:t>Кругообіг води в атмосфері</w:t>
            </w:r>
            <w:r w:rsidRPr="00FA4182">
              <w:rPr>
                <w:rFonts w:eastAsia="TimesNewRomanPSMT"/>
                <w:sz w:val="24"/>
                <w:szCs w:val="24"/>
                <w:lang w:val="uk-UA"/>
              </w:rPr>
              <w:t xml:space="preserve"> </w:t>
            </w:r>
          </w:p>
          <w:p w:rsidR="000D7DDF" w:rsidRPr="00FA4182" w:rsidRDefault="000D7DDF" w:rsidP="00FA4182">
            <w:pPr>
              <w:spacing w:line="240" w:lineRule="auto"/>
              <w:ind w:left="0" w:firstLine="58"/>
              <w:rPr>
                <w:sz w:val="24"/>
                <w:szCs w:val="24"/>
                <w:lang w:val="uk-UA"/>
              </w:rPr>
            </w:pPr>
            <w:r w:rsidRPr="00FA4182">
              <w:rPr>
                <w:sz w:val="24"/>
                <w:szCs w:val="24"/>
                <w:lang w:val="uk-UA"/>
              </w:rPr>
              <w:t>1. Кругообіг води в атмосфері.</w:t>
            </w:r>
          </w:p>
          <w:p w:rsidR="000D7DDF" w:rsidRPr="00FA4182" w:rsidRDefault="000D7DDF" w:rsidP="00FA4182">
            <w:pPr>
              <w:spacing w:line="240" w:lineRule="auto"/>
              <w:ind w:left="0" w:firstLine="58"/>
              <w:rPr>
                <w:sz w:val="24"/>
                <w:szCs w:val="24"/>
                <w:lang w:val="uk-UA"/>
              </w:rPr>
            </w:pPr>
            <w:r w:rsidRPr="00FA4182">
              <w:rPr>
                <w:sz w:val="24"/>
                <w:szCs w:val="24"/>
                <w:lang w:val="uk-UA"/>
              </w:rPr>
              <w:t>2. Фізичні умови формування хмарності.</w:t>
            </w:r>
          </w:p>
          <w:p w:rsidR="000D7DDF" w:rsidRPr="00FA4182" w:rsidRDefault="000D7DDF" w:rsidP="00FA4182">
            <w:pPr>
              <w:spacing w:line="240" w:lineRule="auto"/>
              <w:ind w:left="0" w:firstLine="58"/>
              <w:rPr>
                <w:sz w:val="24"/>
                <w:szCs w:val="24"/>
                <w:lang w:val="uk-UA"/>
              </w:rPr>
            </w:pPr>
            <w:r w:rsidRPr="00FA4182">
              <w:rPr>
                <w:sz w:val="24"/>
                <w:szCs w:val="24"/>
                <w:lang w:val="uk-UA"/>
              </w:rPr>
              <w:t>3. Міжнародна класифікація хмар. Види хмар.</w:t>
            </w:r>
          </w:p>
          <w:p w:rsidR="000D7DDF" w:rsidRPr="00FA4182" w:rsidRDefault="000D7DDF" w:rsidP="00FA4182">
            <w:pPr>
              <w:spacing w:line="240" w:lineRule="auto"/>
              <w:ind w:left="0" w:firstLine="58"/>
              <w:rPr>
                <w:sz w:val="24"/>
                <w:szCs w:val="24"/>
                <w:lang w:val="uk-UA"/>
              </w:rPr>
            </w:pPr>
            <w:r w:rsidRPr="00FA4182">
              <w:rPr>
                <w:sz w:val="24"/>
                <w:szCs w:val="24"/>
                <w:lang w:val="uk-UA"/>
              </w:rPr>
              <w:t>4. Світлові явища у хмарах.</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8</w:t>
            </w:r>
          </w:p>
        </w:tc>
        <w:tc>
          <w:tcPr>
            <w:tcW w:w="8542" w:type="dxa"/>
            <w:vAlign w:val="center"/>
          </w:tcPr>
          <w:p w:rsidR="000D7DDF" w:rsidRPr="00FA4182" w:rsidRDefault="000D7DDF" w:rsidP="00FA4182">
            <w:pPr>
              <w:spacing w:line="240" w:lineRule="auto"/>
              <w:ind w:left="0" w:firstLine="58"/>
              <w:rPr>
                <w:rFonts w:eastAsia="TimesNewRomanPSMT"/>
                <w:sz w:val="24"/>
                <w:szCs w:val="24"/>
                <w:lang w:val="uk-UA"/>
              </w:rPr>
            </w:pPr>
            <w:r w:rsidRPr="00FA4182">
              <w:rPr>
                <w:b/>
                <w:bCs/>
                <w:sz w:val="24"/>
                <w:szCs w:val="24"/>
                <w:lang w:val="uk-UA"/>
              </w:rPr>
              <w:t>Тумани, опади</w:t>
            </w:r>
            <w:r w:rsidRPr="00FA4182">
              <w:rPr>
                <w:rFonts w:eastAsia="TimesNewRomanPSMT"/>
                <w:sz w:val="24"/>
                <w:szCs w:val="24"/>
                <w:lang w:val="uk-UA"/>
              </w:rPr>
              <w:t xml:space="preserve"> </w:t>
            </w:r>
          </w:p>
          <w:p w:rsidR="000D7DDF" w:rsidRPr="00FA4182" w:rsidRDefault="000D7DDF" w:rsidP="00FA4182">
            <w:pPr>
              <w:spacing w:line="240" w:lineRule="auto"/>
              <w:ind w:left="0" w:firstLine="58"/>
              <w:rPr>
                <w:sz w:val="24"/>
                <w:szCs w:val="24"/>
                <w:lang w:val="uk-UA"/>
              </w:rPr>
            </w:pPr>
            <w:r w:rsidRPr="00FA4182">
              <w:rPr>
                <w:sz w:val="24"/>
                <w:szCs w:val="24"/>
                <w:lang w:val="uk-UA"/>
              </w:rPr>
              <w:t>1. Серпанок, туман, імла.</w:t>
            </w:r>
          </w:p>
          <w:p w:rsidR="000D7DDF" w:rsidRPr="00FA4182" w:rsidRDefault="000D7DDF" w:rsidP="00FA4182">
            <w:pPr>
              <w:spacing w:line="240" w:lineRule="auto"/>
              <w:ind w:left="0" w:firstLine="58"/>
              <w:rPr>
                <w:sz w:val="24"/>
                <w:szCs w:val="24"/>
                <w:lang w:val="uk-UA"/>
              </w:rPr>
            </w:pPr>
            <w:r w:rsidRPr="00FA4182">
              <w:rPr>
                <w:sz w:val="24"/>
                <w:szCs w:val="24"/>
                <w:lang w:val="uk-UA"/>
              </w:rPr>
              <w:t>2. Наземні гідрометеори та ожеледь.</w:t>
            </w:r>
          </w:p>
          <w:p w:rsidR="000D7DDF" w:rsidRPr="00FA4182" w:rsidRDefault="000D7DDF" w:rsidP="00FA4182">
            <w:pPr>
              <w:spacing w:line="240" w:lineRule="auto"/>
              <w:ind w:left="0" w:firstLine="58"/>
              <w:rPr>
                <w:sz w:val="24"/>
                <w:szCs w:val="24"/>
                <w:lang w:val="uk-UA"/>
              </w:rPr>
            </w:pPr>
            <w:r w:rsidRPr="00FA4182">
              <w:rPr>
                <w:sz w:val="24"/>
                <w:szCs w:val="24"/>
                <w:lang w:val="uk-UA"/>
              </w:rPr>
              <w:t>3. Умови утворення атмосферних опадів.</w:t>
            </w:r>
          </w:p>
          <w:p w:rsidR="000D7DDF" w:rsidRPr="00FA4182" w:rsidRDefault="000D7DDF" w:rsidP="00FA4182">
            <w:pPr>
              <w:spacing w:line="240" w:lineRule="auto"/>
              <w:ind w:left="0" w:firstLine="58"/>
              <w:rPr>
                <w:sz w:val="24"/>
                <w:szCs w:val="24"/>
                <w:lang w:val="uk-UA"/>
              </w:rPr>
            </w:pPr>
            <w:r w:rsidRPr="00FA4182">
              <w:rPr>
                <w:sz w:val="24"/>
                <w:szCs w:val="24"/>
                <w:lang w:val="uk-UA"/>
              </w:rPr>
              <w:t>4. Класифікація атмосферних опадів.</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9</w:t>
            </w:r>
          </w:p>
        </w:tc>
        <w:tc>
          <w:tcPr>
            <w:tcW w:w="8542" w:type="dxa"/>
            <w:vAlign w:val="center"/>
          </w:tcPr>
          <w:p w:rsidR="000D7DDF" w:rsidRPr="00FA4182" w:rsidRDefault="000D7DDF" w:rsidP="00FA4182">
            <w:pPr>
              <w:spacing w:line="240" w:lineRule="auto"/>
              <w:ind w:left="0" w:firstLine="58"/>
              <w:rPr>
                <w:rFonts w:eastAsia="TimesNewRomanPSMT"/>
                <w:sz w:val="24"/>
                <w:szCs w:val="24"/>
                <w:lang w:val="uk-UA"/>
              </w:rPr>
            </w:pPr>
            <w:r w:rsidRPr="00FA4182">
              <w:rPr>
                <w:b/>
                <w:bCs/>
                <w:sz w:val="24"/>
                <w:szCs w:val="24"/>
                <w:lang w:val="uk-UA"/>
              </w:rPr>
              <w:t>Температура повітря</w:t>
            </w:r>
          </w:p>
          <w:p w:rsidR="000D7DDF" w:rsidRPr="00FA4182" w:rsidRDefault="000D7DDF" w:rsidP="00FA4182">
            <w:pPr>
              <w:spacing w:line="240" w:lineRule="auto"/>
              <w:ind w:left="0" w:firstLine="58"/>
              <w:rPr>
                <w:sz w:val="24"/>
                <w:szCs w:val="24"/>
                <w:lang w:val="uk-UA"/>
              </w:rPr>
            </w:pPr>
            <w:r w:rsidRPr="00FA4182">
              <w:rPr>
                <w:sz w:val="24"/>
                <w:szCs w:val="24"/>
                <w:lang w:val="uk-UA"/>
              </w:rPr>
              <w:t xml:space="preserve">1. Портативна метеостанція </w:t>
            </w:r>
            <w:r w:rsidRPr="00FA4182">
              <w:rPr>
                <w:sz w:val="24"/>
                <w:szCs w:val="24"/>
                <w:lang w:val="en-US"/>
              </w:rPr>
              <w:t>La</w:t>
            </w:r>
            <w:r w:rsidRPr="00FA4182">
              <w:rPr>
                <w:sz w:val="24"/>
                <w:szCs w:val="24"/>
              </w:rPr>
              <w:t xml:space="preserve"> </w:t>
            </w:r>
            <w:r w:rsidRPr="00FA4182">
              <w:rPr>
                <w:sz w:val="24"/>
                <w:szCs w:val="24"/>
                <w:lang w:val="en-US"/>
              </w:rPr>
              <w:t>Crosse</w:t>
            </w:r>
            <w:r w:rsidRPr="00FA4182">
              <w:rPr>
                <w:sz w:val="24"/>
                <w:szCs w:val="24"/>
              </w:rPr>
              <w:t xml:space="preserve"> </w:t>
            </w:r>
            <w:r w:rsidRPr="00FA4182">
              <w:rPr>
                <w:sz w:val="24"/>
                <w:szCs w:val="24"/>
                <w:lang w:val="en-US"/>
              </w:rPr>
              <w:t>WTK</w:t>
            </w:r>
            <w:r w:rsidRPr="00FA4182">
              <w:rPr>
                <w:sz w:val="24"/>
                <w:szCs w:val="24"/>
              </w:rPr>
              <w:t xml:space="preserve"> 28</w:t>
            </w:r>
            <w:r w:rsidRPr="00FA4182">
              <w:rPr>
                <w:sz w:val="24"/>
                <w:szCs w:val="24"/>
                <w:lang w:val="uk-UA"/>
              </w:rPr>
              <w:t xml:space="preserve"> (призначення, принцип дії, конструкція).</w:t>
            </w:r>
          </w:p>
          <w:p w:rsidR="000D7DDF" w:rsidRPr="00FA4182" w:rsidRDefault="000D7DDF" w:rsidP="00FA4182">
            <w:pPr>
              <w:spacing w:line="240" w:lineRule="auto"/>
              <w:ind w:left="0" w:firstLine="58"/>
              <w:rPr>
                <w:sz w:val="24"/>
                <w:szCs w:val="24"/>
                <w:lang w:val="uk-UA"/>
              </w:rPr>
            </w:pPr>
            <w:r w:rsidRPr="00FA4182">
              <w:rPr>
                <w:sz w:val="24"/>
                <w:szCs w:val="24"/>
                <w:lang w:val="uk-UA"/>
              </w:rPr>
              <w:t>2. Вимірювання температури повітря.</w:t>
            </w:r>
          </w:p>
          <w:p w:rsidR="000D7DDF" w:rsidRPr="00FA4182" w:rsidRDefault="000D7DDF" w:rsidP="00FA4182">
            <w:pPr>
              <w:spacing w:line="240" w:lineRule="auto"/>
              <w:ind w:left="0" w:firstLine="58"/>
              <w:rPr>
                <w:sz w:val="24"/>
                <w:szCs w:val="24"/>
                <w:lang w:val="uk-UA"/>
              </w:rPr>
            </w:pPr>
            <w:r w:rsidRPr="00FA4182">
              <w:rPr>
                <w:sz w:val="24"/>
                <w:szCs w:val="24"/>
                <w:lang w:val="uk-UA"/>
              </w:rPr>
              <w:t>3. Обробка результатів вимірювань.</w:t>
            </w:r>
          </w:p>
        </w:tc>
        <w:tc>
          <w:tcPr>
            <w:tcW w:w="2042" w:type="dxa"/>
            <w:vAlign w:val="center"/>
          </w:tcPr>
          <w:p w:rsidR="000D7DDF" w:rsidRPr="00FA4182" w:rsidRDefault="000D7DDF"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10</w:t>
            </w:r>
          </w:p>
        </w:tc>
        <w:tc>
          <w:tcPr>
            <w:tcW w:w="8542" w:type="dxa"/>
            <w:vAlign w:val="center"/>
          </w:tcPr>
          <w:p w:rsidR="000D7DDF" w:rsidRPr="00FA4182" w:rsidRDefault="000D7DDF" w:rsidP="00FA4182">
            <w:pPr>
              <w:spacing w:line="240" w:lineRule="auto"/>
              <w:ind w:left="0" w:firstLine="58"/>
              <w:rPr>
                <w:rFonts w:eastAsia="TimesNewRomanPSMT"/>
                <w:sz w:val="24"/>
                <w:szCs w:val="24"/>
                <w:lang w:val="uk-UA"/>
              </w:rPr>
            </w:pPr>
            <w:r w:rsidRPr="00FA4182">
              <w:rPr>
                <w:b/>
                <w:bCs/>
                <w:sz w:val="24"/>
                <w:szCs w:val="24"/>
                <w:lang w:val="uk-UA"/>
              </w:rPr>
              <w:t>Атмосферний тиск</w:t>
            </w:r>
          </w:p>
          <w:p w:rsidR="000D7DDF" w:rsidRPr="00FA4182" w:rsidRDefault="000D7DDF" w:rsidP="00FA4182">
            <w:pPr>
              <w:spacing w:line="240" w:lineRule="auto"/>
              <w:ind w:left="0" w:firstLine="58"/>
              <w:rPr>
                <w:sz w:val="24"/>
                <w:szCs w:val="24"/>
                <w:lang w:val="uk-UA"/>
              </w:rPr>
            </w:pPr>
            <w:r w:rsidRPr="00FA4182">
              <w:rPr>
                <w:sz w:val="24"/>
                <w:szCs w:val="24"/>
                <w:lang w:val="uk-UA"/>
              </w:rPr>
              <w:t>1. Визначення величини атмосферного тиску.</w:t>
            </w:r>
          </w:p>
          <w:p w:rsidR="000D7DDF" w:rsidRPr="00FA4182" w:rsidRDefault="000D7DDF" w:rsidP="00FA4182">
            <w:pPr>
              <w:spacing w:line="240" w:lineRule="auto"/>
              <w:ind w:left="0" w:firstLine="58"/>
              <w:rPr>
                <w:sz w:val="24"/>
                <w:szCs w:val="24"/>
                <w:lang w:val="uk-UA"/>
              </w:rPr>
            </w:pPr>
            <w:r w:rsidRPr="00FA4182">
              <w:rPr>
                <w:sz w:val="24"/>
                <w:szCs w:val="24"/>
                <w:lang w:val="uk-UA"/>
              </w:rPr>
              <w:t>2. Визначення величини горизонтального баричного градієнта.</w:t>
            </w:r>
          </w:p>
          <w:p w:rsidR="000D7DDF" w:rsidRPr="00FA4182" w:rsidRDefault="000D7DDF" w:rsidP="00FA4182">
            <w:pPr>
              <w:spacing w:line="240" w:lineRule="auto"/>
              <w:ind w:left="0" w:firstLine="58"/>
              <w:rPr>
                <w:sz w:val="24"/>
                <w:szCs w:val="24"/>
                <w:lang w:val="uk-UA"/>
              </w:rPr>
            </w:pPr>
            <w:r w:rsidRPr="00FA4182">
              <w:rPr>
                <w:sz w:val="24"/>
                <w:szCs w:val="24"/>
                <w:lang w:val="uk-UA"/>
              </w:rPr>
              <w:t>3. Розрахунок тиску на рівні моря.</w:t>
            </w:r>
          </w:p>
        </w:tc>
        <w:tc>
          <w:tcPr>
            <w:tcW w:w="2042" w:type="dxa"/>
            <w:vAlign w:val="center"/>
          </w:tcPr>
          <w:p w:rsidR="000D7DDF" w:rsidRPr="00FA4182" w:rsidRDefault="000D7DDF"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11</w:t>
            </w:r>
          </w:p>
        </w:tc>
        <w:tc>
          <w:tcPr>
            <w:tcW w:w="8542" w:type="dxa"/>
            <w:vAlign w:val="center"/>
          </w:tcPr>
          <w:p w:rsidR="000D7DDF" w:rsidRPr="00FA4182" w:rsidRDefault="000D7DDF" w:rsidP="00FA4182">
            <w:pPr>
              <w:spacing w:line="240" w:lineRule="auto"/>
              <w:ind w:left="-82" w:firstLine="58"/>
              <w:rPr>
                <w:b/>
                <w:sz w:val="24"/>
                <w:szCs w:val="24"/>
                <w:lang w:val="uk-UA"/>
              </w:rPr>
            </w:pPr>
            <w:r w:rsidRPr="00FA4182">
              <w:rPr>
                <w:b/>
                <w:sz w:val="24"/>
                <w:szCs w:val="24"/>
                <w:lang w:val="uk-UA"/>
              </w:rPr>
              <w:t>Циркуляція атмосфери</w:t>
            </w:r>
          </w:p>
          <w:p w:rsidR="000D7DDF" w:rsidRPr="00FA4182" w:rsidRDefault="000D7DDF" w:rsidP="00FA4182">
            <w:pPr>
              <w:spacing w:line="240" w:lineRule="auto"/>
              <w:ind w:left="-82" w:firstLine="58"/>
              <w:rPr>
                <w:sz w:val="24"/>
                <w:szCs w:val="24"/>
                <w:lang w:val="uk-UA"/>
              </w:rPr>
            </w:pPr>
            <w:r w:rsidRPr="00FA4182">
              <w:rPr>
                <w:sz w:val="24"/>
                <w:szCs w:val="24"/>
                <w:lang w:val="uk-UA"/>
              </w:rPr>
              <w:t>1. Повітряні маси.</w:t>
            </w:r>
          </w:p>
          <w:p w:rsidR="000D7DDF" w:rsidRPr="00FA4182" w:rsidRDefault="000D7DDF" w:rsidP="00FA4182">
            <w:pPr>
              <w:spacing w:line="240" w:lineRule="auto"/>
              <w:ind w:left="-82" w:firstLine="58"/>
              <w:rPr>
                <w:rFonts w:eastAsia="TimesNewRomanPSMT"/>
                <w:sz w:val="24"/>
                <w:szCs w:val="24"/>
                <w:lang w:val="uk-UA"/>
              </w:rPr>
            </w:pPr>
            <w:r w:rsidRPr="00FA4182">
              <w:rPr>
                <w:sz w:val="24"/>
                <w:szCs w:val="24"/>
                <w:lang w:val="uk-UA"/>
              </w:rPr>
              <w:t>2. Атмосферні фронти</w:t>
            </w:r>
            <w:r w:rsidRPr="00FA4182">
              <w:rPr>
                <w:rFonts w:eastAsia="TimesNewRomanPSMT"/>
                <w:sz w:val="24"/>
                <w:szCs w:val="24"/>
                <w:lang w:val="uk-UA"/>
              </w:rPr>
              <w:t>.</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3. Циклони, антициклони.</w:t>
            </w:r>
          </w:p>
          <w:p w:rsidR="000D7DDF" w:rsidRPr="00FA4182" w:rsidRDefault="000D7DDF" w:rsidP="00FA4182">
            <w:pPr>
              <w:spacing w:line="240" w:lineRule="auto"/>
              <w:ind w:left="-82" w:firstLine="58"/>
              <w:rPr>
                <w:sz w:val="24"/>
                <w:szCs w:val="24"/>
                <w:lang w:val="uk-UA"/>
              </w:rPr>
            </w:pPr>
            <w:r w:rsidRPr="00FA4182">
              <w:rPr>
                <w:rFonts w:eastAsia="TimesNewRomanPSMT"/>
                <w:sz w:val="24"/>
                <w:szCs w:val="24"/>
                <w:lang w:val="uk-UA"/>
              </w:rPr>
              <w:t>4. Місцеві вітри.</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12</w:t>
            </w:r>
          </w:p>
        </w:tc>
        <w:tc>
          <w:tcPr>
            <w:tcW w:w="8542" w:type="dxa"/>
            <w:vAlign w:val="center"/>
          </w:tcPr>
          <w:p w:rsidR="000D7DDF" w:rsidRPr="00FA4182" w:rsidRDefault="000D7DDF" w:rsidP="00FA4182">
            <w:pPr>
              <w:spacing w:line="240" w:lineRule="auto"/>
              <w:ind w:left="-82" w:firstLine="58"/>
              <w:rPr>
                <w:b/>
                <w:sz w:val="24"/>
                <w:szCs w:val="24"/>
                <w:lang w:val="uk-UA"/>
              </w:rPr>
            </w:pPr>
            <w:r w:rsidRPr="00FA4182">
              <w:rPr>
                <w:b/>
                <w:sz w:val="24"/>
                <w:szCs w:val="24"/>
                <w:lang w:val="uk-UA"/>
              </w:rPr>
              <w:t>Сонячна радіація в атмосфері</w:t>
            </w:r>
          </w:p>
          <w:p w:rsidR="000D7DDF" w:rsidRPr="00FA4182" w:rsidRDefault="000D7DDF" w:rsidP="00FA4182">
            <w:pPr>
              <w:spacing w:line="240" w:lineRule="auto"/>
              <w:ind w:left="-82" w:firstLine="58"/>
              <w:rPr>
                <w:sz w:val="24"/>
                <w:szCs w:val="24"/>
                <w:lang w:val="uk-UA"/>
              </w:rPr>
            </w:pPr>
            <w:r w:rsidRPr="00FA4182">
              <w:rPr>
                <w:sz w:val="24"/>
                <w:szCs w:val="24"/>
                <w:lang w:val="uk-UA"/>
              </w:rPr>
              <w:t>1. Випромінювання Сонця.</w:t>
            </w:r>
          </w:p>
          <w:p w:rsidR="000D7DDF" w:rsidRPr="00FA4182" w:rsidRDefault="000D7DDF" w:rsidP="00FA4182">
            <w:pPr>
              <w:spacing w:line="240" w:lineRule="auto"/>
              <w:ind w:left="-82" w:firstLine="58"/>
              <w:rPr>
                <w:sz w:val="24"/>
                <w:szCs w:val="24"/>
                <w:lang w:val="uk-UA"/>
              </w:rPr>
            </w:pPr>
            <w:r w:rsidRPr="00FA4182">
              <w:rPr>
                <w:sz w:val="24"/>
                <w:szCs w:val="24"/>
                <w:lang w:val="uk-UA"/>
              </w:rPr>
              <w:t>2. </w:t>
            </w:r>
            <w:r w:rsidRPr="00FA4182">
              <w:rPr>
                <w:rFonts w:eastAsia="TimesNewRomanPSMT"/>
                <w:sz w:val="24"/>
                <w:szCs w:val="24"/>
                <w:lang w:val="uk-UA"/>
              </w:rPr>
              <w:t>Спектральний склад сонячної та земної радіації.</w:t>
            </w:r>
          </w:p>
          <w:p w:rsidR="000D7DDF" w:rsidRPr="00FA4182" w:rsidRDefault="000D7DDF" w:rsidP="00FA4182">
            <w:pPr>
              <w:spacing w:line="240" w:lineRule="auto"/>
              <w:ind w:left="-82" w:firstLine="58"/>
              <w:rPr>
                <w:rFonts w:eastAsia="TimesNewRomanPSMT"/>
                <w:sz w:val="24"/>
                <w:szCs w:val="24"/>
                <w:lang w:val="uk-UA"/>
              </w:rPr>
            </w:pPr>
            <w:r w:rsidRPr="00FA4182">
              <w:rPr>
                <w:sz w:val="24"/>
                <w:szCs w:val="24"/>
                <w:lang w:val="uk-UA"/>
              </w:rPr>
              <w:t>3. </w:t>
            </w:r>
            <w:r w:rsidRPr="00FA4182">
              <w:rPr>
                <w:rFonts w:eastAsia="TimesNewRomanPSMT"/>
                <w:sz w:val="24"/>
                <w:szCs w:val="24"/>
                <w:lang w:val="uk-UA"/>
              </w:rPr>
              <w:t>Сонячна стала.</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4. Пряма сонячна радіація.</w:t>
            </w:r>
          </w:p>
          <w:p w:rsidR="000D7DDF" w:rsidRPr="00FA4182" w:rsidRDefault="000D7DDF" w:rsidP="00FA4182">
            <w:pPr>
              <w:spacing w:line="240" w:lineRule="auto"/>
              <w:ind w:left="-82" w:firstLine="58"/>
              <w:rPr>
                <w:sz w:val="24"/>
                <w:szCs w:val="24"/>
                <w:lang w:val="uk-UA"/>
              </w:rPr>
            </w:pPr>
            <w:r w:rsidRPr="00FA4182">
              <w:rPr>
                <w:sz w:val="24"/>
                <w:szCs w:val="24"/>
                <w:lang w:val="uk-UA"/>
              </w:rPr>
              <w:t>5. Сумарна сонячна радіація.</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13</w:t>
            </w:r>
          </w:p>
        </w:tc>
        <w:tc>
          <w:tcPr>
            <w:tcW w:w="8542" w:type="dxa"/>
            <w:vAlign w:val="center"/>
          </w:tcPr>
          <w:p w:rsidR="000D7DDF" w:rsidRPr="00FA4182" w:rsidRDefault="000D7DDF" w:rsidP="00FA4182">
            <w:pPr>
              <w:spacing w:line="240" w:lineRule="auto"/>
              <w:ind w:left="-82" w:firstLine="58"/>
              <w:rPr>
                <w:rFonts w:eastAsia="TimesNewRomanPSMT"/>
                <w:sz w:val="24"/>
                <w:szCs w:val="24"/>
                <w:lang w:val="uk-UA"/>
              </w:rPr>
            </w:pPr>
            <w:r w:rsidRPr="00FA4182">
              <w:rPr>
                <w:b/>
                <w:sz w:val="24"/>
                <w:szCs w:val="24"/>
                <w:lang w:val="uk-UA"/>
              </w:rPr>
              <w:t>А</w:t>
            </w:r>
            <w:r w:rsidRPr="00FA4182">
              <w:rPr>
                <w:b/>
                <w:bCs/>
                <w:sz w:val="24"/>
                <w:szCs w:val="24"/>
                <w:lang w:val="uk-UA"/>
              </w:rPr>
              <w:t>тмосферні опади</w:t>
            </w:r>
          </w:p>
          <w:p w:rsidR="000D7DDF" w:rsidRPr="00FA4182" w:rsidRDefault="000D7DDF" w:rsidP="00FA4182">
            <w:pPr>
              <w:spacing w:line="240" w:lineRule="auto"/>
              <w:ind w:left="-82" w:firstLine="58"/>
              <w:rPr>
                <w:sz w:val="24"/>
                <w:szCs w:val="24"/>
                <w:lang w:val="uk-UA"/>
              </w:rPr>
            </w:pPr>
            <w:r w:rsidRPr="00FA4182">
              <w:rPr>
                <w:sz w:val="24"/>
                <w:szCs w:val="24"/>
                <w:lang w:val="uk-UA"/>
              </w:rPr>
              <w:t>1. Водомір Третьякова (призначення, склад).</w:t>
            </w:r>
          </w:p>
          <w:p w:rsidR="000D7DDF" w:rsidRPr="00FA4182" w:rsidRDefault="000D7DDF" w:rsidP="00FA4182">
            <w:pPr>
              <w:spacing w:line="240" w:lineRule="auto"/>
              <w:ind w:left="-82" w:firstLine="58"/>
              <w:rPr>
                <w:sz w:val="24"/>
                <w:szCs w:val="24"/>
                <w:lang w:val="uk-UA"/>
              </w:rPr>
            </w:pPr>
            <w:r w:rsidRPr="00FA4182">
              <w:rPr>
                <w:sz w:val="24"/>
                <w:szCs w:val="24"/>
                <w:lang w:val="uk-UA"/>
              </w:rPr>
              <w:t>2. Визначення інтенсивності випадання дощу.</w:t>
            </w:r>
          </w:p>
          <w:p w:rsidR="000D7DDF" w:rsidRPr="00FA4182" w:rsidRDefault="000D7DDF" w:rsidP="00FA4182">
            <w:pPr>
              <w:spacing w:line="240" w:lineRule="auto"/>
              <w:ind w:left="-82" w:firstLine="58"/>
              <w:rPr>
                <w:sz w:val="24"/>
                <w:szCs w:val="24"/>
                <w:lang w:val="uk-UA"/>
              </w:rPr>
            </w:pPr>
            <w:r w:rsidRPr="00FA4182">
              <w:rPr>
                <w:sz w:val="24"/>
                <w:szCs w:val="24"/>
                <w:lang w:val="uk-UA"/>
              </w:rPr>
              <w:t>3. Визначення річного ходу опадів.</w:t>
            </w:r>
          </w:p>
        </w:tc>
        <w:tc>
          <w:tcPr>
            <w:tcW w:w="2042" w:type="dxa"/>
            <w:vAlign w:val="center"/>
          </w:tcPr>
          <w:p w:rsidR="000D7DDF" w:rsidRPr="00FA4182" w:rsidRDefault="000D7DDF" w:rsidP="00FA4182">
            <w:pPr>
              <w:pStyle w:val="Default"/>
              <w:jc w:val="center"/>
              <w:rPr>
                <w:bCs/>
                <w:lang w:val="uk-UA"/>
              </w:rPr>
            </w:pPr>
            <w:r w:rsidRPr="00FA4182">
              <w:rPr>
                <w:bCs/>
                <w:lang w:val="uk-UA"/>
              </w:rPr>
              <w:t>2 /</w:t>
            </w:r>
            <w:r w:rsidRPr="00FA4182">
              <w:rPr>
                <w:bCs/>
              </w:rPr>
              <w:t xml:space="preserve"> </w:t>
            </w:r>
            <w:r w:rsidRPr="00FA4182">
              <w:rPr>
                <w:bCs/>
                <w:lang w:val="uk-UA"/>
              </w:rPr>
              <w:t>4</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14</w:t>
            </w:r>
          </w:p>
        </w:tc>
        <w:tc>
          <w:tcPr>
            <w:tcW w:w="8542" w:type="dxa"/>
            <w:vAlign w:val="center"/>
          </w:tcPr>
          <w:p w:rsidR="000D7DDF" w:rsidRPr="00FA4182" w:rsidRDefault="000D7DDF" w:rsidP="00FA4182">
            <w:pPr>
              <w:spacing w:line="240" w:lineRule="auto"/>
              <w:ind w:left="0" w:firstLine="58"/>
              <w:rPr>
                <w:sz w:val="24"/>
                <w:szCs w:val="24"/>
                <w:lang w:val="uk-UA"/>
              </w:rPr>
            </w:pPr>
            <w:r w:rsidRPr="00FA4182">
              <w:rPr>
                <w:b/>
                <w:sz w:val="24"/>
                <w:szCs w:val="24"/>
                <w:lang w:val="uk-UA"/>
              </w:rPr>
              <w:t>Семінар з тем:</w:t>
            </w:r>
            <w:r w:rsidRPr="00FA4182">
              <w:rPr>
                <w:sz w:val="24"/>
                <w:szCs w:val="24"/>
                <w:lang w:val="uk-UA"/>
              </w:rPr>
              <w:t xml:space="preserve"> Кругообіг води в атмосфері, </w:t>
            </w:r>
            <w:r w:rsidRPr="00FA4182">
              <w:rPr>
                <w:bCs/>
                <w:sz w:val="24"/>
                <w:szCs w:val="24"/>
                <w:lang w:val="uk-UA"/>
              </w:rPr>
              <w:t xml:space="preserve">Тумани, опади, </w:t>
            </w:r>
            <w:r w:rsidRPr="00FA4182">
              <w:rPr>
                <w:sz w:val="24"/>
                <w:szCs w:val="24"/>
                <w:lang w:val="uk-UA"/>
              </w:rPr>
              <w:t>Циркуляція атмосфери</w:t>
            </w:r>
            <w:r w:rsidRPr="00FA4182">
              <w:rPr>
                <w:bCs/>
                <w:sz w:val="24"/>
                <w:szCs w:val="24"/>
                <w:lang w:val="uk-UA"/>
              </w:rPr>
              <w:t xml:space="preserve">, </w:t>
            </w:r>
            <w:r w:rsidRPr="00FA4182">
              <w:rPr>
                <w:sz w:val="24"/>
                <w:szCs w:val="24"/>
                <w:lang w:val="uk-UA"/>
              </w:rPr>
              <w:t>Сонячна радіація в атмосфері</w:t>
            </w:r>
          </w:p>
        </w:tc>
        <w:tc>
          <w:tcPr>
            <w:tcW w:w="2042"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bCs/>
                <w:sz w:val="24"/>
                <w:szCs w:val="24"/>
                <w:lang w:val="uk-UA" w:eastAsia="en-US"/>
              </w:rPr>
              <w:t>2 / –</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семінарське</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0D7DDF" w:rsidRPr="00FA4182" w:rsidTr="006A0AE7">
        <w:trPr>
          <w:jc w:val="center"/>
        </w:trPr>
        <w:tc>
          <w:tcPr>
            <w:tcW w:w="0" w:type="auto"/>
            <w:vAlign w:val="center"/>
          </w:tcPr>
          <w:p w:rsidR="000D7DDF" w:rsidRPr="00FA4182" w:rsidRDefault="000D7DDF" w:rsidP="00FA4182">
            <w:pPr>
              <w:pStyle w:val="Default"/>
              <w:jc w:val="center"/>
              <w:rPr>
                <w:bCs/>
                <w:highlight w:val="red"/>
                <w:lang w:val="uk-UA"/>
              </w:rPr>
            </w:pPr>
            <w:r w:rsidRPr="00FA4182">
              <w:rPr>
                <w:bCs/>
                <w:lang w:val="uk-UA"/>
              </w:rPr>
              <w:t>15</w:t>
            </w:r>
          </w:p>
        </w:tc>
        <w:tc>
          <w:tcPr>
            <w:tcW w:w="8542" w:type="dxa"/>
            <w:vAlign w:val="center"/>
          </w:tcPr>
          <w:p w:rsidR="000D7DDF" w:rsidRPr="00FA4182" w:rsidRDefault="000D7DDF"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Радіаційний баланс земної поверхні та атмосфери</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Засвоєння сонячної радіації земною поверхнею</w:t>
            </w:r>
            <w:r w:rsidRPr="00FA4182">
              <w:rPr>
                <w:rFonts w:eastAsia="TimesNewRomanPSMT"/>
                <w:sz w:val="24"/>
                <w:szCs w:val="24"/>
                <w:lang w:val="uk-UA"/>
              </w:rPr>
              <w:t>.</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Випромінювання земної поверхні та атмосфери</w:t>
            </w:r>
            <w:r w:rsidRPr="00FA4182">
              <w:rPr>
                <w:rFonts w:eastAsia="TimesNewRomanPSMT"/>
                <w:sz w:val="24"/>
                <w:szCs w:val="24"/>
                <w:lang w:val="uk-UA"/>
              </w:rPr>
              <w:t>.</w:t>
            </w:r>
          </w:p>
          <w:p w:rsidR="000D7DDF" w:rsidRPr="00FA4182" w:rsidRDefault="000D7DDF"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Радіаційний баланс земної поверхні.</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trHeight w:val="77"/>
          <w:jc w:val="center"/>
        </w:trPr>
        <w:tc>
          <w:tcPr>
            <w:tcW w:w="0" w:type="auto"/>
            <w:vAlign w:val="center"/>
          </w:tcPr>
          <w:p w:rsidR="000D7DDF" w:rsidRPr="00FA4182" w:rsidRDefault="000D7DDF" w:rsidP="00FA4182">
            <w:pPr>
              <w:pStyle w:val="Default"/>
              <w:jc w:val="center"/>
              <w:rPr>
                <w:bCs/>
                <w:lang w:val="uk-UA"/>
              </w:rPr>
            </w:pPr>
            <w:r w:rsidRPr="00FA4182">
              <w:rPr>
                <w:bCs/>
                <w:lang w:val="uk-UA"/>
              </w:rPr>
              <w:t>16</w:t>
            </w:r>
          </w:p>
        </w:tc>
        <w:tc>
          <w:tcPr>
            <w:tcW w:w="8542" w:type="dxa"/>
            <w:vAlign w:val="center"/>
          </w:tcPr>
          <w:p w:rsidR="000D7DDF" w:rsidRPr="00FA4182" w:rsidRDefault="000D7DDF" w:rsidP="00FA4182">
            <w:pPr>
              <w:spacing w:line="240" w:lineRule="auto"/>
              <w:ind w:left="-82" w:firstLine="58"/>
              <w:rPr>
                <w:rFonts w:eastAsia="TimesNewRomanPSMT"/>
                <w:sz w:val="24"/>
                <w:szCs w:val="24"/>
                <w:lang w:val="uk-UA"/>
              </w:rPr>
            </w:pPr>
            <w:r w:rsidRPr="00FA4182">
              <w:rPr>
                <w:b/>
                <w:sz w:val="24"/>
                <w:szCs w:val="24"/>
                <w:lang w:val="uk-UA"/>
              </w:rPr>
              <w:t>Випаровування і випаровуваність</w:t>
            </w:r>
          </w:p>
          <w:p w:rsidR="000D7DDF" w:rsidRPr="00FA4182" w:rsidRDefault="000D7DDF" w:rsidP="00FA4182">
            <w:pPr>
              <w:spacing w:line="240" w:lineRule="auto"/>
              <w:ind w:left="-82" w:firstLine="58"/>
              <w:rPr>
                <w:sz w:val="24"/>
                <w:szCs w:val="24"/>
                <w:lang w:val="uk-UA"/>
              </w:rPr>
            </w:pPr>
            <w:r w:rsidRPr="00FA4182">
              <w:rPr>
                <w:sz w:val="24"/>
                <w:szCs w:val="24"/>
                <w:lang w:val="uk-UA"/>
              </w:rPr>
              <w:t>1. Визначення умов встановлення динамічної рівноваги.</w:t>
            </w:r>
          </w:p>
          <w:p w:rsidR="000D7DDF" w:rsidRPr="00FA4182" w:rsidRDefault="000D7DDF" w:rsidP="00FA4182">
            <w:pPr>
              <w:spacing w:line="240" w:lineRule="auto"/>
              <w:ind w:left="-82" w:firstLine="58"/>
              <w:rPr>
                <w:sz w:val="24"/>
                <w:szCs w:val="24"/>
                <w:lang w:val="uk-UA"/>
              </w:rPr>
            </w:pPr>
            <w:r w:rsidRPr="00FA4182">
              <w:rPr>
                <w:sz w:val="24"/>
                <w:szCs w:val="24"/>
                <w:lang w:val="uk-UA"/>
              </w:rPr>
              <w:t>2. Визначення умов формування процесу випаровування.</w:t>
            </w:r>
          </w:p>
          <w:p w:rsidR="000D7DDF" w:rsidRPr="00FA4182" w:rsidRDefault="000D7DDF" w:rsidP="00FA4182">
            <w:pPr>
              <w:spacing w:line="240" w:lineRule="auto"/>
              <w:ind w:left="-82" w:firstLine="58"/>
              <w:rPr>
                <w:sz w:val="24"/>
                <w:szCs w:val="24"/>
                <w:lang w:val="uk-UA"/>
              </w:rPr>
            </w:pPr>
            <w:r w:rsidRPr="00FA4182">
              <w:rPr>
                <w:sz w:val="24"/>
                <w:szCs w:val="24"/>
                <w:lang w:val="uk-UA"/>
              </w:rPr>
              <w:t>3. Аналіз карт випаровування.</w:t>
            </w:r>
          </w:p>
        </w:tc>
        <w:tc>
          <w:tcPr>
            <w:tcW w:w="2042" w:type="dxa"/>
            <w:vAlign w:val="center"/>
          </w:tcPr>
          <w:p w:rsidR="000D7DDF" w:rsidRPr="00FA4182" w:rsidRDefault="000D7DDF" w:rsidP="00FA4182">
            <w:pPr>
              <w:pStyle w:val="Default"/>
              <w:jc w:val="center"/>
              <w:rPr>
                <w:bCs/>
                <w:lang w:val="uk-UA"/>
              </w:rPr>
            </w:pPr>
            <w:r w:rsidRPr="00FA4182">
              <w:rPr>
                <w:bCs/>
                <w:lang w:val="uk-UA"/>
              </w:rPr>
              <w:t>2 / 4</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17</w:t>
            </w:r>
          </w:p>
        </w:tc>
        <w:tc>
          <w:tcPr>
            <w:tcW w:w="8542" w:type="dxa"/>
            <w:vAlign w:val="center"/>
          </w:tcPr>
          <w:p w:rsidR="000D7DDF" w:rsidRPr="00FA4182" w:rsidRDefault="000D7DDF" w:rsidP="00FA4182">
            <w:pPr>
              <w:spacing w:line="240" w:lineRule="auto"/>
              <w:ind w:left="-82" w:firstLine="58"/>
              <w:rPr>
                <w:rFonts w:eastAsia="TimesNewRomanPSMT"/>
                <w:sz w:val="24"/>
                <w:szCs w:val="24"/>
                <w:lang w:val="uk-UA"/>
              </w:rPr>
            </w:pPr>
            <w:r w:rsidRPr="00FA4182">
              <w:rPr>
                <w:b/>
                <w:sz w:val="24"/>
                <w:szCs w:val="24"/>
                <w:lang w:val="uk-UA"/>
              </w:rPr>
              <w:t>Сонячна радіація</w:t>
            </w:r>
          </w:p>
          <w:p w:rsidR="000D7DDF" w:rsidRPr="00FA4182" w:rsidRDefault="000D7DDF" w:rsidP="00FA4182">
            <w:pPr>
              <w:spacing w:line="240" w:lineRule="auto"/>
              <w:ind w:left="-82" w:firstLine="58"/>
              <w:rPr>
                <w:sz w:val="24"/>
                <w:szCs w:val="24"/>
                <w:lang w:val="uk-UA"/>
              </w:rPr>
            </w:pPr>
            <w:r w:rsidRPr="00FA4182">
              <w:rPr>
                <w:sz w:val="24"/>
                <w:szCs w:val="24"/>
                <w:lang w:val="uk-UA"/>
              </w:rPr>
              <w:t>1. Розрахунок інтенсивності прямої сонячної радіації.</w:t>
            </w:r>
          </w:p>
          <w:p w:rsidR="000D7DDF" w:rsidRPr="00FA4182" w:rsidRDefault="000D7DDF" w:rsidP="00FA4182">
            <w:pPr>
              <w:spacing w:line="240" w:lineRule="auto"/>
              <w:ind w:left="-82" w:firstLine="58"/>
              <w:rPr>
                <w:sz w:val="24"/>
                <w:szCs w:val="24"/>
                <w:lang w:val="uk-UA"/>
              </w:rPr>
            </w:pPr>
            <w:r w:rsidRPr="00FA4182">
              <w:rPr>
                <w:sz w:val="24"/>
                <w:szCs w:val="24"/>
                <w:lang w:val="uk-UA"/>
              </w:rPr>
              <w:t>2. Розрахунок оптичної маси атмосфери.</w:t>
            </w:r>
          </w:p>
          <w:p w:rsidR="000D7DDF" w:rsidRPr="00FA4182" w:rsidRDefault="000D7DDF" w:rsidP="00FA4182">
            <w:pPr>
              <w:spacing w:line="240" w:lineRule="auto"/>
              <w:ind w:left="-82" w:firstLine="58"/>
              <w:rPr>
                <w:sz w:val="24"/>
                <w:szCs w:val="24"/>
                <w:lang w:val="uk-UA"/>
              </w:rPr>
            </w:pPr>
            <w:r w:rsidRPr="00FA4182">
              <w:rPr>
                <w:sz w:val="24"/>
                <w:szCs w:val="24"/>
                <w:lang w:val="uk-UA"/>
              </w:rPr>
              <w:t>3. Визначення альбедо для різних поверхонь.</w:t>
            </w:r>
          </w:p>
        </w:tc>
        <w:tc>
          <w:tcPr>
            <w:tcW w:w="2042" w:type="dxa"/>
            <w:vAlign w:val="center"/>
          </w:tcPr>
          <w:p w:rsidR="000D7DDF" w:rsidRPr="00FA4182" w:rsidRDefault="000D7DDF" w:rsidP="00FA4182">
            <w:pPr>
              <w:pStyle w:val="Default"/>
              <w:jc w:val="center"/>
              <w:rPr>
                <w:bCs/>
                <w:lang w:val="uk-UA"/>
              </w:rPr>
            </w:pPr>
            <w:r w:rsidRPr="00FA4182">
              <w:rPr>
                <w:bCs/>
                <w:lang w:val="uk-UA"/>
              </w:rPr>
              <w:t>2 / 4</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лабораторне</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18</w:t>
            </w:r>
          </w:p>
        </w:tc>
        <w:tc>
          <w:tcPr>
            <w:tcW w:w="8542" w:type="dxa"/>
            <w:vAlign w:val="center"/>
          </w:tcPr>
          <w:p w:rsidR="000D7DDF" w:rsidRPr="00FA4182" w:rsidRDefault="000D7DDF" w:rsidP="00FA4182">
            <w:pPr>
              <w:spacing w:line="240" w:lineRule="auto"/>
              <w:ind w:left="0" w:firstLine="58"/>
              <w:jc w:val="left"/>
              <w:rPr>
                <w:sz w:val="24"/>
                <w:szCs w:val="24"/>
                <w:lang w:val="uk-UA"/>
              </w:rPr>
            </w:pPr>
            <w:r w:rsidRPr="00FA4182">
              <w:rPr>
                <w:b/>
                <w:sz w:val="24"/>
                <w:szCs w:val="24"/>
                <w:lang w:val="uk-UA"/>
              </w:rPr>
              <w:t>Контрольна робота</w:t>
            </w:r>
            <w:r w:rsidRPr="00FA4182">
              <w:rPr>
                <w:sz w:val="24"/>
                <w:szCs w:val="24"/>
                <w:lang w:val="uk-UA"/>
              </w:rPr>
              <w:t xml:space="preserve"> з матеріалу 1 модуля</w:t>
            </w:r>
          </w:p>
        </w:tc>
        <w:tc>
          <w:tcPr>
            <w:tcW w:w="2042" w:type="dxa"/>
            <w:vAlign w:val="center"/>
          </w:tcPr>
          <w:p w:rsidR="000D7DDF" w:rsidRPr="00FA4182" w:rsidRDefault="000D7DDF" w:rsidP="00FA4182">
            <w:pPr>
              <w:pStyle w:val="ListParagraph"/>
              <w:spacing w:after="0" w:line="240" w:lineRule="auto"/>
              <w:ind w:left="0"/>
              <w:jc w:val="center"/>
              <w:rPr>
                <w:rFonts w:ascii="Times New Roman" w:hAnsi="Times New Roman"/>
                <w:bCs/>
                <w:sz w:val="24"/>
                <w:szCs w:val="24"/>
                <w:lang w:val="uk-UA"/>
              </w:rPr>
            </w:pPr>
            <w:r w:rsidRPr="00FA4182">
              <w:rPr>
                <w:rFonts w:ascii="Times New Roman" w:hAnsi="Times New Roman"/>
                <w:bCs/>
                <w:sz w:val="24"/>
                <w:szCs w:val="24"/>
                <w:lang w:val="uk-UA"/>
              </w:rPr>
              <w:t>2 / –</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8</w:t>
            </w:r>
          </w:p>
        </w:tc>
      </w:tr>
      <w:tr w:rsidR="000D7DDF" w:rsidRPr="00FA4182" w:rsidTr="007B23C1">
        <w:trPr>
          <w:jc w:val="center"/>
        </w:trPr>
        <w:tc>
          <w:tcPr>
            <w:tcW w:w="14662" w:type="dxa"/>
            <w:gridSpan w:val="5"/>
            <w:vAlign w:val="center"/>
          </w:tcPr>
          <w:p w:rsidR="000D7DDF" w:rsidRPr="00FA4182" w:rsidRDefault="000D7DDF" w:rsidP="00FA4182">
            <w:pPr>
              <w:widowControl/>
              <w:spacing w:line="240" w:lineRule="auto"/>
              <w:ind w:left="0" w:firstLine="0"/>
              <w:jc w:val="center"/>
              <w:rPr>
                <w:b/>
                <w:sz w:val="24"/>
                <w:szCs w:val="24"/>
                <w:lang w:val="uk-UA" w:eastAsia="en-US"/>
              </w:rPr>
            </w:pPr>
            <w:r w:rsidRPr="00FA4182">
              <w:rPr>
                <w:b/>
                <w:sz w:val="24"/>
                <w:szCs w:val="24"/>
                <w:lang w:val="uk-UA" w:eastAsia="en-US"/>
              </w:rPr>
              <w:t>Модуль 2. Кліматологія</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19</w:t>
            </w:r>
          </w:p>
        </w:tc>
        <w:tc>
          <w:tcPr>
            <w:tcW w:w="8542" w:type="dxa"/>
            <w:vAlign w:val="center"/>
          </w:tcPr>
          <w:p w:rsidR="000D7DDF" w:rsidRPr="00FA4182" w:rsidRDefault="000D7DDF"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Клімат та фактори його формування</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1. Кліматична система.</w:t>
            </w:r>
          </w:p>
          <w:p w:rsidR="000D7DDF" w:rsidRPr="00FA4182" w:rsidRDefault="000D7DDF" w:rsidP="00FA4182">
            <w:pPr>
              <w:spacing w:line="240" w:lineRule="auto"/>
              <w:ind w:left="-82" w:firstLine="58"/>
              <w:rPr>
                <w:sz w:val="24"/>
                <w:szCs w:val="24"/>
                <w:lang w:val="uk-UA"/>
              </w:rPr>
            </w:pPr>
            <w:r w:rsidRPr="00FA4182">
              <w:rPr>
                <w:rFonts w:eastAsia="TimesNewRomanPSMT"/>
                <w:sz w:val="24"/>
                <w:szCs w:val="24"/>
                <w:lang w:val="uk-UA"/>
              </w:rPr>
              <w:t>2. Основні фактори формування клімату.</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20</w:t>
            </w:r>
          </w:p>
        </w:tc>
        <w:tc>
          <w:tcPr>
            <w:tcW w:w="8542" w:type="dxa"/>
            <w:vAlign w:val="center"/>
          </w:tcPr>
          <w:p w:rsidR="000D7DDF" w:rsidRPr="00FA4182" w:rsidRDefault="000D7DDF"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Закономірності географічного розподілу складових водного балансу</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Географічний розподіл випаровування та випаровуваності</w:t>
            </w:r>
            <w:r w:rsidRPr="00FA4182">
              <w:rPr>
                <w:rFonts w:eastAsia="TimesNewRomanPSMT"/>
                <w:sz w:val="24"/>
                <w:szCs w:val="24"/>
                <w:lang w:val="uk-UA"/>
              </w:rPr>
              <w:t>.</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Географічний розподіл вологості повітря і туманів</w:t>
            </w:r>
            <w:r w:rsidRPr="00FA4182">
              <w:rPr>
                <w:rFonts w:eastAsia="TimesNewRomanPSMT"/>
                <w:sz w:val="24"/>
                <w:szCs w:val="24"/>
                <w:lang w:val="uk-UA"/>
              </w:rPr>
              <w:t>.</w:t>
            </w:r>
          </w:p>
          <w:p w:rsidR="000D7DDF" w:rsidRPr="00FA4182" w:rsidRDefault="000D7DDF"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Географічний розподіл атмосферних опадів і снігового покриву</w:t>
            </w:r>
            <w:r w:rsidRPr="00FA4182">
              <w:rPr>
                <w:rFonts w:eastAsia="TimesNewRomanPSMT"/>
                <w:sz w:val="24"/>
                <w:szCs w:val="24"/>
                <w:lang w:val="uk-UA"/>
              </w:rPr>
              <w:t>.</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after="160"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21</w:t>
            </w:r>
          </w:p>
        </w:tc>
        <w:tc>
          <w:tcPr>
            <w:tcW w:w="8542" w:type="dxa"/>
            <w:vAlign w:val="center"/>
          </w:tcPr>
          <w:p w:rsidR="000D7DDF" w:rsidRPr="00FA4182" w:rsidRDefault="000D7DDF" w:rsidP="00FA4182">
            <w:pPr>
              <w:spacing w:line="240" w:lineRule="auto"/>
              <w:ind w:left="-82" w:firstLine="58"/>
              <w:rPr>
                <w:rFonts w:eastAsia="TimesNewRomanPSMT"/>
                <w:sz w:val="24"/>
                <w:szCs w:val="24"/>
                <w:lang w:val="uk-UA"/>
              </w:rPr>
            </w:pPr>
            <w:r w:rsidRPr="00FA4182">
              <w:rPr>
                <w:b/>
                <w:bCs/>
                <w:sz w:val="24"/>
                <w:szCs w:val="24"/>
                <w:lang w:val="uk-UA"/>
              </w:rPr>
              <w:t>Циклони та антициклони</w:t>
            </w:r>
            <w:r w:rsidRPr="00FA4182">
              <w:rPr>
                <w:rFonts w:eastAsia="TimesNewRomanPSMT"/>
                <w:sz w:val="24"/>
                <w:szCs w:val="24"/>
                <w:lang w:val="uk-UA"/>
              </w:rPr>
              <w:t xml:space="preserve"> </w:t>
            </w:r>
          </w:p>
          <w:p w:rsidR="000D7DDF" w:rsidRPr="00FA4182" w:rsidRDefault="000D7DDF" w:rsidP="00FA4182">
            <w:pPr>
              <w:spacing w:line="240" w:lineRule="auto"/>
              <w:ind w:left="-82" w:firstLine="58"/>
              <w:rPr>
                <w:sz w:val="24"/>
                <w:szCs w:val="24"/>
                <w:lang w:val="uk-UA"/>
              </w:rPr>
            </w:pPr>
            <w:r w:rsidRPr="00FA4182">
              <w:rPr>
                <w:sz w:val="24"/>
                <w:szCs w:val="24"/>
                <w:lang w:val="uk-UA"/>
              </w:rPr>
              <w:t>1. Аналіз схем руху повітряних мас.</w:t>
            </w:r>
          </w:p>
          <w:p w:rsidR="000D7DDF" w:rsidRPr="00FA4182" w:rsidRDefault="000D7DDF" w:rsidP="00FA4182">
            <w:pPr>
              <w:spacing w:line="240" w:lineRule="auto"/>
              <w:ind w:left="-82" w:firstLine="58"/>
              <w:rPr>
                <w:sz w:val="24"/>
                <w:szCs w:val="24"/>
                <w:lang w:val="uk-UA"/>
              </w:rPr>
            </w:pPr>
            <w:r w:rsidRPr="00FA4182">
              <w:rPr>
                <w:sz w:val="24"/>
                <w:szCs w:val="24"/>
                <w:lang w:val="uk-UA"/>
              </w:rPr>
              <w:t>2. Аналіз карти повторюваності циклонів.</w:t>
            </w:r>
          </w:p>
          <w:p w:rsidR="000D7DDF" w:rsidRPr="00FA4182" w:rsidRDefault="000D7DDF" w:rsidP="00FA4182">
            <w:pPr>
              <w:spacing w:line="240" w:lineRule="auto"/>
              <w:ind w:left="-82" w:firstLine="58"/>
              <w:rPr>
                <w:sz w:val="24"/>
                <w:szCs w:val="24"/>
                <w:lang w:val="uk-UA"/>
              </w:rPr>
            </w:pPr>
            <w:r w:rsidRPr="00FA4182">
              <w:rPr>
                <w:sz w:val="24"/>
                <w:szCs w:val="24"/>
                <w:lang w:val="uk-UA"/>
              </w:rPr>
              <w:t>3. Ознаки стійкої хорошої погоди. Ознаки поганої погоди</w:t>
            </w:r>
          </w:p>
        </w:tc>
        <w:tc>
          <w:tcPr>
            <w:tcW w:w="2042" w:type="dxa"/>
            <w:vAlign w:val="center"/>
          </w:tcPr>
          <w:p w:rsidR="000D7DDF" w:rsidRPr="00FA4182" w:rsidRDefault="000D7DDF" w:rsidP="00FA4182">
            <w:pPr>
              <w:pStyle w:val="Default"/>
              <w:jc w:val="center"/>
              <w:rPr>
                <w:bCs/>
                <w:lang w:val="uk-UA"/>
              </w:rPr>
            </w:pPr>
            <w:r w:rsidRPr="00FA4182">
              <w:rPr>
                <w:bCs/>
                <w:lang w:val="uk-UA"/>
              </w:rPr>
              <w:t>2 / 4</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22</w:t>
            </w:r>
          </w:p>
        </w:tc>
        <w:tc>
          <w:tcPr>
            <w:tcW w:w="8542" w:type="dxa"/>
            <w:vAlign w:val="center"/>
          </w:tcPr>
          <w:p w:rsidR="000D7DDF" w:rsidRPr="00FA4182" w:rsidRDefault="000D7DDF"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Класифікація клімату Землі</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Історія створення класифікації клімату</w:t>
            </w:r>
            <w:r w:rsidRPr="00FA4182">
              <w:rPr>
                <w:rFonts w:eastAsia="TimesNewRomanPSMT"/>
                <w:sz w:val="24"/>
                <w:szCs w:val="24"/>
                <w:lang w:val="uk-UA"/>
              </w:rPr>
              <w:t>.</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Класифікація клімату Л.С. Берга</w:t>
            </w:r>
            <w:r w:rsidRPr="00FA4182">
              <w:rPr>
                <w:rFonts w:eastAsia="TimesNewRomanPSMT"/>
                <w:sz w:val="24"/>
                <w:szCs w:val="24"/>
                <w:lang w:val="uk-UA"/>
              </w:rPr>
              <w:t>.</w:t>
            </w:r>
          </w:p>
          <w:p w:rsidR="000D7DDF" w:rsidRPr="00FA4182" w:rsidRDefault="000D7DDF"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Класифікація клімату Б.П. Алісова</w:t>
            </w:r>
            <w:r w:rsidRPr="00FA4182">
              <w:rPr>
                <w:rFonts w:eastAsia="TimesNewRomanPSMT"/>
                <w:sz w:val="24"/>
                <w:szCs w:val="24"/>
                <w:lang w:val="uk-UA"/>
              </w:rPr>
              <w:t>.</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23</w:t>
            </w:r>
          </w:p>
        </w:tc>
        <w:tc>
          <w:tcPr>
            <w:tcW w:w="8542" w:type="dxa"/>
            <w:vAlign w:val="center"/>
          </w:tcPr>
          <w:p w:rsidR="000D7DDF" w:rsidRPr="00FA4182" w:rsidRDefault="000D7DDF" w:rsidP="00FA4182">
            <w:pPr>
              <w:spacing w:line="240" w:lineRule="auto"/>
              <w:ind w:left="-82" w:firstLine="58"/>
              <w:rPr>
                <w:rFonts w:eastAsia="TimesNewRomanPSMT"/>
                <w:b/>
                <w:sz w:val="24"/>
                <w:szCs w:val="24"/>
                <w:lang w:val="uk-UA"/>
              </w:rPr>
            </w:pPr>
            <w:r w:rsidRPr="00FA4182">
              <w:rPr>
                <w:rFonts w:eastAsia="TimesNewRomanPSMT"/>
                <w:b/>
                <w:sz w:val="24"/>
                <w:szCs w:val="24"/>
                <w:lang w:val="uk-UA"/>
              </w:rPr>
              <w:t>Клімат України</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1. </w:t>
            </w:r>
            <w:r w:rsidRPr="00FA4182">
              <w:rPr>
                <w:sz w:val="24"/>
                <w:szCs w:val="24"/>
                <w:lang w:val="uk-UA"/>
              </w:rPr>
              <w:t>Клімат України як багаторічний режим погоди</w:t>
            </w:r>
            <w:r w:rsidRPr="00FA4182">
              <w:rPr>
                <w:rFonts w:eastAsia="TimesNewRomanPSMT"/>
                <w:sz w:val="24"/>
                <w:szCs w:val="24"/>
                <w:lang w:val="uk-UA"/>
              </w:rPr>
              <w:t>.</w:t>
            </w:r>
          </w:p>
          <w:p w:rsidR="000D7DDF" w:rsidRPr="00FA4182" w:rsidRDefault="000D7DDF" w:rsidP="00FA4182">
            <w:pPr>
              <w:spacing w:line="240" w:lineRule="auto"/>
              <w:ind w:left="-82" w:firstLine="58"/>
              <w:rPr>
                <w:rFonts w:eastAsia="TimesNewRomanPSMT"/>
                <w:sz w:val="24"/>
                <w:szCs w:val="24"/>
                <w:lang w:val="uk-UA"/>
              </w:rPr>
            </w:pPr>
            <w:r w:rsidRPr="00FA4182">
              <w:rPr>
                <w:rFonts w:eastAsia="TimesNewRomanPSMT"/>
                <w:sz w:val="24"/>
                <w:szCs w:val="24"/>
                <w:lang w:val="uk-UA"/>
              </w:rPr>
              <w:t>2. </w:t>
            </w:r>
            <w:r w:rsidRPr="00FA4182">
              <w:rPr>
                <w:sz w:val="24"/>
                <w:szCs w:val="24"/>
                <w:lang w:val="uk-UA"/>
              </w:rPr>
              <w:t>Клімат України як багаторічний режим погоди</w:t>
            </w:r>
            <w:r w:rsidRPr="00FA4182">
              <w:rPr>
                <w:rFonts w:eastAsia="TimesNewRomanPSMT"/>
                <w:sz w:val="24"/>
                <w:szCs w:val="24"/>
                <w:lang w:val="uk-UA"/>
              </w:rPr>
              <w:t>.</w:t>
            </w:r>
          </w:p>
          <w:p w:rsidR="000D7DDF" w:rsidRPr="00FA4182" w:rsidRDefault="000D7DDF" w:rsidP="00FA4182">
            <w:pPr>
              <w:spacing w:line="240" w:lineRule="auto"/>
              <w:ind w:left="-82" w:firstLine="58"/>
              <w:rPr>
                <w:sz w:val="24"/>
                <w:szCs w:val="24"/>
                <w:lang w:val="uk-UA"/>
              </w:rPr>
            </w:pPr>
            <w:r w:rsidRPr="00FA4182">
              <w:rPr>
                <w:rFonts w:eastAsia="TimesNewRomanPSMT"/>
                <w:sz w:val="24"/>
                <w:szCs w:val="24"/>
                <w:lang w:val="uk-UA"/>
              </w:rPr>
              <w:t>3. </w:t>
            </w:r>
            <w:r w:rsidRPr="00FA4182">
              <w:rPr>
                <w:sz w:val="24"/>
                <w:szCs w:val="24"/>
                <w:lang w:val="uk-UA"/>
              </w:rPr>
              <w:t>Несприятливі метеорологічні явища в Україні</w:t>
            </w:r>
            <w:r w:rsidRPr="00FA4182">
              <w:rPr>
                <w:rFonts w:eastAsia="TimesNewRomanPSMT"/>
                <w:sz w:val="24"/>
                <w:szCs w:val="24"/>
                <w:lang w:val="uk-UA"/>
              </w:rPr>
              <w:t>.</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лекція</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1</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24</w:t>
            </w:r>
          </w:p>
        </w:tc>
        <w:tc>
          <w:tcPr>
            <w:tcW w:w="8542" w:type="dxa"/>
            <w:vAlign w:val="center"/>
          </w:tcPr>
          <w:p w:rsidR="000D7DDF" w:rsidRPr="00FA4182" w:rsidRDefault="000D7DDF" w:rsidP="00FA4182">
            <w:pPr>
              <w:spacing w:line="240" w:lineRule="auto"/>
              <w:ind w:left="-82" w:firstLine="58"/>
              <w:rPr>
                <w:rFonts w:eastAsia="TimesNewRomanPSMT"/>
                <w:sz w:val="24"/>
                <w:szCs w:val="24"/>
                <w:lang w:val="uk-UA"/>
              </w:rPr>
            </w:pPr>
            <w:r w:rsidRPr="00FA4182">
              <w:rPr>
                <w:b/>
                <w:bCs/>
                <w:sz w:val="24"/>
                <w:szCs w:val="24"/>
                <w:lang w:val="uk-UA"/>
              </w:rPr>
              <w:t>Синоптична карта</w:t>
            </w:r>
            <w:r w:rsidRPr="00FA4182">
              <w:rPr>
                <w:rFonts w:eastAsia="TimesNewRomanPSMT"/>
                <w:sz w:val="24"/>
                <w:szCs w:val="24"/>
                <w:lang w:val="uk-UA"/>
              </w:rPr>
              <w:t xml:space="preserve"> </w:t>
            </w:r>
          </w:p>
          <w:p w:rsidR="000D7DDF" w:rsidRPr="00FA4182" w:rsidRDefault="000D7DDF" w:rsidP="00FA4182">
            <w:pPr>
              <w:spacing w:line="240" w:lineRule="auto"/>
              <w:ind w:left="-82" w:firstLine="58"/>
              <w:rPr>
                <w:sz w:val="24"/>
                <w:szCs w:val="24"/>
                <w:lang w:val="uk-UA"/>
              </w:rPr>
            </w:pPr>
            <w:r w:rsidRPr="00FA4182">
              <w:rPr>
                <w:sz w:val="24"/>
                <w:szCs w:val="24"/>
                <w:lang w:val="uk-UA"/>
              </w:rPr>
              <w:t>1. Аналіз синоптичної карти.</w:t>
            </w:r>
          </w:p>
          <w:p w:rsidR="000D7DDF" w:rsidRPr="00FA4182" w:rsidRDefault="000D7DDF" w:rsidP="00FA4182">
            <w:pPr>
              <w:spacing w:line="240" w:lineRule="auto"/>
              <w:ind w:left="-82" w:firstLine="58"/>
              <w:rPr>
                <w:sz w:val="24"/>
                <w:szCs w:val="24"/>
                <w:lang w:val="uk-UA"/>
              </w:rPr>
            </w:pPr>
            <w:r w:rsidRPr="00FA4182">
              <w:rPr>
                <w:sz w:val="24"/>
                <w:szCs w:val="24"/>
                <w:lang w:val="uk-UA"/>
              </w:rPr>
              <w:t>2. Розшифровка синоптичних телеграм.</w:t>
            </w:r>
          </w:p>
        </w:tc>
        <w:tc>
          <w:tcPr>
            <w:tcW w:w="2042" w:type="dxa"/>
            <w:vAlign w:val="center"/>
          </w:tcPr>
          <w:p w:rsidR="000D7DDF" w:rsidRPr="00FA4182" w:rsidRDefault="000D7DDF" w:rsidP="00FA4182">
            <w:pPr>
              <w:pStyle w:val="Default"/>
              <w:jc w:val="center"/>
              <w:rPr>
                <w:bCs/>
                <w:lang w:val="uk-UA"/>
              </w:rPr>
            </w:pPr>
            <w:r w:rsidRPr="00FA4182">
              <w:rPr>
                <w:bCs/>
                <w:lang w:val="uk-UA"/>
              </w:rPr>
              <w:t>2 / 5</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3</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25</w:t>
            </w:r>
          </w:p>
        </w:tc>
        <w:tc>
          <w:tcPr>
            <w:tcW w:w="8542" w:type="dxa"/>
            <w:vAlign w:val="center"/>
          </w:tcPr>
          <w:p w:rsidR="000D7DDF" w:rsidRPr="00FA4182" w:rsidRDefault="000D7DDF" w:rsidP="00FA4182">
            <w:pPr>
              <w:spacing w:line="240" w:lineRule="auto"/>
              <w:ind w:left="-82" w:firstLine="58"/>
              <w:rPr>
                <w:sz w:val="24"/>
                <w:szCs w:val="24"/>
                <w:lang w:val="uk-UA"/>
              </w:rPr>
            </w:pPr>
            <w:r w:rsidRPr="00FA4182">
              <w:rPr>
                <w:b/>
                <w:sz w:val="24"/>
                <w:szCs w:val="24"/>
                <w:lang w:val="uk-UA"/>
              </w:rPr>
              <w:t>Контрольна робота</w:t>
            </w:r>
            <w:r w:rsidRPr="00FA4182">
              <w:rPr>
                <w:sz w:val="24"/>
                <w:szCs w:val="24"/>
                <w:lang w:val="uk-UA"/>
              </w:rPr>
              <w:t xml:space="preserve"> з матеріалу 2 модуля</w:t>
            </w:r>
          </w:p>
        </w:tc>
        <w:tc>
          <w:tcPr>
            <w:tcW w:w="2042" w:type="dxa"/>
            <w:vAlign w:val="center"/>
          </w:tcPr>
          <w:p w:rsidR="000D7DDF" w:rsidRPr="00FA4182" w:rsidRDefault="000D7DDF" w:rsidP="00FA4182">
            <w:pPr>
              <w:pStyle w:val="Default"/>
              <w:jc w:val="center"/>
              <w:rPr>
                <w:bCs/>
                <w:lang w:val="uk-UA"/>
              </w:rPr>
            </w:pPr>
            <w:r w:rsidRPr="00FA4182">
              <w:rPr>
                <w:bCs/>
                <w:lang w:val="uk-UA"/>
              </w:rPr>
              <w:t>2 /</w:t>
            </w:r>
            <w:r w:rsidRPr="00FA4182">
              <w:rPr>
                <w:bCs/>
              </w:rPr>
              <w:t xml:space="preserve"> </w:t>
            </w:r>
            <w:r w:rsidRPr="00FA4182">
              <w:rPr>
                <w:bCs/>
                <w:lang w:val="uk-UA"/>
              </w:rPr>
              <w:t>–</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5</w:t>
            </w:r>
          </w:p>
        </w:tc>
      </w:tr>
      <w:tr w:rsidR="000D7DDF" w:rsidRPr="00FA4182" w:rsidTr="006A0AE7">
        <w:trPr>
          <w:jc w:val="center"/>
        </w:trPr>
        <w:tc>
          <w:tcPr>
            <w:tcW w:w="0" w:type="auto"/>
            <w:vAlign w:val="center"/>
          </w:tcPr>
          <w:p w:rsidR="000D7DDF" w:rsidRPr="00FA4182" w:rsidRDefault="000D7DDF" w:rsidP="00FA4182">
            <w:pPr>
              <w:pStyle w:val="Default"/>
              <w:jc w:val="center"/>
              <w:rPr>
                <w:bCs/>
                <w:lang w:val="uk-UA"/>
              </w:rPr>
            </w:pPr>
            <w:r w:rsidRPr="00FA4182">
              <w:rPr>
                <w:bCs/>
                <w:lang w:val="uk-UA"/>
              </w:rPr>
              <w:t>26</w:t>
            </w:r>
          </w:p>
        </w:tc>
        <w:tc>
          <w:tcPr>
            <w:tcW w:w="8542" w:type="dxa"/>
            <w:vAlign w:val="center"/>
          </w:tcPr>
          <w:p w:rsidR="000D7DDF" w:rsidRPr="00FA4182" w:rsidRDefault="000D7DDF" w:rsidP="00FA4182">
            <w:pPr>
              <w:spacing w:line="240" w:lineRule="auto"/>
              <w:ind w:left="-82" w:firstLine="58"/>
              <w:rPr>
                <w:sz w:val="24"/>
                <w:szCs w:val="24"/>
                <w:lang w:val="uk-UA"/>
              </w:rPr>
            </w:pPr>
            <w:r w:rsidRPr="00FA4182">
              <w:rPr>
                <w:sz w:val="24"/>
                <w:szCs w:val="24"/>
                <w:lang w:val="uk-UA"/>
              </w:rPr>
              <w:t>Підведення підсумків. Зарахування накопичених балів. Допуск до екзамену</w:t>
            </w:r>
          </w:p>
        </w:tc>
        <w:tc>
          <w:tcPr>
            <w:tcW w:w="2042" w:type="dxa"/>
            <w:vAlign w:val="center"/>
          </w:tcPr>
          <w:p w:rsidR="000D7DDF" w:rsidRPr="00FA4182" w:rsidRDefault="000D7DDF" w:rsidP="00FA4182">
            <w:pPr>
              <w:pStyle w:val="Default"/>
              <w:jc w:val="center"/>
              <w:rPr>
                <w:b/>
                <w:bCs/>
                <w:lang w:val="uk-UA"/>
              </w:rPr>
            </w:pPr>
            <w:r w:rsidRPr="00FA4182">
              <w:rPr>
                <w:b/>
                <w:bCs/>
                <w:lang w:val="uk-UA"/>
              </w:rPr>
              <w:t>52 /</w:t>
            </w:r>
            <w:r w:rsidRPr="00FA4182">
              <w:rPr>
                <w:b/>
                <w:bCs/>
                <w:lang w:val="en-US"/>
              </w:rPr>
              <w:t xml:space="preserve"> </w:t>
            </w:r>
            <w:r w:rsidRPr="00FA4182">
              <w:rPr>
                <w:b/>
                <w:bCs/>
                <w:lang w:val="uk-UA"/>
              </w:rPr>
              <w:t>98</w:t>
            </w:r>
          </w:p>
        </w:tc>
        <w:tc>
          <w:tcPr>
            <w:tcW w:w="1620" w:type="dxa"/>
            <w:vAlign w:val="center"/>
          </w:tcPr>
          <w:p w:rsidR="000D7DDF" w:rsidRPr="00FA4182" w:rsidRDefault="000D7DDF" w:rsidP="00FA4182">
            <w:pPr>
              <w:widowControl/>
              <w:spacing w:line="240" w:lineRule="auto"/>
              <w:ind w:left="0" w:firstLine="0"/>
              <w:jc w:val="center"/>
              <w:rPr>
                <w:sz w:val="24"/>
                <w:szCs w:val="24"/>
                <w:lang w:val="uk-UA" w:eastAsia="en-US"/>
              </w:rPr>
            </w:pPr>
            <w:r w:rsidRPr="00FA4182">
              <w:rPr>
                <w:sz w:val="24"/>
                <w:szCs w:val="24"/>
                <w:lang w:val="uk-UA" w:eastAsia="en-US"/>
              </w:rPr>
              <w:t>практичне</w:t>
            </w:r>
          </w:p>
        </w:tc>
        <w:tc>
          <w:tcPr>
            <w:tcW w:w="1898" w:type="dxa"/>
            <w:vAlign w:val="center"/>
          </w:tcPr>
          <w:p w:rsidR="000D7DDF" w:rsidRPr="00FA4182" w:rsidRDefault="000D7DDF" w:rsidP="00FA4182">
            <w:pPr>
              <w:widowControl/>
              <w:spacing w:line="240" w:lineRule="auto"/>
              <w:ind w:left="0" w:firstLine="0"/>
              <w:jc w:val="center"/>
              <w:rPr>
                <w:b/>
                <w:sz w:val="24"/>
                <w:szCs w:val="24"/>
                <w:lang w:val="uk-UA" w:eastAsia="en-US"/>
              </w:rPr>
            </w:pPr>
            <w:r w:rsidRPr="00FA4182">
              <w:rPr>
                <w:b/>
                <w:sz w:val="24"/>
                <w:szCs w:val="24"/>
                <w:lang w:val="uk-UA" w:eastAsia="en-US"/>
              </w:rPr>
              <w:t>60</w:t>
            </w:r>
          </w:p>
        </w:tc>
      </w:tr>
    </w:tbl>
    <w:p w:rsidR="000D7DDF" w:rsidRDefault="000D7DDF" w:rsidP="00531749">
      <w:pPr>
        <w:widowControl/>
        <w:spacing w:line="240" w:lineRule="auto"/>
        <w:ind w:left="0" w:firstLine="540"/>
        <w:jc w:val="left"/>
        <w:rPr>
          <w:b/>
          <w:bCs/>
          <w:sz w:val="28"/>
          <w:szCs w:val="28"/>
          <w:lang w:val="uk-UA" w:eastAsia="en-US"/>
        </w:rPr>
      </w:pPr>
    </w:p>
    <w:p w:rsidR="000D7DDF" w:rsidRPr="00CF6884" w:rsidRDefault="000D7DDF" w:rsidP="00531749">
      <w:pPr>
        <w:widowControl/>
        <w:spacing w:line="240" w:lineRule="auto"/>
        <w:ind w:left="0" w:firstLine="540"/>
        <w:jc w:val="left"/>
        <w:rPr>
          <w:b/>
          <w:bCs/>
          <w:sz w:val="24"/>
          <w:szCs w:val="24"/>
          <w:lang w:val="uk-UA" w:eastAsia="en-US"/>
        </w:rPr>
      </w:pPr>
      <w:r w:rsidRPr="00CF6884">
        <w:rPr>
          <w:b/>
          <w:bCs/>
          <w:sz w:val="24"/>
          <w:szCs w:val="24"/>
          <w:lang w:val="uk-UA" w:eastAsia="en-US"/>
        </w:rPr>
        <w:t>9. Система оцінювання та вимоги</w:t>
      </w:r>
    </w:p>
    <w:p w:rsidR="000D7DDF" w:rsidRPr="00F9487C" w:rsidRDefault="000D7DDF" w:rsidP="00F9487C">
      <w:pPr>
        <w:spacing w:line="240" w:lineRule="auto"/>
        <w:ind w:left="0" w:firstLine="709"/>
        <w:rPr>
          <w:sz w:val="24"/>
          <w:szCs w:val="24"/>
          <w:lang w:val="uk-UA" w:eastAsia="en-US"/>
        </w:rPr>
      </w:pPr>
      <w:r w:rsidRPr="00531749">
        <w:rPr>
          <w:sz w:val="24"/>
          <w:szCs w:val="24"/>
          <w:lang w:val="uk-UA" w:eastAsia="en-US"/>
        </w:rPr>
        <w:t>Шкала о</w:t>
      </w:r>
      <w:r w:rsidRPr="00531749">
        <w:rPr>
          <w:rFonts w:eastAsia="MS Mincho"/>
          <w:sz w:val="24"/>
          <w:szCs w:val="24"/>
          <w:lang w:val="uk-UA" w:eastAsia="en-US"/>
        </w:rPr>
        <w:t xml:space="preserve">цінювання результатів навчання, отриманих здобувачем під час вивчення освітньої компоненти здійснюється </w:t>
      </w:r>
      <w:r w:rsidRPr="00531749">
        <w:rPr>
          <w:sz w:val="24"/>
          <w:szCs w:val="24"/>
          <w:lang w:val="uk-UA" w:eastAsia="en-US"/>
        </w:rPr>
        <w:t>на основі</w:t>
      </w:r>
      <w:r w:rsidRPr="00531749">
        <w:rPr>
          <w:rFonts w:eastAsia="MS Mincho"/>
          <w:sz w:val="24"/>
          <w:szCs w:val="24"/>
          <w:lang w:val="uk-UA" w:eastAsia="en-US"/>
        </w:rPr>
        <w:t xml:space="preserve"> </w:t>
      </w:r>
      <w:r w:rsidRPr="000826AB">
        <w:rPr>
          <w:rFonts w:eastAsia="MS Mincho"/>
          <w:sz w:val="24"/>
          <w:szCs w:val="24"/>
          <w:lang w:val="uk-UA" w:eastAsia="en-US"/>
        </w:rPr>
        <w:t>виконання всіх видів навчальної діяльності (робіт), оцінювання поточної успішності та підсумкового контролю</w:t>
      </w:r>
      <w:r w:rsidRPr="000826AB">
        <w:rPr>
          <w:sz w:val="24"/>
          <w:szCs w:val="24"/>
          <w:lang w:val="uk-UA" w:eastAsia="en-US"/>
        </w:rPr>
        <w:t>.</w:t>
      </w:r>
      <w:r w:rsidRPr="00531749">
        <w:rPr>
          <w:sz w:val="24"/>
          <w:szCs w:val="24"/>
          <w:lang w:val="uk-UA" w:eastAsia="en-US"/>
        </w:rPr>
        <w:t xml:space="preserve"> Загальна оцінка </w:t>
      </w:r>
      <w:r w:rsidRPr="00F9487C">
        <w:rPr>
          <w:sz w:val="24"/>
          <w:szCs w:val="24"/>
          <w:lang w:val="uk-UA" w:eastAsia="en-US"/>
        </w:rPr>
        <w:t xml:space="preserve">складається: 60 балів </w:t>
      </w:r>
      <w:r>
        <w:rPr>
          <w:sz w:val="24"/>
          <w:szCs w:val="24"/>
          <w:lang w:val="uk-UA" w:eastAsia="en-US"/>
        </w:rPr>
        <w:t>–</w:t>
      </w:r>
      <w:r w:rsidRPr="00F9487C">
        <w:rPr>
          <w:sz w:val="24"/>
          <w:szCs w:val="24"/>
          <w:lang w:val="uk-UA" w:eastAsia="en-US"/>
        </w:rPr>
        <w:t xml:space="preserve"> поточне оцінювання (результати виконання всіх обов’язкових видів робіт</w:t>
      </w:r>
      <w:r>
        <w:rPr>
          <w:sz w:val="24"/>
          <w:szCs w:val="24"/>
          <w:lang w:val="uk-UA" w:eastAsia="en-US"/>
        </w:rPr>
        <w:t xml:space="preserve"> (</w:t>
      </w:r>
      <w:r w:rsidRPr="00F9487C">
        <w:rPr>
          <w:b/>
          <w:sz w:val="24"/>
          <w:szCs w:val="24"/>
          <w:lang w:val="uk-UA" w:eastAsia="en-US"/>
        </w:rPr>
        <w:t>8.</w:t>
      </w:r>
      <w:r>
        <w:rPr>
          <w:sz w:val="24"/>
          <w:szCs w:val="24"/>
          <w:lang w:val="uk-UA" w:eastAsia="en-US"/>
        </w:rPr>
        <w:t> </w:t>
      </w:r>
      <w:r w:rsidRPr="00F9487C">
        <w:rPr>
          <w:b/>
          <w:sz w:val="24"/>
          <w:szCs w:val="24"/>
          <w:lang w:val="uk-UA" w:eastAsia="en-US"/>
        </w:rPr>
        <w:t>Схема курсу</w:t>
      </w:r>
      <w:r w:rsidRPr="009573D0">
        <w:rPr>
          <w:sz w:val="24"/>
          <w:szCs w:val="24"/>
          <w:lang w:val="uk-UA" w:eastAsia="en-US"/>
        </w:rPr>
        <w:t>))</w:t>
      </w:r>
      <w:r w:rsidRPr="00F9487C">
        <w:rPr>
          <w:sz w:val="24"/>
          <w:szCs w:val="24"/>
          <w:lang w:val="uk-UA" w:eastAsia="en-US"/>
        </w:rPr>
        <w:t>;</w:t>
      </w:r>
      <w:r>
        <w:rPr>
          <w:sz w:val="24"/>
          <w:szCs w:val="24"/>
          <w:lang w:val="uk-UA" w:eastAsia="en-US"/>
        </w:rPr>
        <w:t xml:space="preserve"> </w:t>
      </w:r>
      <w:r w:rsidRPr="00F9487C">
        <w:rPr>
          <w:sz w:val="24"/>
          <w:szCs w:val="24"/>
          <w:lang w:val="uk-UA" w:eastAsia="en-US"/>
        </w:rPr>
        <w:t xml:space="preserve">40 балів </w:t>
      </w:r>
      <w:r>
        <w:rPr>
          <w:sz w:val="24"/>
          <w:szCs w:val="24"/>
          <w:lang w:val="uk-UA" w:eastAsia="en-US"/>
        </w:rPr>
        <w:t>–</w:t>
      </w:r>
      <w:r w:rsidRPr="00F9487C">
        <w:rPr>
          <w:sz w:val="24"/>
          <w:szCs w:val="24"/>
          <w:lang w:val="uk-UA" w:eastAsia="en-US"/>
        </w:rPr>
        <w:t xml:space="preserve"> результати підсумкового контролю (</w:t>
      </w:r>
      <w:r w:rsidRPr="00F9487C">
        <w:rPr>
          <w:b/>
          <w:sz w:val="24"/>
          <w:szCs w:val="24"/>
          <w:lang w:val="uk-UA" w:eastAsia="en-US"/>
        </w:rPr>
        <w:t>екзамен</w:t>
      </w:r>
      <w:r w:rsidRPr="00F9487C">
        <w:rPr>
          <w:sz w:val="24"/>
          <w:szCs w:val="24"/>
          <w:lang w:val="uk-UA" w:eastAsia="en-US"/>
        </w:rPr>
        <w:t>). Максимальна кількість балів, яку може отримати здобувач – 100.</w:t>
      </w:r>
    </w:p>
    <w:p w:rsidR="000D7DDF" w:rsidRPr="00A05817" w:rsidRDefault="000D7DDF" w:rsidP="00A05817">
      <w:pPr>
        <w:widowControl/>
        <w:spacing w:line="240" w:lineRule="auto"/>
        <w:ind w:left="0" w:firstLine="0"/>
        <w:jc w:val="left"/>
        <w:rPr>
          <w:b/>
          <w:bCs/>
          <w:sz w:val="24"/>
          <w:szCs w:val="24"/>
          <w:lang w:val="uk-UA" w:eastAsia="en-US"/>
        </w:rPr>
      </w:pPr>
    </w:p>
    <w:p w:rsidR="000D7DDF" w:rsidRPr="00CF6884" w:rsidRDefault="000D7DDF" w:rsidP="00531749">
      <w:pPr>
        <w:widowControl/>
        <w:spacing w:line="240" w:lineRule="auto"/>
        <w:ind w:left="0" w:firstLine="540"/>
        <w:jc w:val="left"/>
        <w:rPr>
          <w:b/>
          <w:bCs/>
          <w:sz w:val="24"/>
          <w:szCs w:val="24"/>
          <w:lang w:val="uk-UA" w:eastAsia="en-US"/>
        </w:rPr>
      </w:pPr>
      <w:r w:rsidRPr="00CF6884">
        <w:rPr>
          <w:b/>
          <w:bCs/>
          <w:sz w:val="24"/>
          <w:szCs w:val="24"/>
          <w:lang w:val="uk-UA" w:eastAsia="en-US"/>
        </w:rPr>
        <w:t>10. Список рекомендованих джерел (наскрізна нумерація)</w:t>
      </w:r>
    </w:p>
    <w:p w:rsidR="000D7DDF" w:rsidRPr="001C1A15" w:rsidRDefault="000D7DDF" w:rsidP="006A0AE7">
      <w:pPr>
        <w:widowControl/>
        <w:spacing w:line="240" w:lineRule="auto"/>
        <w:ind w:left="0" w:firstLine="540"/>
        <w:jc w:val="left"/>
        <w:rPr>
          <w:b/>
          <w:sz w:val="24"/>
          <w:szCs w:val="24"/>
          <w:lang w:val="uk-UA" w:eastAsia="en-US"/>
        </w:rPr>
      </w:pPr>
      <w:r w:rsidRPr="001C1A15">
        <w:rPr>
          <w:b/>
          <w:sz w:val="24"/>
          <w:szCs w:val="24"/>
          <w:lang w:val="uk-UA" w:eastAsia="en-US"/>
        </w:rPr>
        <w:t>Основні:</w:t>
      </w:r>
    </w:p>
    <w:p w:rsidR="000D7DDF" w:rsidRPr="005F36B3" w:rsidRDefault="000D7DDF" w:rsidP="005F36B3">
      <w:pPr>
        <w:spacing w:line="240" w:lineRule="auto"/>
        <w:ind w:left="0" w:firstLine="0"/>
        <w:rPr>
          <w:rFonts w:eastAsia="TimesNewRomanPSMT"/>
          <w:sz w:val="24"/>
          <w:szCs w:val="24"/>
          <w:lang w:val="uk-UA"/>
        </w:rPr>
      </w:pPr>
      <w:r w:rsidRPr="005F36B3">
        <w:rPr>
          <w:rFonts w:eastAsia="TimesNewRomanPSMT"/>
          <w:sz w:val="24"/>
          <w:szCs w:val="24"/>
          <w:lang w:val="uk-UA"/>
        </w:rPr>
        <w:t>1. Сарапіна М.В. Метеорологія та кліматологія: текст лекцій. Харків: НУЦЗУ, 2016.207 с.</w:t>
      </w:r>
    </w:p>
    <w:p w:rsidR="000D7DDF" w:rsidRPr="005F36B3" w:rsidRDefault="000D7DDF" w:rsidP="005F36B3">
      <w:pPr>
        <w:spacing w:line="240" w:lineRule="auto"/>
        <w:ind w:left="0" w:firstLine="0"/>
        <w:rPr>
          <w:rFonts w:eastAsia="TimesNewRomanPSMT"/>
          <w:sz w:val="24"/>
          <w:szCs w:val="24"/>
          <w:lang w:val="uk-UA"/>
        </w:rPr>
      </w:pPr>
      <w:r w:rsidRPr="005F36B3">
        <w:rPr>
          <w:rFonts w:eastAsia="TimesNewRomanPSMT"/>
          <w:sz w:val="24"/>
          <w:szCs w:val="24"/>
          <w:lang w:val="uk-UA"/>
        </w:rPr>
        <w:t>2. Кобрін В.М., Вамболь В.В., Клеєвська В.Л.. Метеорологія і кліматологія: навч. посібник. Харків: Нац. аерокосм. ун-т, 2006. 84 с.</w:t>
      </w:r>
    </w:p>
    <w:p w:rsidR="000D7DDF" w:rsidRPr="005F36B3" w:rsidRDefault="000D7DDF" w:rsidP="005F36B3">
      <w:pPr>
        <w:widowControl/>
        <w:spacing w:line="240" w:lineRule="auto"/>
        <w:ind w:left="0" w:firstLine="0"/>
        <w:rPr>
          <w:sz w:val="24"/>
          <w:szCs w:val="24"/>
          <w:lang w:val="uk-UA" w:eastAsia="en-US"/>
        </w:rPr>
      </w:pPr>
      <w:r w:rsidRPr="005F36B3">
        <w:rPr>
          <w:rFonts w:eastAsia="TimesNewRomanPSMT"/>
          <w:sz w:val="24"/>
          <w:szCs w:val="24"/>
          <w:lang w:val="uk-UA"/>
        </w:rPr>
        <w:t>3. Луцкіна І.В., Давидов О.В. Меторологія ті кліматологія: лабораторний практикум. Херсон: ФОП Вишемирський В.С., 2018. 72 с.</w:t>
      </w:r>
    </w:p>
    <w:p w:rsidR="000D7DDF" w:rsidRPr="001C1A15" w:rsidRDefault="000D7DDF" w:rsidP="006A0AE7">
      <w:pPr>
        <w:widowControl/>
        <w:spacing w:line="240" w:lineRule="auto"/>
        <w:ind w:left="0" w:firstLine="540"/>
        <w:jc w:val="left"/>
        <w:rPr>
          <w:b/>
          <w:sz w:val="24"/>
          <w:szCs w:val="24"/>
          <w:lang w:val="uk-UA" w:eastAsia="en-US"/>
        </w:rPr>
      </w:pPr>
      <w:r w:rsidRPr="001C1A15">
        <w:rPr>
          <w:b/>
          <w:sz w:val="24"/>
          <w:szCs w:val="24"/>
          <w:lang w:val="uk-UA" w:eastAsia="en-US"/>
        </w:rPr>
        <w:t>Додаткові:</w:t>
      </w:r>
    </w:p>
    <w:p w:rsidR="000D7DDF" w:rsidRPr="005F36B3" w:rsidRDefault="000D7DDF" w:rsidP="005F36B3">
      <w:pPr>
        <w:spacing w:line="240" w:lineRule="auto"/>
        <w:ind w:left="0" w:firstLine="0"/>
        <w:rPr>
          <w:rFonts w:eastAsia="TimesNewRomanPSMT"/>
          <w:sz w:val="24"/>
          <w:szCs w:val="24"/>
          <w:lang w:val="uk-UA"/>
        </w:rPr>
      </w:pPr>
      <w:r w:rsidRPr="005F36B3">
        <w:rPr>
          <w:rFonts w:eastAsia="TimesNewRomanPSMT"/>
          <w:sz w:val="24"/>
          <w:szCs w:val="24"/>
          <w:lang w:val="uk-UA"/>
        </w:rPr>
        <w:t>4. Врублевська О.О., Гончарова Л.Д., Катеруша Г.П. Кліматологія: підручник. Одеса: Екологія, 2013. 346 с.</w:t>
      </w:r>
    </w:p>
    <w:p w:rsidR="000D7DDF" w:rsidRPr="005F36B3" w:rsidRDefault="000D7DDF" w:rsidP="005F36B3">
      <w:pPr>
        <w:spacing w:line="240" w:lineRule="auto"/>
        <w:ind w:left="0" w:firstLine="0"/>
        <w:rPr>
          <w:sz w:val="24"/>
          <w:szCs w:val="24"/>
          <w:lang w:val="uk-UA"/>
        </w:rPr>
      </w:pPr>
      <w:r w:rsidRPr="005F36B3">
        <w:rPr>
          <w:sz w:val="24"/>
          <w:szCs w:val="24"/>
          <w:lang w:val="uk-UA"/>
        </w:rPr>
        <w:t>5. Проценко Г.Д. Метеорологія та кліматологія. Київ: НПУ ім.. Н.П. Драгоманова, 2007. 265 с.</w:t>
      </w:r>
    </w:p>
    <w:p w:rsidR="000D7DDF" w:rsidRPr="005F36B3" w:rsidRDefault="000D7DDF" w:rsidP="005F36B3">
      <w:pPr>
        <w:spacing w:line="240" w:lineRule="auto"/>
        <w:ind w:left="0" w:firstLine="0"/>
        <w:rPr>
          <w:sz w:val="24"/>
          <w:szCs w:val="24"/>
          <w:lang w:val="uk-UA"/>
        </w:rPr>
      </w:pPr>
      <w:r w:rsidRPr="005F36B3">
        <w:rPr>
          <w:rFonts w:eastAsia="TimesNewRomanPSMT"/>
          <w:sz w:val="24"/>
          <w:szCs w:val="24"/>
          <w:lang w:val="uk-UA"/>
        </w:rPr>
        <w:t>6.</w:t>
      </w:r>
      <w:r w:rsidRPr="005F36B3">
        <w:rPr>
          <w:rFonts w:eastAsia="TimesNewRomanPSMT"/>
          <w:sz w:val="24"/>
          <w:szCs w:val="24"/>
        </w:rPr>
        <w:t> </w:t>
      </w:r>
      <w:r w:rsidRPr="005F36B3">
        <w:rPr>
          <w:sz w:val="24"/>
          <w:szCs w:val="24"/>
          <w:lang w:val="uk-UA"/>
        </w:rPr>
        <w:t xml:space="preserve">Біловол О.В. Метеорологія і кліматологія: навчальний посібник. Харків: ХНАДУ, 2006. 312 с. </w:t>
      </w:r>
    </w:p>
    <w:p w:rsidR="000D7DDF" w:rsidRPr="005F36B3" w:rsidRDefault="000D7DDF" w:rsidP="005F36B3">
      <w:pPr>
        <w:widowControl/>
        <w:spacing w:line="240" w:lineRule="auto"/>
        <w:ind w:left="0" w:firstLine="0"/>
        <w:jc w:val="left"/>
        <w:rPr>
          <w:sz w:val="24"/>
          <w:szCs w:val="24"/>
          <w:lang w:val="uk-UA" w:eastAsia="en-US"/>
        </w:rPr>
      </w:pPr>
      <w:r w:rsidRPr="005F36B3">
        <w:rPr>
          <w:rFonts w:eastAsia="TimesNewRomanPSMT"/>
          <w:sz w:val="24"/>
          <w:szCs w:val="24"/>
          <w:lang w:val="uk-UA"/>
        </w:rPr>
        <w:t>7.</w:t>
      </w:r>
      <w:r w:rsidRPr="005F36B3">
        <w:rPr>
          <w:rFonts w:eastAsia="TimesNewRomanPSMT"/>
          <w:sz w:val="24"/>
          <w:szCs w:val="24"/>
        </w:rPr>
        <w:t> </w:t>
      </w:r>
      <w:r w:rsidRPr="005F36B3">
        <w:rPr>
          <w:sz w:val="24"/>
          <w:szCs w:val="24"/>
          <w:lang w:val="uk-UA"/>
        </w:rPr>
        <w:t xml:space="preserve">Гончарова Л.Д., Серга Е.М., Школьний Є.П. Клімат і загальна циркуляція атмосфери: навч. пос. </w:t>
      </w:r>
      <w:r w:rsidRPr="005F36B3">
        <w:rPr>
          <w:rFonts w:eastAsia="TimesNewRomanPSMT"/>
          <w:sz w:val="24"/>
          <w:szCs w:val="24"/>
          <w:lang w:val="uk-UA"/>
        </w:rPr>
        <w:t>Київ: КНТ, 2005. 251 с.</w:t>
      </w:r>
    </w:p>
    <w:p w:rsidR="000D7DDF" w:rsidRPr="001C1A15" w:rsidRDefault="000D7DDF" w:rsidP="006A0AE7">
      <w:pPr>
        <w:widowControl/>
        <w:spacing w:line="240" w:lineRule="auto"/>
        <w:ind w:left="0" w:firstLine="540"/>
        <w:jc w:val="left"/>
        <w:rPr>
          <w:b/>
          <w:sz w:val="24"/>
          <w:szCs w:val="24"/>
          <w:lang w:val="uk-UA" w:eastAsia="en-US"/>
        </w:rPr>
      </w:pPr>
      <w:r w:rsidRPr="001C1A15">
        <w:rPr>
          <w:b/>
          <w:sz w:val="24"/>
          <w:szCs w:val="24"/>
          <w:lang w:val="uk-UA" w:eastAsia="en-US"/>
        </w:rPr>
        <w:t>Інтернет-ресурси:</w:t>
      </w:r>
    </w:p>
    <w:p w:rsidR="000D7DDF" w:rsidRDefault="000D7DDF" w:rsidP="00860DFE">
      <w:pPr>
        <w:shd w:val="clear" w:color="auto" w:fill="FFFFFF"/>
        <w:tabs>
          <w:tab w:val="left" w:pos="365"/>
        </w:tabs>
        <w:autoSpaceDE w:val="0"/>
        <w:autoSpaceDN w:val="0"/>
        <w:adjustRightInd w:val="0"/>
        <w:spacing w:line="240" w:lineRule="auto"/>
        <w:ind w:left="0" w:firstLine="0"/>
        <w:jc w:val="left"/>
        <w:rPr>
          <w:color w:val="000000"/>
          <w:sz w:val="24"/>
          <w:szCs w:val="24"/>
          <w:lang w:val="uk-UA" w:eastAsia="en-US"/>
        </w:rPr>
      </w:pPr>
      <w:r>
        <w:rPr>
          <w:color w:val="000000"/>
          <w:sz w:val="24"/>
          <w:szCs w:val="24"/>
          <w:lang w:val="uk-UA" w:eastAsia="en-US"/>
        </w:rPr>
        <w:t>8</w:t>
      </w:r>
      <w:r w:rsidRPr="005F36B3">
        <w:rPr>
          <w:color w:val="000000"/>
          <w:sz w:val="24"/>
          <w:szCs w:val="24"/>
          <w:lang w:val="uk-UA" w:eastAsia="en-US"/>
        </w:rPr>
        <w:t xml:space="preserve">. Офіційний </w:t>
      </w:r>
      <w:r w:rsidRPr="005F36B3">
        <w:rPr>
          <w:sz w:val="24"/>
          <w:szCs w:val="24"/>
          <w:lang w:val="uk-UA" w:eastAsia="en-US"/>
        </w:rPr>
        <w:t xml:space="preserve">сайт </w:t>
      </w:r>
      <w:r w:rsidRPr="005F36B3">
        <w:rPr>
          <w:sz w:val="24"/>
          <w:szCs w:val="24"/>
          <w:lang w:val="uk-UA"/>
        </w:rPr>
        <w:t xml:space="preserve">Українського гідрометеорологічного центру. URL: </w:t>
      </w:r>
      <w:r w:rsidRPr="005F36B3">
        <w:rPr>
          <w:sz w:val="24"/>
          <w:szCs w:val="24"/>
          <w:lang w:val="pl-PL"/>
        </w:rPr>
        <w:t>https</w:t>
      </w:r>
      <w:r w:rsidRPr="005F36B3">
        <w:rPr>
          <w:sz w:val="24"/>
          <w:szCs w:val="24"/>
          <w:lang w:val="uk-UA"/>
        </w:rPr>
        <w:t>://</w:t>
      </w:r>
      <w:r w:rsidRPr="005F36B3">
        <w:rPr>
          <w:sz w:val="24"/>
          <w:szCs w:val="24"/>
          <w:lang w:val="pl-PL"/>
        </w:rPr>
        <w:t>meteo</w:t>
      </w:r>
      <w:r w:rsidRPr="005F36B3">
        <w:rPr>
          <w:sz w:val="24"/>
          <w:szCs w:val="24"/>
          <w:lang w:val="uk-UA"/>
        </w:rPr>
        <w:t>.</w:t>
      </w:r>
      <w:r w:rsidRPr="005F36B3">
        <w:rPr>
          <w:sz w:val="24"/>
          <w:szCs w:val="24"/>
          <w:lang w:val="pl-PL"/>
        </w:rPr>
        <w:t>gov</w:t>
      </w:r>
      <w:r w:rsidRPr="005F36B3">
        <w:rPr>
          <w:sz w:val="24"/>
          <w:szCs w:val="24"/>
          <w:lang w:val="uk-UA"/>
        </w:rPr>
        <w:t>.</w:t>
      </w:r>
      <w:r w:rsidRPr="005F36B3">
        <w:rPr>
          <w:sz w:val="24"/>
          <w:szCs w:val="24"/>
          <w:lang w:val="pl-PL"/>
        </w:rPr>
        <w:t>ua</w:t>
      </w:r>
      <w:r w:rsidRPr="005F36B3">
        <w:rPr>
          <w:sz w:val="24"/>
          <w:szCs w:val="24"/>
          <w:lang w:val="uk-UA"/>
        </w:rPr>
        <w:t>/</w:t>
      </w:r>
      <w:r w:rsidRPr="005F36B3">
        <w:rPr>
          <w:sz w:val="24"/>
          <w:szCs w:val="24"/>
          <w:lang w:val="pl-PL"/>
        </w:rPr>
        <w:t>ua</w:t>
      </w:r>
      <w:r w:rsidRPr="005F36B3">
        <w:rPr>
          <w:sz w:val="24"/>
          <w:szCs w:val="24"/>
          <w:lang w:val="uk-UA"/>
        </w:rPr>
        <w:t>/33345/</w:t>
      </w:r>
      <w:r w:rsidRPr="005F36B3">
        <w:rPr>
          <w:sz w:val="24"/>
          <w:szCs w:val="24"/>
          <w:lang w:val="pl-PL"/>
        </w:rPr>
        <w:t>hydrology</w:t>
      </w:r>
      <w:r w:rsidRPr="005F36B3">
        <w:rPr>
          <w:sz w:val="24"/>
          <w:szCs w:val="24"/>
          <w:lang w:val="uk-UA"/>
        </w:rPr>
        <w:t>/</w:t>
      </w:r>
      <w:r w:rsidRPr="005F36B3">
        <w:rPr>
          <w:sz w:val="24"/>
          <w:szCs w:val="24"/>
          <w:lang w:val="pl-PL"/>
        </w:rPr>
        <w:t>hydr</w:t>
      </w:r>
      <w:r w:rsidRPr="005F36B3">
        <w:rPr>
          <w:sz w:val="24"/>
          <w:szCs w:val="24"/>
          <w:lang w:val="uk-UA"/>
        </w:rPr>
        <w:t>_</w:t>
      </w:r>
      <w:r w:rsidRPr="005F36B3">
        <w:rPr>
          <w:sz w:val="24"/>
          <w:szCs w:val="24"/>
          <w:lang w:val="pl-PL"/>
        </w:rPr>
        <w:t>vodopillya</w:t>
      </w:r>
    </w:p>
    <w:p w:rsidR="000D7DDF" w:rsidRPr="005F36B3" w:rsidRDefault="000D7DDF" w:rsidP="00860DFE">
      <w:pPr>
        <w:shd w:val="clear" w:color="auto" w:fill="FFFFFF"/>
        <w:tabs>
          <w:tab w:val="left" w:pos="365"/>
        </w:tabs>
        <w:autoSpaceDE w:val="0"/>
        <w:autoSpaceDN w:val="0"/>
        <w:adjustRightInd w:val="0"/>
        <w:spacing w:line="240" w:lineRule="auto"/>
        <w:ind w:left="0" w:firstLine="0"/>
        <w:jc w:val="left"/>
        <w:rPr>
          <w:color w:val="000000"/>
          <w:sz w:val="24"/>
          <w:szCs w:val="24"/>
          <w:lang w:val="uk-UA" w:eastAsia="en-US"/>
        </w:rPr>
      </w:pPr>
      <w:r>
        <w:rPr>
          <w:color w:val="000000"/>
          <w:sz w:val="24"/>
          <w:szCs w:val="24"/>
          <w:lang w:val="uk-UA" w:eastAsia="en-US"/>
        </w:rPr>
        <w:t>9</w:t>
      </w:r>
      <w:r w:rsidRPr="005F36B3">
        <w:rPr>
          <w:color w:val="000000"/>
          <w:sz w:val="24"/>
          <w:szCs w:val="24"/>
          <w:lang w:val="uk-UA" w:eastAsia="en-US"/>
        </w:rPr>
        <w:t>. </w:t>
      </w:r>
      <w:r w:rsidRPr="005F36B3">
        <w:rPr>
          <w:sz w:val="24"/>
          <w:szCs w:val="24"/>
          <w:lang w:val="uk-UA"/>
        </w:rPr>
        <w:t xml:space="preserve">сайт </w:t>
      </w:r>
      <w:r w:rsidRPr="005F36B3">
        <w:rPr>
          <w:sz w:val="24"/>
          <w:szCs w:val="24"/>
          <w:lang w:val="en-US"/>
        </w:rPr>
        <w:t>Windy</w:t>
      </w:r>
      <w:r w:rsidRPr="005F36B3">
        <w:rPr>
          <w:sz w:val="24"/>
          <w:szCs w:val="24"/>
          <w:lang w:val="uk-UA"/>
        </w:rPr>
        <w:t xml:space="preserve"> (Чеської комерційної компанії, яка надає інтерактивні послуги прогнозування погоди по всьому світу) URL:  https://www.windy.com/?46.656,32.618,5.</w:t>
      </w:r>
    </w:p>
    <w:p w:rsidR="000D7DDF" w:rsidRPr="005F36B3" w:rsidRDefault="000D7DDF" w:rsidP="000826AB">
      <w:pPr>
        <w:shd w:val="clear" w:color="auto" w:fill="FFFFFF"/>
        <w:tabs>
          <w:tab w:val="left" w:pos="365"/>
        </w:tabs>
        <w:autoSpaceDE w:val="0"/>
        <w:autoSpaceDN w:val="0"/>
        <w:adjustRightInd w:val="0"/>
        <w:spacing w:line="240" w:lineRule="auto"/>
        <w:ind w:left="0" w:firstLine="0"/>
        <w:jc w:val="left"/>
        <w:rPr>
          <w:sz w:val="24"/>
          <w:szCs w:val="24"/>
          <w:lang w:val="uk-UA" w:eastAsia="en-US"/>
        </w:rPr>
      </w:pPr>
    </w:p>
    <w:p w:rsidR="000D7DDF" w:rsidRDefault="000D7DDF" w:rsidP="00860DFE">
      <w:pPr>
        <w:shd w:val="clear" w:color="auto" w:fill="FFFFFF"/>
        <w:tabs>
          <w:tab w:val="left" w:pos="365"/>
        </w:tabs>
        <w:autoSpaceDE w:val="0"/>
        <w:autoSpaceDN w:val="0"/>
        <w:adjustRightInd w:val="0"/>
        <w:spacing w:line="240" w:lineRule="auto"/>
        <w:ind w:left="0" w:firstLine="0"/>
        <w:jc w:val="left"/>
        <w:rPr>
          <w:sz w:val="24"/>
          <w:szCs w:val="24"/>
          <w:lang w:val="uk-UA" w:eastAsia="en-US"/>
        </w:rPr>
      </w:pPr>
    </w:p>
    <w:sectPr w:rsidR="000D7DDF" w:rsidSect="00844424">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E86F2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BEA559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F92F35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F6E904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656B0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0A627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48B97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382E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56BA8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372C26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42D09F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1">
    <w:nsid w:val="086C45C9"/>
    <w:multiLevelType w:val="hybridMultilevel"/>
    <w:tmpl w:val="0728E80C"/>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0AD25CC9"/>
    <w:multiLevelType w:val="hybridMultilevel"/>
    <w:tmpl w:val="8820A628"/>
    <w:lvl w:ilvl="0" w:tplc="C494162C">
      <w:start w:val="1"/>
      <w:numFmt w:val="none"/>
      <w:lvlText w:val="7."/>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BAF3708"/>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15">
    <w:nsid w:val="1DF21193"/>
    <w:multiLevelType w:val="hybridMultilevel"/>
    <w:tmpl w:val="935A6E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01B5252"/>
    <w:multiLevelType w:val="hybridMultilevel"/>
    <w:tmpl w:val="A8BA5E94"/>
    <w:lvl w:ilvl="0" w:tplc="81EA8CD4">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9">
    <w:nsid w:val="266C38D2"/>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2BCC7388"/>
    <w:multiLevelType w:val="hybridMultilevel"/>
    <w:tmpl w:val="1810A3C2"/>
    <w:lvl w:ilvl="0" w:tplc="5B6E18A4">
      <w:start w:val="1"/>
      <w:numFmt w:val="none"/>
      <w:lvlText w:val="5."/>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9552896"/>
    <w:multiLevelType w:val="hybridMultilevel"/>
    <w:tmpl w:val="78A48C5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E737A58"/>
    <w:multiLevelType w:val="multilevel"/>
    <w:tmpl w:val="E7DCA6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42AE3D83"/>
    <w:multiLevelType w:val="multilevel"/>
    <w:tmpl w:val="935A6EC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nsid w:val="45841AE3"/>
    <w:multiLevelType w:val="hybridMultilevel"/>
    <w:tmpl w:val="7570BF34"/>
    <w:lvl w:ilvl="0" w:tplc="FC640BD0">
      <w:start w:val="1"/>
      <w:numFmt w:val="none"/>
      <w:lvlText w:val="4."/>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87D1F50"/>
    <w:multiLevelType w:val="multilevel"/>
    <w:tmpl w:val="78A48C5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4B497525"/>
    <w:multiLevelType w:val="multilevel"/>
    <w:tmpl w:val="C56E8304"/>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54172B86"/>
    <w:multiLevelType w:val="hybridMultilevel"/>
    <w:tmpl w:val="91DE9E7E"/>
    <w:lvl w:ilvl="0" w:tplc="E87A38F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8">
    <w:nsid w:val="5A861311"/>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nsid w:val="5E7164C8"/>
    <w:multiLevelType w:val="multilevel"/>
    <w:tmpl w:val="7570BF34"/>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68F977D7"/>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701F1852"/>
    <w:multiLevelType w:val="multilevel"/>
    <w:tmpl w:val="0728E80C"/>
    <w:lvl w:ilvl="0">
      <w:start w:val="1"/>
      <w:numFmt w:val="none"/>
      <w:lvlText w:val="4."/>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702B6E57"/>
    <w:multiLevelType w:val="multilevel"/>
    <w:tmpl w:val="1810A3C2"/>
    <w:lvl w:ilvl="0">
      <w:start w:val="1"/>
      <w:numFmt w:val="none"/>
      <w:lvlText w:val="5."/>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71A04A77"/>
    <w:multiLevelType w:val="multilevel"/>
    <w:tmpl w:val="228E0018"/>
    <w:lvl w:ilvl="0">
      <w:start w:val="1"/>
      <w:numFmt w:val="none"/>
      <w:lvlText w:val="6."/>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729C289F"/>
    <w:multiLevelType w:val="hybridMultilevel"/>
    <w:tmpl w:val="228E0018"/>
    <w:lvl w:ilvl="0" w:tplc="6F684BE0">
      <w:start w:val="1"/>
      <w:numFmt w:val="none"/>
      <w:lvlText w:val="6."/>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33C072F"/>
    <w:multiLevelType w:val="multilevel"/>
    <w:tmpl w:val="8D78BA2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30"/>
  </w:num>
  <w:num w:numId="14">
    <w:abstractNumId w:val="35"/>
  </w:num>
  <w:num w:numId="15">
    <w:abstractNumId w:val="21"/>
  </w:num>
  <w:num w:numId="16">
    <w:abstractNumId w:val="28"/>
  </w:num>
  <w:num w:numId="17">
    <w:abstractNumId w:val="15"/>
  </w:num>
  <w:num w:numId="18">
    <w:abstractNumId w:val="25"/>
  </w:num>
  <w:num w:numId="19">
    <w:abstractNumId w:val="22"/>
  </w:num>
  <w:num w:numId="20">
    <w:abstractNumId w:val="23"/>
  </w:num>
  <w:num w:numId="21">
    <w:abstractNumId w:val="11"/>
  </w:num>
  <w:num w:numId="22">
    <w:abstractNumId w:val="27"/>
  </w:num>
  <w:num w:numId="23">
    <w:abstractNumId w:val="18"/>
  </w:num>
  <w:num w:numId="24">
    <w:abstractNumId w:val="31"/>
  </w:num>
  <w:num w:numId="25">
    <w:abstractNumId w:val="24"/>
  </w:num>
  <w:num w:numId="26">
    <w:abstractNumId w:val="29"/>
  </w:num>
  <w:num w:numId="27">
    <w:abstractNumId w:val="20"/>
  </w:num>
  <w:num w:numId="28">
    <w:abstractNumId w:val="19"/>
  </w:num>
  <w:num w:numId="29">
    <w:abstractNumId w:val="17"/>
  </w:num>
  <w:num w:numId="30">
    <w:abstractNumId w:val="32"/>
  </w:num>
  <w:num w:numId="31">
    <w:abstractNumId w:val="13"/>
  </w:num>
  <w:num w:numId="32">
    <w:abstractNumId w:val="34"/>
  </w:num>
  <w:num w:numId="33">
    <w:abstractNumId w:val="33"/>
  </w:num>
  <w:num w:numId="34">
    <w:abstractNumId w:val="12"/>
  </w:num>
  <w:num w:numId="35">
    <w:abstractNumId w:val="26"/>
  </w:num>
  <w:num w:numId="3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60B93"/>
    <w:rsid w:val="000205D7"/>
    <w:rsid w:val="00030103"/>
    <w:rsid w:val="00030610"/>
    <w:rsid w:val="00037C61"/>
    <w:rsid w:val="000647E8"/>
    <w:rsid w:val="000651B5"/>
    <w:rsid w:val="00080EBF"/>
    <w:rsid w:val="000826AB"/>
    <w:rsid w:val="000A459E"/>
    <w:rsid w:val="000D6D00"/>
    <w:rsid w:val="000D7DDF"/>
    <w:rsid w:val="000E7CE5"/>
    <w:rsid w:val="00122545"/>
    <w:rsid w:val="0012528A"/>
    <w:rsid w:val="00154F5C"/>
    <w:rsid w:val="00180C60"/>
    <w:rsid w:val="00180D07"/>
    <w:rsid w:val="00195A0D"/>
    <w:rsid w:val="00197368"/>
    <w:rsid w:val="001B4E94"/>
    <w:rsid w:val="001C1A15"/>
    <w:rsid w:val="001D05D5"/>
    <w:rsid w:val="00221ECA"/>
    <w:rsid w:val="0022747A"/>
    <w:rsid w:val="00234B66"/>
    <w:rsid w:val="002521A3"/>
    <w:rsid w:val="00254003"/>
    <w:rsid w:val="00257887"/>
    <w:rsid w:val="002733F7"/>
    <w:rsid w:val="002825AD"/>
    <w:rsid w:val="0028790C"/>
    <w:rsid w:val="002A09E1"/>
    <w:rsid w:val="002B540F"/>
    <w:rsid w:val="002C26C2"/>
    <w:rsid w:val="002C439D"/>
    <w:rsid w:val="002C56C6"/>
    <w:rsid w:val="00344009"/>
    <w:rsid w:val="0034788E"/>
    <w:rsid w:val="003721CF"/>
    <w:rsid w:val="00381A2B"/>
    <w:rsid w:val="00386B07"/>
    <w:rsid w:val="0042543B"/>
    <w:rsid w:val="00460F27"/>
    <w:rsid w:val="00472F5F"/>
    <w:rsid w:val="004846F6"/>
    <w:rsid w:val="004B3F13"/>
    <w:rsid w:val="004F3515"/>
    <w:rsid w:val="005033DF"/>
    <w:rsid w:val="0051083F"/>
    <w:rsid w:val="00531749"/>
    <w:rsid w:val="00535336"/>
    <w:rsid w:val="00546951"/>
    <w:rsid w:val="005535C5"/>
    <w:rsid w:val="00553951"/>
    <w:rsid w:val="0055396A"/>
    <w:rsid w:val="00566EAB"/>
    <w:rsid w:val="00577B8B"/>
    <w:rsid w:val="00582808"/>
    <w:rsid w:val="00584CB3"/>
    <w:rsid w:val="00592126"/>
    <w:rsid w:val="005F278C"/>
    <w:rsid w:val="005F36B3"/>
    <w:rsid w:val="006323EF"/>
    <w:rsid w:val="00687CA8"/>
    <w:rsid w:val="0069710B"/>
    <w:rsid w:val="006A0AE7"/>
    <w:rsid w:val="006C108E"/>
    <w:rsid w:val="006C4786"/>
    <w:rsid w:val="006C5DF0"/>
    <w:rsid w:val="006E1B09"/>
    <w:rsid w:val="006E436A"/>
    <w:rsid w:val="006F4D25"/>
    <w:rsid w:val="007124B7"/>
    <w:rsid w:val="00721BD2"/>
    <w:rsid w:val="007357CB"/>
    <w:rsid w:val="007B1113"/>
    <w:rsid w:val="007B23C1"/>
    <w:rsid w:val="007B7A1C"/>
    <w:rsid w:val="00804C57"/>
    <w:rsid w:val="00817732"/>
    <w:rsid w:val="00824BEE"/>
    <w:rsid w:val="00830079"/>
    <w:rsid w:val="00836E14"/>
    <w:rsid w:val="00844424"/>
    <w:rsid w:val="00856430"/>
    <w:rsid w:val="00860DFE"/>
    <w:rsid w:val="00863B1A"/>
    <w:rsid w:val="008767F4"/>
    <w:rsid w:val="008940A7"/>
    <w:rsid w:val="00901B70"/>
    <w:rsid w:val="009278FB"/>
    <w:rsid w:val="009573D0"/>
    <w:rsid w:val="009632D4"/>
    <w:rsid w:val="00967DB7"/>
    <w:rsid w:val="00981D2F"/>
    <w:rsid w:val="00996C91"/>
    <w:rsid w:val="00997727"/>
    <w:rsid w:val="009D42C2"/>
    <w:rsid w:val="009E4F67"/>
    <w:rsid w:val="00A03FF7"/>
    <w:rsid w:val="00A04C0A"/>
    <w:rsid w:val="00A05817"/>
    <w:rsid w:val="00A114E8"/>
    <w:rsid w:val="00A17CBE"/>
    <w:rsid w:val="00A44881"/>
    <w:rsid w:val="00A5160F"/>
    <w:rsid w:val="00A55066"/>
    <w:rsid w:val="00A64130"/>
    <w:rsid w:val="00A758BD"/>
    <w:rsid w:val="00A90829"/>
    <w:rsid w:val="00AB0A77"/>
    <w:rsid w:val="00B07B33"/>
    <w:rsid w:val="00B14FF0"/>
    <w:rsid w:val="00B156C2"/>
    <w:rsid w:val="00B2602C"/>
    <w:rsid w:val="00B44715"/>
    <w:rsid w:val="00B51AB4"/>
    <w:rsid w:val="00BC2BC0"/>
    <w:rsid w:val="00BC33AD"/>
    <w:rsid w:val="00BC76E3"/>
    <w:rsid w:val="00BD1CE2"/>
    <w:rsid w:val="00BD5B7B"/>
    <w:rsid w:val="00C015B6"/>
    <w:rsid w:val="00C06D43"/>
    <w:rsid w:val="00C31ABB"/>
    <w:rsid w:val="00C42EA9"/>
    <w:rsid w:val="00C57BF6"/>
    <w:rsid w:val="00C7433D"/>
    <w:rsid w:val="00C8270E"/>
    <w:rsid w:val="00CF6884"/>
    <w:rsid w:val="00D148BD"/>
    <w:rsid w:val="00D25CCB"/>
    <w:rsid w:val="00D50D61"/>
    <w:rsid w:val="00D9610B"/>
    <w:rsid w:val="00DA453D"/>
    <w:rsid w:val="00DB712C"/>
    <w:rsid w:val="00DE0F4B"/>
    <w:rsid w:val="00DF5310"/>
    <w:rsid w:val="00E02759"/>
    <w:rsid w:val="00E31154"/>
    <w:rsid w:val="00E408FF"/>
    <w:rsid w:val="00E43B67"/>
    <w:rsid w:val="00E45BBB"/>
    <w:rsid w:val="00E60B93"/>
    <w:rsid w:val="00E629C1"/>
    <w:rsid w:val="00E66118"/>
    <w:rsid w:val="00E842DD"/>
    <w:rsid w:val="00E857C1"/>
    <w:rsid w:val="00EA1DE2"/>
    <w:rsid w:val="00ED1772"/>
    <w:rsid w:val="00EF453B"/>
    <w:rsid w:val="00F009CE"/>
    <w:rsid w:val="00F15AB6"/>
    <w:rsid w:val="00F6019C"/>
    <w:rsid w:val="00F7024E"/>
    <w:rsid w:val="00F704BB"/>
    <w:rsid w:val="00F9487C"/>
    <w:rsid w:val="00FA418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BBB"/>
    <w:pPr>
      <w:widowControl w:val="0"/>
      <w:spacing w:line="300" w:lineRule="auto"/>
      <w:ind w:left="1120" w:firstLine="720"/>
      <w:jc w:val="both"/>
    </w:pPr>
    <w:rPr>
      <w:rFonts w:ascii="Times New Roman" w:hAnsi="Times New Roman"/>
      <w:szCs w:val="20"/>
    </w:rPr>
  </w:style>
  <w:style w:type="paragraph" w:styleId="Heading5">
    <w:name w:val="heading 5"/>
    <w:basedOn w:val="Normal"/>
    <w:next w:val="Normal"/>
    <w:link w:val="Heading5Char1"/>
    <w:uiPriority w:val="99"/>
    <w:qFormat/>
    <w:locked/>
    <w:rsid w:val="00D25CCB"/>
    <w:pPr>
      <w:widowControl/>
      <w:spacing w:before="240" w:after="60" w:line="240" w:lineRule="auto"/>
      <w:ind w:left="0" w:firstLine="0"/>
      <w:jc w:val="left"/>
      <w:outlineLvl w:val="4"/>
    </w:pPr>
    <w:rPr>
      <w:rFonts w:ascii="Calibri" w:eastAsia="Times New Roman" w:hAnsi="Calibri"/>
      <w:b/>
      <w:i/>
      <w:sz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semiHidden/>
    <w:locked/>
    <w:rsid w:val="002C439D"/>
    <w:rPr>
      <w:rFonts w:ascii="Calibri" w:hAnsi="Calibri" w:cs="Times New Roman"/>
      <w:b/>
      <w:bCs/>
      <w:i/>
      <w:iCs/>
      <w:sz w:val="26"/>
      <w:szCs w:val="26"/>
      <w:lang w:eastAsia="en-US"/>
    </w:rPr>
  </w:style>
  <w:style w:type="table" w:styleId="TableGrid">
    <w:name w:val="Table Grid"/>
    <w:basedOn w:val="TableNormal"/>
    <w:uiPriority w:val="99"/>
    <w:rsid w:val="0084442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3721CF"/>
    <w:pPr>
      <w:autoSpaceDE w:val="0"/>
      <w:autoSpaceDN w:val="0"/>
      <w:spacing w:line="240" w:lineRule="auto"/>
      <w:ind w:left="0" w:firstLine="0"/>
      <w:jc w:val="left"/>
    </w:pPr>
    <w:rPr>
      <w:rFonts w:eastAsia="Times New Roman"/>
      <w:sz w:val="28"/>
      <w:szCs w:val="28"/>
      <w:lang w:val="uk-UA" w:eastAsia="en-US"/>
    </w:rPr>
  </w:style>
  <w:style w:type="character" w:customStyle="1" w:styleId="BodyTextChar">
    <w:name w:val="Body Text Char"/>
    <w:basedOn w:val="DefaultParagraphFont"/>
    <w:link w:val="BodyText"/>
    <w:uiPriority w:val="99"/>
    <w:locked/>
    <w:rsid w:val="003721CF"/>
    <w:rPr>
      <w:rFonts w:ascii="Times New Roman" w:hAnsi="Times New Roman" w:cs="Times New Roman"/>
      <w:sz w:val="28"/>
      <w:szCs w:val="28"/>
      <w:lang w:val="uk-UA"/>
    </w:rPr>
  </w:style>
  <w:style w:type="paragraph" w:styleId="ListParagraph">
    <w:name w:val="List Paragraph"/>
    <w:basedOn w:val="Normal"/>
    <w:uiPriority w:val="99"/>
    <w:qFormat/>
    <w:rsid w:val="003721CF"/>
    <w:pPr>
      <w:widowControl/>
      <w:spacing w:after="200" w:line="276" w:lineRule="auto"/>
      <w:ind w:left="720" w:firstLine="0"/>
      <w:contextualSpacing/>
      <w:jc w:val="left"/>
    </w:pPr>
    <w:rPr>
      <w:rFonts w:ascii="Calibri" w:eastAsia="Times New Roman" w:hAnsi="Calibri"/>
      <w:szCs w:val="22"/>
    </w:rPr>
  </w:style>
  <w:style w:type="character" w:styleId="Emphasis">
    <w:name w:val="Emphasis"/>
    <w:basedOn w:val="DefaultParagraphFont"/>
    <w:uiPriority w:val="99"/>
    <w:qFormat/>
    <w:locked/>
    <w:rsid w:val="0051083F"/>
    <w:rPr>
      <w:rFonts w:cs="Times New Roman"/>
      <w:i/>
      <w:iCs/>
    </w:rPr>
  </w:style>
  <w:style w:type="character" w:styleId="Hyperlink">
    <w:name w:val="Hyperlink"/>
    <w:basedOn w:val="DefaultParagraphFont"/>
    <w:uiPriority w:val="99"/>
    <w:rsid w:val="0051083F"/>
    <w:rPr>
      <w:rFonts w:cs="Times New Roman"/>
      <w:color w:val="0000FF"/>
      <w:u w:val="single"/>
    </w:rPr>
  </w:style>
  <w:style w:type="paragraph" w:customStyle="1" w:styleId="Default">
    <w:name w:val="Default"/>
    <w:uiPriority w:val="99"/>
    <w:rsid w:val="000651B5"/>
    <w:pPr>
      <w:autoSpaceDE w:val="0"/>
      <w:autoSpaceDN w:val="0"/>
      <w:adjustRightInd w:val="0"/>
    </w:pPr>
    <w:rPr>
      <w:rFonts w:ascii="Times New Roman" w:hAnsi="Times New Roman"/>
      <w:color w:val="000000"/>
      <w:sz w:val="24"/>
      <w:szCs w:val="24"/>
    </w:rPr>
  </w:style>
  <w:style w:type="character" w:customStyle="1" w:styleId="Heading5Char1">
    <w:name w:val="Heading 5 Char1"/>
    <w:link w:val="Heading5"/>
    <w:uiPriority w:val="99"/>
    <w:locked/>
    <w:rsid w:val="00D25CCB"/>
    <w:rPr>
      <w:rFonts w:eastAsia="Times New Roman"/>
      <w:b/>
      <w:i/>
      <w:sz w:val="26"/>
      <w:lang w:val="ru-RU" w:eastAsia="ru-RU"/>
    </w:rPr>
  </w:style>
  <w:style w:type="character" w:customStyle="1" w:styleId="a">
    <w:name w:val="Оглавление"/>
    <w:basedOn w:val="DefaultParagraphFont"/>
    <w:uiPriority w:val="99"/>
    <w:rsid w:val="00996C91"/>
    <w:rPr>
      <w:rFonts w:cs="Times New Roman"/>
      <w:i/>
      <w:iCs/>
      <w:sz w:val="19"/>
      <w:szCs w:val="19"/>
      <w:u w:val="single"/>
      <w:lang w:bidi="ar-SA"/>
    </w:rPr>
  </w:style>
  <w:style w:type="character" w:customStyle="1" w:styleId="2">
    <w:name w:val="Заголовок №2_"/>
    <w:basedOn w:val="DefaultParagraphFont"/>
    <w:link w:val="20"/>
    <w:uiPriority w:val="99"/>
    <w:locked/>
    <w:rsid w:val="00D50D61"/>
    <w:rPr>
      <w:rFonts w:cs="Times New Roman"/>
      <w:b/>
      <w:bCs/>
      <w:sz w:val="19"/>
      <w:szCs w:val="19"/>
      <w:lang w:bidi="ar-SA"/>
    </w:rPr>
  </w:style>
  <w:style w:type="paragraph" w:customStyle="1" w:styleId="20">
    <w:name w:val="Заголовок №2"/>
    <w:basedOn w:val="Normal"/>
    <w:link w:val="2"/>
    <w:uiPriority w:val="99"/>
    <w:rsid w:val="00D50D61"/>
    <w:pPr>
      <w:widowControl/>
      <w:shd w:val="clear" w:color="auto" w:fill="FFFFFF"/>
      <w:spacing w:after="300" w:line="240" w:lineRule="atLeast"/>
      <w:ind w:left="0" w:hanging="1980"/>
      <w:jc w:val="left"/>
      <w:outlineLvl w:val="1"/>
    </w:pPr>
    <w:rPr>
      <w:b/>
      <w:bCs/>
      <w:noProof/>
      <w:sz w:val="19"/>
      <w:szCs w:val="19"/>
    </w:rPr>
  </w:style>
  <w:style w:type="character" w:styleId="HTMLCite">
    <w:name w:val="HTML Cite"/>
    <w:basedOn w:val="DefaultParagraphFont"/>
    <w:uiPriority w:val="99"/>
    <w:rsid w:val="000826AB"/>
    <w:rPr>
      <w:rFonts w:cs="Times New Roman"/>
      <w:i/>
      <w:iCs/>
    </w:rPr>
  </w:style>
  <w:style w:type="paragraph" w:styleId="BalloonText">
    <w:name w:val="Balloon Text"/>
    <w:basedOn w:val="Normal"/>
    <w:link w:val="BalloonTextChar"/>
    <w:uiPriority w:val="99"/>
    <w:semiHidden/>
    <w:rsid w:val="00804C5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804C5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97529350">
      <w:marLeft w:val="0"/>
      <w:marRight w:val="0"/>
      <w:marTop w:val="0"/>
      <w:marBottom w:val="0"/>
      <w:divBdr>
        <w:top w:val="none" w:sz="0" w:space="0" w:color="auto"/>
        <w:left w:val="none" w:sz="0" w:space="0" w:color="auto"/>
        <w:bottom w:val="none" w:sz="0" w:space="0" w:color="auto"/>
        <w:right w:val="none" w:sz="0" w:space="0" w:color="auto"/>
      </w:divBdr>
    </w:div>
    <w:div w:id="797529351">
      <w:marLeft w:val="0"/>
      <w:marRight w:val="0"/>
      <w:marTop w:val="0"/>
      <w:marBottom w:val="0"/>
      <w:divBdr>
        <w:top w:val="none" w:sz="0" w:space="0" w:color="auto"/>
        <w:left w:val="none" w:sz="0" w:space="0" w:color="auto"/>
        <w:bottom w:val="none" w:sz="0" w:space="0" w:color="auto"/>
        <w:right w:val="none" w:sz="0" w:space="0" w:color="auto"/>
      </w:divBdr>
      <w:divsChild>
        <w:div w:id="797529352">
          <w:marLeft w:val="0"/>
          <w:marRight w:val="0"/>
          <w:marTop w:val="0"/>
          <w:marBottom w:val="0"/>
          <w:divBdr>
            <w:top w:val="none" w:sz="0" w:space="0" w:color="auto"/>
            <w:left w:val="none" w:sz="0" w:space="0" w:color="auto"/>
            <w:bottom w:val="none" w:sz="0" w:space="0" w:color="auto"/>
            <w:right w:val="none" w:sz="0" w:space="0" w:color="auto"/>
          </w:divBdr>
        </w:div>
      </w:divsChild>
    </w:div>
    <w:div w:id="7975293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693</TotalTime>
  <Pages>8</Pages>
  <Words>2101</Words>
  <Characters>11979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Irina</cp:lastModifiedBy>
  <cp:revision>32</cp:revision>
  <cp:lastPrinted>2020-10-16T10:55:00Z</cp:lastPrinted>
  <dcterms:created xsi:type="dcterms:W3CDTF">2020-02-03T10:05:00Z</dcterms:created>
  <dcterms:modified xsi:type="dcterms:W3CDTF">2020-10-16T16:50:00Z</dcterms:modified>
</cp:coreProperties>
</file>