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77" w:rsidRDefault="00C73577" w:rsidP="00C73577">
      <w:pPr>
        <w:tabs>
          <w:tab w:val="left" w:pos="2694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Методики синтезів</w:t>
      </w:r>
    </w:p>
    <w:p w:rsidR="00C73577" w:rsidRDefault="00C73577" w:rsidP="00C73577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71BB" w:rsidRDefault="00B81809" w:rsidP="00C73577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5307">
        <w:rPr>
          <w:rFonts w:ascii="Times New Roman" w:hAnsi="Times New Roman" w:cs="Times New Roman"/>
          <w:b/>
          <w:sz w:val="28"/>
          <w:szCs w:val="28"/>
          <w:lang w:val="uk-UA"/>
        </w:rPr>
        <w:t>1,6-диметил-4</w:t>
      </w:r>
      <w:r w:rsidR="00083C12" w:rsidRPr="00D55307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0A71BB">
        <w:rPr>
          <w:rFonts w:ascii="Times New Roman" w:hAnsi="Times New Roman" w:cs="Times New Roman"/>
          <w:b/>
          <w:sz w:val="28"/>
          <w:szCs w:val="28"/>
          <w:lang w:val="uk-UA"/>
        </w:rPr>
        <w:t>(3-піридил)-5-карбоетокси</w:t>
      </w:r>
      <w:r w:rsidR="00A64C61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</w:p>
    <w:p w:rsidR="00B81809" w:rsidRPr="00D55307" w:rsidRDefault="00B81809" w:rsidP="00C73577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5307">
        <w:rPr>
          <w:rFonts w:ascii="Times New Roman" w:hAnsi="Times New Roman" w:cs="Times New Roman"/>
          <w:b/>
          <w:sz w:val="28"/>
          <w:szCs w:val="28"/>
          <w:lang w:val="uk-UA"/>
        </w:rPr>
        <w:t>1,2,3,4-тетрагідропіримідин-2-он (2.1)</w:t>
      </w:r>
    </w:p>
    <w:p w:rsidR="00D93D0B" w:rsidRPr="00D55307" w:rsidRDefault="00A64C61" w:rsidP="00C73577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Метилсечовин</w:t>
      </w:r>
      <w:r w:rsidR="000A71BB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масою 7,88 г</w:t>
      </w:r>
      <w:r w:rsidR="000A71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809" w:rsidRPr="00D55307">
        <w:rPr>
          <w:rFonts w:ascii="Times New Roman" w:hAnsi="Times New Roman" w:cs="Times New Roman"/>
          <w:sz w:val="28"/>
          <w:szCs w:val="28"/>
          <w:lang w:val="uk-UA"/>
        </w:rPr>
        <w:t>розчин</w:t>
      </w:r>
      <w:r w:rsidR="004F3566" w:rsidRPr="00D55307">
        <w:rPr>
          <w:rFonts w:ascii="Times New Roman" w:hAnsi="Times New Roman" w:cs="Times New Roman"/>
          <w:sz w:val="28"/>
          <w:szCs w:val="28"/>
          <w:lang w:val="uk-UA"/>
        </w:rPr>
        <w:t>яють</w:t>
      </w:r>
      <w:r w:rsidR="000A71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ізопропіловому спирті об’ємом 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>20 см</w:t>
      </w:r>
      <w:r w:rsidRPr="00D5530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4F3566" w:rsidRPr="00D553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C4103" w:rsidRPr="00D55307">
        <w:rPr>
          <w:rFonts w:ascii="Times New Roman" w:hAnsi="Times New Roman" w:cs="Times New Roman"/>
          <w:sz w:val="28"/>
          <w:szCs w:val="28"/>
          <w:lang w:val="uk-UA"/>
        </w:rPr>
        <w:t>перемішують на магнітній мішалці</w:t>
      </w:r>
      <w:r w:rsidR="004F3566" w:rsidRPr="00D55307">
        <w:rPr>
          <w:rFonts w:ascii="Times New Roman" w:hAnsi="Times New Roman" w:cs="Times New Roman"/>
          <w:sz w:val="28"/>
          <w:szCs w:val="28"/>
          <w:lang w:val="uk-UA"/>
        </w:rPr>
        <w:t>, додають</w:t>
      </w:r>
      <w:r w:rsidR="000A71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ацетооцтовий естер об’ємом 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>15 см</w:t>
      </w:r>
      <w:r w:rsidRPr="00D5530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B81809" w:rsidRPr="00D553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піридин-3-альдегід об’ємом 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>10 см</w:t>
      </w:r>
      <w:r w:rsidRPr="00D5530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BC4103" w:rsidRPr="00D55307">
        <w:rPr>
          <w:rFonts w:ascii="Times New Roman" w:hAnsi="Times New Roman" w:cs="Times New Roman"/>
          <w:sz w:val="28"/>
          <w:szCs w:val="28"/>
          <w:lang w:val="uk-UA"/>
        </w:rPr>
        <w:t xml:space="preserve"> і додають</w:t>
      </w:r>
      <w:r w:rsidR="00B81809" w:rsidRPr="00D55307">
        <w:rPr>
          <w:rFonts w:ascii="Times New Roman" w:hAnsi="Times New Roman" w:cs="Times New Roman"/>
          <w:sz w:val="28"/>
          <w:szCs w:val="28"/>
          <w:lang w:val="uk-UA"/>
        </w:rPr>
        <w:t xml:space="preserve"> 15 крапель </w:t>
      </w:r>
      <w:r w:rsidR="00B81809" w:rsidRPr="00D55307">
        <w:rPr>
          <w:rFonts w:ascii="Times New Roman" w:hAnsi="Times New Roman" w:cs="Times New Roman"/>
          <w:sz w:val="28"/>
          <w:szCs w:val="28"/>
          <w:lang w:val="en-US"/>
        </w:rPr>
        <w:t>HCl</w:t>
      </w:r>
      <w:r w:rsidR="000A71BB" w:rsidRPr="000A71B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81809" w:rsidRPr="00D55307">
        <w:rPr>
          <w:rFonts w:ascii="Times New Roman" w:hAnsi="Times New Roman" w:cs="Times New Roman"/>
          <w:sz w:val="28"/>
          <w:szCs w:val="28"/>
          <w:lang w:val="uk-UA"/>
        </w:rPr>
        <w:t>конц</w:t>
      </w:r>
      <w:r w:rsidR="000A71BB">
        <w:rPr>
          <w:rFonts w:ascii="Times New Roman" w:hAnsi="Times New Roman" w:cs="Times New Roman"/>
          <w:sz w:val="28"/>
          <w:szCs w:val="28"/>
          <w:lang w:val="uk-UA"/>
        </w:rPr>
        <w:t>.)</w:t>
      </w:r>
      <w:r w:rsidR="00B81809" w:rsidRPr="00D5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F3566" w:rsidRPr="00D55307">
        <w:rPr>
          <w:rFonts w:ascii="Times New Roman" w:hAnsi="Times New Roman" w:cs="Times New Roman"/>
          <w:sz w:val="28"/>
          <w:szCs w:val="28"/>
          <w:lang w:val="uk-UA"/>
        </w:rPr>
        <w:t>Перемішують 4,5 години</w:t>
      </w:r>
      <w:r w:rsidR="00BC4103" w:rsidRPr="00D553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3566" w:rsidRPr="00D55307">
        <w:rPr>
          <w:rFonts w:ascii="Times New Roman" w:hAnsi="Times New Roman" w:cs="Times New Roman"/>
          <w:sz w:val="28"/>
          <w:szCs w:val="28"/>
          <w:lang w:val="uk-UA"/>
        </w:rPr>
        <w:t xml:space="preserve"> після чого залишають до наступного дня. Отримують</w:t>
      </w:r>
      <w:r w:rsidR="00B81809" w:rsidRPr="00D55307">
        <w:rPr>
          <w:rFonts w:ascii="Times New Roman" w:hAnsi="Times New Roman" w:cs="Times New Roman"/>
          <w:sz w:val="28"/>
          <w:szCs w:val="28"/>
          <w:lang w:val="uk-UA"/>
        </w:rPr>
        <w:t xml:space="preserve"> масло жовтого кольору розчинне в етиловому спирті, ацетоні,</w:t>
      </w:r>
      <w:r w:rsidR="000A71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809" w:rsidRPr="00D55307">
        <w:rPr>
          <w:rFonts w:ascii="Times New Roman" w:hAnsi="Times New Roman" w:cs="Times New Roman"/>
          <w:sz w:val="28"/>
          <w:szCs w:val="28"/>
          <w:lang w:val="uk-UA"/>
        </w:rPr>
        <w:t>нерозчинне у воді і гексані</w:t>
      </w:r>
      <w:r w:rsidR="004F3566" w:rsidRPr="00D55307">
        <w:rPr>
          <w:rFonts w:ascii="Times New Roman" w:hAnsi="Times New Roman" w:cs="Times New Roman"/>
          <w:sz w:val="28"/>
          <w:szCs w:val="28"/>
          <w:lang w:val="uk-UA"/>
        </w:rPr>
        <w:t>, розчиняють в ацетоні, приливають гексан, отримуються кристали білого кольору</w:t>
      </w:r>
      <w:r w:rsidR="00B81809" w:rsidRPr="00D553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4531" w:rsidRPr="000A71BB" w:rsidRDefault="00B81809" w:rsidP="00C73577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30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5530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пл</w:t>
      </w:r>
      <w:r w:rsidR="004F3566" w:rsidRPr="00D55307">
        <w:rPr>
          <w:rFonts w:ascii="Times New Roman" w:hAnsi="Times New Roman" w:cs="Times New Roman"/>
          <w:sz w:val="28"/>
          <w:szCs w:val="28"/>
          <w:lang w:val="uk-UA"/>
        </w:rPr>
        <w:t>=1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>78-179</w:t>
      </w:r>
      <w:r w:rsidRPr="00D5530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93D0B" w:rsidRPr="00D5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C4103" w:rsidRPr="00D55307">
        <w:rPr>
          <w:rFonts w:ascii="Times New Roman" w:hAnsi="Times New Roman" w:cs="Times New Roman"/>
          <w:sz w:val="28"/>
          <w:szCs w:val="28"/>
          <w:lang w:val="uk-UA"/>
        </w:rPr>
        <w:t>Вихід = 9,</w:t>
      </w:r>
      <w:r w:rsidR="004F3566" w:rsidRPr="00D55307">
        <w:rPr>
          <w:rFonts w:ascii="Times New Roman" w:hAnsi="Times New Roman" w:cs="Times New Roman"/>
          <w:sz w:val="28"/>
          <w:szCs w:val="28"/>
          <w:lang w:val="uk-UA"/>
        </w:rPr>
        <w:t>35 г  (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>45%</w:t>
      </w:r>
      <w:r w:rsidR="004F3566" w:rsidRPr="00D5530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1809" w:rsidRPr="00D55307" w:rsidRDefault="00B81809" w:rsidP="00C73577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5307">
        <w:rPr>
          <w:rFonts w:ascii="Times New Roman" w:hAnsi="Times New Roman" w:cs="Times New Roman"/>
          <w:b/>
          <w:sz w:val="28"/>
          <w:szCs w:val="28"/>
          <w:lang w:val="uk-UA"/>
        </w:rPr>
        <w:t>1-метил-6-бромометил-4</w:t>
      </w:r>
      <w:r w:rsidR="00083C12" w:rsidRPr="00D55307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D55307">
        <w:rPr>
          <w:rFonts w:ascii="Times New Roman" w:hAnsi="Times New Roman" w:cs="Times New Roman"/>
          <w:b/>
          <w:sz w:val="28"/>
          <w:szCs w:val="28"/>
          <w:lang w:val="uk-UA"/>
        </w:rPr>
        <w:t>(3-піридил)-5-карбоетокси-</w:t>
      </w:r>
      <w:r w:rsidR="00A64C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-</w:t>
      </w:r>
      <w:r w:rsidRPr="00D55307">
        <w:rPr>
          <w:rFonts w:ascii="Times New Roman" w:hAnsi="Times New Roman" w:cs="Times New Roman"/>
          <w:b/>
          <w:sz w:val="28"/>
          <w:szCs w:val="28"/>
          <w:lang w:val="uk-UA"/>
        </w:rPr>
        <w:t>1,2,3,4-тетрагідропіримідин-2-он (2.2)</w:t>
      </w:r>
    </w:p>
    <w:p w:rsidR="00D93D0B" w:rsidRPr="00D55307" w:rsidRDefault="00B81809" w:rsidP="00C73577">
      <w:pPr>
        <w:tabs>
          <w:tab w:val="left" w:pos="2694"/>
        </w:tabs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307">
        <w:rPr>
          <w:rFonts w:ascii="Times New Roman" w:hAnsi="Times New Roman" w:cs="Times New Roman"/>
          <w:sz w:val="28"/>
          <w:szCs w:val="28"/>
          <w:lang w:val="uk-UA"/>
        </w:rPr>
        <w:t>1,6-диметил-4</w:t>
      </w:r>
      <w:r w:rsidR="00BC4103" w:rsidRPr="00D55307">
        <w:rPr>
          <w:rFonts w:ascii="Times New Roman" w:hAnsi="Times New Roman" w:cs="Times New Roman"/>
          <w:sz w:val="28"/>
          <w:szCs w:val="28"/>
          <w:lang w:val="uk-UA"/>
        </w:rPr>
        <w:t>(3-піридил)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>-5-карбоетокс</w:t>
      </w:r>
      <w:r w:rsidR="003734AF" w:rsidRPr="00D55307">
        <w:rPr>
          <w:rFonts w:ascii="Times New Roman" w:hAnsi="Times New Roman" w:cs="Times New Roman"/>
          <w:sz w:val="28"/>
          <w:szCs w:val="28"/>
          <w:lang w:val="uk-UA"/>
        </w:rPr>
        <w:t>и-1,2,3,4-тетрагідропіримідин-2-он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 xml:space="preserve"> масою 1,4 г (0,005 моль) суспенду</w:t>
      </w:r>
      <w:r w:rsidR="00656347" w:rsidRPr="00D55307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A64C61">
        <w:rPr>
          <w:rFonts w:ascii="Times New Roman" w:hAnsi="Times New Roman" w:cs="Times New Roman"/>
          <w:sz w:val="28"/>
          <w:szCs w:val="28"/>
          <w:lang w:val="uk-UA"/>
        </w:rPr>
        <w:t xml:space="preserve">етиловому спирті об’ємом </w:t>
      </w:r>
      <w:r w:rsidR="00A64C61" w:rsidRPr="00D55307">
        <w:rPr>
          <w:rFonts w:ascii="Times New Roman" w:hAnsi="Times New Roman" w:cs="Times New Roman"/>
          <w:sz w:val="28"/>
          <w:szCs w:val="28"/>
          <w:lang w:val="uk-UA"/>
        </w:rPr>
        <w:t>14 см</w:t>
      </w:r>
      <w:r w:rsidR="00A64C61" w:rsidRPr="00D5530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BC4103" w:rsidRPr="00D55307">
        <w:rPr>
          <w:rFonts w:ascii="Times New Roman" w:hAnsi="Times New Roman" w:cs="Times New Roman"/>
          <w:sz w:val="28"/>
          <w:szCs w:val="28"/>
          <w:lang w:val="uk-UA"/>
        </w:rPr>
        <w:t xml:space="preserve"> на магнітній мішалці</w:t>
      </w:r>
      <w:r w:rsidR="00656347" w:rsidRPr="00D55307">
        <w:rPr>
          <w:rFonts w:ascii="Times New Roman" w:hAnsi="Times New Roman" w:cs="Times New Roman"/>
          <w:sz w:val="28"/>
          <w:szCs w:val="28"/>
          <w:lang w:val="uk-UA"/>
        </w:rPr>
        <w:t>, додають</w:t>
      </w:r>
      <w:r w:rsidR="000A71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530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>-б</w:t>
      </w:r>
      <w:r w:rsidR="00A64C61">
        <w:rPr>
          <w:rFonts w:ascii="Times New Roman" w:hAnsi="Times New Roman" w:cs="Times New Roman"/>
          <w:sz w:val="28"/>
          <w:szCs w:val="28"/>
          <w:lang w:val="uk-UA"/>
        </w:rPr>
        <w:t xml:space="preserve">ромсукцинімід масою </w:t>
      </w:r>
      <w:r w:rsidR="000A71BB">
        <w:rPr>
          <w:rFonts w:ascii="Times New Roman" w:hAnsi="Times New Roman" w:cs="Times New Roman"/>
          <w:sz w:val="28"/>
          <w:szCs w:val="28"/>
          <w:lang w:val="uk-UA"/>
        </w:rPr>
        <w:t>1 г (0,0055 </w:t>
      </w:r>
      <w:r w:rsidR="00A64C61" w:rsidRPr="00D55307">
        <w:rPr>
          <w:rFonts w:ascii="Times New Roman" w:hAnsi="Times New Roman" w:cs="Times New Roman"/>
          <w:sz w:val="28"/>
          <w:szCs w:val="28"/>
          <w:lang w:val="uk-UA"/>
        </w:rPr>
        <w:t>моль)</w:t>
      </w:r>
      <w:r w:rsidR="00656347" w:rsidRPr="00D55307">
        <w:rPr>
          <w:rFonts w:ascii="Times New Roman" w:hAnsi="Times New Roman" w:cs="Times New Roman"/>
          <w:sz w:val="28"/>
          <w:szCs w:val="28"/>
          <w:lang w:val="uk-UA"/>
        </w:rPr>
        <w:t xml:space="preserve">. Перемішують 1 годину, випадають мілкодисперсні кристали білого кольору. 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>Перекристаліз</w:t>
      </w:r>
      <w:r w:rsidR="00656347" w:rsidRPr="00D55307">
        <w:rPr>
          <w:rFonts w:ascii="Times New Roman" w:hAnsi="Times New Roman" w:cs="Times New Roman"/>
          <w:sz w:val="28"/>
          <w:szCs w:val="28"/>
          <w:lang w:val="uk-UA"/>
        </w:rPr>
        <w:t>овують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 xml:space="preserve"> з ізопропілового спирту. </w:t>
      </w:r>
    </w:p>
    <w:p w:rsidR="00B81809" w:rsidRPr="00D55307" w:rsidRDefault="00B81809" w:rsidP="00C73577">
      <w:pPr>
        <w:tabs>
          <w:tab w:val="left" w:pos="2694"/>
        </w:tabs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30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5530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пл</w:t>
      </w:r>
      <w:r w:rsidR="003734AF" w:rsidRPr="00D55307">
        <w:rPr>
          <w:rFonts w:ascii="Times New Roman" w:hAnsi="Times New Roman" w:cs="Times New Roman"/>
          <w:sz w:val="28"/>
          <w:szCs w:val="28"/>
          <w:lang w:val="uk-UA"/>
        </w:rPr>
        <w:t>=1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>66-168</w:t>
      </w:r>
      <w:r w:rsidRPr="00D5530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56347" w:rsidRPr="00D5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 xml:space="preserve">Вихід </w:t>
      </w:r>
      <w:r w:rsidR="00656347" w:rsidRPr="00D55307">
        <w:rPr>
          <w:rFonts w:ascii="Times New Roman" w:hAnsi="Times New Roman" w:cs="Times New Roman"/>
          <w:sz w:val="28"/>
          <w:szCs w:val="28"/>
          <w:lang w:val="uk-UA"/>
        </w:rPr>
        <w:t>= 0,64 г (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>39%</w:t>
      </w:r>
      <w:r w:rsidR="00656347" w:rsidRPr="00D5530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1809" w:rsidRPr="00D55307" w:rsidRDefault="00B81809" w:rsidP="00C73577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5307">
        <w:rPr>
          <w:rFonts w:ascii="Times New Roman" w:hAnsi="Times New Roman" w:cs="Times New Roman"/>
          <w:b/>
          <w:sz w:val="28"/>
          <w:szCs w:val="28"/>
          <w:lang w:val="uk-UA"/>
        </w:rPr>
        <w:t>1-метил-4(3-піридил)-2,3,4,5,6,7-гексагідрофуро[3,4-</w:t>
      </w:r>
      <w:r w:rsidRPr="00D55307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D55307">
        <w:rPr>
          <w:rFonts w:ascii="Times New Roman" w:hAnsi="Times New Roman" w:cs="Times New Roman"/>
          <w:b/>
          <w:sz w:val="28"/>
          <w:szCs w:val="28"/>
          <w:lang w:val="uk-UA"/>
        </w:rPr>
        <w:t>]піримідин-2,5-діон</w:t>
      </w:r>
      <w:r w:rsidR="00D12B10" w:rsidRPr="00D553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(2.3</w:t>
      </w:r>
      <w:r w:rsidR="00933694" w:rsidRPr="00D55307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83C12" w:rsidRPr="00D55307" w:rsidRDefault="00B81809" w:rsidP="00C73577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307">
        <w:rPr>
          <w:rFonts w:ascii="Times New Roman" w:hAnsi="Times New Roman" w:cs="Times New Roman"/>
          <w:sz w:val="28"/>
          <w:szCs w:val="28"/>
          <w:lang w:val="uk-UA"/>
        </w:rPr>
        <w:t>1,6-диметил-4(3-піридил)-5-карбоетокси-1,2,3,4-тетрагідро</w:t>
      </w:r>
      <w:r w:rsidR="000A71B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>піримідин-2-он масою 0,275 г (0,001 моль)</w:t>
      </w:r>
      <w:r w:rsidR="003734AF" w:rsidRPr="00D55307">
        <w:rPr>
          <w:rFonts w:ascii="Times New Roman" w:hAnsi="Times New Roman" w:cs="Times New Roman"/>
          <w:sz w:val="28"/>
          <w:szCs w:val="28"/>
          <w:lang w:val="uk-UA"/>
        </w:rPr>
        <w:t>, та</w:t>
      </w:r>
      <w:r w:rsidR="000A71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530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64C61">
        <w:rPr>
          <w:rFonts w:ascii="Times New Roman" w:hAnsi="Times New Roman" w:cs="Times New Roman"/>
          <w:sz w:val="28"/>
          <w:szCs w:val="28"/>
          <w:lang w:val="uk-UA"/>
        </w:rPr>
        <w:t>-бромсукцинімід масою 0,178 г (0,001 моль)</w:t>
      </w:r>
      <w:r w:rsidR="000A71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347" w:rsidRPr="00D55307">
        <w:rPr>
          <w:rFonts w:ascii="Times New Roman" w:hAnsi="Times New Roman" w:cs="Times New Roman"/>
          <w:sz w:val="28"/>
          <w:szCs w:val="28"/>
          <w:lang w:val="uk-UA"/>
        </w:rPr>
        <w:t>суспендують</w:t>
      </w:r>
      <w:r w:rsidR="00A64C61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0A71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C61">
        <w:rPr>
          <w:rFonts w:ascii="Times New Roman" w:hAnsi="Times New Roman" w:cs="Times New Roman"/>
          <w:sz w:val="28"/>
          <w:szCs w:val="28"/>
          <w:lang w:val="uk-UA"/>
        </w:rPr>
        <w:t xml:space="preserve">хлороформі об’ємом </w:t>
      </w:r>
      <w:r w:rsidR="00A64C61" w:rsidRPr="00D55307">
        <w:rPr>
          <w:rFonts w:ascii="Times New Roman" w:hAnsi="Times New Roman" w:cs="Times New Roman"/>
          <w:sz w:val="28"/>
          <w:szCs w:val="28"/>
          <w:lang w:val="uk-UA"/>
        </w:rPr>
        <w:t>5 см</w:t>
      </w:r>
      <w:r w:rsidR="00A64C61" w:rsidRPr="00D5530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656347" w:rsidRPr="00D55307">
        <w:rPr>
          <w:rFonts w:ascii="Times New Roman" w:hAnsi="Times New Roman" w:cs="Times New Roman"/>
          <w:sz w:val="28"/>
          <w:szCs w:val="28"/>
          <w:lang w:val="uk-UA"/>
        </w:rPr>
        <w:t>. Перемішують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 xml:space="preserve"> 1 годину при кімнатній температурі і годину при п</w:t>
      </w:r>
      <w:r w:rsidR="00656347" w:rsidRPr="00D55307">
        <w:rPr>
          <w:rFonts w:ascii="Times New Roman" w:hAnsi="Times New Roman" w:cs="Times New Roman"/>
          <w:sz w:val="28"/>
          <w:szCs w:val="28"/>
          <w:lang w:val="uk-UA"/>
        </w:rPr>
        <w:t>ониженій температурі. Отримують мілко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>дисперсні кристали бі</w:t>
      </w:r>
      <w:r w:rsidR="00656347" w:rsidRPr="00D55307">
        <w:rPr>
          <w:rFonts w:ascii="Times New Roman" w:hAnsi="Times New Roman" w:cs="Times New Roman"/>
          <w:sz w:val="28"/>
          <w:szCs w:val="28"/>
          <w:lang w:val="uk-UA"/>
        </w:rPr>
        <w:t>лого кольору, перекристалізовують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 xml:space="preserve"> з етилового спирту. </w:t>
      </w:r>
    </w:p>
    <w:p w:rsidR="00D038D4" w:rsidRPr="00D55307" w:rsidRDefault="00B81809" w:rsidP="00C73577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30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5530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пл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>155-157</w:t>
      </w:r>
      <w:r w:rsidRPr="00D5530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="00656347" w:rsidRPr="00D5530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>. Вихід</w:t>
      </w:r>
      <w:r w:rsidR="00656347" w:rsidRPr="00D55307">
        <w:rPr>
          <w:rFonts w:ascii="Times New Roman" w:hAnsi="Times New Roman" w:cs="Times New Roman"/>
          <w:sz w:val="28"/>
          <w:szCs w:val="28"/>
          <w:lang w:val="uk-UA"/>
        </w:rPr>
        <w:t xml:space="preserve"> = 0,49 г(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>34%</w:t>
      </w:r>
      <w:r w:rsidR="00656347" w:rsidRPr="00D5530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55307">
        <w:rPr>
          <w:rFonts w:ascii="Times New Roman" w:hAnsi="Times New Roman" w:cs="Times New Roman"/>
          <w:sz w:val="28"/>
          <w:szCs w:val="28"/>
          <w:lang w:val="uk-UA"/>
        </w:rPr>
        <w:t xml:space="preserve"> (2.3).</w:t>
      </w:r>
      <w:bookmarkStart w:id="0" w:name="_GoBack"/>
      <w:bookmarkEnd w:id="0"/>
    </w:p>
    <w:sectPr w:rsidR="00D038D4" w:rsidRPr="00D55307" w:rsidSect="00E0092F">
      <w:headerReference w:type="default" r:id="rId8"/>
      <w:pgSz w:w="11906" w:h="16838"/>
      <w:pgMar w:top="851" w:right="850" w:bottom="709" w:left="226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CAF" w:rsidRDefault="00EE3CAF" w:rsidP="00777A75">
      <w:pPr>
        <w:spacing w:after="0" w:line="240" w:lineRule="auto"/>
      </w:pPr>
      <w:r>
        <w:separator/>
      </w:r>
    </w:p>
  </w:endnote>
  <w:endnote w:type="continuationSeparator" w:id="1">
    <w:p w:rsidR="00EE3CAF" w:rsidRDefault="00EE3CAF" w:rsidP="0077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CAF" w:rsidRDefault="00EE3CAF" w:rsidP="00777A75">
      <w:pPr>
        <w:spacing w:after="0" w:line="240" w:lineRule="auto"/>
      </w:pPr>
      <w:r>
        <w:separator/>
      </w:r>
    </w:p>
  </w:footnote>
  <w:footnote w:type="continuationSeparator" w:id="1">
    <w:p w:rsidR="00EE3CAF" w:rsidRDefault="00EE3CAF" w:rsidP="00777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508355"/>
      <w:docPartObj>
        <w:docPartGallery w:val="Page Numbers (Top of Page)"/>
        <w:docPartUnique/>
      </w:docPartObj>
    </w:sdtPr>
    <w:sdtContent>
      <w:p w:rsidR="003D653B" w:rsidRDefault="00DD054E">
        <w:pPr>
          <w:pStyle w:val="a7"/>
          <w:jc w:val="right"/>
        </w:pPr>
        <w:r>
          <w:fldChar w:fldCharType="begin"/>
        </w:r>
        <w:r w:rsidR="00912AB8">
          <w:instrText xml:space="preserve"> PAGE   \* MERGEFORMAT </w:instrText>
        </w:r>
        <w:r>
          <w:fldChar w:fldCharType="separate"/>
        </w:r>
        <w:r w:rsidR="00C735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653B" w:rsidRDefault="003D653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AFDC0F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2">
    <w:nsid w:val="03C54FE2"/>
    <w:multiLevelType w:val="hybridMultilevel"/>
    <w:tmpl w:val="8A704B6C"/>
    <w:lvl w:ilvl="0" w:tplc="F20A07F2">
      <w:start w:val="1"/>
      <w:numFmt w:val="decimal"/>
      <w:lvlText w:val="%1. "/>
      <w:lvlJc w:val="left"/>
      <w:pPr>
        <w:ind w:left="142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3560FF9"/>
    <w:multiLevelType w:val="hybridMultilevel"/>
    <w:tmpl w:val="54605700"/>
    <w:lvl w:ilvl="0" w:tplc="AB28C6E2">
      <w:start w:val="1"/>
      <w:numFmt w:val="decimal"/>
      <w:lvlText w:val="%1. "/>
      <w:lvlJc w:val="left"/>
      <w:pPr>
        <w:ind w:left="8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083A44"/>
    <w:multiLevelType w:val="hybridMultilevel"/>
    <w:tmpl w:val="8A704B6C"/>
    <w:lvl w:ilvl="0" w:tplc="F20A07F2">
      <w:start w:val="1"/>
      <w:numFmt w:val="decimal"/>
      <w:lvlText w:val="%1. "/>
      <w:lvlJc w:val="left"/>
      <w:pPr>
        <w:ind w:left="142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02C288A"/>
    <w:multiLevelType w:val="hybridMultilevel"/>
    <w:tmpl w:val="D326F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650AA2"/>
    <w:multiLevelType w:val="hybridMultilevel"/>
    <w:tmpl w:val="0658C9B8"/>
    <w:lvl w:ilvl="0" w:tplc="0F3490F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DB189B"/>
    <w:multiLevelType w:val="singleLevel"/>
    <w:tmpl w:val="08224E5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8">
    <w:nsid w:val="5A984C9C"/>
    <w:multiLevelType w:val="hybridMultilevel"/>
    <w:tmpl w:val="54605700"/>
    <w:lvl w:ilvl="0" w:tplc="AB28C6E2">
      <w:start w:val="1"/>
      <w:numFmt w:val="decimal"/>
      <w:lvlText w:val="%1. "/>
      <w:lvlJc w:val="left"/>
      <w:pPr>
        <w:ind w:left="8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0F7EFC"/>
    <w:multiLevelType w:val="hybridMultilevel"/>
    <w:tmpl w:val="117E5A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4991237"/>
    <w:multiLevelType w:val="hybridMultilevel"/>
    <w:tmpl w:val="76E4730E"/>
    <w:lvl w:ilvl="0" w:tplc="84842EA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EF034BB"/>
    <w:multiLevelType w:val="hybridMultilevel"/>
    <w:tmpl w:val="2F5EB0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A645F"/>
    <w:multiLevelType w:val="hybridMultilevel"/>
    <w:tmpl w:val="93FE0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2B185C"/>
    <w:multiLevelType w:val="hybridMultilevel"/>
    <w:tmpl w:val="F568483A"/>
    <w:lvl w:ilvl="0" w:tplc="3D80E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8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  <w:num w:numId="11">
    <w:abstractNumId w:val="5"/>
  </w:num>
  <w:num w:numId="12">
    <w:abstractNumId w:val="11"/>
  </w:num>
  <w:num w:numId="13">
    <w:abstractNumId w:val="13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6BAE"/>
    <w:rsid w:val="0000234B"/>
    <w:rsid w:val="00007E59"/>
    <w:rsid w:val="000136E0"/>
    <w:rsid w:val="00025E42"/>
    <w:rsid w:val="00047145"/>
    <w:rsid w:val="00063F61"/>
    <w:rsid w:val="00073632"/>
    <w:rsid w:val="0008193E"/>
    <w:rsid w:val="00083C12"/>
    <w:rsid w:val="00094ACC"/>
    <w:rsid w:val="00095311"/>
    <w:rsid w:val="000A71BB"/>
    <w:rsid w:val="000B06A9"/>
    <w:rsid w:val="000B53C2"/>
    <w:rsid w:val="000D1A6D"/>
    <w:rsid w:val="000E34C1"/>
    <w:rsid w:val="00131333"/>
    <w:rsid w:val="001315AC"/>
    <w:rsid w:val="001449F2"/>
    <w:rsid w:val="001517E5"/>
    <w:rsid w:val="00160EB6"/>
    <w:rsid w:val="00187C9E"/>
    <w:rsid w:val="001C148C"/>
    <w:rsid w:val="001D662B"/>
    <w:rsid w:val="001E08EB"/>
    <w:rsid w:val="001F05C3"/>
    <w:rsid w:val="001F4DB6"/>
    <w:rsid w:val="00200A7E"/>
    <w:rsid w:val="00210670"/>
    <w:rsid w:val="00217ABF"/>
    <w:rsid w:val="00230529"/>
    <w:rsid w:val="002429A0"/>
    <w:rsid w:val="00245234"/>
    <w:rsid w:val="002503B9"/>
    <w:rsid w:val="002716A0"/>
    <w:rsid w:val="00276ECF"/>
    <w:rsid w:val="002A2D81"/>
    <w:rsid w:val="002B0010"/>
    <w:rsid w:val="002B2AA7"/>
    <w:rsid w:val="002B311A"/>
    <w:rsid w:val="002D26A5"/>
    <w:rsid w:val="002D7402"/>
    <w:rsid w:val="002E1806"/>
    <w:rsid w:val="002E42F9"/>
    <w:rsid w:val="002F7F9A"/>
    <w:rsid w:val="00300257"/>
    <w:rsid w:val="00355DE8"/>
    <w:rsid w:val="00364F38"/>
    <w:rsid w:val="003705E3"/>
    <w:rsid w:val="003734AF"/>
    <w:rsid w:val="003902FF"/>
    <w:rsid w:val="0039241A"/>
    <w:rsid w:val="003A30D3"/>
    <w:rsid w:val="003A5E0D"/>
    <w:rsid w:val="003B2191"/>
    <w:rsid w:val="003B44EB"/>
    <w:rsid w:val="003B5423"/>
    <w:rsid w:val="003C5140"/>
    <w:rsid w:val="003C664A"/>
    <w:rsid w:val="003D6296"/>
    <w:rsid w:val="003D653B"/>
    <w:rsid w:val="003E1E08"/>
    <w:rsid w:val="003E22CD"/>
    <w:rsid w:val="003E3F48"/>
    <w:rsid w:val="003E6B92"/>
    <w:rsid w:val="00402B31"/>
    <w:rsid w:val="00422C80"/>
    <w:rsid w:val="00422CA0"/>
    <w:rsid w:val="0042702E"/>
    <w:rsid w:val="0043461C"/>
    <w:rsid w:val="0043481D"/>
    <w:rsid w:val="00435FBA"/>
    <w:rsid w:val="004435C2"/>
    <w:rsid w:val="00443EEC"/>
    <w:rsid w:val="00447759"/>
    <w:rsid w:val="0045794F"/>
    <w:rsid w:val="0049066B"/>
    <w:rsid w:val="004B0CC1"/>
    <w:rsid w:val="004C0EFF"/>
    <w:rsid w:val="004D3504"/>
    <w:rsid w:val="004E4B67"/>
    <w:rsid w:val="004F3566"/>
    <w:rsid w:val="004F4253"/>
    <w:rsid w:val="005004A0"/>
    <w:rsid w:val="00532DF6"/>
    <w:rsid w:val="005332A0"/>
    <w:rsid w:val="00534C35"/>
    <w:rsid w:val="0054194C"/>
    <w:rsid w:val="00544033"/>
    <w:rsid w:val="0054506A"/>
    <w:rsid w:val="0055577D"/>
    <w:rsid w:val="005A253C"/>
    <w:rsid w:val="005A4ED1"/>
    <w:rsid w:val="005C271D"/>
    <w:rsid w:val="005C3EAC"/>
    <w:rsid w:val="005C4B3D"/>
    <w:rsid w:val="005C586A"/>
    <w:rsid w:val="005F7E64"/>
    <w:rsid w:val="006037BB"/>
    <w:rsid w:val="00606401"/>
    <w:rsid w:val="00607C8A"/>
    <w:rsid w:val="006105A0"/>
    <w:rsid w:val="00611F9A"/>
    <w:rsid w:val="006227BA"/>
    <w:rsid w:val="00636A38"/>
    <w:rsid w:val="00642EC8"/>
    <w:rsid w:val="00653F97"/>
    <w:rsid w:val="00656347"/>
    <w:rsid w:val="006625B6"/>
    <w:rsid w:val="006830D6"/>
    <w:rsid w:val="00684F5D"/>
    <w:rsid w:val="00686BAE"/>
    <w:rsid w:val="006E322D"/>
    <w:rsid w:val="006E354F"/>
    <w:rsid w:val="006F41A7"/>
    <w:rsid w:val="00701DEE"/>
    <w:rsid w:val="00751D90"/>
    <w:rsid w:val="00772601"/>
    <w:rsid w:val="00777A75"/>
    <w:rsid w:val="00780C83"/>
    <w:rsid w:val="007A04E9"/>
    <w:rsid w:val="007A1133"/>
    <w:rsid w:val="007E6E27"/>
    <w:rsid w:val="007E7CE5"/>
    <w:rsid w:val="007F74CE"/>
    <w:rsid w:val="00810FBC"/>
    <w:rsid w:val="00826E12"/>
    <w:rsid w:val="00835013"/>
    <w:rsid w:val="00836556"/>
    <w:rsid w:val="0085042C"/>
    <w:rsid w:val="008822D0"/>
    <w:rsid w:val="008963A9"/>
    <w:rsid w:val="008A5500"/>
    <w:rsid w:val="008B47AF"/>
    <w:rsid w:val="008D3A8E"/>
    <w:rsid w:val="008F3D30"/>
    <w:rsid w:val="00912AB8"/>
    <w:rsid w:val="00933694"/>
    <w:rsid w:val="00960920"/>
    <w:rsid w:val="00965F20"/>
    <w:rsid w:val="00967FB3"/>
    <w:rsid w:val="0097431A"/>
    <w:rsid w:val="009748E5"/>
    <w:rsid w:val="00981628"/>
    <w:rsid w:val="009902E6"/>
    <w:rsid w:val="00990F0F"/>
    <w:rsid w:val="009B4531"/>
    <w:rsid w:val="009D6E04"/>
    <w:rsid w:val="00A00957"/>
    <w:rsid w:val="00A06D9D"/>
    <w:rsid w:val="00A64C61"/>
    <w:rsid w:val="00A66C05"/>
    <w:rsid w:val="00A84B28"/>
    <w:rsid w:val="00A91E61"/>
    <w:rsid w:val="00AA43D5"/>
    <w:rsid w:val="00AA7C3B"/>
    <w:rsid w:val="00AB58D5"/>
    <w:rsid w:val="00AC1526"/>
    <w:rsid w:val="00AF717F"/>
    <w:rsid w:val="00B020DB"/>
    <w:rsid w:val="00B031CE"/>
    <w:rsid w:val="00B04756"/>
    <w:rsid w:val="00B04DE1"/>
    <w:rsid w:val="00B152EA"/>
    <w:rsid w:val="00B334CC"/>
    <w:rsid w:val="00B34686"/>
    <w:rsid w:val="00B368AB"/>
    <w:rsid w:val="00B40901"/>
    <w:rsid w:val="00B80E1E"/>
    <w:rsid w:val="00B81809"/>
    <w:rsid w:val="00B918B0"/>
    <w:rsid w:val="00B95C8F"/>
    <w:rsid w:val="00BA1F6A"/>
    <w:rsid w:val="00BA47DF"/>
    <w:rsid w:val="00BC4103"/>
    <w:rsid w:val="00BD0BDC"/>
    <w:rsid w:val="00BE6293"/>
    <w:rsid w:val="00BF329F"/>
    <w:rsid w:val="00BF3741"/>
    <w:rsid w:val="00C10334"/>
    <w:rsid w:val="00C73577"/>
    <w:rsid w:val="00CC5ADC"/>
    <w:rsid w:val="00CD4E83"/>
    <w:rsid w:val="00CD7C7C"/>
    <w:rsid w:val="00CE5947"/>
    <w:rsid w:val="00D038D4"/>
    <w:rsid w:val="00D07CD6"/>
    <w:rsid w:val="00D112AF"/>
    <w:rsid w:val="00D12B10"/>
    <w:rsid w:val="00D47A78"/>
    <w:rsid w:val="00D55307"/>
    <w:rsid w:val="00D85DBB"/>
    <w:rsid w:val="00D93D0B"/>
    <w:rsid w:val="00DA263A"/>
    <w:rsid w:val="00DB07A0"/>
    <w:rsid w:val="00DB1D20"/>
    <w:rsid w:val="00DC7D27"/>
    <w:rsid w:val="00DD054E"/>
    <w:rsid w:val="00DD487D"/>
    <w:rsid w:val="00DF1A39"/>
    <w:rsid w:val="00DF3611"/>
    <w:rsid w:val="00E0092F"/>
    <w:rsid w:val="00E16E07"/>
    <w:rsid w:val="00E224E3"/>
    <w:rsid w:val="00E30096"/>
    <w:rsid w:val="00E7281A"/>
    <w:rsid w:val="00EA4B87"/>
    <w:rsid w:val="00EA5725"/>
    <w:rsid w:val="00EA5EA8"/>
    <w:rsid w:val="00ED3383"/>
    <w:rsid w:val="00ED6E4D"/>
    <w:rsid w:val="00EE3CAF"/>
    <w:rsid w:val="00EF217A"/>
    <w:rsid w:val="00EF2B43"/>
    <w:rsid w:val="00EF53B1"/>
    <w:rsid w:val="00EF6CB4"/>
    <w:rsid w:val="00F036D0"/>
    <w:rsid w:val="00F34C1A"/>
    <w:rsid w:val="00F43F86"/>
    <w:rsid w:val="00F77767"/>
    <w:rsid w:val="00F951DB"/>
    <w:rsid w:val="00FB7313"/>
    <w:rsid w:val="00FE05BE"/>
    <w:rsid w:val="00FF6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67"/>
  </w:style>
  <w:style w:type="paragraph" w:styleId="1">
    <w:name w:val="heading 1"/>
    <w:basedOn w:val="a"/>
    <w:next w:val="a"/>
    <w:link w:val="10"/>
    <w:qFormat/>
    <w:rsid w:val="009748E5"/>
    <w:pPr>
      <w:keepNext/>
      <w:suppressLineNumbers/>
      <w:autoSpaceDE w:val="0"/>
      <w:autoSpaceDN w:val="0"/>
      <w:adjustRightInd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5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6BAE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686BAE"/>
  </w:style>
  <w:style w:type="paragraph" w:styleId="a4">
    <w:name w:val="Balloon Text"/>
    <w:basedOn w:val="a"/>
    <w:link w:val="a5"/>
    <w:uiPriority w:val="99"/>
    <w:semiHidden/>
    <w:unhideWhenUsed/>
    <w:rsid w:val="0013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33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18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77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7A75"/>
  </w:style>
  <w:style w:type="paragraph" w:styleId="a9">
    <w:name w:val="footer"/>
    <w:basedOn w:val="a"/>
    <w:link w:val="aa"/>
    <w:uiPriority w:val="99"/>
    <w:semiHidden/>
    <w:unhideWhenUsed/>
    <w:rsid w:val="00777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7A75"/>
  </w:style>
  <w:style w:type="paragraph" w:styleId="ab">
    <w:name w:val="Normal (Web)"/>
    <w:basedOn w:val="a"/>
    <w:uiPriority w:val="99"/>
    <w:semiHidden/>
    <w:unhideWhenUsed/>
    <w:rsid w:val="000B5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748E5"/>
    <w:rPr>
      <w:rFonts w:ascii="Arial" w:eastAsia="Times New Roman" w:hAnsi="Arial" w:cs="Arial"/>
      <w:b/>
      <w:bCs/>
      <w:sz w:val="20"/>
      <w:szCs w:val="25"/>
      <w:lang w:val="uk-UA"/>
    </w:rPr>
  </w:style>
  <w:style w:type="character" w:customStyle="1" w:styleId="FontStyle11">
    <w:name w:val="Font Style11"/>
    <w:basedOn w:val="a0"/>
    <w:rsid w:val="009748E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9748E5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E22CD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List Bullet 3"/>
    <w:basedOn w:val="a"/>
    <w:rsid w:val="003E22CD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5004A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5004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Стиль1"/>
    <w:basedOn w:val="a"/>
    <w:rsid w:val="00276ECF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5787F-3107-400C-9C0C-C553F69B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Александр</cp:lastModifiedBy>
  <cp:revision>70</cp:revision>
  <dcterms:created xsi:type="dcterms:W3CDTF">2013-01-13T13:07:00Z</dcterms:created>
  <dcterms:modified xsi:type="dcterms:W3CDTF">2020-03-13T20:03:00Z</dcterms:modified>
</cp:coreProperties>
</file>