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7E3" w:rsidRDefault="00C857E3" w:rsidP="00C857E3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C857E3" w:rsidRDefault="00C857E3" w:rsidP="00C857E3">
      <w:pPr>
        <w:jc w:val="center"/>
        <w:rPr>
          <w:lang w:val="uk-UA"/>
        </w:rPr>
      </w:pPr>
      <w:r>
        <w:rPr>
          <w:lang w:val="uk-UA"/>
        </w:rPr>
        <w:t>«</w:t>
      </w:r>
      <w:r>
        <w:rPr>
          <w:lang w:val="uk-UA"/>
        </w:rPr>
        <w:t>Економіко-математичні методи і моделі у світогосподарських процесах</w:t>
      </w:r>
      <w:r>
        <w:rPr>
          <w:lang w:val="uk-UA"/>
        </w:rPr>
        <w:t xml:space="preserve">» </w:t>
      </w:r>
    </w:p>
    <w:p w:rsidR="00C857E3" w:rsidRDefault="00C857E3" w:rsidP="00C857E3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C857E3" w:rsidRDefault="00C857E3" w:rsidP="00C857E3">
      <w:pPr>
        <w:jc w:val="center"/>
        <w:rPr>
          <w:lang w:val="uk-UA"/>
        </w:rPr>
      </w:pPr>
    </w:p>
    <w:p w:rsidR="00C857E3" w:rsidRDefault="00C857E3" w:rsidP="00C857E3">
      <w:pPr>
        <w:jc w:val="center"/>
        <w:rPr>
          <w:lang w:val="uk-UA"/>
        </w:rPr>
      </w:pPr>
      <w:r>
        <w:rPr>
          <w:lang w:val="uk-UA"/>
        </w:rPr>
        <w:t>Лекційні заняття (</w:t>
      </w:r>
      <w:r>
        <w:rPr>
          <w:lang w:val="uk-UA"/>
        </w:rPr>
        <w:t>24</w:t>
      </w:r>
      <w:r>
        <w:rPr>
          <w:lang w:val="uk-UA"/>
        </w:rPr>
        <w:t>.03.20)</w:t>
      </w:r>
    </w:p>
    <w:p w:rsidR="00C857E3" w:rsidRDefault="00C857E3" w:rsidP="00C857E3">
      <w:pPr>
        <w:jc w:val="center"/>
        <w:rPr>
          <w:lang w:val="uk-UA"/>
        </w:rPr>
      </w:pPr>
    </w:p>
    <w:p w:rsidR="00C73AE9" w:rsidRDefault="00C857E3">
      <w:pPr>
        <w:rPr>
          <w:lang w:val="uk-UA"/>
        </w:rPr>
      </w:pPr>
      <w:r>
        <w:rPr>
          <w:lang w:val="uk-UA"/>
        </w:rPr>
        <w:t>Тема: Кількісна інформація, систематизація та обробка даних</w:t>
      </w:r>
    </w:p>
    <w:p w:rsidR="00C857E3" w:rsidRPr="00C857E3" w:rsidRDefault="00C857E3" w:rsidP="00C857E3">
      <w:pPr>
        <w:pStyle w:val="a3"/>
        <w:numPr>
          <w:ilvl w:val="0"/>
          <w:numId w:val="1"/>
        </w:numPr>
        <w:rPr>
          <w:b w:val="0"/>
          <w:lang w:val="uk-UA"/>
        </w:rPr>
      </w:pPr>
      <w:r w:rsidRPr="00C857E3">
        <w:rPr>
          <w:b w:val="0"/>
          <w:lang w:val="uk-UA"/>
        </w:rPr>
        <w:t>Вибірка статистичних даних</w:t>
      </w:r>
    </w:p>
    <w:p w:rsidR="00C857E3" w:rsidRPr="00C857E3" w:rsidRDefault="00C857E3" w:rsidP="00C857E3">
      <w:pPr>
        <w:pStyle w:val="a3"/>
        <w:numPr>
          <w:ilvl w:val="0"/>
          <w:numId w:val="1"/>
        </w:numPr>
        <w:rPr>
          <w:b w:val="0"/>
          <w:lang w:val="uk-UA"/>
        </w:rPr>
      </w:pPr>
      <w:r>
        <w:rPr>
          <w:b w:val="0"/>
          <w:lang w:val="uk-UA"/>
        </w:rPr>
        <w:t>Групування статистичних дан</w:t>
      </w:r>
      <w:r w:rsidRPr="00C857E3">
        <w:rPr>
          <w:b w:val="0"/>
          <w:lang w:val="uk-UA"/>
        </w:rPr>
        <w:t>их</w:t>
      </w:r>
    </w:p>
    <w:p w:rsidR="00C857E3" w:rsidRPr="00C857E3" w:rsidRDefault="00C857E3" w:rsidP="00C857E3">
      <w:pPr>
        <w:pStyle w:val="a3"/>
        <w:numPr>
          <w:ilvl w:val="0"/>
          <w:numId w:val="1"/>
        </w:numPr>
        <w:rPr>
          <w:lang w:val="uk-UA"/>
        </w:rPr>
      </w:pPr>
      <w:r w:rsidRPr="00C857E3">
        <w:rPr>
          <w:b w:val="0"/>
          <w:lang w:val="uk-UA"/>
        </w:rPr>
        <w:t>Середня величина, індекси</w:t>
      </w:r>
    </w:p>
    <w:p w:rsidR="00C857E3" w:rsidRDefault="00C857E3" w:rsidP="00C857E3">
      <w:pPr>
        <w:rPr>
          <w:lang w:val="uk-UA"/>
        </w:rPr>
      </w:pPr>
    </w:p>
    <w:p w:rsidR="00C857E3" w:rsidRDefault="00C857E3" w:rsidP="00C857E3">
      <w:pPr>
        <w:jc w:val="center"/>
        <w:rPr>
          <w:lang w:val="uk-UA"/>
        </w:rPr>
      </w:pPr>
      <w:r>
        <w:rPr>
          <w:lang w:val="uk-UA"/>
        </w:rPr>
        <w:t>Семінарські заняття</w:t>
      </w:r>
      <w:r>
        <w:rPr>
          <w:lang w:val="uk-UA"/>
        </w:rPr>
        <w:t xml:space="preserve"> (</w:t>
      </w:r>
      <w:r>
        <w:rPr>
          <w:lang w:val="uk-UA"/>
        </w:rPr>
        <w:t>16</w:t>
      </w:r>
      <w:r>
        <w:rPr>
          <w:lang w:val="uk-UA"/>
        </w:rPr>
        <w:t>.03.20</w:t>
      </w:r>
      <w:r>
        <w:rPr>
          <w:lang w:val="uk-UA"/>
        </w:rPr>
        <w:t>, та 30.03.20</w:t>
      </w:r>
      <w:r>
        <w:rPr>
          <w:lang w:val="uk-UA"/>
        </w:rPr>
        <w:t>)</w:t>
      </w:r>
    </w:p>
    <w:p w:rsidR="00C857E3" w:rsidRPr="008370EF" w:rsidRDefault="00C857E3" w:rsidP="00C857E3">
      <w:pPr>
        <w:rPr>
          <w:b w:val="0"/>
          <w:lang w:val="en-US"/>
        </w:rPr>
      </w:pPr>
      <w:r>
        <w:rPr>
          <w:lang w:val="uk-UA"/>
        </w:rPr>
        <w:t xml:space="preserve">Завдання 1. </w:t>
      </w:r>
      <w:r w:rsidRPr="00C857E3">
        <w:rPr>
          <w:b w:val="0"/>
          <w:lang w:val="uk-UA"/>
        </w:rPr>
        <w:t>За наведеними даними провести групування банків у три групи. Провести аналіз по кожній групі</w:t>
      </w:r>
      <w:bookmarkStart w:id="0" w:name="_GoBack"/>
      <w:bookmarkEnd w:id="0"/>
    </w:p>
    <w:p w:rsidR="00C857E3" w:rsidRDefault="00C857E3" w:rsidP="00C857E3">
      <w:pPr>
        <w:jc w:val="center"/>
        <w:rPr>
          <w:lang w:val="uk-UA"/>
        </w:rPr>
      </w:pPr>
    </w:p>
    <w:tbl>
      <w:tblPr>
        <w:tblW w:w="4100" w:type="dxa"/>
        <w:tblLook w:val="04A0" w:firstRow="1" w:lastRow="0" w:firstColumn="1" w:lastColumn="0" w:noHBand="0" w:noVBand="1"/>
      </w:tblPr>
      <w:tblGrid>
        <w:gridCol w:w="1640"/>
        <w:gridCol w:w="2460"/>
      </w:tblGrid>
      <w:tr w:rsidR="00C857E3" w:rsidRPr="00C857E3" w:rsidTr="00C857E3">
        <w:trPr>
          <w:trHeight w:val="51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Номер банку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proofErr w:type="spellStart"/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Обсяг</w:t>
            </w:r>
            <w:proofErr w:type="spellEnd"/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кпіталу</w:t>
            </w:r>
            <w:proofErr w:type="spellEnd"/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 xml:space="preserve">, млн. </w:t>
            </w:r>
            <w:proofErr w:type="spellStart"/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грн</w:t>
            </w:r>
            <w:proofErr w:type="spellEnd"/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6,2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11,9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7,6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10,5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8,1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8,3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12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5,1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7,8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5,4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6,4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8,3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  <w:tr w:rsidR="00C857E3" w:rsidRPr="00C857E3" w:rsidTr="00C857E3">
        <w:trPr>
          <w:trHeight w:val="30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57E3" w:rsidRPr="00C857E3" w:rsidRDefault="00C857E3" w:rsidP="00C857E3">
            <w:pPr>
              <w:jc w:val="center"/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</w:pPr>
            <w:r w:rsidRPr="00C857E3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</w:rPr>
              <w:t>5,2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uk-UA"/>
              </w:rPr>
              <w:t>+</w:t>
            </w:r>
            <w:r w:rsidR="008370EF">
              <w:rPr>
                <w:rFonts w:ascii="Calibri" w:hAnsi="Calibri" w:cs="Calibri"/>
                <w:b w:val="0"/>
                <w:bCs w:val="0"/>
                <w:color w:val="000000"/>
                <w:sz w:val="22"/>
                <w:szCs w:val="22"/>
                <w:lang w:val="en-US"/>
              </w:rPr>
              <w:t>N</w:t>
            </w:r>
          </w:p>
        </w:tc>
      </w:tr>
    </w:tbl>
    <w:p w:rsidR="00C857E3" w:rsidRDefault="00C857E3" w:rsidP="00C857E3">
      <w:pPr>
        <w:jc w:val="center"/>
        <w:rPr>
          <w:lang w:val="uk-UA"/>
        </w:rPr>
      </w:pPr>
    </w:p>
    <w:p w:rsidR="00C857E3" w:rsidRPr="008370EF" w:rsidRDefault="008370EF" w:rsidP="008370EF">
      <w:pPr>
        <w:rPr>
          <w:b w:val="0"/>
          <w:lang w:val="uk-UA"/>
        </w:rPr>
      </w:pPr>
      <w:r>
        <w:rPr>
          <w:lang w:val="en-US"/>
        </w:rPr>
        <w:t>N</w:t>
      </w:r>
      <w:r>
        <w:rPr>
          <w:lang w:val="uk-UA"/>
        </w:rPr>
        <w:t xml:space="preserve">- </w:t>
      </w:r>
      <w:proofErr w:type="gramStart"/>
      <w:r w:rsidRPr="008370EF">
        <w:rPr>
          <w:b w:val="0"/>
          <w:lang w:val="uk-UA"/>
        </w:rPr>
        <w:t>номер</w:t>
      </w:r>
      <w:proofErr w:type="gramEnd"/>
      <w:r w:rsidRPr="008370EF">
        <w:rPr>
          <w:b w:val="0"/>
          <w:lang w:val="uk-UA"/>
        </w:rPr>
        <w:t xml:space="preserve"> студента за списком</w:t>
      </w:r>
      <w:r>
        <w:rPr>
          <w:b w:val="0"/>
          <w:lang w:val="uk-UA"/>
        </w:rPr>
        <w:t xml:space="preserve"> групи</w:t>
      </w:r>
    </w:p>
    <w:p w:rsidR="00C857E3" w:rsidRDefault="00C857E3" w:rsidP="00C857E3">
      <w:pPr>
        <w:rPr>
          <w:lang w:val="uk-UA"/>
        </w:rPr>
      </w:pPr>
    </w:p>
    <w:p w:rsidR="008370EF" w:rsidRPr="008370EF" w:rsidRDefault="008370EF" w:rsidP="008370EF">
      <w:pPr>
        <w:jc w:val="both"/>
        <w:rPr>
          <w:b w:val="0"/>
          <w:lang w:val="uk-UA"/>
        </w:rPr>
      </w:pPr>
      <w:r>
        <w:rPr>
          <w:lang w:val="uk-UA"/>
        </w:rPr>
        <w:t xml:space="preserve">Завдання </w:t>
      </w:r>
      <w:r>
        <w:rPr>
          <w:lang w:val="uk-UA"/>
        </w:rPr>
        <w:t>2</w:t>
      </w:r>
      <w:r>
        <w:rPr>
          <w:lang w:val="uk-UA"/>
        </w:rPr>
        <w:t>.</w:t>
      </w:r>
      <w:r>
        <w:rPr>
          <w:lang w:val="uk-UA"/>
        </w:rPr>
        <w:t xml:space="preserve"> </w:t>
      </w:r>
      <w:r w:rsidRPr="008370EF">
        <w:rPr>
          <w:b w:val="0"/>
          <w:lang w:val="uk-UA"/>
        </w:rPr>
        <w:t xml:space="preserve">Провести аналіз динаміки експорту та імпорту за обраним регіоном України за період не менше 5 років. Розрахувати абсолютний приріст, темп росту, темп приросту </w:t>
      </w:r>
      <w:r>
        <w:rPr>
          <w:b w:val="0"/>
          <w:lang w:val="uk-UA"/>
        </w:rPr>
        <w:t>(</w:t>
      </w:r>
      <w:r w:rsidRPr="008370EF">
        <w:rPr>
          <w:b w:val="0"/>
          <w:lang w:val="uk-UA"/>
        </w:rPr>
        <w:t>ланцюговий та баз</w:t>
      </w:r>
      <w:r>
        <w:rPr>
          <w:b w:val="0"/>
          <w:lang w:val="uk-UA"/>
        </w:rPr>
        <w:t>и</w:t>
      </w:r>
      <w:r w:rsidRPr="008370EF">
        <w:rPr>
          <w:b w:val="0"/>
          <w:lang w:val="uk-UA"/>
        </w:rPr>
        <w:t>сний</w:t>
      </w:r>
      <w:r>
        <w:rPr>
          <w:b w:val="0"/>
          <w:lang w:val="uk-UA"/>
        </w:rPr>
        <w:t>),  середній темп росту, та середній абсолютний приріст.</w:t>
      </w:r>
    </w:p>
    <w:sectPr w:rsidR="008370EF" w:rsidRPr="00837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D62F44"/>
    <w:multiLevelType w:val="hybridMultilevel"/>
    <w:tmpl w:val="29120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E3"/>
    <w:rsid w:val="00125D73"/>
    <w:rsid w:val="008370EF"/>
    <w:rsid w:val="00C73AE9"/>
    <w:rsid w:val="00C8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E98FC-D26C-4190-868B-488FA343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7E3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0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2020-03-16T12:01:00Z</dcterms:created>
  <dcterms:modified xsi:type="dcterms:W3CDTF">2020-03-16T12:20:00Z</dcterms:modified>
</cp:coreProperties>
</file>