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281"/>
        <w:tblW w:w="9898" w:type="dxa"/>
        <w:tblLayout w:type="fixed"/>
        <w:tblLook w:val="04A0" w:firstRow="1" w:lastRow="0" w:firstColumn="1" w:lastColumn="0" w:noHBand="0" w:noVBand="1"/>
      </w:tblPr>
      <w:tblGrid>
        <w:gridCol w:w="1526"/>
        <w:gridCol w:w="4157"/>
        <w:gridCol w:w="1612"/>
        <w:gridCol w:w="2603"/>
      </w:tblGrid>
      <w:tr w:rsidR="008B083C" w:rsidRPr="00B463E7" w:rsidTr="008B083C">
        <w:trPr>
          <w:trHeight w:val="332"/>
        </w:trPr>
        <w:tc>
          <w:tcPr>
            <w:tcW w:w="9898" w:type="dxa"/>
            <w:gridSpan w:val="4"/>
          </w:tcPr>
          <w:p w:rsidR="008B083C" w:rsidRPr="00B463E7" w:rsidRDefault="008B083C" w:rsidP="008B083C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463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Системний</w:t>
            </w:r>
            <w:proofErr w:type="spellEnd"/>
            <w:r w:rsidRPr="00B463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463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аналіз</w:t>
            </w:r>
            <w:proofErr w:type="spellEnd"/>
            <w:r w:rsidRPr="00B463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463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якості</w:t>
            </w:r>
            <w:proofErr w:type="spellEnd"/>
            <w:r w:rsidRPr="00B463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463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навколишнього</w:t>
            </w:r>
            <w:proofErr w:type="spellEnd"/>
            <w:r w:rsidRPr="00B463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463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середовища</w:t>
            </w:r>
            <w:proofErr w:type="spellEnd"/>
            <w:r w:rsidRPr="00B463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116 м </w:t>
            </w:r>
            <w:proofErr w:type="spellStart"/>
            <w:r w:rsidRPr="00B463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група</w:t>
            </w:r>
            <w:proofErr w:type="spellEnd"/>
          </w:p>
        </w:tc>
      </w:tr>
      <w:tr w:rsidR="008B083C" w:rsidRPr="00B463E7" w:rsidTr="00D438BE">
        <w:trPr>
          <w:trHeight w:val="1355"/>
        </w:trPr>
        <w:tc>
          <w:tcPr>
            <w:tcW w:w="1526" w:type="dxa"/>
          </w:tcPr>
          <w:p w:rsidR="008B083C" w:rsidRDefault="008B083C" w:rsidP="008B083C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  <w:p w:rsidR="008B083C" w:rsidRPr="00BE2762" w:rsidRDefault="008B083C" w:rsidP="008B083C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пари за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розкладом</w:t>
            </w:r>
            <w:proofErr w:type="spellEnd"/>
          </w:p>
        </w:tc>
        <w:tc>
          <w:tcPr>
            <w:tcW w:w="4157" w:type="dxa"/>
          </w:tcPr>
          <w:p w:rsidR="008B083C" w:rsidRPr="00BE2762" w:rsidRDefault="008B083C" w:rsidP="008B083C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27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лекції</w:t>
            </w:r>
            <w:proofErr w:type="spellEnd"/>
          </w:p>
        </w:tc>
        <w:tc>
          <w:tcPr>
            <w:tcW w:w="1612" w:type="dxa"/>
          </w:tcPr>
          <w:p w:rsidR="008B083C" w:rsidRPr="00BE2762" w:rsidRDefault="0017762E" w:rsidP="008B083C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  <w:r w:rsidR="008B083C" w:rsidRPr="00BE27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ид </w:t>
            </w:r>
            <w:proofErr w:type="spellStart"/>
            <w:r w:rsidR="008B083C" w:rsidRPr="00BE27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робі</w:t>
            </w:r>
            <w:proofErr w:type="gramStart"/>
            <w:r w:rsidR="008B083C" w:rsidRPr="00BE27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</w:t>
            </w:r>
            <w:proofErr w:type="spellEnd"/>
            <w:proofErr w:type="gramEnd"/>
          </w:p>
        </w:tc>
        <w:tc>
          <w:tcPr>
            <w:tcW w:w="2603" w:type="dxa"/>
          </w:tcPr>
          <w:p w:rsidR="008B083C" w:rsidRDefault="008B083C" w:rsidP="008B083C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надходження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завдання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B083C" w:rsidRDefault="008B083C" w:rsidP="008B083C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викладачу</w:t>
            </w:r>
            <w:proofErr w:type="spellEnd"/>
          </w:p>
          <w:p w:rsidR="008B083C" w:rsidRPr="008E2B2D" w:rsidRDefault="008B083C" w:rsidP="008B083C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 </w:t>
            </w:r>
            <w:r>
              <w:t xml:space="preserve"> </w:t>
            </w:r>
            <w:r w:rsidRPr="008E2B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e-</w:t>
            </w:r>
            <w:proofErr w:type="spellStart"/>
            <w:r w:rsidRPr="008E2B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8B083C" w:rsidRPr="0001048B" w:rsidRDefault="00CE010D" w:rsidP="008B083C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hyperlink r:id="rId8" w:history="1">
              <w:proofErr w:type="spellStart"/>
              <w:r w:rsidR="008B083C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i</w:t>
              </w:r>
              <w:proofErr w:type="spellEnd"/>
              <w:r w:rsidR="008B083C" w:rsidRPr="0001048B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uk-UA"/>
                </w:rPr>
                <w:t>.</w:t>
              </w:r>
              <w:proofErr w:type="spellStart"/>
              <w:r w:rsidR="008B083C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i</w:t>
              </w:r>
              <w:proofErr w:type="spellEnd"/>
              <w:r w:rsidR="008B083C" w:rsidRPr="0001048B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uk-UA"/>
                </w:rPr>
                <w:t>.</w:t>
              </w:r>
              <w:proofErr w:type="spellStart"/>
              <w:r w:rsidR="008B083C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saranenko</w:t>
              </w:r>
              <w:proofErr w:type="spellEnd"/>
              <w:r w:rsidR="008B083C" w:rsidRPr="0001048B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uk-UA"/>
                </w:rPr>
                <w:t>@</w:t>
              </w:r>
              <w:proofErr w:type="spellStart"/>
              <w:r w:rsidR="008B083C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ukr</w:t>
              </w:r>
              <w:proofErr w:type="spellEnd"/>
              <w:r w:rsidR="008B083C" w:rsidRPr="0001048B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uk-UA"/>
                </w:rPr>
                <w:t>.</w:t>
              </w:r>
              <w:r w:rsidR="008B083C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net</w:t>
              </w:r>
            </w:hyperlink>
            <w:r w:rsidR="008B083C" w:rsidRPr="0001048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8B083C" w:rsidRPr="00B463E7" w:rsidTr="00C85546">
        <w:trPr>
          <w:trHeight w:val="542"/>
        </w:trPr>
        <w:tc>
          <w:tcPr>
            <w:tcW w:w="1526" w:type="dxa"/>
          </w:tcPr>
          <w:p w:rsidR="008B083C" w:rsidRPr="0001048B" w:rsidRDefault="008B083C" w:rsidP="008B0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08.04.2020</w:t>
            </w:r>
          </w:p>
        </w:tc>
        <w:tc>
          <w:tcPr>
            <w:tcW w:w="4157" w:type="dxa"/>
          </w:tcPr>
          <w:p w:rsidR="008B083C" w:rsidRPr="0001048B" w:rsidRDefault="008B083C" w:rsidP="008B083C">
            <w:pPr>
              <w:suppressAutoHyphens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01048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Методи</w:t>
            </w:r>
            <w:proofErr w:type="spellEnd"/>
            <w:r w:rsidRPr="0001048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1048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</w:t>
            </w:r>
            <w:proofErr w:type="gramEnd"/>
            <w:r w:rsidRPr="0001048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ількісного</w:t>
            </w:r>
            <w:proofErr w:type="spellEnd"/>
            <w:r w:rsidRPr="0001048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1048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аналізу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8B083C" w:rsidRPr="0001048B" w:rsidRDefault="008B083C" w:rsidP="008B083C">
            <w:pPr>
              <w:suppressAutoHyphens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0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План</w:t>
            </w:r>
          </w:p>
          <w:p w:rsidR="008B083C" w:rsidRPr="00D438BE" w:rsidRDefault="008B083C" w:rsidP="008B083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38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1. </w:t>
            </w:r>
            <w:proofErr w:type="spellStart"/>
            <w:r w:rsidRPr="00D438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Хімічні</w:t>
            </w:r>
            <w:proofErr w:type="spellEnd"/>
            <w:r w:rsidRPr="00D438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D438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методи</w:t>
            </w:r>
            <w:proofErr w:type="spellEnd"/>
            <w:r w:rsidRPr="00D438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: (</w:t>
            </w:r>
            <w:proofErr w:type="spellStart"/>
            <w:r w:rsidRPr="00D438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титрометричний</w:t>
            </w:r>
            <w:proofErr w:type="spellEnd"/>
            <w:r w:rsidRPr="00D438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та </w:t>
            </w:r>
            <w:proofErr w:type="spellStart"/>
            <w:r w:rsidRPr="00D438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гравіметричний</w:t>
            </w:r>
            <w:proofErr w:type="spellEnd"/>
            <w:r w:rsidRPr="00D438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).</w:t>
            </w:r>
          </w:p>
          <w:p w:rsidR="008B083C" w:rsidRPr="00D438BE" w:rsidRDefault="008B083C" w:rsidP="008B083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38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2. </w:t>
            </w:r>
            <w:proofErr w:type="spellStart"/>
            <w:r w:rsidRPr="00D438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Фізико-хімічні</w:t>
            </w:r>
            <w:proofErr w:type="spellEnd"/>
            <w:r w:rsidRPr="00D438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D438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методи</w:t>
            </w:r>
            <w:proofErr w:type="spellEnd"/>
            <w:r w:rsidRPr="00D438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: (</w:t>
            </w:r>
            <w:proofErr w:type="spellStart"/>
            <w:r w:rsidRPr="00D438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фотометричний</w:t>
            </w:r>
            <w:proofErr w:type="spellEnd"/>
            <w:r w:rsidRPr="00D438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D438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хроматографічний</w:t>
            </w:r>
            <w:proofErr w:type="spellEnd"/>
            <w:r w:rsidRPr="00D438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D438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електрохімічний</w:t>
            </w:r>
            <w:proofErr w:type="spellEnd"/>
            <w:r w:rsidRPr="00D438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). </w:t>
            </w:r>
          </w:p>
          <w:p w:rsidR="008B083C" w:rsidRPr="00D438BE" w:rsidRDefault="008B083C" w:rsidP="008B083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38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3. </w:t>
            </w:r>
            <w:proofErr w:type="spellStart"/>
            <w:r w:rsidRPr="00D438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Фізичні</w:t>
            </w:r>
            <w:proofErr w:type="spellEnd"/>
            <w:r w:rsidRPr="00D438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D438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методи</w:t>
            </w:r>
            <w:proofErr w:type="spellEnd"/>
            <w:r w:rsidRPr="00D438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: (</w:t>
            </w:r>
            <w:proofErr w:type="spellStart"/>
            <w:r w:rsidRPr="00D438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спектральний</w:t>
            </w:r>
            <w:proofErr w:type="spellEnd"/>
            <w:r w:rsidRPr="00D438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D438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аналіз</w:t>
            </w:r>
            <w:proofErr w:type="spellEnd"/>
            <w:r w:rsidRPr="00D438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="00D438BE" w:rsidRPr="00D438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радіометричний</w:t>
            </w:r>
            <w:proofErr w:type="spellEnd"/>
            <w:r w:rsidR="00D438BE" w:rsidRPr="00D438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D438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люмінесцентний</w:t>
            </w:r>
            <w:proofErr w:type="spellEnd"/>
            <w:r w:rsidRPr="00D438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). </w:t>
            </w:r>
          </w:p>
          <w:p w:rsidR="008B083C" w:rsidRPr="0001048B" w:rsidRDefault="008B083C" w:rsidP="008B083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38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4. </w:t>
            </w:r>
            <w:proofErr w:type="spellStart"/>
            <w:proofErr w:type="gramStart"/>
            <w:r w:rsidRPr="00D438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</w:t>
            </w:r>
            <w:proofErr w:type="gramEnd"/>
            <w:r w:rsidRPr="00D438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іологічні</w:t>
            </w:r>
            <w:proofErr w:type="spellEnd"/>
            <w:r w:rsidRPr="00D438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D438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методи</w:t>
            </w:r>
            <w:proofErr w:type="spellEnd"/>
            <w:r w:rsidRPr="00D438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612" w:type="dxa"/>
          </w:tcPr>
          <w:p w:rsidR="008B083C" w:rsidRPr="00B463E7" w:rsidRDefault="006C73C1" w:rsidP="008B083C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Написання</w:t>
            </w:r>
            <w:proofErr w:type="spellEnd"/>
            <w:r w:rsidR="008B083C"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8B083C"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реферат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8B083C">
              <w:rPr>
                <w:rFonts w:ascii="Times New Roman" w:eastAsia="Calibri" w:hAnsi="Times New Roman" w:cs="Times New Roman"/>
                <w:sz w:val="24"/>
                <w:szCs w:val="24"/>
              </w:rPr>
              <w:t>-конспект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D438BE" w:rsidRPr="003A43C9">
              <w:rPr>
                <w:rStyle w:val="a7"/>
                <w:rFonts w:ascii="Times New Roman" w:eastAsia="Calibri" w:hAnsi="Times New Roman" w:cs="Times New Roman"/>
                <w:b/>
                <w:sz w:val="24"/>
                <w:szCs w:val="24"/>
              </w:rPr>
              <w:footnoteReference w:id="1"/>
            </w:r>
            <w:r w:rsidR="008B083C" w:rsidRPr="00D438B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8B08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темою </w:t>
            </w:r>
            <w:proofErr w:type="spellStart"/>
            <w:r w:rsidR="008B083C"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лекції</w:t>
            </w:r>
            <w:proofErr w:type="spellEnd"/>
            <w:r w:rsidR="008B083C"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B083C"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="008B083C"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плану.</w:t>
            </w:r>
          </w:p>
        </w:tc>
        <w:tc>
          <w:tcPr>
            <w:tcW w:w="2603" w:type="dxa"/>
          </w:tcPr>
          <w:p w:rsidR="008B083C" w:rsidRDefault="008B083C" w:rsidP="008B083C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10.04.2020</w:t>
            </w:r>
          </w:p>
          <w:p w:rsidR="0017762E" w:rsidRDefault="0017762E" w:rsidP="008B083C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762E" w:rsidRPr="00B463E7" w:rsidRDefault="0017762E" w:rsidP="0017762E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A43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Максимальна</w:t>
            </w:r>
            <w:proofErr w:type="gramEnd"/>
            <w:r w:rsidRPr="003A43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A43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кількість</w:t>
            </w:r>
            <w:proofErr w:type="spellEnd"/>
            <w:r w:rsidRPr="003A43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A43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балів</w:t>
            </w:r>
            <w:proofErr w:type="spellEnd"/>
            <w:r w:rsidRPr="003A43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-5</w:t>
            </w:r>
            <w:r w:rsidR="002E53DF" w:rsidRPr="003A43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(табл. 1).</w:t>
            </w:r>
          </w:p>
        </w:tc>
      </w:tr>
    </w:tbl>
    <w:p w:rsidR="00D438BE" w:rsidRDefault="00D438BE" w:rsidP="0001048B">
      <w:pPr>
        <w:tabs>
          <w:tab w:val="left" w:pos="6150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B463E7" w:rsidRPr="008B083C" w:rsidRDefault="008B083C" w:rsidP="0001048B">
      <w:pPr>
        <w:tabs>
          <w:tab w:val="left" w:pos="6150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Зап</w:t>
      </w:r>
      <w:r w:rsidR="0001048B" w:rsidRPr="008B083C">
        <w:rPr>
          <w:rFonts w:ascii="Times New Roman" w:eastAsia="Calibri" w:hAnsi="Times New Roman" w:cs="Times New Roman"/>
          <w:b/>
          <w:sz w:val="24"/>
          <w:szCs w:val="24"/>
          <w:lang w:val="ru-RU"/>
        </w:rPr>
        <w:t>итання</w:t>
      </w:r>
      <w:proofErr w:type="spellEnd"/>
      <w:r w:rsidR="0001048B" w:rsidRPr="008B083C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proofErr w:type="gramStart"/>
      <w:r w:rsidR="0001048B" w:rsidRPr="008B083C">
        <w:rPr>
          <w:rFonts w:ascii="Times New Roman" w:eastAsia="Calibri" w:hAnsi="Times New Roman" w:cs="Times New Roman"/>
          <w:b/>
          <w:sz w:val="24"/>
          <w:szCs w:val="24"/>
          <w:lang w:val="ru-RU"/>
        </w:rPr>
        <w:t>для</w:t>
      </w:r>
      <w:proofErr w:type="gramEnd"/>
      <w:r w:rsidR="0001048B" w:rsidRPr="008B083C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самоконтролю</w:t>
      </w:r>
    </w:p>
    <w:p w:rsidR="0001048B" w:rsidRPr="0001048B" w:rsidRDefault="0001048B" w:rsidP="0001048B">
      <w:pPr>
        <w:tabs>
          <w:tab w:val="left" w:pos="6150"/>
        </w:tabs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1048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1. На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  <w:lang w:val="ru-RU"/>
        </w:rPr>
        <w:t>яких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  <w:lang w:val="ru-RU"/>
        </w:rPr>
        <w:t>теоретичних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  <w:lang w:val="ru-RU"/>
        </w:rPr>
        <w:t>положеннях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  <w:lang w:val="ru-RU"/>
        </w:rPr>
        <w:t>ґрунтуються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01048B">
        <w:rPr>
          <w:rFonts w:ascii="Times New Roman" w:eastAsia="Calibri" w:hAnsi="Times New Roman" w:cs="Times New Roman"/>
          <w:sz w:val="24"/>
          <w:szCs w:val="24"/>
          <w:lang w:val="ru-RU"/>
        </w:rPr>
        <w:t>методи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  <w:lang w:val="ru-RU"/>
        </w:rPr>
        <w:t>к</w:t>
      </w:r>
      <w:proofErr w:type="gramEnd"/>
      <w:r w:rsidRPr="0001048B">
        <w:rPr>
          <w:rFonts w:ascii="Times New Roman" w:eastAsia="Calibri" w:hAnsi="Times New Roman" w:cs="Times New Roman"/>
          <w:sz w:val="24"/>
          <w:szCs w:val="24"/>
          <w:lang w:val="ru-RU"/>
        </w:rPr>
        <w:t>ількісного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  <w:lang w:val="ru-RU"/>
        </w:rPr>
        <w:t>аналізу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? </w:t>
      </w:r>
    </w:p>
    <w:p w:rsidR="0001048B" w:rsidRPr="0001048B" w:rsidRDefault="0001048B" w:rsidP="0001048B">
      <w:pPr>
        <w:tabs>
          <w:tab w:val="left" w:pos="6150"/>
        </w:tabs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1048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2.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  <w:lang w:val="ru-RU"/>
        </w:rPr>
        <w:t>Які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01048B">
        <w:rPr>
          <w:rFonts w:ascii="Times New Roman" w:eastAsia="Calibri" w:hAnsi="Times New Roman" w:cs="Times New Roman"/>
          <w:sz w:val="24"/>
          <w:szCs w:val="24"/>
          <w:lang w:val="ru-RU"/>
        </w:rPr>
        <w:t>методи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  <w:lang w:val="ru-RU"/>
        </w:rPr>
        <w:t>к</w:t>
      </w:r>
      <w:proofErr w:type="gramEnd"/>
      <w:r w:rsidRPr="0001048B">
        <w:rPr>
          <w:rFonts w:ascii="Times New Roman" w:eastAsia="Calibri" w:hAnsi="Times New Roman" w:cs="Times New Roman"/>
          <w:sz w:val="24"/>
          <w:szCs w:val="24"/>
          <w:lang w:val="ru-RU"/>
        </w:rPr>
        <w:t>ількісного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  <w:lang w:val="ru-RU"/>
        </w:rPr>
        <w:t>аналізу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  <w:lang w:val="ru-RU"/>
        </w:rPr>
        <w:t>ви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  <w:lang w:val="ru-RU"/>
        </w:rPr>
        <w:t>знаєте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  <w:lang w:val="ru-RU"/>
        </w:rPr>
        <w:t>?</w:t>
      </w:r>
    </w:p>
    <w:p w:rsidR="0001048B" w:rsidRPr="0001048B" w:rsidRDefault="0001048B" w:rsidP="0001048B">
      <w:pPr>
        <w:tabs>
          <w:tab w:val="left" w:pos="6150"/>
        </w:tabs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1048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3. </w:t>
      </w:r>
      <w:proofErr w:type="spellStart"/>
      <w:proofErr w:type="gramStart"/>
      <w:r w:rsidRPr="0001048B">
        <w:rPr>
          <w:rFonts w:ascii="Times New Roman" w:eastAsia="Calibri" w:hAnsi="Times New Roman" w:cs="Times New Roman"/>
          <w:sz w:val="24"/>
          <w:szCs w:val="24"/>
          <w:lang w:val="ru-RU"/>
        </w:rPr>
        <w:t>Назв</w:t>
      </w:r>
      <w:proofErr w:type="gramEnd"/>
      <w:r w:rsidRPr="0001048B">
        <w:rPr>
          <w:rFonts w:ascii="Times New Roman" w:eastAsia="Calibri" w:hAnsi="Times New Roman" w:cs="Times New Roman"/>
          <w:sz w:val="24"/>
          <w:szCs w:val="24"/>
          <w:lang w:val="ru-RU"/>
        </w:rPr>
        <w:t>іть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  <w:lang w:val="ru-RU"/>
        </w:rPr>
        <w:t>сфери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  <w:lang w:val="ru-RU"/>
        </w:rPr>
        <w:t>застосування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кожного методу.</w:t>
      </w:r>
    </w:p>
    <w:p w:rsidR="0001048B" w:rsidRDefault="0001048B" w:rsidP="0001048B">
      <w:pPr>
        <w:tabs>
          <w:tab w:val="left" w:pos="6150"/>
        </w:tabs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1048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4.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Який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метод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кількісного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аналізу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найпоширеніший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екології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>?</w:t>
      </w:r>
    </w:p>
    <w:p w:rsidR="0001048B" w:rsidRDefault="0001048B" w:rsidP="0001048B">
      <w:pPr>
        <w:tabs>
          <w:tab w:val="left" w:pos="6150"/>
        </w:tabs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5. </w:t>
      </w:r>
      <w:proofErr w:type="spellStart"/>
      <w:r w:rsidR="008B083C">
        <w:rPr>
          <w:rFonts w:ascii="Times New Roman" w:eastAsia="Calibri" w:hAnsi="Times New Roman" w:cs="Times New Roman"/>
          <w:sz w:val="24"/>
          <w:szCs w:val="24"/>
          <w:lang w:val="ru-RU"/>
        </w:rPr>
        <w:t>Назвить</w:t>
      </w:r>
      <w:proofErr w:type="spellEnd"/>
      <w:r w:rsidR="008B083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метод, </w:t>
      </w:r>
      <w:proofErr w:type="spellStart"/>
      <w:r w:rsidR="008B083C">
        <w:rPr>
          <w:rFonts w:ascii="Times New Roman" w:eastAsia="Calibri" w:hAnsi="Times New Roman" w:cs="Times New Roman"/>
          <w:sz w:val="24"/>
          <w:szCs w:val="24"/>
          <w:lang w:val="ru-RU"/>
        </w:rPr>
        <w:t>що</w:t>
      </w:r>
      <w:proofErr w:type="spellEnd"/>
      <w:r w:rsidR="008B083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B083C">
        <w:rPr>
          <w:rFonts w:ascii="Times New Roman" w:eastAsia="Calibri" w:hAnsi="Times New Roman" w:cs="Times New Roman"/>
          <w:sz w:val="24"/>
          <w:szCs w:val="24"/>
          <w:lang w:val="ru-RU"/>
        </w:rPr>
        <w:t>використовують</w:t>
      </w:r>
      <w:proofErr w:type="spellEnd"/>
      <w:r w:rsidR="008B083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="008B083C">
        <w:rPr>
          <w:rFonts w:ascii="Times New Roman" w:eastAsia="Calibri" w:hAnsi="Times New Roman" w:cs="Times New Roman"/>
          <w:sz w:val="24"/>
          <w:szCs w:val="24"/>
          <w:lang w:val="ru-RU"/>
        </w:rPr>
        <w:t>визначенні</w:t>
      </w:r>
      <w:proofErr w:type="spellEnd"/>
      <w:r w:rsidR="008B083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B083C">
        <w:rPr>
          <w:rFonts w:ascii="Times New Roman" w:eastAsia="Calibri" w:hAnsi="Times New Roman" w:cs="Times New Roman"/>
          <w:sz w:val="24"/>
          <w:szCs w:val="24"/>
          <w:lang w:val="ru-RU"/>
        </w:rPr>
        <w:t>вмісту</w:t>
      </w:r>
      <w:proofErr w:type="spellEnd"/>
      <w:r w:rsidR="008B083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B083C">
        <w:rPr>
          <w:rFonts w:ascii="Times New Roman" w:eastAsia="Calibri" w:hAnsi="Times New Roman" w:cs="Times New Roman"/>
          <w:sz w:val="24"/>
          <w:szCs w:val="24"/>
          <w:lang w:val="ru-RU"/>
        </w:rPr>
        <w:t>важких</w:t>
      </w:r>
      <w:proofErr w:type="spellEnd"/>
      <w:r w:rsidR="008B083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B083C">
        <w:rPr>
          <w:rFonts w:ascii="Times New Roman" w:eastAsia="Calibri" w:hAnsi="Times New Roman" w:cs="Times New Roman"/>
          <w:sz w:val="24"/>
          <w:szCs w:val="24"/>
          <w:lang w:val="ru-RU"/>
        </w:rPr>
        <w:t>металі</w:t>
      </w:r>
      <w:proofErr w:type="gramStart"/>
      <w:r w:rsidR="008B083C">
        <w:rPr>
          <w:rFonts w:ascii="Times New Roman" w:eastAsia="Calibri" w:hAnsi="Times New Roman" w:cs="Times New Roman"/>
          <w:sz w:val="24"/>
          <w:szCs w:val="24"/>
          <w:lang w:val="ru-RU"/>
        </w:rPr>
        <w:t>в</w:t>
      </w:r>
      <w:proofErr w:type="spellEnd"/>
      <w:proofErr w:type="gramEnd"/>
      <w:r w:rsidR="008B083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="008B083C">
        <w:rPr>
          <w:rFonts w:ascii="Times New Roman" w:eastAsia="Calibri" w:hAnsi="Times New Roman" w:cs="Times New Roman"/>
          <w:sz w:val="24"/>
          <w:szCs w:val="24"/>
          <w:lang w:val="ru-RU"/>
        </w:rPr>
        <w:t>воді</w:t>
      </w:r>
      <w:proofErr w:type="spellEnd"/>
      <w:r w:rsidR="008B083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8B083C">
        <w:rPr>
          <w:rFonts w:ascii="Times New Roman" w:eastAsia="Calibri" w:hAnsi="Times New Roman" w:cs="Times New Roman"/>
          <w:sz w:val="24"/>
          <w:szCs w:val="24"/>
          <w:lang w:val="ru-RU"/>
        </w:rPr>
        <w:t>ґрунті</w:t>
      </w:r>
      <w:proofErr w:type="spellEnd"/>
      <w:r w:rsidR="008B083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</w:p>
    <w:p w:rsidR="008B083C" w:rsidRPr="0001048B" w:rsidRDefault="008B083C" w:rsidP="0001048B">
      <w:pPr>
        <w:tabs>
          <w:tab w:val="left" w:pos="615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01048B" w:rsidRPr="0001048B" w:rsidRDefault="0001048B" w:rsidP="0001048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Рекомендована література</w:t>
      </w:r>
    </w:p>
    <w:p w:rsidR="0001048B" w:rsidRPr="0001048B" w:rsidRDefault="0001048B" w:rsidP="0001048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</w:p>
    <w:p w:rsidR="0001048B" w:rsidRPr="0001048B" w:rsidRDefault="0001048B" w:rsidP="0001048B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  <w:r w:rsidRPr="0001048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Базова література:</w:t>
      </w:r>
    </w:p>
    <w:p w:rsidR="0001048B" w:rsidRPr="0001048B" w:rsidRDefault="0001048B" w:rsidP="0001048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</w:p>
    <w:p w:rsidR="0001048B" w:rsidRPr="0001048B" w:rsidRDefault="0001048B" w:rsidP="0001048B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048B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zh-CN"/>
        </w:rPr>
        <w:t xml:space="preserve">1. </w:t>
      </w:r>
      <w:proofErr w:type="spellStart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Бараннік</w:t>
      </w:r>
      <w:proofErr w:type="spellEnd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В. О., Дмитренко </w:t>
      </w:r>
      <w:proofErr w:type="spellStart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Т.В</w:t>
      </w:r>
      <w:proofErr w:type="spellEnd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., Конспект лекцій з дисциплін “Системний аналіз довкілля”, “Системний аналіз”: для здобувачів 2 курсу денної і 3 курсу заочної форм навчання за напрямом підготовки 6.040106 “Екологія, охорона навколишнього середовища та збалансоване природокористування”.  Х.: </w:t>
      </w:r>
      <w:proofErr w:type="spellStart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ХНАМГ</w:t>
      </w:r>
      <w:proofErr w:type="spellEnd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2011. 44 с. </w:t>
      </w:r>
    </w:p>
    <w:p w:rsidR="0001048B" w:rsidRPr="0001048B" w:rsidRDefault="0001048B" w:rsidP="0001048B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 </w:t>
      </w:r>
      <w:proofErr w:type="spellStart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Бараннік</w:t>
      </w:r>
      <w:proofErr w:type="spellEnd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В.О., Дмитренко </w:t>
      </w:r>
      <w:proofErr w:type="spellStart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Т.В</w:t>
      </w:r>
      <w:proofErr w:type="spellEnd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., Методичні вказівки до самостійної роботи з дисципліни «Системний аналіз»: для здобувачів 2 курсу денної і 3 курсу заочної форм навчання спеціальності 6.070800 – "Екологія та охорона навколишнього природного середовища".  Х.: </w:t>
      </w:r>
      <w:proofErr w:type="spellStart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ХНАМГ</w:t>
      </w:r>
      <w:proofErr w:type="spellEnd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, 2007. 6 с.</w:t>
      </w:r>
    </w:p>
    <w:p w:rsidR="0001048B" w:rsidRPr="0001048B" w:rsidRDefault="0001048B" w:rsidP="0001048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3.  Головко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Д.Б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.,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Рего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К.Г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., Скрипник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Ю.О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>. Основи метрології та вимірювань : навчальний посібник.  К.: Либідь, 2001. 408 с.</w:t>
      </w:r>
    </w:p>
    <w:p w:rsidR="0001048B" w:rsidRPr="0001048B" w:rsidRDefault="0001048B" w:rsidP="0001048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48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4.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ISO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14001: 2004.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Environmental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management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systems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Reguiremetnts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with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guldanse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for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use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. Системи екологічного керування – Вимоги та настанови щодо застосування. [Міжнародна  організація зі стандартизації (ІСО), 2004].   </w:t>
      </w:r>
    </w:p>
    <w:p w:rsidR="0001048B" w:rsidRPr="0001048B" w:rsidRDefault="0001048B" w:rsidP="0001048B">
      <w:pPr>
        <w:spacing w:after="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ISO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14004: 2004.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Environmental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management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systems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General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guldelines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on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principles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systems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and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support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technigues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. Системи екологічного керування – Загальні настанови щодо принципів, систем та засобів забезпечування. [Міжнародна  організація зі стандартизації (ІСО), 2004]. </w:t>
      </w:r>
      <w:r w:rsidRPr="0001048B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</w:t>
      </w:r>
    </w:p>
    <w:p w:rsidR="0001048B" w:rsidRPr="0001048B" w:rsidRDefault="0001048B" w:rsidP="0001048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6.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ISO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9001:2000.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Quality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management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systems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 –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Reguirements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. Системи керування якістю – Вимоги.  [Міжнародна  організація зі стандартизації (ІСО), 2006].  </w:t>
      </w:r>
    </w:p>
    <w:p w:rsidR="0001048B" w:rsidRPr="0001048B" w:rsidRDefault="0001048B" w:rsidP="0001048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7.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ДСТУ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ISO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14001: 2006. Системи екологічного керування. Вимоги та настанови щодо застосування. [Чинний від 2015-12-21]. Київ, 2016. 24 с. (Інформація та документація). </w:t>
      </w:r>
    </w:p>
    <w:p w:rsidR="0001048B" w:rsidRPr="0001048B" w:rsidRDefault="0001048B" w:rsidP="0001048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8.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ДСТУ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ISO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14001-97. Системи управління навколишнім середовищем. Склад та опис елементів і настанови щодо застосування. [Чинний від 1997-08-18]. Київ, 1997. 30 с. (Держстандарт).</w:t>
      </w:r>
    </w:p>
    <w:p w:rsidR="0001048B" w:rsidRPr="0001048B" w:rsidRDefault="0001048B" w:rsidP="0001048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9.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ДСТУ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ISO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14004: 2006. Системи екологічного управління. Загальні настанови щодо принципів, систем та засобів забезпечування. (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ISO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14004:2016,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IDT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>) [Чинний від 2006-03-13]. Київ, 2016. 24 с. (Інформація та документація).</w:t>
      </w:r>
    </w:p>
    <w:p w:rsidR="0001048B" w:rsidRPr="0001048B" w:rsidRDefault="0001048B" w:rsidP="0001048B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10. Ковальчук </w:t>
      </w:r>
      <w:proofErr w:type="spellStart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П.І</w:t>
      </w:r>
      <w:proofErr w:type="spellEnd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Моделювання і прогнозування стану навколишнього середовища: </w:t>
      </w:r>
      <w:proofErr w:type="spellStart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навч</w:t>
      </w:r>
      <w:proofErr w:type="spellEnd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. посібник. К.: Либідь, 2003.  208 с.</w:t>
      </w:r>
    </w:p>
    <w:p w:rsidR="0001048B" w:rsidRPr="0001048B" w:rsidRDefault="0001048B" w:rsidP="0001048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11. Кораблева А. И., 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Чесанов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Л.Г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.,  Савин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Л.С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Введение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екологическую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експертизу. Дніпропетровськ: Поліграфіст, 2000. 144 с.</w:t>
      </w:r>
    </w:p>
    <w:p w:rsidR="0001048B" w:rsidRPr="0001048B" w:rsidRDefault="0001048B" w:rsidP="0001048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12.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Кожушко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Л. Ф.,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Скрипчук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П.М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. Екологічний менеджмент. Рівне: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РДТУ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, 2001. 343 с. </w:t>
      </w:r>
    </w:p>
    <w:p w:rsidR="0001048B" w:rsidRPr="0001048B" w:rsidRDefault="0001048B" w:rsidP="0001048B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13. </w:t>
      </w:r>
      <w:proofErr w:type="spellStart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Марцуль</w:t>
      </w:r>
      <w:proofErr w:type="spellEnd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В.Н</w:t>
      </w:r>
      <w:proofErr w:type="spellEnd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., </w:t>
      </w:r>
      <w:proofErr w:type="spellStart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Липик</w:t>
      </w:r>
      <w:proofErr w:type="spellEnd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В.Т</w:t>
      </w:r>
      <w:proofErr w:type="spellEnd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proofErr w:type="spellStart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Системный</w:t>
      </w:r>
      <w:proofErr w:type="spellEnd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анализ</w:t>
      </w:r>
      <w:proofErr w:type="spellEnd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</w:t>
      </w:r>
      <w:proofErr w:type="spellStart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охране</w:t>
      </w:r>
      <w:proofErr w:type="spellEnd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окружающей</w:t>
      </w:r>
      <w:proofErr w:type="spellEnd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среды</w:t>
      </w:r>
      <w:proofErr w:type="spellEnd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proofErr w:type="spellStart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Минск</w:t>
      </w:r>
      <w:proofErr w:type="spellEnd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</w:t>
      </w:r>
      <w:proofErr w:type="spellStart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БГТУ</w:t>
      </w:r>
      <w:proofErr w:type="spellEnd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, 2007. 40 с.</w:t>
      </w:r>
    </w:p>
    <w:p w:rsidR="0001048B" w:rsidRPr="0001048B" w:rsidRDefault="0001048B" w:rsidP="0001048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48B">
        <w:rPr>
          <w:rFonts w:ascii="Times New Roman" w:eastAsia="Calibri" w:hAnsi="Times New Roman" w:cs="Times New Roman"/>
          <w:color w:val="FF0000"/>
          <w:sz w:val="24"/>
          <w:szCs w:val="24"/>
        </w:rPr>
        <w:t>14.</w:t>
      </w:r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 Національна доповідь України про стан виконання положень "Порядку денного на XXI століття" за десятилітній період (1992-2001 рр.).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URL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: 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http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>://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www.rainbow.gov.ua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>.</w:t>
      </w:r>
      <w:r w:rsidRPr="0001048B">
        <w:rPr>
          <w:rFonts w:ascii="Calibri" w:eastAsia="Calibri" w:hAnsi="Calibri" w:cs="Times New Roman"/>
        </w:rPr>
        <w:t xml:space="preserve"> </w:t>
      </w:r>
      <w:r w:rsidRPr="0001048B">
        <w:rPr>
          <w:rFonts w:ascii="Times New Roman" w:eastAsia="Calibri" w:hAnsi="Times New Roman" w:cs="Times New Roman"/>
          <w:sz w:val="24"/>
          <w:szCs w:val="24"/>
        </w:rPr>
        <w:t>(дата звернення: 12.02. 2017).</w:t>
      </w:r>
    </w:p>
    <w:p w:rsidR="0001048B" w:rsidRPr="0001048B" w:rsidRDefault="0001048B" w:rsidP="0001048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48B">
        <w:rPr>
          <w:rFonts w:ascii="Times New Roman" w:eastAsia="Calibri" w:hAnsi="Times New Roman" w:cs="Times New Roman"/>
          <w:color w:val="FF0000"/>
          <w:sz w:val="24"/>
          <w:szCs w:val="24"/>
        </w:rPr>
        <w:t>15</w:t>
      </w:r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. Системи управління якістю та системи екологічного управління: впровадження в світі та Україні [текст]  /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Віткін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Л.,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Сухенко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А.,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Польшаков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В.,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Миленко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М.  </w:t>
      </w:r>
      <w:r w:rsidRPr="0001048B">
        <w:rPr>
          <w:rFonts w:ascii="Times New Roman" w:eastAsia="Calibri" w:hAnsi="Times New Roman" w:cs="Times New Roman"/>
          <w:i/>
          <w:sz w:val="24"/>
          <w:szCs w:val="24"/>
        </w:rPr>
        <w:t>Стандартизація, сертифікація, якість</w:t>
      </w:r>
      <w:r w:rsidRPr="0001048B">
        <w:rPr>
          <w:rFonts w:ascii="Times New Roman" w:eastAsia="Calibri" w:hAnsi="Times New Roman" w:cs="Times New Roman"/>
          <w:sz w:val="24"/>
          <w:szCs w:val="24"/>
        </w:rPr>
        <w:t>.  2006. №6.</w:t>
      </w:r>
      <w:r w:rsidR="008B083C">
        <w:rPr>
          <w:rFonts w:ascii="Times New Roman" w:eastAsia="Calibri" w:hAnsi="Times New Roman" w:cs="Times New Roman"/>
          <w:sz w:val="24"/>
          <w:szCs w:val="24"/>
        </w:rPr>
        <w:t xml:space="preserve"> С. 43-</w:t>
      </w:r>
      <w:r w:rsidRPr="0001048B">
        <w:rPr>
          <w:rFonts w:ascii="Times New Roman" w:eastAsia="Calibri" w:hAnsi="Times New Roman" w:cs="Times New Roman"/>
          <w:sz w:val="24"/>
          <w:szCs w:val="24"/>
        </w:rPr>
        <w:t>52.</w:t>
      </w:r>
    </w:p>
    <w:p w:rsidR="0001048B" w:rsidRPr="0001048B" w:rsidRDefault="0001048B" w:rsidP="0001048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16.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Скрипчук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. П. М. Сертифікація якості об'єктів навколишнього природного середовища. </w:t>
      </w:r>
      <w:r w:rsidRPr="0001048B">
        <w:rPr>
          <w:rFonts w:ascii="Times New Roman" w:eastAsia="Calibri" w:hAnsi="Times New Roman" w:cs="Times New Roman"/>
          <w:i/>
          <w:sz w:val="24"/>
          <w:szCs w:val="24"/>
        </w:rPr>
        <w:t xml:space="preserve">Ландшафти та </w:t>
      </w:r>
      <w:proofErr w:type="spellStart"/>
      <w:r w:rsidRPr="0001048B">
        <w:rPr>
          <w:rFonts w:ascii="Times New Roman" w:eastAsia="Calibri" w:hAnsi="Times New Roman" w:cs="Times New Roman"/>
          <w:i/>
          <w:sz w:val="24"/>
          <w:szCs w:val="24"/>
        </w:rPr>
        <w:t>геоекологічні</w:t>
      </w:r>
      <w:proofErr w:type="spellEnd"/>
      <w:r w:rsidRPr="0001048B">
        <w:rPr>
          <w:rFonts w:ascii="Times New Roman" w:eastAsia="Calibri" w:hAnsi="Times New Roman" w:cs="Times New Roman"/>
          <w:i/>
          <w:sz w:val="24"/>
          <w:szCs w:val="24"/>
        </w:rPr>
        <w:t xml:space="preserve"> проблеми </w:t>
      </w:r>
      <w:proofErr w:type="spellStart"/>
      <w:r w:rsidRPr="0001048B">
        <w:rPr>
          <w:rFonts w:ascii="Times New Roman" w:eastAsia="Calibri" w:hAnsi="Times New Roman" w:cs="Times New Roman"/>
          <w:i/>
          <w:sz w:val="24"/>
          <w:szCs w:val="24"/>
        </w:rPr>
        <w:t>Дністровсько</w:t>
      </w:r>
      <w:proofErr w:type="spellEnd"/>
      <w:r w:rsidRPr="0001048B">
        <w:rPr>
          <w:rFonts w:ascii="Times New Roman" w:eastAsia="Calibri" w:hAnsi="Times New Roman" w:cs="Times New Roman"/>
          <w:i/>
          <w:sz w:val="24"/>
          <w:szCs w:val="24"/>
        </w:rPr>
        <w:t>-Прутського регіону:</w:t>
      </w:r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матеріали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Міжнар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. наук.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конф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.,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присвяч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. 130-річчю заснування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ЧНУ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ім. Ю.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Федьковича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та 60-річчю створення кафедри фізичної географії.</w:t>
      </w:r>
      <w:r w:rsidR="008B083C">
        <w:rPr>
          <w:rFonts w:ascii="Times New Roman" w:eastAsia="Calibri" w:hAnsi="Times New Roman" w:cs="Times New Roman"/>
          <w:sz w:val="24"/>
          <w:szCs w:val="24"/>
        </w:rPr>
        <w:t xml:space="preserve">  Чернівці, 2005.  С. 78-</w:t>
      </w:r>
      <w:r w:rsidRPr="0001048B">
        <w:rPr>
          <w:rFonts w:ascii="Times New Roman" w:eastAsia="Calibri" w:hAnsi="Times New Roman" w:cs="Times New Roman"/>
          <w:sz w:val="24"/>
          <w:szCs w:val="24"/>
        </w:rPr>
        <w:t>81.</w:t>
      </w:r>
    </w:p>
    <w:p w:rsidR="0001048B" w:rsidRPr="0001048B" w:rsidRDefault="0001048B" w:rsidP="0001048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17.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Скрипчук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П. М. Еколого-економічні інструменти виробництва і споживання екологічно чистої продукції. </w:t>
      </w:r>
      <w:r w:rsidRPr="0001048B">
        <w:rPr>
          <w:rFonts w:ascii="Times New Roman" w:eastAsia="Calibri" w:hAnsi="Times New Roman" w:cs="Times New Roman"/>
          <w:i/>
          <w:sz w:val="24"/>
          <w:szCs w:val="24"/>
        </w:rPr>
        <w:t>Економічні проблеми виробництва та споживання екологічно чистої продукції:</w:t>
      </w:r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матеріали четвертої Міжнародної науково-практичної конференції. Суми</w:t>
      </w:r>
      <w:r w:rsidR="008B083C">
        <w:rPr>
          <w:rFonts w:ascii="Times New Roman" w:eastAsia="Calibri" w:hAnsi="Times New Roman" w:cs="Times New Roman"/>
          <w:sz w:val="24"/>
          <w:szCs w:val="24"/>
        </w:rPr>
        <w:t xml:space="preserve">: Сумський </w:t>
      </w:r>
      <w:proofErr w:type="spellStart"/>
      <w:r w:rsidR="008B083C">
        <w:rPr>
          <w:rFonts w:ascii="Times New Roman" w:eastAsia="Calibri" w:hAnsi="Times New Roman" w:cs="Times New Roman"/>
          <w:sz w:val="24"/>
          <w:szCs w:val="24"/>
        </w:rPr>
        <w:t>НАУ</w:t>
      </w:r>
      <w:proofErr w:type="spellEnd"/>
      <w:r w:rsidR="008B083C">
        <w:rPr>
          <w:rFonts w:ascii="Times New Roman" w:eastAsia="Calibri" w:hAnsi="Times New Roman" w:cs="Times New Roman"/>
          <w:sz w:val="24"/>
          <w:szCs w:val="24"/>
        </w:rPr>
        <w:t>, 2005.  С. 147-</w:t>
      </w:r>
      <w:r w:rsidRPr="0001048B">
        <w:rPr>
          <w:rFonts w:ascii="Times New Roman" w:eastAsia="Calibri" w:hAnsi="Times New Roman" w:cs="Times New Roman"/>
          <w:sz w:val="24"/>
          <w:szCs w:val="24"/>
        </w:rPr>
        <w:t>149.</w:t>
      </w:r>
    </w:p>
    <w:p w:rsidR="0001048B" w:rsidRPr="0001048B" w:rsidRDefault="0001048B" w:rsidP="0001048B">
      <w:pPr>
        <w:tabs>
          <w:tab w:val="left" w:pos="3261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18.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Скрипчук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П. М. Екологічний аудит територій як інструмент збалансованої регіональної економіки. </w:t>
      </w:r>
      <w:r w:rsidRPr="0001048B">
        <w:rPr>
          <w:rFonts w:ascii="Times New Roman" w:eastAsia="Calibri" w:hAnsi="Times New Roman" w:cs="Times New Roman"/>
          <w:i/>
          <w:sz w:val="24"/>
          <w:szCs w:val="24"/>
        </w:rPr>
        <w:t>Екологізація економіки як інструмент сталого розвитку в умовах конкурентного середовища</w:t>
      </w:r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: матеріали науково-практичної конференції.  Львів: Національний лісотехнічний університет, 2005. </w:t>
      </w:r>
      <w:r w:rsidR="008B083C">
        <w:rPr>
          <w:rFonts w:ascii="Times New Roman" w:eastAsia="Calibri" w:hAnsi="Times New Roman" w:cs="Times New Roman"/>
          <w:sz w:val="24"/>
          <w:szCs w:val="24"/>
        </w:rPr>
        <w:t>С. 154-</w:t>
      </w:r>
      <w:r w:rsidRPr="0001048B">
        <w:rPr>
          <w:rFonts w:ascii="Times New Roman" w:eastAsia="Calibri" w:hAnsi="Times New Roman" w:cs="Times New Roman"/>
          <w:sz w:val="24"/>
          <w:szCs w:val="24"/>
        </w:rPr>
        <w:t>155.</w:t>
      </w:r>
    </w:p>
    <w:p w:rsidR="0001048B" w:rsidRPr="0001048B" w:rsidRDefault="0001048B" w:rsidP="0001048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19. Смарагдова мережа в Україні: монографія; ред.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Л.Д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. Проценко.  Київ: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Хімджест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>, 2011.  192 с.</w:t>
      </w:r>
    </w:p>
    <w:p w:rsidR="0001048B" w:rsidRPr="0001048B" w:rsidRDefault="0001048B" w:rsidP="0001048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20. Шаповал М. І. Основи стандартизації, управління якістю і сертифікації: підручник. К.: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Європ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. ун-т фінансів,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інформсистем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>, менеджменту і бізнесу, 2000.  401 с.</w:t>
      </w:r>
    </w:p>
    <w:p w:rsidR="0001048B" w:rsidRPr="0001048B" w:rsidRDefault="0001048B" w:rsidP="0001048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48B">
        <w:rPr>
          <w:rFonts w:ascii="Times New Roman" w:eastAsia="Calibri" w:hAnsi="Times New Roman" w:cs="Times New Roman"/>
          <w:sz w:val="24"/>
          <w:szCs w:val="24"/>
        </w:rPr>
        <w:lastRenderedPageBreak/>
        <w:t>21. Шаповал М. І. Менеджмент якості: підручник.  К.: Т-во «Знання». КОО, 2003.  475 с.</w:t>
      </w:r>
    </w:p>
    <w:p w:rsidR="0001048B" w:rsidRPr="0001048B" w:rsidRDefault="0001048B" w:rsidP="0001048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22.  Моніторинг у сфері управління якістю та екологічного управління. /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Цициаліно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О.,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Заклецький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А.,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Хмель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В., Калита О., Козаченко Л. </w:t>
      </w:r>
      <w:r w:rsidRPr="0001048B">
        <w:rPr>
          <w:rFonts w:ascii="Times New Roman" w:eastAsia="Calibri" w:hAnsi="Times New Roman" w:cs="Times New Roman"/>
          <w:i/>
          <w:sz w:val="24"/>
          <w:szCs w:val="24"/>
        </w:rPr>
        <w:t>Стандартизація, сертифікація, якість.</w:t>
      </w:r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  2007.  №2.  </w:t>
      </w:r>
      <w:r w:rsidR="008B083C">
        <w:rPr>
          <w:rFonts w:ascii="Times New Roman" w:eastAsia="Calibri" w:hAnsi="Times New Roman" w:cs="Times New Roman"/>
          <w:sz w:val="24"/>
          <w:szCs w:val="24"/>
        </w:rPr>
        <w:t>С. 52-</w:t>
      </w:r>
      <w:r w:rsidRPr="0001048B">
        <w:rPr>
          <w:rFonts w:ascii="Times New Roman" w:eastAsia="Calibri" w:hAnsi="Times New Roman" w:cs="Times New Roman"/>
          <w:sz w:val="24"/>
          <w:szCs w:val="24"/>
        </w:rPr>
        <w:t>55.</w:t>
      </w:r>
    </w:p>
    <w:p w:rsidR="0001048B" w:rsidRPr="0001048B" w:rsidRDefault="0001048B" w:rsidP="0001048B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23. </w:t>
      </w:r>
      <w:proofErr w:type="spellStart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Яцишин</w:t>
      </w:r>
      <w:proofErr w:type="spellEnd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Т. М. Системний аналіз якості навколишнього середовища : конспект лекцій. Івано-Франківськ : </w:t>
      </w:r>
      <w:proofErr w:type="spellStart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ІФНТУНГ</w:t>
      </w:r>
      <w:proofErr w:type="spellEnd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, 2015. 72 с.</w:t>
      </w:r>
    </w:p>
    <w:p w:rsidR="0001048B" w:rsidRPr="0001048B" w:rsidRDefault="0001048B" w:rsidP="0001048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</w:p>
    <w:p w:rsidR="0001048B" w:rsidRPr="0001048B" w:rsidRDefault="0001048B" w:rsidP="0001048B">
      <w:pPr>
        <w:shd w:val="clear" w:color="auto" w:fill="FFFFFF"/>
        <w:suppressAutoHyphens/>
        <w:spacing w:after="0"/>
        <w:ind w:firstLine="709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zh-CN"/>
        </w:rPr>
      </w:pPr>
      <w:r w:rsidRPr="0001048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zh-CN"/>
        </w:rPr>
        <w:t>Допоміжна література:</w:t>
      </w:r>
    </w:p>
    <w:p w:rsidR="0001048B" w:rsidRPr="0001048B" w:rsidRDefault="0001048B" w:rsidP="0001048B">
      <w:pPr>
        <w:shd w:val="clear" w:color="auto" w:fill="FFFFFF"/>
        <w:suppressAutoHyphens/>
        <w:spacing w:after="0"/>
        <w:ind w:firstLine="709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zh-CN"/>
        </w:rPr>
      </w:pPr>
    </w:p>
    <w:p w:rsidR="0001048B" w:rsidRPr="0001048B" w:rsidRDefault="0001048B" w:rsidP="0001048B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zh-CN"/>
        </w:rPr>
      </w:pPr>
      <w:r w:rsidRPr="0001048B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zh-CN"/>
        </w:rPr>
        <w:t>24. Принципи моделювання та прогнозування в екології: підручник</w:t>
      </w:r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1048B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zh-CN"/>
        </w:rPr>
        <w:t xml:space="preserve">/ Богобоящий </w:t>
      </w:r>
      <w:proofErr w:type="spellStart"/>
      <w:r w:rsidRPr="0001048B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zh-CN"/>
        </w:rPr>
        <w:t>В.В</w:t>
      </w:r>
      <w:proofErr w:type="spellEnd"/>
      <w:r w:rsidRPr="0001048B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zh-CN"/>
        </w:rPr>
        <w:t xml:space="preserve">., </w:t>
      </w:r>
      <w:proofErr w:type="spellStart"/>
      <w:r w:rsidRPr="0001048B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zh-CN"/>
        </w:rPr>
        <w:t>Курбанов</w:t>
      </w:r>
      <w:proofErr w:type="spellEnd"/>
      <w:r w:rsidRPr="0001048B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zh-CN"/>
        </w:rPr>
        <w:t xml:space="preserve"> </w:t>
      </w:r>
      <w:proofErr w:type="spellStart"/>
      <w:r w:rsidRPr="0001048B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zh-CN"/>
        </w:rPr>
        <w:t>К.Р</w:t>
      </w:r>
      <w:proofErr w:type="spellEnd"/>
      <w:r w:rsidRPr="0001048B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zh-CN"/>
        </w:rPr>
        <w:t xml:space="preserve">., Палій </w:t>
      </w:r>
      <w:proofErr w:type="spellStart"/>
      <w:r w:rsidRPr="0001048B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zh-CN"/>
        </w:rPr>
        <w:t>П.Б</w:t>
      </w:r>
      <w:proofErr w:type="spellEnd"/>
      <w:r w:rsidRPr="0001048B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zh-CN"/>
        </w:rPr>
        <w:t xml:space="preserve">.,  </w:t>
      </w:r>
      <w:proofErr w:type="spellStart"/>
      <w:r w:rsidRPr="0001048B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zh-CN"/>
        </w:rPr>
        <w:t>Шмандій</w:t>
      </w:r>
      <w:proofErr w:type="spellEnd"/>
      <w:r w:rsidRPr="0001048B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zh-CN"/>
        </w:rPr>
        <w:t xml:space="preserve"> </w:t>
      </w:r>
      <w:proofErr w:type="spellStart"/>
      <w:r w:rsidRPr="0001048B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zh-CN"/>
        </w:rPr>
        <w:t>В.М</w:t>
      </w:r>
      <w:proofErr w:type="spellEnd"/>
      <w:r w:rsidRPr="0001048B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zh-CN"/>
        </w:rPr>
        <w:t>. Київ: Центр навчальної літератури, 2014. 216 с.</w:t>
      </w:r>
    </w:p>
    <w:p w:rsidR="0001048B" w:rsidRPr="0001048B" w:rsidRDefault="0001048B" w:rsidP="0001048B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25. </w:t>
      </w:r>
      <w:proofErr w:type="spellStart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Коновальчук</w:t>
      </w:r>
      <w:proofErr w:type="spellEnd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М.В</w:t>
      </w:r>
      <w:proofErr w:type="spellEnd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. Робоча навчальна програма дисципліни циклу професійної підготовки «</w:t>
      </w:r>
      <w:proofErr w:type="spellStart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Cистемний</w:t>
      </w:r>
      <w:proofErr w:type="spellEnd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аналіз якості навколишнього середовища» галузь знань 0401 – Природничі науки, напрям підготовки 6.040106 – Екологія, охорона навколишнього середовища та збалансоване природокористування, спеціальність 8.04010601 – Екологія та охорона навколишнього середовища. м. Горлівка: </w:t>
      </w:r>
      <w:proofErr w:type="spellStart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ДоНТУ</w:t>
      </w:r>
      <w:proofErr w:type="spellEnd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, 2014. 11 с.</w:t>
      </w:r>
      <w:r w:rsidRPr="0001048B">
        <w:rPr>
          <w:rFonts w:ascii="Calibri" w:eastAsia="Calibri" w:hAnsi="Calibri" w:cs="Times New Roman"/>
          <w:lang w:val="ru-RU"/>
        </w:rPr>
        <w:t xml:space="preserve"> </w:t>
      </w:r>
      <w:proofErr w:type="spellStart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URL</w:t>
      </w:r>
      <w:proofErr w:type="spellEnd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</w:t>
      </w:r>
      <w:hyperlink r:id="rId9" w:history="1">
        <w:proofErr w:type="spellStart"/>
        <w:r w:rsidRPr="0001048B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http</w:t>
        </w:r>
        <w:proofErr w:type="spellEnd"/>
        <w:r w:rsidRPr="0001048B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://</w:t>
        </w:r>
        <w:proofErr w:type="spellStart"/>
        <w:r w:rsidRPr="0001048B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ea.dgtu.donetsk.ua:8080</w:t>
        </w:r>
        <w:proofErr w:type="spellEnd"/>
        <w:r w:rsidRPr="0001048B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/</w:t>
        </w:r>
        <w:proofErr w:type="spellStart"/>
        <w:r w:rsidRPr="0001048B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pdf</w:t>
        </w:r>
        <w:proofErr w:type="spellEnd"/>
      </w:hyperlink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01048B">
        <w:rPr>
          <w:rFonts w:ascii="Calibri" w:eastAsia="Calibri" w:hAnsi="Calibri" w:cs="Times New Roman"/>
        </w:rPr>
        <w:t xml:space="preserve"> </w:t>
      </w:r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(дата звернення: 05.03. 2017).</w:t>
      </w:r>
    </w:p>
    <w:p w:rsidR="0001048B" w:rsidRPr="0001048B" w:rsidRDefault="0001048B" w:rsidP="0001048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0104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26. Цвєткова </w:t>
      </w:r>
      <w:proofErr w:type="spellStart"/>
      <w:r w:rsidRPr="000104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Н.М</w:t>
      </w:r>
      <w:proofErr w:type="spellEnd"/>
      <w:r w:rsidRPr="000104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., </w:t>
      </w:r>
      <w:proofErr w:type="spellStart"/>
      <w:r w:rsidRPr="000104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Сараненко</w:t>
      </w:r>
      <w:proofErr w:type="spellEnd"/>
      <w:r w:rsidRPr="000104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0104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І.І</w:t>
      </w:r>
      <w:proofErr w:type="spellEnd"/>
      <w:r w:rsidRPr="000104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. Екологічна стандартизація і сертифікація: навчальний посібник.  Херсон: </w:t>
      </w:r>
      <w:proofErr w:type="spellStart"/>
      <w:r w:rsidRPr="000104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ХДУ</w:t>
      </w:r>
      <w:proofErr w:type="spellEnd"/>
      <w:r w:rsidRPr="000104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2016. 60 с.</w:t>
      </w:r>
      <w:r w:rsidRPr="0001048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</w:p>
    <w:p w:rsidR="00D438BE" w:rsidRPr="002E53DF" w:rsidRDefault="00D438BE" w:rsidP="0017762E">
      <w:pPr>
        <w:shd w:val="clear" w:color="auto" w:fill="FFFFFF"/>
        <w:spacing w:after="0" w:line="240" w:lineRule="auto"/>
        <w:ind w:left="709" w:hanging="709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uk-UA"/>
        </w:rPr>
      </w:pPr>
    </w:p>
    <w:p w:rsidR="0017762E" w:rsidRPr="0017762E" w:rsidRDefault="0017762E" w:rsidP="0017762E">
      <w:pPr>
        <w:shd w:val="clear" w:color="auto" w:fill="FFFFFF"/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tab/>
      </w:r>
      <w:r w:rsidRPr="001776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КРИТЕРІЇ ОЦІНЮВАННЯ ВИКОНАНОЇ РОБОТИ</w:t>
      </w:r>
    </w:p>
    <w:p w:rsidR="0017762E" w:rsidRPr="0017762E" w:rsidRDefault="0017762E" w:rsidP="0017762E">
      <w:pPr>
        <w:shd w:val="clear" w:color="auto" w:fill="FFFFFF"/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762E" w:rsidRPr="0017762E" w:rsidRDefault="0017762E" w:rsidP="0017762E">
      <w:pPr>
        <w:autoSpaceDE w:val="0"/>
        <w:autoSpaceDN w:val="0"/>
        <w:adjustRightInd w:val="0"/>
        <w:spacing w:after="16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17762E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Оцінювання кожного виконаного завдання відбувається за 5-бальною шкалою відповідно до критеріїв (табл. 1). </w:t>
      </w:r>
    </w:p>
    <w:p w:rsidR="0017762E" w:rsidRPr="0017762E" w:rsidRDefault="0017762E" w:rsidP="001776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uk-UA"/>
        </w:rPr>
      </w:pPr>
      <w:r w:rsidRPr="0017762E">
        <w:rPr>
          <w:rFonts w:ascii="Times New Roman" w:eastAsia="Calibri" w:hAnsi="Times New Roman" w:cs="Times New Roman"/>
          <w:i/>
          <w:sz w:val="24"/>
          <w:szCs w:val="24"/>
          <w:lang w:eastAsia="uk-UA"/>
        </w:rPr>
        <w:t>Таблиця 1</w:t>
      </w:r>
    </w:p>
    <w:p w:rsidR="0017762E" w:rsidRPr="0017762E" w:rsidRDefault="0017762E" w:rsidP="0017762E">
      <w:pPr>
        <w:tabs>
          <w:tab w:val="left" w:pos="360"/>
          <w:tab w:val="left" w:pos="7520"/>
        </w:tabs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</w:pPr>
      <w:r w:rsidRPr="0017762E"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t>Критерії оцінювання виконаного завдання</w:t>
      </w:r>
    </w:p>
    <w:p w:rsidR="0017762E" w:rsidRPr="0017762E" w:rsidRDefault="0017762E" w:rsidP="0017762E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8642"/>
      </w:tblGrid>
      <w:tr w:rsidR="0017762E" w:rsidRPr="0017762E" w:rsidTr="00A23C63">
        <w:trPr>
          <w:trHeight w:val="9"/>
        </w:trPr>
        <w:tc>
          <w:tcPr>
            <w:tcW w:w="1273" w:type="dxa"/>
            <w:shd w:val="clear" w:color="auto" w:fill="auto"/>
          </w:tcPr>
          <w:p w:rsidR="0017762E" w:rsidRPr="0017762E" w:rsidRDefault="0017762E" w:rsidP="001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776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Кількість балів</w:t>
            </w:r>
          </w:p>
        </w:tc>
        <w:tc>
          <w:tcPr>
            <w:tcW w:w="8644" w:type="dxa"/>
            <w:shd w:val="clear" w:color="auto" w:fill="auto"/>
          </w:tcPr>
          <w:p w:rsidR="0017762E" w:rsidRPr="0017762E" w:rsidRDefault="0017762E" w:rsidP="001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776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Характеристики критеріїв оцінювання </w:t>
            </w:r>
          </w:p>
        </w:tc>
      </w:tr>
      <w:tr w:rsidR="0017762E" w:rsidRPr="0017762E" w:rsidTr="00A23C63">
        <w:trPr>
          <w:trHeight w:val="50"/>
        </w:trPr>
        <w:tc>
          <w:tcPr>
            <w:tcW w:w="1273" w:type="dxa"/>
            <w:shd w:val="clear" w:color="auto" w:fill="auto"/>
          </w:tcPr>
          <w:p w:rsidR="0017762E" w:rsidRPr="0017762E" w:rsidRDefault="0017762E" w:rsidP="001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76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44" w:type="dxa"/>
            <w:shd w:val="clear" w:color="auto" w:fill="auto"/>
          </w:tcPr>
          <w:p w:rsidR="0017762E" w:rsidRPr="0017762E" w:rsidRDefault="0017762E" w:rsidP="001776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Запропонована здобувачем робота викладена в обсязі, що вимагається, оформлена </w:t>
            </w:r>
            <w:proofErr w:type="spellStart"/>
            <w:r w:rsidRPr="00177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грамотно</w:t>
            </w:r>
            <w:proofErr w:type="spellEnd"/>
            <w:r w:rsidRPr="00177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 спирається на базовий теоретичний і (або) практичний матеріал, містить нову інформацію з даного питання i пропозиції щодо практичного застосування.</w:t>
            </w:r>
          </w:p>
        </w:tc>
      </w:tr>
      <w:tr w:rsidR="0017762E" w:rsidRPr="0017762E" w:rsidTr="00A23C63">
        <w:trPr>
          <w:trHeight w:val="41"/>
        </w:trPr>
        <w:tc>
          <w:tcPr>
            <w:tcW w:w="1273" w:type="dxa"/>
            <w:shd w:val="clear" w:color="auto" w:fill="auto"/>
          </w:tcPr>
          <w:p w:rsidR="0017762E" w:rsidRPr="0017762E" w:rsidRDefault="0017762E" w:rsidP="001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76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44" w:type="dxa"/>
            <w:shd w:val="clear" w:color="auto" w:fill="auto"/>
          </w:tcPr>
          <w:p w:rsidR="0017762E" w:rsidRPr="0017762E" w:rsidRDefault="0017762E" w:rsidP="00177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7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Запропонована здобувачем робота викладена в обсязі, що вимагається, оформлена </w:t>
            </w:r>
            <w:proofErr w:type="spellStart"/>
            <w:r w:rsidRPr="00177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грамотно</w:t>
            </w:r>
            <w:proofErr w:type="spellEnd"/>
            <w:r w:rsidRPr="00177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 спирається переважно на базовий теоретичний i (або) практичний матеріал, містить фрагменти нової інформації.</w:t>
            </w:r>
          </w:p>
        </w:tc>
      </w:tr>
      <w:tr w:rsidR="0017762E" w:rsidRPr="0017762E" w:rsidTr="00A23C63">
        <w:trPr>
          <w:trHeight w:val="20"/>
        </w:trPr>
        <w:tc>
          <w:tcPr>
            <w:tcW w:w="1273" w:type="dxa"/>
            <w:shd w:val="clear" w:color="auto" w:fill="auto"/>
          </w:tcPr>
          <w:p w:rsidR="0017762E" w:rsidRPr="0017762E" w:rsidRDefault="0017762E" w:rsidP="001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76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44" w:type="dxa"/>
            <w:shd w:val="clear" w:color="auto" w:fill="auto"/>
          </w:tcPr>
          <w:p w:rsidR="0017762E" w:rsidRPr="0017762E" w:rsidRDefault="0017762E" w:rsidP="00177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7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Запропонована здобувачем робота викладена в необхідному обсязі, оформлена </w:t>
            </w:r>
            <w:proofErr w:type="spellStart"/>
            <w:r w:rsidRPr="00177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грамотно</w:t>
            </w:r>
            <w:proofErr w:type="spellEnd"/>
            <w:r w:rsidRPr="00177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 включає базовий теоретичний і (або) практичний матеріал, але містить певні недоліки у висвітлені питання, яке розглядалося.</w:t>
            </w:r>
          </w:p>
        </w:tc>
      </w:tr>
      <w:tr w:rsidR="0017762E" w:rsidRPr="0017762E" w:rsidTr="00A23C63">
        <w:trPr>
          <w:trHeight w:val="5"/>
        </w:trPr>
        <w:tc>
          <w:tcPr>
            <w:tcW w:w="1273" w:type="dxa"/>
            <w:shd w:val="clear" w:color="auto" w:fill="auto"/>
          </w:tcPr>
          <w:p w:rsidR="0017762E" w:rsidRPr="0017762E" w:rsidRDefault="0017762E" w:rsidP="001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76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44" w:type="dxa"/>
            <w:shd w:val="clear" w:color="auto" w:fill="auto"/>
          </w:tcPr>
          <w:p w:rsidR="0017762E" w:rsidRPr="0017762E" w:rsidRDefault="0017762E" w:rsidP="00177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7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Робота містить базовий теоретичний і (або) практичний матеріал, але не має практичного застосування. Виклад матеріалу неточний, присутні недоліки у висвітленні теми.</w:t>
            </w:r>
          </w:p>
        </w:tc>
      </w:tr>
      <w:tr w:rsidR="0017762E" w:rsidRPr="0017762E" w:rsidTr="00A23C63">
        <w:trPr>
          <w:trHeight w:val="5"/>
        </w:trPr>
        <w:tc>
          <w:tcPr>
            <w:tcW w:w="1273" w:type="dxa"/>
            <w:shd w:val="clear" w:color="auto" w:fill="auto"/>
          </w:tcPr>
          <w:p w:rsidR="0017762E" w:rsidRPr="0017762E" w:rsidRDefault="0017762E" w:rsidP="001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7762E" w:rsidRPr="0017762E" w:rsidRDefault="0017762E" w:rsidP="001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76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4" w:type="dxa"/>
            <w:shd w:val="clear" w:color="auto" w:fill="auto"/>
          </w:tcPr>
          <w:p w:rsidR="0017762E" w:rsidRPr="0017762E" w:rsidRDefault="0017762E" w:rsidP="00177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7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Робота містить базовий теоретичний та практичний матеріал, але тема розкрита неповністю. Виклад матеріалу неточний, присутні недоліки у висвітленні теми. Обсяг запропонованої роботи не відповідає вимогам.</w:t>
            </w:r>
          </w:p>
        </w:tc>
      </w:tr>
      <w:tr w:rsidR="0017762E" w:rsidRPr="0017762E" w:rsidTr="00A23C63">
        <w:trPr>
          <w:trHeight w:val="5"/>
        </w:trPr>
        <w:tc>
          <w:tcPr>
            <w:tcW w:w="1273" w:type="dxa"/>
            <w:shd w:val="clear" w:color="auto" w:fill="auto"/>
          </w:tcPr>
          <w:p w:rsidR="0017762E" w:rsidRPr="0017762E" w:rsidRDefault="0017762E" w:rsidP="001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76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44" w:type="dxa"/>
            <w:shd w:val="clear" w:color="auto" w:fill="auto"/>
          </w:tcPr>
          <w:p w:rsidR="0017762E" w:rsidRPr="0017762E" w:rsidRDefault="0017762E" w:rsidP="00177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7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Робота не виконана.</w:t>
            </w:r>
          </w:p>
        </w:tc>
      </w:tr>
    </w:tbl>
    <w:p w:rsidR="00C019AD" w:rsidRPr="00D438BE" w:rsidRDefault="00C019AD" w:rsidP="00D438BE">
      <w:pPr>
        <w:tabs>
          <w:tab w:val="left" w:pos="1046"/>
        </w:tabs>
        <w:rPr>
          <w:lang w:val="ru-RU"/>
        </w:rPr>
      </w:pPr>
    </w:p>
    <w:sectPr w:rsidR="00C019AD" w:rsidRPr="00D438BE" w:rsidSect="0001048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10D" w:rsidRDefault="00CE010D" w:rsidP="00D438BE">
      <w:pPr>
        <w:spacing w:after="0" w:line="240" w:lineRule="auto"/>
      </w:pPr>
      <w:r>
        <w:separator/>
      </w:r>
    </w:p>
  </w:endnote>
  <w:endnote w:type="continuationSeparator" w:id="0">
    <w:p w:rsidR="00CE010D" w:rsidRDefault="00CE010D" w:rsidP="00D43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10D" w:rsidRDefault="00CE010D" w:rsidP="00D438BE">
      <w:pPr>
        <w:spacing w:after="0" w:line="240" w:lineRule="auto"/>
      </w:pPr>
      <w:r>
        <w:separator/>
      </w:r>
    </w:p>
  </w:footnote>
  <w:footnote w:type="continuationSeparator" w:id="0">
    <w:p w:rsidR="00CE010D" w:rsidRDefault="00CE010D" w:rsidP="00D438BE">
      <w:pPr>
        <w:spacing w:after="0" w:line="240" w:lineRule="auto"/>
      </w:pPr>
      <w:r>
        <w:continuationSeparator/>
      </w:r>
    </w:p>
  </w:footnote>
  <w:footnote w:id="1">
    <w:p w:rsidR="00D438BE" w:rsidRPr="003A43C9" w:rsidRDefault="00D438BE" w:rsidP="00D438BE">
      <w:pPr>
        <w:pStyle w:val="a5"/>
        <w:rPr>
          <w:rFonts w:ascii="Times New Roman" w:hAnsi="Times New Roman" w:cs="Times New Roman"/>
        </w:rPr>
      </w:pPr>
      <w:r w:rsidRPr="003A43C9">
        <w:rPr>
          <w:rStyle w:val="a7"/>
          <w:rFonts w:ascii="Times New Roman" w:hAnsi="Times New Roman" w:cs="Times New Roman"/>
          <w:b/>
        </w:rPr>
        <w:footnoteRef/>
      </w:r>
      <w:r w:rsidRPr="003A43C9">
        <w:rPr>
          <w:rFonts w:ascii="Times New Roman" w:hAnsi="Times New Roman" w:cs="Times New Roman"/>
          <w:b/>
        </w:rPr>
        <w:t xml:space="preserve"> </w:t>
      </w:r>
      <w:r w:rsidRPr="003A43C9">
        <w:rPr>
          <w:rFonts w:ascii="Times New Roman" w:hAnsi="Times New Roman" w:cs="Times New Roman"/>
        </w:rPr>
        <w:t>Реферати  зберігаються та надаються у наступному вигляді:</w:t>
      </w:r>
    </w:p>
    <w:p w:rsidR="00D438BE" w:rsidRPr="003A43C9" w:rsidRDefault="00D438BE" w:rsidP="00D438BE">
      <w:pPr>
        <w:pStyle w:val="a5"/>
        <w:rPr>
          <w:rFonts w:ascii="Times New Roman" w:hAnsi="Times New Roman" w:cs="Times New Roman"/>
        </w:rPr>
      </w:pPr>
      <w:r w:rsidRPr="003A43C9">
        <w:rPr>
          <w:rFonts w:ascii="Times New Roman" w:hAnsi="Times New Roman" w:cs="Times New Roman"/>
        </w:rPr>
        <w:t>текстовий редактор Microsoft Office Word;</w:t>
      </w:r>
    </w:p>
    <w:p w:rsidR="00D438BE" w:rsidRPr="003A43C9" w:rsidRDefault="00D438BE" w:rsidP="00D438BE">
      <w:pPr>
        <w:pStyle w:val="a5"/>
        <w:rPr>
          <w:rFonts w:ascii="Times New Roman" w:hAnsi="Times New Roman" w:cs="Times New Roman"/>
        </w:rPr>
      </w:pPr>
      <w:r w:rsidRPr="003A43C9">
        <w:rPr>
          <w:rFonts w:ascii="Times New Roman" w:hAnsi="Times New Roman" w:cs="Times New Roman"/>
        </w:rPr>
        <w:t xml:space="preserve">шрифт - </w:t>
      </w:r>
      <w:proofErr w:type="spellStart"/>
      <w:r w:rsidRPr="003A43C9">
        <w:rPr>
          <w:rFonts w:ascii="Times New Roman" w:hAnsi="Times New Roman" w:cs="Times New Roman"/>
        </w:rPr>
        <w:t>Times</w:t>
      </w:r>
      <w:proofErr w:type="spellEnd"/>
      <w:r w:rsidRPr="003A43C9">
        <w:rPr>
          <w:rFonts w:ascii="Times New Roman" w:hAnsi="Times New Roman" w:cs="Times New Roman"/>
        </w:rPr>
        <w:t xml:space="preserve"> </w:t>
      </w:r>
      <w:proofErr w:type="spellStart"/>
      <w:r w:rsidRPr="003A43C9">
        <w:rPr>
          <w:rFonts w:ascii="Times New Roman" w:hAnsi="Times New Roman" w:cs="Times New Roman"/>
        </w:rPr>
        <w:t>New</w:t>
      </w:r>
      <w:proofErr w:type="spellEnd"/>
      <w:r w:rsidRPr="003A43C9">
        <w:rPr>
          <w:rFonts w:ascii="Times New Roman" w:hAnsi="Times New Roman" w:cs="Times New Roman"/>
        </w:rPr>
        <w:t xml:space="preserve"> </w:t>
      </w:r>
      <w:proofErr w:type="spellStart"/>
      <w:r w:rsidRPr="003A43C9">
        <w:rPr>
          <w:rFonts w:ascii="Times New Roman" w:hAnsi="Times New Roman" w:cs="Times New Roman"/>
        </w:rPr>
        <w:t>Roman</w:t>
      </w:r>
      <w:proofErr w:type="spellEnd"/>
      <w:r w:rsidRPr="003A43C9">
        <w:rPr>
          <w:rFonts w:ascii="Times New Roman" w:hAnsi="Times New Roman" w:cs="Times New Roman"/>
        </w:rPr>
        <w:t>”;</w:t>
      </w:r>
    </w:p>
    <w:p w:rsidR="00D438BE" w:rsidRPr="003A43C9" w:rsidRDefault="00D438BE" w:rsidP="00D438BE">
      <w:pPr>
        <w:pStyle w:val="a5"/>
        <w:rPr>
          <w:rFonts w:ascii="Times New Roman" w:hAnsi="Times New Roman" w:cs="Times New Roman"/>
        </w:rPr>
      </w:pPr>
      <w:r w:rsidRPr="003A43C9">
        <w:rPr>
          <w:rFonts w:ascii="Times New Roman" w:hAnsi="Times New Roman" w:cs="Times New Roman"/>
        </w:rPr>
        <w:t>текст - кегль 14;</w:t>
      </w:r>
    </w:p>
    <w:p w:rsidR="00D438BE" w:rsidRPr="003A43C9" w:rsidRDefault="00D438BE" w:rsidP="00D438BE">
      <w:pPr>
        <w:pStyle w:val="a5"/>
        <w:rPr>
          <w:rFonts w:ascii="Times New Roman" w:hAnsi="Times New Roman" w:cs="Times New Roman"/>
        </w:rPr>
      </w:pPr>
      <w:r w:rsidRPr="003A43C9">
        <w:rPr>
          <w:rFonts w:ascii="Times New Roman" w:hAnsi="Times New Roman" w:cs="Times New Roman"/>
        </w:rPr>
        <w:t xml:space="preserve">інтервал - 1,5; </w:t>
      </w:r>
    </w:p>
    <w:p w:rsidR="00D438BE" w:rsidRPr="003A43C9" w:rsidRDefault="00D438BE" w:rsidP="00D438BE">
      <w:pPr>
        <w:pStyle w:val="a5"/>
        <w:rPr>
          <w:rFonts w:ascii="Times New Roman" w:hAnsi="Times New Roman" w:cs="Times New Roman"/>
        </w:rPr>
      </w:pPr>
      <w:r w:rsidRPr="003A43C9">
        <w:rPr>
          <w:rFonts w:ascii="Times New Roman" w:hAnsi="Times New Roman" w:cs="Times New Roman"/>
        </w:rPr>
        <w:t>поля - 2,0 см;</w:t>
      </w:r>
    </w:p>
    <w:p w:rsidR="00D438BE" w:rsidRPr="003A43C9" w:rsidRDefault="00D438BE" w:rsidP="00D438BE">
      <w:pPr>
        <w:pStyle w:val="a5"/>
        <w:rPr>
          <w:rFonts w:ascii="Times New Roman" w:hAnsi="Times New Roman" w:cs="Times New Roman"/>
        </w:rPr>
      </w:pPr>
      <w:r w:rsidRPr="003A43C9">
        <w:rPr>
          <w:rFonts w:ascii="Times New Roman" w:hAnsi="Times New Roman" w:cs="Times New Roman"/>
        </w:rPr>
        <w:t>абзац - 1.25 см.</w:t>
      </w:r>
    </w:p>
    <w:p w:rsidR="00D438BE" w:rsidRPr="003A43C9" w:rsidRDefault="00D438BE" w:rsidP="00D438BE">
      <w:pPr>
        <w:pStyle w:val="a5"/>
        <w:rPr>
          <w:rFonts w:ascii="Times New Roman" w:hAnsi="Times New Roman" w:cs="Times New Roman"/>
          <w:lang w:val="ru-RU"/>
        </w:rPr>
      </w:pPr>
      <w:r w:rsidRPr="003A43C9">
        <w:rPr>
          <w:rFonts w:ascii="Times New Roman" w:hAnsi="Times New Roman" w:cs="Times New Roman"/>
        </w:rPr>
        <w:t xml:space="preserve">Обсяг від  10 до 15 сторінок формату </w:t>
      </w:r>
      <w:proofErr w:type="spellStart"/>
      <w:r w:rsidRPr="003A43C9">
        <w:rPr>
          <w:rFonts w:ascii="Times New Roman" w:hAnsi="Times New Roman" w:cs="Times New Roman"/>
        </w:rPr>
        <w:t>А4</w:t>
      </w:r>
      <w:proofErr w:type="spellEnd"/>
      <w:r w:rsidRPr="003A43C9">
        <w:rPr>
          <w:rFonts w:ascii="Times New Roman" w:hAnsi="Times New Roman" w:cs="Times New Roman"/>
        </w:rPr>
        <w:t xml:space="preserve"> (обмежень щодо максимальної кількості сторінок немає).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DCB"/>
    <w:rsid w:val="0001048B"/>
    <w:rsid w:val="0017762E"/>
    <w:rsid w:val="002E53DF"/>
    <w:rsid w:val="0034741D"/>
    <w:rsid w:val="003A43C9"/>
    <w:rsid w:val="00600314"/>
    <w:rsid w:val="006C73C1"/>
    <w:rsid w:val="008B083C"/>
    <w:rsid w:val="008C35D7"/>
    <w:rsid w:val="00B463E7"/>
    <w:rsid w:val="00BE3DCB"/>
    <w:rsid w:val="00C019AD"/>
    <w:rsid w:val="00C85546"/>
    <w:rsid w:val="00CE010D"/>
    <w:rsid w:val="00D438BE"/>
    <w:rsid w:val="00EB5AC8"/>
    <w:rsid w:val="00F4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63E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1048B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D438B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438BE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438B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63E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1048B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D438B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438BE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438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.i.saranenko@ukr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a.dgtu.donetsk.ua:8080/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FA463-8098-4628-9C5B-FC5EB1075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4792</Words>
  <Characters>2733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2020-03-13T12:35:00Z</dcterms:created>
  <dcterms:modified xsi:type="dcterms:W3CDTF">2020-04-05T17:17:00Z</dcterms:modified>
</cp:coreProperties>
</file>