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18095" w14:textId="77777777" w:rsidR="007D0E87" w:rsidRDefault="009D1C06" w:rsidP="00616A97">
      <w:pPr>
        <w:spacing w:after="0" w:line="240" w:lineRule="auto"/>
        <w:jc w:val="center"/>
        <w:rPr>
          <w:rFonts w:cstheme="minorHAnsi"/>
          <w:b/>
          <w:lang w:val="uk-UA"/>
        </w:rPr>
      </w:pPr>
      <w:r w:rsidRPr="002D4A26">
        <w:rPr>
          <w:rFonts w:cstheme="minorHAnsi"/>
          <w:b/>
          <w:lang w:val="uk-UA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 щодо закупівлі </w:t>
      </w:r>
      <w:r w:rsidR="00435A55">
        <w:rPr>
          <w:rFonts w:cstheme="minorHAnsi"/>
          <w:b/>
          <w:lang w:val="uk-UA"/>
        </w:rPr>
        <w:t>у</w:t>
      </w:r>
      <w:r w:rsidR="00435A55" w:rsidRPr="002D4A26">
        <w:rPr>
          <w:rFonts w:cstheme="minorHAnsi"/>
          <w:b/>
          <w:lang w:val="uk-UA"/>
        </w:rPr>
        <w:t xml:space="preserve"> 202</w:t>
      </w:r>
      <w:r w:rsidR="00437BC2">
        <w:rPr>
          <w:rFonts w:cstheme="minorHAnsi"/>
          <w:b/>
          <w:lang w:val="uk-UA"/>
        </w:rPr>
        <w:t>6</w:t>
      </w:r>
      <w:r w:rsidR="00435A55" w:rsidRPr="002D4A26">
        <w:rPr>
          <w:rFonts w:cstheme="minorHAnsi"/>
          <w:b/>
          <w:lang w:val="uk-UA"/>
        </w:rPr>
        <w:t xml:space="preserve"> р</w:t>
      </w:r>
      <w:r w:rsidR="00435A55">
        <w:rPr>
          <w:rFonts w:cstheme="minorHAnsi"/>
          <w:b/>
          <w:lang w:val="uk-UA"/>
        </w:rPr>
        <w:t xml:space="preserve">оці </w:t>
      </w:r>
    </w:p>
    <w:p w14:paraId="4EDEC5A2" w14:textId="598E34C8" w:rsidR="009D1C06" w:rsidRDefault="004A638B" w:rsidP="00616A97">
      <w:pPr>
        <w:spacing w:after="0" w:line="240" w:lineRule="auto"/>
        <w:jc w:val="center"/>
        <w:rPr>
          <w:rFonts w:cstheme="minorHAnsi"/>
          <w:b/>
          <w:lang w:val="uk-UA"/>
        </w:rPr>
      </w:pPr>
      <w:r>
        <w:rPr>
          <w:rFonts w:cstheme="minorHAnsi"/>
          <w:lang w:val="uk-UA" w:eastAsia="ar-SA"/>
        </w:rPr>
        <w:t>ноутбуків</w:t>
      </w:r>
      <w:r w:rsidR="00841D11">
        <w:rPr>
          <w:rFonts w:cstheme="minorHAnsi"/>
          <w:b/>
          <w:lang w:val="uk-UA"/>
        </w:rPr>
        <w:t xml:space="preserve"> </w:t>
      </w:r>
      <w:r w:rsidR="009D1C06" w:rsidRPr="002D4A26">
        <w:rPr>
          <w:rFonts w:cstheme="minorHAnsi"/>
          <w:b/>
          <w:lang w:val="uk-UA"/>
        </w:rPr>
        <w:t xml:space="preserve"> для потреб</w:t>
      </w:r>
      <w:r w:rsidR="00833BF9" w:rsidRPr="00833BF9">
        <w:rPr>
          <w:rFonts w:cstheme="minorHAnsi"/>
          <w:b/>
          <w:lang w:val="uk-UA"/>
        </w:rPr>
        <w:t xml:space="preserve"> </w:t>
      </w:r>
      <w:r w:rsidR="00CB43EC">
        <w:rPr>
          <w:rFonts w:cstheme="minorHAnsi"/>
          <w:b/>
          <w:lang w:val="uk-UA"/>
        </w:rPr>
        <w:t xml:space="preserve"> </w:t>
      </w:r>
      <w:r w:rsidR="009D1C06" w:rsidRPr="002D4A26">
        <w:rPr>
          <w:rFonts w:cstheme="minorHAnsi"/>
          <w:b/>
          <w:lang w:val="uk-UA"/>
        </w:rPr>
        <w:t>Херсонського держа</w:t>
      </w:r>
      <w:r w:rsidR="00833BF9">
        <w:rPr>
          <w:rFonts w:cstheme="minorHAnsi"/>
          <w:b/>
          <w:lang w:val="uk-UA"/>
        </w:rPr>
        <w:t>в</w:t>
      </w:r>
      <w:r w:rsidR="009D1C06" w:rsidRPr="002D4A26">
        <w:rPr>
          <w:rFonts w:cstheme="minorHAnsi"/>
          <w:b/>
          <w:lang w:val="uk-UA"/>
        </w:rPr>
        <w:t>ного університету</w:t>
      </w:r>
    </w:p>
    <w:p w14:paraId="4EDEC5A3" w14:textId="77777777" w:rsidR="00616A97" w:rsidRPr="002D4A26" w:rsidRDefault="00616A97" w:rsidP="00616A97">
      <w:pPr>
        <w:spacing w:after="0" w:line="240" w:lineRule="auto"/>
        <w:jc w:val="center"/>
        <w:rPr>
          <w:rFonts w:cstheme="minorHAnsi"/>
          <w:b/>
          <w:lang w:val="uk-UA"/>
        </w:rPr>
      </w:pPr>
    </w:p>
    <w:p w14:paraId="4EDEC5A4" w14:textId="77777777" w:rsidR="00A0264A" w:rsidRPr="002D4A26" w:rsidRDefault="009D1C06" w:rsidP="00616A97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cstheme="minorHAnsi"/>
          <w:b/>
          <w:lang w:val="uk-UA"/>
        </w:rPr>
      </w:pPr>
      <w:r w:rsidRPr="002D4A26">
        <w:rPr>
          <w:rFonts w:cstheme="minorHAnsi"/>
          <w:b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– підприємців та громадських формувань:</w:t>
      </w:r>
    </w:p>
    <w:p w14:paraId="5A99EA99" w14:textId="77777777" w:rsidR="00872CB8" w:rsidRPr="002D4A26" w:rsidRDefault="00872CB8" w:rsidP="00872CB8">
      <w:pPr>
        <w:spacing w:line="240" w:lineRule="auto"/>
        <w:ind w:left="284"/>
        <w:jc w:val="both"/>
        <w:rPr>
          <w:rFonts w:cstheme="minorHAnsi"/>
          <w:lang w:val="uk-UA"/>
        </w:rPr>
      </w:pPr>
      <w:r w:rsidRPr="002D4A26">
        <w:rPr>
          <w:rFonts w:cstheme="minorHAnsi"/>
          <w:lang w:val="uk-UA"/>
        </w:rPr>
        <w:t>Херсонський державний  університет, 73003, м. Херсон, вул. Університетська, 27,</w:t>
      </w:r>
      <w:r w:rsidRPr="00B077E7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 xml:space="preserve"> </w:t>
      </w:r>
      <w:r>
        <w:rPr>
          <w:rFonts w:cstheme="minorHAnsi"/>
          <w:lang w:val="uk-UA"/>
        </w:rPr>
        <w:t>фактична</w:t>
      </w:r>
      <w:r w:rsidRPr="00B077E7">
        <w:rPr>
          <w:rFonts w:cstheme="minorHAnsi"/>
          <w:lang w:val="uk-UA"/>
        </w:rPr>
        <w:t xml:space="preserve"> адреса: 76018, м. Івано-Франківськ, вул. Шевченка, буд. 14</w:t>
      </w:r>
      <w:r>
        <w:rPr>
          <w:rFonts w:cstheme="minorHAnsi"/>
          <w:lang w:val="uk-UA"/>
        </w:rPr>
        <w:t>,</w:t>
      </w:r>
      <w:r w:rsidRPr="002D4A26">
        <w:rPr>
          <w:rFonts w:cstheme="minorHAnsi"/>
          <w:lang w:val="uk-UA"/>
        </w:rPr>
        <w:t xml:space="preserve"> код ЄДРПОУ – 02125609, категорія замовника – юр</w:t>
      </w:r>
      <w:r>
        <w:rPr>
          <w:rFonts w:cstheme="minorHAnsi"/>
          <w:lang w:val="uk-UA"/>
        </w:rPr>
        <w:t>идична</w:t>
      </w:r>
      <w:r w:rsidRPr="002D4A26">
        <w:rPr>
          <w:rFonts w:cstheme="minorHAnsi"/>
          <w:lang w:val="uk-UA"/>
        </w:rPr>
        <w:t xml:space="preserve"> особа, яка забезпечує потреби держави або територіальної громади.</w:t>
      </w:r>
    </w:p>
    <w:p w14:paraId="4EDEC5A6" w14:textId="11344D38" w:rsidR="00F65928" w:rsidRPr="00435A55" w:rsidRDefault="00F65928" w:rsidP="00F65928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b/>
          <w:lang w:val="uk-UA"/>
        </w:rPr>
      </w:pPr>
      <w:r w:rsidRPr="00F65928">
        <w:rPr>
          <w:b/>
          <w:bCs/>
          <w:lang w:val="uk-UA"/>
        </w:rPr>
        <w:t xml:space="preserve">Підстава для публікації обґрунтування: </w:t>
      </w:r>
      <w:r w:rsidRPr="00F65928">
        <w:rPr>
          <w:bCs/>
          <w:lang w:val="uk-UA"/>
        </w:rPr>
        <w:t>постанова Кабінету Міністрів України від 16.12.2020 №1266 «Про внесення змін до постанов Кабінету Міністрів України від 01.08.2013 №631 від 11.10.2016 №710».</w:t>
      </w:r>
    </w:p>
    <w:p w14:paraId="4EDEC5A7" w14:textId="77777777" w:rsidR="00435A55" w:rsidRPr="00435A55" w:rsidRDefault="00435A55" w:rsidP="00435A55">
      <w:pPr>
        <w:spacing w:after="0" w:line="240" w:lineRule="auto"/>
        <w:jc w:val="both"/>
        <w:rPr>
          <w:rFonts w:cstheme="minorHAnsi"/>
          <w:b/>
          <w:lang w:val="uk-UA"/>
        </w:rPr>
      </w:pPr>
    </w:p>
    <w:p w14:paraId="4EDEC5A8" w14:textId="47A08B7B" w:rsidR="00F65928" w:rsidRPr="00EB1000" w:rsidRDefault="00F65928" w:rsidP="008B4E9C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b/>
          <w:lang w:val="uk-UA"/>
        </w:rPr>
      </w:pPr>
      <w:r w:rsidRPr="00EB1000">
        <w:rPr>
          <w:rFonts w:cstheme="minorHAnsi"/>
          <w:b/>
          <w:lang w:val="uk-UA"/>
        </w:rPr>
        <w:t>Вид закупівлі:</w:t>
      </w:r>
      <w:r w:rsidR="00435A55" w:rsidRPr="00EB1000">
        <w:rPr>
          <w:rFonts w:cstheme="minorHAnsi"/>
          <w:b/>
          <w:lang w:val="uk-UA"/>
        </w:rPr>
        <w:t xml:space="preserve"> </w:t>
      </w:r>
      <w:r w:rsidR="00A11B7D" w:rsidRPr="00EB1000">
        <w:rPr>
          <w:rFonts w:cstheme="minorHAnsi"/>
          <w:lang w:val="uk-UA"/>
        </w:rPr>
        <w:t>переговорна процедура</w:t>
      </w:r>
    </w:p>
    <w:p w14:paraId="4EDEC5A9" w14:textId="77777777" w:rsidR="00435A55" w:rsidRPr="00EB1000" w:rsidRDefault="00435A55" w:rsidP="00435A55">
      <w:pPr>
        <w:pStyle w:val="a3"/>
        <w:rPr>
          <w:rFonts w:cstheme="minorHAnsi"/>
          <w:b/>
          <w:lang w:val="uk-UA"/>
        </w:rPr>
      </w:pPr>
    </w:p>
    <w:p w14:paraId="179E391D" w14:textId="1155512E" w:rsidR="00AA6EDB" w:rsidRPr="00EB1000" w:rsidRDefault="00A0264A" w:rsidP="00435A55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lang w:val="uk-UA"/>
        </w:rPr>
      </w:pPr>
      <w:r w:rsidRPr="00EB1000">
        <w:rPr>
          <w:rFonts w:cstheme="minorHAnsi"/>
          <w:b/>
          <w:lang w:val="uk-UA"/>
        </w:rPr>
        <w:t>Назва предмета закупівлі із зазначенням коду за Єдиним закупівельним словником:</w:t>
      </w:r>
      <w:r w:rsidR="00435A55" w:rsidRPr="00EB1000">
        <w:rPr>
          <w:rFonts w:cstheme="minorHAnsi"/>
          <w:lang w:val="uk-UA" w:eastAsia="ar-SA"/>
        </w:rPr>
        <w:t xml:space="preserve"> </w:t>
      </w:r>
      <w:r w:rsidR="00C22738">
        <w:rPr>
          <w:rFonts w:ascii="Times New Roman" w:eastAsia="Calibri" w:hAnsi="Times New Roman" w:cs="Times New Roman"/>
          <w:lang w:val="uk-UA" w:eastAsia="en-US"/>
        </w:rPr>
        <w:t>Ноутбуки</w:t>
      </w:r>
    </w:p>
    <w:p w14:paraId="4EDEC5AA" w14:textId="77CAAC5C" w:rsidR="00435A55" w:rsidRPr="00EB1000" w:rsidRDefault="001328DF" w:rsidP="00AA6EDB">
      <w:pPr>
        <w:spacing w:after="0" w:line="240" w:lineRule="auto"/>
        <w:ind w:left="284"/>
        <w:jc w:val="both"/>
        <w:rPr>
          <w:rFonts w:cstheme="minorHAnsi"/>
          <w:lang w:val="uk-UA"/>
        </w:rPr>
      </w:pPr>
      <w:r w:rsidRPr="00EB1000">
        <w:rPr>
          <w:rFonts w:cstheme="minorHAnsi"/>
          <w:lang w:val="uk-UA" w:eastAsia="ar-SA"/>
        </w:rPr>
        <w:t>за</w:t>
      </w:r>
      <w:r w:rsidR="00435A55" w:rsidRPr="00EB1000">
        <w:rPr>
          <w:rFonts w:cstheme="minorHAnsi"/>
          <w:color w:val="000000" w:themeColor="text1"/>
          <w:lang w:val="uk-UA"/>
        </w:rPr>
        <w:t xml:space="preserve">  </w:t>
      </w:r>
      <w:r w:rsidR="00435A55" w:rsidRPr="00EB1000">
        <w:rPr>
          <w:rFonts w:cstheme="minorHAnsi"/>
          <w:lang w:val="uk-UA" w:eastAsia="ar-SA"/>
        </w:rPr>
        <w:t>код</w:t>
      </w:r>
      <w:r w:rsidRPr="00EB1000">
        <w:rPr>
          <w:rFonts w:cstheme="minorHAnsi"/>
          <w:lang w:val="uk-UA" w:eastAsia="ar-SA"/>
        </w:rPr>
        <w:t>ом</w:t>
      </w:r>
      <w:r w:rsidR="00435A55" w:rsidRPr="00EB1000">
        <w:rPr>
          <w:rFonts w:cstheme="minorHAnsi"/>
          <w:lang w:val="uk-UA" w:eastAsia="ar-SA"/>
        </w:rPr>
        <w:t xml:space="preserve">  ДК 021:2015:</w:t>
      </w:r>
      <w:r w:rsidR="00B86293" w:rsidRPr="00EB1000">
        <w:rPr>
          <w:rFonts w:cstheme="minorHAnsi"/>
          <w:lang w:val="uk-UA" w:eastAsia="ar-SA"/>
        </w:rPr>
        <w:t>30210000-4 - Машини для обробки даних (апаратна частина)</w:t>
      </w:r>
      <w:r w:rsidR="00616A97" w:rsidRPr="00EB1000">
        <w:rPr>
          <w:rFonts w:cstheme="minorHAnsi"/>
          <w:color w:val="000000"/>
          <w:lang w:val="uk-UA"/>
        </w:rPr>
        <w:t xml:space="preserve">    </w:t>
      </w:r>
      <w:r w:rsidR="00435A55" w:rsidRPr="00EB1000">
        <w:rPr>
          <w:rFonts w:cstheme="minorHAnsi"/>
          <w:lang w:val="uk-UA" w:eastAsia="ar-SA"/>
        </w:rPr>
        <w:t xml:space="preserve"> </w:t>
      </w:r>
    </w:p>
    <w:p w14:paraId="4EDEC5AB" w14:textId="77777777" w:rsidR="00435A55" w:rsidRPr="00EB1000" w:rsidRDefault="00435A55" w:rsidP="00435A55">
      <w:pPr>
        <w:pStyle w:val="a3"/>
        <w:rPr>
          <w:rFonts w:cstheme="minorHAnsi"/>
          <w:b/>
          <w:lang w:val="uk-UA"/>
        </w:rPr>
      </w:pPr>
    </w:p>
    <w:p w14:paraId="4EDEC5AC" w14:textId="4A3EAD69" w:rsidR="00CB43EC" w:rsidRPr="004D2442" w:rsidRDefault="009D1C06" w:rsidP="00435A55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b/>
          <w:lang w:val="uk-UA"/>
        </w:rPr>
      </w:pPr>
      <w:r w:rsidRPr="00EB1000">
        <w:rPr>
          <w:rFonts w:cstheme="minorHAnsi"/>
          <w:b/>
          <w:lang w:val="uk-UA"/>
        </w:rPr>
        <w:t xml:space="preserve"> </w:t>
      </w:r>
      <w:r w:rsidR="00A0264A" w:rsidRPr="00EB1000">
        <w:rPr>
          <w:rFonts w:cstheme="minorHAnsi"/>
          <w:b/>
          <w:lang w:val="uk-UA"/>
        </w:rPr>
        <w:t xml:space="preserve">Ідентифікатор </w:t>
      </w:r>
      <w:r w:rsidR="00A0264A" w:rsidRPr="00BC4F4A">
        <w:rPr>
          <w:rFonts w:cstheme="minorHAnsi"/>
          <w:b/>
          <w:lang w:val="uk-UA"/>
        </w:rPr>
        <w:t>закупівлі:</w:t>
      </w:r>
      <w:r w:rsidRPr="00BC4F4A">
        <w:rPr>
          <w:rFonts w:cstheme="minorHAnsi"/>
          <w:b/>
          <w:lang w:val="uk-UA"/>
        </w:rPr>
        <w:t xml:space="preserve">  </w:t>
      </w:r>
      <w:r w:rsidR="003C0A28" w:rsidRPr="00BC4F4A">
        <w:rPr>
          <w:rFonts w:cstheme="minorHAnsi"/>
          <w:lang w:val="uk-UA"/>
        </w:rPr>
        <w:tab/>
      </w:r>
      <w:r w:rsidR="00484EF8" w:rsidRPr="00BC4F4A">
        <w:rPr>
          <w:rFonts w:cstheme="minorHAnsi"/>
          <w:lang w:val="uk-UA"/>
        </w:rPr>
        <w:t>UA-2026-</w:t>
      </w:r>
      <w:r w:rsidR="008F4F92" w:rsidRPr="00BC4F4A">
        <w:rPr>
          <w:rFonts w:cstheme="minorHAnsi"/>
          <w:lang w:val="uk-UA"/>
        </w:rPr>
        <w:t>10</w:t>
      </w:r>
      <w:r w:rsidR="00484EF8" w:rsidRPr="00BC4F4A">
        <w:rPr>
          <w:rFonts w:cstheme="minorHAnsi"/>
          <w:lang w:val="uk-UA"/>
        </w:rPr>
        <w:t>-</w:t>
      </w:r>
      <w:r w:rsidR="00C54D56" w:rsidRPr="00BC4F4A">
        <w:rPr>
          <w:rFonts w:cstheme="minorHAnsi"/>
          <w:lang w:val="uk-UA"/>
        </w:rPr>
        <w:t>15</w:t>
      </w:r>
      <w:r w:rsidR="00484EF8" w:rsidRPr="00BC4F4A">
        <w:rPr>
          <w:rFonts w:cstheme="minorHAnsi"/>
          <w:lang w:val="uk-UA"/>
        </w:rPr>
        <w:t>-0</w:t>
      </w:r>
      <w:r w:rsidR="00D42D93" w:rsidRPr="00BC4F4A">
        <w:rPr>
          <w:rFonts w:cstheme="minorHAnsi"/>
          <w:lang w:val="uk-UA"/>
        </w:rPr>
        <w:t>06307</w:t>
      </w:r>
      <w:r w:rsidR="00484EF8" w:rsidRPr="00BC4F4A">
        <w:rPr>
          <w:rFonts w:cstheme="minorHAnsi"/>
          <w:lang w:val="uk-UA"/>
        </w:rPr>
        <w:t>-a</w:t>
      </w:r>
    </w:p>
    <w:p w14:paraId="670CC3B5" w14:textId="77777777" w:rsidR="004D2442" w:rsidRPr="00247394" w:rsidRDefault="004D2442" w:rsidP="00247394">
      <w:pPr>
        <w:spacing w:after="0" w:line="240" w:lineRule="auto"/>
        <w:ind w:left="284"/>
        <w:jc w:val="both"/>
        <w:rPr>
          <w:rFonts w:cstheme="minorHAnsi"/>
          <w:b/>
          <w:lang w:val="uk-UA"/>
        </w:rPr>
      </w:pPr>
    </w:p>
    <w:p w14:paraId="5F2FDC08" w14:textId="5EFBD6E8" w:rsidR="00EB20B1" w:rsidRPr="004D2442" w:rsidRDefault="00EB20B1" w:rsidP="00EB1000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b/>
          <w:lang w:val="uk-UA"/>
        </w:rPr>
      </w:pPr>
      <w:r w:rsidRPr="00EB1000">
        <w:rPr>
          <w:rFonts w:cstheme="minorHAnsi"/>
          <w:b/>
          <w:lang w:val="uk-UA"/>
        </w:rPr>
        <w:t xml:space="preserve">Підстава для здійснення замовником закупівлі через переговорну процедуру </w:t>
      </w:r>
      <w:r w:rsidRPr="00EB1000">
        <w:rPr>
          <w:rFonts w:cstheme="minorHAnsi"/>
          <w:bCs/>
          <w:lang w:val="uk-UA"/>
        </w:rPr>
        <w:t>відповідно до пункту 13 Особливостей — підпункт 1 пункту 13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затверджених постановою Кабінету Міністрів України від 12 жовтня 2022 року № 1178 (далі — Особливості), а саме: «коли відмінено відкриті торги через неподання жодної тендерної пропозиції для участі у відкритих торгах у строк, установлений замовником згідно з Особливостями, зокрема за лотом. При цьому предмет закупівлі, його технічні, кількісні та якісні характеристики, проєкт договору про закупівлю, а також вимоги до учасника процедури закупівлі, з яким укладається договір про закупівлю, зокрема щодо його відповідності кваліфікаційним критеріям, не повинні відрізнятися від вимог, що визначені замовником у тендерній документації (крім вимог, визначених пунктом 47 Особливостей), і сума договору про закупівлю без урахування податку на додану вартість не може перевищувати очікуваної вартості предмета закупівлі, зазначеної замовником в оголошенні про проведення відкритих торгів, які відмінено через відсутність достатньої кількості учасників процедури закупівлі (учасника процедури закупівлі), з урахуванням прийнятного відсотка перевищення ціни тендерної пропозиції учасника процедури закупівлі над очікуваною вартістю предмета закупівлі, якщо такий прийнятний відсоток зазначений у тендерній документації.</w:t>
      </w:r>
      <w:r w:rsidR="00117B02" w:rsidRPr="00EB1000">
        <w:rPr>
          <w:rFonts w:cstheme="minorHAnsi"/>
          <w:bCs/>
          <w:lang w:val="uk-UA"/>
        </w:rPr>
        <w:t xml:space="preserve"> </w:t>
      </w:r>
      <w:r w:rsidRPr="00EB1000">
        <w:rPr>
          <w:rFonts w:cstheme="minorHAnsi"/>
          <w:bCs/>
          <w:lang w:val="uk-UA"/>
        </w:rPr>
        <w:t xml:space="preserve">У разі здійснення закупівлі на цій підставі замовник в обґрунтуванні зазначає унікальний номер оголошення про проведення відкритих торгів, процедуру яких було відмінено через неподання жодної тендерної пропозиції для участі у відкритих торгах у строк, установлений замовником згідно </w:t>
      </w:r>
      <w:r w:rsidR="004158A3">
        <w:rPr>
          <w:rFonts w:cstheme="minorHAnsi"/>
          <w:bCs/>
          <w:lang w:val="uk-UA"/>
        </w:rPr>
        <w:t xml:space="preserve">                          </w:t>
      </w:r>
      <w:r w:rsidRPr="00EB1000">
        <w:rPr>
          <w:rFonts w:cstheme="minorHAnsi"/>
          <w:bCs/>
          <w:lang w:val="uk-UA"/>
        </w:rPr>
        <w:t>з Особливостями, зокрема за лотом».</w:t>
      </w:r>
    </w:p>
    <w:p w14:paraId="35A2E4A0" w14:textId="77777777" w:rsidR="004D2442" w:rsidRPr="00247394" w:rsidRDefault="004D2442" w:rsidP="00247394">
      <w:pPr>
        <w:spacing w:after="0" w:line="240" w:lineRule="auto"/>
        <w:ind w:left="284"/>
        <w:jc w:val="both"/>
        <w:rPr>
          <w:rFonts w:cstheme="minorHAnsi"/>
          <w:b/>
          <w:lang w:val="uk-UA"/>
        </w:rPr>
      </w:pPr>
    </w:p>
    <w:p w14:paraId="4A18F7D9" w14:textId="52752ED8" w:rsidR="00EB20B1" w:rsidRPr="004D2442" w:rsidRDefault="00EB20B1" w:rsidP="004D2442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bCs/>
          <w:lang w:val="uk-UA"/>
        </w:rPr>
      </w:pPr>
      <w:r w:rsidRPr="004D2442">
        <w:rPr>
          <w:rFonts w:cstheme="minorHAnsi"/>
          <w:b/>
          <w:lang w:val="uk-UA"/>
        </w:rPr>
        <w:t xml:space="preserve"> Обґрунтування підстави </w:t>
      </w:r>
      <w:r w:rsidRPr="004D2442">
        <w:rPr>
          <w:rFonts w:cstheme="minorHAnsi"/>
          <w:bCs/>
          <w:lang w:val="uk-UA"/>
        </w:rPr>
        <w:t>для здійснення замовником закупівлі через переговорну процедуру відповідно до підпункту 1 пункту 13 Особливостей:</w:t>
      </w:r>
    </w:p>
    <w:p w14:paraId="3AE90A9C" w14:textId="15A38259" w:rsidR="00EB20B1" w:rsidRPr="00247394" w:rsidRDefault="00EB20B1" w:rsidP="00247394">
      <w:pPr>
        <w:spacing w:after="0" w:line="240" w:lineRule="auto"/>
        <w:ind w:left="284"/>
        <w:jc w:val="both"/>
        <w:rPr>
          <w:rFonts w:cstheme="minorHAnsi"/>
          <w:bCs/>
          <w:lang w:val="uk-UA"/>
        </w:rPr>
      </w:pPr>
      <w:r w:rsidRPr="00247394">
        <w:rPr>
          <w:rFonts w:cstheme="minorHAnsi"/>
          <w:bCs/>
          <w:lang w:val="uk-UA"/>
        </w:rPr>
        <w:t>Відкриті торги за предметом закупівлі</w:t>
      </w:r>
      <w:r w:rsidR="00FF7687">
        <w:rPr>
          <w:rFonts w:cstheme="minorHAnsi"/>
          <w:bCs/>
          <w:lang w:val="uk-UA"/>
        </w:rPr>
        <w:t xml:space="preserve"> ноутбуки</w:t>
      </w:r>
      <w:r w:rsidRPr="00247394">
        <w:rPr>
          <w:rFonts w:cstheme="minorHAnsi"/>
          <w:bCs/>
          <w:lang w:val="uk-UA"/>
        </w:rPr>
        <w:t xml:space="preserve"> </w:t>
      </w:r>
      <w:r w:rsidR="00FF7687" w:rsidRPr="00FF7687">
        <w:rPr>
          <w:rFonts w:cstheme="minorHAnsi"/>
          <w:bCs/>
          <w:lang w:val="uk-UA"/>
        </w:rPr>
        <w:t xml:space="preserve">за  кодом  ДК 021:2015:30210000-4 - Машини для обробки даних (апаратна частина)  </w:t>
      </w:r>
      <w:r w:rsidRPr="00247394">
        <w:rPr>
          <w:rFonts w:cstheme="minorHAnsi"/>
          <w:bCs/>
          <w:lang w:val="uk-UA"/>
        </w:rPr>
        <w:t xml:space="preserve">були оголошені </w:t>
      </w:r>
      <w:r w:rsidR="00B2380E">
        <w:rPr>
          <w:rFonts w:cstheme="minorHAnsi"/>
          <w:bCs/>
          <w:lang w:val="uk-UA"/>
        </w:rPr>
        <w:t xml:space="preserve"> 21.09.2026</w:t>
      </w:r>
      <w:r w:rsidRPr="00247394">
        <w:rPr>
          <w:rFonts w:cstheme="minorHAnsi"/>
          <w:bCs/>
          <w:lang w:val="uk-UA"/>
        </w:rPr>
        <w:t xml:space="preserve"> року. </w:t>
      </w:r>
    </w:p>
    <w:p w14:paraId="1948E727" w14:textId="28E9D47D" w:rsidR="00EB20B1" w:rsidRPr="00B2380E" w:rsidRDefault="00EB20B1" w:rsidP="00B2380E">
      <w:pPr>
        <w:spacing w:after="0" w:line="240" w:lineRule="auto"/>
        <w:ind w:left="284"/>
        <w:jc w:val="both"/>
        <w:rPr>
          <w:rFonts w:cstheme="minorHAnsi"/>
          <w:bCs/>
          <w:lang w:val="uk-UA"/>
        </w:rPr>
      </w:pPr>
      <w:r w:rsidRPr="00B2380E">
        <w:rPr>
          <w:rFonts w:cstheme="minorHAnsi"/>
          <w:bCs/>
          <w:lang w:val="uk-UA"/>
        </w:rPr>
        <w:t>Унікальний номер оголошення: UA-202</w:t>
      </w:r>
      <w:r w:rsidR="00B2380E">
        <w:rPr>
          <w:rFonts w:cstheme="minorHAnsi"/>
          <w:bCs/>
          <w:lang w:val="uk-UA"/>
        </w:rPr>
        <w:t>6</w:t>
      </w:r>
      <w:r w:rsidRPr="00B2380E">
        <w:rPr>
          <w:rFonts w:cstheme="minorHAnsi"/>
          <w:bCs/>
          <w:lang w:val="uk-UA"/>
        </w:rPr>
        <w:t>-</w:t>
      </w:r>
      <w:r w:rsidR="00B2380E">
        <w:rPr>
          <w:rFonts w:cstheme="minorHAnsi"/>
          <w:bCs/>
          <w:lang w:val="uk-UA"/>
        </w:rPr>
        <w:t>09</w:t>
      </w:r>
      <w:r w:rsidRPr="00B2380E">
        <w:rPr>
          <w:rFonts w:cstheme="minorHAnsi"/>
          <w:bCs/>
          <w:lang w:val="uk-UA"/>
        </w:rPr>
        <w:t>-</w:t>
      </w:r>
      <w:r w:rsidR="00B2380E">
        <w:rPr>
          <w:rFonts w:cstheme="minorHAnsi"/>
          <w:bCs/>
          <w:lang w:val="uk-UA"/>
        </w:rPr>
        <w:t>21</w:t>
      </w:r>
      <w:r w:rsidRPr="00B2380E">
        <w:rPr>
          <w:rFonts w:cstheme="minorHAnsi"/>
          <w:bCs/>
          <w:lang w:val="uk-UA"/>
        </w:rPr>
        <w:t>-</w:t>
      </w:r>
      <w:r w:rsidR="00633D8C">
        <w:rPr>
          <w:rFonts w:cstheme="minorHAnsi"/>
          <w:bCs/>
          <w:lang w:val="uk-UA"/>
        </w:rPr>
        <w:t>012416</w:t>
      </w:r>
      <w:r w:rsidRPr="00B2380E">
        <w:rPr>
          <w:rFonts w:cstheme="minorHAnsi"/>
          <w:bCs/>
          <w:lang w:val="uk-UA"/>
        </w:rPr>
        <w:t>-</w:t>
      </w:r>
      <w:r w:rsidR="00633D8C">
        <w:rPr>
          <w:rFonts w:cstheme="minorHAnsi"/>
          <w:bCs/>
          <w:lang w:val="uk-UA"/>
        </w:rPr>
        <w:t>а</w:t>
      </w:r>
      <w:r w:rsidRPr="00B2380E">
        <w:rPr>
          <w:rFonts w:cstheme="minorHAnsi"/>
          <w:bCs/>
          <w:lang w:val="uk-UA"/>
        </w:rPr>
        <w:t>.</w:t>
      </w:r>
    </w:p>
    <w:p w14:paraId="1CD88CE6" w14:textId="2ECF5428" w:rsidR="00EB20B1" w:rsidRPr="00633D8C" w:rsidRDefault="00EB20B1" w:rsidP="00633D8C">
      <w:pPr>
        <w:spacing w:after="0" w:line="240" w:lineRule="auto"/>
        <w:ind w:left="284"/>
        <w:jc w:val="both"/>
        <w:rPr>
          <w:rFonts w:cstheme="minorHAnsi"/>
          <w:bCs/>
          <w:lang w:val="uk-UA"/>
        </w:rPr>
      </w:pPr>
      <w:r w:rsidRPr="00633D8C">
        <w:rPr>
          <w:rFonts w:cstheme="minorHAnsi"/>
          <w:bCs/>
          <w:lang w:val="uk-UA"/>
        </w:rPr>
        <w:t xml:space="preserve">Очікувана вартість предмета закупівлі, зазначена в оголошенні про проведення відкритих торгів, становить </w:t>
      </w:r>
      <w:r w:rsidR="00633D8C" w:rsidRPr="00633D8C">
        <w:rPr>
          <w:rFonts w:cstheme="minorHAnsi"/>
          <w:bCs/>
          <w:lang w:val="uk-UA"/>
        </w:rPr>
        <w:t xml:space="preserve">252 993,70 грн.  </w:t>
      </w:r>
      <w:r w:rsidRPr="00633D8C">
        <w:rPr>
          <w:rFonts w:cstheme="minorHAnsi"/>
          <w:bCs/>
          <w:lang w:val="uk-UA"/>
        </w:rPr>
        <w:t>без ПДВ.</w:t>
      </w:r>
    </w:p>
    <w:p w14:paraId="792D5EF3" w14:textId="354CB1FB" w:rsidR="00EB20B1" w:rsidRPr="004D2442" w:rsidRDefault="00EB20B1" w:rsidP="00584B2C">
      <w:pPr>
        <w:spacing w:after="0" w:line="240" w:lineRule="auto"/>
        <w:ind w:left="284"/>
        <w:jc w:val="both"/>
        <w:rPr>
          <w:rFonts w:cstheme="minorHAnsi"/>
          <w:bCs/>
          <w:lang w:val="uk-UA"/>
        </w:rPr>
      </w:pPr>
      <w:r w:rsidRPr="00633D8C">
        <w:rPr>
          <w:rFonts w:cstheme="minorHAnsi"/>
          <w:bCs/>
          <w:lang w:val="uk-UA"/>
        </w:rPr>
        <w:t xml:space="preserve">Ці відкриті торги були автоматично відмінені електронною системою закупівель за  підпунктом 2 пункту 51 Особливостей через неподання жодної тендерної пропозиції для участі у них у строк, установлений замовником. </w:t>
      </w:r>
      <w:r w:rsidR="0099610F">
        <w:rPr>
          <w:rFonts w:cstheme="minorHAnsi"/>
          <w:bCs/>
          <w:lang w:val="uk-UA"/>
        </w:rPr>
        <w:t>07.10.2026</w:t>
      </w:r>
      <w:r w:rsidRPr="004D2442">
        <w:rPr>
          <w:rFonts w:cstheme="minorHAnsi"/>
          <w:bCs/>
          <w:lang w:val="uk-UA"/>
        </w:rPr>
        <w:t xml:space="preserve"> року електронна система закупівель автоматично оприлюднила інформацію про відміну відкритих торгів та сформувала звіт про результати проведення процедури закупівлі</w:t>
      </w:r>
      <w:r w:rsidR="00044B16">
        <w:rPr>
          <w:rFonts w:cstheme="minorHAnsi"/>
          <w:bCs/>
          <w:lang w:val="uk-UA"/>
        </w:rPr>
        <w:t>.</w:t>
      </w:r>
    </w:p>
    <w:p w14:paraId="5CA0810B" w14:textId="45A91306" w:rsidR="00EB20B1" w:rsidRPr="00044B16" w:rsidRDefault="00EB20B1" w:rsidP="00044B16">
      <w:pPr>
        <w:spacing w:after="0" w:line="240" w:lineRule="auto"/>
        <w:ind w:left="284"/>
        <w:jc w:val="both"/>
        <w:rPr>
          <w:rFonts w:cstheme="minorHAnsi"/>
          <w:bCs/>
          <w:lang w:val="uk-UA"/>
        </w:rPr>
      </w:pPr>
      <w:r w:rsidRPr="00044B16">
        <w:rPr>
          <w:rFonts w:cstheme="minorHAnsi"/>
          <w:bCs/>
          <w:lang w:val="uk-UA"/>
        </w:rPr>
        <w:t xml:space="preserve">Станом на </w:t>
      </w:r>
      <w:r w:rsidR="00865508">
        <w:rPr>
          <w:rFonts w:cstheme="minorHAnsi"/>
          <w:bCs/>
          <w:lang w:val="uk-UA"/>
        </w:rPr>
        <w:t>14.10.</w:t>
      </w:r>
      <w:r w:rsidRPr="00655944">
        <w:rPr>
          <w:rFonts w:cstheme="minorHAnsi"/>
          <w:bCs/>
          <w:lang w:val="uk-UA"/>
        </w:rPr>
        <w:t>20</w:t>
      </w:r>
      <w:r w:rsidR="00044B16" w:rsidRPr="00655944">
        <w:rPr>
          <w:rFonts w:cstheme="minorHAnsi"/>
          <w:bCs/>
          <w:lang w:val="uk-UA"/>
        </w:rPr>
        <w:t>26</w:t>
      </w:r>
      <w:r w:rsidRPr="00655944">
        <w:rPr>
          <w:rFonts w:cstheme="minorHAnsi"/>
          <w:bCs/>
          <w:lang w:val="uk-UA"/>
        </w:rPr>
        <w:t xml:space="preserve"> року</w:t>
      </w:r>
      <w:r w:rsidRPr="00044B16">
        <w:rPr>
          <w:rFonts w:cstheme="minorHAnsi"/>
          <w:bCs/>
          <w:lang w:val="uk-UA"/>
        </w:rPr>
        <w:t xml:space="preserve"> у </w:t>
      </w:r>
      <w:r w:rsidR="00044B16">
        <w:rPr>
          <w:rFonts w:cstheme="minorHAnsi"/>
          <w:bCs/>
          <w:lang w:val="uk-UA"/>
        </w:rPr>
        <w:t>ХДУ</w:t>
      </w:r>
      <w:r w:rsidRPr="00044B16">
        <w:rPr>
          <w:rFonts w:cstheme="minorHAnsi"/>
          <w:bCs/>
          <w:lang w:val="uk-UA"/>
        </w:rPr>
        <w:t xml:space="preserve">  залишається подальша потреба провести закупівлю </w:t>
      </w:r>
      <w:r w:rsidR="00263195">
        <w:rPr>
          <w:rFonts w:cstheme="minorHAnsi"/>
          <w:bCs/>
          <w:lang w:val="uk-UA"/>
        </w:rPr>
        <w:t>ноутбуків</w:t>
      </w:r>
      <w:r w:rsidRPr="00044B16">
        <w:rPr>
          <w:rFonts w:cstheme="minorHAnsi"/>
          <w:bCs/>
          <w:lang w:val="uk-UA"/>
        </w:rPr>
        <w:t>.</w:t>
      </w:r>
    </w:p>
    <w:p w14:paraId="14836B13" w14:textId="42B0728A" w:rsidR="00EB20B1" w:rsidRPr="00263195" w:rsidRDefault="00EB20B1" w:rsidP="00263195">
      <w:pPr>
        <w:spacing w:after="0" w:line="240" w:lineRule="auto"/>
        <w:ind w:left="284"/>
        <w:jc w:val="both"/>
        <w:rPr>
          <w:rFonts w:cstheme="minorHAnsi"/>
          <w:bCs/>
          <w:lang w:val="uk-UA"/>
        </w:rPr>
      </w:pPr>
      <w:r w:rsidRPr="00263195">
        <w:rPr>
          <w:rFonts w:cstheme="minorHAnsi"/>
          <w:bCs/>
          <w:lang w:val="uk-UA"/>
        </w:rPr>
        <w:t xml:space="preserve">Відповідно до підпункту 1 пункту 13 Особливостей переговорна процедура закупівлі, відповідно до якої замовник укладає договір про закупівлю після проведення переговорів щодо ціни та інших умов договору про закупівлю з одним або кількома учасниками процедури закупівлі, застосовується замовником як </w:t>
      </w:r>
      <w:r w:rsidRPr="00263195">
        <w:rPr>
          <w:rFonts w:cstheme="minorHAnsi"/>
          <w:bCs/>
          <w:lang w:val="uk-UA"/>
        </w:rPr>
        <w:lastRenderedPageBreak/>
        <w:t xml:space="preserve">виняток у разі, коли відмінено відкриті торги через неподання жодної тендерної пропозиції для участі у відкритих торгах у строк, установлений замовником згідно з Особливостями, зокрема за лотом. При цьому предмет закупівлі, його технічні, кількісні та якісні характеристики, </w:t>
      </w:r>
      <w:r w:rsidR="00263195" w:rsidRPr="00263195">
        <w:rPr>
          <w:rFonts w:cstheme="minorHAnsi"/>
          <w:bCs/>
          <w:lang w:val="uk-UA"/>
        </w:rPr>
        <w:t>проєкт</w:t>
      </w:r>
      <w:r w:rsidRPr="00263195">
        <w:rPr>
          <w:rFonts w:cstheme="minorHAnsi"/>
          <w:bCs/>
          <w:lang w:val="uk-UA"/>
        </w:rPr>
        <w:t xml:space="preserve"> договору про закупівлю, а також вимоги до учасника процедури закупівлі, з яким укладається договір про закупівлю, зокрема щодо його відповідності кваліфікаційним критеріям, не повинні відрізнятися від вимог, що визначені замовником у тендерній документації (крім вимог, визначених пунктом 47 Особливостей), і сума договору про закупівлю без урахування податку на додану вартість не може перевищувати очікуваної вартості предмета закупівлі, зазначеної замовником в оголошенні про проведення відкритих торгів, які відмінено через відсутність достатньої кількості учасників процедури закупівлі (учасника процедури закупівлі)</w:t>
      </w:r>
      <w:r w:rsidR="00D66E63">
        <w:rPr>
          <w:rFonts w:cstheme="minorHAnsi"/>
          <w:bCs/>
          <w:lang w:val="uk-UA"/>
        </w:rPr>
        <w:t>.</w:t>
      </w:r>
    </w:p>
    <w:p w14:paraId="406747FB" w14:textId="0A496ADB" w:rsidR="00EB20B1" w:rsidRPr="004D2442" w:rsidRDefault="00EB20B1" w:rsidP="00D66E63">
      <w:pPr>
        <w:pStyle w:val="a3"/>
        <w:spacing w:after="0" w:line="240" w:lineRule="auto"/>
        <w:ind w:left="284" w:firstLine="360"/>
        <w:jc w:val="both"/>
        <w:rPr>
          <w:rFonts w:cstheme="minorHAnsi"/>
          <w:bCs/>
          <w:highlight w:val="yellow"/>
          <w:lang w:val="uk-UA"/>
        </w:rPr>
      </w:pPr>
      <w:r w:rsidRPr="004D2442">
        <w:rPr>
          <w:rFonts w:cstheme="minorHAnsi"/>
          <w:bCs/>
          <w:lang w:val="uk-UA"/>
        </w:rPr>
        <w:t xml:space="preserve">З урахуванням викладеного уповноваженою особою було прийнято рішення згідно з положеннями підпункту 1 пункту 13 Особливостей провести закупівлю </w:t>
      </w:r>
      <w:r w:rsidR="00C010DB">
        <w:rPr>
          <w:rFonts w:cstheme="minorHAnsi"/>
          <w:bCs/>
          <w:lang w:val="uk-UA"/>
        </w:rPr>
        <w:t>ноут</w:t>
      </w:r>
      <w:r w:rsidR="009B3394">
        <w:rPr>
          <w:rFonts w:cstheme="minorHAnsi"/>
          <w:bCs/>
          <w:lang w:val="uk-UA"/>
        </w:rPr>
        <w:t>буків</w:t>
      </w:r>
      <w:r w:rsidRPr="004D2442">
        <w:rPr>
          <w:rFonts w:cstheme="minorHAnsi"/>
          <w:bCs/>
          <w:lang w:val="uk-UA"/>
        </w:rPr>
        <w:t xml:space="preserve"> шляхом застосування переговорної процедури закупівлі відповідно до умов, визначених пунктом 13 Особливостей.</w:t>
      </w:r>
    </w:p>
    <w:p w14:paraId="4EDEC5AD" w14:textId="77777777" w:rsidR="000035A9" w:rsidRPr="00B65EF1" w:rsidRDefault="000035A9" w:rsidP="000035A9">
      <w:pPr>
        <w:pStyle w:val="a3"/>
        <w:rPr>
          <w:rFonts w:cstheme="minorHAnsi"/>
          <w:b/>
          <w:lang w:val="uk-UA"/>
        </w:rPr>
      </w:pPr>
    </w:p>
    <w:p w14:paraId="4EDEC5AF" w14:textId="460F02A7" w:rsidR="00616A97" w:rsidRPr="008A280A" w:rsidRDefault="00A0264A" w:rsidP="00751EAA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b/>
          <w:lang w:val="uk-UA"/>
        </w:rPr>
      </w:pPr>
      <w:r w:rsidRPr="00B65EF1">
        <w:rPr>
          <w:rFonts w:cstheme="minorHAnsi"/>
          <w:b/>
          <w:lang w:val="uk-UA"/>
        </w:rPr>
        <w:t>Обґрунтування технічних та якісних характеристик предмета закупівлі</w:t>
      </w:r>
      <w:r w:rsidR="00B1560E" w:rsidRPr="00B65EF1">
        <w:rPr>
          <w:rFonts w:cstheme="minorHAnsi"/>
          <w:b/>
          <w:lang w:val="uk-UA"/>
        </w:rPr>
        <w:t>:</w:t>
      </w:r>
      <w:r w:rsidR="00841D11" w:rsidRPr="00B65EF1">
        <w:rPr>
          <w:rFonts w:cstheme="minorHAnsi"/>
          <w:b/>
          <w:lang w:val="uk-UA"/>
        </w:rPr>
        <w:t xml:space="preserve"> </w:t>
      </w:r>
      <w:r w:rsidR="00847E05" w:rsidRPr="00B65EF1">
        <w:rPr>
          <w:rFonts w:cstheme="minorHAnsi"/>
          <w:lang w:val="uk-UA"/>
        </w:rPr>
        <w:t>закупівл</w:t>
      </w:r>
      <w:r w:rsidR="00E9201D">
        <w:rPr>
          <w:rFonts w:cstheme="minorHAnsi"/>
          <w:lang w:val="uk-UA"/>
        </w:rPr>
        <w:t>я</w:t>
      </w:r>
      <w:r w:rsidR="00847E05" w:rsidRPr="00B65EF1">
        <w:rPr>
          <w:rFonts w:cstheme="minorHAnsi"/>
          <w:lang w:val="uk-UA"/>
        </w:rPr>
        <w:t xml:space="preserve"> </w:t>
      </w:r>
      <w:r w:rsidR="00EA4121" w:rsidRPr="00B65EF1">
        <w:rPr>
          <w:rFonts w:cstheme="minorHAnsi"/>
          <w:lang w:val="uk-UA"/>
        </w:rPr>
        <w:t xml:space="preserve"> </w:t>
      </w:r>
      <w:r w:rsidR="00C867C5" w:rsidRPr="00B65EF1">
        <w:rPr>
          <w:rFonts w:cstheme="minorHAnsi"/>
          <w:lang w:val="uk-UA" w:eastAsia="ar-SA"/>
        </w:rPr>
        <w:t>н</w:t>
      </w:r>
      <w:r w:rsidR="00C867C5">
        <w:rPr>
          <w:rFonts w:cstheme="minorHAnsi"/>
          <w:lang w:val="uk-UA" w:eastAsia="ar-SA"/>
        </w:rPr>
        <w:t>оутбуків</w:t>
      </w:r>
      <w:r w:rsidR="0011232C" w:rsidRPr="005906B7">
        <w:rPr>
          <w:rFonts w:cstheme="minorHAnsi"/>
          <w:lang w:val="uk-UA" w:eastAsia="ar-SA"/>
        </w:rPr>
        <w:t xml:space="preserve"> </w:t>
      </w:r>
      <w:r w:rsidR="00C779ED" w:rsidRPr="00C779ED">
        <w:rPr>
          <w:lang w:val="uk-UA"/>
        </w:rPr>
        <w:t xml:space="preserve">в рамках виконання міжнародного проєкту Програми НАТО "Наука заради миру та безпеки" (SPS), проєкт «Символьні методи переписування для </w:t>
      </w:r>
      <w:r w:rsidR="00C779ED" w:rsidRPr="008A280A">
        <w:rPr>
          <w:lang w:val="uk-UA"/>
        </w:rPr>
        <w:t xml:space="preserve">забезпечення безпеки та надійності критичних </w:t>
      </w:r>
      <w:proofErr w:type="spellStart"/>
      <w:r w:rsidR="00C779ED" w:rsidRPr="008A280A">
        <w:rPr>
          <w:lang w:val="uk-UA"/>
        </w:rPr>
        <w:t>кібер</w:t>
      </w:r>
      <w:proofErr w:type="spellEnd"/>
      <w:r w:rsidR="00C779ED" w:rsidRPr="008A280A">
        <w:rPr>
          <w:lang w:val="uk-UA"/>
        </w:rPr>
        <w:t xml:space="preserve">-фізичних систем» </w:t>
      </w:r>
      <w:r w:rsidR="007E7FB2">
        <w:rPr>
          <w:lang w:val="uk-UA"/>
        </w:rPr>
        <w:t xml:space="preserve">                       </w:t>
      </w:r>
      <w:r w:rsidR="00C779ED" w:rsidRPr="008A280A">
        <w:rPr>
          <w:lang w:val="uk-UA"/>
        </w:rPr>
        <w:t>за номером SPS G6133</w:t>
      </w:r>
      <w:r w:rsidR="004F543B" w:rsidRPr="008A280A">
        <w:rPr>
          <w:lang w:val="uk-UA"/>
        </w:rPr>
        <w:t>.</w:t>
      </w:r>
      <w:r w:rsidR="008A5004" w:rsidRPr="008A280A">
        <w:rPr>
          <w:lang w:val="uk-UA"/>
        </w:rPr>
        <w:t xml:space="preserve"> </w:t>
      </w:r>
      <w:r w:rsidR="00FC7A6F" w:rsidRPr="008A280A">
        <w:rPr>
          <w:rFonts w:cstheme="minorHAnsi"/>
          <w:lang w:val="uk-UA"/>
        </w:rPr>
        <w:t xml:space="preserve">Технічні та якісні характеристики </w:t>
      </w:r>
      <w:r w:rsidR="00FC7A6F" w:rsidRPr="008A280A">
        <w:rPr>
          <w:lang w:val="uk-UA"/>
        </w:rPr>
        <w:t xml:space="preserve">на підставі </w:t>
      </w:r>
      <w:r w:rsidR="002F0D95" w:rsidRPr="008A280A">
        <w:rPr>
          <w:lang w:val="uk-UA"/>
        </w:rPr>
        <w:t xml:space="preserve">рапорту </w:t>
      </w:r>
      <w:r w:rsidR="005A3700" w:rsidRPr="008A280A">
        <w:rPr>
          <w:lang w:val="uk-UA"/>
        </w:rPr>
        <w:t>коо</w:t>
      </w:r>
      <w:r w:rsidR="008A280A" w:rsidRPr="008A280A">
        <w:rPr>
          <w:lang w:val="uk-UA"/>
        </w:rPr>
        <w:t>рдинатора проєкту</w:t>
      </w:r>
      <w:r w:rsidR="00FD1DED" w:rsidRPr="008A280A">
        <w:rPr>
          <w:lang w:val="uk-UA"/>
        </w:rPr>
        <w:t>.</w:t>
      </w:r>
    </w:p>
    <w:p w14:paraId="6DE52E4F" w14:textId="77777777" w:rsidR="005906B7" w:rsidRPr="005906B7" w:rsidRDefault="005906B7" w:rsidP="005906B7">
      <w:pPr>
        <w:spacing w:after="0" w:line="240" w:lineRule="auto"/>
        <w:ind w:left="360"/>
        <w:jc w:val="both"/>
        <w:rPr>
          <w:rFonts w:cstheme="minorHAnsi"/>
          <w:b/>
          <w:lang w:val="uk-UA"/>
        </w:rPr>
      </w:pPr>
    </w:p>
    <w:p w14:paraId="4EDEC5B2" w14:textId="5832A898" w:rsidR="00A0264A" w:rsidRPr="00F80C3F" w:rsidRDefault="008B4E9C" w:rsidP="00F80C3F">
      <w:pPr>
        <w:spacing w:line="240" w:lineRule="auto"/>
        <w:ind w:left="284"/>
        <w:jc w:val="both"/>
        <w:rPr>
          <w:rFonts w:cstheme="minorHAnsi"/>
          <w:sz w:val="24"/>
          <w:szCs w:val="24"/>
          <w:lang w:val="uk-UA"/>
        </w:rPr>
      </w:pPr>
      <w:r w:rsidRPr="00F80C3F">
        <w:rPr>
          <w:rFonts w:cstheme="minorHAnsi"/>
          <w:lang w:val="uk-UA"/>
        </w:rPr>
        <w:t xml:space="preserve">Закупівля </w:t>
      </w:r>
      <w:r w:rsidR="007B1ED8" w:rsidRPr="00F80C3F">
        <w:rPr>
          <w:rFonts w:cstheme="minorHAnsi"/>
          <w:lang w:val="uk-UA"/>
        </w:rPr>
        <w:t>ноутбуків</w:t>
      </w:r>
      <w:r w:rsidR="00510198" w:rsidRPr="00F80C3F">
        <w:rPr>
          <w:rFonts w:cstheme="minorHAnsi"/>
          <w:lang w:val="uk-UA"/>
        </w:rPr>
        <w:t xml:space="preserve"> </w:t>
      </w:r>
      <w:r w:rsidRPr="00F80C3F">
        <w:rPr>
          <w:rFonts w:cstheme="minorHAnsi"/>
          <w:lang w:val="uk-UA"/>
        </w:rPr>
        <w:t>запланована</w:t>
      </w:r>
      <w:r w:rsidR="00847E05" w:rsidRPr="00F80C3F">
        <w:rPr>
          <w:rFonts w:cstheme="minorHAnsi"/>
          <w:lang w:val="uk-UA"/>
        </w:rPr>
        <w:t xml:space="preserve"> </w:t>
      </w:r>
      <w:r w:rsidR="004C34C6" w:rsidRPr="00F80C3F">
        <w:rPr>
          <w:rFonts w:cstheme="minorHAnsi"/>
          <w:lang w:val="uk-UA"/>
        </w:rPr>
        <w:t xml:space="preserve">за кошти міжнародної технічної допомоги в рамках виконання проєкту Програми НАТО "Наука заради миру та безпеки" (SPS), проєкт «Символьні методи переписування для забезпечення безпеки та надійності критичних </w:t>
      </w:r>
      <w:proofErr w:type="spellStart"/>
      <w:r w:rsidR="004C34C6" w:rsidRPr="00F80C3F">
        <w:rPr>
          <w:rFonts w:cstheme="minorHAnsi"/>
          <w:lang w:val="uk-UA"/>
        </w:rPr>
        <w:t>кібер</w:t>
      </w:r>
      <w:proofErr w:type="spellEnd"/>
      <w:r w:rsidR="004C34C6" w:rsidRPr="00F80C3F">
        <w:rPr>
          <w:rFonts w:cstheme="minorHAnsi"/>
          <w:lang w:val="uk-UA"/>
        </w:rPr>
        <w:t>-фізичних систем» за номером SPS G6133</w:t>
      </w:r>
      <w:r w:rsidR="007B6AD0" w:rsidRPr="00F80C3F">
        <w:rPr>
          <w:rFonts w:cstheme="minorHAnsi"/>
          <w:lang w:val="uk-UA"/>
        </w:rPr>
        <w:t>.</w:t>
      </w:r>
      <w:r w:rsidR="00573E95">
        <w:rPr>
          <w:rFonts w:cstheme="minorHAnsi"/>
          <w:lang w:val="uk-UA"/>
        </w:rPr>
        <w:t xml:space="preserve"> </w:t>
      </w:r>
      <w:r w:rsidR="000D6CDB" w:rsidRPr="00F80C3F">
        <w:rPr>
          <w:rFonts w:cstheme="minorHAnsi"/>
          <w:lang w:val="uk-UA"/>
        </w:rPr>
        <w:t xml:space="preserve">Очікувана вартість </w:t>
      </w:r>
      <w:r w:rsidR="00AE76AA" w:rsidRPr="00F80C3F">
        <w:rPr>
          <w:rFonts w:cstheme="minorHAnsi"/>
          <w:lang w:val="uk-UA"/>
        </w:rPr>
        <w:t>ноутбуків</w:t>
      </w:r>
      <w:r w:rsidR="00776C90" w:rsidRPr="00F80C3F">
        <w:rPr>
          <w:rFonts w:cstheme="minorHAnsi"/>
          <w:lang w:val="uk-UA"/>
        </w:rPr>
        <w:t xml:space="preserve"> </w:t>
      </w:r>
      <w:r w:rsidR="00FD1936" w:rsidRPr="00F80C3F">
        <w:rPr>
          <w:rFonts w:cstheme="minorHAnsi"/>
          <w:lang w:val="uk-UA" w:eastAsia="ar-SA"/>
        </w:rPr>
        <w:t>–</w:t>
      </w:r>
      <w:r w:rsidR="0025750F" w:rsidRPr="00F80C3F">
        <w:rPr>
          <w:rFonts w:cstheme="minorHAnsi"/>
          <w:lang w:val="uk-UA" w:eastAsia="ar-SA"/>
        </w:rPr>
        <w:t xml:space="preserve"> </w:t>
      </w:r>
      <w:r w:rsidR="00EE6F0C" w:rsidRPr="00F80C3F">
        <w:rPr>
          <w:rFonts w:cstheme="minorHAnsi"/>
          <w:lang w:val="uk-UA" w:eastAsia="ar-SA"/>
        </w:rPr>
        <w:t xml:space="preserve"> </w:t>
      </w:r>
      <w:r w:rsidR="008C43F0" w:rsidRPr="00F80C3F">
        <w:rPr>
          <w:rFonts w:cstheme="minorHAnsi"/>
          <w:lang w:val="uk-UA"/>
        </w:rPr>
        <w:t>252 993,70</w:t>
      </w:r>
      <w:r w:rsidR="00F7354C" w:rsidRPr="00F80C3F">
        <w:rPr>
          <w:rFonts w:cstheme="minorHAnsi"/>
          <w:lang w:val="uk-UA"/>
        </w:rPr>
        <w:t xml:space="preserve"> грн. </w:t>
      </w:r>
      <w:r w:rsidR="00AE76AA" w:rsidRPr="00F80C3F">
        <w:rPr>
          <w:rFonts w:cstheme="minorHAnsi"/>
          <w:lang w:val="uk-UA"/>
        </w:rPr>
        <w:t xml:space="preserve"> без ПДВ</w:t>
      </w:r>
      <w:r w:rsidR="00F7354C" w:rsidRPr="00F80C3F">
        <w:rPr>
          <w:rFonts w:cstheme="minorHAnsi"/>
          <w:lang w:val="uk-UA"/>
        </w:rPr>
        <w:t xml:space="preserve"> </w:t>
      </w:r>
      <w:r w:rsidR="00C53DE8" w:rsidRPr="00F80C3F">
        <w:rPr>
          <w:rFonts w:cstheme="minorHAnsi"/>
          <w:lang w:val="uk-UA"/>
        </w:rPr>
        <w:t xml:space="preserve">(постачання товарів у рамках проєкту міжнародної технічної допомоги не оподатковують ПДВ згідно з п.197.11 ст.197 Податкового кодексу України (відповідно до статей 25–27 Угоди між Організацією Північноатлантичного договору та Урядом України про статус Представництва НАТО в Україні, зокрема щодо звільнення товарів, придбаних у межах проєкту, </w:t>
      </w:r>
      <w:r w:rsidR="00502F73">
        <w:rPr>
          <w:rFonts w:cstheme="minorHAnsi"/>
          <w:lang w:val="uk-UA"/>
        </w:rPr>
        <w:t xml:space="preserve">                            </w:t>
      </w:r>
      <w:r w:rsidR="00C53DE8" w:rsidRPr="00F80C3F">
        <w:rPr>
          <w:rFonts w:cstheme="minorHAnsi"/>
          <w:lang w:val="uk-UA"/>
        </w:rPr>
        <w:t>від податків, митних зборів, податку на додану вартість та інших обов’язкових платежів)</w:t>
      </w:r>
      <w:r w:rsidR="00662C57">
        <w:rPr>
          <w:rFonts w:cstheme="minorHAnsi"/>
          <w:lang w:val="uk-UA"/>
        </w:rPr>
        <w:t>.</w:t>
      </w:r>
    </w:p>
    <w:p w14:paraId="4EDEC5B3" w14:textId="77777777" w:rsidR="007246FD" w:rsidRDefault="007246FD" w:rsidP="007568CF">
      <w:pPr>
        <w:tabs>
          <w:tab w:val="left" w:pos="1230"/>
        </w:tabs>
        <w:spacing w:line="240" w:lineRule="auto"/>
        <w:ind w:left="284"/>
        <w:jc w:val="both"/>
        <w:rPr>
          <w:rFonts w:cstheme="minorHAnsi"/>
          <w:lang w:val="uk-UA"/>
        </w:rPr>
      </w:pPr>
    </w:p>
    <w:p w14:paraId="4EDEC5B4" w14:textId="77777777" w:rsidR="00942211" w:rsidRDefault="00942211" w:rsidP="007568CF">
      <w:pPr>
        <w:tabs>
          <w:tab w:val="left" w:pos="1230"/>
        </w:tabs>
        <w:spacing w:line="240" w:lineRule="auto"/>
        <w:ind w:left="284"/>
        <w:jc w:val="both"/>
        <w:rPr>
          <w:rFonts w:cstheme="minorHAnsi"/>
          <w:lang w:val="uk-UA"/>
        </w:rPr>
      </w:pPr>
    </w:p>
    <w:p w14:paraId="4EDEC5B5" w14:textId="77777777" w:rsidR="00942211" w:rsidRPr="00847E05" w:rsidRDefault="00942211" w:rsidP="007568CF">
      <w:pPr>
        <w:tabs>
          <w:tab w:val="left" w:pos="1230"/>
        </w:tabs>
        <w:spacing w:line="240" w:lineRule="auto"/>
        <w:ind w:left="284"/>
        <w:jc w:val="both"/>
        <w:rPr>
          <w:rFonts w:cstheme="minorHAnsi"/>
          <w:lang w:val="uk-UA"/>
        </w:rPr>
      </w:pPr>
    </w:p>
    <w:p w14:paraId="4EDEC5B6" w14:textId="749A590C" w:rsidR="00435A55" w:rsidRDefault="00C22738" w:rsidP="002D4A26">
      <w:pPr>
        <w:tabs>
          <w:tab w:val="left" w:pos="1230"/>
        </w:tabs>
        <w:spacing w:line="240" w:lineRule="auto"/>
        <w:ind w:left="284"/>
        <w:jc w:val="both"/>
        <w:rPr>
          <w:rFonts w:cstheme="minorHAnsi"/>
          <w:lang w:val="uk-UA"/>
        </w:rPr>
      </w:pPr>
      <w:r>
        <w:rPr>
          <w:rFonts w:cstheme="minorHAnsi"/>
          <w:lang w:val="uk-UA"/>
        </w:rPr>
        <w:t xml:space="preserve">      </w:t>
      </w:r>
      <w:r w:rsidR="002D4A26" w:rsidRPr="002D4A26">
        <w:rPr>
          <w:rFonts w:cstheme="minorHAnsi"/>
          <w:lang w:val="uk-UA"/>
        </w:rPr>
        <w:t xml:space="preserve"> Уповноважена особа</w:t>
      </w:r>
      <w:r w:rsidR="007568CF" w:rsidRPr="002D4A26">
        <w:rPr>
          <w:rFonts w:cstheme="minorHAnsi"/>
          <w:lang w:val="uk-UA"/>
        </w:rPr>
        <w:t xml:space="preserve">                                                                         </w:t>
      </w:r>
      <w:r w:rsidR="002D4A26" w:rsidRPr="002D4A26">
        <w:rPr>
          <w:rFonts w:cstheme="minorHAnsi"/>
          <w:lang w:val="uk-UA"/>
        </w:rPr>
        <w:t xml:space="preserve">                </w:t>
      </w:r>
      <w:r w:rsidR="002D062A">
        <w:rPr>
          <w:rFonts w:cstheme="minorHAnsi"/>
          <w:lang w:val="uk-UA"/>
        </w:rPr>
        <w:t>Ірина ЯРЖЕМСЬКА</w:t>
      </w:r>
    </w:p>
    <w:p w14:paraId="7C69904E" w14:textId="77777777" w:rsidR="005D3A4C" w:rsidRDefault="005D3A4C" w:rsidP="002D4A26">
      <w:pPr>
        <w:tabs>
          <w:tab w:val="left" w:pos="1230"/>
        </w:tabs>
        <w:spacing w:line="240" w:lineRule="auto"/>
        <w:ind w:left="284"/>
        <w:jc w:val="both"/>
        <w:rPr>
          <w:rFonts w:cstheme="minorHAnsi"/>
          <w:lang w:val="uk-UA"/>
        </w:rPr>
      </w:pPr>
    </w:p>
    <w:p w14:paraId="2AFB64DA" w14:textId="77777777" w:rsidR="005D3A4C" w:rsidRDefault="005D3A4C" w:rsidP="002D4A26">
      <w:pPr>
        <w:tabs>
          <w:tab w:val="left" w:pos="1230"/>
        </w:tabs>
        <w:spacing w:line="240" w:lineRule="auto"/>
        <w:ind w:left="284"/>
        <w:jc w:val="both"/>
        <w:rPr>
          <w:rFonts w:cstheme="minorHAnsi"/>
          <w:lang w:val="uk-UA"/>
        </w:rPr>
      </w:pPr>
    </w:p>
    <w:sectPr w:rsidR="005D3A4C" w:rsidSect="008B4E9C">
      <w:pgSz w:w="11906" w:h="16838"/>
      <w:pgMar w:top="567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E4B1F" w14:textId="77777777" w:rsidR="00D25C96" w:rsidRDefault="00D25C96" w:rsidP="007568CF">
      <w:pPr>
        <w:spacing w:after="0" w:line="240" w:lineRule="auto"/>
      </w:pPr>
      <w:r>
        <w:separator/>
      </w:r>
    </w:p>
  </w:endnote>
  <w:endnote w:type="continuationSeparator" w:id="0">
    <w:p w14:paraId="26271B53" w14:textId="77777777" w:rsidR="00D25C96" w:rsidRDefault="00D25C96" w:rsidP="00756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770D9" w14:textId="77777777" w:rsidR="00D25C96" w:rsidRDefault="00D25C96" w:rsidP="007568CF">
      <w:pPr>
        <w:spacing w:after="0" w:line="240" w:lineRule="auto"/>
      </w:pPr>
      <w:r>
        <w:separator/>
      </w:r>
    </w:p>
  </w:footnote>
  <w:footnote w:type="continuationSeparator" w:id="0">
    <w:p w14:paraId="6FD2EA46" w14:textId="77777777" w:rsidR="00D25C96" w:rsidRDefault="00D25C96" w:rsidP="00756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F70D1"/>
    <w:multiLevelType w:val="hybridMultilevel"/>
    <w:tmpl w:val="A5845284"/>
    <w:lvl w:ilvl="0" w:tplc="E1309004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37AF8"/>
    <w:multiLevelType w:val="hybridMultilevel"/>
    <w:tmpl w:val="20D285CE"/>
    <w:lvl w:ilvl="0" w:tplc="F5E4B35A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788771168">
    <w:abstractNumId w:val="0"/>
  </w:num>
  <w:num w:numId="2" w16cid:durableId="125048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C06"/>
    <w:rsid w:val="000035A9"/>
    <w:rsid w:val="000211B3"/>
    <w:rsid w:val="00021A95"/>
    <w:rsid w:val="000444A7"/>
    <w:rsid w:val="000444D5"/>
    <w:rsid w:val="00044B16"/>
    <w:rsid w:val="00051937"/>
    <w:rsid w:val="0006477B"/>
    <w:rsid w:val="0009124F"/>
    <w:rsid w:val="000A15BA"/>
    <w:rsid w:val="000A5587"/>
    <w:rsid w:val="000B3C60"/>
    <w:rsid w:val="000D1B16"/>
    <w:rsid w:val="000D5364"/>
    <w:rsid w:val="000D6CDB"/>
    <w:rsid w:val="001106F7"/>
    <w:rsid w:val="0011232C"/>
    <w:rsid w:val="00117B02"/>
    <w:rsid w:val="001328DF"/>
    <w:rsid w:val="00136D63"/>
    <w:rsid w:val="00142BEC"/>
    <w:rsid w:val="001500FB"/>
    <w:rsid w:val="001724D2"/>
    <w:rsid w:val="00180D04"/>
    <w:rsid w:val="00186F75"/>
    <w:rsid w:val="00192481"/>
    <w:rsid w:val="00194AC2"/>
    <w:rsid w:val="00197C32"/>
    <w:rsid w:val="001A64CF"/>
    <w:rsid w:val="001B493F"/>
    <w:rsid w:val="001B63A3"/>
    <w:rsid w:val="001D6BAC"/>
    <w:rsid w:val="001F382A"/>
    <w:rsid w:val="001F5676"/>
    <w:rsid w:val="002166A9"/>
    <w:rsid w:val="00223684"/>
    <w:rsid w:val="00247394"/>
    <w:rsid w:val="00252D74"/>
    <w:rsid w:val="0025750F"/>
    <w:rsid w:val="00261A4C"/>
    <w:rsid w:val="00263195"/>
    <w:rsid w:val="00271453"/>
    <w:rsid w:val="00277132"/>
    <w:rsid w:val="002B1EFA"/>
    <w:rsid w:val="002B7B17"/>
    <w:rsid w:val="002C5608"/>
    <w:rsid w:val="002C6804"/>
    <w:rsid w:val="002D062A"/>
    <w:rsid w:val="002D4A26"/>
    <w:rsid w:val="002E2B7B"/>
    <w:rsid w:val="002E419A"/>
    <w:rsid w:val="002F0D95"/>
    <w:rsid w:val="00300595"/>
    <w:rsid w:val="003027AC"/>
    <w:rsid w:val="00314973"/>
    <w:rsid w:val="00325FA8"/>
    <w:rsid w:val="00344FF8"/>
    <w:rsid w:val="00364649"/>
    <w:rsid w:val="00376F0D"/>
    <w:rsid w:val="00385B3B"/>
    <w:rsid w:val="00386223"/>
    <w:rsid w:val="003A7136"/>
    <w:rsid w:val="003C0071"/>
    <w:rsid w:val="003C0A28"/>
    <w:rsid w:val="0041285E"/>
    <w:rsid w:val="004158A3"/>
    <w:rsid w:val="004176AA"/>
    <w:rsid w:val="00423A4D"/>
    <w:rsid w:val="00427034"/>
    <w:rsid w:val="00435A55"/>
    <w:rsid w:val="0043612B"/>
    <w:rsid w:val="00437BC2"/>
    <w:rsid w:val="00437C9D"/>
    <w:rsid w:val="004717E5"/>
    <w:rsid w:val="0047770D"/>
    <w:rsid w:val="00480663"/>
    <w:rsid w:val="00481EC6"/>
    <w:rsid w:val="00484EF8"/>
    <w:rsid w:val="004968E2"/>
    <w:rsid w:val="004A09C1"/>
    <w:rsid w:val="004A638B"/>
    <w:rsid w:val="004C34C6"/>
    <w:rsid w:val="004D2442"/>
    <w:rsid w:val="004D6248"/>
    <w:rsid w:val="004D6BE8"/>
    <w:rsid w:val="004E4DC6"/>
    <w:rsid w:val="004F0719"/>
    <w:rsid w:val="004F543B"/>
    <w:rsid w:val="00502F73"/>
    <w:rsid w:val="00507F2F"/>
    <w:rsid w:val="00510198"/>
    <w:rsid w:val="00517C77"/>
    <w:rsid w:val="0052398F"/>
    <w:rsid w:val="00530BFF"/>
    <w:rsid w:val="005346FB"/>
    <w:rsid w:val="00536BEE"/>
    <w:rsid w:val="00550E3A"/>
    <w:rsid w:val="00551B53"/>
    <w:rsid w:val="00552D7A"/>
    <w:rsid w:val="00562507"/>
    <w:rsid w:val="00573E95"/>
    <w:rsid w:val="00575423"/>
    <w:rsid w:val="00580BC4"/>
    <w:rsid w:val="00584B2C"/>
    <w:rsid w:val="0058629C"/>
    <w:rsid w:val="005906B7"/>
    <w:rsid w:val="005A277D"/>
    <w:rsid w:val="005A3700"/>
    <w:rsid w:val="005D3A4C"/>
    <w:rsid w:val="005F1863"/>
    <w:rsid w:val="00616A97"/>
    <w:rsid w:val="00633D8C"/>
    <w:rsid w:val="00640CEE"/>
    <w:rsid w:val="00655944"/>
    <w:rsid w:val="00662C57"/>
    <w:rsid w:val="006872C2"/>
    <w:rsid w:val="006A0D75"/>
    <w:rsid w:val="006A4F51"/>
    <w:rsid w:val="006B3F68"/>
    <w:rsid w:val="006B75F1"/>
    <w:rsid w:val="006B7F15"/>
    <w:rsid w:val="006F5BFF"/>
    <w:rsid w:val="00700FC1"/>
    <w:rsid w:val="007042DE"/>
    <w:rsid w:val="00704A47"/>
    <w:rsid w:val="007246FD"/>
    <w:rsid w:val="00730B48"/>
    <w:rsid w:val="007358E5"/>
    <w:rsid w:val="007363F1"/>
    <w:rsid w:val="00742D0F"/>
    <w:rsid w:val="007568CF"/>
    <w:rsid w:val="007700A1"/>
    <w:rsid w:val="00776C90"/>
    <w:rsid w:val="0078599F"/>
    <w:rsid w:val="00794316"/>
    <w:rsid w:val="007A3CC3"/>
    <w:rsid w:val="007B1070"/>
    <w:rsid w:val="007B1ED8"/>
    <w:rsid w:val="007B5503"/>
    <w:rsid w:val="007B6AD0"/>
    <w:rsid w:val="007D0E87"/>
    <w:rsid w:val="007D41C7"/>
    <w:rsid w:val="007E7FB2"/>
    <w:rsid w:val="007F3D90"/>
    <w:rsid w:val="00805525"/>
    <w:rsid w:val="00806A48"/>
    <w:rsid w:val="00833BF9"/>
    <w:rsid w:val="00841D11"/>
    <w:rsid w:val="00847E05"/>
    <w:rsid w:val="00857A04"/>
    <w:rsid w:val="00860FED"/>
    <w:rsid w:val="00864F44"/>
    <w:rsid w:val="00865508"/>
    <w:rsid w:val="00865D07"/>
    <w:rsid w:val="00872CB8"/>
    <w:rsid w:val="008753D4"/>
    <w:rsid w:val="008958D0"/>
    <w:rsid w:val="00896C2B"/>
    <w:rsid w:val="008A280A"/>
    <w:rsid w:val="008A5004"/>
    <w:rsid w:val="008B4E9C"/>
    <w:rsid w:val="008C27C3"/>
    <w:rsid w:val="008C43F0"/>
    <w:rsid w:val="008E0C16"/>
    <w:rsid w:val="008E6C97"/>
    <w:rsid w:val="008F4BE9"/>
    <w:rsid w:val="008F4F92"/>
    <w:rsid w:val="008F622E"/>
    <w:rsid w:val="00903C24"/>
    <w:rsid w:val="009049A3"/>
    <w:rsid w:val="00913AA2"/>
    <w:rsid w:val="00942211"/>
    <w:rsid w:val="00945AF0"/>
    <w:rsid w:val="00965D70"/>
    <w:rsid w:val="0099610F"/>
    <w:rsid w:val="009A6D12"/>
    <w:rsid w:val="009B3394"/>
    <w:rsid w:val="009D1C06"/>
    <w:rsid w:val="009E2D34"/>
    <w:rsid w:val="009E6D29"/>
    <w:rsid w:val="009F47FD"/>
    <w:rsid w:val="00A0264A"/>
    <w:rsid w:val="00A04ECC"/>
    <w:rsid w:val="00A11B7D"/>
    <w:rsid w:val="00A303D8"/>
    <w:rsid w:val="00A34EA1"/>
    <w:rsid w:val="00A46E69"/>
    <w:rsid w:val="00A51B10"/>
    <w:rsid w:val="00A759AD"/>
    <w:rsid w:val="00A82BDD"/>
    <w:rsid w:val="00AA6EDB"/>
    <w:rsid w:val="00AD3B8C"/>
    <w:rsid w:val="00AE76AA"/>
    <w:rsid w:val="00B01053"/>
    <w:rsid w:val="00B1560E"/>
    <w:rsid w:val="00B21A7D"/>
    <w:rsid w:val="00B2380E"/>
    <w:rsid w:val="00B26F41"/>
    <w:rsid w:val="00B3317F"/>
    <w:rsid w:val="00B41A4B"/>
    <w:rsid w:val="00B53A50"/>
    <w:rsid w:val="00B62F3D"/>
    <w:rsid w:val="00B65EF1"/>
    <w:rsid w:val="00B85DF6"/>
    <w:rsid w:val="00B86293"/>
    <w:rsid w:val="00BA6789"/>
    <w:rsid w:val="00BA67AF"/>
    <w:rsid w:val="00BB116F"/>
    <w:rsid w:val="00BB508C"/>
    <w:rsid w:val="00BC4F4A"/>
    <w:rsid w:val="00BE2DB3"/>
    <w:rsid w:val="00BF36E1"/>
    <w:rsid w:val="00C010DB"/>
    <w:rsid w:val="00C114DB"/>
    <w:rsid w:val="00C15732"/>
    <w:rsid w:val="00C22738"/>
    <w:rsid w:val="00C27050"/>
    <w:rsid w:val="00C53DE8"/>
    <w:rsid w:val="00C54D56"/>
    <w:rsid w:val="00C779ED"/>
    <w:rsid w:val="00C867C5"/>
    <w:rsid w:val="00CA1864"/>
    <w:rsid w:val="00CB43EC"/>
    <w:rsid w:val="00CB565C"/>
    <w:rsid w:val="00CC4819"/>
    <w:rsid w:val="00CD4486"/>
    <w:rsid w:val="00CE386F"/>
    <w:rsid w:val="00CF11D2"/>
    <w:rsid w:val="00D178B6"/>
    <w:rsid w:val="00D25C96"/>
    <w:rsid w:val="00D25DDC"/>
    <w:rsid w:val="00D30031"/>
    <w:rsid w:val="00D31549"/>
    <w:rsid w:val="00D42D93"/>
    <w:rsid w:val="00D455CF"/>
    <w:rsid w:val="00D66E63"/>
    <w:rsid w:val="00D9352B"/>
    <w:rsid w:val="00D9372D"/>
    <w:rsid w:val="00DA0D89"/>
    <w:rsid w:val="00DA6EF7"/>
    <w:rsid w:val="00DC083B"/>
    <w:rsid w:val="00E0696B"/>
    <w:rsid w:val="00E075D5"/>
    <w:rsid w:val="00E10D64"/>
    <w:rsid w:val="00E2172A"/>
    <w:rsid w:val="00E26A3F"/>
    <w:rsid w:val="00E63587"/>
    <w:rsid w:val="00E86963"/>
    <w:rsid w:val="00E9201D"/>
    <w:rsid w:val="00E97AB5"/>
    <w:rsid w:val="00EA4121"/>
    <w:rsid w:val="00EB1000"/>
    <w:rsid w:val="00EB20B1"/>
    <w:rsid w:val="00ED4217"/>
    <w:rsid w:val="00ED606C"/>
    <w:rsid w:val="00EE0A79"/>
    <w:rsid w:val="00EE6F0C"/>
    <w:rsid w:val="00EE7FB1"/>
    <w:rsid w:val="00F00F2F"/>
    <w:rsid w:val="00F0536E"/>
    <w:rsid w:val="00F15965"/>
    <w:rsid w:val="00F16063"/>
    <w:rsid w:val="00F25E5C"/>
    <w:rsid w:val="00F63426"/>
    <w:rsid w:val="00F65928"/>
    <w:rsid w:val="00F704B0"/>
    <w:rsid w:val="00F7354C"/>
    <w:rsid w:val="00F80C2E"/>
    <w:rsid w:val="00F80C3F"/>
    <w:rsid w:val="00FA3D58"/>
    <w:rsid w:val="00FB5C39"/>
    <w:rsid w:val="00FC7A6F"/>
    <w:rsid w:val="00FD1936"/>
    <w:rsid w:val="00FD1DED"/>
    <w:rsid w:val="00FE1D5F"/>
    <w:rsid w:val="00FF022B"/>
    <w:rsid w:val="00FF0CA2"/>
    <w:rsid w:val="00FF3CDF"/>
    <w:rsid w:val="00FF51A7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EC5A1"/>
  <w15:docId w15:val="{298151C9-ECB6-4D7E-B958-DE98D099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719"/>
  </w:style>
  <w:style w:type="paragraph" w:styleId="2">
    <w:name w:val="heading 2"/>
    <w:basedOn w:val="a"/>
    <w:link w:val="20"/>
    <w:uiPriority w:val="9"/>
    <w:qFormat/>
    <w:rsid w:val="00B010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1C06"/>
    <w:pPr>
      <w:ind w:left="720"/>
      <w:contextualSpacing/>
    </w:pPr>
  </w:style>
  <w:style w:type="character" w:customStyle="1" w:styleId="js-apiid">
    <w:name w:val="js-apiid"/>
    <w:basedOn w:val="a0"/>
    <w:rsid w:val="00A0264A"/>
  </w:style>
  <w:style w:type="paragraph" w:styleId="a4">
    <w:name w:val="header"/>
    <w:basedOn w:val="a"/>
    <w:link w:val="a5"/>
    <w:uiPriority w:val="99"/>
    <w:semiHidden/>
    <w:unhideWhenUsed/>
    <w:rsid w:val="00756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7568CF"/>
  </w:style>
  <w:style w:type="paragraph" w:styleId="a6">
    <w:name w:val="footer"/>
    <w:basedOn w:val="a"/>
    <w:link w:val="a7"/>
    <w:uiPriority w:val="99"/>
    <w:semiHidden/>
    <w:unhideWhenUsed/>
    <w:rsid w:val="00756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7568CF"/>
  </w:style>
  <w:style w:type="paragraph" w:styleId="a8">
    <w:name w:val="Body Text"/>
    <w:basedOn w:val="a"/>
    <w:link w:val="a9"/>
    <w:semiHidden/>
    <w:unhideWhenUsed/>
    <w:rsid w:val="000D6CDB"/>
    <w:pPr>
      <w:spacing w:after="120"/>
    </w:pPr>
    <w:rPr>
      <w:rFonts w:ascii="Arial" w:eastAsia="Arial" w:hAnsi="Arial" w:cs="Arial"/>
      <w:color w:val="000000"/>
      <w:lang w:val="uk-UA"/>
    </w:rPr>
  </w:style>
  <w:style w:type="character" w:customStyle="1" w:styleId="a9">
    <w:name w:val="Основний текст Знак"/>
    <w:basedOn w:val="a0"/>
    <w:link w:val="a8"/>
    <w:semiHidden/>
    <w:rsid w:val="000D6CDB"/>
    <w:rPr>
      <w:rFonts w:ascii="Arial" w:eastAsia="Arial" w:hAnsi="Arial" w:cs="Arial"/>
      <w:color w:val="000000"/>
      <w:lang w:val="uk-UA"/>
    </w:rPr>
  </w:style>
  <w:style w:type="character" w:customStyle="1" w:styleId="20">
    <w:name w:val="Заголовок 2 Знак"/>
    <w:basedOn w:val="a0"/>
    <w:link w:val="2"/>
    <w:uiPriority w:val="9"/>
    <w:rsid w:val="00B0105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Hyperlink"/>
    <w:basedOn w:val="a0"/>
    <w:uiPriority w:val="99"/>
    <w:semiHidden/>
    <w:unhideWhenUsed/>
    <w:rsid w:val="00B010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2</Pages>
  <Words>4367</Words>
  <Characters>2490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Яржемська Ірина Степанівна</dc:creator>
  <cp:keywords/>
  <dc:description/>
  <cp:lastModifiedBy>Ірина Степанівна Яржемська</cp:lastModifiedBy>
  <cp:revision>188</cp:revision>
  <cp:lastPrinted>2021-11-04T07:36:00Z</cp:lastPrinted>
  <dcterms:created xsi:type="dcterms:W3CDTF">2021-11-03T13:27:00Z</dcterms:created>
  <dcterms:modified xsi:type="dcterms:W3CDTF">2026-10-15T12:49:00Z</dcterms:modified>
</cp:coreProperties>
</file>