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A2" w:rsidRDefault="009F13A2" w:rsidP="009F13A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МІНІСТЕРСТВО ОСВІТИ І НАУКИ УКРАЇНИ</w:t>
      </w:r>
    </w:p>
    <w:p w:rsidR="009F13A2" w:rsidRDefault="009F13A2" w:rsidP="009F13A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ХЕРСОНСЬКИЙ ДЕРЖАВНИЙ УНІВЕРСИТЕТ</w:t>
      </w:r>
    </w:p>
    <w:p w:rsidR="009F13A2" w:rsidRDefault="009F13A2" w:rsidP="009F13A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ФАКУЛЬТЕТ БІОЛОГІЇ, ГЕОГРАФІЇ ТА ЕКОЛОГІЇ</w:t>
      </w:r>
    </w:p>
    <w:p w:rsidR="009F13A2" w:rsidRDefault="009F13A2" w:rsidP="009F13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КАФЕДРА БІОЛОГІЇ ЛЮДИНИ ТА ІМУНОЛОГІЇ</w:t>
      </w:r>
    </w:p>
    <w:p w:rsidR="009F13A2" w:rsidRDefault="009F13A2" w:rsidP="009F13A2">
      <w:pPr>
        <w:jc w:val="center"/>
        <w:rPr>
          <w:b/>
          <w:bCs/>
          <w:sz w:val="28"/>
          <w:szCs w:val="28"/>
        </w:rPr>
      </w:pPr>
    </w:p>
    <w:p w:rsidR="009F13A2" w:rsidRDefault="009F13A2" w:rsidP="009F13A2">
      <w:pPr>
        <w:jc w:val="center"/>
        <w:rPr>
          <w:b/>
          <w:bCs/>
          <w:sz w:val="28"/>
          <w:szCs w:val="28"/>
        </w:rPr>
      </w:pPr>
    </w:p>
    <w:p w:rsidR="009F13A2" w:rsidRDefault="009F13A2" w:rsidP="009F13A2">
      <w:pPr>
        <w:jc w:val="center"/>
        <w:rPr>
          <w:b/>
          <w:bCs/>
          <w:sz w:val="28"/>
          <w:szCs w:val="28"/>
        </w:rPr>
      </w:pPr>
    </w:p>
    <w:p w:rsidR="009F13A2" w:rsidRDefault="009F13A2" w:rsidP="009F13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ЗАТВЕРДЖЕНО </w:t>
      </w:r>
    </w:p>
    <w:p w:rsidR="009F13A2" w:rsidRDefault="009F13A2" w:rsidP="009F13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на засіданні кафедри біології</w:t>
      </w:r>
    </w:p>
    <w:p w:rsidR="009F13A2" w:rsidRDefault="009F13A2" w:rsidP="009F13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людини та імунології </w:t>
      </w:r>
    </w:p>
    <w:p w:rsidR="009F13A2" w:rsidRDefault="009F13A2" w:rsidP="009F13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протокол №     від            2020 р. </w:t>
      </w:r>
    </w:p>
    <w:p w:rsidR="009F13A2" w:rsidRDefault="009F13A2" w:rsidP="009F13A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Завідувач кафедри </w:t>
      </w:r>
    </w:p>
    <w:p w:rsidR="009F13A2" w:rsidRDefault="009F13A2" w:rsidP="009F13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___________ (О.М. </w:t>
      </w:r>
      <w:proofErr w:type="spellStart"/>
      <w:r>
        <w:rPr>
          <w:sz w:val="28"/>
          <w:szCs w:val="28"/>
        </w:rPr>
        <w:t>Гасюк</w:t>
      </w:r>
      <w:proofErr w:type="spellEnd"/>
      <w:r>
        <w:rPr>
          <w:sz w:val="28"/>
          <w:szCs w:val="28"/>
        </w:rPr>
        <w:t>)</w:t>
      </w:r>
    </w:p>
    <w:p w:rsidR="009F13A2" w:rsidRDefault="009F13A2" w:rsidP="009F13A2">
      <w:pPr>
        <w:jc w:val="center"/>
        <w:rPr>
          <w:sz w:val="28"/>
          <w:szCs w:val="28"/>
        </w:rPr>
      </w:pPr>
    </w:p>
    <w:p w:rsidR="009F13A2" w:rsidRDefault="009F13A2" w:rsidP="009F13A2">
      <w:pPr>
        <w:jc w:val="center"/>
        <w:rPr>
          <w:sz w:val="28"/>
          <w:szCs w:val="28"/>
        </w:rPr>
      </w:pPr>
    </w:p>
    <w:p w:rsidR="009F13A2" w:rsidRDefault="009F13A2" w:rsidP="009F13A2">
      <w:pPr>
        <w:jc w:val="center"/>
        <w:rPr>
          <w:sz w:val="28"/>
          <w:szCs w:val="28"/>
        </w:rPr>
      </w:pPr>
    </w:p>
    <w:p w:rsidR="009F13A2" w:rsidRDefault="009F13A2" w:rsidP="009F13A2">
      <w:pPr>
        <w:jc w:val="center"/>
      </w:pPr>
      <w:r>
        <w:rPr>
          <w:b/>
          <w:bCs/>
          <w:sz w:val="28"/>
          <w:szCs w:val="28"/>
        </w:rPr>
        <w:t>СИЛАБУС НАВЧАЛЬНОЇ ДИСЦИПЛІНИ/ОСВІТНЬОЇ КОМПОНЕНТИ</w:t>
      </w:r>
    </w:p>
    <w:p w:rsidR="009F13A2" w:rsidRDefault="009F13A2" w:rsidP="009F13A2">
      <w:pPr>
        <w:jc w:val="center"/>
      </w:pPr>
    </w:p>
    <w:p w:rsidR="009F13A2" w:rsidRDefault="009F13A2" w:rsidP="009F13A2">
      <w:pPr>
        <w:jc w:val="center"/>
        <w:rPr>
          <w:b/>
          <w:sz w:val="28"/>
          <w:szCs w:val="28"/>
        </w:rPr>
      </w:pPr>
      <w:r w:rsidRPr="0040189B">
        <w:rPr>
          <w:b/>
          <w:sz w:val="28"/>
          <w:szCs w:val="28"/>
        </w:rPr>
        <w:t>“</w:t>
      </w:r>
      <w:r w:rsidR="000230CB">
        <w:rPr>
          <w:b/>
          <w:sz w:val="28"/>
          <w:szCs w:val="28"/>
        </w:rPr>
        <w:t>ОСНОВИ СІЛЬСЬКОГО ГОСПОДАРСТВА</w:t>
      </w:r>
      <w:r w:rsidRPr="0040189B">
        <w:rPr>
          <w:b/>
          <w:sz w:val="28"/>
          <w:szCs w:val="28"/>
        </w:rPr>
        <w:t>”</w:t>
      </w:r>
    </w:p>
    <w:p w:rsidR="009F13A2" w:rsidRPr="0040189B" w:rsidRDefault="009F13A2" w:rsidP="009F1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(денна форма навчання)</w:t>
      </w:r>
    </w:p>
    <w:p w:rsidR="009F13A2" w:rsidRPr="0040189B" w:rsidRDefault="009F13A2" w:rsidP="009F13A2">
      <w:pPr>
        <w:jc w:val="center"/>
        <w:rPr>
          <w:b/>
          <w:sz w:val="28"/>
          <w:szCs w:val="28"/>
        </w:rPr>
      </w:pPr>
    </w:p>
    <w:p w:rsidR="009F13A2" w:rsidRPr="0040189B" w:rsidRDefault="009F13A2" w:rsidP="009F13A2">
      <w:pPr>
        <w:jc w:val="center"/>
        <w:rPr>
          <w:b/>
          <w:sz w:val="28"/>
          <w:szCs w:val="28"/>
        </w:rPr>
      </w:pPr>
    </w:p>
    <w:p w:rsidR="009F13A2" w:rsidRPr="0040189B" w:rsidRDefault="009F13A2" w:rsidP="009F13A2">
      <w:pPr>
        <w:jc w:val="center"/>
        <w:rPr>
          <w:b/>
          <w:sz w:val="28"/>
          <w:szCs w:val="28"/>
        </w:rPr>
      </w:pPr>
    </w:p>
    <w:p w:rsidR="009F13A2" w:rsidRPr="008D3EE6" w:rsidRDefault="009F13A2" w:rsidP="009F13A2">
      <w:pPr>
        <w:spacing w:line="360" w:lineRule="auto"/>
        <w:rPr>
          <w:b/>
          <w:sz w:val="28"/>
          <w:szCs w:val="28"/>
          <w:lang w:val="ru-RU"/>
        </w:rPr>
      </w:pPr>
      <w:r>
        <w:rPr>
          <w:sz w:val="28"/>
          <w:szCs w:val="28"/>
        </w:rPr>
        <w:t xml:space="preserve">Освітня програма </w:t>
      </w:r>
      <w:r w:rsidRPr="00942961">
        <w:rPr>
          <w:sz w:val="28"/>
          <w:szCs w:val="28"/>
          <w:lang w:val="ru-RU"/>
        </w:rPr>
        <w:t xml:space="preserve"> </w:t>
      </w:r>
      <w:r w:rsidR="00084EF8">
        <w:rPr>
          <w:sz w:val="28"/>
          <w:szCs w:val="28"/>
        </w:rPr>
        <w:t>першого (бакалав</w:t>
      </w:r>
      <w:r w:rsidRPr="008D3EE6">
        <w:rPr>
          <w:sz w:val="28"/>
          <w:szCs w:val="28"/>
        </w:rPr>
        <w:t>рського) рівня вищої освіти</w:t>
      </w:r>
    </w:p>
    <w:p w:rsidR="009F13A2" w:rsidRPr="008D3EE6" w:rsidRDefault="009F13A2" w:rsidP="009F13A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Спеціальність:</w:t>
      </w:r>
      <w:r w:rsidRPr="0094296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 w:rsidRPr="008D3EE6">
        <w:rPr>
          <w:sz w:val="28"/>
          <w:szCs w:val="28"/>
        </w:rPr>
        <w:t>014 Середня освіта  (Біологія та здоров’я людини)</w:t>
      </w:r>
    </w:p>
    <w:p w:rsidR="009F13A2" w:rsidRDefault="009F13A2" w:rsidP="009F13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Галузь знань:   </w:t>
      </w:r>
      <w:r w:rsidRPr="008D3EE6">
        <w:rPr>
          <w:szCs w:val="28"/>
        </w:rPr>
        <w:t xml:space="preserve"> </w:t>
      </w:r>
      <w:r>
        <w:rPr>
          <w:szCs w:val="28"/>
        </w:rPr>
        <w:t xml:space="preserve"> </w:t>
      </w:r>
      <w:r w:rsidRPr="008D3EE6">
        <w:rPr>
          <w:sz w:val="28"/>
          <w:szCs w:val="28"/>
        </w:rPr>
        <w:t xml:space="preserve">Освіта/ Педагогіка </w:t>
      </w:r>
    </w:p>
    <w:p w:rsidR="009F13A2" w:rsidRDefault="009F13A2" w:rsidP="009F13A2">
      <w:pPr>
        <w:spacing w:line="360" w:lineRule="auto"/>
        <w:rPr>
          <w:sz w:val="28"/>
          <w:szCs w:val="28"/>
        </w:rPr>
      </w:pPr>
    </w:p>
    <w:p w:rsidR="009F13A2" w:rsidRDefault="009F13A2" w:rsidP="009F13A2">
      <w:pPr>
        <w:tabs>
          <w:tab w:val="left" w:pos="663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942961">
        <w:rPr>
          <w:sz w:val="28"/>
          <w:szCs w:val="28"/>
        </w:rPr>
        <w:t xml:space="preserve">ХЕРСОН </w:t>
      </w:r>
      <w:r>
        <w:rPr>
          <w:sz w:val="28"/>
          <w:szCs w:val="28"/>
        </w:rPr>
        <w:t>–</w:t>
      </w:r>
      <w:r w:rsidRPr="00942961">
        <w:rPr>
          <w:sz w:val="28"/>
          <w:szCs w:val="28"/>
        </w:rPr>
        <w:t xml:space="preserve"> 2020</w:t>
      </w:r>
    </w:p>
    <w:tbl>
      <w:tblPr>
        <w:tblStyle w:val="a3"/>
        <w:tblW w:w="0" w:type="auto"/>
        <w:tblLook w:val="04A0"/>
      </w:tblPr>
      <w:tblGrid>
        <w:gridCol w:w="2770"/>
        <w:gridCol w:w="12506"/>
      </w:tblGrid>
      <w:tr w:rsidR="009F13A2" w:rsidTr="000230CB">
        <w:tc>
          <w:tcPr>
            <w:tcW w:w="2770" w:type="dxa"/>
          </w:tcPr>
          <w:p w:rsidR="009F13A2" w:rsidRDefault="009F13A2" w:rsidP="000230C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Назва навчальної дисципліни/освітньої компоненти </w:t>
            </w:r>
          </w:p>
        </w:tc>
        <w:tc>
          <w:tcPr>
            <w:tcW w:w="12506" w:type="dxa"/>
          </w:tcPr>
          <w:p w:rsidR="009F13A2" w:rsidRPr="00A01BC2" w:rsidRDefault="000230CB" w:rsidP="000230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Основи сільського господарства</w:t>
            </w:r>
          </w:p>
        </w:tc>
      </w:tr>
      <w:tr w:rsidR="009F13A2" w:rsidTr="000230CB">
        <w:tc>
          <w:tcPr>
            <w:tcW w:w="2770" w:type="dxa"/>
          </w:tcPr>
          <w:p w:rsidR="009F13A2" w:rsidRDefault="009F13A2" w:rsidP="00023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Викладач </w:t>
            </w:r>
          </w:p>
        </w:tc>
        <w:tc>
          <w:tcPr>
            <w:tcW w:w="12506" w:type="dxa"/>
          </w:tcPr>
          <w:p w:rsidR="009F13A2" w:rsidRDefault="009F13A2" w:rsidP="00023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 </w:t>
            </w:r>
            <w:proofErr w:type="spellStart"/>
            <w:r w:rsidRPr="003B168D">
              <w:rPr>
                <w:b/>
                <w:sz w:val="28"/>
                <w:szCs w:val="28"/>
              </w:rPr>
              <w:t>Лановенко</w:t>
            </w:r>
            <w:proofErr w:type="spellEnd"/>
            <w:r w:rsidRPr="003B168D">
              <w:rPr>
                <w:b/>
                <w:sz w:val="28"/>
                <w:szCs w:val="28"/>
              </w:rPr>
              <w:t xml:space="preserve"> Олена Геннадіївна</w:t>
            </w:r>
          </w:p>
        </w:tc>
      </w:tr>
      <w:tr w:rsidR="009F13A2" w:rsidTr="000230CB">
        <w:tc>
          <w:tcPr>
            <w:tcW w:w="2770" w:type="dxa"/>
          </w:tcPr>
          <w:p w:rsidR="009F13A2" w:rsidRDefault="009F13A2" w:rsidP="00023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Посилання на сайт</w:t>
            </w:r>
          </w:p>
        </w:tc>
        <w:tc>
          <w:tcPr>
            <w:tcW w:w="12506" w:type="dxa"/>
          </w:tcPr>
          <w:p w:rsidR="009F13A2" w:rsidRPr="00483024" w:rsidRDefault="009F13A2" w:rsidP="00023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KSU Online</w:t>
            </w:r>
          </w:p>
        </w:tc>
      </w:tr>
      <w:tr w:rsidR="009F13A2" w:rsidTr="000230CB">
        <w:tc>
          <w:tcPr>
            <w:tcW w:w="2770" w:type="dxa"/>
          </w:tcPr>
          <w:p w:rsidR="009F13A2" w:rsidRDefault="009F13A2" w:rsidP="00023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Контактний тел.</w:t>
            </w:r>
          </w:p>
        </w:tc>
        <w:tc>
          <w:tcPr>
            <w:tcW w:w="12506" w:type="dxa"/>
          </w:tcPr>
          <w:p w:rsidR="009F13A2" w:rsidRDefault="009F13A2" w:rsidP="00023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(+38) 095 00 26 889</w:t>
            </w:r>
          </w:p>
        </w:tc>
      </w:tr>
      <w:tr w:rsidR="009F13A2" w:rsidTr="000230CB">
        <w:tc>
          <w:tcPr>
            <w:tcW w:w="2770" w:type="dxa"/>
          </w:tcPr>
          <w:p w:rsidR="009F13A2" w:rsidRDefault="009F13A2" w:rsidP="000230C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 xml:space="preserve"> викладача </w:t>
            </w:r>
          </w:p>
        </w:tc>
        <w:tc>
          <w:tcPr>
            <w:tcW w:w="12506" w:type="dxa"/>
          </w:tcPr>
          <w:p w:rsidR="009F13A2" w:rsidRPr="00483024" w:rsidRDefault="009F13A2" w:rsidP="000230C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lanovenko</w:t>
            </w:r>
            <w:proofErr w:type="spellEnd"/>
            <w:r w:rsidRPr="00483024">
              <w:rPr>
                <w:sz w:val="28"/>
                <w:szCs w:val="28"/>
                <w:lang w:val="ru-RU"/>
              </w:rPr>
              <w:t>2708@</w:t>
            </w:r>
            <w:proofErr w:type="spellStart"/>
            <w:r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48302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en-US"/>
              </w:rPr>
              <w:t>com</w:t>
            </w:r>
            <w:r w:rsidRPr="00483024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F13A2" w:rsidTr="000230CB">
        <w:tc>
          <w:tcPr>
            <w:tcW w:w="2770" w:type="dxa"/>
          </w:tcPr>
          <w:p w:rsidR="009F13A2" w:rsidRDefault="009F13A2" w:rsidP="00023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Графік консультацій</w:t>
            </w:r>
          </w:p>
        </w:tc>
        <w:tc>
          <w:tcPr>
            <w:tcW w:w="12506" w:type="dxa"/>
          </w:tcPr>
          <w:p w:rsidR="009F13A2" w:rsidRDefault="009F13A2" w:rsidP="000230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1BC2">
              <w:rPr>
                <w:sz w:val="28"/>
                <w:szCs w:val="28"/>
              </w:rPr>
              <w:t>Консультації проводяться в день проведення лекцій/практичних занять (за попередньою</w:t>
            </w:r>
            <w:r>
              <w:rPr>
                <w:sz w:val="28"/>
                <w:szCs w:val="28"/>
              </w:rPr>
              <w:t xml:space="preserve"> </w:t>
            </w:r>
            <w:r w:rsidRPr="00A01BC2">
              <w:rPr>
                <w:sz w:val="28"/>
                <w:szCs w:val="28"/>
              </w:rPr>
              <w:t xml:space="preserve">домовленістю): вул. </w:t>
            </w:r>
            <w:r>
              <w:rPr>
                <w:sz w:val="28"/>
                <w:szCs w:val="28"/>
              </w:rPr>
              <w:t>Університетська,27</w:t>
            </w:r>
            <w:r w:rsidRPr="00A01BC2">
              <w:rPr>
                <w:sz w:val="28"/>
                <w:szCs w:val="28"/>
              </w:rPr>
              <w:t xml:space="preserve">, </w:t>
            </w:r>
            <w:proofErr w:type="spellStart"/>
            <w:r w:rsidRPr="00A01BC2">
              <w:rPr>
                <w:sz w:val="28"/>
                <w:szCs w:val="28"/>
              </w:rPr>
              <w:t>ауд</w:t>
            </w:r>
            <w:proofErr w:type="spellEnd"/>
            <w:r>
              <w:rPr>
                <w:sz w:val="28"/>
                <w:szCs w:val="28"/>
              </w:rPr>
              <w:t>. 711</w:t>
            </w:r>
            <w:r w:rsidRPr="00A01BC2">
              <w:rPr>
                <w:sz w:val="28"/>
                <w:szCs w:val="28"/>
              </w:rPr>
              <w:t>, а також у он-лайн</w:t>
            </w:r>
            <w:r>
              <w:rPr>
                <w:sz w:val="28"/>
                <w:szCs w:val="28"/>
              </w:rPr>
              <w:t xml:space="preserve"> режимі в</w:t>
            </w:r>
            <w:r w:rsidRPr="00A01BC2">
              <w:rPr>
                <w:sz w:val="28"/>
                <w:szCs w:val="28"/>
              </w:rPr>
              <w:t xml:space="preserve"> системі </w:t>
            </w:r>
            <w:proofErr w:type="spellStart"/>
            <w:r w:rsidRPr="00A01BC2">
              <w:rPr>
                <w:sz w:val="28"/>
                <w:szCs w:val="28"/>
              </w:rPr>
              <w:t>Moodle</w:t>
            </w:r>
            <w:proofErr w:type="spellEnd"/>
            <w:r w:rsidRPr="00A01BC2">
              <w:rPr>
                <w:sz w:val="28"/>
                <w:szCs w:val="28"/>
              </w:rPr>
              <w:t xml:space="preserve"> (час консультацій попередньо узгоджується через електронну пошту викладача).</w:t>
            </w:r>
          </w:p>
        </w:tc>
      </w:tr>
    </w:tbl>
    <w:p w:rsidR="009F13A2" w:rsidRPr="001810AC" w:rsidRDefault="009F13A2" w:rsidP="009F13A2">
      <w:pPr>
        <w:pStyle w:val="Default"/>
        <w:spacing w:after="38"/>
        <w:rPr>
          <w:b/>
          <w:sz w:val="28"/>
          <w:szCs w:val="28"/>
        </w:rPr>
      </w:pPr>
      <w:r w:rsidRPr="001810AC">
        <w:rPr>
          <w:b/>
          <w:sz w:val="28"/>
          <w:szCs w:val="28"/>
        </w:rPr>
        <w:t xml:space="preserve">1. Анотація курсу </w:t>
      </w:r>
    </w:p>
    <w:p w:rsidR="009F13A2" w:rsidRPr="00483024" w:rsidRDefault="009F13A2" w:rsidP="009F13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3024">
        <w:rPr>
          <w:bCs/>
          <w:sz w:val="28"/>
          <w:szCs w:val="28"/>
        </w:rPr>
        <w:t xml:space="preserve">  Курс </w:t>
      </w:r>
      <w:proofErr w:type="spellStart"/>
      <w:r w:rsidR="000230CB">
        <w:rPr>
          <w:bCs/>
          <w:sz w:val="28"/>
          <w:szCs w:val="28"/>
        </w:rPr>
        <w:t>”Основи</w:t>
      </w:r>
      <w:proofErr w:type="spellEnd"/>
      <w:r w:rsidR="000230CB">
        <w:rPr>
          <w:bCs/>
          <w:sz w:val="28"/>
          <w:szCs w:val="28"/>
        </w:rPr>
        <w:t xml:space="preserve"> сільського </w:t>
      </w:r>
      <w:proofErr w:type="spellStart"/>
      <w:r w:rsidR="000230CB">
        <w:rPr>
          <w:bCs/>
          <w:sz w:val="28"/>
          <w:szCs w:val="28"/>
        </w:rPr>
        <w:t>господарства</w:t>
      </w:r>
      <w:r w:rsidRPr="001810AC">
        <w:rPr>
          <w:bCs/>
          <w:sz w:val="28"/>
          <w:szCs w:val="28"/>
        </w:rPr>
        <w:t>”</w:t>
      </w:r>
      <w:proofErr w:type="spellEnd"/>
      <w:r w:rsidRPr="00483024">
        <w:rPr>
          <w:b/>
          <w:bCs/>
          <w:sz w:val="28"/>
          <w:szCs w:val="28"/>
        </w:rPr>
        <w:t xml:space="preserve"> </w:t>
      </w:r>
      <w:r w:rsidR="000230CB">
        <w:rPr>
          <w:sz w:val="28"/>
          <w:szCs w:val="28"/>
        </w:rPr>
        <w:t>є вибірков</w:t>
      </w:r>
      <w:r w:rsidRPr="00483024">
        <w:rPr>
          <w:sz w:val="28"/>
          <w:szCs w:val="28"/>
        </w:rPr>
        <w:t xml:space="preserve">ою навчальною дисципліною з циклу професійної та практичної підготовки зі спеціальності </w:t>
      </w:r>
      <w:r w:rsidRPr="00483024">
        <w:rPr>
          <w:b/>
          <w:sz w:val="28"/>
          <w:szCs w:val="28"/>
        </w:rPr>
        <w:t>014</w:t>
      </w:r>
      <w:r w:rsidRPr="00483024">
        <w:rPr>
          <w:b/>
          <w:szCs w:val="28"/>
        </w:rPr>
        <w:t xml:space="preserve"> </w:t>
      </w:r>
      <w:r w:rsidRPr="00483024">
        <w:rPr>
          <w:b/>
          <w:sz w:val="28"/>
          <w:szCs w:val="28"/>
        </w:rPr>
        <w:t>Середня освіта  (Біологія та здоров’я людини</w:t>
      </w:r>
      <w:r w:rsidRPr="00483024">
        <w:rPr>
          <w:b/>
          <w:szCs w:val="28"/>
        </w:rPr>
        <w:t>)</w:t>
      </w:r>
      <w:r w:rsidRPr="00483024">
        <w:rPr>
          <w:b/>
          <w:bCs/>
          <w:sz w:val="28"/>
          <w:szCs w:val="28"/>
        </w:rPr>
        <w:t xml:space="preserve">, </w:t>
      </w:r>
      <w:r w:rsidRPr="00483024">
        <w:rPr>
          <w:sz w:val="28"/>
          <w:szCs w:val="28"/>
        </w:rPr>
        <w:t>котра в</w:t>
      </w:r>
      <w:r>
        <w:rPr>
          <w:sz w:val="28"/>
          <w:szCs w:val="28"/>
        </w:rPr>
        <w:t xml:space="preserve">икладається упродовж </w:t>
      </w:r>
      <w:r w:rsidRPr="00483024">
        <w:rPr>
          <w:sz w:val="28"/>
          <w:szCs w:val="28"/>
        </w:rPr>
        <w:t>першо</w:t>
      </w:r>
      <w:r>
        <w:rPr>
          <w:sz w:val="28"/>
          <w:szCs w:val="28"/>
        </w:rPr>
        <w:t xml:space="preserve">го семестру обсягом 3 кредити </w:t>
      </w:r>
      <w:r w:rsidRPr="00483024">
        <w:rPr>
          <w:sz w:val="28"/>
          <w:szCs w:val="28"/>
        </w:rPr>
        <w:t xml:space="preserve">за Європейською Кредитно-Трансферною Системою </w:t>
      </w:r>
      <w:r>
        <w:rPr>
          <w:sz w:val="28"/>
          <w:szCs w:val="28"/>
        </w:rPr>
        <w:t>(</w:t>
      </w:r>
      <w:r w:rsidRPr="00483024">
        <w:rPr>
          <w:sz w:val="28"/>
          <w:szCs w:val="28"/>
        </w:rPr>
        <w:t>ECTS).</w:t>
      </w:r>
    </w:p>
    <w:p w:rsidR="009F13A2" w:rsidRPr="001810AC" w:rsidRDefault="009F13A2" w:rsidP="009F13A2">
      <w:pPr>
        <w:pStyle w:val="Default"/>
        <w:spacing w:after="38"/>
        <w:rPr>
          <w:b/>
          <w:sz w:val="28"/>
          <w:szCs w:val="28"/>
        </w:rPr>
      </w:pPr>
      <w:r w:rsidRPr="001810AC">
        <w:rPr>
          <w:b/>
          <w:sz w:val="28"/>
          <w:szCs w:val="28"/>
        </w:rPr>
        <w:t xml:space="preserve">2. Мета та завдання курсу </w:t>
      </w:r>
    </w:p>
    <w:p w:rsidR="00A6459F" w:rsidRDefault="009F13A2" w:rsidP="009F13A2">
      <w:pPr>
        <w:jc w:val="both"/>
        <w:rPr>
          <w:sz w:val="28"/>
          <w:szCs w:val="28"/>
        </w:rPr>
      </w:pPr>
      <w:r w:rsidRPr="001810AC">
        <w:rPr>
          <w:b/>
          <w:i/>
          <w:sz w:val="28"/>
          <w:szCs w:val="28"/>
        </w:rPr>
        <w:t>Мета курсу</w:t>
      </w:r>
      <w:r w:rsidRPr="001B0E48">
        <w:rPr>
          <w:sz w:val="28"/>
          <w:szCs w:val="28"/>
        </w:rPr>
        <w:t xml:space="preserve"> </w:t>
      </w:r>
      <w:r w:rsidR="00A6459F">
        <w:rPr>
          <w:sz w:val="28"/>
          <w:szCs w:val="28"/>
        </w:rPr>
        <w:t xml:space="preserve">- </w:t>
      </w:r>
      <w:r w:rsidRPr="00335C11">
        <w:rPr>
          <w:sz w:val="28"/>
          <w:szCs w:val="28"/>
        </w:rPr>
        <w:t xml:space="preserve"> </w:t>
      </w:r>
      <w:r w:rsidR="00A6459F" w:rsidRPr="00A6459F">
        <w:rPr>
          <w:sz w:val="28"/>
          <w:szCs w:val="28"/>
        </w:rPr>
        <w:t>формування у студентів системи теоретичних знань, умінь і навичок</w:t>
      </w:r>
      <w:r w:rsidR="00F461E9">
        <w:rPr>
          <w:sz w:val="28"/>
          <w:szCs w:val="28"/>
        </w:rPr>
        <w:t xml:space="preserve">,  необхідних </w:t>
      </w:r>
      <w:r w:rsidR="00A6459F" w:rsidRPr="00A6459F">
        <w:rPr>
          <w:sz w:val="28"/>
          <w:szCs w:val="28"/>
        </w:rPr>
        <w:t xml:space="preserve"> для організації навчального процесу з дисциплін природничого циклу та проведення практичних робіт на навчально-дослідних земельних ділянках закладів </w:t>
      </w:r>
      <w:r w:rsidR="00F461E9">
        <w:rPr>
          <w:sz w:val="28"/>
          <w:szCs w:val="28"/>
        </w:rPr>
        <w:t xml:space="preserve">загальної середньої </w:t>
      </w:r>
      <w:r w:rsidR="00A6459F" w:rsidRPr="00A6459F">
        <w:rPr>
          <w:sz w:val="28"/>
          <w:szCs w:val="28"/>
        </w:rPr>
        <w:t>освіти.</w:t>
      </w:r>
    </w:p>
    <w:p w:rsidR="009F13A2" w:rsidRPr="001810AC" w:rsidRDefault="009F13A2" w:rsidP="009F13A2">
      <w:pPr>
        <w:jc w:val="both"/>
        <w:rPr>
          <w:b/>
          <w:i/>
          <w:sz w:val="28"/>
          <w:szCs w:val="28"/>
        </w:rPr>
      </w:pPr>
      <w:r w:rsidRPr="001810AC">
        <w:rPr>
          <w:b/>
          <w:i/>
          <w:sz w:val="28"/>
          <w:szCs w:val="28"/>
        </w:rPr>
        <w:t>Завдання курсу:</w:t>
      </w:r>
    </w:p>
    <w:p w:rsidR="009F13A2" w:rsidRPr="00335C11" w:rsidRDefault="009F13A2" w:rsidP="009F13A2">
      <w:pPr>
        <w:spacing w:line="276" w:lineRule="auto"/>
        <w:jc w:val="both"/>
        <w:rPr>
          <w:sz w:val="28"/>
          <w:szCs w:val="28"/>
        </w:rPr>
      </w:pPr>
      <w:r w:rsidRPr="00335C11">
        <w:rPr>
          <w:i/>
          <w:sz w:val="28"/>
          <w:szCs w:val="28"/>
        </w:rPr>
        <w:t>теоретичні:</w:t>
      </w:r>
    </w:p>
    <w:p w:rsidR="00F461E9" w:rsidRDefault="00F461E9" w:rsidP="00F461E9">
      <w:pPr>
        <w:pStyle w:val="ac"/>
        <w:numPr>
          <w:ilvl w:val="0"/>
          <w:numId w:val="5"/>
        </w:numPr>
        <w:jc w:val="both"/>
        <w:rPr>
          <w:b w:val="0"/>
          <w:sz w:val="28"/>
          <w:szCs w:val="28"/>
        </w:rPr>
      </w:pPr>
      <w:r w:rsidRPr="00605DA9">
        <w:rPr>
          <w:b w:val="0"/>
          <w:sz w:val="28"/>
          <w:szCs w:val="28"/>
        </w:rPr>
        <w:t>дати уявлення про шляхи ефективного використання земельних ресурсів, про вимоги рослин до умов живлення, ефективні способи обробітку ґрунту, про біологічні особливості культур, їх використання в тваринництві і шляхи одержання максимальних врожаїв сільськогосподарської продукції при мінімальних витра</w:t>
      </w:r>
      <w:r>
        <w:rPr>
          <w:b w:val="0"/>
          <w:sz w:val="28"/>
          <w:szCs w:val="28"/>
        </w:rPr>
        <w:t>тах праці і засобів виробництва;</w:t>
      </w:r>
    </w:p>
    <w:p w:rsidR="00F461E9" w:rsidRDefault="00F461E9" w:rsidP="00F461E9">
      <w:pPr>
        <w:pStyle w:val="ac"/>
        <w:numPr>
          <w:ilvl w:val="0"/>
          <w:numId w:val="5"/>
        </w:numPr>
        <w:jc w:val="both"/>
        <w:rPr>
          <w:b w:val="0"/>
          <w:sz w:val="28"/>
          <w:szCs w:val="28"/>
        </w:rPr>
      </w:pPr>
      <w:r w:rsidRPr="00605DA9">
        <w:rPr>
          <w:b w:val="0"/>
          <w:sz w:val="28"/>
          <w:szCs w:val="28"/>
        </w:rPr>
        <w:t xml:space="preserve">викласти основи та навчити студентів використанню інтегративного методу пізнання для розв’язання складних взаємозв’язків у системі </w:t>
      </w:r>
      <w:proofErr w:type="spellStart"/>
      <w:r w:rsidRPr="00605DA9">
        <w:rPr>
          <w:b w:val="0"/>
          <w:sz w:val="28"/>
          <w:szCs w:val="28"/>
        </w:rPr>
        <w:t>„грунт</w:t>
      </w:r>
      <w:proofErr w:type="spellEnd"/>
      <w:r w:rsidRPr="00605DA9">
        <w:rPr>
          <w:b w:val="0"/>
          <w:sz w:val="28"/>
          <w:szCs w:val="28"/>
        </w:rPr>
        <w:t xml:space="preserve"> – рослина – добриво – </w:t>
      </w:r>
      <w:proofErr w:type="spellStart"/>
      <w:r w:rsidRPr="00605DA9">
        <w:rPr>
          <w:b w:val="0"/>
          <w:sz w:val="28"/>
          <w:szCs w:val="28"/>
        </w:rPr>
        <w:t>тварина”</w:t>
      </w:r>
      <w:proofErr w:type="spellEnd"/>
      <w:r>
        <w:rPr>
          <w:b w:val="0"/>
          <w:sz w:val="28"/>
          <w:szCs w:val="28"/>
        </w:rPr>
        <w:t>;</w:t>
      </w:r>
      <w:r w:rsidRPr="00605DA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сприяти освоєнню</w:t>
      </w:r>
      <w:r w:rsidRPr="00EA7363">
        <w:rPr>
          <w:b w:val="0"/>
          <w:sz w:val="28"/>
          <w:szCs w:val="28"/>
        </w:rPr>
        <w:t xml:space="preserve"> студентами основних теоретичних і практичних знань з сільськогосподарського виробництва</w:t>
      </w:r>
      <w:r>
        <w:rPr>
          <w:b w:val="0"/>
          <w:sz w:val="28"/>
          <w:szCs w:val="28"/>
        </w:rPr>
        <w:t>.</w:t>
      </w:r>
    </w:p>
    <w:p w:rsidR="00F461E9" w:rsidRPr="00605DA9" w:rsidRDefault="00F461E9" w:rsidP="00F461E9">
      <w:pPr>
        <w:pStyle w:val="ac"/>
        <w:ind w:left="720"/>
        <w:jc w:val="both"/>
        <w:rPr>
          <w:b w:val="0"/>
          <w:sz w:val="28"/>
          <w:szCs w:val="28"/>
        </w:rPr>
      </w:pPr>
    </w:p>
    <w:p w:rsidR="009F13A2" w:rsidRPr="00335C11" w:rsidRDefault="009F13A2" w:rsidP="009F13A2">
      <w:pPr>
        <w:spacing w:line="276" w:lineRule="auto"/>
        <w:jc w:val="both"/>
        <w:rPr>
          <w:sz w:val="28"/>
          <w:szCs w:val="28"/>
        </w:rPr>
      </w:pPr>
    </w:p>
    <w:p w:rsidR="009F13A2" w:rsidRPr="00335C11" w:rsidRDefault="009F13A2" w:rsidP="009F13A2">
      <w:pPr>
        <w:spacing w:line="276" w:lineRule="auto"/>
        <w:jc w:val="both"/>
        <w:rPr>
          <w:i/>
          <w:sz w:val="28"/>
          <w:szCs w:val="28"/>
        </w:rPr>
      </w:pPr>
      <w:r w:rsidRPr="00335C11">
        <w:rPr>
          <w:i/>
          <w:sz w:val="28"/>
          <w:szCs w:val="28"/>
        </w:rPr>
        <w:lastRenderedPageBreak/>
        <w:t>практичні:</w:t>
      </w:r>
    </w:p>
    <w:p w:rsidR="00F461E9" w:rsidRDefault="00F461E9" w:rsidP="009F13A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61E9">
        <w:rPr>
          <w:sz w:val="28"/>
          <w:szCs w:val="28"/>
        </w:rPr>
        <w:t>навчити вміло організувати навчально-дослідну роботу</w:t>
      </w:r>
      <w:r>
        <w:rPr>
          <w:sz w:val="28"/>
          <w:szCs w:val="28"/>
        </w:rPr>
        <w:t xml:space="preserve">; </w:t>
      </w:r>
    </w:p>
    <w:p w:rsidR="00F461E9" w:rsidRDefault="00F461E9" w:rsidP="009F13A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61E9">
        <w:rPr>
          <w:sz w:val="28"/>
          <w:szCs w:val="28"/>
        </w:rPr>
        <w:t>дати спеціальну підготовку до проведення занять у школі із залученням учнів до безпосередньої продуктивної діяльності</w:t>
      </w:r>
      <w:r>
        <w:rPr>
          <w:sz w:val="28"/>
          <w:szCs w:val="28"/>
        </w:rPr>
        <w:t xml:space="preserve"> у рослинництві та тваринництві;</w:t>
      </w:r>
    </w:p>
    <w:p w:rsidR="009F13A2" w:rsidRPr="00F461E9" w:rsidRDefault="00F461E9" w:rsidP="009F13A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61E9">
        <w:rPr>
          <w:sz w:val="28"/>
          <w:szCs w:val="28"/>
        </w:rPr>
        <w:t xml:space="preserve"> здійснювати управління процесом пізнання.</w:t>
      </w:r>
    </w:p>
    <w:p w:rsidR="009F13A2" w:rsidRDefault="009F13A2" w:rsidP="009F13A2">
      <w:pPr>
        <w:pStyle w:val="Default"/>
        <w:spacing w:after="38"/>
        <w:rPr>
          <w:b/>
          <w:sz w:val="28"/>
          <w:szCs w:val="28"/>
        </w:rPr>
      </w:pPr>
      <w:r w:rsidRPr="001810AC">
        <w:rPr>
          <w:b/>
          <w:sz w:val="28"/>
          <w:szCs w:val="28"/>
        </w:rPr>
        <w:t xml:space="preserve">3. Програмні компетентності та результати навчання </w:t>
      </w:r>
    </w:p>
    <w:p w:rsidR="009F13A2" w:rsidRDefault="009F13A2" w:rsidP="009F13A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Загальні та фахові компетентності,  що формуються під час навчання: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2049"/>
      </w:tblGrid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  <w:rPr>
                <w:i/>
              </w:rPr>
            </w:pPr>
            <w:r w:rsidRPr="008E10C0">
              <w:rPr>
                <w:i/>
              </w:rPr>
              <w:t>Шифр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spacing w:line="276" w:lineRule="auto"/>
              <w:ind w:left="317" w:hanging="317"/>
              <w:jc w:val="both"/>
              <w:rPr>
                <w:i/>
              </w:rPr>
            </w:pPr>
            <w:r w:rsidRPr="008E10C0">
              <w:rPr>
                <w:i/>
              </w:rPr>
              <w:t>Зміст компетентності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ЗК1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jc w:val="both"/>
              <w:rPr>
                <w:b/>
              </w:rPr>
            </w:pPr>
            <w:r w:rsidRPr="008E10C0">
              <w:rPr>
                <w:bCs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України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ЗК2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jc w:val="both"/>
              <w:rPr>
                <w:bCs/>
              </w:rPr>
            </w:pPr>
            <w:r w:rsidRPr="008E10C0">
              <w:rPr>
                <w:bCs/>
              </w:rPr>
              <w:t>Здатність узагальнювати основні категорії предметної області в контексті загально історичного процесу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rPr>
                <w:bCs/>
              </w:rPr>
              <w:t>ЗК 3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Здатність вчитися і оволодівати сучасними знаннями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rPr>
                <w:bCs/>
              </w:rPr>
              <w:t>ЗК 4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Здатність працювати в команді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rPr>
                <w:bCs/>
              </w:rPr>
              <w:t>ЗК 5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pStyle w:val="1"/>
              <w:shd w:val="clear" w:color="auto" w:fill="FFFFFF"/>
              <w:tabs>
                <w:tab w:val="left" w:pos="495"/>
              </w:tabs>
              <w:spacing w:line="240" w:lineRule="auto"/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8E10C0">
              <w:rPr>
                <w:rFonts w:ascii="Times New Roman" w:hAnsi="Times New Roman"/>
                <w:sz w:val="24"/>
                <w:szCs w:val="24"/>
                <w:lang w:val="uk-UA"/>
              </w:rPr>
              <w:t>Здатність спілкуватися державною українською мовою як усно, так і письмово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rPr>
                <w:bCs/>
              </w:rPr>
              <w:t>ЗК 7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pStyle w:val="1"/>
              <w:shd w:val="clear" w:color="auto" w:fill="FFFFFF"/>
              <w:tabs>
                <w:tab w:val="left" w:pos="495"/>
              </w:tabs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8E10C0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застосовувати знання у практичних ситуаціях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rPr>
                <w:bCs/>
              </w:rPr>
              <w:t>ЗК 8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pStyle w:val="1"/>
              <w:shd w:val="clear" w:color="auto" w:fill="FFFFFF"/>
              <w:tabs>
                <w:tab w:val="left" w:pos="495"/>
              </w:tabs>
              <w:ind w:left="0"/>
              <w:jc w:val="both"/>
              <w:textAlignment w:val="baseline"/>
              <w:rPr>
                <w:sz w:val="24"/>
                <w:szCs w:val="24"/>
              </w:rPr>
            </w:pPr>
            <w:r w:rsidRPr="008E10C0">
              <w:rPr>
                <w:rFonts w:ascii="Times New Roman" w:hAnsi="Times New Roman"/>
                <w:sz w:val="24"/>
                <w:szCs w:val="24"/>
                <w:lang w:val="uk-UA"/>
              </w:rPr>
              <w:t>Навички використання інформаційних і комунікаційних технологій</w:t>
            </w:r>
          </w:p>
        </w:tc>
      </w:tr>
      <w:tr w:rsidR="00F461E9" w:rsidRPr="008E10C0" w:rsidTr="00F461E9">
        <w:tc>
          <w:tcPr>
            <w:tcW w:w="14709" w:type="dxa"/>
            <w:gridSpan w:val="2"/>
          </w:tcPr>
          <w:p w:rsidR="00F461E9" w:rsidRPr="008E10C0" w:rsidRDefault="00F461E9" w:rsidP="00F461E9">
            <w:pPr>
              <w:pStyle w:val="1"/>
              <w:numPr>
                <w:ilvl w:val="0"/>
                <w:numId w:val="6"/>
              </w:numPr>
              <w:shd w:val="clear" w:color="auto" w:fill="FFFFFF"/>
              <w:tabs>
                <w:tab w:val="left" w:pos="495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8E10C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Фахові компетентності (ФК)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ФК 1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 xml:space="preserve">Здатність до формування в учнів ключових і предметних </w:t>
            </w:r>
            <w:proofErr w:type="spellStart"/>
            <w:r w:rsidRPr="008E10C0">
              <w:t>компетентностей</w:t>
            </w:r>
            <w:proofErr w:type="spellEnd"/>
            <w:r w:rsidRPr="008E10C0">
              <w:t xml:space="preserve">  та здійснення </w:t>
            </w:r>
            <w:proofErr w:type="spellStart"/>
            <w:r w:rsidRPr="008E10C0">
              <w:t>міжпредметних</w:t>
            </w:r>
            <w:proofErr w:type="spellEnd"/>
            <w:r w:rsidRPr="008E10C0">
              <w:t xml:space="preserve"> зв’язків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ФК 8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ind w:left="284" w:hanging="284"/>
              <w:jc w:val="both"/>
            </w:pPr>
            <w:r w:rsidRPr="008E10C0">
              <w:t>Здатність використовувати біологічні  поняття, закони, концепції, вчення й теорії біології для пояснення та розвитку в учнів  розуміння цілісності та взаємозалежності живих систем і організмів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ФК 9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jc w:val="both"/>
            </w:pPr>
            <w:r w:rsidRPr="008E10C0">
              <w:t>Здатність розуміти й уміти пояснити будову, функції, життєдіяльність, розмноження, класифікацію, походження, поширення, використання живих організмів і систем  усіх рівнів організації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ФК 10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jc w:val="both"/>
            </w:pPr>
            <w:r w:rsidRPr="008E10C0">
              <w:t>Здатність розкривати сутність біологічних явищ, процесів і технологій,  розв’язувати біологічні задачі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ФК11</w:t>
            </w:r>
          </w:p>
        </w:tc>
        <w:tc>
          <w:tcPr>
            <w:tcW w:w="12049" w:type="dxa"/>
          </w:tcPr>
          <w:p w:rsidR="00F461E9" w:rsidRPr="008E10C0" w:rsidRDefault="00F461E9" w:rsidP="0051466D">
            <w:pPr>
              <w:jc w:val="both"/>
            </w:pPr>
            <w:r w:rsidRPr="008E10C0">
              <w:t>Здатність</w:t>
            </w:r>
            <w:r w:rsidRPr="008E10C0">
              <w:rPr>
                <w:rStyle w:val="apple-converted-space"/>
              </w:rPr>
              <w:t> </w:t>
            </w:r>
            <w:r w:rsidRPr="008E10C0">
              <w:t xml:space="preserve"> здійснювати безпечні біологічні дослідження в лабораторії та природних умовах,   інтерпретувати результати досліджень.</w:t>
            </w:r>
            <w:r w:rsidRPr="008E10C0">
              <w:rPr>
                <w:rStyle w:val="apple-converted-space"/>
              </w:rPr>
              <w:t> </w:t>
            </w:r>
            <w:r w:rsidRPr="008E10C0">
              <w:t> </w:t>
            </w:r>
          </w:p>
        </w:tc>
      </w:tr>
    </w:tbl>
    <w:p w:rsidR="009F13A2" w:rsidRPr="00D561F4" w:rsidRDefault="009F13A2" w:rsidP="009F13A2">
      <w:pPr>
        <w:tabs>
          <w:tab w:val="left" w:pos="3675"/>
        </w:tabs>
        <w:spacing w:line="276" w:lineRule="auto"/>
        <w:jc w:val="both"/>
        <w:rPr>
          <w:b/>
          <w:sz w:val="28"/>
          <w:szCs w:val="28"/>
        </w:rPr>
      </w:pPr>
      <w:r w:rsidRPr="00D561F4">
        <w:rPr>
          <w:b/>
          <w:sz w:val="28"/>
          <w:szCs w:val="28"/>
        </w:rPr>
        <w:t>Програмні результати навчання (ПРН)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2757"/>
      </w:tblGrid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  <w:rPr>
                <w:i/>
              </w:rPr>
            </w:pPr>
            <w:r w:rsidRPr="008E10C0">
              <w:rPr>
                <w:i/>
              </w:rPr>
              <w:tab/>
              <w:t>Шифр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spacing w:line="276" w:lineRule="auto"/>
              <w:ind w:left="317" w:hanging="317"/>
              <w:jc w:val="both"/>
              <w:rPr>
                <w:i/>
              </w:rPr>
            </w:pPr>
            <w:r w:rsidRPr="008E10C0">
              <w:rPr>
                <w:i/>
              </w:rPr>
              <w:t xml:space="preserve">Зміст результатів навчання 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lastRenderedPageBreak/>
              <w:t>ПРН 1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jc w:val="both"/>
            </w:pPr>
            <w:r w:rsidRPr="008E10C0">
              <w:rPr>
                <w:i/>
                <w:iCs/>
              </w:rPr>
              <w:t xml:space="preserve">Знає </w:t>
            </w:r>
            <w:r w:rsidRPr="008E10C0">
              <w:t>історичні етапи розвитку основ сільського господарства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ПРН 5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shd w:val="clear" w:color="auto" w:fill="FFFFFF"/>
              <w:jc w:val="both"/>
            </w:pPr>
            <w:r w:rsidRPr="008E10C0">
              <w:rPr>
                <w:i/>
                <w:iCs/>
              </w:rPr>
              <w:t xml:space="preserve"> Оперує  </w:t>
            </w:r>
            <w:r w:rsidRPr="008E10C0">
              <w:t xml:space="preserve">базовими категоріями та поняттями 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rPr>
                <w:bCs/>
              </w:rPr>
              <w:t>ПРН 8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shd w:val="clear" w:color="auto" w:fill="FFFFFF"/>
              <w:jc w:val="both"/>
              <w:rPr>
                <w:i/>
                <w:iCs/>
              </w:rPr>
            </w:pPr>
            <w:r w:rsidRPr="008E10C0">
              <w:rPr>
                <w:i/>
                <w:iCs/>
              </w:rPr>
              <w:t>Добирає і застосовує</w:t>
            </w:r>
            <w:r w:rsidRPr="008E10C0">
              <w:t xml:space="preserve"> сучасні освітні технології та методики для формування предметних </w:t>
            </w:r>
            <w:proofErr w:type="spellStart"/>
            <w:r w:rsidRPr="008E10C0">
              <w:t>компетентностей</w:t>
            </w:r>
            <w:proofErr w:type="spellEnd"/>
            <w:r w:rsidRPr="008E10C0">
              <w:t xml:space="preserve"> учнів і здійснює самоаналіз ефективності уроків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rPr>
                <w:iCs/>
              </w:rPr>
              <w:t>ПРН 10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pStyle w:val="Default"/>
              <w:jc w:val="both"/>
              <w:rPr>
                <w:i/>
                <w:iCs/>
              </w:rPr>
            </w:pPr>
            <w:r w:rsidRPr="008E10C0">
              <w:rPr>
                <w:iCs/>
                <w:color w:val="auto"/>
              </w:rPr>
              <w:t xml:space="preserve">Здатний проектувати </w:t>
            </w:r>
            <w:r w:rsidRPr="008E10C0">
              <w:rPr>
                <w:color w:val="auto"/>
              </w:rPr>
              <w:t xml:space="preserve">психологічно безпечне  й комфортне освітнє середовище, </w:t>
            </w:r>
            <w:r w:rsidRPr="008E10C0">
              <w:rPr>
                <w:rStyle w:val="FontStyle156"/>
                <w:color w:val="auto"/>
              </w:rPr>
              <w:t xml:space="preserve">ефективно працювати автономно та в команді,організовувати </w:t>
            </w:r>
            <w:r w:rsidRPr="008E10C0">
              <w:rPr>
                <w:color w:val="auto"/>
              </w:rPr>
              <w:t xml:space="preserve"> співпрацю учнів  та комунікацію з їхніми батьками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ПРН 13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E10C0">
              <w:rPr>
                <w:i/>
                <w:iCs/>
                <w:color w:val="000000"/>
              </w:rPr>
              <w:t>Знає</w:t>
            </w:r>
            <w:r w:rsidRPr="008E10C0">
              <w:rPr>
                <w:color w:val="000000"/>
              </w:rPr>
              <w:t xml:space="preserve"> біологічну термінологію і номенклатуру, розуміє основні концепції, теорії та загальну структуру основ сільського господарства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ПРН14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</w:rPr>
            </w:pPr>
            <w:r w:rsidRPr="008E10C0">
              <w:rPr>
                <w:iCs/>
              </w:rPr>
              <w:t xml:space="preserve">Знає </w:t>
            </w:r>
            <w:r w:rsidRPr="008E10C0">
              <w:t>будову та основні функціональні особливості підтримання життєдіяльності живих організмів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ПРН15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iCs/>
              </w:rPr>
            </w:pPr>
            <w:r w:rsidRPr="008E10C0">
              <w:rPr>
                <w:iCs/>
              </w:rPr>
              <w:t xml:space="preserve">Знає </w:t>
            </w:r>
            <w:r w:rsidRPr="008E10C0">
              <w:t>сучасну систему живих організмів та методологію систематики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ПРН17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iCs/>
              </w:rPr>
            </w:pPr>
            <w:r w:rsidRPr="008E10C0">
              <w:rPr>
                <w:iCs/>
              </w:rPr>
              <w:t xml:space="preserve">Знає </w:t>
            </w:r>
            <w:r w:rsidRPr="008E10C0">
              <w:t>основні закони й положення генетики, молекулярної біології, теорії еволюції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ПРН 18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pStyle w:val="Style79"/>
              <w:spacing w:line="240" w:lineRule="auto"/>
              <w:ind w:firstLine="0"/>
              <w:jc w:val="both"/>
              <w:rPr>
                <w:lang w:val="uk-UA"/>
              </w:rPr>
            </w:pPr>
            <w:r w:rsidRPr="008E10C0">
              <w:rPr>
                <w:i/>
                <w:iCs/>
                <w:color w:val="auto"/>
                <w:lang w:val="uk-UA" w:eastAsia="uk-UA"/>
              </w:rPr>
              <w:t>Знає</w:t>
            </w:r>
            <w:r w:rsidRPr="008E10C0">
              <w:rPr>
                <w:color w:val="auto"/>
                <w:lang w:val="uk-UA" w:eastAsia="uk-UA"/>
              </w:rPr>
              <w:t xml:space="preserve"> роль живих організмів та  біологічних систем різного рівня у житті суспільства, їх використання, охорону, відтворення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ПРН20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pStyle w:val="Style79"/>
              <w:spacing w:line="240" w:lineRule="auto"/>
              <w:ind w:firstLine="0"/>
              <w:jc w:val="both"/>
              <w:rPr>
                <w:i/>
                <w:iCs/>
                <w:color w:val="auto"/>
                <w:lang w:val="uk-UA" w:eastAsia="uk-UA"/>
              </w:rPr>
            </w:pPr>
            <w:r w:rsidRPr="008E10C0">
              <w:rPr>
                <w:iCs/>
                <w:lang w:val="uk-UA"/>
              </w:rPr>
              <w:t>Уміє</w:t>
            </w:r>
            <w:r w:rsidRPr="008E10C0">
              <w:rPr>
                <w:lang w:val="uk-UA"/>
              </w:rPr>
              <w:t xml:space="preserve"> застосовувати знання сучасних теоретичних основ біології для пояснення будови й функціональних особливостей організмів на різних рівнях організації живого, їхню взаємодію, взаємозв’язки, походження, класифікацію, значення, використання та поширення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ПРН 21</w:t>
            </w:r>
          </w:p>
          <w:p w:rsidR="00F461E9" w:rsidRPr="008E10C0" w:rsidRDefault="00F461E9" w:rsidP="0051466D">
            <w:pPr>
              <w:spacing w:line="276" w:lineRule="auto"/>
              <w:jc w:val="both"/>
            </w:pPr>
          </w:p>
        </w:tc>
        <w:tc>
          <w:tcPr>
            <w:tcW w:w="12757" w:type="dxa"/>
          </w:tcPr>
          <w:p w:rsidR="00F461E9" w:rsidRPr="008E10C0" w:rsidRDefault="00F461E9" w:rsidP="0051466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</w:rPr>
            </w:pPr>
            <w:r w:rsidRPr="008E10C0">
              <w:rPr>
                <w:i/>
                <w:iCs/>
              </w:rPr>
              <w:t>Виконує</w:t>
            </w:r>
            <w:r w:rsidRPr="008E10C0">
              <w:t xml:space="preserve"> експериментальні польові та лабораторні дослідження, </w:t>
            </w:r>
            <w:r w:rsidRPr="008E10C0">
              <w:rPr>
                <w:i/>
                <w:iCs/>
              </w:rPr>
              <w:t xml:space="preserve">інтерпретує </w:t>
            </w:r>
            <w:r w:rsidRPr="008E10C0">
              <w:t>результати досліджень</w:t>
            </w:r>
          </w:p>
        </w:tc>
      </w:tr>
      <w:tr w:rsidR="00F461E9" w:rsidRPr="008E10C0" w:rsidTr="00F461E9">
        <w:tc>
          <w:tcPr>
            <w:tcW w:w="2660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</w:p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t>ПРН 23</w:t>
            </w:r>
          </w:p>
        </w:tc>
        <w:tc>
          <w:tcPr>
            <w:tcW w:w="12757" w:type="dxa"/>
          </w:tcPr>
          <w:p w:rsidR="00F461E9" w:rsidRPr="008E10C0" w:rsidRDefault="00F461E9" w:rsidP="0051466D">
            <w:pPr>
              <w:spacing w:line="276" w:lineRule="auto"/>
              <w:jc w:val="both"/>
            </w:pPr>
            <w:r w:rsidRPr="008E10C0">
              <w:rPr>
                <w:i/>
                <w:iCs/>
              </w:rPr>
              <w:t>Характеризує</w:t>
            </w:r>
            <w:r w:rsidRPr="008E10C0">
              <w:t xml:space="preserve"> живі організми й системи різного рівня з використанням методів сучасної біології, володіє різними методами розв’язування задач </w:t>
            </w:r>
          </w:p>
        </w:tc>
      </w:tr>
    </w:tbl>
    <w:p w:rsidR="009F13A2" w:rsidRPr="001810AC" w:rsidRDefault="009F13A2" w:rsidP="009F13A2">
      <w:pPr>
        <w:pStyle w:val="Default"/>
        <w:rPr>
          <w:b/>
          <w:sz w:val="28"/>
          <w:szCs w:val="28"/>
        </w:rPr>
      </w:pPr>
      <w:r w:rsidRPr="001810AC">
        <w:rPr>
          <w:b/>
          <w:sz w:val="28"/>
          <w:szCs w:val="28"/>
        </w:rPr>
        <w:t xml:space="preserve">4. Обсяг курсу на поточний навчальний рік </w:t>
      </w:r>
    </w:p>
    <w:p w:rsidR="009F13A2" w:rsidRDefault="009F13A2" w:rsidP="009F13A2">
      <w:pPr>
        <w:spacing w:line="276" w:lineRule="auto"/>
        <w:jc w:val="both"/>
        <w:rPr>
          <w:sz w:val="28"/>
          <w:szCs w:val="28"/>
        </w:rPr>
      </w:pPr>
      <w:r w:rsidRPr="001810AC">
        <w:rPr>
          <w:sz w:val="28"/>
          <w:szCs w:val="28"/>
        </w:rPr>
        <w:t>Програма розрахована на вивчення курс</w:t>
      </w:r>
      <w:r>
        <w:rPr>
          <w:sz w:val="28"/>
          <w:szCs w:val="28"/>
        </w:rPr>
        <w:t xml:space="preserve">у в першому семестрі, який </w:t>
      </w:r>
      <w:r w:rsidR="00F461E9">
        <w:rPr>
          <w:sz w:val="28"/>
          <w:szCs w:val="28"/>
        </w:rPr>
        <w:t xml:space="preserve"> завершується залік</w:t>
      </w:r>
      <w:r w:rsidRPr="001810AC">
        <w:rPr>
          <w:sz w:val="28"/>
          <w:szCs w:val="28"/>
        </w:rPr>
        <w:t xml:space="preserve">ом. </w:t>
      </w:r>
    </w:p>
    <w:tbl>
      <w:tblPr>
        <w:tblStyle w:val="a3"/>
        <w:tblW w:w="0" w:type="auto"/>
        <w:tblLook w:val="04A0"/>
      </w:tblPr>
      <w:tblGrid>
        <w:gridCol w:w="3369"/>
        <w:gridCol w:w="2126"/>
        <w:gridCol w:w="3402"/>
        <w:gridCol w:w="3402"/>
      </w:tblGrid>
      <w:tr w:rsidR="009F13A2" w:rsidTr="000230CB">
        <w:tc>
          <w:tcPr>
            <w:tcW w:w="3369" w:type="dxa"/>
          </w:tcPr>
          <w:p w:rsidR="009F13A2" w:rsidRDefault="009F13A2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кредитів/годин</w:t>
            </w:r>
          </w:p>
        </w:tc>
        <w:tc>
          <w:tcPr>
            <w:tcW w:w="2126" w:type="dxa"/>
          </w:tcPr>
          <w:p w:rsidR="009F13A2" w:rsidRDefault="009F13A2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Лекції (год.)</w:t>
            </w:r>
          </w:p>
        </w:tc>
        <w:tc>
          <w:tcPr>
            <w:tcW w:w="3402" w:type="dxa"/>
          </w:tcPr>
          <w:p w:rsidR="009F13A2" w:rsidRDefault="009F13A2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Практичні заняття (год.)</w:t>
            </w:r>
          </w:p>
        </w:tc>
        <w:tc>
          <w:tcPr>
            <w:tcW w:w="3402" w:type="dxa"/>
          </w:tcPr>
          <w:p w:rsidR="009F13A2" w:rsidRDefault="009F13A2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Самостійна робота (год.)</w:t>
            </w:r>
          </w:p>
        </w:tc>
      </w:tr>
      <w:tr w:rsidR="009F13A2" w:rsidTr="000230CB">
        <w:tc>
          <w:tcPr>
            <w:tcW w:w="3369" w:type="dxa"/>
          </w:tcPr>
          <w:p w:rsidR="009F13A2" w:rsidRDefault="009F13A2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(90 годин)</w:t>
            </w:r>
          </w:p>
        </w:tc>
        <w:tc>
          <w:tcPr>
            <w:tcW w:w="2126" w:type="dxa"/>
          </w:tcPr>
          <w:p w:rsidR="009F13A2" w:rsidRDefault="009F13A2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61E9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9F13A2" w:rsidRDefault="009F13A2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61E9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9F13A2" w:rsidRDefault="00F461E9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</w:tbl>
    <w:p w:rsidR="009F13A2" w:rsidRDefault="009F13A2" w:rsidP="009F13A2">
      <w:pPr>
        <w:rPr>
          <w:b/>
          <w:sz w:val="28"/>
          <w:szCs w:val="28"/>
        </w:rPr>
      </w:pPr>
    </w:p>
    <w:p w:rsidR="009F13A2" w:rsidRDefault="009F13A2" w:rsidP="009F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Ознаки курсу </w:t>
      </w:r>
    </w:p>
    <w:tbl>
      <w:tblPr>
        <w:tblStyle w:val="a3"/>
        <w:tblW w:w="0" w:type="auto"/>
        <w:tblLook w:val="04A0"/>
      </w:tblPr>
      <w:tblGrid>
        <w:gridCol w:w="2518"/>
        <w:gridCol w:w="1424"/>
        <w:gridCol w:w="3396"/>
        <w:gridCol w:w="2835"/>
        <w:gridCol w:w="4677"/>
      </w:tblGrid>
      <w:tr w:rsidR="009F13A2" w:rsidTr="000230CB">
        <w:tc>
          <w:tcPr>
            <w:tcW w:w="2518" w:type="dxa"/>
          </w:tcPr>
          <w:p w:rsidR="009F13A2" w:rsidRPr="004D7544" w:rsidRDefault="009F13A2" w:rsidP="000230CB">
            <w:pPr>
              <w:rPr>
                <w:sz w:val="28"/>
                <w:szCs w:val="28"/>
              </w:rPr>
            </w:pPr>
            <w:r w:rsidRPr="004D7544">
              <w:rPr>
                <w:sz w:val="28"/>
                <w:szCs w:val="28"/>
              </w:rPr>
              <w:t>Рік викладання</w:t>
            </w:r>
          </w:p>
        </w:tc>
        <w:tc>
          <w:tcPr>
            <w:tcW w:w="1424" w:type="dxa"/>
          </w:tcPr>
          <w:p w:rsidR="009F13A2" w:rsidRPr="004D7544" w:rsidRDefault="009F13A2" w:rsidP="000230CB">
            <w:pPr>
              <w:rPr>
                <w:sz w:val="28"/>
                <w:szCs w:val="28"/>
              </w:rPr>
            </w:pPr>
            <w:r w:rsidRPr="004D7544">
              <w:rPr>
                <w:sz w:val="28"/>
                <w:szCs w:val="28"/>
              </w:rPr>
              <w:t xml:space="preserve">Семестр </w:t>
            </w:r>
          </w:p>
        </w:tc>
        <w:tc>
          <w:tcPr>
            <w:tcW w:w="3396" w:type="dxa"/>
          </w:tcPr>
          <w:p w:rsidR="009F13A2" w:rsidRPr="004D7544" w:rsidRDefault="009F13A2" w:rsidP="000230CB">
            <w:pPr>
              <w:rPr>
                <w:sz w:val="28"/>
                <w:szCs w:val="28"/>
              </w:rPr>
            </w:pPr>
            <w:r w:rsidRPr="004D7544">
              <w:rPr>
                <w:sz w:val="28"/>
                <w:szCs w:val="28"/>
              </w:rPr>
              <w:t xml:space="preserve">Спеціальність </w:t>
            </w:r>
          </w:p>
        </w:tc>
        <w:tc>
          <w:tcPr>
            <w:tcW w:w="2835" w:type="dxa"/>
          </w:tcPr>
          <w:p w:rsidR="009F13A2" w:rsidRPr="004D7544" w:rsidRDefault="009F13A2" w:rsidP="000230CB">
            <w:pPr>
              <w:rPr>
                <w:sz w:val="28"/>
                <w:szCs w:val="28"/>
              </w:rPr>
            </w:pPr>
            <w:r w:rsidRPr="004D7544">
              <w:rPr>
                <w:sz w:val="28"/>
                <w:szCs w:val="28"/>
              </w:rPr>
              <w:t>Курс  (рік навчання)</w:t>
            </w:r>
          </w:p>
        </w:tc>
        <w:tc>
          <w:tcPr>
            <w:tcW w:w="4677" w:type="dxa"/>
          </w:tcPr>
          <w:p w:rsidR="009F13A2" w:rsidRPr="004D7544" w:rsidRDefault="009F13A2" w:rsidP="000230CB">
            <w:pPr>
              <w:rPr>
                <w:sz w:val="28"/>
                <w:szCs w:val="28"/>
              </w:rPr>
            </w:pPr>
            <w:r w:rsidRPr="004D7544">
              <w:rPr>
                <w:sz w:val="28"/>
                <w:szCs w:val="28"/>
              </w:rPr>
              <w:t>Обов’язкова/вибіркова компонента</w:t>
            </w:r>
          </w:p>
        </w:tc>
      </w:tr>
      <w:tr w:rsidR="009F13A2" w:rsidTr="000230CB">
        <w:tc>
          <w:tcPr>
            <w:tcW w:w="2518" w:type="dxa"/>
          </w:tcPr>
          <w:p w:rsidR="009F13A2" w:rsidRPr="004D7544" w:rsidRDefault="009F13A2" w:rsidP="000230C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  <w:r w:rsidRPr="004D75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4" w:type="dxa"/>
          </w:tcPr>
          <w:p w:rsidR="009F13A2" w:rsidRPr="004D7544" w:rsidRDefault="009F13A2" w:rsidP="000230CB">
            <w:pPr>
              <w:spacing w:line="360" w:lineRule="auto"/>
              <w:rPr>
                <w:sz w:val="28"/>
                <w:szCs w:val="28"/>
              </w:rPr>
            </w:pPr>
            <w:r w:rsidRPr="004D7544">
              <w:rPr>
                <w:sz w:val="28"/>
                <w:szCs w:val="28"/>
              </w:rPr>
              <w:t>1-ий</w:t>
            </w:r>
          </w:p>
        </w:tc>
        <w:tc>
          <w:tcPr>
            <w:tcW w:w="3396" w:type="dxa"/>
          </w:tcPr>
          <w:p w:rsidR="009F13A2" w:rsidRDefault="009F13A2" w:rsidP="000230CB">
            <w:pPr>
              <w:rPr>
                <w:b/>
                <w:sz w:val="28"/>
                <w:szCs w:val="28"/>
              </w:rPr>
            </w:pPr>
            <w:r w:rsidRPr="00654ECC">
              <w:rPr>
                <w:sz w:val="28"/>
                <w:szCs w:val="28"/>
              </w:rPr>
              <w:t xml:space="preserve">014 Середня освіта  (Біологія та здоров’я людини) </w:t>
            </w:r>
          </w:p>
        </w:tc>
        <w:tc>
          <w:tcPr>
            <w:tcW w:w="2835" w:type="dxa"/>
          </w:tcPr>
          <w:p w:rsidR="009F13A2" w:rsidRPr="00654ECC" w:rsidRDefault="00F461E9" w:rsidP="000230C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F13A2" w:rsidRPr="00654ECC">
              <w:rPr>
                <w:sz w:val="28"/>
                <w:szCs w:val="28"/>
              </w:rPr>
              <w:t>-ий</w:t>
            </w:r>
          </w:p>
        </w:tc>
        <w:tc>
          <w:tcPr>
            <w:tcW w:w="4677" w:type="dxa"/>
          </w:tcPr>
          <w:p w:rsidR="009F13A2" w:rsidRPr="00654ECC" w:rsidRDefault="00F461E9" w:rsidP="000230C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вибіркова</w:t>
            </w:r>
          </w:p>
        </w:tc>
      </w:tr>
    </w:tbl>
    <w:p w:rsidR="009F13A2" w:rsidRDefault="009F13A2" w:rsidP="009F13A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Технічне та програмне забезпечення/ обладнання</w:t>
      </w:r>
    </w:p>
    <w:p w:rsidR="009F13A2" w:rsidRDefault="009F13A2" w:rsidP="009F13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410D">
        <w:rPr>
          <w:sz w:val="28"/>
          <w:szCs w:val="28"/>
        </w:rPr>
        <w:t>Персональний комп’ютер, комп'ютерні програми, проектор.</w:t>
      </w:r>
      <w:r w:rsidRPr="006F30BB">
        <w:rPr>
          <w:sz w:val="22"/>
          <w:szCs w:val="22"/>
        </w:rPr>
        <w:t xml:space="preserve"> </w:t>
      </w:r>
      <w:r w:rsidRPr="006F30BB">
        <w:rPr>
          <w:sz w:val="28"/>
          <w:szCs w:val="28"/>
        </w:rPr>
        <w:t>Презентації, лек</w:t>
      </w:r>
      <w:r w:rsidR="00427C1F">
        <w:rPr>
          <w:sz w:val="28"/>
          <w:szCs w:val="28"/>
        </w:rPr>
        <w:t xml:space="preserve">ції, </w:t>
      </w:r>
      <w:proofErr w:type="spellStart"/>
      <w:r w:rsidR="00427C1F">
        <w:rPr>
          <w:sz w:val="28"/>
          <w:szCs w:val="28"/>
        </w:rPr>
        <w:t>колаборативне</w:t>
      </w:r>
      <w:proofErr w:type="spellEnd"/>
      <w:r w:rsidR="00427C1F">
        <w:rPr>
          <w:sz w:val="28"/>
          <w:szCs w:val="28"/>
        </w:rPr>
        <w:t xml:space="preserve"> навчання </w:t>
      </w:r>
      <w:r w:rsidRPr="006F30BB">
        <w:rPr>
          <w:sz w:val="28"/>
          <w:szCs w:val="28"/>
        </w:rPr>
        <w:t xml:space="preserve"> </w:t>
      </w:r>
      <w:r w:rsidR="00427C1F">
        <w:rPr>
          <w:sz w:val="28"/>
          <w:szCs w:val="28"/>
        </w:rPr>
        <w:t>(</w:t>
      </w:r>
      <w:r w:rsidRPr="006F30BB">
        <w:rPr>
          <w:sz w:val="28"/>
          <w:szCs w:val="28"/>
        </w:rPr>
        <w:t>спільні</w:t>
      </w:r>
      <w:r>
        <w:rPr>
          <w:sz w:val="28"/>
          <w:szCs w:val="28"/>
        </w:rPr>
        <w:t xml:space="preserve"> </w:t>
      </w:r>
      <w:r w:rsidRPr="006F30BB">
        <w:rPr>
          <w:sz w:val="28"/>
          <w:szCs w:val="28"/>
        </w:rPr>
        <w:t>розробки), дискусія. Бесіди з обговорення проблем, роботи в м</w:t>
      </w:r>
      <w:r w:rsidR="00427C1F">
        <w:rPr>
          <w:sz w:val="28"/>
          <w:szCs w:val="28"/>
        </w:rPr>
        <w:t>алих групах</w:t>
      </w:r>
      <w:r w:rsidRPr="006F30BB">
        <w:rPr>
          <w:sz w:val="28"/>
          <w:szCs w:val="28"/>
        </w:rPr>
        <w:t>. Теми, завдан</w:t>
      </w:r>
      <w:r>
        <w:rPr>
          <w:sz w:val="28"/>
          <w:szCs w:val="28"/>
        </w:rPr>
        <w:t>ня представлені в Робочій програмі дисципліни</w:t>
      </w:r>
      <w:r w:rsidRPr="006F30BB">
        <w:rPr>
          <w:sz w:val="28"/>
          <w:szCs w:val="28"/>
        </w:rPr>
        <w:t>. Консультації. Організація самостійної роботи, самоконтроль.</w:t>
      </w:r>
    </w:p>
    <w:p w:rsidR="009F13A2" w:rsidRDefault="009F13A2" w:rsidP="009F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Політика курсу</w:t>
      </w:r>
    </w:p>
    <w:p w:rsidR="009F13A2" w:rsidRDefault="009F13A2" w:rsidP="009F13A2">
      <w:pPr>
        <w:jc w:val="both"/>
        <w:rPr>
          <w:sz w:val="28"/>
          <w:szCs w:val="28"/>
        </w:rPr>
      </w:pPr>
      <w:r w:rsidRPr="001240B2">
        <w:rPr>
          <w:sz w:val="28"/>
          <w:szCs w:val="28"/>
        </w:rPr>
        <w:t>П</w:t>
      </w:r>
      <w:r>
        <w:rPr>
          <w:sz w:val="28"/>
          <w:szCs w:val="28"/>
        </w:rPr>
        <w:t xml:space="preserve">ід час вивчення </w:t>
      </w:r>
      <w:r w:rsidRPr="001240B2">
        <w:rPr>
          <w:sz w:val="28"/>
          <w:szCs w:val="28"/>
        </w:rPr>
        <w:t xml:space="preserve">дисципліни </w:t>
      </w:r>
      <w:proofErr w:type="spellStart"/>
      <w:r w:rsidRPr="00EE26A4">
        <w:rPr>
          <w:sz w:val="28"/>
          <w:szCs w:val="28"/>
        </w:rPr>
        <w:t>”</w:t>
      </w:r>
      <w:r w:rsidR="00427C1F">
        <w:rPr>
          <w:sz w:val="28"/>
          <w:szCs w:val="28"/>
        </w:rPr>
        <w:t>Основи</w:t>
      </w:r>
      <w:proofErr w:type="spellEnd"/>
      <w:r w:rsidR="00427C1F">
        <w:rPr>
          <w:sz w:val="28"/>
          <w:szCs w:val="28"/>
        </w:rPr>
        <w:t xml:space="preserve"> сільського </w:t>
      </w:r>
      <w:proofErr w:type="spellStart"/>
      <w:r w:rsidR="00427C1F">
        <w:rPr>
          <w:sz w:val="28"/>
          <w:szCs w:val="28"/>
        </w:rPr>
        <w:t>господарства</w:t>
      </w:r>
      <w:r w:rsidRPr="00EE26A4">
        <w:rPr>
          <w:sz w:val="28"/>
          <w:szCs w:val="28"/>
        </w:rPr>
        <w:t>”</w:t>
      </w:r>
      <w:proofErr w:type="spellEnd"/>
      <w:r w:rsidRPr="001240B2">
        <w:rPr>
          <w:sz w:val="28"/>
          <w:szCs w:val="28"/>
        </w:rPr>
        <w:t xml:space="preserve"> слід дотримуватися наступних правил:</w:t>
      </w:r>
    </w:p>
    <w:p w:rsidR="009F13A2" w:rsidRPr="00495E84" w:rsidRDefault="009F13A2" w:rsidP="009F13A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1. </w:t>
      </w:r>
      <w:r w:rsidRPr="00495E84">
        <w:rPr>
          <w:sz w:val="28"/>
          <w:szCs w:val="28"/>
        </w:rPr>
        <w:t>Не запізнюватися на заняття.</w:t>
      </w:r>
      <w:r>
        <w:rPr>
          <w:sz w:val="28"/>
          <w:szCs w:val="28"/>
        </w:rPr>
        <w:t xml:space="preserve"> 2. </w:t>
      </w:r>
      <w:r w:rsidRPr="00495E84">
        <w:rPr>
          <w:sz w:val="28"/>
          <w:szCs w:val="28"/>
        </w:rPr>
        <w:t>Дотримуватися техніки безпеки.</w:t>
      </w:r>
      <w:r>
        <w:rPr>
          <w:sz w:val="28"/>
          <w:szCs w:val="28"/>
        </w:rPr>
        <w:t xml:space="preserve"> 3. </w:t>
      </w:r>
      <w:r w:rsidRPr="00415646">
        <w:rPr>
          <w:sz w:val="28"/>
          <w:szCs w:val="28"/>
        </w:rPr>
        <w:t>Відвідування занять є обов’язковим. Якщо з б</w:t>
      </w:r>
      <w:r>
        <w:rPr>
          <w:sz w:val="28"/>
          <w:szCs w:val="28"/>
        </w:rPr>
        <w:t xml:space="preserve">удь-якої причини студент не відвідує </w:t>
      </w:r>
      <w:r w:rsidRPr="00415646">
        <w:rPr>
          <w:sz w:val="28"/>
          <w:szCs w:val="28"/>
        </w:rPr>
        <w:t xml:space="preserve"> заняття, він нестим</w:t>
      </w:r>
      <w:r>
        <w:rPr>
          <w:sz w:val="28"/>
          <w:szCs w:val="28"/>
        </w:rPr>
        <w:t>е відповідальність за</w:t>
      </w:r>
      <w:r w:rsidRPr="00415646">
        <w:rPr>
          <w:sz w:val="28"/>
          <w:szCs w:val="28"/>
        </w:rPr>
        <w:t xml:space="preserve"> незасвоєний навчальний матеріал. </w:t>
      </w:r>
      <w:r>
        <w:rPr>
          <w:sz w:val="28"/>
          <w:szCs w:val="28"/>
        </w:rPr>
        <w:t xml:space="preserve">4. </w:t>
      </w:r>
      <w:r w:rsidRPr="00495E84">
        <w:rPr>
          <w:sz w:val="28"/>
          <w:szCs w:val="28"/>
        </w:rPr>
        <w:t xml:space="preserve">Завчасно ознайомитися з темою практичної роботи. </w:t>
      </w:r>
      <w:r>
        <w:rPr>
          <w:sz w:val="28"/>
          <w:szCs w:val="28"/>
          <w:lang w:val="ru-RU"/>
        </w:rPr>
        <w:t xml:space="preserve">5. </w:t>
      </w:r>
      <w:r w:rsidRPr="00495E84">
        <w:rPr>
          <w:sz w:val="28"/>
          <w:szCs w:val="28"/>
        </w:rPr>
        <w:t>Пропущені заняття слід відпрацьовувати у встановлений викладачем час.</w:t>
      </w:r>
    </w:p>
    <w:p w:rsidR="009F13A2" w:rsidRDefault="009F13A2" w:rsidP="009F13A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6. </w:t>
      </w:r>
      <w:r w:rsidRPr="00495E84">
        <w:rPr>
          <w:sz w:val="28"/>
          <w:szCs w:val="28"/>
        </w:rPr>
        <w:t>Роботи здобувачів є виключно оригінальними дослідженнями чи міркуваннями.</w:t>
      </w:r>
      <w:r w:rsidRPr="00495E84">
        <w:t xml:space="preserve"> </w:t>
      </w:r>
      <w:r w:rsidRPr="00495E84">
        <w:rPr>
          <w:sz w:val="28"/>
          <w:szCs w:val="28"/>
        </w:rPr>
        <w:t>Будь-яке списування або плагіат (використання, копіювання підготовлених завдань або розв’язаних задач іншими студентами) каратиметься ануляцією зароблених балів.</w:t>
      </w:r>
    </w:p>
    <w:p w:rsidR="009F13A2" w:rsidRPr="00DB1931" w:rsidRDefault="009F13A2" w:rsidP="009F13A2">
      <w:pPr>
        <w:tabs>
          <w:tab w:val="left" w:pos="3402"/>
          <w:tab w:val="left" w:pos="623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DB1931">
        <w:rPr>
          <w:b/>
          <w:sz w:val="28"/>
          <w:szCs w:val="28"/>
        </w:rPr>
        <w:t>Схема курсу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4153"/>
        <w:gridCol w:w="3501"/>
        <w:gridCol w:w="1276"/>
        <w:gridCol w:w="3827"/>
        <w:gridCol w:w="927"/>
      </w:tblGrid>
      <w:tr w:rsidR="009F13A2" w:rsidTr="000230CB">
        <w:tc>
          <w:tcPr>
            <w:tcW w:w="1668" w:type="dxa"/>
          </w:tcPr>
          <w:p w:rsidR="009F13A2" w:rsidRPr="002F5605" w:rsidRDefault="009F13A2" w:rsidP="000230CB">
            <w:pPr>
              <w:tabs>
                <w:tab w:val="left" w:pos="3402"/>
                <w:tab w:val="left" w:pos="6237"/>
              </w:tabs>
            </w:pPr>
            <w:r w:rsidRPr="002F5605">
              <w:t>Тиждень, дата, години (вказується відповідно до розкладу навчальних занять)</w:t>
            </w:r>
          </w:p>
        </w:tc>
        <w:tc>
          <w:tcPr>
            <w:tcW w:w="4153" w:type="dxa"/>
          </w:tcPr>
          <w:p w:rsidR="009F13A2" w:rsidRPr="002F5605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lang w:val="ru-RU"/>
              </w:rPr>
            </w:pPr>
            <w:r w:rsidRPr="002F5605">
              <w:t>Тема, план</w:t>
            </w:r>
          </w:p>
          <w:p w:rsidR="009F13A2" w:rsidRPr="002F5605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lang w:val="ru-RU"/>
              </w:rPr>
            </w:pPr>
          </w:p>
          <w:p w:rsidR="009F13A2" w:rsidRPr="002F5605" w:rsidRDefault="009F13A2" w:rsidP="000230CB">
            <w:pPr>
              <w:tabs>
                <w:tab w:val="left" w:pos="3402"/>
                <w:tab w:val="left" w:pos="6237"/>
              </w:tabs>
              <w:rPr>
                <w:lang w:val="ru-RU"/>
              </w:rPr>
            </w:pPr>
            <w:r w:rsidRPr="002F5605">
              <w:rPr>
                <w:i/>
              </w:rPr>
              <w:t xml:space="preserve">Плани лекційних і практичних занять </w:t>
            </w:r>
            <w:r w:rsidRPr="002F5605">
              <w:rPr>
                <w:i/>
                <w:lang w:val="ru-RU"/>
              </w:rPr>
              <w:t xml:space="preserve">до тем курсу </w:t>
            </w:r>
            <w:r w:rsidRPr="002F5605">
              <w:rPr>
                <w:i/>
              </w:rPr>
              <w:t xml:space="preserve">представлені на платформі KSU </w:t>
            </w:r>
            <w:proofErr w:type="spellStart"/>
            <w:r w:rsidRPr="002F5605">
              <w:rPr>
                <w:i/>
              </w:rPr>
              <w:t>online</w:t>
            </w:r>
            <w:proofErr w:type="spellEnd"/>
          </w:p>
        </w:tc>
        <w:tc>
          <w:tcPr>
            <w:tcW w:w="3501" w:type="dxa"/>
          </w:tcPr>
          <w:p w:rsidR="009F13A2" w:rsidRPr="002F5605" w:rsidRDefault="009F13A2" w:rsidP="000230CB">
            <w:pPr>
              <w:tabs>
                <w:tab w:val="left" w:pos="3402"/>
                <w:tab w:val="left" w:pos="6237"/>
              </w:tabs>
            </w:pPr>
            <w:r w:rsidRPr="002F5605">
              <w:t>Форма навчального заняття, кількість годин (аудиторної і самостійної роботи)</w:t>
            </w:r>
          </w:p>
        </w:tc>
        <w:tc>
          <w:tcPr>
            <w:tcW w:w="1276" w:type="dxa"/>
          </w:tcPr>
          <w:p w:rsidR="009F13A2" w:rsidRPr="002F5605" w:rsidRDefault="009F13A2" w:rsidP="000230CB">
            <w:pPr>
              <w:tabs>
                <w:tab w:val="left" w:pos="3402"/>
                <w:tab w:val="left" w:pos="6237"/>
              </w:tabs>
            </w:pPr>
            <w:r>
              <w:t xml:space="preserve">Список </w:t>
            </w:r>
            <w:r w:rsidRPr="002F5605">
              <w:t xml:space="preserve"> джерел (за нумерацією розділу 11)</w:t>
            </w:r>
          </w:p>
        </w:tc>
        <w:tc>
          <w:tcPr>
            <w:tcW w:w="3827" w:type="dxa"/>
          </w:tcPr>
          <w:p w:rsidR="009F13A2" w:rsidRPr="002F5605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</w:pPr>
            <w:r w:rsidRPr="002F5605">
              <w:t xml:space="preserve">Завдання </w:t>
            </w:r>
          </w:p>
        </w:tc>
        <w:tc>
          <w:tcPr>
            <w:tcW w:w="927" w:type="dxa"/>
          </w:tcPr>
          <w:p w:rsidR="009F13A2" w:rsidRPr="002F5605" w:rsidRDefault="009F13A2" w:rsidP="000230CB">
            <w:pPr>
              <w:tabs>
                <w:tab w:val="left" w:pos="3402"/>
                <w:tab w:val="left" w:pos="6237"/>
              </w:tabs>
            </w:pPr>
            <w:r w:rsidRPr="002F5605">
              <w:t>Максимальна кількість балів</w:t>
            </w:r>
          </w:p>
        </w:tc>
      </w:tr>
      <w:tr w:rsidR="009F13A2" w:rsidTr="000230CB">
        <w:tc>
          <w:tcPr>
            <w:tcW w:w="15352" w:type="dxa"/>
            <w:gridSpan w:val="6"/>
          </w:tcPr>
          <w:p w:rsidR="009F13A2" w:rsidRPr="00A8563F" w:rsidRDefault="009F13A2" w:rsidP="000230CB">
            <w:pPr>
              <w:tabs>
                <w:tab w:val="left" w:pos="3402"/>
                <w:tab w:val="left" w:pos="6237"/>
              </w:tabs>
              <w:jc w:val="center"/>
              <w:rPr>
                <w:b/>
                <w:sz w:val="28"/>
                <w:szCs w:val="28"/>
              </w:rPr>
            </w:pPr>
            <w:r w:rsidRPr="00A8563F">
              <w:rPr>
                <w:b/>
                <w:sz w:val="28"/>
                <w:szCs w:val="28"/>
              </w:rPr>
              <w:t xml:space="preserve">Змістовий модуль 1. </w:t>
            </w:r>
            <w:r w:rsidR="00427C1F" w:rsidRPr="00427C1F">
              <w:rPr>
                <w:b/>
                <w:sz w:val="28"/>
                <w:szCs w:val="28"/>
              </w:rPr>
              <w:t>Наукові основи  ґрунтознавства, землеробства, агрохімії</w:t>
            </w:r>
          </w:p>
        </w:tc>
      </w:tr>
      <w:tr w:rsidR="009F13A2" w:rsidTr="000230CB">
        <w:tc>
          <w:tcPr>
            <w:tcW w:w="1668" w:type="dxa"/>
          </w:tcPr>
          <w:p w:rsidR="009F13A2" w:rsidRDefault="00BD1CC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t>Тиждень А</w:t>
            </w:r>
          </w:p>
        </w:tc>
        <w:tc>
          <w:tcPr>
            <w:tcW w:w="4153" w:type="dxa"/>
          </w:tcPr>
          <w:p w:rsidR="00427C1F" w:rsidRPr="00B55CA7" w:rsidRDefault="009F13A2" w:rsidP="00427C1F">
            <w:pPr>
              <w:tabs>
                <w:tab w:val="left" w:pos="3402"/>
                <w:tab w:val="left" w:pos="6237"/>
              </w:tabs>
              <w:rPr>
                <w:i/>
                <w:sz w:val="22"/>
                <w:szCs w:val="22"/>
                <w:lang w:val="ru-RU"/>
              </w:rPr>
            </w:pPr>
            <w:r w:rsidRPr="00DB1931">
              <w:rPr>
                <w:bCs/>
                <w:sz w:val="28"/>
                <w:szCs w:val="28"/>
              </w:rPr>
              <w:t>Тема 1.</w:t>
            </w:r>
            <w:r>
              <w:rPr>
                <w:sz w:val="28"/>
                <w:szCs w:val="28"/>
              </w:rPr>
              <w:t xml:space="preserve"> </w:t>
            </w:r>
            <w:r w:rsidR="00427C1F" w:rsidRPr="00427C1F">
              <w:rPr>
                <w:sz w:val="28"/>
                <w:szCs w:val="28"/>
              </w:rPr>
              <w:t>Основи ґрунтознавства</w:t>
            </w:r>
          </w:p>
          <w:p w:rsidR="009F13A2" w:rsidRPr="00427C1F" w:rsidRDefault="00427C1F" w:rsidP="00427C1F">
            <w:pPr>
              <w:pStyle w:val="af"/>
              <w:spacing w:after="0"/>
              <w:jc w:val="both"/>
              <w:rPr>
                <w:i/>
                <w:sz w:val="22"/>
                <w:szCs w:val="22"/>
              </w:rPr>
            </w:pPr>
            <w:r w:rsidRPr="00427C1F">
              <w:rPr>
                <w:i/>
              </w:rPr>
              <w:t xml:space="preserve">Фактори ґрунтоутворення, їх характеристика. Складові частини ґрунту (мінеральні, органічні) та їх взаємозв’язок. Органічні речовини </w:t>
            </w:r>
            <w:proofErr w:type="spellStart"/>
            <w:r w:rsidRPr="00427C1F">
              <w:rPr>
                <w:i/>
              </w:rPr>
              <w:t>грунту</w:t>
            </w:r>
            <w:proofErr w:type="spellEnd"/>
            <w:r w:rsidRPr="00427C1F">
              <w:rPr>
                <w:i/>
              </w:rPr>
              <w:t>.</w:t>
            </w:r>
            <w:r w:rsidRPr="00427C1F">
              <w:rPr>
                <w:i/>
                <w:szCs w:val="28"/>
              </w:rPr>
              <w:t xml:space="preserve"> Фізичні та водні властивості ґрунтів.</w:t>
            </w:r>
          </w:p>
        </w:tc>
        <w:tc>
          <w:tcPr>
            <w:tcW w:w="3501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– 2 год.</w:t>
            </w:r>
          </w:p>
          <w:p w:rsidR="009F13A2" w:rsidRDefault="00427C1F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Практичне заняття  - 4</w:t>
            </w:r>
            <w:r w:rsidR="009F13A2">
              <w:rPr>
                <w:sz w:val="28"/>
                <w:szCs w:val="28"/>
              </w:rPr>
              <w:t xml:space="preserve"> год.</w:t>
            </w:r>
          </w:p>
          <w:p w:rsidR="009F13A2" w:rsidRDefault="00427C1F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Самостійна робота – 10</w:t>
            </w:r>
            <w:r w:rsidR="009F13A2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276" w:type="dxa"/>
          </w:tcPr>
          <w:p w:rsidR="009F13A2" w:rsidRPr="009E17C1" w:rsidRDefault="00E82B3C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[1,</w:t>
            </w:r>
            <w:r>
              <w:rPr>
                <w:sz w:val="28"/>
                <w:szCs w:val="28"/>
              </w:rPr>
              <w:t>2</w:t>
            </w:r>
            <w:r w:rsidR="009F13A2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 xml:space="preserve"> 3, 9,</w:t>
            </w:r>
            <w:r w:rsidR="009F13A2">
              <w:rPr>
                <w:sz w:val="28"/>
                <w:szCs w:val="28"/>
                <w:lang w:val="en-US"/>
              </w:rPr>
              <w:t xml:space="preserve"> 10]</w:t>
            </w:r>
          </w:p>
        </w:tc>
        <w:tc>
          <w:tcPr>
            <w:tcW w:w="3827" w:type="dxa"/>
          </w:tcPr>
          <w:p w:rsidR="00427C1F" w:rsidRPr="00427C1F" w:rsidRDefault="00427C1F" w:rsidP="00427C1F">
            <w:pPr>
              <w:pStyle w:val="ac"/>
              <w:jc w:val="both"/>
              <w:rPr>
                <w:b w:val="0"/>
                <w:sz w:val="24"/>
              </w:rPr>
            </w:pPr>
            <w:r w:rsidRPr="00427C1F">
              <w:rPr>
                <w:b w:val="0"/>
                <w:sz w:val="24"/>
              </w:rPr>
              <w:t>Водні властивості ґрунту. Форми ґрунтової води</w:t>
            </w:r>
            <w:r>
              <w:rPr>
                <w:b w:val="0"/>
                <w:sz w:val="24"/>
              </w:rPr>
              <w:t xml:space="preserve"> (доповідь). </w:t>
            </w:r>
            <w:r w:rsidRPr="00427C1F">
              <w:rPr>
                <w:b w:val="0"/>
                <w:sz w:val="24"/>
              </w:rPr>
              <w:t xml:space="preserve">                                      Повітряний режим ґрунту. Способи регулювання повітряного режиму  </w:t>
            </w:r>
            <w:r>
              <w:rPr>
                <w:b w:val="0"/>
                <w:sz w:val="24"/>
              </w:rPr>
              <w:t xml:space="preserve">(таблиця). </w:t>
            </w:r>
            <w:r w:rsidRPr="00427C1F">
              <w:rPr>
                <w:b w:val="0"/>
                <w:sz w:val="24"/>
              </w:rPr>
              <w:t xml:space="preserve">Тепловий режим ґрунтів. Окультурення ґрунтів </w:t>
            </w:r>
            <w:r>
              <w:rPr>
                <w:b w:val="0"/>
                <w:sz w:val="24"/>
              </w:rPr>
              <w:t>(схема). Класи</w:t>
            </w:r>
            <w:r w:rsidRPr="00427C1F">
              <w:rPr>
                <w:b w:val="0"/>
                <w:sz w:val="24"/>
              </w:rPr>
              <w:t>ф</w:t>
            </w:r>
            <w:r>
              <w:rPr>
                <w:b w:val="0"/>
                <w:sz w:val="24"/>
              </w:rPr>
              <w:t xml:space="preserve">ікація ґрунтів. </w:t>
            </w:r>
            <w:r w:rsidRPr="00427C1F">
              <w:rPr>
                <w:b w:val="0"/>
                <w:sz w:val="24"/>
              </w:rPr>
              <w:t xml:space="preserve">Ґрунти поліської, лісостепової та степової зон України </w:t>
            </w:r>
            <w:r>
              <w:rPr>
                <w:b w:val="0"/>
                <w:sz w:val="24"/>
              </w:rPr>
              <w:t>(презентація)</w:t>
            </w:r>
            <w:r w:rsidRPr="00427C1F">
              <w:rPr>
                <w:b w:val="0"/>
                <w:sz w:val="24"/>
              </w:rPr>
              <w:t xml:space="preserve">                          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27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</w:tc>
      </w:tr>
      <w:tr w:rsidR="009F13A2" w:rsidTr="000230CB">
        <w:tc>
          <w:tcPr>
            <w:tcW w:w="1668" w:type="dxa"/>
          </w:tcPr>
          <w:p w:rsidR="009F13A2" w:rsidRDefault="00BD1CC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lastRenderedPageBreak/>
              <w:t>Тиждень Б</w:t>
            </w:r>
          </w:p>
        </w:tc>
        <w:tc>
          <w:tcPr>
            <w:tcW w:w="4153" w:type="dxa"/>
          </w:tcPr>
          <w:p w:rsidR="009F29CC" w:rsidRPr="009E17C1" w:rsidRDefault="009F13A2" w:rsidP="009F29CC">
            <w:pPr>
              <w:tabs>
                <w:tab w:val="left" w:pos="3402"/>
                <w:tab w:val="left" w:pos="6237"/>
              </w:tabs>
              <w:rPr>
                <w:i/>
                <w:sz w:val="28"/>
                <w:szCs w:val="28"/>
              </w:rPr>
            </w:pPr>
            <w:r w:rsidRPr="00DB1931">
              <w:rPr>
                <w:bCs/>
                <w:sz w:val="28"/>
                <w:szCs w:val="28"/>
              </w:rPr>
              <w:t>Тема 2.</w:t>
            </w:r>
            <w:r w:rsidRPr="00DB1931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="009F29CC" w:rsidRPr="009F29CC">
              <w:rPr>
                <w:sz w:val="28"/>
                <w:szCs w:val="28"/>
              </w:rPr>
              <w:t>Основи землеробства</w:t>
            </w:r>
          </w:p>
          <w:p w:rsidR="009F13A2" w:rsidRPr="009F29CC" w:rsidRDefault="009F29CC" w:rsidP="000230CB">
            <w:pPr>
              <w:tabs>
                <w:tab w:val="left" w:pos="3402"/>
                <w:tab w:val="left" w:pos="6237"/>
              </w:tabs>
              <w:jc w:val="both"/>
              <w:rPr>
                <w:i/>
              </w:rPr>
            </w:pPr>
            <w:r w:rsidRPr="009F29CC">
              <w:rPr>
                <w:i/>
              </w:rPr>
              <w:t>Основні закони землеробства.</w:t>
            </w:r>
          </w:p>
          <w:p w:rsidR="009F29CC" w:rsidRPr="009E17C1" w:rsidRDefault="009F29CC" w:rsidP="000230CB">
            <w:pPr>
              <w:tabs>
                <w:tab w:val="left" w:pos="3402"/>
                <w:tab w:val="left" w:pos="6237"/>
              </w:tabs>
              <w:jc w:val="both"/>
              <w:rPr>
                <w:i/>
                <w:sz w:val="28"/>
                <w:szCs w:val="28"/>
              </w:rPr>
            </w:pPr>
            <w:r w:rsidRPr="009F29CC">
              <w:rPr>
                <w:i/>
              </w:rPr>
              <w:t>Біологічні особливості бур’янів. Система заходів боротьби з бур’янами. Класифікація сівозмін. Проектування і освоєння сівозмін. Оволодіння методикою обчислення посівної придатності насіння. Засвоєння характеру залежності між нормою висіву, посівною придатністю, густотою стояння рослин.</w:t>
            </w:r>
            <w:r w:rsidRPr="00FC4B35">
              <w:t xml:space="preserve">      </w:t>
            </w:r>
            <w:r>
              <w:t xml:space="preserve"> </w:t>
            </w:r>
            <w:r w:rsidRPr="00FC4B35">
              <w:t xml:space="preserve">    </w:t>
            </w:r>
          </w:p>
        </w:tc>
        <w:tc>
          <w:tcPr>
            <w:tcW w:w="3501" w:type="dxa"/>
          </w:tcPr>
          <w:p w:rsidR="009F13A2" w:rsidRDefault="009F29CC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– 4</w:t>
            </w:r>
            <w:r w:rsidR="009F13A2">
              <w:rPr>
                <w:sz w:val="28"/>
                <w:szCs w:val="28"/>
              </w:rPr>
              <w:t xml:space="preserve"> год.</w:t>
            </w:r>
          </w:p>
          <w:p w:rsidR="009F13A2" w:rsidRDefault="009F29CC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Практичне заняття  - 4</w:t>
            </w:r>
            <w:r w:rsidR="009F13A2">
              <w:rPr>
                <w:sz w:val="28"/>
                <w:szCs w:val="28"/>
              </w:rPr>
              <w:t xml:space="preserve"> год.</w:t>
            </w:r>
          </w:p>
          <w:p w:rsidR="009F13A2" w:rsidRDefault="009F29CC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Самостійна робота – 10</w:t>
            </w:r>
            <w:r w:rsidR="009F13A2">
              <w:rPr>
                <w:sz w:val="28"/>
                <w:szCs w:val="28"/>
              </w:rPr>
              <w:t>год.</w:t>
            </w:r>
          </w:p>
        </w:tc>
        <w:tc>
          <w:tcPr>
            <w:tcW w:w="1276" w:type="dxa"/>
          </w:tcPr>
          <w:p w:rsidR="009F13A2" w:rsidRDefault="00E82B3C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>
              <w:rPr>
                <w:sz w:val="28"/>
                <w:szCs w:val="28"/>
              </w:rPr>
              <w:t>2</w:t>
            </w:r>
            <w:r w:rsidR="009F13A2">
              <w:rPr>
                <w:sz w:val="28"/>
                <w:szCs w:val="28"/>
                <w:lang w:val="en-US"/>
              </w:rPr>
              <w:t>,</w:t>
            </w:r>
            <w:r w:rsidR="009F13A2">
              <w:rPr>
                <w:sz w:val="28"/>
                <w:szCs w:val="28"/>
              </w:rPr>
              <w:t>3</w:t>
            </w:r>
            <w:r w:rsidR="009F13A2">
              <w:rPr>
                <w:sz w:val="28"/>
                <w:szCs w:val="28"/>
                <w:lang w:val="en-US"/>
              </w:rPr>
              <w:t xml:space="preserve">, </w:t>
            </w:r>
            <w:r w:rsidR="009F13A2">
              <w:rPr>
                <w:sz w:val="28"/>
                <w:szCs w:val="28"/>
              </w:rPr>
              <w:t>4</w:t>
            </w:r>
            <w:r w:rsidR="009F13A2">
              <w:rPr>
                <w:sz w:val="28"/>
                <w:szCs w:val="28"/>
                <w:lang w:val="en-US"/>
              </w:rPr>
              <w:t>,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7, 10</w:t>
            </w:r>
            <w:r w:rsidR="00E82B3C">
              <w:rPr>
                <w:sz w:val="28"/>
                <w:szCs w:val="28"/>
              </w:rPr>
              <w:t>, 11, 12</w:t>
            </w:r>
            <w:r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3827" w:type="dxa"/>
          </w:tcPr>
          <w:p w:rsidR="009F13A2" w:rsidRDefault="009F29CC" w:rsidP="009F29CC">
            <w:pPr>
              <w:pStyle w:val="af"/>
              <w:spacing w:after="0"/>
              <w:jc w:val="both"/>
              <w:rPr>
                <w:sz w:val="28"/>
                <w:szCs w:val="28"/>
              </w:rPr>
            </w:pPr>
            <w:r w:rsidRPr="00FC4B35">
              <w:t>Бур’яни і засоби боротьби з ними. Класифікація бур’янів</w:t>
            </w:r>
            <w:r>
              <w:t xml:space="preserve"> (схема).</w:t>
            </w:r>
            <w:r w:rsidRPr="00FC4B35">
              <w:t xml:space="preserve"> Зональні системи землеробства. Розвиток систем землеробства </w:t>
            </w:r>
            <w:r>
              <w:t xml:space="preserve">Ознайомлення з методикою взяття середнього зразка насіння. Оволодіння методикою визначення чистоти насіння та визначення її для партії насінного матеріалу. Оволодіння методикою визначення маси 1000 насінин. Оволодіння методикою обчислення посівної придатності насіння. </w:t>
            </w:r>
          </w:p>
        </w:tc>
        <w:tc>
          <w:tcPr>
            <w:tcW w:w="927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</w:tc>
      </w:tr>
      <w:tr w:rsidR="009F13A2" w:rsidTr="000230CB">
        <w:tc>
          <w:tcPr>
            <w:tcW w:w="1668" w:type="dxa"/>
          </w:tcPr>
          <w:p w:rsidR="009F13A2" w:rsidRDefault="00BD1CC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t>Тиждень А</w:t>
            </w:r>
          </w:p>
        </w:tc>
        <w:tc>
          <w:tcPr>
            <w:tcW w:w="4153" w:type="dxa"/>
          </w:tcPr>
          <w:p w:rsidR="009F29CC" w:rsidRPr="002C5175" w:rsidRDefault="009F13A2" w:rsidP="009F29CC">
            <w:pPr>
              <w:tabs>
                <w:tab w:val="left" w:pos="3402"/>
                <w:tab w:val="left" w:pos="6237"/>
              </w:tabs>
              <w:rPr>
                <w:i/>
                <w:sz w:val="28"/>
                <w:szCs w:val="28"/>
              </w:rPr>
            </w:pPr>
            <w:r w:rsidRPr="00DB1931">
              <w:rPr>
                <w:bCs/>
                <w:sz w:val="28"/>
                <w:szCs w:val="28"/>
              </w:rPr>
              <w:t xml:space="preserve">Тема 3. </w:t>
            </w:r>
            <w:r w:rsidR="009F29CC" w:rsidRPr="009F29CC">
              <w:rPr>
                <w:sz w:val="28"/>
                <w:szCs w:val="28"/>
              </w:rPr>
              <w:t>Основи агрохімії</w:t>
            </w:r>
          </w:p>
          <w:p w:rsidR="009F13A2" w:rsidRPr="009F29CC" w:rsidRDefault="009F29CC" w:rsidP="000230CB">
            <w:pPr>
              <w:tabs>
                <w:tab w:val="left" w:pos="3402"/>
                <w:tab w:val="left" w:pos="6237"/>
              </w:tabs>
              <w:jc w:val="both"/>
              <w:rPr>
                <w:i/>
              </w:rPr>
            </w:pPr>
            <w:r w:rsidRPr="009F29CC">
              <w:rPr>
                <w:i/>
              </w:rPr>
              <w:t>Теорія надходження елементів живлення у рослини. Вимоги рослин до умов живлення.  Класифікація добрив: органічні, мінеральні, бактеріальні. Прості та складні добрива.  Мінеральні добрива. Поняття про мікроелементи та їх роль у житті рослин. Способи ви</w:t>
            </w:r>
            <w:r>
              <w:rPr>
                <w:i/>
              </w:rPr>
              <w:t xml:space="preserve">користання і дози внесення </w:t>
            </w:r>
            <w:r w:rsidRPr="009F29CC">
              <w:rPr>
                <w:i/>
              </w:rPr>
              <w:t>добрив.</w:t>
            </w:r>
          </w:p>
        </w:tc>
        <w:tc>
          <w:tcPr>
            <w:tcW w:w="3501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– 2 год.</w:t>
            </w:r>
          </w:p>
          <w:p w:rsidR="009F29CC" w:rsidRDefault="009F29CC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Практичне заняття – 2 год.</w:t>
            </w:r>
          </w:p>
          <w:p w:rsidR="009F13A2" w:rsidRDefault="009F29CC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Самостійна робота – 10</w:t>
            </w:r>
            <w:r w:rsidR="009F13A2">
              <w:rPr>
                <w:sz w:val="28"/>
                <w:szCs w:val="28"/>
              </w:rPr>
              <w:t>год.</w:t>
            </w:r>
          </w:p>
        </w:tc>
        <w:tc>
          <w:tcPr>
            <w:tcW w:w="1276" w:type="dxa"/>
          </w:tcPr>
          <w:p w:rsidR="009F13A2" w:rsidRPr="00382031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[</w:t>
            </w:r>
            <w:r w:rsidR="00E82B3C">
              <w:rPr>
                <w:sz w:val="28"/>
                <w:szCs w:val="28"/>
              </w:rPr>
              <w:t>2,3,5, 10, 1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3827" w:type="dxa"/>
          </w:tcPr>
          <w:p w:rsidR="009F13A2" w:rsidRPr="009F29CC" w:rsidRDefault="009F29CC" w:rsidP="009F29CC">
            <w:pPr>
              <w:pStyle w:val="ac"/>
              <w:jc w:val="both"/>
              <w:rPr>
                <w:b w:val="0"/>
                <w:sz w:val="24"/>
                <w:szCs w:val="24"/>
              </w:rPr>
            </w:pPr>
            <w:r w:rsidRPr="009F29CC">
              <w:rPr>
                <w:b w:val="0"/>
                <w:sz w:val="24"/>
                <w:szCs w:val="24"/>
              </w:rPr>
              <w:t xml:space="preserve">Норми, дози та строки внесення азотних, фосфорних, калійних добрив (таблиця).    Способи використання і дози внесення мікродобрив </w:t>
            </w:r>
            <w:r>
              <w:rPr>
                <w:b w:val="0"/>
                <w:sz w:val="24"/>
                <w:szCs w:val="24"/>
              </w:rPr>
              <w:t>(доповідь).</w:t>
            </w:r>
            <w:r w:rsidRPr="009F29CC">
              <w:rPr>
                <w:b w:val="0"/>
                <w:sz w:val="24"/>
                <w:szCs w:val="24"/>
              </w:rPr>
              <w:t xml:space="preserve">  Складні добрива та їх значення. Основні форми складних добрив</w:t>
            </w:r>
            <w:r>
              <w:rPr>
                <w:b w:val="0"/>
                <w:sz w:val="24"/>
                <w:szCs w:val="24"/>
              </w:rPr>
              <w:t xml:space="preserve"> (схема)</w:t>
            </w:r>
            <w:r w:rsidRPr="009F29CC">
              <w:rPr>
                <w:b w:val="0"/>
                <w:sz w:val="24"/>
                <w:szCs w:val="24"/>
              </w:rPr>
              <w:t>. Застосування складних добрив</w:t>
            </w:r>
            <w:r>
              <w:rPr>
                <w:b w:val="0"/>
                <w:sz w:val="24"/>
                <w:szCs w:val="24"/>
              </w:rPr>
              <w:t>.</w:t>
            </w:r>
            <w:r w:rsidRPr="009F29CC">
              <w:rPr>
                <w:b w:val="0"/>
                <w:sz w:val="24"/>
                <w:szCs w:val="24"/>
              </w:rPr>
              <w:t xml:space="preserve">                                                      Органічні добрива, особливості їх застосування </w:t>
            </w:r>
            <w:r>
              <w:rPr>
                <w:b w:val="0"/>
                <w:sz w:val="24"/>
                <w:szCs w:val="24"/>
              </w:rPr>
              <w:t>(таблиця).</w:t>
            </w:r>
            <w:r w:rsidRPr="009F29CC">
              <w:rPr>
                <w:b w:val="0"/>
                <w:sz w:val="24"/>
                <w:szCs w:val="24"/>
              </w:rPr>
              <w:t xml:space="preserve">                          </w:t>
            </w:r>
            <w:r w:rsidRPr="00FC4B35">
              <w:rPr>
                <w:sz w:val="24"/>
              </w:rPr>
              <w:t xml:space="preserve">                               </w:t>
            </w:r>
          </w:p>
        </w:tc>
        <w:tc>
          <w:tcPr>
            <w:tcW w:w="927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</w:tc>
      </w:tr>
      <w:tr w:rsidR="007C18A9" w:rsidTr="0051466D">
        <w:tc>
          <w:tcPr>
            <w:tcW w:w="15352" w:type="dxa"/>
            <w:gridSpan w:val="6"/>
          </w:tcPr>
          <w:p w:rsidR="007C18A9" w:rsidRDefault="007C18A9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</w:t>
            </w:r>
            <w:r w:rsidRPr="00A8563F">
              <w:rPr>
                <w:b/>
                <w:sz w:val="28"/>
                <w:szCs w:val="28"/>
              </w:rPr>
              <w:t>Змістовий модуль 1.</w:t>
            </w:r>
            <w:r>
              <w:rPr>
                <w:b/>
                <w:sz w:val="28"/>
                <w:szCs w:val="28"/>
              </w:rPr>
              <w:t xml:space="preserve"> Основи рослинництва та тваринництва</w:t>
            </w:r>
          </w:p>
        </w:tc>
      </w:tr>
      <w:tr w:rsidR="009F13A2" w:rsidTr="000230CB">
        <w:tc>
          <w:tcPr>
            <w:tcW w:w="1668" w:type="dxa"/>
          </w:tcPr>
          <w:p w:rsidR="009F13A2" w:rsidRDefault="00BD1CC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t>Тиждень Б</w:t>
            </w:r>
          </w:p>
        </w:tc>
        <w:tc>
          <w:tcPr>
            <w:tcW w:w="4153" w:type="dxa"/>
          </w:tcPr>
          <w:p w:rsidR="009F29CC" w:rsidRPr="002C5175" w:rsidRDefault="009F13A2" w:rsidP="00F6545B">
            <w:pPr>
              <w:tabs>
                <w:tab w:val="left" w:pos="3402"/>
                <w:tab w:val="left" w:pos="6237"/>
              </w:tabs>
              <w:jc w:val="both"/>
              <w:rPr>
                <w:bCs/>
                <w:i/>
                <w:sz w:val="28"/>
                <w:szCs w:val="28"/>
              </w:rPr>
            </w:pPr>
            <w:r w:rsidRPr="00DB1931">
              <w:rPr>
                <w:bCs/>
                <w:sz w:val="28"/>
                <w:szCs w:val="28"/>
              </w:rPr>
              <w:t>Тема 4.</w:t>
            </w:r>
            <w:r w:rsidRPr="00DB1931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9F29CC" w:rsidRPr="009F29CC">
              <w:rPr>
                <w:bCs/>
                <w:sz w:val="28"/>
                <w:szCs w:val="28"/>
              </w:rPr>
              <w:t>Основи рослинництва</w:t>
            </w:r>
          </w:p>
          <w:p w:rsidR="009F13A2" w:rsidRPr="002C5175" w:rsidRDefault="009F29CC" w:rsidP="00F6545B">
            <w:pPr>
              <w:pStyle w:val="ac"/>
              <w:jc w:val="both"/>
              <w:rPr>
                <w:bCs/>
                <w:i/>
                <w:sz w:val="28"/>
                <w:szCs w:val="28"/>
              </w:rPr>
            </w:pPr>
            <w:r w:rsidRPr="007C18A9">
              <w:rPr>
                <w:b w:val="0"/>
                <w:i/>
                <w:sz w:val="24"/>
                <w:szCs w:val="24"/>
              </w:rPr>
              <w:t xml:space="preserve">Загальна характеристика та технологія вирощування </w:t>
            </w:r>
            <w:r w:rsidRPr="007C18A9">
              <w:rPr>
                <w:i/>
                <w:sz w:val="24"/>
                <w:szCs w:val="24"/>
              </w:rPr>
              <w:t xml:space="preserve"> </w:t>
            </w:r>
            <w:r w:rsidRPr="007C18A9">
              <w:rPr>
                <w:b w:val="0"/>
                <w:i/>
                <w:sz w:val="24"/>
                <w:szCs w:val="24"/>
              </w:rPr>
              <w:t xml:space="preserve">польових культур. Озимі та ярі зернові культури  </w:t>
            </w:r>
            <w:r w:rsidRPr="007C18A9">
              <w:rPr>
                <w:b w:val="0"/>
                <w:bCs/>
                <w:i/>
                <w:sz w:val="24"/>
                <w:szCs w:val="24"/>
                <w:lang w:eastAsia="uk-UA"/>
              </w:rPr>
              <w:t>Загальна характеристика та технологія вирощування овочевих культур</w:t>
            </w:r>
            <w:r w:rsidR="007C18A9">
              <w:rPr>
                <w:b w:val="0"/>
                <w:bCs/>
                <w:i/>
                <w:sz w:val="24"/>
                <w:szCs w:val="24"/>
                <w:lang w:eastAsia="uk-UA"/>
              </w:rPr>
              <w:t xml:space="preserve"> у захищеному і відкритому </w:t>
            </w:r>
            <w:proofErr w:type="spellStart"/>
            <w:r w:rsidR="007C18A9">
              <w:rPr>
                <w:b w:val="0"/>
                <w:bCs/>
                <w:i/>
                <w:sz w:val="24"/>
                <w:szCs w:val="24"/>
                <w:lang w:eastAsia="uk-UA"/>
              </w:rPr>
              <w:t>грунті</w:t>
            </w:r>
            <w:proofErr w:type="spellEnd"/>
            <w:r w:rsidR="007C18A9">
              <w:rPr>
                <w:b w:val="0"/>
                <w:bCs/>
                <w:i/>
                <w:sz w:val="24"/>
                <w:szCs w:val="24"/>
                <w:lang w:eastAsia="uk-UA"/>
              </w:rPr>
              <w:t>.</w:t>
            </w:r>
            <w:r w:rsidRPr="007C18A9">
              <w:rPr>
                <w:b w:val="0"/>
                <w:bCs/>
                <w:i/>
                <w:sz w:val="24"/>
                <w:szCs w:val="24"/>
                <w:lang w:eastAsia="uk-UA"/>
              </w:rPr>
              <w:t xml:space="preserve">  </w:t>
            </w:r>
            <w:r w:rsidRPr="007C18A9">
              <w:rPr>
                <w:b w:val="0"/>
                <w:i/>
                <w:sz w:val="24"/>
                <w:szCs w:val="24"/>
              </w:rPr>
              <w:t xml:space="preserve">  </w:t>
            </w:r>
            <w:r w:rsidR="007C18A9" w:rsidRPr="007C18A9">
              <w:rPr>
                <w:b w:val="0"/>
                <w:i/>
                <w:sz w:val="24"/>
                <w:szCs w:val="24"/>
              </w:rPr>
              <w:t xml:space="preserve">Характеристика плодових і </w:t>
            </w:r>
            <w:r w:rsidR="007C18A9" w:rsidRPr="007C18A9">
              <w:rPr>
                <w:b w:val="0"/>
                <w:i/>
                <w:sz w:val="24"/>
                <w:szCs w:val="24"/>
              </w:rPr>
              <w:lastRenderedPageBreak/>
              <w:t>ягідних культур. Вегетативне розмноження плодово-ягідних</w:t>
            </w:r>
            <w:r w:rsidR="007C18A9">
              <w:rPr>
                <w:b w:val="0"/>
                <w:i/>
                <w:sz w:val="24"/>
                <w:szCs w:val="24"/>
              </w:rPr>
              <w:t xml:space="preserve"> культур. Щеплення та його види</w:t>
            </w:r>
            <w:r w:rsidR="007C18A9" w:rsidRPr="007C18A9">
              <w:rPr>
                <w:b w:val="0"/>
                <w:i/>
                <w:sz w:val="24"/>
                <w:szCs w:val="24"/>
              </w:rPr>
              <w:t>.</w:t>
            </w:r>
            <w:r w:rsidRPr="007C18A9">
              <w:rPr>
                <w:b w:val="0"/>
                <w:i/>
                <w:sz w:val="24"/>
                <w:szCs w:val="24"/>
              </w:rPr>
              <w:t xml:space="preserve"> </w:t>
            </w:r>
            <w:r w:rsidR="00BA6234" w:rsidRPr="00BA6234">
              <w:rPr>
                <w:b w:val="0"/>
                <w:i/>
                <w:sz w:val="24"/>
                <w:szCs w:val="24"/>
              </w:rPr>
              <w:t>Особливості вирощування декоративних і кімнатних рослин</w:t>
            </w:r>
            <w:r w:rsidR="00BA6234">
              <w:rPr>
                <w:b w:val="0"/>
                <w:i/>
                <w:sz w:val="24"/>
                <w:szCs w:val="24"/>
              </w:rPr>
              <w:t>.</w:t>
            </w:r>
            <w:r w:rsidRPr="00BA6234">
              <w:rPr>
                <w:b w:val="0"/>
                <w:i/>
                <w:sz w:val="24"/>
                <w:szCs w:val="24"/>
              </w:rPr>
              <w:t xml:space="preserve">  </w:t>
            </w:r>
            <w:r w:rsidRPr="00BA6234">
              <w:rPr>
                <w:b w:val="0"/>
                <w:bCs/>
                <w:i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3501" w:type="dxa"/>
          </w:tcPr>
          <w:p w:rsidR="009F13A2" w:rsidRDefault="009F29CC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Лекція – 8</w:t>
            </w:r>
            <w:r w:rsidR="009F13A2">
              <w:rPr>
                <w:sz w:val="28"/>
                <w:szCs w:val="28"/>
              </w:rPr>
              <w:t xml:space="preserve"> год.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Практичне занят</w:t>
            </w:r>
            <w:r w:rsidR="009F29CC">
              <w:rPr>
                <w:sz w:val="28"/>
                <w:szCs w:val="28"/>
              </w:rPr>
              <w:t>тя  - 6</w:t>
            </w:r>
            <w:r>
              <w:rPr>
                <w:sz w:val="28"/>
                <w:szCs w:val="28"/>
              </w:rPr>
              <w:t xml:space="preserve"> год.</w:t>
            </w:r>
          </w:p>
          <w:p w:rsidR="009F13A2" w:rsidRDefault="009F29CC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Самостійна робота – 10</w:t>
            </w:r>
            <w:r w:rsidR="009F13A2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276" w:type="dxa"/>
          </w:tcPr>
          <w:p w:rsidR="009F13A2" w:rsidRPr="007C18A9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  <w:lang w:val="ru-RU"/>
              </w:rPr>
            </w:pPr>
            <w:r w:rsidRPr="007C18A9">
              <w:rPr>
                <w:sz w:val="28"/>
                <w:szCs w:val="28"/>
                <w:lang w:val="ru-RU"/>
              </w:rPr>
              <w:t>[</w:t>
            </w:r>
            <w:r w:rsidR="00E82B3C">
              <w:rPr>
                <w:sz w:val="28"/>
                <w:szCs w:val="28"/>
              </w:rPr>
              <w:t>6, 8, 10, 13, 14</w:t>
            </w:r>
            <w:r w:rsidRPr="007C18A9">
              <w:rPr>
                <w:sz w:val="28"/>
                <w:szCs w:val="28"/>
                <w:lang w:val="ru-RU"/>
              </w:rPr>
              <w:t>]</w:t>
            </w:r>
          </w:p>
        </w:tc>
        <w:tc>
          <w:tcPr>
            <w:tcW w:w="3827" w:type="dxa"/>
          </w:tcPr>
          <w:p w:rsidR="009F13A2" w:rsidRDefault="009F29CC" w:rsidP="00BA6234">
            <w:pPr>
              <w:jc w:val="both"/>
              <w:rPr>
                <w:sz w:val="28"/>
                <w:szCs w:val="28"/>
              </w:rPr>
            </w:pPr>
            <w:r w:rsidRPr="00FC4B35">
              <w:t xml:space="preserve">Класифікація та походження культурних рослин. Поняття про сорт </w:t>
            </w:r>
            <w:r>
              <w:t>(таблиця).</w:t>
            </w:r>
            <w:r w:rsidRPr="00FC4B35">
              <w:t xml:space="preserve">   </w:t>
            </w:r>
            <w:r w:rsidR="00BA6234">
              <w:t>Класифікація овочевих рослин за ботанічними родинами</w:t>
            </w:r>
            <w:r w:rsidRPr="00FC4B35">
              <w:t xml:space="preserve"> </w:t>
            </w:r>
            <w:r w:rsidR="00BA6234">
              <w:t>(таблиця).</w:t>
            </w:r>
            <w:r w:rsidRPr="00FC4B35">
              <w:t xml:space="preserve"> </w:t>
            </w:r>
            <w:r w:rsidR="00BA6234">
              <w:t xml:space="preserve">Визначення біологічних особливостей насіння, </w:t>
            </w:r>
            <w:r w:rsidR="00BA6234" w:rsidRPr="00BA6234">
              <w:t xml:space="preserve">способів посіву та посадки, вирощування  розсади (схема). </w:t>
            </w:r>
            <w:r w:rsidR="00BA6234" w:rsidRPr="00BA6234">
              <w:lastRenderedPageBreak/>
              <w:t xml:space="preserve">Скласти план шкільного плодового розсадника за розрахунковими даними. </w:t>
            </w:r>
            <w:r w:rsidR="00BA6234">
              <w:t>Скласти план</w:t>
            </w:r>
            <w:r w:rsidR="00BA6234" w:rsidRPr="00BA6234">
              <w:t xml:space="preserve"> шкільної навчально-дослідної ділянки.</w:t>
            </w:r>
            <w:r w:rsidR="00F6545B">
              <w:t xml:space="preserve"> </w:t>
            </w:r>
            <w:r w:rsidR="00824F1D">
              <w:t>Вимоги до умов вирощування, особливості догляду за кімнатними та декоративними рослинами.</w:t>
            </w:r>
          </w:p>
        </w:tc>
        <w:tc>
          <w:tcPr>
            <w:tcW w:w="927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</w:tc>
      </w:tr>
      <w:tr w:rsidR="009F13A2" w:rsidTr="000230CB">
        <w:tc>
          <w:tcPr>
            <w:tcW w:w="1668" w:type="dxa"/>
          </w:tcPr>
          <w:p w:rsidR="009F13A2" w:rsidRDefault="00BD1CC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lastRenderedPageBreak/>
              <w:t>Тиждень А</w:t>
            </w:r>
          </w:p>
        </w:tc>
        <w:tc>
          <w:tcPr>
            <w:tcW w:w="4153" w:type="dxa"/>
          </w:tcPr>
          <w:p w:rsidR="007C18A9" w:rsidRPr="00F6545B" w:rsidRDefault="009F13A2" w:rsidP="00F6545B">
            <w:pPr>
              <w:tabs>
                <w:tab w:val="left" w:pos="3402"/>
                <w:tab w:val="left" w:pos="6237"/>
              </w:tabs>
              <w:jc w:val="both"/>
              <w:rPr>
                <w:bCs/>
                <w:i/>
                <w:sz w:val="28"/>
                <w:szCs w:val="28"/>
              </w:rPr>
            </w:pPr>
            <w:r w:rsidRPr="00F6545B">
              <w:rPr>
                <w:bCs/>
                <w:sz w:val="28"/>
                <w:szCs w:val="28"/>
              </w:rPr>
              <w:t>Тема</w:t>
            </w:r>
            <w:r w:rsidRPr="00F6545B">
              <w:rPr>
                <w:sz w:val="28"/>
                <w:szCs w:val="28"/>
              </w:rPr>
              <w:t xml:space="preserve"> 5</w:t>
            </w:r>
            <w:r w:rsidR="007C18A9" w:rsidRPr="00F6545B">
              <w:rPr>
                <w:sz w:val="28"/>
                <w:szCs w:val="28"/>
              </w:rPr>
              <w:t>.</w:t>
            </w:r>
            <w:r w:rsidR="00BA6234" w:rsidRPr="00F6545B">
              <w:rPr>
                <w:sz w:val="28"/>
                <w:szCs w:val="28"/>
              </w:rPr>
              <w:t xml:space="preserve"> Основи тваринництва</w:t>
            </w:r>
          </w:p>
          <w:p w:rsidR="009F13A2" w:rsidRPr="00F6545B" w:rsidRDefault="00BA6234" w:rsidP="00F6545B">
            <w:pPr>
              <w:pStyle w:val="af"/>
              <w:spacing w:after="0"/>
              <w:jc w:val="both"/>
              <w:rPr>
                <w:i/>
              </w:rPr>
            </w:pPr>
            <w:r w:rsidRPr="00F6545B">
              <w:rPr>
                <w:i/>
              </w:rPr>
              <w:t xml:space="preserve">Породи великої рогатої худоби, свиней, овець, Породи та продуктивні якості птиці. Класифікація порід за </w:t>
            </w:r>
            <w:proofErr w:type="spellStart"/>
            <w:r w:rsidRPr="00F6545B">
              <w:rPr>
                <w:i/>
              </w:rPr>
              <w:t>господарсько</w:t>
            </w:r>
            <w:proofErr w:type="spellEnd"/>
            <w:r w:rsidRPr="00F6545B">
              <w:rPr>
                <w:i/>
              </w:rPr>
              <w:t xml:space="preserve"> – корисними ознаками.</w:t>
            </w:r>
            <w:r w:rsidRPr="00F6545B">
              <w:rPr>
                <w:b/>
                <w:i/>
              </w:rPr>
              <w:t xml:space="preserve"> </w:t>
            </w:r>
            <w:r w:rsidRPr="00F6545B">
              <w:rPr>
                <w:i/>
              </w:rPr>
              <w:t xml:space="preserve">Чистопородне розведення, його особливості та значення. Гібридизація, або віддалене схрещування </w:t>
            </w:r>
            <w:r w:rsidR="00F6545B" w:rsidRPr="00F6545B">
              <w:rPr>
                <w:i/>
              </w:rPr>
              <w:t>в</w:t>
            </w:r>
            <w:r w:rsidRPr="00F6545B">
              <w:rPr>
                <w:i/>
              </w:rPr>
              <w:t xml:space="preserve"> тваринництві.</w:t>
            </w:r>
          </w:p>
        </w:tc>
        <w:tc>
          <w:tcPr>
            <w:tcW w:w="3501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– 2 год.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Практичне заняття  - 2 год.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A6234">
              <w:rPr>
                <w:sz w:val="28"/>
                <w:szCs w:val="28"/>
              </w:rPr>
              <w:t>амостійна робота – 14</w:t>
            </w:r>
            <w:r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276" w:type="dxa"/>
          </w:tcPr>
          <w:p w:rsidR="009F13A2" w:rsidRPr="00382031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  <w:lang w:val="en-US"/>
              </w:rPr>
            </w:pPr>
            <w:r w:rsidRPr="00BA6234">
              <w:rPr>
                <w:sz w:val="28"/>
                <w:szCs w:val="28"/>
                <w:lang w:val="ru-RU"/>
              </w:rPr>
              <w:t>[</w:t>
            </w:r>
            <w:r w:rsidR="00E82B3C">
              <w:rPr>
                <w:sz w:val="28"/>
                <w:szCs w:val="28"/>
              </w:rPr>
              <w:t>15,16, 18</w:t>
            </w:r>
            <w:r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3827" w:type="dxa"/>
          </w:tcPr>
          <w:p w:rsidR="009F13A2" w:rsidRPr="00F6545B" w:rsidRDefault="00F6545B" w:rsidP="00F6545B">
            <w:pPr>
              <w:pStyle w:val="af"/>
              <w:spacing w:after="0"/>
              <w:jc w:val="both"/>
            </w:pPr>
            <w:r>
              <w:t xml:space="preserve">За визначеними ознаками продуктивності скласти родоводи деяких порід ВРХ, визначити коефіцієнт інбридингу. </w:t>
            </w:r>
            <w:r>
              <w:rPr>
                <w:szCs w:val="28"/>
              </w:rPr>
              <w:t xml:space="preserve">Обчислити абсолютний і відносний приріст телят. Графічно зобразити  швидкість росту молодняка: а) зміни живої маси з віком; б) середньодобовий приріст у різному віці (абсолютна швидкість росту); в) відносний приріст у різному віці. </w:t>
            </w:r>
          </w:p>
        </w:tc>
        <w:tc>
          <w:tcPr>
            <w:tcW w:w="927" w:type="dxa"/>
          </w:tcPr>
          <w:p w:rsidR="009F13A2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F13A2" w:rsidRDefault="009F13A2" w:rsidP="000230CB">
            <w:pPr>
              <w:tabs>
                <w:tab w:val="left" w:pos="3402"/>
                <w:tab w:val="left" w:pos="62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</w:tc>
      </w:tr>
    </w:tbl>
    <w:p w:rsidR="009F13A2" w:rsidRDefault="009F13A2" w:rsidP="009F13A2">
      <w:pPr>
        <w:rPr>
          <w:b/>
          <w:sz w:val="28"/>
          <w:szCs w:val="28"/>
        </w:rPr>
      </w:pPr>
    </w:p>
    <w:p w:rsidR="009F13A2" w:rsidRPr="004273C8" w:rsidRDefault="009F13A2" w:rsidP="009F13A2">
      <w:pPr>
        <w:rPr>
          <w:b/>
          <w:sz w:val="28"/>
          <w:szCs w:val="28"/>
        </w:rPr>
      </w:pPr>
      <w:r w:rsidRPr="004273C8">
        <w:rPr>
          <w:b/>
          <w:sz w:val="28"/>
          <w:szCs w:val="28"/>
        </w:rPr>
        <w:t>9. Форма (метод) контрольного заходу та вимоги до оцінювання програмних результатів навчання</w:t>
      </w:r>
      <w:r>
        <w:rPr>
          <w:b/>
          <w:sz w:val="28"/>
          <w:szCs w:val="28"/>
        </w:rPr>
        <w:t>:</w:t>
      </w:r>
    </w:p>
    <w:p w:rsidR="009F13A2" w:rsidRDefault="009F13A2" w:rsidP="009F13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1015"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b/>
          <w:bCs/>
          <w:i/>
          <w:iCs/>
          <w:sz w:val="28"/>
          <w:szCs w:val="28"/>
        </w:rPr>
        <w:t>Методи поточного контролю</w:t>
      </w:r>
      <w:r w:rsidRPr="00B51015">
        <w:rPr>
          <w:rFonts w:eastAsia="TimesNewRoman"/>
          <w:b/>
          <w:bCs/>
          <w:sz w:val="28"/>
          <w:szCs w:val="28"/>
        </w:rPr>
        <w:t xml:space="preserve">: </w:t>
      </w:r>
      <w:r w:rsidRPr="00B51015">
        <w:rPr>
          <w:rFonts w:eastAsia="TimesNewRoman"/>
          <w:sz w:val="28"/>
          <w:szCs w:val="28"/>
        </w:rPr>
        <w:t>індивідуальне опитування, фр</w:t>
      </w:r>
      <w:r>
        <w:rPr>
          <w:rFonts w:eastAsia="TimesNewRoman"/>
          <w:sz w:val="28"/>
          <w:szCs w:val="28"/>
        </w:rPr>
        <w:t>онтальне опитування, співбесіда, звіт, реферат.</w:t>
      </w:r>
      <w:r w:rsidRPr="009E7480">
        <w:rPr>
          <w:sz w:val="28"/>
          <w:szCs w:val="28"/>
        </w:rPr>
        <w:t xml:space="preserve"> </w:t>
      </w:r>
      <w:r w:rsidRPr="00B51015">
        <w:rPr>
          <w:sz w:val="28"/>
          <w:szCs w:val="28"/>
        </w:rPr>
        <w:t xml:space="preserve">Оцінювання знань студентів на основі даних </w:t>
      </w:r>
      <w:r w:rsidRPr="009E7480">
        <w:rPr>
          <w:sz w:val="28"/>
          <w:szCs w:val="28"/>
        </w:rPr>
        <w:t>поточного контролю</w:t>
      </w:r>
      <w:r>
        <w:rPr>
          <w:b/>
          <w:i/>
          <w:sz w:val="28"/>
          <w:szCs w:val="28"/>
        </w:rPr>
        <w:t xml:space="preserve"> </w:t>
      </w:r>
      <w:r w:rsidRPr="00B51015">
        <w:rPr>
          <w:sz w:val="28"/>
          <w:szCs w:val="28"/>
        </w:rPr>
        <w:t xml:space="preserve"> відбувається:</w:t>
      </w:r>
      <w:r>
        <w:rPr>
          <w:sz w:val="28"/>
          <w:szCs w:val="28"/>
        </w:rPr>
        <w:t xml:space="preserve"> </w:t>
      </w:r>
      <w:r w:rsidRPr="00B51015">
        <w:rPr>
          <w:sz w:val="28"/>
          <w:szCs w:val="28"/>
        </w:rPr>
        <w:t xml:space="preserve"> а) способом перевірки систематичності та активності роботи студента над вивченням програмного матеріалу дисципліни протягом семестру;</w:t>
      </w:r>
      <w:r>
        <w:rPr>
          <w:sz w:val="28"/>
          <w:szCs w:val="28"/>
        </w:rPr>
        <w:t xml:space="preserve"> </w:t>
      </w:r>
      <w:r w:rsidRPr="00B51015">
        <w:rPr>
          <w:sz w:val="28"/>
          <w:szCs w:val="28"/>
        </w:rPr>
        <w:t>б) способом виконання завдань самостійної роботи</w:t>
      </w:r>
      <w:r>
        <w:rPr>
          <w:sz w:val="28"/>
          <w:szCs w:val="28"/>
        </w:rPr>
        <w:t xml:space="preserve"> студента (СРС)</w:t>
      </w:r>
      <w:r w:rsidRPr="00B510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51015">
        <w:rPr>
          <w:sz w:val="28"/>
          <w:szCs w:val="28"/>
        </w:rPr>
        <w:t xml:space="preserve">  </w:t>
      </w:r>
    </w:p>
    <w:p w:rsidR="009F13A2" w:rsidRDefault="009F13A2" w:rsidP="009F13A2">
      <w:pPr>
        <w:jc w:val="both"/>
        <w:rPr>
          <w:sz w:val="28"/>
          <w:szCs w:val="28"/>
        </w:rPr>
      </w:pPr>
      <w:r w:rsidRPr="004A24F4">
        <w:rPr>
          <w:b/>
          <w:sz w:val="28"/>
          <w:szCs w:val="28"/>
        </w:rPr>
        <w:t>9.1. Модуль 1.</w:t>
      </w:r>
      <w:r>
        <w:rPr>
          <w:sz w:val="28"/>
          <w:szCs w:val="28"/>
        </w:rPr>
        <w:t xml:space="preserve"> </w:t>
      </w:r>
      <w:r w:rsidR="00824F1D" w:rsidRPr="00824F1D">
        <w:rPr>
          <w:b/>
          <w:i/>
          <w:sz w:val="28"/>
          <w:szCs w:val="28"/>
        </w:rPr>
        <w:t>Наукові основи  ґрунтознавства, землеробства, агрохімії</w:t>
      </w:r>
      <w:r w:rsidR="00824F1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-</w:t>
      </w:r>
      <w:r w:rsidR="004B56EE">
        <w:rPr>
          <w:sz w:val="28"/>
          <w:szCs w:val="28"/>
        </w:rPr>
        <w:t xml:space="preserve"> 30 балів (1</w:t>
      </w:r>
      <w:r>
        <w:rPr>
          <w:sz w:val="28"/>
          <w:szCs w:val="28"/>
        </w:rPr>
        <w:t xml:space="preserve">5 балів – поточна навчальна </w:t>
      </w:r>
      <w:r w:rsidR="00824F1D">
        <w:rPr>
          <w:sz w:val="28"/>
          <w:szCs w:val="28"/>
        </w:rPr>
        <w:t xml:space="preserve"> д</w:t>
      </w:r>
      <w:r w:rsidR="004B56EE">
        <w:rPr>
          <w:sz w:val="28"/>
          <w:szCs w:val="28"/>
        </w:rPr>
        <w:t xml:space="preserve">іяльність). </w:t>
      </w:r>
      <w:r w:rsidRPr="002D46C0">
        <w:rPr>
          <w:i/>
          <w:sz w:val="28"/>
          <w:szCs w:val="28"/>
        </w:rPr>
        <w:t>Форма  контрольного заходу</w:t>
      </w:r>
      <w:r>
        <w:rPr>
          <w:sz w:val="28"/>
          <w:szCs w:val="28"/>
        </w:rPr>
        <w:t xml:space="preserve"> – письмова контрольна робота (максимум </w:t>
      </w:r>
      <w:r w:rsidR="004B56EE">
        <w:rPr>
          <w:sz w:val="28"/>
          <w:szCs w:val="28"/>
        </w:rPr>
        <w:t>1</w:t>
      </w:r>
      <w:r>
        <w:rPr>
          <w:sz w:val="28"/>
          <w:szCs w:val="28"/>
        </w:rPr>
        <w:t>5 балів).</w:t>
      </w:r>
    </w:p>
    <w:p w:rsidR="009F13A2" w:rsidRDefault="009F13A2" w:rsidP="00824F1D">
      <w:pPr>
        <w:jc w:val="both"/>
        <w:rPr>
          <w:sz w:val="28"/>
          <w:szCs w:val="28"/>
        </w:rPr>
      </w:pPr>
      <w:r w:rsidRPr="008E587B">
        <w:rPr>
          <w:b/>
          <w:sz w:val="28"/>
          <w:szCs w:val="28"/>
        </w:rPr>
        <w:t>9.2. Модуль 2.</w:t>
      </w:r>
      <w:r>
        <w:rPr>
          <w:sz w:val="28"/>
          <w:szCs w:val="28"/>
        </w:rPr>
        <w:t xml:space="preserve"> </w:t>
      </w:r>
      <w:r w:rsidR="00824F1D" w:rsidRPr="00824F1D">
        <w:rPr>
          <w:b/>
          <w:i/>
          <w:sz w:val="28"/>
          <w:szCs w:val="28"/>
        </w:rPr>
        <w:t>Основи рослинництва та тваринництва</w:t>
      </w:r>
      <w:r w:rsidR="00824F1D">
        <w:rPr>
          <w:sz w:val="28"/>
          <w:szCs w:val="28"/>
        </w:rPr>
        <w:t xml:space="preserve"> - </w:t>
      </w:r>
      <w:r w:rsidR="004B56EE">
        <w:rPr>
          <w:sz w:val="28"/>
          <w:szCs w:val="28"/>
        </w:rPr>
        <w:t>30 балів (10</w:t>
      </w:r>
      <w:r>
        <w:rPr>
          <w:sz w:val="28"/>
          <w:szCs w:val="28"/>
        </w:rPr>
        <w:t xml:space="preserve"> балів – поточна нав</w:t>
      </w:r>
      <w:r w:rsidR="004B56EE">
        <w:rPr>
          <w:sz w:val="28"/>
          <w:szCs w:val="28"/>
        </w:rPr>
        <w:t>чальна діяльність</w:t>
      </w:r>
      <w:r>
        <w:rPr>
          <w:sz w:val="28"/>
          <w:szCs w:val="28"/>
        </w:rPr>
        <w:t xml:space="preserve">). </w:t>
      </w:r>
      <w:r w:rsidRPr="002D46C0">
        <w:rPr>
          <w:i/>
          <w:sz w:val="28"/>
          <w:szCs w:val="28"/>
        </w:rPr>
        <w:t>Форма  контрольного заходу</w:t>
      </w:r>
      <w:r>
        <w:rPr>
          <w:sz w:val="28"/>
          <w:szCs w:val="28"/>
        </w:rPr>
        <w:t xml:space="preserve"> – письмова контрольна робота (максимум </w:t>
      </w:r>
      <w:r w:rsidR="004B56EE">
        <w:rPr>
          <w:sz w:val="28"/>
          <w:szCs w:val="28"/>
        </w:rPr>
        <w:t>20</w:t>
      </w:r>
      <w:r>
        <w:rPr>
          <w:sz w:val="28"/>
          <w:szCs w:val="28"/>
        </w:rPr>
        <w:t xml:space="preserve"> балів).  </w:t>
      </w:r>
      <w:r w:rsidRPr="00B51015">
        <w:rPr>
          <w:sz w:val="28"/>
          <w:szCs w:val="28"/>
        </w:rPr>
        <w:t xml:space="preserve">Усі бали, отримані студентом протягом семестру за систематичність та активність роботи над вивченням програмного матеріалу дисципліни, підсумовуються викладачем (загальна </w:t>
      </w:r>
      <w:r>
        <w:rPr>
          <w:sz w:val="28"/>
          <w:szCs w:val="28"/>
        </w:rPr>
        <w:t>кількість не може перевищувати 6</w:t>
      </w:r>
      <w:r w:rsidRPr="00B51015">
        <w:rPr>
          <w:sz w:val="28"/>
          <w:szCs w:val="28"/>
        </w:rPr>
        <w:t>0 балів).</w:t>
      </w:r>
      <w:r w:rsidR="004B56EE" w:rsidRPr="004B56EE">
        <w:rPr>
          <w:sz w:val="28"/>
          <w:szCs w:val="28"/>
        </w:rPr>
        <w:t xml:space="preserve"> </w:t>
      </w:r>
      <w:r w:rsidR="004B56EE">
        <w:rPr>
          <w:sz w:val="28"/>
          <w:szCs w:val="28"/>
        </w:rPr>
        <w:t>Самостійна робота студентів – максимум 40 балів.</w:t>
      </w:r>
    </w:p>
    <w:p w:rsidR="009F13A2" w:rsidRDefault="009F13A2" w:rsidP="009F13A2">
      <w:pPr>
        <w:jc w:val="both"/>
        <w:rPr>
          <w:rFonts w:eastAsia="TimesNewRoman"/>
          <w:sz w:val="28"/>
          <w:szCs w:val="28"/>
        </w:rPr>
      </w:pPr>
      <w:r w:rsidRPr="00043382">
        <w:rPr>
          <w:b/>
          <w:szCs w:val="28"/>
        </w:rPr>
        <w:lastRenderedPageBreak/>
        <w:t xml:space="preserve">   </w:t>
      </w:r>
      <w:r w:rsidRPr="00043382">
        <w:rPr>
          <w:b/>
          <w:sz w:val="28"/>
          <w:szCs w:val="28"/>
        </w:rPr>
        <w:t xml:space="preserve">9.3. </w:t>
      </w:r>
      <w:r w:rsidRPr="002D46C0">
        <w:rPr>
          <w:b/>
          <w:i/>
          <w:sz w:val="28"/>
          <w:szCs w:val="28"/>
        </w:rPr>
        <w:t>Критерії оцінювання за підсумковою формою контролю.</w:t>
      </w:r>
      <w:r>
        <w:rPr>
          <w:b/>
          <w:sz w:val="28"/>
          <w:szCs w:val="28"/>
        </w:rPr>
        <w:t xml:space="preserve"> </w:t>
      </w:r>
      <w:r>
        <w:rPr>
          <w:szCs w:val="28"/>
        </w:rPr>
        <w:t xml:space="preserve">  </w:t>
      </w:r>
      <w:r>
        <w:rPr>
          <w:rFonts w:eastAsia="TimesNewRoman"/>
          <w:sz w:val="28"/>
          <w:szCs w:val="28"/>
        </w:rPr>
        <w:t xml:space="preserve">Форма проведення екзамену – письмово-усна. Види завдань – запитання з відкритими відповідями. </w:t>
      </w:r>
      <w:r w:rsidRPr="002A420A">
        <w:rPr>
          <w:sz w:val="28"/>
          <w:szCs w:val="28"/>
        </w:rPr>
        <w:t>Загальна підсумкова оцінка з навчальної дисципліни виводиться із суми балів за поточну успішність (не більше 60 балів) т</w:t>
      </w:r>
      <w:r w:rsidR="004B56EE">
        <w:rPr>
          <w:sz w:val="28"/>
          <w:szCs w:val="28"/>
        </w:rPr>
        <w:t>а за СРС (40 балів)</w:t>
      </w:r>
      <w:r w:rsidRPr="002A420A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528"/>
        <w:gridCol w:w="2358"/>
        <w:gridCol w:w="2268"/>
        <w:gridCol w:w="2126"/>
        <w:gridCol w:w="2410"/>
        <w:gridCol w:w="1134"/>
        <w:gridCol w:w="1275"/>
        <w:gridCol w:w="1134"/>
      </w:tblGrid>
      <w:tr w:rsidR="006B7090" w:rsidRPr="00B51015" w:rsidTr="000230CB">
        <w:tc>
          <w:tcPr>
            <w:tcW w:w="11307" w:type="dxa"/>
            <w:gridSpan w:val="7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 xml:space="preserve">                 Поточне і модульне оцінювання (бали)</w:t>
            </w:r>
          </w:p>
        </w:tc>
        <w:tc>
          <w:tcPr>
            <w:tcW w:w="1275" w:type="dxa"/>
            <w:vMerge w:val="restart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СРС </w:t>
            </w:r>
          </w:p>
        </w:tc>
        <w:tc>
          <w:tcPr>
            <w:tcW w:w="1134" w:type="dxa"/>
            <w:vMerge w:val="restart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 балів</w:t>
            </w:r>
          </w:p>
        </w:tc>
      </w:tr>
      <w:tr w:rsidR="006B7090" w:rsidRPr="00B51015" w:rsidTr="000230CB">
        <w:tc>
          <w:tcPr>
            <w:tcW w:w="5637" w:type="dxa"/>
            <w:gridSpan w:val="4"/>
          </w:tcPr>
          <w:p w:rsidR="006B7090" w:rsidRPr="00B51015" w:rsidRDefault="006B7090" w:rsidP="000230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Змістовий модуль </w:t>
            </w:r>
            <w:r w:rsidRPr="00B510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gridSpan w:val="3"/>
          </w:tcPr>
          <w:p w:rsidR="006B7090" w:rsidRPr="00B51015" w:rsidRDefault="006B7090" w:rsidP="000230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Змістовий модуль </w:t>
            </w:r>
            <w:r w:rsidRPr="00B51015">
              <w:rPr>
                <w:sz w:val="28"/>
                <w:szCs w:val="28"/>
              </w:rPr>
              <w:t>2</w:t>
            </w:r>
            <w:r w:rsidRPr="00A8563F">
              <w:rPr>
                <w:rFonts w:eastAsia="TimesNew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Merge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B7090" w:rsidRPr="00B51015" w:rsidTr="000230CB">
        <w:tc>
          <w:tcPr>
            <w:tcW w:w="5637" w:type="dxa"/>
            <w:gridSpan w:val="4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Оцінка </w:t>
            </w:r>
            <w:proofErr w:type="spellStart"/>
            <w:r>
              <w:rPr>
                <w:sz w:val="28"/>
                <w:szCs w:val="28"/>
              </w:rPr>
              <w:t>МК</w:t>
            </w:r>
            <w:proofErr w:type="spellEnd"/>
            <w:r>
              <w:rPr>
                <w:sz w:val="28"/>
                <w:szCs w:val="28"/>
              </w:rPr>
              <w:t xml:space="preserve"> – 3</w:t>
            </w:r>
            <w:r w:rsidR="004B56EE">
              <w:rPr>
                <w:sz w:val="28"/>
                <w:szCs w:val="28"/>
              </w:rPr>
              <w:t>0</w:t>
            </w:r>
          </w:p>
        </w:tc>
        <w:tc>
          <w:tcPr>
            <w:tcW w:w="5670" w:type="dxa"/>
            <w:gridSpan w:val="3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Оцінка </w:t>
            </w:r>
            <w:proofErr w:type="spellStart"/>
            <w:r>
              <w:rPr>
                <w:sz w:val="28"/>
                <w:szCs w:val="28"/>
              </w:rPr>
              <w:t>МК</w:t>
            </w:r>
            <w:proofErr w:type="spellEnd"/>
            <w:r>
              <w:rPr>
                <w:sz w:val="28"/>
                <w:szCs w:val="28"/>
              </w:rPr>
              <w:t xml:space="preserve"> – 30</w:t>
            </w:r>
          </w:p>
        </w:tc>
        <w:tc>
          <w:tcPr>
            <w:tcW w:w="1275" w:type="dxa"/>
            <w:vMerge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B7090" w:rsidRPr="00B51015" w:rsidTr="0051466D">
        <w:tc>
          <w:tcPr>
            <w:tcW w:w="483" w:type="dxa"/>
          </w:tcPr>
          <w:p w:rsidR="006B7090" w:rsidRPr="004B62C2" w:rsidRDefault="006B7090" w:rsidP="000230CB">
            <w:pPr>
              <w:spacing w:line="276" w:lineRule="auto"/>
              <w:jc w:val="both"/>
            </w:pPr>
            <w:r w:rsidRPr="004B62C2">
              <w:t>Т1</w:t>
            </w:r>
          </w:p>
        </w:tc>
        <w:tc>
          <w:tcPr>
            <w:tcW w:w="528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Т2</w:t>
            </w:r>
          </w:p>
        </w:tc>
        <w:tc>
          <w:tcPr>
            <w:tcW w:w="2358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Т3</w:t>
            </w:r>
          </w:p>
        </w:tc>
        <w:tc>
          <w:tcPr>
            <w:tcW w:w="2268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МКР1</w:t>
            </w:r>
          </w:p>
        </w:tc>
        <w:tc>
          <w:tcPr>
            <w:tcW w:w="2126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6B7090" w:rsidRPr="00AA4F92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МКР2</w:t>
            </w:r>
          </w:p>
        </w:tc>
        <w:tc>
          <w:tcPr>
            <w:tcW w:w="1275" w:type="dxa"/>
            <w:vMerge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B7090" w:rsidRPr="00B51015" w:rsidTr="0051466D">
        <w:tc>
          <w:tcPr>
            <w:tcW w:w="483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8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5</w:t>
            </w:r>
          </w:p>
        </w:tc>
        <w:tc>
          <w:tcPr>
            <w:tcW w:w="2358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6B7090" w:rsidRPr="00B51015" w:rsidRDefault="004B56EE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6B7090" w:rsidRPr="00B51015" w:rsidRDefault="004B56EE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6B7090" w:rsidRPr="00B51015" w:rsidRDefault="006B7090" w:rsidP="000230C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9F13A2" w:rsidRDefault="009F13A2" w:rsidP="009F13A2">
      <w:pPr>
        <w:jc w:val="both"/>
        <w:rPr>
          <w:sz w:val="28"/>
          <w:szCs w:val="28"/>
        </w:rPr>
      </w:pPr>
      <w:r>
        <w:rPr>
          <w:sz w:val="28"/>
          <w:szCs w:val="28"/>
        </w:rPr>
        <w:t>Т1, Т2 …Т8</w:t>
      </w:r>
      <w:r w:rsidRPr="00B51015">
        <w:rPr>
          <w:sz w:val="28"/>
          <w:szCs w:val="28"/>
        </w:rPr>
        <w:t xml:space="preserve"> – теми змістових модулів (наведена максимально можлива  кількість балів за кожну з тем);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МК</w:t>
      </w:r>
      <w:proofErr w:type="spellEnd"/>
      <w:r>
        <w:rPr>
          <w:sz w:val="28"/>
          <w:szCs w:val="28"/>
        </w:rPr>
        <w:t xml:space="preserve"> – модульний контроль;</w:t>
      </w:r>
      <w:r w:rsidRPr="00B51015">
        <w:rPr>
          <w:sz w:val="28"/>
          <w:szCs w:val="28"/>
        </w:rPr>
        <w:t xml:space="preserve"> </w:t>
      </w:r>
      <w:proofErr w:type="spellStart"/>
      <w:r w:rsidRPr="00B51015">
        <w:rPr>
          <w:sz w:val="28"/>
          <w:szCs w:val="28"/>
        </w:rPr>
        <w:t>М</w:t>
      </w:r>
      <w:r>
        <w:rPr>
          <w:sz w:val="28"/>
          <w:szCs w:val="28"/>
        </w:rPr>
        <w:t>КР</w:t>
      </w:r>
      <w:proofErr w:type="spellEnd"/>
      <w:r>
        <w:rPr>
          <w:sz w:val="28"/>
          <w:szCs w:val="28"/>
        </w:rPr>
        <w:t xml:space="preserve"> – модульна контрольна робота; СРС – самостійна робота студента.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3183"/>
      </w:tblGrid>
      <w:tr w:rsidR="009F13A2" w:rsidRPr="00043382" w:rsidTr="000230CB"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A2" w:rsidRPr="00043382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i/>
                <w:sz w:val="28"/>
                <w:szCs w:val="28"/>
              </w:rPr>
            </w:pPr>
            <w:r w:rsidRPr="00043382">
              <w:rPr>
                <w:rFonts w:eastAsia="TimesNewRomanPSMT"/>
                <w:b/>
                <w:i/>
                <w:sz w:val="28"/>
                <w:szCs w:val="28"/>
              </w:rPr>
              <w:t>Модульний контроль (письмова контрольна робота)</w:t>
            </w:r>
          </w:p>
        </w:tc>
      </w:tr>
      <w:tr w:rsidR="009F13A2" w:rsidRPr="002D6AEE" w:rsidTr="000230CB">
        <w:tc>
          <w:tcPr>
            <w:tcW w:w="2093" w:type="dxa"/>
          </w:tcPr>
          <w:p w:rsidR="009F13A2" w:rsidRPr="002D6AEE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2D6AEE">
              <w:rPr>
                <w:rFonts w:eastAsia="TimesNewRomanPSMT"/>
                <w:i/>
                <w:sz w:val="28"/>
                <w:szCs w:val="28"/>
              </w:rPr>
              <w:t xml:space="preserve">Бали </w:t>
            </w:r>
          </w:p>
        </w:tc>
        <w:tc>
          <w:tcPr>
            <w:tcW w:w="13183" w:type="dxa"/>
          </w:tcPr>
          <w:p w:rsidR="009F13A2" w:rsidRPr="002D6AEE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2D6AEE">
              <w:rPr>
                <w:rFonts w:eastAsia="TimesNewRomanPSMT"/>
                <w:i/>
                <w:sz w:val="28"/>
                <w:szCs w:val="28"/>
              </w:rPr>
              <w:t>Критерії оцінювання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5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студент дає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вичерпнi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обгрунтованi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теоретично i практично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вiрнi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не менш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нiж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90% запитань;  демонструє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знания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пiдручникiв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посiбникiв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iнструкцiй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>; проводить узагальнення i висновки.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4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студент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володiє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знаннями </w:t>
            </w:r>
            <w:proofErr w:type="spellStart"/>
            <w:r>
              <w:rPr>
                <w:rFonts w:eastAsia="TimesNewRomanPSMT"/>
                <w:sz w:val="28"/>
                <w:szCs w:val="28"/>
              </w:rPr>
              <w:t>матерiалу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на високому </w:t>
            </w:r>
            <w:proofErr w:type="spellStart"/>
            <w:r>
              <w:rPr>
                <w:rFonts w:eastAsia="TimesNewRomanPSMT"/>
                <w:sz w:val="28"/>
                <w:szCs w:val="28"/>
              </w:rPr>
              <w:t>рiвнi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але допускає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незначнi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r>
              <w:rPr>
                <w:rFonts w:eastAsia="TimesNewRomanPSMT"/>
                <w:sz w:val="28"/>
                <w:szCs w:val="28"/>
              </w:rPr>
              <w:t xml:space="preserve">помилки у </w:t>
            </w:r>
            <w:proofErr w:type="spellStart"/>
            <w:r>
              <w:rPr>
                <w:rFonts w:eastAsia="TimesNewRomanPSMT"/>
                <w:sz w:val="28"/>
                <w:szCs w:val="28"/>
              </w:rPr>
              <w:t>формулюваннi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термінів.</w:t>
            </w:r>
            <w:r w:rsidRPr="00B51015">
              <w:rPr>
                <w:bCs/>
                <w:sz w:val="28"/>
                <w:szCs w:val="28"/>
              </w:rPr>
              <w:t xml:space="preserve"> Відповідь в цілому написана грамотно з використанням фахових термінів і понять.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3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студент дає правильну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вiдповiдь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не менше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нiж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60% питань, або на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всi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запитання дає недостатньо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обгрунтованi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невичерпнi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допускає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грубi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помилки.</w:t>
            </w:r>
            <w:r w:rsidRPr="00B51015">
              <w:rPr>
                <w:sz w:val="28"/>
                <w:szCs w:val="28"/>
              </w:rPr>
              <w:t xml:space="preserve"> В</w:t>
            </w:r>
            <w:r w:rsidRPr="00B51015">
              <w:rPr>
                <w:bCs/>
                <w:sz w:val="28"/>
                <w:szCs w:val="28"/>
              </w:rPr>
              <w:t>ідповіді є недостатньо послідовними, допущені  певні неточності та похибки у логіці викладу матеріалу,  власні висновки відсутні.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 2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студент дає правильну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вiдповiдь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не менше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нiж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35% питань, або на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всi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запитання дає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необгрунтованi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невичерпнi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допускає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грубi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помилки.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 1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Знання фрагментарні, термінологічний апарат відсутній, викладення програмного матеріалу на побутовому рівні.</w:t>
            </w:r>
          </w:p>
        </w:tc>
      </w:tr>
      <w:tr w:rsidR="009F13A2" w:rsidRPr="00B51015" w:rsidTr="000230CB">
        <w:tc>
          <w:tcPr>
            <w:tcW w:w="15276" w:type="dxa"/>
            <w:gridSpan w:val="2"/>
          </w:tcPr>
          <w:p w:rsidR="009F13A2" w:rsidRPr="00043382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i/>
                <w:sz w:val="28"/>
                <w:szCs w:val="28"/>
              </w:rPr>
            </w:pPr>
            <w:r w:rsidRPr="00043382">
              <w:rPr>
                <w:rFonts w:eastAsia="TimesNewRomanPSMT"/>
                <w:b/>
                <w:i/>
                <w:sz w:val="28"/>
                <w:szCs w:val="28"/>
              </w:rPr>
              <w:t>Критерії оціню</w:t>
            </w:r>
            <w:r w:rsidR="006B7090">
              <w:rPr>
                <w:rFonts w:eastAsia="TimesNewRomanPSMT"/>
                <w:b/>
                <w:i/>
                <w:sz w:val="28"/>
                <w:szCs w:val="28"/>
              </w:rPr>
              <w:t xml:space="preserve">вання рівня знань на практичних </w:t>
            </w:r>
            <w:r>
              <w:rPr>
                <w:rFonts w:eastAsia="TimesNewRomanPSMT"/>
                <w:b/>
                <w:i/>
                <w:sz w:val="28"/>
                <w:szCs w:val="28"/>
              </w:rPr>
              <w:t xml:space="preserve"> </w:t>
            </w:r>
            <w:r w:rsidRPr="00043382">
              <w:rPr>
                <w:rFonts w:eastAsia="TimesNewRomanPSMT"/>
                <w:b/>
                <w:i/>
                <w:sz w:val="28"/>
                <w:szCs w:val="28"/>
              </w:rPr>
              <w:t>заняттях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043382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043382">
              <w:rPr>
                <w:rFonts w:eastAsia="TimesNewRomanPSMT"/>
                <w:i/>
                <w:sz w:val="28"/>
                <w:szCs w:val="28"/>
              </w:rPr>
              <w:t xml:space="preserve">Бали 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Критерії оцінювання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 5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"/>
                <w:sz w:val="28"/>
                <w:szCs w:val="28"/>
              </w:rPr>
              <w:t>повні та міцні знання матеріалу в заданому обсязі, вміння вільно виконувати практичні завдання, передбачені навчальною програмою; знання основної та додаткової літератури; вияв креативності у розумінні і творчому використанні набутих знань та умінь.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lastRenderedPageBreak/>
              <w:t xml:space="preserve">          4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</w:rPr>
            </w:pPr>
            <w:r w:rsidRPr="00B51015">
              <w:rPr>
                <w:rFonts w:eastAsia="TimesNewRoman"/>
                <w:sz w:val="28"/>
                <w:szCs w:val="28"/>
              </w:rPr>
              <w:t>повні, систематичні знання, успішне виконання практичних завдань, засвоєння основної та додаткової літератури, здатність до самостійного поповнення та оновлення знань.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"/>
                <w:sz w:val="28"/>
                <w:szCs w:val="28"/>
              </w:rPr>
              <w:t>Але у відповіді студента наявні незначні помилки.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3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"/>
                <w:sz w:val="28"/>
                <w:szCs w:val="28"/>
              </w:rPr>
              <w:t>знання основного навчального матеріалу в обсязі, достатньому для подальшого навчання і майбутньої фахової діяльності, поверхова обізнаність з основною і додатковою літературою, передбаченою навчальною програмою; можливі суттєві помилки у виконанні практичних завдань, але студент спроможний усунути їх за допомогою викладача.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          2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"/>
                <w:sz w:val="28"/>
                <w:szCs w:val="28"/>
              </w:rPr>
              <w:t xml:space="preserve">відповідь під час відтворення основного програмового матеріалу поверхова, фрагментарна, що зумовлено початковими уявленнями про предмет вивчення. 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         </w:t>
            </w:r>
            <w:r w:rsidRPr="00B51015">
              <w:rPr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</w:rPr>
            </w:pPr>
            <w:r w:rsidRPr="00B51015">
              <w:rPr>
                <w:rFonts w:eastAsia="TimesNewRoman"/>
                <w:sz w:val="28"/>
                <w:szCs w:val="28"/>
              </w:rPr>
              <w:t>Відсутній термінологічний апарат, студент пояснює теоретичний матеріал на побутовому рівні, не володіє знаннями з теми</w:t>
            </w:r>
          </w:p>
        </w:tc>
      </w:tr>
    </w:tbl>
    <w:p w:rsidR="009F13A2" w:rsidRPr="00B51015" w:rsidRDefault="009F13A2" w:rsidP="009F13A2">
      <w:pPr>
        <w:autoSpaceDE w:val="0"/>
        <w:autoSpaceDN w:val="0"/>
        <w:adjustRightInd w:val="0"/>
        <w:jc w:val="both"/>
        <w:rPr>
          <w:rFonts w:eastAsia="TimesNewRoman"/>
          <w:sz w:val="28"/>
          <w:szCs w:val="28"/>
        </w:rPr>
      </w:pPr>
      <w:r w:rsidRPr="00B51015">
        <w:rPr>
          <w:rFonts w:eastAsia="TimesNewRoman"/>
          <w:sz w:val="28"/>
          <w:szCs w:val="28"/>
        </w:rPr>
        <w:t xml:space="preserve">         Кількість балів за роботу з теоретичним матеріалом, на практичних заняттях, під час виконання самостійної роботи залежить від дотримання таких вимог:</w:t>
      </w:r>
      <w:r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sz w:val="28"/>
          <w:szCs w:val="28"/>
        </w:rPr>
        <w:t xml:space="preserve"> своєчасність виконання навчальних завдань;</w:t>
      </w:r>
      <w:r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sz w:val="28"/>
          <w:szCs w:val="28"/>
        </w:rPr>
        <w:t>повний обсяг їх виконання;</w:t>
      </w:r>
      <w:r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sz w:val="28"/>
          <w:szCs w:val="28"/>
        </w:rPr>
        <w:t>якість виконання навчальних завдань;</w:t>
      </w:r>
      <w:r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sz w:val="28"/>
          <w:szCs w:val="28"/>
        </w:rPr>
        <w:t>самостійність виконання;</w:t>
      </w:r>
      <w:r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sz w:val="28"/>
          <w:szCs w:val="28"/>
        </w:rPr>
        <w:t>творчий підхід у виконанні завдань;</w:t>
      </w:r>
      <w:r>
        <w:rPr>
          <w:rFonts w:eastAsia="TimesNewRoman"/>
          <w:sz w:val="28"/>
          <w:szCs w:val="28"/>
        </w:rPr>
        <w:t xml:space="preserve"> </w:t>
      </w:r>
      <w:r w:rsidRPr="00B51015">
        <w:rPr>
          <w:rFonts w:eastAsia="TimesNewRoman"/>
          <w:sz w:val="28"/>
          <w:szCs w:val="28"/>
        </w:rPr>
        <w:t>ініціативність у навчальній діяльності.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3183"/>
      </w:tblGrid>
      <w:tr w:rsidR="009F13A2" w:rsidRPr="00B51015" w:rsidTr="000230CB">
        <w:tc>
          <w:tcPr>
            <w:tcW w:w="15276" w:type="dxa"/>
            <w:gridSpan w:val="2"/>
          </w:tcPr>
          <w:p w:rsidR="009F13A2" w:rsidRPr="00043382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i/>
                <w:sz w:val="28"/>
                <w:szCs w:val="28"/>
              </w:rPr>
            </w:pPr>
            <w:r w:rsidRPr="00043382">
              <w:rPr>
                <w:rFonts w:eastAsia="TimesNewRomanPSMT"/>
                <w:b/>
                <w:i/>
                <w:sz w:val="28"/>
                <w:szCs w:val="28"/>
              </w:rPr>
              <w:t>Конт</w:t>
            </w:r>
            <w:r>
              <w:rPr>
                <w:rFonts w:eastAsia="TimesNewRomanPSMT"/>
                <w:b/>
                <w:i/>
                <w:sz w:val="28"/>
                <w:szCs w:val="28"/>
              </w:rPr>
              <w:t xml:space="preserve">роль СРС </w:t>
            </w:r>
            <w:r w:rsidRPr="00043382">
              <w:rPr>
                <w:rFonts w:eastAsia="TimesNewRomanPSMT"/>
                <w:b/>
                <w:i/>
                <w:sz w:val="28"/>
                <w:szCs w:val="28"/>
              </w:rPr>
              <w:t xml:space="preserve"> (реферат, доповідь, презентація)</w:t>
            </w:r>
          </w:p>
        </w:tc>
      </w:tr>
      <w:tr w:rsidR="009F13A2" w:rsidRPr="002D6AEE" w:rsidTr="000230CB">
        <w:tc>
          <w:tcPr>
            <w:tcW w:w="2093" w:type="dxa"/>
          </w:tcPr>
          <w:p w:rsidR="009F13A2" w:rsidRPr="002D6AEE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2D6AEE">
              <w:rPr>
                <w:rFonts w:eastAsia="TimesNewRomanPSMT"/>
                <w:i/>
                <w:sz w:val="28"/>
                <w:szCs w:val="28"/>
              </w:rPr>
              <w:t xml:space="preserve">Бали </w:t>
            </w:r>
          </w:p>
        </w:tc>
        <w:tc>
          <w:tcPr>
            <w:tcW w:w="13183" w:type="dxa"/>
          </w:tcPr>
          <w:p w:rsidR="009F13A2" w:rsidRPr="002D6AEE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2D6AEE">
              <w:rPr>
                <w:rFonts w:eastAsia="TimesNewRomanPSMT"/>
                <w:i/>
                <w:sz w:val="28"/>
                <w:szCs w:val="28"/>
              </w:rPr>
              <w:t>Критерії оцінювання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20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Повністю виконані всі вимоги щодо оф</w:t>
            </w:r>
            <w:r>
              <w:rPr>
                <w:sz w:val="28"/>
                <w:szCs w:val="28"/>
              </w:rPr>
              <w:t>ормлення та презентації</w:t>
            </w:r>
            <w:r w:rsidRPr="00B51015">
              <w:rPr>
                <w:sz w:val="28"/>
                <w:szCs w:val="28"/>
              </w:rPr>
              <w:t>, студент чітко відповідає на всі запитання викладача.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15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 xml:space="preserve">Незначні </w:t>
            </w:r>
            <w:r>
              <w:rPr>
                <w:sz w:val="28"/>
                <w:szCs w:val="28"/>
              </w:rPr>
              <w:t>зауваження з оформлення роботи</w:t>
            </w:r>
            <w:r w:rsidRPr="00B51015">
              <w:rPr>
                <w:sz w:val="28"/>
                <w:szCs w:val="28"/>
              </w:rPr>
              <w:t>. Студент допускає незначні неточності, які виправляє за допомогою викладача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10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1015">
              <w:rPr>
                <w:sz w:val="28"/>
                <w:szCs w:val="28"/>
              </w:rPr>
              <w:t>Тем</w:t>
            </w:r>
            <w:r>
              <w:rPr>
                <w:sz w:val="28"/>
                <w:szCs w:val="28"/>
              </w:rPr>
              <w:t>а роботи</w:t>
            </w:r>
            <w:r w:rsidRPr="00B51015">
              <w:rPr>
                <w:sz w:val="28"/>
                <w:szCs w:val="28"/>
              </w:rPr>
              <w:t xml:space="preserve"> розкрита частково, неповно, студент демонструє труднощі у викладенні тексту, в аргументації.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5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не оформлена відповідно  вимогам</w:t>
            </w:r>
            <w:r w:rsidRPr="00B51015">
              <w:rPr>
                <w:sz w:val="28"/>
                <w:szCs w:val="28"/>
              </w:rPr>
              <w:t>, студент не знаходить відповіді на запит</w:t>
            </w:r>
            <w:r>
              <w:rPr>
                <w:sz w:val="28"/>
                <w:szCs w:val="28"/>
              </w:rPr>
              <w:t>ання викладача за темою роботи</w:t>
            </w:r>
            <w:r w:rsidRPr="00B51015">
              <w:rPr>
                <w:sz w:val="28"/>
                <w:szCs w:val="28"/>
              </w:rPr>
              <w:t>.</w:t>
            </w:r>
          </w:p>
        </w:tc>
      </w:tr>
      <w:tr w:rsidR="009F13A2" w:rsidRPr="00B51015" w:rsidTr="000230CB">
        <w:tc>
          <w:tcPr>
            <w:tcW w:w="2093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0</w:t>
            </w:r>
          </w:p>
        </w:tc>
        <w:tc>
          <w:tcPr>
            <w:tcW w:w="13183" w:type="dxa"/>
          </w:tcPr>
          <w:p w:rsidR="009F13A2" w:rsidRPr="00B51015" w:rsidRDefault="009F13A2" w:rsidP="000230CB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Відсутність роботи</w:t>
            </w:r>
            <w:r w:rsidRPr="00B51015">
              <w:rPr>
                <w:sz w:val="28"/>
                <w:szCs w:val="28"/>
              </w:rPr>
              <w:t>, незнання змісту навчального матеріалу.</w:t>
            </w:r>
          </w:p>
        </w:tc>
      </w:tr>
    </w:tbl>
    <w:p w:rsidR="009F13A2" w:rsidRDefault="009F13A2" w:rsidP="009F13A2">
      <w:pPr>
        <w:jc w:val="both"/>
        <w:rPr>
          <w:b/>
          <w:szCs w:val="28"/>
        </w:rPr>
      </w:pPr>
      <w:r w:rsidRPr="00043382">
        <w:rPr>
          <w:b/>
          <w:szCs w:val="28"/>
        </w:rPr>
        <w:t xml:space="preserve">   </w:t>
      </w:r>
      <w:r w:rsidRPr="006B7325">
        <w:rPr>
          <w:rFonts w:eastAsia="TimesNewRoman"/>
          <w:sz w:val="28"/>
          <w:szCs w:val="28"/>
        </w:rPr>
        <w:t xml:space="preserve">Самостійна робота </w:t>
      </w:r>
      <w:r>
        <w:rPr>
          <w:rFonts w:eastAsia="TimesNewRoman"/>
          <w:sz w:val="28"/>
          <w:szCs w:val="28"/>
        </w:rPr>
        <w:t xml:space="preserve">студентів </w:t>
      </w:r>
      <w:r w:rsidRPr="006B7325">
        <w:rPr>
          <w:rFonts w:eastAsia="TimesNewRoman"/>
          <w:sz w:val="28"/>
          <w:szCs w:val="28"/>
        </w:rPr>
        <w:t>передбачає вивчення лекційного матеріалу</w:t>
      </w:r>
      <w:r w:rsidRPr="006B7325">
        <w:rPr>
          <w:sz w:val="28"/>
          <w:szCs w:val="28"/>
        </w:rPr>
        <w:t xml:space="preserve">, </w:t>
      </w:r>
      <w:r w:rsidRPr="006B7325">
        <w:rPr>
          <w:rFonts w:eastAsia="TimesNewRoman"/>
          <w:sz w:val="28"/>
          <w:szCs w:val="28"/>
        </w:rPr>
        <w:t>роботу з</w:t>
      </w:r>
      <w:r>
        <w:rPr>
          <w:rFonts w:eastAsia="TimesNewRoman"/>
          <w:sz w:val="28"/>
          <w:szCs w:val="28"/>
        </w:rPr>
        <w:t xml:space="preserve"> </w:t>
      </w:r>
      <w:r w:rsidRPr="006B7325">
        <w:rPr>
          <w:rFonts w:eastAsia="TimesNewRoman"/>
          <w:sz w:val="28"/>
          <w:szCs w:val="28"/>
        </w:rPr>
        <w:t>літературою</w:t>
      </w:r>
      <w:r w:rsidRPr="006B7325">
        <w:rPr>
          <w:sz w:val="28"/>
          <w:szCs w:val="28"/>
        </w:rPr>
        <w:t xml:space="preserve">, </w:t>
      </w:r>
      <w:r w:rsidRPr="006B7325">
        <w:rPr>
          <w:rFonts w:eastAsia="TimesNewRoman"/>
          <w:sz w:val="28"/>
          <w:szCs w:val="28"/>
        </w:rPr>
        <w:t>підготовку до занять</w:t>
      </w:r>
      <w:r w:rsidRPr="006B7325">
        <w:rPr>
          <w:sz w:val="28"/>
          <w:szCs w:val="28"/>
        </w:rPr>
        <w:t xml:space="preserve">, </w:t>
      </w:r>
      <w:r w:rsidRPr="006B7325">
        <w:rPr>
          <w:rFonts w:eastAsia="TimesNewRoman"/>
          <w:sz w:val="28"/>
          <w:szCs w:val="28"/>
        </w:rPr>
        <w:t>підготовку до поточного та підсумкового</w:t>
      </w:r>
      <w:r>
        <w:rPr>
          <w:rFonts w:eastAsia="TimesNewRoman"/>
          <w:sz w:val="28"/>
          <w:szCs w:val="28"/>
        </w:rPr>
        <w:t xml:space="preserve"> </w:t>
      </w:r>
      <w:r w:rsidRPr="006B7325">
        <w:rPr>
          <w:rFonts w:eastAsia="TimesNewRoman"/>
          <w:sz w:val="28"/>
          <w:szCs w:val="28"/>
        </w:rPr>
        <w:t>контролю за всіма змістовими модулями</w:t>
      </w:r>
      <w:r w:rsidRPr="006B7325">
        <w:rPr>
          <w:sz w:val="28"/>
          <w:szCs w:val="28"/>
        </w:rPr>
        <w:t xml:space="preserve">, </w:t>
      </w:r>
      <w:r w:rsidRPr="006B7325">
        <w:rPr>
          <w:rFonts w:eastAsia="TimesNewRoman"/>
          <w:sz w:val="28"/>
          <w:szCs w:val="28"/>
        </w:rPr>
        <w:t>виконання контрольної роботи та</w:t>
      </w:r>
      <w:r>
        <w:rPr>
          <w:rFonts w:eastAsia="TimesNewRoman"/>
          <w:sz w:val="28"/>
          <w:szCs w:val="28"/>
        </w:rPr>
        <w:t xml:space="preserve"> </w:t>
      </w:r>
      <w:r w:rsidRPr="006B7325">
        <w:rPr>
          <w:rFonts w:eastAsia="TimesNewRoman"/>
          <w:sz w:val="28"/>
          <w:szCs w:val="28"/>
        </w:rPr>
        <w:t>підготовку доповіді</w:t>
      </w:r>
      <w:r w:rsidRPr="006B7325">
        <w:rPr>
          <w:sz w:val="28"/>
          <w:szCs w:val="28"/>
        </w:rPr>
        <w:t xml:space="preserve">. </w:t>
      </w:r>
      <w:r w:rsidRPr="006B7325">
        <w:rPr>
          <w:rFonts w:eastAsia="TimesNewRoman"/>
          <w:sz w:val="28"/>
          <w:szCs w:val="28"/>
        </w:rPr>
        <w:t xml:space="preserve">На самостійну роботу відводиться </w:t>
      </w:r>
      <w:r w:rsidR="006B7090">
        <w:rPr>
          <w:sz w:val="28"/>
          <w:szCs w:val="28"/>
        </w:rPr>
        <w:t>54</w:t>
      </w:r>
      <w:r w:rsidRPr="006B7325">
        <w:rPr>
          <w:sz w:val="28"/>
          <w:szCs w:val="28"/>
        </w:rPr>
        <w:t xml:space="preserve"> </w:t>
      </w:r>
      <w:r w:rsidRPr="006B7325">
        <w:rPr>
          <w:rFonts w:eastAsia="TimesNewRoman"/>
          <w:sz w:val="28"/>
          <w:szCs w:val="28"/>
        </w:rPr>
        <w:t>год</w:t>
      </w:r>
      <w:r w:rsidRPr="006B7325">
        <w:rPr>
          <w:sz w:val="28"/>
          <w:szCs w:val="28"/>
        </w:rPr>
        <w:t>.</w:t>
      </w:r>
    </w:p>
    <w:p w:rsidR="009F13A2" w:rsidRPr="00043382" w:rsidRDefault="009F13A2" w:rsidP="009F13A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9.4</w:t>
      </w:r>
      <w:r w:rsidRPr="00043382">
        <w:rPr>
          <w:b/>
          <w:sz w:val="28"/>
          <w:szCs w:val="28"/>
        </w:rPr>
        <w:t>. Критерії оцінювання за підсумковою формою контролю</w:t>
      </w:r>
    </w:p>
    <w:p w:rsidR="009F13A2" w:rsidRPr="002A420A" w:rsidRDefault="009F13A2" w:rsidP="009F13A2">
      <w:pPr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</w:t>
      </w:r>
      <w:r w:rsidRPr="002A420A">
        <w:rPr>
          <w:sz w:val="28"/>
          <w:szCs w:val="28"/>
        </w:rPr>
        <w:t>Повний і остаточний підсумок вивчення студентами навчальної дисципліни здійснюється під час</w:t>
      </w:r>
      <w:r w:rsidRPr="002A420A">
        <w:rPr>
          <w:b/>
          <w:bCs/>
          <w:sz w:val="28"/>
          <w:szCs w:val="28"/>
        </w:rPr>
        <w:t> </w:t>
      </w:r>
      <w:r w:rsidRPr="002A420A">
        <w:rPr>
          <w:b/>
          <w:bCs/>
          <w:i/>
          <w:sz w:val="28"/>
          <w:szCs w:val="28"/>
        </w:rPr>
        <w:t>семестрового (академічного) контролю.</w:t>
      </w:r>
      <w:r w:rsidRPr="002A420A">
        <w:rPr>
          <w:b/>
          <w:bCs/>
          <w:sz w:val="28"/>
          <w:szCs w:val="28"/>
        </w:rPr>
        <w:t xml:space="preserve"> </w:t>
      </w:r>
      <w:r w:rsidRPr="002A420A">
        <w:rPr>
          <w:sz w:val="28"/>
          <w:szCs w:val="28"/>
        </w:rPr>
        <w:t xml:space="preserve">При семестровому контролі враховуються результати всіх попередніх видів контролю вивчення навчальної дисципліни. Загальна підсумкова оцінка з навчальної дисципліни виводиться із суми балів за </w:t>
      </w:r>
      <w:r w:rsidR="00CA076A">
        <w:rPr>
          <w:sz w:val="28"/>
          <w:szCs w:val="28"/>
        </w:rPr>
        <w:t>поточну успішність (не більше 60</w:t>
      </w:r>
      <w:r w:rsidR="006B7090">
        <w:rPr>
          <w:sz w:val="28"/>
          <w:szCs w:val="28"/>
        </w:rPr>
        <w:t xml:space="preserve"> балів)</w:t>
      </w:r>
      <w:r w:rsidR="00CA076A">
        <w:rPr>
          <w:sz w:val="28"/>
          <w:szCs w:val="28"/>
        </w:rPr>
        <w:t xml:space="preserve"> та за СРС (максимум 40</w:t>
      </w:r>
      <w:r w:rsidRPr="002A420A">
        <w:rPr>
          <w:sz w:val="28"/>
          <w:szCs w:val="28"/>
        </w:rPr>
        <w:t xml:space="preserve"> балів).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5"/>
        <w:gridCol w:w="10341"/>
      </w:tblGrid>
      <w:tr w:rsidR="009F13A2" w:rsidRPr="00B51015" w:rsidTr="000230CB">
        <w:tc>
          <w:tcPr>
            <w:tcW w:w="15276" w:type="dxa"/>
            <w:gridSpan w:val="2"/>
          </w:tcPr>
          <w:p w:rsidR="009F13A2" w:rsidRPr="008E587B" w:rsidRDefault="009F13A2" w:rsidP="000230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PSMT"/>
                <w:b/>
                <w:i/>
                <w:sz w:val="28"/>
                <w:szCs w:val="28"/>
              </w:rPr>
            </w:pPr>
            <w:r w:rsidRPr="008E587B">
              <w:rPr>
                <w:b/>
                <w:bCs/>
                <w:i/>
                <w:sz w:val="28"/>
                <w:szCs w:val="28"/>
              </w:rPr>
              <w:t xml:space="preserve">Оцінювання  </w:t>
            </w:r>
            <w:proofErr w:type="spellStart"/>
            <w:r w:rsidRPr="008E587B">
              <w:rPr>
                <w:b/>
                <w:bCs/>
                <w:i/>
                <w:sz w:val="28"/>
                <w:szCs w:val="28"/>
              </w:rPr>
              <w:t>рiвня</w:t>
            </w:r>
            <w:proofErr w:type="spellEnd"/>
            <w:r w:rsidRPr="008E587B">
              <w:rPr>
                <w:b/>
                <w:bCs/>
                <w:i/>
                <w:sz w:val="28"/>
                <w:szCs w:val="28"/>
              </w:rPr>
              <w:t xml:space="preserve"> знань за результат</w:t>
            </w:r>
            <w:r w:rsidR="006B7090">
              <w:rPr>
                <w:b/>
                <w:bCs/>
                <w:i/>
                <w:sz w:val="28"/>
                <w:szCs w:val="28"/>
              </w:rPr>
              <w:t>ами вивчення дисципліни (залік</w:t>
            </w:r>
            <w:r w:rsidRPr="008E587B">
              <w:rPr>
                <w:b/>
                <w:bCs/>
                <w:i/>
                <w:sz w:val="28"/>
                <w:szCs w:val="28"/>
              </w:rPr>
              <w:t>)</w:t>
            </w:r>
          </w:p>
        </w:tc>
      </w:tr>
      <w:tr w:rsidR="009F13A2" w:rsidRPr="00B51015" w:rsidTr="000230CB">
        <w:tc>
          <w:tcPr>
            <w:tcW w:w="4935" w:type="dxa"/>
          </w:tcPr>
          <w:p w:rsidR="009F13A2" w:rsidRPr="002D6AEE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2D6AEE">
              <w:rPr>
                <w:rFonts w:eastAsia="TimesNewRomanPSMT"/>
                <w:i/>
                <w:sz w:val="28"/>
                <w:szCs w:val="28"/>
              </w:rPr>
              <w:t>Оцінка</w:t>
            </w:r>
          </w:p>
        </w:tc>
        <w:tc>
          <w:tcPr>
            <w:tcW w:w="10341" w:type="dxa"/>
          </w:tcPr>
          <w:p w:rsidR="009F13A2" w:rsidRPr="002D6AEE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i/>
                <w:sz w:val="28"/>
                <w:szCs w:val="28"/>
              </w:rPr>
            </w:pPr>
            <w:r w:rsidRPr="002D6AEE">
              <w:rPr>
                <w:rFonts w:eastAsia="TimesNewRomanPSMT"/>
                <w:i/>
                <w:sz w:val="28"/>
                <w:szCs w:val="28"/>
              </w:rPr>
              <w:t>Критерії оцінювання</w:t>
            </w:r>
          </w:p>
        </w:tc>
      </w:tr>
      <w:tr w:rsidR="009F13A2" w:rsidRPr="00B51015" w:rsidTr="000230CB">
        <w:tc>
          <w:tcPr>
            <w:tcW w:w="4935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b/>
                <w:sz w:val="28"/>
                <w:szCs w:val="28"/>
              </w:rPr>
            </w:pPr>
            <w:r>
              <w:rPr>
                <w:rFonts w:eastAsia="TimesNewRomanPSMT"/>
                <w:b/>
                <w:sz w:val="28"/>
                <w:szCs w:val="28"/>
              </w:rPr>
              <w:t xml:space="preserve">Відмінно 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b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За шкалою ЕСТS – “А”</w:t>
            </w:r>
          </w:p>
          <w:p w:rsidR="009F13A2" w:rsidRPr="00B51015" w:rsidRDefault="006B7090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b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90 - 10</w:t>
            </w:r>
            <w:r w:rsidR="009F13A2">
              <w:rPr>
                <w:rFonts w:eastAsia="TimesNewRomanPSMT"/>
                <w:sz w:val="28"/>
                <w:szCs w:val="28"/>
              </w:rPr>
              <w:t>0</w:t>
            </w:r>
            <w:r w:rsidR="009F13A2"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="009F13A2" w:rsidRPr="00B51015">
              <w:rPr>
                <w:rFonts w:eastAsia="TimesNewRomanPSMT"/>
                <w:sz w:val="28"/>
                <w:szCs w:val="28"/>
              </w:rPr>
              <w:t>балiв</w:t>
            </w:r>
            <w:proofErr w:type="spellEnd"/>
          </w:p>
        </w:tc>
        <w:tc>
          <w:tcPr>
            <w:tcW w:w="10341" w:type="dxa"/>
          </w:tcPr>
          <w:p w:rsidR="009F13A2" w:rsidRPr="00B51015" w:rsidRDefault="009F13A2" w:rsidP="000230CB">
            <w:pPr>
              <w:jc w:val="both"/>
              <w:rPr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студент дає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вичерпнi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обгрунтованi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теоретично i практично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вiрнi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;  демонструє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знания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пiдручника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посiбника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; проводить узагальнення i висновки, акуратно оформляє </w:t>
            </w:r>
            <w:r>
              <w:rPr>
                <w:rFonts w:eastAsia="TimesNewRomanPSMT"/>
                <w:sz w:val="28"/>
                <w:szCs w:val="28"/>
              </w:rPr>
              <w:t xml:space="preserve">виконані практичні </w:t>
            </w:r>
            <w:r w:rsidRPr="00B51015">
              <w:rPr>
                <w:rFonts w:eastAsia="TimesNewRomanPSMT"/>
                <w:sz w:val="28"/>
                <w:szCs w:val="28"/>
              </w:rPr>
              <w:t xml:space="preserve">завдання, був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присутнiй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лекцiях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має конспект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лекцiй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>, реферат з основних тем курсу;</w:t>
            </w:r>
            <w:r w:rsidRPr="00B51015">
              <w:rPr>
                <w:sz w:val="28"/>
                <w:szCs w:val="28"/>
              </w:rPr>
              <w:t xml:space="preserve"> вміє пропагувати набуті знання і застосовувати їх на практиці.</w:t>
            </w:r>
          </w:p>
        </w:tc>
      </w:tr>
      <w:tr w:rsidR="009F13A2" w:rsidRPr="00B51015" w:rsidTr="000230CB">
        <w:tc>
          <w:tcPr>
            <w:tcW w:w="4935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b/>
                <w:sz w:val="28"/>
                <w:szCs w:val="28"/>
              </w:rPr>
              <w:t xml:space="preserve">Добре 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За</w:t>
            </w:r>
            <w:r>
              <w:rPr>
                <w:rFonts w:eastAsia="TimesNewRomanPSMT"/>
                <w:sz w:val="28"/>
                <w:szCs w:val="28"/>
              </w:rPr>
              <w:t xml:space="preserve"> шкалою ЕСТS – “</w:t>
            </w:r>
            <w:r w:rsidR="006B7090">
              <w:rPr>
                <w:rFonts w:eastAsia="TimesNewRomanPSMT"/>
                <w:sz w:val="28"/>
                <w:szCs w:val="28"/>
              </w:rPr>
              <w:t>В</w:t>
            </w:r>
            <w:r w:rsidRPr="00B51015">
              <w:rPr>
                <w:rFonts w:eastAsia="TimesNewRomanPSMT"/>
                <w:sz w:val="28"/>
                <w:szCs w:val="28"/>
              </w:rPr>
              <w:t xml:space="preserve">” </w:t>
            </w:r>
          </w:p>
          <w:p w:rsidR="009F13A2" w:rsidRPr="00B51015" w:rsidRDefault="006B7090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 82 – 89</w:t>
            </w:r>
            <w:r w:rsidR="009F13A2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="009F13A2" w:rsidRPr="00B51015">
              <w:rPr>
                <w:rFonts w:eastAsia="TimesNewRomanPSMT"/>
                <w:sz w:val="28"/>
                <w:szCs w:val="28"/>
              </w:rPr>
              <w:t>балiв</w:t>
            </w:r>
            <w:proofErr w:type="spellEnd"/>
          </w:p>
        </w:tc>
        <w:tc>
          <w:tcPr>
            <w:tcW w:w="10341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студент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володiє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знаннями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матерiалу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рiвнi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1.1, але допускає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незначнi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помилки у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формулюваннi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термiнiв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за допомогою викладача швидко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орiєнтується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i знаходить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правильнi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був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присутнiй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лекцiях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має конспект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лекцiй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>, реферат з основних тем курсу.</w:t>
            </w:r>
            <w:r w:rsidRPr="00B51015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B7090" w:rsidRPr="00B51015" w:rsidTr="000230CB">
        <w:tc>
          <w:tcPr>
            <w:tcW w:w="4935" w:type="dxa"/>
          </w:tcPr>
          <w:p w:rsidR="006B7090" w:rsidRPr="00B51015" w:rsidRDefault="006B7090" w:rsidP="006B70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b/>
                <w:sz w:val="28"/>
                <w:szCs w:val="28"/>
              </w:rPr>
              <w:t xml:space="preserve">Добре </w:t>
            </w:r>
          </w:p>
          <w:p w:rsidR="006B7090" w:rsidRPr="00B51015" w:rsidRDefault="006B7090" w:rsidP="006B70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За</w:t>
            </w:r>
            <w:r>
              <w:rPr>
                <w:rFonts w:eastAsia="TimesNewRomanPSMT"/>
                <w:sz w:val="28"/>
                <w:szCs w:val="28"/>
              </w:rPr>
              <w:t xml:space="preserve"> шкалою ЕСТS – “С</w:t>
            </w:r>
            <w:r w:rsidRPr="00B51015">
              <w:rPr>
                <w:rFonts w:eastAsia="TimesNewRomanPSMT"/>
                <w:sz w:val="28"/>
                <w:szCs w:val="28"/>
              </w:rPr>
              <w:t xml:space="preserve">” </w:t>
            </w:r>
          </w:p>
          <w:p w:rsidR="006B7090" w:rsidRDefault="006B7090" w:rsidP="006B70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b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 81 – 74 </w:t>
            </w:r>
            <w:r w:rsidRPr="00B51015">
              <w:rPr>
                <w:rFonts w:eastAsia="TimesNewRomanPSMT"/>
                <w:sz w:val="28"/>
                <w:szCs w:val="28"/>
              </w:rPr>
              <w:t>бал</w:t>
            </w:r>
            <w:r>
              <w:rPr>
                <w:rFonts w:eastAsia="TimesNewRomanPSMT"/>
                <w:sz w:val="28"/>
                <w:szCs w:val="28"/>
              </w:rPr>
              <w:t>и</w:t>
            </w:r>
          </w:p>
        </w:tc>
        <w:tc>
          <w:tcPr>
            <w:tcW w:w="10341" w:type="dxa"/>
          </w:tcPr>
          <w:p w:rsidR="006B7090" w:rsidRPr="00B51015" w:rsidRDefault="006B7090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студент </w:t>
            </w:r>
            <w:r w:rsidRPr="00B51015">
              <w:rPr>
                <w:rFonts w:eastAsia="TimesNewRomanPSMT"/>
                <w:sz w:val="28"/>
                <w:szCs w:val="28"/>
              </w:rPr>
              <w:t xml:space="preserve">допускає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незначнi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помилки у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формулюваннi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термiнiв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за допомогою викладача швидко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орiєнтується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i знаходить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правильнi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був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присутнiй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лекцiях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має конспект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лекцiй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>, реферат з основних тем курсу.</w:t>
            </w:r>
          </w:p>
        </w:tc>
      </w:tr>
      <w:tr w:rsidR="009F13A2" w:rsidRPr="00B51015" w:rsidTr="000230CB">
        <w:tc>
          <w:tcPr>
            <w:tcW w:w="4935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b/>
                <w:sz w:val="28"/>
                <w:szCs w:val="28"/>
              </w:rPr>
              <w:t xml:space="preserve">Задовільно </w:t>
            </w:r>
          </w:p>
          <w:p w:rsidR="009F13A2" w:rsidRPr="00B51015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За шкалою ЕСТS – “DЕ”</w:t>
            </w:r>
          </w:p>
          <w:p w:rsidR="009F13A2" w:rsidRPr="00B51015" w:rsidRDefault="006B7090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 xml:space="preserve"> 73– 60 балів</w:t>
            </w:r>
          </w:p>
        </w:tc>
        <w:tc>
          <w:tcPr>
            <w:tcW w:w="10341" w:type="dxa"/>
          </w:tcPr>
          <w:p w:rsidR="009F13A2" w:rsidRPr="00B51015" w:rsidRDefault="009F13A2" w:rsidP="000230CB">
            <w:pPr>
              <w:jc w:val="both"/>
              <w:rPr>
                <w:bCs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на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всi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запитання дає недостатньо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обгрунтованi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невичерпнi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допускає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грубi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помилки,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якi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виправляє за допомогою викладача,</w:t>
            </w:r>
            <w:r w:rsidRPr="00B51015">
              <w:rPr>
                <w:sz w:val="28"/>
                <w:szCs w:val="28"/>
              </w:rPr>
              <w:t xml:space="preserve"> відтворює значну частину матеріалу на репродуктивному рівні.</w:t>
            </w:r>
            <w:r w:rsidRPr="00B51015">
              <w:rPr>
                <w:rFonts w:eastAsia="TimesNewRomanPSMT"/>
                <w:sz w:val="28"/>
                <w:szCs w:val="28"/>
              </w:rPr>
              <w:t xml:space="preserve"> При цьому враховується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наявнiсть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конспекту за темою завдань та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самостiйнiсть</w:t>
            </w:r>
            <w:proofErr w:type="spellEnd"/>
            <w:r w:rsidRPr="00B51015">
              <w:rPr>
                <w:bCs/>
                <w:sz w:val="28"/>
                <w:szCs w:val="28"/>
              </w:rPr>
              <w:t>.</w:t>
            </w:r>
          </w:p>
        </w:tc>
      </w:tr>
      <w:tr w:rsidR="009F13A2" w:rsidRPr="00B51015" w:rsidTr="000230CB">
        <w:tc>
          <w:tcPr>
            <w:tcW w:w="4935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b/>
                <w:sz w:val="28"/>
                <w:szCs w:val="28"/>
              </w:rPr>
            </w:pPr>
            <w:r>
              <w:rPr>
                <w:rFonts w:eastAsia="TimesNewRomanPSMT"/>
                <w:b/>
                <w:sz w:val="28"/>
                <w:szCs w:val="28"/>
              </w:rPr>
              <w:t>Не задовільн</w:t>
            </w:r>
            <w:r w:rsidRPr="00B51015">
              <w:rPr>
                <w:rFonts w:eastAsia="TimesNewRomanPSMT"/>
                <w:b/>
                <w:sz w:val="28"/>
                <w:szCs w:val="28"/>
              </w:rPr>
              <w:t>о</w:t>
            </w:r>
          </w:p>
          <w:p w:rsidR="006B7090" w:rsidRDefault="009F13A2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>За шкалою ЕСТS – “FX”</w:t>
            </w:r>
          </w:p>
          <w:p w:rsidR="009F13A2" w:rsidRPr="00B51015" w:rsidRDefault="006B7090" w:rsidP="00023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59 – 35</w:t>
            </w:r>
            <w:r w:rsidR="009F13A2"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="009F13A2" w:rsidRPr="00B51015">
              <w:rPr>
                <w:rFonts w:eastAsia="TimesNewRomanPSMT"/>
                <w:sz w:val="28"/>
                <w:szCs w:val="28"/>
              </w:rPr>
              <w:t>балiв</w:t>
            </w:r>
            <w:proofErr w:type="spellEnd"/>
          </w:p>
        </w:tc>
        <w:tc>
          <w:tcPr>
            <w:tcW w:w="10341" w:type="dxa"/>
          </w:tcPr>
          <w:p w:rsidR="009F13A2" w:rsidRPr="00B51015" w:rsidRDefault="009F13A2" w:rsidP="000230CB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8"/>
                <w:szCs w:val="28"/>
              </w:rPr>
            </w:pPr>
            <w:r w:rsidRPr="00B51015">
              <w:rPr>
                <w:rFonts w:eastAsia="TimesNewRomanPSMT"/>
                <w:sz w:val="28"/>
                <w:szCs w:val="28"/>
              </w:rPr>
              <w:t xml:space="preserve">студент дає правильну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вiдповiдь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не менше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нiж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на 35% питань, або на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всi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запитання дає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необгрунтованi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невичерпнi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вiдповiдi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, допускає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грубi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помилки,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якi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 xml:space="preserve"> часто виправляє за допомогою викладача. Має неповний конспект </w:t>
            </w:r>
            <w:proofErr w:type="spellStart"/>
            <w:r w:rsidRPr="00B51015">
              <w:rPr>
                <w:rFonts w:eastAsia="TimesNewRomanPSMT"/>
                <w:sz w:val="28"/>
                <w:szCs w:val="28"/>
              </w:rPr>
              <w:t>лекцiй</w:t>
            </w:r>
            <w:proofErr w:type="spellEnd"/>
            <w:r w:rsidRPr="00B51015">
              <w:rPr>
                <w:rFonts w:eastAsia="TimesNewRomanPSMT"/>
                <w:sz w:val="28"/>
                <w:szCs w:val="28"/>
              </w:rPr>
              <w:t>.</w:t>
            </w:r>
          </w:p>
        </w:tc>
      </w:tr>
    </w:tbl>
    <w:p w:rsidR="009F13A2" w:rsidRPr="004B62C2" w:rsidRDefault="009F13A2" w:rsidP="009F13A2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6A2F4B">
        <w:rPr>
          <w:rFonts w:eastAsia="TimesNewRomanPSMT"/>
          <w:szCs w:val="28"/>
        </w:rPr>
        <w:t xml:space="preserve">  </w:t>
      </w:r>
    </w:p>
    <w:p w:rsidR="009F13A2" w:rsidRDefault="009F13A2" w:rsidP="009F13A2">
      <w:pPr>
        <w:widowControl w:val="0"/>
        <w:rPr>
          <w:b/>
          <w:sz w:val="28"/>
          <w:szCs w:val="28"/>
        </w:rPr>
      </w:pPr>
      <w:r w:rsidRPr="001068DD">
        <w:rPr>
          <w:b/>
          <w:sz w:val="28"/>
          <w:szCs w:val="28"/>
        </w:rPr>
        <w:lastRenderedPageBreak/>
        <w:t>Розподіл балів, які отримують здобувачі, за результатами опанування освітньої компонент</w:t>
      </w:r>
      <w:r>
        <w:rPr>
          <w:b/>
          <w:sz w:val="28"/>
          <w:szCs w:val="28"/>
        </w:rPr>
        <w:t>и/навчальної дисципліни</w:t>
      </w:r>
    </w:p>
    <w:p w:rsidR="009F13A2" w:rsidRPr="001068DD" w:rsidRDefault="009F13A2" w:rsidP="009F13A2">
      <w:pPr>
        <w:widowContro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8426" w:type="dxa"/>
        <w:tblInd w:w="108" w:type="dxa"/>
        <w:tblLayout w:type="fixed"/>
        <w:tblLook w:val="00A0"/>
      </w:tblPr>
      <w:tblGrid>
        <w:gridCol w:w="536"/>
        <w:gridCol w:w="4709"/>
        <w:gridCol w:w="1121"/>
        <w:gridCol w:w="1134"/>
        <w:gridCol w:w="926"/>
      </w:tblGrid>
      <w:tr w:rsidR="009F13A2" w:rsidRPr="001068DD" w:rsidTr="000230CB">
        <w:trPr>
          <w:trHeight w:val="55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3A2" w:rsidRPr="001068DD" w:rsidRDefault="009F13A2" w:rsidP="000230CB">
            <w:pPr>
              <w:widowControl w:val="0"/>
              <w:suppressAutoHyphens/>
              <w:rPr>
                <w:lang w:eastAsia="zh-CN"/>
              </w:rPr>
            </w:pPr>
            <w:r w:rsidRPr="001068DD">
              <w:t>№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3A2" w:rsidRPr="001068DD" w:rsidRDefault="009F13A2" w:rsidP="000230CB">
            <w:pPr>
              <w:widowControl w:val="0"/>
              <w:suppressAutoHyphens/>
              <w:rPr>
                <w:lang w:eastAsia="zh-CN"/>
              </w:rPr>
            </w:pPr>
            <w:r w:rsidRPr="001068DD">
              <w:t>Види навчальної діяльності (робіт)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13A2" w:rsidRPr="001068DD" w:rsidRDefault="009F13A2" w:rsidP="000230CB">
            <w:pPr>
              <w:widowControl w:val="0"/>
              <w:suppressAutoHyphens/>
              <w:rPr>
                <w:sz w:val="20"/>
                <w:szCs w:val="20"/>
                <w:lang w:eastAsia="zh-CN"/>
              </w:rPr>
            </w:pPr>
            <w:r w:rsidRPr="001068DD">
              <w:rPr>
                <w:sz w:val="20"/>
                <w:szCs w:val="20"/>
              </w:rPr>
              <w:t>модуль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13A2" w:rsidRPr="001068DD" w:rsidRDefault="009F13A2" w:rsidP="000230CB">
            <w:pPr>
              <w:widowControl w:val="0"/>
              <w:rPr>
                <w:sz w:val="20"/>
                <w:szCs w:val="20"/>
                <w:lang w:eastAsia="zh-CN"/>
              </w:rPr>
            </w:pPr>
            <w:r w:rsidRPr="001068DD">
              <w:rPr>
                <w:sz w:val="20"/>
                <w:szCs w:val="20"/>
              </w:rPr>
              <w:t>модуль 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3A2" w:rsidRPr="001068DD" w:rsidRDefault="009F13A2" w:rsidP="000230CB">
            <w:pPr>
              <w:widowControl w:val="0"/>
              <w:suppressAutoHyphens/>
              <w:rPr>
                <w:lang w:eastAsia="zh-CN"/>
              </w:rPr>
            </w:pPr>
            <w:r w:rsidRPr="001068DD">
              <w:rPr>
                <w:b/>
              </w:rPr>
              <w:t>Сума балів</w:t>
            </w:r>
          </w:p>
        </w:tc>
      </w:tr>
      <w:tr w:rsidR="009F13A2" w:rsidRPr="001068DD" w:rsidTr="000230CB">
        <w:trPr>
          <w:trHeight w:val="2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1068DD">
              <w:t>1.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jc w:val="both"/>
              <w:rPr>
                <w:lang w:eastAsia="zh-CN"/>
              </w:rPr>
            </w:pPr>
            <w:r w:rsidRPr="001068DD">
              <w:rPr>
                <w:caps/>
              </w:rPr>
              <w:t>а</w:t>
            </w:r>
            <w:r w:rsidRPr="001068DD">
              <w:t>удиторна робота (</w:t>
            </w:r>
            <w:r w:rsidR="006B7090">
              <w:t xml:space="preserve">або </w:t>
            </w:r>
            <w:r w:rsidRPr="001068DD">
              <w:t>заняття у дистанційному режимі)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3A2" w:rsidRPr="005550A3" w:rsidRDefault="006B7090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 w:rsidR="004B56EE">
              <w:rPr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F13A2" w:rsidRPr="005550A3" w:rsidRDefault="006B7090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A2" w:rsidRPr="005550A3" w:rsidRDefault="006B7090" w:rsidP="000230CB">
            <w:pPr>
              <w:widowControl w:val="0"/>
              <w:suppressAutoHyphens/>
              <w:snapToGrid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</w:t>
            </w:r>
            <w:r w:rsidR="004B56EE">
              <w:rPr>
                <w:b/>
                <w:lang w:eastAsia="zh-CN"/>
              </w:rPr>
              <w:t>0</w:t>
            </w:r>
          </w:p>
        </w:tc>
      </w:tr>
      <w:tr w:rsidR="009F13A2" w:rsidRPr="001068DD" w:rsidTr="000230CB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3A2" w:rsidRPr="001068DD" w:rsidRDefault="009F13A2" w:rsidP="000230CB">
            <w:pPr>
              <w:widowControl w:val="0"/>
              <w:rPr>
                <w:lang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jc w:val="both"/>
              <w:rPr>
                <w:caps/>
              </w:rPr>
            </w:pPr>
            <w:r w:rsidRPr="001068DD">
              <w:t>- тестування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3A2" w:rsidRPr="005550A3" w:rsidRDefault="009F13A2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 w:rsidRPr="005550A3">
              <w:rPr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F13A2" w:rsidRPr="005550A3" w:rsidRDefault="00CA076A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A2" w:rsidRPr="005550A3" w:rsidRDefault="00CA076A" w:rsidP="000230CB">
            <w:pPr>
              <w:widowControl w:val="0"/>
              <w:suppressAutoHyphens/>
              <w:snapToGrid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5</w:t>
            </w:r>
          </w:p>
        </w:tc>
      </w:tr>
      <w:tr w:rsidR="009F13A2" w:rsidRPr="001068DD" w:rsidTr="000230CB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3A2" w:rsidRPr="001068DD" w:rsidRDefault="009F13A2" w:rsidP="000230CB">
            <w:pPr>
              <w:widowControl w:val="0"/>
              <w:rPr>
                <w:lang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jc w:val="both"/>
              <w:rPr>
                <w:caps/>
              </w:rPr>
            </w:pPr>
            <w:r w:rsidRPr="001068DD">
              <w:t>- письмова робота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3A2" w:rsidRPr="005550A3" w:rsidRDefault="00CA076A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9F13A2" w:rsidRPr="005550A3">
              <w:rPr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F13A2" w:rsidRPr="005550A3" w:rsidRDefault="00CA076A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A2" w:rsidRPr="005550A3" w:rsidRDefault="00CA076A" w:rsidP="000230CB">
            <w:pPr>
              <w:widowControl w:val="0"/>
              <w:suppressAutoHyphens/>
              <w:snapToGrid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35</w:t>
            </w:r>
          </w:p>
        </w:tc>
      </w:tr>
      <w:tr w:rsidR="009F13A2" w:rsidRPr="001068DD" w:rsidTr="000230CB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3A2" w:rsidRPr="001068DD" w:rsidRDefault="009F13A2" w:rsidP="000230CB">
            <w:pPr>
              <w:widowControl w:val="0"/>
              <w:rPr>
                <w:lang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jc w:val="both"/>
              <w:rPr>
                <w:caps/>
              </w:rPr>
            </w:pPr>
            <w:r>
              <w:t xml:space="preserve">- практичні </w:t>
            </w:r>
            <w:r w:rsidRPr="001068DD">
              <w:t xml:space="preserve">роботи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3A2" w:rsidRPr="005550A3" w:rsidRDefault="009F13A2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 w:rsidRPr="005550A3">
              <w:rPr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F13A2" w:rsidRPr="005550A3" w:rsidRDefault="009F13A2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 w:rsidRPr="005550A3">
              <w:rPr>
                <w:lang w:eastAsia="zh-CN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A2" w:rsidRPr="005550A3" w:rsidRDefault="009F13A2" w:rsidP="000230CB">
            <w:pPr>
              <w:widowControl w:val="0"/>
              <w:suppressAutoHyphens/>
              <w:snapToGrid w:val="0"/>
              <w:rPr>
                <w:b/>
                <w:lang w:eastAsia="zh-CN"/>
              </w:rPr>
            </w:pPr>
            <w:r w:rsidRPr="005550A3">
              <w:rPr>
                <w:b/>
                <w:lang w:eastAsia="zh-CN"/>
              </w:rPr>
              <w:t>10</w:t>
            </w:r>
          </w:p>
        </w:tc>
      </w:tr>
      <w:tr w:rsidR="009F13A2" w:rsidRPr="001068DD" w:rsidTr="000230CB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13A2" w:rsidRPr="001068DD" w:rsidRDefault="009F13A2" w:rsidP="000230CB">
            <w:pPr>
              <w:widowControl w:val="0"/>
              <w:rPr>
                <w:lang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jc w:val="both"/>
              <w:rPr>
                <w:caps/>
              </w:rPr>
            </w:pPr>
            <w:r w:rsidRPr="001068DD">
              <w:t>- усне опитування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3A2" w:rsidRPr="005550A3" w:rsidRDefault="009F13A2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 w:rsidRPr="005550A3">
              <w:rPr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F13A2" w:rsidRPr="005550A3" w:rsidRDefault="009F13A2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 w:rsidRPr="005550A3">
              <w:rPr>
                <w:lang w:eastAsia="zh-CN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A2" w:rsidRPr="005550A3" w:rsidRDefault="009F13A2" w:rsidP="000230CB">
            <w:pPr>
              <w:widowControl w:val="0"/>
              <w:suppressAutoHyphens/>
              <w:snapToGrid w:val="0"/>
              <w:rPr>
                <w:b/>
                <w:lang w:eastAsia="zh-CN"/>
              </w:rPr>
            </w:pPr>
            <w:r w:rsidRPr="005550A3">
              <w:rPr>
                <w:b/>
                <w:lang w:eastAsia="zh-CN"/>
              </w:rPr>
              <w:t>10</w:t>
            </w:r>
          </w:p>
        </w:tc>
      </w:tr>
      <w:tr w:rsidR="009F13A2" w:rsidRPr="001068DD" w:rsidTr="000230CB">
        <w:trPr>
          <w:trHeight w:val="23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1068DD">
              <w:t>2.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rPr>
                <w:lang w:eastAsia="zh-CN"/>
              </w:rPr>
            </w:pPr>
            <w:r w:rsidRPr="001068DD">
              <w:rPr>
                <w:caps/>
              </w:rPr>
              <w:t>с</w:t>
            </w:r>
            <w:r w:rsidRPr="001068DD">
              <w:t xml:space="preserve">амостійна робота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3A2" w:rsidRPr="005550A3" w:rsidRDefault="004B56EE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F13A2" w:rsidRPr="005550A3" w:rsidRDefault="004B56EE" w:rsidP="000230CB">
            <w:pPr>
              <w:widowControl w:val="0"/>
              <w:suppressAutoHyphens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 xml:space="preserve"> 20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A2" w:rsidRPr="005550A3" w:rsidRDefault="00CA076A" w:rsidP="000230CB">
            <w:pPr>
              <w:widowControl w:val="0"/>
              <w:suppressAutoHyphens/>
              <w:snapToGrid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40</w:t>
            </w:r>
          </w:p>
        </w:tc>
      </w:tr>
      <w:tr w:rsidR="009F13A2" w:rsidRPr="001068DD" w:rsidTr="000230CB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rPr>
                <w:lang w:eastAsia="zh-CN"/>
              </w:rPr>
            </w:pPr>
            <w:r w:rsidRPr="001068DD">
              <w:rPr>
                <w:b/>
              </w:rPr>
              <w:t>Поточне оцінювання (разом</w:t>
            </w:r>
            <w:r w:rsidR="00CA076A">
              <w:rPr>
                <w:b/>
              </w:rPr>
              <w:t xml:space="preserve"> балів)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3A2" w:rsidRPr="005550A3" w:rsidRDefault="00CA076A" w:rsidP="000230CB">
            <w:pPr>
              <w:widowControl w:val="0"/>
              <w:suppressAutoHyphens/>
              <w:snapToGrid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5</w:t>
            </w:r>
            <w:r w:rsidR="004B56EE">
              <w:rPr>
                <w:b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F13A2" w:rsidRPr="005550A3" w:rsidRDefault="00CA076A" w:rsidP="000230CB">
            <w:pPr>
              <w:widowControl w:val="0"/>
              <w:suppressAutoHyphens/>
              <w:snapToGrid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5</w:t>
            </w:r>
            <w:r w:rsidR="009F13A2" w:rsidRPr="005550A3">
              <w:rPr>
                <w:b/>
                <w:lang w:eastAsia="zh-CN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A2" w:rsidRPr="001068DD" w:rsidRDefault="00CA076A" w:rsidP="000230CB">
            <w:pPr>
              <w:widowControl w:val="0"/>
              <w:suppressAutoHyphens/>
              <w:rPr>
                <w:lang w:eastAsia="zh-CN"/>
              </w:rPr>
            </w:pPr>
            <w:r>
              <w:rPr>
                <w:b/>
              </w:rPr>
              <w:t>10</w:t>
            </w:r>
            <w:r w:rsidR="004B56EE">
              <w:rPr>
                <w:b/>
              </w:rPr>
              <w:t>0</w:t>
            </w:r>
          </w:p>
        </w:tc>
      </w:tr>
      <w:tr w:rsidR="009F13A2" w:rsidRPr="001068DD" w:rsidTr="000230CB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jc w:val="center"/>
            </w:pPr>
            <w:r w:rsidRPr="001068DD">
              <w:t>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3A2" w:rsidRPr="005550A3" w:rsidRDefault="009F13A2" w:rsidP="000230CB">
            <w:pPr>
              <w:pStyle w:val="21"/>
              <w:widowControl w:val="0"/>
              <w:suppressAutoHyphens/>
              <w:spacing w:after="0" w:line="240" w:lineRule="auto"/>
              <w:jc w:val="both"/>
            </w:pPr>
            <w:r w:rsidRPr="001068DD">
              <w:t>- участь у наукових, науково-практичних конференціях, олімпіадах;</w:t>
            </w:r>
            <w:r>
              <w:t xml:space="preserve"> </w:t>
            </w:r>
            <w:r w:rsidRPr="001068DD">
              <w:t> підготовка наукової статті, наукової роботи на конкурс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13A2" w:rsidRPr="001068DD" w:rsidRDefault="009F13A2" w:rsidP="000230CB">
            <w:pPr>
              <w:widowControl w:val="0"/>
              <w:suppressAutoHyphens/>
              <w:snapToGrid w:val="0"/>
              <w:ind w:firstLine="567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F13A2" w:rsidRPr="001068DD" w:rsidRDefault="009F13A2" w:rsidP="000230CB">
            <w:pPr>
              <w:widowControl w:val="0"/>
              <w:suppressAutoHyphens/>
              <w:snapToGrid w:val="0"/>
              <w:ind w:firstLine="567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A2" w:rsidRPr="001068DD" w:rsidRDefault="009F13A2" w:rsidP="000230CB">
            <w:pPr>
              <w:widowControl w:val="0"/>
              <w:suppressAutoHyphens/>
              <w:snapToGrid w:val="0"/>
              <w:rPr>
                <w:b/>
                <w:lang w:eastAsia="zh-CN"/>
              </w:rPr>
            </w:pPr>
            <w:proofErr w:type="spellStart"/>
            <w:r w:rsidRPr="001068DD">
              <w:rPr>
                <w:b/>
              </w:rPr>
              <w:t>max</w:t>
            </w:r>
            <w:proofErr w:type="spellEnd"/>
            <w:r w:rsidRPr="001068DD">
              <w:rPr>
                <w:b/>
              </w:rPr>
              <w:t xml:space="preserve"> 10</w:t>
            </w:r>
          </w:p>
        </w:tc>
      </w:tr>
    </w:tbl>
    <w:p w:rsidR="009F13A2" w:rsidRDefault="009F13A2" w:rsidP="009F13A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9F13A2" w:rsidRPr="001068DD" w:rsidRDefault="009F13A2" w:rsidP="009F13A2">
      <w:pPr>
        <w:jc w:val="both"/>
        <w:rPr>
          <w:b/>
          <w:sz w:val="28"/>
          <w:szCs w:val="28"/>
        </w:rPr>
      </w:pPr>
      <w:r w:rsidRPr="001068DD">
        <w:rPr>
          <w:b/>
          <w:sz w:val="28"/>
          <w:szCs w:val="28"/>
        </w:rPr>
        <w:t>Взаємозв’язок між програмними результатами навчання та обов’язковими вида</w:t>
      </w:r>
      <w:r>
        <w:rPr>
          <w:b/>
          <w:sz w:val="28"/>
          <w:szCs w:val="28"/>
        </w:rPr>
        <w:t>ми навчальної діяльності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39"/>
        <w:gridCol w:w="1380"/>
        <w:gridCol w:w="1446"/>
        <w:gridCol w:w="1568"/>
        <w:gridCol w:w="1613"/>
        <w:gridCol w:w="1134"/>
      </w:tblGrid>
      <w:tr w:rsidR="009F13A2" w:rsidRPr="001068DD" w:rsidTr="000230CB">
        <w:tc>
          <w:tcPr>
            <w:tcW w:w="2539" w:type="dxa"/>
            <w:tcBorders>
              <w:tl2br w:val="single" w:sz="4" w:space="0" w:color="auto"/>
            </w:tcBorders>
          </w:tcPr>
          <w:p w:rsidR="009F13A2" w:rsidRPr="00722581" w:rsidRDefault="009F13A2" w:rsidP="000230CB">
            <w:pPr>
              <w:widowControl w:val="0"/>
              <w:ind w:firstLine="567"/>
              <w:jc w:val="right"/>
            </w:pPr>
            <w:r w:rsidRPr="00722581">
              <w:rPr>
                <w:sz w:val="22"/>
                <w:szCs w:val="22"/>
              </w:rPr>
              <w:t xml:space="preserve">Види робіт </w:t>
            </w:r>
          </w:p>
          <w:p w:rsidR="009F13A2" w:rsidRPr="00722581" w:rsidRDefault="009F13A2" w:rsidP="000230CB">
            <w:pPr>
              <w:widowControl w:val="0"/>
              <w:ind w:firstLine="567"/>
              <w:jc w:val="both"/>
            </w:pPr>
          </w:p>
          <w:p w:rsidR="009F13A2" w:rsidRPr="00722581" w:rsidRDefault="009F13A2" w:rsidP="000230CB">
            <w:pPr>
              <w:widowControl w:val="0"/>
              <w:ind w:firstLine="567"/>
              <w:jc w:val="both"/>
            </w:pPr>
          </w:p>
          <w:p w:rsidR="009F13A2" w:rsidRPr="00722581" w:rsidRDefault="009F13A2" w:rsidP="000230CB">
            <w:pPr>
              <w:widowControl w:val="0"/>
              <w:jc w:val="both"/>
            </w:pPr>
            <w:r w:rsidRPr="00722581">
              <w:rPr>
                <w:sz w:val="22"/>
                <w:szCs w:val="22"/>
              </w:rPr>
              <w:t xml:space="preserve">Програмні </w:t>
            </w:r>
          </w:p>
          <w:p w:rsidR="009F13A2" w:rsidRPr="00722581" w:rsidRDefault="009F13A2" w:rsidP="000230CB">
            <w:pPr>
              <w:widowControl w:val="0"/>
              <w:jc w:val="both"/>
            </w:pPr>
            <w:r w:rsidRPr="00722581">
              <w:rPr>
                <w:sz w:val="22"/>
                <w:szCs w:val="22"/>
              </w:rPr>
              <w:t xml:space="preserve">результати </w:t>
            </w:r>
          </w:p>
          <w:p w:rsidR="009F13A2" w:rsidRPr="00722581" w:rsidRDefault="009F13A2" w:rsidP="000230CB">
            <w:pPr>
              <w:widowControl w:val="0"/>
              <w:jc w:val="both"/>
            </w:pPr>
            <w:r w:rsidRPr="00722581">
              <w:rPr>
                <w:sz w:val="22"/>
                <w:szCs w:val="22"/>
              </w:rPr>
              <w:t>навчання (ПРН)</w:t>
            </w:r>
          </w:p>
        </w:tc>
        <w:tc>
          <w:tcPr>
            <w:tcW w:w="1380" w:type="dxa"/>
            <w:vAlign w:val="center"/>
          </w:tcPr>
          <w:p w:rsidR="009F13A2" w:rsidRPr="00722581" w:rsidRDefault="009F13A2" w:rsidP="000230CB">
            <w:pPr>
              <w:widowControl w:val="0"/>
            </w:pPr>
            <w:r w:rsidRPr="00722581">
              <w:rPr>
                <w:sz w:val="22"/>
                <w:szCs w:val="22"/>
              </w:rPr>
              <w:t>Тестування</w:t>
            </w:r>
          </w:p>
        </w:tc>
        <w:tc>
          <w:tcPr>
            <w:tcW w:w="1446" w:type="dxa"/>
            <w:vAlign w:val="center"/>
          </w:tcPr>
          <w:p w:rsidR="009F13A2" w:rsidRPr="00722581" w:rsidRDefault="009F13A2" w:rsidP="000230CB">
            <w:pPr>
              <w:widowControl w:val="0"/>
              <w:jc w:val="center"/>
            </w:pPr>
            <w:r w:rsidRPr="00722581">
              <w:rPr>
                <w:sz w:val="22"/>
                <w:szCs w:val="22"/>
              </w:rPr>
              <w:t>Усне опитування (виступ, доповідь, участь у обговоренні)</w:t>
            </w:r>
          </w:p>
        </w:tc>
        <w:tc>
          <w:tcPr>
            <w:tcW w:w="1568" w:type="dxa"/>
            <w:vAlign w:val="center"/>
          </w:tcPr>
          <w:p w:rsidR="009F13A2" w:rsidRPr="00722581" w:rsidRDefault="009F13A2" w:rsidP="000230CB">
            <w:pPr>
              <w:widowControl w:val="0"/>
              <w:jc w:val="center"/>
            </w:pPr>
            <w:r w:rsidRPr="00722581">
              <w:rPr>
                <w:sz w:val="22"/>
                <w:szCs w:val="22"/>
              </w:rPr>
              <w:t>Прак</w:t>
            </w:r>
            <w:r>
              <w:rPr>
                <w:sz w:val="22"/>
                <w:szCs w:val="22"/>
              </w:rPr>
              <w:t xml:space="preserve">тичні </w:t>
            </w:r>
            <w:r w:rsidRPr="00722581">
              <w:rPr>
                <w:sz w:val="22"/>
                <w:szCs w:val="22"/>
              </w:rPr>
              <w:t xml:space="preserve"> роботи</w:t>
            </w:r>
          </w:p>
        </w:tc>
        <w:tc>
          <w:tcPr>
            <w:tcW w:w="1613" w:type="dxa"/>
            <w:vAlign w:val="center"/>
          </w:tcPr>
          <w:p w:rsidR="009F13A2" w:rsidRPr="00722581" w:rsidRDefault="009F13A2" w:rsidP="000230CB">
            <w:pPr>
              <w:widowControl w:val="0"/>
              <w:jc w:val="center"/>
            </w:pPr>
            <w:r w:rsidRPr="00722581">
              <w:rPr>
                <w:sz w:val="22"/>
                <w:szCs w:val="22"/>
              </w:rPr>
              <w:t>Письмові роботи (контрольні, розрахункові, есе, кейси)</w:t>
            </w:r>
          </w:p>
        </w:tc>
        <w:tc>
          <w:tcPr>
            <w:tcW w:w="1134" w:type="dxa"/>
            <w:vAlign w:val="center"/>
          </w:tcPr>
          <w:p w:rsidR="009F13A2" w:rsidRPr="00722581" w:rsidRDefault="009F13A2" w:rsidP="000230CB">
            <w:pPr>
              <w:widowControl w:val="0"/>
            </w:pPr>
            <w:r w:rsidRPr="00722581">
              <w:t>Разом</w:t>
            </w:r>
          </w:p>
        </w:tc>
      </w:tr>
      <w:tr w:rsidR="009F13A2" w:rsidRPr="001068DD" w:rsidTr="000230CB">
        <w:tc>
          <w:tcPr>
            <w:tcW w:w="2539" w:type="dxa"/>
          </w:tcPr>
          <w:p w:rsidR="009F13A2" w:rsidRPr="00722581" w:rsidRDefault="009F13A2" w:rsidP="000230CB">
            <w:pPr>
              <w:widowControl w:val="0"/>
              <w:ind w:firstLine="567"/>
              <w:jc w:val="both"/>
            </w:pPr>
            <w:r>
              <w:t>ПРН 4</w:t>
            </w:r>
          </w:p>
        </w:tc>
        <w:tc>
          <w:tcPr>
            <w:tcW w:w="1380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 w:rsidRPr="00722581">
              <w:rPr>
                <w:b/>
              </w:rPr>
              <w:t>+</w:t>
            </w:r>
          </w:p>
        </w:tc>
        <w:tc>
          <w:tcPr>
            <w:tcW w:w="1446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</w:p>
        </w:tc>
        <w:tc>
          <w:tcPr>
            <w:tcW w:w="1568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</w:p>
        </w:tc>
        <w:tc>
          <w:tcPr>
            <w:tcW w:w="1613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</w:tcPr>
          <w:p w:rsidR="009F13A2" w:rsidRPr="00722581" w:rsidRDefault="00CA076A" w:rsidP="000230CB">
            <w:pPr>
              <w:widowControl w:val="0"/>
              <w:jc w:val="both"/>
            </w:pPr>
            <w:r>
              <w:t>2</w:t>
            </w:r>
            <w:r w:rsidR="009F13A2">
              <w:t>0</w:t>
            </w:r>
          </w:p>
        </w:tc>
      </w:tr>
      <w:tr w:rsidR="009F13A2" w:rsidRPr="001068DD" w:rsidTr="000230CB">
        <w:tc>
          <w:tcPr>
            <w:tcW w:w="2539" w:type="dxa"/>
          </w:tcPr>
          <w:p w:rsidR="009F13A2" w:rsidRPr="00722581" w:rsidRDefault="009F13A2" w:rsidP="000230CB">
            <w:pPr>
              <w:widowControl w:val="0"/>
              <w:ind w:firstLine="567"/>
              <w:jc w:val="both"/>
            </w:pPr>
            <w:r>
              <w:t>ПРН 6</w:t>
            </w:r>
          </w:p>
        </w:tc>
        <w:tc>
          <w:tcPr>
            <w:tcW w:w="1380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</w:p>
        </w:tc>
        <w:tc>
          <w:tcPr>
            <w:tcW w:w="1446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68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 w:rsidRPr="00722581">
              <w:rPr>
                <w:b/>
              </w:rPr>
              <w:t>+</w:t>
            </w:r>
          </w:p>
        </w:tc>
        <w:tc>
          <w:tcPr>
            <w:tcW w:w="1613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F13A2" w:rsidRPr="00722581" w:rsidRDefault="00CA076A" w:rsidP="000230CB">
            <w:pPr>
              <w:widowControl w:val="0"/>
              <w:jc w:val="both"/>
            </w:pPr>
            <w:r>
              <w:t>2</w:t>
            </w:r>
            <w:r w:rsidR="009F13A2">
              <w:t>0</w:t>
            </w:r>
          </w:p>
        </w:tc>
      </w:tr>
      <w:tr w:rsidR="009F13A2" w:rsidRPr="001068DD" w:rsidTr="000230CB">
        <w:tc>
          <w:tcPr>
            <w:tcW w:w="2539" w:type="dxa"/>
          </w:tcPr>
          <w:p w:rsidR="009F13A2" w:rsidRPr="00722581" w:rsidRDefault="009F13A2" w:rsidP="000230CB">
            <w:pPr>
              <w:widowControl w:val="0"/>
              <w:jc w:val="both"/>
            </w:pPr>
            <w:r>
              <w:t xml:space="preserve">          ПРН9</w:t>
            </w:r>
          </w:p>
        </w:tc>
        <w:tc>
          <w:tcPr>
            <w:tcW w:w="1380" w:type="dxa"/>
          </w:tcPr>
          <w:p w:rsidR="009F13A2" w:rsidRPr="00722581" w:rsidRDefault="00CA076A" w:rsidP="000230CB">
            <w:pPr>
              <w:widowControl w:val="0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6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</w:p>
        </w:tc>
        <w:tc>
          <w:tcPr>
            <w:tcW w:w="1568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</w:p>
        </w:tc>
        <w:tc>
          <w:tcPr>
            <w:tcW w:w="1613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</w:tcPr>
          <w:p w:rsidR="009F13A2" w:rsidRPr="00722581" w:rsidRDefault="00CA076A" w:rsidP="000230CB">
            <w:pPr>
              <w:widowControl w:val="0"/>
              <w:jc w:val="both"/>
            </w:pPr>
            <w:r>
              <w:t>20</w:t>
            </w:r>
          </w:p>
        </w:tc>
      </w:tr>
      <w:tr w:rsidR="009F13A2" w:rsidRPr="001068DD" w:rsidTr="000230CB">
        <w:tc>
          <w:tcPr>
            <w:tcW w:w="2539" w:type="dxa"/>
          </w:tcPr>
          <w:p w:rsidR="009F13A2" w:rsidRPr="00722581" w:rsidRDefault="009F13A2" w:rsidP="000230CB">
            <w:pPr>
              <w:widowControl w:val="0"/>
              <w:ind w:firstLine="567"/>
              <w:jc w:val="both"/>
            </w:pPr>
            <w:r w:rsidRPr="00722581">
              <w:t xml:space="preserve">ПРН </w:t>
            </w:r>
            <w:r>
              <w:t>15</w:t>
            </w:r>
          </w:p>
        </w:tc>
        <w:tc>
          <w:tcPr>
            <w:tcW w:w="1380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</w:p>
        </w:tc>
        <w:tc>
          <w:tcPr>
            <w:tcW w:w="1446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 w:rsidRPr="00722581">
              <w:rPr>
                <w:b/>
              </w:rPr>
              <w:t>+</w:t>
            </w:r>
          </w:p>
        </w:tc>
        <w:tc>
          <w:tcPr>
            <w:tcW w:w="1568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 w:rsidRPr="00722581">
              <w:rPr>
                <w:b/>
              </w:rPr>
              <w:t>+</w:t>
            </w:r>
          </w:p>
        </w:tc>
        <w:tc>
          <w:tcPr>
            <w:tcW w:w="1613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 w:rsidRPr="00722581">
              <w:rPr>
                <w:b/>
              </w:rPr>
              <w:t>+</w:t>
            </w:r>
          </w:p>
        </w:tc>
        <w:tc>
          <w:tcPr>
            <w:tcW w:w="1134" w:type="dxa"/>
          </w:tcPr>
          <w:p w:rsidR="009F13A2" w:rsidRPr="00722581" w:rsidRDefault="00CA076A" w:rsidP="000230CB">
            <w:pPr>
              <w:widowControl w:val="0"/>
              <w:jc w:val="both"/>
            </w:pPr>
            <w:r>
              <w:t>20</w:t>
            </w:r>
          </w:p>
        </w:tc>
      </w:tr>
      <w:tr w:rsidR="009F13A2" w:rsidRPr="001068DD" w:rsidTr="000230CB">
        <w:tc>
          <w:tcPr>
            <w:tcW w:w="2539" w:type="dxa"/>
          </w:tcPr>
          <w:p w:rsidR="009F13A2" w:rsidRPr="00722581" w:rsidRDefault="009F13A2" w:rsidP="000230CB">
            <w:pPr>
              <w:widowControl w:val="0"/>
              <w:ind w:firstLine="567"/>
              <w:jc w:val="both"/>
            </w:pPr>
            <w:r>
              <w:t>ПРН20</w:t>
            </w:r>
          </w:p>
        </w:tc>
        <w:tc>
          <w:tcPr>
            <w:tcW w:w="1380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446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68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613" w:type="dxa"/>
          </w:tcPr>
          <w:p w:rsidR="009F13A2" w:rsidRPr="00722581" w:rsidRDefault="009F13A2" w:rsidP="000230CB">
            <w:pPr>
              <w:widowControl w:val="0"/>
              <w:ind w:firstLine="56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</w:tcPr>
          <w:p w:rsidR="009F13A2" w:rsidRPr="00722581" w:rsidRDefault="009F13A2" w:rsidP="000230CB">
            <w:pPr>
              <w:widowControl w:val="0"/>
              <w:jc w:val="both"/>
            </w:pPr>
            <w:r>
              <w:t>20</w:t>
            </w:r>
          </w:p>
        </w:tc>
      </w:tr>
      <w:tr w:rsidR="009F13A2" w:rsidRPr="001068DD" w:rsidTr="000230CB">
        <w:tc>
          <w:tcPr>
            <w:tcW w:w="2539" w:type="dxa"/>
          </w:tcPr>
          <w:p w:rsidR="009F13A2" w:rsidRPr="00722581" w:rsidRDefault="009F13A2" w:rsidP="000230CB">
            <w:pPr>
              <w:widowControl w:val="0"/>
              <w:jc w:val="both"/>
              <w:rPr>
                <w:b/>
              </w:rPr>
            </w:pPr>
            <w:r w:rsidRPr="00722581">
              <w:rPr>
                <w:b/>
              </w:rPr>
              <w:t>Разом балів</w:t>
            </w:r>
          </w:p>
        </w:tc>
        <w:tc>
          <w:tcPr>
            <w:tcW w:w="1380" w:type="dxa"/>
          </w:tcPr>
          <w:p w:rsidR="009F13A2" w:rsidRPr="00722581" w:rsidRDefault="009F13A2" w:rsidP="000230CB">
            <w:pPr>
              <w:widowControl w:val="0"/>
              <w:ind w:firstLine="567"/>
              <w:jc w:val="both"/>
              <w:rPr>
                <w:b/>
              </w:rPr>
            </w:pPr>
          </w:p>
        </w:tc>
        <w:tc>
          <w:tcPr>
            <w:tcW w:w="1446" w:type="dxa"/>
          </w:tcPr>
          <w:p w:rsidR="009F13A2" w:rsidRPr="00722581" w:rsidRDefault="009F13A2" w:rsidP="000230CB">
            <w:pPr>
              <w:widowControl w:val="0"/>
              <w:ind w:firstLine="567"/>
              <w:jc w:val="both"/>
              <w:rPr>
                <w:b/>
              </w:rPr>
            </w:pPr>
          </w:p>
        </w:tc>
        <w:tc>
          <w:tcPr>
            <w:tcW w:w="1568" w:type="dxa"/>
          </w:tcPr>
          <w:p w:rsidR="009F13A2" w:rsidRPr="00722581" w:rsidRDefault="009F13A2" w:rsidP="000230CB">
            <w:pPr>
              <w:widowControl w:val="0"/>
              <w:ind w:firstLine="567"/>
              <w:jc w:val="both"/>
              <w:rPr>
                <w:b/>
              </w:rPr>
            </w:pPr>
          </w:p>
        </w:tc>
        <w:tc>
          <w:tcPr>
            <w:tcW w:w="1613" w:type="dxa"/>
          </w:tcPr>
          <w:p w:rsidR="009F13A2" w:rsidRPr="00722581" w:rsidRDefault="009F13A2" w:rsidP="000230CB">
            <w:pPr>
              <w:widowControl w:val="0"/>
              <w:ind w:firstLine="567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9F13A2" w:rsidRPr="00722581" w:rsidRDefault="00CA076A" w:rsidP="000230CB">
            <w:pPr>
              <w:widowControl w:val="0"/>
              <w:rPr>
                <w:b/>
              </w:rPr>
            </w:pPr>
            <w:r>
              <w:rPr>
                <w:b/>
              </w:rPr>
              <w:t>10</w:t>
            </w:r>
            <w:r w:rsidR="009F13A2" w:rsidRPr="00722581">
              <w:rPr>
                <w:b/>
              </w:rPr>
              <w:t>0</w:t>
            </w:r>
          </w:p>
        </w:tc>
      </w:tr>
    </w:tbl>
    <w:p w:rsidR="009F13A2" w:rsidRDefault="009F13A2" w:rsidP="009F13A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CA076A" w:rsidRDefault="00CA076A" w:rsidP="009F13A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CA076A" w:rsidRDefault="00CA076A" w:rsidP="009F13A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9F13A2" w:rsidRPr="003A353C" w:rsidRDefault="009F13A2" w:rsidP="009F13A2">
      <w:pPr>
        <w:pStyle w:val="Default"/>
        <w:jc w:val="both"/>
        <w:rPr>
          <w:color w:val="auto"/>
          <w:sz w:val="28"/>
          <w:szCs w:val="28"/>
        </w:rPr>
      </w:pPr>
      <w:r w:rsidRPr="003A353C">
        <w:rPr>
          <w:b/>
          <w:bCs/>
          <w:color w:val="auto"/>
          <w:sz w:val="28"/>
          <w:szCs w:val="28"/>
        </w:rPr>
        <w:lastRenderedPageBreak/>
        <w:t>РЕКОМЕНДОВАНА ЛІТЕРАТУРА</w:t>
      </w:r>
    </w:p>
    <w:p w:rsidR="009F13A2" w:rsidRPr="00E82B3C" w:rsidRDefault="009F13A2" w:rsidP="009F13A2">
      <w:pPr>
        <w:pStyle w:val="Default"/>
        <w:spacing w:line="276" w:lineRule="auto"/>
        <w:jc w:val="both"/>
        <w:rPr>
          <w:b/>
          <w:bCs/>
          <w:i/>
          <w:color w:val="auto"/>
          <w:sz w:val="28"/>
          <w:szCs w:val="28"/>
        </w:rPr>
      </w:pPr>
      <w:r w:rsidRPr="00E82B3C">
        <w:rPr>
          <w:b/>
          <w:bCs/>
          <w:i/>
          <w:color w:val="auto"/>
          <w:sz w:val="28"/>
          <w:szCs w:val="28"/>
        </w:rPr>
        <w:t xml:space="preserve">Основна література: </w:t>
      </w:r>
    </w:p>
    <w:p w:rsidR="00E82B3C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D77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Бакка</w:t>
      </w:r>
      <w:proofErr w:type="spellEnd"/>
      <w:r>
        <w:rPr>
          <w:sz w:val="28"/>
          <w:szCs w:val="28"/>
        </w:rPr>
        <w:t xml:space="preserve"> М.Т.</w:t>
      </w:r>
      <w:r w:rsidRPr="004D778A">
        <w:rPr>
          <w:sz w:val="28"/>
          <w:szCs w:val="28"/>
        </w:rPr>
        <w:t xml:space="preserve"> Основи ведення сільського господарства та охорона земель: </w:t>
      </w:r>
      <w:proofErr w:type="spellStart"/>
      <w:r w:rsidRPr="004D778A">
        <w:rPr>
          <w:sz w:val="28"/>
          <w:szCs w:val="28"/>
        </w:rPr>
        <w:t>Навч</w:t>
      </w:r>
      <w:proofErr w:type="spellEnd"/>
      <w:r w:rsidRPr="004D778A">
        <w:rPr>
          <w:sz w:val="28"/>
          <w:szCs w:val="28"/>
        </w:rPr>
        <w:t>. посібник /М.Т.</w:t>
      </w:r>
      <w:proofErr w:type="spellStart"/>
      <w:r w:rsidRPr="004D778A">
        <w:rPr>
          <w:sz w:val="28"/>
          <w:szCs w:val="28"/>
        </w:rPr>
        <w:t>Бакка</w:t>
      </w:r>
      <w:proofErr w:type="spellEnd"/>
      <w:r w:rsidRPr="004D778A">
        <w:rPr>
          <w:sz w:val="28"/>
          <w:szCs w:val="28"/>
        </w:rPr>
        <w:t>, В.П.</w:t>
      </w:r>
      <w:proofErr w:type="spellStart"/>
      <w:r w:rsidRPr="004D778A">
        <w:rPr>
          <w:sz w:val="28"/>
          <w:szCs w:val="28"/>
        </w:rPr>
        <w:t>Стрельченко</w:t>
      </w:r>
      <w:proofErr w:type="spellEnd"/>
      <w:r w:rsidRPr="004D778A">
        <w:rPr>
          <w:sz w:val="28"/>
          <w:szCs w:val="28"/>
        </w:rPr>
        <w:t>, П.Т.Божок. - Житомир: ЖШ, 2000. -</w:t>
      </w:r>
      <w:r>
        <w:rPr>
          <w:sz w:val="28"/>
          <w:szCs w:val="28"/>
        </w:rPr>
        <w:t xml:space="preserve"> </w:t>
      </w:r>
      <w:r w:rsidRPr="004D778A">
        <w:rPr>
          <w:sz w:val="28"/>
          <w:szCs w:val="28"/>
        </w:rPr>
        <w:t xml:space="preserve">366с. </w:t>
      </w:r>
    </w:p>
    <w:p w:rsidR="00E82B3C" w:rsidRPr="00106163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06163">
        <w:rPr>
          <w:color w:val="000000"/>
          <w:sz w:val="28"/>
          <w:szCs w:val="28"/>
        </w:rPr>
        <w:t xml:space="preserve">Ващенко І. М. Практикум з основ сільського господарства / І. М. Ващенко, К. П. </w:t>
      </w:r>
      <w:proofErr w:type="spellStart"/>
      <w:r w:rsidRPr="00106163">
        <w:rPr>
          <w:color w:val="000000"/>
          <w:sz w:val="28"/>
          <w:szCs w:val="28"/>
        </w:rPr>
        <w:t>Ланге</w:t>
      </w:r>
      <w:proofErr w:type="spellEnd"/>
      <w:r w:rsidRPr="00106163">
        <w:rPr>
          <w:color w:val="000000"/>
          <w:sz w:val="28"/>
          <w:szCs w:val="28"/>
        </w:rPr>
        <w:t xml:space="preserve">, М. П. </w:t>
      </w:r>
      <w:proofErr w:type="spellStart"/>
      <w:r w:rsidRPr="00106163">
        <w:rPr>
          <w:color w:val="000000"/>
          <w:sz w:val="28"/>
          <w:szCs w:val="28"/>
        </w:rPr>
        <w:t>Меркулов</w:t>
      </w:r>
      <w:proofErr w:type="spellEnd"/>
      <w:r w:rsidRPr="00106163">
        <w:rPr>
          <w:color w:val="000000"/>
          <w:sz w:val="28"/>
          <w:szCs w:val="28"/>
        </w:rPr>
        <w:t xml:space="preserve">, Т. Д. </w:t>
      </w:r>
      <w:proofErr w:type="spellStart"/>
      <w:r w:rsidRPr="00106163">
        <w:rPr>
          <w:color w:val="000000"/>
          <w:sz w:val="28"/>
          <w:szCs w:val="28"/>
        </w:rPr>
        <w:t>Олексієнко</w:t>
      </w:r>
      <w:proofErr w:type="spellEnd"/>
      <w:r w:rsidRPr="00106163">
        <w:rPr>
          <w:color w:val="000000"/>
          <w:sz w:val="28"/>
          <w:szCs w:val="28"/>
        </w:rPr>
        <w:t xml:space="preserve">. - М .: </w:t>
      </w:r>
      <w:proofErr w:type="spellStart"/>
      <w:r w:rsidRPr="00106163">
        <w:rPr>
          <w:color w:val="000000"/>
          <w:sz w:val="28"/>
          <w:szCs w:val="28"/>
        </w:rPr>
        <w:t>Просвещение</w:t>
      </w:r>
      <w:proofErr w:type="spellEnd"/>
      <w:r w:rsidRPr="00106163">
        <w:rPr>
          <w:color w:val="000000"/>
          <w:sz w:val="28"/>
          <w:szCs w:val="28"/>
        </w:rPr>
        <w:t>, 1991.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D77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D778A">
        <w:rPr>
          <w:sz w:val="28"/>
          <w:szCs w:val="28"/>
        </w:rPr>
        <w:t xml:space="preserve">Данилків О.М. Основи сільського господарства (лабораторний практикум). – Кіровоград: ТОВ «Центрально-Українське видавництво», 2014. – 204с. 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D778A">
        <w:rPr>
          <w:sz w:val="28"/>
          <w:szCs w:val="28"/>
        </w:rPr>
        <w:t>.Загальне землеробство: Підручник/ В.О.</w:t>
      </w:r>
      <w:proofErr w:type="spellStart"/>
      <w:r w:rsidRPr="004D778A">
        <w:rPr>
          <w:sz w:val="28"/>
          <w:szCs w:val="28"/>
        </w:rPr>
        <w:t>Єщенко</w:t>
      </w:r>
      <w:proofErr w:type="spellEnd"/>
      <w:r w:rsidRPr="004D778A">
        <w:rPr>
          <w:sz w:val="28"/>
          <w:szCs w:val="28"/>
        </w:rPr>
        <w:t>, П.Г.</w:t>
      </w:r>
      <w:proofErr w:type="spellStart"/>
      <w:r w:rsidRPr="004D778A">
        <w:rPr>
          <w:sz w:val="28"/>
          <w:szCs w:val="28"/>
        </w:rPr>
        <w:t>Копитко</w:t>
      </w:r>
      <w:proofErr w:type="spellEnd"/>
      <w:r w:rsidRPr="004D778A">
        <w:rPr>
          <w:sz w:val="28"/>
          <w:szCs w:val="28"/>
        </w:rPr>
        <w:t>, В.П.</w:t>
      </w:r>
      <w:proofErr w:type="spellStart"/>
      <w:r w:rsidRPr="004D778A">
        <w:rPr>
          <w:sz w:val="28"/>
          <w:szCs w:val="28"/>
        </w:rPr>
        <w:t>Опришко</w:t>
      </w:r>
      <w:proofErr w:type="spellEnd"/>
      <w:r w:rsidRPr="004D778A">
        <w:rPr>
          <w:sz w:val="28"/>
          <w:szCs w:val="28"/>
        </w:rPr>
        <w:t>. - К.: Вища освіта, 2004.-336</w:t>
      </w:r>
      <w:r>
        <w:rPr>
          <w:sz w:val="28"/>
          <w:szCs w:val="28"/>
        </w:rPr>
        <w:t xml:space="preserve"> </w:t>
      </w:r>
      <w:r w:rsidRPr="004D778A">
        <w:rPr>
          <w:sz w:val="28"/>
          <w:szCs w:val="28"/>
        </w:rPr>
        <w:t xml:space="preserve">с. 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D77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Карасюк</w:t>
      </w:r>
      <w:proofErr w:type="spellEnd"/>
      <w:r>
        <w:rPr>
          <w:sz w:val="28"/>
          <w:szCs w:val="28"/>
        </w:rPr>
        <w:t xml:space="preserve"> І.М. </w:t>
      </w:r>
      <w:r w:rsidRPr="004D778A">
        <w:rPr>
          <w:sz w:val="28"/>
          <w:szCs w:val="28"/>
        </w:rPr>
        <w:t>Агрохімія: Підручник/ І.М.</w:t>
      </w:r>
      <w:proofErr w:type="spellStart"/>
      <w:r w:rsidRPr="004D778A">
        <w:rPr>
          <w:sz w:val="28"/>
          <w:szCs w:val="28"/>
        </w:rPr>
        <w:t>Карасюк</w:t>
      </w:r>
      <w:proofErr w:type="spellEnd"/>
      <w:r w:rsidRPr="004D778A">
        <w:rPr>
          <w:sz w:val="28"/>
          <w:szCs w:val="28"/>
        </w:rPr>
        <w:t>. О.М.</w:t>
      </w:r>
      <w:proofErr w:type="spellStart"/>
      <w:r w:rsidRPr="004D778A">
        <w:rPr>
          <w:sz w:val="28"/>
          <w:szCs w:val="28"/>
        </w:rPr>
        <w:t>Геркіял</w:t>
      </w:r>
      <w:proofErr w:type="spellEnd"/>
      <w:r w:rsidRPr="004D778A">
        <w:rPr>
          <w:sz w:val="28"/>
          <w:szCs w:val="28"/>
        </w:rPr>
        <w:t>, Г.М.</w:t>
      </w:r>
      <w:proofErr w:type="spellStart"/>
      <w:r w:rsidRPr="004D778A">
        <w:rPr>
          <w:sz w:val="28"/>
          <w:szCs w:val="28"/>
        </w:rPr>
        <w:t>Господаренко</w:t>
      </w:r>
      <w:proofErr w:type="spellEnd"/>
      <w:r w:rsidRPr="004D778A">
        <w:rPr>
          <w:sz w:val="28"/>
          <w:szCs w:val="28"/>
        </w:rPr>
        <w:t xml:space="preserve"> та ін.; За ред.. І.М.</w:t>
      </w:r>
      <w:proofErr w:type="spellStart"/>
      <w:r w:rsidRPr="004D778A">
        <w:rPr>
          <w:sz w:val="28"/>
          <w:szCs w:val="28"/>
        </w:rPr>
        <w:t>Карасюк</w:t>
      </w:r>
      <w:proofErr w:type="spellEnd"/>
      <w:r w:rsidRPr="004D778A">
        <w:rPr>
          <w:sz w:val="28"/>
          <w:szCs w:val="28"/>
        </w:rPr>
        <w:t>. -К.: Вища школа, 1995. -</w:t>
      </w:r>
      <w:r>
        <w:rPr>
          <w:sz w:val="28"/>
          <w:szCs w:val="28"/>
        </w:rPr>
        <w:t xml:space="preserve"> </w:t>
      </w:r>
      <w:r w:rsidRPr="004D778A">
        <w:rPr>
          <w:sz w:val="28"/>
          <w:szCs w:val="28"/>
        </w:rPr>
        <w:t xml:space="preserve">471с. </w:t>
      </w:r>
    </w:p>
    <w:p w:rsidR="00E82B3C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D778A">
        <w:rPr>
          <w:sz w:val="28"/>
          <w:szCs w:val="28"/>
        </w:rPr>
        <w:t>.Куян В.Г. Плодівництво/ В.Г.</w:t>
      </w:r>
      <w:proofErr w:type="spellStart"/>
      <w:r w:rsidRPr="004D778A">
        <w:rPr>
          <w:sz w:val="28"/>
          <w:szCs w:val="28"/>
        </w:rPr>
        <w:t>Куян</w:t>
      </w:r>
      <w:proofErr w:type="spellEnd"/>
      <w:r w:rsidRPr="004D778A">
        <w:rPr>
          <w:sz w:val="28"/>
          <w:szCs w:val="28"/>
        </w:rPr>
        <w:t>. -К.: Аграрна наука, 1998. -</w:t>
      </w:r>
      <w:r>
        <w:rPr>
          <w:sz w:val="28"/>
          <w:szCs w:val="28"/>
        </w:rPr>
        <w:t xml:space="preserve"> </w:t>
      </w:r>
      <w:r w:rsidRPr="004D778A">
        <w:rPr>
          <w:sz w:val="28"/>
          <w:szCs w:val="28"/>
        </w:rPr>
        <w:t>472с.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D77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D778A">
        <w:rPr>
          <w:sz w:val="28"/>
          <w:szCs w:val="28"/>
        </w:rPr>
        <w:t xml:space="preserve">Кравченко М.С. Землеробство: Підручник/ М.С.Кравченко, Ю.А.Злобін, О.М.Царенко; за ред.. М.С.Кравченко.-К.: Либідь, 2002.- 496с. 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Ліхацький</w:t>
      </w:r>
      <w:proofErr w:type="spellEnd"/>
      <w:r>
        <w:rPr>
          <w:sz w:val="28"/>
          <w:szCs w:val="28"/>
        </w:rPr>
        <w:t xml:space="preserve"> В.І. </w:t>
      </w:r>
      <w:r w:rsidRPr="004D778A">
        <w:rPr>
          <w:sz w:val="28"/>
          <w:szCs w:val="28"/>
        </w:rPr>
        <w:t>Овочівництво: Підручник в 2 ч /В.І.Лихацький, Ю.Є.</w:t>
      </w:r>
      <w:proofErr w:type="spellStart"/>
      <w:r w:rsidRPr="004D778A">
        <w:rPr>
          <w:sz w:val="28"/>
          <w:szCs w:val="28"/>
        </w:rPr>
        <w:t>Бургарт</w:t>
      </w:r>
      <w:proofErr w:type="spellEnd"/>
      <w:r w:rsidRPr="004D778A">
        <w:rPr>
          <w:sz w:val="28"/>
          <w:szCs w:val="28"/>
        </w:rPr>
        <w:t>, В.Д.</w:t>
      </w:r>
      <w:proofErr w:type="spellStart"/>
      <w:r w:rsidRPr="004D778A">
        <w:rPr>
          <w:sz w:val="28"/>
          <w:szCs w:val="28"/>
        </w:rPr>
        <w:t>Васянович</w:t>
      </w:r>
      <w:proofErr w:type="spellEnd"/>
      <w:r w:rsidRPr="004D778A">
        <w:rPr>
          <w:sz w:val="28"/>
          <w:szCs w:val="28"/>
        </w:rPr>
        <w:t xml:space="preserve">; за ред. В.І.Лихацького. -К.: Урожай, 1996- Ч І. Теоретичні основи овочівництва та культиваційні споруди.-1996.-304с. Ч ІІ. Біологічні особливості і технологія вирощування овочевих культур - 1996.-360с. 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D778A">
        <w:rPr>
          <w:sz w:val="28"/>
          <w:szCs w:val="28"/>
        </w:rPr>
        <w:t>.</w:t>
      </w:r>
      <w:r>
        <w:rPr>
          <w:sz w:val="28"/>
          <w:szCs w:val="28"/>
        </w:rPr>
        <w:t xml:space="preserve"> Назаренко І.І. </w:t>
      </w:r>
      <w:r w:rsidRPr="004D778A">
        <w:rPr>
          <w:sz w:val="28"/>
          <w:szCs w:val="28"/>
        </w:rPr>
        <w:t>Ґрунтознавство. Підручник/ І.І.Назаренко, С.М.</w:t>
      </w:r>
      <w:proofErr w:type="spellStart"/>
      <w:r w:rsidRPr="004D778A">
        <w:rPr>
          <w:sz w:val="28"/>
          <w:szCs w:val="28"/>
        </w:rPr>
        <w:t>Польчина</w:t>
      </w:r>
      <w:proofErr w:type="spellEnd"/>
      <w:r w:rsidRPr="004D778A">
        <w:rPr>
          <w:sz w:val="28"/>
          <w:szCs w:val="28"/>
        </w:rPr>
        <w:t>, В.А.</w:t>
      </w:r>
      <w:proofErr w:type="spellStart"/>
      <w:r w:rsidRPr="004D778A">
        <w:rPr>
          <w:sz w:val="28"/>
          <w:szCs w:val="28"/>
        </w:rPr>
        <w:t>Нікорич</w:t>
      </w:r>
      <w:proofErr w:type="spellEnd"/>
      <w:r w:rsidRPr="004D778A">
        <w:rPr>
          <w:sz w:val="28"/>
          <w:szCs w:val="28"/>
        </w:rPr>
        <w:t xml:space="preserve">. </w:t>
      </w:r>
      <w:proofErr w:type="spellStart"/>
      <w:r w:rsidRPr="004D778A">
        <w:rPr>
          <w:sz w:val="28"/>
          <w:szCs w:val="28"/>
        </w:rPr>
        <w:t>-Чернівці</w:t>
      </w:r>
      <w:proofErr w:type="spellEnd"/>
      <w:r w:rsidRPr="004D778A">
        <w:rPr>
          <w:sz w:val="28"/>
          <w:szCs w:val="28"/>
        </w:rPr>
        <w:t xml:space="preserve">, 2003.- 400с. </w:t>
      </w:r>
    </w:p>
    <w:p w:rsidR="00E82B3C" w:rsidRPr="00106163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106163">
        <w:rPr>
          <w:color w:val="000000"/>
          <w:sz w:val="28"/>
          <w:szCs w:val="28"/>
        </w:rPr>
        <w:t>Осадчий О. С. Основи</w:t>
      </w:r>
      <w:r>
        <w:rPr>
          <w:color w:val="000000"/>
          <w:sz w:val="28"/>
          <w:szCs w:val="28"/>
        </w:rPr>
        <w:t xml:space="preserve"> сільського господарства</w:t>
      </w:r>
      <w:r w:rsidRPr="00106163">
        <w:rPr>
          <w:color w:val="000000"/>
          <w:sz w:val="28"/>
          <w:szCs w:val="28"/>
        </w:rPr>
        <w:t xml:space="preserve">: </w:t>
      </w:r>
      <w:proofErr w:type="spellStart"/>
      <w:r w:rsidRPr="00106163">
        <w:rPr>
          <w:color w:val="000000"/>
          <w:sz w:val="28"/>
          <w:szCs w:val="28"/>
        </w:rPr>
        <w:t>навч</w:t>
      </w:r>
      <w:proofErr w:type="spellEnd"/>
      <w:r w:rsidRPr="00106163">
        <w:rPr>
          <w:color w:val="000000"/>
          <w:sz w:val="28"/>
          <w:szCs w:val="28"/>
        </w:rPr>
        <w:t xml:space="preserve">. </w:t>
      </w:r>
      <w:proofErr w:type="spellStart"/>
      <w:r w:rsidRPr="00106163">
        <w:rPr>
          <w:color w:val="000000"/>
          <w:sz w:val="28"/>
          <w:szCs w:val="28"/>
        </w:rPr>
        <w:t>посіб</w:t>
      </w:r>
      <w:proofErr w:type="spellEnd"/>
      <w:r w:rsidRPr="00106163">
        <w:rPr>
          <w:color w:val="000000"/>
          <w:sz w:val="28"/>
          <w:szCs w:val="28"/>
        </w:rPr>
        <w:t xml:space="preserve">. для </w:t>
      </w:r>
      <w:proofErr w:type="spellStart"/>
      <w:r w:rsidRPr="00106163">
        <w:rPr>
          <w:color w:val="000000"/>
          <w:sz w:val="28"/>
          <w:szCs w:val="28"/>
        </w:rPr>
        <w:t>студ</w:t>
      </w:r>
      <w:proofErr w:type="spellEnd"/>
      <w:r w:rsidRPr="00106163">
        <w:rPr>
          <w:color w:val="000000"/>
          <w:sz w:val="28"/>
          <w:szCs w:val="28"/>
        </w:rPr>
        <w:t xml:space="preserve">. </w:t>
      </w:r>
      <w:proofErr w:type="spellStart"/>
      <w:r w:rsidRPr="00106163">
        <w:rPr>
          <w:color w:val="000000"/>
          <w:sz w:val="28"/>
          <w:szCs w:val="28"/>
        </w:rPr>
        <w:t>вищ</w:t>
      </w:r>
      <w:proofErr w:type="spellEnd"/>
      <w:r w:rsidRPr="00106163">
        <w:rPr>
          <w:color w:val="000000"/>
          <w:sz w:val="28"/>
          <w:szCs w:val="28"/>
        </w:rPr>
        <w:t xml:space="preserve">. </w:t>
      </w:r>
      <w:proofErr w:type="spellStart"/>
      <w:r w:rsidRPr="00106163">
        <w:rPr>
          <w:color w:val="000000"/>
          <w:sz w:val="28"/>
          <w:szCs w:val="28"/>
        </w:rPr>
        <w:t>навч</w:t>
      </w:r>
      <w:proofErr w:type="spellEnd"/>
      <w:r w:rsidRPr="00106163">
        <w:rPr>
          <w:color w:val="000000"/>
          <w:sz w:val="28"/>
          <w:szCs w:val="28"/>
        </w:rPr>
        <w:t xml:space="preserve">. </w:t>
      </w:r>
      <w:proofErr w:type="spellStart"/>
      <w:r w:rsidRPr="00106163">
        <w:rPr>
          <w:color w:val="000000"/>
          <w:sz w:val="28"/>
          <w:szCs w:val="28"/>
        </w:rPr>
        <w:t>закл</w:t>
      </w:r>
      <w:proofErr w:type="spellEnd"/>
      <w:r w:rsidRPr="00106163">
        <w:rPr>
          <w:color w:val="000000"/>
          <w:sz w:val="28"/>
          <w:szCs w:val="28"/>
        </w:rPr>
        <w:t>. / О. С. Осадчий. - К .: Центр учбової літератури, 2012. - 294 с.</w:t>
      </w:r>
    </w:p>
    <w:p w:rsidR="00E82B3C" w:rsidRPr="00E82B3C" w:rsidRDefault="00E82B3C" w:rsidP="00E82B3C">
      <w:pPr>
        <w:spacing w:line="276" w:lineRule="auto"/>
        <w:jc w:val="both"/>
        <w:rPr>
          <w:b/>
          <w:i/>
          <w:sz w:val="28"/>
          <w:szCs w:val="28"/>
        </w:rPr>
      </w:pPr>
      <w:r w:rsidRPr="00E82B3C">
        <w:rPr>
          <w:b/>
          <w:i/>
          <w:sz w:val="28"/>
          <w:szCs w:val="28"/>
        </w:rPr>
        <w:t>Додаткова література</w:t>
      </w:r>
      <w:r>
        <w:rPr>
          <w:b/>
          <w:i/>
          <w:sz w:val="28"/>
          <w:szCs w:val="28"/>
        </w:rPr>
        <w:t>:</w:t>
      </w:r>
    </w:p>
    <w:p w:rsidR="00E82B3C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D77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Войтюк</w:t>
      </w:r>
      <w:proofErr w:type="spellEnd"/>
      <w:r>
        <w:rPr>
          <w:sz w:val="28"/>
          <w:szCs w:val="28"/>
        </w:rPr>
        <w:t xml:space="preserve"> Б.Г. </w:t>
      </w:r>
      <w:r w:rsidRPr="004D778A">
        <w:rPr>
          <w:sz w:val="28"/>
          <w:szCs w:val="28"/>
        </w:rPr>
        <w:t xml:space="preserve">Механізація сільськогосподарського виробництва і захисту рослин: </w:t>
      </w:r>
      <w:proofErr w:type="spellStart"/>
      <w:r w:rsidRPr="004D778A">
        <w:rPr>
          <w:sz w:val="28"/>
          <w:szCs w:val="28"/>
        </w:rPr>
        <w:t>Навч</w:t>
      </w:r>
      <w:proofErr w:type="spellEnd"/>
      <w:r w:rsidRPr="004D778A">
        <w:rPr>
          <w:sz w:val="28"/>
          <w:szCs w:val="28"/>
        </w:rPr>
        <w:t>. посібник/ Б.Г.</w:t>
      </w:r>
      <w:proofErr w:type="spellStart"/>
      <w:r w:rsidRPr="004D778A">
        <w:rPr>
          <w:sz w:val="28"/>
          <w:szCs w:val="28"/>
        </w:rPr>
        <w:t>Войтюк</w:t>
      </w:r>
      <w:proofErr w:type="spellEnd"/>
      <w:r w:rsidRPr="004D778A">
        <w:rPr>
          <w:sz w:val="28"/>
          <w:szCs w:val="28"/>
        </w:rPr>
        <w:t>, І.В.</w:t>
      </w:r>
      <w:proofErr w:type="spellStart"/>
      <w:r w:rsidRPr="004D778A">
        <w:rPr>
          <w:sz w:val="28"/>
          <w:szCs w:val="28"/>
        </w:rPr>
        <w:t>Адамчук</w:t>
      </w:r>
      <w:proofErr w:type="spellEnd"/>
      <w:r w:rsidRPr="004D778A">
        <w:rPr>
          <w:sz w:val="28"/>
          <w:szCs w:val="28"/>
        </w:rPr>
        <w:t>, Г.Р.Гаврилюк, О.С.Марченко; за ред. Б.Г.</w:t>
      </w:r>
      <w:proofErr w:type="spellStart"/>
      <w:r w:rsidRPr="004D778A">
        <w:rPr>
          <w:sz w:val="28"/>
          <w:szCs w:val="28"/>
        </w:rPr>
        <w:t>Войтюк</w:t>
      </w:r>
      <w:proofErr w:type="spellEnd"/>
      <w:r w:rsidRPr="004D778A">
        <w:rPr>
          <w:sz w:val="28"/>
          <w:szCs w:val="28"/>
        </w:rPr>
        <w:t xml:space="preserve"> .- К.: Вища школа, - 1993 </w:t>
      </w:r>
      <w:r>
        <w:rPr>
          <w:sz w:val="28"/>
          <w:szCs w:val="28"/>
        </w:rPr>
        <w:t xml:space="preserve">– </w:t>
      </w:r>
      <w:r w:rsidRPr="004D778A">
        <w:rPr>
          <w:sz w:val="28"/>
          <w:szCs w:val="28"/>
        </w:rPr>
        <w:t>512</w:t>
      </w:r>
      <w:r>
        <w:rPr>
          <w:sz w:val="28"/>
          <w:szCs w:val="28"/>
        </w:rPr>
        <w:t xml:space="preserve"> </w:t>
      </w:r>
      <w:r w:rsidRPr="004D778A">
        <w:rPr>
          <w:sz w:val="28"/>
          <w:szCs w:val="28"/>
        </w:rPr>
        <w:t xml:space="preserve">с. 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Кравченко М.С. Практикум із землеробства: </w:t>
      </w:r>
      <w:proofErr w:type="spellStart"/>
      <w:r>
        <w:rPr>
          <w:sz w:val="28"/>
          <w:szCs w:val="28"/>
        </w:rPr>
        <w:t>Н</w:t>
      </w:r>
      <w:r w:rsidRPr="004D778A">
        <w:rPr>
          <w:sz w:val="28"/>
          <w:szCs w:val="28"/>
        </w:rPr>
        <w:t>авч</w:t>
      </w:r>
      <w:proofErr w:type="spellEnd"/>
      <w:r w:rsidRPr="004D778A">
        <w:rPr>
          <w:sz w:val="28"/>
          <w:szCs w:val="28"/>
        </w:rPr>
        <w:t xml:space="preserve">. посібник/ М.С.Кравченко, Ю.Г.Міщенко, О.М.Царенко; за ред.. М.С.Кравченко і З.М. </w:t>
      </w:r>
      <w:proofErr w:type="spellStart"/>
      <w:r w:rsidRPr="004D778A">
        <w:rPr>
          <w:sz w:val="28"/>
          <w:szCs w:val="28"/>
        </w:rPr>
        <w:t>Томаш</w:t>
      </w:r>
      <w:r>
        <w:rPr>
          <w:sz w:val="28"/>
          <w:szCs w:val="28"/>
        </w:rPr>
        <w:t>е</w:t>
      </w:r>
      <w:r w:rsidRPr="004D778A">
        <w:rPr>
          <w:sz w:val="28"/>
          <w:szCs w:val="28"/>
        </w:rPr>
        <w:t>вського.-</w:t>
      </w:r>
      <w:proofErr w:type="spellEnd"/>
      <w:r w:rsidRPr="004D778A">
        <w:rPr>
          <w:sz w:val="28"/>
          <w:szCs w:val="28"/>
        </w:rPr>
        <w:t xml:space="preserve"> К.: Мета 2003.-320с. 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4D778A">
        <w:rPr>
          <w:sz w:val="28"/>
          <w:szCs w:val="28"/>
        </w:rPr>
        <w:t>Лихацький</w:t>
      </w:r>
      <w:r>
        <w:rPr>
          <w:sz w:val="28"/>
          <w:szCs w:val="28"/>
        </w:rPr>
        <w:t xml:space="preserve"> В.І., </w:t>
      </w:r>
      <w:proofErr w:type="spellStart"/>
      <w:r>
        <w:rPr>
          <w:sz w:val="28"/>
          <w:szCs w:val="28"/>
        </w:rPr>
        <w:t>Бургарт</w:t>
      </w:r>
      <w:proofErr w:type="spellEnd"/>
      <w:r>
        <w:rPr>
          <w:sz w:val="28"/>
          <w:szCs w:val="28"/>
        </w:rPr>
        <w:t xml:space="preserve"> Ю.Є.</w:t>
      </w:r>
      <w:r w:rsidRPr="004D778A">
        <w:rPr>
          <w:sz w:val="28"/>
          <w:szCs w:val="28"/>
        </w:rPr>
        <w:t xml:space="preserve"> Овочівництво: практикум: </w:t>
      </w:r>
      <w:proofErr w:type="spellStart"/>
      <w:r w:rsidRPr="004D778A">
        <w:rPr>
          <w:sz w:val="28"/>
          <w:szCs w:val="28"/>
        </w:rPr>
        <w:t>Навч</w:t>
      </w:r>
      <w:proofErr w:type="spellEnd"/>
      <w:r w:rsidRPr="004D778A">
        <w:rPr>
          <w:sz w:val="28"/>
          <w:szCs w:val="28"/>
        </w:rPr>
        <w:t xml:space="preserve">. </w:t>
      </w:r>
      <w:proofErr w:type="spellStart"/>
      <w:r w:rsidRPr="004D778A">
        <w:rPr>
          <w:sz w:val="28"/>
          <w:szCs w:val="28"/>
        </w:rPr>
        <w:t>посібник.-</w:t>
      </w:r>
      <w:proofErr w:type="spellEnd"/>
      <w:r w:rsidRPr="004D778A">
        <w:rPr>
          <w:sz w:val="28"/>
          <w:szCs w:val="28"/>
        </w:rPr>
        <w:t xml:space="preserve"> К.: Вища школа, - 1994 -366с. 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4D77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4D778A">
        <w:rPr>
          <w:sz w:val="28"/>
          <w:szCs w:val="28"/>
        </w:rPr>
        <w:t>Плодоводство</w:t>
      </w:r>
      <w:proofErr w:type="spellEnd"/>
      <w:r w:rsidRPr="004D778A">
        <w:rPr>
          <w:sz w:val="28"/>
          <w:szCs w:val="28"/>
        </w:rPr>
        <w:t xml:space="preserve"> и </w:t>
      </w:r>
      <w:proofErr w:type="spellStart"/>
      <w:r w:rsidRPr="004D778A">
        <w:rPr>
          <w:sz w:val="28"/>
          <w:szCs w:val="28"/>
        </w:rPr>
        <w:t>овощеводство</w:t>
      </w:r>
      <w:proofErr w:type="spellEnd"/>
      <w:r w:rsidRPr="004D778A">
        <w:rPr>
          <w:sz w:val="28"/>
          <w:szCs w:val="28"/>
        </w:rPr>
        <w:t xml:space="preserve">: </w:t>
      </w:r>
      <w:proofErr w:type="spellStart"/>
      <w:r w:rsidRPr="004D778A">
        <w:rPr>
          <w:sz w:val="28"/>
          <w:szCs w:val="28"/>
        </w:rPr>
        <w:t>учебник</w:t>
      </w:r>
      <w:proofErr w:type="spellEnd"/>
      <w:r w:rsidRPr="004D778A">
        <w:rPr>
          <w:sz w:val="28"/>
          <w:szCs w:val="28"/>
        </w:rPr>
        <w:t>/ В.А.</w:t>
      </w:r>
      <w:proofErr w:type="spellStart"/>
      <w:r w:rsidRPr="004D778A">
        <w:rPr>
          <w:sz w:val="28"/>
          <w:szCs w:val="28"/>
        </w:rPr>
        <w:t>Потапов</w:t>
      </w:r>
      <w:proofErr w:type="spellEnd"/>
      <w:r w:rsidRPr="004D778A">
        <w:rPr>
          <w:sz w:val="28"/>
          <w:szCs w:val="28"/>
        </w:rPr>
        <w:t xml:space="preserve">, В.К. </w:t>
      </w:r>
      <w:proofErr w:type="spellStart"/>
      <w:r w:rsidRPr="004D778A">
        <w:rPr>
          <w:sz w:val="28"/>
          <w:szCs w:val="28"/>
        </w:rPr>
        <w:t>Родионов</w:t>
      </w:r>
      <w:proofErr w:type="spellEnd"/>
      <w:r w:rsidRPr="004D778A">
        <w:rPr>
          <w:sz w:val="28"/>
          <w:szCs w:val="28"/>
        </w:rPr>
        <w:t>, Ю.Г.</w:t>
      </w:r>
      <w:proofErr w:type="spellStart"/>
      <w:r w:rsidRPr="004D778A">
        <w:rPr>
          <w:sz w:val="28"/>
          <w:szCs w:val="28"/>
        </w:rPr>
        <w:t>Скрипников</w:t>
      </w:r>
      <w:proofErr w:type="spellEnd"/>
      <w:r w:rsidRPr="004D778A">
        <w:rPr>
          <w:sz w:val="28"/>
          <w:szCs w:val="28"/>
        </w:rPr>
        <w:t xml:space="preserve"> и др.; под. ред. В.А.</w:t>
      </w:r>
      <w:proofErr w:type="spellStart"/>
      <w:r w:rsidRPr="004D778A">
        <w:rPr>
          <w:sz w:val="28"/>
          <w:szCs w:val="28"/>
        </w:rPr>
        <w:t>Потапов</w:t>
      </w:r>
      <w:proofErr w:type="spellEnd"/>
      <w:r w:rsidRPr="004D778A">
        <w:rPr>
          <w:sz w:val="28"/>
          <w:szCs w:val="28"/>
        </w:rPr>
        <w:t xml:space="preserve">. -М.: Колос, 1997.-432с. </w:t>
      </w:r>
    </w:p>
    <w:p w:rsidR="00E82B3C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Pr="004D77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Проваторов</w:t>
      </w:r>
      <w:proofErr w:type="spellEnd"/>
      <w:r>
        <w:rPr>
          <w:sz w:val="28"/>
          <w:szCs w:val="28"/>
        </w:rPr>
        <w:t xml:space="preserve"> Г.В.</w:t>
      </w:r>
      <w:r w:rsidRPr="004D778A">
        <w:rPr>
          <w:sz w:val="28"/>
          <w:szCs w:val="28"/>
        </w:rPr>
        <w:t xml:space="preserve"> Годівля сільськогосподарських тварин: підручник/ Г.В.</w:t>
      </w:r>
      <w:r>
        <w:rPr>
          <w:sz w:val="28"/>
          <w:szCs w:val="28"/>
        </w:rPr>
        <w:t xml:space="preserve"> </w:t>
      </w:r>
      <w:proofErr w:type="spellStart"/>
      <w:r w:rsidRPr="004D778A">
        <w:rPr>
          <w:sz w:val="28"/>
          <w:szCs w:val="28"/>
        </w:rPr>
        <w:t>Проваторов</w:t>
      </w:r>
      <w:proofErr w:type="spellEnd"/>
      <w:r w:rsidRPr="004D778A">
        <w:rPr>
          <w:sz w:val="28"/>
          <w:szCs w:val="28"/>
        </w:rPr>
        <w:t>, В.О.</w:t>
      </w:r>
      <w:proofErr w:type="spellStart"/>
      <w:r w:rsidRPr="004D778A">
        <w:rPr>
          <w:sz w:val="28"/>
          <w:szCs w:val="28"/>
        </w:rPr>
        <w:t>Проваторова</w:t>
      </w:r>
      <w:proofErr w:type="spellEnd"/>
      <w:r w:rsidRPr="004D778A">
        <w:rPr>
          <w:sz w:val="28"/>
          <w:szCs w:val="28"/>
        </w:rPr>
        <w:t xml:space="preserve">. - Суми: </w:t>
      </w:r>
      <w:proofErr w:type="spellStart"/>
      <w:r w:rsidRPr="004D778A">
        <w:rPr>
          <w:sz w:val="28"/>
          <w:szCs w:val="28"/>
        </w:rPr>
        <w:t>ВТД»Університетська</w:t>
      </w:r>
      <w:proofErr w:type="spellEnd"/>
      <w:r w:rsidRPr="004D778A">
        <w:rPr>
          <w:sz w:val="28"/>
          <w:szCs w:val="28"/>
        </w:rPr>
        <w:t xml:space="preserve"> книга», 2004.- 510с. </w:t>
      </w:r>
    </w:p>
    <w:p w:rsidR="00E82B3C" w:rsidRPr="00A97A27" w:rsidRDefault="00E82B3C" w:rsidP="00E82B3C">
      <w:pPr>
        <w:pStyle w:val="2"/>
        <w:jc w:val="both"/>
        <w:rPr>
          <w:b/>
          <w:szCs w:val="28"/>
        </w:rPr>
      </w:pPr>
      <w:r w:rsidRPr="00A97A27">
        <w:rPr>
          <w:rStyle w:val="mw-headline"/>
          <w:b/>
          <w:szCs w:val="28"/>
        </w:rPr>
        <w:t>Інформаційні ресурси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4D778A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4D778A">
        <w:rPr>
          <w:sz w:val="28"/>
          <w:szCs w:val="28"/>
        </w:rPr>
        <w:t xml:space="preserve">. </w:t>
      </w:r>
      <w:hyperlink r:id="rId5" w:tgtFrame="_blank" w:history="1">
        <w:r w:rsidRPr="004D778A">
          <w:rPr>
            <w:rStyle w:val="a5"/>
            <w:rFonts w:eastAsia="Calibri"/>
            <w:sz w:val="28"/>
            <w:szCs w:val="28"/>
          </w:rPr>
          <w:t>http://www.google.com.ua/</w:t>
        </w:r>
      </w:hyperlink>
      <w:r>
        <w:rPr>
          <w:sz w:val="28"/>
          <w:szCs w:val="28"/>
        </w:rPr>
        <w:t xml:space="preserve"> </w:t>
      </w:r>
      <w:r w:rsidRPr="004D778A">
        <w:rPr>
          <w:sz w:val="28"/>
          <w:szCs w:val="28"/>
        </w:rPr>
        <w:t xml:space="preserve"> </w:t>
      </w:r>
      <w:r>
        <w:rPr>
          <w:sz w:val="28"/>
          <w:szCs w:val="28"/>
        </w:rPr>
        <w:t>посібник «Сільське господарство в Україні»</w:t>
      </w:r>
    </w:p>
    <w:p w:rsidR="00E82B3C" w:rsidRPr="004D778A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4D778A">
        <w:rPr>
          <w:sz w:val="28"/>
          <w:szCs w:val="28"/>
        </w:rPr>
        <w:t xml:space="preserve">. </w:t>
      </w:r>
      <w:hyperlink r:id="rId6" w:tgtFrame="_blank" w:history="1">
        <w:r w:rsidRPr="004D778A">
          <w:rPr>
            <w:rStyle w:val="a5"/>
            <w:rFonts w:eastAsia="Calibri"/>
            <w:sz w:val="28"/>
            <w:szCs w:val="28"/>
          </w:rPr>
          <w:t>http://lib.chdu.edu.ua/</w:t>
        </w:r>
      </w:hyperlink>
      <w:r>
        <w:rPr>
          <w:sz w:val="28"/>
          <w:szCs w:val="28"/>
        </w:rPr>
        <w:t xml:space="preserve"> Посібник «</w:t>
      </w:r>
      <w:r w:rsidRPr="004D778A">
        <w:rPr>
          <w:sz w:val="28"/>
          <w:szCs w:val="28"/>
        </w:rPr>
        <w:t>Основи ведення сільського господарства та охорона земель</w:t>
      </w:r>
      <w:r>
        <w:rPr>
          <w:sz w:val="28"/>
          <w:szCs w:val="28"/>
        </w:rPr>
        <w:t>»</w:t>
      </w:r>
    </w:p>
    <w:p w:rsidR="00E82B3C" w:rsidRDefault="00E82B3C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t>18</w:t>
      </w:r>
      <w:r w:rsidRPr="004D778A">
        <w:t xml:space="preserve">. </w:t>
      </w:r>
      <w:hyperlink r:id="rId7" w:tgtFrame="_blank" w:history="1">
        <w:r w:rsidRPr="004D778A">
          <w:rPr>
            <w:rStyle w:val="a5"/>
            <w:rFonts w:eastAsia="Calibri"/>
            <w:sz w:val="28"/>
            <w:szCs w:val="28"/>
          </w:rPr>
          <w:t>http://ua-referat.com/</w:t>
        </w:r>
      </w:hyperlink>
      <w:r w:rsidRPr="004D778A">
        <w:t xml:space="preserve"> </w:t>
      </w:r>
      <w:r w:rsidRPr="001B695C">
        <w:rPr>
          <w:sz w:val="28"/>
          <w:szCs w:val="28"/>
        </w:rPr>
        <w:t>Продуктивніс</w:t>
      </w:r>
      <w:r>
        <w:rPr>
          <w:sz w:val="28"/>
          <w:szCs w:val="28"/>
        </w:rPr>
        <w:t>ть сільськогосподарських тварин</w:t>
      </w:r>
      <w:r w:rsidRPr="001B695C">
        <w:rPr>
          <w:sz w:val="28"/>
          <w:szCs w:val="28"/>
        </w:rPr>
        <w:t xml:space="preserve"> </w:t>
      </w:r>
    </w:p>
    <w:p w:rsidR="0051466D" w:rsidRDefault="0051466D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1466D" w:rsidRDefault="0051466D" w:rsidP="00E82B3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1466D" w:rsidRPr="002D16FB" w:rsidRDefault="0051466D" w:rsidP="00E82B3C">
      <w:pPr>
        <w:pStyle w:val="ae"/>
        <w:spacing w:before="0" w:beforeAutospacing="0" w:after="0" w:afterAutospacing="0"/>
        <w:jc w:val="both"/>
      </w:pPr>
    </w:p>
    <w:p w:rsidR="0051466D" w:rsidRDefault="0051466D" w:rsidP="0051466D">
      <w:pPr>
        <w:pStyle w:val="ac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Питання до підсумкового контролю знань</w:t>
      </w:r>
    </w:p>
    <w:p w:rsidR="0051466D" w:rsidRDefault="0051466D" w:rsidP="0051466D">
      <w:pPr>
        <w:jc w:val="both"/>
        <w:rPr>
          <w:b/>
          <w:sz w:val="28"/>
          <w:szCs w:val="28"/>
        </w:rPr>
      </w:pPr>
      <w:r>
        <w:rPr>
          <w:szCs w:val="28"/>
        </w:rPr>
        <w:t>1.Вивітрювання і ґрунтоутворення. Фактори ґрунтоутворення. Розвиток ґрунтоутворення.</w:t>
      </w:r>
    </w:p>
    <w:p w:rsidR="0051466D" w:rsidRDefault="0051466D" w:rsidP="0051466D">
      <w:pPr>
        <w:tabs>
          <w:tab w:val="left" w:pos="142"/>
          <w:tab w:val="num" w:pos="397"/>
        </w:tabs>
        <w:ind w:left="-397" w:firstLine="397"/>
        <w:jc w:val="both"/>
        <w:rPr>
          <w:b/>
          <w:szCs w:val="28"/>
        </w:rPr>
      </w:pPr>
      <w:r>
        <w:rPr>
          <w:szCs w:val="28"/>
        </w:rPr>
        <w:t xml:space="preserve"> 2.Малий біологічний та великий геологічний кругообіг елементів в природі. Складові частини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 xml:space="preserve"> (мінеральна, органічна) та їх взаємодія.</w:t>
      </w:r>
    </w:p>
    <w:p w:rsidR="0051466D" w:rsidRDefault="0051466D" w:rsidP="0051466D">
      <w:pPr>
        <w:tabs>
          <w:tab w:val="left" w:pos="142"/>
          <w:tab w:val="num" w:pos="397"/>
        </w:tabs>
        <w:jc w:val="both"/>
        <w:rPr>
          <w:b/>
          <w:szCs w:val="28"/>
        </w:rPr>
      </w:pPr>
      <w:r>
        <w:rPr>
          <w:szCs w:val="28"/>
        </w:rPr>
        <w:t xml:space="preserve">3.Органічна речовина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>: процеси утворення і перетворення в ґрунті, хімічний склад органічної речовини, утворення перегною або гумусу, склад і властивості гумусових речовин.</w:t>
      </w:r>
    </w:p>
    <w:p w:rsidR="0051466D" w:rsidRDefault="0051466D" w:rsidP="0051466D">
      <w:pPr>
        <w:tabs>
          <w:tab w:val="left" w:pos="142"/>
          <w:tab w:val="num" w:pos="397"/>
        </w:tabs>
        <w:jc w:val="both"/>
        <w:rPr>
          <w:b/>
          <w:szCs w:val="28"/>
        </w:rPr>
      </w:pPr>
      <w:r>
        <w:rPr>
          <w:szCs w:val="28"/>
        </w:rPr>
        <w:t xml:space="preserve">4.Механічний склад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>.  Класифікація ґрунтів за механічним складом. Роль механічного складу ґрунтів у с/г виробництві.</w:t>
      </w:r>
    </w:p>
    <w:p w:rsidR="0051466D" w:rsidRDefault="0051466D" w:rsidP="0051466D">
      <w:pPr>
        <w:tabs>
          <w:tab w:val="left" w:pos="142"/>
          <w:tab w:val="num" w:pos="397"/>
        </w:tabs>
        <w:jc w:val="both"/>
        <w:rPr>
          <w:b/>
          <w:szCs w:val="28"/>
        </w:rPr>
      </w:pPr>
      <w:r>
        <w:rPr>
          <w:szCs w:val="28"/>
        </w:rPr>
        <w:t xml:space="preserve">5. Кислотність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 xml:space="preserve">. Структура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 xml:space="preserve">. Значення структури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 xml:space="preserve"> як одного з показників родючості та окультуреності ґрунтів. Фактори руйнування структури. Пористість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>.</w:t>
      </w:r>
    </w:p>
    <w:p w:rsidR="0051466D" w:rsidRDefault="0051466D" w:rsidP="0051466D">
      <w:pPr>
        <w:tabs>
          <w:tab w:val="left" w:pos="142"/>
        </w:tabs>
        <w:jc w:val="both"/>
        <w:rPr>
          <w:b/>
          <w:szCs w:val="28"/>
        </w:rPr>
      </w:pPr>
      <w:r>
        <w:rPr>
          <w:szCs w:val="28"/>
        </w:rPr>
        <w:t xml:space="preserve">6.Фізичні та фізико-механічні властивості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 xml:space="preserve">. Водні властивості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 xml:space="preserve">. Форми ґрунтової вологи. Вологість і стійкість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 xml:space="preserve">. Типи газообміну між ґрунтом і атмосферою. </w:t>
      </w:r>
    </w:p>
    <w:p w:rsidR="0051466D" w:rsidRDefault="0051466D" w:rsidP="0051466D">
      <w:pPr>
        <w:tabs>
          <w:tab w:val="left" w:pos="142"/>
        </w:tabs>
        <w:ind w:left="-397" w:firstLine="397"/>
        <w:jc w:val="both"/>
        <w:rPr>
          <w:szCs w:val="28"/>
        </w:rPr>
      </w:pPr>
      <w:r>
        <w:rPr>
          <w:szCs w:val="28"/>
        </w:rPr>
        <w:t>7. Вимоги культурних рослин до факторів життя. Основні закони землеробства.</w:t>
      </w:r>
    </w:p>
    <w:p w:rsidR="0051466D" w:rsidRDefault="0051466D" w:rsidP="0051466D">
      <w:pPr>
        <w:tabs>
          <w:tab w:val="left" w:pos="142"/>
        </w:tabs>
        <w:ind w:left="-397" w:firstLine="397"/>
        <w:jc w:val="both"/>
        <w:rPr>
          <w:szCs w:val="28"/>
        </w:rPr>
      </w:pPr>
      <w:r>
        <w:rPr>
          <w:szCs w:val="28"/>
        </w:rPr>
        <w:t>8. Бур’яни: класифікація, біологічні особливост</w:t>
      </w:r>
      <w:r w:rsidR="000D03F0">
        <w:rPr>
          <w:szCs w:val="28"/>
        </w:rPr>
        <w:t xml:space="preserve">і, шкода рослинам. Система </w:t>
      </w:r>
      <w:r>
        <w:rPr>
          <w:szCs w:val="28"/>
        </w:rPr>
        <w:t>заходів боротьби з бур’янами.</w:t>
      </w:r>
    </w:p>
    <w:p w:rsidR="0051466D" w:rsidRPr="0051466D" w:rsidRDefault="0051466D" w:rsidP="0051466D">
      <w:pPr>
        <w:tabs>
          <w:tab w:val="left" w:pos="142"/>
        </w:tabs>
        <w:jc w:val="both"/>
      </w:pPr>
      <w:r>
        <w:t>9.</w:t>
      </w:r>
      <w:r w:rsidRPr="0051466D">
        <w:t>Біологічні особливості та посівні якості насіння. Визначення посівних якостей насіння.</w:t>
      </w:r>
    </w:p>
    <w:p w:rsidR="0051466D" w:rsidRPr="0051466D" w:rsidRDefault="0051466D" w:rsidP="0051466D">
      <w:pPr>
        <w:tabs>
          <w:tab w:val="left" w:pos="142"/>
        </w:tabs>
        <w:ind w:left="-97"/>
        <w:jc w:val="both"/>
      </w:pPr>
      <w:r>
        <w:t>10.</w:t>
      </w:r>
      <w:r w:rsidRPr="0051466D">
        <w:t xml:space="preserve">Підготовка насіння до посіву. Умови зберігання насінного матеріалу. Способи, норми, строки </w:t>
      </w:r>
      <w:proofErr w:type="spellStart"/>
      <w:r w:rsidRPr="0051466D">
        <w:t>постіву</w:t>
      </w:r>
      <w:proofErr w:type="spellEnd"/>
      <w:r w:rsidRPr="0051466D">
        <w:t>. Глибина висіву насіння.</w:t>
      </w:r>
    </w:p>
    <w:p w:rsidR="0051466D" w:rsidRPr="0051466D" w:rsidRDefault="0051466D" w:rsidP="0051466D">
      <w:pPr>
        <w:tabs>
          <w:tab w:val="left" w:pos="142"/>
        </w:tabs>
        <w:ind w:left="-360" w:firstLine="397"/>
        <w:jc w:val="both"/>
        <w:rPr>
          <w:lang w:val="ru-RU"/>
        </w:rPr>
      </w:pPr>
      <w:r>
        <w:t>1</w:t>
      </w:r>
      <w:r w:rsidRPr="0051466D">
        <w:t>1.Сівозміни, їх класифікація, проектування і освоєння. Ротація сівозмін. Попередники с/г культур.</w:t>
      </w:r>
    </w:p>
    <w:p w:rsidR="0051466D" w:rsidRPr="0051466D" w:rsidRDefault="0051466D" w:rsidP="0051466D">
      <w:pPr>
        <w:tabs>
          <w:tab w:val="left" w:pos="142"/>
        </w:tabs>
        <w:jc w:val="both"/>
      </w:pPr>
      <w:r>
        <w:t>12</w:t>
      </w:r>
      <w:r w:rsidRPr="0051466D">
        <w:t>. Теорія находження елементів живлення у рослини. Вимоги рослин до умов живлення.</w:t>
      </w:r>
    </w:p>
    <w:p w:rsidR="0051466D" w:rsidRPr="0051466D" w:rsidRDefault="0051466D" w:rsidP="0051466D">
      <w:pPr>
        <w:tabs>
          <w:tab w:val="left" w:pos="142"/>
        </w:tabs>
        <w:jc w:val="both"/>
      </w:pPr>
      <w:r>
        <w:t>13</w:t>
      </w:r>
      <w:r w:rsidRPr="0051466D">
        <w:t xml:space="preserve">. Класифікація добрив. Роль азоту в живленні рослин. Форми азоту в азотних добривах. Фізіологічно кислі та фізіологічно лужні добрива. Дози, строки і способи внесення азотних добрив у </w:t>
      </w:r>
      <w:proofErr w:type="spellStart"/>
      <w:r w:rsidRPr="0051466D">
        <w:t>грунт</w:t>
      </w:r>
      <w:proofErr w:type="spellEnd"/>
      <w:r w:rsidRPr="0051466D">
        <w:t>.</w:t>
      </w:r>
    </w:p>
    <w:p w:rsidR="0051466D" w:rsidRPr="0051466D" w:rsidRDefault="0051466D" w:rsidP="0051466D">
      <w:pPr>
        <w:tabs>
          <w:tab w:val="left" w:pos="142"/>
        </w:tabs>
        <w:jc w:val="both"/>
      </w:pPr>
      <w:r>
        <w:t>14</w:t>
      </w:r>
      <w:r w:rsidRPr="0051466D">
        <w:t xml:space="preserve">. Роль фосфору у живленні рослин. Вміст і форми сполук фосфору у </w:t>
      </w:r>
      <w:proofErr w:type="spellStart"/>
      <w:r w:rsidRPr="0051466D">
        <w:t>грунті</w:t>
      </w:r>
      <w:proofErr w:type="spellEnd"/>
      <w:r w:rsidRPr="0051466D">
        <w:t>. Форми фосфорних добрив. Умови ефективного використання і дози фосфорних добрив.</w:t>
      </w:r>
    </w:p>
    <w:p w:rsidR="0051466D" w:rsidRPr="0051466D" w:rsidRDefault="0051466D" w:rsidP="0051466D">
      <w:pPr>
        <w:tabs>
          <w:tab w:val="left" w:pos="142"/>
        </w:tabs>
        <w:jc w:val="both"/>
      </w:pPr>
      <w:r>
        <w:t>15</w:t>
      </w:r>
      <w:r w:rsidRPr="0051466D">
        <w:t xml:space="preserve">. Роль калію у живленні рослин. Вміст і форми сполуки калію у </w:t>
      </w:r>
      <w:proofErr w:type="spellStart"/>
      <w:r w:rsidRPr="0051466D">
        <w:t>грунті</w:t>
      </w:r>
      <w:proofErr w:type="spellEnd"/>
      <w:r w:rsidRPr="0051466D">
        <w:t>. Вплив калійних добрив на врожайність культур та якість врожаю. Форми калійних добрив.</w:t>
      </w:r>
    </w:p>
    <w:p w:rsidR="0051466D" w:rsidRPr="0051466D" w:rsidRDefault="0051466D" w:rsidP="0051466D">
      <w:pPr>
        <w:tabs>
          <w:tab w:val="left" w:pos="142"/>
        </w:tabs>
        <w:jc w:val="both"/>
      </w:pPr>
      <w:r>
        <w:t>16</w:t>
      </w:r>
      <w:r w:rsidRPr="0051466D">
        <w:t>. Мікродобрива. Мікроелементи та їх роль у житті рослин. Мікродобрива, які містять бор, манган, мідь, молібден, цинк, кобальт. Способи використання і дози внесення мікродобрив.</w:t>
      </w:r>
    </w:p>
    <w:p w:rsidR="0051466D" w:rsidRPr="0051466D" w:rsidRDefault="0051466D" w:rsidP="0051466D">
      <w:pPr>
        <w:tabs>
          <w:tab w:val="left" w:pos="142"/>
        </w:tabs>
        <w:jc w:val="both"/>
      </w:pPr>
      <w:r>
        <w:lastRenderedPageBreak/>
        <w:t>17</w:t>
      </w:r>
      <w:r w:rsidRPr="0051466D">
        <w:t>. Складні добрива та їх значення. Основні форми складних добрив. Використання складних добрив.</w:t>
      </w:r>
    </w:p>
    <w:p w:rsidR="0051466D" w:rsidRPr="0051466D" w:rsidRDefault="0051466D" w:rsidP="0051466D">
      <w:pPr>
        <w:tabs>
          <w:tab w:val="left" w:pos="142"/>
        </w:tabs>
        <w:jc w:val="both"/>
      </w:pPr>
      <w:r>
        <w:t>18</w:t>
      </w:r>
      <w:r w:rsidRPr="0051466D">
        <w:t>. Органічні добрива. Гній, його типи. Хімічний склад і поживна цінність різних типів гною. Строки, способи, дози внесення гною під різні культури.</w:t>
      </w:r>
      <w:r>
        <w:t xml:space="preserve"> </w:t>
      </w:r>
      <w:r w:rsidRPr="0051466D">
        <w:t>Гноївка та пташиний послід, особливості їх застосування як добрив.</w:t>
      </w:r>
    </w:p>
    <w:p w:rsidR="0051466D" w:rsidRPr="0051466D" w:rsidRDefault="0051466D" w:rsidP="0051466D">
      <w:pPr>
        <w:tabs>
          <w:tab w:val="left" w:pos="142"/>
        </w:tabs>
        <w:ind w:left="-360" w:firstLine="397"/>
        <w:jc w:val="both"/>
        <w:rPr>
          <w:lang w:val="ru-RU"/>
        </w:rPr>
      </w:pPr>
      <w:r>
        <w:t>19</w:t>
      </w:r>
      <w:r w:rsidRPr="0051466D">
        <w:t>. Бактеріальні добрива, їх роль у підвищенні врожайності культур. Умови і</w:t>
      </w:r>
      <w:r>
        <w:t xml:space="preserve"> </w:t>
      </w:r>
      <w:r w:rsidRPr="0051466D">
        <w:t xml:space="preserve">      способи ефективного використання бактеріальних добрив.</w:t>
      </w:r>
    </w:p>
    <w:p w:rsidR="0051466D" w:rsidRPr="0051466D" w:rsidRDefault="0051466D" w:rsidP="0051466D">
      <w:pPr>
        <w:tabs>
          <w:tab w:val="left" w:pos="142"/>
        </w:tabs>
        <w:ind w:left="-360" w:firstLine="397"/>
        <w:jc w:val="both"/>
        <w:rPr>
          <w:lang w:val="ru-RU"/>
        </w:rPr>
      </w:pPr>
      <w:r>
        <w:t>20</w:t>
      </w:r>
      <w:r w:rsidRPr="0051466D">
        <w:t>. Система застосування добрив. Спільне використання органічних та</w:t>
      </w:r>
      <w:r>
        <w:t xml:space="preserve"> </w:t>
      </w:r>
      <w:r w:rsidRPr="0051466D">
        <w:t xml:space="preserve">       мінеральних добрив у сівозміні.</w:t>
      </w:r>
    </w:p>
    <w:p w:rsidR="0051466D" w:rsidRPr="0051466D" w:rsidRDefault="0051466D" w:rsidP="0051466D">
      <w:pPr>
        <w:tabs>
          <w:tab w:val="left" w:pos="142"/>
        </w:tabs>
        <w:ind w:left="-360" w:firstLine="397"/>
        <w:jc w:val="both"/>
      </w:pPr>
      <w:r>
        <w:t>21</w:t>
      </w:r>
      <w:r w:rsidRPr="0051466D">
        <w:t>. Поняття про гербіциди, інсектициди, фунгіциди. Умови використання</w:t>
      </w:r>
      <w:r>
        <w:t xml:space="preserve"> </w:t>
      </w:r>
      <w:r w:rsidRPr="0051466D">
        <w:t xml:space="preserve">     пестицидів для боротьби з бур’янами, шкідниками та хворобами с/г культур.</w:t>
      </w:r>
    </w:p>
    <w:p w:rsidR="0051466D" w:rsidRDefault="0051466D" w:rsidP="0051466D">
      <w:pPr>
        <w:jc w:val="both"/>
        <w:rPr>
          <w:szCs w:val="28"/>
        </w:rPr>
      </w:pPr>
      <w:r>
        <w:t xml:space="preserve"> 22</w:t>
      </w:r>
      <w:r w:rsidRPr="0051466D">
        <w:t>. Морфологічні особливості та систематика хлібних злаків. Характерні ознаки найпоширеніших в практиці сільського</w:t>
      </w:r>
      <w:r>
        <w:rPr>
          <w:szCs w:val="28"/>
        </w:rPr>
        <w:t xml:space="preserve"> господарства видів, різновидів та сортів пшениці.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23. Сучасна технологія вирощування злакових культур (на прикладі пшениці).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24. Олійні культури: представники і технологія вирощування (на прикладі соняшника).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25. Коренеплоди і бульбоплоди. Народногосподарське значення і біологічні особливості. Сорти. Індустріальна технологія вирощування картоплі.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 xml:space="preserve">26. Види овочевих культур, їх групування за біологічними і виробничо-господарськими ознаками, вимоги до умов вирощування. Культура овочевих рослин у відкритому ґрунті: овочеві сівозміни та принципи їх складання, обробіток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>, способи посіву і посадки, застосування добрив у сівозміні.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 xml:space="preserve">27. Культура овочевих рослин у закритому ґрунті. Основні види захищеного </w:t>
      </w:r>
      <w:proofErr w:type="spellStart"/>
      <w:r>
        <w:rPr>
          <w:szCs w:val="28"/>
        </w:rPr>
        <w:t>грунту</w:t>
      </w:r>
      <w:proofErr w:type="spellEnd"/>
      <w:r>
        <w:rPr>
          <w:szCs w:val="28"/>
        </w:rPr>
        <w:t xml:space="preserve">. Агротехніка вирощування овочів і розсади у парниках і теплицях. </w:t>
      </w:r>
      <w:proofErr w:type="spellStart"/>
      <w:r>
        <w:rPr>
          <w:szCs w:val="28"/>
        </w:rPr>
        <w:t>Грунтосуміші</w:t>
      </w:r>
      <w:proofErr w:type="spellEnd"/>
      <w:r>
        <w:rPr>
          <w:szCs w:val="28"/>
        </w:rPr>
        <w:t xml:space="preserve"> та їх використання.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28. Видовий склад, групування, коротка біологічна і господарська характеристика плодово-ягідних культур.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29. Будова, основні органи і частини плодового дерева та ягідного куща. Плодові утворення, особливості будови квіткових бруньок, квіток і плодів.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30. Ріст і плодоношення. Вікові періоди життя плодової рослини та їх особливості.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31. Вегетативні способи розмноження плодово-ягідних культур. Щеплення: значення і використання. Щеплення живцями і його основні способи. Окулірування. Умови і техніка щеплення.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32. Індивідуальний розвиток сільськогосподарських тварин.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33. Оцінка племінних тварин за походженням, продуктивними якостями, конституцією, екстер’єром та інтер’єром, спадковими якостями.</w:t>
      </w:r>
    </w:p>
    <w:p w:rsidR="0051466D" w:rsidRDefault="0051466D" w:rsidP="0051466D">
      <w:pPr>
        <w:jc w:val="both"/>
        <w:rPr>
          <w:szCs w:val="28"/>
        </w:rPr>
      </w:pPr>
      <w:r>
        <w:rPr>
          <w:szCs w:val="28"/>
        </w:rPr>
        <w:t>34. Порода. Класифікація, акліматизація, структура породи. Схрещування, їх класифікація. Добір і підбі</w:t>
      </w:r>
      <w:r w:rsidR="000D03F0">
        <w:rPr>
          <w:szCs w:val="28"/>
        </w:rPr>
        <w:t>р. Споріднене парування. Чистопоро</w:t>
      </w:r>
      <w:r>
        <w:rPr>
          <w:szCs w:val="28"/>
        </w:rPr>
        <w:t>дне розведення, його особливості та значення.</w:t>
      </w:r>
    </w:p>
    <w:p w:rsidR="0051466D" w:rsidRDefault="0051466D" w:rsidP="0051466D">
      <w:pPr>
        <w:jc w:val="both"/>
        <w:rPr>
          <w:szCs w:val="28"/>
        </w:rPr>
      </w:pPr>
    </w:p>
    <w:p w:rsidR="0051466D" w:rsidRDefault="0051466D" w:rsidP="0051466D">
      <w:pPr>
        <w:jc w:val="both"/>
        <w:rPr>
          <w:szCs w:val="20"/>
        </w:rPr>
      </w:pPr>
    </w:p>
    <w:p w:rsidR="002E26C2" w:rsidRDefault="002E26C2"/>
    <w:sectPr w:rsidR="002E26C2" w:rsidSect="009F13A2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0F46"/>
    <w:multiLevelType w:val="multilevel"/>
    <w:tmpl w:val="B66CEC4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8949E3"/>
    <w:multiLevelType w:val="hybridMultilevel"/>
    <w:tmpl w:val="80C0A470"/>
    <w:lvl w:ilvl="0" w:tplc="3F82B092">
      <w:start w:val="18"/>
      <w:numFmt w:val="decimal"/>
      <w:lvlText w:val="%1."/>
      <w:lvlJc w:val="left"/>
      <w:pPr>
        <w:ind w:left="278" w:hanging="37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AA3837"/>
    <w:multiLevelType w:val="hybridMultilevel"/>
    <w:tmpl w:val="0B4CE0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858BA"/>
    <w:multiLevelType w:val="multilevel"/>
    <w:tmpl w:val="607AB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6A3ABB"/>
    <w:multiLevelType w:val="hybridMultilevel"/>
    <w:tmpl w:val="0B4CE0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35245"/>
    <w:multiLevelType w:val="hybridMultilevel"/>
    <w:tmpl w:val="6EEA9DB8"/>
    <w:lvl w:ilvl="0" w:tplc="7E7CD142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47402"/>
    <w:multiLevelType w:val="multilevel"/>
    <w:tmpl w:val="0AAE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CC5CA1"/>
    <w:multiLevelType w:val="multilevel"/>
    <w:tmpl w:val="E3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227A65"/>
    <w:multiLevelType w:val="hybridMultilevel"/>
    <w:tmpl w:val="C92AFA86"/>
    <w:lvl w:ilvl="0" w:tplc="32C29B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C641676"/>
    <w:multiLevelType w:val="hybridMultilevel"/>
    <w:tmpl w:val="486E1A2C"/>
    <w:lvl w:ilvl="0" w:tplc="906873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B1AEE"/>
    <w:multiLevelType w:val="hybridMultilevel"/>
    <w:tmpl w:val="50A2E6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13A2"/>
    <w:rsid w:val="000230CB"/>
    <w:rsid w:val="00084EF8"/>
    <w:rsid w:val="000D03F0"/>
    <w:rsid w:val="0022524B"/>
    <w:rsid w:val="002E26C2"/>
    <w:rsid w:val="00305AC9"/>
    <w:rsid w:val="003713EB"/>
    <w:rsid w:val="00427C1F"/>
    <w:rsid w:val="004B56EE"/>
    <w:rsid w:val="0051466D"/>
    <w:rsid w:val="006B7090"/>
    <w:rsid w:val="007C18A9"/>
    <w:rsid w:val="00824F1D"/>
    <w:rsid w:val="00920708"/>
    <w:rsid w:val="00931D42"/>
    <w:rsid w:val="009F13A2"/>
    <w:rsid w:val="009F29CC"/>
    <w:rsid w:val="00A6459F"/>
    <w:rsid w:val="00BA6234"/>
    <w:rsid w:val="00BD1CC2"/>
    <w:rsid w:val="00C91EFC"/>
    <w:rsid w:val="00CA076A"/>
    <w:rsid w:val="00E82B3C"/>
    <w:rsid w:val="00F461E9"/>
    <w:rsid w:val="00F6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E82B3C"/>
    <w:pPr>
      <w:keepNext/>
      <w:jc w:val="center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13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table" w:styleId="a3">
    <w:name w:val="Table Grid"/>
    <w:basedOn w:val="a1"/>
    <w:rsid w:val="009F1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qFormat/>
    <w:rsid w:val="009F13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FontStyle156">
    <w:name w:val="Font Style156"/>
    <w:rsid w:val="009F13A2"/>
    <w:rPr>
      <w:rFonts w:ascii="Times New Roman" w:hAnsi="Times New Roman" w:cs="Times New Roman" w:hint="default"/>
      <w:sz w:val="16"/>
      <w:szCs w:val="16"/>
    </w:rPr>
  </w:style>
  <w:style w:type="paragraph" w:styleId="a4">
    <w:name w:val="List Paragraph"/>
    <w:basedOn w:val="a"/>
    <w:uiPriority w:val="34"/>
    <w:qFormat/>
    <w:rsid w:val="009F13A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5">
    <w:name w:val="Hyperlink"/>
    <w:basedOn w:val="a0"/>
    <w:uiPriority w:val="99"/>
    <w:unhideWhenUsed/>
    <w:rsid w:val="009F13A2"/>
    <w:rPr>
      <w:color w:val="0000FF"/>
      <w:u w:val="single"/>
    </w:rPr>
  </w:style>
  <w:style w:type="paragraph" w:styleId="a6">
    <w:name w:val="endnote text"/>
    <w:basedOn w:val="a"/>
    <w:link w:val="a7"/>
    <w:uiPriority w:val="99"/>
    <w:unhideWhenUsed/>
    <w:rsid w:val="009F13A2"/>
    <w:pPr>
      <w:spacing w:after="200" w:line="276" w:lineRule="auto"/>
    </w:pPr>
    <w:rPr>
      <w:rFonts w:ascii="Calibri" w:eastAsia="Calibri" w:hAnsi="Calibri"/>
      <w:sz w:val="20"/>
      <w:szCs w:val="20"/>
      <w:lang w:val="ru-RU" w:eastAsia="en-US"/>
    </w:rPr>
  </w:style>
  <w:style w:type="character" w:customStyle="1" w:styleId="a7">
    <w:name w:val="Текст концевой сноски Знак"/>
    <w:basedOn w:val="a0"/>
    <w:link w:val="a6"/>
    <w:uiPriority w:val="99"/>
    <w:rsid w:val="009F13A2"/>
    <w:rPr>
      <w:rFonts w:ascii="Calibri" w:eastAsia="Calibri" w:hAnsi="Calibri" w:cs="Times New Roman"/>
      <w:sz w:val="20"/>
      <w:szCs w:val="20"/>
      <w:lang w:val="ru-RU"/>
    </w:rPr>
  </w:style>
  <w:style w:type="paragraph" w:styleId="a8">
    <w:name w:val="header"/>
    <w:basedOn w:val="a"/>
    <w:link w:val="a9"/>
    <w:rsid w:val="009F13A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rsid w:val="009F13A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rsid w:val="009F13A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9F13A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1">
    <w:name w:val="Body Text 2"/>
    <w:basedOn w:val="a"/>
    <w:link w:val="22"/>
    <w:uiPriority w:val="99"/>
    <w:rsid w:val="009F13A2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F13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F461E9"/>
    <w:pPr>
      <w:jc w:val="center"/>
    </w:pPr>
    <w:rPr>
      <w:b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F461E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461E9"/>
  </w:style>
  <w:style w:type="paragraph" w:styleId="ae">
    <w:name w:val="Normal (Web)"/>
    <w:basedOn w:val="a"/>
    <w:uiPriority w:val="99"/>
    <w:rsid w:val="00F461E9"/>
    <w:pPr>
      <w:spacing w:before="100" w:beforeAutospacing="1" w:after="100" w:afterAutospacing="1"/>
    </w:pPr>
  </w:style>
  <w:style w:type="paragraph" w:customStyle="1" w:styleId="Style79">
    <w:name w:val="Style79"/>
    <w:basedOn w:val="a"/>
    <w:uiPriority w:val="99"/>
    <w:rsid w:val="00F461E9"/>
    <w:pPr>
      <w:widowControl w:val="0"/>
      <w:autoSpaceDE w:val="0"/>
      <w:autoSpaceDN w:val="0"/>
      <w:adjustRightInd w:val="0"/>
      <w:spacing w:line="187" w:lineRule="exact"/>
      <w:ind w:firstLine="510"/>
    </w:pPr>
    <w:rPr>
      <w:color w:val="000000"/>
      <w:lang w:val="ru-RU" w:eastAsia="ru-RU"/>
    </w:rPr>
  </w:style>
  <w:style w:type="paragraph" w:styleId="af">
    <w:name w:val="Body Text"/>
    <w:basedOn w:val="a"/>
    <w:link w:val="af0"/>
    <w:uiPriority w:val="99"/>
    <w:unhideWhenUsed/>
    <w:rsid w:val="00427C1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27C1F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rsid w:val="00E82B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mw-headline">
    <w:name w:val="mw-headline"/>
    <w:basedOn w:val="a0"/>
    <w:rsid w:val="00E82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a-refera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chdu.edu.ua/" TargetMode="External"/><Relationship Id="rId5" Type="http://schemas.openxmlformats.org/officeDocument/2006/relationships/hyperlink" Target="http://www.google.com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18212</Words>
  <Characters>10381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Manunia</dc:creator>
  <cp:keywords/>
  <dc:description/>
  <cp:lastModifiedBy>Manunia</cp:lastModifiedBy>
  <cp:revision>11</cp:revision>
  <dcterms:created xsi:type="dcterms:W3CDTF">2020-11-19T14:08:00Z</dcterms:created>
  <dcterms:modified xsi:type="dcterms:W3CDTF">2021-02-20T10:10:00Z</dcterms:modified>
</cp:coreProperties>
</file>