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FF2" w:rsidRPr="00D448F1" w:rsidRDefault="00C71FF2" w:rsidP="00C71FF2">
      <w:pPr>
        <w:jc w:val="center"/>
        <w:rPr>
          <w:rFonts w:ascii="Calibri" w:hAnsi="Calibri"/>
          <w:b/>
          <w:color w:val="385C01"/>
          <w:sz w:val="28"/>
          <w:szCs w:val="28"/>
        </w:rPr>
      </w:pPr>
      <w:r w:rsidRPr="00D448F1">
        <w:rPr>
          <w:rFonts w:ascii="Calibri" w:hAnsi="Calibri"/>
          <w:b/>
          <w:color w:val="385C01"/>
          <w:sz w:val="28"/>
          <w:szCs w:val="28"/>
        </w:rPr>
        <w:t>Уважаемые</w:t>
      </w:r>
      <w:r>
        <w:rPr>
          <w:rFonts w:ascii="Calibri" w:hAnsi="Calibri"/>
          <w:b/>
          <w:color w:val="385C01"/>
          <w:sz w:val="28"/>
          <w:szCs w:val="28"/>
        </w:rPr>
        <w:t xml:space="preserve"> друзья</w:t>
      </w:r>
      <w:r w:rsidRPr="00D448F1">
        <w:rPr>
          <w:rFonts w:ascii="Calibri" w:hAnsi="Calibri"/>
          <w:b/>
          <w:color w:val="385C01"/>
          <w:sz w:val="28"/>
          <w:szCs w:val="28"/>
        </w:rPr>
        <w:t>!</w:t>
      </w:r>
    </w:p>
    <w:p w:rsidR="00C71FF2" w:rsidRPr="00D448F1" w:rsidRDefault="00C71FF2" w:rsidP="00C71FF2">
      <w:pPr>
        <w:jc w:val="both"/>
        <w:rPr>
          <w:rFonts w:ascii="Calibri" w:hAnsi="Calibri"/>
          <w:b/>
          <w:sz w:val="8"/>
          <w:szCs w:val="8"/>
        </w:rPr>
      </w:pPr>
    </w:p>
    <w:p w:rsidR="00C71FF2" w:rsidRDefault="00C71FF2" w:rsidP="00C71FF2">
      <w:pPr>
        <w:jc w:val="both"/>
        <w:rPr>
          <w:rFonts w:ascii="Calibri" w:hAnsi="Calibri"/>
        </w:rPr>
      </w:pPr>
      <w:r w:rsidRPr="004B298E">
        <w:rPr>
          <w:b/>
        </w:rPr>
        <w:t>Международное агентство по развитию</w:t>
      </w:r>
      <w:r>
        <w:rPr>
          <w:b/>
        </w:rPr>
        <w:t xml:space="preserve"> культ</w:t>
      </w:r>
      <w:r w:rsidR="00F324E7">
        <w:rPr>
          <w:b/>
        </w:rPr>
        <w:t>уры, образования и науки (</w:t>
      </w:r>
      <w:r w:rsidR="00F324E7">
        <w:rPr>
          <w:b/>
          <w:lang w:val="en-US"/>
        </w:rPr>
        <w:t>IADCES</w:t>
      </w:r>
      <w:r>
        <w:rPr>
          <w:b/>
        </w:rPr>
        <w:t>)</w:t>
      </w:r>
      <w:r w:rsidR="00BA0A51">
        <w:rPr>
          <w:b/>
        </w:rPr>
        <w:t xml:space="preserve"> </w:t>
      </w:r>
      <w:r w:rsidR="00BA0A51">
        <w:t xml:space="preserve">в сотрудничестве с </w:t>
      </w:r>
      <w:proofErr w:type="spellStart"/>
      <w:r w:rsidR="00995981" w:rsidRPr="00995981">
        <w:t>Palgrave</w:t>
      </w:r>
      <w:proofErr w:type="spellEnd"/>
      <w:r w:rsidR="00995981" w:rsidRPr="00995981">
        <w:t xml:space="preserve"> </w:t>
      </w:r>
      <w:proofErr w:type="spellStart"/>
      <w:r w:rsidR="00995981" w:rsidRPr="00995981">
        <w:t>Macmillan</w:t>
      </w:r>
      <w:proofErr w:type="spellEnd"/>
      <w:r w:rsidR="00995981" w:rsidRPr="00995981">
        <w:t xml:space="preserve"> </w:t>
      </w:r>
      <w:proofErr w:type="spellStart"/>
      <w:r w:rsidR="00995981" w:rsidRPr="00995981">
        <w:t>Ltd</w:t>
      </w:r>
      <w:proofErr w:type="spellEnd"/>
      <w:r w:rsidR="00995981" w:rsidRPr="00995981">
        <w:t xml:space="preserve">. </w:t>
      </w:r>
      <w:r w:rsidR="00FE6255" w:rsidRPr="00995981">
        <w:rPr>
          <w:b/>
        </w:rPr>
        <w:t>(</w:t>
      </w:r>
      <w:r w:rsidR="00DC4E3B" w:rsidRPr="00995981">
        <w:rPr>
          <w:b/>
        </w:rPr>
        <w:t>США</w:t>
      </w:r>
      <w:r w:rsidR="00FE6255" w:rsidRPr="00995981">
        <w:rPr>
          <w:b/>
        </w:rPr>
        <w:t>)</w:t>
      </w:r>
      <w:r w:rsidR="00BA0A51" w:rsidRPr="00995981">
        <w:t xml:space="preserve"> </w:t>
      </w:r>
      <w:r w:rsidRPr="00D448F1">
        <w:rPr>
          <w:rFonts w:ascii="Calibri" w:hAnsi="Calibri"/>
        </w:rPr>
        <w:t>п</w:t>
      </w:r>
      <w:r>
        <w:rPr>
          <w:rFonts w:ascii="Calibri" w:hAnsi="Calibri"/>
        </w:rPr>
        <w:t xml:space="preserve">риглашает </w:t>
      </w:r>
      <w:r w:rsidRPr="00D448F1">
        <w:rPr>
          <w:rFonts w:ascii="Calibri" w:hAnsi="Calibri"/>
        </w:rPr>
        <w:t xml:space="preserve">вас к публикации в научном </w:t>
      </w:r>
      <w:r>
        <w:rPr>
          <w:rFonts w:ascii="Calibri" w:hAnsi="Calibri"/>
        </w:rPr>
        <w:t>периодическом</w:t>
      </w:r>
      <w:r w:rsidRPr="00D448F1">
        <w:rPr>
          <w:rFonts w:ascii="Calibri" w:hAnsi="Calibri"/>
        </w:rPr>
        <w:t xml:space="preserve"> журнале </w:t>
      </w:r>
    </w:p>
    <w:p w:rsidR="00B235A4" w:rsidRPr="005C272E" w:rsidRDefault="00E15418" w:rsidP="00B235A4">
      <w:pPr>
        <w:tabs>
          <w:tab w:val="left" w:pos="956"/>
          <w:tab w:val="center" w:pos="4819"/>
        </w:tabs>
        <w:rPr>
          <w:rFonts w:ascii="Calibri" w:hAnsi="Calibri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0</wp:posOffset>
            </wp:positionH>
            <wp:positionV relativeFrom="margin">
              <wp:posOffset>847725</wp:posOffset>
            </wp:positionV>
            <wp:extent cx="1609725" cy="2181225"/>
            <wp:effectExtent l="0" t="0" r="9525" b="9525"/>
            <wp:wrapSquare wrapText="bothSides"/>
            <wp:docPr id="10" name="Рисунок 1" descr="4-a 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4-a B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2181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95981" w:rsidRPr="00E15418" w:rsidRDefault="00995981" w:rsidP="00995981">
      <w:pPr>
        <w:tabs>
          <w:tab w:val="left" w:pos="4035"/>
        </w:tabs>
        <w:jc w:val="center"/>
        <w:rPr>
          <w:color w:val="7030A0"/>
          <w:sz w:val="28"/>
          <w:szCs w:val="28"/>
        </w:rPr>
      </w:pPr>
      <w:r w:rsidRPr="00AE6645">
        <w:rPr>
          <w:color w:val="7030A0"/>
          <w:sz w:val="28"/>
          <w:szCs w:val="28"/>
          <w:lang w:val="en-US"/>
        </w:rPr>
        <w:t>Business</w:t>
      </w:r>
      <w:r w:rsidRPr="00E15418">
        <w:rPr>
          <w:color w:val="7030A0"/>
          <w:sz w:val="28"/>
          <w:szCs w:val="28"/>
        </w:rPr>
        <w:t xml:space="preserve"> </w:t>
      </w:r>
      <w:r w:rsidRPr="00AE6645">
        <w:rPr>
          <w:color w:val="7030A0"/>
          <w:sz w:val="28"/>
          <w:szCs w:val="28"/>
          <w:lang w:val="en-US"/>
        </w:rPr>
        <w:t>Economics</w:t>
      </w:r>
    </w:p>
    <w:p w:rsidR="00053944" w:rsidRPr="00053944" w:rsidRDefault="00053944" w:rsidP="00053944">
      <w:pPr>
        <w:tabs>
          <w:tab w:val="left" w:pos="4035"/>
        </w:tabs>
        <w:jc w:val="center"/>
        <w:rPr>
          <w:color w:val="FF0000"/>
          <w:sz w:val="28"/>
          <w:szCs w:val="28"/>
          <w:lang w:val="en-US"/>
        </w:rPr>
      </w:pPr>
      <w:r w:rsidRPr="00053944">
        <w:rPr>
          <w:color w:val="FF0000"/>
          <w:sz w:val="28"/>
          <w:szCs w:val="28"/>
          <w:lang w:val="en-US"/>
        </w:rPr>
        <w:t>ISSN: 0007-666X (print version)</w:t>
      </w:r>
    </w:p>
    <w:p w:rsidR="00995981" w:rsidRPr="00343433" w:rsidRDefault="00053944" w:rsidP="00053944">
      <w:pPr>
        <w:tabs>
          <w:tab w:val="left" w:pos="4035"/>
        </w:tabs>
        <w:jc w:val="center"/>
        <w:rPr>
          <w:color w:val="FF0000"/>
          <w:sz w:val="28"/>
          <w:szCs w:val="28"/>
          <w:lang w:val="en-US"/>
        </w:rPr>
      </w:pPr>
      <w:r w:rsidRPr="00053944">
        <w:rPr>
          <w:color w:val="FF0000"/>
          <w:sz w:val="28"/>
          <w:szCs w:val="28"/>
          <w:lang w:val="en-US"/>
        </w:rPr>
        <w:t>ISSN: 1554-432X (electronic version)</w:t>
      </w:r>
    </w:p>
    <w:p w:rsidR="00036953" w:rsidRPr="00E15418" w:rsidRDefault="00995981" w:rsidP="000527EF">
      <w:pPr>
        <w:pStyle w:val="2"/>
        <w:shd w:val="clear" w:color="auto" w:fill="FFFFFF"/>
        <w:spacing w:before="0" w:beforeAutospacing="0" w:after="0" w:afterAutospacing="0"/>
        <w:ind w:left="2552" w:hanging="2552"/>
        <w:jc w:val="center"/>
        <w:rPr>
          <w:rFonts w:ascii="Calibri" w:hAnsi="Calibri"/>
          <w:color w:val="984806"/>
          <w:sz w:val="28"/>
          <w:szCs w:val="28"/>
        </w:rPr>
      </w:pPr>
      <w:r w:rsidRPr="00B4267F">
        <w:rPr>
          <w:rFonts w:ascii="Calibri" w:hAnsi="Calibri"/>
          <w:color w:val="984806"/>
          <w:sz w:val="28"/>
          <w:szCs w:val="28"/>
        </w:rPr>
        <w:t>Бизнес</w:t>
      </w:r>
      <w:r w:rsidRPr="00E15418">
        <w:rPr>
          <w:rFonts w:ascii="Calibri" w:hAnsi="Calibri"/>
          <w:color w:val="984806"/>
          <w:sz w:val="28"/>
          <w:szCs w:val="28"/>
        </w:rPr>
        <w:t xml:space="preserve"> </w:t>
      </w:r>
      <w:r w:rsidRPr="00B4267F">
        <w:rPr>
          <w:rFonts w:ascii="Calibri" w:hAnsi="Calibri"/>
          <w:color w:val="984806"/>
          <w:sz w:val="28"/>
          <w:szCs w:val="28"/>
        </w:rPr>
        <w:t>Экономика</w:t>
      </w:r>
    </w:p>
    <w:p w:rsidR="00036953" w:rsidRPr="00143121" w:rsidRDefault="00036953" w:rsidP="000527EF">
      <w:pPr>
        <w:ind w:left="2552" w:hanging="2552"/>
        <w:jc w:val="center"/>
        <w:rPr>
          <w:rFonts w:ascii="Calibri" w:hAnsi="Calibri"/>
          <w:b/>
        </w:rPr>
      </w:pPr>
      <w:r w:rsidRPr="00D448F1">
        <w:rPr>
          <w:rFonts w:ascii="Calibri" w:hAnsi="Calibri"/>
          <w:b/>
        </w:rPr>
        <w:t>Журнал</w:t>
      </w:r>
      <w:r w:rsidRPr="00143121">
        <w:rPr>
          <w:rFonts w:ascii="Calibri" w:hAnsi="Calibri"/>
          <w:b/>
        </w:rPr>
        <w:t xml:space="preserve"> </w:t>
      </w:r>
      <w:r w:rsidRPr="00D448F1">
        <w:rPr>
          <w:rFonts w:ascii="Calibri" w:hAnsi="Calibri"/>
          <w:b/>
        </w:rPr>
        <w:t>зарегистрирован</w:t>
      </w:r>
      <w:r w:rsidRPr="00143121">
        <w:rPr>
          <w:rFonts w:ascii="Calibri" w:hAnsi="Calibri"/>
          <w:b/>
        </w:rPr>
        <w:t xml:space="preserve"> </w:t>
      </w:r>
      <w:r w:rsidRPr="00D448F1">
        <w:rPr>
          <w:rFonts w:ascii="Calibri" w:hAnsi="Calibri"/>
          <w:b/>
        </w:rPr>
        <w:t>в</w:t>
      </w:r>
      <w:r w:rsidR="00DC4E3B">
        <w:rPr>
          <w:rFonts w:ascii="Calibri" w:hAnsi="Calibri"/>
          <w:b/>
        </w:rPr>
        <w:t xml:space="preserve"> США</w:t>
      </w:r>
      <w:r w:rsidRPr="00143121">
        <w:rPr>
          <w:rFonts w:ascii="Calibri" w:hAnsi="Calibri"/>
          <w:b/>
        </w:rPr>
        <w:t>.</w:t>
      </w:r>
    </w:p>
    <w:p w:rsidR="00B235A4" w:rsidRDefault="00B235A4" w:rsidP="00B235A4">
      <w:pPr>
        <w:jc w:val="both"/>
        <w:rPr>
          <w:rFonts w:ascii="Calibri" w:hAnsi="Calibri"/>
          <w:lang w:val="uk-UA"/>
        </w:rPr>
      </w:pPr>
    </w:p>
    <w:p w:rsidR="00995981" w:rsidRPr="00AB6D5E" w:rsidRDefault="00B235A4" w:rsidP="005B146C">
      <w:pPr>
        <w:tabs>
          <w:tab w:val="left" w:pos="4035"/>
        </w:tabs>
        <w:jc w:val="both"/>
        <w:rPr>
          <w:rStyle w:val="apple-converted-space"/>
        </w:rPr>
      </w:pPr>
      <w:r>
        <w:rPr>
          <w:rFonts w:ascii="Calibri" w:hAnsi="Calibri"/>
          <w:lang w:val="uk-UA"/>
        </w:rPr>
        <w:t xml:space="preserve"> </w:t>
      </w:r>
      <w:r w:rsidR="009170C3" w:rsidRPr="00D448F1">
        <w:rPr>
          <w:rFonts w:ascii="Calibri" w:hAnsi="Calibri"/>
        </w:rPr>
        <w:t xml:space="preserve">В журнале публикуются материалы по </w:t>
      </w:r>
      <w:r w:rsidR="00995981">
        <w:rPr>
          <w:rFonts w:ascii="Calibri" w:hAnsi="Calibri"/>
        </w:rPr>
        <w:t xml:space="preserve">экономическим и социальным </w:t>
      </w:r>
      <w:r w:rsidR="009170C3" w:rsidRPr="00D448F1">
        <w:rPr>
          <w:rFonts w:ascii="Calibri" w:hAnsi="Calibri"/>
        </w:rPr>
        <w:t xml:space="preserve">наукам. </w:t>
      </w:r>
      <w:proofErr w:type="gramStart"/>
      <w:r w:rsidR="00E15418" w:rsidRPr="00E15418">
        <w:rPr>
          <w:rFonts w:ascii="Calibri" w:hAnsi="Calibri"/>
        </w:rPr>
        <w:t xml:space="preserve">Статьи принимаются на английском, немецком, французском, испанском, итальянском, турецком, арабском, китайском, японском, польском, болгарском, русском и украинском языках.  </w:t>
      </w:r>
      <w:proofErr w:type="gramEnd"/>
    </w:p>
    <w:p w:rsidR="00170BFA" w:rsidRPr="00AB6D5E" w:rsidRDefault="00170BFA" w:rsidP="00DC4E3B">
      <w:pPr>
        <w:jc w:val="both"/>
        <w:rPr>
          <w:rStyle w:val="apple-converted-space"/>
          <w:rFonts w:ascii="Calibri" w:hAnsi="Calibri"/>
          <w:b/>
          <w:i/>
          <w:color w:val="000000"/>
          <w:sz w:val="16"/>
          <w:szCs w:val="16"/>
          <w:shd w:val="clear" w:color="auto" w:fill="FFFFFF"/>
        </w:rPr>
      </w:pPr>
    </w:p>
    <w:p w:rsidR="00170BFA" w:rsidRPr="00AB6D5E" w:rsidRDefault="00170BFA" w:rsidP="00B235A4">
      <w:pPr>
        <w:ind w:left="2552" w:hanging="2552"/>
        <w:jc w:val="both"/>
        <w:rPr>
          <w:rStyle w:val="apple-converted-space"/>
          <w:rFonts w:ascii="Calibri" w:hAnsi="Calibri"/>
          <w:color w:val="000000"/>
          <w:sz w:val="16"/>
          <w:szCs w:val="16"/>
          <w:shd w:val="clear" w:color="auto" w:fill="FFFFFF"/>
        </w:rPr>
      </w:pPr>
    </w:p>
    <w:p w:rsidR="00AB6D5E" w:rsidRPr="000847FE" w:rsidRDefault="00AB6D5E" w:rsidP="00AB6D5E">
      <w:pPr>
        <w:jc w:val="both"/>
        <w:rPr>
          <w:rFonts w:ascii="Calibri" w:hAnsi="Calibri"/>
          <w:color w:val="000000"/>
          <w:shd w:val="clear" w:color="auto" w:fill="FFFFFF"/>
        </w:rPr>
      </w:pPr>
      <w:r w:rsidRPr="00D448F1">
        <w:rPr>
          <w:rStyle w:val="apple-converted-space"/>
          <w:rFonts w:ascii="Calibri" w:hAnsi="Calibri"/>
          <w:color w:val="000000"/>
          <w:shd w:val="clear" w:color="auto" w:fill="FFFFFF"/>
        </w:rPr>
        <w:t xml:space="preserve">Периодичность выхода – </w:t>
      </w:r>
      <w:r>
        <w:rPr>
          <w:rStyle w:val="apple-converted-space"/>
          <w:rFonts w:ascii="Calibri" w:hAnsi="Calibri"/>
          <w:b/>
          <w:color w:val="000000"/>
          <w:shd w:val="clear" w:color="auto" w:fill="FFFFFF"/>
        </w:rPr>
        <w:t>4 номера в год</w:t>
      </w:r>
      <w:r w:rsidRPr="00D448F1">
        <w:rPr>
          <w:rStyle w:val="apple-converted-space"/>
          <w:rFonts w:ascii="Calibri" w:hAnsi="Calibri"/>
          <w:color w:val="000000"/>
          <w:shd w:val="clear" w:color="auto" w:fill="FFFFFF"/>
        </w:rPr>
        <w:t xml:space="preserve">. </w:t>
      </w:r>
    </w:p>
    <w:p w:rsidR="00AB6D5E" w:rsidRDefault="00AB6D5E" w:rsidP="00AB6D5E">
      <w:pPr>
        <w:jc w:val="both"/>
        <w:rPr>
          <w:rFonts w:ascii="Calibri" w:hAnsi="Calibri"/>
        </w:rPr>
      </w:pPr>
      <w:r w:rsidRPr="00D448F1">
        <w:rPr>
          <w:rFonts w:ascii="Calibri" w:hAnsi="Calibri"/>
        </w:rPr>
        <w:t xml:space="preserve">Часть тиража издания </w:t>
      </w:r>
      <w:r>
        <w:rPr>
          <w:rFonts w:ascii="Calibri" w:hAnsi="Calibri"/>
        </w:rPr>
        <w:t xml:space="preserve">отправляется </w:t>
      </w:r>
      <w:r w:rsidRPr="00D448F1">
        <w:rPr>
          <w:rFonts w:ascii="Calibri" w:hAnsi="Calibri"/>
        </w:rPr>
        <w:t>в</w:t>
      </w:r>
      <w:r>
        <w:rPr>
          <w:rFonts w:ascii="Calibri" w:hAnsi="Calibri"/>
        </w:rPr>
        <w:t xml:space="preserve"> </w:t>
      </w:r>
      <w:r w:rsidRPr="00D448F1">
        <w:rPr>
          <w:rFonts w:ascii="Calibri" w:hAnsi="Calibri"/>
        </w:rPr>
        <w:t>библиот</w:t>
      </w:r>
      <w:r>
        <w:rPr>
          <w:rFonts w:ascii="Calibri" w:hAnsi="Calibri"/>
        </w:rPr>
        <w:t xml:space="preserve">еки крупнейших университетов </w:t>
      </w:r>
      <w:r>
        <w:rPr>
          <w:rFonts w:ascii="Calibri" w:hAnsi="Calibri"/>
          <w:lang w:val="uk-UA"/>
        </w:rPr>
        <w:t>мира</w:t>
      </w:r>
      <w:r w:rsidRPr="00D448F1">
        <w:rPr>
          <w:rFonts w:ascii="Calibri" w:hAnsi="Calibri"/>
        </w:rPr>
        <w:t>.</w:t>
      </w:r>
    </w:p>
    <w:p w:rsidR="00AB6D5E" w:rsidRPr="00D448F1" w:rsidRDefault="00AB6D5E" w:rsidP="00AB6D5E">
      <w:pPr>
        <w:jc w:val="both"/>
        <w:rPr>
          <w:rFonts w:ascii="Calibri" w:hAnsi="Calibri"/>
        </w:rPr>
      </w:pPr>
      <w:proofErr w:type="gramStart"/>
      <w:r w:rsidRPr="00D448F1">
        <w:rPr>
          <w:rFonts w:ascii="Calibri" w:hAnsi="Calibri"/>
        </w:rPr>
        <w:t xml:space="preserve">Журнал предназначен для студентов, магистрантов, аспирантов, докторантов, соискателей, молодых специалистов, преподавателей, научных работников различных стран. </w:t>
      </w:r>
      <w:proofErr w:type="gramEnd"/>
    </w:p>
    <w:p w:rsidR="00AB6D5E" w:rsidRPr="00D448F1" w:rsidRDefault="00AB6D5E" w:rsidP="00AB6D5E">
      <w:pPr>
        <w:jc w:val="both"/>
        <w:rPr>
          <w:rFonts w:ascii="Calibri" w:hAnsi="Calibri"/>
          <w:sz w:val="16"/>
          <w:szCs w:val="16"/>
        </w:rPr>
      </w:pPr>
    </w:p>
    <w:p w:rsidR="00AB6D5E" w:rsidRPr="00385B8B" w:rsidRDefault="00AB6D5E" w:rsidP="00AB6D5E">
      <w:r>
        <w:rPr>
          <w:rFonts w:ascii="Calibri" w:hAnsi="Calibri"/>
          <w:b/>
          <w:sz w:val="28"/>
          <w:szCs w:val="28"/>
        </w:rPr>
        <w:t>Материалы</w:t>
      </w:r>
      <w:r w:rsidRPr="00385B8B">
        <w:rPr>
          <w:rFonts w:ascii="Calibri" w:hAnsi="Calibri"/>
          <w:b/>
          <w:sz w:val="28"/>
          <w:szCs w:val="28"/>
        </w:rPr>
        <w:t xml:space="preserve"> </w:t>
      </w:r>
      <w:r>
        <w:rPr>
          <w:rFonts w:ascii="Calibri" w:hAnsi="Calibri"/>
          <w:b/>
          <w:sz w:val="28"/>
          <w:szCs w:val="28"/>
        </w:rPr>
        <w:t>издания</w:t>
      </w:r>
      <w:r w:rsidRPr="00385B8B">
        <w:rPr>
          <w:rFonts w:ascii="Calibri" w:hAnsi="Calibri"/>
          <w:b/>
          <w:sz w:val="28"/>
          <w:szCs w:val="28"/>
        </w:rPr>
        <w:t xml:space="preserve"> </w:t>
      </w:r>
      <w:r>
        <w:rPr>
          <w:rFonts w:ascii="Calibri" w:hAnsi="Calibri"/>
          <w:b/>
          <w:sz w:val="28"/>
          <w:szCs w:val="28"/>
        </w:rPr>
        <w:t>размещаются</w:t>
      </w:r>
      <w:r w:rsidRPr="00385B8B">
        <w:rPr>
          <w:rFonts w:ascii="Calibri" w:hAnsi="Calibri"/>
          <w:b/>
          <w:sz w:val="28"/>
          <w:szCs w:val="28"/>
        </w:rPr>
        <w:t xml:space="preserve"> </w:t>
      </w:r>
      <w:r>
        <w:rPr>
          <w:rFonts w:ascii="Calibri" w:hAnsi="Calibri"/>
          <w:b/>
          <w:sz w:val="28"/>
          <w:szCs w:val="28"/>
        </w:rPr>
        <w:t>в</w:t>
      </w:r>
      <w:r w:rsidRPr="00385B8B">
        <w:rPr>
          <w:rFonts w:ascii="Calibri" w:hAnsi="Calibri"/>
          <w:b/>
          <w:sz w:val="28"/>
          <w:szCs w:val="28"/>
        </w:rPr>
        <w:t xml:space="preserve"> </w:t>
      </w:r>
      <w:r>
        <w:rPr>
          <w:rFonts w:ascii="Calibri" w:hAnsi="Calibri"/>
          <w:b/>
          <w:sz w:val="28"/>
          <w:szCs w:val="28"/>
          <w:lang w:val="en-US"/>
        </w:rPr>
        <w:t>SCOPUS</w:t>
      </w:r>
      <w:r w:rsidRPr="00385B8B">
        <w:rPr>
          <w:rFonts w:ascii="Calibri" w:hAnsi="Calibri"/>
          <w:b/>
          <w:sz w:val="28"/>
          <w:szCs w:val="28"/>
        </w:rPr>
        <w:t xml:space="preserve"> </w:t>
      </w:r>
      <w:r w:rsidRPr="00AB6D5E">
        <w:rPr>
          <w:rFonts w:ascii="Calibri" w:hAnsi="Calibri"/>
          <w:b/>
          <w:sz w:val="28"/>
          <w:szCs w:val="28"/>
        </w:rPr>
        <w:t>и</w:t>
      </w:r>
      <w:r w:rsidRPr="00385B8B">
        <w:rPr>
          <w:rFonts w:ascii="Calibri" w:hAnsi="Calibri"/>
          <w:b/>
          <w:sz w:val="28"/>
          <w:szCs w:val="28"/>
        </w:rPr>
        <w:t xml:space="preserve"> </w:t>
      </w:r>
      <w:r>
        <w:rPr>
          <w:rFonts w:ascii="Calibri" w:hAnsi="Calibri"/>
          <w:b/>
          <w:sz w:val="28"/>
          <w:szCs w:val="28"/>
          <w:lang w:val="en-US"/>
        </w:rPr>
        <w:t>Web</w:t>
      </w:r>
      <w:r w:rsidRPr="00385B8B">
        <w:rPr>
          <w:rFonts w:ascii="Calibri" w:hAnsi="Calibri"/>
          <w:b/>
          <w:sz w:val="28"/>
          <w:szCs w:val="28"/>
        </w:rPr>
        <w:t xml:space="preserve"> </w:t>
      </w:r>
      <w:r>
        <w:rPr>
          <w:rFonts w:ascii="Calibri" w:hAnsi="Calibri"/>
          <w:b/>
          <w:sz w:val="28"/>
          <w:szCs w:val="28"/>
          <w:lang w:val="en-US"/>
        </w:rPr>
        <w:t>of</w:t>
      </w:r>
      <w:r w:rsidRPr="00385B8B">
        <w:rPr>
          <w:rFonts w:ascii="Calibri" w:hAnsi="Calibri"/>
          <w:b/>
          <w:sz w:val="28"/>
          <w:szCs w:val="28"/>
        </w:rPr>
        <w:t xml:space="preserve"> </w:t>
      </w:r>
      <w:r>
        <w:rPr>
          <w:rFonts w:ascii="Calibri" w:hAnsi="Calibri"/>
          <w:b/>
          <w:sz w:val="28"/>
          <w:szCs w:val="28"/>
          <w:lang w:val="en-US"/>
        </w:rPr>
        <w:t>Science</w:t>
      </w:r>
      <w:r w:rsidRPr="00385B8B">
        <w:rPr>
          <w:rFonts w:ascii="Calibri" w:hAnsi="Calibri"/>
          <w:b/>
          <w:sz w:val="28"/>
          <w:szCs w:val="28"/>
        </w:rPr>
        <w:t>.</w:t>
      </w:r>
    </w:p>
    <w:p w:rsidR="00AB6D5E" w:rsidRPr="00420758" w:rsidRDefault="00AB6D5E" w:rsidP="00AB6D5E">
      <w:pPr>
        <w:rPr>
          <w:lang w:val="en-US"/>
        </w:rPr>
      </w:pPr>
      <w:r w:rsidRPr="001D1006">
        <w:rPr>
          <w:lang w:val="en-US"/>
        </w:rPr>
        <w:t>Source Normali</w:t>
      </w:r>
      <w:r>
        <w:rPr>
          <w:lang w:val="en-US"/>
        </w:rPr>
        <w:t>zed Impact per Paper (SNIP): 1.091</w:t>
      </w:r>
      <w:r w:rsidRPr="001D1006">
        <w:rPr>
          <w:lang w:val="en-US"/>
        </w:rPr>
        <w:br/>
      </w:r>
      <w:proofErr w:type="spellStart"/>
      <w:r w:rsidRPr="001D1006">
        <w:rPr>
          <w:lang w:val="en-US"/>
        </w:rPr>
        <w:t>S</w:t>
      </w:r>
      <w:r>
        <w:rPr>
          <w:lang w:val="en-US"/>
        </w:rPr>
        <w:t>CImago</w:t>
      </w:r>
      <w:proofErr w:type="spellEnd"/>
      <w:r>
        <w:rPr>
          <w:lang w:val="en-US"/>
        </w:rPr>
        <w:t xml:space="preserve"> Journal Rank (SJR): 0.288</w:t>
      </w:r>
    </w:p>
    <w:p w:rsidR="00AB6D5E" w:rsidRPr="00A9078B" w:rsidRDefault="00AB6D5E" w:rsidP="00AB6D5E">
      <w:pPr>
        <w:jc w:val="both"/>
        <w:rPr>
          <w:b/>
          <w:bCs/>
          <w:lang w:val="en-US"/>
        </w:rPr>
      </w:pPr>
      <w:r>
        <w:rPr>
          <w:b/>
          <w:bCs/>
          <w:lang w:val="en-US"/>
        </w:rPr>
        <w:t>Impact factor: 1.017</w:t>
      </w:r>
    </w:p>
    <w:p w:rsidR="00AB6D5E" w:rsidRPr="00FC1432" w:rsidRDefault="00AB6D5E" w:rsidP="00AB6D5E">
      <w:pPr>
        <w:jc w:val="both"/>
        <w:rPr>
          <w:lang w:val="en-US"/>
        </w:rPr>
      </w:pPr>
      <w:r>
        <w:rPr>
          <w:lang w:val="en-US"/>
        </w:rPr>
        <w:t>*2016</w:t>
      </w:r>
      <w:r w:rsidRPr="00FC1432">
        <w:rPr>
          <w:lang w:val="en-US"/>
        </w:rPr>
        <w:t xml:space="preserve"> Journal Citation Reports®, Thomson Reuters</w:t>
      </w:r>
    </w:p>
    <w:p w:rsidR="00AB6D5E" w:rsidRPr="002C1284" w:rsidRDefault="00AB6D5E" w:rsidP="00AB6D5E">
      <w:pPr>
        <w:rPr>
          <w:b/>
        </w:rPr>
      </w:pPr>
      <w:r w:rsidRPr="00BD5E5B">
        <w:rPr>
          <w:b/>
        </w:rPr>
        <w:t xml:space="preserve">Крайний срок подачи документов для ближайшего следующего выпуска журнала является </w:t>
      </w:r>
      <w:r w:rsidRPr="002C1284">
        <w:rPr>
          <w:b/>
          <w:color w:val="C00000"/>
        </w:rPr>
        <w:t>25 апреля 2017.</w:t>
      </w:r>
    </w:p>
    <w:p w:rsidR="00AB6D5E" w:rsidRPr="000847FE" w:rsidRDefault="00AB6D5E" w:rsidP="00AB6D5E">
      <w:pPr>
        <w:jc w:val="both"/>
        <w:rPr>
          <w:rFonts w:ascii="Calibri" w:hAnsi="Calibri"/>
        </w:rPr>
      </w:pPr>
      <w:r w:rsidRPr="00D448F1">
        <w:rPr>
          <w:rFonts w:ascii="Calibri" w:hAnsi="Calibri"/>
        </w:rPr>
        <w:t xml:space="preserve">Срок рассылки издания – до </w:t>
      </w:r>
      <w:r>
        <w:rPr>
          <w:rFonts w:ascii="Calibri" w:hAnsi="Calibri"/>
        </w:rPr>
        <w:t>180</w:t>
      </w:r>
      <w:r w:rsidRPr="00D448F1">
        <w:rPr>
          <w:rFonts w:ascii="Calibri" w:hAnsi="Calibri"/>
        </w:rPr>
        <w:t xml:space="preserve"> рабочих дней после окончания приема статей. </w:t>
      </w:r>
    </w:p>
    <w:p w:rsidR="00AB6D5E" w:rsidRDefault="00AB6D5E" w:rsidP="00BA0A51">
      <w:pPr>
        <w:jc w:val="both"/>
        <w:rPr>
          <w:rStyle w:val="apple-converted-space"/>
          <w:rFonts w:ascii="Calibri" w:hAnsi="Calibri"/>
          <w:color w:val="000000"/>
          <w:shd w:val="clear" w:color="auto" w:fill="FFFFFF"/>
        </w:rPr>
      </w:pPr>
    </w:p>
    <w:p w:rsidR="00C71FF2" w:rsidRPr="00D448F1" w:rsidRDefault="00C71FF2" w:rsidP="00C71FF2">
      <w:pPr>
        <w:jc w:val="both"/>
        <w:rPr>
          <w:rFonts w:ascii="Calibri" w:hAnsi="Calibri"/>
          <w:sz w:val="16"/>
          <w:szCs w:val="16"/>
        </w:rPr>
      </w:pPr>
    </w:p>
    <w:p w:rsidR="00A9419D" w:rsidRPr="00D448F1" w:rsidRDefault="00A9419D" w:rsidP="00A9419D">
      <w:pPr>
        <w:spacing w:after="120"/>
        <w:jc w:val="both"/>
        <w:rPr>
          <w:rFonts w:ascii="Calibri" w:hAnsi="Calibri"/>
          <w:b/>
          <w:color w:val="385C01"/>
          <w:sz w:val="28"/>
          <w:szCs w:val="28"/>
        </w:rPr>
      </w:pPr>
      <w:r w:rsidRPr="00D448F1">
        <w:rPr>
          <w:rFonts w:ascii="Calibri" w:hAnsi="Calibri"/>
          <w:b/>
          <w:color w:val="385C01"/>
          <w:sz w:val="28"/>
          <w:szCs w:val="28"/>
        </w:rPr>
        <w:t xml:space="preserve">Основные </w:t>
      </w:r>
      <w:r>
        <w:rPr>
          <w:rFonts w:ascii="Calibri" w:hAnsi="Calibri"/>
          <w:b/>
          <w:color w:val="385C01"/>
          <w:sz w:val="28"/>
          <w:szCs w:val="28"/>
        </w:rPr>
        <w:t xml:space="preserve">рубрики </w:t>
      </w:r>
      <w:r w:rsidRPr="00D448F1">
        <w:rPr>
          <w:rFonts w:ascii="Calibri" w:hAnsi="Calibri"/>
          <w:b/>
          <w:color w:val="385C01"/>
          <w:sz w:val="28"/>
          <w:szCs w:val="28"/>
        </w:rPr>
        <w:t>журнала:</w:t>
      </w:r>
    </w:p>
    <w:p w:rsidR="00AB6D5E" w:rsidRPr="00AB6D5E" w:rsidRDefault="00AB6D5E" w:rsidP="00AB6D5E">
      <w:pPr>
        <w:numPr>
          <w:ilvl w:val="0"/>
          <w:numId w:val="1"/>
        </w:numPr>
        <w:jc w:val="both"/>
        <w:rPr>
          <w:rFonts w:ascii="Calibri" w:hAnsi="Calibri"/>
        </w:rPr>
      </w:pPr>
      <w:r w:rsidRPr="00AB6D5E">
        <w:rPr>
          <w:rFonts w:ascii="Calibri" w:hAnsi="Calibri"/>
        </w:rPr>
        <w:t>Экономика, эконометрика и финансы</w:t>
      </w:r>
    </w:p>
    <w:p w:rsidR="00AB6D5E" w:rsidRDefault="00AB6D5E" w:rsidP="00AB6D5E">
      <w:pPr>
        <w:numPr>
          <w:ilvl w:val="0"/>
          <w:numId w:val="1"/>
        </w:numPr>
        <w:jc w:val="both"/>
        <w:rPr>
          <w:rFonts w:ascii="Calibri" w:hAnsi="Calibri"/>
        </w:rPr>
      </w:pPr>
      <w:r w:rsidRPr="00AB6D5E">
        <w:rPr>
          <w:rFonts w:ascii="Calibri" w:hAnsi="Calibri"/>
        </w:rPr>
        <w:t>Бизнес, менеджмент и бухгалтерский учет</w:t>
      </w:r>
    </w:p>
    <w:p w:rsidR="00AB6D5E" w:rsidRPr="00AB6D5E" w:rsidRDefault="00AB6D5E" w:rsidP="00AB6D5E">
      <w:pPr>
        <w:numPr>
          <w:ilvl w:val="0"/>
          <w:numId w:val="1"/>
        </w:numPr>
        <w:jc w:val="both"/>
        <w:rPr>
          <w:rFonts w:ascii="Calibri" w:hAnsi="Calibri"/>
        </w:rPr>
      </w:pPr>
      <w:r w:rsidRPr="00AB6D5E">
        <w:rPr>
          <w:rFonts w:ascii="Calibri" w:hAnsi="Calibri"/>
        </w:rPr>
        <w:t>Социальные науки</w:t>
      </w:r>
    </w:p>
    <w:p w:rsidR="00AB6D5E" w:rsidRDefault="00AB6D5E" w:rsidP="00AB6D5E">
      <w:pPr>
        <w:numPr>
          <w:ilvl w:val="0"/>
          <w:numId w:val="1"/>
        </w:numPr>
        <w:jc w:val="both"/>
        <w:rPr>
          <w:rFonts w:ascii="Calibri" w:hAnsi="Calibri"/>
        </w:rPr>
      </w:pPr>
      <w:r w:rsidRPr="00AB6D5E">
        <w:rPr>
          <w:rFonts w:ascii="Calibri" w:hAnsi="Calibri"/>
        </w:rPr>
        <w:t>Промышленные предприятия и рынки</w:t>
      </w:r>
    </w:p>
    <w:p w:rsidR="00AB6D5E" w:rsidRDefault="00AB6D5E" w:rsidP="00AB6D5E">
      <w:pPr>
        <w:numPr>
          <w:ilvl w:val="0"/>
          <w:numId w:val="1"/>
        </w:numPr>
        <w:jc w:val="both"/>
        <w:rPr>
          <w:rFonts w:ascii="Calibri" w:hAnsi="Calibri"/>
        </w:rPr>
      </w:pPr>
      <w:r w:rsidRPr="00AB6D5E">
        <w:rPr>
          <w:rFonts w:ascii="Calibri" w:hAnsi="Calibri"/>
        </w:rPr>
        <w:t>Экономика в сфере труда</w:t>
      </w:r>
    </w:p>
    <w:p w:rsidR="00AB6D5E" w:rsidRPr="00AB6D5E" w:rsidRDefault="00AB6D5E" w:rsidP="00AB6D5E">
      <w:pPr>
        <w:numPr>
          <w:ilvl w:val="0"/>
          <w:numId w:val="1"/>
        </w:numPr>
        <w:jc w:val="both"/>
        <w:rPr>
          <w:rFonts w:ascii="Calibri" w:hAnsi="Calibri"/>
        </w:rPr>
      </w:pPr>
      <w:r w:rsidRPr="00AB6D5E">
        <w:rPr>
          <w:rFonts w:ascii="Calibri" w:hAnsi="Calibri"/>
        </w:rPr>
        <w:t xml:space="preserve"> Статистика</w:t>
      </w:r>
    </w:p>
    <w:p w:rsidR="00A9419D" w:rsidRPr="00AB6D5E" w:rsidRDefault="00A9419D" w:rsidP="00AB6D5E">
      <w:pPr>
        <w:numPr>
          <w:ilvl w:val="0"/>
          <w:numId w:val="1"/>
        </w:numPr>
        <w:jc w:val="both"/>
        <w:rPr>
          <w:rFonts w:ascii="Calibri" w:hAnsi="Calibri"/>
        </w:rPr>
        <w:sectPr w:rsidR="00A9419D" w:rsidRPr="00AB6D5E" w:rsidSect="00596CDD">
          <w:pgSz w:w="11906" w:h="16838" w:code="9"/>
          <w:pgMar w:top="946" w:right="1134" w:bottom="1134" w:left="1134" w:header="568" w:footer="709" w:gutter="0"/>
          <w:cols w:space="708"/>
          <w:docGrid w:linePitch="360"/>
        </w:sectPr>
      </w:pPr>
    </w:p>
    <w:p w:rsidR="00AB6D5E" w:rsidRDefault="00AB6D5E" w:rsidP="00AB6D5E">
      <w:pPr>
        <w:rPr>
          <w:rFonts w:ascii="Calibri" w:hAnsi="Calibri"/>
        </w:rPr>
      </w:pPr>
    </w:p>
    <w:p w:rsidR="009238BA" w:rsidRDefault="009238BA" w:rsidP="00DC31E3">
      <w:pPr>
        <w:spacing w:before="120" w:line="276" w:lineRule="auto"/>
        <w:jc w:val="both"/>
        <w:rPr>
          <w:rFonts w:ascii="Calibri" w:hAnsi="Calibri"/>
          <w:b/>
          <w:color w:val="5F497A"/>
        </w:rPr>
      </w:pPr>
    </w:p>
    <w:p w:rsidR="009238BA" w:rsidRDefault="009238BA" w:rsidP="00DC31E3">
      <w:pPr>
        <w:spacing w:before="120" w:line="276" w:lineRule="auto"/>
        <w:jc w:val="both"/>
        <w:rPr>
          <w:rFonts w:ascii="Calibri" w:hAnsi="Calibri"/>
          <w:b/>
          <w:color w:val="5F497A"/>
        </w:rPr>
      </w:pPr>
    </w:p>
    <w:p w:rsidR="009238BA" w:rsidRDefault="009238BA" w:rsidP="00DC31E3">
      <w:pPr>
        <w:spacing w:before="120" w:line="276" w:lineRule="auto"/>
        <w:jc w:val="both"/>
        <w:rPr>
          <w:rFonts w:ascii="Calibri" w:hAnsi="Calibri"/>
          <w:b/>
          <w:color w:val="5F497A"/>
        </w:rPr>
      </w:pPr>
    </w:p>
    <w:p w:rsidR="009238BA" w:rsidRDefault="009238BA" w:rsidP="00DC31E3">
      <w:pPr>
        <w:spacing w:before="120" w:line="276" w:lineRule="auto"/>
        <w:jc w:val="both"/>
        <w:rPr>
          <w:rFonts w:ascii="Calibri" w:hAnsi="Calibri"/>
          <w:b/>
          <w:color w:val="5F497A"/>
        </w:rPr>
      </w:pPr>
    </w:p>
    <w:p w:rsidR="005B146C" w:rsidRDefault="005B146C" w:rsidP="00DC31E3">
      <w:pPr>
        <w:spacing w:before="120" w:line="276" w:lineRule="auto"/>
        <w:jc w:val="both"/>
        <w:rPr>
          <w:rFonts w:ascii="Calibri" w:hAnsi="Calibri"/>
          <w:b/>
          <w:color w:val="5F497A"/>
        </w:rPr>
      </w:pPr>
    </w:p>
    <w:p w:rsidR="005B146C" w:rsidRDefault="005B146C" w:rsidP="00DC31E3">
      <w:pPr>
        <w:spacing w:before="120" w:line="276" w:lineRule="auto"/>
        <w:jc w:val="both"/>
        <w:rPr>
          <w:rFonts w:ascii="Calibri" w:hAnsi="Calibri"/>
          <w:b/>
          <w:color w:val="5F497A"/>
        </w:rPr>
      </w:pPr>
    </w:p>
    <w:p w:rsidR="005B146C" w:rsidRDefault="005B146C" w:rsidP="00DC31E3">
      <w:pPr>
        <w:spacing w:before="120" w:line="276" w:lineRule="auto"/>
        <w:jc w:val="both"/>
        <w:rPr>
          <w:rFonts w:ascii="Calibri" w:hAnsi="Calibri"/>
          <w:b/>
          <w:color w:val="5F497A"/>
        </w:rPr>
      </w:pPr>
    </w:p>
    <w:p w:rsidR="005B146C" w:rsidRDefault="005B146C" w:rsidP="00DC31E3">
      <w:pPr>
        <w:spacing w:before="120" w:line="276" w:lineRule="auto"/>
        <w:jc w:val="both"/>
        <w:rPr>
          <w:rFonts w:ascii="Calibri" w:hAnsi="Calibri"/>
          <w:b/>
          <w:color w:val="5F497A"/>
        </w:rPr>
      </w:pPr>
    </w:p>
    <w:p w:rsidR="005B146C" w:rsidRDefault="005B146C" w:rsidP="00DC31E3">
      <w:pPr>
        <w:spacing w:before="120" w:line="276" w:lineRule="auto"/>
        <w:jc w:val="both"/>
        <w:rPr>
          <w:rFonts w:ascii="Calibri" w:hAnsi="Calibri"/>
          <w:b/>
          <w:color w:val="5F497A"/>
        </w:rPr>
      </w:pPr>
    </w:p>
    <w:p w:rsidR="00AB6D5E" w:rsidRDefault="00AB6D5E" w:rsidP="00DC31E3">
      <w:pPr>
        <w:spacing w:before="120" w:line="276" w:lineRule="auto"/>
        <w:jc w:val="both"/>
        <w:rPr>
          <w:rFonts w:ascii="Calibri" w:hAnsi="Calibri"/>
          <w:b/>
          <w:color w:val="5F497A"/>
        </w:rPr>
      </w:pPr>
    </w:p>
    <w:p w:rsidR="00AB6D5E" w:rsidRDefault="00AB6D5E" w:rsidP="00DC31E3">
      <w:pPr>
        <w:spacing w:before="120" w:line="276" w:lineRule="auto"/>
        <w:jc w:val="both"/>
        <w:rPr>
          <w:rFonts w:ascii="Calibri" w:hAnsi="Calibri"/>
          <w:b/>
          <w:color w:val="5F497A"/>
        </w:rPr>
      </w:pPr>
    </w:p>
    <w:p w:rsidR="00AB6D5E" w:rsidRDefault="00AB6D5E" w:rsidP="00DC31E3">
      <w:pPr>
        <w:spacing w:before="120" w:line="276" w:lineRule="auto"/>
        <w:jc w:val="both"/>
        <w:rPr>
          <w:rFonts w:ascii="Calibri" w:hAnsi="Calibri"/>
          <w:b/>
          <w:color w:val="5F497A"/>
        </w:rPr>
      </w:pPr>
    </w:p>
    <w:p w:rsidR="00DC31E3" w:rsidRPr="00C717B7" w:rsidRDefault="00E15418" w:rsidP="00DC31E3">
      <w:pPr>
        <w:spacing w:before="120" w:line="276" w:lineRule="auto"/>
        <w:jc w:val="both"/>
        <w:rPr>
          <w:rFonts w:ascii="Calibri" w:hAnsi="Calibri"/>
          <w:b/>
          <w:color w:val="5F497A"/>
          <w:lang w:val="en-US"/>
        </w:rPr>
      </w:pPr>
      <w:r w:rsidRPr="00441BD1">
        <w:rPr>
          <w:rFonts w:ascii="Calibri" w:hAnsi="Calibri"/>
          <w:b/>
          <w:color w:val="5F497A"/>
          <w:lang w:val="en-US"/>
        </w:rPr>
        <w:t xml:space="preserve">                             </w:t>
      </w:r>
      <w:r w:rsidR="00DC31E3">
        <w:rPr>
          <w:rFonts w:ascii="Calibri" w:hAnsi="Calibri"/>
          <w:b/>
          <w:color w:val="5F497A"/>
        </w:rPr>
        <w:t>Редакционная</w:t>
      </w:r>
      <w:r w:rsidR="00DC31E3" w:rsidRPr="00C717B7">
        <w:rPr>
          <w:rFonts w:ascii="Calibri" w:hAnsi="Calibri"/>
          <w:b/>
          <w:color w:val="5F497A"/>
          <w:lang w:val="en-US"/>
        </w:rPr>
        <w:t xml:space="preserve"> </w:t>
      </w:r>
      <w:r w:rsidR="00DC31E3">
        <w:rPr>
          <w:rFonts w:ascii="Calibri" w:hAnsi="Calibri"/>
          <w:b/>
          <w:color w:val="5F497A"/>
        </w:rPr>
        <w:t>коллегия</w:t>
      </w:r>
      <w:r w:rsidR="00DC31E3" w:rsidRPr="00C717B7">
        <w:rPr>
          <w:rFonts w:ascii="Calibri" w:hAnsi="Calibri"/>
          <w:b/>
          <w:color w:val="5F497A"/>
          <w:lang w:val="en-US"/>
        </w:rPr>
        <w:t>:</w:t>
      </w:r>
    </w:p>
    <w:p w:rsidR="00DC31E3" w:rsidRPr="00C717B7" w:rsidRDefault="00DC31E3" w:rsidP="00DC31E3">
      <w:pPr>
        <w:spacing w:before="120" w:line="276" w:lineRule="auto"/>
        <w:jc w:val="both"/>
        <w:rPr>
          <w:rFonts w:ascii="Calibri" w:hAnsi="Calibri"/>
          <w:b/>
          <w:color w:val="5F497A"/>
          <w:lang w:val="en-US"/>
        </w:rPr>
      </w:pPr>
    </w:p>
    <w:p w:rsidR="00DC31E3" w:rsidRPr="00C717B7" w:rsidRDefault="00DC31E3" w:rsidP="00DC31E3">
      <w:pPr>
        <w:spacing w:before="120" w:line="276" w:lineRule="auto"/>
        <w:jc w:val="both"/>
        <w:rPr>
          <w:rFonts w:ascii="Calibri" w:hAnsi="Calibri"/>
          <w:b/>
          <w:color w:val="5F497A"/>
          <w:lang w:val="en-US"/>
        </w:rPr>
        <w:sectPr w:rsidR="00DC31E3" w:rsidRPr="00C717B7" w:rsidSect="008A07C7">
          <w:footerReference w:type="default" r:id="rId10"/>
          <w:type w:val="continuous"/>
          <w:pgSz w:w="11906" w:h="16838"/>
          <w:pgMar w:top="851" w:right="851" w:bottom="1134" w:left="1701" w:header="709" w:footer="397" w:gutter="0"/>
          <w:cols w:num="2" w:space="708"/>
          <w:titlePg/>
          <w:docGrid w:linePitch="360"/>
        </w:sectPr>
      </w:pPr>
    </w:p>
    <w:p w:rsidR="009F3352" w:rsidRPr="006266E1" w:rsidRDefault="009F3352" w:rsidP="009F3352">
      <w:pPr>
        <w:pStyle w:val="a8"/>
        <w:rPr>
          <w:rStyle w:val="hps"/>
          <w:rFonts w:ascii="Times New Roman" w:hAnsi="Times New Roman"/>
          <w:color w:val="222222"/>
          <w:sz w:val="24"/>
          <w:szCs w:val="24"/>
          <w:lang w:val="en-US"/>
        </w:rPr>
      </w:pPr>
    </w:p>
    <w:p w:rsidR="00513EA1" w:rsidRDefault="00513EA1" w:rsidP="00513EA1">
      <w:pPr>
        <w:spacing w:before="120" w:line="276" w:lineRule="auto"/>
        <w:jc w:val="both"/>
        <w:rPr>
          <w:rFonts w:ascii="Arial" w:hAnsi="Arial" w:cs="Arial"/>
          <w:b/>
          <w:color w:val="5F497A"/>
          <w:lang w:val="en-US"/>
        </w:rPr>
      </w:pPr>
      <w:r>
        <w:rPr>
          <w:rFonts w:ascii="Arial" w:hAnsi="Arial" w:cs="Arial"/>
          <w:b/>
          <w:color w:val="5F497A"/>
          <w:lang w:val="en-US"/>
        </w:rPr>
        <w:t>Editors:</w:t>
      </w:r>
    </w:p>
    <w:p w:rsidR="00513EA1" w:rsidRDefault="00513EA1" w:rsidP="00513EA1">
      <w:pPr>
        <w:pStyle w:val="aa"/>
        <w:shd w:val="clear" w:color="auto" w:fill="FFFFFF"/>
        <w:spacing w:before="0" w:beforeAutospacing="0" w:after="120" w:afterAutospacing="0" w:line="225" w:lineRule="atLeast"/>
        <w:rPr>
          <w:rFonts w:ascii="Arial" w:hAnsi="Arial" w:cs="Arial"/>
          <w:color w:val="666666"/>
          <w:sz w:val="18"/>
          <w:szCs w:val="18"/>
          <w:lang w:val="en-US"/>
        </w:rPr>
      </w:pPr>
      <w:r>
        <w:rPr>
          <w:rFonts w:ascii="Arial" w:hAnsi="Arial" w:cs="Arial"/>
          <w:b/>
          <w:bCs/>
          <w:color w:val="666666"/>
          <w:sz w:val="18"/>
          <w:szCs w:val="18"/>
          <w:lang w:val="en-US"/>
        </w:rPr>
        <w:t>Editor in Chief</w:t>
      </w:r>
      <w:r>
        <w:rPr>
          <w:rFonts w:ascii="Arial" w:hAnsi="Arial" w:cs="Arial"/>
          <w:b/>
          <w:bCs/>
          <w:color w:val="666666"/>
          <w:sz w:val="18"/>
          <w:szCs w:val="18"/>
          <w:lang w:val="en-US"/>
        </w:rPr>
        <w:br/>
      </w:r>
      <w:r>
        <w:rPr>
          <w:rFonts w:ascii="Arial" w:hAnsi="Arial" w:cs="Arial"/>
          <w:color w:val="666666"/>
          <w:sz w:val="18"/>
          <w:szCs w:val="18"/>
          <w:lang w:val="en-US"/>
        </w:rPr>
        <w:t xml:space="preserve">Charles </w:t>
      </w:r>
      <w:proofErr w:type="spellStart"/>
      <w:r>
        <w:rPr>
          <w:rFonts w:ascii="Arial" w:hAnsi="Arial" w:cs="Arial"/>
          <w:color w:val="666666"/>
          <w:sz w:val="18"/>
          <w:szCs w:val="18"/>
          <w:lang w:val="en-US"/>
        </w:rPr>
        <w:t>Steindel</w:t>
      </w:r>
      <w:proofErr w:type="spellEnd"/>
      <w:r>
        <w:rPr>
          <w:rFonts w:ascii="Arial" w:hAnsi="Arial" w:cs="Arial"/>
          <w:color w:val="666666"/>
          <w:sz w:val="18"/>
          <w:szCs w:val="18"/>
          <w:lang w:val="en-US"/>
        </w:rPr>
        <w:t>, USA</w:t>
      </w:r>
    </w:p>
    <w:p w:rsidR="00513EA1" w:rsidRDefault="00513EA1" w:rsidP="00513EA1">
      <w:pPr>
        <w:pStyle w:val="aa"/>
        <w:shd w:val="clear" w:color="auto" w:fill="FFFFFF"/>
        <w:spacing w:before="0" w:beforeAutospacing="0" w:after="120" w:afterAutospacing="0" w:line="225" w:lineRule="atLeast"/>
        <w:rPr>
          <w:rFonts w:ascii="Arial" w:hAnsi="Arial" w:cs="Arial"/>
          <w:color w:val="666666"/>
          <w:sz w:val="18"/>
          <w:szCs w:val="18"/>
          <w:lang w:val="en-US"/>
        </w:rPr>
      </w:pPr>
      <w:r>
        <w:rPr>
          <w:rFonts w:ascii="Arial" w:hAnsi="Arial" w:cs="Arial"/>
          <w:b/>
          <w:bCs/>
          <w:color w:val="666666"/>
          <w:sz w:val="18"/>
          <w:szCs w:val="18"/>
          <w:lang w:val="en-US"/>
        </w:rPr>
        <w:t>Editorial Board</w:t>
      </w:r>
      <w:r>
        <w:rPr>
          <w:rFonts w:ascii="Arial" w:hAnsi="Arial" w:cs="Arial"/>
          <w:b/>
          <w:bCs/>
          <w:color w:val="666666"/>
          <w:sz w:val="18"/>
          <w:szCs w:val="18"/>
          <w:lang w:val="en-US"/>
        </w:rPr>
        <w:br/>
      </w:r>
      <w:proofErr w:type="spellStart"/>
      <w:r>
        <w:rPr>
          <w:rFonts w:ascii="Arial" w:hAnsi="Arial" w:cs="Arial"/>
          <w:color w:val="666666"/>
          <w:sz w:val="18"/>
          <w:szCs w:val="18"/>
          <w:lang w:val="en-US"/>
        </w:rPr>
        <w:t>Hossein</w:t>
      </w:r>
      <w:proofErr w:type="spellEnd"/>
      <w:r>
        <w:rPr>
          <w:rFonts w:ascii="Arial" w:hAnsi="Arial" w:cs="Arial"/>
          <w:color w:val="666666"/>
          <w:sz w:val="18"/>
          <w:szCs w:val="18"/>
          <w:lang w:val="en-US"/>
        </w:rPr>
        <w:t xml:space="preserve"> </w:t>
      </w:r>
      <w:proofErr w:type="spellStart"/>
      <w:r>
        <w:rPr>
          <w:rFonts w:ascii="Arial" w:hAnsi="Arial" w:cs="Arial"/>
          <w:color w:val="666666"/>
          <w:sz w:val="18"/>
          <w:szCs w:val="18"/>
          <w:lang w:val="en-US"/>
        </w:rPr>
        <w:t>Askari</w:t>
      </w:r>
      <w:proofErr w:type="spellEnd"/>
      <w:r>
        <w:rPr>
          <w:rFonts w:ascii="Arial" w:hAnsi="Arial" w:cs="Arial"/>
          <w:color w:val="666666"/>
          <w:sz w:val="18"/>
          <w:szCs w:val="18"/>
          <w:lang w:val="en-US"/>
        </w:rPr>
        <w:t>, George Washington University, Washington, DC</w:t>
      </w:r>
      <w:r>
        <w:rPr>
          <w:rFonts w:ascii="Arial" w:hAnsi="Arial" w:cs="Arial"/>
          <w:color w:val="666666"/>
          <w:sz w:val="18"/>
          <w:szCs w:val="18"/>
          <w:lang w:val="en-US"/>
        </w:rPr>
        <w:br/>
        <w:t xml:space="preserve">Roger C. Bird, The American College, Bryn </w:t>
      </w:r>
      <w:proofErr w:type="spellStart"/>
      <w:r>
        <w:rPr>
          <w:rFonts w:ascii="Arial" w:hAnsi="Arial" w:cs="Arial"/>
          <w:color w:val="666666"/>
          <w:sz w:val="18"/>
          <w:szCs w:val="18"/>
          <w:lang w:val="en-US"/>
        </w:rPr>
        <w:t>Mawr</w:t>
      </w:r>
      <w:proofErr w:type="spellEnd"/>
      <w:r>
        <w:rPr>
          <w:rFonts w:ascii="Arial" w:hAnsi="Arial" w:cs="Arial"/>
          <w:color w:val="666666"/>
          <w:sz w:val="18"/>
          <w:szCs w:val="18"/>
          <w:lang w:val="en-US"/>
        </w:rPr>
        <w:t>, PA</w:t>
      </w:r>
      <w:r>
        <w:rPr>
          <w:rFonts w:ascii="Arial" w:hAnsi="Arial" w:cs="Arial"/>
          <w:color w:val="666666"/>
          <w:sz w:val="18"/>
          <w:szCs w:val="18"/>
          <w:lang w:val="en-US"/>
        </w:rPr>
        <w:br/>
        <w:t xml:space="preserve">Wray O. </w:t>
      </w:r>
      <w:proofErr w:type="spellStart"/>
      <w:r>
        <w:rPr>
          <w:rFonts w:ascii="Arial" w:hAnsi="Arial" w:cs="Arial"/>
          <w:color w:val="666666"/>
          <w:sz w:val="18"/>
          <w:szCs w:val="18"/>
          <w:lang w:val="en-US"/>
        </w:rPr>
        <w:t>Candilis</w:t>
      </w:r>
      <w:proofErr w:type="spellEnd"/>
      <w:r>
        <w:rPr>
          <w:rFonts w:ascii="Arial" w:hAnsi="Arial" w:cs="Arial"/>
          <w:color w:val="666666"/>
          <w:sz w:val="18"/>
          <w:szCs w:val="18"/>
          <w:lang w:val="en-US"/>
        </w:rPr>
        <w:t>, U. S. Department of Commerce, Washington, DC</w:t>
      </w:r>
      <w:r>
        <w:rPr>
          <w:rFonts w:ascii="Arial" w:hAnsi="Arial" w:cs="Arial"/>
          <w:color w:val="666666"/>
          <w:sz w:val="18"/>
          <w:szCs w:val="18"/>
          <w:lang w:val="en-US"/>
        </w:rPr>
        <w:br/>
        <w:t>Carol S. Carson, International Monetary Fund, Washington, DC</w:t>
      </w:r>
      <w:r>
        <w:rPr>
          <w:rFonts w:ascii="Arial" w:hAnsi="Arial" w:cs="Arial"/>
          <w:color w:val="666666"/>
          <w:sz w:val="18"/>
          <w:szCs w:val="18"/>
          <w:lang w:val="en-US"/>
        </w:rPr>
        <w:br/>
        <w:t xml:space="preserve">C. Mark </w:t>
      </w:r>
      <w:proofErr w:type="spellStart"/>
      <w:r>
        <w:rPr>
          <w:rFonts w:ascii="Arial" w:hAnsi="Arial" w:cs="Arial"/>
          <w:color w:val="666666"/>
          <w:sz w:val="18"/>
          <w:szCs w:val="18"/>
          <w:lang w:val="en-US"/>
        </w:rPr>
        <w:t>Dadd</w:t>
      </w:r>
      <w:proofErr w:type="spellEnd"/>
      <w:r>
        <w:rPr>
          <w:rFonts w:ascii="Arial" w:hAnsi="Arial" w:cs="Arial"/>
          <w:color w:val="666666"/>
          <w:sz w:val="18"/>
          <w:szCs w:val="18"/>
          <w:lang w:val="en-US"/>
        </w:rPr>
        <w:t>, Wellspring Advisors LLC, Mendham, NJ</w:t>
      </w:r>
      <w:r>
        <w:rPr>
          <w:rFonts w:ascii="Arial" w:hAnsi="Arial" w:cs="Arial"/>
          <w:color w:val="666666"/>
          <w:sz w:val="18"/>
          <w:szCs w:val="18"/>
          <w:lang w:val="en-US"/>
        </w:rPr>
        <w:br/>
        <w:t>Thomas F. Davis, Motorola, Inc., Schaumburg, IL</w:t>
      </w:r>
      <w:r>
        <w:rPr>
          <w:rFonts w:ascii="Arial" w:hAnsi="Arial" w:cs="Arial"/>
          <w:color w:val="666666"/>
          <w:sz w:val="18"/>
          <w:szCs w:val="18"/>
          <w:lang w:val="en-US"/>
        </w:rPr>
        <w:br/>
        <w:t xml:space="preserve">Glenn R. </w:t>
      </w:r>
      <w:proofErr w:type="spellStart"/>
      <w:r>
        <w:rPr>
          <w:rFonts w:ascii="Arial" w:hAnsi="Arial" w:cs="Arial"/>
          <w:color w:val="666666"/>
          <w:sz w:val="18"/>
          <w:szCs w:val="18"/>
          <w:lang w:val="en-US"/>
        </w:rPr>
        <w:t>Desouza</w:t>
      </w:r>
      <w:proofErr w:type="spellEnd"/>
      <w:r>
        <w:rPr>
          <w:rFonts w:ascii="Arial" w:hAnsi="Arial" w:cs="Arial"/>
          <w:color w:val="666666"/>
          <w:sz w:val="18"/>
          <w:szCs w:val="18"/>
          <w:lang w:val="en-US"/>
        </w:rPr>
        <w:t xml:space="preserve">, </w:t>
      </w:r>
      <w:proofErr w:type="spellStart"/>
      <w:r>
        <w:rPr>
          <w:rFonts w:ascii="Arial" w:hAnsi="Arial" w:cs="Arial"/>
          <w:color w:val="666666"/>
          <w:sz w:val="18"/>
          <w:szCs w:val="18"/>
          <w:lang w:val="en-US"/>
        </w:rPr>
        <w:t>PriceWaterhouseCoopers</w:t>
      </w:r>
      <w:proofErr w:type="spellEnd"/>
      <w:r>
        <w:rPr>
          <w:rFonts w:ascii="Arial" w:hAnsi="Arial" w:cs="Arial"/>
          <w:color w:val="666666"/>
          <w:sz w:val="18"/>
          <w:szCs w:val="18"/>
          <w:lang w:val="en-US"/>
        </w:rPr>
        <w:t>, Shanghai, China</w:t>
      </w:r>
      <w:r>
        <w:rPr>
          <w:rFonts w:ascii="Arial" w:hAnsi="Arial" w:cs="Arial"/>
          <w:color w:val="666666"/>
          <w:sz w:val="18"/>
          <w:szCs w:val="18"/>
          <w:lang w:val="en-US"/>
        </w:rPr>
        <w:br/>
        <w:t>William C. Dunkelberg, National Federation of Independent Business, Philadelphia, PA</w:t>
      </w:r>
      <w:r>
        <w:rPr>
          <w:rFonts w:ascii="Arial" w:hAnsi="Arial" w:cs="Arial"/>
          <w:color w:val="666666"/>
          <w:sz w:val="18"/>
          <w:szCs w:val="18"/>
          <w:lang w:val="en-US"/>
        </w:rPr>
        <w:br/>
        <w:t xml:space="preserve">Robert A. </w:t>
      </w:r>
      <w:proofErr w:type="spellStart"/>
      <w:r>
        <w:rPr>
          <w:rFonts w:ascii="Arial" w:hAnsi="Arial" w:cs="Arial"/>
          <w:color w:val="666666"/>
          <w:sz w:val="18"/>
          <w:szCs w:val="18"/>
          <w:lang w:val="en-US"/>
        </w:rPr>
        <w:t>Eisenbeis</w:t>
      </w:r>
      <w:proofErr w:type="spellEnd"/>
      <w:r>
        <w:rPr>
          <w:rFonts w:ascii="Arial" w:hAnsi="Arial" w:cs="Arial"/>
          <w:color w:val="666666"/>
          <w:sz w:val="18"/>
          <w:szCs w:val="18"/>
          <w:lang w:val="en-US"/>
        </w:rPr>
        <w:t>, Federal Reserve Bank of Atlanta, Atlanta, GA</w:t>
      </w:r>
      <w:r>
        <w:rPr>
          <w:rFonts w:ascii="Arial" w:hAnsi="Arial" w:cs="Arial"/>
          <w:color w:val="666666"/>
          <w:sz w:val="18"/>
          <w:szCs w:val="18"/>
          <w:lang w:val="en-US"/>
        </w:rPr>
        <w:br/>
      </w:r>
      <w:proofErr w:type="spellStart"/>
      <w:r>
        <w:rPr>
          <w:rFonts w:ascii="Arial" w:hAnsi="Arial" w:cs="Arial"/>
          <w:color w:val="666666"/>
          <w:sz w:val="18"/>
          <w:szCs w:val="18"/>
          <w:lang w:val="en-US"/>
        </w:rPr>
        <w:t>Elinda</w:t>
      </w:r>
      <w:proofErr w:type="spellEnd"/>
      <w:r>
        <w:rPr>
          <w:rFonts w:ascii="Arial" w:hAnsi="Arial" w:cs="Arial"/>
          <w:color w:val="666666"/>
          <w:sz w:val="18"/>
          <w:szCs w:val="18"/>
          <w:lang w:val="en-US"/>
        </w:rPr>
        <w:t xml:space="preserve"> Fishman Kiss, University of Maryland, College Park, MD</w:t>
      </w:r>
      <w:r>
        <w:rPr>
          <w:rFonts w:ascii="Arial" w:hAnsi="Arial" w:cs="Arial"/>
          <w:color w:val="666666"/>
          <w:sz w:val="18"/>
          <w:szCs w:val="18"/>
          <w:lang w:val="en-US"/>
        </w:rPr>
        <w:br/>
        <w:t>William F. Ford, Middle Tennessee State University, Murfreesboro, TN</w:t>
      </w:r>
      <w:r>
        <w:rPr>
          <w:rFonts w:ascii="Arial" w:hAnsi="Arial" w:cs="Arial"/>
          <w:color w:val="666666"/>
          <w:sz w:val="18"/>
          <w:szCs w:val="18"/>
          <w:lang w:val="en-US"/>
        </w:rPr>
        <w:br/>
        <w:t>J. Paul Horne, Independent Marketing Economist, Alexandria, VA</w:t>
      </w:r>
      <w:r>
        <w:rPr>
          <w:rFonts w:ascii="Arial" w:hAnsi="Arial" w:cs="Arial"/>
          <w:color w:val="666666"/>
          <w:sz w:val="18"/>
          <w:szCs w:val="18"/>
          <w:lang w:val="en-US"/>
        </w:rPr>
        <w:br/>
      </w:r>
      <w:proofErr w:type="spellStart"/>
      <w:r>
        <w:rPr>
          <w:rFonts w:ascii="Arial" w:hAnsi="Arial" w:cs="Arial"/>
          <w:color w:val="666666"/>
          <w:sz w:val="18"/>
          <w:szCs w:val="18"/>
          <w:lang w:val="en-US"/>
        </w:rPr>
        <w:t>Parul</w:t>
      </w:r>
      <w:proofErr w:type="spellEnd"/>
      <w:r>
        <w:rPr>
          <w:rFonts w:ascii="Arial" w:hAnsi="Arial" w:cs="Arial"/>
          <w:color w:val="666666"/>
          <w:sz w:val="18"/>
          <w:szCs w:val="18"/>
          <w:lang w:val="en-US"/>
        </w:rPr>
        <w:t xml:space="preserve"> Jain, Nomura Securities International, New York, NY</w:t>
      </w:r>
      <w:r>
        <w:rPr>
          <w:rFonts w:ascii="Arial" w:hAnsi="Arial" w:cs="Arial"/>
          <w:color w:val="666666"/>
          <w:sz w:val="18"/>
          <w:szCs w:val="18"/>
          <w:lang w:val="en-US"/>
        </w:rPr>
        <w:br/>
        <w:t xml:space="preserve">Edmund A. </w:t>
      </w:r>
      <w:proofErr w:type="spellStart"/>
      <w:r>
        <w:rPr>
          <w:rFonts w:ascii="Arial" w:hAnsi="Arial" w:cs="Arial"/>
          <w:color w:val="666666"/>
          <w:sz w:val="18"/>
          <w:szCs w:val="18"/>
          <w:lang w:val="en-US"/>
        </w:rPr>
        <w:t>Mennis</w:t>
      </w:r>
      <w:proofErr w:type="spellEnd"/>
      <w:r>
        <w:rPr>
          <w:rFonts w:ascii="Arial" w:hAnsi="Arial" w:cs="Arial"/>
          <w:color w:val="666666"/>
          <w:sz w:val="18"/>
          <w:szCs w:val="18"/>
          <w:lang w:val="en-US"/>
        </w:rPr>
        <w:t>, Consultant to Investment Management, Palos Verdes Estates, CA</w:t>
      </w:r>
      <w:r>
        <w:rPr>
          <w:rFonts w:ascii="Arial" w:hAnsi="Arial" w:cs="Arial"/>
          <w:color w:val="666666"/>
          <w:sz w:val="18"/>
          <w:szCs w:val="18"/>
          <w:lang w:val="en-US"/>
        </w:rPr>
        <w:br/>
        <w:t xml:space="preserve">Lynn O. </w:t>
      </w:r>
      <w:proofErr w:type="spellStart"/>
      <w:r>
        <w:rPr>
          <w:rFonts w:ascii="Arial" w:hAnsi="Arial" w:cs="Arial"/>
          <w:color w:val="666666"/>
          <w:sz w:val="18"/>
          <w:szCs w:val="18"/>
          <w:lang w:val="en-US"/>
        </w:rPr>
        <w:t>Michaelis</w:t>
      </w:r>
      <w:proofErr w:type="spellEnd"/>
      <w:r>
        <w:rPr>
          <w:rFonts w:ascii="Arial" w:hAnsi="Arial" w:cs="Arial"/>
          <w:color w:val="666666"/>
          <w:sz w:val="18"/>
          <w:szCs w:val="18"/>
          <w:lang w:val="en-US"/>
        </w:rPr>
        <w:t>, Weyerhaeuser Company, Tacoma, WA</w:t>
      </w:r>
      <w:r>
        <w:rPr>
          <w:rFonts w:ascii="Arial" w:hAnsi="Arial" w:cs="Arial"/>
          <w:color w:val="666666"/>
          <w:sz w:val="18"/>
          <w:szCs w:val="18"/>
          <w:lang w:val="en-US"/>
        </w:rPr>
        <w:br/>
        <w:t>Robert T. Parry, Lafayette, CA</w:t>
      </w:r>
      <w:r>
        <w:rPr>
          <w:rFonts w:ascii="Arial" w:hAnsi="Arial" w:cs="Arial"/>
          <w:color w:val="666666"/>
          <w:sz w:val="18"/>
          <w:szCs w:val="18"/>
          <w:lang w:val="en-US"/>
        </w:rPr>
        <w:br/>
        <w:t>Enrique P. Sanchez, Bank of America, Charlotte, NC</w:t>
      </w:r>
      <w:r>
        <w:rPr>
          <w:rFonts w:ascii="Arial" w:hAnsi="Arial" w:cs="Arial"/>
          <w:color w:val="666666"/>
          <w:sz w:val="18"/>
          <w:szCs w:val="18"/>
          <w:lang w:val="en-US"/>
        </w:rPr>
        <w:br/>
        <w:t>Francis H. Schott, Economic and Financial Consultant, Ridgewood, NJ</w:t>
      </w:r>
      <w:r>
        <w:rPr>
          <w:rFonts w:ascii="Arial" w:hAnsi="Arial" w:cs="Arial"/>
          <w:color w:val="666666"/>
          <w:sz w:val="18"/>
          <w:szCs w:val="18"/>
          <w:lang w:val="en-US"/>
        </w:rPr>
        <w:br/>
        <w:t>A Gary Shilling, A Gary Shilling &amp; Company, Springfield, NJ</w:t>
      </w:r>
      <w:r>
        <w:rPr>
          <w:rFonts w:ascii="Arial" w:hAnsi="Arial" w:cs="Arial"/>
          <w:color w:val="666666"/>
          <w:sz w:val="18"/>
          <w:szCs w:val="18"/>
          <w:lang w:val="en-US"/>
        </w:rPr>
        <w:br/>
        <w:t xml:space="preserve">Nancy Dayton </w:t>
      </w:r>
      <w:proofErr w:type="spellStart"/>
      <w:r>
        <w:rPr>
          <w:rFonts w:ascii="Arial" w:hAnsi="Arial" w:cs="Arial"/>
          <w:color w:val="666666"/>
          <w:sz w:val="18"/>
          <w:szCs w:val="18"/>
          <w:lang w:val="en-US"/>
        </w:rPr>
        <w:t>Sidhu</w:t>
      </w:r>
      <w:proofErr w:type="spellEnd"/>
      <w:r>
        <w:rPr>
          <w:rFonts w:ascii="Arial" w:hAnsi="Arial" w:cs="Arial"/>
          <w:color w:val="666666"/>
          <w:sz w:val="18"/>
          <w:szCs w:val="18"/>
          <w:lang w:val="en-US"/>
        </w:rPr>
        <w:t>, Economic Development Corporation of Los Angeles, Los Angeles, CA</w:t>
      </w:r>
      <w:r>
        <w:rPr>
          <w:rFonts w:ascii="Arial" w:hAnsi="Arial" w:cs="Arial"/>
          <w:color w:val="666666"/>
          <w:sz w:val="18"/>
          <w:szCs w:val="18"/>
          <w:lang w:val="en-US"/>
        </w:rPr>
        <w:br/>
        <w:t>James F. Smith, University of North Carolina, Chapel Hill, NC</w:t>
      </w:r>
      <w:r>
        <w:rPr>
          <w:rFonts w:ascii="Arial" w:hAnsi="Arial" w:cs="Arial"/>
          <w:color w:val="666666"/>
          <w:sz w:val="18"/>
          <w:szCs w:val="18"/>
          <w:lang w:val="en-US"/>
        </w:rPr>
        <w:br/>
        <w:t>J. Fred Weston, University of California at Los Angeles, Los Angeles, CA</w:t>
      </w:r>
      <w:r>
        <w:rPr>
          <w:rFonts w:ascii="Arial" w:hAnsi="Arial" w:cs="Arial"/>
          <w:color w:val="666666"/>
          <w:sz w:val="18"/>
          <w:szCs w:val="18"/>
          <w:lang w:val="en-US"/>
        </w:rPr>
        <w:br/>
        <w:t>Barbara M. Yates, Seattle University, Seattle, WA</w:t>
      </w:r>
    </w:p>
    <w:p w:rsidR="00907827" w:rsidRDefault="00907827" w:rsidP="00907827">
      <w:pPr>
        <w:rPr>
          <w:rFonts w:ascii="Calibri" w:hAnsi="Calibri"/>
          <w:b/>
          <w:color w:val="385C01"/>
          <w:sz w:val="28"/>
          <w:szCs w:val="28"/>
          <w:lang w:val="en-US"/>
        </w:rPr>
      </w:pPr>
    </w:p>
    <w:p w:rsidR="006F5587" w:rsidRPr="005B146C" w:rsidRDefault="006F5587" w:rsidP="00343433">
      <w:pPr>
        <w:rPr>
          <w:rFonts w:ascii="Calibri" w:hAnsi="Calibri"/>
          <w:b/>
          <w:color w:val="385C01"/>
          <w:sz w:val="28"/>
          <w:szCs w:val="28"/>
          <w:lang w:val="en-US"/>
        </w:rPr>
      </w:pPr>
    </w:p>
    <w:p w:rsidR="006F5587" w:rsidRPr="005B146C" w:rsidRDefault="006F5587" w:rsidP="00343433">
      <w:pPr>
        <w:rPr>
          <w:rFonts w:ascii="Calibri" w:hAnsi="Calibri"/>
          <w:b/>
          <w:color w:val="385C01"/>
          <w:sz w:val="28"/>
          <w:szCs w:val="28"/>
          <w:lang w:val="en-US"/>
        </w:rPr>
      </w:pPr>
    </w:p>
    <w:p w:rsidR="006F5587" w:rsidRPr="005B146C" w:rsidRDefault="006F5587" w:rsidP="00343433">
      <w:pPr>
        <w:rPr>
          <w:rFonts w:ascii="Calibri" w:hAnsi="Calibri"/>
          <w:b/>
          <w:color w:val="385C01"/>
          <w:sz w:val="28"/>
          <w:szCs w:val="28"/>
          <w:lang w:val="en-US"/>
        </w:rPr>
      </w:pPr>
    </w:p>
    <w:p w:rsidR="006F5587" w:rsidRPr="005B146C" w:rsidRDefault="006F5587" w:rsidP="00343433">
      <w:pPr>
        <w:rPr>
          <w:rFonts w:ascii="Calibri" w:hAnsi="Calibri"/>
          <w:b/>
          <w:color w:val="385C01"/>
          <w:sz w:val="28"/>
          <w:szCs w:val="28"/>
          <w:lang w:val="en-US"/>
        </w:rPr>
      </w:pPr>
    </w:p>
    <w:p w:rsidR="006F5587" w:rsidRPr="005B146C" w:rsidRDefault="006F5587" w:rsidP="00343433">
      <w:pPr>
        <w:rPr>
          <w:rFonts w:ascii="Calibri" w:hAnsi="Calibri"/>
          <w:b/>
          <w:color w:val="385C01"/>
          <w:sz w:val="28"/>
          <w:szCs w:val="28"/>
          <w:lang w:val="en-US"/>
        </w:rPr>
      </w:pPr>
    </w:p>
    <w:p w:rsidR="006F5587" w:rsidRPr="005B146C" w:rsidRDefault="006F5587" w:rsidP="00343433">
      <w:pPr>
        <w:rPr>
          <w:rFonts w:ascii="Calibri" w:hAnsi="Calibri"/>
          <w:b/>
          <w:color w:val="385C01"/>
          <w:sz w:val="28"/>
          <w:szCs w:val="28"/>
          <w:lang w:val="en-US"/>
        </w:rPr>
      </w:pPr>
    </w:p>
    <w:p w:rsidR="006F5587" w:rsidRPr="005B146C" w:rsidRDefault="006F5587" w:rsidP="00343433">
      <w:pPr>
        <w:rPr>
          <w:rFonts w:ascii="Calibri" w:hAnsi="Calibri"/>
          <w:b/>
          <w:color w:val="385C01"/>
          <w:sz w:val="28"/>
          <w:szCs w:val="28"/>
          <w:lang w:val="en-US"/>
        </w:rPr>
      </w:pPr>
    </w:p>
    <w:p w:rsidR="006F5587" w:rsidRPr="005B146C" w:rsidRDefault="006F5587" w:rsidP="00343433">
      <w:pPr>
        <w:rPr>
          <w:rFonts w:ascii="Calibri" w:hAnsi="Calibri"/>
          <w:b/>
          <w:color w:val="385C01"/>
          <w:sz w:val="28"/>
          <w:szCs w:val="28"/>
          <w:lang w:val="en-US"/>
        </w:rPr>
      </w:pPr>
    </w:p>
    <w:p w:rsidR="006F5587" w:rsidRPr="005B146C" w:rsidRDefault="006F5587" w:rsidP="00343433">
      <w:pPr>
        <w:rPr>
          <w:rFonts w:ascii="Calibri" w:hAnsi="Calibri"/>
          <w:b/>
          <w:color w:val="385C01"/>
          <w:sz w:val="28"/>
          <w:szCs w:val="28"/>
          <w:lang w:val="en-US"/>
        </w:rPr>
      </w:pPr>
    </w:p>
    <w:p w:rsidR="006F5587" w:rsidRPr="005B146C" w:rsidRDefault="006F5587" w:rsidP="00343433">
      <w:pPr>
        <w:rPr>
          <w:rFonts w:ascii="Calibri" w:hAnsi="Calibri"/>
          <w:b/>
          <w:color w:val="385C01"/>
          <w:sz w:val="28"/>
          <w:szCs w:val="28"/>
          <w:lang w:val="en-US"/>
        </w:rPr>
      </w:pPr>
    </w:p>
    <w:p w:rsidR="006F5587" w:rsidRPr="005B146C" w:rsidRDefault="006F5587" w:rsidP="00343433">
      <w:pPr>
        <w:rPr>
          <w:rFonts w:ascii="Calibri" w:hAnsi="Calibri"/>
          <w:b/>
          <w:color w:val="385C01"/>
          <w:sz w:val="28"/>
          <w:szCs w:val="28"/>
          <w:lang w:val="en-US"/>
        </w:rPr>
      </w:pPr>
    </w:p>
    <w:p w:rsidR="006F5587" w:rsidRPr="005B146C" w:rsidRDefault="006F5587" w:rsidP="00343433">
      <w:pPr>
        <w:rPr>
          <w:rFonts w:ascii="Calibri" w:hAnsi="Calibri"/>
          <w:b/>
          <w:color w:val="385C01"/>
          <w:sz w:val="28"/>
          <w:szCs w:val="28"/>
          <w:lang w:val="en-US"/>
        </w:rPr>
      </w:pPr>
    </w:p>
    <w:p w:rsidR="006F5587" w:rsidRPr="005B146C" w:rsidRDefault="006F5587" w:rsidP="00343433">
      <w:pPr>
        <w:rPr>
          <w:rFonts w:ascii="Calibri" w:hAnsi="Calibri"/>
          <w:b/>
          <w:color w:val="385C01"/>
          <w:sz w:val="28"/>
          <w:szCs w:val="28"/>
          <w:lang w:val="en-US"/>
        </w:rPr>
      </w:pPr>
    </w:p>
    <w:p w:rsidR="006F5587" w:rsidRPr="005B146C" w:rsidRDefault="006F5587" w:rsidP="00343433">
      <w:pPr>
        <w:rPr>
          <w:rFonts w:ascii="Calibri" w:hAnsi="Calibri"/>
          <w:b/>
          <w:color w:val="385C01"/>
          <w:sz w:val="28"/>
          <w:szCs w:val="28"/>
          <w:lang w:val="en-US"/>
        </w:rPr>
      </w:pPr>
    </w:p>
    <w:p w:rsidR="00513EA1" w:rsidRPr="00E15418" w:rsidRDefault="00513EA1" w:rsidP="00343433">
      <w:pPr>
        <w:rPr>
          <w:rFonts w:ascii="Calibri" w:hAnsi="Calibri"/>
          <w:b/>
          <w:color w:val="385C01"/>
          <w:sz w:val="28"/>
          <w:szCs w:val="28"/>
          <w:lang w:val="en-US"/>
        </w:rPr>
      </w:pPr>
    </w:p>
    <w:p w:rsidR="00513EA1" w:rsidRPr="00E15418" w:rsidRDefault="00513EA1" w:rsidP="00343433">
      <w:pPr>
        <w:rPr>
          <w:rFonts w:ascii="Calibri" w:hAnsi="Calibri"/>
          <w:b/>
          <w:color w:val="385C01"/>
          <w:sz w:val="28"/>
          <w:szCs w:val="28"/>
          <w:lang w:val="en-US"/>
        </w:rPr>
      </w:pPr>
    </w:p>
    <w:p w:rsidR="00513EA1" w:rsidRPr="00E15418" w:rsidRDefault="00513EA1" w:rsidP="00343433">
      <w:pPr>
        <w:rPr>
          <w:rFonts w:ascii="Calibri" w:hAnsi="Calibri"/>
          <w:b/>
          <w:color w:val="385C01"/>
          <w:sz w:val="28"/>
          <w:szCs w:val="28"/>
          <w:lang w:val="en-US"/>
        </w:rPr>
      </w:pPr>
    </w:p>
    <w:p w:rsidR="00513EA1" w:rsidRPr="00E15418" w:rsidRDefault="00513EA1" w:rsidP="00343433">
      <w:pPr>
        <w:rPr>
          <w:rFonts w:ascii="Calibri" w:hAnsi="Calibri"/>
          <w:b/>
          <w:color w:val="385C01"/>
          <w:sz w:val="28"/>
          <w:szCs w:val="28"/>
          <w:lang w:val="en-US"/>
        </w:rPr>
      </w:pPr>
    </w:p>
    <w:p w:rsidR="00513EA1" w:rsidRPr="00E15418" w:rsidRDefault="00513EA1" w:rsidP="00343433">
      <w:pPr>
        <w:rPr>
          <w:rFonts w:ascii="Calibri" w:hAnsi="Calibri"/>
          <w:b/>
          <w:color w:val="385C01"/>
          <w:sz w:val="28"/>
          <w:szCs w:val="28"/>
          <w:lang w:val="en-US"/>
        </w:rPr>
      </w:pPr>
    </w:p>
    <w:p w:rsidR="00513EA1" w:rsidRPr="00E15418" w:rsidRDefault="00513EA1" w:rsidP="00343433">
      <w:pPr>
        <w:rPr>
          <w:rFonts w:ascii="Calibri" w:hAnsi="Calibri"/>
          <w:b/>
          <w:color w:val="385C01"/>
          <w:sz w:val="28"/>
          <w:szCs w:val="28"/>
          <w:lang w:val="en-US"/>
        </w:rPr>
      </w:pPr>
    </w:p>
    <w:p w:rsidR="00C717B7" w:rsidRDefault="00C717B7" w:rsidP="00C717B7">
      <w:pPr>
        <w:rPr>
          <w:rFonts w:ascii="Calibri" w:hAnsi="Calibri"/>
          <w:b/>
          <w:color w:val="385C01"/>
          <w:sz w:val="28"/>
          <w:szCs w:val="28"/>
        </w:rPr>
      </w:pPr>
      <w:r>
        <w:rPr>
          <w:rFonts w:ascii="Calibri" w:hAnsi="Calibri"/>
          <w:b/>
          <w:color w:val="385C01"/>
          <w:sz w:val="28"/>
          <w:szCs w:val="28"/>
        </w:rPr>
        <w:lastRenderedPageBreak/>
        <w:t>Как опубликовать статью</w:t>
      </w:r>
    </w:p>
    <w:p w:rsidR="00C717B7" w:rsidRDefault="00C717B7" w:rsidP="00C717B7"/>
    <w:p w:rsidR="00C717B7" w:rsidRDefault="00C717B7" w:rsidP="00C717B7">
      <w:pPr>
        <w:numPr>
          <w:ilvl w:val="0"/>
          <w:numId w:val="8"/>
        </w:numPr>
        <w:ind w:left="714" w:hanging="357"/>
        <w:jc w:val="both"/>
        <w:rPr>
          <w:rFonts w:ascii="Calibri" w:hAnsi="Calibri"/>
        </w:rPr>
      </w:pPr>
      <w:r>
        <w:rPr>
          <w:rFonts w:ascii="Calibri" w:hAnsi="Calibri"/>
        </w:rPr>
        <w:t xml:space="preserve">Отправьте статью и сведения об авторе </w:t>
      </w:r>
      <w:r>
        <w:rPr>
          <w:rFonts w:ascii="Calibri" w:hAnsi="Calibri"/>
          <w:b/>
          <w:color w:val="385C01"/>
        </w:rPr>
        <w:t>на адрес редакции</w:t>
      </w:r>
      <w:r>
        <w:rPr>
          <w:rFonts w:ascii="Calibri" w:hAnsi="Calibri"/>
          <w:b/>
          <w:color w:val="002F7F"/>
        </w:rPr>
        <w:t xml:space="preserve">: </w:t>
      </w:r>
      <w:hyperlink r:id="rId11" w:history="1">
        <w:r>
          <w:rPr>
            <w:rStyle w:val="a3"/>
            <w:lang w:val="en-US"/>
          </w:rPr>
          <w:t>agency</w:t>
        </w:r>
        <w:r>
          <w:rPr>
            <w:rStyle w:val="a3"/>
          </w:rPr>
          <w:t>.</w:t>
        </w:r>
        <w:r>
          <w:rPr>
            <w:rStyle w:val="a3"/>
            <w:lang w:val="en-US"/>
          </w:rPr>
          <w:t>iadces</w:t>
        </w:r>
        <w:r>
          <w:rPr>
            <w:rStyle w:val="a3"/>
          </w:rPr>
          <w:t>@</w:t>
        </w:r>
        <w:r>
          <w:rPr>
            <w:rStyle w:val="a3"/>
            <w:lang w:val="en-US"/>
          </w:rPr>
          <w:t>gmail</w:t>
        </w:r>
        <w:r>
          <w:rPr>
            <w:rStyle w:val="a3"/>
          </w:rPr>
          <w:t>.</w:t>
        </w:r>
        <w:r>
          <w:rPr>
            <w:rStyle w:val="a3"/>
            <w:lang w:val="en-US"/>
          </w:rPr>
          <w:t>com</w:t>
        </w:r>
      </w:hyperlink>
    </w:p>
    <w:p w:rsidR="00C717B7" w:rsidRDefault="00C717B7" w:rsidP="00C717B7">
      <w:pPr>
        <w:numPr>
          <w:ilvl w:val="0"/>
          <w:numId w:val="8"/>
        </w:numPr>
        <w:ind w:left="714" w:hanging="357"/>
        <w:jc w:val="both"/>
        <w:rPr>
          <w:rFonts w:ascii="Calibri" w:hAnsi="Calibri"/>
        </w:rPr>
      </w:pPr>
      <w:r>
        <w:rPr>
          <w:rFonts w:ascii="Calibri" w:hAnsi="Calibri"/>
        </w:rPr>
        <w:t xml:space="preserve"> Статьи принимаются только по электронной почте.</w:t>
      </w:r>
    </w:p>
    <w:p w:rsidR="00C717B7" w:rsidRDefault="00C717B7" w:rsidP="00C717B7">
      <w:pPr>
        <w:numPr>
          <w:ilvl w:val="0"/>
          <w:numId w:val="8"/>
        </w:numPr>
        <w:ind w:left="714" w:hanging="357"/>
        <w:jc w:val="both"/>
        <w:rPr>
          <w:rFonts w:ascii="Calibri" w:hAnsi="Calibri"/>
        </w:rPr>
      </w:pPr>
      <w:r>
        <w:rPr>
          <w:rFonts w:ascii="Calibri" w:hAnsi="Calibri"/>
        </w:rPr>
        <w:t>После прохождения рецензирования Вы в течение 20 дней получите сообщение по почте с полным расчетом стоимости и всеми возможными способами оплаты.</w:t>
      </w:r>
    </w:p>
    <w:p w:rsidR="00C717B7" w:rsidRDefault="00C717B7" w:rsidP="00C717B7">
      <w:pPr>
        <w:numPr>
          <w:ilvl w:val="0"/>
          <w:numId w:val="8"/>
        </w:numPr>
        <w:ind w:left="714" w:hanging="357"/>
        <w:jc w:val="both"/>
        <w:rPr>
          <w:rFonts w:ascii="Calibri" w:hAnsi="Calibri"/>
        </w:rPr>
      </w:pPr>
      <w:r>
        <w:rPr>
          <w:rFonts w:ascii="Calibri" w:hAnsi="Calibri"/>
        </w:rPr>
        <w:t xml:space="preserve">Оплатите услуги за обработку статьи и ее публикацию по высланным реквизитам. </w:t>
      </w:r>
    </w:p>
    <w:p w:rsidR="00C717B7" w:rsidRDefault="00C717B7" w:rsidP="00C717B7">
      <w:pPr>
        <w:numPr>
          <w:ilvl w:val="0"/>
          <w:numId w:val="8"/>
        </w:numPr>
        <w:ind w:left="714" w:hanging="357"/>
        <w:jc w:val="both"/>
        <w:rPr>
          <w:rFonts w:ascii="Calibri" w:hAnsi="Calibri"/>
        </w:rPr>
      </w:pPr>
      <w:r>
        <w:rPr>
          <w:rFonts w:ascii="Calibri" w:hAnsi="Calibri"/>
        </w:rPr>
        <w:t xml:space="preserve">После издания журнала мы сразу отправим Вам его по почте. </w:t>
      </w:r>
    </w:p>
    <w:p w:rsidR="00C717B7" w:rsidRDefault="00C717B7" w:rsidP="00C717B7">
      <w:pPr>
        <w:jc w:val="both"/>
        <w:rPr>
          <w:rFonts w:ascii="Calibri" w:hAnsi="Calibri"/>
          <w:sz w:val="16"/>
          <w:szCs w:val="16"/>
        </w:rPr>
      </w:pPr>
    </w:p>
    <w:p w:rsidR="00C717B7" w:rsidRDefault="00C717B7" w:rsidP="00C717B7">
      <w:pPr>
        <w:spacing w:after="120"/>
        <w:jc w:val="both"/>
        <w:rPr>
          <w:rFonts w:ascii="Calibri" w:hAnsi="Calibri"/>
          <w:b/>
          <w:color w:val="385C01"/>
          <w:sz w:val="28"/>
          <w:szCs w:val="28"/>
        </w:rPr>
      </w:pPr>
      <w:r>
        <w:rPr>
          <w:rFonts w:ascii="Calibri" w:hAnsi="Calibri"/>
          <w:b/>
          <w:color w:val="385C01"/>
          <w:sz w:val="28"/>
          <w:szCs w:val="28"/>
        </w:rPr>
        <w:t>Стоимость услуг</w:t>
      </w:r>
    </w:p>
    <w:tbl>
      <w:tblPr>
        <w:tblW w:w="4891" w:type="pct"/>
        <w:tblBorders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5103"/>
        <w:gridCol w:w="4536"/>
      </w:tblGrid>
      <w:tr w:rsidR="00C717B7" w:rsidTr="00C717B7">
        <w:trPr>
          <w:trHeight w:val="399"/>
        </w:trPr>
        <w:tc>
          <w:tcPr>
            <w:tcW w:w="2647" w:type="pct"/>
            <w:tcBorders>
              <w:top w:val="nil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808080"/>
            <w:vAlign w:val="center"/>
            <w:hideMark/>
          </w:tcPr>
          <w:p w:rsidR="00C717B7" w:rsidRDefault="00C717B7">
            <w:pPr>
              <w:spacing w:line="276" w:lineRule="auto"/>
              <w:jc w:val="center"/>
              <w:rPr>
                <w:rFonts w:ascii="Calibri" w:hAnsi="Calibri"/>
                <w:b/>
                <w:bCs/>
                <w:i/>
                <w:color w:val="FFFFFF"/>
                <w:lang w:eastAsia="en-US"/>
              </w:rPr>
            </w:pPr>
            <w:r>
              <w:rPr>
                <w:rFonts w:ascii="Calibri" w:hAnsi="Calibri"/>
                <w:b/>
                <w:bCs/>
                <w:i/>
                <w:color w:val="FFFFFF"/>
                <w:lang w:eastAsia="en-US"/>
              </w:rPr>
              <w:t>Услуга</w:t>
            </w:r>
          </w:p>
        </w:tc>
        <w:tc>
          <w:tcPr>
            <w:tcW w:w="2353" w:type="pct"/>
            <w:tcBorders>
              <w:top w:val="nil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808080"/>
            <w:vAlign w:val="center"/>
            <w:hideMark/>
          </w:tcPr>
          <w:p w:rsidR="00C717B7" w:rsidRDefault="00C717B7">
            <w:pPr>
              <w:spacing w:line="276" w:lineRule="auto"/>
              <w:jc w:val="center"/>
              <w:rPr>
                <w:rFonts w:ascii="Calibri" w:hAnsi="Calibri"/>
                <w:b/>
                <w:bCs/>
                <w:i/>
                <w:color w:val="FFFFFF"/>
                <w:lang w:eastAsia="en-US"/>
              </w:rPr>
            </w:pPr>
            <w:r>
              <w:rPr>
                <w:rFonts w:ascii="Calibri" w:hAnsi="Calibri"/>
                <w:b/>
                <w:bCs/>
                <w:i/>
                <w:color w:val="FFFFFF"/>
                <w:lang w:eastAsia="en-US"/>
              </w:rPr>
              <w:t>Стоимость</w:t>
            </w:r>
          </w:p>
        </w:tc>
      </w:tr>
      <w:tr w:rsidR="00C717B7" w:rsidTr="00C717B7">
        <w:trPr>
          <w:trHeight w:val="956"/>
        </w:trPr>
        <w:tc>
          <w:tcPr>
            <w:tcW w:w="2647" w:type="pct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  <w:hideMark/>
          </w:tcPr>
          <w:p w:rsidR="00C717B7" w:rsidRDefault="00C717B7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 xml:space="preserve">Публикация 1 статьи в журнале объемом до 8 страниц текста </w:t>
            </w:r>
          </w:p>
        </w:tc>
        <w:tc>
          <w:tcPr>
            <w:tcW w:w="2353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  <w:vAlign w:val="center"/>
            <w:hideMark/>
          </w:tcPr>
          <w:p w:rsidR="00C717B7" w:rsidRDefault="00C717B7">
            <w:pPr>
              <w:spacing w:line="276" w:lineRule="auto"/>
              <w:jc w:val="center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60 евро</w:t>
            </w:r>
          </w:p>
        </w:tc>
      </w:tr>
      <w:tr w:rsidR="00C717B7" w:rsidTr="00C717B7">
        <w:trPr>
          <w:trHeight w:val="559"/>
        </w:trPr>
        <w:tc>
          <w:tcPr>
            <w:tcW w:w="2647" w:type="pct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:rsidR="00C717B7" w:rsidRDefault="00C717B7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 xml:space="preserve">Рисунки (фото, диаграммы), формулы или таблицы в тексте статьи </w:t>
            </w:r>
          </w:p>
        </w:tc>
        <w:tc>
          <w:tcPr>
            <w:tcW w:w="2353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  <w:vAlign w:val="center"/>
            <w:hideMark/>
          </w:tcPr>
          <w:p w:rsidR="00C717B7" w:rsidRDefault="00C717B7">
            <w:pPr>
              <w:spacing w:line="276" w:lineRule="auto"/>
              <w:jc w:val="center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+ 20% к итоговой стоимости публикации статьи</w:t>
            </w:r>
          </w:p>
        </w:tc>
      </w:tr>
      <w:tr w:rsidR="00C717B7" w:rsidTr="00C717B7">
        <w:trPr>
          <w:trHeight w:val="503"/>
        </w:trPr>
        <w:tc>
          <w:tcPr>
            <w:tcW w:w="2647" w:type="pct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  <w:hideMark/>
          </w:tcPr>
          <w:p w:rsidR="00C717B7" w:rsidRDefault="00C717B7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 xml:space="preserve">Публикация 1 стр. текста свыше включенного объема </w:t>
            </w:r>
          </w:p>
        </w:tc>
        <w:tc>
          <w:tcPr>
            <w:tcW w:w="2353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  <w:vAlign w:val="center"/>
            <w:hideMark/>
          </w:tcPr>
          <w:p w:rsidR="00C717B7" w:rsidRDefault="00C717B7">
            <w:pPr>
              <w:spacing w:line="276" w:lineRule="auto"/>
              <w:jc w:val="center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6 евро</w:t>
            </w:r>
          </w:p>
        </w:tc>
      </w:tr>
    </w:tbl>
    <w:p w:rsidR="00C717B7" w:rsidRDefault="00C717B7" w:rsidP="00C717B7">
      <w:pPr>
        <w:spacing w:before="120" w:line="276" w:lineRule="auto"/>
        <w:jc w:val="both"/>
        <w:rPr>
          <w:rFonts w:ascii="Calibri" w:hAnsi="Calibri"/>
          <w:b/>
          <w:color w:val="002F7F"/>
          <w:sz w:val="28"/>
          <w:szCs w:val="28"/>
        </w:rPr>
      </w:pPr>
    </w:p>
    <w:p w:rsidR="00C717B7" w:rsidRDefault="00C717B7" w:rsidP="00C717B7">
      <w:pPr>
        <w:spacing w:before="120" w:line="276" w:lineRule="auto"/>
        <w:ind w:hanging="567"/>
        <w:jc w:val="both"/>
        <w:rPr>
          <w:rFonts w:ascii="Calibri" w:hAnsi="Calibri"/>
          <w:b/>
          <w:color w:val="002F7F"/>
          <w:sz w:val="28"/>
          <w:szCs w:val="28"/>
        </w:rPr>
      </w:pPr>
      <w:r>
        <w:rPr>
          <w:rFonts w:ascii="Calibri" w:hAnsi="Calibri"/>
          <w:b/>
          <w:color w:val="002F7F"/>
          <w:sz w:val="28"/>
          <w:szCs w:val="28"/>
        </w:rPr>
        <w:t>Способы оплаты:</w:t>
      </w:r>
    </w:p>
    <w:p w:rsidR="00C717B7" w:rsidRDefault="00C717B7" w:rsidP="00C717B7">
      <w:pPr>
        <w:spacing w:before="120" w:line="276" w:lineRule="auto"/>
        <w:ind w:hanging="567"/>
        <w:jc w:val="both"/>
        <w:rPr>
          <w:rFonts w:ascii="Calibri" w:hAnsi="Calibri"/>
          <w:b/>
          <w:color w:val="002F7F"/>
        </w:rPr>
      </w:pPr>
    </w:p>
    <w:p w:rsidR="00C717B7" w:rsidRDefault="00C717B7" w:rsidP="00C717B7">
      <w:pPr>
        <w:numPr>
          <w:ilvl w:val="0"/>
          <w:numId w:val="12"/>
        </w:numPr>
        <w:spacing w:line="276" w:lineRule="auto"/>
        <w:ind w:left="714" w:hanging="357"/>
        <w:jc w:val="both"/>
        <w:rPr>
          <w:rFonts w:ascii="Calibri" w:hAnsi="Calibri"/>
        </w:rPr>
      </w:pPr>
      <w:r>
        <w:rPr>
          <w:rFonts w:ascii="Calibri" w:hAnsi="Calibri"/>
        </w:rPr>
        <w:t>Перевод на банковский счет в евро в</w:t>
      </w:r>
      <w:r>
        <w:rPr>
          <w:rFonts w:ascii="Calibri" w:hAnsi="Calibri"/>
          <w:lang w:val="uk-UA"/>
        </w:rPr>
        <w:t xml:space="preserve"> </w:t>
      </w:r>
      <w:proofErr w:type="spellStart"/>
      <w:r>
        <w:rPr>
          <w:rFonts w:ascii="Calibri" w:hAnsi="Calibri"/>
          <w:lang w:val="uk-UA"/>
        </w:rPr>
        <w:t>Австралию</w:t>
      </w:r>
      <w:proofErr w:type="spellEnd"/>
      <w:r>
        <w:rPr>
          <w:rFonts w:ascii="Calibri" w:hAnsi="Calibri"/>
          <w:lang w:val="uk-UA"/>
        </w:rPr>
        <w:t xml:space="preserve"> </w:t>
      </w:r>
      <w:proofErr w:type="spellStart"/>
      <w:r>
        <w:rPr>
          <w:rFonts w:ascii="Calibri" w:hAnsi="Calibri"/>
          <w:lang w:val="uk-UA"/>
        </w:rPr>
        <w:t>или</w:t>
      </w:r>
      <w:proofErr w:type="spellEnd"/>
      <w:r>
        <w:rPr>
          <w:rFonts w:ascii="Calibri" w:hAnsi="Calibri"/>
          <w:lang w:val="uk-UA"/>
        </w:rPr>
        <w:t xml:space="preserve"> США (</w:t>
      </w:r>
      <w:proofErr w:type="spellStart"/>
      <w:r>
        <w:rPr>
          <w:rFonts w:ascii="Calibri" w:hAnsi="Calibri"/>
          <w:b/>
          <w:lang w:val="uk-UA"/>
        </w:rPr>
        <w:t>Внимание</w:t>
      </w:r>
      <w:proofErr w:type="spellEnd"/>
      <w:r>
        <w:rPr>
          <w:rFonts w:ascii="Calibri" w:hAnsi="Calibri"/>
          <w:b/>
          <w:lang w:val="uk-UA"/>
        </w:rPr>
        <w:t>!</w:t>
      </w:r>
      <w:r>
        <w:rPr>
          <w:rFonts w:ascii="Calibri" w:hAnsi="Calibri"/>
          <w:lang w:val="uk-UA"/>
        </w:rPr>
        <w:t xml:space="preserve"> При </w:t>
      </w:r>
      <w:proofErr w:type="spellStart"/>
      <w:r>
        <w:rPr>
          <w:rFonts w:ascii="Calibri" w:hAnsi="Calibri"/>
          <w:lang w:val="uk-UA"/>
        </w:rPr>
        <w:t>использование</w:t>
      </w:r>
      <w:proofErr w:type="spellEnd"/>
      <w:r>
        <w:rPr>
          <w:rFonts w:ascii="Calibri" w:hAnsi="Calibri"/>
          <w:lang w:val="uk-UA"/>
        </w:rPr>
        <w:t xml:space="preserve"> </w:t>
      </w:r>
      <w:proofErr w:type="spellStart"/>
      <w:r>
        <w:rPr>
          <w:rFonts w:ascii="Calibri" w:hAnsi="Calibri"/>
          <w:lang w:val="uk-UA"/>
        </w:rPr>
        <w:t>этого</w:t>
      </w:r>
      <w:proofErr w:type="spellEnd"/>
      <w:r>
        <w:rPr>
          <w:rFonts w:ascii="Calibri" w:hAnsi="Calibri"/>
          <w:lang w:val="uk-UA"/>
        </w:rPr>
        <w:t xml:space="preserve"> </w:t>
      </w:r>
      <w:proofErr w:type="spellStart"/>
      <w:r>
        <w:rPr>
          <w:rFonts w:ascii="Calibri" w:hAnsi="Calibri"/>
          <w:lang w:val="uk-UA"/>
        </w:rPr>
        <w:t>способа</w:t>
      </w:r>
      <w:proofErr w:type="spellEnd"/>
      <w:r>
        <w:rPr>
          <w:rFonts w:ascii="Calibri" w:hAnsi="Calibri"/>
          <w:lang w:val="uk-UA"/>
        </w:rPr>
        <w:t xml:space="preserve"> </w:t>
      </w:r>
      <w:proofErr w:type="spellStart"/>
      <w:r>
        <w:rPr>
          <w:rFonts w:ascii="Calibri" w:hAnsi="Calibri"/>
          <w:lang w:val="uk-UA"/>
        </w:rPr>
        <w:t>оплаты</w:t>
      </w:r>
      <w:proofErr w:type="spellEnd"/>
      <w:r>
        <w:rPr>
          <w:rFonts w:ascii="Calibri" w:hAnsi="Calibri"/>
          <w:lang w:val="uk-UA"/>
        </w:rPr>
        <w:t xml:space="preserve"> банками </w:t>
      </w:r>
      <w:proofErr w:type="spellStart"/>
      <w:r>
        <w:rPr>
          <w:rFonts w:ascii="Calibri" w:hAnsi="Calibri"/>
          <w:lang w:val="uk-UA"/>
        </w:rPr>
        <w:t>дополнительно</w:t>
      </w:r>
      <w:proofErr w:type="spellEnd"/>
      <w:r>
        <w:rPr>
          <w:rFonts w:ascii="Calibri" w:hAnsi="Calibri"/>
          <w:lang w:val="uk-UA"/>
        </w:rPr>
        <w:t xml:space="preserve"> </w:t>
      </w:r>
      <w:proofErr w:type="spellStart"/>
      <w:r>
        <w:rPr>
          <w:rFonts w:ascii="Calibri" w:hAnsi="Calibri"/>
          <w:lang w:val="uk-UA"/>
        </w:rPr>
        <w:t>взымается</w:t>
      </w:r>
      <w:proofErr w:type="spellEnd"/>
      <w:r>
        <w:rPr>
          <w:rFonts w:ascii="Calibri" w:hAnsi="Calibri"/>
          <w:lang w:val="uk-UA"/>
        </w:rPr>
        <w:t xml:space="preserve">  </w:t>
      </w:r>
      <w:proofErr w:type="spellStart"/>
      <w:r>
        <w:rPr>
          <w:rFonts w:ascii="Calibri" w:hAnsi="Calibri"/>
          <w:lang w:val="uk-UA"/>
        </w:rPr>
        <w:t>комиссия</w:t>
      </w:r>
      <w:proofErr w:type="spellEnd"/>
      <w:r>
        <w:rPr>
          <w:rFonts w:ascii="Calibri" w:hAnsi="Calibri"/>
          <w:lang w:val="uk-UA"/>
        </w:rPr>
        <w:t xml:space="preserve"> за </w:t>
      </w:r>
      <w:proofErr w:type="spellStart"/>
      <w:r>
        <w:rPr>
          <w:rFonts w:ascii="Calibri" w:hAnsi="Calibri"/>
          <w:lang w:val="uk-UA"/>
        </w:rPr>
        <w:t>перевод</w:t>
      </w:r>
      <w:proofErr w:type="spellEnd"/>
      <w:r>
        <w:rPr>
          <w:rFonts w:ascii="Calibri" w:hAnsi="Calibri"/>
          <w:lang w:val="uk-UA"/>
        </w:rPr>
        <w:t xml:space="preserve"> </w:t>
      </w:r>
      <w:proofErr w:type="spellStart"/>
      <w:r>
        <w:rPr>
          <w:rFonts w:ascii="Calibri" w:hAnsi="Calibri"/>
          <w:lang w:val="uk-UA"/>
        </w:rPr>
        <w:t>денежных</w:t>
      </w:r>
      <w:proofErr w:type="spellEnd"/>
      <w:r>
        <w:rPr>
          <w:rFonts w:ascii="Calibri" w:hAnsi="Calibri"/>
          <w:lang w:val="uk-UA"/>
        </w:rPr>
        <w:t xml:space="preserve">  </w:t>
      </w:r>
      <w:proofErr w:type="spellStart"/>
      <w:r>
        <w:rPr>
          <w:rFonts w:ascii="Calibri" w:hAnsi="Calibri"/>
          <w:lang w:val="uk-UA"/>
        </w:rPr>
        <w:t>средств</w:t>
      </w:r>
      <w:proofErr w:type="spellEnd"/>
      <w:r>
        <w:rPr>
          <w:rFonts w:ascii="Calibri" w:hAnsi="Calibri"/>
          <w:lang w:val="uk-UA"/>
        </w:rPr>
        <w:t xml:space="preserve"> в </w:t>
      </w:r>
      <w:proofErr w:type="spellStart"/>
      <w:r>
        <w:rPr>
          <w:rFonts w:ascii="Calibri" w:hAnsi="Calibri"/>
          <w:lang w:val="uk-UA"/>
        </w:rPr>
        <w:t>размере</w:t>
      </w:r>
      <w:proofErr w:type="spellEnd"/>
      <w:r>
        <w:rPr>
          <w:rFonts w:ascii="Calibri" w:hAnsi="Calibri"/>
          <w:lang w:val="uk-UA"/>
        </w:rPr>
        <w:t xml:space="preserve"> до 20 </w:t>
      </w:r>
      <w:proofErr w:type="spellStart"/>
      <w:r>
        <w:rPr>
          <w:rFonts w:ascii="Calibri" w:hAnsi="Calibri"/>
          <w:lang w:val="uk-UA"/>
        </w:rPr>
        <w:t>евро</w:t>
      </w:r>
      <w:proofErr w:type="spellEnd"/>
      <w:r>
        <w:rPr>
          <w:rFonts w:ascii="Calibri" w:hAnsi="Calibri"/>
        </w:rPr>
        <w:t>).</w:t>
      </w:r>
    </w:p>
    <w:p w:rsidR="00C717B7" w:rsidRDefault="00C717B7" w:rsidP="00C717B7">
      <w:pPr>
        <w:numPr>
          <w:ilvl w:val="0"/>
          <w:numId w:val="12"/>
        </w:numPr>
        <w:spacing w:line="276" w:lineRule="auto"/>
        <w:ind w:left="714" w:hanging="357"/>
        <w:jc w:val="both"/>
        <w:rPr>
          <w:rFonts w:ascii="Calibri" w:hAnsi="Calibri"/>
        </w:rPr>
      </w:pPr>
      <w:r>
        <w:rPr>
          <w:rFonts w:ascii="Calibri" w:hAnsi="Calibri"/>
        </w:rPr>
        <w:t xml:space="preserve">Международная платежная система </w:t>
      </w:r>
      <w:proofErr w:type="spellStart"/>
      <w:r>
        <w:rPr>
          <w:rFonts w:ascii="Calibri" w:hAnsi="Calibri"/>
          <w:lang w:val="en-US"/>
        </w:rPr>
        <w:t>Skrill</w:t>
      </w:r>
      <w:proofErr w:type="spellEnd"/>
      <w:r>
        <w:rPr>
          <w:rFonts w:ascii="Calibri" w:hAnsi="Calibri"/>
        </w:rPr>
        <w:t xml:space="preserve"> – оплата бизнес-счета организации в </w:t>
      </w:r>
      <w:proofErr w:type="spellStart"/>
      <w:r>
        <w:rPr>
          <w:rFonts w:ascii="Calibri" w:hAnsi="Calibri"/>
          <w:lang w:val="en-US"/>
        </w:rPr>
        <w:t>Skrill</w:t>
      </w:r>
      <w:proofErr w:type="spellEnd"/>
      <w:r>
        <w:rPr>
          <w:rFonts w:ascii="Calibri" w:hAnsi="Calibri"/>
        </w:rPr>
        <w:t>.</w:t>
      </w:r>
    </w:p>
    <w:p w:rsidR="00C717B7" w:rsidRDefault="00C717B7" w:rsidP="00C717B7">
      <w:pPr>
        <w:numPr>
          <w:ilvl w:val="0"/>
          <w:numId w:val="12"/>
        </w:numPr>
        <w:rPr>
          <w:rFonts w:ascii="Calibri" w:hAnsi="Calibri"/>
        </w:rPr>
      </w:pPr>
      <w:r>
        <w:rPr>
          <w:rFonts w:ascii="Calibri" w:hAnsi="Calibri"/>
        </w:rPr>
        <w:t xml:space="preserve">Международная платежная система </w:t>
      </w:r>
      <w:proofErr w:type="spellStart"/>
      <w:r>
        <w:rPr>
          <w:rFonts w:ascii="Calibri" w:hAnsi="Calibri"/>
        </w:rPr>
        <w:t>Neteller</w:t>
      </w:r>
      <w:proofErr w:type="spellEnd"/>
      <w:r>
        <w:rPr>
          <w:rFonts w:ascii="Calibri" w:hAnsi="Calibri"/>
        </w:rPr>
        <w:t xml:space="preserve"> – оплата бизнес-счета организации в </w:t>
      </w:r>
      <w:proofErr w:type="spellStart"/>
      <w:r>
        <w:rPr>
          <w:rFonts w:ascii="Calibri" w:hAnsi="Calibri"/>
        </w:rPr>
        <w:t>Neteller</w:t>
      </w:r>
      <w:proofErr w:type="spellEnd"/>
      <w:r>
        <w:rPr>
          <w:rFonts w:ascii="Calibri" w:hAnsi="Calibri"/>
        </w:rPr>
        <w:t>.</w:t>
      </w:r>
    </w:p>
    <w:p w:rsidR="00C717B7" w:rsidRDefault="00C717B7" w:rsidP="00C717B7">
      <w:pPr>
        <w:numPr>
          <w:ilvl w:val="0"/>
          <w:numId w:val="12"/>
        </w:numPr>
        <w:spacing w:line="276" w:lineRule="auto"/>
        <w:ind w:left="714" w:hanging="357"/>
        <w:jc w:val="both"/>
        <w:rPr>
          <w:rFonts w:ascii="Calibri" w:hAnsi="Calibri"/>
        </w:rPr>
      </w:pPr>
      <w:r>
        <w:rPr>
          <w:rFonts w:ascii="Calibri" w:hAnsi="Calibri"/>
        </w:rPr>
        <w:t xml:space="preserve">Международная платежная система </w:t>
      </w:r>
      <w:proofErr w:type="spellStart"/>
      <w:r>
        <w:rPr>
          <w:rFonts w:ascii="Calibri" w:hAnsi="Calibri"/>
          <w:lang w:val="en-US"/>
        </w:rPr>
        <w:t>WebMoney</w:t>
      </w:r>
      <w:proofErr w:type="spellEnd"/>
      <w:r>
        <w:rPr>
          <w:rFonts w:ascii="Calibri" w:hAnsi="Calibri"/>
        </w:rPr>
        <w:t xml:space="preserve"> – оплата лицевого счета организации в </w:t>
      </w:r>
      <w:proofErr w:type="spellStart"/>
      <w:r>
        <w:rPr>
          <w:rFonts w:ascii="Calibri" w:hAnsi="Calibri"/>
          <w:lang w:val="en-US"/>
        </w:rPr>
        <w:t>WebMoney</w:t>
      </w:r>
      <w:proofErr w:type="spellEnd"/>
      <w:r>
        <w:rPr>
          <w:rFonts w:ascii="Calibri" w:hAnsi="Calibri"/>
        </w:rPr>
        <w:t>.</w:t>
      </w:r>
    </w:p>
    <w:p w:rsidR="00C717B7" w:rsidRDefault="00C717B7" w:rsidP="00C717B7">
      <w:pPr>
        <w:numPr>
          <w:ilvl w:val="0"/>
          <w:numId w:val="12"/>
        </w:numPr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Оплата возможна как в евро так и в долларах США.</w:t>
      </w:r>
    </w:p>
    <w:p w:rsidR="00C717B7" w:rsidRDefault="00C717B7" w:rsidP="00C717B7">
      <w:pPr>
        <w:rPr>
          <w:rFonts w:ascii="Calibri" w:hAnsi="Calibri"/>
        </w:rPr>
      </w:pPr>
    </w:p>
    <w:p w:rsidR="00C717B7" w:rsidRDefault="00C717B7" w:rsidP="00C717B7">
      <w:pPr>
        <w:spacing w:after="120"/>
        <w:jc w:val="both"/>
        <w:rPr>
          <w:rFonts w:ascii="Calibri" w:hAnsi="Calibri"/>
          <w:b/>
          <w:color w:val="385C01"/>
          <w:sz w:val="28"/>
          <w:szCs w:val="28"/>
        </w:rPr>
      </w:pPr>
    </w:p>
    <w:p w:rsidR="00C717B7" w:rsidRDefault="00C717B7" w:rsidP="00C717B7">
      <w:pPr>
        <w:spacing w:after="120"/>
        <w:jc w:val="both"/>
        <w:rPr>
          <w:rFonts w:ascii="Calibri" w:hAnsi="Calibri"/>
          <w:b/>
          <w:color w:val="385C01"/>
          <w:sz w:val="28"/>
          <w:szCs w:val="28"/>
        </w:rPr>
      </w:pPr>
    </w:p>
    <w:p w:rsidR="00C717B7" w:rsidRDefault="00C717B7" w:rsidP="00C717B7">
      <w:pPr>
        <w:spacing w:after="120"/>
        <w:jc w:val="both"/>
        <w:rPr>
          <w:rFonts w:ascii="Calibri" w:hAnsi="Calibri"/>
          <w:b/>
          <w:color w:val="385C01"/>
          <w:sz w:val="28"/>
          <w:szCs w:val="28"/>
        </w:rPr>
      </w:pPr>
    </w:p>
    <w:p w:rsidR="00C717B7" w:rsidRDefault="00C717B7" w:rsidP="00C717B7">
      <w:pPr>
        <w:spacing w:after="120"/>
        <w:jc w:val="both"/>
        <w:rPr>
          <w:rFonts w:ascii="Calibri" w:hAnsi="Calibri"/>
          <w:b/>
          <w:color w:val="385C01"/>
          <w:sz w:val="28"/>
          <w:szCs w:val="28"/>
        </w:rPr>
      </w:pPr>
    </w:p>
    <w:p w:rsidR="00C717B7" w:rsidRDefault="00C717B7" w:rsidP="00C717B7">
      <w:pPr>
        <w:spacing w:after="120"/>
        <w:jc w:val="both"/>
        <w:rPr>
          <w:rFonts w:ascii="Calibri" w:hAnsi="Calibri"/>
          <w:b/>
          <w:color w:val="385C01"/>
          <w:sz w:val="28"/>
          <w:szCs w:val="28"/>
        </w:rPr>
      </w:pPr>
    </w:p>
    <w:p w:rsidR="00C717B7" w:rsidRDefault="00C717B7" w:rsidP="00C717B7">
      <w:pPr>
        <w:spacing w:after="120"/>
        <w:jc w:val="both"/>
        <w:rPr>
          <w:rFonts w:ascii="Calibri" w:hAnsi="Calibri"/>
          <w:b/>
          <w:color w:val="385C01"/>
          <w:sz w:val="28"/>
          <w:szCs w:val="28"/>
        </w:rPr>
      </w:pPr>
    </w:p>
    <w:p w:rsidR="00C717B7" w:rsidRDefault="00C717B7" w:rsidP="00C717B7">
      <w:pPr>
        <w:spacing w:after="120"/>
        <w:jc w:val="both"/>
        <w:rPr>
          <w:rFonts w:ascii="Calibri" w:hAnsi="Calibri"/>
          <w:b/>
          <w:color w:val="385C01"/>
          <w:sz w:val="28"/>
          <w:szCs w:val="28"/>
        </w:rPr>
      </w:pPr>
    </w:p>
    <w:p w:rsidR="00C717B7" w:rsidRDefault="00C717B7" w:rsidP="00C717B7">
      <w:pPr>
        <w:spacing w:after="120"/>
        <w:jc w:val="both"/>
        <w:rPr>
          <w:rFonts w:ascii="Calibri" w:hAnsi="Calibri"/>
          <w:b/>
          <w:color w:val="385C01"/>
          <w:sz w:val="28"/>
          <w:szCs w:val="28"/>
        </w:rPr>
      </w:pPr>
      <w:r>
        <w:rPr>
          <w:rFonts w:ascii="Calibri" w:hAnsi="Calibri"/>
          <w:b/>
          <w:color w:val="385C01"/>
          <w:sz w:val="28"/>
          <w:szCs w:val="28"/>
        </w:rPr>
        <w:lastRenderedPageBreak/>
        <w:t>К тексту статьи необходимо прислать сведения об авторе по следующей форме:</w:t>
      </w:r>
    </w:p>
    <w:tbl>
      <w:tblPr>
        <w:tblW w:w="0" w:type="auto"/>
        <w:tblBorders>
          <w:insideH w:val="single" w:sz="18" w:space="0" w:color="FFFFFF"/>
          <w:insideV w:val="single" w:sz="18" w:space="0" w:color="FFFFFF"/>
        </w:tblBorders>
        <w:tblLook w:val="04A0" w:firstRow="1" w:lastRow="0" w:firstColumn="1" w:lastColumn="0" w:noHBand="0" w:noVBand="1"/>
      </w:tblPr>
      <w:tblGrid>
        <w:gridCol w:w="6185"/>
        <w:gridCol w:w="1694"/>
        <w:gridCol w:w="1727"/>
      </w:tblGrid>
      <w:tr w:rsidR="00C717B7" w:rsidTr="00C717B7">
        <w:trPr>
          <w:trHeight w:val="187"/>
        </w:trPr>
        <w:tc>
          <w:tcPr>
            <w:tcW w:w="6185" w:type="dxa"/>
            <w:tcBorders>
              <w:top w:val="nil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808080"/>
            <w:hideMark/>
          </w:tcPr>
          <w:p w:rsidR="00C717B7" w:rsidRDefault="00C717B7">
            <w:pPr>
              <w:jc w:val="center"/>
              <w:rPr>
                <w:rFonts w:ascii="Calibri" w:hAnsi="Calibri"/>
                <w:b/>
                <w:i/>
                <w:color w:val="FFFFFF"/>
              </w:rPr>
            </w:pPr>
            <w:r>
              <w:rPr>
                <w:rFonts w:ascii="Calibri" w:hAnsi="Calibri"/>
                <w:b/>
                <w:i/>
                <w:color w:val="FFFFFF"/>
              </w:rPr>
              <w:t>Тип издания</w:t>
            </w:r>
          </w:p>
        </w:tc>
        <w:tc>
          <w:tcPr>
            <w:tcW w:w="3421" w:type="dxa"/>
            <w:gridSpan w:val="2"/>
            <w:tcBorders>
              <w:top w:val="nil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808080"/>
            <w:hideMark/>
          </w:tcPr>
          <w:p w:rsidR="00C717B7" w:rsidRDefault="00441BD1">
            <w:pPr>
              <w:jc w:val="center"/>
              <w:rPr>
                <w:b/>
                <w:color w:val="FFFFFF"/>
                <w:lang w:val="en-US"/>
              </w:rPr>
            </w:pPr>
            <w:r>
              <w:rPr>
                <w:color w:val="7030A0"/>
                <w:sz w:val="28"/>
                <w:szCs w:val="28"/>
                <w:lang w:val="en-US"/>
              </w:rPr>
              <w:t>Business Economics</w:t>
            </w:r>
          </w:p>
        </w:tc>
      </w:tr>
      <w:tr w:rsidR="00C717B7" w:rsidTr="00C717B7">
        <w:trPr>
          <w:trHeight w:val="294"/>
        </w:trPr>
        <w:tc>
          <w:tcPr>
            <w:tcW w:w="6185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C717B7" w:rsidRDefault="00C717B7">
            <w:pPr>
              <w:jc w:val="both"/>
              <w:rPr>
                <w:rFonts w:ascii="Calibri" w:hAnsi="Calibri"/>
                <w:lang w:val="en-US"/>
              </w:rPr>
            </w:pPr>
          </w:p>
        </w:tc>
        <w:tc>
          <w:tcPr>
            <w:tcW w:w="169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:rsidR="00C717B7" w:rsidRDefault="00C717B7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Русский язык</w:t>
            </w:r>
          </w:p>
        </w:tc>
        <w:tc>
          <w:tcPr>
            <w:tcW w:w="172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  <w:hideMark/>
          </w:tcPr>
          <w:p w:rsidR="00C717B7" w:rsidRDefault="00C717B7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Перевод на английский язык</w:t>
            </w:r>
          </w:p>
        </w:tc>
      </w:tr>
      <w:tr w:rsidR="00C717B7" w:rsidTr="00C717B7">
        <w:trPr>
          <w:trHeight w:val="213"/>
        </w:trPr>
        <w:tc>
          <w:tcPr>
            <w:tcW w:w="6185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  <w:hideMark/>
          </w:tcPr>
          <w:p w:rsidR="00C717B7" w:rsidRDefault="00C717B7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Фамилия, имя, отчество автора</w:t>
            </w:r>
          </w:p>
        </w:tc>
        <w:tc>
          <w:tcPr>
            <w:tcW w:w="169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C717B7" w:rsidRDefault="00C717B7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72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  <w:hideMark/>
          </w:tcPr>
          <w:p w:rsidR="00C717B7" w:rsidRDefault="00C717B7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необходимо</w:t>
            </w:r>
          </w:p>
        </w:tc>
      </w:tr>
      <w:tr w:rsidR="00C717B7" w:rsidTr="00C717B7">
        <w:trPr>
          <w:trHeight w:val="196"/>
        </w:trPr>
        <w:tc>
          <w:tcPr>
            <w:tcW w:w="6185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:rsidR="00C717B7" w:rsidRDefault="00C717B7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Название статьи</w:t>
            </w:r>
          </w:p>
        </w:tc>
        <w:tc>
          <w:tcPr>
            <w:tcW w:w="169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C717B7" w:rsidRDefault="00C717B7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72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  <w:hideMark/>
          </w:tcPr>
          <w:p w:rsidR="00C717B7" w:rsidRDefault="00C717B7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необходимо</w:t>
            </w:r>
          </w:p>
        </w:tc>
      </w:tr>
      <w:tr w:rsidR="00C717B7" w:rsidTr="00C717B7">
        <w:trPr>
          <w:trHeight w:val="130"/>
        </w:trPr>
        <w:tc>
          <w:tcPr>
            <w:tcW w:w="6185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  <w:hideMark/>
          </w:tcPr>
          <w:p w:rsidR="00C717B7" w:rsidRDefault="00C717B7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Тематическая рубрика статьи </w:t>
            </w:r>
          </w:p>
        </w:tc>
        <w:tc>
          <w:tcPr>
            <w:tcW w:w="169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C717B7" w:rsidRDefault="00C717B7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72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  <w:hideMark/>
          </w:tcPr>
          <w:p w:rsidR="00C717B7" w:rsidRDefault="00C717B7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необхо</w:t>
            </w:r>
            <w:bookmarkStart w:id="0" w:name="_GoBack"/>
            <w:bookmarkEnd w:id="0"/>
            <w:r>
              <w:rPr>
                <w:rFonts w:ascii="Calibri" w:hAnsi="Calibri"/>
              </w:rPr>
              <w:t>димо</w:t>
            </w:r>
          </w:p>
        </w:tc>
      </w:tr>
      <w:tr w:rsidR="00C717B7" w:rsidTr="00C717B7">
        <w:trPr>
          <w:trHeight w:val="130"/>
        </w:trPr>
        <w:tc>
          <w:tcPr>
            <w:tcW w:w="6185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:rsidR="00C717B7" w:rsidRDefault="00C717B7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Место работы или учебы, должность</w:t>
            </w:r>
          </w:p>
        </w:tc>
        <w:tc>
          <w:tcPr>
            <w:tcW w:w="169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C717B7" w:rsidRDefault="00C717B7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72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  <w:hideMark/>
          </w:tcPr>
          <w:p w:rsidR="00C717B7" w:rsidRDefault="00C717B7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по возможности</w:t>
            </w:r>
          </w:p>
        </w:tc>
      </w:tr>
      <w:tr w:rsidR="00C717B7" w:rsidTr="00C717B7">
        <w:trPr>
          <w:trHeight w:val="130"/>
        </w:trPr>
        <w:tc>
          <w:tcPr>
            <w:tcW w:w="6185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  <w:hideMark/>
          </w:tcPr>
          <w:p w:rsidR="00C717B7" w:rsidRDefault="00C717B7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Ученая степень, ученое звание</w:t>
            </w:r>
          </w:p>
        </w:tc>
        <w:tc>
          <w:tcPr>
            <w:tcW w:w="169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C717B7" w:rsidRDefault="00C717B7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72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  <w:hideMark/>
          </w:tcPr>
          <w:p w:rsidR="00C717B7" w:rsidRDefault="00C717B7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по возможности</w:t>
            </w:r>
          </w:p>
        </w:tc>
      </w:tr>
      <w:tr w:rsidR="00C717B7" w:rsidTr="00C717B7">
        <w:trPr>
          <w:trHeight w:val="230"/>
        </w:trPr>
        <w:tc>
          <w:tcPr>
            <w:tcW w:w="6185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:rsidR="00C717B7" w:rsidRDefault="00C717B7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Контактный телефон и </w:t>
            </w:r>
            <w:r>
              <w:rPr>
                <w:rFonts w:ascii="Calibri" w:hAnsi="Calibri"/>
                <w:b/>
                <w:u w:val="single"/>
              </w:rPr>
              <w:t>адрес электронной почты</w:t>
            </w:r>
          </w:p>
        </w:tc>
        <w:tc>
          <w:tcPr>
            <w:tcW w:w="169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C717B7" w:rsidRDefault="00C717B7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727" w:type="dxa"/>
            <w:vMerge w:val="restart"/>
            <w:tcBorders>
              <w:top w:val="single" w:sz="18" w:space="0" w:color="FFFFFF"/>
              <w:left w:val="single" w:sz="18" w:space="0" w:color="FFFFFF"/>
              <w:bottom w:val="nil"/>
              <w:right w:val="nil"/>
            </w:tcBorders>
            <w:shd w:val="pct20" w:color="000000" w:fill="FFFFFF"/>
          </w:tcPr>
          <w:p w:rsidR="00C717B7" w:rsidRDefault="00C717B7">
            <w:pPr>
              <w:jc w:val="center"/>
              <w:rPr>
                <w:rFonts w:ascii="Calibri" w:hAnsi="Calibri"/>
                <w:b/>
              </w:rPr>
            </w:pPr>
          </w:p>
          <w:p w:rsidR="00C717B7" w:rsidRDefault="00C717B7">
            <w:pPr>
              <w:jc w:val="center"/>
              <w:rPr>
                <w:rFonts w:ascii="Calibri" w:hAnsi="Calibri"/>
                <w:b/>
              </w:rPr>
            </w:pPr>
          </w:p>
          <w:p w:rsidR="00C717B7" w:rsidRDefault="00C717B7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>необходимо</w:t>
            </w:r>
          </w:p>
        </w:tc>
      </w:tr>
      <w:tr w:rsidR="00C717B7" w:rsidTr="00C717B7">
        <w:trPr>
          <w:trHeight w:val="265"/>
        </w:trPr>
        <w:tc>
          <w:tcPr>
            <w:tcW w:w="6185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  <w:hideMark/>
          </w:tcPr>
          <w:p w:rsidR="00C717B7" w:rsidRDefault="00C717B7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Количество экземпляров журнала</w:t>
            </w:r>
          </w:p>
        </w:tc>
        <w:tc>
          <w:tcPr>
            <w:tcW w:w="169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C717B7" w:rsidRDefault="00C717B7">
            <w:pPr>
              <w:jc w:val="both"/>
              <w:rPr>
                <w:rFonts w:ascii="Calibri" w:hAnsi="Calibri"/>
              </w:rPr>
            </w:pPr>
          </w:p>
        </w:tc>
        <w:tc>
          <w:tcPr>
            <w:tcW w:w="0" w:type="auto"/>
            <w:vMerge/>
            <w:tcBorders>
              <w:top w:val="single" w:sz="18" w:space="0" w:color="FFFFFF"/>
              <w:left w:val="single" w:sz="18" w:space="0" w:color="FFFFFF"/>
              <w:bottom w:val="nil"/>
              <w:right w:val="nil"/>
            </w:tcBorders>
            <w:vAlign w:val="center"/>
            <w:hideMark/>
          </w:tcPr>
          <w:p w:rsidR="00C717B7" w:rsidRDefault="00C717B7">
            <w:pPr>
              <w:rPr>
                <w:rFonts w:ascii="Calibri" w:hAnsi="Calibri"/>
              </w:rPr>
            </w:pPr>
          </w:p>
        </w:tc>
      </w:tr>
      <w:tr w:rsidR="00C717B7" w:rsidTr="00C717B7">
        <w:trPr>
          <w:trHeight w:val="265"/>
        </w:trPr>
        <w:tc>
          <w:tcPr>
            <w:tcW w:w="6185" w:type="dxa"/>
            <w:tcBorders>
              <w:top w:val="single" w:sz="18" w:space="0" w:color="FFFFFF"/>
              <w:left w:val="nil"/>
              <w:bottom w:val="nil"/>
              <w:right w:val="single" w:sz="18" w:space="0" w:color="FFFFFF"/>
            </w:tcBorders>
            <w:shd w:val="pct20" w:color="000000" w:fill="FFFFFF"/>
            <w:hideMark/>
          </w:tcPr>
          <w:p w:rsidR="00C717B7" w:rsidRDefault="00C717B7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u w:val="single"/>
              </w:rPr>
              <w:t>Домашний</w:t>
            </w:r>
            <w:r>
              <w:rPr>
                <w:rFonts w:ascii="Calibri" w:hAnsi="Calibri"/>
              </w:rPr>
              <w:t xml:space="preserve"> почтовый адрес с индексом для отправки издания.</w:t>
            </w:r>
          </w:p>
          <w:p w:rsidR="00C717B7" w:rsidRDefault="00C717B7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После адреса – </w:t>
            </w:r>
            <w:r>
              <w:rPr>
                <w:rFonts w:ascii="Calibri" w:hAnsi="Calibri"/>
                <w:b/>
                <w:u w:val="single"/>
              </w:rPr>
              <w:t>ФИО получателя бандероли</w:t>
            </w:r>
            <w:r>
              <w:rPr>
                <w:rFonts w:ascii="Calibri" w:hAnsi="Calibri"/>
              </w:rPr>
              <w:t xml:space="preserve"> </w:t>
            </w:r>
          </w:p>
        </w:tc>
        <w:tc>
          <w:tcPr>
            <w:tcW w:w="1694" w:type="dxa"/>
            <w:tcBorders>
              <w:top w:val="single" w:sz="18" w:space="0" w:color="FFFFFF"/>
              <w:left w:val="single" w:sz="18" w:space="0" w:color="FFFFFF"/>
              <w:bottom w:val="nil"/>
              <w:right w:val="single" w:sz="18" w:space="0" w:color="FFFFFF"/>
            </w:tcBorders>
            <w:shd w:val="pct20" w:color="000000" w:fill="FFFFFF"/>
          </w:tcPr>
          <w:p w:rsidR="00C717B7" w:rsidRDefault="00C717B7">
            <w:pPr>
              <w:jc w:val="both"/>
              <w:rPr>
                <w:rFonts w:ascii="Calibri" w:hAnsi="Calibri"/>
              </w:rPr>
            </w:pPr>
          </w:p>
        </w:tc>
        <w:tc>
          <w:tcPr>
            <w:tcW w:w="0" w:type="auto"/>
            <w:vMerge/>
            <w:tcBorders>
              <w:top w:val="single" w:sz="18" w:space="0" w:color="FFFFFF"/>
              <w:left w:val="single" w:sz="18" w:space="0" w:color="FFFFFF"/>
              <w:bottom w:val="nil"/>
              <w:right w:val="nil"/>
            </w:tcBorders>
            <w:vAlign w:val="center"/>
            <w:hideMark/>
          </w:tcPr>
          <w:p w:rsidR="00C717B7" w:rsidRDefault="00C717B7">
            <w:pPr>
              <w:rPr>
                <w:rFonts w:ascii="Calibri" w:hAnsi="Calibri"/>
              </w:rPr>
            </w:pPr>
          </w:p>
        </w:tc>
      </w:tr>
    </w:tbl>
    <w:p w:rsidR="00C717B7" w:rsidRDefault="00C717B7" w:rsidP="00C717B7">
      <w:pPr>
        <w:jc w:val="both"/>
        <w:rPr>
          <w:rFonts w:ascii="Calibri" w:hAnsi="Calibri"/>
        </w:rPr>
      </w:pPr>
    </w:p>
    <w:p w:rsidR="00C717B7" w:rsidRDefault="00C717B7" w:rsidP="00C717B7">
      <w:pPr>
        <w:jc w:val="both"/>
        <w:rPr>
          <w:rFonts w:ascii="Calibri" w:hAnsi="Calibri"/>
          <w:b/>
          <w:color w:val="385C01"/>
          <w:sz w:val="28"/>
          <w:szCs w:val="28"/>
        </w:rPr>
      </w:pPr>
      <w:r>
        <w:rPr>
          <w:rFonts w:ascii="Calibri" w:hAnsi="Calibri"/>
          <w:b/>
          <w:color w:val="385C01"/>
          <w:sz w:val="28"/>
          <w:szCs w:val="28"/>
        </w:rPr>
        <w:t>Общие требования к оформлению статей и сведений об авторе</w:t>
      </w:r>
    </w:p>
    <w:tbl>
      <w:tblPr>
        <w:tblW w:w="4874" w:type="pct"/>
        <w:tblBorders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3545"/>
        <w:gridCol w:w="6061"/>
      </w:tblGrid>
      <w:tr w:rsidR="00C717B7" w:rsidTr="00C717B7">
        <w:trPr>
          <w:trHeight w:val="719"/>
        </w:trPr>
        <w:tc>
          <w:tcPr>
            <w:tcW w:w="1845" w:type="pct"/>
            <w:tcBorders>
              <w:top w:val="nil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:rsidR="00C717B7" w:rsidRDefault="00C717B7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Название файла со сведениями об авторе (</w:t>
            </w:r>
            <w:r>
              <w:rPr>
                <w:rFonts w:ascii="Calibri" w:hAnsi="Calibri"/>
                <w:bCs/>
              </w:rPr>
              <w:t>заявка на публикацию)</w:t>
            </w:r>
          </w:p>
        </w:tc>
        <w:tc>
          <w:tcPr>
            <w:tcW w:w="3155" w:type="pct"/>
            <w:tcBorders>
              <w:top w:val="nil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  <w:hideMark/>
          </w:tcPr>
          <w:p w:rsidR="00C717B7" w:rsidRDefault="00C717B7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Cs/>
              </w:rPr>
              <w:t>Отдельный файл</w:t>
            </w:r>
            <w:r>
              <w:rPr>
                <w:rFonts w:ascii="Calibri" w:hAnsi="Calibri"/>
                <w:b/>
                <w:bCs/>
              </w:rPr>
              <w:t xml:space="preserve"> с названием «Заявка – Фамилия автора» </w:t>
            </w:r>
          </w:p>
          <w:p w:rsidR="00C717B7" w:rsidRDefault="00C717B7">
            <w:pPr>
              <w:rPr>
                <w:rFonts w:ascii="Calibri" w:hAnsi="Calibri"/>
                <w:b/>
                <w:bCs/>
                <w:i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i/>
                <w:sz w:val="20"/>
                <w:szCs w:val="20"/>
              </w:rPr>
              <w:t>(например, Заявка –</w:t>
            </w:r>
            <w:r>
              <w:rPr>
                <w:rFonts w:ascii="Calibri" w:hAnsi="Calibri"/>
                <w:b/>
                <w:i/>
                <w:sz w:val="20"/>
                <w:szCs w:val="20"/>
              </w:rPr>
              <w:t>Росс</w:t>
            </w:r>
            <w:r>
              <w:rPr>
                <w:rFonts w:ascii="Calibri" w:hAnsi="Calibri"/>
                <w:b/>
                <w:bCs/>
                <w:i/>
                <w:sz w:val="20"/>
                <w:szCs w:val="20"/>
              </w:rPr>
              <w:t>)</w:t>
            </w:r>
          </w:p>
        </w:tc>
      </w:tr>
      <w:tr w:rsidR="00C717B7" w:rsidTr="00C717B7">
        <w:trPr>
          <w:trHeight w:val="336"/>
        </w:trPr>
        <w:tc>
          <w:tcPr>
            <w:tcW w:w="1845" w:type="pct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  <w:hideMark/>
          </w:tcPr>
          <w:p w:rsidR="00C717B7" w:rsidRDefault="00C717B7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Название файла со</w:t>
            </w:r>
            <w:r>
              <w:rPr>
                <w:rFonts w:ascii="Calibri" w:hAnsi="Calibri"/>
                <w:b/>
              </w:rPr>
              <w:t xml:space="preserve"> статьей</w:t>
            </w:r>
          </w:p>
        </w:tc>
        <w:tc>
          <w:tcPr>
            <w:tcW w:w="3155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  <w:hideMark/>
          </w:tcPr>
          <w:p w:rsidR="00C717B7" w:rsidRDefault="00C717B7">
            <w:pPr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>Отдельный файл</w:t>
            </w:r>
            <w:r>
              <w:rPr>
                <w:rFonts w:ascii="Calibri" w:hAnsi="Calibri"/>
              </w:rPr>
              <w:t xml:space="preserve"> с названием «Название рубрики статьи – Фамилия автора»</w:t>
            </w:r>
          </w:p>
          <w:p w:rsidR="00C717B7" w:rsidRDefault="00C717B7">
            <w:pPr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  <w:sz w:val="20"/>
                <w:szCs w:val="20"/>
              </w:rPr>
              <w:t>(например, «Философия науки–Росс»)</w:t>
            </w:r>
          </w:p>
        </w:tc>
      </w:tr>
      <w:tr w:rsidR="00C717B7" w:rsidTr="00C717B7">
        <w:trPr>
          <w:trHeight w:val="264"/>
        </w:trPr>
        <w:tc>
          <w:tcPr>
            <w:tcW w:w="1845" w:type="pct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:rsidR="00C717B7" w:rsidRDefault="00C717B7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Тип файлов</w:t>
            </w:r>
          </w:p>
        </w:tc>
        <w:tc>
          <w:tcPr>
            <w:tcW w:w="3155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  <w:hideMark/>
          </w:tcPr>
          <w:p w:rsidR="00C717B7" w:rsidRDefault="00C717B7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lang w:val="en-US"/>
              </w:rPr>
              <w:t>Microsoft Word</w:t>
            </w:r>
            <w:r>
              <w:rPr>
                <w:rFonts w:ascii="Calibri" w:hAnsi="Calibri"/>
              </w:rPr>
              <w:t xml:space="preserve"> 97-20</w:t>
            </w:r>
            <w:r>
              <w:rPr>
                <w:rFonts w:ascii="Calibri" w:hAnsi="Calibri"/>
                <w:lang w:val="en-US"/>
              </w:rPr>
              <w:t>1</w:t>
            </w:r>
            <w:r>
              <w:rPr>
                <w:rFonts w:ascii="Calibri" w:hAnsi="Calibri"/>
              </w:rPr>
              <w:t>3 (</w:t>
            </w:r>
            <w:r>
              <w:rPr>
                <w:rFonts w:ascii="Calibri" w:hAnsi="Calibri"/>
                <w:lang w:val="en-US"/>
              </w:rPr>
              <w:t>doc</w:t>
            </w:r>
            <w:r>
              <w:rPr>
                <w:rFonts w:ascii="Calibri" w:hAnsi="Calibri"/>
              </w:rPr>
              <w:t xml:space="preserve">, </w:t>
            </w:r>
            <w:r>
              <w:rPr>
                <w:rFonts w:ascii="Calibri" w:hAnsi="Calibri"/>
                <w:lang w:val="en-US"/>
              </w:rPr>
              <w:t>rtf</w:t>
            </w:r>
            <w:r>
              <w:rPr>
                <w:rFonts w:ascii="Calibri" w:hAnsi="Calibri"/>
              </w:rPr>
              <w:t>)</w:t>
            </w:r>
          </w:p>
        </w:tc>
      </w:tr>
      <w:tr w:rsidR="00C717B7" w:rsidTr="00C717B7">
        <w:trPr>
          <w:trHeight w:val="252"/>
        </w:trPr>
        <w:tc>
          <w:tcPr>
            <w:tcW w:w="1845" w:type="pct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  <w:hideMark/>
          </w:tcPr>
          <w:p w:rsidR="00C717B7" w:rsidRDefault="00C717B7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Размер листа</w:t>
            </w:r>
          </w:p>
        </w:tc>
        <w:tc>
          <w:tcPr>
            <w:tcW w:w="3155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  <w:hideMark/>
          </w:tcPr>
          <w:p w:rsidR="00C717B7" w:rsidRDefault="00C717B7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А4</w:t>
            </w:r>
          </w:p>
        </w:tc>
      </w:tr>
      <w:tr w:rsidR="00C717B7" w:rsidTr="00C717B7">
        <w:tc>
          <w:tcPr>
            <w:tcW w:w="1845" w:type="pct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:rsidR="00C717B7" w:rsidRDefault="00C717B7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Поля</w:t>
            </w:r>
          </w:p>
        </w:tc>
        <w:tc>
          <w:tcPr>
            <w:tcW w:w="3155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  <w:hideMark/>
          </w:tcPr>
          <w:p w:rsidR="00C717B7" w:rsidRDefault="00C717B7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верхнее и нижнее - </w:t>
            </w:r>
            <w:smartTag w:uri="urn:schemas-microsoft-com:office:smarttags" w:element="metricconverter">
              <w:smartTagPr>
                <w:attr w:name="ProductID" w:val="2 см"/>
              </w:smartTagPr>
              <w:r>
                <w:rPr>
                  <w:rFonts w:ascii="Calibri" w:hAnsi="Calibri"/>
                </w:rPr>
                <w:t>2 см</w:t>
              </w:r>
            </w:smartTag>
            <w:r>
              <w:rPr>
                <w:rFonts w:ascii="Calibri" w:hAnsi="Calibri"/>
              </w:rPr>
              <w:t xml:space="preserve">, левое - </w:t>
            </w:r>
            <w:smartTag w:uri="urn:schemas-microsoft-com:office:smarttags" w:element="metricconverter">
              <w:smartTagPr>
                <w:attr w:name="ProductID" w:val="3 см"/>
              </w:smartTagPr>
              <w:r>
                <w:rPr>
                  <w:rFonts w:ascii="Calibri" w:hAnsi="Calibri"/>
                </w:rPr>
                <w:t>3 см</w:t>
              </w:r>
            </w:smartTag>
            <w:r>
              <w:rPr>
                <w:rFonts w:ascii="Calibri" w:hAnsi="Calibri"/>
              </w:rPr>
              <w:t xml:space="preserve">, правое - </w:t>
            </w:r>
            <w:smartTag w:uri="urn:schemas-microsoft-com:office:smarttags" w:element="metricconverter">
              <w:smartTagPr>
                <w:attr w:name="ProductID" w:val="1,5 см"/>
              </w:smartTagPr>
              <w:r>
                <w:rPr>
                  <w:rFonts w:ascii="Calibri" w:hAnsi="Calibri"/>
                </w:rPr>
                <w:t>1,5 см</w:t>
              </w:r>
            </w:smartTag>
          </w:p>
        </w:tc>
      </w:tr>
      <w:tr w:rsidR="00C717B7" w:rsidTr="00C717B7">
        <w:tc>
          <w:tcPr>
            <w:tcW w:w="1845" w:type="pct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  <w:hideMark/>
          </w:tcPr>
          <w:p w:rsidR="00C717B7" w:rsidRDefault="00C717B7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Шрифт</w:t>
            </w:r>
          </w:p>
        </w:tc>
        <w:tc>
          <w:tcPr>
            <w:tcW w:w="3155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  <w:hideMark/>
          </w:tcPr>
          <w:p w:rsidR="00C717B7" w:rsidRDefault="00C717B7">
            <w:pPr>
              <w:jc w:val="both"/>
              <w:rPr>
                <w:rFonts w:ascii="Calibri" w:hAnsi="Calibri"/>
                <w:lang w:val="en-US"/>
              </w:rPr>
            </w:pPr>
            <w:proofErr w:type="spellStart"/>
            <w:r>
              <w:rPr>
                <w:rFonts w:ascii="Calibri" w:hAnsi="Calibri"/>
              </w:rPr>
              <w:t>Arial</w:t>
            </w:r>
            <w:proofErr w:type="spellEnd"/>
            <w:r>
              <w:rPr>
                <w:rFonts w:ascii="Calibri" w:hAnsi="Calibri"/>
                <w:lang w:val="en-US"/>
              </w:rPr>
              <w:t xml:space="preserve">, </w:t>
            </w:r>
            <w:r>
              <w:rPr>
                <w:rFonts w:ascii="Calibri" w:hAnsi="Calibri"/>
              </w:rPr>
              <w:t>кегль</w:t>
            </w:r>
            <w:r>
              <w:rPr>
                <w:rFonts w:ascii="Calibri" w:hAnsi="Calibri"/>
                <w:lang w:val="en-US"/>
              </w:rPr>
              <w:t xml:space="preserve"> 14, </w:t>
            </w:r>
            <w:r>
              <w:rPr>
                <w:rFonts w:ascii="Calibri" w:hAnsi="Calibri"/>
              </w:rPr>
              <w:t>интервал</w:t>
            </w:r>
            <w:r>
              <w:rPr>
                <w:rFonts w:ascii="Calibri" w:hAnsi="Calibri"/>
                <w:lang w:val="en-US"/>
              </w:rPr>
              <w:t xml:space="preserve"> 1,5</w:t>
            </w:r>
          </w:p>
        </w:tc>
      </w:tr>
      <w:tr w:rsidR="00C717B7" w:rsidTr="00C717B7">
        <w:tc>
          <w:tcPr>
            <w:tcW w:w="1845" w:type="pct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:rsidR="00C717B7" w:rsidRDefault="00C717B7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Выравнивание текста</w:t>
            </w:r>
          </w:p>
        </w:tc>
        <w:tc>
          <w:tcPr>
            <w:tcW w:w="3155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  <w:hideMark/>
          </w:tcPr>
          <w:p w:rsidR="00C717B7" w:rsidRDefault="00C717B7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по ширине</w:t>
            </w:r>
          </w:p>
        </w:tc>
      </w:tr>
      <w:tr w:rsidR="00C717B7" w:rsidTr="00C717B7">
        <w:tc>
          <w:tcPr>
            <w:tcW w:w="1845" w:type="pct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  <w:hideMark/>
          </w:tcPr>
          <w:p w:rsidR="00C717B7" w:rsidRDefault="00C717B7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Абзац (отступ)</w:t>
            </w:r>
          </w:p>
        </w:tc>
        <w:tc>
          <w:tcPr>
            <w:tcW w:w="3155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  <w:hideMark/>
          </w:tcPr>
          <w:p w:rsidR="00C717B7" w:rsidRDefault="00C717B7">
            <w:pPr>
              <w:jc w:val="both"/>
              <w:rPr>
                <w:rFonts w:ascii="Calibri" w:hAnsi="Calibri"/>
              </w:rPr>
            </w:pPr>
            <w:smartTag w:uri="urn:schemas-microsoft-com:office:smarttags" w:element="metricconverter">
              <w:smartTagPr>
                <w:attr w:name="ProductID" w:val="1,25 см"/>
              </w:smartTagPr>
              <w:r>
                <w:rPr>
                  <w:rFonts w:ascii="Calibri" w:hAnsi="Calibri"/>
                </w:rPr>
                <w:t>1,25 см</w:t>
              </w:r>
            </w:smartTag>
            <w:r>
              <w:rPr>
                <w:rFonts w:ascii="Calibri" w:hAnsi="Calibri"/>
              </w:rPr>
              <w:t>.</w:t>
            </w:r>
          </w:p>
        </w:tc>
      </w:tr>
      <w:tr w:rsidR="00C717B7" w:rsidTr="00C717B7">
        <w:trPr>
          <w:trHeight w:val="225"/>
        </w:trPr>
        <w:tc>
          <w:tcPr>
            <w:tcW w:w="1845" w:type="pct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:rsidR="00C717B7" w:rsidRDefault="00C717B7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Нумерация страниц</w:t>
            </w:r>
          </w:p>
        </w:tc>
        <w:tc>
          <w:tcPr>
            <w:tcW w:w="3155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  <w:hideMark/>
          </w:tcPr>
          <w:p w:rsidR="00C717B7" w:rsidRDefault="00C717B7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не ведется</w:t>
            </w:r>
          </w:p>
        </w:tc>
      </w:tr>
      <w:tr w:rsidR="00C717B7" w:rsidTr="00C717B7">
        <w:trPr>
          <w:trHeight w:val="258"/>
        </w:trPr>
        <w:tc>
          <w:tcPr>
            <w:tcW w:w="1845" w:type="pct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  <w:hideMark/>
          </w:tcPr>
          <w:p w:rsidR="00C717B7" w:rsidRDefault="00C717B7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Аннотация статьи</w:t>
            </w:r>
          </w:p>
        </w:tc>
        <w:tc>
          <w:tcPr>
            <w:tcW w:w="3155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  <w:hideMark/>
          </w:tcPr>
          <w:p w:rsidR="00C717B7" w:rsidRDefault="00C717B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Перед основным текстом располагается аннотация статьи, объем – 2-3 предложения. Также высылается перевод аннотации на английский язык.</w:t>
            </w:r>
          </w:p>
        </w:tc>
      </w:tr>
      <w:tr w:rsidR="00C717B7" w:rsidTr="00C717B7">
        <w:trPr>
          <w:trHeight w:val="312"/>
        </w:trPr>
        <w:tc>
          <w:tcPr>
            <w:tcW w:w="1845" w:type="pct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:rsidR="00C717B7" w:rsidRDefault="00C717B7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Список ключевых слов</w:t>
            </w:r>
          </w:p>
        </w:tc>
        <w:tc>
          <w:tcPr>
            <w:tcW w:w="3155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  <w:hideMark/>
          </w:tcPr>
          <w:p w:rsidR="00C717B7" w:rsidRDefault="00C717B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После аннотации помещаются ключевые слова, характеризующие статью, до 8 слов. Также высылается перевод ключевых слов на английский язык.</w:t>
            </w:r>
          </w:p>
        </w:tc>
      </w:tr>
      <w:tr w:rsidR="00C717B7" w:rsidTr="00C717B7">
        <w:trPr>
          <w:trHeight w:val="1780"/>
        </w:trPr>
        <w:tc>
          <w:tcPr>
            <w:tcW w:w="1845" w:type="pct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  <w:hideMark/>
          </w:tcPr>
          <w:p w:rsidR="00C717B7" w:rsidRDefault="00C717B7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Оформление списка литературы</w:t>
            </w:r>
          </w:p>
        </w:tc>
        <w:tc>
          <w:tcPr>
            <w:tcW w:w="3155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  <w:hideMark/>
          </w:tcPr>
          <w:p w:rsidR="00C717B7" w:rsidRDefault="00C717B7">
            <w:pPr>
              <w:rPr>
                <w:rFonts w:ascii="Calibri" w:hAnsi="Calibri"/>
              </w:rPr>
            </w:pPr>
            <w:r>
              <w:rPr>
                <w:rStyle w:val="hps"/>
                <w:rFonts w:ascii="Calibri" w:hAnsi="Calibri"/>
                <w:color w:val="222222"/>
              </w:rPr>
              <w:t>Литература</w:t>
            </w:r>
            <w:r>
              <w:rPr>
                <w:rFonts w:ascii="Calibri" w:hAnsi="Calibri"/>
                <w:color w:val="222222"/>
              </w:rPr>
              <w:t xml:space="preserve"> </w:t>
            </w:r>
            <w:r>
              <w:rPr>
                <w:rStyle w:val="hps"/>
                <w:rFonts w:ascii="Calibri" w:hAnsi="Calibri"/>
                <w:color w:val="222222"/>
              </w:rPr>
              <w:t>подается</w:t>
            </w:r>
            <w:r>
              <w:rPr>
                <w:rFonts w:ascii="Calibri" w:hAnsi="Calibri"/>
                <w:color w:val="222222"/>
              </w:rPr>
              <w:t xml:space="preserve"> </w:t>
            </w:r>
            <w:r>
              <w:rPr>
                <w:rStyle w:val="hps"/>
                <w:rFonts w:ascii="Calibri" w:hAnsi="Calibri"/>
                <w:color w:val="222222"/>
              </w:rPr>
              <w:t>в</w:t>
            </w:r>
            <w:r>
              <w:rPr>
                <w:rFonts w:ascii="Calibri" w:hAnsi="Calibri"/>
                <w:color w:val="222222"/>
              </w:rPr>
              <w:t xml:space="preserve"> </w:t>
            </w:r>
            <w:r>
              <w:rPr>
                <w:rStyle w:val="hps"/>
                <w:rFonts w:ascii="Calibri" w:hAnsi="Calibri"/>
                <w:color w:val="222222"/>
              </w:rPr>
              <w:t>последовательности</w:t>
            </w:r>
            <w:r>
              <w:rPr>
                <w:rFonts w:ascii="Calibri" w:hAnsi="Calibri"/>
                <w:color w:val="222222"/>
              </w:rPr>
              <w:t xml:space="preserve"> </w:t>
            </w:r>
            <w:r>
              <w:rPr>
                <w:rStyle w:val="hps"/>
                <w:rFonts w:ascii="Calibri" w:hAnsi="Calibri"/>
                <w:color w:val="222222"/>
              </w:rPr>
              <w:t>размещения</w:t>
            </w:r>
            <w:r>
              <w:rPr>
                <w:rFonts w:ascii="Calibri" w:hAnsi="Calibri"/>
                <w:color w:val="222222"/>
              </w:rPr>
              <w:t xml:space="preserve"> </w:t>
            </w:r>
            <w:r>
              <w:rPr>
                <w:rStyle w:val="hps"/>
                <w:rFonts w:ascii="Calibri" w:hAnsi="Calibri"/>
                <w:color w:val="222222"/>
              </w:rPr>
              <w:t>ссылок на</w:t>
            </w:r>
            <w:r>
              <w:rPr>
                <w:rFonts w:ascii="Calibri" w:hAnsi="Calibri"/>
                <w:color w:val="222222"/>
              </w:rPr>
              <w:t xml:space="preserve"> </w:t>
            </w:r>
            <w:r>
              <w:rPr>
                <w:rStyle w:val="hps"/>
                <w:rFonts w:ascii="Calibri" w:hAnsi="Calibri"/>
                <w:color w:val="222222"/>
              </w:rPr>
              <w:t>страницах текста</w:t>
            </w:r>
            <w:r>
              <w:rPr>
                <w:rFonts w:ascii="Calibri" w:hAnsi="Calibri"/>
                <w:color w:val="222222"/>
              </w:rPr>
              <w:t xml:space="preserve">, </w:t>
            </w:r>
            <w:r>
              <w:rPr>
                <w:rFonts w:ascii="Calibri" w:hAnsi="Calibri"/>
              </w:rPr>
              <w:t xml:space="preserve">помещается в конце статьи и нумеруется. Пример оформления см. в </w:t>
            </w:r>
            <w:r>
              <w:rPr>
                <w:rFonts w:ascii="Calibri" w:hAnsi="Calibri"/>
                <w:b/>
              </w:rPr>
              <w:t>Приложении 1</w:t>
            </w:r>
            <w:r>
              <w:rPr>
                <w:rFonts w:ascii="Calibri" w:hAnsi="Calibri"/>
              </w:rPr>
              <w:t>.</w:t>
            </w:r>
          </w:p>
        </w:tc>
      </w:tr>
      <w:tr w:rsidR="00C717B7" w:rsidTr="00C717B7">
        <w:tc>
          <w:tcPr>
            <w:tcW w:w="1845" w:type="pct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:rsidR="00C717B7" w:rsidRDefault="00C717B7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 xml:space="preserve">Рисунки </w:t>
            </w:r>
            <w:r>
              <w:rPr>
                <w:rFonts w:ascii="Calibri" w:hAnsi="Calibri"/>
                <w:lang w:val="en-US"/>
              </w:rPr>
              <w:t>/</w:t>
            </w:r>
            <w:r>
              <w:rPr>
                <w:rFonts w:ascii="Calibri" w:hAnsi="Calibri"/>
              </w:rPr>
              <w:t xml:space="preserve"> диаграммы</w:t>
            </w:r>
          </w:p>
        </w:tc>
        <w:tc>
          <w:tcPr>
            <w:tcW w:w="3155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  <w:hideMark/>
          </w:tcPr>
          <w:p w:rsidR="00C717B7" w:rsidRDefault="00C717B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Черно-белые, внедрены в текст</w:t>
            </w:r>
          </w:p>
        </w:tc>
      </w:tr>
      <w:tr w:rsidR="00C717B7" w:rsidTr="00C717B7">
        <w:tc>
          <w:tcPr>
            <w:tcW w:w="1845" w:type="pct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  <w:hideMark/>
          </w:tcPr>
          <w:p w:rsidR="00C717B7" w:rsidRDefault="00C717B7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Формулы</w:t>
            </w:r>
          </w:p>
        </w:tc>
        <w:tc>
          <w:tcPr>
            <w:tcW w:w="3155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  <w:hideMark/>
          </w:tcPr>
          <w:p w:rsidR="00C717B7" w:rsidRDefault="00C717B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Созданные во встроенном редакторе формул </w:t>
            </w:r>
            <w:r>
              <w:rPr>
                <w:rFonts w:ascii="Calibri" w:hAnsi="Calibri"/>
                <w:lang w:val="en-US"/>
              </w:rPr>
              <w:t>Word</w:t>
            </w:r>
          </w:p>
        </w:tc>
      </w:tr>
      <w:tr w:rsidR="00C717B7" w:rsidTr="00C717B7">
        <w:tc>
          <w:tcPr>
            <w:tcW w:w="1845" w:type="pct"/>
            <w:tcBorders>
              <w:top w:val="single" w:sz="18" w:space="0" w:color="FFFFFF"/>
              <w:left w:val="nil"/>
              <w:bottom w:val="nil"/>
              <w:right w:val="single" w:sz="18" w:space="0" w:color="FFFFFF"/>
            </w:tcBorders>
            <w:shd w:val="pct20" w:color="000000" w:fill="FFFFFF"/>
            <w:hideMark/>
          </w:tcPr>
          <w:p w:rsidR="00C717B7" w:rsidRDefault="00C717B7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Объем статьи</w:t>
            </w:r>
          </w:p>
        </w:tc>
        <w:tc>
          <w:tcPr>
            <w:tcW w:w="3155" w:type="pct"/>
            <w:tcBorders>
              <w:top w:val="single" w:sz="18" w:space="0" w:color="FFFFFF"/>
              <w:left w:val="single" w:sz="18" w:space="0" w:color="FFFFFF"/>
              <w:bottom w:val="nil"/>
              <w:right w:val="nil"/>
            </w:tcBorders>
            <w:shd w:val="pct20" w:color="000000" w:fill="FFFFFF"/>
          </w:tcPr>
          <w:p w:rsidR="00C717B7" w:rsidRDefault="00C717B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до 8 страниц и более</w:t>
            </w:r>
          </w:p>
          <w:p w:rsidR="00C717B7" w:rsidRDefault="00C717B7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</w:tr>
    </w:tbl>
    <w:p w:rsidR="00C717B7" w:rsidRDefault="00C717B7" w:rsidP="00C717B7">
      <w:pPr>
        <w:jc w:val="both"/>
        <w:rPr>
          <w:rFonts w:ascii="Calibri" w:hAnsi="Calibri"/>
          <w:b/>
          <w:color w:val="385C01"/>
          <w:sz w:val="28"/>
          <w:szCs w:val="28"/>
        </w:rPr>
      </w:pPr>
    </w:p>
    <w:p w:rsidR="00C717B7" w:rsidRDefault="00C717B7" w:rsidP="00C717B7">
      <w:pPr>
        <w:spacing w:before="120"/>
        <w:jc w:val="both"/>
        <w:rPr>
          <w:rFonts w:ascii="Calibri" w:hAnsi="Calibri"/>
          <w:b/>
          <w:color w:val="385C01"/>
          <w:lang w:val="en-US"/>
        </w:rPr>
      </w:pPr>
      <w:r>
        <w:rPr>
          <w:rFonts w:ascii="Calibri" w:hAnsi="Calibri"/>
          <w:b/>
          <w:color w:val="385C01"/>
        </w:rPr>
        <w:t>Контакты</w:t>
      </w:r>
      <w:r>
        <w:rPr>
          <w:rFonts w:ascii="Calibri" w:hAnsi="Calibri"/>
          <w:b/>
          <w:color w:val="385C01"/>
          <w:lang w:val="en-US"/>
        </w:rPr>
        <w:t>:</w:t>
      </w:r>
    </w:p>
    <w:p w:rsidR="00C717B7" w:rsidRPr="00441BD1" w:rsidRDefault="00C717B7" w:rsidP="00C717B7">
      <w:pPr>
        <w:shd w:val="clear" w:color="auto" w:fill="FFFFFF"/>
        <w:spacing w:before="100" w:beforeAutospacing="1" w:after="24" w:line="242" w:lineRule="atLeast"/>
        <w:jc w:val="both"/>
        <w:textAlignment w:val="top"/>
        <w:outlineLvl w:val="0"/>
        <w:rPr>
          <w:rStyle w:val="a5"/>
          <w:rFonts w:eastAsia="Calibri"/>
          <w:lang w:val="en-US"/>
        </w:rPr>
      </w:pPr>
      <w:r>
        <w:rPr>
          <w:rFonts w:ascii="Calibri" w:hAnsi="Calibri"/>
          <w:b/>
          <w:color w:val="3D6833"/>
          <w:lang w:val="en-US"/>
        </w:rPr>
        <w:t xml:space="preserve"> </w:t>
      </w:r>
      <w:r>
        <w:rPr>
          <w:rStyle w:val="hps"/>
          <w:b/>
          <w:lang w:val="en-US"/>
        </w:rPr>
        <w:t>International</w:t>
      </w:r>
      <w:r>
        <w:rPr>
          <w:rStyle w:val="shorttext"/>
          <w:b/>
          <w:lang w:val="en-US"/>
        </w:rPr>
        <w:t xml:space="preserve"> </w:t>
      </w:r>
      <w:r>
        <w:rPr>
          <w:rStyle w:val="hps"/>
          <w:b/>
          <w:lang w:val="en-US"/>
        </w:rPr>
        <w:t>Agency for</w:t>
      </w:r>
      <w:r>
        <w:rPr>
          <w:b/>
          <w:lang w:val="en-US"/>
        </w:rPr>
        <w:t xml:space="preserve"> </w:t>
      </w:r>
      <w:r>
        <w:rPr>
          <w:rStyle w:val="hps"/>
          <w:b/>
          <w:lang w:val="en-US"/>
        </w:rPr>
        <w:t>Development</w:t>
      </w:r>
      <w:r>
        <w:rPr>
          <w:b/>
          <w:lang w:val="en-US"/>
        </w:rPr>
        <w:t xml:space="preserve"> </w:t>
      </w:r>
      <w:r>
        <w:rPr>
          <w:rStyle w:val="hps"/>
          <w:b/>
          <w:lang w:val="en-US"/>
        </w:rPr>
        <w:t>of Culture, Education and Science</w:t>
      </w:r>
      <w:r>
        <w:rPr>
          <w:rStyle w:val="a5"/>
          <w:b/>
          <w:lang w:val="en-US"/>
        </w:rPr>
        <w:t xml:space="preserve"> </w:t>
      </w:r>
    </w:p>
    <w:p w:rsidR="00C717B7" w:rsidRPr="00441BD1" w:rsidRDefault="00C717B7" w:rsidP="00C717B7">
      <w:pPr>
        <w:shd w:val="clear" w:color="auto" w:fill="FFFFFF"/>
        <w:spacing w:before="100" w:beforeAutospacing="1" w:after="24" w:line="242" w:lineRule="atLeast"/>
        <w:jc w:val="both"/>
        <w:textAlignment w:val="top"/>
        <w:outlineLvl w:val="0"/>
        <w:rPr>
          <w:lang w:val="en-US"/>
        </w:rPr>
      </w:pPr>
      <w:r>
        <w:rPr>
          <w:b/>
          <w:sz w:val="22"/>
          <w:szCs w:val="22"/>
          <w:lang w:val="en-US"/>
        </w:rPr>
        <w:t>Level 7/ 30 Collins St, Melbourne, VIC 3000, Australia</w:t>
      </w:r>
      <w:r>
        <w:rPr>
          <w:b/>
          <w:bCs/>
          <w:lang w:val="en-US" w:eastAsia="ar-SA"/>
        </w:rPr>
        <w:t xml:space="preserve"> </w:t>
      </w:r>
    </w:p>
    <w:p w:rsidR="00C717B7" w:rsidRDefault="00C717B7" w:rsidP="00C717B7">
      <w:pPr>
        <w:rPr>
          <w:b/>
          <w:color w:val="7030A0"/>
          <w:lang w:val="en-US"/>
        </w:rPr>
      </w:pPr>
    </w:p>
    <w:p w:rsidR="00C717B7" w:rsidRDefault="00C717B7" w:rsidP="00C717B7">
      <w:pPr>
        <w:rPr>
          <w:b/>
          <w:color w:val="7030A0"/>
          <w:lang w:val="en-US"/>
        </w:rPr>
      </w:pPr>
      <w:r>
        <w:rPr>
          <w:b/>
          <w:color w:val="7030A0"/>
          <w:lang w:val="en-US"/>
        </w:rPr>
        <w:t>e-mail: iadces.agency@gmail.com</w:t>
      </w:r>
    </w:p>
    <w:p w:rsidR="00C717B7" w:rsidRDefault="00C717B7" w:rsidP="00C717B7">
      <w:pPr>
        <w:spacing w:before="120" w:line="276" w:lineRule="auto"/>
        <w:jc w:val="both"/>
        <w:rPr>
          <w:b/>
          <w:color w:val="7030A0"/>
        </w:rPr>
      </w:pPr>
      <w:r>
        <w:rPr>
          <w:b/>
          <w:color w:val="7030A0"/>
          <w:lang w:val="en-US"/>
        </w:rPr>
        <w:t>www</w:t>
      </w:r>
      <w:r>
        <w:rPr>
          <w:b/>
          <w:color w:val="7030A0"/>
        </w:rPr>
        <w:t>.</w:t>
      </w:r>
      <w:proofErr w:type="spellStart"/>
      <w:r>
        <w:rPr>
          <w:b/>
          <w:color w:val="7030A0"/>
          <w:lang w:val="en-US"/>
        </w:rPr>
        <w:t>iadces</w:t>
      </w:r>
      <w:proofErr w:type="spellEnd"/>
      <w:r>
        <w:rPr>
          <w:b/>
          <w:color w:val="7030A0"/>
        </w:rPr>
        <w:t>.</w:t>
      </w:r>
      <w:r>
        <w:rPr>
          <w:b/>
          <w:color w:val="7030A0"/>
          <w:lang w:val="en-US"/>
        </w:rPr>
        <w:t>org</w:t>
      </w:r>
    </w:p>
    <w:p w:rsidR="00C717B7" w:rsidRDefault="00C717B7" w:rsidP="00C717B7">
      <w:pPr>
        <w:spacing w:line="276" w:lineRule="auto"/>
        <w:jc w:val="both"/>
        <w:rPr>
          <w:rFonts w:ascii="Calibri" w:hAnsi="Calibri"/>
          <w:b/>
          <w:color w:val="3D6833"/>
        </w:rPr>
      </w:pPr>
      <w:r>
        <w:rPr>
          <w:rFonts w:ascii="Calibri" w:hAnsi="Calibri"/>
          <w:b/>
          <w:color w:val="3D6833"/>
        </w:rPr>
        <w:t xml:space="preserve"> </w:t>
      </w:r>
    </w:p>
    <w:p w:rsidR="00C717B7" w:rsidRDefault="00C717B7" w:rsidP="00C717B7">
      <w:pPr>
        <w:jc w:val="both"/>
        <w:rPr>
          <w:rFonts w:ascii="Calibri" w:hAnsi="Calibri"/>
          <w:b/>
          <w:color w:val="385C01"/>
          <w:sz w:val="28"/>
          <w:szCs w:val="28"/>
        </w:rPr>
      </w:pPr>
      <w:r>
        <w:rPr>
          <w:rFonts w:ascii="Calibri" w:hAnsi="Calibri"/>
          <w:b/>
          <w:color w:val="385C01"/>
          <w:sz w:val="28"/>
          <w:szCs w:val="28"/>
        </w:rPr>
        <w:t>Типовое оформление титульной страницы статьи</w:t>
      </w:r>
    </w:p>
    <w:p w:rsidR="00C717B7" w:rsidRDefault="00C717B7" w:rsidP="00C717B7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Если статья написана на </w:t>
      </w:r>
      <w:r>
        <w:rPr>
          <w:rFonts w:ascii="Calibri" w:hAnsi="Calibri"/>
          <w:b/>
        </w:rPr>
        <w:t>русском или ином языке (кроме английского)</w:t>
      </w:r>
      <w:r>
        <w:rPr>
          <w:rFonts w:ascii="Calibri" w:hAnsi="Calibri"/>
        </w:rPr>
        <w:t xml:space="preserve">, то сначала располагаются блоки «Заглавие – Информация об авторе - Аннотация - Ключевые слова», переведенные на английский язык. </w:t>
      </w:r>
    </w:p>
    <w:p w:rsidR="00C717B7" w:rsidRDefault="00C717B7" w:rsidP="00C717B7">
      <w:pPr>
        <w:jc w:val="both"/>
        <w:rPr>
          <w:rFonts w:ascii="Calibri" w:hAnsi="Calibri"/>
        </w:rPr>
      </w:pPr>
    </w:p>
    <w:p w:rsidR="00C717B7" w:rsidRDefault="00C717B7" w:rsidP="00C717B7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Если статья написана на </w:t>
      </w:r>
      <w:r>
        <w:rPr>
          <w:rFonts w:ascii="Calibri" w:hAnsi="Calibri"/>
          <w:b/>
        </w:rPr>
        <w:t>английском языке</w:t>
      </w:r>
      <w:r>
        <w:rPr>
          <w:rFonts w:ascii="Calibri" w:hAnsi="Calibri"/>
        </w:rPr>
        <w:t>, перевод и размещение в статье блоков «Заглавие - Информация об авторе - Аннотация - Ключевые слова» на русский или иной язык не требуется.</w:t>
      </w:r>
    </w:p>
    <w:p w:rsidR="00C717B7" w:rsidRDefault="00C717B7" w:rsidP="00C717B7">
      <w:pPr>
        <w:spacing w:before="120" w:line="276" w:lineRule="auto"/>
        <w:jc w:val="both"/>
        <w:rPr>
          <w:rFonts w:ascii="Calibri" w:hAnsi="Calibri"/>
          <w:b/>
          <w:color w:val="002F7F"/>
        </w:rPr>
      </w:pPr>
      <w:r>
        <w:rPr>
          <w:rFonts w:ascii="Calibri" w:hAnsi="Calibri"/>
          <w:b/>
          <w:color w:val="002F7F"/>
        </w:rPr>
        <w:t>Приложение 1.</w:t>
      </w:r>
    </w:p>
    <w:p w:rsidR="00C717B7" w:rsidRDefault="00C717B7" w:rsidP="00C717B7">
      <w:pPr>
        <w:jc w:val="both"/>
        <w:rPr>
          <w:rFonts w:ascii="Calibri" w:hAnsi="Calibri"/>
          <w:color w:val="0053DA"/>
        </w:rPr>
      </w:pPr>
      <w:r>
        <w:rPr>
          <w:rFonts w:ascii="Calibri" w:hAnsi="Calibri"/>
          <w:b/>
          <w:color w:val="0053DA"/>
          <w:sz w:val="28"/>
          <w:szCs w:val="28"/>
        </w:rPr>
        <w:t>Пример оформления статьи на английском языке</w:t>
      </w:r>
    </w:p>
    <w:p w:rsidR="00C717B7" w:rsidRDefault="00C717B7" w:rsidP="00C717B7">
      <w:pPr>
        <w:jc w:val="right"/>
        <w:rPr>
          <w:rFonts w:ascii="Calibri" w:hAnsi="Calibri"/>
          <w:i/>
        </w:rPr>
      </w:pPr>
    </w:p>
    <w:p w:rsidR="00C717B7" w:rsidRDefault="00C717B7" w:rsidP="00C717B7">
      <w:pPr>
        <w:jc w:val="center"/>
        <w:rPr>
          <w:rFonts w:ascii="Arial" w:hAnsi="Arial" w:cs="Arial"/>
          <w:b/>
          <w:i/>
          <w:sz w:val="28"/>
          <w:szCs w:val="28"/>
          <w:shd w:val="clear" w:color="auto" w:fill="FFFFFF"/>
          <w:lang w:val="en-US"/>
        </w:rPr>
      </w:pPr>
      <w:r>
        <w:rPr>
          <w:rStyle w:val="hps"/>
          <w:rFonts w:ascii="Arial" w:hAnsi="Arial" w:cs="Arial"/>
          <w:b/>
          <w:i/>
          <w:color w:val="222222"/>
          <w:sz w:val="28"/>
          <w:szCs w:val="28"/>
          <w:lang w:val="en-US"/>
        </w:rPr>
        <w:t>TITLE</w:t>
      </w:r>
    </w:p>
    <w:p w:rsidR="00C717B7" w:rsidRDefault="00C717B7" w:rsidP="00C717B7">
      <w:pPr>
        <w:rPr>
          <w:rFonts w:ascii="Arial" w:hAnsi="Arial" w:cs="Arial"/>
          <w:b/>
          <w:i/>
          <w:sz w:val="28"/>
          <w:szCs w:val="28"/>
          <w:lang w:val="en-US"/>
        </w:rPr>
      </w:pPr>
      <w:r>
        <w:rPr>
          <w:rFonts w:ascii="Arial" w:hAnsi="Arial" w:cs="Arial"/>
          <w:b/>
          <w:i/>
          <w:sz w:val="28"/>
          <w:szCs w:val="28"/>
          <w:lang w:val="en-US"/>
        </w:rPr>
        <w:t xml:space="preserve">                                                          </w:t>
      </w:r>
    </w:p>
    <w:p w:rsidR="00C717B7" w:rsidRDefault="00C717B7" w:rsidP="00C717B7">
      <w:pPr>
        <w:rPr>
          <w:rFonts w:ascii="Arial" w:hAnsi="Arial" w:cs="Arial"/>
          <w:i/>
          <w:sz w:val="28"/>
          <w:szCs w:val="28"/>
          <w:lang w:val="en-US"/>
        </w:rPr>
      </w:pPr>
      <w:r>
        <w:rPr>
          <w:rFonts w:ascii="Arial" w:hAnsi="Arial" w:cs="Arial"/>
          <w:b/>
          <w:i/>
          <w:sz w:val="28"/>
          <w:szCs w:val="28"/>
          <w:lang w:val="en-US"/>
        </w:rPr>
        <w:t xml:space="preserve">                                                         Amanda Ross,</w:t>
      </w:r>
      <w:r>
        <w:rPr>
          <w:rFonts w:ascii="Arial" w:hAnsi="Arial" w:cs="Arial"/>
          <w:i/>
          <w:sz w:val="28"/>
          <w:szCs w:val="28"/>
          <w:lang w:val="en-US"/>
        </w:rPr>
        <w:t xml:space="preserve"> </w:t>
      </w:r>
      <w:r>
        <w:rPr>
          <w:rStyle w:val="hps"/>
          <w:rFonts w:ascii="Arial" w:hAnsi="Arial" w:cs="Arial"/>
          <w:i/>
          <w:color w:val="222222"/>
          <w:sz w:val="28"/>
          <w:szCs w:val="28"/>
          <w:lang w:val="en-US"/>
        </w:rPr>
        <w:t>University of Oxford</w:t>
      </w:r>
    </w:p>
    <w:p w:rsidR="00C717B7" w:rsidRDefault="00C717B7" w:rsidP="00C717B7">
      <w:pPr>
        <w:jc w:val="both"/>
        <w:rPr>
          <w:rFonts w:ascii="Arial" w:hAnsi="Arial" w:cs="Arial"/>
          <w:i/>
          <w:sz w:val="28"/>
          <w:szCs w:val="28"/>
          <w:lang w:val="en-US"/>
        </w:rPr>
      </w:pPr>
    </w:p>
    <w:p w:rsidR="00C717B7" w:rsidRDefault="00C717B7" w:rsidP="00C717B7">
      <w:pPr>
        <w:rPr>
          <w:rFonts w:ascii="Arial" w:hAnsi="Arial" w:cs="Arial"/>
          <w:b/>
          <w:sz w:val="28"/>
          <w:szCs w:val="28"/>
          <w:lang w:val="en-US"/>
        </w:rPr>
      </w:pPr>
      <w:r>
        <w:rPr>
          <w:rFonts w:ascii="Arial" w:hAnsi="Arial" w:cs="Arial"/>
          <w:b/>
          <w:sz w:val="28"/>
          <w:szCs w:val="28"/>
          <w:lang w:val="en-US"/>
        </w:rPr>
        <w:t xml:space="preserve">    </w:t>
      </w:r>
    </w:p>
    <w:p w:rsidR="00C717B7" w:rsidRDefault="00C717B7" w:rsidP="00C717B7">
      <w:pPr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b/>
          <w:sz w:val="28"/>
          <w:szCs w:val="28"/>
          <w:lang w:val="en-US"/>
        </w:rPr>
        <w:t xml:space="preserve">  Abstract:</w:t>
      </w:r>
      <w:r>
        <w:rPr>
          <w:rFonts w:ascii="Arial" w:hAnsi="Arial" w:cs="Arial"/>
          <w:sz w:val="28"/>
          <w:szCs w:val="28"/>
          <w:lang w:val="en-US"/>
        </w:rPr>
        <w:t xml:space="preserve">  Text. Text. Text. Text. Text. Text. Text. Text</w:t>
      </w:r>
      <w:r>
        <w:rPr>
          <w:rFonts w:ascii="Arial" w:hAnsi="Arial" w:cs="Arial"/>
          <w:color w:val="222222"/>
          <w:sz w:val="28"/>
          <w:szCs w:val="28"/>
          <w:lang w:val="en-US"/>
        </w:rPr>
        <w:br/>
      </w:r>
      <w:r>
        <w:rPr>
          <w:rFonts w:ascii="Arial" w:hAnsi="Arial" w:cs="Arial"/>
          <w:b/>
          <w:sz w:val="28"/>
          <w:szCs w:val="28"/>
          <w:lang w:val="en-US"/>
        </w:rPr>
        <w:t xml:space="preserve">  Keywords:</w:t>
      </w:r>
      <w:r>
        <w:rPr>
          <w:rFonts w:ascii="Arial" w:hAnsi="Arial" w:cs="Arial"/>
          <w:sz w:val="28"/>
          <w:szCs w:val="28"/>
          <w:lang w:val="en-US"/>
        </w:rPr>
        <w:t xml:space="preserve"> Text. Text. Text. Text. Text. Text. Text. Text</w:t>
      </w:r>
    </w:p>
    <w:p w:rsidR="00C717B7" w:rsidRDefault="00C717B7" w:rsidP="00C717B7">
      <w:pPr>
        <w:jc w:val="right"/>
        <w:rPr>
          <w:rFonts w:ascii="Arial" w:hAnsi="Arial" w:cs="Arial"/>
          <w:i/>
          <w:sz w:val="28"/>
          <w:szCs w:val="28"/>
          <w:lang w:val="en-US"/>
        </w:rPr>
      </w:pPr>
    </w:p>
    <w:p w:rsidR="00C717B7" w:rsidRDefault="00C717B7" w:rsidP="00C717B7">
      <w:pPr>
        <w:jc w:val="both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Text. Text. Text[1]. Text. Text. Text. Text. Text. Text. Text. Text. Text. Text. Text. Text. Text. Text. Text. Text. Text. Text. Text. Text[2]. Text. Text. Text. Text. Text. Text. Text. Text. Text. Text. Text. Text. Text. Text. Text. Text. Text. Text. Text. Text. Text. Text. Text. Text. Text. Text. Text. Text. Text. Text. Text. Text. Text. Text. Text. Text. Text. Text. Text. Text. Text. Text.</w:t>
      </w:r>
    </w:p>
    <w:p w:rsidR="00C717B7" w:rsidRDefault="00C717B7" w:rsidP="00C717B7">
      <w:pPr>
        <w:jc w:val="both"/>
        <w:rPr>
          <w:rFonts w:ascii="Arial" w:hAnsi="Arial" w:cs="Arial"/>
          <w:sz w:val="28"/>
          <w:szCs w:val="28"/>
          <w:lang w:val="en-US"/>
        </w:rPr>
      </w:pPr>
    </w:p>
    <w:p w:rsidR="00C717B7" w:rsidRDefault="00C717B7" w:rsidP="00C717B7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lang w:val="en-US"/>
        </w:rPr>
        <w:t>References</w:t>
      </w:r>
      <w:r>
        <w:rPr>
          <w:rFonts w:ascii="Arial" w:hAnsi="Arial" w:cs="Arial"/>
          <w:b/>
          <w:sz w:val="28"/>
          <w:szCs w:val="28"/>
        </w:rPr>
        <w:t>:</w:t>
      </w:r>
    </w:p>
    <w:p w:rsidR="00C717B7" w:rsidRDefault="00C717B7" w:rsidP="00C717B7">
      <w:pPr>
        <w:jc w:val="center"/>
        <w:rPr>
          <w:rFonts w:ascii="Arial" w:hAnsi="Arial" w:cs="Arial"/>
          <w:b/>
          <w:sz w:val="28"/>
          <w:szCs w:val="28"/>
        </w:rPr>
      </w:pPr>
    </w:p>
    <w:p w:rsidR="00C717B7" w:rsidRDefault="00C717B7" w:rsidP="00C717B7">
      <w:pPr>
        <w:numPr>
          <w:ilvl w:val="0"/>
          <w:numId w:val="13"/>
        </w:numPr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Aretha F. Ball, To Know Is Not Enough: Knowledge, Power, and the Zone of Research,  Education and Research, October 2014, 41:  P.283</w:t>
      </w:r>
    </w:p>
    <w:p w:rsidR="00C717B7" w:rsidRDefault="00C717B7" w:rsidP="00C717B7">
      <w:pPr>
        <w:numPr>
          <w:ilvl w:val="0"/>
          <w:numId w:val="1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Алексеев М.И. Образование и наука. Москва, 2015. -  С.111</w:t>
      </w:r>
    </w:p>
    <w:p w:rsidR="00C717B7" w:rsidRDefault="00C717B7" w:rsidP="00C717B7">
      <w:pPr>
        <w:jc w:val="center"/>
        <w:rPr>
          <w:rFonts w:ascii="Arial" w:hAnsi="Arial" w:cs="Arial"/>
          <w:b/>
        </w:rPr>
      </w:pPr>
    </w:p>
    <w:p w:rsidR="00C717B7" w:rsidRDefault="00C717B7" w:rsidP="00C717B7">
      <w:pPr>
        <w:jc w:val="right"/>
      </w:pPr>
      <w:r>
        <w:rPr>
          <w:rFonts w:ascii="Calibri" w:hAnsi="Calibri"/>
          <w:b/>
          <w:i/>
          <w:shd w:val="clear" w:color="auto" w:fill="FFFFFF"/>
        </w:rPr>
        <w:t xml:space="preserve">                                                  </w:t>
      </w:r>
    </w:p>
    <w:p w:rsidR="00C717B7" w:rsidRDefault="00C717B7" w:rsidP="00C717B7">
      <w:pPr>
        <w:jc w:val="both"/>
        <w:rPr>
          <w:rFonts w:ascii="Calibri" w:hAnsi="Calibri"/>
          <w:color w:val="0053DA"/>
        </w:rPr>
      </w:pPr>
      <w:r>
        <w:rPr>
          <w:rFonts w:ascii="Calibri" w:hAnsi="Calibri"/>
          <w:b/>
          <w:color w:val="0053DA"/>
          <w:sz w:val="28"/>
          <w:szCs w:val="28"/>
        </w:rPr>
        <w:lastRenderedPageBreak/>
        <w:t>Пример оформления статьи на русском или ином другом языке (кроме английского)</w:t>
      </w:r>
    </w:p>
    <w:p w:rsidR="00C717B7" w:rsidRDefault="00C717B7" w:rsidP="00C717B7">
      <w:pPr>
        <w:jc w:val="right"/>
        <w:rPr>
          <w:rFonts w:ascii="Calibri" w:hAnsi="Calibri"/>
          <w:i/>
        </w:rPr>
      </w:pPr>
    </w:p>
    <w:p w:rsidR="00C717B7" w:rsidRDefault="00C717B7" w:rsidP="00C717B7">
      <w:pPr>
        <w:jc w:val="both"/>
        <w:rPr>
          <w:rFonts w:ascii="Arial" w:hAnsi="Arial" w:cs="Arial"/>
          <w:b/>
          <w:i/>
          <w:sz w:val="28"/>
          <w:szCs w:val="28"/>
          <w:shd w:val="clear" w:color="auto" w:fill="FFFFFF"/>
          <w:lang w:val="en-US"/>
        </w:rPr>
      </w:pPr>
      <w:r>
        <w:rPr>
          <w:rStyle w:val="hps"/>
          <w:rFonts w:ascii="Arial" w:hAnsi="Arial" w:cs="Arial"/>
          <w:b/>
          <w:i/>
          <w:color w:val="222222"/>
          <w:sz w:val="28"/>
          <w:szCs w:val="28"/>
        </w:rPr>
        <w:t xml:space="preserve">                                                        </w:t>
      </w:r>
      <w:r>
        <w:rPr>
          <w:rStyle w:val="hps"/>
          <w:rFonts w:ascii="Arial" w:hAnsi="Arial" w:cs="Arial"/>
          <w:b/>
          <w:i/>
          <w:color w:val="222222"/>
          <w:sz w:val="28"/>
          <w:szCs w:val="28"/>
          <w:lang w:val="en-US"/>
        </w:rPr>
        <w:t>TITLE</w:t>
      </w:r>
    </w:p>
    <w:p w:rsidR="00C717B7" w:rsidRDefault="00C717B7" w:rsidP="00C717B7">
      <w:pPr>
        <w:rPr>
          <w:rFonts w:ascii="Arial" w:hAnsi="Arial" w:cs="Arial"/>
          <w:b/>
          <w:i/>
          <w:sz w:val="28"/>
          <w:szCs w:val="28"/>
          <w:lang w:val="en-US"/>
        </w:rPr>
      </w:pPr>
      <w:r>
        <w:rPr>
          <w:rFonts w:ascii="Arial" w:hAnsi="Arial" w:cs="Arial"/>
          <w:b/>
          <w:i/>
          <w:sz w:val="28"/>
          <w:szCs w:val="28"/>
          <w:lang w:val="en-US"/>
        </w:rPr>
        <w:t xml:space="preserve">                                                          </w:t>
      </w:r>
    </w:p>
    <w:p w:rsidR="00C717B7" w:rsidRDefault="00C717B7" w:rsidP="00C717B7">
      <w:pPr>
        <w:rPr>
          <w:rFonts w:ascii="Arial" w:hAnsi="Arial" w:cs="Arial"/>
          <w:i/>
          <w:sz w:val="28"/>
          <w:szCs w:val="28"/>
          <w:lang w:val="en-US"/>
        </w:rPr>
      </w:pPr>
      <w:r>
        <w:rPr>
          <w:rFonts w:ascii="Arial" w:hAnsi="Arial" w:cs="Arial"/>
          <w:b/>
          <w:i/>
          <w:sz w:val="28"/>
          <w:szCs w:val="28"/>
          <w:lang w:val="en-US"/>
        </w:rPr>
        <w:t xml:space="preserve">                                                                Amanda Ross,</w:t>
      </w:r>
      <w:r>
        <w:rPr>
          <w:rFonts w:ascii="Arial" w:hAnsi="Arial" w:cs="Arial"/>
          <w:i/>
          <w:sz w:val="28"/>
          <w:szCs w:val="28"/>
          <w:lang w:val="en-US"/>
        </w:rPr>
        <w:t xml:space="preserve"> </w:t>
      </w:r>
      <w:r>
        <w:rPr>
          <w:rStyle w:val="hps"/>
          <w:rFonts w:ascii="Arial" w:hAnsi="Arial" w:cs="Arial"/>
          <w:i/>
          <w:color w:val="222222"/>
          <w:sz w:val="28"/>
          <w:szCs w:val="28"/>
          <w:lang w:val="en-US"/>
        </w:rPr>
        <w:t>University of Oxford</w:t>
      </w:r>
    </w:p>
    <w:p w:rsidR="00C717B7" w:rsidRDefault="00C717B7" w:rsidP="00C717B7">
      <w:pPr>
        <w:jc w:val="both"/>
        <w:rPr>
          <w:rFonts w:ascii="Arial" w:hAnsi="Arial" w:cs="Arial"/>
          <w:i/>
          <w:sz w:val="28"/>
          <w:szCs w:val="28"/>
          <w:lang w:val="en-US"/>
        </w:rPr>
      </w:pPr>
    </w:p>
    <w:p w:rsidR="00C717B7" w:rsidRDefault="00C717B7" w:rsidP="00C717B7">
      <w:pPr>
        <w:rPr>
          <w:rFonts w:ascii="Arial" w:hAnsi="Arial" w:cs="Arial"/>
          <w:b/>
          <w:sz w:val="28"/>
          <w:szCs w:val="28"/>
          <w:lang w:val="en-US"/>
        </w:rPr>
      </w:pPr>
      <w:r>
        <w:rPr>
          <w:rFonts w:ascii="Arial" w:hAnsi="Arial" w:cs="Arial"/>
          <w:b/>
          <w:sz w:val="28"/>
          <w:szCs w:val="28"/>
          <w:lang w:val="en-US"/>
        </w:rPr>
        <w:t xml:space="preserve">    </w:t>
      </w:r>
    </w:p>
    <w:p w:rsidR="00C717B7" w:rsidRDefault="00C717B7" w:rsidP="00C717B7">
      <w:pPr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b/>
          <w:sz w:val="28"/>
          <w:szCs w:val="28"/>
          <w:lang w:val="en-US"/>
        </w:rPr>
        <w:t xml:space="preserve">  Abstract:</w:t>
      </w:r>
      <w:r>
        <w:rPr>
          <w:rFonts w:ascii="Arial" w:hAnsi="Arial" w:cs="Arial"/>
          <w:sz w:val="28"/>
          <w:szCs w:val="28"/>
          <w:lang w:val="en-US"/>
        </w:rPr>
        <w:t xml:space="preserve">  Text. Text. Text. Text. Text. Text. Text. Text</w:t>
      </w:r>
      <w:r>
        <w:rPr>
          <w:rFonts w:ascii="Arial" w:hAnsi="Arial" w:cs="Arial"/>
          <w:color w:val="222222"/>
          <w:sz w:val="28"/>
          <w:szCs w:val="28"/>
          <w:lang w:val="en-US"/>
        </w:rPr>
        <w:br/>
      </w:r>
      <w:r>
        <w:rPr>
          <w:rFonts w:ascii="Arial" w:hAnsi="Arial" w:cs="Arial"/>
          <w:b/>
          <w:sz w:val="28"/>
          <w:szCs w:val="28"/>
          <w:lang w:val="en-US"/>
        </w:rPr>
        <w:t xml:space="preserve">  Keywords:</w:t>
      </w:r>
      <w:r>
        <w:rPr>
          <w:rFonts w:ascii="Arial" w:hAnsi="Arial" w:cs="Arial"/>
          <w:sz w:val="28"/>
          <w:szCs w:val="28"/>
          <w:lang w:val="en-US"/>
        </w:rPr>
        <w:t xml:space="preserve"> Text. Text. Text. Text. Text. Text. Text. Text</w:t>
      </w:r>
    </w:p>
    <w:p w:rsidR="00C717B7" w:rsidRDefault="00C717B7" w:rsidP="00C717B7">
      <w:pPr>
        <w:jc w:val="right"/>
        <w:rPr>
          <w:rFonts w:ascii="Arial" w:hAnsi="Arial" w:cs="Arial"/>
          <w:i/>
          <w:sz w:val="28"/>
          <w:szCs w:val="28"/>
          <w:lang w:val="en-US"/>
        </w:rPr>
      </w:pPr>
    </w:p>
    <w:p w:rsidR="00C717B7" w:rsidRDefault="00C717B7" w:rsidP="00C717B7">
      <w:pPr>
        <w:rPr>
          <w:rFonts w:ascii="Arial" w:hAnsi="Arial" w:cs="Arial"/>
          <w:b/>
          <w:sz w:val="28"/>
          <w:szCs w:val="28"/>
          <w:lang w:val="en-US"/>
        </w:rPr>
      </w:pPr>
    </w:p>
    <w:p w:rsidR="00C717B7" w:rsidRDefault="00C717B7" w:rsidP="00C717B7">
      <w:pPr>
        <w:jc w:val="both"/>
        <w:rPr>
          <w:rFonts w:ascii="Arial" w:hAnsi="Arial" w:cs="Arial"/>
          <w:b/>
          <w:i/>
          <w:sz w:val="28"/>
          <w:szCs w:val="28"/>
          <w:lang w:val="en-US"/>
        </w:rPr>
      </w:pPr>
      <w:r>
        <w:rPr>
          <w:rFonts w:ascii="Arial" w:hAnsi="Arial" w:cs="Arial"/>
          <w:b/>
          <w:sz w:val="28"/>
          <w:szCs w:val="28"/>
          <w:lang w:val="en-US"/>
        </w:rPr>
        <w:t xml:space="preserve">                                                   </w:t>
      </w:r>
      <w:r>
        <w:rPr>
          <w:rFonts w:ascii="Arial" w:hAnsi="Arial" w:cs="Arial"/>
          <w:b/>
          <w:i/>
          <w:sz w:val="28"/>
          <w:szCs w:val="28"/>
        </w:rPr>
        <w:t>ЗАГЛАВИЕ</w:t>
      </w:r>
    </w:p>
    <w:p w:rsidR="00C717B7" w:rsidRDefault="00C717B7" w:rsidP="00C717B7">
      <w:pPr>
        <w:jc w:val="both"/>
        <w:rPr>
          <w:rFonts w:ascii="Arial" w:hAnsi="Arial" w:cs="Arial"/>
          <w:b/>
          <w:i/>
          <w:sz w:val="28"/>
          <w:szCs w:val="28"/>
          <w:lang w:val="en-US"/>
        </w:rPr>
      </w:pPr>
    </w:p>
    <w:p w:rsidR="00C717B7" w:rsidRDefault="00C717B7" w:rsidP="00C717B7">
      <w:pPr>
        <w:jc w:val="both"/>
        <w:rPr>
          <w:rFonts w:ascii="Arial" w:hAnsi="Arial" w:cs="Arial"/>
          <w:b/>
          <w:i/>
          <w:sz w:val="28"/>
          <w:szCs w:val="28"/>
          <w:lang w:val="en-US"/>
        </w:rPr>
      </w:pPr>
    </w:p>
    <w:p w:rsidR="00C717B7" w:rsidRDefault="00C717B7" w:rsidP="00C717B7">
      <w:pPr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b/>
          <w:i/>
          <w:sz w:val="28"/>
          <w:szCs w:val="28"/>
          <w:lang w:val="en-US"/>
        </w:rPr>
        <w:t xml:space="preserve">                                                  </w:t>
      </w:r>
      <w:r>
        <w:rPr>
          <w:rFonts w:ascii="Arial" w:hAnsi="Arial" w:cs="Arial"/>
          <w:b/>
          <w:i/>
          <w:sz w:val="28"/>
          <w:szCs w:val="28"/>
        </w:rPr>
        <w:t>Аманда</w:t>
      </w:r>
      <w:r>
        <w:rPr>
          <w:rFonts w:ascii="Arial" w:hAnsi="Arial" w:cs="Arial"/>
          <w:b/>
          <w:i/>
          <w:sz w:val="28"/>
          <w:szCs w:val="28"/>
          <w:lang w:val="en-US"/>
        </w:rPr>
        <w:t xml:space="preserve"> </w:t>
      </w:r>
      <w:r>
        <w:rPr>
          <w:rFonts w:ascii="Arial" w:hAnsi="Arial" w:cs="Arial"/>
          <w:b/>
          <w:i/>
          <w:sz w:val="28"/>
          <w:szCs w:val="28"/>
        </w:rPr>
        <w:t>Росс</w:t>
      </w:r>
      <w:r>
        <w:rPr>
          <w:rFonts w:ascii="Arial" w:hAnsi="Arial" w:cs="Arial"/>
          <w:b/>
          <w:i/>
          <w:sz w:val="28"/>
          <w:szCs w:val="28"/>
          <w:lang w:val="en-US"/>
        </w:rPr>
        <w:t>,</w:t>
      </w:r>
      <w:r>
        <w:rPr>
          <w:rFonts w:ascii="Arial" w:hAnsi="Arial" w:cs="Arial"/>
          <w:i/>
          <w:sz w:val="28"/>
          <w:szCs w:val="28"/>
          <w:lang w:val="en-US"/>
        </w:rPr>
        <w:t xml:space="preserve"> </w:t>
      </w:r>
      <w:r>
        <w:rPr>
          <w:rFonts w:ascii="Arial" w:hAnsi="Arial" w:cs="Arial"/>
          <w:i/>
          <w:sz w:val="28"/>
          <w:szCs w:val="28"/>
        </w:rPr>
        <w:t>Оксфордский</w:t>
      </w:r>
      <w:r>
        <w:rPr>
          <w:rFonts w:ascii="Arial" w:hAnsi="Arial" w:cs="Arial"/>
          <w:i/>
          <w:sz w:val="28"/>
          <w:szCs w:val="28"/>
          <w:lang w:val="en-US"/>
        </w:rPr>
        <w:t xml:space="preserve"> </w:t>
      </w:r>
      <w:r>
        <w:rPr>
          <w:rFonts w:ascii="Arial" w:hAnsi="Arial" w:cs="Arial"/>
          <w:i/>
          <w:sz w:val="28"/>
          <w:szCs w:val="28"/>
        </w:rPr>
        <w:t>университет</w:t>
      </w:r>
      <w:r>
        <w:rPr>
          <w:rFonts w:ascii="Arial" w:hAnsi="Arial" w:cs="Arial"/>
          <w:i/>
          <w:sz w:val="28"/>
          <w:szCs w:val="28"/>
          <w:lang w:val="en-US"/>
        </w:rPr>
        <w:t xml:space="preserve"> </w:t>
      </w:r>
    </w:p>
    <w:p w:rsidR="00C717B7" w:rsidRDefault="00C717B7" w:rsidP="00C717B7">
      <w:pPr>
        <w:jc w:val="both"/>
        <w:rPr>
          <w:rFonts w:ascii="Arial" w:hAnsi="Arial" w:cs="Arial"/>
          <w:b/>
          <w:i/>
          <w:sz w:val="28"/>
          <w:szCs w:val="28"/>
          <w:lang w:val="en-US"/>
        </w:rPr>
      </w:pPr>
    </w:p>
    <w:p w:rsidR="00C717B7" w:rsidRDefault="00C717B7" w:rsidP="00C717B7">
      <w:pPr>
        <w:jc w:val="both"/>
        <w:rPr>
          <w:rFonts w:ascii="Arial" w:hAnsi="Arial" w:cs="Arial"/>
          <w:b/>
          <w:sz w:val="28"/>
          <w:szCs w:val="28"/>
          <w:lang w:val="en-US"/>
        </w:rPr>
      </w:pPr>
    </w:p>
    <w:p w:rsidR="00C717B7" w:rsidRDefault="00C717B7" w:rsidP="00C717B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en-US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Аннотация: </w:t>
      </w:r>
      <w:r>
        <w:rPr>
          <w:rFonts w:ascii="Arial" w:hAnsi="Arial" w:cs="Arial"/>
          <w:sz w:val="28"/>
          <w:szCs w:val="28"/>
        </w:rPr>
        <w:t xml:space="preserve">Текст. Текст. Текст. Текст. Текст. Текст. Текст. Текст. Текст. </w:t>
      </w:r>
    </w:p>
    <w:p w:rsidR="00C717B7" w:rsidRDefault="00C717B7" w:rsidP="00C717B7">
      <w:pPr>
        <w:jc w:val="both"/>
        <w:rPr>
          <w:rFonts w:ascii="Arial" w:hAnsi="Arial" w:cs="Arial"/>
          <w:sz w:val="28"/>
          <w:szCs w:val="28"/>
        </w:rPr>
      </w:pPr>
    </w:p>
    <w:p w:rsidR="00C717B7" w:rsidRDefault="00C717B7" w:rsidP="00C717B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Ключевые слова:</w:t>
      </w:r>
      <w:r>
        <w:rPr>
          <w:rFonts w:ascii="Arial" w:hAnsi="Arial" w:cs="Arial"/>
          <w:sz w:val="28"/>
          <w:szCs w:val="28"/>
        </w:rPr>
        <w:t xml:space="preserve"> Текст. Текст. Текст. Текст. Текст. Текст. Текст. Текст. </w:t>
      </w:r>
    </w:p>
    <w:p w:rsidR="00C717B7" w:rsidRDefault="00C717B7" w:rsidP="00C717B7">
      <w:pPr>
        <w:jc w:val="both"/>
        <w:rPr>
          <w:rFonts w:ascii="Arial" w:hAnsi="Arial" w:cs="Arial"/>
          <w:sz w:val="28"/>
          <w:szCs w:val="28"/>
        </w:rPr>
      </w:pPr>
    </w:p>
    <w:p w:rsidR="00C717B7" w:rsidRDefault="00C717B7" w:rsidP="00C717B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Текст. Текст. Текст[1].  Текст. Текст. Текст. Текст. Текст. Текст. Текст. Текст. Текст. Текст. Текст. Текст. Текст. Текст. Текст. Текст [2].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</w:t>
      </w:r>
    </w:p>
    <w:p w:rsidR="00C717B7" w:rsidRDefault="00C717B7" w:rsidP="00C717B7">
      <w:pPr>
        <w:jc w:val="both"/>
        <w:rPr>
          <w:rFonts w:ascii="Arial" w:hAnsi="Arial" w:cs="Arial"/>
          <w:sz w:val="28"/>
          <w:szCs w:val="28"/>
        </w:rPr>
      </w:pPr>
    </w:p>
    <w:p w:rsidR="00C717B7" w:rsidRDefault="00C717B7" w:rsidP="00C717B7">
      <w:pPr>
        <w:jc w:val="both"/>
        <w:rPr>
          <w:rFonts w:ascii="Arial" w:hAnsi="Arial" w:cs="Arial"/>
          <w:sz w:val="28"/>
          <w:szCs w:val="28"/>
        </w:rPr>
      </w:pPr>
    </w:p>
    <w:p w:rsidR="00C717B7" w:rsidRDefault="00C717B7" w:rsidP="00C717B7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Список литературы:</w:t>
      </w:r>
    </w:p>
    <w:p w:rsidR="00C717B7" w:rsidRDefault="00C717B7" w:rsidP="00C717B7">
      <w:pPr>
        <w:jc w:val="center"/>
        <w:rPr>
          <w:rFonts w:ascii="Arial" w:hAnsi="Arial" w:cs="Arial"/>
          <w:b/>
          <w:sz w:val="28"/>
          <w:szCs w:val="28"/>
        </w:rPr>
      </w:pPr>
    </w:p>
    <w:p w:rsidR="00C717B7" w:rsidRDefault="00C717B7" w:rsidP="00C717B7">
      <w:pPr>
        <w:jc w:val="center"/>
        <w:rPr>
          <w:rFonts w:ascii="Arial" w:hAnsi="Arial" w:cs="Arial"/>
          <w:b/>
          <w:sz w:val="28"/>
          <w:szCs w:val="28"/>
        </w:rPr>
      </w:pPr>
    </w:p>
    <w:p w:rsidR="00C717B7" w:rsidRDefault="00C717B7" w:rsidP="00C717B7">
      <w:pPr>
        <w:numPr>
          <w:ilvl w:val="0"/>
          <w:numId w:val="14"/>
        </w:numPr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Aretha F. Ball, To Know Is Not Enough: Knowledge, Power, and the Zone of Research,  Education and Research, October 2014, 41:  P.283</w:t>
      </w:r>
    </w:p>
    <w:p w:rsidR="00C717B7" w:rsidRDefault="00C717B7" w:rsidP="00C717B7">
      <w:pPr>
        <w:numPr>
          <w:ilvl w:val="0"/>
          <w:numId w:val="14"/>
        </w:numPr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</w:rPr>
        <w:t>Алексеев М.И. Образование и наука. Москва</w:t>
      </w:r>
      <w:r>
        <w:rPr>
          <w:rFonts w:ascii="Arial" w:hAnsi="Arial" w:cs="Arial"/>
          <w:sz w:val="28"/>
          <w:szCs w:val="28"/>
          <w:lang w:val="en-US"/>
        </w:rPr>
        <w:t xml:space="preserve">, 2015. -  </w:t>
      </w:r>
      <w:r>
        <w:rPr>
          <w:rFonts w:ascii="Arial" w:hAnsi="Arial" w:cs="Arial"/>
          <w:sz w:val="28"/>
          <w:szCs w:val="28"/>
        </w:rPr>
        <w:t>С</w:t>
      </w:r>
      <w:r>
        <w:rPr>
          <w:rFonts w:ascii="Arial" w:hAnsi="Arial" w:cs="Arial"/>
          <w:sz w:val="28"/>
          <w:szCs w:val="28"/>
          <w:lang w:val="en-US"/>
        </w:rPr>
        <w:t>.111</w:t>
      </w:r>
    </w:p>
    <w:p w:rsidR="00C717B7" w:rsidRDefault="00C717B7" w:rsidP="00C717B7">
      <w:pPr>
        <w:jc w:val="both"/>
        <w:rPr>
          <w:rFonts w:ascii="Calibri" w:hAnsi="Calibri"/>
        </w:rPr>
      </w:pPr>
      <w:r>
        <w:rPr>
          <w:rFonts w:ascii="Arial" w:hAnsi="Arial" w:cs="Arial"/>
          <w:b/>
          <w:i/>
          <w:shd w:val="clear" w:color="auto" w:fill="FFFFFF"/>
          <w:lang w:val="en-US"/>
        </w:rPr>
        <w:t xml:space="preserve"> </w:t>
      </w:r>
    </w:p>
    <w:p w:rsidR="00C717B7" w:rsidRDefault="00C717B7" w:rsidP="00C717B7">
      <w:pPr>
        <w:spacing w:before="120" w:line="276" w:lineRule="auto"/>
        <w:jc w:val="both"/>
        <w:rPr>
          <w:rFonts w:ascii="Calibri" w:hAnsi="Calibri"/>
          <w:b/>
          <w:color w:val="002F7F"/>
        </w:rPr>
      </w:pPr>
    </w:p>
    <w:p w:rsidR="00C717B7" w:rsidRDefault="00C717B7" w:rsidP="00C717B7"/>
    <w:p w:rsidR="00C71FF2" w:rsidRDefault="00C71FF2" w:rsidP="00C71FF2"/>
    <w:p w:rsidR="00C71FF2" w:rsidRDefault="00C71FF2" w:rsidP="00C71FF2"/>
    <w:p w:rsidR="008A07C7" w:rsidRDefault="008A07C7"/>
    <w:sectPr w:rsidR="008A07C7" w:rsidSect="008A07C7">
      <w:footerReference w:type="default" r:id="rId12"/>
      <w:type w:val="continuous"/>
      <w:pgSz w:w="11906" w:h="16838" w:code="9"/>
      <w:pgMar w:top="946" w:right="1134" w:bottom="1134" w:left="1134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3CE1" w:rsidRDefault="003D3CE1" w:rsidP="00D57659">
      <w:r>
        <w:separator/>
      </w:r>
    </w:p>
  </w:endnote>
  <w:endnote w:type="continuationSeparator" w:id="0">
    <w:p w:rsidR="003D3CE1" w:rsidRDefault="003D3CE1" w:rsidP="00D57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07C7" w:rsidRDefault="00A6216C">
    <w:pPr>
      <w:pStyle w:val="a4"/>
      <w:jc w:val="right"/>
    </w:pPr>
    <w:r>
      <w:fldChar w:fldCharType="begin"/>
    </w:r>
    <w:r w:rsidR="00A441E3">
      <w:instrText xml:space="preserve"> PAGE   \* MERGEFORMAT </w:instrText>
    </w:r>
    <w:r>
      <w:fldChar w:fldCharType="separate"/>
    </w:r>
    <w:r w:rsidR="00441BD1">
      <w:rPr>
        <w:noProof/>
      </w:rPr>
      <w:t>2</w:t>
    </w:r>
    <w:r>
      <w:rPr>
        <w:noProof/>
      </w:rPr>
      <w:fldChar w:fldCharType="end"/>
    </w:r>
  </w:p>
  <w:p w:rsidR="008A07C7" w:rsidRDefault="008A07C7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07C7" w:rsidRPr="00BE1BF4" w:rsidRDefault="00A6216C">
    <w:pPr>
      <w:pStyle w:val="a4"/>
      <w:jc w:val="center"/>
      <w:rPr>
        <w:rFonts w:ascii="Calibri" w:hAnsi="Calibri"/>
        <w:b/>
        <w:color w:val="385623"/>
      </w:rPr>
    </w:pPr>
    <w:r w:rsidRPr="00BE1BF4">
      <w:rPr>
        <w:rFonts w:ascii="Calibri" w:hAnsi="Calibri"/>
        <w:b/>
        <w:color w:val="385623"/>
      </w:rPr>
      <w:fldChar w:fldCharType="begin"/>
    </w:r>
    <w:r w:rsidR="008A07C7" w:rsidRPr="00BE1BF4">
      <w:rPr>
        <w:rFonts w:ascii="Calibri" w:hAnsi="Calibri"/>
        <w:b/>
        <w:color w:val="385623"/>
      </w:rPr>
      <w:instrText>PAGE   \* MERGEFORMAT</w:instrText>
    </w:r>
    <w:r w:rsidRPr="00BE1BF4">
      <w:rPr>
        <w:rFonts w:ascii="Calibri" w:hAnsi="Calibri"/>
        <w:b/>
        <w:color w:val="385623"/>
      </w:rPr>
      <w:fldChar w:fldCharType="separate"/>
    </w:r>
    <w:r w:rsidR="00441BD1">
      <w:rPr>
        <w:rFonts w:ascii="Calibri" w:hAnsi="Calibri"/>
        <w:b/>
        <w:noProof/>
        <w:color w:val="385623"/>
      </w:rPr>
      <w:t>6</w:t>
    </w:r>
    <w:r w:rsidRPr="00BE1BF4">
      <w:rPr>
        <w:rFonts w:ascii="Calibri" w:hAnsi="Calibri"/>
        <w:b/>
        <w:color w:val="385623"/>
      </w:rPr>
      <w:fldChar w:fldCharType="end"/>
    </w:r>
  </w:p>
  <w:p w:rsidR="008A07C7" w:rsidRDefault="008A07C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3CE1" w:rsidRDefault="003D3CE1" w:rsidP="00D57659">
      <w:r>
        <w:separator/>
      </w:r>
    </w:p>
  </w:footnote>
  <w:footnote w:type="continuationSeparator" w:id="0">
    <w:p w:rsidR="003D3CE1" w:rsidRDefault="003D3CE1" w:rsidP="00D576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1"/>
    <w:lvl w:ilvl="0">
      <w:start w:val="1"/>
      <w:numFmt w:val="bullet"/>
      <w:lvlText w:val="•"/>
      <w:lvlJc w:val="left"/>
      <w:pPr>
        <w:tabs>
          <w:tab w:val="num" w:pos="0"/>
        </w:tabs>
        <w:ind w:left="10" w:hanging="360"/>
      </w:pPr>
      <w:rPr>
        <w:rFonts w:ascii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800" w:hanging="360"/>
      </w:pPr>
      <w:rPr>
        <w:rFonts w:ascii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520" w:hanging="360"/>
      </w:pPr>
      <w:rPr>
        <w:rFonts w:ascii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3960" w:hanging="360"/>
      </w:pPr>
      <w:rPr>
        <w:rFonts w:ascii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680" w:hanging="360"/>
      </w:pPr>
      <w:rPr>
        <w:rFonts w:ascii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120" w:hanging="360"/>
      </w:pPr>
      <w:rPr>
        <w:rFonts w:ascii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</w:abstractNum>
  <w:abstractNum w:abstractNumId="1">
    <w:nsid w:val="00000002"/>
    <w:multiLevelType w:val="multilevel"/>
    <w:tmpl w:val="00000002"/>
    <w:name w:val="WWNum2"/>
    <w:lvl w:ilvl="0">
      <w:start w:val="1"/>
      <w:numFmt w:val="bullet"/>
      <w:lvlText w:val="•"/>
      <w:lvlJc w:val="left"/>
      <w:pPr>
        <w:tabs>
          <w:tab w:val="num" w:pos="0"/>
        </w:tabs>
        <w:ind w:left="179" w:hanging="360"/>
      </w:pPr>
      <w:rPr>
        <w:rFonts w:ascii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800" w:hanging="360"/>
      </w:pPr>
      <w:rPr>
        <w:rFonts w:ascii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520" w:hanging="360"/>
      </w:pPr>
      <w:rPr>
        <w:rFonts w:ascii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3960" w:hanging="360"/>
      </w:pPr>
      <w:rPr>
        <w:rFonts w:ascii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680" w:hanging="360"/>
      </w:pPr>
      <w:rPr>
        <w:rFonts w:ascii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120" w:hanging="360"/>
      </w:pPr>
      <w:rPr>
        <w:rFonts w:ascii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</w:abstractNum>
  <w:abstractNum w:abstractNumId="2">
    <w:nsid w:val="21ED2D9F"/>
    <w:multiLevelType w:val="hybridMultilevel"/>
    <w:tmpl w:val="C8F03F2C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2DE032A0"/>
    <w:multiLevelType w:val="hybridMultilevel"/>
    <w:tmpl w:val="A96AE92E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E9F3AA7"/>
    <w:multiLevelType w:val="hybridMultilevel"/>
    <w:tmpl w:val="C8F03F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0B37190"/>
    <w:multiLevelType w:val="hybridMultilevel"/>
    <w:tmpl w:val="D0C6D1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803635"/>
    <w:multiLevelType w:val="hybridMultilevel"/>
    <w:tmpl w:val="C8F03F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86E5AE9"/>
    <w:multiLevelType w:val="hybridMultilevel"/>
    <w:tmpl w:val="D64224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E378F3"/>
    <w:multiLevelType w:val="hybridMultilevel"/>
    <w:tmpl w:val="9702C4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CA1A43"/>
    <w:multiLevelType w:val="hybridMultilevel"/>
    <w:tmpl w:val="48C2CC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32305A3"/>
    <w:multiLevelType w:val="hybridMultilevel"/>
    <w:tmpl w:val="F25E89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6"/>
  </w:num>
  <w:num w:numId="5">
    <w:abstractNumId w:val="4"/>
  </w:num>
  <w:num w:numId="6">
    <w:abstractNumId w:val="0"/>
  </w:num>
  <w:num w:numId="7">
    <w:abstractNumId w:val="1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0"/>
  </w:num>
  <w:num w:numId="11">
    <w:abstractNumId w:val="9"/>
  </w:num>
  <w:num w:numId="12">
    <w:abstractNumId w:val="7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FF2"/>
    <w:rsid w:val="00002D70"/>
    <w:rsid w:val="00003653"/>
    <w:rsid w:val="00005A93"/>
    <w:rsid w:val="00036953"/>
    <w:rsid w:val="000527EF"/>
    <w:rsid w:val="00053944"/>
    <w:rsid w:val="00067613"/>
    <w:rsid w:val="00082AB6"/>
    <w:rsid w:val="0008762F"/>
    <w:rsid w:val="00094443"/>
    <w:rsid w:val="000B753A"/>
    <w:rsid w:val="000C67E6"/>
    <w:rsid w:val="000E56A4"/>
    <w:rsid w:val="00105E1A"/>
    <w:rsid w:val="00112A7A"/>
    <w:rsid w:val="00115C15"/>
    <w:rsid w:val="0012516B"/>
    <w:rsid w:val="00130F74"/>
    <w:rsid w:val="00131AFD"/>
    <w:rsid w:val="001363EA"/>
    <w:rsid w:val="001420EC"/>
    <w:rsid w:val="00143121"/>
    <w:rsid w:val="00164A75"/>
    <w:rsid w:val="00167407"/>
    <w:rsid w:val="00170BFA"/>
    <w:rsid w:val="00177AEE"/>
    <w:rsid w:val="00180C7F"/>
    <w:rsid w:val="001D0CC1"/>
    <w:rsid w:val="001F7FAA"/>
    <w:rsid w:val="002010E6"/>
    <w:rsid w:val="0020751A"/>
    <w:rsid w:val="00215D40"/>
    <w:rsid w:val="00217A11"/>
    <w:rsid w:val="00224B57"/>
    <w:rsid w:val="002329E9"/>
    <w:rsid w:val="00234BFC"/>
    <w:rsid w:val="00256F64"/>
    <w:rsid w:val="002A7BC6"/>
    <w:rsid w:val="002E35FB"/>
    <w:rsid w:val="002F041E"/>
    <w:rsid w:val="002F4BC2"/>
    <w:rsid w:val="002F5A73"/>
    <w:rsid w:val="0030257E"/>
    <w:rsid w:val="00310E5F"/>
    <w:rsid w:val="00317A72"/>
    <w:rsid w:val="00340404"/>
    <w:rsid w:val="00343433"/>
    <w:rsid w:val="0035485A"/>
    <w:rsid w:val="00372885"/>
    <w:rsid w:val="00383A00"/>
    <w:rsid w:val="00386342"/>
    <w:rsid w:val="00392394"/>
    <w:rsid w:val="00397D9B"/>
    <w:rsid w:val="003B07C0"/>
    <w:rsid w:val="003B3CBA"/>
    <w:rsid w:val="003D3CE1"/>
    <w:rsid w:val="003D41AC"/>
    <w:rsid w:val="003D6505"/>
    <w:rsid w:val="00420758"/>
    <w:rsid w:val="00432FA5"/>
    <w:rsid w:val="00441BD1"/>
    <w:rsid w:val="004636F6"/>
    <w:rsid w:val="004648E9"/>
    <w:rsid w:val="00482A4D"/>
    <w:rsid w:val="00482BC1"/>
    <w:rsid w:val="00484616"/>
    <w:rsid w:val="004904B8"/>
    <w:rsid w:val="00497BAB"/>
    <w:rsid w:val="004E2BF2"/>
    <w:rsid w:val="004F6BC9"/>
    <w:rsid w:val="00513EA1"/>
    <w:rsid w:val="00516F45"/>
    <w:rsid w:val="00521BA5"/>
    <w:rsid w:val="0055176F"/>
    <w:rsid w:val="00584633"/>
    <w:rsid w:val="00596CDD"/>
    <w:rsid w:val="005A7F50"/>
    <w:rsid w:val="005B146C"/>
    <w:rsid w:val="005B6809"/>
    <w:rsid w:val="005C272E"/>
    <w:rsid w:val="005D320F"/>
    <w:rsid w:val="005E022C"/>
    <w:rsid w:val="006266E1"/>
    <w:rsid w:val="00640C8A"/>
    <w:rsid w:val="006477FF"/>
    <w:rsid w:val="00663D96"/>
    <w:rsid w:val="00664503"/>
    <w:rsid w:val="006A7AB0"/>
    <w:rsid w:val="006C1B03"/>
    <w:rsid w:val="006C36AB"/>
    <w:rsid w:val="006C5D0E"/>
    <w:rsid w:val="006D3A52"/>
    <w:rsid w:val="006E2C26"/>
    <w:rsid w:val="006E7AC8"/>
    <w:rsid w:val="006F5587"/>
    <w:rsid w:val="00706AA3"/>
    <w:rsid w:val="00750C25"/>
    <w:rsid w:val="00772BB8"/>
    <w:rsid w:val="007C67B4"/>
    <w:rsid w:val="007D4122"/>
    <w:rsid w:val="007D7BCD"/>
    <w:rsid w:val="007E4301"/>
    <w:rsid w:val="007E5C89"/>
    <w:rsid w:val="007F0EC4"/>
    <w:rsid w:val="0081522B"/>
    <w:rsid w:val="00826811"/>
    <w:rsid w:val="008826D0"/>
    <w:rsid w:val="008A07C7"/>
    <w:rsid w:val="008B3243"/>
    <w:rsid w:val="008C0C42"/>
    <w:rsid w:val="008C1E11"/>
    <w:rsid w:val="008E137B"/>
    <w:rsid w:val="008E4E55"/>
    <w:rsid w:val="00907827"/>
    <w:rsid w:val="00914376"/>
    <w:rsid w:val="009170C3"/>
    <w:rsid w:val="009238BA"/>
    <w:rsid w:val="009272EE"/>
    <w:rsid w:val="00937B42"/>
    <w:rsid w:val="00981438"/>
    <w:rsid w:val="00986E20"/>
    <w:rsid w:val="00995981"/>
    <w:rsid w:val="009A45AE"/>
    <w:rsid w:val="009A7401"/>
    <w:rsid w:val="009B0EC6"/>
    <w:rsid w:val="009B2A6E"/>
    <w:rsid w:val="009F3352"/>
    <w:rsid w:val="00A22EB3"/>
    <w:rsid w:val="00A441E3"/>
    <w:rsid w:val="00A44926"/>
    <w:rsid w:val="00A564E6"/>
    <w:rsid w:val="00A6216C"/>
    <w:rsid w:val="00A72AB8"/>
    <w:rsid w:val="00A83C8B"/>
    <w:rsid w:val="00A9419D"/>
    <w:rsid w:val="00A94FCC"/>
    <w:rsid w:val="00AB6D5E"/>
    <w:rsid w:val="00B107AB"/>
    <w:rsid w:val="00B16E28"/>
    <w:rsid w:val="00B235A4"/>
    <w:rsid w:val="00B33D70"/>
    <w:rsid w:val="00B3616E"/>
    <w:rsid w:val="00B4267F"/>
    <w:rsid w:val="00B51E95"/>
    <w:rsid w:val="00B56AD8"/>
    <w:rsid w:val="00B65EC0"/>
    <w:rsid w:val="00B815AE"/>
    <w:rsid w:val="00B83588"/>
    <w:rsid w:val="00B925CE"/>
    <w:rsid w:val="00BA0A51"/>
    <w:rsid w:val="00BB3AE5"/>
    <w:rsid w:val="00BC7EA6"/>
    <w:rsid w:val="00BE7FFB"/>
    <w:rsid w:val="00C1357F"/>
    <w:rsid w:val="00C42328"/>
    <w:rsid w:val="00C52DE5"/>
    <w:rsid w:val="00C717B7"/>
    <w:rsid w:val="00C71FF2"/>
    <w:rsid w:val="00C72EC1"/>
    <w:rsid w:val="00C853BA"/>
    <w:rsid w:val="00CA11CB"/>
    <w:rsid w:val="00CB7D53"/>
    <w:rsid w:val="00CC4E82"/>
    <w:rsid w:val="00CF6D35"/>
    <w:rsid w:val="00D06B76"/>
    <w:rsid w:val="00D31ECC"/>
    <w:rsid w:val="00D57659"/>
    <w:rsid w:val="00D64E40"/>
    <w:rsid w:val="00D7065B"/>
    <w:rsid w:val="00D73C65"/>
    <w:rsid w:val="00D803EB"/>
    <w:rsid w:val="00DA1061"/>
    <w:rsid w:val="00DB34B8"/>
    <w:rsid w:val="00DC31E3"/>
    <w:rsid w:val="00DC4E3B"/>
    <w:rsid w:val="00DE53EF"/>
    <w:rsid w:val="00DE6E2F"/>
    <w:rsid w:val="00E07076"/>
    <w:rsid w:val="00E15418"/>
    <w:rsid w:val="00E85340"/>
    <w:rsid w:val="00EA2572"/>
    <w:rsid w:val="00EB2741"/>
    <w:rsid w:val="00EB60A9"/>
    <w:rsid w:val="00EC39EF"/>
    <w:rsid w:val="00EE0E8C"/>
    <w:rsid w:val="00F26DEA"/>
    <w:rsid w:val="00F324E7"/>
    <w:rsid w:val="00F414E0"/>
    <w:rsid w:val="00F43686"/>
    <w:rsid w:val="00F45FB6"/>
    <w:rsid w:val="00F504CF"/>
    <w:rsid w:val="00F527BE"/>
    <w:rsid w:val="00F61D5C"/>
    <w:rsid w:val="00F8278A"/>
    <w:rsid w:val="00FC48BC"/>
    <w:rsid w:val="00FE6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FF2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link w:val="20"/>
    <w:qFormat/>
    <w:rsid w:val="00C71FF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C71FF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rsid w:val="00C71FF2"/>
    <w:rPr>
      <w:color w:val="0000FF"/>
      <w:u w:val="single"/>
    </w:rPr>
  </w:style>
  <w:style w:type="character" w:customStyle="1" w:styleId="apple-converted-space">
    <w:name w:val="apple-converted-space"/>
    <w:basedOn w:val="a0"/>
    <w:rsid w:val="00C71FF2"/>
  </w:style>
  <w:style w:type="paragraph" w:styleId="a4">
    <w:name w:val="footer"/>
    <w:basedOn w:val="a"/>
    <w:link w:val="a5"/>
    <w:uiPriority w:val="99"/>
    <w:rsid w:val="00C71FF2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uiPriority w:val="99"/>
    <w:rsid w:val="00C71FF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ps">
    <w:name w:val="hps"/>
    <w:basedOn w:val="a0"/>
    <w:rsid w:val="00C71FF2"/>
  </w:style>
  <w:style w:type="character" w:customStyle="1" w:styleId="shorttext">
    <w:name w:val="short_text"/>
    <w:basedOn w:val="a0"/>
    <w:rsid w:val="00C71FF2"/>
  </w:style>
  <w:style w:type="paragraph" w:styleId="a6">
    <w:name w:val="header"/>
    <w:basedOn w:val="a"/>
    <w:link w:val="a7"/>
    <w:uiPriority w:val="99"/>
    <w:unhideWhenUsed/>
    <w:rsid w:val="00D5765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D576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143121"/>
    <w:rPr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99598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a">
    <w:name w:val="Normal (Web)"/>
    <w:basedOn w:val="a"/>
    <w:uiPriority w:val="99"/>
    <w:semiHidden/>
    <w:unhideWhenUsed/>
    <w:rsid w:val="00513EA1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FF2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link w:val="20"/>
    <w:qFormat/>
    <w:rsid w:val="00C71FF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C71FF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rsid w:val="00C71FF2"/>
    <w:rPr>
      <w:color w:val="0000FF"/>
      <w:u w:val="single"/>
    </w:rPr>
  </w:style>
  <w:style w:type="character" w:customStyle="1" w:styleId="apple-converted-space">
    <w:name w:val="apple-converted-space"/>
    <w:basedOn w:val="a0"/>
    <w:rsid w:val="00C71FF2"/>
  </w:style>
  <w:style w:type="paragraph" w:styleId="a4">
    <w:name w:val="footer"/>
    <w:basedOn w:val="a"/>
    <w:link w:val="a5"/>
    <w:uiPriority w:val="99"/>
    <w:rsid w:val="00C71FF2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uiPriority w:val="99"/>
    <w:rsid w:val="00C71FF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ps">
    <w:name w:val="hps"/>
    <w:basedOn w:val="a0"/>
    <w:rsid w:val="00C71FF2"/>
  </w:style>
  <w:style w:type="character" w:customStyle="1" w:styleId="shorttext">
    <w:name w:val="short_text"/>
    <w:basedOn w:val="a0"/>
    <w:rsid w:val="00C71FF2"/>
  </w:style>
  <w:style w:type="paragraph" w:styleId="a6">
    <w:name w:val="header"/>
    <w:basedOn w:val="a"/>
    <w:link w:val="a7"/>
    <w:uiPriority w:val="99"/>
    <w:unhideWhenUsed/>
    <w:rsid w:val="00D5765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D576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143121"/>
    <w:rPr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99598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a">
    <w:name w:val="Normal (Web)"/>
    <w:basedOn w:val="a"/>
    <w:uiPriority w:val="99"/>
    <w:semiHidden/>
    <w:unhideWhenUsed/>
    <w:rsid w:val="00513EA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10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gency.iadces@gmail.com" TargetMode="Externa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298825-FBA3-494A-8501-5F84BA75A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1342</Words>
  <Characters>7654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Nano</dc:creator>
  <cp:lastModifiedBy>ASUS ROG</cp:lastModifiedBy>
  <cp:revision>4</cp:revision>
  <dcterms:created xsi:type="dcterms:W3CDTF">2017-03-13T13:02:00Z</dcterms:created>
  <dcterms:modified xsi:type="dcterms:W3CDTF">2017-03-13T14:14:00Z</dcterms:modified>
</cp:coreProperties>
</file>