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 </w:t>
      </w:r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ЗАРУБІЖНОЇ ЛІТЕРАТУРИ ІМЕНІ ПРОФЕСОРА ОЛЕГА МІШУКОВА</w:t>
      </w:r>
    </w:p>
    <w:p w:rsidR="00D47AF1" w:rsidRDefault="00D47AF1" w:rsidP="00D47AF1">
      <w:pPr>
        <w:pStyle w:val="a4"/>
        <w:ind w:left="6663"/>
        <w:rPr>
          <w:sz w:val="24"/>
          <w:szCs w:val="24"/>
        </w:rPr>
      </w:pP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на засіданні кафедри англійської філології та зарубіжної літератури імені професора Олега </w:t>
      </w:r>
      <w:proofErr w:type="spellStart"/>
      <w:r>
        <w:rPr>
          <w:sz w:val="24"/>
          <w:szCs w:val="24"/>
        </w:rPr>
        <w:t>Мішукова</w:t>
      </w:r>
      <w:proofErr w:type="spellEnd"/>
    </w:p>
    <w:p w:rsidR="00D47AF1" w:rsidRPr="00EF453B" w:rsidRDefault="00A93615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протокол №</w:t>
      </w:r>
      <w:r>
        <w:rPr>
          <w:sz w:val="24"/>
          <w:szCs w:val="24"/>
          <w:lang w:val="ru-RU"/>
        </w:rPr>
        <w:t xml:space="preserve"> 3</w:t>
      </w:r>
      <w:r w:rsidR="00D47AF1" w:rsidRPr="00EF453B">
        <w:rPr>
          <w:sz w:val="24"/>
          <w:szCs w:val="24"/>
        </w:rPr>
        <w:t xml:space="preserve"> від </w:t>
      </w:r>
      <w:r>
        <w:rPr>
          <w:sz w:val="24"/>
          <w:szCs w:val="24"/>
        </w:rPr>
        <w:t>0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>.1</w:t>
      </w:r>
      <w:r>
        <w:rPr>
          <w:sz w:val="24"/>
          <w:szCs w:val="24"/>
          <w:lang w:val="ru-RU"/>
        </w:rPr>
        <w:t>0</w:t>
      </w:r>
      <w:r w:rsidR="00D47AF1">
        <w:rPr>
          <w:sz w:val="24"/>
          <w:szCs w:val="24"/>
        </w:rPr>
        <w:t>.</w:t>
      </w:r>
      <w:r w:rsidR="00D47AF1" w:rsidRPr="00EF453B">
        <w:rPr>
          <w:sz w:val="24"/>
          <w:szCs w:val="24"/>
        </w:rPr>
        <w:t>20</w:t>
      </w:r>
      <w:r w:rsidR="007E6571">
        <w:rPr>
          <w:sz w:val="24"/>
          <w:szCs w:val="24"/>
        </w:rPr>
        <w:t>22</w:t>
      </w:r>
      <w:r w:rsidR="00D47AF1" w:rsidRPr="00EF453B">
        <w:rPr>
          <w:sz w:val="24"/>
          <w:szCs w:val="24"/>
        </w:rPr>
        <w:t xml:space="preserve"> р.</w:t>
      </w: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в.о. з</w:t>
      </w:r>
      <w:r w:rsidRPr="00EF453B">
        <w:rPr>
          <w:sz w:val="24"/>
          <w:szCs w:val="24"/>
        </w:rPr>
        <w:t>авідувач</w:t>
      </w:r>
      <w:r w:rsidR="00070ACF">
        <w:rPr>
          <w:sz w:val="24"/>
          <w:szCs w:val="24"/>
        </w:rPr>
        <w:t>ки</w:t>
      </w:r>
      <w:r w:rsidRPr="00EF453B">
        <w:rPr>
          <w:sz w:val="24"/>
          <w:szCs w:val="24"/>
        </w:rPr>
        <w:t xml:space="preserve"> кафедри </w:t>
      </w:r>
    </w:p>
    <w:p w:rsidR="00D47AF1" w:rsidRPr="00EF453B" w:rsidRDefault="00D47AF1" w:rsidP="00D47AF1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</w:t>
      </w:r>
      <w:r w:rsidR="00DD3A91" w:rsidRPr="00DD3A91">
        <w:rPr>
          <w:sz w:val="24"/>
          <w:szCs w:val="24"/>
        </w:rPr>
        <w:drawing>
          <wp:inline distT="0" distB="0" distL="0" distR="0">
            <wp:extent cx="275335" cy="318654"/>
            <wp:effectExtent l="0" t="0" r="0" b="5715"/>
            <wp:docPr id="1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1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_______ </w:t>
      </w:r>
      <w:r w:rsidR="00070ACF">
        <w:rPr>
          <w:sz w:val="24"/>
          <w:szCs w:val="24"/>
        </w:rPr>
        <w:t>Юлія КІЩЕНКО</w:t>
      </w:r>
      <w:r w:rsidRPr="00EF453B">
        <w:rPr>
          <w:sz w:val="24"/>
          <w:szCs w:val="24"/>
        </w:rPr>
        <w:t xml:space="preserve"> </w:t>
      </w:r>
    </w:p>
    <w:p w:rsidR="00D47AF1" w:rsidRDefault="00D47AF1" w:rsidP="00D47AF1">
      <w:pPr>
        <w:jc w:val="center"/>
        <w:rPr>
          <w:lang w:val="uk-UA"/>
        </w:rPr>
      </w:pPr>
      <w:bookmarkStart w:id="0" w:name="_GoBack"/>
      <w:bookmarkEnd w:id="0"/>
    </w:p>
    <w:p w:rsidR="00D47AF1" w:rsidRPr="00A44881" w:rsidRDefault="00D47AF1" w:rsidP="00D47A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D47AF1" w:rsidRPr="005D4A4A" w:rsidRDefault="00D47AF1" w:rsidP="00D47AF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D47AF1" w:rsidRPr="00A44881" w:rsidRDefault="00D47AF1" w:rsidP="00D47A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BB7B45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035 «Германські мови та літератури (переклад включно)»</w:t>
      </w:r>
    </w:p>
    <w:p w:rsidR="00D47AF1" w:rsidRPr="009D20CD" w:rsidRDefault="00D47AF1" w:rsidP="00D47A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D47AF1" w:rsidRPr="00A4488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пеціалізація 035.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Германські мови та літератури (переклад включно), перша – англійська 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D47AF1" w:rsidRDefault="00D47AF1" w:rsidP="00D47A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Default="00D47AF1" w:rsidP="00D47A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82C24" w:rsidRDefault="00D47AF1" w:rsidP="00D47AF1">
      <w:pPr>
        <w:pStyle w:val="ab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</w:t>
      </w:r>
      <w:r w:rsidR="00070ACF">
        <w:rPr>
          <w:lang w:val="uk-UA"/>
        </w:rPr>
        <w:t xml:space="preserve">         </w:t>
      </w:r>
      <w:r w:rsidR="007E6571">
        <w:rPr>
          <w:rFonts w:ascii="Times New Roman" w:hAnsi="Times New Roman" w:cs="Times New Roman"/>
          <w:sz w:val="28"/>
          <w:szCs w:val="28"/>
          <w:lang w:val="uk-UA"/>
        </w:rPr>
        <w:t>Івано-Франківськ</w:t>
      </w:r>
      <w:r w:rsidRPr="00982C24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7E6571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47AF1" w:rsidRDefault="00D47AF1" w:rsidP="00D47AF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Default="00D47AF1" w:rsidP="00D47AF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D47AF1" w:rsidRPr="00767D2D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D47AF1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D47AF1" w:rsidRPr="00DD3A91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D47AF1" w:rsidRPr="009E3A41" w:rsidRDefault="00A20AAF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DD3A91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DD3A91">
              <w:rPr>
                <w:lang w:val="uk-UA"/>
              </w:rPr>
              <w:instrText>://</w:instrText>
            </w:r>
            <w:r>
              <w:instrText>www</w:instrText>
            </w:r>
            <w:r w:rsidRPr="00DD3A91">
              <w:rPr>
                <w:lang w:val="uk-UA"/>
              </w:rPr>
              <w:instrText>.</w:instrText>
            </w:r>
            <w:r>
              <w:instrText>kspu</w:instrText>
            </w:r>
            <w:r w:rsidRPr="00DD3A91">
              <w:rPr>
                <w:lang w:val="uk-UA"/>
              </w:rPr>
              <w:instrText>.</w:instrText>
            </w:r>
            <w:r>
              <w:instrText>edu</w:instrText>
            </w:r>
            <w:r w:rsidRPr="00DD3A91">
              <w:rPr>
                <w:lang w:val="uk-UA"/>
              </w:rPr>
              <w:instrText>/</w:instrText>
            </w:r>
            <w:r>
              <w:instrText>About</w:instrText>
            </w:r>
            <w:r w:rsidRPr="00DD3A91">
              <w:rPr>
                <w:lang w:val="uk-UA"/>
              </w:rPr>
              <w:instrText>/</w:instrText>
            </w:r>
            <w:r>
              <w:instrText>Faculty</w:instrText>
            </w:r>
            <w:r w:rsidRPr="00DD3A91">
              <w:rPr>
                <w:lang w:val="uk-UA"/>
              </w:rPr>
              <w:instrText>/</w:instrText>
            </w:r>
            <w:r>
              <w:instrText>IForeignPhilology</w:instrText>
            </w:r>
            <w:r w:rsidRPr="00DD3A91">
              <w:rPr>
                <w:lang w:val="uk-UA"/>
              </w:rPr>
              <w:instrText>/</w:instrText>
            </w:r>
            <w:r>
              <w:instrText>ChairEnglTranslation</w:instrText>
            </w:r>
            <w:r w:rsidRPr="00DD3A91">
              <w:rPr>
                <w:lang w:val="uk-UA"/>
              </w:rPr>
              <w:instrText>.</w:instrText>
            </w:r>
            <w:r>
              <w:instrText>aspx</w:instrText>
            </w:r>
            <w:r w:rsidRPr="00DD3A91">
              <w:rPr>
                <w:lang w:val="uk-UA"/>
              </w:rPr>
              <w:instrText>"</w:instrText>
            </w:r>
            <w:r>
              <w:fldChar w:fldCharType="separate"/>
            </w:r>
            <w:r w:rsidR="00D47AF1">
              <w:rPr>
                <w:rStyle w:val="a9"/>
              </w:rPr>
              <w:t>http</w:t>
            </w:r>
            <w:r w:rsidR="00D47AF1" w:rsidRPr="009E3A41">
              <w:rPr>
                <w:rStyle w:val="a9"/>
                <w:lang w:val="uk-UA"/>
              </w:rPr>
              <w:t>://</w:t>
            </w:r>
            <w:r w:rsidR="00D47AF1">
              <w:rPr>
                <w:rStyle w:val="a9"/>
              </w:rPr>
              <w:t>www</w:t>
            </w:r>
            <w:r w:rsidR="00D47AF1" w:rsidRPr="009E3A41">
              <w:rPr>
                <w:rStyle w:val="a9"/>
                <w:lang w:val="uk-UA"/>
              </w:rPr>
              <w:t>.</w:t>
            </w:r>
            <w:r w:rsidR="00D47AF1">
              <w:rPr>
                <w:rStyle w:val="a9"/>
              </w:rPr>
              <w:t>kspu</w:t>
            </w:r>
            <w:r w:rsidR="00D47AF1" w:rsidRPr="009E3A41">
              <w:rPr>
                <w:rStyle w:val="a9"/>
                <w:lang w:val="uk-UA"/>
              </w:rPr>
              <w:t>.</w:t>
            </w:r>
            <w:r w:rsidR="00D47AF1">
              <w:rPr>
                <w:rStyle w:val="a9"/>
              </w:rPr>
              <w:t>edu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About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Faculty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IForeignPhilology</w:t>
            </w:r>
            <w:r w:rsidR="00D47AF1" w:rsidRPr="009E3A41">
              <w:rPr>
                <w:rStyle w:val="a9"/>
                <w:lang w:val="uk-UA"/>
              </w:rPr>
              <w:t>/</w:t>
            </w:r>
            <w:r w:rsidR="00D47AF1">
              <w:rPr>
                <w:rStyle w:val="a9"/>
              </w:rPr>
              <w:t>ChairEnglTranslation</w:t>
            </w:r>
            <w:r w:rsidR="00D47AF1" w:rsidRPr="009E3A41">
              <w:rPr>
                <w:rStyle w:val="a9"/>
                <w:lang w:val="uk-UA"/>
              </w:rPr>
              <w:t>.</w:t>
            </w:r>
            <w:proofErr w:type="spellStart"/>
            <w:r w:rsidR="00D47AF1">
              <w:rPr>
                <w:rStyle w:val="a9"/>
              </w:rPr>
              <w:t>aspx</w:t>
            </w:r>
            <w:proofErr w:type="spellEnd"/>
            <w:r>
              <w:fldChar w:fldCharType="end"/>
            </w:r>
          </w:p>
        </w:tc>
      </w:tr>
      <w:tr w:rsidR="00D47AF1" w:rsidTr="00D47AF1">
        <w:tc>
          <w:tcPr>
            <w:tcW w:w="3936" w:type="dxa"/>
          </w:tcPr>
          <w:p w:rsidR="00D47AF1" w:rsidRPr="00906F8D" w:rsidRDefault="00D47AF1" w:rsidP="00D47AF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D47AF1" w:rsidRPr="00A44881" w:rsidRDefault="007E657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(066)7183192</w:t>
            </w:r>
          </w:p>
        </w:tc>
      </w:tr>
      <w:tr w:rsidR="00D47AF1" w:rsidTr="00D47AF1">
        <w:tc>
          <w:tcPr>
            <w:tcW w:w="393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E-mailвикладача</w:t>
            </w:r>
            <w:proofErr w:type="spellEnd"/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0206" w:type="dxa"/>
          </w:tcPr>
          <w:p w:rsidR="00D47AF1" w:rsidRPr="007B13A4" w:rsidRDefault="00A20AAF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D47AF1" w:rsidRPr="008E4DB3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hanfedorov@ukr.net</w:t>
              </w:r>
            </w:hyperlink>
          </w:p>
        </w:tc>
      </w:tr>
      <w:tr w:rsidR="00D47AF1" w:rsidTr="00D47AF1">
        <w:tc>
          <w:tcPr>
            <w:tcW w:w="3936" w:type="dxa"/>
          </w:tcPr>
          <w:p w:rsidR="00D47AF1" w:rsidRPr="00A44881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Графікконсультацій</w:t>
            </w:r>
            <w:proofErr w:type="spellEnd"/>
          </w:p>
        </w:tc>
        <w:tc>
          <w:tcPr>
            <w:tcW w:w="10206" w:type="dxa"/>
          </w:tcPr>
          <w:p w:rsidR="00D47AF1" w:rsidRPr="00642DFA" w:rsidRDefault="00D47AF1" w:rsidP="00D47AF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кожного понеділка</w:t>
            </w:r>
          </w:p>
        </w:tc>
      </w:tr>
    </w:tbl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47AF1" w:rsidRPr="000E2003" w:rsidRDefault="00D47AF1" w:rsidP="00D47AF1">
      <w:pPr>
        <w:pStyle w:val="a6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D47AF1" w:rsidRPr="007A238A" w:rsidRDefault="00D47AF1" w:rsidP="00D47AF1">
      <w:pPr>
        <w:pStyle w:val="a6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ЗК-6.</w:t>
      </w:r>
      <w:r w:rsidRPr="00F91BE0">
        <w:rPr>
          <w:sz w:val="24"/>
          <w:szCs w:val="24"/>
          <w:lang w:val="uk-UA"/>
        </w:rPr>
        <w:t>Здатність спілкуватися іноземною мовою.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ЗК-7.</w:t>
      </w:r>
      <w:r w:rsidRPr="00F91BE0">
        <w:rPr>
          <w:sz w:val="24"/>
          <w:szCs w:val="24"/>
          <w:lang w:val="uk-UA"/>
        </w:rPr>
        <w:t>Здатність до абстрактного мислення, аналізу та синтезу.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b/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ЗК-10.</w:t>
      </w:r>
      <w:r w:rsidRPr="00F91BE0">
        <w:rPr>
          <w:sz w:val="24"/>
          <w:szCs w:val="24"/>
          <w:lang w:val="uk-UA"/>
        </w:rPr>
        <w:t>Здатність спілкуватися з представниками інших професійних груп різного рівня (з експертами з інших галузей знань/видів економічної діяльності).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ФК-6</w:t>
      </w:r>
      <w:r w:rsidRPr="00F91BE0">
        <w:rPr>
          <w:sz w:val="24"/>
          <w:szCs w:val="24"/>
          <w:lang w:val="uk-UA"/>
        </w:rPr>
        <w:t>. Здатність професійно застосовувати поглиблені знання з обраної філологічної спеціалізації для вирішення професійних завдань.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ФК-7.</w:t>
      </w:r>
      <w:r w:rsidRPr="00F91BE0">
        <w:rPr>
          <w:sz w:val="24"/>
          <w:szCs w:val="24"/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D47AF1" w:rsidRPr="00F91BE0" w:rsidRDefault="00D47AF1" w:rsidP="00D47AF1">
      <w:pPr>
        <w:pStyle w:val="TableParagraph"/>
        <w:ind w:left="357" w:right="-15"/>
        <w:jc w:val="both"/>
        <w:rPr>
          <w:sz w:val="24"/>
          <w:szCs w:val="24"/>
          <w:lang w:val="uk-UA"/>
        </w:rPr>
      </w:pPr>
      <w:r w:rsidRPr="00F91BE0">
        <w:rPr>
          <w:b/>
          <w:sz w:val="24"/>
          <w:szCs w:val="24"/>
          <w:lang w:val="uk-UA"/>
        </w:rPr>
        <w:t>ФК-8.</w:t>
      </w:r>
      <w:r w:rsidRPr="00F91BE0">
        <w:rPr>
          <w:sz w:val="24"/>
          <w:szCs w:val="24"/>
          <w:lang w:val="uk-UA"/>
        </w:rPr>
        <w:t xml:space="preserve"> Усвідомлення ролі експресивних, емоційних, логічних засобів мови для досягнення запланованого прагматичного результату.</w:t>
      </w:r>
    </w:p>
    <w:p w:rsidR="00D47AF1" w:rsidRPr="00F91BE0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z w:val="24"/>
          <w:szCs w:val="24"/>
          <w:lang w:val="uk-UA"/>
        </w:rPr>
        <w:t xml:space="preserve">ПРН-2. </w:t>
      </w:r>
      <w:r w:rsidRPr="00F91BE0">
        <w:rPr>
          <w:rFonts w:ascii="Times New Roman" w:hAnsi="Times New Roman"/>
          <w:sz w:val="24"/>
          <w:szCs w:val="24"/>
          <w:lang w:val="uk-UA"/>
        </w:rPr>
        <w:t>Упевнено володіти державною та іноземною мовами для реалізації письмової та усної комунікації, зокрема в ситуаціях професійного й наукового спілкування; презентувати результати досліджень державною та іноземною мовами.</w:t>
      </w:r>
    </w:p>
    <w:p w:rsidR="00D47AF1" w:rsidRPr="00F91BE0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ПРН-10.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Збирати й систематизувати мовні, мовленнєві факти, інтерпретувати й перекладати тексти різних стилів і жанрів; працювати з науковою літературою; визначати та застосовувати знання щодо моделювання процесів сприйняття та продукування, класифікації помилок мовних і мовленнєвих механізмів; визначати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 тощо.</w:t>
      </w:r>
    </w:p>
    <w:p w:rsidR="00D47AF1" w:rsidRPr="000E2003" w:rsidRDefault="00D47AF1" w:rsidP="00D47AF1">
      <w:pPr>
        <w:autoSpaceDE w:val="0"/>
        <w:autoSpaceDN w:val="0"/>
        <w:spacing w:after="0"/>
        <w:ind w:left="357"/>
        <w:jc w:val="both"/>
        <w:rPr>
          <w:rFonts w:ascii="Times New Roman" w:hAnsi="Times New Roman"/>
          <w:spacing w:val="-3"/>
          <w:sz w:val="24"/>
          <w:szCs w:val="24"/>
          <w:lang w:val="uk-UA"/>
        </w:rPr>
      </w:pPr>
      <w:r w:rsidRPr="00F91BE0">
        <w:rPr>
          <w:rFonts w:ascii="Times New Roman" w:hAnsi="Times New Roman"/>
          <w:b/>
          <w:spacing w:val="-3"/>
          <w:sz w:val="24"/>
          <w:szCs w:val="24"/>
          <w:lang w:val="uk-UA"/>
        </w:rPr>
        <w:t>ПРН-14.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Створювати, аналізувати й редагувати тексти різних стилів та жанрів; здійснювати переклад </w:t>
      </w:r>
      <w:proofErr w:type="spellStart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>англійськомовних</w:t>
      </w:r>
      <w:proofErr w:type="spellEnd"/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t xml:space="preserve"> текстів різних функціональних стилів; віршувати практичні проблеми та потреби суспільства за допомогою природної людської мови, яка є унікальним </w:t>
      </w:r>
      <w:r w:rsidRPr="00F91BE0">
        <w:rPr>
          <w:rFonts w:ascii="Times New Roman" w:hAnsi="Times New Roman"/>
          <w:spacing w:val="-3"/>
          <w:sz w:val="24"/>
          <w:szCs w:val="24"/>
          <w:lang w:val="uk-UA"/>
        </w:rPr>
        <w:lastRenderedPageBreak/>
        <w:t>засобом збереження, накопичення, передачі інформації; аналізувати текст на природній мові для адекватного відбору мовного матеріалу з метою вдосконалення методики викладання мов та мовного тестування; адекватно перетворювати тексти в іншомовну форму (автоматизований переклад); уніфікувати та стандартизувати науково-технічну термінологію; автоматизувати лексикографічну працю.</w:t>
      </w:r>
      <w:r w:rsidRPr="000E2003">
        <w:rPr>
          <w:rFonts w:ascii="Times New Roman" w:hAnsi="Times New Roman"/>
          <w:spacing w:val="-3"/>
          <w:sz w:val="24"/>
          <w:szCs w:val="24"/>
          <w:lang w:val="uk-UA"/>
        </w:rPr>
        <w:t xml:space="preserve"> </w:t>
      </w:r>
    </w:p>
    <w:p w:rsidR="00D47AF1" w:rsidRDefault="00D47AF1" w:rsidP="00D47AF1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D47AF1" w:rsidRPr="00F43B62" w:rsidRDefault="00D47AF1" w:rsidP="00D47AF1">
      <w:pPr>
        <w:rPr>
          <w:rFonts w:ascii="Times New Roman" w:hAnsi="Times New Roman" w:cs="Times New Roman"/>
          <w:b/>
          <w:color w:val="00B050"/>
          <w:lang w:val="uk-UA"/>
        </w:rPr>
      </w:pPr>
    </w:p>
    <w:p w:rsidR="00D47AF1" w:rsidRPr="00D76E3D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D47AF1" w:rsidRPr="009E3A4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D47AF1" w:rsidRPr="009E3A41" w:rsidTr="00D47AF1">
        <w:tc>
          <w:tcPr>
            <w:tcW w:w="3510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D47AF1" w:rsidRPr="009E3A41" w:rsidTr="00D47AF1">
        <w:tc>
          <w:tcPr>
            <w:tcW w:w="3510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D47AF1" w:rsidRPr="00D459EB" w:rsidRDefault="00F11B54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</w:p>
        </w:tc>
        <w:tc>
          <w:tcPr>
            <w:tcW w:w="2895" w:type="dxa"/>
          </w:tcPr>
          <w:p w:rsidR="00D47AF1" w:rsidRPr="00582F6A" w:rsidRDefault="00F11B54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</w:tc>
      </w:tr>
    </w:tbl>
    <w:p w:rsidR="00D47AF1" w:rsidRPr="009E3A4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E3A41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D47AF1" w:rsidRPr="009E3A41" w:rsidTr="00D47AF1">
        <w:tc>
          <w:tcPr>
            <w:tcW w:w="1940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43B6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D47AF1" w:rsidRPr="009E3A41" w:rsidRDefault="00D47AF1" w:rsidP="00D47AF1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D47AF1" w:rsidRPr="009E3A41" w:rsidTr="00D47AF1">
        <w:tc>
          <w:tcPr>
            <w:tcW w:w="1940" w:type="dxa"/>
          </w:tcPr>
          <w:p w:rsidR="00D47AF1" w:rsidRPr="00F91BE0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 w:rsidRPr="00F91BE0">
              <w:rPr>
                <w:rFonts w:ascii="Times New Roman" w:hAnsi="Times New Roman" w:cs="Times New Roman"/>
                <w:lang w:val="uk-UA"/>
              </w:rPr>
              <w:t>3-й</w:t>
            </w:r>
          </w:p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3" w:type="dxa"/>
          </w:tcPr>
          <w:p w:rsidR="00D47AF1" w:rsidRPr="007B13A4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  <w:r>
              <w:rPr>
                <w:rFonts w:ascii="Times New Roman" w:hAnsi="Times New Roman" w:cs="Times New Roman"/>
                <w:lang w:val="uk-UA"/>
              </w:rPr>
              <w:t>, 2-й</w:t>
            </w:r>
          </w:p>
        </w:tc>
        <w:tc>
          <w:tcPr>
            <w:tcW w:w="5303" w:type="dxa"/>
          </w:tcPr>
          <w:p w:rsidR="00D47AF1" w:rsidRDefault="00D47AF1" w:rsidP="00D47AF1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 w:rsidRPr="005D04FE">
              <w:rPr>
                <w:rFonts w:ascii="Times New Roman" w:hAnsi="Times New Roman" w:cs="Times New Roman"/>
                <w:lang w:val="uk-UA"/>
              </w:rPr>
              <w:t>Спеціальність</w:t>
            </w:r>
            <w:r>
              <w:rPr>
                <w:rFonts w:ascii="Times New Roman" w:hAnsi="Times New Roman" w:cs="Times New Roman"/>
                <w:lang w:val="uk-UA"/>
              </w:rPr>
              <w:t xml:space="preserve"> 035 Філологія</w:t>
            </w:r>
          </w:p>
          <w:p w:rsidR="00D47AF1" w:rsidRPr="00982C24" w:rsidRDefault="00D47AF1" w:rsidP="00D47A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Спеціалізація 035.04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Г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ерманські мови та літератури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</w:t>
            </w:r>
            <w:r w:rsidRPr="00982C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переклад включно)</w:t>
            </w:r>
            <w:r w:rsidR="00C57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, перша – англійська </w:t>
            </w:r>
            <w:r w:rsidRPr="00982C2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47AF1" w:rsidRPr="005D04FE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47AF1" w:rsidRPr="009E3A41" w:rsidRDefault="00D47AF1" w:rsidP="00D47AF1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D47AF1" w:rsidRPr="009E3A41" w:rsidRDefault="00D47AF1" w:rsidP="00D47AF1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Обов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язковий</w:t>
            </w:r>
            <w:proofErr w:type="spellEnd"/>
          </w:p>
        </w:tc>
      </w:tr>
    </w:tbl>
    <w:p w:rsidR="00D47AF1" w:rsidRDefault="00D47AF1" w:rsidP="00D47AF1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7E1200" w:rsidRDefault="00D47AF1" w:rsidP="00D47AF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="00C572DD">
        <w:rPr>
          <w:rFonts w:ascii="Times New Roman" w:hAnsi="Times New Roman" w:cs="Times New Roman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D47AF1" w:rsidRPr="00B114C0" w:rsidRDefault="00D47AF1" w:rsidP="00D47AF1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D47AF1" w:rsidRPr="00814F49" w:rsidRDefault="00D47AF1" w:rsidP="00D47AF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14F49">
        <w:rPr>
          <w:rFonts w:ascii="Times New Roman" w:hAnsi="Times New Roman" w:cs="Times New Roman"/>
        </w:rPr>
        <w:t xml:space="preserve">При </w:t>
      </w:r>
      <w:proofErr w:type="spellStart"/>
      <w:r w:rsidRPr="00814F49">
        <w:rPr>
          <w:rFonts w:ascii="Times New Roman" w:hAnsi="Times New Roman" w:cs="Times New Roman"/>
        </w:rPr>
        <w:t>організації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в </w:t>
      </w:r>
      <w:proofErr w:type="spellStart"/>
      <w:r w:rsidRPr="00814F49">
        <w:rPr>
          <w:rFonts w:ascii="Times New Roman" w:hAnsi="Times New Roman" w:cs="Times New Roman"/>
        </w:rPr>
        <w:t>Херсонському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r w:rsidRPr="00814F49">
        <w:rPr>
          <w:rFonts w:ascii="Times New Roman" w:hAnsi="Times New Roman" w:cs="Times New Roman"/>
          <w:lang w:val="uk-UA"/>
        </w:rPr>
        <w:t xml:space="preserve">державному університеті </w:t>
      </w:r>
      <w:proofErr w:type="spellStart"/>
      <w:r w:rsidRPr="00814F49">
        <w:rPr>
          <w:rFonts w:ascii="Times New Roman" w:hAnsi="Times New Roman" w:cs="Times New Roman"/>
        </w:rPr>
        <w:t>студенти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та </w:t>
      </w:r>
      <w:proofErr w:type="spellStart"/>
      <w:r w:rsidRPr="00814F49">
        <w:rPr>
          <w:rFonts w:ascii="Times New Roman" w:hAnsi="Times New Roman" w:cs="Times New Roman"/>
        </w:rPr>
        <w:t>викладачі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діють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відповідно</w:t>
      </w:r>
      <w:proofErr w:type="spellEnd"/>
      <w:r w:rsidRPr="00814F49">
        <w:rPr>
          <w:rFonts w:ascii="Times New Roman" w:hAnsi="Times New Roman" w:cs="Times New Roman"/>
        </w:rPr>
        <w:t xml:space="preserve"> до: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самостійну</w:t>
      </w:r>
      <w:proofErr w:type="spellEnd"/>
      <w:r w:rsidRPr="00814F49">
        <w:rPr>
          <w:rFonts w:ascii="Times New Roman" w:hAnsi="Times New Roman" w:cs="Times New Roman"/>
        </w:rPr>
        <w:t xml:space="preserve"> роботу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7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організацію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освітнього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процесу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8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 xml:space="preserve">проведення </w:t>
      </w:r>
      <w:r w:rsidRPr="00814F49">
        <w:rPr>
          <w:rFonts w:ascii="Times New Roman" w:hAnsi="Times New Roman" w:cs="Times New Roman"/>
        </w:rPr>
        <w:t>практик</w:t>
      </w:r>
      <w:r w:rsidRPr="00814F49">
        <w:rPr>
          <w:rFonts w:ascii="Times New Roman" w:hAnsi="Times New Roman" w:cs="Times New Roman"/>
          <w:lang w:val="uk-UA"/>
        </w:rPr>
        <w:t>и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студентів</w:t>
      </w:r>
      <w:proofErr w:type="spellEnd"/>
      <w:r w:rsidRPr="00814F49">
        <w:rPr>
          <w:rFonts w:ascii="Times New Roman" w:hAnsi="Times New Roman" w:cs="Times New Roman"/>
        </w:rPr>
        <w:t xml:space="preserve"> (</w:t>
      </w:r>
      <w:hyperlink r:id="rId9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r w:rsidRPr="00814F49">
        <w:rPr>
          <w:rFonts w:ascii="Times New Roman" w:hAnsi="Times New Roman" w:cs="Times New Roman"/>
          <w:lang w:val="uk-UA"/>
        </w:rPr>
        <w:t>порядок</w:t>
      </w:r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оцінювання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знань</w:t>
      </w:r>
      <w:proofErr w:type="spellEnd"/>
      <w:r w:rsidRPr="00814F49">
        <w:rPr>
          <w:rFonts w:ascii="Times New Roman" w:hAnsi="Times New Roman" w:cs="Times New Roman"/>
          <w:lang w:val="uk-UA"/>
        </w:rPr>
        <w:t xml:space="preserve"> студентів</w:t>
      </w:r>
      <w:r w:rsidRPr="00814F49">
        <w:rPr>
          <w:rFonts w:ascii="Times New Roman" w:hAnsi="Times New Roman" w:cs="Times New Roman"/>
        </w:rPr>
        <w:t xml:space="preserve"> (</w:t>
      </w:r>
      <w:hyperlink r:id="rId10" w:history="1">
        <w:r w:rsidRPr="00814F49">
          <w:rPr>
            <w:rStyle w:val="a9"/>
            <w:rFonts w:ascii="Times New Roman" w:hAnsi="Times New Roman" w:cs="Times New Roman"/>
          </w:rPr>
          <w:t>http://www.kspu.edu/About/DepartmentAndServices/DAcademicServ.aspx</w:t>
        </w:r>
      </w:hyperlink>
      <w:r w:rsidRPr="00814F49">
        <w:rPr>
          <w:rFonts w:ascii="Times New Roman" w:hAnsi="Times New Roman" w:cs="Times New Roman"/>
        </w:rPr>
        <w:t xml:space="preserve">);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академічну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доброчесність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r w:rsidRPr="00814F49">
        <w:rPr>
          <w:rFonts w:ascii="Times New Roman" w:hAnsi="Times New Roman" w:cs="Times New Roman"/>
        </w:rPr>
        <w:lastRenderedPageBreak/>
        <w:t>(</w:t>
      </w:r>
      <w:hyperlink r:id="rId11" w:history="1">
        <w:r w:rsidRPr="00814F49">
          <w:rPr>
            <w:rStyle w:val="a9"/>
            <w:rFonts w:ascii="Times New Roman" w:hAnsi="Times New Roman" w:cs="Times New Roman"/>
          </w:rPr>
          <w:t>http://www.kspu.edu/Information/Academicintegrity.aspx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кваліфікаційну</w:t>
      </w:r>
      <w:proofErr w:type="spellEnd"/>
      <w:r w:rsidRPr="00814F49">
        <w:rPr>
          <w:rFonts w:ascii="Times New Roman" w:hAnsi="Times New Roman" w:cs="Times New Roman"/>
        </w:rPr>
        <w:t xml:space="preserve"> роботу</w:t>
      </w:r>
      <w:r w:rsidRPr="00814F49">
        <w:rPr>
          <w:rFonts w:ascii="Times New Roman" w:hAnsi="Times New Roman" w:cs="Times New Roman"/>
          <w:lang w:val="uk-UA"/>
        </w:rPr>
        <w:t xml:space="preserve"> (</w:t>
      </w:r>
      <w:proofErr w:type="spellStart"/>
      <w:r w:rsidRPr="00814F49">
        <w:rPr>
          <w:rFonts w:ascii="Times New Roman" w:hAnsi="Times New Roman" w:cs="Times New Roman"/>
          <w:lang w:val="uk-UA"/>
        </w:rPr>
        <w:t>проєкт</w:t>
      </w:r>
      <w:proofErr w:type="spellEnd"/>
      <w:r w:rsidRPr="00814F49">
        <w:rPr>
          <w:rFonts w:ascii="Times New Roman" w:hAnsi="Times New Roman" w:cs="Times New Roman"/>
          <w:lang w:val="uk-UA"/>
        </w:rPr>
        <w:t>)</w:t>
      </w:r>
      <w:r w:rsidRPr="00814F49">
        <w:rPr>
          <w:rFonts w:ascii="Times New Roman" w:hAnsi="Times New Roman" w:cs="Times New Roman"/>
        </w:rPr>
        <w:t xml:space="preserve"> студента (</w:t>
      </w:r>
      <w:hyperlink r:id="rId12" w:history="1">
        <w:r w:rsidRPr="00814F49">
          <w:rPr>
            <w:rStyle w:val="a9"/>
            <w:rFonts w:ascii="Times New Roman" w:hAnsi="Times New Roman" w:cs="Times New Roman"/>
          </w:rPr>
          <w:t>http://www.kspu.edu/About/Faculty/INaturalScience/MFstud.aspx</w:t>
        </w:r>
      </w:hyperlink>
      <w:r w:rsidRPr="00814F49">
        <w:rPr>
          <w:rFonts w:ascii="Times New Roman" w:hAnsi="Times New Roman" w:cs="Times New Roman"/>
        </w:rPr>
        <w:t>);</w:t>
      </w:r>
      <w:r w:rsidRPr="00814F49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Положення</w:t>
      </w:r>
      <w:proofErr w:type="spellEnd"/>
      <w:r w:rsidRPr="00814F49">
        <w:rPr>
          <w:rFonts w:ascii="Times New Roman" w:hAnsi="Times New Roman" w:cs="Times New Roman"/>
        </w:rPr>
        <w:t xml:space="preserve"> про </w:t>
      </w:r>
      <w:proofErr w:type="spellStart"/>
      <w:r w:rsidRPr="00814F49">
        <w:rPr>
          <w:rFonts w:ascii="Times New Roman" w:hAnsi="Times New Roman" w:cs="Times New Roman"/>
        </w:rPr>
        <w:t>внутрішнє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забезпечення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якості</w:t>
      </w:r>
      <w:proofErr w:type="spellEnd"/>
      <w:r w:rsidRPr="00814F49">
        <w:rPr>
          <w:rFonts w:ascii="Times New Roman" w:hAnsi="Times New Roman" w:cs="Times New Roman"/>
        </w:rPr>
        <w:t xml:space="preserve"> </w:t>
      </w:r>
      <w:proofErr w:type="spellStart"/>
      <w:r w:rsidRPr="00814F49">
        <w:rPr>
          <w:rFonts w:ascii="Times New Roman" w:hAnsi="Times New Roman" w:cs="Times New Roman"/>
        </w:rPr>
        <w:t>освіти</w:t>
      </w:r>
      <w:proofErr w:type="spellEnd"/>
      <w:r w:rsidRPr="00814F49">
        <w:rPr>
          <w:rFonts w:ascii="Times New Roman" w:hAnsi="Times New Roman" w:cs="Times New Roman"/>
        </w:rPr>
        <w:t xml:space="preserve"> (http://www.kspu.edu/About/DepartmentAndServices/DMethodics/EduProcess.aspx)</w:t>
      </w:r>
      <w:r w:rsidRPr="00814F49">
        <w:rPr>
          <w:rFonts w:ascii="Times New Roman" w:hAnsi="Times New Roman" w:cs="Times New Roman"/>
          <w:lang w:val="uk-UA"/>
        </w:rPr>
        <w:t xml:space="preserve">; Положення про порядок і умови обрання освітніх компонент/навчальних дисциплін за вибором здобувачами вищої освіти </w:t>
      </w:r>
      <w:r w:rsidRPr="00814F49">
        <w:rPr>
          <w:rFonts w:ascii="Times New Roman" w:hAnsi="Times New Roman" w:cs="Times New Roman"/>
        </w:rPr>
        <w:t xml:space="preserve">  </w:t>
      </w:r>
      <w:r w:rsidRPr="00814F49">
        <w:rPr>
          <w:rFonts w:ascii="Times New Roman" w:hAnsi="Times New Roman" w:cs="Times New Roman"/>
          <w:lang w:val="uk-UA"/>
        </w:rPr>
        <w:t>(</w:t>
      </w:r>
      <w:r w:rsidRPr="00814F49">
        <w:rPr>
          <w:rFonts w:ascii="Times New Roman" w:hAnsi="Times New Roman" w:cs="Times New Roman"/>
        </w:rPr>
        <w:t>http://www.kspu.edu/About/DepartmentAndServices/DMethodics/EduProcess.aspx</w:t>
      </w:r>
      <w:r w:rsidRPr="00814F49">
        <w:rPr>
          <w:rFonts w:ascii="Times New Roman" w:hAnsi="Times New Roman" w:cs="Times New Roman"/>
          <w:lang w:val="uk-UA"/>
        </w:rPr>
        <w:t xml:space="preserve">) </w:t>
      </w:r>
    </w:p>
    <w:p w:rsidR="00D47AF1" w:rsidRPr="00F43B62" w:rsidRDefault="00D47AF1" w:rsidP="00D47AF1">
      <w:pPr>
        <w:jc w:val="both"/>
        <w:rPr>
          <w:rFonts w:ascii="Times New Roman" w:hAnsi="Times New Roman" w:cs="Times New Roman"/>
          <w:lang w:val="uk-UA"/>
        </w:rPr>
      </w:pPr>
    </w:p>
    <w:p w:rsidR="00D47AF1" w:rsidRPr="009E3A41" w:rsidRDefault="00D47AF1" w:rsidP="00D47AF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D47AF1" w:rsidTr="00D47AF1">
        <w:tc>
          <w:tcPr>
            <w:tcW w:w="3227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D47AF1" w:rsidRPr="00180C60" w:rsidRDefault="00D47AF1" w:rsidP="00D47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D47AF1" w:rsidTr="00D47AF1">
        <w:tc>
          <w:tcPr>
            <w:tcW w:w="15081" w:type="dxa"/>
            <w:gridSpan w:val="6"/>
          </w:tcPr>
          <w:p w:rsidR="00D47AF1" w:rsidRPr="00EA7CB5" w:rsidRDefault="00D47AF1" w:rsidP="00D47AF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1.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Синхронний переклад у суспільно-політичній сфері</w:t>
            </w:r>
          </w:p>
        </w:tc>
      </w:tr>
      <w:tr w:rsidR="00D47AF1" w:rsidRPr="00E93C3F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D47AF1" w:rsidRPr="003E5893" w:rsidRDefault="00A20AAF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3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F11B54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F5259B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Техніка напрацювання навичок роботи в кабіні перекладача-синхроніста</w:t>
            </w:r>
            <w:r w:rsidRPr="00F5259B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D47AF1" w:rsidP="009F70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F11B5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9F7012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4638D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>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завдань на розташування в кабіні; включення та перевірки обладнання; техніку говоріння в мікрофон</w:t>
            </w:r>
          </w:p>
          <w:p w:rsidR="00D47AF1" w:rsidRPr="00F153A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Pr="00033232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E93C3F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3E5893" w:rsidRDefault="00D47AF1" w:rsidP="00D47AF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Техніка виконання синхронного перекладу</w:t>
            </w:r>
            <w:r>
              <w:rPr>
                <w:rFonts w:ascii="Times New Roman" w:hAnsi="Times New Roman"/>
                <w:lang w:val="uk-UA"/>
              </w:rPr>
              <w:t xml:space="preserve"> в умовах подолання фактору </w:t>
            </w:r>
            <w:proofErr w:type="spellStart"/>
            <w:r>
              <w:rPr>
                <w:rFonts w:ascii="Times New Roman" w:hAnsi="Times New Roman"/>
                <w:lang w:val="uk-UA"/>
              </w:rPr>
              <w:t>психо-фізіологічного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навантаження та інших складнощів.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F11B5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9F7012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подолання психофізіологічного дискомфорту; складного лінгвістичного завдання узгодження висловлювань, що мають різну структуру в умовах обмеженого контексту та часу на переклад; складності мовленнєвої компресії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E93C3F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Тема 3:</w:t>
            </w:r>
            <w:r>
              <w:rPr>
                <w:rFonts w:ascii="Times New Roman" w:hAnsi="Times New Roman" w:cs="Times New Roman"/>
                <w:lang w:val="uk-UA"/>
              </w:rPr>
              <w:t xml:space="preserve"> Показники якості усного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перекладу. Отримання та обробка інформації від замовника.</w:t>
            </w:r>
          </w:p>
          <w:p w:rsidR="00D47AF1" w:rsidRPr="003E589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 години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практичне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lastRenderedPageBreak/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вправ на напрацювання навичок синхронного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(виконання усіх видів завдань)</w:t>
            </w:r>
          </w:p>
        </w:tc>
      </w:tr>
      <w:tr w:rsidR="00D47AF1" w:rsidRPr="000A05A0" w:rsidTr="00D47AF1">
        <w:tc>
          <w:tcPr>
            <w:tcW w:w="3227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Професійна етика перекладача.</w:t>
            </w:r>
          </w:p>
          <w:p w:rsidR="00D47AF1" w:rsidRPr="003E5893" w:rsidRDefault="00D47AF1" w:rsidP="009F7012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9F7012">
              <w:rPr>
                <w:rFonts w:ascii="Times New Roman" w:hAnsi="Times New Roman" w:cs="Times New Roman"/>
                <w:lang w:val="uk-UA"/>
              </w:rPr>
              <w:t>1 година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синхронного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D47AF1" w:rsidRPr="003E5893" w:rsidRDefault="00A20AAF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4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F11B54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Pr="003E5893" w:rsidRDefault="00F11B54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D47AF1" w:rsidRPr="00F317CA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Кодекс професійної етики Міжнародної асоціації усних конференц-перекладачів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D47AF1" w:rsidP="002929BE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F11B54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2929BE">
              <w:rPr>
                <w:rFonts w:ascii="Times New Roman" w:hAnsi="Times New Roman" w:cs="Times New Roman"/>
                <w:lang w:val="uk-UA"/>
              </w:rPr>
              <w:t>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Pr="00033232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F317CA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F317CA">
              <w:rPr>
                <w:rFonts w:ascii="Times New Roman" w:hAnsi="Times New Roman"/>
                <w:lang w:val="uk-UA"/>
              </w:rPr>
              <w:t>.</w:t>
            </w:r>
          </w:p>
          <w:p w:rsidR="00D47AF1" w:rsidRPr="003E5893" w:rsidRDefault="00F11B54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A26429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Цілі та завдання Асоціації перекладачів України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D47AF1" w:rsidRPr="003E5893" w:rsidRDefault="00F11B54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D47AF1" w:rsidRPr="003E5893" w:rsidRDefault="00F11B54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(4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5C3C5E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Гігєна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інтелектуальної праці перекладача-синхроніста</w:t>
            </w:r>
          </w:p>
          <w:p w:rsidR="00D47AF1" w:rsidRPr="003E5893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з синхронного перекладу, виконання та підготовка 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D47AF1" w:rsidRPr="003E5893" w:rsidRDefault="00125ABD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(5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A26429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C05655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Субкомпетенція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самовдосконалення перекладача</w:t>
            </w:r>
          </w:p>
          <w:p w:rsidR="00D47AF1" w:rsidRPr="003E5893" w:rsidRDefault="00125ABD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тренувальних вправ з синхронного перекладу, виконання та підготовка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перекладацьких нотувань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F153A1" w:rsidTr="00D47AF1">
        <w:tc>
          <w:tcPr>
            <w:tcW w:w="3227" w:type="dxa"/>
            <w:vMerge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D47AF1" w:rsidRPr="00C05655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Техніки перекладацького нотування</w:t>
            </w:r>
          </w:p>
          <w:p w:rsidR="00D47AF1" w:rsidRPr="003E5893" w:rsidRDefault="00F11B54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(3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D47AF1" w:rsidRPr="00FF1F24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D47AF1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47AF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D47AF1"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15081" w:type="dxa"/>
            <w:gridSpan w:val="6"/>
          </w:tcPr>
          <w:p w:rsidR="00D47AF1" w:rsidRDefault="00D47AF1" w:rsidP="00D47AF1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D47AF1" w:rsidRPr="009334C0" w:rsidRDefault="00D47AF1" w:rsidP="00D47AF1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 Усний переклад у суспільно-політичній сфері</w:t>
            </w:r>
          </w:p>
        </w:tc>
      </w:tr>
      <w:tr w:rsidR="00D47AF1" w:rsidTr="00D47AF1">
        <w:tc>
          <w:tcPr>
            <w:tcW w:w="3227" w:type="dxa"/>
            <w:vMerge w:val="restart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D47AF1" w:rsidRPr="003E5893" w:rsidRDefault="00A20AAF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F11B54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ED2354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туристичного сектору.</w:t>
            </w:r>
          </w:p>
          <w:p w:rsidR="00D47AF1" w:rsidRDefault="00F11B54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  <w:vMerge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9E69C3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Переклад новин сфери бізнесу</w:t>
            </w:r>
          </w:p>
          <w:p w:rsidR="00D47AF1" w:rsidRPr="009E69C3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D47AF1" w:rsidRPr="009E69C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  <w:vMerge w:val="restart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 текстів юридичного спрямування</w:t>
            </w:r>
          </w:p>
          <w:p w:rsidR="00D47AF1" w:rsidRPr="009E69C3" w:rsidRDefault="00F11B54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9334C0" w:rsidTr="00D47AF1">
        <w:tc>
          <w:tcPr>
            <w:tcW w:w="3227" w:type="dxa"/>
            <w:vMerge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Переклад брифінгу політичної тематики</w:t>
            </w:r>
          </w:p>
          <w:p w:rsidR="00D47AF1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9334C0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Тема 5:Переклад блоку новин</w:t>
            </w:r>
          </w:p>
          <w:p w:rsidR="00D47AF1" w:rsidRPr="00227109" w:rsidRDefault="00D47AF1" w:rsidP="00125ABD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 на напрацювання навичок усного перекладу</w:t>
            </w:r>
          </w:p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Pr="003E5893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D47AF1" w:rsidRPr="003E5893" w:rsidRDefault="00A20AAF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D47AF1" w:rsidRPr="00070270">
                <w:rPr>
                  <w:rStyle w:val="a9"/>
                  <w:rFonts w:ascii="Times New Roman" w:hAnsi="Times New Roman" w:cs="Times New Roman"/>
                  <w:lang w:val="uk-UA"/>
                </w:rPr>
                <w:t>http://www.kspu.edu/forstudent/shedule.aspx</w:t>
              </w:r>
            </w:hyperlink>
          </w:p>
          <w:p w:rsidR="00D47AF1" w:rsidRPr="003E5893" w:rsidRDefault="00F11B54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D47AF1" w:rsidRDefault="00F11B54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16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 «з листа»</w:t>
            </w:r>
          </w:p>
          <w:p w:rsidR="00D47AF1" w:rsidRDefault="00F11B54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(2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9F2D4A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перекладу «з листа»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Письмовий переклад </w:t>
            </w:r>
          </w:p>
          <w:p w:rsidR="00D47AF1" w:rsidRDefault="00F11B54" w:rsidP="00125A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Pr="00DA39B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1D12D1">
              <w:rPr>
                <w:rFonts w:ascii="Times New Roman" w:hAnsi="Times New Roman" w:cs="Times New Roman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9F5108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 xml:space="preserve">Двосторонній переклад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інтерв</w:t>
            </w:r>
            <w:proofErr w:type="spellEnd"/>
            <w:r w:rsidRPr="009F5108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ю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англ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</w:t>
            </w:r>
          </w:p>
          <w:p w:rsidR="00D47AF1" w:rsidRPr="00DA39BA" w:rsidRDefault="00D47AF1" w:rsidP="00D47AF1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D47AF1" w:rsidRPr="009E69C3" w:rsidRDefault="00D47AF1" w:rsidP="00125ABD">
            <w:pPr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F11B54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lang w:val="uk-UA"/>
              </w:rPr>
              <w:t>Випрацювання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технік двостороннього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D47AF1" w:rsidRDefault="00F11B54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тренування.</w:t>
            </w:r>
          </w:p>
          <w:p w:rsidR="00D47AF1" w:rsidRPr="009E69C3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1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Pr="00642DFA" w:rsidRDefault="00D47AF1" w:rsidP="00D47AF1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переклад.</w:t>
            </w:r>
          </w:p>
          <w:p w:rsidR="00D47AF1" w:rsidRPr="00DA39BA" w:rsidRDefault="00F11B54" w:rsidP="00D47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1D12D1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художнього перекладу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D47AF1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  <w:p w:rsidR="00D47AF1" w:rsidRDefault="00D47AF1" w:rsidP="00125AB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125ABD">
              <w:rPr>
                <w:rFonts w:ascii="Times New Roman" w:hAnsi="Times New Roman" w:cs="Times New Roman"/>
                <w:lang w:val="uk-UA"/>
              </w:rPr>
              <w:t>2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1,2, 3, 5, 6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13, 17, 20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Виконання вправ на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мнемотичні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тренування</w:t>
            </w:r>
          </w:p>
        </w:tc>
        <w:tc>
          <w:tcPr>
            <w:tcW w:w="1851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</w:p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(виконання усіх видів завдань)</w:t>
            </w:r>
          </w:p>
        </w:tc>
      </w:tr>
      <w:tr w:rsidR="00D47AF1" w:rsidRPr="004B0D0D" w:rsidTr="00D47AF1">
        <w:tc>
          <w:tcPr>
            <w:tcW w:w="3227" w:type="dxa"/>
          </w:tcPr>
          <w:p w:rsidR="00D47AF1" w:rsidRDefault="00D47AF1" w:rsidP="00D47A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47AF1" w:rsidRDefault="00D47AF1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>Письмовий переклад</w:t>
            </w:r>
          </w:p>
          <w:p w:rsidR="00D47AF1" w:rsidRPr="00227109" w:rsidRDefault="00F11B54" w:rsidP="00D47AF1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(4</w:t>
            </w:r>
            <w:r w:rsidR="00D47AF1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D47AF1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D47AF1" w:rsidRPr="009E69C3" w:rsidRDefault="00D47AF1" w:rsidP="00D47AF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D47AF1" w:rsidRPr="00455958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6, 7, 8, 10</w:t>
            </w:r>
          </w:p>
          <w:p w:rsidR="00D47AF1" w:rsidRPr="00685E6A" w:rsidRDefault="00D47AF1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13, 20</w:t>
            </w:r>
          </w:p>
        </w:tc>
        <w:tc>
          <w:tcPr>
            <w:tcW w:w="2685" w:type="dxa"/>
          </w:tcPr>
          <w:p w:rsidR="00D47AF1" w:rsidRPr="00F14583" w:rsidRDefault="00D47AF1" w:rsidP="00D47AF1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галузевого письмового перекладу</w:t>
            </w:r>
          </w:p>
        </w:tc>
        <w:tc>
          <w:tcPr>
            <w:tcW w:w="1851" w:type="dxa"/>
          </w:tcPr>
          <w:p w:rsidR="00D47AF1" w:rsidRDefault="001A15D3" w:rsidP="00D47AF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D47AF1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D47AF1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D47AF1" w:rsidRDefault="00D47AF1" w:rsidP="00D47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47AF1" w:rsidRPr="0098073B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 xml:space="preserve">у </w:t>
      </w:r>
      <w:proofErr w:type="spellStart"/>
      <w:r w:rsidRPr="0098073B">
        <w:rPr>
          <w:rFonts w:ascii="Times New Roman" w:hAnsi="Times New Roman" w:cs="Times New Roman"/>
        </w:rPr>
        <w:t>роботі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98073B">
        <w:rPr>
          <w:rFonts w:ascii="Times New Roman" w:hAnsi="Times New Roman" w:cs="Times New Roman"/>
        </w:rPr>
        <w:t>впродовж</w:t>
      </w:r>
      <w:proofErr w:type="spellEnd"/>
      <w:r w:rsidRPr="0098073B">
        <w:rPr>
          <w:rFonts w:ascii="Times New Roman" w:hAnsi="Times New Roman" w:cs="Times New Roman"/>
        </w:rPr>
        <w:t xml:space="preserve"> семестру/</w:t>
      </w:r>
      <w:proofErr w:type="spellStart"/>
      <w:r w:rsidR="00D0313B">
        <w:rPr>
          <w:rFonts w:ascii="Times New Roman" w:hAnsi="Times New Roman" w:cs="Times New Roman"/>
        </w:rPr>
        <w:t>екзамен</w:t>
      </w:r>
      <w:proofErr w:type="spellEnd"/>
      <w:r w:rsidRPr="00AC6078">
        <w:rPr>
          <w:rFonts w:ascii="Times New Roman" w:hAnsi="Times New Roman" w:cs="Times New Roman"/>
          <w:lang w:val="uk-UA"/>
        </w:rPr>
        <w:t>:</w:t>
      </w:r>
      <w:r>
        <w:rPr>
          <w:rFonts w:ascii="Times New Roman" w:hAnsi="Times New Roman" w:cs="Times New Roman"/>
          <w:lang w:val="uk-UA"/>
        </w:rPr>
        <w:t>100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1.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Синхронний переклад</w:t>
      </w:r>
      <w:r w:rsidR="00D459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 суспільно-політичній сфері: 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 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Модуль 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.Усний переклад у суспільно-політичній сфері</w:t>
      </w:r>
      <w:r w:rsidR="00D459EB">
        <w:rPr>
          <w:rFonts w:ascii="Times New Roman" w:hAnsi="Times New Roman" w:cs="Times New Roman"/>
          <w:b/>
          <w:sz w:val="28"/>
          <w:szCs w:val="28"/>
          <w:lang w:val="uk-UA"/>
        </w:rPr>
        <w:t>: 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поточний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033232">
        <w:rPr>
          <w:rFonts w:ascii="Times New Roman" w:hAnsi="Times New Roman" w:cs="Times New Roman"/>
          <w:b/>
        </w:rPr>
        <w:t>Методи</w:t>
      </w:r>
      <w:proofErr w:type="spellEnd"/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спостереження</w:t>
      </w:r>
      <w:proofErr w:type="spellEnd"/>
      <w:r w:rsidRPr="00033232">
        <w:rPr>
          <w:rFonts w:ascii="Times New Roman" w:hAnsi="Times New Roman" w:cs="Times New Roman"/>
        </w:rPr>
        <w:t xml:space="preserve"> за </w:t>
      </w:r>
      <w:proofErr w:type="spellStart"/>
      <w:r w:rsidRPr="00033232">
        <w:rPr>
          <w:rFonts w:ascii="Times New Roman" w:hAnsi="Times New Roman" w:cs="Times New Roman"/>
        </w:rPr>
        <w:t>навчальною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діяльністю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33232">
        <w:rPr>
          <w:rFonts w:ascii="Times New Roman" w:hAnsi="Times New Roman" w:cs="Times New Roman"/>
        </w:rPr>
        <w:t>студентів</w:t>
      </w:r>
      <w:proofErr w:type="spellEnd"/>
      <w:r w:rsidRPr="0003323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навчальних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першого модуля студент може отримати </w:t>
      </w:r>
      <w:r>
        <w:rPr>
          <w:rFonts w:ascii="Times New Roman" w:hAnsi="Times New Roman" w:cs="Times New Roman"/>
          <w:lang w:val="uk-UA"/>
        </w:rPr>
        <w:t xml:space="preserve">максимум </w:t>
      </w:r>
      <w:r w:rsidR="00D459EB">
        <w:rPr>
          <w:rFonts w:ascii="Times New Roman" w:hAnsi="Times New Roman" w:cs="Times New Roman"/>
          <w:lang w:val="uk-UA"/>
        </w:rPr>
        <w:t>50</w:t>
      </w:r>
      <w:r w:rsidRPr="00E87A9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E87A9D">
        <w:rPr>
          <w:rFonts w:ascii="Times New Roman" w:hAnsi="Times New Roman" w:cs="Times New Roman"/>
          <w:lang w:val="uk-UA"/>
        </w:rPr>
        <w:t xml:space="preserve">Під час роботи у руслі другого модуля студент може отримати максимум </w:t>
      </w:r>
      <w:r w:rsidR="00D459EB">
        <w:rPr>
          <w:rFonts w:ascii="Times New Roman" w:hAnsi="Times New Roman" w:cs="Times New Roman"/>
          <w:lang w:val="uk-UA"/>
        </w:rPr>
        <w:t>50</w:t>
      </w:r>
      <w:r w:rsidRPr="00BB2B6D">
        <w:rPr>
          <w:rFonts w:ascii="Times New Roman" w:hAnsi="Times New Roman" w:cs="Times New Roman"/>
          <w:lang w:val="uk-UA"/>
        </w:rPr>
        <w:t xml:space="preserve"> балів за умов виконання усіх заявлених вище вимог.</w:t>
      </w:r>
    </w:p>
    <w:p w:rsidR="00D47AF1" w:rsidRPr="00BB2B6D" w:rsidRDefault="00D47AF1" w:rsidP="00D47AF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Загалом – це </w:t>
      </w:r>
      <w:r>
        <w:rPr>
          <w:rFonts w:ascii="Times New Roman" w:hAnsi="Times New Roman" w:cs="Times New Roman"/>
          <w:lang w:val="uk-UA"/>
        </w:rPr>
        <w:t>10</w:t>
      </w:r>
      <w:r w:rsidRPr="00BB2B6D">
        <w:rPr>
          <w:rFonts w:ascii="Times New Roman" w:hAnsi="Times New Roman" w:cs="Times New Roman"/>
          <w:lang w:val="uk-UA"/>
        </w:rPr>
        <w:t>0 балів.</w:t>
      </w:r>
    </w:p>
    <w:p w:rsidR="00D47AF1" w:rsidRPr="00B70420" w:rsidRDefault="00D47AF1" w:rsidP="00D47AF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 xml:space="preserve"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 оцінювання якої призначається </w:t>
      </w:r>
      <w:r>
        <w:rPr>
          <w:rFonts w:ascii="Times New Roman" w:hAnsi="Times New Roman" w:cs="Times New Roman"/>
          <w:lang w:val="uk-UA"/>
        </w:rPr>
        <w:t>10</w:t>
      </w:r>
      <w:r w:rsidRPr="00B70420">
        <w:rPr>
          <w:rFonts w:ascii="Times New Roman" w:hAnsi="Times New Roman" w:cs="Times New Roman"/>
          <w:lang w:val="uk-UA"/>
        </w:rPr>
        <w:t xml:space="preserve">0 балів, і рейтингу з атестації </w:t>
      </w:r>
      <w:r w:rsidRPr="00BB2EE6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uk-UA"/>
        </w:rPr>
        <w:t>залік</w:t>
      </w:r>
      <w:r w:rsidRPr="00B70420">
        <w:rPr>
          <w:rFonts w:ascii="Times New Roman" w:hAnsi="Times New Roman" w:cs="Times New Roman"/>
          <w:lang w:val="uk-UA"/>
        </w:rPr>
        <w:t xml:space="preserve">) – </w:t>
      </w:r>
      <w:r>
        <w:rPr>
          <w:rFonts w:ascii="Times New Roman" w:hAnsi="Times New Roman" w:cs="Times New Roman"/>
          <w:lang w:val="uk-UA"/>
        </w:rPr>
        <w:t>100</w:t>
      </w:r>
      <w:r w:rsidRPr="00B70420">
        <w:rPr>
          <w:rFonts w:ascii="Times New Roman" w:hAnsi="Times New Roman" w:cs="Times New Roman"/>
          <w:lang w:val="uk-UA"/>
        </w:rPr>
        <w:t xml:space="preserve"> балів. </w:t>
      </w:r>
    </w:p>
    <w:p w:rsidR="00D47AF1" w:rsidRPr="00B70420" w:rsidRDefault="00D47AF1" w:rsidP="00D47AF1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proofErr w:type="spellStart"/>
      <w:r w:rsidRPr="00463036">
        <w:rPr>
          <w:rFonts w:ascii="Times New Roman" w:hAnsi="Times New Roman" w:cs="Times New Roman"/>
          <w:b/>
          <w:lang w:val="uk-UA"/>
        </w:rPr>
        <w:lastRenderedPageBreak/>
        <w:t>Критеріїоцінкирівнязнань</w:t>
      </w:r>
      <w:proofErr w:type="spellEnd"/>
      <w:r w:rsidRPr="00463036">
        <w:rPr>
          <w:rFonts w:ascii="Times New Roman" w:hAnsi="Times New Roman" w:cs="Times New Roman"/>
          <w:b/>
          <w:lang w:val="uk-UA"/>
        </w:rPr>
        <w:t xml:space="preserve"> на </w:t>
      </w:r>
      <w:proofErr w:type="spellStart"/>
      <w:r>
        <w:rPr>
          <w:rFonts w:ascii="Times New Roman" w:hAnsi="Times New Roman" w:cs="Times New Roman"/>
          <w:b/>
          <w:lang w:val="uk-UA"/>
        </w:rPr>
        <w:t>практичн</w:t>
      </w:r>
      <w:r w:rsidRPr="00463036">
        <w:rPr>
          <w:rFonts w:ascii="Times New Roman" w:hAnsi="Times New Roman" w:cs="Times New Roman"/>
          <w:b/>
          <w:lang w:val="uk-UA"/>
        </w:rPr>
        <w:t>ихзаняттях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На </w:t>
      </w:r>
      <w:proofErr w:type="spellStart"/>
      <w:r>
        <w:rPr>
          <w:rFonts w:ascii="Times New Roman" w:hAnsi="Times New Roman" w:cs="Times New Roman"/>
          <w:lang w:val="uk-UA"/>
        </w:rPr>
        <w:t>практичних</w:t>
      </w:r>
      <w:r w:rsidRPr="00463036">
        <w:rPr>
          <w:rFonts w:ascii="Times New Roman" w:hAnsi="Times New Roman" w:cs="Times New Roman"/>
          <w:lang w:val="uk-UA"/>
        </w:rPr>
        <w:t>заняттях</w:t>
      </w:r>
      <w:r w:rsidRPr="00B70420">
        <w:rPr>
          <w:rFonts w:ascii="Times New Roman" w:hAnsi="Times New Roman" w:cs="Times New Roman"/>
          <w:lang w:val="uk-UA"/>
        </w:rPr>
        <w:t>р</w:t>
      </w:r>
      <w:r w:rsidRPr="00463036">
        <w:rPr>
          <w:rFonts w:ascii="Times New Roman" w:hAnsi="Times New Roman" w:cs="Times New Roman"/>
          <w:lang w:val="uk-UA"/>
        </w:rPr>
        <w:t>івеньзнаньоцінюється</w:t>
      </w:r>
      <w:proofErr w:type="spellEnd"/>
      <w:r w:rsidRPr="00463036">
        <w:rPr>
          <w:rFonts w:ascii="Times New Roman" w:hAnsi="Times New Roman" w:cs="Times New Roman"/>
          <w:lang w:val="uk-UA"/>
        </w:rPr>
        <w:t>: «</w:t>
      </w:r>
      <w:r w:rsidRPr="00463036">
        <w:rPr>
          <w:rFonts w:ascii="Times New Roman" w:hAnsi="Times New Roman" w:cs="Times New Roman"/>
          <w:b/>
          <w:lang w:val="uk-UA"/>
        </w:rPr>
        <w:t>відмінно</w:t>
      </w:r>
      <w:r w:rsidRPr="00463036">
        <w:rPr>
          <w:rFonts w:ascii="Times New Roman" w:hAnsi="Times New Roman" w:cs="Times New Roman"/>
          <w:lang w:val="uk-UA"/>
        </w:rPr>
        <w:t xml:space="preserve">» –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волод</w:t>
      </w:r>
      <w:r>
        <w:rPr>
          <w:rFonts w:ascii="Times New Roman" w:hAnsi="Times New Roman" w:cs="Times New Roman"/>
          <w:lang w:val="uk-UA"/>
        </w:rPr>
        <w:t>ієвміннями</w:t>
      </w:r>
      <w:proofErr w:type="spellEnd"/>
      <w:r>
        <w:rPr>
          <w:rFonts w:ascii="Times New Roman" w:hAnsi="Times New Roman" w:cs="Times New Roman"/>
          <w:lang w:val="uk-UA"/>
        </w:rPr>
        <w:t xml:space="preserve"> усного та письмового перекладу</w:t>
      </w:r>
      <w:r w:rsidRPr="00463036">
        <w:rPr>
          <w:rFonts w:ascii="Times New Roman" w:hAnsi="Times New Roman" w:cs="Times New Roman"/>
          <w:lang w:val="uk-UA"/>
        </w:rPr>
        <w:t xml:space="preserve"> н</w:t>
      </w:r>
      <w:r>
        <w:rPr>
          <w:rFonts w:ascii="Times New Roman" w:hAnsi="Times New Roman" w:cs="Times New Roman"/>
          <w:lang w:val="uk-UA"/>
        </w:rPr>
        <w:t>а високому рівні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 xml:space="preserve">виконує </w:t>
      </w:r>
      <w:proofErr w:type="spellStart"/>
      <w:r>
        <w:rPr>
          <w:rFonts w:ascii="Times New Roman" w:hAnsi="Times New Roman" w:cs="Times New Roman"/>
          <w:lang w:val="uk-UA"/>
        </w:rPr>
        <w:t>поставлені</w:t>
      </w:r>
      <w:r w:rsidRPr="00463036">
        <w:rPr>
          <w:rFonts w:ascii="Times New Roman" w:hAnsi="Times New Roman" w:cs="Times New Roman"/>
          <w:lang w:val="uk-UA"/>
        </w:rPr>
        <w:t>завдання</w:t>
      </w:r>
      <w:proofErr w:type="spellEnd"/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добре</w:t>
      </w:r>
      <w:r w:rsidRPr="00463036">
        <w:rPr>
          <w:rFonts w:ascii="Times New Roman" w:hAnsi="Times New Roman" w:cs="Times New Roman"/>
          <w:lang w:val="uk-UA"/>
        </w:rPr>
        <w:t>»–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коли студент </w:t>
      </w:r>
      <w:proofErr w:type="spellStart"/>
      <w:r>
        <w:rPr>
          <w:rFonts w:ascii="Times New Roman" w:hAnsi="Times New Roman" w:cs="Times New Roman"/>
          <w:lang w:val="uk-UA"/>
        </w:rPr>
        <w:t>в</w:t>
      </w:r>
      <w:r w:rsidRPr="00463036">
        <w:rPr>
          <w:rFonts w:ascii="Times New Roman" w:hAnsi="Times New Roman" w:cs="Times New Roman"/>
          <w:lang w:val="uk-UA"/>
        </w:rPr>
        <w:t>олодіє</w:t>
      </w:r>
      <w:r>
        <w:rPr>
          <w:rFonts w:ascii="Times New Roman" w:hAnsi="Times New Roman" w:cs="Times New Roman"/>
          <w:lang w:val="uk-UA"/>
        </w:rPr>
        <w:t>навичками</w:t>
      </w:r>
      <w:proofErr w:type="spellEnd"/>
      <w:r>
        <w:rPr>
          <w:rFonts w:ascii="Times New Roman" w:hAnsi="Times New Roman" w:cs="Times New Roman"/>
          <w:lang w:val="uk-UA"/>
        </w:rPr>
        <w:t xml:space="preserve"> та вміннями з дисципліни</w:t>
      </w:r>
      <w:r w:rsidRPr="00463036">
        <w:rPr>
          <w:rFonts w:ascii="Times New Roman" w:hAnsi="Times New Roman" w:cs="Times New Roman"/>
          <w:lang w:val="uk-UA"/>
        </w:rPr>
        <w:t xml:space="preserve">, але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допускаєнезначніпомилки</w:t>
      </w:r>
      <w:r>
        <w:rPr>
          <w:rFonts w:ascii="Times New Roman" w:hAnsi="Times New Roman" w:cs="Times New Roman"/>
          <w:lang w:val="uk-UA"/>
        </w:rPr>
        <w:t>під</w:t>
      </w:r>
      <w:proofErr w:type="spellEnd"/>
      <w:r>
        <w:rPr>
          <w:rFonts w:ascii="Times New Roman" w:hAnsi="Times New Roman" w:cs="Times New Roman"/>
          <w:lang w:val="uk-UA"/>
        </w:rPr>
        <w:t xml:space="preserve">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r w:rsidRPr="00463036">
        <w:rPr>
          <w:rFonts w:ascii="Times New Roman" w:hAnsi="Times New Roman" w:cs="Times New Roman"/>
          <w:lang w:val="uk-UA"/>
        </w:rPr>
        <w:t xml:space="preserve">проте за </w:t>
      </w:r>
      <w:proofErr w:type="spellStart"/>
      <w:r w:rsidRPr="00463036">
        <w:rPr>
          <w:rFonts w:ascii="Times New Roman" w:hAnsi="Times New Roman" w:cs="Times New Roman"/>
          <w:lang w:val="uk-UA"/>
        </w:rPr>
        <w:t>допомогоювикладачашвидкоорієнтується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і </w:t>
      </w:r>
      <w:proofErr w:type="spellStart"/>
      <w:r w:rsidRPr="00463036">
        <w:rPr>
          <w:rFonts w:ascii="Times New Roman" w:hAnsi="Times New Roman" w:cs="Times New Roman"/>
          <w:lang w:val="uk-UA"/>
        </w:rPr>
        <w:t>знаходитьправильні</w:t>
      </w:r>
      <w:r>
        <w:rPr>
          <w:rFonts w:ascii="Times New Roman" w:hAnsi="Times New Roman" w:cs="Times New Roman"/>
          <w:lang w:val="uk-UA"/>
        </w:rPr>
        <w:t>рішення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бувприсутній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має</w:t>
      </w:r>
      <w:r>
        <w:rPr>
          <w:rFonts w:ascii="Times New Roman" w:hAnsi="Times New Roman" w:cs="Times New Roman"/>
          <w:lang w:val="uk-UA"/>
        </w:rPr>
        <w:t>необхідні</w:t>
      </w:r>
      <w:proofErr w:type="spellEnd"/>
      <w:r>
        <w:rPr>
          <w:rFonts w:ascii="Times New Roman" w:hAnsi="Times New Roman" w:cs="Times New Roman"/>
          <w:lang w:val="uk-UA"/>
        </w:rPr>
        <w:t xml:space="preserve"> розроблені матеріали</w:t>
      </w:r>
      <w:r w:rsidRPr="00463036">
        <w:rPr>
          <w:rFonts w:ascii="Times New Roman" w:hAnsi="Times New Roman" w:cs="Times New Roman"/>
          <w:lang w:val="uk-UA"/>
        </w:rPr>
        <w:t xml:space="preserve"> з основних тем курсу; «</w:t>
      </w:r>
      <w:r w:rsidRPr="00463036">
        <w:rPr>
          <w:rFonts w:ascii="Times New Roman" w:hAnsi="Times New Roman" w:cs="Times New Roman"/>
          <w:b/>
          <w:lang w:val="uk-UA"/>
        </w:rPr>
        <w:t>задовільно</w:t>
      </w:r>
      <w:r w:rsidRPr="00463036">
        <w:rPr>
          <w:rFonts w:ascii="Times New Roman" w:hAnsi="Times New Roman" w:cs="Times New Roman"/>
          <w:lang w:val="uk-UA"/>
        </w:rPr>
        <w:t>»– коли студент в</w:t>
      </w:r>
      <w:r>
        <w:rPr>
          <w:rFonts w:ascii="Times New Roman" w:hAnsi="Times New Roman" w:cs="Times New Roman"/>
          <w:lang w:val="uk-UA"/>
        </w:rPr>
        <w:t>ірно виконує</w:t>
      </w:r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60% </w:t>
      </w:r>
      <w:r>
        <w:rPr>
          <w:rFonts w:ascii="Times New Roman" w:hAnsi="Times New Roman" w:cs="Times New Roman"/>
          <w:lang w:val="uk-UA"/>
        </w:rPr>
        <w:t>завда</w:t>
      </w:r>
      <w:r w:rsidRPr="00463036">
        <w:rPr>
          <w:rFonts w:ascii="Times New Roman" w:hAnsi="Times New Roman" w:cs="Times New Roman"/>
          <w:lang w:val="uk-UA"/>
        </w:rPr>
        <w:t xml:space="preserve">нь, </w:t>
      </w:r>
      <w:r>
        <w:rPr>
          <w:rFonts w:ascii="Times New Roman" w:hAnsi="Times New Roman" w:cs="Times New Roman"/>
          <w:lang w:val="uk-UA"/>
        </w:rPr>
        <w:t xml:space="preserve">його </w:t>
      </w:r>
      <w:proofErr w:type="spellStart"/>
      <w:r>
        <w:rPr>
          <w:rFonts w:ascii="Times New Roman" w:hAnsi="Times New Roman" w:cs="Times New Roman"/>
          <w:lang w:val="uk-UA"/>
        </w:rPr>
        <w:t>відповіді</w:t>
      </w:r>
      <w:r w:rsidRPr="00463036">
        <w:rPr>
          <w:rFonts w:ascii="Times New Roman" w:hAnsi="Times New Roman" w:cs="Times New Roman"/>
          <w:lang w:val="uk-UA"/>
        </w:rPr>
        <w:t>недостатньообґрунтовані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>, невичерпні</w:t>
      </w:r>
      <w:r>
        <w:rPr>
          <w:rFonts w:ascii="Times New Roman" w:hAnsi="Times New Roman" w:cs="Times New Roman"/>
          <w:lang w:val="uk-UA"/>
        </w:rPr>
        <w:t>.</w:t>
      </w:r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яківиправляє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за </w:t>
      </w:r>
      <w:proofErr w:type="spellStart"/>
      <w:r>
        <w:rPr>
          <w:rFonts w:ascii="Times New Roman" w:hAnsi="Times New Roman" w:cs="Times New Roman"/>
          <w:lang w:val="uk-UA"/>
        </w:rPr>
        <w:t>підтримки</w:t>
      </w:r>
      <w:r w:rsidRPr="00463036">
        <w:rPr>
          <w:rFonts w:ascii="Times New Roman" w:hAnsi="Times New Roman" w:cs="Times New Roman"/>
          <w:lang w:val="uk-UA"/>
        </w:rPr>
        <w:t>викладача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При </w:t>
      </w:r>
      <w:proofErr w:type="spellStart"/>
      <w:r w:rsidRPr="00463036">
        <w:rPr>
          <w:rFonts w:ascii="Times New Roman" w:hAnsi="Times New Roman" w:cs="Times New Roman"/>
          <w:lang w:val="uk-UA"/>
        </w:rPr>
        <w:t>цьомувраховуєтьсянаявність</w:t>
      </w:r>
      <w:r>
        <w:rPr>
          <w:rFonts w:ascii="Times New Roman" w:hAnsi="Times New Roman" w:cs="Times New Roman"/>
          <w:lang w:val="uk-UA"/>
        </w:rPr>
        <w:t>виконаних</w:t>
      </w:r>
      <w:r w:rsidRPr="00463036">
        <w:rPr>
          <w:rFonts w:ascii="Times New Roman" w:hAnsi="Times New Roman" w:cs="Times New Roman"/>
          <w:lang w:val="uk-UA"/>
        </w:rPr>
        <w:t>завдань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та самостійність; «</w:t>
      </w:r>
      <w:r w:rsidRPr="00463036">
        <w:rPr>
          <w:rFonts w:ascii="Times New Roman" w:hAnsi="Times New Roman" w:cs="Times New Roman"/>
          <w:b/>
          <w:lang w:val="uk-UA"/>
        </w:rPr>
        <w:t>незадовільно</w:t>
      </w:r>
      <w:r w:rsidRPr="00463036">
        <w:rPr>
          <w:rFonts w:ascii="Times New Roman" w:hAnsi="Times New Roman" w:cs="Times New Roman"/>
          <w:lang w:val="uk-UA"/>
        </w:rPr>
        <w:t xml:space="preserve"> з можливістю повторного складання» – коли студент </w:t>
      </w:r>
      <w:proofErr w:type="spellStart"/>
      <w:r w:rsidRPr="00463036">
        <w:rPr>
          <w:rFonts w:ascii="Times New Roman" w:hAnsi="Times New Roman" w:cs="Times New Roman"/>
          <w:lang w:val="uk-UA"/>
        </w:rPr>
        <w:t>даєправильнувідповідь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не </w:t>
      </w:r>
      <w:proofErr w:type="spellStart"/>
      <w:r w:rsidRPr="00463036">
        <w:rPr>
          <w:rFonts w:ascii="Times New Roman" w:hAnsi="Times New Roman" w:cs="Times New Roman"/>
          <w:lang w:val="uk-UA"/>
        </w:rPr>
        <w:t>меншеніж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на 35% питань, або на </w:t>
      </w:r>
      <w:proofErr w:type="spellStart"/>
      <w:r w:rsidRPr="00463036">
        <w:rPr>
          <w:rFonts w:ascii="Times New Roman" w:hAnsi="Times New Roman" w:cs="Times New Roman"/>
          <w:lang w:val="uk-UA"/>
        </w:rPr>
        <w:t>всізапитаннядаєнеобґрунтовані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невичерпнівідповіді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, </w:t>
      </w:r>
      <w:proofErr w:type="spellStart"/>
      <w:r w:rsidRPr="00463036">
        <w:rPr>
          <w:rFonts w:ascii="Times New Roman" w:hAnsi="Times New Roman" w:cs="Times New Roman"/>
          <w:lang w:val="uk-UA"/>
        </w:rPr>
        <w:t>допускаєгрубіпомилки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. </w:t>
      </w:r>
      <w:proofErr w:type="spellStart"/>
      <w:r w:rsidRPr="00463036">
        <w:rPr>
          <w:rFonts w:ascii="Times New Roman" w:hAnsi="Times New Roman" w:cs="Times New Roman"/>
          <w:lang w:val="uk-UA"/>
        </w:rPr>
        <w:t>Маєнеповний</w:t>
      </w:r>
      <w:r>
        <w:rPr>
          <w:rFonts w:ascii="Times New Roman" w:hAnsi="Times New Roman" w:cs="Times New Roman"/>
          <w:lang w:val="uk-UA"/>
        </w:rPr>
        <w:t>обсяг</w:t>
      </w:r>
      <w:proofErr w:type="spellEnd"/>
      <w:r>
        <w:rPr>
          <w:rFonts w:ascii="Times New Roman" w:hAnsi="Times New Roman" w:cs="Times New Roman"/>
          <w:lang w:val="uk-UA"/>
        </w:rPr>
        <w:t xml:space="preserve"> виконаних завдань</w:t>
      </w:r>
      <w:r w:rsidRPr="00463036">
        <w:rPr>
          <w:rFonts w:ascii="Times New Roman" w:hAnsi="Times New Roman" w:cs="Times New Roman"/>
          <w:lang w:val="uk-UA"/>
        </w:rPr>
        <w:t xml:space="preserve">. </w:t>
      </w:r>
      <w:r w:rsidRPr="00463036">
        <w:rPr>
          <w:rFonts w:ascii="Times New Roman" w:hAnsi="Times New Roman" w:cs="Times New Roman"/>
          <w:b/>
          <w:lang w:val="uk-UA"/>
        </w:rPr>
        <w:t>Підсумкова (</w:t>
      </w:r>
      <w:proofErr w:type="spellStart"/>
      <w:r w:rsidRPr="00463036">
        <w:rPr>
          <w:rFonts w:ascii="Times New Roman" w:hAnsi="Times New Roman" w:cs="Times New Roman"/>
          <w:b/>
          <w:lang w:val="uk-UA"/>
        </w:rPr>
        <w:t>загальнаоцінка</w:t>
      </w:r>
      <w:proofErr w:type="spellEnd"/>
      <w:r w:rsidRPr="00463036">
        <w:rPr>
          <w:rFonts w:ascii="Times New Roman" w:hAnsi="Times New Roman" w:cs="Times New Roman"/>
          <w:b/>
          <w:lang w:val="uk-UA"/>
        </w:rPr>
        <w:t>)</w:t>
      </w:r>
      <w:r w:rsidRPr="00463036">
        <w:rPr>
          <w:rFonts w:ascii="Times New Roman" w:hAnsi="Times New Roman" w:cs="Times New Roman"/>
          <w:lang w:val="uk-UA"/>
        </w:rPr>
        <w:t xml:space="preserve"> курсу </w:t>
      </w:r>
      <w:proofErr w:type="spellStart"/>
      <w:r w:rsidRPr="00463036">
        <w:rPr>
          <w:rFonts w:ascii="Times New Roman" w:hAnsi="Times New Roman" w:cs="Times New Roman"/>
          <w:lang w:val="uk-UA"/>
        </w:rPr>
        <w:t>навчальноїдисципліни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є сумою </w:t>
      </w:r>
      <w:proofErr w:type="spellStart"/>
      <w:r w:rsidRPr="00463036">
        <w:rPr>
          <w:rFonts w:ascii="Times New Roman" w:hAnsi="Times New Roman" w:cs="Times New Roman"/>
          <w:lang w:val="uk-UA"/>
        </w:rPr>
        <w:t>рейтинговихоцінок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 (балів), одержаних за </w:t>
      </w:r>
      <w:proofErr w:type="spellStart"/>
      <w:r w:rsidRPr="00463036">
        <w:rPr>
          <w:rFonts w:ascii="Times New Roman" w:hAnsi="Times New Roman" w:cs="Times New Roman"/>
          <w:lang w:val="uk-UA"/>
        </w:rPr>
        <w:t>окреміоцінюваніформинавчальноїдіяльності</w:t>
      </w:r>
      <w:proofErr w:type="spellEnd"/>
      <w:r w:rsidRPr="00463036">
        <w:rPr>
          <w:rFonts w:ascii="Times New Roman" w:hAnsi="Times New Roman" w:cs="Times New Roman"/>
          <w:lang w:val="uk-UA"/>
        </w:rPr>
        <w:t xml:space="preserve">: поточне та </w:t>
      </w:r>
      <w:proofErr w:type="spellStart"/>
      <w:r w:rsidRPr="00463036">
        <w:rPr>
          <w:rFonts w:ascii="Times New Roman" w:hAnsi="Times New Roman" w:cs="Times New Roman"/>
          <w:lang w:val="uk-UA"/>
        </w:rPr>
        <w:t>підсумковезасвоєння</w:t>
      </w:r>
      <w:r>
        <w:rPr>
          <w:rFonts w:ascii="Times New Roman" w:hAnsi="Times New Roman" w:cs="Times New Roman"/>
          <w:lang w:val="uk-UA"/>
        </w:rPr>
        <w:t>практич</w:t>
      </w:r>
      <w:r w:rsidRPr="00463036">
        <w:rPr>
          <w:rFonts w:ascii="Times New Roman" w:hAnsi="Times New Roman" w:cs="Times New Roman"/>
          <w:lang w:val="uk-UA"/>
        </w:rPr>
        <w:t>ногоматеріалу</w:t>
      </w:r>
      <w:proofErr w:type="spellEnd"/>
      <w:r w:rsidRPr="00463036">
        <w:rPr>
          <w:rFonts w:ascii="Times New Roman" w:hAnsi="Times New Roman" w:cs="Times New Roman"/>
          <w:lang w:val="uk-UA"/>
        </w:rPr>
        <w:t>.</w:t>
      </w: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47AF1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Pr="00033232">
        <w:rPr>
          <w:rFonts w:ascii="Times New Roman" w:hAnsi="Times New Roman" w:cs="Times New Roman"/>
        </w:rPr>
        <w:t>підсумковий</w:t>
      </w:r>
      <w:proofErr w:type="spellEnd"/>
      <w:r w:rsidRPr="00033232">
        <w:rPr>
          <w:rFonts w:ascii="Times New Roman" w:hAnsi="Times New Roman" w:cs="Times New Roman"/>
        </w:rPr>
        <w:t xml:space="preserve">. </w:t>
      </w:r>
    </w:p>
    <w:p w:rsidR="00D47AF1" w:rsidRPr="00E87A9D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 w:rsidR="00E90DC2">
        <w:rPr>
          <w:rFonts w:ascii="Times New Roman" w:hAnsi="Times New Roman" w:cs="Times New Roman"/>
          <w:lang w:val="uk-UA"/>
        </w:rPr>
        <w:t>екзамен</w:t>
      </w:r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залік</w:t>
      </w:r>
      <w:r w:rsidRPr="00E87A9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10</w:t>
      </w:r>
      <w:r w:rsidRPr="00E87A9D">
        <w:rPr>
          <w:rFonts w:ascii="Times New Roman" w:hAnsi="Times New Roman" w:cs="Times New Roman"/>
          <w:b/>
          <w:bCs/>
          <w:sz w:val="28"/>
          <w:szCs w:val="28"/>
          <w:lang w:val="uk-UA"/>
        </w:rPr>
        <w:t>0 балів)</w:t>
      </w:r>
    </w:p>
    <w:p w:rsidR="00D47AF1" w:rsidRPr="00E87A9D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(Практичн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E87A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завдання)</w:t>
      </w:r>
    </w:p>
    <w:p w:rsidR="00D47AF1" w:rsidRDefault="00D47AF1" w:rsidP="00D47AF1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4"/>
        <w:gridCol w:w="4870"/>
      </w:tblGrid>
      <w:tr w:rsidR="00D47AF1" w:rsidRPr="00D601C8" w:rsidTr="00D47AF1">
        <w:tc>
          <w:tcPr>
            <w:tcW w:w="196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proofErr w:type="spellStart"/>
            <w:r w:rsidRPr="00D601C8">
              <w:rPr>
                <w:sz w:val="22"/>
                <w:szCs w:val="22"/>
              </w:rPr>
              <w:t>відмінно</w:t>
            </w:r>
            <w:proofErr w:type="spellEnd"/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100  – 90</w:t>
            </w:r>
            <w:r w:rsidRPr="00E87A9D">
              <w:rPr>
                <w:sz w:val="22"/>
                <w:szCs w:val="22"/>
                <w:lang w:val="uk-UA"/>
              </w:rPr>
              <w:t xml:space="preserve">  балів</w:t>
            </w:r>
          </w:p>
        </w:tc>
        <w:tc>
          <w:tcPr>
            <w:tcW w:w="7642" w:type="dxa"/>
          </w:tcPr>
          <w:p w:rsidR="00D47AF1" w:rsidRPr="00D601C8" w:rsidRDefault="00D47AF1" w:rsidP="00D47AF1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</w:t>
            </w:r>
            <w:proofErr w:type="spellStart"/>
            <w:r w:rsidRPr="00D601C8">
              <w:rPr>
                <w:rFonts w:ascii="Times New Roman" w:hAnsi="Times New Roman" w:cs="Times New Roman"/>
                <w:lang w:val="uk-UA"/>
              </w:rPr>
              <w:t>навичок.Не</w:t>
            </w:r>
            <w:proofErr w:type="spellEnd"/>
            <w:r w:rsidRPr="00D601C8">
              <w:rPr>
                <w:rFonts w:ascii="Times New Roman" w:hAnsi="Times New Roman" w:cs="Times New Roman"/>
                <w:lang w:val="uk-UA"/>
              </w:rPr>
              <w:t xml:space="preserve">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 xml:space="preserve">ми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загальнонавчальними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D47AF1" w:rsidRPr="00B823B2" w:rsidTr="00D47AF1">
        <w:tc>
          <w:tcPr>
            <w:tcW w:w="196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82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642DFA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>перекладацькі завдання та долає 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 xml:space="preserve">, з’ясовує закономірності реалізації англомовного </w:t>
            </w:r>
            <w:r w:rsidRPr="00642DFA">
              <w:rPr>
                <w:sz w:val="22"/>
                <w:szCs w:val="22"/>
                <w:lang w:val="uk-UA"/>
              </w:rPr>
              <w:lastRenderedPageBreak/>
              <w:t>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D47AF1" w:rsidRPr="00EB224F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lastRenderedPageBreak/>
              <w:t>С  (добре)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87A9D">
              <w:rPr>
                <w:sz w:val="22"/>
                <w:szCs w:val="22"/>
                <w:lang w:val="uk-UA"/>
              </w:rPr>
              <w:t xml:space="preserve">= </w:t>
            </w:r>
            <w:r>
              <w:rPr>
                <w:sz w:val="22"/>
                <w:szCs w:val="22"/>
                <w:lang w:val="uk-UA"/>
              </w:rPr>
              <w:t>81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74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D47AF1" w:rsidRPr="00B70420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 w:rsidRPr="00D601C8">
              <w:rPr>
                <w:spacing w:val="-6"/>
                <w:sz w:val="22"/>
                <w:szCs w:val="22"/>
              </w:rPr>
              <w:t>(</w:t>
            </w:r>
            <w:proofErr w:type="spellStart"/>
            <w:r w:rsidRPr="00D601C8">
              <w:rPr>
                <w:spacing w:val="-6"/>
                <w:sz w:val="22"/>
                <w:szCs w:val="22"/>
              </w:rPr>
              <w:t>задовільно</w:t>
            </w:r>
            <w:proofErr w:type="spellEnd"/>
            <w:r w:rsidRPr="00D601C8">
              <w:rPr>
                <w:spacing w:val="-6"/>
                <w:sz w:val="22"/>
                <w:szCs w:val="22"/>
              </w:rPr>
              <w:t>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73 – 64</w:t>
            </w:r>
            <w:r w:rsidRPr="00E87A9D">
              <w:rPr>
                <w:spacing w:val="-6"/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D601C8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 xml:space="preserve">робочої </w:t>
            </w:r>
            <w:proofErr w:type="spellStart"/>
            <w:r>
              <w:rPr>
                <w:sz w:val="22"/>
                <w:szCs w:val="22"/>
                <w:lang w:val="uk-UA"/>
              </w:rPr>
              <w:t>програми.Не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D47AF1" w:rsidRPr="00B70420" w:rsidTr="00D47AF1">
        <w:tc>
          <w:tcPr>
            <w:tcW w:w="196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 (задовільно) = 63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60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D47AF1" w:rsidRPr="004A152C" w:rsidTr="00D47AF1">
        <w:tc>
          <w:tcPr>
            <w:tcW w:w="1962" w:type="dxa"/>
          </w:tcPr>
          <w:p w:rsidR="00D47AF1" w:rsidRPr="00B70420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>
              <w:rPr>
                <w:sz w:val="22"/>
                <w:szCs w:val="22"/>
                <w:lang w:val="uk-UA"/>
              </w:rPr>
              <w:t xml:space="preserve"> = 59</w:t>
            </w:r>
            <w:r w:rsidRPr="00E87A9D">
              <w:rPr>
                <w:sz w:val="22"/>
                <w:szCs w:val="22"/>
                <w:lang w:val="uk-UA"/>
              </w:rPr>
              <w:t xml:space="preserve"> – </w:t>
            </w:r>
            <w:r>
              <w:rPr>
                <w:sz w:val="22"/>
                <w:szCs w:val="22"/>
                <w:lang w:val="uk-UA"/>
              </w:rPr>
              <w:t>35</w:t>
            </w:r>
            <w:r w:rsidRPr="00E87A9D"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 xml:space="preserve">е </w:t>
            </w:r>
            <w:proofErr w:type="spellStart"/>
            <w:r w:rsidRPr="00B70420">
              <w:rPr>
                <w:sz w:val="22"/>
                <w:szCs w:val="22"/>
                <w:lang w:val="uk-UA"/>
              </w:rPr>
              <w:t>володі</w:t>
            </w:r>
            <w:r w:rsidRPr="00D601C8">
              <w:rPr>
                <w:sz w:val="22"/>
                <w:szCs w:val="22"/>
              </w:rPr>
              <w:t>є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оскількипонятійний</w:t>
            </w:r>
            <w:proofErr w:type="spellEnd"/>
            <w:r w:rsidRPr="00D601C8">
              <w:rPr>
                <w:sz w:val="22"/>
                <w:szCs w:val="22"/>
              </w:rPr>
              <w:t xml:space="preserve"> аппарат не </w:t>
            </w:r>
            <w:proofErr w:type="spellStart"/>
            <w:r w:rsidRPr="00D601C8">
              <w:rPr>
                <w:sz w:val="22"/>
                <w:szCs w:val="22"/>
              </w:rPr>
              <w:t>сформований</w:t>
            </w:r>
            <w:proofErr w:type="spellEnd"/>
            <w:r w:rsidRPr="00D601C8">
              <w:rPr>
                <w:sz w:val="22"/>
                <w:szCs w:val="22"/>
              </w:rPr>
              <w:t xml:space="preserve">. Не </w:t>
            </w:r>
            <w:proofErr w:type="spellStart"/>
            <w:r w:rsidRPr="00D601C8">
              <w:rPr>
                <w:sz w:val="22"/>
                <w:szCs w:val="22"/>
              </w:rPr>
              <w:t>вміє</w:t>
            </w:r>
            <w:proofErr w:type="spellEnd"/>
            <w:r>
              <w:rPr>
                <w:sz w:val="22"/>
                <w:szCs w:val="22"/>
                <w:lang w:val="uk-UA"/>
              </w:rPr>
              <w:t>виконати завдання з</w:t>
            </w:r>
            <w:proofErr w:type="spellStart"/>
            <w:r w:rsidRPr="00D601C8">
              <w:rPr>
                <w:sz w:val="22"/>
                <w:szCs w:val="22"/>
              </w:rPr>
              <w:t>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D601C8">
              <w:rPr>
                <w:sz w:val="22"/>
                <w:szCs w:val="22"/>
              </w:rPr>
              <w:t>матеріал</w:t>
            </w:r>
            <w:proofErr w:type="spellEnd"/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proofErr w:type="spellStart"/>
            <w:r w:rsidRPr="00D601C8">
              <w:rPr>
                <w:sz w:val="22"/>
                <w:szCs w:val="22"/>
              </w:rPr>
              <w:t>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обмежен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бідн</w:t>
            </w:r>
            <w:r>
              <w:rPr>
                <w:sz w:val="22"/>
                <w:szCs w:val="22"/>
                <w:lang w:val="uk-UA"/>
              </w:rPr>
              <w:t>ий</w:t>
            </w:r>
            <w:proofErr w:type="spellEnd"/>
            <w:r w:rsidRPr="00D601C8">
              <w:rPr>
                <w:sz w:val="22"/>
                <w:szCs w:val="22"/>
              </w:rPr>
              <w:t xml:space="preserve">, </w:t>
            </w:r>
            <w:proofErr w:type="spellStart"/>
            <w:r w:rsidRPr="00D601C8">
              <w:rPr>
                <w:sz w:val="22"/>
                <w:szCs w:val="22"/>
              </w:rPr>
              <w:t>словниковий</w:t>
            </w:r>
            <w:proofErr w:type="spellEnd"/>
            <w:r w:rsidRPr="00D601C8">
              <w:rPr>
                <w:sz w:val="22"/>
                <w:szCs w:val="22"/>
              </w:rPr>
              <w:t xml:space="preserve"> запас не </w:t>
            </w:r>
            <w:proofErr w:type="spellStart"/>
            <w:r w:rsidRPr="00D601C8">
              <w:rPr>
                <w:sz w:val="22"/>
                <w:szCs w:val="22"/>
              </w:rPr>
              <w:t>даєзмогуоформити</w:t>
            </w:r>
            <w:proofErr w:type="spellEnd"/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 xml:space="preserve">. </w:t>
            </w:r>
            <w:proofErr w:type="spellStart"/>
            <w:r w:rsidRPr="00D601C8">
              <w:rPr>
                <w:sz w:val="22"/>
                <w:szCs w:val="22"/>
              </w:rPr>
              <w:t>Практичнінавички</w:t>
            </w:r>
            <w:proofErr w:type="spellEnd"/>
            <w:r w:rsidRPr="00D601C8">
              <w:rPr>
                <w:sz w:val="22"/>
                <w:szCs w:val="22"/>
              </w:rPr>
              <w:t xml:space="preserve"> на </w:t>
            </w:r>
            <w:proofErr w:type="spellStart"/>
            <w:r w:rsidRPr="00D601C8">
              <w:rPr>
                <w:sz w:val="22"/>
                <w:szCs w:val="22"/>
              </w:rPr>
              <w:t>рівнірозпізнавання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D47AF1" w:rsidRPr="004A152C" w:rsidTr="00D47AF1">
        <w:tc>
          <w:tcPr>
            <w:tcW w:w="196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</w:t>
            </w:r>
            <w:proofErr w:type="spellStart"/>
            <w:r w:rsidRPr="00D601C8">
              <w:rPr>
                <w:sz w:val="22"/>
                <w:szCs w:val="22"/>
              </w:rPr>
              <w:t>незадовільно</w:t>
            </w:r>
            <w:proofErr w:type="spellEnd"/>
            <w:r w:rsidRPr="00D601C8">
              <w:rPr>
                <w:sz w:val="22"/>
                <w:szCs w:val="22"/>
              </w:rPr>
              <w:t xml:space="preserve">)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обов’язковимповторнимвивченнямдисципліни</w:t>
            </w:r>
            <w:proofErr w:type="spellEnd"/>
            <w:r>
              <w:rPr>
                <w:color w:val="00B050"/>
                <w:sz w:val="22"/>
                <w:szCs w:val="22"/>
                <w:lang w:val="uk-UA"/>
              </w:rPr>
              <w:t xml:space="preserve">= </w:t>
            </w:r>
            <w:r w:rsidRPr="00E87A9D">
              <w:rPr>
                <w:sz w:val="22"/>
                <w:szCs w:val="22"/>
                <w:lang w:val="uk-UA"/>
              </w:rPr>
              <w:lastRenderedPageBreak/>
              <w:t xml:space="preserve">менше ніж </w:t>
            </w:r>
            <w:r>
              <w:rPr>
                <w:sz w:val="22"/>
                <w:szCs w:val="22"/>
                <w:lang w:val="uk-UA"/>
              </w:rPr>
              <w:t>3</w:t>
            </w:r>
            <w:r w:rsidRPr="00E87A9D"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D47AF1" w:rsidRPr="00EB224F" w:rsidRDefault="00D47AF1" w:rsidP="00D47AF1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lastRenderedPageBreak/>
              <w:t xml:space="preserve">Студент </w:t>
            </w:r>
            <w:proofErr w:type="spellStart"/>
            <w:r w:rsidRPr="00D601C8">
              <w:rPr>
                <w:sz w:val="22"/>
                <w:szCs w:val="22"/>
              </w:rPr>
              <w:t>повністю</w:t>
            </w:r>
            <w:proofErr w:type="spellEnd"/>
            <w:r w:rsidRPr="00D601C8">
              <w:rPr>
                <w:sz w:val="22"/>
                <w:szCs w:val="22"/>
              </w:rPr>
              <w:t xml:space="preserve"> не </w:t>
            </w:r>
            <w:proofErr w:type="spellStart"/>
            <w:r w:rsidRPr="00D601C8">
              <w:rPr>
                <w:sz w:val="22"/>
                <w:szCs w:val="22"/>
              </w:rPr>
              <w:t>знаєпрограмногоматеріалу</w:t>
            </w:r>
            <w:proofErr w:type="spellEnd"/>
            <w:r w:rsidRPr="00D601C8">
              <w:rPr>
                <w:sz w:val="22"/>
                <w:szCs w:val="22"/>
              </w:rPr>
              <w:t xml:space="preserve">, не </w:t>
            </w:r>
            <w:proofErr w:type="spellStart"/>
            <w:r w:rsidRPr="00D601C8">
              <w:rPr>
                <w:sz w:val="22"/>
                <w:szCs w:val="22"/>
              </w:rPr>
              <w:t>працював</w:t>
            </w:r>
            <w:proofErr w:type="spellEnd"/>
            <w:r w:rsidRPr="00D601C8">
              <w:rPr>
                <w:sz w:val="22"/>
                <w:szCs w:val="22"/>
              </w:rPr>
              <w:t xml:space="preserve"> в </w:t>
            </w:r>
            <w:proofErr w:type="spellStart"/>
            <w:r w:rsidRPr="00D601C8">
              <w:rPr>
                <w:sz w:val="22"/>
                <w:szCs w:val="22"/>
              </w:rPr>
              <w:t>аудиторії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t>з</w:t>
            </w:r>
            <w:proofErr w:type="spellEnd"/>
            <w:r w:rsidRPr="00D601C8">
              <w:rPr>
                <w:sz w:val="22"/>
                <w:szCs w:val="22"/>
              </w:rPr>
              <w:t xml:space="preserve"> </w:t>
            </w:r>
            <w:proofErr w:type="spellStart"/>
            <w:r w:rsidRPr="00D601C8">
              <w:rPr>
                <w:sz w:val="22"/>
                <w:szCs w:val="22"/>
              </w:rPr>
              <w:lastRenderedPageBreak/>
              <w:t>викладачемабосамостійно</w:t>
            </w:r>
            <w:proofErr w:type="spellEnd"/>
            <w:r w:rsidRPr="00D601C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7AF1" w:rsidRDefault="00D47AF1" w:rsidP="00D47AF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47AF1" w:rsidRPr="003721CF" w:rsidRDefault="00D47AF1" w:rsidP="00D47AF1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Список рекомендованих джерел (наскрізна нумерація)</w:t>
      </w:r>
    </w:p>
    <w:p w:rsidR="00D47AF1" w:rsidRDefault="00D47AF1" w:rsidP="00D47AF1">
      <w:pPr>
        <w:jc w:val="center"/>
        <w:rPr>
          <w:rFonts w:ascii="Times New Roman" w:hAnsi="Times New Roman" w:cs="Times New Roman"/>
          <w:b/>
          <w:szCs w:val="28"/>
          <w:u w:val="single"/>
          <w:lang w:val="uk-UA"/>
        </w:rPr>
      </w:pPr>
      <w:r w:rsidRPr="004C5A9C">
        <w:rPr>
          <w:rFonts w:ascii="Times New Roman" w:hAnsi="Times New Roman" w:cs="Times New Roman"/>
          <w:b/>
          <w:szCs w:val="28"/>
          <w:u w:val="single"/>
          <w:lang w:val="uk-UA"/>
        </w:rPr>
        <w:t>Основні</w:t>
      </w:r>
      <w:r>
        <w:rPr>
          <w:rFonts w:ascii="Times New Roman" w:hAnsi="Times New Roman" w:cs="Times New Roman"/>
          <w:b/>
          <w:szCs w:val="28"/>
          <w:u w:val="single"/>
          <w:lang w:val="uk-UA"/>
        </w:rPr>
        <w:t xml:space="preserve"> </w:t>
      </w:r>
    </w:p>
    <w:p w:rsidR="00D47AF1" w:rsidRPr="002249EC" w:rsidRDefault="00D47AF1" w:rsidP="00D47AF1">
      <w:pPr>
        <w:jc w:val="center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Максімов</w:t>
      </w:r>
      <w:proofErr w:type="spellEnd"/>
      <w:r w:rsidRPr="002249EC">
        <w:rPr>
          <w:rFonts w:ascii="Times New Roman" w:hAnsi="Times New Roman"/>
          <w:lang w:val="uk-UA"/>
        </w:rPr>
        <w:t xml:space="preserve">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</w:t>
      </w:r>
      <w:proofErr w:type="spellStart"/>
      <w:r w:rsidRPr="002249EC">
        <w:rPr>
          <w:rFonts w:ascii="Times New Roman" w:hAnsi="Times New Roman"/>
          <w:lang w:val="uk-UA"/>
        </w:rPr>
        <w:t>Ленвіт</w:t>
      </w:r>
      <w:proofErr w:type="spellEnd"/>
      <w:r w:rsidRPr="002249EC">
        <w:rPr>
          <w:rFonts w:ascii="Times New Roman" w:hAnsi="Times New Roman"/>
          <w:lang w:val="uk-UA"/>
        </w:rPr>
        <w:t xml:space="preserve">, 2007. – 416 с. 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Миньяр-Белоручев</w:t>
      </w:r>
      <w:proofErr w:type="spellEnd"/>
      <w:r w:rsidRPr="002249EC">
        <w:rPr>
          <w:rFonts w:ascii="Times New Roman" w:hAnsi="Times New Roman"/>
          <w:lang w:val="uk-UA"/>
        </w:rPr>
        <w:t xml:space="preserve"> Р.К. </w:t>
      </w:r>
      <w:proofErr w:type="spellStart"/>
      <w:r w:rsidRPr="002249EC">
        <w:rPr>
          <w:rFonts w:ascii="Times New Roman" w:hAnsi="Times New Roman"/>
          <w:lang w:val="uk-UA"/>
        </w:rPr>
        <w:t>Последовательныйперевод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uk-UA"/>
        </w:rPr>
        <w:t>Воениздат</w:t>
      </w:r>
      <w:proofErr w:type="spellEnd"/>
      <w:r w:rsidRPr="002249EC">
        <w:rPr>
          <w:rFonts w:ascii="Times New Roman" w:hAnsi="Times New Roman"/>
          <w:lang w:val="uk-UA"/>
        </w:rPr>
        <w:t>, 1999. – 288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proofErr w:type="spellStart"/>
      <w:r w:rsidRPr="002249EC">
        <w:rPr>
          <w:rFonts w:ascii="Times New Roman" w:hAnsi="Times New Roman"/>
          <w:lang w:val="en-US"/>
        </w:rPr>
        <w:t>ACourseinInterpretingandTranslation</w:t>
      </w:r>
      <w:proofErr w:type="spellEnd"/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Ребрій</w:t>
      </w:r>
      <w:proofErr w:type="spellEnd"/>
      <w:r w:rsidRPr="002249EC">
        <w:rPr>
          <w:rFonts w:ascii="Times New Roman" w:hAnsi="Times New Roman"/>
          <w:lang w:val="uk-UA"/>
        </w:rPr>
        <w:t xml:space="preserve"> О.В. Основи перекладацького скоропису. Навчальний посібник./ За ред.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– Вінниця: Нова Книга, 2006. – 152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Ганічева</w:t>
      </w:r>
      <w:proofErr w:type="spellEnd"/>
      <w:r w:rsidRPr="002249EC">
        <w:rPr>
          <w:rFonts w:ascii="Times New Roman" w:hAnsi="Times New Roman"/>
          <w:lang w:val="uk-UA"/>
        </w:rPr>
        <w:t xml:space="preserve"> Т.В., Ліпко І.П. Переклад англомовної громадсько-політичної літератури. Міжнародні конвенції у галузі прав людини. / 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272 с.</w:t>
      </w:r>
    </w:p>
    <w:p w:rsidR="00D47AF1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Черноватий</w:t>
      </w:r>
      <w:proofErr w:type="spellEnd"/>
      <w:r w:rsidRPr="002249EC">
        <w:rPr>
          <w:rFonts w:ascii="Times New Roman" w:hAnsi="Times New Roman"/>
          <w:lang w:val="uk-UA"/>
        </w:rPr>
        <w:t xml:space="preserve"> Л.М., </w:t>
      </w:r>
      <w:proofErr w:type="spellStart"/>
      <w:r w:rsidRPr="002249EC">
        <w:rPr>
          <w:rFonts w:ascii="Times New Roman" w:hAnsi="Times New Roman"/>
          <w:lang w:val="uk-UA"/>
        </w:rPr>
        <w:t>Карабан</w:t>
      </w:r>
      <w:proofErr w:type="spellEnd"/>
      <w:r w:rsidRPr="002249EC">
        <w:rPr>
          <w:rFonts w:ascii="Times New Roman" w:hAnsi="Times New Roman"/>
          <w:lang w:val="uk-UA"/>
        </w:rPr>
        <w:t xml:space="preserve"> В.І., </w:t>
      </w:r>
      <w:proofErr w:type="spellStart"/>
      <w:r w:rsidRPr="002249EC">
        <w:rPr>
          <w:rFonts w:ascii="Times New Roman" w:hAnsi="Times New Roman"/>
          <w:lang w:val="uk-UA"/>
        </w:rPr>
        <w:t>Омелянчук</w:t>
      </w:r>
      <w:proofErr w:type="spellEnd"/>
      <w:r w:rsidRPr="002249EC">
        <w:rPr>
          <w:rFonts w:ascii="Times New Roman" w:hAnsi="Times New Roman"/>
          <w:lang w:val="uk-UA"/>
        </w:rPr>
        <w:t xml:space="preserve"> О.О. Переклад англомовної технічної літератури. </w:t>
      </w:r>
      <w:proofErr w:type="spellStart"/>
      <w:r w:rsidRPr="002249EC">
        <w:rPr>
          <w:rFonts w:ascii="Times New Roman" w:hAnsi="Times New Roman"/>
          <w:lang w:val="uk-UA"/>
        </w:rPr>
        <w:t>Елетричне</w:t>
      </w:r>
      <w:proofErr w:type="spellEnd"/>
      <w:r w:rsidRPr="002249EC">
        <w:rPr>
          <w:rFonts w:ascii="Times New Roman" w:hAnsi="Times New Roman"/>
          <w:lang w:val="uk-UA"/>
        </w:rPr>
        <w:t xml:space="preserve"> та електронне побутове устаткування. Офісне устаткування. Комунікаційне устаткування. Виробництво та обробка металу. /За редакцією Л.М. </w:t>
      </w:r>
      <w:proofErr w:type="spellStart"/>
      <w:r w:rsidRPr="002249EC">
        <w:rPr>
          <w:rFonts w:ascii="Times New Roman" w:hAnsi="Times New Roman"/>
          <w:lang w:val="uk-UA"/>
        </w:rPr>
        <w:t>Черноватого</w:t>
      </w:r>
      <w:proofErr w:type="spellEnd"/>
      <w:r w:rsidRPr="002249EC">
        <w:rPr>
          <w:rFonts w:ascii="Times New Roman" w:hAnsi="Times New Roman"/>
          <w:lang w:val="uk-UA"/>
        </w:rPr>
        <w:t xml:space="preserve"> і В.І. </w:t>
      </w:r>
      <w:proofErr w:type="spellStart"/>
      <w:r w:rsidRPr="002249EC">
        <w:rPr>
          <w:rFonts w:ascii="Times New Roman" w:hAnsi="Times New Roman"/>
          <w:lang w:val="uk-UA"/>
        </w:rPr>
        <w:t>Карабана</w:t>
      </w:r>
      <w:proofErr w:type="spellEnd"/>
      <w:r w:rsidRPr="002249EC">
        <w:rPr>
          <w:rFonts w:ascii="Times New Roman" w:hAnsi="Times New Roman"/>
          <w:lang w:val="uk-UA"/>
        </w:rPr>
        <w:t>. Навчальний посібник. – Вінниця: Нова Книга, 2006. – 296 с.</w:t>
      </w:r>
    </w:p>
    <w:p w:rsidR="00D47AF1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uk-UA"/>
        </w:rPr>
        <w:t>Корунець</w:t>
      </w:r>
      <w:proofErr w:type="spellEnd"/>
      <w:r w:rsidRPr="002249EC">
        <w:rPr>
          <w:rFonts w:ascii="Times New Roman" w:hAnsi="Times New Roman"/>
          <w:lang w:val="uk-UA"/>
        </w:rPr>
        <w:t xml:space="preserve"> І.В. Теорія і практика перекладу (аспектний переклад): підручник. – Вінниця: Нова Книга, 2003 – 448 с.</w:t>
      </w:r>
    </w:p>
    <w:p w:rsidR="00D47AF1" w:rsidRPr="004C5A9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Кущ Е.О., Кузнєцова І.В. Переклад галузевих науково-технічних текстів: посібник / кущ </w:t>
      </w:r>
      <w:proofErr w:type="spellStart"/>
      <w:r>
        <w:rPr>
          <w:rFonts w:ascii="Times New Roman" w:hAnsi="Times New Roman"/>
          <w:lang w:val="uk-UA"/>
        </w:rPr>
        <w:t>Е.о</w:t>
      </w:r>
      <w:proofErr w:type="spellEnd"/>
      <w:r>
        <w:rPr>
          <w:rFonts w:ascii="Times New Roman" w:hAnsi="Times New Roman"/>
          <w:lang w:val="uk-UA"/>
        </w:rPr>
        <w:t xml:space="preserve">., Кузнєцова </w:t>
      </w:r>
      <w:proofErr w:type="spellStart"/>
      <w:r>
        <w:rPr>
          <w:rFonts w:ascii="Times New Roman" w:hAnsi="Times New Roman"/>
          <w:lang w:val="uk-UA"/>
        </w:rPr>
        <w:t>і.В</w:t>
      </w:r>
      <w:proofErr w:type="spellEnd"/>
      <w:r>
        <w:rPr>
          <w:rFonts w:ascii="Times New Roman" w:hAnsi="Times New Roman"/>
          <w:lang w:val="uk-UA"/>
        </w:rPr>
        <w:t>. – Запоріжжя: Кругозір, 2015. – 360 с.</w:t>
      </w:r>
    </w:p>
    <w:p w:rsidR="00D47AF1" w:rsidRDefault="00D47AF1" w:rsidP="00D47AF1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D47AF1" w:rsidRPr="0056174C" w:rsidRDefault="00D47AF1" w:rsidP="00D47AF1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proofErr w:type="spellStart"/>
      <w:r w:rsidRPr="0056174C">
        <w:rPr>
          <w:rFonts w:ascii="Times New Roman" w:hAnsi="Times New Roman" w:cs="Times New Roman"/>
          <w:lang w:val="uk-UA"/>
        </w:rPr>
        <w:t>Должникова</w:t>
      </w:r>
      <w:proofErr w:type="spellEnd"/>
      <w:r w:rsidRPr="0056174C">
        <w:rPr>
          <w:rFonts w:ascii="Times New Roman" w:hAnsi="Times New Roman" w:cs="Times New Roman"/>
          <w:lang w:val="uk-UA"/>
        </w:rPr>
        <w:t xml:space="preserve"> Т.І., </w:t>
      </w:r>
      <w:proofErr w:type="spellStart"/>
      <w:r>
        <w:rPr>
          <w:rFonts w:ascii="Times New Roman" w:hAnsi="Times New Roman" w:cs="Times New Roman"/>
          <w:lang w:val="uk-UA"/>
        </w:rPr>
        <w:t>Терновська</w:t>
      </w:r>
      <w:proofErr w:type="spellEnd"/>
      <w:r>
        <w:rPr>
          <w:rFonts w:ascii="Times New Roman" w:hAnsi="Times New Roman" w:cs="Times New Roman"/>
          <w:lang w:val="uk-UA"/>
        </w:rPr>
        <w:t xml:space="preserve"> Т.П. Лінгвістичний аналіз художнього тексту: навчальний посібник. – Київ: </w:t>
      </w:r>
      <w:proofErr w:type="spellStart"/>
      <w:r>
        <w:rPr>
          <w:rFonts w:ascii="Times New Roman" w:hAnsi="Times New Roman" w:cs="Times New Roman"/>
          <w:lang w:val="uk-UA"/>
        </w:rPr>
        <w:t>Ленвіт</w:t>
      </w:r>
      <w:proofErr w:type="spellEnd"/>
      <w:r>
        <w:rPr>
          <w:rFonts w:ascii="Times New Roman" w:hAnsi="Times New Roman" w:cs="Times New Roman"/>
          <w:lang w:val="uk-UA"/>
        </w:rPr>
        <w:t>, 2011. – 132 с.</w:t>
      </w:r>
    </w:p>
    <w:p w:rsidR="00D47AF1" w:rsidRPr="00375028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b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lastRenderedPageBreak/>
        <w:t>Дубенко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</w:t>
      </w:r>
      <w:proofErr w:type="spellStart"/>
      <w:r>
        <w:rPr>
          <w:rFonts w:ascii="Times New Roman" w:hAnsi="Times New Roman" w:cs="Times New Roman"/>
          <w:lang w:val="uk-UA"/>
        </w:rPr>
        <w:t>допов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lang w:val="uk-UA"/>
        </w:rPr>
        <w:t>навч</w:t>
      </w:r>
      <w:proofErr w:type="spellEnd"/>
      <w:r>
        <w:rPr>
          <w:rFonts w:ascii="Times New Roman" w:hAnsi="Times New Roman" w:cs="Times New Roman"/>
          <w:lang w:val="uk-UA"/>
        </w:rPr>
        <w:t xml:space="preserve">. Посібник. / Олена </w:t>
      </w:r>
      <w:proofErr w:type="spellStart"/>
      <w:r>
        <w:rPr>
          <w:rFonts w:ascii="Times New Roman" w:hAnsi="Times New Roman" w:cs="Times New Roman"/>
          <w:lang w:val="uk-UA"/>
        </w:rPr>
        <w:t>Дубенко</w:t>
      </w:r>
      <w:proofErr w:type="spellEnd"/>
      <w:r>
        <w:rPr>
          <w:rFonts w:ascii="Times New Roman" w:hAnsi="Times New Roman" w:cs="Times New Roman"/>
          <w:lang w:val="uk-UA"/>
        </w:rPr>
        <w:t xml:space="preserve">. – </w:t>
      </w:r>
      <w:proofErr w:type="spellStart"/>
      <w:r>
        <w:rPr>
          <w:rFonts w:ascii="Times New Roman" w:hAnsi="Times New Roman" w:cs="Times New Roman"/>
          <w:lang w:val="uk-UA"/>
        </w:rPr>
        <w:t>вінниця</w:t>
      </w:r>
      <w:proofErr w:type="spellEnd"/>
      <w:r>
        <w:rPr>
          <w:rFonts w:ascii="Times New Roman" w:hAnsi="Times New Roman" w:cs="Times New Roman"/>
          <w:lang w:val="uk-UA"/>
        </w:rPr>
        <w:t>: НОВА КНИГА, 2011. – 328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 w:rsidRPr="00375028">
        <w:rPr>
          <w:rFonts w:ascii="Times New Roman" w:hAnsi="Times New Roman" w:cs="Times New Roman"/>
          <w:lang w:val="uk-UA"/>
        </w:rPr>
        <w:t>Влахов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С.И., Флорин С.П. </w:t>
      </w:r>
      <w:proofErr w:type="spellStart"/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 в переводе. – </w:t>
      </w:r>
      <w:proofErr w:type="spellStart"/>
      <w:r w:rsidRPr="00375028">
        <w:rPr>
          <w:rFonts w:ascii="Times New Roman" w:hAnsi="Times New Roman" w:cs="Times New Roman"/>
          <w:lang w:val="uk-UA"/>
        </w:rPr>
        <w:t>Изд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3-е, </w:t>
      </w:r>
      <w:proofErr w:type="spellStart"/>
      <w:r w:rsidRPr="00375028">
        <w:rPr>
          <w:rFonts w:ascii="Times New Roman" w:hAnsi="Times New Roman" w:cs="Times New Roman"/>
          <w:lang w:val="uk-UA"/>
        </w:rPr>
        <w:t>испр</w:t>
      </w:r>
      <w:proofErr w:type="spellEnd"/>
      <w:r w:rsidRPr="00375028">
        <w:rPr>
          <w:rFonts w:ascii="Times New Roman" w:hAnsi="Times New Roman" w:cs="Times New Roman"/>
          <w:lang w:val="uk-UA"/>
        </w:rPr>
        <w:t xml:space="preserve">. и </w:t>
      </w:r>
      <w:proofErr w:type="spellStart"/>
      <w:r w:rsidRPr="00375028">
        <w:rPr>
          <w:rFonts w:ascii="Times New Roman" w:hAnsi="Times New Roman" w:cs="Times New Roman"/>
          <w:lang w:val="uk-UA"/>
        </w:rPr>
        <w:t>доп</w:t>
      </w:r>
      <w:proofErr w:type="spellEnd"/>
      <w:r w:rsidRPr="00375028">
        <w:rPr>
          <w:rFonts w:ascii="Times New Roman" w:hAnsi="Times New Roman" w:cs="Times New Roman"/>
          <w:lang w:val="uk-UA"/>
        </w:rPr>
        <w:t>. – М.: «Р.</w:t>
      </w:r>
      <w:proofErr w:type="spellStart"/>
      <w:r w:rsidRPr="00375028">
        <w:rPr>
          <w:rFonts w:ascii="Times New Roman" w:hAnsi="Times New Roman" w:cs="Times New Roman"/>
          <w:lang w:val="uk-UA"/>
        </w:rPr>
        <w:t>Валент</w:t>
      </w:r>
      <w:proofErr w:type="spellEnd"/>
      <w:r w:rsidRPr="00375028">
        <w:rPr>
          <w:rFonts w:ascii="Times New Roman" w:hAnsi="Times New Roman" w:cs="Times New Roman"/>
          <w:lang w:val="uk-UA"/>
        </w:rPr>
        <w:t>», 2006. – 448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Корунець</w:t>
      </w:r>
      <w:proofErr w:type="spellEnd"/>
      <w:r>
        <w:rPr>
          <w:rFonts w:ascii="Times New Roman" w:hAnsi="Times New Roman" w:cs="Times New Roman"/>
          <w:lang w:val="uk-UA"/>
        </w:rPr>
        <w:t xml:space="preserve"> І.В. Вступ до </w:t>
      </w:r>
      <w:proofErr w:type="spellStart"/>
      <w:r>
        <w:rPr>
          <w:rFonts w:ascii="Times New Roman" w:hAnsi="Times New Roman" w:cs="Times New Roman"/>
          <w:lang w:val="uk-UA"/>
        </w:rPr>
        <w:t>перекладознавства</w:t>
      </w:r>
      <w:proofErr w:type="spellEnd"/>
      <w:r>
        <w:rPr>
          <w:rFonts w:ascii="Times New Roman" w:hAnsi="Times New Roman" w:cs="Times New Roman"/>
          <w:lang w:val="uk-UA"/>
        </w:rPr>
        <w:t>. Підручник. – Вінниця: Нова Книга, 2008 – 512 с.</w:t>
      </w:r>
    </w:p>
    <w:p w:rsidR="00D47AF1" w:rsidRDefault="00D47AF1" w:rsidP="00D47AF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Некряч</w:t>
      </w:r>
      <w:proofErr w:type="spellEnd"/>
      <w:r>
        <w:rPr>
          <w:rFonts w:ascii="Times New Roman" w:hAnsi="Times New Roman" w:cs="Times New Roman"/>
          <w:lang w:val="uk-UA"/>
        </w:rPr>
        <w:t xml:space="preserve"> Т.Є., Чала Ю.П. </w:t>
      </w:r>
      <w:proofErr w:type="spellStart"/>
      <w:r>
        <w:rPr>
          <w:rFonts w:ascii="Times New Roman" w:hAnsi="Times New Roman" w:cs="Times New Roman"/>
          <w:lang w:val="uk-UA"/>
        </w:rPr>
        <w:t>Вікторіанська</w:t>
      </w:r>
      <w:proofErr w:type="spellEnd"/>
      <w:r>
        <w:rPr>
          <w:rFonts w:ascii="Times New Roman" w:hAnsi="Times New Roman" w:cs="Times New Roman"/>
          <w:lang w:val="uk-UA"/>
        </w:rPr>
        <w:t xml:space="preserve"> доба в українському художньому перекладі. Монографія. – К.: Кондор-Видавництво, 2013.  - 194 с.</w:t>
      </w:r>
    </w:p>
    <w:p w:rsidR="00D47AF1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375028">
        <w:rPr>
          <w:rFonts w:ascii="Times New Roman" w:hAnsi="Times New Roman"/>
          <w:lang w:val="uk-UA"/>
        </w:rPr>
        <w:t>Рецкер</w:t>
      </w:r>
      <w:proofErr w:type="spellEnd"/>
      <w:r w:rsidRPr="00375028">
        <w:rPr>
          <w:rFonts w:ascii="Times New Roman" w:hAnsi="Times New Roman"/>
          <w:lang w:val="uk-UA"/>
        </w:rPr>
        <w:t xml:space="preserve"> Я.И. Т</w:t>
      </w:r>
      <w:proofErr w:type="spellStart"/>
      <w:r w:rsidRPr="002249EC">
        <w:rPr>
          <w:rFonts w:ascii="Times New Roman" w:hAnsi="Times New Roman"/>
        </w:rPr>
        <w:t>еория</w:t>
      </w:r>
      <w:proofErr w:type="spellEnd"/>
      <w:r w:rsidRPr="002249EC">
        <w:rPr>
          <w:rFonts w:ascii="Times New Roman" w:hAnsi="Times New Roman"/>
        </w:rPr>
        <w:t xml:space="preserve"> перевода и переводческая практика. Очерки лингвистической теории перевода [Дополнения и комментарии Д.И. </w:t>
      </w:r>
      <w:proofErr w:type="spellStart"/>
      <w:r w:rsidRPr="002249EC">
        <w:rPr>
          <w:rFonts w:ascii="Times New Roman" w:hAnsi="Times New Roman"/>
        </w:rPr>
        <w:t>Ермоловича</w:t>
      </w:r>
      <w:proofErr w:type="spellEnd"/>
      <w:r w:rsidRPr="002249EC">
        <w:rPr>
          <w:rFonts w:ascii="Times New Roman" w:hAnsi="Times New Roman"/>
        </w:rPr>
        <w:t>]</w:t>
      </w:r>
      <w:r w:rsidRPr="002249EC">
        <w:rPr>
          <w:rFonts w:ascii="Times New Roman" w:hAnsi="Times New Roman"/>
          <w:lang w:val="uk-UA"/>
        </w:rPr>
        <w:t xml:space="preserve"> / Я.И. </w:t>
      </w:r>
      <w:proofErr w:type="spellStart"/>
      <w:r w:rsidRPr="002249EC">
        <w:rPr>
          <w:rFonts w:ascii="Times New Roman" w:hAnsi="Times New Roman"/>
          <w:lang w:val="uk-UA"/>
        </w:rPr>
        <w:t>Рецкер</w:t>
      </w:r>
      <w:proofErr w:type="spellEnd"/>
      <w:r w:rsidRPr="002249EC">
        <w:rPr>
          <w:rFonts w:ascii="Times New Roman" w:hAnsi="Times New Roman"/>
          <w:lang w:val="uk-UA"/>
        </w:rPr>
        <w:t>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>.</w:t>
      </w:r>
      <w:proofErr w:type="gramStart"/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</w:rPr>
        <w:t>:</w:t>
      </w:r>
      <w:proofErr w:type="gramEnd"/>
      <w:r w:rsidRPr="002249EC">
        <w:rPr>
          <w:rFonts w:ascii="Times New Roman" w:hAnsi="Times New Roman"/>
        </w:rPr>
        <w:t xml:space="preserve"> «Р. </w:t>
      </w:r>
      <w:proofErr w:type="spellStart"/>
      <w:r w:rsidRPr="002249EC">
        <w:rPr>
          <w:rFonts w:ascii="Times New Roman" w:hAnsi="Times New Roman"/>
        </w:rPr>
        <w:t>Валент</w:t>
      </w:r>
      <w:proofErr w:type="spellEnd"/>
      <w:r w:rsidRPr="002249EC">
        <w:rPr>
          <w:rFonts w:ascii="Times New Roman" w:hAnsi="Times New Roman"/>
        </w:rPr>
        <w:t xml:space="preserve">», 2006. – 240 </w:t>
      </w:r>
      <w:r w:rsidRPr="002249EC">
        <w:rPr>
          <w:rFonts w:ascii="Times New Roman" w:hAnsi="Times New Roman"/>
          <w:lang w:val="uk-UA"/>
        </w:rPr>
        <w:t>с.</w:t>
      </w:r>
    </w:p>
    <w:p w:rsidR="00D47AF1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 xml:space="preserve"> В.Р. Микола Лукаш – подвижник українського художнього перекладу: монографія / В.Р. </w:t>
      </w:r>
      <w:proofErr w:type="spellStart"/>
      <w:r>
        <w:rPr>
          <w:rFonts w:ascii="Times New Roman" w:hAnsi="Times New Roman"/>
          <w:lang w:val="uk-UA"/>
        </w:rPr>
        <w:t>савчин</w:t>
      </w:r>
      <w:proofErr w:type="spellEnd"/>
      <w:r>
        <w:rPr>
          <w:rFonts w:ascii="Times New Roman" w:hAnsi="Times New Roman"/>
          <w:lang w:val="uk-UA"/>
        </w:rPr>
        <w:t>. – Львів: Літопис, 2014. – 374 с.</w:t>
      </w:r>
    </w:p>
    <w:p w:rsidR="00D47AF1" w:rsidRPr="00F234F6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  <w:lang w:val="uk-UA"/>
        </w:rPr>
        <w:t>Сдобников</w:t>
      </w:r>
      <w:proofErr w:type="spellEnd"/>
      <w:r>
        <w:rPr>
          <w:rFonts w:ascii="Times New Roman" w:hAnsi="Times New Roman"/>
          <w:lang w:val="uk-UA"/>
        </w:rPr>
        <w:t xml:space="preserve"> В.В., Петрова О.В. </w:t>
      </w:r>
      <w:proofErr w:type="spellStart"/>
      <w:r>
        <w:rPr>
          <w:rFonts w:ascii="Times New Roman" w:hAnsi="Times New Roman"/>
          <w:lang w:val="uk-UA"/>
        </w:rPr>
        <w:t>Теорияперевода</w:t>
      </w:r>
      <w:proofErr w:type="spellEnd"/>
      <w:r>
        <w:rPr>
          <w:rFonts w:ascii="Times New Roman" w:hAnsi="Times New Roman"/>
          <w:lang w:val="uk-UA"/>
        </w:rPr>
        <w:t xml:space="preserve">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Українсько-англійський словник лінгвістичної термінології / Л.В. Коломієць, О.Л. Паламарчук, Г.П. </w:t>
      </w:r>
      <w:proofErr w:type="spellStart"/>
      <w:r>
        <w:rPr>
          <w:rFonts w:ascii="Times New Roman" w:hAnsi="Times New Roman"/>
          <w:lang w:val="uk-UA"/>
        </w:rPr>
        <w:t>Стрельчук</w:t>
      </w:r>
      <w:proofErr w:type="spellEnd"/>
      <w:r>
        <w:rPr>
          <w:rFonts w:ascii="Times New Roman" w:hAnsi="Times New Roman"/>
          <w:lang w:val="uk-UA"/>
        </w:rPr>
        <w:t>, М.В. Шевченко. – К.: Освіта України, 2013. – 455 с.</w:t>
      </w:r>
    </w:p>
    <w:p w:rsidR="00D47AF1" w:rsidRPr="00FF654C" w:rsidRDefault="00D47AF1" w:rsidP="00D47AF1">
      <w:pPr>
        <w:pStyle w:val="a7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D47AF1" w:rsidRDefault="00D47AF1" w:rsidP="00D47AF1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proofErr w:type="spellStart"/>
      <w:r w:rsidRPr="002249EC">
        <w:rPr>
          <w:rFonts w:ascii="Times New Roman" w:hAnsi="Times New Roman"/>
          <w:lang w:val="en-US"/>
        </w:rPr>
        <w:t>voiceofAmerica</w:t>
      </w:r>
      <w:proofErr w:type="spellEnd"/>
      <w:r w:rsidRPr="002249EC">
        <w:rPr>
          <w:rFonts w:ascii="Times New Roman" w:hAnsi="Times New Roman"/>
          <w:lang w:val="uk-UA"/>
        </w:rPr>
        <w:t xml:space="preserve">) </w:t>
      </w:r>
      <w:proofErr w:type="spellStart"/>
      <w:r w:rsidRPr="002249EC">
        <w:rPr>
          <w:rFonts w:ascii="Times New Roman" w:hAnsi="Times New Roman"/>
          <w:lang w:val="en-US"/>
        </w:rPr>
        <w:t>SpecialEnglish</w:t>
      </w:r>
      <w:proofErr w:type="spellEnd"/>
      <w:r w:rsidRPr="002249EC">
        <w:rPr>
          <w:rFonts w:ascii="Times New Roman" w:hAnsi="Times New Roman"/>
          <w:lang w:val="uk-UA"/>
        </w:rPr>
        <w:t xml:space="preserve"> – режим доступу: </w:t>
      </w:r>
      <w:r w:rsidR="00A20AAF">
        <w:fldChar w:fldCharType="begin"/>
      </w:r>
      <w:r w:rsidR="00A20AAF" w:rsidRPr="00DD3A91">
        <w:rPr>
          <w:lang w:val="en-US"/>
        </w:rPr>
        <w:instrText>HYPERLINK "http://learningenglish.voanews.com/"</w:instrText>
      </w:r>
      <w:r w:rsidR="00A20AAF">
        <w:fldChar w:fldCharType="separate"/>
      </w:r>
      <w:r w:rsidRPr="002249EC">
        <w:rPr>
          <w:rStyle w:val="a9"/>
          <w:rFonts w:ascii="Times New Roman" w:hAnsi="Times New Roman"/>
          <w:lang w:val="en-US"/>
        </w:rPr>
        <w:t>http</w:t>
      </w:r>
      <w:r w:rsidRPr="002249EC">
        <w:rPr>
          <w:rStyle w:val="a9"/>
          <w:rFonts w:ascii="Times New Roman" w:hAnsi="Times New Roman"/>
          <w:lang w:val="uk-UA"/>
        </w:rPr>
        <w:t>://</w:t>
      </w:r>
      <w:r w:rsidRPr="002249EC">
        <w:rPr>
          <w:rStyle w:val="a9"/>
          <w:rFonts w:ascii="Times New Roman" w:hAnsi="Times New Roman"/>
          <w:lang w:val="en-US"/>
        </w:rPr>
        <w:t>learningenglish.voanews.com/</w:t>
      </w:r>
      <w:r w:rsidR="00A20AAF">
        <w:fldChar w:fldCharType="end"/>
      </w:r>
    </w:p>
    <w:p w:rsidR="00D47AF1" w:rsidRPr="002249EC" w:rsidRDefault="00D47AF1" w:rsidP="00D47AF1">
      <w:pPr>
        <w:pStyle w:val="a6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proofErr w:type="spellStart"/>
      <w:r w:rsidRPr="002249EC">
        <w:rPr>
          <w:rFonts w:ascii="Times New Roman" w:hAnsi="Times New Roman"/>
          <w:lang w:val="en-US"/>
        </w:rPr>
        <w:t>TedTalks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proofErr w:type="spellStart"/>
      <w:r w:rsidRPr="002249EC">
        <w:rPr>
          <w:rFonts w:ascii="Times New Roman" w:hAnsi="Times New Roman"/>
          <w:lang w:val="en-US"/>
        </w:rPr>
        <w:t>Ideasworthspreading</w:t>
      </w:r>
      <w:proofErr w:type="spellEnd"/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17" w:history="1">
        <w:r w:rsidRPr="002249EC">
          <w:rPr>
            <w:rStyle w:val="a9"/>
            <w:rFonts w:ascii="Times New Roman" w:hAnsi="Times New Roman"/>
            <w:lang w:val="uk-UA"/>
          </w:rPr>
          <w:t>https://www.ted.com/</w:t>
        </w:r>
      </w:hyperlink>
    </w:p>
    <w:p w:rsidR="00D47AF1" w:rsidRPr="00024368" w:rsidRDefault="00D47AF1" w:rsidP="00D47AF1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D47AF1" w:rsidRPr="00024368" w:rsidRDefault="00D47AF1" w:rsidP="00D47AF1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47AF1" w:rsidRPr="00767D2D" w:rsidRDefault="00D47AF1" w:rsidP="00D47AF1">
      <w:pPr>
        <w:rPr>
          <w:lang w:val="uk-UA"/>
        </w:rPr>
      </w:pPr>
    </w:p>
    <w:p w:rsidR="00D47AF1" w:rsidRPr="00786227" w:rsidRDefault="00D47AF1" w:rsidP="00D47AF1">
      <w:pPr>
        <w:rPr>
          <w:lang w:val="uk-UA"/>
        </w:rPr>
      </w:pPr>
    </w:p>
    <w:p w:rsidR="00D47AF1" w:rsidRPr="00136B20" w:rsidRDefault="00D47AF1" w:rsidP="00D47AF1">
      <w:pPr>
        <w:rPr>
          <w:lang w:val="uk-UA"/>
        </w:rPr>
      </w:pPr>
    </w:p>
    <w:p w:rsidR="00D47AF1" w:rsidRPr="00A61178" w:rsidRDefault="00D47AF1" w:rsidP="00D47AF1">
      <w:pPr>
        <w:rPr>
          <w:lang w:val="uk-UA"/>
        </w:rPr>
      </w:pPr>
    </w:p>
    <w:p w:rsidR="00784909" w:rsidRPr="00D47AF1" w:rsidRDefault="00784909">
      <w:pPr>
        <w:rPr>
          <w:lang w:val="uk-UA"/>
        </w:rPr>
      </w:pPr>
    </w:p>
    <w:sectPr w:rsidR="00784909" w:rsidRPr="00D47AF1" w:rsidSect="00D47AF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95B"/>
    <w:rsid w:val="00070ACF"/>
    <w:rsid w:val="00125ABD"/>
    <w:rsid w:val="001A15D3"/>
    <w:rsid w:val="002929BE"/>
    <w:rsid w:val="00784909"/>
    <w:rsid w:val="007E6571"/>
    <w:rsid w:val="009F7012"/>
    <w:rsid w:val="00A20AAF"/>
    <w:rsid w:val="00A93615"/>
    <w:rsid w:val="00C572DD"/>
    <w:rsid w:val="00D0313B"/>
    <w:rsid w:val="00D459EB"/>
    <w:rsid w:val="00D47AF1"/>
    <w:rsid w:val="00DD3A91"/>
    <w:rsid w:val="00E90DC2"/>
    <w:rsid w:val="00F11B54"/>
    <w:rsid w:val="00F51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47A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D47AF1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D47A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D47AF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Body Text Indent"/>
    <w:basedOn w:val="a"/>
    <w:link w:val="a8"/>
    <w:uiPriority w:val="99"/>
    <w:rsid w:val="00D47AF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D47AF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0"/>
    <w:uiPriority w:val="99"/>
    <w:rsid w:val="00D47AF1"/>
    <w:rPr>
      <w:color w:val="0000FF"/>
      <w:u w:val="single"/>
    </w:rPr>
  </w:style>
  <w:style w:type="paragraph" w:styleId="2">
    <w:name w:val="Body Text Indent 2"/>
    <w:basedOn w:val="a"/>
    <w:link w:val="20"/>
    <w:rsid w:val="00D47AF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47A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No Spacing"/>
    <w:uiPriority w:val="1"/>
    <w:qFormat/>
    <w:rsid w:val="00D47AF1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paragraph" w:styleId="ab">
    <w:name w:val="Title"/>
    <w:basedOn w:val="a"/>
    <w:next w:val="a"/>
    <w:link w:val="ac"/>
    <w:uiPriority w:val="10"/>
    <w:qFormat/>
    <w:rsid w:val="00D47A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D47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Balloon Text"/>
    <w:basedOn w:val="a"/>
    <w:link w:val="ae"/>
    <w:uiPriority w:val="99"/>
    <w:semiHidden/>
    <w:unhideWhenUsed/>
    <w:rsid w:val="00DD3A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3A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pu.edu/About/DepartmentAndServices/DAcademicServ.aspx" TargetMode="External"/><Relationship Id="rId13" Type="http://schemas.openxmlformats.org/officeDocument/2006/relationships/hyperlink" Target="HTTP://WWW.KSPU.EDU/FORSTUDENT/SHEDULE.ASP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DepartmentAndServices/DAcademicServ.aspx" TargetMode="External"/><Relationship Id="rId12" Type="http://schemas.openxmlformats.org/officeDocument/2006/relationships/hyperlink" Target="http://www.kspu.edu/About/Faculty/INaturalScience/MFstud.aspx" TargetMode="External"/><Relationship Id="rId17" Type="http://schemas.openxmlformats.org/officeDocument/2006/relationships/hyperlink" Target="https://www.ted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spu.edu/forstudent/shedule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hanfedorov@ukr.net" TargetMode="External"/><Relationship Id="rId11" Type="http://schemas.openxmlformats.org/officeDocument/2006/relationships/hyperlink" Target="http://www.kspu.edu/Information/Academicintegrity.aspx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http://www.kspu.edu/About/DepartmentAndServices/DAcademicServ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spu.edu/About/DepartmentAndServices/DAcademicServ.aspx" TargetMode="External"/><Relationship Id="rId14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11</Pages>
  <Words>3316</Words>
  <Characters>18906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</cp:revision>
  <dcterms:created xsi:type="dcterms:W3CDTF">2021-09-23T07:46:00Z</dcterms:created>
  <dcterms:modified xsi:type="dcterms:W3CDTF">2024-05-11T08:54:00Z</dcterms:modified>
</cp:coreProperties>
</file>