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0BE" w:rsidRPr="00133281" w:rsidRDefault="00CF10BE" w:rsidP="0006695A">
      <w:pPr>
        <w:pStyle w:val="Title"/>
        <w:rPr>
          <w:sz w:val="28"/>
          <w:szCs w:val="28"/>
          <w:lang w:val="en-US"/>
        </w:rPr>
      </w:pPr>
      <w:r w:rsidRPr="005846B5">
        <w:rPr>
          <w:noProof/>
          <w:sz w:val="28"/>
          <w:szCs w:val="28"/>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TREZUB" style="width:40.5pt;height:54.75pt;visibility:visible">
            <v:imagedata r:id="rId7" o:title=""/>
          </v:shape>
        </w:pict>
      </w:r>
    </w:p>
    <w:p w:rsidR="00CF10BE" w:rsidRPr="00133281" w:rsidRDefault="00CF10BE" w:rsidP="0006695A">
      <w:pPr>
        <w:pStyle w:val="Title"/>
        <w:rPr>
          <w:sz w:val="28"/>
          <w:szCs w:val="28"/>
          <w:lang w:val="en-US"/>
        </w:rPr>
      </w:pPr>
    </w:p>
    <w:p w:rsidR="00CF10BE" w:rsidRPr="00133281" w:rsidRDefault="00CF10BE" w:rsidP="0006695A">
      <w:pPr>
        <w:pStyle w:val="Title"/>
        <w:spacing w:line="360" w:lineRule="auto"/>
        <w:rPr>
          <w:b w:val="0"/>
          <w:sz w:val="28"/>
          <w:szCs w:val="28"/>
        </w:rPr>
      </w:pPr>
      <w:r w:rsidRPr="00133281">
        <w:rPr>
          <w:b w:val="0"/>
          <w:sz w:val="28"/>
          <w:szCs w:val="28"/>
        </w:rPr>
        <w:t>МІНІСТЕРСТВО ОСВІТИ і НАУКИ України</w:t>
      </w:r>
    </w:p>
    <w:p w:rsidR="00CF10BE" w:rsidRPr="00133281" w:rsidRDefault="00CF10BE" w:rsidP="0006695A">
      <w:pPr>
        <w:pStyle w:val="Subtitle"/>
        <w:spacing w:line="360" w:lineRule="auto"/>
        <w:rPr>
          <w:sz w:val="28"/>
          <w:szCs w:val="28"/>
        </w:rPr>
      </w:pPr>
      <w:r w:rsidRPr="00133281">
        <w:rPr>
          <w:sz w:val="28"/>
          <w:szCs w:val="28"/>
        </w:rPr>
        <w:t>Херсонський державний університет</w:t>
      </w:r>
    </w:p>
    <w:p w:rsidR="00CF10BE" w:rsidRPr="00133281" w:rsidRDefault="00CF10BE" w:rsidP="0006695A">
      <w:pPr>
        <w:rPr>
          <w:rFonts w:ascii="Times New Roman" w:hAnsi="Times New Roman"/>
          <w:sz w:val="24"/>
          <w:szCs w:val="24"/>
        </w:rPr>
      </w:pPr>
    </w:p>
    <w:p w:rsidR="00CF10BE" w:rsidRPr="00133281" w:rsidRDefault="00CF10BE" w:rsidP="0006695A">
      <w:pPr>
        <w:rPr>
          <w:rFonts w:ascii="Times New Roman" w:hAnsi="Times New Roman"/>
          <w:sz w:val="24"/>
          <w:szCs w:val="24"/>
        </w:rPr>
      </w:pPr>
    </w:p>
    <w:p w:rsidR="00CF10BE" w:rsidRPr="00133281" w:rsidRDefault="00CF10BE" w:rsidP="0006695A">
      <w:pPr>
        <w:rPr>
          <w:rFonts w:ascii="Times New Roman" w:hAnsi="Times New Roman"/>
          <w:sz w:val="24"/>
          <w:szCs w:val="24"/>
        </w:rPr>
      </w:pPr>
    </w:p>
    <w:p w:rsidR="00CF10BE" w:rsidRPr="00133281" w:rsidRDefault="00CF10BE" w:rsidP="0006695A">
      <w:pPr>
        <w:rPr>
          <w:rFonts w:ascii="Times New Roman" w:hAnsi="Times New Roman"/>
          <w:sz w:val="24"/>
          <w:szCs w:val="24"/>
        </w:rPr>
      </w:pPr>
    </w:p>
    <w:p w:rsidR="00CF10BE" w:rsidRPr="00133281" w:rsidRDefault="00CF10BE" w:rsidP="0006695A">
      <w:pPr>
        <w:rPr>
          <w:rFonts w:ascii="Times New Roman" w:hAnsi="Times New Roman"/>
          <w:sz w:val="24"/>
          <w:szCs w:val="24"/>
        </w:rPr>
      </w:pPr>
    </w:p>
    <w:p w:rsidR="00CF10BE" w:rsidRPr="00133281" w:rsidRDefault="00CF10BE" w:rsidP="0006695A">
      <w:pPr>
        <w:rPr>
          <w:rFonts w:ascii="Times New Roman" w:hAnsi="Times New Roman"/>
          <w:sz w:val="24"/>
          <w:szCs w:val="24"/>
        </w:rPr>
      </w:pPr>
    </w:p>
    <w:p w:rsidR="00CF10BE" w:rsidRPr="00133281" w:rsidRDefault="00CF10BE" w:rsidP="0006695A">
      <w:pPr>
        <w:rPr>
          <w:rFonts w:ascii="Times New Roman" w:hAnsi="Times New Roman"/>
          <w:sz w:val="24"/>
          <w:szCs w:val="24"/>
        </w:rPr>
      </w:pPr>
    </w:p>
    <w:p w:rsidR="00CF10BE" w:rsidRPr="00133281" w:rsidRDefault="00CF10BE" w:rsidP="0006695A">
      <w:pPr>
        <w:rPr>
          <w:rFonts w:ascii="Times New Roman" w:hAnsi="Times New Roman"/>
          <w:sz w:val="24"/>
          <w:szCs w:val="24"/>
        </w:rPr>
      </w:pPr>
    </w:p>
    <w:p w:rsidR="00CF10BE" w:rsidRPr="00133281" w:rsidRDefault="00CF10BE" w:rsidP="0006695A">
      <w:pPr>
        <w:rPr>
          <w:rFonts w:ascii="Times New Roman" w:hAnsi="Times New Roman"/>
          <w:sz w:val="24"/>
          <w:szCs w:val="24"/>
        </w:rPr>
      </w:pPr>
    </w:p>
    <w:p w:rsidR="00CF10BE" w:rsidRPr="00133281" w:rsidRDefault="00CF10BE" w:rsidP="0006695A">
      <w:pPr>
        <w:rPr>
          <w:rFonts w:ascii="Times New Roman" w:hAnsi="Times New Roman"/>
          <w:sz w:val="24"/>
          <w:szCs w:val="24"/>
        </w:rPr>
      </w:pPr>
    </w:p>
    <w:p w:rsidR="00CF10BE" w:rsidRPr="00D81547" w:rsidRDefault="00CF10BE" w:rsidP="0006695A">
      <w:pPr>
        <w:pStyle w:val="ListParagraph"/>
        <w:shd w:val="clear" w:color="auto" w:fill="FFFFFF"/>
        <w:spacing w:before="100" w:beforeAutospacing="1" w:after="100" w:afterAutospacing="1" w:line="240" w:lineRule="auto"/>
        <w:ind w:left="1068"/>
        <w:jc w:val="center"/>
        <w:rPr>
          <w:rFonts w:ascii="Times New Roman" w:hAnsi="Times New Roman"/>
          <w:b/>
          <w:sz w:val="36"/>
          <w:szCs w:val="36"/>
        </w:rPr>
      </w:pPr>
      <w:r w:rsidRPr="00D81547">
        <w:rPr>
          <w:rFonts w:ascii="Times New Roman" w:hAnsi="Times New Roman"/>
          <w:b/>
          <w:sz w:val="36"/>
          <w:szCs w:val="36"/>
        </w:rPr>
        <w:t>Здоров’язберігаючі технології в системі освіти</w:t>
      </w:r>
    </w:p>
    <w:p w:rsidR="00CF10BE" w:rsidRPr="00133281" w:rsidRDefault="00CF10BE" w:rsidP="0006695A">
      <w:pPr>
        <w:jc w:val="center"/>
        <w:rPr>
          <w:rFonts w:ascii="Times New Roman" w:hAnsi="Times New Roman"/>
          <w:sz w:val="28"/>
          <w:szCs w:val="28"/>
        </w:rPr>
      </w:pPr>
      <w:r w:rsidRPr="00133281">
        <w:rPr>
          <w:rFonts w:ascii="Times New Roman" w:hAnsi="Times New Roman"/>
          <w:sz w:val="28"/>
          <w:szCs w:val="28"/>
        </w:rPr>
        <w:t>Рекомендаційний покажчик літератури</w:t>
      </w:r>
    </w:p>
    <w:p w:rsidR="00CF10BE" w:rsidRPr="00133281" w:rsidRDefault="00CF10BE" w:rsidP="0006695A">
      <w:pPr>
        <w:jc w:val="center"/>
        <w:rPr>
          <w:rFonts w:ascii="Times New Roman" w:hAnsi="Times New Roman"/>
          <w:sz w:val="24"/>
          <w:szCs w:val="24"/>
        </w:rPr>
      </w:pPr>
    </w:p>
    <w:p w:rsidR="00CF10BE" w:rsidRPr="00133281" w:rsidRDefault="00CF10BE" w:rsidP="0006695A">
      <w:pPr>
        <w:jc w:val="both"/>
        <w:rPr>
          <w:rFonts w:ascii="Times New Roman" w:hAnsi="Times New Roman"/>
          <w:sz w:val="24"/>
          <w:szCs w:val="24"/>
        </w:rPr>
      </w:pPr>
    </w:p>
    <w:p w:rsidR="00CF10BE" w:rsidRPr="00133281" w:rsidRDefault="00CF10BE" w:rsidP="0006695A">
      <w:pPr>
        <w:jc w:val="both"/>
        <w:rPr>
          <w:rFonts w:ascii="Times New Roman" w:hAnsi="Times New Roman"/>
          <w:sz w:val="24"/>
          <w:szCs w:val="24"/>
        </w:rPr>
      </w:pPr>
    </w:p>
    <w:p w:rsidR="00CF10BE" w:rsidRPr="00133281" w:rsidRDefault="00CF10BE" w:rsidP="0006695A">
      <w:pPr>
        <w:jc w:val="right"/>
        <w:rPr>
          <w:rFonts w:ascii="Times New Roman" w:hAnsi="Times New Roman"/>
          <w:sz w:val="24"/>
          <w:szCs w:val="24"/>
        </w:rPr>
      </w:pPr>
    </w:p>
    <w:p w:rsidR="00CF10BE" w:rsidRPr="00133281" w:rsidRDefault="00CF10BE" w:rsidP="0006695A">
      <w:pPr>
        <w:jc w:val="right"/>
        <w:rPr>
          <w:rFonts w:ascii="Times New Roman" w:hAnsi="Times New Roman"/>
          <w:sz w:val="24"/>
          <w:szCs w:val="24"/>
        </w:rPr>
      </w:pPr>
    </w:p>
    <w:p w:rsidR="00CF10BE" w:rsidRPr="00133281" w:rsidRDefault="00CF10BE" w:rsidP="0006695A">
      <w:pPr>
        <w:jc w:val="center"/>
        <w:rPr>
          <w:rFonts w:ascii="Times New Roman" w:hAnsi="Times New Roman"/>
          <w:sz w:val="24"/>
          <w:szCs w:val="24"/>
        </w:rPr>
      </w:pPr>
    </w:p>
    <w:p w:rsidR="00CF10BE" w:rsidRPr="00133281" w:rsidRDefault="00CF10BE" w:rsidP="0006695A">
      <w:pPr>
        <w:jc w:val="center"/>
        <w:rPr>
          <w:rFonts w:ascii="Times New Roman" w:hAnsi="Times New Roman"/>
          <w:sz w:val="24"/>
          <w:szCs w:val="24"/>
        </w:rPr>
      </w:pPr>
    </w:p>
    <w:p w:rsidR="00CF10BE" w:rsidRPr="00133281" w:rsidRDefault="00CF10BE" w:rsidP="0006695A">
      <w:pPr>
        <w:jc w:val="center"/>
        <w:rPr>
          <w:rFonts w:ascii="Times New Roman" w:hAnsi="Times New Roman"/>
          <w:sz w:val="28"/>
          <w:szCs w:val="28"/>
        </w:rPr>
      </w:pPr>
    </w:p>
    <w:p w:rsidR="00CF10BE" w:rsidRPr="00133281" w:rsidRDefault="00CF10BE" w:rsidP="0006695A">
      <w:pPr>
        <w:jc w:val="center"/>
        <w:rPr>
          <w:rFonts w:ascii="Times New Roman" w:hAnsi="Times New Roman"/>
          <w:sz w:val="28"/>
          <w:szCs w:val="28"/>
        </w:rPr>
      </w:pPr>
      <w:r>
        <w:rPr>
          <w:rFonts w:ascii="Times New Roman" w:hAnsi="Times New Roman"/>
          <w:sz w:val="28"/>
          <w:szCs w:val="28"/>
        </w:rPr>
        <w:t>Херсон – 201</w:t>
      </w:r>
      <w:r>
        <w:rPr>
          <w:rFonts w:ascii="Times New Roman" w:hAnsi="Times New Roman"/>
          <w:sz w:val="28"/>
          <w:szCs w:val="28"/>
          <w:lang w:val="ru-RU"/>
        </w:rPr>
        <w:t>5</w:t>
      </w:r>
      <w:r w:rsidRPr="00133281">
        <w:rPr>
          <w:rFonts w:ascii="Times New Roman" w:hAnsi="Times New Roman"/>
          <w:sz w:val="28"/>
          <w:szCs w:val="28"/>
        </w:rPr>
        <w:t xml:space="preserve"> </w:t>
      </w:r>
    </w:p>
    <w:p w:rsidR="00CF10BE" w:rsidRPr="00133281" w:rsidRDefault="00CF10BE" w:rsidP="0006695A">
      <w:pPr>
        <w:spacing w:line="360" w:lineRule="auto"/>
        <w:rPr>
          <w:rFonts w:ascii="Times New Roman" w:hAnsi="Times New Roman"/>
          <w:sz w:val="28"/>
          <w:szCs w:val="28"/>
        </w:rPr>
      </w:pPr>
    </w:p>
    <w:p w:rsidR="00CF10BE" w:rsidRPr="002030A8" w:rsidRDefault="00CF10BE" w:rsidP="002030A8">
      <w:pPr>
        <w:jc w:val="center"/>
        <w:rPr>
          <w:rFonts w:ascii="Times New Roman" w:hAnsi="Times New Roman"/>
          <w:b/>
          <w:sz w:val="28"/>
          <w:szCs w:val="28"/>
        </w:rPr>
      </w:pPr>
      <w:r w:rsidRPr="002030A8">
        <w:rPr>
          <w:rFonts w:ascii="Times New Roman" w:hAnsi="Times New Roman"/>
          <w:b/>
          <w:sz w:val="28"/>
          <w:szCs w:val="28"/>
        </w:rPr>
        <w:t>Зміст</w:t>
      </w:r>
    </w:p>
    <w:p w:rsidR="00CF10BE" w:rsidRPr="005B6D1F" w:rsidRDefault="00CF10BE" w:rsidP="005B6D1F">
      <w:pPr>
        <w:pStyle w:val="TOC4"/>
        <w:tabs>
          <w:tab w:val="right" w:leader="dot" w:pos="9345"/>
        </w:tabs>
        <w:ind w:left="0"/>
        <w:jc w:val="both"/>
        <w:rPr>
          <w:rFonts w:ascii="Times New Roman" w:hAnsi="Times New Roman"/>
          <w:noProof/>
          <w:sz w:val="28"/>
          <w:szCs w:val="28"/>
        </w:rPr>
      </w:pPr>
      <w:r w:rsidRPr="005B6D1F">
        <w:rPr>
          <w:rFonts w:ascii="Times New Roman" w:hAnsi="Times New Roman"/>
          <w:sz w:val="28"/>
          <w:szCs w:val="28"/>
          <w:lang w:val="ru-RU"/>
        </w:rPr>
        <w:fldChar w:fldCharType="begin"/>
      </w:r>
      <w:r w:rsidRPr="005B6D1F">
        <w:rPr>
          <w:rFonts w:ascii="Times New Roman" w:hAnsi="Times New Roman"/>
          <w:sz w:val="28"/>
          <w:szCs w:val="28"/>
          <w:lang w:val="ru-RU"/>
        </w:rPr>
        <w:instrText xml:space="preserve"> TOC \o "1-4" \h \z \u </w:instrText>
      </w:r>
      <w:r w:rsidRPr="005B6D1F">
        <w:rPr>
          <w:rFonts w:ascii="Times New Roman" w:hAnsi="Times New Roman"/>
          <w:sz w:val="28"/>
          <w:szCs w:val="28"/>
          <w:lang w:val="ru-RU"/>
        </w:rPr>
        <w:fldChar w:fldCharType="separate"/>
      </w:r>
      <w:hyperlink w:anchor="_Toc449600651" w:history="1">
        <w:r w:rsidRPr="005B6D1F">
          <w:rPr>
            <w:rStyle w:val="Hyperlink"/>
            <w:rFonts w:ascii="Times New Roman" w:hAnsi="Times New Roman"/>
            <w:noProof/>
            <w:sz w:val="28"/>
            <w:szCs w:val="28"/>
          </w:rPr>
          <w:t>Від упорядників</w:t>
        </w:r>
        <w:r w:rsidRPr="005B6D1F">
          <w:rPr>
            <w:rFonts w:ascii="Times New Roman" w:hAnsi="Times New Roman"/>
            <w:noProof/>
            <w:webHidden/>
            <w:sz w:val="28"/>
            <w:szCs w:val="28"/>
          </w:rPr>
          <w:tab/>
        </w:r>
        <w:r w:rsidRPr="005B6D1F">
          <w:rPr>
            <w:rFonts w:ascii="Times New Roman" w:hAnsi="Times New Roman"/>
            <w:noProof/>
            <w:webHidden/>
            <w:sz w:val="28"/>
            <w:szCs w:val="28"/>
          </w:rPr>
          <w:fldChar w:fldCharType="begin"/>
        </w:r>
        <w:r w:rsidRPr="005B6D1F">
          <w:rPr>
            <w:rFonts w:ascii="Times New Roman" w:hAnsi="Times New Roman"/>
            <w:noProof/>
            <w:webHidden/>
            <w:sz w:val="28"/>
            <w:szCs w:val="28"/>
          </w:rPr>
          <w:instrText xml:space="preserve"> PAGEREF _Toc449600651 \h </w:instrText>
        </w:r>
        <w:r w:rsidRPr="005B6D1F">
          <w:rPr>
            <w:rFonts w:ascii="Times New Roman" w:hAnsi="Times New Roman"/>
            <w:noProof/>
            <w:sz w:val="28"/>
            <w:szCs w:val="28"/>
          </w:rPr>
        </w:r>
        <w:r w:rsidRPr="005B6D1F">
          <w:rPr>
            <w:rFonts w:ascii="Times New Roman" w:hAnsi="Times New Roman"/>
            <w:noProof/>
            <w:webHidden/>
            <w:sz w:val="28"/>
            <w:szCs w:val="28"/>
          </w:rPr>
          <w:fldChar w:fldCharType="separate"/>
        </w:r>
        <w:r w:rsidRPr="005B6D1F">
          <w:rPr>
            <w:rFonts w:ascii="Times New Roman" w:hAnsi="Times New Roman"/>
            <w:noProof/>
            <w:webHidden/>
            <w:sz w:val="28"/>
            <w:szCs w:val="28"/>
          </w:rPr>
          <w:t>3</w:t>
        </w:r>
        <w:r w:rsidRPr="005B6D1F">
          <w:rPr>
            <w:rFonts w:ascii="Times New Roman" w:hAnsi="Times New Roman"/>
            <w:noProof/>
            <w:webHidden/>
            <w:sz w:val="28"/>
            <w:szCs w:val="28"/>
          </w:rPr>
          <w:fldChar w:fldCharType="end"/>
        </w:r>
      </w:hyperlink>
    </w:p>
    <w:p w:rsidR="00CF10BE" w:rsidRPr="005B6D1F" w:rsidRDefault="00CF10BE" w:rsidP="005B6D1F">
      <w:pPr>
        <w:pStyle w:val="TOC4"/>
        <w:tabs>
          <w:tab w:val="right" w:leader="dot" w:pos="9345"/>
        </w:tabs>
        <w:ind w:left="0"/>
        <w:jc w:val="both"/>
        <w:rPr>
          <w:rFonts w:ascii="Times New Roman" w:hAnsi="Times New Roman"/>
          <w:noProof/>
          <w:sz w:val="28"/>
          <w:szCs w:val="28"/>
        </w:rPr>
      </w:pPr>
      <w:hyperlink w:anchor="_Toc449600652" w:history="1">
        <w:r w:rsidRPr="005B6D1F">
          <w:rPr>
            <w:rStyle w:val="Hyperlink"/>
            <w:rFonts w:ascii="Times New Roman" w:hAnsi="Times New Roman"/>
            <w:noProof/>
            <w:sz w:val="28"/>
            <w:szCs w:val="28"/>
            <w:lang w:val="ru-RU"/>
          </w:rPr>
          <w:t xml:space="preserve">1. </w:t>
        </w:r>
        <w:r w:rsidRPr="005B6D1F">
          <w:rPr>
            <w:rStyle w:val="Hyperlink"/>
            <w:rFonts w:ascii="Times New Roman" w:hAnsi="Times New Roman"/>
            <w:noProof/>
            <w:sz w:val="28"/>
            <w:szCs w:val="28"/>
          </w:rPr>
          <w:t>Використання спадщини В. О. Сухомлинського на шляху впровадження здоров</w:t>
        </w:r>
        <w:r w:rsidRPr="005B6D1F">
          <w:rPr>
            <w:rStyle w:val="Hyperlink"/>
            <w:rFonts w:ascii="Times New Roman" w:hAnsi="Times New Roman"/>
            <w:noProof/>
            <w:sz w:val="28"/>
            <w:szCs w:val="28"/>
            <w:lang w:val="ru-RU"/>
          </w:rPr>
          <w:t>’</w:t>
        </w:r>
        <w:r w:rsidRPr="005B6D1F">
          <w:rPr>
            <w:rStyle w:val="Hyperlink"/>
            <w:rFonts w:ascii="Times New Roman" w:hAnsi="Times New Roman"/>
            <w:noProof/>
            <w:sz w:val="28"/>
            <w:szCs w:val="28"/>
          </w:rPr>
          <w:t>язбережувальних технологій</w:t>
        </w:r>
        <w:r w:rsidRPr="005B6D1F">
          <w:rPr>
            <w:rFonts w:ascii="Times New Roman" w:hAnsi="Times New Roman"/>
            <w:noProof/>
            <w:webHidden/>
            <w:sz w:val="28"/>
            <w:szCs w:val="28"/>
          </w:rPr>
          <w:tab/>
        </w:r>
        <w:r w:rsidRPr="005B6D1F">
          <w:rPr>
            <w:rFonts w:ascii="Times New Roman" w:hAnsi="Times New Roman"/>
            <w:noProof/>
            <w:webHidden/>
            <w:sz w:val="28"/>
            <w:szCs w:val="28"/>
          </w:rPr>
          <w:fldChar w:fldCharType="begin"/>
        </w:r>
        <w:r w:rsidRPr="005B6D1F">
          <w:rPr>
            <w:rFonts w:ascii="Times New Roman" w:hAnsi="Times New Roman"/>
            <w:noProof/>
            <w:webHidden/>
            <w:sz w:val="28"/>
            <w:szCs w:val="28"/>
          </w:rPr>
          <w:instrText xml:space="preserve"> PAGEREF _Toc449600652 \h </w:instrText>
        </w:r>
        <w:r w:rsidRPr="005B6D1F">
          <w:rPr>
            <w:rFonts w:ascii="Times New Roman" w:hAnsi="Times New Roman"/>
            <w:noProof/>
            <w:sz w:val="28"/>
            <w:szCs w:val="28"/>
          </w:rPr>
        </w:r>
        <w:r w:rsidRPr="005B6D1F">
          <w:rPr>
            <w:rFonts w:ascii="Times New Roman" w:hAnsi="Times New Roman"/>
            <w:noProof/>
            <w:webHidden/>
            <w:sz w:val="28"/>
            <w:szCs w:val="28"/>
          </w:rPr>
          <w:fldChar w:fldCharType="separate"/>
        </w:r>
        <w:r w:rsidRPr="005B6D1F">
          <w:rPr>
            <w:rFonts w:ascii="Times New Roman" w:hAnsi="Times New Roman"/>
            <w:noProof/>
            <w:webHidden/>
            <w:sz w:val="28"/>
            <w:szCs w:val="28"/>
          </w:rPr>
          <w:t>5</w:t>
        </w:r>
        <w:r w:rsidRPr="005B6D1F">
          <w:rPr>
            <w:rFonts w:ascii="Times New Roman" w:hAnsi="Times New Roman"/>
            <w:noProof/>
            <w:webHidden/>
            <w:sz w:val="28"/>
            <w:szCs w:val="28"/>
          </w:rPr>
          <w:fldChar w:fldCharType="end"/>
        </w:r>
      </w:hyperlink>
    </w:p>
    <w:p w:rsidR="00CF10BE" w:rsidRPr="005B6D1F" w:rsidRDefault="00CF10BE" w:rsidP="005B6D1F">
      <w:pPr>
        <w:pStyle w:val="TOC4"/>
        <w:tabs>
          <w:tab w:val="right" w:leader="dot" w:pos="9345"/>
        </w:tabs>
        <w:ind w:left="0"/>
        <w:jc w:val="both"/>
        <w:rPr>
          <w:rFonts w:ascii="Times New Roman" w:hAnsi="Times New Roman"/>
          <w:noProof/>
          <w:sz w:val="28"/>
          <w:szCs w:val="28"/>
        </w:rPr>
      </w:pPr>
      <w:hyperlink w:anchor="_Toc449600653" w:history="1">
        <w:r w:rsidRPr="005B6D1F">
          <w:rPr>
            <w:rStyle w:val="Hyperlink"/>
            <w:rFonts w:ascii="Times New Roman" w:hAnsi="Times New Roman"/>
            <w:noProof/>
            <w:sz w:val="28"/>
            <w:szCs w:val="28"/>
            <w:lang w:val="ru-RU"/>
          </w:rPr>
          <w:t xml:space="preserve">2. </w:t>
        </w:r>
        <w:r w:rsidRPr="005B6D1F">
          <w:rPr>
            <w:rStyle w:val="Hyperlink"/>
            <w:rFonts w:ascii="Times New Roman" w:hAnsi="Times New Roman"/>
            <w:noProof/>
            <w:sz w:val="28"/>
            <w:szCs w:val="28"/>
          </w:rPr>
          <w:t>Здоров’язбережувальні освітні технології</w:t>
        </w:r>
        <w:r w:rsidRPr="005B6D1F">
          <w:rPr>
            <w:rFonts w:ascii="Times New Roman" w:hAnsi="Times New Roman"/>
            <w:noProof/>
            <w:webHidden/>
            <w:sz w:val="28"/>
            <w:szCs w:val="28"/>
          </w:rPr>
          <w:tab/>
        </w:r>
        <w:r w:rsidRPr="005B6D1F">
          <w:rPr>
            <w:rFonts w:ascii="Times New Roman" w:hAnsi="Times New Roman"/>
            <w:noProof/>
            <w:webHidden/>
            <w:sz w:val="28"/>
            <w:szCs w:val="28"/>
          </w:rPr>
          <w:fldChar w:fldCharType="begin"/>
        </w:r>
        <w:r w:rsidRPr="005B6D1F">
          <w:rPr>
            <w:rFonts w:ascii="Times New Roman" w:hAnsi="Times New Roman"/>
            <w:noProof/>
            <w:webHidden/>
            <w:sz w:val="28"/>
            <w:szCs w:val="28"/>
          </w:rPr>
          <w:instrText xml:space="preserve"> PAGEREF _Toc449600653 \h </w:instrText>
        </w:r>
        <w:r w:rsidRPr="005B6D1F">
          <w:rPr>
            <w:rFonts w:ascii="Times New Roman" w:hAnsi="Times New Roman"/>
            <w:noProof/>
            <w:sz w:val="28"/>
            <w:szCs w:val="28"/>
          </w:rPr>
        </w:r>
        <w:r w:rsidRPr="005B6D1F">
          <w:rPr>
            <w:rFonts w:ascii="Times New Roman" w:hAnsi="Times New Roman"/>
            <w:noProof/>
            <w:webHidden/>
            <w:sz w:val="28"/>
            <w:szCs w:val="28"/>
          </w:rPr>
          <w:fldChar w:fldCharType="separate"/>
        </w:r>
        <w:r w:rsidRPr="005B6D1F">
          <w:rPr>
            <w:rFonts w:ascii="Times New Roman" w:hAnsi="Times New Roman"/>
            <w:noProof/>
            <w:webHidden/>
            <w:sz w:val="28"/>
            <w:szCs w:val="28"/>
          </w:rPr>
          <w:t>8</w:t>
        </w:r>
        <w:r w:rsidRPr="005B6D1F">
          <w:rPr>
            <w:rFonts w:ascii="Times New Roman" w:hAnsi="Times New Roman"/>
            <w:noProof/>
            <w:webHidden/>
            <w:sz w:val="28"/>
            <w:szCs w:val="28"/>
          </w:rPr>
          <w:fldChar w:fldCharType="end"/>
        </w:r>
      </w:hyperlink>
    </w:p>
    <w:p w:rsidR="00CF10BE" w:rsidRPr="005B6D1F" w:rsidRDefault="00CF10BE" w:rsidP="005B6D1F">
      <w:pPr>
        <w:pStyle w:val="TOC4"/>
        <w:tabs>
          <w:tab w:val="right" w:leader="dot" w:pos="9345"/>
        </w:tabs>
        <w:ind w:left="440"/>
        <w:jc w:val="both"/>
        <w:rPr>
          <w:rFonts w:ascii="Times New Roman" w:hAnsi="Times New Roman"/>
          <w:noProof/>
          <w:sz w:val="28"/>
          <w:szCs w:val="28"/>
        </w:rPr>
      </w:pPr>
      <w:hyperlink w:anchor="_Toc449600654" w:history="1">
        <w:r w:rsidRPr="005B6D1F">
          <w:rPr>
            <w:rStyle w:val="Hyperlink"/>
            <w:rFonts w:ascii="Times New Roman" w:hAnsi="Times New Roman"/>
            <w:noProof/>
            <w:sz w:val="28"/>
            <w:szCs w:val="28"/>
            <w:lang w:val="ru-RU"/>
          </w:rPr>
          <w:t xml:space="preserve">2.1. </w:t>
        </w:r>
        <w:r w:rsidRPr="005B6D1F">
          <w:rPr>
            <w:rStyle w:val="Hyperlink"/>
            <w:rFonts w:ascii="Times New Roman" w:hAnsi="Times New Roman"/>
            <w:noProof/>
            <w:sz w:val="28"/>
            <w:szCs w:val="28"/>
          </w:rPr>
          <w:t>Організаційно-педагогічні технології</w:t>
        </w:r>
        <w:r w:rsidRPr="005B6D1F">
          <w:rPr>
            <w:rFonts w:ascii="Times New Roman" w:hAnsi="Times New Roman"/>
            <w:noProof/>
            <w:webHidden/>
            <w:sz w:val="28"/>
            <w:szCs w:val="28"/>
          </w:rPr>
          <w:tab/>
        </w:r>
        <w:r w:rsidRPr="005B6D1F">
          <w:rPr>
            <w:rFonts w:ascii="Times New Roman" w:hAnsi="Times New Roman"/>
            <w:noProof/>
            <w:webHidden/>
            <w:sz w:val="28"/>
            <w:szCs w:val="28"/>
          </w:rPr>
          <w:fldChar w:fldCharType="begin"/>
        </w:r>
        <w:r w:rsidRPr="005B6D1F">
          <w:rPr>
            <w:rFonts w:ascii="Times New Roman" w:hAnsi="Times New Roman"/>
            <w:noProof/>
            <w:webHidden/>
            <w:sz w:val="28"/>
            <w:szCs w:val="28"/>
          </w:rPr>
          <w:instrText xml:space="preserve"> PAGEREF _Toc449600654 \h </w:instrText>
        </w:r>
        <w:r w:rsidRPr="005B6D1F">
          <w:rPr>
            <w:rFonts w:ascii="Times New Roman" w:hAnsi="Times New Roman"/>
            <w:noProof/>
            <w:sz w:val="28"/>
            <w:szCs w:val="28"/>
          </w:rPr>
        </w:r>
        <w:r w:rsidRPr="005B6D1F">
          <w:rPr>
            <w:rFonts w:ascii="Times New Roman" w:hAnsi="Times New Roman"/>
            <w:noProof/>
            <w:webHidden/>
            <w:sz w:val="28"/>
            <w:szCs w:val="28"/>
          </w:rPr>
          <w:fldChar w:fldCharType="separate"/>
        </w:r>
        <w:r w:rsidRPr="005B6D1F">
          <w:rPr>
            <w:rFonts w:ascii="Times New Roman" w:hAnsi="Times New Roman"/>
            <w:noProof/>
            <w:webHidden/>
            <w:sz w:val="28"/>
            <w:szCs w:val="28"/>
          </w:rPr>
          <w:t>8</w:t>
        </w:r>
        <w:r w:rsidRPr="005B6D1F">
          <w:rPr>
            <w:rFonts w:ascii="Times New Roman" w:hAnsi="Times New Roman"/>
            <w:noProof/>
            <w:webHidden/>
            <w:sz w:val="28"/>
            <w:szCs w:val="28"/>
          </w:rPr>
          <w:fldChar w:fldCharType="end"/>
        </w:r>
      </w:hyperlink>
    </w:p>
    <w:p w:rsidR="00CF10BE" w:rsidRPr="005B6D1F" w:rsidRDefault="00CF10BE" w:rsidP="005B6D1F">
      <w:pPr>
        <w:pStyle w:val="TOC4"/>
        <w:tabs>
          <w:tab w:val="right" w:leader="dot" w:pos="9345"/>
        </w:tabs>
        <w:ind w:left="440"/>
        <w:jc w:val="both"/>
        <w:rPr>
          <w:rFonts w:ascii="Times New Roman" w:hAnsi="Times New Roman"/>
          <w:noProof/>
          <w:sz w:val="28"/>
          <w:szCs w:val="28"/>
        </w:rPr>
      </w:pPr>
      <w:hyperlink w:anchor="_Toc449600655" w:history="1">
        <w:r w:rsidRPr="005B6D1F">
          <w:rPr>
            <w:rStyle w:val="Hyperlink"/>
            <w:rFonts w:ascii="Times New Roman" w:hAnsi="Times New Roman"/>
            <w:noProof/>
            <w:sz w:val="28"/>
            <w:szCs w:val="28"/>
            <w:lang w:val="ru-RU"/>
          </w:rPr>
          <w:t>2.</w:t>
        </w:r>
        <w:r w:rsidRPr="005B6D1F">
          <w:rPr>
            <w:rStyle w:val="Hyperlink"/>
            <w:rFonts w:ascii="Times New Roman" w:hAnsi="Times New Roman"/>
            <w:noProof/>
            <w:sz w:val="28"/>
            <w:szCs w:val="28"/>
          </w:rPr>
          <w:t>2.</w:t>
        </w:r>
        <w:r w:rsidRPr="005B6D1F">
          <w:rPr>
            <w:rStyle w:val="Hyperlink"/>
            <w:rFonts w:ascii="Times New Roman" w:hAnsi="Times New Roman"/>
            <w:noProof/>
            <w:sz w:val="28"/>
            <w:szCs w:val="28"/>
            <w:lang w:val="ru-RU"/>
          </w:rPr>
          <w:t xml:space="preserve"> </w:t>
        </w:r>
        <w:r w:rsidRPr="005B6D1F">
          <w:rPr>
            <w:rStyle w:val="Hyperlink"/>
            <w:rFonts w:ascii="Times New Roman" w:hAnsi="Times New Roman"/>
            <w:noProof/>
            <w:sz w:val="28"/>
            <w:szCs w:val="28"/>
          </w:rPr>
          <w:t>Нвчально-виховні технології</w:t>
        </w:r>
        <w:r w:rsidRPr="005B6D1F">
          <w:rPr>
            <w:rFonts w:ascii="Times New Roman" w:hAnsi="Times New Roman"/>
            <w:noProof/>
            <w:webHidden/>
            <w:sz w:val="28"/>
            <w:szCs w:val="28"/>
          </w:rPr>
          <w:tab/>
        </w:r>
        <w:r w:rsidRPr="005B6D1F">
          <w:rPr>
            <w:rFonts w:ascii="Times New Roman" w:hAnsi="Times New Roman"/>
            <w:noProof/>
            <w:webHidden/>
            <w:sz w:val="28"/>
            <w:szCs w:val="28"/>
          </w:rPr>
          <w:fldChar w:fldCharType="begin"/>
        </w:r>
        <w:r w:rsidRPr="005B6D1F">
          <w:rPr>
            <w:rFonts w:ascii="Times New Roman" w:hAnsi="Times New Roman"/>
            <w:noProof/>
            <w:webHidden/>
            <w:sz w:val="28"/>
            <w:szCs w:val="28"/>
          </w:rPr>
          <w:instrText xml:space="preserve"> PAGEREF _Toc449600655 \h </w:instrText>
        </w:r>
        <w:r w:rsidRPr="005B6D1F">
          <w:rPr>
            <w:rFonts w:ascii="Times New Roman" w:hAnsi="Times New Roman"/>
            <w:noProof/>
            <w:sz w:val="28"/>
            <w:szCs w:val="28"/>
          </w:rPr>
        </w:r>
        <w:r w:rsidRPr="005B6D1F">
          <w:rPr>
            <w:rFonts w:ascii="Times New Roman" w:hAnsi="Times New Roman"/>
            <w:noProof/>
            <w:webHidden/>
            <w:sz w:val="28"/>
            <w:szCs w:val="28"/>
          </w:rPr>
          <w:fldChar w:fldCharType="separate"/>
        </w:r>
        <w:r w:rsidRPr="005B6D1F">
          <w:rPr>
            <w:rFonts w:ascii="Times New Roman" w:hAnsi="Times New Roman"/>
            <w:noProof/>
            <w:webHidden/>
            <w:sz w:val="28"/>
            <w:szCs w:val="28"/>
          </w:rPr>
          <w:t>14</w:t>
        </w:r>
        <w:r w:rsidRPr="005B6D1F">
          <w:rPr>
            <w:rFonts w:ascii="Times New Roman" w:hAnsi="Times New Roman"/>
            <w:noProof/>
            <w:webHidden/>
            <w:sz w:val="28"/>
            <w:szCs w:val="28"/>
          </w:rPr>
          <w:fldChar w:fldCharType="end"/>
        </w:r>
      </w:hyperlink>
    </w:p>
    <w:p w:rsidR="00CF10BE" w:rsidRPr="005B6D1F" w:rsidRDefault="00CF10BE" w:rsidP="005B6D1F">
      <w:pPr>
        <w:pStyle w:val="TOC4"/>
        <w:tabs>
          <w:tab w:val="right" w:leader="dot" w:pos="9345"/>
        </w:tabs>
        <w:ind w:left="440"/>
        <w:jc w:val="both"/>
        <w:rPr>
          <w:rFonts w:ascii="Times New Roman" w:hAnsi="Times New Roman"/>
          <w:noProof/>
          <w:sz w:val="28"/>
          <w:szCs w:val="28"/>
        </w:rPr>
      </w:pPr>
      <w:hyperlink w:anchor="_Toc449600656" w:history="1">
        <w:r w:rsidRPr="005B6D1F">
          <w:rPr>
            <w:rStyle w:val="Hyperlink"/>
            <w:rFonts w:ascii="Times New Roman" w:hAnsi="Times New Roman"/>
            <w:noProof/>
            <w:sz w:val="28"/>
            <w:szCs w:val="28"/>
            <w:lang w:val="ru-RU"/>
          </w:rPr>
          <w:t xml:space="preserve">2.3. </w:t>
        </w:r>
        <w:r w:rsidRPr="005B6D1F">
          <w:rPr>
            <w:rStyle w:val="Hyperlink"/>
            <w:rFonts w:ascii="Times New Roman" w:hAnsi="Times New Roman"/>
            <w:noProof/>
            <w:sz w:val="28"/>
            <w:szCs w:val="28"/>
          </w:rPr>
          <w:t>Соціально-адаптуючі технології</w:t>
        </w:r>
        <w:r w:rsidRPr="005B6D1F">
          <w:rPr>
            <w:rFonts w:ascii="Times New Roman" w:hAnsi="Times New Roman"/>
            <w:noProof/>
            <w:webHidden/>
            <w:sz w:val="28"/>
            <w:szCs w:val="28"/>
          </w:rPr>
          <w:tab/>
        </w:r>
        <w:r w:rsidRPr="005B6D1F">
          <w:rPr>
            <w:rFonts w:ascii="Times New Roman" w:hAnsi="Times New Roman"/>
            <w:noProof/>
            <w:webHidden/>
            <w:sz w:val="28"/>
            <w:szCs w:val="28"/>
          </w:rPr>
          <w:fldChar w:fldCharType="begin"/>
        </w:r>
        <w:r w:rsidRPr="005B6D1F">
          <w:rPr>
            <w:rFonts w:ascii="Times New Roman" w:hAnsi="Times New Roman"/>
            <w:noProof/>
            <w:webHidden/>
            <w:sz w:val="28"/>
            <w:szCs w:val="28"/>
          </w:rPr>
          <w:instrText xml:space="preserve"> PAGEREF _Toc449600656 \h </w:instrText>
        </w:r>
        <w:r w:rsidRPr="005B6D1F">
          <w:rPr>
            <w:rFonts w:ascii="Times New Roman" w:hAnsi="Times New Roman"/>
            <w:noProof/>
            <w:sz w:val="28"/>
            <w:szCs w:val="28"/>
          </w:rPr>
        </w:r>
        <w:r w:rsidRPr="005B6D1F">
          <w:rPr>
            <w:rFonts w:ascii="Times New Roman" w:hAnsi="Times New Roman"/>
            <w:noProof/>
            <w:webHidden/>
            <w:sz w:val="28"/>
            <w:szCs w:val="28"/>
          </w:rPr>
          <w:fldChar w:fldCharType="separate"/>
        </w:r>
        <w:r w:rsidRPr="005B6D1F">
          <w:rPr>
            <w:rFonts w:ascii="Times New Roman" w:hAnsi="Times New Roman"/>
            <w:noProof/>
            <w:webHidden/>
            <w:sz w:val="28"/>
            <w:szCs w:val="28"/>
          </w:rPr>
          <w:t>34</w:t>
        </w:r>
        <w:r w:rsidRPr="005B6D1F">
          <w:rPr>
            <w:rFonts w:ascii="Times New Roman" w:hAnsi="Times New Roman"/>
            <w:noProof/>
            <w:webHidden/>
            <w:sz w:val="28"/>
            <w:szCs w:val="28"/>
          </w:rPr>
          <w:fldChar w:fldCharType="end"/>
        </w:r>
      </w:hyperlink>
    </w:p>
    <w:p w:rsidR="00CF10BE" w:rsidRPr="005B6D1F" w:rsidRDefault="00CF10BE" w:rsidP="005B6D1F">
      <w:pPr>
        <w:pStyle w:val="TOC4"/>
        <w:tabs>
          <w:tab w:val="right" w:leader="dot" w:pos="9345"/>
        </w:tabs>
        <w:ind w:left="0"/>
        <w:jc w:val="both"/>
        <w:rPr>
          <w:rFonts w:ascii="Times New Roman" w:hAnsi="Times New Roman"/>
          <w:noProof/>
          <w:sz w:val="28"/>
          <w:szCs w:val="28"/>
        </w:rPr>
      </w:pPr>
      <w:hyperlink w:anchor="_Toc449600657" w:history="1">
        <w:r w:rsidRPr="005B6D1F">
          <w:rPr>
            <w:rStyle w:val="Hyperlink"/>
            <w:rFonts w:ascii="Times New Roman" w:hAnsi="Times New Roman"/>
            <w:noProof/>
            <w:sz w:val="28"/>
            <w:szCs w:val="28"/>
            <w:lang w:val="ru-RU"/>
          </w:rPr>
          <w:t xml:space="preserve">3. </w:t>
        </w:r>
        <w:r w:rsidRPr="005B6D1F">
          <w:rPr>
            <w:rStyle w:val="Hyperlink"/>
            <w:rFonts w:ascii="Times New Roman" w:hAnsi="Times New Roman"/>
            <w:noProof/>
            <w:sz w:val="28"/>
            <w:szCs w:val="28"/>
          </w:rPr>
          <w:t>Здоровязберігаючі технології у вищому навчальному закладі</w:t>
        </w:r>
        <w:r w:rsidRPr="005B6D1F">
          <w:rPr>
            <w:rFonts w:ascii="Times New Roman" w:hAnsi="Times New Roman"/>
            <w:noProof/>
            <w:webHidden/>
            <w:sz w:val="28"/>
            <w:szCs w:val="28"/>
          </w:rPr>
          <w:tab/>
        </w:r>
        <w:r w:rsidRPr="005B6D1F">
          <w:rPr>
            <w:rFonts w:ascii="Times New Roman" w:hAnsi="Times New Roman"/>
            <w:noProof/>
            <w:webHidden/>
            <w:sz w:val="28"/>
            <w:szCs w:val="28"/>
          </w:rPr>
          <w:fldChar w:fldCharType="begin"/>
        </w:r>
        <w:r w:rsidRPr="005B6D1F">
          <w:rPr>
            <w:rFonts w:ascii="Times New Roman" w:hAnsi="Times New Roman"/>
            <w:noProof/>
            <w:webHidden/>
            <w:sz w:val="28"/>
            <w:szCs w:val="28"/>
          </w:rPr>
          <w:instrText xml:space="preserve"> PAGEREF _Toc449600657 \h </w:instrText>
        </w:r>
        <w:r w:rsidRPr="005B6D1F">
          <w:rPr>
            <w:rFonts w:ascii="Times New Roman" w:hAnsi="Times New Roman"/>
            <w:noProof/>
            <w:sz w:val="28"/>
            <w:szCs w:val="28"/>
          </w:rPr>
        </w:r>
        <w:r w:rsidRPr="005B6D1F">
          <w:rPr>
            <w:rFonts w:ascii="Times New Roman" w:hAnsi="Times New Roman"/>
            <w:noProof/>
            <w:webHidden/>
            <w:sz w:val="28"/>
            <w:szCs w:val="28"/>
          </w:rPr>
          <w:fldChar w:fldCharType="separate"/>
        </w:r>
        <w:r w:rsidRPr="005B6D1F">
          <w:rPr>
            <w:rFonts w:ascii="Times New Roman" w:hAnsi="Times New Roman"/>
            <w:noProof/>
            <w:webHidden/>
            <w:sz w:val="28"/>
            <w:szCs w:val="28"/>
          </w:rPr>
          <w:t>39</w:t>
        </w:r>
        <w:r w:rsidRPr="005B6D1F">
          <w:rPr>
            <w:rFonts w:ascii="Times New Roman" w:hAnsi="Times New Roman"/>
            <w:noProof/>
            <w:webHidden/>
            <w:sz w:val="28"/>
            <w:szCs w:val="28"/>
          </w:rPr>
          <w:fldChar w:fldCharType="end"/>
        </w:r>
      </w:hyperlink>
    </w:p>
    <w:p w:rsidR="00CF10BE" w:rsidRPr="005B6D1F" w:rsidRDefault="00CF10BE" w:rsidP="005B6D1F">
      <w:pPr>
        <w:pStyle w:val="TOC4"/>
        <w:tabs>
          <w:tab w:val="right" w:leader="dot" w:pos="9345"/>
        </w:tabs>
        <w:ind w:left="0"/>
        <w:jc w:val="both"/>
        <w:rPr>
          <w:rFonts w:ascii="Times New Roman" w:hAnsi="Times New Roman"/>
          <w:noProof/>
          <w:sz w:val="28"/>
          <w:szCs w:val="28"/>
        </w:rPr>
      </w:pPr>
      <w:hyperlink w:anchor="_Toc449600658" w:history="1">
        <w:r w:rsidRPr="005B6D1F">
          <w:rPr>
            <w:rStyle w:val="Hyperlink"/>
            <w:rFonts w:ascii="Times New Roman" w:hAnsi="Times New Roman"/>
            <w:noProof/>
            <w:sz w:val="28"/>
            <w:szCs w:val="28"/>
          </w:rPr>
          <w:t>4. Проблема збереження і зміцнення здоров’я педагога</w:t>
        </w:r>
        <w:r w:rsidRPr="005B6D1F">
          <w:rPr>
            <w:rFonts w:ascii="Times New Roman" w:hAnsi="Times New Roman"/>
            <w:noProof/>
            <w:webHidden/>
            <w:sz w:val="28"/>
            <w:szCs w:val="28"/>
          </w:rPr>
          <w:tab/>
        </w:r>
        <w:r w:rsidRPr="005B6D1F">
          <w:rPr>
            <w:rFonts w:ascii="Times New Roman" w:hAnsi="Times New Roman"/>
            <w:noProof/>
            <w:webHidden/>
            <w:sz w:val="28"/>
            <w:szCs w:val="28"/>
          </w:rPr>
          <w:fldChar w:fldCharType="begin"/>
        </w:r>
        <w:r w:rsidRPr="005B6D1F">
          <w:rPr>
            <w:rFonts w:ascii="Times New Roman" w:hAnsi="Times New Roman"/>
            <w:noProof/>
            <w:webHidden/>
            <w:sz w:val="28"/>
            <w:szCs w:val="28"/>
          </w:rPr>
          <w:instrText xml:space="preserve"> PAGEREF _Toc449600658 \h </w:instrText>
        </w:r>
        <w:r w:rsidRPr="005B6D1F">
          <w:rPr>
            <w:rFonts w:ascii="Times New Roman" w:hAnsi="Times New Roman"/>
            <w:noProof/>
            <w:sz w:val="28"/>
            <w:szCs w:val="28"/>
          </w:rPr>
        </w:r>
        <w:r w:rsidRPr="005B6D1F">
          <w:rPr>
            <w:rFonts w:ascii="Times New Roman" w:hAnsi="Times New Roman"/>
            <w:noProof/>
            <w:webHidden/>
            <w:sz w:val="28"/>
            <w:szCs w:val="28"/>
          </w:rPr>
          <w:fldChar w:fldCharType="separate"/>
        </w:r>
        <w:r w:rsidRPr="005B6D1F">
          <w:rPr>
            <w:rFonts w:ascii="Times New Roman" w:hAnsi="Times New Roman"/>
            <w:noProof/>
            <w:webHidden/>
            <w:sz w:val="28"/>
            <w:szCs w:val="28"/>
          </w:rPr>
          <w:t>41</w:t>
        </w:r>
        <w:r w:rsidRPr="005B6D1F">
          <w:rPr>
            <w:rFonts w:ascii="Times New Roman" w:hAnsi="Times New Roman"/>
            <w:noProof/>
            <w:webHidden/>
            <w:sz w:val="28"/>
            <w:szCs w:val="28"/>
          </w:rPr>
          <w:fldChar w:fldCharType="end"/>
        </w:r>
      </w:hyperlink>
    </w:p>
    <w:p w:rsidR="00CF10BE" w:rsidRPr="009B7706" w:rsidRDefault="00CF10BE" w:rsidP="005B6D1F">
      <w:pPr>
        <w:shd w:val="clear" w:color="auto" w:fill="FFFFFF"/>
        <w:spacing w:before="100" w:beforeAutospacing="1" w:after="100" w:afterAutospacing="1" w:line="360" w:lineRule="auto"/>
        <w:ind w:firstLine="426"/>
        <w:jc w:val="both"/>
        <w:rPr>
          <w:rFonts w:ascii="Times New Roman" w:hAnsi="Times New Roman"/>
          <w:sz w:val="28"/>
          <w:szCs w:val="28"/>
          <w:lang w:val="ru-RU"/>
        </w:rPr>
      </w:pPr>
      <w:r w:rsidRPr="005B6D1F">
        <w:rPr>
          <w:rFonts w:ascii="Times New Roman" w:hAnsi="Times New Roman"/>
          <w:sz w:val="28"/>
          <w:szCs w:val="28"/>
          <w:lang w:val="ru-RU"/>
        </w:rPr>
        <w:fldChar w:fldCharType="end"/>
      </w:r>
    </w:p>
    <w:p w:rsidR="00CF10BE" w:rsidRPr="00FC62F9" w:rsidRDefault="00CF10BE" w:rsidP="002030A8">
      <w:pPr>
        <w:pStyle w:val="1"/>
      </w:pPr>
      <w:r>
        <w:rPr>
          <w:lang w:val="ru-RU"/>
        </w:rPr>
        <w:br w:type="page"/>
      </w:r>
      <w:bookmarkStart w:id="0" w:name="_Toc449600651"/>
      <w:r w:rsidRPr="00FC62F9">
        <w:t>Від упорядників</w:t>
      </w:r>
      <w:bookmarkEnd w:id="0"/>
    </w:p>
    <w:p w:rsidR="00CF10BE" w:rsidRDefault="00CF10BE" w:rsidP="002030A8">
      <w:pPr>
        <w:pStyle w:val="2"/>
      </w:pPr>
      <w:r w:rsidRPr="00414543">
        <w:t xml:space="preserve">Серед головних </w:t>
      </w:r>
      <w:r>
        <w:t>проблем сьогодення на одне з перших місць у державі в цілому та в освітній діяльності зокрема виходить проблема збереження здоров’я підростаючого покоління.</w:t>
      </w:r>
    </w:p>
    <w:p w:rsidR="00CF10BE" w:rsidRDefault="00CF10BE" w:rsidP="002030A8">
      <w:pPr>
        <w:pStyle w:val="2"/>
      </w:pPr>
      <w:r>
        <w:t>Дослідниками відзначається катастрофічне зниження рівня здоров’я молоді, що чинить негативний вплив на якість освітніх результатів.</w:t>
      </w:r>
    </w:p>
    <w:p w:rsidR="00CF10BE" w:rsidRDefault="00CF10BE" w:rsidP="002030A8">
      <w:pPr>
        <w:pStyle w:val="2"/>
      </w:pPr>
      <w:r>
        <w:t>Сучасність вимагає від молодого спеціаліста конкурентоспроможності, професійної і соціальної мобільності, здатності до неперервного самовдосконалення. Усі ці завдання можна реалізувати лише активно впроваджуючи у практику навчально-виховної роботи освітні здоров’язбережувальні технології.</w:t>
      </w:r>
    </w:p>
    <w:p w:rsidR="00CF10BE" w:rsidRDefault="00CF10BE" w:rsidP="002030A8">
      <w:pPr>
        <w:pStyle w:val="2"/>
      </w:pPr>
      <w:r>
        <w:t>Поняття «здоров’язберігаючі технології» об’єднує в собі всі напрями діяльності освітнього закладу з формування, збереження та зміцнення здоров’я молоді.</w:t>
      </w:r>
    </w:p>
    <w:p w:rsidR="00CF10BE" w:rsidRDefault="00CF10BE" w:rsidP="002030A8">
      <w:pPr>
        <w:pStyle w:val="2"/>
      </w:pPr>
      <w:r>
        <w:t>В покажчику представлено дослідження, методики, розробки занять для різних вікових категорій, спрямовані на формування усвідомлення цінності здоров’я, профілактику порушень психічного, фізичного, соціального здоров’я молодого покоління. Значна увага приділяється безцінній спадщині Василя Сухомлинського сповненої простих та дієвих ідей здоров’язбереження.</w:t>
      </w:r>
    </w:p>
    <w:p w:rsidR="00CF10BE" w:rsidRDefault="00CF10BE" w:rsidP="002030A8">
      <w:pPr>
        <w:pStyle w:val="2"/>
      </w:pPr>
      <w:r w:rsidRPr="00181C3A">
        <w:t xml:space="preserve">Метою рекомендаційного бібліографічного покажчика </w:t>
      </w:r>
      <w:r>
        <w:t>«</w:t>
      </w:r>
      <w:r w:rsidRPr="00181C3A">
        <w:t>Здоров’язберігаючі технології в системі освіти</w:t>
      </w:r>
      <w:r>
        <w:t>» є надання інформації зазначеного питання.</w:t>
      </w:r>
    </w:p>
    <w:p w:rsidR="00CF10BE" w:rsidRDefault="00CF10BE" w:rsidP="002030A8">
      <w:pPr>
        <w:pStyle w:val="2"/>
      </w:pPr>
      <w:r>
        <w:t>Покажчик вміщує відомості про книги та статті із наукових збірників та періодичних видань, що були надруковані протягом останніх десяти років і надійшли до бібліотеки в 2005-2015 рр. Бібліографію структуровано за розділами:</w:t>
      </w:r>
    </w:p>
    <w:p w:rsidR="00CF10BE" w:rsidRDefault="00CF10BE" w:rsidP="002030A8">
      <w:pPr>
        <w:pStyle w:val="2"/>
      </w:pPr>
      <w:r>
        <w:t>1. Використання спадщини В. О. Сухомлинського на шляху впровадження здоров’язбережувальних технологій.</w:t>
      </w:r>
    </w:p>
    <w:p w:rsidR="00CF10BE" w:rsidRDefault="00CF10BE" w:rsidP="002030A8">
      <w:pPr>
        <w:pStyle w:val="2"/>
      </w:pPr>
      <w:r>
        <w:t>2.</w:t>
      </w:r>
      <w:r>
        <w:rPr>
          <w:lang w:val="ru-RU"/>
        </w:rPr>
        <w:t xml:space="preserve"> </w:t>
      </w:r>
      <w:r>
        <w:t>Здоров’язбережувальні технології в загальноосвітніх навчальних закладах:</w:t>
      </w:r>
    </w:p>
    <w:p w:rsidR="00CF10BE" w:rsidRDefault="00CF10BE" w:rsidP="002030A8">
      <w:pPr>
        <w:pStyle w:val="2"/>
      </w:pPr>
      <w:r>
        <w:t>2.1.</w:t>
      </w:r>
      <w:r>
        <w:rPr>
          <w:lang w:val="ru-RU"/>
        </w:rPr>
        <w:t xml:space="preserve"> </w:t>
      </w:r>
      <w:r>
        <w:t xml:space="preserve">Організаційно </w:t>
      </w:r>
      <w:r w:rsidRPr="00766EEE">
        <w:t xml:space="preserve">- </w:t>
      </w:r>
      <w:r>
        <w:t>педагогічні технології</w:t>
      </w:r>
    </w:p>
    <w:p w:rsidR="00CF10BE" w:rsidRDefault="00CF10BE" w:rsidP="002030A8">
      <w:pPr>
        <w:pStyle w:val="2"/>
      </w:pPr>
      <w:r>
        <w:t>2.2. Навчально-виховні технології</w:t>
      </w:r>
    </w:p>
    <w:p w:rsidR="00CF10BE" w:rsidRDefault="00CF10BE" w:rsidP="002030A8">
      <w:pPr>
        <w:pStyle w:val="2"/>
      </w:pPr>
      <w:r>
        <w:t>2.3. Соціально</w:t>
      </w:r>
      <w:r>
        <w:rPr>
          <w:b/>
        </w:rPr>
        <w:t>-</w:t>
      </w:r>
      <w:r>
        <w:t>адаптуючи та особистісно-розвивальні технології</w:t>
      </w:r>
    </w:p>
    <w:p w:rsidR="00CF10BE" w:rsidRDefault="00CF10BE" w:rsidP="002030A8">
      <w:pPr>
        <w:pStyle w:val="2"/>
      </w:pPr>
      <w:r>
        <w:t>3. Здоров’язберігаючі технології у вищому навчальному закладі</w:t>
      </w:r>
    </w:p>
    <w:p w:rsidR="00CF10BE" w:rsidRPr="00181C3A" w:rsidRDefault="00CF10BE" w:rsidP="002030A8">
      <w:pPr>
        <w:pStyle w:val="2"/>
      </w:pPr>
      <w:r>
        <w:t>4. Проблема збереження і зміцнення здоров’я педагога.</w:t>
      </w:r>
    </w:p>
    <w:p w:rsidR="00CF10BE" w:rsidRDefault="00CF10BE" w:rsidP="002030A8">
      <w:pPr>
        <w:pStyle w:val="2"/>
      </w:pPr>
      <w:r>
        <w:t>В межах кожного розділу літературу розташовано за алфавітом авторів та назв. Видання українською і російською мовами подано в порядку зведеного українсько-російського алфавіту.</w:t>
      </w:r>
    </w:p>
    <w:p w:rsidR="00CF10BE" w:rsidRDefault="00CF10BE" w:rsidP="002030A8">
      <w:pPr>
        <w:pStyle w:val="2"/>
      </w:pPr>
      <w:r>
        <w:t>Допоміжний апарат складають «Зміст», передмова «Від упорядників».</w:t>
      </w:r>
    </w:p>
    <w:p w:rsidR="00CF10BE" w:rsidRDefault="00CF10BE" w:rsidP="002030A8">
      <w:pPr>
        <w:pStyle w:val="2"/>
      </w:pPr>
      <w:r>
        <w:t xml:space="preserve">Джерелами відбору документів є фонди наукової </w:t>
      </w:r>
      <w:bookmarkStart w:id="1" w:name="_GoBack"/>
      <w:bookmarkEnd w:id="1"/>
      <w:r>
        <w:t>бібліотеки Херсонського державного університету.</w:t>
      </w:r>
    </w:p>
    <w:p w:rsidR="00CF10BE" w:rsidRDefault="00CF10BE" w:rsidP="002030A8">
      <w:pPr>
        <w:pStyle w:val="2"/>
      </w:pPr>
      <w:r>
        <w:t>Бібліографічний опис та скорочення слів здійснено згідно з чинними державними стандартами України ДСТУ ГОСТ 7.1: 2006 та ДСТУ ГОСТ 7.80: 2007.</w:t>
      </w:r>
    </w:p>
    <w:p w:rsidR="00CF10BE" w:rsidRDefault="00CF10BE" w:rsidP="002030A8">
      <w:pPr>
        <w:pStyle w:val="2"/>
      </w:pPr>
      <w:r>
        <w:t>Видання може бути корисним викладачам, студентам, вихователям та усім, хто цікавиться питанням здоров’язбережувальних технологій.</w:t>
      </w:r>
    </w:p>
    <w:p w:rsidR="00CF10BE" w:rsidRPr="00414543" w:rsidRDefault="00CF10BE" w:rsidP="001C5339">
      <w:pPr>
        <w:spacing w:line="360" w:lineRule="auto"/>
        <w:jc w:val="both"/>
        <w:rPr>
          <w:rFonts w:ascii="Times New Roman" w:hAnsi="Times New Roman"/>
          <w:sz w:val="28"/>
          <w:szCs w:val="28"/>
        </w:rPr>
      </w:pPr>
    </w:p>
    <w:p w:rsidR="00CF10BE" w:rsidRDefault="00CF10BE" w:rsidP="002030A8">
      <w:pPr>
        <w:pStyle w:val="1"/>
      </w:pPr>
      <w:r>
        <w:br w:type="page"/>
      </w:r>
      <w:bookmarkStart w:id="2" w:name="_Toc449600652"/>
      <w:r>
        <w:rPr>
          <w:lang w:val="ru-RU"/>
        </w:rPr>
        <w:t xml:space="preserve">1. </w:t>
      </w:r>
      <w:r w:rsidRPr="00943BEC">
        <w:t>Використання спадщини В. О. Сухомлинського на шляху впровадження здоров</w:t>
      </w:r>
      <w:r w:rsidRPr="00943BEC">
        <w:rPr>
          <w:lang w:val="ru-RU"/>
        </w:rPr>
        <w:t>’</w:t>
      </w:r>
      <w:r w:rsidRPr="00943BEC">
        <w:t>язбережувальних технологій</w:t>
      </w:r>
      <w:bookmarkEnd w:id="2"/>
    </w:p>
    <w:p w:rsidR="00CF10BE" w:rsidRDefault="00CF10BE" w:rsidP="002030A8">
      <w:pPr>
        <w:pStyle w:val="3"/>
      </w:pPr>
      <w:r w:rsidRPr="00943BEC">
        <w:t xml:space="preserve">Сухомлинський, </w:t>
      </w:r>
      <w:r>
        <w:t>В. О. Бережіть і водночас розвивайте пам'ять підлітків, юнаків і дівчат / В. О. Сухомлинський // Вибрані твори</w:t>
      </w:r>
      <w:r w:rsidRPr="00485580">
        <w:t xml:space="preserve"> </w:t>
      </w:r>
      <w:r>
        <w:t>: в 5 т. / В. О. Сухомлинський. – К.: Рад. шк., 1976. – Т. 2. – С. 517-518.</w:t>
      </w:r>
    </w:p>
    <w:p w:rsidR="00CF10BE" w:rsidRDefault="00CF10BE" w:rsidP="002030A8">
      <w:pPr>
        <w:pStyle w:val="3"/>
      </w:pPr>
      <w:r w:rsidRPr="00943BEC">
        <w:t xml:space="preserve">Сухомлинський, </w:t>
      </w:r>
      <w:r>
        <w:t>В. О. Бережіть нервову систему підлітків! / В. О. Сухомлинський // Вибрані твори</w:t>
      </w:r>
      <w:r w:rsidRPr="00485580">
        <w:rPr>
          <w:lang w:val="ru-RU"/>
        </w:rPr>
        <w:t xml:space="preserve"> </w:t>
      </w:r>
      <w:r>
        <w:t>: в 5 т. / В. О. Сухомлинський. – К.</w:t>
      </w:r>
      <w:r w:rsidRPr="00485580">
        <w:rPr>
          <w:lang w:val="ru-RU"/>
        </w:rPr>
        <w:t xml:space="preserve"> </w:t>
      </w:r>
      <w:r>
        <w:t>: Рад. шк., 1977. – Т. 3. – С. 370-377.</w:t>
      </w:r>
    </w:p>
    <w:p w:rsidR="00CF10BE" w:rsidRDefault="00CF10BE" w:rsidP="002030A8">
      <w:pPr>
        <w:pStyle w:val="3"/>
      </w:pPr>
      <w:r w:rsidRPr="00943BEC">
        <w:t xml:space="preserve">Сухомлинський, </w:t>
      </w:r>
      <w:r>
        <w:t>В. О. Важливо, щоб Петрик потрапив до досвіченого педагога, який знає світ дитячої психіки / В. О. Сухомлинський // Вибрані твори: в 5 т. / В. О. Сухомлинський. – К.: Рад. шк., 1977. – Т. 4. – С. 523-525.</w:t>
      </w:r>
    </w:p>
    <w:p w:rsidR="00CF10BE" w:rsidRDefault="00CF10BE" w:rsidP="002030A8">
      <w:pPr>
        <w:pStyle w:val="3"/>
      </w:pPr>
      <w:r w:rsidRPr="00943BEC">
        <w:t xml:space="preserve">Сухомлинський, </w:t>
      </w:r>
      <w:r>
        <w:t>В. О. Здоров’я, здоров’я і ще раз здоров’я / В.</w:t>
      </w:r>
      <w:r>
        <w:rPr>
          <w:lang w:val="en-US"/>
        </w:rPr>
        <w:t> </w:t>
      </w:r>
      <w:r>
        <w:t>О.</w:t>
      </w:r>
      <w:r>
        <w:rPr>
          <w:lang w:val="en-US"/>
        </w:rPr>
        <w:t> </w:t>
      </w:r>
      <w:r>
        <w:t>Сухомлинський // Вибрані твори</w:t>
      </w:r>
      <w:r w:rsidRPr="00485580">
        <w:rPr>
          <w:lang w:val="ru-RU"/>
        </w:rPr>
        <w:t xml:space="preserve"> </w:t>
      </w:r>
      <w:r>
        <w:t>: в 5 т. / В. О. Сухомлинський. – К.</w:t>
      </w:r>
      <w:r w:rsidRPr="00485580">
        <w:rPr>
          <w:lang w:val="ru-RU"/>
        </w:rPr>
        <w:t xml:space="preserve"> </w:t>
      </w:r>
      <w:r>
        <w:t>: Рад. шк., 1977. – Т. 3. – С. 103-111.</w:t>
      </w:r>
    </w:p>
    <w:p w:rsidR="00CF10BE" w:rsidRDefault="00CF10BE" w:rsidP="002030A8">
      <w:pPr>
        <w:pStyle w:val="3"/>
      </w:pPr>
      <w:r w:rsidRPr="00943BEC">
        <w:t xml:space="preserve">Сухомлинський, </w:t>
      </w:r>
      <w:r>
        <w:t>В. О. Здоров’я</w:t>
      </w:r>
      <w:r w:rsidRPr="00803D81">
        <w:rPr>
          <w:lang w:val="ru-RU"/>
        </w:rPr>
        <w:t xml:space="preserve"> і духовне життя школярів / </w:t>
      </w:r>
      <w:r>
        <w:t>В.</w:t>
      </w:r>
      <w:r>
        <w:rPr>
          <w:lang w:val="en-US"/>
        </w:rPr>
        <w:t> </w:t>
      </w:r>
      <w:r>
        <w:t>О.</w:t>
      </w:r>
      <w:r>
        <w:rPr>
          <w:lang w:val="en-US"/>
        </w:rPr>
        <w:t> </w:t>
      </w:r>
      <w:r>
        <w:t>Сухомлинський // Вибрані твори</w:t>
      </w:r>
      <w:r w:rsidRPr="00485580">
        <w:rPr>
          <w:lang w:val="ru-RU"/>
        </w:rPr>
        <w:t xml:space="preserve"> </w:t>
      </w:r>
      <w:r>
        <w:t>: в 5 т. / В. О. Сухомлинський. – К.</w:t>
      </w:r>
      <w:r w:rsidRPr="00485580">
        <w:rPr>
          <w:lang w:val="ru-RU"/>
        </w:rPr>
        <w:t xml:space="preserve"> </w:t>
      </w:r>
      <w:r>
        <w:t>: Рад. шк., 1977. – Т. 4. – С. 125-129.</w:t>
      </w:r>
    </w:p>
    <w:p w:rsidR="00CF10BE" w:rsidRDefault="00CF10BE" w:rsidP="002030A8">
      <w:pPr>
        <w:pStyle w:val="3"/>
      </w:pPr>
      <w:r w:rsidRPr="00943BEC">
        <w:t xml:space="preserve">Сухомлинський, </w:t>
      </w:r>
      <w:r>
        <w:t>В. О. Куточок мрії / В. О. Сухомлинський // Вибрані твори</w:t>
      </w:r>
      <w:r w:rsidRPr="00485580">
        <w:rPr>
          <w:lang w:val="ru-RU"/>
        </w:rPr>
        <w:t xml:space="preserve"> </w:t>
      </w:r>
      <w:r>
        <w:t>: в 5 т. / В. О. Сухомлинський. – К.: Рад. шк., 1977. – Т. 3. – С. 42-48.</w:t>
      </w:r>
    </w:p>
    <w:p w:rsidR="00CF10BE" w:rsidRDefault="00CF10BE" w:rsidP="002030A8">
      <w:pPr>
        <w:pStyle w:val="3"/>
      </w:pPr>
      <w:r w:rsidRPr="00943BEC">
        <w:t xml:space="preserve">Сухомлинський, </w:t>
      </w:r>
      <w:r>
        <w:t>В. О. Ми живемо в Саду здоров’я / В.</w:t>
      </w:r>
      <w:r>
        <w:rPr>
          <w:lang w:val="en-US"/>
        </w:rPr>
        <w:t> </w:t>
      </w:r>
      <w:r>
        <w:t>О.</w:t>
      </w:r>
      <w:r>
        <w:rPr>
          <w:lang w:val="en-US"/>
        </w:rPr>
        <w:t> </w:t>
      </w:r>
      <w:r>
        <w:t>Сухомлинський // Вибрані твори</w:t>
      </w:r>
      <w:r w:rsidRPr="00E91382">
        <w:rPr>
          <w:lang w:val="ru-RU"/>
        </w:rPr>
        <w:t xml:space="preserve"> </w:t>
      </w:r>
      <w:r>
        <w:t>: в 5 т. / В. О. Сухомлинський. – К.</w:t>
      </w:r>
      <w:r w:rsidRPr="00485580">
        <w:rPr>
          <w:lang w:val="ru-RU"/>
        </w:rPr>
        <w:t xml:space="preserve"> </w:t>
      </w:r>
      <w:r>
        <w:t>: Рад. шк., 1977. – Т. 3. – С. 94-95.</w:t>
      </w:r>
    </w:p>
    <w:p w:rsidR="00CF10BE" w:rsidRDefault="00CF10BE" w:rsidP="002030A8">
      <w:pPr>
        <w:pStyle w:val="3"/>
      </w:pPr>
      <w:r w:rsidRPr="00943BEC">
        <w:t xml:space="preserve">Сухомлинський, </w:t>
      </w:r>
      <w:r>
        <w:t>В. О.Наша праця й відпочинок під час канікул / В.</w:t>
      </w:r>
      <w:r>
        <w:rPr>
          <w:lang w:val="en-US"/>
        </w:rPr>
        <w:t> </w:t>
      </w:r>
      <w:r>
        <w:t>О.</w:t>
      </w:r>
      <w:r>
        <w:rPr>
          <w:lang w:val="en-US"/>
        </w:rPr>
        <w:t> </w:t>
      </w:r>
      <w:r>
        <w:t>Сухомлинський // Вибрані твори</w:t>
      </w:r>
      <w:r w:rsidRPr="00485580">
        <w:t xml:space="preserve"> </w:t>
      </w:r>
      <w:r>
        <w:t>: в 5 т. / В. О. Сухомлинський. – К.</w:t>
      </w:r>
      <w:r w:rsidRPr="00485580">
        <w:t xml:space="preserve"> </w:t>
      </w:r>
      <w:r>
        <w:t>: Рад. шк., 1977. – Т. 3. – С. 362-367.</w:t>
      </w:r>
    </w:p>
    <w:p w:rsidR="00CF10BE" w:rsidRDefault="00CF10BE" w:rsidP="002030A8">
      <w:pPr>
        <w:pStyle w:val="3"/>
      </w:pPr>
      <w:r w:rsidRPr="00943BEC">
        <w:t xml:space="preserve">Сухомлинський, </w:t>
      </w:r>
      <w:r>
        <w:t>В. О. Піклування про здоров’я молодого покоління, фізичне виховання / В. О. Сухомлинський // Вибрані твори</w:t>
      </w:r>
      <w:r w:rsidRPr="00E91382">
        <w:rPr>
          <w:lang w:val="ru-RU"/>
        </w:rPr>
        <w:t xml:space="preserve"> </w:t>
      </w:r>
      <w:r>
        <w:t>: в 5 т. / В.</w:t>
      </w:r>
      <w:r>
        <w:rPr>
          <w:lang w:val="en-US"/>
        </w:rPr>
        <w:t> </w:t>
      </w:r>
      <w:r>
        <w:t>О. Сухомлинський. – К.</w:t>
      </w:r>
      <w:r w:rsidRPr="00E91382">
        <w:rPr>
          <w:lang w:val="ru-RU"/>
        </w:rPr>
        <w:t xml:space="preserve"> </w:t>
      </w:r>
      <w:r>
        <w:t>: Рад. шк., 1976. – Т. 1. – С. 192-196.</w:t>
      </w:r>
    </w:p>
    <w:p w:rsidR="00CF10BE" w:rsidRDefault="00CF10BE" w:rsidP="002030A8">
      <w:pPr>
        <w:pStyle w:val="3"/>
      </w:pPr>
      <w:r w:rsidRPr="00943BEC">
        <w:t xml:space="preserve">Сухомлинський, </w:t>
      </w:r>
      <w:r>
        <w:t>В. О. Поради вчителеві, який готується працювати з першим класом / В. О. Сухомлинський // Вибрані твори: в 5 т. / В.</w:t>
      </w:r>
      <w:r>
        <w:rPr>
          <w:lang w:val="en-US"/>
        </w:rPr>
        <w:t> </w:t>
      </w:r>
      <w:r>
        <w:t>О.</w:t>
      </w:r>
      <w:r>
        <w:rPr>
          <w:lang w:val="en-US"/>
        </w:rPr>
        <w:t> </w:t>
      </w:r>
      <w:r>
        <w:t>Сухомлинський. – К.</w:t>
      </w:r>
      <w:r w:rsidRPr="00122FD1">
        <w:rPr>
          <w:lang w:val="ru-RU"/>
        </w:rPr>
        <w:t xml:space="preserve"> </w:t>
      </w:r>
      <w:r>
        <w:t>: Рад. шк., 1976. – Т. 2. – С. 511-512.</w:t>
      </w:r>
    </w:p>
    <w:p w:rsidR="00CF10BE" w:rsidRDefault="00CF10BE" w:rsidP="002030A8">
      <w:pPr>
        <w:pStyle w:val="3"/>
      </w:pPr>
      <w:r w:rsidRPr="00943BEC">
        <w:t xml:space="preserve">Сухомлинський, </w:t>
      </w:r>
      <w:r>
        <w:t>В. О. Праця як засіб зміцнення здоров’я / В.</w:t>
      </w:r>
      <w:r>
        <w:rPr>
          <w:lang w:val="en-US"/>
        </w:rPr>
        <w:t> </w:t>
      </w:r>
      <w:r>
        <w:t>О.</w:t>
      </w:r>
      <w:r>
        <w:rPr>
          <w:lang w:val="en-US"/>
        </w:rPr>
        <w:t> </w:t>
      </w:r>
      <w:r>
        <w:t>Сухомлинський // Вибрані твори</w:t>
      </w:r>
      <w:r w:rsidRPr="00122FD1">
        <w:t xml:space="preserve"> </w:t>
      </w:r>
      <w:r>
        <w:t>: в 5 т. / В. О. Сухомлинський. – К.: Рад. шк., 1977. – Т. 4. – С. 137-140.</w:t>
      </w:r>
    </w:p>
    <w:p w:rsidR="00CF10BE" w:rsidRDefault="00CF10BE" w:rsidP="002030A8">
      <w:pPr>
        <w:pStyle w:val="3"/>
      </w:pPr>
      <w:r w:rsidRPr="00943BEC">
        <w:t xml:space="preserve">Сухомлинський, </w:t>
      </w:r>
      <w:r>
        <w:t>В. О. Природа – джерело здоров’я / В.</w:t>
      </w:r>
      <w:r>
        <w:rPr>
          <w:lang w:val="ru-RU"/>
        </w:rPr>
        <w:t> </w:t>
      </w:r>
      <w:r>
        <w:t>О.</w:t>
      </w:r>
      <w:r>
        <w:rPr>
          <w:lang w:val="en-US"/>
        </w:rPr>
        <w:t> </w:t>
      </w:r>
      <w:r>
        <w:t>Сухомлинський // Вибрані твори : в 5 т. / В. О. Сухомлинський. – К. : Рад. шк., 1977. – Т. 3. – С. 48-53.</w:t>
      </w:r>
    </w:p>
    <w:p w:rsidR="00CF10BE" w:rsidRDefault="00CF10BE" w:rsidP="002030A8">
      <w:pPr>
        <w:pStyle w:val="3"/>
      </w:pPr>
      <w:r w:rsidRPr="00943BEC">
        <w:t xml:space="preserve">Сухомлинський, </w:t>
      </w:r>
      <w:r>
        <w:t>В. О. Про здоровя і повноту духовного життя вчителя. Кілька слів про радість праці / В. О. Сухомлинський // Вибрані твори : в 5 т. / В. О. Сухомлинський. – К. : Рад. шк., 1976. – Т. 2. – С. 425-429.</w:t>
      </w:r>
    </w:p>
    <w:p w:rsidR="00CF10BE" w:rsidRDefault="00CF10BE" w:rsidP="002030A8">
      <w:pPr>
        <w:pStyle w:val="3"/>
      </w:pPr>
      <w:r w:rsidRPr="00943BEC">
        <w:t xml:space="preserve">Сухомлинський, </w:t>
      </w:r>
      <w:r>
        <w:t>В. О. Психічна культура / В. О. Сухомлинський // Вибрані твори : в 5 т. / В. О. Сухомлинський. – К. : Рад. шк., 1977. – Т. 3. – С. 377-381.</w:t>
      </w:r>
    </w:p>
    <w:p w:rsidR="00CF10BE" w:rsidRDefault="00CF10BE" w:rsidP="002030A8">
      <w:pPr>
        <w:pStyle w:val="3"/>
      </w:pPr>
      <w:r w:rsidRPr="00943BEC">
        <w:t xml:space="preserve">Сухомлинський, </w:t>
      </w:r>
      <w:r>
        <w:t>В. О. Режим харчування , праці й відпочинку / В. О. Сухомлинський // Вибрані твори : в 5 т. / В. О. Сухомлинський. – К. : Рад. шк., 1977. – Т. 3. – С. 360-362.</w:t>
      </w:r>
    </w:p>
    <w:p w:rsidR="00CF10BE" w:rsidRDefault="00CF10BE" w:rsidP="002030A8">
      <w:pPr>
        <w:pStyle w:val="3"/>
      </w:pPr>
      <w:r w:rsidRPr="00943BEC">
        <w:t xml:space="preserve">Сухомлинський, </w:t>
      </w:r>
      <w:r>
        <w:t>В. О. Санітарно-гігієнічні вимоги до зовнішніх умов життя і до режиму праці та відпочинку школяра / В. О. Сухомлинський // Сухомлинський</w:t>
      </w:r>
      <w:r w:rsidRPr="00943BEC">
        <w:t xml:space="preserve"> </w:t>
      </w:r>
      <w:r>
        <w:t>В. О. Вибрані твори : в 5 т. / В. О. Сухомлинський. – К. : Рад. шк., 1977. – Т. 4. – С. 129-137.</w:t>
      </w:r>
    </w:p>
    <w:p w:rsidR="00CF10BE" w:rsidRDefault="00CF10BE" w:rsidP="002030A8">
      <w:pPr>
        <w:pStyle w:val="3"/>
      </w:pPr>
      <w:r w:rsidRPr="00943BEC">
        <w:t xml:space="preserve">Сухомлинський, </w:t>
      </w:r>
      <w:r>
        <w:t>В. О. Спритність, пластичність, краса рухів / В. О. Сухомлинський // Сухомлинський</w:t>
      </w:r>
      <w:r w:rsidRPr="00943BEC">
        <w:t xml:space="preserve"> </w:t>
      </w:r>
      <w:r>
        <w:t>В. О. Вибрані твори : в 5 т. / В. О. Сухомлинський. – К. : Рад. шк., 1977. – Т. 3. – С. 368-370.</w:t>
      </w:r>
    </w:p>
    <w:p w:rsidR="00CF10BE" w:rsidRDefault="00CF10BE" w:rsidP="002030A8">
      <w:pPr>
        <w:pStyle w:val="3"/>
      </w:pPr>
      <w:r w:rsidRPr="00943BEC">
        <w:t xml:space="preserve">Сухомлинський, </w:t>
      </w:r>
      <w:r>
        <w:t>В. О. Фізична і психічна культура підлітка. Людина ніби вдруге народжується / В. О. Сухомлинський // Вибрані твори : в 5 т. / В. О. Сухомлинський. – К. : Рад. шк., 1977. – Т. 3. – С. 340-350.</w:t>
      </w:r>
    </w:p>
    <w:p w:rsidR="00CF10BE" w:rsidRDefault="00CF10BE" w:rsidP="002030A8">
      <w:pPr>
        <w:pStyle w:val="3"/>
      </w:pPr>
      <w:r w:rsidRPr="00943BEC">
        <w:t xml:space="preserve">Сухомлинський, </w:t>
      </w:r>
      <w:r>
        <w:t>В. О. Фізичне виховання і проблема вільного часу та відпочинку / В. О. Сухомлинський // Вибрані твори : в 5 т. / В.</w:t>
      </w:r>
      <w:r>
        <w:rPr>
          <w:lang w:val="en-US"/>
        </w:rPr>
        <w:t> </w:t>
      </w:r>
      <w:r>
        <w:t>О.</w:t>
      </w:r>
      <w:r>
        <w:rPr>
          <w:lang w:val="en-US"/>
        </w:rPr>
        <w:t> </w:t>
      </w:r>
      <w:r>
        <w:t>Сухомлинський. – К.: Рад. шк., 1977. – Т. 4. – С. 142-144.</w:t>
      </w:r>
    </w:p>
    <w:p w:rsidR="00CF10BE" w:rsidRDefault="00CF10BE" w:rsidP="002030A8">
      <w:pPr>
        <w:pStyle w:val="3"/>
      </w:pPr>
      <w:r w:rsidRPr="00943BEC">
        <w:t xml:space="preserve">Сухомлинський, </w:t>
      </w:r>
      <w:r>
        <w:t>В. О. Фізичне виховання на уроках і спорт / В.</w:t>
      </w:r>
      <w:r>
        <w:rPr>
          <w:lang w:val="ru-RU"/>
        </w:rPr>
        <w:t> </w:t>
      </w:r>
      <w:r>
        <w:t>О.</w:t>
      </w:r>
      <w:r>
        <w:rPr>
          <w:lang w:val="en-US"/>
        </w:rPr>
        <w:t> </w:t>
      </w:r>
      <w:r>
        <w:t>Сухомлинський // Вибрані твори</w:t>
      </w:r>
      <w:r>
        <w:rPr>
          <w:lang w:val="ru-RU"/>
        </w:rPr>
        <w:t xml:space="preserve"> </w:t>
      </w:r>
      <w:r>
        <w:t>: в 5 т. / В. О. Сухомлинський. – К.</w:t>
      </w:r>
      <w:r>
        <w:rPr>
          <w:lang w:val="ru-RU"/>
        </w:rPr>
        <w:t xml:space="preserve"> </w:t>
      </w:r>
      <w:r>
        <w:t>: Рад. шк., 1977. – Т. 4. – С. 140-142.</w:t>
      </w:r>
    </w:p>
    <w:p w:rsidR="00CF10BE" w:rsidRDefault="00CF10BE" w:rsidP="002030A8">
      <w:pPr>
        <w:pStyle w:val="3"/>
      </w:pPr>
      <w:r w:rsidRPr="00943BEC">
        <w:t xml:space="preserve">Сухомлинський, </w:t>
      </w:r>
      <w:r>
        <w:t>В. О.</w:t>
      </w:r>
      <w:r>
        <w:rPr>
          <w:lang w:val="ru-RU"/>
        </w:rPr>
        <w:t xml:space="preserve"> Школа під блакитним небом / В. О. </w:t>
      </w:r>
      <w:r w:rsidRPr="00943BEC">
        <w:t>Сухомлинський</w:t>
      </w:r>
      <w:r>
        <w:t xml:space="preserve"> // Сухомлинський</w:t>
      </w:r>
      <w:r w:rsidRPr="00943BEC">
        <w:t xml:space="preserve"> </w:t>
      </w:r>
      <w:r>
        <w:t>В. О. Вибрані твори : в 5 т. / В. О. Сухомлинський. – К. : Рад. шк., 1977. – Т. 3. – С. 30-42.</w:t>
      </w:r>
    </w:p>
    <w:p w:rsidR="00CF10BE" w:rsidRDefault="00CF10BE" w:rsidP="002030A8">
      <w:pPr>
        <w:pStyle w:val="3"/>
      </w:pPr>
      <w:r w:rsidRPr="00943BEC">
        <w:t xml:space="preserve">Сухомлинський, </w:t>
      </w:r>
      <w:r>
        <w:t xml:space="preserve">В. О. Як запобігти виснаженню нервових сил у процесі повсякденної діяльності / В. О. </w:t>
      </w:r>
      <w:r w:rsidRPr="00943BEC">
        <w:t>Сухомлинський</w:t>
      </w:r>
      <w:r>
        <w:t xml:space="preserve"> / Вибрані твори : в 5 т. / В. О. Сухомлинський. – К.: Рад. шк., 1976. – Т. 2. – С.</w:t>
      </w:r>
      <w:r>
        <w:rPr>
          <w:lang w:val="en-US"/>
        </w:rPr>
        <w:t> </w:t>
      </w:r>
      <w:r>
        <w:t>429-432.</w:t>
      </w:r>
    </w:p>
    <w:p w:rsidR="00CF10BE" w:rsidRDefault="00CF10BE" w:rsidP="002030A8">
      <w:pPr>
        <w:pStyle w:val="3"/>
      </w:pPr>
      <w:r>
        <w:t>Антонець, М. Проблеми охорони здоров’я школярів у педагогічній спадщині В. Сухомлинського</w:t>
      </w:r>
      <w:r w:rsidRPr="00F45EDD">
        <w:rPr>
          <w:lang w:val="ru-RU"/>
        </w:rPr>
        <w:t xml:space="preserve"> </w:t>
      </w:r>
      <w:r>
        <w:t>/ М. Антонець // Поч. шк. – 2012. – №9. – С. 10-13.</w:t>
      </w:r>
    </w:p>
    <w:p w:rsidR="00CF10BE" w:rsidRDefault="00CF10BE" w:rsidP="002030A8">
      <w:pPr>
        <w:pStyle w:val="3"/>
      </w:pPr>
      <w:r>
        <w:t>Бондар, Л. В. О. Сухомлинський : піклування про здоров’я і духовне життя школярів / Л. Бондар // Рідна шк. – 2012. – №6. – С. 48-52.</w:t>
      </w:r>
    </w:p>
    <w:p w:rsidR="00CF10BE" w:rsidRDefault="00CF10BE" w:rsidP="002030A8">
      <w:pPr>
        <w:pStyle w:val="3"/>
      </w:pPr>
      <w:r>
        <w:t>Дубинка, Л. Умови формування здоров’язбережувального освітнього простору в школі сприяння здоров’ю / Л. Дубинка, А. Хмарна // Рідна шк. – 2012. – №7. – С. 61-67.</w:t>
      </w:r>
    </w:p>
    <w:p w:rsidR="00CF10BE" w:rsidRDefault="00CF10BE" w:rsidP="002030A8">
      <w:pPr>
        <w:pStyle w:val="3"/>
      </w:pPr>
      <w:r>
        <w:t>Заліток, Л. Ідеї В. О. Сухомлинського щодо збереження здоров’я дітей в умовах розвитку освіти: бібліографічне дослідження / Л. Заліток // Рідна шк. – 2012. – №7. – С. 12-15.</w:t>
      </w:r>
    </w:p>
    <w:p w:rsidR="00CF10BE" w:rsidRDefault="00CF10BE" w:rsidP="002030A8">
      <w:pPr>
        <w:pStyle w:val="3"/>
      </w:pPr>
      <w:r>
        <w:t>Калюжна, О. Використання здоров’язберігаючої концепції В.</w:t>
      </w:r>
      <w:r>
        <w:rPr>
          <w:lang w:val="en-US"/>
        </w:rPr>
        <w:t> </w:t>
      </w:r>
      <w:r>
        <w:t>О.</w:t>
      </w:r>
      <w:r>
        <w:rPr>
          <w:lang w:val="en-US"/>
        </w:rPr>
        <w:t> </w:t>
      </w:r>
      <w:r>
        <w:t>Сухомлинського в умовах загальноосвітніх навчальних закладів / О. Калюжна // Іст.</w:t>
      </w:r>
      <w:r w:rsidRPr="00B522D3">
        <w:t xml:space="preserve"> </w:t>
      </w:r>
      <w:r>
        <w:t>- пед. альманах. – 2007. – №1. – С. 36-41.</w:t>
      </w:r>
    </w:p>
    <w:p w:rsidR="00CF10BE" w:rsidRDefault="00CF10BE" w:rsidP="002030A8">
      <w:pPr>
        <w:pStyle w:val="3"/>
      </w:pPr>
      <w:r>
        <w:t>Мазченко, А. Використання спадщини В. О. Сухомлинського на шляху впровадження здоров’язбережувальних технологій / А.</w:t>
      </w:r>
      <w:r>
        <w:rPr>
          <w:lang w:val="ru-RU"/>
        </w:rPr>
        <w:t> </w:t>
      </w:r>
      <w:r>
        <w:t>Мазченко // Рідна шк. – 2012. – №7. – С. 58-61.</w:t>
      </w:r>
    </w:p>
    <w:p w:rsidR="00CF10BE" w:rsidRDefault="00CF10BE" w:rsidP="002030A8">
      <w:pPr>
        <w:pStyle w:val="3"/>
      </w:pPr>
      <w:r>
        <w:t>Михайлова, Г. І. Здоров’я як джерело формування особистості в педагогічній спадщині В. О. Сухомлинського / Г. І. Михайлова // Осн. здоров’я. – 2013. – №1. – С. 10-14.</w:t>
      </w:r>
    </w:p>
    <w:p w:rsidR="00CF10BE" w:rsidRDefault="00CF10BE" w:rsidP="002030A8">
      <w:pPr>
        <w:pStyle w:val="3"/>
      </w:pPr>
      <w:r>
        <w:t>Павленко, Л. Від «Школи радості» Василя Сухомлинського до сучасного навчального закладу – Школи сприяння здоров’ю / Л.</w:t>
      </w:r>
      <w:r>
        <w:rPr>
          <w:lang w:val="ru-RU"/>
        </w:rPr>
        <w:t> </w:t>
      </w:r>
      <w:r>
        <w:t>Павленко // Рідна шк. – 2012. – №7. – С. 47-50.</w:t>
      </w:r>
    </w:p>
    <w:p w:rsidR="00CF10BE" w:rsidRDefault="00CF10BE" w:rsidP="002030A8">
      <w:pPr>
        <w:pStyle w:val="3"/>
      </w:pPr>
      <w:r>
        <w:t>Побірченко, Н. С. Здоровотворні ідеї Василя Сухомлинського у валеологічному вихованні школярів / Н. С. Побірченко // Пед. і психологія. – 2003. – №3-4. – С. 17-24.</w:t>
      </w:r>
    </w:p>
    <w:p w:rsidR="00CF10BE" w:rsidRDefault="00CF10BE" w:rsidP="002030A8">
      <w:pPr>
        <w:pStyle w:val="3"/>
      </w:pPr>
      <w:r>
        <w:t>Поуль, В. Від школи радості до школи сприяння здоров’ю : здоров’язбереження та здоров’яформування у творчій спадщині В.</w:t>
      </w:r>
      <w:r>
        <w:rPr>
          <w:lang w:val="ru-RU"/>
        </w:rPr>
        <w:t> </w:t>
      </w:r>
      <w:r>
        <w:t>Сухомлинського / В. Поуль, Г. Челах // Сучасна шк. України. – 2013. – №8. – С. 51-59.</w:t>
      </w:r>
    </w:p>
    <w:p w:rsidR="00CF10BE" w:rsidRDefault="00CF10BE" w:rsidP="002030A8">
      <w:pPr>
        <w:pStyle w:val="3"/>
      </w:pPr>
      <w:r>
        <w:t>Приходько, Г. Ідеї формування культури здоровя школярів у педагогічній спадщині Василя Сухомлинського та їх втілення в практику роботи сучасної школи / Г. Приходько, О. Шостка // Завуч. – 2013. – №16. – С. 6-10.</w:t>
      </w:r>
    </w:p>
    <w:p w:rsidR="00CF10BE" w:rsidRDefault="00CF10BE" w:rsidP="002030A8">
      <w:pPr>
        <w:pStyle w:val="3"/>
      </w:pPr>
      <w:r>
        <w:t>Савостіна, І. Впровадження ідей здоров’ятворчої філософії В.</w:t>
      </w:r>
      <w:r>
        <w:rPr>
          <w:lang w:val="en-US"/>
        </w:rPr>
        <w:t> </w:t>
      </w:r>
      <w:r>
        <w:t>О.</w:t>
      </w:r>
      <w:r>
        <w:rPr>
          <w:lang w:val="en-US"/>
        </w:rPr>
        <w:t> </w:t>
      </w:r>
      <w:r>
        <w:t>Сухомлинського в навчально-виховний процес сучасної сільської школи / І. Савостіна // Рідна шк. – 2012. – №7. – С. 71-74.</w:t>
      </w:r>
    </w:p>
    <w:p w:rsidR="00CF10BE" w:rsidRDefault="00CF10BE" w:rsidP="002030A8">
      <w:pPr>
        <w:pStyle w:val="3"/>
      </w:pPr>
      <w:r>
        <w:t>Савченко, О. Психодіагностичні аспекти реалізації здоров’язбережувальної функції шкільної освіти : діалог з В.</w:t>
      </w:r>
      <w:r>
        <w:rPr>
          <w:lang w:val="en-US"/>
        </w:rPr>
        <w:t> </w:t>
      </w:r>
      <w:r>
        <w:t>О.</w:t>
      </w:r>
      <w:r>
        <w:rPr>
          <w:lang w:val="en-US"/>
        </w:rPr>
        <w:t> </w:t>
      </w:r>
      <w:r>
        <w:t>Сухомлинським / О. Савченко // Рідна шк. – 2012. – №7. – С. 8-12.</w:t>
      </w:r>
    </w:p>
    <w:p w:rsidR="00CF10BE" w:rsidRDefault="00CF10BE" w:rsidP="002030A8">
      <w:pPr>
        <w:pStyle w:val="3"/>
      </w:pPr>
      <w:r>
        <w:t>Сухомлинська, О. Думки В. О. Сухомлинського про здоров’я дітей в історичній перспективі / О. Сухомлинська // Рідна шк. – 2012. – №7. – С. 3.</w:t>
      </w:r>
    </w:p>
    <w:p w:rsidR="00CF10BE" w:rsidRDefault="00CF10BE" w:rsidP="002030A8">
      <w:pPr>
        <w:pStyle w:val="3"/>
      </w:pPr>
      <w:r>
        <w:t>Трубчаніна, О. Упровадження ідей В. О. Сухомлинського в практику формування валеологічної компетентності шляхом реалізації оздоровчої функції шкільної хімічної освіти / О. Трубчаніна, Р.</w:t>
      </w:r>
      <w:r>
        <w:rPr>
          <w:lang w:val="en-US"/>
        </w:rPr>
        <w:t> </w:t>
      </w:r>
      <w:r>
        <w:t>Чернишева // Рідна шк. – 2012. – №7. – С. 50-54.</w:t>
      </w:r>
    </w:p>
    <w:p w:rsidR="00CF10BE" w:rsidRDefault="00CF10BE" w:rsidP="002030A8">
      <w:pPr>
        <w:pStyle w:val="3"/>
      </w:pPr>
      <w:r>
        <w:t>Чернишов, О. Ідеї здоров’язбережувальної педагогіки В.</w:t>
      </w:r>
      <w:r>
        <w:rPr>
          <w:lang w:val="en-US"/>
        </w:rPr>
        <w:t> </w:t>
      </w:r>
      <w:r>
        <w:t>О.</w:t>
      </w:r>
      <w:r>
        <w:rPr>
          <w:lang w:val="en-US"/>
        </w:rPr>
        <w:t> </w:t>
      </w:r>
      <w:r>
        <w:t>Сухомлинського та їх утілення у практику сучасної школи / О.</w:t>
      </w:r>
      <w:r>
        <w:rPr>
          <w:lang w:val="en-US"/>
        </w:rPr>
        <w:t> </w:t>
      </w:r>
      <w:r>
        <w:t>Чернишов // Рідна шк. – 2012. – №7. – С. 21-25.</w:t>
      </w:r>
    </w:p>
    <w:p w:rsidR="00CF10BE" w:rsidRDefault="00CF10BE" w:rsidP="002030A8">
      <w:pPr>
        <w:pStyle w:val="3"/>
      </w:pPr>
      <w:r>
        <w:t>Чернишов, О. Розвиток ідей В. О. Сухомлинського в реалізації оздоровчої функції освіти / О. Чернишов // Поч. шк. – 2012. – №5. – С. 1-3.</w:t>
      </w:r>
    </w:p>
    <w:p w:rsidR="00CF10BE" w:rsidRDefault="00CF10BE" w:rsidP="002030A8">
      <w:pPr>
        <w:pStyle w:val="3"/>
      </w:pPr>
      <w:r>
        <w:t>Шкурат, О. Гарна родина – здорова дитина [погляди В.</w:t>
      </w:r>
      <w:r>
        <w:rPr>
          <w:lang w:val="ru-RU"/>
        </w:rPr>
        <w:t> </w:t>
      </w:r>
      <w:r>
        <w:t>О.</w:t>
      </w:r>
      <w:r>
        <w:rPr>
          <w:lang w:val="en-US"/>
        </w:rPr>
        <w:t> </w:t>
      </w:r>
      <w:r>
        <w:t>Сухомлинського] / О. Шкурай, Л. Аксьоненко // Рідна шк. – 2012. – №7. – С. 74-80.</w:t>
      </w:r>
    </w:p>
    <w:p w:rsidR="00CF10BE" w:rsidRDefault="00CF10BE" w:rsidP="002030A8">
      <w:pPr>
        <w:pStyle w:val="3"/>
      </w:pPr>
      <w:r>
        <w:t>Шрамко, О. Від ідей В. О. Сухомлинського до здоров’язбережувальних технологій в сучасній початковій школі // Рідна шк. – 2012. – №7. – С. 67-71.</w:t>
      </w:r>
    </w:p>
    <w:p w:rsidR="00CF10BE" w:rsidRPr="00530A95" w:rsidRDefault="00CF10BE" w:rsidP="002030A8">
      <w:pPr>
        <w:pStyle w:val="1"/>
      </w:pPr>
      <w:bookmarkStart w:id="3" w:name="_Toc449600653"/>
      <w:r>
        <w:rPr>
          <w:lang w:val="ru-RU"/>
        </w:rPr>
        <w:t xml:space="preserve">2. </w:t>
      </w:r>
      <w:r>
        <w:t>Здоров’язбережувальні освітні технології</w:t>
      </w:r>
      <w:bookmarkEnd w:id="3"/>
    </w:p>
    <w:p w:rsidR="00CF10BE" w:rsidRDefault="00CF10BE" w:rsidP="002030A8">
      <w:pPr>
        <w:pStyle w:val="1"/>
      </w:pPr>
      <w:bookmarkStart w:id="4" w:name="_Toc449600654"/>
      <w:r>
        <w:rPr>
          <w:lang w:val="ru-RU"/>
        </w:rPr>
        <w:t xml:space="preserve">2.1. </w:t>
      </w:r>
      <w:r w:rsidRPr="00530A95">
        <w:t>Організаційно-педагогічні</w:t>
      </w:r>
      <w:r>
        <w:t xml:space="preserve"> технології</w:t>
      </w:r>
      <w:bookmarkEnd w:id="4"/>
    </w:p>
    <w:p w:rsidR="00CF10BE" w:rsidRPr="000B5AAE" w:rsidRDefault="00CF10BE" w:rsidP="002030A8">
      <w:pPr>
        <w:pStyle w:val="3"/>
        <w:numPr>
          <w:ilvl w:val="0"/>
          <w:numId w:val="19"/>
        </w:numPr>
      </w:pPr>
      <w:r w:rsidRPr="000B5AAE">
        <w:rPr>
          <w:lang w:val="ru-RU"/>
        </w:rPr>
        <w:t>Анту</w:t>
      </w:r>
      <w:r>
        <w:rPr>
          <w:lang w:val="ru-RU"/>
        </w:rPr>
        <w:t>фьев, Д. А. Организация активного отдыха детей и родителей на природе / Д. А. Антуфьев, С. Л. Антуфьева // Нач. шк. – 2012. – №7. – С. 49.</w:t>
      </w:r>
    </w:p>
    <w:p w:rsidR="00CF10BE" w:rsidRPr="000B5AAE" w:rsidRDefault="00CF10BE" w:rsidP="002030A8">
      <w:pPr>
        <w:pStyle w:val="3"/>
        <w:numPr>
          <w:ilvl w:val="0"/>
          <w:numId w:val="19"/>
        </w:numPr>
      </w:pPr>
      <w:r>
        <w:rPr>
          <w:lang w:val="ru-RU"/>
        </w:rPr>
        <w:t>Артюшкіна, Н. Б. План організації робот з охорони та збереження життя і здоров</w:t>
      </w:r>
      <w:r>
        <w:t>’</w:t>
      </w:r>
      <w:r>
        <w:rPr>
          <w:lang w:val="ru-RU"/>
        </w:rPr>
        <w:t>я дітей. Формування здорового способу життя / Н. Б. Артюшкіна // Осн. здоров</w:t>
      </w:r>
      <w:r>
        <w:t>’</w:t>
      </w:r>
      <w:r>
        <w:rPr>
          <w:lang w:val="ru-RU"/>
        </w:rPr>
        <w:t>я і фіз. культура. – 2005. – №8. – С. 23-24.</w:t>
      </w:r>
    </w:p>
    <w:p w:rsidR="00CF10BE" w:rsidRPr="000B5AAE" w:rsidRDefault="00CF10BE" w:rsidP="002030A8">
      <w:pPr>
        <w:pStyle w:val="3"/>
        <w:numPr>
          <w:ilvl w:val="0"/>
          <w:numId w:val="19"/>
        </w:numPr>
      </w:pPr>
      <w:r>
        <w:rPr>
          <w:lang w:val="ru-RU"/>
        </w:rPr>
        <w:t>Басанець, Л. М. Розумова працездатність учнів середніх навчальних закладів різного типу / Л. М. Басанець, О. І. Іванова // Довкілля та здор. – 2007. – №3. – С. 45-49.</w:t>
      </w:r>
    </w:p>
    <w:p w:rsidR="00CF10BE" w:rsidRPr="000B5AAE" w:rsidRDefault="00CF10BE" w:rsidP="002030A8">
      <w:pPr>
        <w:pStyle w:val="3"/>
        <w:numPr>
          <w:ilvl w:val="0"/>
          <w:numId w:val="19"/>
        </w:numPr>
      </w:pPr>
      <w:r>
        <w:rPr>
          <w:lang w:val="ru-RU"/>
        </w:rPr>
        <w:t>Батюк, С. Цінність здоров</w:t>
      </w:r>
      <w:r>
        <w:t>’</w:t>
      </w:r>
      <w:r>
        <w:rPr>
          <w:lang w:val="ru-RU"/>
        </w:rPr>
        <w:t>я і здорового способу життя: проект // Поч. освіта. – 2013. – №25-26 (лип.). – С. 3-29.</w:t>
      </w:r>
    </w:p>
    <w:p w:rsidR="00CF10BE" w:rsidRPr="00F01500" w:rsidRDefault="00CF10BE" w:rsidP="002030A8">
      <w:pPr>
        <w:pStyle w:val="3"/>
        <w:numPr>
          <w:ilvl w:val="0"/>
          <w:numId w:val="19"/>
        </w:numPr>
      </w:pPr>
      <w:r>
        <w:rPr>
          <w:lang w:val="ru-RU"/>
        </w:rPr>
        <w:t>Бережна, Л. Гра як один із шляхів розвитку здоров</w:t>
      </w:r>
      <w:r>
        <w:t>’</w:t>
      </w:r>
      <w:r>
        <w:rPr>
          <w:lang w:val="ru-RU"/>
        </w:rPr>
        <w:t>язбережувальної компетентності учнів / Л. Бережна // Основи здоров</w:t>
      </w:r>
      <w:r>
        <w:t>’</w:t>
      </w:r>
      <w:r>
        <w:rPr>
          <w:lang w:val="ru-RU"/>
        </w:rPr>
        <w:t>я. – 2012. – №3. – С. 8-13.</w:t>
      </w:r>
    </w:p>
    <w:p w:rsidR="00CF10BE" w:rsidRPr="00FB42E8" w:rsidRDefault="00CF10BE" w:rsidP="002030A8">
      <w:pPr>
        <w:pStyle w:val="3"/>
        <w:numPr>
          <w:ilvl w:val="0"/>
          <w:numId w:val="19"/>
        </w:numPr>
      </w:pPr>
      <w:r>
        <w:rPr>
          <w:lang w:val="ru-RU"/>
        </w:rPr>
        <w:t>Бережна, Т. Створення здорового середовища навчального закладу як шлях збереження і зміцнення здоров</w:t>
      </w:r>
      <w:r>
        <w:t>’</w:t>
      </w:r>
      <w:r>
        <w:rPr>
          <w:lang w:val="ru-RU"/>
        </w:rPr>
        <w:t>я учнів / Т. Бережна // Рідна шк. – 2012. – №1-2. – С. 44-47.</w:t>
      </w:r>
    </w:p>
    <w:p w:rsidR="00CF10BE" w:rsidRDefault="00CF10BE" w:rsidP="002030A8">
      <w:pPr>
        <w:pStyle w:val="3"/>
        <w:numPr>
          <w:ilvl w:val="0"/>
          <w:numId w:val="19"/>
        </w:numPr>
      </w:pPr>
      <w:r>
        <w:t>Берзінь, В. І. Психогігієнічне та психофізіологічне обґрунтування організації збереження та зміцнення здоров’я учнівської молоді / В. І. Берзінь // Дефектологія. – 2012. – №2. – С. 19-21.</w:t>
      </w:r>
    </w:p>
    <w:p w:rsidR="00CF10BE" w:rsidRDefault="00CF10BE" w:rsidP="002030A8">
      <w:pPr>
        <w:pStyle w:val="3"/>
        <w:numPr>
          <w:ilvl w:val="0"/>
          <w:numId w:val="19"/>
        </w:numPr>
      </w:pPr>
      <w:r>
        <w:t>Бойченко, Т. Здоров’язберігаюча компетентність як ключова в освіті України / Т. Бойченко // Осн. здоров’я та фіз. культура. – 2008. – №11-12. – С. 6-8.</w:t>
      </w:r>
    </w:p>
    <w:p w:rsidR="00CF10BE" w:rsidRDefault="00CF10BE" w:rsidP="002030A8">
      <w:pPr>
        <w:pStyle w:val="3"/>
        <w:numPr>
          <w:ilvl w:val="0"/>
          <w:numId w:val="19"/>
        </w:numPr>
      </w:pPr>
      <w:r>
        <w:t>Болховитин, С. М. Развивающие занятия с учащимися на воздухе / С. М. Болховитин // Нач.шк. – 2010. – №12. – С. 66.</w:t>
      </w:r>
    </w:p>
    <w:p w:rsidR="00CF10BE" w:rsidRDefault="00CF10BE" w:rsidP="002030A8">
      <w:pPr>
        <w:pStyle w:val="3"/>
        <w:numPr>
          <w:ilvl w:val="0"/>
          <w:numId w:val="19"/>
        </w:numPr>
      </w:pPr>
      <w:r>
        <w:t>Ващенко, О. Готовність вчителя до використання здоров’язберігаючих технологій у навчально-виховному процесі / О. Ващенко, С. Свириденко // Здоров’я та фіз. культура. – 2006. – №8. – С. 1-6.</w:t>
      </w:r>
    </w:p>
    <w:p w:rsidR="00CF10BE" w:rsidRDefault="00CF10BE" w:rsidP="002030A8">
      <w:pPr>
        <w:pStyle w:val="3"/>
        <w:numPr>
          <w:ilvl w:val="0"/>
          <w:numId w:val="19"/>
        </w:numPr>
      </w:pPr>
      <w:r>
        <w:t>Власенко, Л. В. Організація здоров’язбережувального навчального процесу на уроках і в позаурочний час у початковій школі / Л. В. Власенко // Осн. здоров’я. – 2012. – №4. – С. 21-25.</w:t>
      </w:r>
    </w:p>
    <w:p w:rsidR="00CF10BE" w:rsidRDefault="00CF10BE" w:rsidP="002030A8">
      <w:pPr>
        <w:pStyle w:val="3"/>
        <w:numPr>
          <w:ilvl w:val="0"/>
          <w:numId w:val="19"/>
        </w:numPr>
      </w:pPr>
      <w:r>
        <w:t xml:space="preserve">Галушка, І. Організація </w:t>
      </w:r>
      <w:r w:rsidRPr="00CE67A0">
        <w:t xml:space="preserve">здоров’яспрямованої </w:t>
      </w:r>
      <w:r>
        <w:t>діяльності навчального закладу / І. Галушка // Директор шк. – 2013. – №4. – С. 1-5.</w:t>
      </w:r>
    </w:p>
    <w:p w:rsidR="00CF10BE" w:rsidRDefault="00CF10BE" w:rsidP="002030A8">
      <w:pPr>
        <w:pStyle w:val="3"/>
        <w:numPr>
          <w:ilvl w:val="0"/>
          <w:numId w:val="19"/>
        </w:numPr>
      </w:pPr>
      <w:r>
        <w:t>Гільова, І. С. Організаційно-методичні прийоми збереження здоров’я учнів і пропаганда здорового способу життя / І. С. Гільова // Осн. здоров’я та фіз. культура. – 2006. – №1. – С. 18-20.</w:t>
      </w:r>
    </w:p>
    <w:p w:rsidR="00CF10BE" w:rsidRDefault="00CF10BE" w:rsidP="002030A8">
      <w:pPr>
        <w:pStyle w:val="3"/>
        <w:numPr>
          <w:ilvl w:val="0"/>
          <w:numId w:val="19"/>
        </w:numPr>
      </w:pPr>
      <w:r>
        <w:t>Гладких, А. Ігри та вправи для фізичного розвантаження під час уроків / А. Гладких // Сучасна шк. України. – 2012. – №9. – С. 61-64.</w:t>
      </w:r>
    </w:p>
    <w:p w:rsidR="00CF10BE" w:rsidRDefault="00CF10BE" w:rsidP="002030A8">
      <w:pPr>
        <w:pStyle w:val="3"/>
        <w:numPr>
          <w:ilvl w:val="0"/>
          <w:numId w:val="19"/>
        </w:numPr>
      </w:pPr>
      <w:r>
        <w:t>Гозак, С. В. особливості функціонального стану організму школярів залежно від організації фізичного виховання / С. В. Гозак, О. Т. Єлізарова // Довкілля та здоровя. – 2012. – №1. – С. 60-64.</w:t>
      </w:r>
    </w:p>
    <w:p w:rsidR="00CF10BE" w:rsidRDefault="00CF10BE" w:rsidP="002030A8">
      <w:pPr>
        <w:pStyle w:val="3"/>
        <w:numPr>
          <w:ilvl w:val="0"/>
          <w:numId w:val="19"/>
        </w:numPr>
      </w:pPr>
      <w:r>
        <w:t>Голодухіна, С. О. Мандрівка до острова скарбів «Здоров’я» : виховна година у 5 класі / С. О. Голодухіна // Осн. здоров’я. – 2013. – №10. – С. 42-47.</w:t>
      </w:r>
    </w:p>
    <w:p w:rsidR="00CF10BE" w:rsidRDefault="00CF10BE" w:rsidP="002030A8">
      <w:pPr>
        <w:pStyle w:val="3"/>
        <w:numPr>
          <w:ilvl w:val="0"/>
          <w:numId w:val="19"/>
        </w:numPr>
      </w:pPr>
      <w:r>
        <w:t>Гомжина, З. А. Как снять усталость и напряжение / З. А. Гомжина // Нач. шк. – 2012. – №1. – С. 50.</w:t>
      </w:r>
    </w:p>
    <w:p w:rsidR="00CF10BE" w:rsidRDefault="00CF10BE" w:rsidP="002030A8">
      <w:pPr>
        <w:pStyle w:val="3"/>
        <w:numPr>
          <w:ilvl w:val="0"/>
          <w:numId w:val="19"/>
        </w:numPr>
      </w:pPr>
      <w:r>
        <w:t>Денисенко, Н. Освітній процес має бути здоров’язбережувальним / Н. Денисенко // Дошк. виховання. – 2007. – №7. – С. 8-10.</w:t>
      </w:r>
    </w:p>
    <w:p w:rsidR="00CF10BE" w:rsidRDefault="00CF10BE" w:rsidP="002030A8">
      <w:pPr>
        <w:pStyle w:val="3"/>
        <w:numPr>
          <w:ilvl w:val="0"/>
          <w:numId w:val="19"/>
        </w:numPr>
      </w:pPr>
      <w:r>
        <w:t>Єфименко, М. Руховий режим учня-запорука його успіху / М. Єфименко // Учитель поч. шк. – 2015. – №11. – С. 8-13.</w:t>
      </w:r>
    </w:p>
    <w:p w:rsidR="00CF10BE" w:rsidRDefault="00CF10BE" w:rsidP="002030A8">
      <w:pPr>
        <w:pStyle w:val="3"/>
        <w:numPr>
          <w:ilvl w:val="0"/>
          <w:numId w:val="19"/>
        </w:numPr>
      </w:pPr>
      <w:r>
        <w:t>Жадан, О. М. Виховний захід здоров’яформувального спрямування «Козацькі розваги» / О. М. Жадан, В. М. Павленко // Осн. здоров’я. – 2013. – №10. – С. 34-42.</w:t>
      </w:r>
    </w:p>
    <w:p w:rsidR="00CF10BE" w:rsidRDefault="00CF10BE" w:rsidP="002030A8">
      <w:pPr>
        <w:pStyle w:val="3"/>
        <w:numPr>
          <w:ilvl w:val="0"/>
          <w:numId w:val="19"/>
        </w:numPr>
      </w:pPr>
      <w:r>
        <w:t>Здоров’язбережні технології (здоров’язбережна організація навч. процесу) // Завуч. – 2012. – №9. – С. 27-30.</w:t>
      </w:r>
    </w:p>
    <w:p w:rsidR="00CF10BE" w:rsidRDefault="00CF10BE" w:rsidP="002030A8">
      <w:pPr>
        <w:pStyle w:val="3"/>
        <w:numPr>
          <w:ilvl w:val="0"/>
          <w:numId w:val="19"/>
        </w:numPr>
      </w:pPr>
      <w:r>
        <w:t>Здоровьесберегающие технологии // Нач. шк. – 2006. – №8. – С. 90-106.</w:t>
      </w:r>
    </w:p>
    <w:p w:rsidR="00CF10BE" w:rsidRDefault="00CF10BE" w:rsidP="002030A8">
      <w:pPr>
        <w:pStyle w:val="3"/>
        <w:numPr>
          <w:ilvl w:val="0"/>
          <w:numId w:val="19"/>
        </w:numPr>
      </w:pPr>
      <w:r>
        <w:t>Золотухіна, Т. Проект «Шкільні оздоровлювальні клуби» / Т. Золотухіна, Т. Ільницька // Здоров’я та фіз. культура. – 2014. – №3. – С. 24-28.</w:t>
      </w:r>
    </w:p>
    <w:p w:rsidR="00CF10BE" w:rsidRDefault="00CF10BE" w:rsidP="002030A8">
      <w:pPr>
        <w:pStyle w:val="3"/>
        <w:numPr>
          <w:ilvl w:val="0"/>
          <w:numId w:val="19"/>
        </w:numPr>
      </w:pPr>
      <w:r>
        <w:t>Івановський, С. Здоров’язбережувальні технології в ВНЗ / С. Івановський // Директор шк. – 2013. – №13-14. – С. 19-37.</w:t>
      </w:r>
    </w:p>
    <w:p w:rsidR="00CF10BE" w:rsidRDefault="00CF10BE" w:rsidP="002030A8">
      <w:pPr>
        <w:pStyle w:val="3"/>
        <w:numPr>
          <w:ilvl w:val="0"/>
          <w:numId w:val="19"/>
        </w:numPr>
      </w:pPr>
      <w:r>
        <w:t>Капранов, С. В. Влияние соблюдения режима дня старшеклассниками на функциональное состояние центральной нервной системы / С. В. Капранов // Довк. та здоров’я. – 2011. – №2. – С. 66-71.</w:t>
      </w:r>
    </w:p>
    <w:p w:rsidR="00CF10BE" w:rsidRPr="00BE4AC5" w:rsidRDefault="00CF10BE" w:rsidP="002030A8">
      <w:pPr>
        <w:pStyle w:val="3"/>
        <w:numPr>
          <w:ilvl w:val="0"/>
          <w:numId w:val="19"/>
        </w:numPr>
      </w:pPr>
      <w:r>
        <w:t>Карасёва, Т. В. Современн</w:t>
      </w:r>
      <w:r>
        <w:rPr>
          <w:lang w:val="ru-RU"/>
        </w:rPr>
        <w:t>ы</w:t>
      </w:r>
      <w:r>
        <w:t>е аспект</w:t>
      </w:r>
      <w:r>
        <w:rPr>
          <w:lang w:val="ru-RU"/>
        </w:rPr>
        <w:t>ы</w:t>
      </w:r>
      <w:r>
        <w:t xml:space="preserve"> реализации здоровьесберигающих технологий / Т. В. Карасёва // Нач. шк. – 2005. – №11. – С. 75-78.</w:t>
      </w:r>
    </w:p>
    <w:p w:rsidR="00CF10BE" w:rsidRDefault="00CF10BE" w:rsidP="002030A8">
      <w:pPr>
        <w:pStyle w:val="3"/>
        <w:numPr>
          <w:ilvl w:val="0"/>
          <w:numId w:val="19"/>
        </w:numPr>
      </w:pPr>
      <w:r>
        <w:t>Карпухіна, Л. Я здоров’я зберігаю, сам собі допомагаю: здоров’язбережувальний проект / Л. Карпухіна // Здоров’я та фіз. культура. – 2014. – №4. – С. 4-8.</w:t>
      </w:r>
    </w:p>
    <w:p w:rsidR="00CF10BE" w:rsidRDefault="00CF10BE" w:rsidP="002030A8">
      <w:pPr>
        <w:pStyle w:val="3"/>
        <w:numPr>
          <w:ilvl w:val="0"/>
          <w:numId w:val="19"/>
        </w:numPr>
      </w:pPr>
      <w:r>
        <w:t>Коваленко, Н. Збереження здоров’я дітей / Н. Коваленко // Сучасна шк. України. – 2015. – №11. – С. 8-13.</w:t>
      </w:r>
    </w:p>
    <w:p w:rsidR="00CF10BE" w:rsidRDefault="00CF10BE" w:rsidP="002030A8">
      <w:pPr>
        <w:pStyle w:val="3"/>
        <w:numPr>
          <w:ilvl w:val="0"/>
          <w:numId w:val="19"/>
        </w:numPr>
      </w:pPr>
      <w:r>
        <w:t>Козярін, І. Організація харчування дітей / І. Козярін, О. Івахно // Дир. шк. – 2010. – №33. – С. 19-32.</w:t>
      </w:r>
    </w:p>
    <w:p w:rsidR="00CF10BE" w:rsidRPr="00BE4AC5" w:rsidRDefault="00CF10BE" w:rsidP="002030A8">
      <w:pPr>
        <w:pStyle w:val="3"/>
        <w:numPr>
          <w:ilvl w:val="0"/>
          <w:numId w:val="19"/>
        </w:numPr>
      </w:pPr>
      <w:r>
        <w:t xml:space="preserve">Кривоносов, М. В. Разработка системы мероприятий по профилактике негативного воздействия визуальной загрузки </w:t>
      </w:r>
      <w:r>
        <w:rPr>
          <w:lang w:val="ru-RU"/>
        </w:rPr>
        <w:t xml:space="preserve">на здоровье современных школьников / М. В. Кривоносов, Н. С. Полька, Л. В. Подригало и др. // </w:t>
      </w:r>
      <w:r>
        <w:t>Довк. та здоров’я. – 20</w:t>
      </w:r>
      <w:r>
        <w:rPr>
          <w:lang w:val="ru-RU"/>
        </w:rPr>
        <w:t>07</w:t>
      </w:r>
      <w:r>
        <w:t>. – №</w:t>
      </w:r>
      <w:r>
        <w:rPr>
          <w:lang w:val="ru-RU"/>
        </w:rPr>
        <w:t>1</w:t>
      </w:r>
      <w:r>
        <w:t>. – С.</w:t>
      </w:r>
      <w:r>
        <w:rPr>
          <w:lang w:val="ru-RU"/>
        </w:rPr>
        <w:t xml:space="preserve"> 16-20.</w:t>
      </w:r>
    </w:p>
    <w:p w:rsidR="00CF10BE" w:rsidRDefault="00CF10BE" w:rsidP="002030A8">
      <w:pPr>
        <w:pStyle w:val="3"/>
        <w:numPr>
          <w:ilvl w:val="0"/>
          <w:numId w:val="19"/>
        </w:numPr>
      </w:pPr>
      <w:r w:rsidRPr="00FB1015">
        <w:t>Кураксін, О. В. Підготовка педагогів до здоров</w:t>
      </w:r>
      <w:r>
        <w:t>’</w:t>
      </w:r>
      <w:r w:rsidRPr="00FB1015">
        <w:t>язберігаючої діяльності / О. В. Кураксін</w:t>
      </w:r>
      <w:r>
        <w:t xml:space="preserve"> // Осн. здоров’я та фіз. культура. – 2008. – №11-12. – С. 20-22.</w:t>
      </w:r>
    </w:p>
    <w:p w:rsidR="00CF10BE" w:rsidRDefault="00CF10BE" w:rsidP="002030A8">
      <w:pPr>
        <w:pStyle w:val="3"/>
        <w:numPr>
          <w:ilvl w:val="0"/>
          <w:numId w:val="19"/>
        </w:numPr>
      </w:pPr>
      <w:r>
        <w:t>Малашенко, М. П. Шляхи реалізації з</w:t>
      </w:r>
      <w:r w:rsidRPr="00FB1015">
        <w:t>доров</w:t>
      </w:r>
      <w:r>
        <w:t>’язбережувальних освітніх технологій у початковій школі / М. П. Малашенко // Осн. здоров’я. – 2012. – №2. – С. 2-5.</w:t>
      </w:r>
    </w:p>
    <w:p w:rsidR="00CF10BE" w:rsidRDefault="00CF10BE" w:rsidP="002030A8">
      <w:pPr>
        <w:pStyle w:val="3"/>
        <w:numPr>
          <w:ilvl w:val="0"/>
          <w:numId w:val="19"/>
        </w:numPr>
      </w:pPr>
      <w:r>
        <w:t>Матвієнко, О. Організаційно-педагогічні умови формування ціннісного ставлення до здоров’я у дітей молодшого шкільного віку / О. Матвієнко // Рідна шк. – 2013. – №11. – С. 45-48.</w:t>
      </w:r>
    </w:p>
    <w:p w:rsidR="00CF10BE" w:rsidRDefault="00CF10BE" w:rsidP="002030A8">
      <w:pPr>
        <w:pStyle w:val="3"/>
        <w:numPr>
          <w:ilvl w:val="0"/>
          <w:numId w:val="19"/>
        </w:numPr>
      </w:pPr>
      <w:r>
        <w:t>Міненок, А. О. Формування валеологічної культури вчителя та його готовності до валеологічної діяльності / А. О. Міненок // Осн. здоров’я та фіз. культура. – 2007. – №5. – С. 6-12.</w:t>
      </w:r>
    </w:p>
    <w:p w:rsidR="00CF10BE" w:rsidRPr="00D12574" w:rsidRDefault="00CF10BE" w:rsidP="002030A8">
      <w:pPr>
        <w:pStyle w:val="3"/>
        <w:numPr>
          <w:ilvl w:val="0"/>
          <w:numId w:val="19"/>
        </w:numPr>
      </w:pPr>
      <w:r>
        <w:t>Нагавкина, Л. С. Валеологические основы педагогической деятельности : учеб.-</w:t>
      </w:r>
      <w:r>
        <w:rPr>
          <w:lang w:val="ru-RU"/>
        </w:rPr>
        <w:t>метод. пособ. / Л. С. Нагавкина, Л. Г. Татарникова. – СПб: КАРО, 2005. – 272 с.</w:t>
      </w:r>
    </w:p>
    <w:p w:rsidR="00CF10BE" w:rsidRDefault="00CF10BE" w:rsidP="002030A8">
      <w:pPr>
        <w:pStyle w:val="3"/>
        <w:numPr>
          <w:ilvl w:val="0"/>
          <w:numId w:val="19"/>
        </w:numPr>
      </w:pPr>
      <w:r>
        <w:rPr>
          <w:lang w:val="ru-RU"/>
        </w:rPr>
        <w:t>Небесний, Ю. Збереження здоров</w:t>
      </w:r>
      <w:r>
        <w:t>’</w:t>
      </w:r>
      <w:r>
        <w:rPr>
          <w:lang w:val="ru-RU"/>
        </w:rPr>
        <w:t xml:space="preserve">я школярів – одна з найважливіших проблем сьогодення / Ю. Небесний, І. Воробйова // </w:t>
      </w:r>
      <w:r>
        <w:t>Здоров’я та фіз. культура. – 2012. – №10. – С. 5.</w:t>
      </w:r>
    </w:p>
    <w:p w:rsidR="00CF10BE" w:rsidRDefault="00CF10BE" w:rsidP="002030A8">
      <w:pPr>
        <w:pStyle w:val="3"/>
        <w:numPr>
          <w:ilvl w:val="0"/>
          <w:numId w:val="19"/>
        </w:numPr>
      </w:pPr>
      <w:r>
        <w:t>Орловська, С. Перевантаження учнів: причини виникнення та шляхи запобігання / С. Орловська // Поч. шк. – 2010. – №11. – С. 50-52.</w:t>
      </w:r>
    </w:p>
    <w:p w:rsidR="00CF10BE" w:rsidRDefault="00CF10BE" w:rsidP="002030A8">
      <w:pPr>
        <w:pStyle w:val="3"/>
        <w:numPr>
          <w:ilvl w:val="0"/>
          <w:numId w:val="19"/>
        </w:numPr>
      </w:pPr>
      <w:r>
        <w:t>Остапенко, А. Здоров’язбережні технології / А. Остапенко // Директор шк. – 2012. – №21. – С. 18-37.</w:t>
      </w:r>
    </w:p>
    <w:p w:rsidR="00CF10BE" w:rsidRDefault="00CF10BE" w:rsidP="002030A8">
      <w:pPr>
        <w:pStyle w:val="3"/>
        <w:numPr>
          <w:ilvl w:val="0"/>
          <w:numId w:val="19"/>
        </w:numPr>
      </w:pPr>
      <w:r>
        <w:t>Павлюк, Р. В. Формування здоров’язберігальної компетентності вчителів фізичного виховання / Р. В. Павлюк // Фіз. вихов. в шк. України. – 2014. – №12. – С. 17-19.</w:t>
      </w:r>
    </w:p>
    <w:p w:rsidR="00CF10BE" w:rsidRDefault="00CF10BE" w:rsidP="002030A8">
      <w:pPr>
        <w:pStyle w:val="3"/>
        <w:numPr>
          <w:ilvl w:val="0"/>
          <w:numId w:val="19"/>
        </w:numPr>
      </w:pPr>
      <w:r>
        <w:t>Панькова, Н. Організація здоров’яспрямованої діяльності навчального закладу / Н. Панькова // Директор шк. – 2013. – №4. – С. 1-5.</w:t>
      </w:r>
    </w:p>
    <w:p w:rsidR="00CF10BE" w:rsidRDefault="00CF10BE" w:rsidP="002030A8">
      <w:pPr>
        <w:pStyle w:val="3"/>
        <w:numPr>
          <w:ilvl w:val="0"/>
          <w:numId w:val="19"/>
        </w:numPr>
      </w:pPr>
      <w:r>
        <w:t>Перехейда, О. Принципи раціонального харчування / О. Перехейда // Директор шк. – 2010. – №10. – С. 10-30.</w:t>
      </w:r>
    </w:p>
    <w:p w:rsidR="00CF10BE" w:rsidRPr="00A362AA" w:rsidRDefault="00CF10BE" w:rsidP="002030A8">
      <w:pPr>
        <w:pStyle w:val="3"/>
        <w:numPr>
          <w:ilvl w:val="0"/>
          <w:numId w:val="19"/>
        </w:numPr>
      </w:pPr>
      <w:r>
        <w:t>Пєркова, Г. Здорове покоління з навичками здорового способу життя / Г. Пєркова // Поч. шк. – 2015. – №12. – С. 55-56.</w:t>
      </w:r>
    </w:p>
    <w:p w:rsidR="00CF10BE" w:rsidRPr="00A362AA" w:rsidRDefault="00CF10BE" w:rsidP="002030A8">
      <w:pPr>
        <w:pStyle w:val="3"/>
        <w:numPr>
          <w:ilvl w:val="0"/>
          <w:numId w:val="19"/>
        </w:numPr>
      </w:pPr>
      <w:r w:rsidRPr="00A362AA">
        <w:rPr>
          <w:lang w:val="ru-RU"/>
        </w:rPr>
        <w:t xml:space="preserve">Пляка, С. Напрями роботи класного керівника щодо безпеки дітей в глобальній мережі інтернет / С. </w:t>
      </w:r>
      <w:r>
        <w:rPr>
          <w:lang w:val="ru-RU"/>
        </w:rPr>
        <w:t>Пляка // Комп</w:t>
      </w:r>
      <w:r>
        <w:t>’</w:t>
      </w:r>
      <w:r>
        <w:rPr>
          <w:lang w:val="ru-RU"/>
        </w:rPr>
        <w:t>ютер у шк. та сім</w:t>
      </w:r>
      <w:r>
        <w:t>’</w:t>
      </w:r>
      <w:r>
        <w:rPr>
          <w:lang w:val="ru-RU"/>
        </w:rPr>
        <w:t>ї. – 2012. – №8. – С. 38-40.</w:t>
      </w:r>
    </w:p>
    <w:p w:rsidR="00CF10BE" w:rsidRPr="00F80BD9" w:rsidRDefault="00CF10BE" w:rsidP="002030A8">
      <w:pPr>
        <w:pStyle w:val="3"/>
        <w:numPr>
          <w:ilvl w:val="0"/>
          <w:numId w:val="19"/>
        </w:numPr>
      </w:pPr>
      <w:r>
        <w:rPr>
          <w:lang w:val="ru-RU"/>
        </w:rPr>
        <w:t>Полька, Н. С. До питання оцінки фізичного розвитку школярів за стандартами ВООЗ / Н. С. Полька, А. Г. Платонова // Довкілля та здоров</w:t>
      </w:r>
      <w:r>
        <w:t>’</w:t>
      </w:r>
      <w:r>
        <w:rPr>
          <w:lang w:val="ru-RU"/>
        </w:rPr>
        <w:t>я. – 2012. – №1. – С. 48-52.</w:t>
      </w:r>
    </w:p>
    <w:p w:rsidR="00CF10BE" w:rsidRPr="00471BBF" w:rsidRDefault="00CF10BE" w:rsidP="002030A8">
      <w:pPr>
        <w:pStyle w:val="3"/>
        <w:numPr>
          <w:ilvl w:val="0"/>
          <w:numId w:val="19"/>
        </w:numPr>
      </w:pPr>
      <w:r>
        <w:rPr>
          <w:lang w:val="ru-RU"/>
        </w:rPr>
        <w:t>Полька, Н. С. Особливості режиму дня учнів старшого шкільного віку / Н. С. Полька, Н. Я. Яцковська // Довкілля та здоров</w:t>
      </w:r>
      <w:r>
        <w:t>’</w:t>
      </w:r>
      <w:r>
        <w:rPr>
          <w:lang w:val="ru-RU"/>
        </w:rPr>
        <w:t>я. – 2013. – №2. – С. 30-34.</w:t>
      </w:r>
    </w:p>
    <w:p w:rsidR="00CF10BE" w:rsidRPr="00471BBF" w:rsidRDefault="00CF10BE" w:rsidP="002030A8">
      <w:pPr>
        <w:pStyle w:val="3"/>
        <w:numPr>
          <w:ilvl w:val="0"/>
          <w:numId w:val="19"/>
        </w:numPr>
      </w:pPr>
      <w:r>
        <w:rPr>
          <w:lang w:val="ru-RU"/>
        </w:rPr>
        <w:t>Ремизова, Т. Д. Борьба с усталостью и потерей внимания на уроках / Т. Д. Ремизова // Нач. шк. – 2010. – №11. – С. 64-66.</w:t>
      </w:r>
    </w:p>
    <w:p w:rsidR="00CF10BE" w:rsidRDefault="00CF10BE" w:rsidP="002030A8">
      <w:pPr>
        <w:pStyle w:val="3"/>
        <w:numPr>
          <w:ilvl w:val="0"/>
          <w:numId w:val="19"/>
        </w:numPr>
      </w:pPr>
      <w:r w:rsidRPr="00471BBF">
        <w:t>Рибальченко, С. Здоров</w:t>
      </w:r>
      <w:r>
        <w:t>’</w:t>
      </w:r>
      <w:r w:rsidRPr="00471BBF">
        <w:t xml:space="preserve">я – найцінніший скарб: майстер-клас для вчителів початкових класів і вихователів ГПД / С. Рибальченко // Поч. освіта. </w:t>
      </w:r>
      <w:r>
        <w:t>– 2013. – №10(берез.). – С. 10-12.</w:t>
      </w:r>
    </w:p>
    <w:p w:rsidR="00CF10BE" w:rsidRDefault="00CF10BE" w:rsidP="002030A8">
      <w:pPr>
        <w:pStyle w:val="3"/>
        <w:numPr>
          <w:ilvl w:val="0"/>
          <w:numId w:val="19"/>
        </w:numPr>
      </w:pPr>
      <w:r>
        <w:t>Романова, О. Інноваційні технології (збереження здоров’я в освітніх закладах) / О. Романова // Сучасна шк.України. – 2015. - №11. – С. 4-7.</w:t>
      </w:r>
    </w:p>
    <w:p w:rsidR="00CF10BE" w:rsidRDefault="00CF10BE" w:rsidP="002030A8">
      <w:pPr>
        <w:pStyle w:val="3"/>
        <w:numPr>
          <w:ilvl w:val="0"/>
          <w:numId w:val="19"/>
        </w:numPr>
      </w:pPr>
      <w:r>
        <w:t>Руденко, Л. Оптимальні технології навчання : впровадження в діяльність учителя основ здоров’я // Здоров</w:t>
      </w:r>
      <w:r w:rsidRPr="00B430FB">
        <w:rPr>
          <w:lang w:val="ru-RU"/>
        </w:rPr>
        <w:t>’</w:t>
      </w:r>
      <w:r>
        <w:t>я та фіз. культура. – 2014. – №24. – С. 13-15.</w:t>
      </w:r>
    </w:p>
    <w:p w:rsidR="00CF10BE" w:rsidRDefault="00CF10BE" w:rsidP="002030A8">
      <w:pPr>
        <w:pStyle w:val="3"/>
        <w:numPr>
          <w:ilvl w:val="0"/>
          <w:numId w:val="19"/>
        </w:numPr>
      </w:pPr>
      <w:r>
        <w:t>Сапуга, І. Є. Стан здоров’я дітей України. Фактори «ризику» шкільного середовища / І. Є. Сапуга // Осн. здоров</w:t>
      </w:r>
      <w:r w:rsidRPr="00B430FB">
        <w:rPr>
          <w:lang w:val="ru-RU"/>
        </w:rPr>
        <w:t>’</w:t>
      </w:r>
      <w:r>
        <w:t>я і фіз. культура. – 2007. – №9. – С. 12-14.</w:t>
      </w:r>
    </w:p>
    <w:p w:rsidR="00CF10BE" w:rsidRDefault="00CF10BE" w:rsidP="002030A8">
      <w:pPr>
        <w:pStyle w:val="3"/>
        <w:numPr>
          <w:ilvl w:val="0"/>
          <w:numId w:val="19"/>
        </w:numPr>
      </w:pPr>
      <w:r>
        <w:t>Скрипнюк, Л. Г. Вплив харчування на здоров’я школярів / Л. Г. Скрипнюк // Осн. здоров’я. – 2013. – №3. – С. 25-31.</w:t>
      </w:r>
    </w:p>
    <w:p w:rsidR="00CF10BE" w:rsidRDefault="00CF10BE" w:rsidP="002030A8">
      <w:pPr>
        <w:pStyle w:val="3"/>
        <w:numPr>
          <w:ilvl w:val="0"/>
          <w:numId w:val="19"/>
        </w:numPr>
      </w:pPr>
      <w:r>
        <w:t>Смирнова, Н. К. Здоров</w:t>
      </w:r>
      <w:r w:rsidRPr="003B2C25">
        <w:t>’</w:t>
      </w:r>
      <w:r>
        <w:t>язберігаюча педагогіка та технології її реалізації / Н. К. Смирнова // Позакл. час. – 2010. – №9. – С. 88-102.</w:t>
      </w:r>
    </w:p>
    <w:p w:rsidR="00CF10BE" w:rsidRDefault="00CF10BE" w:rsidP="002030A8">
      <w:pPr>
        <w:pStyle w:val="3"/>
        <w:numPr>
          <w:ilvl w:val="0"/>
          <w:numId w:val="19"/>
        </w:numPr>
      </w:pPr>
      <w:r>
        <w:t>Старцева, І. Управління розвитком виховної системи здоров</w:t>
      </w:r>
      <w:r w:rsidRPr="003B2C25">
        <w:t>’</w:t>
      </w:r>
      <w:r>
        <w:t>язбережного загальноосвітнього навчального закладу / І. Старцева // Завуч. – 2013. – №7(квіт.). – С. 9-12.</w:t>
      </w:r>
    </w:p>
    <w:p w:rsidR="00CF10BE" w:rsidRDefault="00CF10BE" w:rsidP="002030A8">
      <w:pPr>
        <w:pStyle w:val="3"/>
        <w:numPr>
          <w:ilvl w:val="0"/>
          <w:numId w:val="19"/>
        </w:numPr>
      </w:pPr>
      <w:r>
        <w:t>Федоренко, В. І. Територіальні особливості фізичного розвитку школярів / В. І. Федоренко, Л. М. Кіцула // Довк. та здоров’я. – 2015. – №2. – С. 14-20.</w:t>
      </w:r>
    </w:p>
    <w:p w:rsidR="00CF10BE" w:rsidRDefault="00CF10BE" w:rsidP="002030A8">
      <w:pPr>
        <w:pStyle w:val="3"/>
        <w:numPr>
          <w:ilvl w:val="0"/>
          <w:numId w:val="19"/>
        </w:numPr>
      </w:pPr>
      <w:r>
        <w:t>Філіппова, І. Ю. Індивідуальне соціальне здоров’я як важливий соціокультурний компонент щастя та життєвого благополуччя / І. Ю. Філіппова // Практ. психологія та соц. робота. – 2013. – №8. – С. 48-56.</w:t>
      </w:r>
    </w:p>
    <w:p w:rsidR="00CF10BE" w:rsidRDefault="00CF10BE" w:rsidP="002030A8">
      <w:pPr>
        <w:pStyle w:val="3"/>
        <w:numPr>
          <w:ilvl w:val="0"/>
          <w:numId w:val="19"/>
        </w:numPr>
      </w:pPr>
      <w:r>
        <w:t>Царенко, Л. Українські традиційні моделі здоров’я / Л. Царенко // Психолог. – 2013. – №23. – С. 4-13.</w:t>
      </w:r>
    </w:p>
    <w:p w:rsidR="00CF10BE" w:rsidRDefault="00CF10BE" w:rsidP="002030A8">
      <w:pPr>
        <w:pStyle w:val="3"/>
        <w:numPr>
          <w:ilvl w:val="0"/>
          <w:numId w:val="19"/>
        </w:numPr>
      </w:pPr>
      <w:r>
        <w:t>Чубукова, В. М. Права і обов’язки учнів щодо збереження та зміцнення здоров’я. Особиста відповідальність за здоров’я / В.</w:t>
      </w:r>
      <w:r>
        <w:rPr>
          <w:lang w:val="en-US"/>
        </w:rPr>
        <w:t> </w:t>
      </w:r>
      <w:r>
        <w:t>М.</w:t>
      </w:r>
      <w:r>
        <w:rPr>
          <w:lang w:val="en-US"/>
        </w:rPr>
        <w:t> </w:t>
      </w:r>
      <w:r>
        <w:t>Чубукова // Осн. здоров’я та фіз. культура. – 2007. – №6. – С.</w:t>
      </w:r>
      <w:r>
        <w:rPr>
          <w:lang w:val="ru-RU"/>
        </w:rPr>
        <w:t> </w:t>
      </w:r>
      <w:r>
        <w:t>17-19.</w:t>
      </w:r>
    </w:p>
    <w:p w:rsidR="00CF10BE" w:rsidRPr="00EF0CBB" w:rsidRDefault="00CF10BE" w:rsidP="002030A8">
      <w:pPr>
        <w:pStyle w:val="3"/>
        <w:numPr>
          <w:ilvl w:val="0"/>
          <w:numId w:val="19"/>
        </w:numPr>
      </w:pPr>
      <w:r>
        <w:t xml:space="preserve">Чумаков, Б. Н. Физико-биологические факторы, влияющие на физическое развитие и здоров’я </w:t>
      </w:r>
      <w:r>
        <w:rPr>
          <w:lang w:val="ru-RU"/>
        </w:rPr>
        <w:t>подростков / Б. Н. Чумаков, В. М. Смирнов // Биология в шк. – 2011. – №7. – С. 14-17.</w:t>
      </w:r>
    </w:p>
    <w:p w:rsidR="00CF10BE" w:rsidRPr="00267950" w:rsidRDefault="00CF10BE" w:rsidP="002030A8">
      <w:pPr>
        <w:pStyle w:val="3"/>
        <w:numPr>
          <w:ilvl w:val="0"/>
          <w:numId w:val="19"/>
        </w:numPr>
      </w:pPr>
      <w:r>
        <w:rPr>
          <w:lang w:val="ru-RU"/>
        </w:rPr>
        <w:t xml:space="preserve">Шахненко, В. І. </w:t>
      </w:r>
      <w:r>
        <w:t>Концепція розбудови школи культури здоров’я / В. І. Шахненко // Осн. здоров’я. – 2012. – №7. – С. 9-15.</w:t>
      </w:r>
    </w:p>
    <w:p w:rsidR="00CF10BE" w:rsidRDefault="00CF10BE" w:rsidP="002030A8">
      <w:pPr>
        <w:pStyle w:val="3"/>
        <w:numPr>
          <w:ilvl w:val="0"/>
          <w:numId w:val="19"/>
        </w:numPr>
      </w:pPr>
      <w:r>
        <w:rPr>
          <w:lang w:val="ru-RU"/>
        </w:rPr>
        <w:t>Шахненко, В. І.</w:t>
      </w:r>
      <w:r w:rsidRPr="00267950">
        <w:rPr>
          <w:lang w:val="ru-RU"/>
        </w:rPr>
        <w:t xml:space="preserve"> Питний режим здоров</w:t>
      </w:r>
      <w:r>
        <w:t>’</w:t>
      </w:r>
      <w:r w:rsidRPr="00267950">
        <w:rPr>
          <w:lang w:val="ru-RU"/>
        </w:rPr>
        <w:t>я учнів як педагогічна проблема</w:t>
      </w:r>
      <w:r>
        <w:rPr>
          <w:lang w:val="ru-RU"/>
        </w:rPr>
        <w:t xml:space="preserve"> / В. І. Шахненко // </w:t>
      </w:r>
      <w:r>
        <w:t>Осн. здоров’я. – 2015. – №5. – С. 5-10.</w:t>
      </w:r>
    </w:p>
    <w:p w:rsidR="00CF10BE" w:rsidRDefault="00CF10BE" w:rsidP="002030A8">
      <w:pPr>
        <w:pStyle w:val="3"/>
        <w:numPr>
          <w:ilvl w:val="0"/>
          <w:numId w:val="19"/>
        </w:numPr>
      </w:pPr>
      <w:r>
        <w:t xml:space="preserve">Шепенюк, І. М. Впровадження в суспільну свідомість переваг здорового способу життя, </w:t>
      </w:r>
      <w:r w:rsidRPr="003F155F">
        <w:t>формування національного культу</w:t>
      </w:r>
      <w:r>
        <w:t xml:space="preserve"> соціально активної, фізично здорової та духовно багатої особистості / І. М. Шепенюк // Осн. здоров’я та фіз. культура. – 2005. – №3. – С. 11-13.</w:t>
      </w:r>
    </w:p>
    <w:p w:rsidR="00CF10BE" w:rsidRDefault="00CF10BE" w:rsidP="002030A8">
      <w:pPr>
        <w:pStyle w:val="3"/>
        <w:numPr>
          <w:ilvl w:val="0"/>
          <w:numId w:val="19"/>
        </w:numPr>
      </w:pPr>
      <w:r>
        <w:t>Шпиленко, С. Видатні педагоги про збереження здоров’я дитини / С. Шпиленко // Відкритий урок. – 2013. – №7-8. – С. 44-49.</w:t>
      </w:r>
    </w:p>
    <w:p w:rsidR="00CF10BE" w:rsidRDefault="00CF10BE" w:rsidP="002030A8">
      <w:pPr>
        <w:pStyle w:val="3"/>
        <w:numPr>
          <w:ilvl w:val="0"/>
          <w:numId w:val="19"/>
        </w:numPr>
      </w:pPr>
      <w:r>
        <w:t>Ященко, Л. Здоров’я дітей – багатство нації / Л. Ященко // Поч. освіта. – 2013. – №25-26-27(лип.). – С. 39-58.</w:t>
      </w:r>
    </w:p>
    <w:p w:rsidR="00CF10BE" w:rsidRDefault="00CF10BE" w:rsidP="002030A8">
      <w:pPr>
        <w:pStyle w:val="3"/>
        <w:numPr>
          <w:ilvl w:val="0"/>
          <w:numId w:val="19"/>
        </w:numPr>
      </w:pPr>
      <w:r>
        <w:t>Ященко, Л. Особливості впровадження комплексної програми «Крок за кроком до здоров’я» / Л. Ященко // Осн. здоров’я та фіз. культура. – 2007. – №11. – С. 16-20.</w:t>
      </w:r>
    </w:p>
    <w:p w:rsidR="00CF10BE" w:rsidRDefault="00CF10BE" w:rsidP="002030A8">
      <w:pPr>
        <w:pStyle w:val="1"/>
        <w:rPr>
          <w:lang w:val="ru-RU"/>
        </w:rPr>
      </w:pPr>
      <w:bookmarkStart w:id="5" w:name="_Toc449600655"/>
      <w:r>
        <w:rPr>
          <w:lang w:val="ru-RU"/>
        </w:rPr>
        <w:t>2.</w:t>
      </w:r>
      <w:r w:rsidRPr="006C1289">
        <w:t>2.</w:t>
      </w:r>
      <w:r>
        <w:rPr>
          <w:lang w:val="ru-RU"/>
        </w:rPr>
        <w:t xml:space="preserve"> </w:t>
      </w:r>
      <w:r w:rsidRPr="006C1289">
        <w:t>Нвчально-виховні технології</w:t>
      </w:r>
      <w:bookmarkEnd w:id="5"/>
    </w:p>
    <w:p w:rsidR="00CF10BE" w:rsidRDefault="00CF10BE" w:rsidP="002030A8">
      <w:pPr>
        <w:pStyle w:val="3"/>
        <w:numPr>
          <w:ilvl w:val="0"/>
          <w:numId w:val="21"/>
        </w:numPr>
      </w:pPr>
      <w:r w:rsidRPr="008B573F">
        <w:t>Анрющенко</w:t>
      </w:r>
      <w:r>
        <w:t>, Т. Здоров</w:t>
      </w:r>
      <w:r w:rsidRPr="00CE31D6">
        <w:t>’</w:t>
      </w:r>
      <w:r>
        <w:t>язбережувальна компетентність – змалку / Т.</w:t>
      </w:r>
      <w:r>
        <w:rPr>
          <w:lang w:val="ru-RU"/>
        </w:rPr>
        <w:t> </w:t>
      </w:r>
      <w:r>
        <w:t>Андрющенко // Палітра педагога. – 2014. – №6. – С. 6-9.</w:t>
      </w:r>
    </w:p>
    <w:p w:rsidR="00CF10BE" w:rsidRDefault="00CF10BE" w:rsidP="002030A8">
      <w:pPr>
        <w:pStyle w:val="3"/>
        <w:numPr>
          <w:ilvl w:val="0"/>
          <w:numId w:val="21"/>
        </w:numPr>
      </w:pPr>
      <w:r>
        <w:t>Антипець, В. Творчі здібності зберігають життя і здоров’я / В. Антипець // Дошк. виховання. – 2013. – №4. – С. 16-17.</w:t>
      </w:r>
    </w:p>
    <w:p w:rsidR="00CF10BE" w:rsidRDefault="00CF10BE" w:rsidP="002030A8">
      <w:pPr>
        <w:pStyle w:val="3"/>
        <w:numPr>
          <w:ilvl w:val="0"/>
          <w:numId w:val="21"/>
        </w:numPr>
      </w:pPr>
      <w:r>
        <w:t>Антипова, Л. П. Использование здоровьесберегающих технологий в образовательном процессе / Л. П. Антипова // Нач. шк. – 2011. – №8. – С. 106.</w:t>
      </w:r>
    </w:p>
    <w:p w:rsidR="00CF10BE" w:rsidRDefault="00CF10BE" w:rsidP="002030A8">
      <w:pPr>
        <w:pStyle w:val="3"/>
        <w:numPr>
          <w:ilvl w:val="0"/>
          <w:numId w:val="21"/>
        </w:numPr>
      </w:pPr>
      <w:r>
        <w:t>Антонюк, Л. В. Формування здоров</w:t>
      </w:r>
      <w:r w:rsidRPr="008B573F">
        <w:rPr>
          <w:lang w:val="ru-RU"/>
        </w:rPr>
        <w:t>’</w:t>
      </w:r>
      <w:r>
        <w:t>язбережувального середовища в навчальному закладі</w:t>
      </w:r>
      <w:r w:rsidRPr="008B573F">
        <w:rPr>
          <w:lang w:val="ru-RU"/>
        </w:rPr>
        <w:t xml:space="preserve"> </w:t>
      </w:r>
      <w:r>
        <w:t>/ Л. В. Антонюк // Осн. здоров’я. – 2014. – №4. – С. 6-9.</w:t>
      </w:r>
    </w:p>
    <w:p w:rsidR="00CF10BE" w:rsidRDefault="00CF10BE" w:rsidP="002030A8">
      <w:pPr>
        <w:pStyle w:val="3"/>
        <w:numPr>
          <w:ilvl w:val="0"/>
          <w:numId w:val="21"/>
        </w:numPr>
      </w:pPr>
      <w:r>
        <w:t>Артемчук, В. Ф. Формування у дітей дошкільного віку основ безпеки життєдіяльності / В. Ф. Артемчук // Б-ка виховат. дитяч. садка. – 2013. – №7-8. – С. 1-23.</w:t>
      </w:r>
    </w:p>
    <w:p w:rsidR="00CF10BE" w:rsidRDefault="00CF10BE" w:rsidP="002030A8">
      <w:pPr>
        <w:pStyle w:val="3"/>
        <w:numPr>
          <w:ilvl w:val="0"/>
          <w:numId w:val="21"/>
        </w:numPr>
      </w:pPr>
      <w:r>
        <w:t>Артюшкіна, Н. Б. Найголовніше – здоров’я дитини / Н.</w:t>
      </w:r>
      <w:r>
        <w:rPr>
          <w:lang w:val="en-US"/>
        </w:rPr>
        <w:t> </w:t>
      </w:r>
      <w:r>
        <w:t>Б.</w:t>
      </w:r>
      <w:r>
        <w:rPr>
          <w:lang w:val="en-US"/>
        </w:rPr>
        <w:t> </w:t>
      </w:r>
      <w:r>
        <w:t>Артюшкіна // Осн. здоров</w:t>
      </w:r>
      <w:r w:rsidRPr="00B430FB">
        <w:rPr>
          <w:lang w:val="ru-RU"/>
        </w:rPr>
        <w:t>’</w:t>
      </w:r>
      <w:r>
        <w:t>я і фіз. культура. – 2005. – №5. – С.</w:t>
      </w:r>
      <w:r>
        <w:rPr>
          <w:lang w:val="en-US"/>
        </w:rPr>
        <w:t> </w:t>
      </w:r>
      <w:r>
        <w:t>21-23.</w:t>
      </w:r>
    </w:p>
    <w:p w:rsidR="00CF10BE" w:rsidRDefault="00CF10BE" w:rsidP="002030A8">
      <w:pPr>
        <w:pStyle w:val="3"/>
        <w:numPr>
          <w:ilvl w:val="0"/>
          <w:numId w:val="21"/>
        </w:numPr>
      </w:pPr>
      <w:r>
        <w:t>Бабенко, В. Л. Досвід роботи школи по впровадженню програми «Молодь за здоров</w:t>
      </w:r>
      <w:r w:rsidRPr="00B430FB">
        <w:rPr>
          <w:lang w:val="ru-RU"/>
        </w:rPr>
        <w:t>’</w:t>
      </w:r>
      <w:r>
        <w:t>я»</w:t>
      </w:r>
      <w:r w:rsidRPr="00B430FB">
        <w:rPr>
          <w:lang w:val="ru-RU"/>
        </w:rPr>
        <w:t xml:space="preserve"> </w:t>
      </w:r>
      <w:r>
        <w:t>/ В. Л. Бабенко // Осн. здоров</w:t>
      </w:r>
      <w:r w:rsidRPr="00B430FB">
        <w:rPr>
          <w:lang w:val="ru-RU"/>
        </w:rPr>
        <w:t>’</w:t>
      </w:r>
      <w:r>
        <w:t>я і фіз. культура. – 2005. – №7. – С. 18-20.</w:t>
      </w:r>
    </w:p>
    <w:p w:rsidR="00CF10BE" w:rsidRDefault="00CF10BE" w:rsidP="002030A8">
      <w:pPr>
        <w:pStyle w:val="3"/>
        <w:numPr>
          <w:ilvl w:val="0"/>
          <w:numId w:val="21"/>
        </w:numPr>
      </w:pPr>
      <w:r>
        <w:t>Бараболя, В. І. Школа сприяння здоров</w:t>
      </w:r>
      <w:r w:rsidRPr="00B430FB">
        <w:rPr>
          <w:lang w:val="ru-RU"/>
        </w:rPr>
        <w:t>’</w:t>
      </w:r>
      <w:r>
        <w:t>ю – школа майбутнього / В.</w:t>
      </w:r>
      <w:r>
        <w:rPr>
          <w:lang w:val="en-US"/>
        </w:rPr>
        <w:t> </w:t>
      </w:r>
      <w:r>
        <w:t>І. Бараболя // Осн. здоров</w:t>
      </w:r>
      <w:r w:rsidRPr="00B430FB">
        <w:rPr>
          <w:lang w:val="ru-RU"/>
        </w:rPr>
        <w:t>’</w:t>
      </w:r>
      <w:r>
        <w:t xml:space="preserve">я. – 2013. </w:t>
      </w:r>
      <w:r w:rsidRPr="000B6A76">
        <w:rPr>
          <w:lang w:val="ru-RU"/>
        </w:rPr>
        <w:t>–</w:t>
      </w:r>
      <w:r>
        <w:t xml:space="preserve"> №3. – С. 39-42.</w:t>
      </w:r>
    </w:p>
    <w:p w:rsidR="00CF10BE" w:rsidRDefault="00CF10BE" w:rsidP="002030A8">
      <w:pPr>
        <w:pStyle w:val="3"/>
        <w:numPr>
          <w:ilvl w:val="0"/>
          <w:numId w:val="21"/>
        </w:numPr>
      </w:pPr>
      <w:r>
        <w:t>Бартошук, І. Здоров</w:t>
      </w:r>
      <w:r w:rsidRPr="008B573F">
        <w:rPr>
          <w:lang w:val="ru-RU"/>
        </w:rPr>
        <w:t>’</w:t>
      </w:r>
      <w:r>
        <w:t>язбережувальні компетентності на уроках основ здоров</w:t>
      </w:r>
      <w:r w:rsidRPr="008B573F">
        <w:rPr>
          <w:lang w:val="ru-RU"/>
        </w:rPr>
        <w:t>’</w:t>
      </w:r>
      <w:r>
        <w:t>я / І. Бартошук // Здоров</w:t>
      </w:r>
      <w:r w:rsidRPr="00B430FB">
        <w:rPr>
          <w:lang w:val="ru-RU"/>
        </w:rPr>
        <w:t>’</w:t>
      </w:r>
      <w:r>
        <w:t xml:space="preserve">я та фіз. культура. – 2014. </w:t>
      </w:r>
      <w:r w:rsidRPr="000B6A76">
        <w:rPr>
          <w:lang w:val="ru-RU"/>
        </w:rPr>
        <w:t>–</w:t>
      </w:r>
      <w:r>
        <w:t xml:space="preserve"> №22. – С. 4-5.</w:t>
      </w:r>
    </w:p>
    <w:p w:rsidR="00CF10BE" w:rsidRDefault="00CF10BE" w:rsidP="002030A8">
      <w:pPr>
        <w:pStyle w:val="3"/>
        <w:numPr>
          <w:ilvl w:val="0"/>
          <w:numId w:val="21"/>
        </w:numPr>
      </w:pPr>
      <w:r>
        <w:t>Безверха, Л. Формування компетентнісної особистості учнів профільних класів в умовах школи культури здоров’я / Л. Безверха // Завуч. – 2012. – №19. – С. 15-18.</w:t>
      </w:r>
    </w:p>
    <w:p w:rsidR="00CF10BE" w:rsidRDefault="00CF10BE" w:rsidP="002030A8">
      <w:pPr>
        <w:pStyle w:val="3"/>
        <w:numPr>
          <w:ilvl w:val="0"/>
          <w:numId w:val="21"/>
        </w:numPr>
      </w:pPr>
      <w:r>
        <w:t>Блохін, О. Спорт як засіб патріотичного виховання та формування здорового способу життя особистості / О. Блохін // Вища освіта України. – 2012. – №4. –</w:t>
      </w:r>
      <w:r w:rsidRPr="00C57289">
        <w:rPr>
          <w:lang w:val="ru-RU"/>
        </w:rPr>
        <w:t xml:space="preserve"> </w:t>
      </w:r>
      <w:r>
        <w:rPr>
          <w:lang w:val="en-US"/>
        </w:rPr>
        <w:t>C</w:t>
      </w:r>
      <w:r>
        <w:t>. 59-72.</w:t>
      </w:r>
    </w:p>
    <w:p w:rsidR="00CF10BE" w:rsidRDefault="00CF10BE" w:rsidP="002030A8">
      <w:pPr>
        <w:pStyle w:val="3"/>
        <w:numPr>
          <w:ilvl w:val="0"/>
          <w:numId w:val="21"/>
        </w:numPr>
      </w:pPr>
      <w:r>
        <w:t>Бобкова, О. І. Людина та її здоров’я : урок у 2 класі / О. І. Бобкова // Осн. здоров’я. – 2012. – №6. – С. 19-22.</w:t>
      </w:r>
    </w:p>
    <w:p w:rsidR="00CF10BE" w:rsidRDefault="00CF10BE" w:rsidP="002030A8">
      <w:pPr>
        <w:pStyle w:val="3"/>
        <w:numPr>
          <w:ilvl w:val="0"/>
          <w:numId w:val="21"/>
        </w:numPr>
      </w:pPr>
      <w:r>
        <w:t>Бобруйко, К. Вчимося бути здоровими. Здоров’язбережувальні технології на уроках української мови та літератури / К. Бобруйко // Сучасна шк. України. – 2012. – №2. – С. 31-35.</w:t>
      </w:r>
    </w:p>
    <w:p w:rsidR="00CF10BE" w:rsidRDefault="00CF10BE" w:rsidP="002030A8">
      <w:pPr>
        <w:pStyle w:val="3"/>
        <w:numPr>
          <w:ilvl w:val="0"/>
          <w:numId w:val="21"/>
        </w:numPr>
      </w:pPr>
      <w:r>
        <w:t>Богініч, О. Здоров’я та фізичний розвиток дитини</w:t>
      </w:r>
      <w:r w:rsidRPr="00C57289">
        <w:t xml:space="preserve"> </w:t>
      </w:r>
      <w:r>
        <w:t>: реалізація завдань освітньої лінії «Особистість дитини» / О. Богініч // Дошк. виховання. – 2012. – №9. – С. 3-7.</w:t>
      </w:r>
    </w:p>
    <w:p w:rsidR="00CF10BE" w:rsidRDefault="00CF10BE" w:rsidP="002030A8">
      <w:pPr>
        <w:pStyle w:val="3"/>
        <w:numPr>
          <w:ilvl w:val="0"/>
          <w:numId w:val="21"/>
        </w:numPr>
      </w:pPr>
      <w:r>
        <w:t>Богосвятська, А. І. Здоров’язбережувальні та здоров’ятворчі технології на уроках світової літератури / А. І. Богосвятська // Зарубіжна літ-ра в шк. України. – 2012. – №6. – С. 14-16.</w:t>
      </w:r>
    </w:p>
    <w:p w:rsidR="00CF10BE" w:rsidRDefault="00CF10BE" w:rsidP="002030A8">
      <w:pPr>
        <w:pStyle w:val="3"/>
        <w:numPr>
          <w:ilvl w:val="0"/>
          <w:numId w:val="21"/>
        </w:numPr>
      </w:pPr>
      <w:r>
        <w:t>Бойко, Т. Г. Наше здоров’я (7 кл., за підруч</w:t>
      </w:r>
      <w:r w:rsidRPr="00C57289">
        <w:rPr>
          <w:lang w:val="ru-RU"/>
        </w:rPr>
        <w:t>.</w:t>
      </w:r>
      <w:r>
        <w:t xml:space="preserve"> Л. В. Биркун) / Т.</w:t>
      </w:r>
      <w:r>
        <w:rPr>
          <w:lang w:val="ru-RU"/>
        </w:rPr>
        <w:t> </w:t>
      </w:r>
      <w:r>
        <w:t>Г.</w:t>
      </w:r>
      <w:r>
        <w:rPr>
          <w:lang w:val="en-US"/>
        </w:rPr>
        <w:t> </w:t>
      </w:r>
      <w:r>
        <w:t>Бойко // Англ. мова та літ-ра. – 2013. – №34-36. – С. 95-97.</w:t>
      </w:r>
    </w:p>
    <w:p w:rsidR="00CF10BE" w:rsidRDefault="00CF10BE" w:rsidP="002030A8">
      <w:pPr>
        <w:pStyle w:val="3"/>
        <w:numPr>
          <w:ilvl w:val="0"/>
          <w:numId w:val="21"/>
        </w:numPr>
      </w:pPr>
      <w:r>
        <w:t>Бойченко, Т. Характеристика нової програми «Основи здоров’я» / Т. Бойченко // Учитель почат. шк. – 2015. – №1. – С. 31-32.</w:t>
      </w:r>
    </w:p>
    <w:p w:rsidR="00CF10BE" w:rsidRPr="00235BD3" w:rsidRDefault="00CF10BE" w:rsidP="002030A8">
      <w:pPr>
        <w:pStyle w:val="3"/>
        <w:numPr>
          <w:ilvl w:val="0"/>
          <w:numId w:val="21"/>
        </w:numPr>
      </w:pPr>
      <w:r>
        <w:t>Борисенко, В. Реалізація здоров’язбережувальних технологій на заняттях з української мови / В. Борисенко, Н. Костенко // Укр. мова і літ-ра в шк. України. – 2014. – №11. – С. 22-24.</w:t>
      </w:r>
    </w:p>
    <w:p w:rsidR="00CF10BE" w:rsidRDefault="00CF10BE" w:rsidP="002030A8">
      <w:pPr>
        <w:pStyle w:val="3"/>
        <w:numPr>
          <w:ilvl w:val="0"/>
          <w:numId w:val="21"/>
        </w:numPr>
      </w:pPr>
      <w:r>
        <w:t>Боровкова, Л. Н. Педагогика здоровья / Л. Н. Боровкова // Дошк. педагогіка. – 2009. – №3. – С. 8-9.</w:t>
      </w:r>
    </w:p>
    <w:p w:rsidR="00CF10BE" w:rsidRDefault="00CF10BE" w:rsidP="002030A8">
      <w:pPr>
        <w:pStyle w:val="3"/>
        <w:numPr>
          <w:ilvl w:val="0"/>
          <w:numId w:val="21"/>
        </w:numPr>
      </w:pPr>
      <w:r>
        <w:t>Бородкіна, О. Підкорення вершини знань (урок основ здоров’я у 8 класі, присвячений психічній і духовній складовим здоров’я) / О. Бородкіна // Здоров</w:t>
      </w:r>
      <w:r w:rsidRPr="00B430FB">
        <w:rPr>
          <w:lang w:val="ru-RU"/>
        </w:rPr>
        <w:t>’</w:t>
      </w:r>
      <w:r>
        <w:t>я та фіз. культура. – 2012. – №4. – С. 18-20.</w:t>
      </w:r>
    </w:p>
    <w:p w:rsidR="00CF10BE" w:rsidRDefault="00CF10BE" w:rsidP="002030A8">
      <w:pPr>
        <w:pStyle w:val="3"/>
        <w:numPr>
          <w:ilvl w:val="0"/>
          <w:numId w:val="21"/>
        </w:numPr>
      </w:pPr>
      <w:r>
        <w:t>Бредова, И. И. Формирование у младших школьников мотивации к здоровому образу жизни / И. И. Бредова // Физ. культура в шк. – 2014. – №3. – С. 14-16.</w:t>
      </w:r>
    </w:p>
    <w:p w:rsidR="00CF10BE" w:rsidRDefault="00CF10BE" w:rsidP="002030A8">
      <w:pPr>
        <w:pStyle w:val="3"/>
        <w:numPr>
          <w:ilvl w:val="0"/>
          <w:numId w:val="21"/>
        </w:numPr>
      </w:pPr>
      <w:r>
        <w:t>Бузницька, О. М. Програма гуртка «Здоровий спосіб життя» для учнів 10 класів природничого профілю навчання / О. М. Бузницька // Осн. здоров’я. – 2013. – №9. – С. 31-40.</w:t>
      </w:r>
    </w:p>
    <w:p w:rsidR="00CF10BE" w:rsidRPr="00BE643E" w:rsidRDefault="00CF10BE" w:rsidP="002030A8">
      <w:pPr>
        <w:pStyle w:val="3"/>
        <w:numPr>
          <w:ilvl w:val="0"/>
          <w:numId w:val="21"/>
        </w:numPr>
      </w:pPr>
      <w:r>
        <w:t>Булич, Э. Г. На пути познания сущности здоровь</w:t>
      </w:r>
      <w:r>
        <w:rPr>
          <w:lang w:val="ru-RU"/>
        </w:rPr>
        <w:t>я : достижения и опасности / Э. Г. Булич, И. В. Муравов // Довкілля та здор. – 2011. – №1. – С. 36-43.</w:t>
      </w:r>
    </w:p>
    <w:p w:rsidR="00CF10BE" w:rsidRDefault="00CF10BE" w:rsidP="002030A8">
      <w:pPr>
        <w:pStyle w:val="3"/>
        <w:numPr>
          <w:ilvl w:val="0"/>
          <w:numId w:val="21"/>
        </w:numPr>
      </w:pPr>
      <w:r w:rsidRPr="00BE643E">
        <w:t xml:space="preserve">Бобрицька, В. І. Питання збереження здоров’я в освітніх курсах </w:t>
      </w:r>
      <w:r>
        <w:t>«Валеологія та безпека життєдіяльності» / В. І. Бобрицька // Осн. здоров’я та фіз. культура. – 2005. – №8. – С. 6-10.</w:t>
      </w:r>
    </w:p>
    <w:p w:rsidR="00CF10BE" w:rsidRDefault="00CF10BE" w:rsidP="002030A8">
      <w:pPr>
        <w:pStyle w:val="3"/>
        <w:numPr>
          <w:ilvl w:val="0"/>
          <w:numId w:val="21"/>
        </w:numPr>
      </w:pPr>
      <w:r>
        <w:t>Боровик, Н. М. Формування здорової особистості в традиціях українського народу, моєї сім</w:t>
      </w:r>
      <w:r w:rsidRPr="00BE643E">
        <w:rPr>
          <w:lang w:val="ru-RU"/>
        </w:rPr>
        <w:t>’</w:t>
      </w:r>
      <w:r>
        <w:t>ї / Н. М. Боровик // Осн. здоров’я і фіз. культура. – 2005. – №5. – С. 23-24.</w:t>
      </w:r>
    </w:p>
    <w:p w:rsidR="00CF10BE" w:rsidRPr="00BE643E" w:rsidRDefault="00CF10BE" w:rsidP="002030A8">
      <w:pPr>
        <w:pStyle w:val="3"/>
        <w:numPr>
          <w:ilvl w:val="0"/>
          <w:numId w:val="21"/>
        </w:numPr>
      </w:pPr>
      <w:r>
        <w:t>Вагіна, Н. Оздоровительная функц</w:t>
      </w:r>
      <w:r>
        <w:rPr>
          <w:lang w:val="ru-RU"/>
        </w:rPr>
        <w:t>и</w:t>
      </w:r>
      <w:r>
        <w:t xml:space="preserve">я </w:t>
      </w:r>
      <w:r>
        <w:rPr>
          <w:lang w:val="ru-RU"/>
        </w:rPr>
        <w:t>музыки как составляющая музыкального воспитания дошкольников / Н. Вагіна // Дошк. воспитание. – 2010. – №3. – С. 100-103.</w:t>
      </w:r>
    </w:p>
    <w:p w:rsidR="00CF10BE" w:rsidRDefault="00CF10BE" w:rsidP="002030A8">
      <w:pPr>
        <w:pStyle w:val="3"/>
        <w:numPr>
          <w:ilvl w:val="0"/>
          <w:numId w:val="21"/>
        </w:numPr>
      </w:pPr>
      <w:r>
        <w:rPr>
          <w:lang w:val="ru-RU"/>
        </w:rPr>
        <w:t xml:space="preserve">Ваджура, В. Я. Основи </w:t>
      </w:r>
      <w:r>
        <w:t>здоров’я і фізична культура : 1 клас / В. Я. Ваджура. – Тернопіль: Астон, 2005. – 286 с.</w:t>
      </w:r>
    </w:p>
    <w:p w:rsidR="00CF10BE" w:rsidRDefault="00CF10BE" w:rsidP="002030A8">
      <w:pPr>
        <w:pStyle w:val="3"/>
        <w:numPr>
          <w:ilvl w:val="0"/>
          <w:numId w:val="21"/>
        </w:numPr>
      </w:pPr>
      <w:r>
        <w:t>Ваджура, В. Я. Фізична культура : 4 клас / В. Я. Ваджура. – Тернопіль : Астон, 2007. – 320 с.</w:t>
      </w:r>
    </w:p>
    <w:p w:rsidR="00CF10BE" w:rsidRDefault="00CF10BE" w:rsidP="002030A8">
      <w:pPr>
        <w:pStyle w:val="3"/>
        <w:numPr>
          <w:ilvl w:val="0"/>
          <w:numId w:val="21"/>
        </w:numPr>
      </w:pPr>
      <w:r>
        <w:t>Василашко, І. Динамічні паузи на уроках основ здоров’я / І. Василашко // Здоров</w:t>
      </w:r>
      <w:r w:rsidRPr="00B430FB">
        <w:rPr>
          <w:lang w:val="ru-RU"/>
        </w:rPr>
        <w:t>’</w:t>
      </w:r>
      <w:r>
        <w:t>я та фіз. культура. – 2013. – №7. – С. 13-24.</w:t>
      </w:r>
    </w:p>
    <w:p w:rsidR="00CF10BE" w:rsidRDefault="00CF10BE" w:rsidP="002030A8">
      <w:pPr>
        <w:pStyle w:val="3"/>
        <w:numPr>
          <w:ilvl w:val="0"/>
          <w:numId w:val="21"/>
        </w:numPr>
      </w:pPr>
      <w:r>
        <w:t>Василашко, І. Основи здоров’я. 5 клас : уроки за новою програмою / І. Василашко // Здоров</w:t>
      </w:r>
      <w:r w:rsidRPr="00B430FB">
        <w:rPr>
          <w:lang w:val="ru-RU"/>
        </w:rPr>
        <w:t>’</w:t>
      </w:r>
      <w:r>
        <w:t>я та фіз. культура. – 2014. – №1. – С. 4-31.</w:t>
      </w:r>
    </w:p>
    <w:p w:rsidR="00CF10BE" w:rsidRDefault="00CF10BE" w:rsidP="002030A8">
      <w:pPr>
        <w:pStyle w:val="3"/>
        <w:numPr>
          <w:ilvl w:val="0"/>
          <w:numId w:val="21"/>
        </w:numPr>
      </w:pPr>
      <w:r>
        <w:t>Василашко, І. Сучасний урок основ здоров</w:t>
      </w:r>
      <w:r w:rsidRPr="00B430FB">
        <w:rPr>
          <w:lang w:val="ru-RU"/>
        </w:rPr>
        <w:t>’</w:t>
      </w:r>
      <w:r>
        <w:t>я у 5 класі // Здоров</w:t>
      </w:r>
      <w:r w:rsidRPr="00B430FB">
        <w:rPr>
          <w:lang w:val="ru-RU"/>
        </w:rPr>
        <w:t>’</w:t>
      </w:r>
      <w:r>
        <w:t>я та фіз. культура. – 2013. – №18. – С. 18-21.</w:t>
      </w:r>
    </w:p>
    <w:p w:rsidR="00CF10BE" w:rsidRDefault="00CF10BE" w:rsidP="002030A8">
      <w:pPr>
        <w:pStyle w:val="3"/>
        <w:numPr>
          <w:ilvl w:val="0"/>
          <w:numId w:val="21"/>
        </w:numPr>
      </w:pPr>
      <w:r>
        <w:t>Васильєва, Н. М. Здоров</w:t>
      </w:r>
      <w:r w:rsidRPr="00B430FB">
        <w:rPr>
          <w:lang w:val="ru-RU"/>
        </w:rPr>
        <w:t>’</w:t>
      </w:r>
      <w:r>
        <w:t>язбережувальні технології на уроках основ здоров’я / Н. М. Васильєва // Осн. здоров’я – 2014. – №8. – С. 44-46.</w:t>
      </w:r>
    </w:p>
    <w:p w:rsidR="00CF10BE" w:rsidRDefault="00CF10BE" w:rsidP="002030A8">
      <w:pPr>
        <w:pStyle w:val="3"/>
        <w:numPr>
          <w:ilvl w:val="0"/>
          <w:numId w:val="21"/>
        </w:numPr>
      </w:pPr>
      <w:r>
        <w:t>Василькова, О. Досвід формування в учнів навичок здорового способу життя засобами фізичного виховання / О. Василькова // Фізичне виховання в шк. – 2007. – №5-6. – С. 30-85.</w:t>
      </w:r>
    </w:p>
    <w:p w:rsidR="00CF10BE" w:rsidRDefault="00CF10BE" w:rsidP="002030A8">
      <w:pPr>
        <w:pStyle w:val="3"/>
        <w:numPr>
          <w:ilvl w:val="0"/>
          <w:numId w:val="21"/>
        </w:numPr>
      </w:pPr>
      <w:r>
        <w:t>Величко, Н. Д. Програма факультативу зі здоров</w:t>
      </w:r>
      <w:r w:rsidRPr="00B430FB">
        <w:rPr>
          <w:lang w:val="ru-RU"/>
        </w:rPr>
        <w:t>’</w:t>
      </w:r>
      <w:r>
        <w:t>язбережувальних технологій «Життя людини – найвища цінність» / Осн. здоров’я. – 2013. – №9. – С. 23-31.</w:t>
      </w:r>
    </w:p>
    <w:p w:rsidR="00CF10BE" w:rsidRDefault="00CF10BE" w:rsidP="002030A8">
      <w:pPr>
        <w:pStyle w:val="3"/>
        <w:numPr>
          <w:ilvl w:val="0"/>
          <w:numId w:val="21"/>
        </w:numPr>
      </w:pPr>
      <w:r>
        <w:t>Вітер, С. Р. Від школи сприяння здоров’ю  до екошколи / С. Р. Вітер // Основи здоров’я – 2012. – №5. –С. 5-8.</w:t>
      </w:r>
    </w:p>
    <w:p w:rsidR="00CF10BE" w:rsidRDefault="00CF10BE" w:rsidP="002030A8">
      <w:pPr>
        <w:pStyle w:val="3"/>
        <w:numPr>
          <w:ilvl w:val="0"/>
          <w:numId w:val="21"/>
        </w:numPr>
      </w:pPr>
      <w:r>
        <w:t>Власенко, Л. В. Усі уроки основ здоров’я / Л. В. Власенко // Осн. здоров’я. – 2013. – №8. – С. 34-37.</w:t>
      </w:r>
    </w:p>
    <w:p w:rsidR="00CF10BE" w:rsidRDefault="00CF10BE" w:rsidP="002030A8">
      <w:pPr>
        <w:pStyle w:val="3"/>
        <w:numPr>
          <w:ilvl w:val="0"/>
          <w:numId w:val="21"/>
        </w:numPr>
      </w:pPr>
      <w:r>
        <w:t>Волкова, Л. И. Фестиваль «Молодь обирає здоров</w:t>
      </w:r>
      <w:r w:rsidRPr="00B430FB">
        <w:rPr>
          <w:lang w:val="ru-RU"/>
        </w:rPr>
        <w:t>’</w:t>
      </w:r>
      <w:r>
        <w:t>я як здоров</w:t>
      </w:r>
      <w:r w:rsidRPr="00B430FB">
        <w:rPr>
          <w:lang w:val="ru-RU"/>
        </w:rPr>
        <w:t>’</w:t>
      </w:r>
      <w:r>
        <w:t>язбережувальне середовище для дітей та молоді України» / Л. И. Волкова // Осн. здоров’я. – 2015. – №9. – С. 3-14.</w:t>
      </w:r>
    </w:p>
    <w:p w:rsidR="00CF10BE" w:rsidRDefault="00CF10BE" w:rsidP="002030A8">
      <w:pPr>
        <w:pStyle w:val="3"/>
        <w:numPr>
          <w:ilvl w:val="0"/>
          <w:numId w:val="21"/>
        </w:numPr>
      </w:pPr>
      <w:r>
        <w:t>Волобуєва, Т. Здоров</w:t>
      </w:r>
      <w:r w:rsidRPr="0094390E">
        <w:rPr>
          <w:lang w:val="ru-RU"/>
        </w:rPr>
        <w:t>’</w:t>
      </w:r>
      <w:r>
        <w:t xml:space="preserve">язбережувальна </w:t>
      </w:r>
      <w:r w:rsidRPr="0094390E">
        <w:rPr>
          <w:lang w:val="ru-RU"/>
        </w:rPr>
        <w:t>технологія як система зах</w:t>
      </w:r>
      <w:r>
        <w:rPr>
          <w:lang w:val="ru-RU"/>
        </w:rPr>
        <w:t>о</w:t>
      </w:r>
      <w:r w:rsidRPr="0094390E">
        <w:rPr>
          <w:lang w:val="ru-RU"/>
        </w:rPr>
        <w:t xml:space="preserve">дів з охорони та зміцнення </w:t>
      </w:r>
      <w:r>
        <w:t>здоров</w:t>
      </w:r>
      <w:r w:rsidRPr="0094390E">
        <w:rPr>
          <w:lang w:val="ru-RU"/>
        </w:rPr>
        <w:t>’</w:t>
      </w:r>
      <w:r>
        <w:t>я учнів / Т. Волобуєва // Рідна шк. – 2012. – №7. – С. 35-39.</w:t>
      </w:r>
    </w:p>
    <w:p w:rsidR="00CF10BE" w:rsidRDefault="00CF10BE" w:rsidP="002030A8">
      <w:pPr>
        <w:pStyle w:val="3"/>
        <w:numPr>
          <w:ilvl w:val="0"/>
          <w:numId w:val="21"/>
        </w:numPr>
      </w:pPr>
      <w:r>
        <w:t>Волошанюк, В. Формування здоров</w:t>
      </w:r>
      <w:r w:rsidRPr="0094390E">
        <w:rPr>
          <w:lang w:val="ru-RU"/>
        </w:rPr>
        <w:t>’</w:t>
      </w:r>
      <w:r>
        <w:t>язбережувальних технологій у початкових класах / В. Волошанюк // Поч. шк. – 2015. – №5. – С. 55-57.</w:t>
      </w:r>
    </w:p>
    <w:p w:rsidR="00CF10BE" w:rsidRPr="00FB1E51" w:rsidRDefault="00CF10BE" w:rsidP="002030A8">
      <w:pPr>
        <w:pStyle w:val="3"/>
        <w:numPr>
          <w:ilvl w:val="0"/>
          <w:numId w:val="21"/>
        </w:numPr>
      </w:pPr>
      <w:r>
        <w:t xml:space="preserve">Воробьёва, С. В. Уроки английского язика </w:t>
      </w:r>
      <w:r>
        <w:rPr>
          <w:lang w:val="ru-RU"/>
        </w:rPr>
        <w:t xml:space="preserve">по теме «Если хочешь быть здоров..» </w:t>
      </w:r>
      <w:r w:rsidRPr="00FB1E51">
        <w:rPr>
          <w:lang w:val="en-US"/>
        </w:rPr>
        <w:t>«</w:t>
      </w:r>
      <w:r>
        <w:rPr>
          <w:lang w:val="en-US"/>
        </w:rPr>
        <w:t>If you want to be healthu…</w:t>
      </w:r>
      <w:r w:rsidRPr="00FB1E51">
        <w:rPr>
          <w:lang w:val="en-US"/>
        </w:rPr>
        <w:t xml:space="preserve">», 3 </w:t>
      </w:r>
      <w:r>
        <w:rPr>
          <w:lang w:val="ru-RU"/>
        </w:rPr>
        <w:t>класс</w:t>
      </w:r>
      <w:r w:rsidRPr="00FB1E51">
        <w:rPr>
          <w:lang w:val="en-US"/>
        </w:rPr>
        <w:t xml:space="preserve"> / </w:t>
      </w:r>
      <w:r>
        <w:rPr>
          <w:lang w:val="ru-RU"/>
        </w:rPr>
        <w:t>С</w:t>
      </w:r>
      <w:r>
        <w:rPr>
          <w:lang w:val="en-US"/>
        </w:rPr>
        <w:t>.</w:t>
      </w:r>
      <w:r>
        <w:t> </w:t>
      </w:r>
      <w:r>
        <w:rPr>
          <w:lang w:val="ru-RU"/>
        </w:rPr>
        <w:t>В</w:t>
      </w:r>
      <w:r>
        <w:rPr>
          <w:lang w:val="en-US"/>
        </w:rPr>
        <w:t>.</w:t>
      </w:r>
      <w:r>
        <w:t> </w:t>
      </w:r>
      <w:r>
        <w:rPr>
          <w:lang w:val="ru-RU"/>
        </w:rPr>
        <w:t>Воробьёва</w:t>
      </w:r>
      <w:r w:rsidRPr="00FB1E51">
        <w:rPr>
          <w:lang w:val="en-US"/>
        </w:rPr>
        <w:t xml:space="preserve"> // </w:t>
      </w:r>
      <w:r>
        <w:rPr>
          <w:lang w:val="ru-RU"/>
        </w:rPr>
        <w:t>Ин</w:t>
      </w:r>
      <w:r w:rsidRPr="00FB1E51">
        <w:rPr>
          <w:lang w:val="en-US"/>
        </w:rPr>
        <w:t xml:space="preserve">. </w:t>
      </w:r>
      <w:r>
        <w:rPr>
          <w:lang w:val="ru-RU"/>
        </w:rPr>
        <w:t>языки</w:t>
      </w:r>
      <w:r w:rsidRPr="00FB1E51">
        <w:rPr>
          <w:lang w:val="en-US"/>
        </w:rPr>
        <w:t xml:space="preserve"> </w:t>
      </w:r>
      <w:r>
        <w:rPr>
          <w:lang w:val="ru-RU"/>
        </w:rPr>
        <w:t>в</w:t>
      </w:r>
      <w:r w:rsidRPr="00FB1E51">
        <w:rPr>
          <w:lang w:val="en-US"/>
        </w:rPr>
        <w:t xml:space="preserve"> </w:t>
      </w:r>
      <w:r>
        <w:rPr>
          <w:lang w:val="ru-RU"/>
        </w:rPr>
        <w:t>шк</w:t>
      </w:r>
      <w:r w:rsidRPr="00FB1E51">
        <w:rPr>
          <w:lang w:val="en-US"/>
        </w:rPr>
        <w:t xml:space="preserve">. – 2012. – №1. – </w:t>
      </w:r>
      <w:r>
        <w:rPr>
          <w:lang w:val="ru-RU"/>
        </w:rPr>
        <w:t>С</w:t>
      </w:r>
      <w:r w:rsidRPr="00FB1E51">
        <w:rPr>
          <w:lang w:val="en-US"/>
        </w:rPr>
        <w:t>. 26-29.</w:t>
      </w:r>
    </w:p>
    <w:p w:rsidR="00CF10BE" w:rsidRDefault="00CF10BE" w:rsidP="002030A8">
      <w:pPr>
        <w:pStyle w:val="3"/>
        <w:numPr>
          <w:ilvl w:val="0"/>
          <w:numId w:val="21"/>
        </w:numPr>
      </w:pPr>
      <w:r>
        <w:rPr>
          <w:lang w:val="ru-RU"/>
        </w:rPr>
        <w:t xml:space="preserve">Впровадження </w:t>
      </w:r>
      <w:r>
        <w:t>здоров</w:t>
      </w:r>
      <w:r w:rsidRPr="0094390E">
        <w:rPr>
          <w:lang w:val="ru-RU"/>
        </w:rPr>
        <w:t>’</w:t>
      </w:r>
      <w:r>
        <w:t>язберігаючих технологій під час уроків / упоряд. О. В. Ночвінова // Розкажіть онуку. – 2012. – №5-6. – С. 7-13.</w:t>
      </w:r>
    </w:p>
    <w:p w:rsidR="00CF10BE" w:rsidRDefault="00CF10BE" w:rsidP="002030A8">
      <w:pPr>
        <w:pStyle w:val="3"/>
        <w:numPr>
          <w:ilvl w:val="0"/>
          <w:numId w:val="21"/>
        </w:numPr>
      </w:pPr>
      <w:r>
        <w:rPr>
          <w:lang w:val="ru-RU"/>
        </w:rPr>
        <w:t xml:space="preserve">Впровадження </w:t>
      </w:r>
      <w:r>
        <w:t>здоров</w:t>
      </w:r>
      <w:r w:rsidRPr="0094390E">
        <w:rPr>
          <w:lang w:val="ru-RU"/>
        </w:rPr>
        <w:t>’</w:t>
      </w:r>
      <w:r>
        <w:t>язберігаючих технологій у навчально-виховний процес початкової школи // Розкажіть онуку. – 2012. – №3-4. – С. 6-10.</w:t>
      </w:r>
    </w:p>
    <w:p w:rsidR="00CF10BE" w:rsidRDefault="00CF10BE" w:rsidP="002030A8">
      <w:pPr>
        <w:pStyle w:val="3"/>
        <w:numPr>
          <w:ilvl w:val="0"/>
          <w:numId w:val="21"/>
        </w:numPr>
      </w:pPr>
      <w:r>
        <w:t>Гаращенко, Л. В. Реалізація принципу оздоровчої спрямованості у фізичному вихованні дітей дошкільного віку / Л. В. Гаращенко // Зб. наук. праць. Пед. науки. – Херсон, 2011. – Вип. 58, ч. 1. – С. 126-131.</w:t>
      </w:r>
    </w:p>
    <w:p w:rsidR="00CF10BE" w:rsidRDefault="00CF10BE" w:rsidP="002030A8">
      <w:pPr>
        <w:pStyle w:val="3"/>
        <w:numPr>
          <w:ilvl w:val="0"/>
          <w:numId w:val="21"/>
        </w:numPr>
      </w:pPr>
      <w:r>
        <w:t>Гаращенко, Л. В. Фізкультура на повітрі : здоров</w:t>
      </w:r>
      <w:r w:rsidRPr="0094390E">
        <w:rPr>
          <w:lang w:val="ru-RU"/>
        </w:rPr>
        <w:t>’</w:t>
      </w:r>
      <w:r>
        <w:t>язбережувальний підхід / Л. Гаращенко // Дошк. виховання. – 2012. – №5. – С. 28-31.</w:t>
      </w:r>
    </w:p>
    <w:p w:rsidR="00CF10BE" w:rsidRDefault="00CF10BE" w:rsidP="002030A8">
      <w:pPr>
        <w:pStyle w:val="3"/>
        <w:numPr>
          <w:ilvl w:val="0"/>
          <w:numId w:val="21"/>
        </w:numPr>
      </w:pPr>
      <w:r>
        <w:t>Герасименко, Л. Харчування дитини – здоров</w:t>
      </w:r>
      <w:r w:rsidRPr="003F2389">
        <w:t>’</w:t>
      </w:r>
      <w:r>
        <w:t>я майбутньої нації (матеріали до уроків та виховних годин) / Л. Герасименко // Біологія. – 2010. – №3(643). – С. 3.</w:t>
      </w:r>
    </w:p>
    <w:p w:rsidR="00CF10BE" w:rsidRDefault="00CF10BE" w:rsidP="002030A8">
      <w:pPr>
        <w:pStyle w:val="3"/>
        <w:numPr>
          <w:ilvl w:val="0"/>
          <w:numId w:val="21"/>
        </w:numPr>
      </w:pPr>
      <w:r>
        <w:t>Гільова, І. С. Постава – показник здоров</w:t>
      </w:r>
      <w:r w:rsidRPr="0094390E">
        <w:rPr>
          <w:lang w:val="ru-RU"/>
        </w:rPr>
        <w:t>’</w:t>
      </w:r>
      <w:r>
        <w:t>я учня / І. Гільова // Осн. здоров’я та фіз. культура. – 2006. – №6. – С. 10-14.</w:t>
      </w:r>
    </w:p>
    <w:p w:rsidR="00CF10BE" w:rsidRDefault="00CF10BE" w:rsidP="002030A8">
      <w:pPr>
        <w:pStyle w:val="3"/>
        <w:numPr>
          <w:ilvl w:val="0"/>
          <w:numId w:val="21"/>
        </w:numPr>
      </w:pPr>
      <w:r>
        <w:t>Гладощук, О. Здоровий спосіб житя : виховання та контроль / О. Гладощук // Вища освіта Укр. – 2007. – №1. – С. 99-106.</w:t>
      </w:r>
    </w:p>
    <w:p w:rsidR="00CF10BE" w:rsidRDefault="00CF10BE" w:rsidP="002030A8">
      <w:pPr>
        <w:pStyle w:val="3"/>
        <w:numPr>
          <w:ilvl w:val="0"/>
          <w:numId w:val="21"/>
        </w:numPr>
      </w:pPr>
      <w:r>
        <w:t>Гламбер, Н. Гра не тільки розважає, а й здоров</w:t>
      </w:r>
      <w:r w:rsidRPr="0094390E">
        <w:rPr>
          <w:lang w:val="ru-RU"/>
        </w:rPr>
        <w:t>’</w:t>
      </w:r>
      <w:r>
        <w:t>я додає ! / Н. Гламбер // Поч. шк. – 2013. – №11. – С. 41.</w:t>
      </w:r>
    </w:p>
    <w:p w:rsidR="00CF10BE" w:rsidRDefault="00CF10BE" w:rsidP="002030A8">
      <w:pPr>
        <w:pStyle w:val="3"/>
        <w:numPr>
          <w:ilvl w:val="0"/>
          <w:numId w:val="21"/>
        </w:numPr>
      </w:pPr>
      <w:r>
        <w:t>Гламбер, Н. Для людини здоров</w:t>
      </w:r>
      <w:r w:rsidRPr="0094390E">
        <w:rPr>
          <w:lang w:val="ru-RU"/>
        </w:rPr>
        <w:t>’</w:t>
      </w:r>
      <w:r>
        <w:t>я є найбільшим благом / Н. Гламбер // Поч. шк. – 2015. – №6. – С. 43-44.</w:t>
      </w:r>
    </w:p>
    <w:p w:rsidR="00CF10BE" w:rsidRDefault="00CF10BE" w:rsidP="002030A8">
      <w:pPr>
        <w:pStyle w:val="3"/>
        <w:numPr>
          <w:ilvl w:val="0"/>
          <w:numId w:val="21"/>
        </w:numPr>
      </w:pPr>
      <w:r>
        <w:t>Гнатюк, О. В. Основи здоров</w:t>
      </w:r>
      <w:r w:rsidRPr="0094390E">
        <w:rPr>
          <w:lang w:val="ru-RU"/>
        </w:rPr>
        <w:t>’</w:t>
      </w:r>
      <w:r>
        <w:t>я : підруч. для 3 кл. загальноосвіт. навч. закл. / О. В. Гнатюк. – К.: Генеза, 2013. – 144 с.</w:t>
      </w:r>
    </w:p>
    <w:p w:rsidR="00CF10BE" w:rsidRDefault="00CF10BE" w:rsidP="002030A8">
      <w:pPr>
        <w:pStyle w:val="3"/>
        <w:numPr>
          <w:ilvl w:val="0"/>
          <w:numId w:val="21"/>
        </w:numPr>
      </w:pPr>
      <w:r>
        <w:t>Гоженко, А. Профілактична стратегія медичної науки – шлях до підвищення ефективності охорони здоров</w:t>
      </w:r>
      <w:r w:rsidRPr="0094390E">
        <w:rPr>
          <w:lang w:val="ru-RU"/>
        </w:rPr>
        <w:t>’</w:t>
      </w:r>
      <w:r>
        <w:t>я / А. Гоженко // Вісник НАН України. – 2011. – №12. – С. 64-69.</w:t>
      </w:r>
    </w:p>
    <w:p w:rsidR="00CF10BE" w:rsidRDefault="00CF10BE" w:rsidP="002030A8">
      <w:pPr>
        <w:pStyle w:val="3"/>
        <w:numPr>
          <w:ilvl w:val="0"/>
          <w:numId w:val="21"/>
        </w:numPr>
      </w:pPr>
      <w:r>
        <w:t>Гозак, С. В. Вплив чинників навчального процесу на показники здоров</w:t>
      </w:r>
      <w:r w:rsidRPr="0094390E">
        <w:rPr>
          <w:lang w:val="ru-RU"/>
        </w:rPr>
        <w:t>’</w:t>
      </w:r>
      <w:r>
        <w:t>я школярів / С. В. Гозак // Довкілля та здоров’я. – 2012. – №3. – С. 17-20.</w:t>
      </w:r>
    </w:p>
    <w:p w:rsidR="00CF10BE" w:rsidRDefault="00CF10BE" w:rsidP="002030A8">
      <w:pPr>
        <w:pStyle w:val="3"/>
        <w:numPr>
          <w:ilvl w:val="0"/>
          <w:numId w:val="21"/>
        </w:numPr>
      </w:pPr>
      <w:r>
        <w:t>Гондюл, І. Л. Школа сприяння здоров’ю – дорога в майбутнє / І. Л. Гондюл // Пед. майстерня. – 2012. – №3. – С. 8-16.</w:t>
      </w:r>
    </w:p>
    <w:p w:rsidR="00CF10BE" w:rsidRDefault="00CF10BE" w:rsidP="002030A8">
      <w:pPr>
        <w:pStyle w:val="3"/>
        <w:numPr>
          <w:ilvl w:val="0"/>
          <w:numId w:val="21"/>
        </w:numPr>
      </w:pPr>
      <w:r>
        <w:t>Гонтаровська, Н. Діяльність навчального закладу в контексті школи сприяння здоров’ю / Н. Гонтаровська // Директор шк. – 2007. – №39. – С. 29-31.</w:t>
      </w:r>
    </w:p>
    <w:p w:rsidR="00CF10BE" w:rsidRDefault="00CF10BE" w:rsidP="002030A8">
      <w:pPr>
        <w:pStyle w:val="3"/>
        <w:numPr>
          <w:ilvl w:val="0"/>
          <w:numId w:val="21"/>
        </w:numPr>
      </w:pPr>
      <w:r>
        <w:t>Горащук, В. П. Теоретичні підходи до формування культури здоров’я школярів / В. П. Горащук // Осн. здоров’я і фіз. культура. – 2005. – №5. – С. 10-14.</w:t>
      </w:r>
    </w:p>
    <w:p w:rsidR="00CF10BE" w:rsidRDefault="00CF10BE" w:rsidP="002030A8">
      <w:pPr>
        <w:pStyle w:val="3"/>
        <w:numPr>
          <w:ilvl w:val="0"/>
          <w:numId w:val="21"/>
        </w:numPr>
      </w:pPr>
      <w:r>
        <w:t>Городинська, І. В. Фізкультурно-оздоровча робота в загальноосвітній школі : навч. - метод. посіб. / І. В. Городинська, С. І. Степанюк. – Херсон : ХДУ, 2012. – 52 с.</w:t>
      </w:r>
    </w:p>
    <w:p w:rsidR="00CF10BE" w:rsidRDefault="00CF10BE" w:rsidP="002030A8">
      <w:pPr>
        <w:pStyle w:val="3"/>
        <w:numPr>
          <w:ilvl w:val="0"/>
          <w:numId w:val="21"/>
        </w:numPr>
      </w:pPr>
      <w:r>
        <w:t>Горяна, Л. Г. Знайомство з формулою здорового способу життя / Л.</w:t>
      </w:r>
      <w:r>
        <w:rPr>
          <w:lang w:val="en-US"/>
        </w:rPr>
        <w:t> </w:t>
      </w:r>
      <w:r>
        <w:t>Г. Горяна // Осн. здоров’я і фіз. культура. – 2005. – №8. – С. 19-23.</w:t>
      </w:r>
    </w:p>
    <w:p w:rsidR="00CF10BE" w:rsidRDefault="00CF10BE" w:rsidP="002030A8">
      <w:pPr>
        <w:pStyle w:val="3"/>
        <w:numPr>
          <w:ilvl w:val="0"/>
          <w:numId w:val="21"/>
        </w:numPr>
      </w:pPr>
      <w:r>
        <w:t>Горяна, Л. Г. Методичні рекомендації з теми «Знайомство з формулою здорового способу життя», 5 кл. / Л. Г. Горяна // Осн. здоров’я та фіз. культура. – 2007. – №8. – С. 15-18.</w:t>
      </w:r>
    </w:p>
    <w:p w:rsidR="00CF10BE" w:rsidRDefault="00CF10BE" w:rsidP="002030A8">
      <w:pPr>
        <w:pStyle w:val="3"/>
        <w:numPr>
          <w:ilvl w:val="0"/>
          <w:numId w:val="21"/>
        </w:numPr>
      </w:pPr>
      <w:r>
        <w:t>Гребняк, М. П. Обгрунтування важкості навчальних предметів у старшій школі / М. П. Гребняк, С. А. Щудро // Довкілля та здоров’я. – 2008. – №2. – С. 72-76.</w:t>
      </w:r>
    </w:p>
    <w:p w:rsidR="00CF10BE" w:rsidRDefault="00CF10BE" w:rsidP="002030A8">
      <w:pPr>
        <w:pStyle w:val="3"/>
        <w:numPr>
          <w:ilvl w:val="0"/>
          <w:numId w:val="21"/>
        </w:numPr>
      </w:pPr>
      <w:r>
        <w:t>Григоренко, Т. Ф. Шкідливі звички та їх негативний вплив на розвиток дитячого організму. З досвіду роботи / Т. Ф. Григоренко // Осн. здоров’я та фіз. культура. – 2006. – №6. – С. 21-22.</w:t>
      </w:r>
    </w:p>
    <w:p w:rsidR="00CF10BE" w:rsidRDefault="00CF10BE" w:rsidP="002030A8">
      <w:pPr>
        <w:pStyle w:val="3"/>
        <w:numPr>
          <w:ilvl w:val="0"/>
          <w:numId w:val="21"/>
        </w:numPr>
      </w:pPr>
      <w:r>
        <w:t>Грубник, В. Л. Фізична культура. Спортивні ігри в школі</w:t>
      </w:r>
      <w:r w:rsidRPr="00814666">
        <w:rPr>
          <w:lang w:val="ru-RU"/>
        </w:rPr>
        <w:t xml:space="preserve"> </w:t>
      </w:r>
      <w:r>
        <w:t>: 5-12 класи. – Х.</w:t>
      </w:r>
      <w:r w:rsidRPr="00814666">
        <w:rPr>
          <w:lang w:val="ru-RU"/>
        </w:rPr>
        <w:t xml:space="preserve"> </w:t>
      </w:r>
      <w:r>
        <w:t>: Ранок, 2008. – 288 с.</w:t>
      </w:r>
    </w:p>
    <w:p w:rsidR="00CF10BE" w:rsidRDefault="00CF10BE" w:rsidP="002030A8">
      <w:pPr>
        <w:pStyle w:val="3"/>
        <w:numPr>
          <w:ilvl w:val="0"/>
          <w:numId w:val="21"/>
        </w:numPr>
      </w:pPr>
      <w:r>
        <w:t>Давлятчина, Н. Н. Формирование основ здорового образа жизни средствами здоровьесберегающих технологий / Н. Н. Давлятчина // Нач. шк. – 2010. – №10. – С. 46.</w:t>
      </w:r>
    </w:p>
    <w:p w:rsidR="00CF10BE" w:rsidRDefault="00CF10BE" w:rsidP="002030A8">
      <w:pPr>
        <w:pStyle w:val="3"/>
        <w:numPr>
          <w:ilvl w:val="0"/>
          <w:numId w:val="21"/>
        </w:numPr>
      </w:pPr>
      <w:r>
        <w:t>Декусар, В. «Основи здоров</w:t>
      </w:r>
      <w:r w:rsidRPr="0094390E">
        <w:rPr>
          <w:lang w:val="ru-RU"/>
        </w:rPr>
        <w:t>’</w:t>
      </w:r>
      <w:r>
        <w:t>я». Завдання для перевірки знань учнів 4 класу / В. Декусар // Поч. шк. – 2012. – №4. – С. 17-20, 45-47.</w:t>
      </w:r>
    </w:p>
    <w:p w:rsidR="00CF10BE" w:rsidRDefault="00CF10BE" w:rsidP="002030A8">
      <w:pPr>
        <w:pStyle w:val="3"/>
        <w:numPr>
          <w:ilvl w:val="0"/>
          <w:numId w:val="21"/>
        </w:numPr>
      </w:pPr>
      <w:r>
        <w:t>Дем</w:t>
      </w:r>
      <w:r w:rsidRPr="00D228F9">
        <w:rPr>
          <w:lang w:val="ru-RU"/>
        </w:rPr>
        <w:t>’</w:t>
      </w:r>
      <w:r>
        <w:t>янчук, О. Здоров</w:t>
      </w:r>
      <w:r w:rsidRPr="0094390E">
        <w:rPr>
          <w:lang w:val="ru-RU"/>
        </w:rPr>
        <w:t>’</w:t>
      </w:r>
      <w:r>
        <w:t>я та успіх – у наших руках! Турнір для учнів 7-9 класів / О. Дем</w:t>
      </w:r>
      <w:r w:rsidRPr="00D228F9">
        <w:rPr>
          <w:lang w:val="ru-RU"/>
        </w:rPr>
        <w:t>’</w:t>
      </w:r>
      <w:r>
        <w:t>янчук, Н. Захарчук // Здоров’я та фіз. культура. – 2014. – №4. – С. 19-21.</w:t>
      </w:r>
    </w:p>
    <w:p w:rsidR="00CF10BE" w:rsidRDefault="00CF10BE" w:rsidP="002030A8">
      <w:pPr>
        <w:pStyle w:val="3"/>
        <w:numPr>
          <w:ilvl w:val="0"/>
          <w:numId w:val="21"/>
        </w:numPr>
      </w:pPr>
      <w:r>
        <w:t>Денисенко, Н. Формування здорового способу життя учнів шкіл-інтернатів</w:t>
      </w:r>
      <w:r w:rsidRPr="00814666">
        <w:rPr>
          <w:lang w:val="ru-RU"/>
        </w:rPr>
        <w:t xml:space="preserve"> </w:t>
      </w:r>
      <w:r>
        <w:t>: (теоретичний аспект) / Н. Денисенко // Дефектологія. – 2008. – №1. – С. 22-25.</w:t>
      </w:r>
    </w:p>
    <w:p w:rsidR="00CF10BE" w:rsidRDefault="00CF10BE" w:rsidP="002030A8">
      <w:pPr>
        <w:pStyle w:val="3"/>
        <w:numPr>
          <w:ilvl w:val="0"/>
          <w:numId w:val="21"/>
        </w:numPr>
      </w:pPr>
      <w:r>
        <w:t>Дердуга, Л. Б. Формування навичок здорового способу життя в дітей шкільного віку / Л. Б. Дердуга // Осн. здоров’я. – 2013. – №7. – С.</w:t>
      </w:r>
      <w:r>
        <w:rPr>
          <w:lang w:val="en-US"/>
        </w:rPr>
        <w:t> </w:t>
      </w:r>
      <w:r>
        <w:t>14-17.</w:t>
      </w:r>
    </w:p>
    <w:p w:rsidR="00CF10BE" w:rsidRDefault="00CF10BE" w:rsidP="002030A8">
      <w:pPr>
        <w:pStyle w:val="3"/>
        <w:numPr>
          <w:ilvl w:val="0"/>
          <w:numId w:val="21"/>
        </w:numPr>
      </w:pPr>
      <w:r>
        <w:t>Джуринська, С. М. Динаміка гармонійності фізичного і психічного розвитку дітей дошкільного віку // Довк. та здор. – 2008. – №1. – С.</w:t>
      </w:r>
      <w:r>
        <w:rPr>
          <w:lang w:val="en-US"/>
        </w:rPr>
        <w:t> </w:t>
      </w:r>
      <w:r>
        <w:t>50-53.</w:t>
      </w:r>
    </w:p>
    <w:p w:rsidR="00CF10BE" w:rsidRPr="001C199A" w:rsidRDefault="00CF10BE" w:rsidP="002030A8">
      <w:pPr>
        <w:pStyle w:val="3"/>
        <w:numPr>
          <w:ilvl w:val="0"/>
          <w:numId w:val="21"/>
        </w:numPr>
      </w:pPr>
      <w:r>
        <w:t xml:space="preserve">Дмитриев, Л. Д. Технология личной физической культуры школьника / Л. </w:t>
      </w:r>
      <w:r>
        <w:rPr>
          <w:lang w:val="ru-RU"/>
        </w:rPr>
        <w:t>Д. Дмитриев // Физ. культура в шк. – 2013. – №8. – С.</w:t>
      </w:r>
      <w:r>
        <w:rPr>
          <w:lang w:val="en-US"/>
        </w:rPr>
        <w:t> </w:t>
      </w:r>
      <w:r>
        <w:rPr>
          <w:lang w:val="ru-RU"/>
        </w:rPr>
        <w:t>17-21.</w:t>
      </w:r>
    </w:p>
    <w:p w:rsidR="00CF10BE" w:rsidRDefault="00CF10BE" w:rsidP="002030A8">
      <w:pPr>
        <w:pStyle w:val="3"/>
        <w:numPr>
          <w:ilvl w:val="0"/>
          <w:numId w:val="21"/>
        </w:numPr>
      </w:pPr>
      <w:r>
        <w:rPr>
          <w:lang w:val="ru-RU"/>
        </w:rPr>
        <w:t>Дмитрусь, І. Безпека повсякденного життя. Види небезпек. Поняття безпеки й небезпеки (урок основ здоров</w:t>
      </w:r>
      <w:r w:rsidRPr="001C199A">
        <w:rPr>
          <w:lang w:val="ru-RU"/>
        </w:rPr>
        <w:t>’</w:t>
      </w:r>
      <w:r>
        <w:rPr>
          <w:lang w:val="ru-RU"/>
        </w:rPr>
        <w:t xml:space="preserve">я, 6-й клас) / І. Дмитрусь // </w:t>
      </w:r>
      <w:r>
        <w:t>Здоров’я та фіз. культура. – 2014. – №5. – С. 17-22.</w:t>
      </w:r>
    </w:p>
    <w:p w:rsidR="00CF10BE" w:rsidRDefault="00CF10BE" w:rsidP="002030A8">
      <w:pPr>
        <w:pStyle w:val="3"/>
        <w:numPr>
          <w:ilvl w:val="0"/>
          <w:numId w:val="21"/>
        </w:numPr>
      </w:pPr>
      <w:r>
        <w:t>Дубровін, С. «Здоров’я дітей – це те, чого ми прагнемо, розвиваючи спорт у нашій країні» / С. Дубровін, С. Захарова-Хлус // Віче. – 2014. – №1-2. – С. 68-69.</w:t>
      </w:r>
    </w:p>
    <w:p w:rsidR="00CF10BE" w:rsidRDefault="00CF10BE" w:rsidP="002030A8">
      <w:pPr>
        <w:pStyle w:val="3"/>
        <w:numPr>
          <w:ilvl w:val="0"/>
          <w:numId w:val="21"/>
        </w:numPr>
      </w:pPr>
      <w:r>
        <w:t>Дударенко, Л. В. Здоров’я нації через шкільну освіту / Л.</w:t>
      </w:r>
      <w:r>
        <w:rPr>
          <w:lang w:val="en-US"/>
        </w:rPr>
        <w:t> </w:t>
      </w:r>
      <w:r>
        <w:t>В.</w:t>
      </w:r>
      <w:r>
        <w:rPr>
          <w:lang w:val="en-US"/>
        </w:rPr>
        <w:t> </w:t>
      </w:r>
      <w:r>
        <w:t>Дударенко, О. В. Васильєва // Осн. здоров’я</w:t>
      </w:r>
      <w:r w:rsidRPr="001C199A">
        <w:t xml:space="preserve"> </w:t>
      </w:r>
      <w:r>
        <w:t>та фіз. культура. – 2006. – №4. – С. 21-22.</w:t>
      </w:r>
    </w:p>
    <w:p w:rsidR="00CF10BE" w:rsidRDefault="00CF10BE" w:rsidP="002030A8">
      <w:pPr>
        <w:pStyle w:val="3"/>
        <w:numPr>
          <w:ilvl w:val="0"/>
          <w:numId w:val="21"/>
        </w:numPr>
      </w:pPr>
      <w:r>
        <w:t>Дубогай, О. Д. Система оцінки ефективності оздоровчо-виховної роботи групи, класу, потоку, школи / О. Д. Дубогай // Осн. здоров’я</w:t>
      </w:r>
      <w:r w:rsidRPr="001C199A">
        <w:t xml:space="preserve"> </w:t>
      </w:r>
      <w:r>
        <w:t>та фіз. культура. – 2006. – №12. – С. 19-21.</w:t>
      </w:r>
    </w:p>
    <w:p w:rsidR="00CF10BE" w:rsidRDefault="00CF10BE" w:rsidP="002030A8">
      <w:pPr>
        <w:pStyle w:val="3"/>
        <w:numPr>
          <w:ilvl w:val="0"/>
          <w:numId w:val="21"/>
        </w:numPr>
      </w:pPr>
      <w:r>
        <w:t>Драган, О. А. Педагогічні умови формування культури здоров’я особистості в позашкільних навчальних закладах України / О.</w:t>
      </w:r>
      <w:r>
        <w:rPr>
          <w:lang w:val="en-US"/>
        </w:rPr>
        <w:t> </w:t>
      </w:r>
      <w:r>
        <w:t>А.</w:t>
      </w:r>
      <w:r>
        <w:rPr>
          <w:lang w:val="en-US"/>
        </w:rPr>
        <w:t> </w:t>
      </w:r>
      <w:r>
        <w:t>Драган // Осн. здоров’я</w:t>
      </w:r>
      <w:r w:rsidRPr="001C199A">
        <w:t xml:space="preserve"> </w:t>
      </w:r>
      <w:r>
        <w:t>і фіз. культура. – 2005. – №6. – С. 8-11.</w:t>
      </w:r>
    </w:p>
    <w:p w:rsidR="00CF10BE" w:rsidRDefault="00CF10BE" w:rsidP="002030A8">
      <w:pPr>
        <w:pStyle w:val="3"/>
        <w:numPr>
          <w:ilvl w:val="0"/>
          <w:numId w:val="21"/>
        </w:numPr>
      </w:pPr>
      <w:r>
        <w:t>Дурас, Т. Формування навичок здорового способу життя / Т. Дурас // Сучасн. шк. України. – 2012. – №5. – С. 56-59.</w:t>
      </w:r>
    </w:p>
    <w:p w:rsidR="00CF10BE" w:rsidRDefault="00CF10BE" w:rsidP="002030A8">
      <w:pPr>
        <w:pStyle w:val="3"/>
        <w:numPr>
          <w:ilvl w:val="0"/>
          <w:numId w:val="21"/>
        </w:numPr>
      </w:pPr>
      <w:r>
        <w:t>Єрмолова, В. Спорт і фізичне виховання – утвердження здорового способу життя і зміцнення миру / В. Єрмолова // Здоров’я та фіз. культура. – 2015. – №15-16. – С. 24-26.</w:t>
      </w:r>
    </w:p>
    <w:p w:rsidR="00CF10BE" w:rsidRDefault="00CF10BE" w:rsidP="002030A8">
      <w:pPr>
        <w:pStyle w:val="3"/>
        <w:numPr>
          <w:ilvl w:val="0"/>
          <w:numId w:val="21"/>
        </w:numPr>
      </w:pPr>
      <w:r>
        <w:t>Єфименко, М. Нездорові школярі</w:t>
      </w:r>
      <w:r w:rsidRPr="00814666">
        <w:rPr>
          <w:lang w:val="ru-RU"/>
        </w:rPr>
        <w:t xml:space="preserve"> </w:t>
      </w:r>
      <w:r>
        <w:t>: час змінити методики. Нова фізкультура – шлях до здоров’я учня / М. Єфименко // Учитель поч. шк. – 2015. – №7. – С. 3-6.</w:t>
      </w:r>
    </w:p>
    <w:p w:rsidR="00CF10BE" w:rsidRDefault="00CF10BE" w:rsidP="002030A8">
      <w:pPr>
        <w:pStyle w:val="3"/>
        <w:numPr>
          <w:ilvl w:val="0"/>
          <w:numId w:val="21"/>
        </w:numPr>
      </w:pPr>
      <w:r>
        <w:t>Жадан, О. М. Галявина твого настрою. Заняття здоров</w:t>
      </w:r>
      <w:r w:rsidRPr="0098526C">
        <w:rPr>
          <w:lang w:val="ru-RU"/>
        </w:rPr>
        <w:t>’</w:t>
      </w:r>
      <w:r>
        <w:t>яформувальної спрямованості для 1-го класу / О. М. Жадан // Осн. здоров’я. – 2012. – №2. – С. 40-44.</w:t>
      </w:r>
    </w:p>
    <w:p w:rsidR="00CF10BE" w:rsidRPr="000F707F" w:rsidRDefault="00CF10BE" w:rsidP="002030A8">
      <w:pPr>
        <w:pStyle w:val="3"/>
        <w:numPr>
          <w:ilvl w:val="0"/>
          <w:numId w:val="21"/>
        </w:numPr>
      </w:pPr>
      <w:r>
        <w:t>Жадан, О. М. Інтегровані уроки здоров</w:t>
      </w:r>
      <w:r w:rsidRPr="0098526C">
        <w:rPr>
          <w:lang w:val="ru-RU"/>
        </w:rPr>
        <w:t>’</w:t>
      </w:r>
      <w:r>
        <w:t>я – фактор якості викладання предмета / О. М. Жадан, О. Д. Яненко // Осн. здоров’я. – 2013. – №7. – С. 22-25.</w:t>
      </w:r>
    </w:p>
    <w:p w:rsidR="00CF10BE" w:rsidRDefault="00CF10BE" w:rsidP="002030A8">
      <w:pPr>
        <w:pStyle w:val="3"/>
        <w:numPr>
          <w:ilvl w:val="0"/>
          <w:numId w:val="21"/>
        </w:numPr>
      </w:pPr>
      <w:r>
        <w:t>Жадан, О. М. Міжнародне й національне законодавства щодо безпеки та здоров’я людини (урок у 9 класі) / О. М. Жадан, М.</w:t>
      </w:r>
      <w:r>
        <w:rPr>
          <w:lang w:val="ru-RU"/>
        </w:rPr>
        <w:t> </w:t>
      </w:r>
      <w:r>
        <w:t>С.</w:t>
      </w:r>
      <w:r>
        <w:rPr>
          <w:lang w:val="en-US"/>
        </w:rPr>
        <w:t> </w:t>
      </w:r>
      <w:r>
        <w:t>Рябуха // Основи здоров’я. – 2013. – №12.</w:t>
      </w:r>
    </w:p>
    <w:p w:rsidR="00CF10BE" w:rsidRDefault="00CF10BE" w:rsidP="002030A8">
      <w:pPr>
        <w:pStyle w:val="3"/>
        <w:numPr>
          <w:ilvl w:val="0"/>
          <w:numId w:val="21"/>
        </w:numPr>
      </w:pPr>
      <w:r>
        <w:t>Жадан, О. М. Основи здоров’я (5 клас. Серія «Мій конспект»</w:t>
      </w:r>
      <w:r>
        <w:rPr>
          <w:lang w:val="ru-RU"/>
        </w:rPr>
        <w:t xml:space="preserve">) </w:t>
      </w:r>
      <w:r>
        <w:t>/ О.</w:t>
      </w:r>
      <w:r>
        <w:rPr>
          <w:lang w:val="ru-RU"/>
        </w:rPr>
        <w:t> </w:t>
      </w:r>
      <w:r>
        <w:t>М. Жадан // Основи здоров’я. – 2013. – №8. – С. 29-33.</w:t>
      </w:r>
    </w:p>
    <w:p w:rsidR="00CF10BE" w:rsidRDefault="00CF10BE" w:rsidP="002030A8">
      <w:pPr>
        <w:pStyle w:val="3"/>
        <w:numPr>
          <w:ilvl w:val="0"/>
          <w:numId w:val="21"/>
        </w:numPr>
      </w:pPr>
      <w:r>
        <w:t>Жлобіна, Л. Школа сприяння здоров’ю / Л. Жлобіна // Дир. шк. – 2013. – №13-14.</w:t>
      </w:r>
      <w:r>
        <w:rPr>
          <w:lang w:val="ru-RU"/>
        </w:rPr>
        <w:t xml:space="preserve"> –</w:t>
      </w:r>
      <w:r>
        <w:t xml:space="preserve"> С. 63-90.</w:t>
      </w:r>
    </w:p>
    <w:p w:rsidR="00CF10BE" w:rsidRDefault="00CF10BE" w:rsidP="002030A8">
      <w:pPr>
        <w:pStyle w:val="3"/>
        <w:numPr>
          <w:ilvl w:val="0"/>
          <w:numId w:val="21"/>
        </w:numPr>
      </w:pPr>
      <w:r>
        <w:t>Заворотній, О. В. Роль фізичного виховання у формуванні здорового способу життя / О. В. Завортній // Фіз. виховання в шк. України. – 2014. – №1(61). – С. 24-30.</w:t>
      </w:r>
    </w:p>
    <w:p w:rsidR="00CF10BE" w:rsidRDefault="00CF10BE" w:rsidP="002030A8">
      <w:pPr>
        <w:pStyle w:val="3"/>
        <w:numPr>
          <w:ilvl w:val="0"/>
          <w:numId w:val="21"/>
        </w:numPr>
      </w:pPr>
      <w:r>
        <w:t>Зайнчуковська, М. Ф. Молодь обирає здоров’я / М.</w:t>
      </w:r>
      <w:r>
        <w:rPr>
          <w:lang w:val="ru-RU"/>
        </w:rPr>
        <w:t> </w:t>
      </w:r>
      <w:r>
        <w:t>Ф.</w:t>
      </w:r>
      <w:r>
        <w:rPr>
          <w:lang w:val="ru-RU"/>
        </w:rPr>
        <w:t> </w:t>
      </w:r>
      <w:r>
        <w:t>Зайнчуковська // Позакл. час. – 2012. – №9-10. – С. 106-108.</w:t>
      </w:r>
    </w:p>
    <w:p w:rsidR="00CF10BE" w:rsidRDefault="00CF10BE" w:rsidP="002030A8">
      <w:pPr>
        <w:pStyle w:val="3"/>
        <w:numPr>
          <w:ilvl w:val="0"/>
          <w:numId w:val="21"/>
        </w:numPr>
      </w:pPr>
      <w:r w:rsidRPr="00CE67A0">
        <w:t>Здорова малеча</w:t>
      </w:r>
      <w:r w:rsidRPr="00CE67A0">
        <w:rPr>
          <w:lang w:val="ru-RU"/>
        </w:rPr>
        <w:t xml:space="preserve"> </w:t>
      </w:r>
      <w:r w:rsidRPr="00CE67A0">
        <w:t>: виховні заходи, семінари</w:t>
      </w:r>
      <w:r>
        <w:t xml:space="preserve"> // Б-чка вихователя дит. садка. – 2011. – №9-10. – С. 1-74.</w:t>
      </w:r>
    </w:p>
    <w:p w:rsidR="00CF10BE" w:rsidRDefault="00CF10BE" w:rsidP="002030A8">
      <w:pPr>
        <w:pStyle w:val="3"/>
        <w:numPr>
          <w:ilvl w:val="0"/>
          <w:numId w:val="21"/>
        </w:numPr>
      </w:pPr>
      <w:r>
        <w:t>Здорове харчування – основа гармонійного розвитку молоді. Соціологічні дослідження // Школа. – 2015. – №10. – С. 50-60.</w:t>
      </w:r>
    </w:p>
    <w:p w:rsidR="00CF10BE" w:rsidRDefault="00CF10BE" w:rsidP="002030A8">
      <w:pPr>
        <w:pStyle w:val="3"/>
        <w:numPr>
          <w:ilvl w:val="0"/>
          <w:numId w:val="21"/>
        </w:numPr>
      </w:pPr>
      <w:r>
        <w:t>Здоровий спосіб життя – запорука здоров’я // Здоров’я та фіз. культура. – 2013. – №4. – С. 14-25.</w:t>
      </w:r>
    </w:p>
    <w:p w:rsidR="00CF10BE" w:rsidRDefault="00CF10BE" w:rsidP="002030A8">
      <w:pPr>
        <w:pStyle w:val="3"/>
        <w:numPr>
          <w:ilvl w:val="0"/>
          <w:numId w:val="21"/>
        </w:numPr>
      </w:pPr>
      <w:r>
        <w:t>Здоров’язберігаючі технології в навчальному закладі / за ред. О.</w:t>
      </w:r>
      <w:r>
        <w:rPr>
          <w:lang w:val="ru-RU"/>
        </w:rPr>
        <w:t> </w:t>
      </w:r>
      <w:r>
        <w:t>Колонькова. – К. : Шкільний світ, 2009. – 128 с.</w:t>
      </w:r>
    </w:p>
    <w:p w:rsidR="00CF10BE" w:rsidRPr="00017350" w:rsidRDefault="00CF10BE" w:rsidP="002030A8">
      <w:pPr>
        <w:pStyle w:val="3"/>
        <w:numPr>
          <w:ilvl w:val="0"/>
          <w:numId w:val="21"/>
        </w:numPr>
      </w:pPr>
      <w:r>
        <w:rPr>
          <w:lang w:val="ru-RU"/>
        </w:rPr>
        <w:t>Золотых, И. В. Здоровье школьника – один из факторов эффективности обучения / И. В. Золотых // Нач. шк. – 2012. – №8. – С. 59.</w:t>
      </w:r>
    </w:p>
    <w:p w:rsidR="00CF10BE" w:rsidRDefault="00CF10BE" w:rsidP="002030A8">
      <w:pPr>
        <w:pStyle w:val="3"/>
        <w:numPr>
          <w:ilvl w:val="0"/>
          <w:numId w:val="21"/>
        </w:numPr>
      </w:pPr>
      <w:r>
        <w:t>Зоріна, О. Визначення рівня індивідуального фізичного розвитку (бінарний урок основ здоров’я і фіз. культури, 8-й клас) / О. Зоріна, О. Піддубний // Здоров’я та фіз. культура. – 2014. – №20. – С. 14-17.</w:t>
      </w:r>
    </w:p>
    <w:p w:rsidR="00CF10BE" w:rsidRDefault="00CF10BE" w:rsidP="002030A8">
      <w:pPr>
        <w:pStyle w:val="3"/>
        <w:numPr>
          <w:ilvl w:val="0"/>
          <w:numId w:val="21"/>
        </w:numPr>
      </w:pPr>
      <w:r>
        <w:t>Іванеску, Г. Спорт і мистецтво (виховання здорового способу життя засобами мистецтва) / Г. Іванеску // Осн. здоров’я та фіз. культура. – 2006. – №10. – С. 22.</w:t>
      </w:r>
    </w:p>
    <w:p w:rsidR="00CF10BE" w:rsidRDefault="00CF10BE" w:rsidP="002030A8">
      <w:pPr>
        <w:pStyle w:val="3"/>
        <w:numPr>
          <w:ilvl w:val="0"/>
          <w:numId w:val="21"/>
        </w:numPr>
      </w:pPr>
      <w:r>
        <w:t>Ізмалкова, О. О. Формування здоров’язбережувальної поведінки в дитини / О. О. Ізмалкова, К. А. Колесник // Осн. здоров’я. – 2012. – №10. – С. 27-31.</w:t>
      </w:r>
    </w:p>
    <w:p w:rsidR="00CF10BE" w:rsidRDefault="00CF10BE" w:rsidP="002030A8">
      <w:pPr>
        <w:pStyle w:val="3"/>
        <w:numPr>
          <w:ilvl w:val="0"/>
          <w:numId w:val="21"/>
        </w:numPr>
      </w:pPr>
      <w:r>
        <w:t>Калиниченко, І. О. Вплив чинників внутрішньо шкільного середовища на формування графо моторних навичок у дітей 5-8 років / І. О. Калиниченко, С. В. Гозак, М. М. Вербенко // Довкілля та здор. – 2011. – №3. – С. 66-70.</w:t>
      </w:r>
    </w:p>
    <w:p w:rsidR="00CF10BE" w:rsidRDefault="00CF10BE" w:rsidP="002030A8">
      <w:pPr>
        <w:pStyle w:val="3"/>
        <w:numPr>
          <w:ilvl w:val="0"/>
          <w:numId w:val="21"/>
        </w:numPr>
      </w:pPr>
      <w:r>
        <w:t>Капій, Н. Залежність здоров’я від корисних і шкідливих звичок, вплив на здоров’я підлітків тютюнового диму, алкоголю, наркотичних і токсичних речовин / Н. Капій // Здоров’я та фіз. культура. – 2012. – №19. – С. 17.</w:t>
      </w:r>
    </w:p>
    <w:p w:rsidR="00CF10BE" w:rsidRDefault="00CF10BE" w:rsidP="002030A8">
      <w:pPr>
        <w:pStyle w:val="3"/>
        <w:numPr>
          <w:ilvl w:val="0"/>
          <w:numId w:val="21"/>
        </w:numPr>
      </w:pPr>
      <w:r>
        <w:t>Капусник, В. В. Здоров’я – найбільше багатство / В. В. Капусник // Німецька мова в шк. – 2013. – №5. – С. 9-10.</w:t>
      </w:r>
    </w:p>
    <w:p w:rsidR="00CF10BE" w:rsidRDefault="00CF10BE" w:rsidP="002030A8">
      <w:pPr>
        <w:pStyle w:val="3"/>
        <w:numPr>
          <w:ilvl w:val="0"/>
          <w:numId w:val="21"/>
        </w:numPr>
      </w:pPr>
      <w:r>
        <w:t>Карнаухова, Т. Відкритий урок з основ здоров’я у 2 класі / Т. Карнаухова // Поч. шк. – 2012. – №12. – С. 30-32.</w:t>
      </w:r>
    </w:p>
    <w:p w:rsidR="00CF10BE" w:rsidRPr="00DE4AFC" w:rsidRDefault="00CF10BE" w:rsidP="002030A8">
      <w:pPr>
        <w:pStyle w:val="3"/>
        <w:numPr>
          <w:ilvl w:val="0"/>
          <w:numId w:val="21"/>
        </w:numPr>
      </w:pPr>
      <w:r>
        <w:t xml:space="preserve">Кашапова, В. Х. Уроки здоровья / В. Х. Кашапова, Р. М. Рахматуллина, Н. </w:t>
      </w:r>
      <w:r>
        <w:rPr>
          <w:lang w:val="ru-RU"/>
        </w:rPr>
        <w:t>Э. Галимова // Нач. шк. – 2011. – №8. – С. 109-110.</w:t>
      </w:r>
    </w:p>
    <w:p w:rsidR="00CF10BE" w:rsidRPr="00DE4AFC" w:rsidRDefault="00CF10BE" w:rsidP="002030A8">
      <w:pPr>
        <w:pStyle w:val="3"/>
        <w:numPr>
          <w:ilvl w:val="0"/>
          <w:numId w:val="21"/>
        </w:numPr>
      </w:pPr>
      <w:r>
        <w:rPr>
          <w:lang w:val="ru-RU"/>
        </w:rPr>
        <w:t>Кашуба, Є. Єдина краса, яку я знаю – це здоров</w:t>
      </w:r>
      <w:r w:rsidRPr="00DE4AFC">
        <w:rPr>
          <w:lang w:val="ru-RU"/>
        </w:rPr>
        <w:t>’</w:t>
      </w:r>
      <w:r>
        <w:rPr>
          <w:lang w:val="ru-RU"/>
        </w:rPr>
        <w:t>я (урок основ здоров</w:t>
      </w:r>
      <w:r w:rsidRPr="00DE4AFC">
        <w:rPr>
          <w:lang w:val="ru-RU"/>
        </w:rPr>
        <w:t>’</w:t>
      </w:r>
      <w:r>
        <w:rPr>
          <w:lang w:val="ru-RU"/>
        </w:rPr>
        <w:t>я за біоадекватною технологією, 5 клас) / Є. Кашуба // Здоров</w:t>
      </w:r>
      <w:r w:rsidRPr="00DE4AFC">
        <w:rPr>
          <w:lang w:val="ru-RU"/>
        </w:rPr>
        <w:t>’</w:t>
      </w:r>
      <w:r>
        <w:rPr>
          <w:lang w:val="ru-RU"/>
        </w:rPr>
        <w:t>я та фіз. культура. – 2013. – №15-16. – С. 45-47.</w:t>
      </w:r>
    </w:p>
    <w:p w:rsidR="00CF10BE" w:rsidRPr="00DE4AFC" w:rsidRDefault="00CF10BE" w:rsidP="002030A8">
      <w:pPr>
        <w:pStyle w:val="3"/>
        <w:numPr>
          <w:ilvl w:val="0"/>
          <w:numId w:val="21"/>
        </w:numPr>
      </w:pPr>
      <w:r>
        <w:rPr>
          <w:lang w:val="ru-RU"/>
        </w:rPr>
        <w:t>Кашуба, Е. Роль здоровьесберегающих технологий в компетентностом подходе к изучению русского языка / Е. Кашуба // Всесвіт. література в суч. шк. – 2013. – №4. – С. 42-45.</w:t>
      </w:r>
    </w:p>
    <w:p w:rsidR="00CF10BE" w:rsidRDefault="00CF10BE" w:rsidP="002030A8">
      <w:pPr>
        <w:pStyle w:val="3"/>
        <w:numPr>
          <w:ilvl w:val="0"/>
          <w:numId w:val="21"/>
        </w:numPr>
      </w:pPr>
      <w:r>
        <w:t xml:space="preserve">Кваша, Н. Я люблю своє здоров’я : інтелектуальна гра для учнів старших класів / Н. Кваша // Здоров’я та фіз. культура. – 2013. – №21. –С. 30-31. </w:t>
      </w:r>
    </w:p>
    <w:p w:rsidR="00CF10BE" w:rsidRPr="00574A0D" w:rsidRDefault="00CF10BE" w:rsidP="002030A8">
      <w:pPr>
        <w:pStyle w:val="3"/>
        <w:numPr>
          <w:ilvl w:val="0"/>
          <w:numId w:val="21"/>
        </w:numPr>
      </w:pPr>
      <w:r>
        <w:t>Кійло, О. Здоров</w:t>
      </w:r>
      <w:r w:rsidRPr="00574A0D">
        <w:rPr>
          <w:lang w:val="ru-RU"/>
        </w:rPr>
        <w:t>’</w:t>
      </w:r>
      <w:r>
        <w:t xml:space="preserve">язбережні технології : </w:t>
      </w:r>
      <w:r w:rsidRPr="00574A0D">
        <w:rPr>
          <w:lang w:val="ru-RU"/>
        </w:rPr>
        <w:t xml:space="preserve">формування здорового способу життя учнів / О. </w:t>
      </w:r>
      <w:r>
        <w:rPr>
          <w:lang w:val="ru-RU"/>
        </w:rPr>
        <w:t>Кійло // Завуч. – 2012. – №24. – С. 15-20.</w:t>
      </w:r>
    </w:p>
    <w:p w:rsidR="00CF10BE" w:rsidRPr="00574A0D" w:rsidRDefault="00CF10BE" w:rsidP="002030A8">
      <w:pPr>
        <w:pStyle w:val="3"/>
        <w:numPr>
          <w:ilvl w:val="0"/>
          <w:numId w:val="21"/>
        </w:numPr>
      </w:pPr>
      <w:r>
        <w:rPr>
          <w:lang w:val="ru-RU"/>
        </w:rPr>
        <w:t>Кирпикова, Н. М. Игры – соревнования здоровьесберигающей направленности / Н. М. Кирпикова // Нач. шк. – 2011. – №10. – С.</w:t>
      </w:r>
      <w:r>
        <w:rPr>
          <w:lang w:val="en-US"/>
        </w:rPr>
        <w:t> </w:t>
      </w:r>
      <w:r>
        <w:rPr>
          <w:lang w:val="ru-RU"/>
        </w:rPr>
        <w:t>69-73.</w:t>
      </w:r>
    </w:p>
    <w:p w:rsidR="00CF10BE" w:rsidRDefault="00CF10BE" w:rsidP="002030A8">
      <w:pPr>
        <w:pStyle w:val="3"/>
        <w:numPr>
          <w:ilvl w:val="0"/>
          <w:numId w:val="21"/>
        </w:numPr>
      </w:pPr>
      <w:r>
        <w:rPr>
          <w:lang w:val="ru-RU"/>
        </w:rPr>
        <w:t>Коваленко, М. П</w:t>
      </w:r>
      <w:r>
        <w:t>і</w:t>
      </w:r>
      <w:r>
        <w:rPr>
          <w:lang w:val="ru-RU"/>
        </w:rPr>
        <w:t>дручники з курсу «Основи здоров</w:t>
      </w:r>
      <w:r w:rsidRPr="00574A0D">
        <w:rPr>
          <w:lang w:val="ru-RU"/>
        </w:rPr>
        <w:t>’</w:t>
      </w:r>
      <w:r>
        <w:rPr>
          <w:lang w:val="ru-RU"/>
        </w:rPr>
        <w:t>я »</w:t>
      </w:r>
      <w:r>
        <w:t xml:space="preserve"> для </w:t>
      </w:r>
      <w:r>
        <w:rPr>
          <w:b/>
          <w:lang w:val="ru-RU"/>
        </w:rPr>
        <w:t>д</w:t>
      </w:r>
      <w:r w:rsidRPr="00CE67A0">
        <w:rPr>
          <w:lang w:val="ru-RU"/>
        </w:rPr>
        <w:t>ев'яти</w:t>
      </w:r>
      <w:r w:rsidRPr="00CE67A0">
        <w:t xml:space="preserve">класників </w:t>
      </w:r>
      <w:r>
        <w:t>та їхніх батьків // Здоров’я та фіз. культура. – 2012. – №7. – С. 3-12.</w:t>
      </w:r>
    </w:p>
    <w:p w:rsidR="00CF10BE" w:rsidRDefault="00CF10BE" w:rsidP="002030A8">
      <w:pPr>
        <w:pStyle w:val="3"/>
        <w:numPr>
          <w:ilvl w:val="0"/>
          <w:numId w:val="21"/>
        </w:numPr>
      </w:pPr>
      <w:r>
        <w:t>Коваль, Н. Навчання «Основ здоров’я» молодших школярів на засадах компетентнісного підходу / Н. Коваль // Поч. шк. – 2012. – №9. – С. 1-6.</w:t>
      </w:r>
    </w:p>
    <w:p w:rsidR="00CF10BE" w:rsidRDefault="00CF10BE" w:rsidP="002030A8">
      <w:pPr>
        <w:pStyle w:val="3"/>
        <w:numPr>
          <w:ilvl w:val="0"/>
          <w:numId w:val="21"/>
        </w:numPr>
      </w:pPr>
      <w:r>
        <w:t>Ковальова, О. Оздоровлювальні технології / О. Ковальова // Завуч. – 2014. – №2. – С. 2-11.</w:t>
      </w:r>
    </w:p>
    <w:p w:rsidR="00CF10BE" w:rsidRDefault="00CF10BE" w:rsidP="002030A8">
      <w:pPr>
        <w:pStyle w:val="3"/>
        <w:numPr>
          <w:ilvl w:val="0"/>
          <w:numId w:val="21"/>
        </w:numPr>
      </w:pPr>
      <w:r>
        <w:t>Ковальова, С. Формування корисних і запобігання шкідливим звичкам у підлітків. Педагогічний мастер-клас / С. Ковальова // Осн. здоров’я</w:t>
      </w:r>
      <w:r w:rsidRPr="001C199A">
        <w:t xml:space="preserve"> </w:t>
      </w:r>
      <w:r>
        <w:t>та фіз. культура. – 2007. – №12. – С. 22-24.</w:t>
      </w:r>
    </w:p>
    <w:p w:rsidR="00CF10BE" w:rsidRDefault="00CF10BE" w:rsidP="002030A8">
      <w:pPr>
        <w:pStyle w:val="3"/>
        <w:numPr>
          <w:ilvl w:val="0"/>
          <w:numId w:val="21"/>
        </w:numPr>
      </w:pPr>
      <w:r>
        <w:t>Ковальська, Н. Школа здоров’я, життєтворчості / Н. Ковальська, Т. Пастух, Л. Денисюк // Сучасна шк. України. – 2013. – №8. – С. 4-21.</w:t>
      </w:r>
    </w:p>
    <w:p w:rsidR="00CF10BE" w:rsidRDefault="00CF10BE" w:rsidP="002030A8">
      <w:pPr>
        <w:pStyle w:val="3"/>
        <w:numPr>
          <w:ilvl w:val="0"/>
          <w:numId w:val="21"/>
        </w:numPr>
      </w:pPr>
      <w:r>
        <w:t>Козлова, Л. Стежинки здоров’я / Л. Козлова // Сучасна шк. України. – 2012. – №6. – С. 71-89.</w:t>
      </w:r>
    </w:p>
    <w:p w:rsidR="00CF10BE" w:rsidRPr="005D1D4C" w:rsidRDefault="00CF10BE" w:rsidP="002030A8">
      <w:pPr>
        <w:pStyle w:val="3"/>
        <w:numPr>
          <w:ilvl w:val="0"/>
          <w:numId w:val="21"/>
        </w:numPr>
      </w:pPr>
      <w:r>
        <w:t>Колемаскина, Л. В. Игры для проведения динамических пауз / Л.</w:t>
      </w:r>
      <w:r>
        <w:rPr>
          <w:lang w:val="en-US"/>
        </w:rPr>
        <w:t> </w:t>
      </w:r>
      <w:r>
        <w:rPr>
          <w:lang w:val="ru-RU"/>
        </w:rPr>
        <w:t>В. Колемаскина, Н. М. Акимова // Нач. шк. – 2012. – №11. – С. 19.</w:t>
      </w:r>
    </w:p>
    <w:p w:rsidR="00CF10BE" w:rsidRPr="005D1D4C" w:rsidRDefault="00CF10BE" w:rsidP="002030A8">
      <w:pPr>
        <w:pStyle w:val="3"/>
        <w:numPr>
          <w:ilvl w:val="0"/>
          <w:numId w:val="21"/>
        </w:numPr>
      </w:pPr>
      <w:r>
        <w:rPr>
          <w:lang w:val="ru-RU"/>
        </w:rPr>
        <w:t>Корнеева, Л. Ф. Укрепляя здоровье с помощью подвижных игр / Л. Ф. Корнеева //Физ. культура в шк. – 2012. – №2. – С. 20-24.</w:t>
      </w:r>
    </w:p>
    <w:p w:rsidR="00CF10BE" w:rsidRDefault="00CF10BE" w:rsidP="002030A8">
      <w:pPr>
        <w:pStyle w:val="3"/>
        <w:numPr>
          <w:ilvl w:val="0"/>
          <w:numId w:val="21"/>
        </w:numPr>
      </w:pPr>
      <w:r w:rsidRPr="00CE67A0">
        <w:rPr>
          <w:lang w:val="ru-RU"/>
        </w:rPr>
        <w:t>Коротун,</w:t>
      </w:r>
      <w:r>
        <w:rPr>
          <w:lang w:val="ru-RU"/>
        </w:rPr>
        <w:t xml:space="preserve"> Н. </w:t>
      </w:r>
      <w:r>
        <w:t>Здоров’язберігаючі технології навчання / Н. Коротун // Почат. освіта. – 2013. – №9. – С. 8-10.</w:t>
      </w:r>
    </w:p>
    <w:p w:rsidR="00CF10BE" w:rsidRDefault="00CF10BE" w:rsidP="002030A8">
      <w:pPr>
        <w:pStyle w:val="3"/>
        <w:numPr>
          <w:ilvl w:val="0"/>
          <w:numId w:val="21"/>
        </w:numPr>
      </w:pPr>
      <w:r>
        <w:t>Корсик, В. Здорове покоління ХХІ століття( виховна година, 9-11 класи) / В. Корсик // Здоров’я та фіз. культура. – 2014. – №18. – С.</w:t>
      </w:r>
      <w:r>
        <w:rPr>
          <w:lang w:val="en-US"/>
        </w:rPr>
        <w:t> </w:t>
      </w:r>
      <w:r>
        <w:t>12-18.</w:t>
      </w:r>
    </w:p>
    <w:p w:rsidR="00CF10BE" w:rsidRDefault="00CF10BE" w:rsidP="002030A8">
      <w:pPr>
        <w:pStyle w:val="3"/>
        <w:numPr>
          <w:ilvl w:val="0"/>
          <w:numId w:val="21"/>
        </w:numPr>
      </w:pPr>
      <w:r w:rsidRPr="003235DE">
        <w:t xml:space="preserve">Косєва, О. </w:t>
      </w:r>
      <w:r>
        <w:t>Здоров’язбережувальні технології в початковій школі / О. Косєва // Директор шк. – 2013. – №13-14. – С. 4-19.</w:t>
      </w:r>
    </w:p>
    <w:p w:rsidR="00CF10BE" w:rsidRDefault="00CF10BE" w:rsidP="002030A8">
      <w:pPr>
        <w:pStyle w:val="3"/>
        <w:numPr>
          <w:ilvl w:val="0"/>
          <w:numId w:val="21"/>
        </w:numPr>
      </w:pPr>
      <w:r>
        <w:t>Котовська, А. Здоров’язбережні технології на уроках / А.</w:t>
      </w:r>
      <w:r>
        <w:rPr>
          <w:lang w:val="ru-RU"/>
        </w:rPr>
        <w:t> </w:t>
      </w:r>
      <w:r>
        <w:t>Котовська // Директор шк. – 2012. – №18. – С. 42-47.</w:t>
      </w:r>
    </w:p>
    <w:p w:rsidR="00CF10BE" w:rsidRDefault="00CF10BE" w:rsidP="002030A8">
      <w:pPr>
        <w:pStyle w:val="3"/>
        <w:numPr>
          <w:ilvl w:val="0"/>
          <w:numId w:val="21"/>
        </w:numPr>
      </w:pPr>
      <w:r>
        <w:t>Коцур, З. В. Харчування і здоров’я : урок-тренінг у 8 класі / З.</w:t>
      </w:r>
      <w:r>
        <w:rPr>
          <w:lang w:val="ru-RU"/>
        </w:rPr>
        <w:t> </w:t>
      </w:r>
      <w:r>
        <w:t>В.</w:t>
      </w:r>
      <w:r>
        <w:rPr>
          <w:lang w:val="ru-RU"/>
        </w:rPr>
        <w:t> </w:t>
      </w:r>
      <w:r>
        <w:t xml:space="preserve">Коцур // Основи здоров’я – 2014. </w:t>
      </w:r>
      <w:r>
        <w:rPr>
          <w:lang w:val="ru-RU"/>
        </w:rPr>
        <w:t>–</w:t>
      </w:r>
      <w:r>
        <w:t xml:space="preserve"> №12. – С. 11-14.</w:t>
      </w:r>
    </w:p>
    <w:p w:rsidR="00CF10BE" w:rsidRDefault="00CF10BE" w:rsidP="002030A8">
      <w:pPr>
        <w:pStyle w:val="3"/>
        <w:numPr>
          <w:ilvl w:val="0"/>
          <w:numId w:val="21"/>
        </w:numPr>
      </w:pPr>
      <w:r>
        <w:t>Коцур, Н. Формування здоров’язбережувального простору в загальноосвітніх навчальних закладах / Н. Коцур // Рідна шк. – 2012. – №11. – С. 60-65.</w:t>
      </w:r>
    </w:p>
    <w:p w:rsidR="00CF10BE" w:rsidRDefault="00CF10BE" w:rsidP="002030A8">
      <w:pPr>
        <w:pStyle w:val="3"/>
        <w:numPr>
          <w:ilvl w:val="0"/>
          <w:numId w:val="21"/>
        </w:numPr>
      </w:pPr>
      <w:r>
        <w:t>Кравченко, Т. Розробки уроків, присвячених проблемі формування духовної та психічної складових здоров’я, 8-й клас // Т.</w:t>
      </w:r>
      <w:r>
        <w:rPr>
          <w:lang w:val="ru-RU"/>
        </w:rPr>
        <w:t> </w:t>
      </w:r>
      <w:r>
        <w:t>Кравченко // Здоров’я та фіз. культура. – 2012. – №5. – С. 15-22.</w:t>
      </w:r>
    </w:p>
    <w:p w:rsidR="00CF10BE" w:rsidRDefault="00CF10BE" w:rsidP="002030A8">
      <w:pPr>
        <w:pStyle w:val="3"/>
        <w:numPr>
          <w:ilvl w:val="0"/>
          <w:numId w:val="21"/>
        </w:numPr>
      </w:pPr>
      <w:r>
        <w:t>Кручак, О. На шляху до збереження здоров’я / О. Кручак // Психолог. – 2013. – №6. – С. 1-48.</w:t>
      </w:r>
    </w:p>
    <w:p w:rsidR="00CF10BE" w:rsidRDefault="00CF10BE" w:rsidP="002030A8">
      <w:pPr>
        <w:pStyle w:val="3"/>
        <w:numPr>
          <w:ilvl w:val="0"/>
          <w:numId w:val="21"/>
        </w:numPr>
      </w:pPr>
      <w:r>
        <w:t>Купаєв, В. В. Здоров’язбережувальні технології на уроках фізичної культури / В. В. Купаєва, Т. В. Купаєва // Фіз. виховання в шк. України. – 2015. – №3. – С. 12-13.</w:t>
      </w:r>
    </w:p>
    <w:p w:rsidR="00CF10BE" w:rsidRDefault="00CF10BE" w:rsidP="002030A8">
      <w:pPr>
        <w:pStyle w:val="3"/>
        <w:numPr>
          <w:ilvl w:val="0"/>
          <w:numId w:val="21"/>
        </w:numPr>
      </w:pPr>
      <w:r>
        <w:t>Курій, Л. Здоров’язберігаючий освітній процес / Л. Курій // Відкритий урок. – 2014. – №10. – С. 26-27.</w:t>
      </w:r>
    </w:p>
    <w:p w:rsidR="00CF10BE" w:rsidRDefault="00CF10BE" w:rsidP="002030A8">
      <w:pPr>
        <w:pStyle w:val="3"/>
        <w:numPr>
          <w:ilvl w:val="0"/>
          <w:numId w:val="21"/>
        </w:numPr>
      </w:pPr>
      <w:r>
        <w:t>Куценко, В. Здоров’я – феномен глобального значення : виміри та шляхи зміцнення / В. Куценко // Наук. світ. – 2010. – №4. – С. 9-10.</w:t>
      </w:r>
    </w:p>
    <w:p w:rsidR="00CF10BE" w:rsidRDefault="00CF10BE" w:rsidP="002030A8">
      <w:pPr>
        <w:pStyle w:val="3"/>
        <w:numPr>
          <w:ilvl w:val="0"/>
          <w:numId w:val="21"/>
        </w:numPr>
      </w:pPr>
      <w:r>
        <w:t>Кушина, А. І веселі, і цікаві наші фізкультурні вправи / А.</w:t>
      </w:r>
      <w:r>
        <w:rPr>
          <w:lang w:val="ru-RU"/>
        </w:rPr>
        <w:t> </w:t>
      </w:r>
      <w:r>
        <w:t>Кушина // Палітра педагога. – 2015. – №5. – С. 20-25.</w:t>
      </w:r>
    </w:p>
    <w:p w:rsidR="00CF10BE" w:rsidRDefault="00CF10BE" w:rsidP="002030A8">
      <w:pPr>
        <w:pStyle w:val="3"/>
        <w:numPr>
          <w:ilvl w:val="0"/>
          <w:numId w:val="21"/>
        </w:numPr>
      </w:pPr>
      <w:r>
        <w:t>Кущова, Т. Батьківські родзинки для кожної дитини. Інноваційно-освітній проект із фізкультурно-оздоровчої роботи / Т. Кущова, О.</w:t>
      </w:r>
      <w:r>
        <w:rPr>
          <w:lang w:val="ru-RU"/>
        </w:rPr>
        <w:t> </w:t>
      </w:r>
      <w:r>
        <w:t>Мельник // Дитячий садок. – 2015. – №1(745). – С. 38-40.</w:t>
      </w:r>
    </w:p>
    <w:p w:rsidR="00CF10BE" w:rsidRDefault="00CF10BE" w:rsidP="002030A8">
      <w:pPr>
        <w:pStyle w:val="3"/>
        <w:numPr>
          <w:ilvl w:val="0"/>
          <w:numId w:val="21"/>
        </w:numPr>
      </w:pPr>
      <w:r>
        <w:t>Лавренова, Т. Застосування інноваційних здоров’язбережних технологій у початковій школі / Т. Лавренова // Завуч. – 2012. – №19(жовт.). – С. 42-45.</w:t>
      </w:r>
    </w:p>
    <w:p w:rsidR="00CF10BE" w:rsidRDefault="00CF10BE" w:rsidP="002030A8">
      <w:pPr>
        <w:pStyle w:val="3"/>
        <w:numPr>
          <w:ilvl w:val="0"/>
          <w:numId w:val="21"/>
        </w:numPr>
      </w:pPr>
      <w:r>
        <w:t>Левада, Г. Використання здоров’язберігаючих технологій / Г.</w:t>
      </w:r>
      <w:r>
        <w:rPr>
          <w:lang w:val="ru-RU"/>
        </w:rPr>
        <w:t> </w:t>
      </w:r>
      <w:r>
        <w:t>Левада // Поч. освіта. – 2012. – №30(серп.). – С. 13.</w:t>
      </w:r>
    </w:p>
    <w:p w:rsidR="00CF10BE" w:rsidRDefault="00CF10BE" w:rsidP="002030A8">
      <w:pPr>
        <w:pStyle w:val="3"/>
        <w:numPr>
          <w:ilvl w:val="0"/>
          <w:numId w:val="21"/>
        </w:numPr>
      </w:pPr>
      <w:r>
        <w:t>Лєснова, Н. Реалізація моделі Школи сприяння здоров’ю в умовах навчально-реабілітаційного центру / Н. Лєснова // Здоров’я та фіз. культура. – 2012. – №10(трав.). – С. 6-13.</w:t>
      </w:r>
    </w:p>
    <w:p w:rsidR="00CF10BE" w:rsidRDefault="00CF10BE" w:rsidP="002030A8">
      <w:pPr>
        <w:pStyle w:val="3"/>
        <w:numPr>
          <w:ilvl w:val="0"/>
          <w:numId w:val="21"/>
        </w:numPr>
      </w:pPr>
      <w:r>
        <w:t>Леусенко, Н. І. Формування здоров’язбережувальних компетентностей молодших школярів на уроках та позакласній роботі / Н. І. Леусенко // Почат. навч. та вихов. – 2016. – №1-2. – С. 64-65.</w:t>
      </w:r>
    </w:p>
    <w:p w:rsidR="00CF10BE" w:rsidRDefault="00CF10BE" w:rsidP="002030A8">
      <w:pPr>
        <w:pStyle w:val="3"/>
        <w:numPr>
          <w:ilvl w:val="0"/>
          <w:numId w:val="21"/>
        </w:numPr>
      </w:pPr>
      <w:r>
        <w:t>Лещук, Н. Заняття до факультативного курсу «Я – моє здоров’я – моє життя» / Н. Лещук // Здоров’я та фіз. культура. – 2015. – №13-14. – С. 10-57.</w:t>
      </w:r>
    </w:p>
    <w:p w:rsidR="00CF10BE" w:rsidRDefault="00CF10BE" w:rsidP="002030A8">
      <w:pPr>
        <w:pStyle w:val="3"/>
        <w:numPr>
          <w:ilvl w:val="0"/>
          <w:numId w:val="21"/>
        </w:numPr>
      </w:pPr>
      <w:r>
        <w:t>Лещук, Н. «Я – моє здоров’я – моє життя». Факультативний (тренінговий курс для учнів 5-6-х класів) / Здоров’я та фіз. культура. – 2015. – №15-16. – С. 4-10.</w:t>
      </w:r>
    </w:p>
    <w:p w:rsidR="00CF10BE" w:rsidRDefault="00CF10BE" w:rsidP="002030A8">
      <w:pPr>
        <w:pStyle w:val="3"/>
        <w:numPr>
          <w:ilvl w:val="0"/>
          <w:numId w:val="21"/>
        </w:numPr>
      </w:pPr>
      <w:r>
        <w:t>Лига, С. Твоє здоров’я – у твоїх руках / С. Лига // Осн. здоров’я. – 2012. – №2. – С. 21-33.</w:t>
      </w:r>
    </w:p>
    <w:p w:rsidR="00CF10BE" w:rsidRDefault="00CF10BE" w:rsidP="002030A8">
      <w:pPr>
        <w:pStyle w:val="3"/>
        <w:numPr>
          <w:ilvl w:val="0"/>
          <w:numId w:val="21"/>
        </w:numPr>
      </w:pPr>
      <w:r>
        <w:t>Линник, Л. Здоров’язбережувальні технології / Л. Линник, О.</w:t>
      </w:r>
      <w:r>
        <w:rPr>
          <w:lang w:val="ru-RU"/>
        </w:rPr>
        <w:t> </w:t>
      </w:r>
      <w:r>
        <w:t>Торбенко // Дефектолог. – 2015. – №3. – С. 5-6.</w:t>
      </w:r>
    </w:p>
    <w:p w:rsidR="00CF10BE" w:rsidRPr="00512F12" w:rsidRDefault="00CF10BE" w:rsidP="002030A8">
      <w:pPr>
        <w:pStyle w:val="3"/>
        <w:numPr>
          <w:ilvl w:val="0"/>
          <w:numId w:val="21"/>
        </w:numPr>
      </w:pPr>
      <w:r>
        <w:t xml:space="preserve">Луконин, Ю. Методики оценки потребности в физической культуре и здоровом образе жизни / Ю. </w:t>
      </w:r>
      <w:r>
        <w:rPr>
          <w:lang w:val="ru-RU"/>
        </w:rPr>
        <w:t>Луконин, А. Поляков // Физ. культура в шк. – 2011. – №6. – С. 4-6.</w:t>
      </w:r>
    </w:p>
    <w:p w:rsidR="00CF10BE" w:rsidRDefault="00CF10BE" w:rsidP="002030A8">
      <w:pPr>
        <w:pStyle w:val="3"/>
        <w:numPr>
          <w:ilvl w:val="0"/>
          <w:numId w:val="21"/>
        </w:numPr>
      </w:pPr>
      <w:r>
        <w:rPr>
          <w:lang w:val="ru-RU"/>
        </w:rPr>
        <w:t xml:space="preserve">Лунько, Н. Основи </w:t>
      </w:r>
      <w:r>
        <w:t>здоров’я. Контрольні роботи для 4-го класу / Н. Лунько // Учитель поч. шк. – 2015. – №10. – С. 8-12. – Вкладка.</w:t>
      </w:r>
    </w:p>
    <w:p w:rsidR="00CF10BE" w:rsidRDefault="00CF10BE" w:rsidP="002030A8">
      <w:pPr>
        <w:pStyle w:val="3"/>
        <w:numPr>
          <w:ilvl w:val="0"/>
          <w:numId w:val="21"/>
        </w:numPr>
      </w:pPr>
      <w:r>
        <w:t>Малашенко, М. П. Нетрадиційні підходи до фізичного виховання молодших школярів / М. П. Малашенко // Осн. здоров’я та фіз. культура. – 2006. – №7. – С. 17-18.</w:t>
      </w:r>
    </w:p>
    <w:p w:rsidR="00CF10BE" w:rsidRDefault="00CF10BE" w:rsidP="002030A8">
      <w:pPr>
        <w:pStyle w:val="3"/>
        <w:numPr>
          <w:ilvl w:val="0"/>
          <w:numId w:val="21"/>
        </w:numPr>
      </w:pPr>
      <w:r>
        <w:t>Малювана, Л. Здоров’язбережувальні технології в школі / Л.</w:t>
      </w:r>
      <w:r>
        <w:rPr>
          <w:lang w:val="ru-RU"/>
        </w:rPr>
        <w:t> </w:t>
      </w:r>
      <w:r>
        <w:t>Мальована // Завуч. – 2013. – №15. – С. 4-23.</w:t>
      </w:r>
    </w:p>
    <w:p w:rsidR="00CF10BE" w:rsidRDefault="00CF10BE" w:rsidP="002030A8">
      <w:pPr>
        <w:pStyle w:val="3"/>
        <w:numPr>
          <w:ilvl w:val="0"/>
          <w:numId w:val="21"/>
        </w:numPr>
      </w:pPr>
      <w:r>
        <w:t xml:space="preserve">Мальцева, О. Шкільний квест: маршрутами здоров’я : спортивний захід </w:t>
      </w:r>
      <w:r>
        <w:rPr>
          <w:lang w:val="ru-RU"/>
        </w:rPr>
        <w:t xml:space="preserve">/ О. Мальцева </w:t>
      </w:r>
      <w:r>
        <w:t>// Здоров’я та фіз. культура. – 2013. – №20. – С. 18-20.</w:t>
      </w:r>
    </w:p>
    <w:p w:rsidR="00CF10BE" w:rsidRDefault="00CF10BE" w:rsidP="002030A8">
      <w:pPr>
        <w:pStyle w:val="3"/>
        <w:numPr>
          <w:ilvl w:val="0"/>
          <w:numId w:val="21"/>
        </w:numPr>
      </w:pPr>
      <w:r>
        <w:t>Мальцева, О. Шкільний sport fest (полігон випробувань)</w:t>
      </w:r>
      <w:r w:rsidRPr="00CC3F29">
        <w:t xml:space="preserve"> </w:t>
      </w:r>
      <w:r>
        <w:t>: батьки й діти – спільний шлях до здоров’я та успіху(спортивний позакласний захід) / О. Мальцева // Здоров’я та фіз. культура. – 2013. – №18. – С. 18-21.</w:t>
      </w:r>
    </w:p>
    <w:p w:rsidR="00CF10BE" w:rsidRDefault="00CF10BE" w:rsidP="002030A8">
      <w:pPr>
        <w:pStyle w:val="3"/>
        <w:numPr>
          <w:ilvl w:val="0"/>
          <w:numId w:val="21"/>
        </w:numPr>
      </w:pPr>
      <w:r>
        <w:t>Мандич, І. Експрес здоров’я : спортивне свято для учнів 4-х класів / І. Мандич // Здоров’я та фіз. культура. – 2013. – №5(берез.). – С. 4-6.</w:t>
      </w:r>
    </w:p>
    <w:p w:rsidR="00CF10BE" w:rsidRDefault="00CF10BE" w:rsidP="002030A8">
      <w:pPr>
        <w:pStyle w:val="3"/>
        <w:numPr>
          <w:ilvl w:val="0"/>
          <w:numId w:val="21"/>
        </w:numPr>
      </w:pPr>
      <w:r>
        <w:t>Мандич, І. Формула здорового способу життя (урок основ здоров’я, 5-й клас) / І. Мандич // Здоров’я та фіз. культура. – 2013. – №15-16. – С. 40-41.</w:t>
      </w:r>
    </w:p>
    <w:p w:rsidR="00CF10BE" w:rsidRDefault="00CF10BE" w:rsidP="002030A8">
      <w:pPr>
        <w:pStyle w:val="3"/>
        <w:numPr>
          <w:ilvl w:val="0"/>
          <w:numId w:val="21"/>
        </w:numPr>
      </w:pPr>
      <w:r>
        <w:t>Медведєва, Л. Основи здоров’я : уроки 6-й клас / Л. Медведєва. – К.</w:t>
      </w:r>
      <w:r>
        <w:rPr>
          <w:lang w:val="ru-RU"/>
        </w:rPr>
        <w:t xml:space="preserve"> </w:t>
      </w:r>
      <w:r>
        <w:t>: Шк. світ, 2010. – 128 с.</w:t>
      </w:r>
    </w:p>
    <w:p w:rsidR="00CF10BE" w:rsidRDefault="00CF10BE" w:rsidP="002030A8">
      <w:pPr>
        <w:pStyle w:val="3"/>
        <w:numPr>
          <w:ilvl w:val="0"/>
          <w:numId w:val="21"/>
        </w:numPr>
      </w:pPr>
      <w:r>
        <w:t>Медведєва, Л. Уроки з основ здоров’я для учнів 5-го класу / Л.</w:t>
      </w:r>
      <w:r>
        <w:rPr>
          <w:lang w:val="ru-RU"/>
        </w:rPr>
        <w:t> </w:t>
      </w:r>
      <w:r>
        <w:t>Медведєва // Здоров’я та фіз. культура. – 2012. – №15-16(серп.). – С. 55-65.</w:t>
      </w:r>
    </w:p>
    <w:p w:rsidR="00CF10BE" w:rsidRDefault="00CF10BE" w:rsidP="002030A8">
      <w:pPr>
        <w:pStyle w:val="3"/>
        <w:numPr>
          <w:ilvl w:val="0"/>
          <w:numId w:val="21"/>
        </w:numPr>
      </w:pPr>
      <w:r>
        <w:t>Мельничук, О. ІК – технології та здоров’я школярів / О.</w:t>
      </w:r>
      <w:r>
        <w:rPr>
          <w:lang w:val="ru-RU"/>
        </w:rPr>
        <w:t> </w:t>
      </w:r>
      <w:r>
        <w:t>Мельничук // Відкритий урок. – 2015. – №1. – С. 31-35.</w:t>
      </w:r>
    </w:p>
    <w:p w:rsidR="00CF10BE" w:rsidRDefault="00CF10BE" w:rsidP="002030A8">
      <w:pPr>
        <w:pStyle w:val="3"/>
        <w:numPr>
          <w:ilvl w:val="0"/>
          <w:numId w:val="21"/>
        </w:numPr>
      </w:pPr>
      <w:r>
        <w:t>Мєрємова, В. Розуміння здоров’я як незаперечної цінності життя / В. Мєрємова // Завуч. – 2011. – №30. – С. 7-8.</w:t>
      </w:r>
    </w:p>
    <w:p w:rsidR="00CF10BE" w:rsidRDefault="00CF10BE" w:rsidP="002030A8">
      <w:pPr>
        <w:pStyle w:val="3"/>
        <w:numPr>
          <w:ilvl w:val="0"/>
          <w:numId w:val="21"/>
        </w:numPr>
      </w:pPr>
      <w:r>
        <w:t>Мирна, І. Формування в учнів здоров’язберігаючих компетентностей / І. Мирна // Математика. – 2012. - №37. – С. 3-12.</w:t>
      </w:r>
    </w:p>
    <w:p w:rsidR="00CF10BE" w:rsidRPr="00BD23C8" w:rsidRDefault="00CF10BE" w:rsidP="002030A8">
      <w:pPr>
        <w:pStyle w:val="3"/>
        <w:numPr>
          <w:ilvl w:val="0"/>
          <w:numId w:val="21"/>
        </w:numPr>
      </w:pPr>
      <w:r>
        <w:t>Миронова, С. Валеологічні технології навчання / С. Миронова // Завуч. – 2014. – №2. – С. 15-19.</w:t>
      </w:r>
    </w:p>
    <w:p w:rsidR="00CF10BE" w:rsidRDefault="00CF10BE" w:rsidP="002030A8">
      <w:pPr>
        <w:pStyle w:val="3"/>
        <w:numPr>
          <w:ilvl w:val="0"/>
          <w:numId w:val="21"/>
        </w:numPr>
      </w:pPr>
      <w:r>
        <w:t>Миронюк, Г. Гурток «Здоров’я» : авторська програма / Г.</w:t>
      </w:r>
      <w:r>
        <w:rPr>
          <w:lang w:val="ru-RU"/>
        </w:rPr>
        <w:t> </w:t>
      </w:r>
      <w:r>
        <w:t>Миронюк, Н. Кучеренко, Н. Литовченко // Здоров’я та фіз. культура. – 2014. – №23. – С. 10-21.</w:t>
      </w:r>
    </w:p>
    <w:p w:rsidR="00CF10BE" w:rsidRDefault="00CF10BE" w:rsidP="002030A8">
      <w:pPr>
        <w:pStyle w:val="3"/>
        <w:numPr>
          <w:ilvl w:val="0"/>
          <w:numId w:val="21"/>
        </w:numPr>
      </w:pPr>
      <w:r>
        <w:t>Михайленко, І. Ф. Види навчальних завдань на уроках основ здоров’я / І. Ф. Михайленко // Основи здоров’я. – 2013. – №4. – С. 4-10.</w:t>
      </w:r>
    </w:p>
    <w:p w:rsidR="00CF10BE" w:rsidRDefault="00CF10BE" w:rsidP="002030A8">
      <w:pPr>
        <w:pStyle w:val="3"/>
        <w:numPr>
          <w:ilvl w:val="0"/>
          <w:numId w:val="21"/>
        </w:numPr>
      </w:pPr>
      <w:r>
        <w:t>Михайлик, Л. Шкільне харчування / Л. Михайлик, І. Цвелих // Директор шк. – 2010. – №31. – С. 25-31.</w:t>
      </w:r>
    </w:p>
    <w:p w:rsidR="00CF10BE" w:rsidRDefault="00CF10BE" w:rsidP="002030A8">
      <w:pPr>
        <w:pStyle w:val="3"/>
        <w:numPr>
          <w:ilvl w:val="0"/>
          <w:numId w:val="21"/>
        </w:numPr>
      </w:pPr>
      <w:r>
        <w:t>Міцай, Ю. В. Інтеграція освітньо-виховної та здоров’язбережувальної діяльності в школах сприяння здоров’ю / Ю. В. Міцай // Основи здоров’я. – 2012. – №9. – С. 8-13.</w:t>
      </w:r>
    </w:p>
    <w:p w:rsidR="00CF10BE" w:rsidRDefault="00CF10BE" w:rsidP="002030A8">
      <w:pPr>
        <w:pStyle w:val="3"/>
        <w:numPr>
          <w:ilvl w:val="0"/>
          <w:numId w:val="21"/>
        </w:numPr>
      </w:pPr>
      <w:r>
        <w:t>Монетова, О. О. Оздоровчі фізкультпаузи на уроках / О. О. Монетова // Фіз. вих. в шк. України. – 2013. – №4. – С. 12-16.</w:t>
      </w:r>
    </w:p>
    <w:p w:rsidR="00CF10BE" w:rsidRDefault="00CF10BE" w:rsidP="002030A8">
      <w:pPr>
        <w:pStyle w:val="3"/>
        <w:numPr>
          <w:ilvl w:val="0"/>
          <w:numId w:val="21"/>
        </w:numPr>
      </w:pPr>
      <w:r>
        <w:t>Моніторінг здоров’язбережувальної діяльності // Завуч. – 2013. – №15. – С. 42-47.</w:t>
      </w:r>
    </w:p>
    <w:p w:rsidR="00CF10BE" w:rsidRDefault="00CF10BE" w:rsidP="002030A8">
      <w:pPr>
        <w:pStyle w:val="3"/>
        <w:numPr>
          <w:ilvl w:val="0"/>
          <w:numId w:val="21"/>
        </w:numPr>
      </w:pPr>
      <w:r>
        <w:t>Морозова, І. Вплив комп’ютерної техніки на стан здоров’я людини / І. Морозова // Психолог. – 2015. – №2. – С. 38-50.</w:t>
      </w:r>
    </w:p>
    <w:p w:rsidR="00CF10BE" w:rsidRDefault="00CF10BE" w:rsidP="002030A8">
      <w:pPr>
        <w:pStyle w:val="3"/>
        <w:numPr>
          <w:ilvl w:val="0"/>
          <w:numId w:val="21"/>
        </w:numPr>
      </w:pPr>
      <w:r>
        <w:t>Москвяк, Н. В. Моніторинг стану здоров’я школярів молодших класів м. Львова / Н. В. Москвяк // Довкілля та здоров’я. – 2015. – №3. – С. 64-68.</w:t>
      </w:r>
    </w:p>
    <w:p w:rsidR="00CF10BE" w:rsidRDefault="00CF10BE" w:rsidP="002030A8">
      <w:pPr>
        <w:pStyle w:val="3"/>
        <w:numPr>
          <w:ilvl w:val="0"/>
          <w:numId w:val="21"/>
        </w:numPr>
      </w:pPr>
      <w:r>
        <w:t>Москвяк, Н. В. Особливості психоемоційного стану та розумова працездатність молодших школярів / Н. В. Москвяк // Довкілля та здоров’я. – 2013. – №2. – С. 46-50.</w:t>
      </w:r>
    </w:p>
    <w:p w:rsidR="00CF10BE" w:rsidRDefault="00CF10BE" w:rsidP="002030A8">
      <w:pPr>
        <w:pStyle w:val="3"/>
        <w:numPr>
          <w:ilvl w:val="0"/>
          <w:numId w:val="21"/>
        </w:numPr>
      </w:pPr>
      <w:r>
        <w:t>Мудрік, В. І. Міжнародна хартія ЮНЕСКО про фізичне виховання і спорт / В. І. Мудрік // Осн. здоров’я та фіз. культура. – 2007. – №2. – С. 2-6.</w:t>
      </w:r>
    </w:p>
    <w:p w:rsidR="00CF10BE" w:rsidRDefault="00CF10BE" w:rsidP="002030A8">
      <w:pPr>
        <w:pStyle w:val="3"/>
        <w:numPr>
          <w:ilvl w:val="0"/>
          <w:numId w:val="21"/>
        </w:numPr>
      </w:pPr>
      <w:r>
        <w:t>Муравицька, О. Попередження виникнення комп’ютерної залежності, негативного впливу ІКТ на фізичне і психічне здоров’я школярів та десоціалізації учнів у сучасному інформаційному суспільстві / О. Муравицька // Інформатика. – 2013. – №16. – С. 13-17.</w:t>
      </w:r>
    </w:p>
    <w:p w:rsidR="00CF10BE" w:rsidRDefault="00CF10BE" w:rsidP="002030A8">
      <w:pPr>
        <w:pStyle w:val="3"/>
        <w:numPr>
          <w:ilvl w:val="0"/>
          <w:numId w:val="21"/>
        </w:numPr>
      </w:pPr>
      <w:r>
        <w:t>Мурзенко, Н. Здоров’язбережувальні технології в роботі школи сприяння здоров’ю / Н. Мурзенко, Л. Дубейко // Сучасна шк. України. – 2012. – №9(верес.). – С. 41-45.</w:t>
      </w:r>
    </w:p>
    <w:p w:rsidR="00CF10BE" w:rsidRDefault="00CF10BE" w:rsidP="002030A8">
      <w:pPr>
        <w:pStyle w:val="3"/>
        <w:numPr>
          <w:ilvl w:val="0"/>
          <w:numId w:val="21"/>
        </w:numPr>
      </w:pPr>
      <w:r>
        <w:t>Наголенко, О. Доброго здоров’я вам, діти! / О. Наголенко // Відкритий урок. – 2013. – №3. – С. 12-13.</w:t>
      </w:r>
    </w:p>
    <w:p w:rsidR="00CF10BE" w:rsidRDefault="00CF10BE" w:rsidP="002030A8">
      <w:pPr>
        <w:pStyle w:val="3"/>
        <w:numPr>
          <w:ilvl w:val="0"/>
          <w:numId w:val="21"/>
        </w:numPr>
      </w:pPr>
      <w:r>
        <w:t>Невмивка, О. Острів здоров’я : виховний захід для старшокласників / О. Невмивка // Шкільн. світ. – 2012. – №37(жовт.). – С. 9.</w:t>
      </w:r>
    </w:p>
    <w:p w:rsidR="00CF10BE" w:rsidRDefault="00CF10BE" w:rsidP="002030A8">
      <w:pPr>
        <w:pStyle w:val="3"/>
        <w:numPr>
          <w:ilvl w:val="0"/>
          <w:numId w:val="21"/>
        </w:numPr>
      </w:pPr>
      <w:r>
        <w:t>Нетрадиційні здоров’язбережувальні технології // Осн. здоров’я. – 2014. – №8. – С. 46-47.</w:t>
      </w:r>
    </w:p>
    <w:p w:rsidR="00CF10BE" w:rsidRDefault="00CF10BE" w:rsidP="002030A8">
      <w:pPr>
        <w:pStyle w:val="3"/>
        <w:numPr>
          <w:ilvl w:val="0"/>
          <w:numId w:val="21"/>
        </w:numPr>
      </w:pPr>
      <w:r>
        <w:t>Ніколаєнко, С. М. Здорові діти – здорова нація / С. М. Ніколаєнко // Осн. здоров’я та фіз. культура. – 2007. – №9. – С. 4-12.</w:t>
      </w:r>
    </w:p>
    <w:p w:rsidR="00CF10BE" w:rsidRPr="008A105D" w:rsidRDefault="00CF10BE" w:rsidP="002030A8">
      <w:pPr>
        <w:pStyle w:val="3"/>
        <w:numPr>
          <w:ilvl w:val="0"/>
          <w:numId w:val="21"/>
        </w:numPr>
      </w:pPr>
      <w:r>
        <w:t>Новолодская, Е. Г. Здоровьесберегающая деятельность : театрализованная программа «Спортивные истории»</w:t>
      </w:r>
      <w:r>
        <w:rPr>
          <w:lang w:val="ru-RU"/>
        </w:rPr>
        <w:t xml:space="preserve"> / Е.</w:t>
      </w:r>
      <w:r>
        <w:rPr>
          <w:lang w:val="en-US"/>
        </w:rPr>
        <w:t> </w:t>
      </w:r>
      <w:r>
        <w:rPr>
          <w:lang w:val="ru-RU"/>
        </w:rPr>
        <w:t>Г.</w:t>
      </w:r>
      <w:r>
        <w:rPr>
          <w:lang w:val="en-US"/>
        </w:rPr>
        <w:t> </w:t>
      </w:r>
      <w:r>
        <w:rPr>
          <w:lang w:val="ru-RU"/>
        </w:rPr>
        <w:t>Новолодская // Нач. шк. – 2012. – №7. – С. 54.</w:t>
      </w:r>
    </w:p>
    <w:p w:rsidR="00CF10BE" w:rsidRDefault="00CF10BE" w:rsidP="002030A8">
      <w:pPr>
        <w:pStyle w:val="3"/>
        <w:numPr>
          <w:ilvl w:val="0"/>
          <w:numId w:val="21"/>
        </w:numPr>
      </w:pPr>
      <w:r w:rsidRPr="008A105D">
        <w:t xml:space="preserve">Носова, Л. Організація оздоровчо-фізкультурної діяльності учнів через інтеграцію інноваційних технологій // Л. </w:t>
      </w:r>
      <w:r>
        <w:t>Носова // Здоров’я та фіз. культура. – 2012. – №24. – С. 4-6.</w:t>
      </w:r>
    </w:p>
    <w:p w:rsidR="00CF10BE" w:rsidRDefault="00CF10BE" w:rsidP="002030A8">
      <w:pPr>
        <w:pStyle w:val="3"/>
        <w:numPr>
          <w:ilvl w:val="0"/>
          <w:numId w:val="21"/>
        </w:numPr>
      </w:pPr>
      <w:r>
        <w:t>Олчедаєвська, В. М. Бути здоровим – сучасно. З досвіду роботи / В. М. Олчедаєвська // Осн. здоров’я та фіз. культура. – 2006. – №11. – С. 23-24.</w:t>
      </w:r>
    </w:p>
    <w:p w:rsidR="00CF10BE" w:rsidRDefault="00CF10BE" w:rsidP="002030A8">
      <w:pPr>
        <w:pStyle w:val="3"/>
        <w:numPr>
          <w:ilvl w:val="0"/>
          <w:numId w:val="21"/>
        </w:numPr>
      </w:pPr>
      <w:r>
        <w:t>Омельченко, С. Здоров’язбережувальна педагогіка</w:t>
      </w:r>
      <w:r w:rsidRPr="00BA5367">
        <w:t xml:space="preserve"> </w:t>
      </w:r>
      <w:r>
        <w:t>: сучасні тенденції та перспективи розвитку / С. Омельченко, Л. Каліберда // Рідна шк. – 2012. – №7. – С. 25-29.</w:t>
      </w:r>
    </w:p>
    <w:p w:rsidR="00CF10BE" w:rsidRDefault="00CF10BE" w:rsidP="002030A8">
      <w:pPr>
        <w:pStyle w:val="3"/>
        <w:numPr>
          <w:ilvl w:val="0"/>
          <w:numId w:val="21"/>
        </w:numPr>
      </w:pPr>
      <w:r>
        <w:t>Онопрієнко, Ю. В. Здоров’язберігаючі технології в школі / Ю.</w:t>
      </w:r>
      <w:r>
        <w:rPr>
          <w:lang w:val="en-US"/>
        </w:rPr>
        <w:t> </w:t>
      </w:r>
      <w:r>
        <w:t>В.</w:t>
      </w:r>
      <w:r>
        <w:rPr>
          <w:lang w:val="en-US"/>
        </w:rPr>
        <w:t> </w:t>
      </w:r>
      <w:r>
        <w:t>Онопрієнко // Осн. здоров’я та фіз. культура. – 2007. – №9. – С. 16-17.</w:t>
      </w:r>
    </w:p>
    <w:p w:rsidR="00CF10BE" w:rsidRDefault="00CF10BE" w:rsidP="002030A8">
      <w:pPr>
        <w:pStyle w:val="3"/>
        <w:numPr>
          <w:ilvl w:val="0"/>
          <w:numId w:val="21"/>
        </w:numPr>
      </w:pPr>
      <w:r>
        <w:t>Онопрієнко, О. Система навчальних проектів з курсу «Основи здоров’я» / О.Онопрієнко // Осн. здоров’я та фіз. культура. – 2006. – №9. – С. 14-17.</w:t>
      </w:r>
    </w:p>
    <w:p w:rsidR="00CF10BE" w:rsidRDefault="00CF10BE" w:rsidP="002030A8">
      <w:pPr>
        <w:pStyle w:val="3"/>
        <w:numPr>
          <w:ilvl w:val="0"/>
          <w:numId w:val="21"/>
        </w:numPr>
      </w:pPr>
      <w:r>
        <w:t>Оржеховська, В. М. Педагогіка здорового способу життя / В. М. Оржеховська // Осн. здоров’я та фіз. культура. – 2007. – №4. – С. 20-23.</w:t>
      </w:r>
    </w:p>
    <w:p w:rsidR="00CF10BE" w:rsidRDefault="00CF10BE" w:rsidP="002030A8">
      <w:pPr>
        <w:pStyle w:val="3"/>
        <w:numPr>
          <w:ilvl w:val="0"/>
          <w:numId w:val="21"/>
        </w:numPr>
      </w:pPr>
      <w:r>
        <w:t>Оржеховська, В. М. стратегія педагогіки здорового способу життя / В. М. Оржеховська // Пед. і психологія. – 2006. – №4. –С. 19-29.</w:t>
      </w:r>
    </w:p>
    <w:p w:rsidR="00CF10BE" w:rsidRDefault="00CF10BE" w:rsidP="002030A8">
      <w:pPr>
        <w:pStyle w:val="3"/>
        <w:numPr>
          <w:ilvl w:val="0"/>
          <w:numId w:val="21"/>
        </w:numPr>
      </w:pPr>
      <w:r>
        <w:t>Орієнтовне календарно-тематичне планування з основ здоров’я, 7 клас // Здоров’я та фіз. культура. – 2015. – №7-8. – С. 50-55.</w:t>
      </w:r>
    </w:p>
    <w:p w:rsidR="00CF10BE" w:rsidRDefault="00CF10BE" w:rsidP="002030A8">
      <w:pPr>
        <w:pStyle w:val="3"/>
        <w:numPr>
          <w:ilvl w:val="0"/>
          <w:numId w:val="21"/>
        </w:numPr>
      </w:pPr>
      <w:r>
        <w:t>Осіпова, Т. Застосування інтегрованої здоров’язбережної технології у викладанні предметів фізико-математичного циклу / Т. Осіпова // Завуч. – 2012. – №19(жовт.). – С. 30-38.</w:t>
      </w:r>
    </w:p>
    <w:p w:rsidR="00CF10BE" w:rsidRDefault="00CF10BE" w:rsidP="002030A8">
      <w:pPr>
        <w:pStyle w:val="3"/>
        <w:numPr>
          <w:ilvl w:val="0"/>
          <w:numId w:val="21"/>
        </w:numPr>
      </w:pPr>
      <w:r>
        <w:t>Основи здоров’я : програма для загальноосвітніх навчальних закладів (1-4 класи) // Поч. шк. – 2012. – №4. – С. 33-36.</w:t>
      </w:r>
    </w:p>
    <w:p w:rsidR="00CF10BE" w:rsidRDefault="00CF10BE" w:rsidP="002030A8">
      <w:pPr>
        <w:pStyle w:val="3"/>
        <w:numPr>
          <w:ilvl w:val="0"/>
          <w:numId w:val="21"/>
        </w:numPr>
      </w:pPr>
      <w:r>
        <w:t>Основи здоров’я : програма для загальноосвітніх навчальних закладів, 7 клас (витяг) // Здоров’я та фіз. культура. – 2015. – №7-8. – С. 45-50.</w:t>
      </w:r>
    </w:p>
    <w:p w:rsidR="00CF10BE" w:rsidRPr="004C1017" w:rsidRDefault="00CF10BE" w:rsidP="002030A8">
      <w:pPr>
        <w:pStyle w:val="3"/>
        <w:numPr>
          <w:ilvl w:val="0"/>
          <w:numId w:val="21"/>
        </w:numPr>
      </w:pPr>
      <w:r>
        <w:rPr>
          <w:lang w:val="ru-RU"/>
        </w:rPr>
        <w:t>Основы здоровья : учеб. для 2 кл. общеобразов. учеб. завед. / И. Д. Бех, Т. В. Воронцова, В. С. Пономаренко, С. В. Страшко. – К. : Алатон, 2012. – 136 с.</w:t>
      </w:r>
    </w:p>
    <w:p w:rsidR="00CF10BE" w:rsidRPr="004C1017" w:rsidRDefault="00CF10BE" w:rsidP="002030A8">
      <w:pPr>
        <w:pStyle w:val="3"/>
        <w:numPr>
          <w:ilvl w:val="0"/>
          <w:numId w:val="21"/>
        </w:numPr>
      </w:pPr>
      <w:r>
        <w:rPr>
          <w:lang w:val="ru-RU"/>
        </w:rPr>
        <w:t>Основы здоровья: учеб. для 3 кл. общеобразов. учеб. завед. / И. Д. Бех, Т. В. Воронцова, В. С. Пономаренко, С. В. Страшко. – К. : Алатон, 2013. – 160 с.</w:t>
      </w:r>
    </w:p>
    <w:p w:rsidR="00CF10BE" w:rsidRPr="004C1017" w:rsidRDefault="00CF10BE" w:rsidP="002030A8">
      <w:pPr>
        <w:pStyle w:val="3"/>
        <w:numPr>
          <w:ilvl w:val="0"/>
          <w:numId w:val="21"/>
        </w:numPr>
      </w:pPr>
      <w:r>
        <w:rPr>
          <w:lang w:val="ru-RU"/>
        </w:rPr>
        <w:t>Основы здоровья: учеб. для 5 кл. общеобразов. учеб. завед. / И. Д.</w:t>
      </w:r>
      <w:r>
        <w:rPr>
          <w:lang w:val="en-US"/>
        </w:rPr>
        <w:t> </w:t>
      </w:r>
      <w:r>
        <w:rPr>
          <w:lang w:val="ru-RU"/>
        </w:rPr>
        <w:t>Бех, Т. В. Воронцова, В. С. Пономаренко, С. В. Страшко. – К. : Алатон, 2013. – 180 с.</w:t>
      </w:r>
    </w:p>
    <w:p w:rsidR="00CF10BE" w:rsidRPr="004C1017" w:rsidRDefault="00CF10BE" w:rsidP="002030A8">
      <w:pPr>
        <w:pStyle w:val="3"/>
        <w:numPr>
          <w:ilvl w:val="0"/>
          <w:numId w:val="21"/>
        </w:numPr>
      </w:pPr>
      <w:r>
        <w:t xml:space="preserve">Основи здоров’я </w:t>
      </w:r>
      <w:r>
        <w:rPr>
          <w:lang w:val="ru-RU"/>
        </w:rPr>
        <w:t xml:space="preserve">: підруч. для </w:t>
      </w:r>
      <w:r>
        <w:t>5 кл. загальноосвітн. навч. закл. / І.</w:t>
      </w:r>
      <w:r>
        <w:rPr>
          <w:lang w:val="ru-RU"/>
        </w:rPr>
        <w:t> </w:t>
      </w:r>
      <w:r>
        <w:t>Д. Бех, Т. В. Воронцова</w:t>
      </w:r>
      <w:r>
        <w:rPr>
          <w:lang w:val="ru-RU"/>
        </w:rPr>
        <w:t>, В. С. Пономаренко, С. В. Страшко. – К. : Алатон, 2013. – 180 с.</w:t>
      </w:r>
    </w:p>
    <w:p w:rsidR="00CF10BE" w:rsidRPr="004C1017" w:rsidRDefault="00CF10BE" w:rsidP="002030A8">
      <w:pPr>
        <w:pStyle w:val="3"/>
        <w:numPr>
          <w:ilvl w:val="0"/>
          <w:numId w:val="21"/>
        </w:numPr>
      </w:pPr>
      <w:r>
        <w:t>Основи здоров’я</w:t>
      </w:r>
      <w:r>
        <w:rPr>
          <w:lang w:val="ru-RU"/>
        </w:rPr>
        <w:t xml:space="preserve"> : підруч. для </w:t>
      </w:r>
      <w:r>
        <w:t>5 кл. загальноосвітн. навч. закл. / Т.</w:t>
      </w:r>
      <w:r>
        <w:rPr>
          <w:lang w:val="ru-RU"/>
        </w:rPr>
        <w:t> </w:t>
      </w:r>
      <w:r>
        <w:t>Є. Бойченко, С. В. Василенко, Н. І. Гущина та ін</w:t>
      </w:r>
      <w:r>
        <w:rPr>
          <w:lang w:val="ru-RU"/>
        </w:rPr>
        <w:t>. – К. : Генеза, 2013. – 208 с.</w:t>
      </w:r>
    </w:p>
    <w:p w:rsidR="00CF10BE" w:rsidRDefault="00CF10BE" w:rsidP="002030A8">
      <w:pPr>
        <w:pStyle w:val="3"/>
        <w:numPr>
          <w:ilvl w:val="0"/>
          <w:numId w:val="21"/>
        </w:numPr>
      </w:pPr>
      <w:r>
        <w:t>Основи здоров’я</w:t>
      </w:r>
      <w:r>
        <w:rPr>
          <w:lang w:val="ru-RU"/>
        </w:rPr>
        <w:t xml:space="preserve">. </w:t>
      </w:r>
      <w:r>
        <w:t>5 клас. Уроки за новою програмою (урок 30-35) // Здоров’я та фіз. культура. – 2014. – №2. – С. 4-19.</w:t>
      </w:r>
    </w:p>
    <w:p w:rsidR="00CF10BE" w:rsidRDefault="00CF10BE" w:rsidP="002030A8">
      <w:pPr>
        <w:pStyle w:val="3"/>
        <w:numPr>
          <w:ilvl w:val="0"/>
          <w:numId w:val="21"/>
        </w:numPr>
      </w:pPr>
      <w:r>
        <w:t>Основи здоров’я</w:t>
      </w:r>
      <w:r>
        <w:rPr>
          <w:lang w:val="ru-RU"/>
        </w:rPr>
        <w:t xml:space="preserve">. </w:t>
      </w:r>
      <w:r>
        <w:t>5 клас. Уроки за новою програмою (урок 20-29) // Здоров’я та фіз. культура. – 2014. – №1. – С. 4-31.</w:t>
      </w:r>
    </w:p>
    <w:p w:rsidR="00CF10BE" w:rsidRPr="004C1017" w:rsidRDefault="00CF10BE" w:rsidP="002030A8">
      <w:pPr>
        <w:pStyle w:val="3"/>
        <w:numPr>
          <w:ilvl w:val="0"/>
          <w:numId w:val="21"/>
        </w:numPr>
      </w:pPr>
      <w:r>
        <w:t>Основи здоров’я</w:t>
      </w:r>
      <w:r>
        <w:rPr>
          <w:lang w:val="ru-RU"/>
        </w:rPr>
        <w:t xml:space="preserve">: підруч. для </w:t>
      </w:r>
      <w:r>
        <w:t>6 кл. загальноосвітн. навч. закл. / І.</w:t>
      </w:r>
      <w:r>
        <w:rPr>
          <w:lang w:val="ru-RU"/>
        </w:rPr>
        <w:t> </w:t>
      </w:r>
      <w:r>
        <w:t>Д. Бех, Т. В. Воронцова</w:t>
      </w:r>
      <w:r>
        <w:rPr>
          <w:lang w:val="ru-RU"/>
        </w:rPr>
        <w:t>, В. С. Пономаренко, С. В. Страшко. – К. : Алатон, 2014. – 200 с.</w:t>
      </w:r>
    </w:p>
    <w:p w:rsidR="00CF10BE" w:rsidRPr="00456F4D" w:rsidRDefault="00CF10BE" w:rsidP="002030A8">
      <w:pPr>
        <w:pStyle w:val="3"/>
        <w:numPr>
          <w:ilvl w:val="0"/>
          <w:numId w:val="21"/>
        </w:numPr>
      </w:pPr>
      <w:r>
        <w:t>Основи здоров’я</w:t>
      </w:r>
      <w:r>
        <w:rPr>
          <w:lang w:val="ru-RU"/>
        </w:rPr>
        <w:t xml:space="preserve">: підруч. для </w:t>
      </w:r>
      <w:r>
        <w:t>6 кл. загальноосвітн. навч. закл. / Т.</w:t>
      </w:r>
      <w:r>
        <w:rPr>
          <w:lang w:val="ru-RU"/>
        </w:rPr>
        <w:t> </w:t>
      </w:r>
      <w:r>
        <w:t>Є. Бойченко, І. П. Василашко, С. В. Василенко та ін</w:t>
      </w:r>
      <w:r>
        <w:rPr>
          <w:lang w:val="ru-RU"/>
        </w:rPr>
        <w:t>. – К. : Генеза, 2014. – 160 с.</w:t>
      </w:r>
    </w:p>
    <w:p w:rsidR="00CF10BE" w:rsidRDefault="00CF10BE" w:rsidP="002030A8">
      <w:pPr>
        <w:pStyle w:val="3"/>
        <w:numPr>
          <w:ilvl w:val="0"/>
          <w:numId w:val="21"/>
        </w:numPr>
      </w:pPr>
      <w:r>
        <w:t>Основи здоров’я і фізична культура. 2 клас / за ред. Л.</w:t>
      </w:r>
      <w:r>
        <w:rPr>
          <w:lang w:val="ru-RU"/>
        </w:rPr>
        <w:t> </w:t>
      </w:r>
      <w:r>
        <w:t>Войтишина. – Тернопіль : Мандрівець, 2007. – 160 с.</w:t>
      </w:r>
    </w:p>
    <w:p w:rsidR="00CF10BE" w:rsidRDefault="00CF10BE" w:rsidP="002030A8">
      <w:pPr>
        <w:pStyle w:val="3"/>
        <w:numPr>
          <w:ilvl w:val="0"/>
          <w:numId w:val="21"/>
        </w:numPr>
      </w:pPr>
      <w:r>
        <w:t>Основи здоров’я і фізична культура. 3 клас / за ред. Л.</w:t>
      </w:r>
      <w:r>
        <w:rPr>
          <w:lang w:val="ru-RU"/>
        </w:rPr>
        <w:t> </w:t>
      </w:r>
      <w:r>
        <w:t>Войтишина. – Тернопіль : Мандрівець, 2006. – 160 с.</w:t>
      </w:r>
    </w:p>
    <w:p w:rsidR="00CF10BE" w:rsidRDefault="00CF10BE" w:rsidP="002030A8">
      <w:pPr>
        <w:pStyle w:val="3"/>
        <w:numPr>
          <w:ilvl w:val="0"/>
          <w:numId w:val="21"/>
        </w:numPr>
      </w:pPr>
      <w:r>
        <w:t xml:space="preserve">Остапенко, А. Навчати, зберігаючи здоров’я / А. Остапенко // Почат. освіта. – 2015. </w:t>
      </w:r>
      <w:r>
        <w:rPr>
          <w:lang w:val="ru-RU"/>
        </w:rPr>
        <w:t>–</w:t>
      </w:r>
      <w:r>
        <w:t xml:space="preserve"> №9. – С. 11-34.</w:t>
      </w:r>
    </w:p>
    <w:p w:rsidR="00CF10BE" w:rsidRDefault="00CF10BE" w:rsidP="002030A8">
      <w:pPr>
        <w:pStyle w:val="3"/>
        <w:numPr>
          <w:ilvl w:val="0"/>
          <w:numId w:val="21"/>
        </w:numPr>
      </w:pPr>
      <w:r>
        <w:t>Павловская, Т. Формирование основ здорового образа жизни посредством дополнительного образования / Т. Павловская, А.</w:t>
      </w:r>
      <w:r>
        <w:rPr>
          <w:lang w:val="ru-RU"/>
        </w:rPr>
        <w:t> </w:t>
      </w:r>
      <w:r>
        <w:t>Зайчиков // Физ.культура в шк. – 2011. – №6. – С. 47-49.</w:t>
      </w:r>
    </w:p>
    <w:p w:rsidR="00CF10BE" w:rsidRDefault="00CF10BE" w:rsidP="002030A8">
      <w:pPr>
        <w:pStyle w:val="3"/>
        <w:numPr>
          <w:ilvl w:val="0"/>
          <w:numId w:val="21"/>
        </w:numPr>
      </w:pPr>
      <w:r>
        <w:t>Павловська, В. Здоровий спосіб життя – запорука успіху (урок-семінар) / В. В. Павловська // Основи здоров’я. – 2014. – №8. – С. 30-33.</w:t>
      </w:r>
    </w:p>
    <w:p w:rsidR="00CF10BE" w:rsidRDefault="00CF10BE" w:rsidP="002030A8">
      <w:pPr>
        <w:pStyle w:val="3"/>
        <w:numPr>
          <w:ilvl w:val="0"/>
          <w:numId w:val="21"/>
        </w:numPr>
      </w:pPr>
      <w:r>
        <w:t>Палагеша, В. О. Роль предмету «Захист Вітчизни» у формуванні здоров’язберігаючої компетенції шкільної молоді / В. О. Палагеша // Основи здоров’я та фіз. культура. – 2007. – №9. – С. 16.</w:t>
      </w:r>
    </w:p>
    <w:p w:rsidR="00CF10BE" w:rsidRDefault="00CF10BE" w:rsidP="002030A8">
      <w:pPr>
        <w:pStyle w:val="3"/>
        <w:numPr>
          <w:ilvl w:val="0"/>
          <w:numId w:val="21"/>
        </w:numPr>
      </w:pPr>
      <w:r>
        <w:t>Парієнко, С. В. Здоров’язберігаючі технології на уроках інформатики / С. В. Парієнко // Інформ. в шк. – 2012. – №10. – С. 44-47.</w:t>
      </w:r>
    </w:p>
    <w:p w:rsidR="00CF10BE" w:rsidRDefault="00CF10BE" w:rsidP="002030A8">
      <w:pPr>
        <w:pStyle w:val="3"/>
        <w:numPr>
          <w:ilvl w:val="0"/>
          <w:numId w:val="21"/>
        </w:numPr>
      </w:pPr>
      <w:r>
        <w:t>Пахолок, О. Трансформація культури здоров’я в цивілізаційному процесі / О. Пахолок // Соціологія: теорія, методи, маркетинг. – 2012. – №1. – С. 115-132.</w:t>
      </w:r>
    </w:p>
    <w:p w:rsidR="00CF10BE" w:rsidRDefault="00CF10BE" w:rsidP="002030A8">
      <w:pPr>
        <w:pStyle w:val="3"/>
        <w:numPr>
          <w:ilvl w:val="0"/>
          <w:numId w:val="21"/>
        </w:numPr>
      </w:pPr>
      <w:r>
        <w:t>Педагогіка здоров’я : спецвипуск // Завуч. – 2011. – №18. – С. 2-23.</w:t>
      </w:r>
    </w:p>
    <w:p w:rsidR="00CF10BE" w:rsidRDefault="00CF10BE" w:rsidP="002030A8">
      <w:pPr>
        <w:pStyle w:val="3"/>
        <w:numPr>
          <w:ilvl w:val="0"/>
          <w:numId w:val="21"/>
        </w:numPr>
      </w:pPr>
      <w:r>
        <w:t>Перегой, І. Твій вибір – спосіб життя (заняття для учнів 5-6 класів) / І. Перегой // Здоров’я та фіз. культура. – 2015. – №17-18. – С. 37-57.</w:t>
      </w:r>
    </w:p>
    <w:p w:rsidR="00CF10BE" w:rsidRDefault="00CF10BE" w:rsidP="002030A8">
      <w:pPr>
        <w:pStyle w:val="3"/>
        <w:numPr>
          <w:ilvl w:val="0"/>
          <w:numId w:val="21"/>
        </w:numPr>
      </w:pPr>
      <w:r>
        <w:t>Петрова, Т. Правильна постава – запорука здоров’я // Здоров’я та фіз. культура. – 2013. – №17. – С. 4-10.</w:t>
      </w:r>
    </w:p>
    <w:p w:rsidR="00CF10BE" w:rsidRDefault="00CF10BE" w:rsidP="002030A8">
      <w:pPr>
        <w:pStyle w:val="3"/>
        <w:numPr>
          <w:ilvl w:val="0"/>
          <w:numId w:val="21"/>
        </w:numPr>
      </w:pPr>
      <w:r>
        <w:t>Поліщук, Н. Формування еколого-валеологічної культури молодших школярів / Н. Поліщук // Завуч. – 2012. – №19. – С. 45-48.</w:t>
      </w:r>
    </w:p>
    <w:p w:rsidR="00CF10BE" w:rsidRDefault="00CF10BE" w:rsidP="002030A8">
      <w:pPr>
        <w:pStyle w:val="3"/>
        <w:numPr>
          <w:ilvl w:val="0"/>
          <w:numId w:val="21"/>
        </w:numPr>
      </w:pPr>
      <w:r>
        <w:t>Поліщук, Н. Формування еколого-валеологічної культури молодших школярів / Н. Поліщук // Завуч. – 2012. – №19. – С. 45-48.</w:t>
      </w:r>
    </w:p>
    <w:p w:rsidR="00CF10BE" w:rsidRPr="00293C68" w:rsidRDefault="00CF10BE" w:rsidP="002030A8">
      <w:pPr>
        <w:pStyle w:val="3"/>
        <w:numPr>
          <w:ilvl w:val="0"/>
          <w:numId w:val="21"/>
        </w:numPr>
      </w:pPr>
      <w:r>
        <w:t>Полька, Н. С. Оптимізація фізичного виховання у загальноосвітніх начальних закладах / Н. С. Полька, С. В. Гозак, О.</w:t>
      </w:r>
      <w:r>
        <w:rPr>
          <w:lang w:val="ru-RU"/>
        </w:rPr>
        <w:t> </w:t>
      </w:r>
      <w:r>
        <w:t>Г. Єлізарова // Довкілля та здоров’я. – 2013. – №2. – С.12-17.</w:t>
      </w:r>
    </w:p>
    <w:p w:rsidR="00CF10BE" w:rsidRDefault="00CF10BE" w:rsidP="002030A8">
      <w:pPr>
        <w:pStyle w:val="3"/>
        <w:numPr>
          <w:ilvl w:val="0"/>
          <w:numId w:val="21"/>
        </w:numPr>
      </w:pPr>
      <w:r>
        <w:t>Попов, О. І. Психолого-гігієнічна сутність, види та особливості здоров’язберігаючих технологій у дітей в умовах сучасного навколишнього середовища / О. І. Попов, С. Є. Лупаренко, Л.</w:t>
      </w:r>
      <w:r>
        <w:rPr>
          <w:lang w:val="en-US"/>
        </w:rPr>
        <w:t> </w:t>
      </w:r>
      <w:r>
        <w:t>Т.</w:t>
      </w:r>
      <w:r>
        <w:rPr>
          <w:lang w:val="ru-RU"/>
        </w:rPr>
        <w:t> </w:t>
      </w:r>
      <w:r>
        <w:t>Бойко // Довкілля та здоров’я. – 2011. – №3. – С. 73-76.</w:t>
      </w:r>
    </w:p>
    <w:p w:rsidR="00CF10BE" w:rsidRDefault="00CF10BE" w:rsidP="002030A8">
      <w:pPr>
        <w:pStyle w:val="3"/>
        <w:numPr>
          <w:ilvl w:val="0"/>
          <w:numId w:val="21"/>
        </w:numPr>
      </w:pPr>
      <w:r>
        <w:t>Постоєнко, С. В. Упровадження здоров’язбережувальних технологій на уроках / С. В. Постоєнко // Осн. здоровя. – 2013. – №7. – С. 5-6.</w:t>
      </w:r>
    </w:p>
    <w:p w:rsidR="00CF10BE" w:rsidRDefault="00CF10BE" w:rsidP="002030A8">
      <w:pPr>
        <w:pStyle w:val="3"/>
        <w:numPr>
          <w:ilvl w:val="0"/>
          <w:numId w:val="21"/>
        </w:numPr>
      </w:pPr>
      <w:r w:rsidRPr="0049797F">
        <w:t>Прибиловська, Н</w:t>
      </w:r>
      <w:r>
        <w:t>. В. Системний підхід до створення здоров’язбережувального середовища в загальноосвітньому навчальному закладі / Н. В. Прибиловська // Пед. майстерня. – 2013. – №3. – С. 19-26.</w:t>
      </w:r>
    </w:p>
    <w:p w:rsidR="00CF10BE" w:rsidRDefault="00CF10BE" w:rsidP="002030A8">
      <w:pPr>
        <w:pStyle w:val="3"/>
        <w:numPr>
          <w:ilvl w:val="0"/>
          <w:numId w:val="21"/>
        </w:numPr>
      </w:pPr>
      <w:r>
        <w:t>Прибиловська, Н. В. Системний підхід до створення здоров’язбережувального середовища в загальноосвітньому навчальному закладі / Н. В. Прибиловська // Пед. майстерня. – 2013. – №4. – С. 20.</w:t>
      </w:r>
    </w:p>
    <w:p w:rsidR="00CF10BE" w:rsidRDefault="00CF10BE" w:rsidP="002030A8">
      <w:pPr>
        <w:pStyle w:val="3"/>
        <w:numPr>
          <w:ilvl w:val="0"/>
          <w:numId w:val="21"/>
        </w:numPr>
      </w:pPr>
      <w:r>
        <w:t>Прибиловська, Н. В. Системний підхід до створення здоров’язбережувального середовища в загальноосвітньому навчальному закладі / Н. В. Прибиловська // Пед. майстерня. – 2013. – №5. – С. 10-22.</w:t>
      </w:r>
    </w:p>
    <w:p w:rsidR="00CF10BE" w:rsidRDefault="00CF10BE" w:rsidP="002030A8">
      <w:pPr>
        <w:pStyle w:val="3"/>
        <w:numPr>
          <w:ilvl w:val="0"/>
          <w:numId w:val="21"/>
        </w:numPr>
      </w:pPr>
      <w:r>
        <w:t>Пудич, В. В. Здорове харчування (інтегрований урок англійської мови та курсу «Основи здоров’я» у 3-му класі / В. В. Пудич, В.</w:t>
      </w:r>
      <w:r>
        <w:rPr>
          <w:lang w:val="ru-RU"/>
        </w:rPr>
        <w:t> </w:t>
      </w:r>
      <w:r>
        <w:t>В.</w:t>
      </w:r>
      <w:r>
        <w:rPr>
          <w:lang w:val="ru-RU"/>
        </w:rPr>
        <w:t> </w:t>
      </w:r>
      <w:r>
        <w:t>Кохно // Поч. навч. та вих. – 2015. – №30. – С. 26-29.</w:t>
      </w:r>
    </w:p>
    <w:p w:rsidR="00CF10BE" w:rsidRDefault="00CF10BE" w:rsidP="002030A8">
      <w:pPr>
        <w:pStyle w:val="3"/>
        <w:numPr>
          <w:ilvl w:val="0"/>
          <w:numId w:val="21"/>
        </w:numPr>
      </w:pPr>
      <w:r>
        <w:t>Феномен життя і здоров’я : виховний захід для учнів 9-11 класів / С. Рабинюк, В. Турчина // Шкільн. світ. – 2012. – №37(жовт.). – С.</w:t>
      </w:r>
      <w:r>
        <w:rPr>
          <w:lang w:val="ru-RU"/>
        </w:rPr>
        <w:t> </w:t>
      </w:r>
      <w:r>
        <w:t>18.</w:t>
      </w:r>
    </w:p>
    <w:p w:rsidR="00CF10BE" w:rsidRDefault="00CF10BE" w:rsidP="002030A8">
      <w:pPr>
        <w:pStyle w:val="3"/>
        <w:numPr>
          <w:ilvl w:val="0"/>
          <w:numId w:val="21"/>
        </w:numPr>
      </w:pPr>
      <w:r>
        <w:t>Розуменко, О. В. Твоє здоровя – це твоє благополуччя</w:t>
      </w:r>
      <w:r>
        <w:rPr>
          <w:lang w:val="ru-RU"/>
        </w:rPr>
        <w:t xml:space="preserve"> </w:t>
      </w:r>
      <w:r>
        <w:t>: основи здоровя + фізкультура (урок у 6 класі) / О. В. Разуменко, Т.</w:t>
      </w:r>
      <w:r>
        <w:rPr>
          <w:lang w:val="ru-RU"/>
        </w:rPr>
        <w:t> </w:t>
      </w:r>
      <w:r>
        <w:t>В.</w:t>
      </w:r>
      <w:r>
        <w:rPr>
          <w:lang w:val="ru-RU"/>
        </w:rPr>
        <w:t> </w:t>
      </w:r>
      <w:r>
        <w:t>Запоточна // Осн. здоров’я – 2015. – №1. – С. 42-47.</w:t>
      </w:r>
    </w:p>
    <w:p w:rsidR="00CF10BE" w:rsidRDefault="00CF10BE" w:rsidP="002030A8">
      <w:pPr>
        <w:pStyle w:val="3"/>
        <w:numPr>
          <w:ilvl w:val="0"/>
          <w:numId w:val="21"/>
        </w:numPr>
      </w:pPr>
      <w:r>
        <w:t>Руденко, О. Перлини здоров’я (інтегрований урок фізкультури та основ здоров’я учнів 5-го класу із використанням мультимедійного обладнання) / О. Руденко // Здоров’я та фіз. культура. – 2013. – №19. – С. 28-31.</w:t>
      </w:r>
    </w:p>
    <w:p w:rsidR="00CF10BE" w:rsidRDefault="00CF10BE" w:rsidP="002030A8">
      <w:pPr>
        <w:pStyle w:val="3"/>
        <w:numPr>
          <w:ilvl w:val="0"/>
          <w:numId w:val="21"/>
        </w:numPr>
      </w:pPr>
      <w:r>
        <w:t>Савка, С. Серце – наше сонечко(заняття з валеології для дітей старшого дошкільного віку) / С. Савка // Дит. садок. – 2015. – Число 2(746), січень. – С. 10-12.</w:t>
      </w:r>
    </w:p>
    <w:p w:rsidR="00CF10BE" w:rsidRDefault="00CF10BE" w:rsidP="002030A8">
      <w:pPr>
        <w:pStyle w:val="3"/>
        <w:numPr>
          <w:ilvl w:val="0"/>
          <w:numId w:val="21"/>
        </w:numPr>
      </w:pPr>
      <w:r>
        <w:t>Самойленко, Л. Як бути здоровим? (інтерактивна виховна година для учнів 4-го класу) / Л. Самойленко // Учитель поч. шк. – 2015. – №9. – С. 47-50.</w:t>
      </w:r>
    </w:p>
    <w:p w:rsidR="00CF10BE" w:rsidRDefault="00CF10BE" w:rsidP="002030A8">
      <w:pPr>
        <w:pStyle w:val="3"/>
        <w:numPr>
          <w:ilvl w:val="0"/>
          <w:numId w:val="21"/>
        </w:numPr>
      </w:pPr>
      <w:r>
        <w:t>Свириденко, С. Технологія формування культури здоров’я школярів / С. Свириденко // Поч. освіта. – 2012. – №25. – С. 2-3.</w:t>
      </w:r>
    </w:p>
    <w:p w:rsidR="00CF10BE" w:rsidRDefault="00CF10BE" w:rsidP="002030A8">
      <w:pPr>
        <w:pStyle w:val="3"/>
        <w:numPr>
          <w:ilvl w:val="0"/>
          <w:numId w:val="21"/>
        </w:numPr>
      </w:pPr>
      <w:r>
        <w:t>Семенов, В. Здоровьесберегающие и здоровьеукрепляющие мероприятия в образовательном процессе / В. Семенов // Физ. культура в шк. – 2011. – №6. – С. 44-46.</w:t>
      </w:r>
    </w:p>
    <w:p w:rsidR="00CF10BE" w:rsidRDefault="00CF10BE" w:rsidP="002030A8">
      <w:pPr>
        <w:pStyle w:val="3"/>
        <w:numPr>
          <w:ilvl w:val="0"/>
          <w:numId w:val="21"/>
        </w:numPr>
      </w:pPr>
      <w:r>
        <w:t>Сехіна, О. Щоб забезпечити здоров’я і зростання, нам збалансоване потрібне харчування (урок курсу «Основи здоров’я» у 3-му класі / О. Сехіна // Учитель поч. шк. – 2015. – №10. – С. 27-30.</w:t>
      </w:r>
    </w:p>
    <w:p w:rsidR="00CF10BE" w:rsidRDefault="00CF10BE" w:rsidP="002030A8">
      <w:pPr>
        <w:pStyle w:val="3"/>
        <w:numPr>
          <w:ilvl w:val="0"/>
          <w:numId w:val="21"/>
        </w:numPr>
      </w:pPr>
      <w:r>
        <w:t>Сєростанов, Д. Школа здоров’я: молодь за здоровий спосіб життя (7-9 ті класи) / Д. Сєростанов // Сучасна шк. України. – 2015. – №11. – С. 14-17.</w:t>
      </w:r>
    </w:p>
    <w:p w:rsidR="00CF10BE" w:rsidRDefault="00CF10BE" w:rsidP="002030A8">
      <w:pPr>
        <w:pStyle w:val="3"/>
        <w:numPr>
          <w:ilvl w:val="0"/>
          <w:numId w:val="21"/>
        </w:numPr>
      </w:pPr>
      <w:r>
        <w:t>Сіваченко, І. Г. Інформаційна безпека й здоров’я учнів / І.</w:t>
      </w:r>
      <w:r>
        <w:rPr>
          <w:lang w:val="en-US"/>
        </w:rPr>
        <w:t> </w:t>
      </w:r>
      <w:r>
        <w:t>Г.</w:t>
      </w:r>
      <w:r>
        <w:rPr>
          <w:lang w:val="ru-RU"/>
        </w:rPr>
        <w:t> </w:t>
      </w:r>
      <w:r>
        <w:t>Сіваченко // Осн. здоров’я. – 2015. – №1. – С. 10-13.</w:t>
      </w:r>
    </w:p>
    <w:p w:rsidR="00CF10BE" w:rsidRDefault="00CF10BE" w:rsidP="002030A8">
      <w:pPr>
        <w:pStyle w:val="3"/>
        <w:numPr>
          <w:ilvl w:val="0"/>
          <w:numId w:val="21"/>
        </w:numPr>
      </w:pPr>
      <w:r>
        <w:t>Сизоненко, Н. М. Школа сприяння здоров’ю : створення програми розвитку / Н. М. Сизоненко, Т. І. Кузьміна, О. В. Руденко // Осн. здоров’я. – 2013. – №10. – С. 26-33.</w:t>
      </w:r>
    </w:p>
    <w:p w:rsidR="00CF10BE" w:rsidRDefault="00CF10BE" w:rsidP="002030A8">
      <w:pPr>
        <w:pStyle w:val="3"/>
        <w:numPr>
          <w:ilvl w:val="0"/>
          <w:numId w:val="21"/>
        </w:numPr>
      </w:pPr>
      <w:r>
        <w:t>Склярова, Л. Профілактика шкідливих звичок (цикл занять для учнів 1-4 класів) / Л. Склярова // Здоров’я та фіз. культура. – 2013. – №17. – С. 25-33.</w:t>
      </w:r>
    </w:p>
    <w:p w:rsidR="00CF10BE" w:rsidRDefault="00CF10BE" w:rsidP="002030A8">
      <w:pPr>
        <w:pStyle w:val="3"/>
        <w:numPr>
          <w:ilvl w:val="0"/>
          <w:numId w:val="21"/>
        </w:numPr>
      </w:pPr>
      <w:r>
        <w:t>Склярова, Л. Система заходів щодо запобігання негативним проявам, пов’язаним зі здоров’ям / Л. Склярова // Здоров’я та фіз. культура. – 2013. – №17. – С.13-24.</w:t>
      </w:r>
    </w:p>
    <w:p w:rsidR="00CF10BE" w:rsidRDefault="00CF10BE" w:rsidP="002030A8">
      <w:pPr>
        <w:pStyle w:val="3"/>
        <w:numPr>
          <w:ilvl w:val="0"/>
          <w:numId w:val="21"/>
        </w:numPr>
      </w:pPr>
      <w:r>
        <w:t>Слюсар, А. Ф. Граючись – навчаємося! (дидактично ігрові завдання на уроках «Основ здоров’я» , 6 кл.) / А. Слюсар // Осн. здоров’я. – 2015. – №7. – С. 11-13.</w:t>
      </w:r>
    </w:p>
    <w:p w:rsidR="00CF10BE" w:rsidRDefault="00CF10BE" w:rsidP="002030A8">
      <w:pPr>
        <w:pStyle w:val="3"/>
        <w:numPr>
          <w:ilvl w:val="0"/>
          <w:numId w:val="21"/>
        </w:numPr>
      </w:pPr>
      <w:r>
        <w:t>Слюсар, А. Ф. Складання сенканів на уроках «Основи здоров’я» / А. Ф. Слюсар // Осн. здоров’я. – 2013. – №3. – С. 43.</w:t>
      </w:r>
    </w:p>
    <w:p w:rsidR="00CF10BE" w:rsidRDefault="00CF10BE" w:rsidP="002030A8">
      <w:pPr>
        <w:pStyle w:val="3"/>
        <w:numPr>
          <w:ilvl w:val="0"/>
          <w:numId w:val="21"/>
        </w:numPr>
      </w:pPr>
      <w:r>
        <w:t>Слюсар, А. Хрестослови, ребуси й головоломки на уроках основ здоров’я. – 2012. – №6. – С. 15-18.</w:t>
      </w:r>
    </w:p>
    <w:p w:rsidR="00CF10BE" w:rsidRDefault="00CF10BE" w:rsidP="002030A8">
      <w:pPr>
        <w:pStyle w:val="3"/>
        <w:numPr>
          <w:ilvl w:val="0"/>
          <w:numId w:val="21"/>
        </w:numPr>
      </w:pPr>
      <w:r>
        <w:t>Смольникова, Г. Здоров’язбережувальні та здоров’яформувальні технології / Г. Смольникова // Дошк. вих. – 2013. – №7. – С. 23-27.</w:t>
      </w:r>
    </w:p>
    <w:p w:rsidR="00CF10BE" w:rsidRDefault="00CF10BE" w:rsidP="002030A8">
      <w:pPr>
        <w:pStyle w:val="3"/>
        <w:numPr>
          <w:ilvl w:val="0"/>
          <w:numId w:val="21"/>
        </w:numPr>
      </w:pPr>
      <w:r>
        <w:t>Сморядова, К. Чинники формування духовної складової здоров’я, 8-й клас / К. Сморядова // Здоров’я та фіз. культура. – 2012. – №5. – С. 23-26.</w:t>
      </w:r>
    </w:p>
    <w:p w:rsidR="00CF10BE" w:rsidRDefault="00CF10BE" w:rsidP="002030A8">
      <w:pPr>
        <w:pStyle w:val="3"/>
        <w:numPr>
          <w:ilvl w:val="0"/>
          <w:numId w:val="21"/>
        </w:numPr>
      </w:pPr>
      <w:r>
        <w:t xml:space="preserve">Сокол, Т. Формування інформаційної компетентності учнів в умовах школи культури здоров’я / Т. Сокол // Завуч. – 2012. </w:t>
      </w:r>
      <w:r w:rsidRPr="0049797F">
        <w:rPr>
          <w:lang w:val="ru-RU"/>
        </w:rPr>
        <w:t>–</w:t>
      </w:r>
      <w:r>
        <w:t xml:space="preserve"> №19(жовт.). – С. 48-50.</w:t>
      </w:r>
    </w:p>
    <w:p w:rsidR="00CF10BE" w:rsidRDefault="00CF10BE" w:rsidP="002030A8">
      <w:pPr>
        <w:pStyle w:val="3"/>
        <w:numPr>
          <w:ilvl w:val="0"/>
          <w:numId w:val="21"/>
        </w:numPr>
      </w:pPr>
      <w:r>
        <w:t>Сорока, Т. В. Програма факультативного курсу з основ здоров’я для учнів 8-9 класів / Т. В. Сорока // Осн. здоров’я. – 2014. – №12. – С. 20-22.</w:t>
      </w:r>
    </w:p>
    <w:p w:rsidR="00CF10BE" w:rsidRDefault="00CF10BE" w:rsidP="002030A8">
      <w:pPr>
        <w:pStyle w:val="3"/>
        <w:numPr>
          <w:ilvl w:val="0"/>
          <w:numId w:val="21"/>
        </w:numPr>
      </w:pPr>
      <w:r>
        <w:t>Станіславська, О. Д. Вправи з ровитку життєвих навичок на уроках «Основ здоров’я» / О. Д. Станіславська // Осн. здоров’я. – 2013. – №6. – С. 22-27.</w:t>
      </w:r>
    </w:p>
    <w:p w:rsidR="00CF10BE" w:rsidRDefault="00CF10BE" w:rsidP="002030A8">
      <w:pPr>
        <w:pStyle w:val="3"/>
        <w:numPr>
          <w:ilvl w:val="0"/>
          <w:numId w:val="21"/>
        </w:numPr>
      </w:pPr>
      <w:r>
        <w:t>Староконь, О. Виховання культури здоровя в учнів та ціннісного ставлення до здорового способу життя / О. Староконь // Сучасна шк. України. – 2015. – №11. – С. 34-37.</w:t>
      </w:r>
    </w:p>
    <w:p w:rsidR="00CF10BE" w:rsidRDefault="00CF10BE" w:rsidP="002030A8">
      <w:pPr>
        <w:pStyle w:val="3"/>
        <w:numPr>
          <w:ilvl w:val="0"/>
          <w:numId w:val="21"/>
        </w:numPr>
      </w:pPr>
      <w:r>
        <w:t>Старченко, Л. Природознавство так цікаво вчити! Та не завадить трішки відпочити (фізкультхвилинки у супроводі дидактичних віршів) / Л. Старченко, Т. Небесна // Учитель поч. шк. – 2015. – №7. – С. 39-42.</w:t>
      </w:r>
    </w:p>
    <w:p w:rsidR="00CF10BE" w:rsidRDefault="00CF10BE" w:rsidP="002030A8">
      <w:pPr>
        <w:pStyle w:val="3"/>
        <w:numPr>
          <w:ilvl w:val="0"/>
          <w:numId w:val="21"/>
        </w:numPr>
      </w:pPr>
      <w:r>
        <w:t>Стегній, Я. Як дитина рухається і грається – так її здоров’я усміхається / Я. Стегній // Дит. садок. – 2015. - №17(761), вересень. – С. 14-16.</w:t>
      </w:r>
    </w:p>
    <w:p w:rsidR="00CF10BE" w:rsidRPr="00DD3F4E" w:rsidRDefault="00CF10BE" w:rsidP="002030A8">
      <w:pPr>
        <w:pStyle w:val="3"/>
        <w:numPr>
          <w:ilvl w:val="0"/>
          <w:numId w:val="21"/>
        </w:numPr>
      </w:pPr>
      <w:r>
        <w:t>Стригоцкая, О. А.</w:t>
      </w:r>
      <w:r>
        <w:rPr>
          <w:lang w:val="ru-RU"/>
        </w:rPr>
        <w:t xml:space="preserve"> Веселые упражнения и подвижные игры / О.</w:t>
      </w:r>
      <w:r>
        <w:rPr>
          <w:lang w:val="en-US"/>
        </w:rPr>
        <w:t> </w:t>
      </w:r>
      <w:r>
        <w:rPr>
          <w:lang w:val="ru-RU"/>
        </w:rPr>
        <w:t>А.</w:t>
      </w:r>
      <w:r>
        <w:rPr>
          <w:lang w:val="en-US"/>
        </w:rPr>
        <w:t> </w:t>
      </w:r>
      <w:r>
        <w:rPr>
          <w:lang w:val="ru-RU"/>
        </w:rPr>
        <w:t>Стригоцкая // Нач. шк. – 2010. – №11. – С. 70.</w:t>
      </w:r>
    </w:p>
    <w:p w:rsidR="00CF10BE" w:rsidRPr="00A5035C" w:rsidRDefault="00CF10BE" w:rsidP="002030A8">
      <w:pPr>
        <w:pStyle w:val="3"/>
        <w:numPr>
          <w:ilvl w:val="0"/>
          <w:numId w:val="21"/>
        </w:numPr>
      </w:pPr>
      <w:r>
        <w:rPr>
          <w:lang w:val="ru-RU"/>
        </w:rPr>
        <w:t>Сысуева, Е. Н. Здоровье и вредные привычки / Е. Н. Сысуева // Нач.шк. – 2010. – №1. – С. 93-98.</w:t>
      </w:r>
    </w:p>
    <w:p w:rsidR="00CF10BE" w:rsidRDefault="00CF10BE" w:rsidP="002030A8">
      <w:pPr>
        <w:pStyle w:val="3"/>
        <w:numPr>
          <w:ilvl w:val="0"/>
          <w:numId w:val="21"/>
        </w:numPr>
      </w:pPr>
      <w:r>
        <w:rPr>
          <w:lang w:val="ru-RU"/>
        </w:rPr>
        <w:t xml:space="preserve">Татаренко, Н. Вплив звичок на </w:t>
      </w:r>
      <w:r>
        <w:t>здоров’я і життя людини (урок основ здоров’я, 6-й клас) / Н. Татаренко // Здоров’я та фіз. культура. – 2014. – №20. – С. 12-14.</w:t>
      </w:r>
    </w:p>
    <w:p w:rsidR="00CF10BE" w:rsidRDefault="00CF10BE" w:rsidP="002030A8">
      <w:pPr>
        <w:pStyle w:val="3"/>
        <w:numPr>
          <w:ilvl w:val="0"/>
          <w:numId w:val="21"/>
        </w:numPr>
      </w:pPr>
      <w:r>
        <w:rPr>
          <w:lang w:val="ru-RU"/>
        </w:rPr>
        <w:t xml:space="preserve">Татаренко, Н. </w:t>
      </w:r>
      <w:r>
        <w:t>Здоров’я молоді в Україні. ВІЛ, СНІД, ІПСШ</w:t>
      </w:r>
      <w:r w:rsidRPr="0049797F">
        <w:rPr>
          <w:lang w:val="ru-RU"/>
        </w:rPr>
        <w:t xml:space="preserve"> </w:t>
      </w:r>
      <w:r>
        <w:t>: шляхи передачі й методи захисту (урок основ здоров’я, 9 клас) / Н.</w:t>
      </w:r>
      <w:r>
        <w:rPr>
          <w:lang w:val="en-US"/>
        </w:rPr>
        <w:t> </w:t>
      </w:r>
      <w:r>
        <w:t>Татаренко // Здоров’я та фіз. культура. – 2014. – №5. – С. 30-34.</w:t>
      </w:r>
    </w:p>
    <w:p w:rsidR="00CF10BE" w:rsidRDefault="00CF10BE" w:rsidP="002030A8">
      <w:pPr>
        <w:pStyle w:val="3"/>
        <w:numPr>
          <w:ilvl w:val="0"/>
          <w:numId w:val="21"/>
        </w:numPr>
      </w:pPr>
      <w:r>
        <w:t>Тесак, Л. Школа здоров’я : програма виховної роботи для учнів 7-9 класів / Л. Тесак // Відкритий урок. – 2014. – №12. – С. 33-35.</w:t>
      </w:r>
    </w:p>
    <w:p w:rsidR="00CF10BE" w:rsidRDefault="00CF10BE" w:rsidP="002030A8">
      <w:pPr>
        <w:pStyle w:val="3"/>
        <w:numPr>
          <w:ilvl w:val="0"/>
          <w:numId w:val="21"/>
        </w:numPr>
      </w:pPr>
      <w:r>
        <w:t>Ткаченко, О. М. Використання кейс-методу на уроках «Основ здоровья» / О. М. Ткаченко // Осн. здоров’я. – 2013. – №5. – С. 2-4.</w:t>
      </w:r>
    </w:p>
    <w:p w:rsidR="00CF10BE" w:rsidRDefault="00CF10BE" w:rsidP="002030A8">
      <w:pPr>
        <w:pStyle w:val="3"/>
        <w:numPr>
          <w:ilvl w:val="0"/>
          <w:numId w:val="21"/>
        </w:numPr>
      </w:pPr>
      <w:r>
        <w:t xml:space="preserve">Ткаченко, С. Сутність і зміст здоров’язбережувальних </w:t>
      </w:r>
      <w:r w:rsidRPr="0059659B">
        <w:t>технологій у системі шкільної фізкультурної освіти / С. Ткаченко // Спортивний вісник Придніпров</w:t>
      </w:r>
      <w:r>
        <w:t>’</w:t>
      </w:r>
      <w:r w:rsidRPr="0059659B">
        <w:t>я. – 2014. – №2.</w:t>
      </w:r>
      <w:r>
        <w:t xml:space="preserve"> –</w:t>
      </w:r>
      <w:r w:rsidRPr="0059659B">
        <w:t xml:space="preserve"> С. 167-170.</w:t>
      </w:r>
    </w:p>
    <w:p w:rsidR="00CF10BE" w:rsidRDefault="00CF10BE" w:rsidP="002030A8">
      <w:pPr>
        <w:pStyle w:val="3"/>
        <w:numPr>
          <w:ilvl w:val="0"/>
          <w:numId w:val="21"/>
        </w:numPr>
      </w:pPr>
      <w:r>
        <w:t>Товпинец, И. Г. Урок здоровья / И. Г. Товпинец // Нач. шк. – 2010. – №6. – С. 48.</w:t>
      </w:r>
    </w:p>
    <w:p w:rsidR="00CF10BE" w:rsidRDefault="00CF10BE" w:rsidP="002030A8">
      <w:pPr>
        <w:pStyle w:val="3"/>
        <w:numPr>
          <w:ilvl w:val="0"/>
          <w:numId w:val="21"/>
        </w:numPr>
      </w:pPr>
      <w:r>
        <w:t>Токар, О. В. Виховний потенціал здоров’язберігаючих технологій уроку англійської мови / О. В. Токар, С. В. Рудь // Англ. мова в поч. шк. – 2015. – №7. – С. 38-40.</w:t>
      </w:r>
    </w:p>
    <w:p w:rsidR="00CF10BE" w:rsidRDefault="00CF10BE" w:rsidP="002030A8">
      <w:pPr>
        <w:pStyle w:val="3"/>
        <w:numPr>
          <w:ilvl w:val="0"/>
          <w:numId w:val="21"/>
        </w:numPr>
      </w:pPr>
      <w:r>
        <w:t>Томич, І. Культура здоров’я як чинник формування здоров’язбережного середовища школи з досвіду підготовки та проведення засідання педагогічної ради / І. Томич // Дир. шк. – 2013. – №4. – С. 35-47.</w:t>
      </w:r>
    </w:p>
    <w:p w:rsidR="00CF10BE" w:rsidRDefault="00CF10BE" w:rsidP="002030A8">
      <w:pPr>
        <w:pStyle w:val="3"/>
        <w:numPr>
          <w:ilvl w:val="0"/>
          <w:numId w:val="21"/>
        </w:numPr>
      </w:pPr>
      <w:r>
        <w:t>Трохимець, В. Урок – тренінг з основ здоров’я, 1 клас / В.</w:t>
      </w:r>
      <w:r>
        <w:rPr>
          <w:lang w:val="en-US"/>
        </w:rPr>
        <w:t> </w:t>
      </w:r>
      <w:r>
        <w:t>Трохимець // Поч. шк. – 2012. – №12. – С. 28-30.</w:t>
      </w:r>
    </w:p>
    <w:p w:rsidR="00CF10BE" w:rsidRPr="00B81381" w:rsidRDefault="00CF10BE" w:rsidP="002030A8">
      <w:pPr>
        <w:pStyle w:val="3"/>
        <w:numPr>
          <w:ilvl w:val="0"/>
          <w:numId w:val="21"/>
        </w:numPr>
      </w:pPr>
      <w:r>
        <w:t>Туманов, А. Ю. Здоровьесбер</w:t>
      </w:r>
      <w:r>
        <w:rPr>
          <w:lang w:val="ru-RU"/>
        </w:rPr>
        <w:t>е</w:t>
      </w:r>
      <w:r>
        <w:t>гающие технологи</w:t>
      </w:r>
      <w:r>
        <w:rPr>
          <w:lang w:val="ru-RU"/>
        </w:rPr>
        <w:t>и</w:t>
      </w:r>
      <w:r>
        <w:t xml:space="preserve"> в </w:t>
      </w:r>
      <w:r>
        <w:rPr>
          <w:lang w:val="ru-RU"/>
        </w:rPr>
        <w:t>основных формах занятий / А. Ю. Туманов // Физ.культура в шк. – 2007. – №8. – С. 36-37.</w:t>
      </w:r>
    </w:p>
    <w:p w:rsidR="00CF10BE" w:rsidRPr="00731E4A" w:rsidRDefault="00CF10BE" w:rsidP="002030A8">
      <w:pPr>
        <w:pStyle w:val="3"/>
        <w:numPr>
          <w:ilvl w:val="0"/>
          <w:numId w:val="21"/>
        </w:numPr>
      </w:pPr>
      <w:r>
        <w:rPr>
          <w:lang w:val="ru-RU"/>
        </w:rPr>
        <w:t xml:space="preserve">Турчин, О. Азбука </w:t>
      </w:r>
      <w:r>
        <w:t>здоров’я :</w:t>
      </w:r>
      <w:r>
        <w:rPr>
          <w:lang w:val="ru-RU"/>
        </w:rPr>
        <w:t xml:space="preserve"> колективна творча справа / О.</w:t>
      </w:r>
      <w:r>
        <w:rPr>
          <w:lang w:val="en-US"/>
        </w:rPr>
        <w:t> </w:t>
      </w:r>
      <w:r>
        <w:rPr>
          <w:lang w:val="ru-RU"/>
        </w:rPr>
        <w:t>Турчин // Шк. світ. – 2012. – №39(жовт.). – С. 9-10.</w:t>
      </w:r>
    </w:p>
    <w:p w:rsidR="00CF10BE" w:rsidRDefault="00CF10BE" w:rsidP="002030A8">
      <w:pPr>
        <w:pStyle w:val="3"/>
        <w:numPr>
          <w:ilvl w:val="0"/>
          <w:numId w:val="21"/>
        </w:numPr>
      </w:pPr>
      <w:r>
        <w:rPr>
          <w:lang w:val="ru-RU"/>
        </w:rPr>
        <w:t xml:space="preserve">Тягілев, Ю. М. За здоровий спосіб життя. Математика й основи </w:t>
      </w:r>
      <w:r>
        <w:t>здоров’я (урок у 6 класі) / Ю. М. Тягілев // Осн. здоров’я. – 2013. – №4. – С. 34-42.</w:t>
      </w:r>
    </w:p>
    <w:p w:rsidR="00CF10BE" w:rsidRDefault="00CF10BE" w:rsidP="002030A8">
      <w:pPr>
        <w:pStyle w:val="3"/>
        <w:numPr>
          <w:ilvl w:val="0"/>
          <w:numId w:val="21"/>
        </w:numPr>
      </w:pPr>
      <w:r>
        <w:t>Тянтова, В. Здоров’я – це ніщо, але без здоров’я все – ніщо / В.</w:t>
      </w:r>
      <w:r>
        <w:rPr>
          <w:lang w:val="en-US"/>
        </w:rPr>
        <w:t> </w:t>
      </w:r>
      <w:r>
        <w:t>Тянтова // Шк. світ. – 2010. - №40. – С. 15-18.</w:t>
      </w:r>
    </w:p>
    <w:p w:rsidR="00CF10BE" w:rsidRDefault="00CF10BE" w:rsidP="002030A8">
      <w:pPr>
        <w:pStyle w:val="3"/>
        <w:numPr>
          <w:ilvl w:val="0"/>
          <w:numId w:val="21"/>
        </w:numPr>
      </w:pPr>
      <w:r>
        <w:t>Ферчук, Т. За здоров’я варто боротись!: правила для збереження здоров’я / Т. Ферчук, О. Єлисєєва // Шк. світ. – 2012. – №37(жовт.). – С. 18.</w:t>
      </w:r>
    </w:p>
    <w:p w:rsidR="00CF10BE" w:rsidRDefault="00CF10BE" w:rsidP="002030A8">
      <w:pPr>
        <w:pStyle w:val="3"/>
        <w:numPr>
          <w:ilvl w:val="0"/>
          <w:numId w:val="21"/>
        </w:numPr>
      </w:pPr>
      <w:r>
        <w:t>Фецич, С. Я вибираю здоров’я</w:t>
      </w:r>
      <w:r w:rsidRPr="0049797F">
        <w:rPr>
          <w:lang w:val="ru-RU"/>
        </w:rPr>
        <w:t xml:space="preserve"> </w:t>
      </w:r>
      <w:r>
        <w:t>: тренінгові заняття у 8-у класі / С.</w:t>
      </w:r>
      <w:r>
        <w:rPr>
          <w:lang w:val="en-US"/>
        </w:rPr>
        <w:t> </w:t>
      </w:r>
      <w:r>
        <w:t>Фецич // Відкритий урок. – 2014. – №12. – С. 61-63.</w:t>
      </w:r>
    </w:p>
    <w:p w:rsidR="00CF10BE" w:rsidRDefault="00CF10BE" w:rsidP="002030A8">
      <w:pPr>
        <w:pStyle w:val="3"/>
        <w:numPr>
          <w:ilvl w:val="0"/>
          <w:numId w:val="21"/>
        </w:numPr>
      </w:pPr>
      <w:r>
        <w:t>Фізична культура у 1-4 класах: модульне навчання (програмно-метод. забезпечення уроків фізичної культури в початковій школі) / за ред. І. В. Маляренко. – Миколаїв</w:t>
      </w:r>
      <w:r>
        <w:rPr>
          <w:lang w:val="en-US"/>
        </w:rPr>
        <w:t xml:space="preserve"> </w:t>
      </w:r>
      <w:r>
        <w:t>: МОІППО, 2007. – 112 с.</w:t>
      </w:r>
    </w:p>
    <w:p w:rsidR="00CF10BE" w:rsidRPr="00F63D7A" w:rsidRDefault="00CF10BE" w:rsidP="002030A8">
      <w:pPr>
        <w:pStyle w:val="3"/>
        <w:numPr>
          <w:ilvl w:val="0"/>
          <w:numId w:val="21"/>
        </w:numPr>
      </w:pPr>
      <w:r>
        <w:t>Фуріна, О. Здоров’язберігаючі технології / О. Фуріна // Відкритий урок. – 2013. – №12. – С. 19-22.</w:t>
      </w:r>
    </w:p>
    <w:p w:rsidR="00CF10BE" w:rsidRPr="00F63D7A" w:rsidRDefault="00CF10BE" w:rsidP="002030A8">
      <w:pPr>
        <w:pStyle w:val="3"/>
        <w:numPr>
          <w:ilvl w:val="0"/>
          <w:numId w:val="21"/>
        </w:numPr>
      </w:pPr>
      <w:r>
        <w:t xml:space="preserve">Хафизова, Г. Н. Урок физической культуры – урок </w:t>
      </w:r>
      <w:r>
        <w:rPr>
          <w:lang w:val="ru-RU"/>
        </w:rPr>
        <w:t>радости и здоровья / Г. Н. Хафизова, Г. З. Авзалова // Нач.шк. – 2011. – №7. – С. 77-80.</w:t>
      </w:r>
    </w:p>
    <w:p w:rsidR="00CF10BE" w:rsidRDefault="00CF10BE" w:rsidP="002030A8">
      <w:pPr>
        <w:pStyle w:val="3"/>
        <w:numPr>
          <w:ilvl w:val="0"/>
          <w:numId w:val="21"/>
        </w:numPr>
      </w:pPr>
      <w:r>
        <w:rPr>
          <w:lang w:val="ru-RU"/>
        </w:rPr>
        <w:t xml:space="preserve">Холодова, Н. О. Безпека життєдіяльності дитини – це </w:t>
      </w:r>
      <w:r>
        <w:t>стиль життя / Н. О. Холодова // Пед. майстерня. – 2012. – №5. – С. 32-37.</w:t>
      </w:r>
    </w:p>
    <w:p w:rsidR="00CF10BE" w:rsidRDefault="00CF10BE" w:rsidP="002030A8">
      <w:pPr>
        <w:pStyle w:val="3"/>
        <w:numPr>
          <w:ilvl w:val="0"/>
          <w:numId w:val="21"/>
        </w:numPr>
      </w:pPr>
      <w:r>
        <w:t>Хомуха, О. Модель школи сприяння здоров’ю / О. Хомуха // Завуч. – 2013. – №15. – С. 24-41.</w:t>
      </w:r>
    </w:p>
    <w:p w:rsidR="00CF10BE" w:rsidRDefault="00CF10BE" w:rsidP="002030A8">
      <w:pPr>
        <w:pStyle w:val="3"/>
        <w:numPr>
          <w:ilvl w:val="0"/>
          <w:numId w:val="21"/>
        </w:numPr>
      </w:pPr>
      <w:r>
        <w:t>Хорошко, О. Рухова активність – основа фізичного здоров’я / О.</w:t>
      </w:r>
      <w:r>
        <w:rPr>
          <w:lang w:val="en-US"/>
        </w:rPr>
        <w:t> </w:t>
      </w:r>
      <w:r>
        <w:t>Хорошко // Відкритий урок. – 2012. – №4. – С. 63-64.</w:t>
      </w:r>
    </w:p>
    <w:p w:rsidR="00CF10BE" w:rsidRDefault="00CF10BE" w:rsidP="002030A8">
      <w:pPr>
        <w:pStyle w:val="3"/>
        <w:numPr>
          <w:ilvl w:val="0"/>
          <w:numId w:val="21"/>
        </w:numPr>
      </w:pPr>
      <w:r>
        <w:t>Худолій, Н. Школа здоровя</w:t>
      </w:r>
      <w:r w:rsidRPr="0049797F">
        <w:rPr>
          <w:lang w:val="ru-RU"/>
        </w:rPr>
        <w:t xml:space="preserve"> </w:t>
      </w:r>
      <w:r>
        <w:t>: система фізкультурно-оздоровчої роботи в дитсадку / Н. Худолій // Палітра педагога. – 2013. – №2. – С. 6-13.</w:t>
      </w:r>
    </w:p>
    <w:p w:rsidR="00CF10BE" w:rsidRDefault="00CF10BE" w:rsidP="002030A8">
      <w:pPr>
        <w:pStyle w:val="3"/>
        <w:numPr>
          <w:ilvl w:val="0"/>
          <w:numId w:val="21"/>
        </w:numPr>
      </w:pPr>
      <w:r>
        <w:t>Школа здоров’я</w:t>
      </w:r>
      <w:r w:rsidRPr="0049797F">
        <w:rPr>
          <w:lang w:val="ru-RU"/>
        </w:rPr>
        <w:t xml:space="preserve"> </w:t>
      </w:r>
      <w:r>
        <w:t>: система фізкультурно-оздоровчої роботи в дитсадку // Палітра педагога. – 2013. – №2. – С. 6-13.</w:t>
      </w:r>
    </w:p>
    <w:p w:rsidR="00CF10BE" w:rsidRDefault="00CF10BE" w:rsidP="002030A8">
      <w:pPr>
        <w:pStyle w:val="3"/>
        <w:numPr>
          <w:ilvl w:val="0"/>
          <w:numId w:val="21"/>
        </w:numPr>
      </w:pPr>
      <w:r>
        <w:t>Цапенко, В. Є вихід з будь-якої ситуації, якщо до неї встиг підготуватися ( урок з основ здоров’я для 2-го класу) / В. Цапенко // Учитель поч. шк. – 2015. – №5. – С. 46-48.</w:t>
      </w:r>
    </w:p>
    <w:p w:rsidR="00CF10BE" w:rsidRPr="00C5263A" w:rsidRDefault="00CF10BE" w:rsidP="002030A8">
      <w:pPr>
        <w:pStyle w:val="3"/>
        <w:numPr>
          <w:ilvl w:val="0"/>
          <w:numId w:val="21"/>
        </w:numPr>
      </w:pPr>
      <w:r>
        <w:t xml:space="preserve">Шакбасарова, Э. С. Применение здоровьесберигающих технологий на уроках математики и физики / Э. </w:t>
      </w:r>
      <w:r>
        <w:rPr>
          <w:lang w:val="ru-RU"/>
        </w:rPr>
        <w:t>С. Шакбасарова // Теор. и практ. физ. культуры. – 2012. – №4. – С. 41-43.</w:t>
      </w:r>
    </w:p>
    <w:p w:rsidR="00CF10BE" w:rsidRDefault="00CF10BE" w:rsidP="002030A8">
      <w:pPr>
        <w:pStyle w:val="3"/>
        <w:numPr>
          <w:ilvl w:val="0"/>
          <w:numId w:val="21"/>
        </w:numPr>
      </w:pPr>
      <w:r>
        <w:t>Шаповалова, В. Формування навичок здорового способу життя / В. Шаповалова // Здоров’я та фіз. культура. – 2012. – №19. – С. 9-11.</w:t>
      </w:r>
    </w:p>
    <w:p w:rsidR="00CF10BE" w:rsidRDefault="00CF10BE" w:rsidP="002030A8">
      <w:pPr>
        <w:pStyle w:val="3"/>
        <w:numPr>
          <w:ilvl w:val="0"/>
          <w:numId w:val="21"/>
        </w:numPr>
      </w:pPr>
      <w:r>
        <w:t>Шахненко, В. І. Концептуальні основи розроблення навчальної програми «Основи здоров’я» : підготовка старшокласників до створення сім’ї і виховання дитини на засадах здорового способу життя за новим державним стандартом / В. І. Шахненко // Основи здоров’я. – 2013. – №8. – С. 11-16.</w:t>
      </w:r>
    </w:p>
    <w:p w:rsidR="00CF10BE" w:rsidRDefault="00CF10BE" w:rsidP="002030A8">
      <w:pPr>
        <w:pStyle w:val="3"/>
        <w:numPr>
          <w:ilvl w:val="0"/>
          <w:numId w:val="21"/>
        </w:numPr>
      </w:pPr>
      <w:r>
        <w:t>Шахненко, В. І. Через здоров’язбережувальну концепцію – до збереження і зміцнення здоров’я учнів як умови збереження нації / В. І. Шахненко // Основи здоров’я. – 2015. – №1. – С. 4-9.</w:t>
      </w:r>
    </w:p>
    <w:p w:rsidR="00CF10BE" w:rsidRDefault="00CF10BE" w:rsidP="002030A8">
      <w:pPr>
        <w:pStyle w:val="3"/>
        <w:numPr>
          <w:ilvl w:val="0"/>
          <w:numId w:val="21"/>
        </w:numPr>
      </w:pPr>
      <w:r>
        <w:t>Шварц, Т. Г. Вплив інтернету на здоров’я людини : виховне заняття для учнів 6-7-х класів / Т. Г. Шварц // Основи здоров’я. – 2015. – №1. – С. 36-39.</w:t>
      </w:r>
    </w:p>
    <w:p w:rsidR="00CF10BE" w:rsidRDefault="00CF10BE" w:rsidP="002030A8">
      <w:pPr>
        <w:pStyle w:val="3"/>
        <w:numPr>
          <w:ilvl w:val="0"/>
          <w:numId w:val="21"/>
        </w:numPr>
      </w:pPr>
      <w:r>
        <w:t>Швець, Н. Подорож у Країну здоровя : позакласний захід для учнів 5-6 – х класів / Н. Швець // Здоровя та фіз. культура. – 2012. – №19(жовт.). – С. 27-29.</w:t>
      </w:r>
    </w:p>
    <w:p w:rsidR="00CF10BE" w:rsidRDefault="00CF10BE" w:rsidP="002030A8">
      <w:pPr>
        <w:pStyle w:val="3"/>
        <w:numPr>
          <w:ilvl w:val="0"/>
          <w:numId w:val="21"/>
        </w:numPr>
      </w:pPr>
      <w:r>
        <w:t>Шелестун, М. У світі здоров’я (програма формування валеологічної свідомості дошкільнят) / М. Шелестун // Палітра педагога. – 2012. – №2. – С. 6-11.</w:t>
      </w:r>
    </w:p>
    <w:p w:rsidR="00CF10BE" w:rsidRDefault="00CF10BE" w:rsidP="002030A8">
      <w:pPr>
        <w:pStyle w:val="3"/>
        <w:numPr>
          <w:ilvl w:val="0"/>
          <w:numId w:val="21"/>
        </w:numPr>
      </w:pPr>
      <w:r>
        <w:t>Шепель, А. Збереження здоров’я учнів / А. Шепель // Дир. шк. – 2013. – №13-14. – С. 91-104.</w:t>
      </w:r>
    </w:p>
    <w:p w:rsidR="00CF10BE" w:rsidRDefault="00CF10BE" w:rsidP="002030A8">
      <w:pPr>
        <w:pStyle w:val="3"/>
        <w:numPr>
          <w:ilvl w:val="0"/>
          <w:numId w:val="21"/>
        </w:numPr>
      </w:pPr>
      <w:r>
        <w:t>Школа сприяння здоров’ю від А-Я : перші кроки / упоряд. Н.</w:t>
      </w:r>
      <w:r>
        <w:rPr>
          <w:lang w:val="ru-RU"/>
        </w:rPr>
        <w:t> </w:t>
      </w:r>
      <w:r>
        <w:t>Черненко. – К. : Шк. світ, 2010. – 96 с. – (Бібліотека «Шкільного світу»).</w:t>
      </w:r>
    </w:p>
    <w:p w:rsidR="00CF10BE" w:rsidRDefault="00CF10BE" w:rsidP="002030A8">
      <w:pPr>
        <w:pStyle w:val="3"/>
        <w:numPr>
          <w:ilvl w:val="0"/>
          <w:numId w:val="21"/>
        </w:numPr>
      </w:pPr>
      <w:r>
        <w:t>Школа сприяння здоров’ю від А-Я : форми роботи / упоряд. Н. Черненко. – К. : Шк. світ, 2010. – 112 с. – (Бібліотека «Шкільного світу»).</w:t>
      </w:r>
    </w:p>
    <w:p w:rsidR="00CF10BE" w:rsidRDefault="00CF10BE" w:rsidP="002030A8">
      <w:pPr>
        <w:pStyle w:val="3"/>
        <w:numPr>
          <w:ilvl w:val="0"/>
          <w:numId w:val="21"/>
        </w:numPr>
      </w:pPr>
      <w:r>
        <w:t>Яковлева, І. Використання комп’ютерних технологій у процесі формування в учнівської молоді здорового способу життя / І. Яковлева // Осн. здоров’я і фіз. культура. – 2005. – №3. – С. 13-15.</w:t>
      </w:r>
    </w:p>
    <w:p w:rsidR="00CF10BE" w:rsidRDefault="00CF10BE" w:rsidP="002030A8">
      <w:pPr>
        <w:pStyle w:val="3"/>
        <w:numPr>
          <w:ilvl w:val="0"/>
          <w:numId w:val="21"/>
        </w:numPr>
      </w:pPr>
      <w:r>
        <w:t>Ярута, П. Формування в учнів компетентного ставлення до свого здоров’я методами спортивних ігор / П. Ярута // Здоров’я та фіз. культура. – 2012. – №8(квіт.). – С. 4-8.</w:t>
      </w:r>
    </w:p>
    <w:p w:rsidR="00CF10BE" w:rsidRDefault="00CF10BE" w:rsidP="002030A8">
      <w:pPr>
        <w:pStyle w:val="3"/>
        <w:numPr>
          <w:ilvl w:val="0"/>
          <w:numId w:val="21"/>
        </w:numPr>
      </w:pPr>
      <w:r>
        <w:t>Якутенко, О. Хімія та здоров’я : швидка їжа // Відкритий урок. – 2012. – №4. – С. 49-53.</w:t>
      </w:r>
    </w:p>
    <w:p w:rsidR="00CF10BE" w:rsidRDefault="00CF10BE" w:rsidP="002030A8">
      <w:pPr>
        <w:pStyle w:val="3"/>
        <w:numPr>
          <w:ilvl w:val="0"/>
          <w:numId w:val="21"/>
        </w:numPr>
      </w:pPr>
      <w:r>
        <w:t>Ярмошик, Л. Будьте здорові! : здоров’язберігаючі технології у початковій школі / Л. Ярмошик // Поч. освіта. – 2012. – №39. – С. 10-18.</w:t>
      </w:r>
    </w:p>
    <w:p w:rsidR="00CF10BE" w:rsidRPr="003235DE" w:rsidRDefault="00CF10BE" w:rsidP="002030A8">
      <w:pPr>
        <w:pStyle w:val="3"/>
        <w:numPr>
          <w:ilvl w:val="0"/>
          <w:numId w:val="21"/>
        </w:numPr>
      </w:pPr>
      <w:r>
        <w:t>Ярчук, Ю. Природа «здорового способу життя» та чинники його формування // Вища освіта України. – 2013. – №1. – С. 105.</w:t>
      </w:r>
    </w:p>
    <w:p w:rsidR="00CF10BE" w:rsidRDefault="00CF10BE" w:rsidP="002030A8">
      <w:pPr>
        <w:pStyle w:val="1"/>
      </w:pPr>
      <w:bookmarkStart w:id="6" w:name="_Toc449600656"/>
      <w:r>
        <w:rPr>
          <w:lang w:val="ru-RU"/>
        </w:rPr>
        <w:t xml:space="preserve">2.3. </w:t>
      </w:r>
      <w:r w:rsidRPr="00B72DD7">
        <w:t>Соціально-адаптуючі технології</w:t>
      </w:r>
      <w:bookmarkEnd w:id="6"/>
    </w:p>
    <w:p w:rsidR="00CF10BE" w:rsidRDefault="00CF10BE" w:rsidP="002030A8">
      <w:pPr>
        <w:pStyle w:val="3"/>
        <w:numPr>
          <w:ilvl w:val="0"/>
          <w:numId w:val="23"/>
        </w:numPr>
      </w:pPr>
      <w:r w:rsidRPr="00B72DD7">
        <w:t>Бабенко, О. І. Обираємо здоровий спосіб життя (година спілкування для молодшого та сер</w:t>
      </w:r>
      <w:r>
        <w:t>еднього шкільного віку) / О. І. </w:t>
      </w:r>
      <w:r w:rsidRPr="00B72DD7">
        <w:t>Бабенко // Осн. здоров’я. – 2014. - №2. – С. 38-43.</w:t>
      </w:r>
    </w:p>
    <w:p w:rsidR="00CF10BE" w:rsidRDefault="00CF10BE" w:rsidP="002030A8">
      <w:pPr>
        <w:pStyle w:val="3"/>
        <w:numPr>
          <w:ilvl w:val="0"/>
          <w:numId w:val="23"/>
        </w:numPr>
      </w:pPr>
      <w:r>
        <w:t>Бакало, О. Соціальні аспекти здоров’я молоді (виховна година для учнів 10-11 кл.) / О. Бакало // Здоров’я та фіз. культура. – 2012. – №21. – С. 22-25.</w:t>
      </w:r>
    </w:p>
    <w:p w:rsidR="00CF10BE" w:rsidRDefault="00CF10BE" w:rsidP="002030A8">
      <w:pPr>
        <w:pStyle w:val="3"/>
        <w:numPr>
          <w:ilvl w:val="0"/>
          <w:numId w:val="23"/>
        </w:numPr>
      </w:pPr>
      <w:r>
        <w:t>Бойко, С. О. Психічне здоров’я дітей при вивченні іноземної мови / С. О. Бойко // Осн. здоров’я та фіз. культура. – 2007. – №3. – С. 21-22.</w:t>
      </w:r>
    </w:p>
    <w:p w:rsidR="00CF10BE" w:rsidRDefault="00CF10BE" w:rsidP="002030A8">
      <w:pPr>
        <w:pStyle w:val="3"/>
        <w:numPr>
          <w:ilvl w:val="0"/>
          <w:numId w:val="23"/>
        </w:numPr>
      </w:pPr>
      <w:r>
        <w:t>Булда, І. Психологічний супровід експериментальної діяльності в умовах школи культури здоров’я / І. Булда // Завуч. – 2012. – №19(жовт.). – С. 24-27.</w:t>
      </w:r>
    </w:p>
    <w:p w:rsidR="00CF10BE" w:rsidRDefault="00CF10BE" w:rsidP="002030A8">
      <w:pPr>
        <w:pStyle w:val="3"/>
        <w:numPr>
          <w:ilvl w:val="0"/>
          <w:numId w:val="23"/>
        </w:numPr>
      </w:pPr>
      <w:r>
        <w:t>Буракова, Т. Стрес, його наслідки та усунення (урок із основ здоров’я, 7 кл.) / Т. Буракова // Здоров’я та фіз. культура. – 2013. – №5. – С. 4-5.</w:t>
      </w:r>
    </w:p>
    <w:p w:rsidR="00CF10BE" w:rsidRDefault="00CF10BE" w:rsidP="002030A8">
      <w:pPr>
        <w:pStyle w:val="3"/>
        <w:numPr>
          <w:ilvl w:val="0"/>
          <w:numId w:val="23"/>
        </w:numPr>
      </w:pPr>
      <w:r>
        <w:t>Ващенко, О. Школа соціально адаптованої особистості – Школа здоров’я / О. Ващенко, К. Волинець, Т. Кравченко, В. Тавлуй // Здоров’я та фіз. культура. – 2012. – №18. – С. 4-10.</w:t>
      </w:r>
    </w:p>
    <w:p w:rsidR="00CF10BE" w:rsidRDefault="00CF10BE" w:rsidP="002030A8">
      <w:pPr>
        <w:pStyle w:val="3"/>
        <w:numPr>
          <w:ilvl w:val="0"/>
          <w:numId w:val="23"/>
        </w:numPr>
      </w:pPr>
      <w:r>
        <w:t>Галіздра, А. А. Соціально-педагогічні проблеми здорового способу життя, як фактор національного відродження / А. А. Галіздра, Я. П. Надозірний // Теор. та метод. фіз. виховання. – 2005. – №1. – С. 47-48.</w:t>
      </w:r>
    </w:p>
    <w:p w:rsidR="00CF10BE" w:rsidRDefault="00CF10BE" w:rsidP="002030A8">
      <w:pPr>
        <w:pStyle w:val="3"/>
        <w:numPr>
          <w:ilvl w:val="0"/>
          <w:numId w:val="23"/>
        </w:numPr>
      </w:pPr>
      <w:r>
        <w:t>Глінчук, Ю. До проблеми збереження психологічного здоров’я учнів у шкільному освітньому середовищі / Ю. Глінчук // Поч. шк. – 2015. – №12. – С. 57-58.</w:t>
      </w:r>
    </w:p>
    <w:p w:rsidR="00CF10BE" w:rsidRDefault="00CF10BE" w:rsidP="002030A8">
      <w:pPr>
        <w:pStyle w:val="3"/>
        <w:numPr>
          <w:ilvl w:val="0"/>
          <w:numId w:val="23"/>
        </w:numPr>
      </w:pPr>
      <w:r>
        <w:t>Гребнева, О. Л. Игровое биоуправление – помощь в адаптации к школьному стресу / О. Л. Гребнева, Е. Н. Даниленко, Д. А. Джафарова // Шк. технологи. – 2011. – №1. – С. 113-118.</w:t>
      </w:r>
    </w:p>
    <w:p w:rsidR="00CF10BE" w:rsidRDefault="00CF10BE" w:rsidP="002030A8">
      <w:pPr>
        <w:pStyle w:val="3"/>
        <w:numPr>
          <w:ilvl w:val="0"/>
          <w:numId w:val="23"/>
        </w:numPr>
      </w:pPr>
      <w:r>
        <w:t>Дем’янчук, О. Наш вибір – здоров’я ! (заняття з елементами тренінгу) / О. Дем’янчук // Здоров’я та фіз. культура. – 2014. – №7. – С. 17-22.</w:t>
      </w:r>
    </w:p>
    <w:p w:rsidR="00CF10BE" w:rsidRDefault="00CF10BE" w:rsidP="002030A8">
      <w:pPr>
        <w:pStyle w:val="3"/>
        <w:numPr>
          <w:ilvl w:val="0"/>
          <w:numId w:val="23"/>
        </w:numPr>
      </w:pPr>
      <w:r>
        <w:t>Дивак, В. В. Створення : здоров’язберігального освітнього середовища для учасників навчально-виховного процесу / В. В. Дивак // Осн. здоров’я і фіз. культура. – 2007. – №9. – С. 14-15.</w:t>
      </w:r>
    </w:p>
    <w:p w:rsidR="00CF10BE" w:rsidRDefault="00CF10BE" w:rsidP="002030A8">
      <w:pPr>
        <w:pStyle w:val="3"/>
        <w:numPr>
          <w:ilvl w:val="0"/>
          <w:numId w:val="23"/>
        </w:numPr>
      </w:pPr>
      <w:r>
        <w:t>Дмитрусь, І. Конфлікти. Їх види. Вплив конфліктів на здоров’я (урок основ здоров’я, 6-й клас) / І. Дмитрусь // Здоров’я та фіз. культура. – 2014. – №3. – С. 29-32.</w:t>
      </w:r>
    </w:p>
    <w:p w:rsidR="00CF10BE" w:rsidRPr="006C209E" w:rsidRDefault="00CF10BE" w:rsidP="002030A8">
      <w:pPr>
        <w:pStyle w:val="3"/>
        <w:numPr>
          <w:ilvl w:val="0"/>
          <w:numId w:val="23"/>
        </w:numPr>
      </w:pPr>
      <w:r>
        <w:t>Жадан, О. М. Здоров’язбережувальна субкультура сучасного школяра / О. М. Жадан // Осн. здоров’я. – 2012. – №5. – С. 42-47.</w:t>
      </w:r>
    </w:p>
    <w:p w:rsidR="00CF10BE" w:rsidRDefault="00CF10BE" w:rsidP="002030A8">
      <w:pPr>
        <w:pStyle w:val="3"/>
        <w:numPr>
          <w:ilvl w:val="0"/>
          <w:numId w:val="23"/>
        </w:numPr>
      </w:pPr>
      <w:r w:rsidRPr="006C209E">
        <w:t>Зайцева, К. А. Стресостійкість у сучасній гігієнічній концепції індивідуального здоровя мол</w:t>
      </w:r>
      <w:r>
        <w:t>оді : методологічний огляд / К.</w:t>
      </w:r>
      <w:r>
        <w:rPr>
          <w:lang w:val="ru-RU"/>
        </w:rPr>
        <w:t> </w:t>
      </w:r>
      <w:r>
        <w:t>А. Зайцева // Довк. та здор. – 2011. – №1. – С. 72-76.</w:t>
      </w:r>
    </w:p>
    <w:p w:rsidR="00CF10BE" w:rsidRDefault="00CF10BE" w:rsidP="002030A8">
      <w:pPr>
        <w:pStyle w:val="3"/>
        <w:numPr>
          <w:ilvl w:val="0"/>
          <w:numId w:val="23"/>
        </w:numPr>
      </w:pPr>
      <w:r>
        <w:t>Калініна, Ю. М. Формування психічного здоров’я в школі / Ю. М.</w:t>
      </w:r>
      <w:r>
        <w:rPr>
          <w:lang w:val="ru-RU"/>
        </w:rPr>
        <w:t> </w:t>
      </w:r>
      <w:r>
        <w:t>Калініна // Осн. здоров’я і фіз. культура. – 2007. – №8. – С. 21-22.</w:t>
      </w:r>
    </w:p>
    <w:p w:rsidR="00CF10BE" w:rsidRDefault="00CF10BE" w:rsidP="002030A8">
      <w:pPr>
        <w:pStyle w:val="3"/>
        <w:numPr>
          <w:ilvl w:val="0"/>
          <w:numId w:val="23"/>
        </w:numPr>
      </w:pPr>
      <w:r>
        <w:t>Козак, І. О. Інтерактивна модель навчання та формування соціально-психологічних компетентностей учнів / І. О. Козак // Осн. здоров’я і фіз. культура. – 2008. – №1-2. – С. 4-7.</w:t>
      </w:r>
    </w:p>
    <w:p w:rsidR="00CF10BE" w:rsidRDefault="00CF10BE" w:rsidP="002030A8">
      <w:pPr>
        <w:pStyle w:val="3"/>
        <w:numPr>
          <w:ilvl w:val="0"/>
          <w:numId w:val="23"/>
        </w:numPr>
      </w:pPr>
      <w:r>
        <w:t>Кострова, Л. Психологічне благополуччя підлітків (урок із основ здоров’я, 7-й клас) / Л. Кострова // Здоров’я та фіз. культура. – 2012. – №1. – С. 23-24.</w:t>
      </w:r>
    </w:p>
    <w:p w:rsidR="00CF10BE" w:rsidRDefault="00CF10BE" w:rsidP="002030A8">
      <w:pPr>
        <w:pStyle w:val="3"/>
        <w:numPr>
          <w:ilvl w:val="0"/>
          <w:numId w:val="23"/>
        </w:numPr>
      </w:pPr>
      <w:r>
        <w:t>Кратка, О. Соціальне здоров’я підлітка / О. Кратка // Відкритий урок. – 2014. – №12. – С. 53-54.</w:t>
      </w:r>
    </w:p>
    <w:p w:rsidR="00CF10BE" w:rsidRDefault="00CF10BE" w:rsidP="002030A8">
      <w:pPr>
        <w:pStyle w:val="3"/>
        <w:numPr>
          <w:ilvl w:val="0"/>
          <w:numId w:val="23"/>
        </w:numPr>
      </w:pPr>
      <w:r>
        <w:t>Кундєєва, Г. О. Соціально-економічний підхід до аналізу категорії «здоров’я» / Г. О. Кундєєва, М. К. Римаренко // Наук. вісник Херсонського держ. ун-ту. Сер.: Економічні науки. – 2014. – Вип. 6, ч. 4. – С. 137-141.</w:t>
      </w:r>
    </w:p>
    <w:p w:rsidR="00CF10BE" w:rsidRDefault="00CF10BE" w:rsidP="002030A8">
      <w:pPr>
        <w:pStyle w:val="3"/>
        <w:numPr>
          <w:ilvl w:val="0"/>
          <w:numId w:val="23"/>
        </w:numPr>
      </w:pPr>
      <w:r>
        <w:t>Линник, Л. Релаксація як оздоровлю вальна технологія / Л. Линник, О. Торбенко // Дефектолог. – 2015. – №3. – С. 8-11.</w:t>
      </w:r>
    </w:p>
    <w:p w:rsidR="00CF10BE" w:rsidRDefault="00CF10BE" w:rsidP="002030A8">
      <w:pPr>
        <w:pStyle w:val="3"/>
        <w:numPr>
          <w:ilvl w:val="0"/>
          <w:numId w:val="23"/>
        </w:numPr>
      </w:pPr>
      <w:r>
        <w:t>Мартиненко, С. Як зберегти психічне здоровя дитини (поради вчителям і батькам) / С. Мартиненко // Поч. шк. – 2014. – №5. – С. 41-43.</w:t>
      </w:r>
    </w:p>
    <w:p w:rsidR="00CF10BE" w:rsidRDefault="00CF10BE" w:rsidP="002030A8">
      <w:pPr>
        <w:pStyle w:val="3"/>
        <w:numPr>
          <w:ilvl w:val="0"/>
          <w:numId w:val="23"/>
        </w:numPr>
      </w:pPr>
      <w:r>
        <w:t>Масловська, Н. Вплив конфліктів на здоров’я (урок-тренінг основ здоров’я, 6-й клас) / Н. Масловська // Здоров’я та фіз. культура. – 2012. – №3. – С. 7-8.</w:t>
      </w:r>
    </w:p>
    <w:p w:rsidR="00CF10BE" w:rsidRDefault="00CF10BE" w:rsidP="002030A8">
      <w:pPr>
        <w:pStyle w:val="3"/>
        <w:numPr>
          <w:ilvl w:val="0"/>
          <w:numId w:val="23"/>
        </w:numPr>
      </w:pPr>
      <w:r>
        <w:t>Медведєва, Л. Психічна і духовна складові здоровя / Л. Медведєва // Здоров’я та фіз. культура. – 2012. – №2. – С. 21-25.</w:t>
      </w:r>
    </w:p>
    <w:p w:rsidR="00CF10BE" w:rsidRDefault="00CF10BE" w:rsidP="002030A8">
      <w:pPr>
        <w:pStyle w:val="3"/>
        <w:numPr>
          <w:ilvl w:val="0"/>
          <w:numId w:val="23"/>
        </w:numPr>
      </w:pPr>
      <w:r>
        <w:t>Миронюк, Г. «Школа сприяння здоров’ю». Психологічний аспект / Г. Миронюк, О. Миронюк // Психолог. – 2015. – №13-14. – С. 4-57.</w:t>
      </w:r>
    </w:p>
    <w:p w:rsidR="00CF10BE" w:rsidRDefault="00CF10BE" w:rsidP="002030A8">
      <w:pPr>
        <w:pStyle w:val="3"/>
        <w:numPr>
          <w:ilvl w:val="0"/>
          <w:numId w:val="23"/>
        </w:numPr>
      </w:pPr>
      <w:r>
        <w:t>Москаленко, О. Вплив стосунків людей на їхнє здоров’я, конфлікти і здоров’я, види конфліктів (урок із основ здоров’я, 6-й клас) / О. Москаленко // Здоров’я та фіз. культура. – 2012. – №24. – С. 11-13.</w:t>
      </w:r>
    </w:p>
    <w:p w:rsidR="00CF10BE" w:rsidRDefault="00CF10BE" w:rsidP="002030A8">
      <w:pPr>
        <w:pStyle w:val="3"/>
        <w:numPr>
          <w:ilvl w:val="0"/>
          <w:numId w:val="23"/>
        </w:numPr>
      </w:pPr>
      <w:r>
        <w:t>Мотрук, С. Подолання негативного впливу сучасного інформатизованого суспільства на фізичне здоров’я школяра / С. Мотрук, А. Панченко // Здоров’я та фіз. культура. – 2012. – №20. – С. 4-9.</w:t>
      </w:r>
    </w:p>
    <w:p w:rsidR="00CF10BE" w:rsidRDefault="00CF10BE" w:rsidP="002030A8">
      <w:pPr>
        <w:pStyle w:val="3"/>
        <w:numPr>
          <w:ilvl w:val="0"/>
          <w:numId w:val="23"/>
        </w:numPr>
      </w:pPr>
      <w:r>
        <w:t>Нікуліна, Т. Взаєморозуміння / Т. Нікуліна // Відкритий урок. – 2012. – №4. – С. 30-31.</w:t>
      </w:r>
    </w:p>
    <w:p w:rsidR="00CF10BE" w:rsidRDefault="00CF10BE" w:rsidP="002030A8">
      <w:pPr>
        <w:pStyle w:val="3"/>
        <w:numPr>
          <w:ilvl w:val="0"/>
          <w:numId w:val="23"/>
        </w:numPr>
      </w:pPr>
      <w:r>
        <w:t>Новицька, В. Стосунки людей. Стосунки в родині, класі, молодіжному середовищі. Безпечні й небезпечні компанії ( урок основ здоров’я, 6-й клас) / В. Новицька // Здоров’я та фіз. культура. – 2012. – №3. – С. 25-26.</w:t>
      </w:r>
    </w:p>
    <w:p w:rsidR="00CF10BE" w:rsidRDefault="00CF10BE" w:rsidP="002030A8">
      <w:pPr>
        <w:pStyle w:val="3"/>
        <w:numPr>
          <w:ilvl w:val="0"/>
          <w:numId w:val="23"/>
        </w:numPr>
      </w:pPr>
      <w:r>
        <w:t>Оніщенко, Н. В. Плекаймо здоров’я душі (спільний тренінгів захід для учнів 4-7-х класів та їхніх батьків) / Н. В. Оніщенко // зарубіжна літ-ра в шк. – 2013. – №9. – С. 2-6.</w:t>
      </w:r>
    </w:p>
    <w:p w:rsidR="00CF10BE" w:rsidRPr="00154283" w:rsidRDefault="00CF10BE" w:rsidP="002030A8">
      <w:pPr>
        <w:pStyle w:val="3"/>
        <w:numPr>
          <w:ilvl w:val="0"/>
          <w:numId w:val="23"/>
        </w:numPr>
      </w:pPr>
      <w:r>
        <w:t xml:space="preserve">Полька, Н. С. Подходы к формированию гендерориентированных программ в области охраны здоровья </w:t>
      </w:r>
      <w:r>
        <w:rPr>
          <w:lang w:val="ru-RU"/>
        </w:rPr>
        <w:t>детей и подростков / Н. С. Полька, О. В. Бердник, О. В. Добрянская // Довк. та здор. – 2015. – №2. – С. 20-24.</w:t>
      </w:r>
    </w:p>
    <w:p w:rsidR="00CF10BE" w:rsidRDefault="00CF10BE" w:rsidP="002030A8">
      <w:pPr>
        <w:pStyle w:val="3"/>
        <w:numPr>
          <w:ilvl w:val="0"/>
          <w:numId w:val="23"/>
        </w:numPr>
      </w:pPr>
      <w:r>
        <w:t>Приходько, Ю. Самоконтроль особистості: психолого-педагогічні умови та шляхи формування / Ю. Приходько // Учитель поч. шк. – 2015. – №11. – С. 3-7.</w:t>
      </w:r>
    </w:p>
    <w:p w:rsidR="00CF10BE" w:rsidRDefault="00CF10BE" w:rsidP="002030A8">
      <w:pPr>
        <w:pStyle w:val="3"/>
        <w:numPr>
          <w:ilvl w:val="0"/>
          <w:numId w:val="23"/>
        </w:numPr>
      </w:pPr>
      <w:r>
        <w:t>Пронина, Т. Н. Внутришкольная среда и состояние здоровья учащихся младших классов / Т. Н. Пронина, Н. В. Карпович, А. Н. Ганькин, Н. В. Бобок // Довк. та здор. – 2015. – №3. –С. 44-51.</w:t>
      </w:r>
    </w:p>
    <w:p w:rsidR="00CF10BE" w:rsidRDefault="00CF10BE" w:rsidP="002030A8">
      <w:pPr>
        <w:pStyle w:val="3"/>
        <w:numPr>
          <w:ilvl w:val="0"/>
          <w:numId w:val="23"/>
        </w:numPr>
      </w:pPr>
      <w:r>
        <w:t>Редька, Л. П. Формування засад здорового способу життя та навичок культури поведінки / Л. П. Редька // Осн. здоров’я. – 2013. – №1. – С. 37-44.</w:t>
      </w:r>
    </w:p>
    <w:p w:rsidR="00CF10BE" w:rsidRDefault="00CF10BE" w:rsidP="002030A8">
      <w:pPr>
        <w:pStyle w:val="3"/>
        <w:numPr>
          <w:ilvl w:val="0"/>
          <w:numId w:val="23"/>
        </w:numPr>
      </w:pPr>
      <w:r>
        <w:t>Різниченко, Н. М. Формування здорового способу життя учнів через залучення батьківської спільноти / Н. М. Різниченко // Осн. здоров’я. – 2014. – №9. – С. 35-38.</w:t>
      </w:r>
    </w:p>
    <w:p w:rsidR="00CF10BE" w:rsidRDefault="00CF10BE" w:rsidP="002030A8">
      <w:pPr>
        <w:pStyle w:val="3"/>
        <w:numPr>
          <w:ilvl w:val="0"/>
          <w:numId w:val="23"/>
        </w:numPr>
      </w:pPr>
      <w:r>
        <w:t>Романовська, Д. Д. Умови збереження психологічного здоров’я школяра / Д. Д. Романовська, Т. Г. Шпортій // Осн. здоров’я і фіз. культура. – 2005. – №3. – С. 7-11.</w:t>
      </w:r>
    </w:p>
    <w:p w:rsidR="00CF10BE" w:rsidRDefault="00CF10BE" w:rsidP="002030A8">
      <w:pPr>
        <w:pStyle w:val="3"/>
        <w:numPr>
          <w:ilvl w:val="0"/>
          <w:numId w:val="23"/>
        </w:numPr>
      </w:pPr>
      <w:r>
        <w:t>Романовська, Д. Формування морально-психологічного здоров’я учнівської молоді / Д. Романовська // Психолог. – 2012. – №21. – С.</w:t>
      </w:r>
      <w:r>
        <w:rPr>
          <w:lang w:val="en-US"/>
        </w:rPr>
        <w:t> </w:t>
      </w:r>
      <w:r>
        <w:t>12-15.</w:t>
      </w:r>
    </w:p>
    <w:p w:rsidR="00CF10BE" w:rsidRDefault="00CF10BE" w:rsidP="002030A8">
      <w:pPr>
        <w:pStyle w:val="3"/>
        <w:numPr>
          <w:ilvl w:val="0"/>
          <w:numId w:val="23"/>
        </w:numPr>
      </w:pPr>
      <w:r>
        <w:t>Сергета, І. В. Наукові принципи психогігієнічної діагностики стану здоров’я дітей, підлітків та молоді / І. В. Сергета, О.</w:t>
      </w:r>
      <w:r>
        <w:rPr>
          <w:lang w:val="en-US"/>
        </w:rPr>
        <w:t> </w:t>
      </w:r>
      <w:r>
        <w:t>Ю.</w:t>
      </w:r>
      <w:r>
        <w:rPr>
          <w:lang w:val="en-US"/>
        </w:rPr>
        <w:t> </w:t>
      </w:r>
      <w:r>
        <w:t>Браткова // Довк. та здор. – 2012. – №4. – С. 21-24.</w:t>
      </w:r>
    </w:p>
    <w:p w:rsidR="00CF10BE" w:rsidRDefault="00CF10BE" w:rsidP="002030A8">
      <w:pPr>
        <w:pStyle w:val="3"/>
        <w:numPr>
          <w:ilvl w:val="0"/>
          <w:numId w:val="23"/>
        </w:numPr>
      </w:pPr>
      <w:r>
        <w:t>Семенова, О. Психічна і духовна складові здоров’я</w:t>
      </w:r>
      <w:r w:rsidRPr="00C70A52">
        <w:rPr>
          <w:lang w:val="ru-RU"/>
        </w:rPr>
        <w:t xml:space="preserve"> </w:t>
      </w:r>
      <w:r>
        <w:t>: цикл уроків із основ здоров’я, 9 клас / О. Семенова // Здоров’я та фіз. культура. – 2013. – №6(берез.). – С. 4-12.</w:t>
      </w:r>
    </w:p>
    <w:p w:rsidR="00CF10BE" w:rsidRDefault="00CF10BE" w:rsidP="002030A8">
      <w:pPr>
        <w:pStyle w:val="3"/>
        <w:numPr>
          <w:ilvl w:val="0"/>
          <w:numId w:val="23"/>
        </w:numPr>
      </w:pPr>
      <w:r>
        <w:t>Сервачак, О. Зберігаємо здоровя та рівновагу: поради для учнів і педагогів / О. Сервачак // Психолог. – 2015. – №11-12. – С. 50-52.</w:t>
      </w:r>
    </w:p>
    <w:p w:rsidR="00CF10BE" w:rsidRDefault="00CF10BE" w:rsidP="002030A8">
      <w:pPr>
        <w:pStyle w:val="3"/>
        <w:numPr>
          <w:ilvl w:val="0"/>
          <w:numId w:val="23"/>
        </w:numPr>
      </w:pPr>
      <w:r>
        <w:t>Сердюк, Л. Конфлікти, види конфліктів і способи їх вирішення (урок з основ здоров’я, 6-й клас) / Л. Сердюк // Здоров’я та фіз. культура. – 2015. – №15-16. – С. 46-50.</w:t>
      </w:r>
    </w:p>
    <w:p w:rsidR="00CF10BE" w:rsidRDefault="00CF10BE" w:rsidP="002030A8">
      <w:pPr>
        <w:pStyle w:val="3"/>
        <w:numPr>
          <w:ilvl w:val="0"/>
          <w:numId w:val="23"/>
        </w:numPr>
      </w:pPr>
      <w:r w:rsidRPr="002565D3">
        <w:t>Сердюк, Л. Спілкування і здоров’я. Ефективне спілкування (урок з основ здоров’я, 5-й клас) / Л. Сердюк // Здоров’я та фіз. культура. – 2015. – №</w:t>
      </w:r>
      <w:r>
        <w:t>15-16. – С. 50-52.</w:t>
      </w:r>
    </w:p>
    <w:p w:rsidR="00CF10BE" w:rsidRPr="002565D3" w:rsidRDefault="00CF10BE" w:rsidP="002030A8">
      <w:pPr>
        <w:pStyle w:val="3"/>
        <w:numPr>
          <w:ilvl w:val="0"/>
          <w:numId w:val="23"/>
        </w:numPr>
      </w:pPr>
      <w:r>
        <w:t xml:space="preserve">Середина, Л. В. Психологическая комфортность урока – элемент </w:t>
      </w:r>
      <w:r>
        <w:rPr>
          <w:lang w:val="ru-RU"/>
        </w:rPr>
        <w:t>здоровьесберегающей педагогической технологии / Л. В. Середина // Нач. шк. – 2010. – №11. – С. 61.</w:t>
      </w:r>
    </w:p>
    <w:p w:rsidR="00CF10BE" w:rsidRDefault="00CF10BE" w:rsidP="002030A8">
      <w:pPr>
        <w:pStyle w:val="3"/>
        <w:numPr>
          <w:ilvl w:val="0"/>
          <w:numId w:val="23"/>
        </w:numPr>
      </w:pPr>
      <w:r>
        <w:t>Сироватко, О. Підходи до формування здоровязберігаючого середовища в закладі освіти / О. сироватко // Директор шк. – 2009. – №38(566), жовт. – С. 19-25.</w:t>
      </w:r>
    </w:p>
    <w:p w:rsidR="00CF10BE" w:rsidRDefault="00CF10BE" w:rsidP="002030A8">
      <w:pPr>
        <w:pStyle w:val="3"/>
        <w:numPr>
          <w:ilvl w:val="0"/>
          <w:numId w:val="23"/>
        </w:numPr>
      </w:pPr>
      <w:r>
        <w:t>Суботіна, Т. В. Виховуємо фізично, психічно та морально здорову дитину / Т. В. Суботіна // Фіз. виховання в шк. України. – 2012. – №1. – С. 26-33.</w:t>
      </w:r>
    </w:p>
    <w:p w:rsidR="00CF10BE" w:rsidRDefault="00CF10BE" w:rsidP="002030A8">
      <w:pPr>
        <w:pStyle w:val="3"/>
        <w:numPr>
          <w:ilvl w:val="0"/>
          <w:numId w:val="23"/>
        </w:numPr>
      </w:pPr>
      <w:r>
        <w:t xml:space="preserve">Татаренко, Н. Соціальна безпека. Як зберегти життя в сучасному світі (урок основ здоров’я, 8-й клас) / Н. Татаренко // </w:t>
      </w:r>
      <w:r w:rsidRPr="002565D3">
        <w:t>Здоров’</w:t>
      </w:r>
      <w:r>
        <w:t>я та фіз. культура. – 2014</w:t>
      </w:r>
      <w:r w:rsidRPr="002565D3">
        <w:t>. – №</w:t>
      </w:r>
      <w:r>
        <w:t>5. – С. 26-30.</w:t>
      </w:r>
    </w:p>
    <w:p w:rsidR="00CF10BE" w:rsidRDefault="00CF10BE" w:rsidP="002030A8">
      <w:pPr>
        <w:pStyle w:val="3"/>
        <w:numPr>
          <w:ilvl w:val="0"/>
          <w:numId w:val="23"/>
        </w:numPr>
      </w:pPr>
      <w:r>
        <w:t>Успенська, В. М. Шкільні фактори ризику на порядку денному вчителя основ здоров’я / В. М. Успенська // Осн. здоров’я. – 2015. – №4. – С. 7-13.</w:t>
      </w:r>
    </w:p>
    <w:p w:rsidR="00CF10BE" w:rsidRDefault="00CF10BE" w:rsidP="002030A8">
      <w:pPr>
        <w:pStyle w:val="3"/>
        <w:numPr>
          <w:ilvl w:val="0"/>
          <w:numId w:val="23"/>
        </w:numPr>
      </w:pPr>
      <w:r>
        <w:t>Харчук, З. А. Психологічне благополуччя підлітків, 7 клас / З. А. Харчук // Осн. здоров’я. – 2014. – №4. – С. 33-36.</w:t>
      </w:r>
    </w:p>
    <w:p w:rsidR="00CF10BE" w:rsidRDefault="00CF10BE" w:rsidP="002030A8">
      <w:pPr>
        <w:pStyle w:val="3"/>
        <w:numPr>
          <w:ilvl w:val="0"/>
          <w:numId w:val="23"/>
        </w:numPr>
      </w:pPr>
      <w:r>
        <w:t>Хоменко, З. Здоров’я особистості і школа / З. Хоменко // Психолог. – 2015. – №3. – С. 18-19.</w:t>
      </w:r>
    </w:p>
    <w:p w:rsidR="00CF10BE" w:rsidRDefault="00CF10BE" w:rsidP="002030A8">
      <w:pPr>
        <w:pStyle w:val="3"/>
        <w:numPr>
          <w:ilvl w:val="0"/>
          <w:numId w:val="23"/>
        </w:numPr>
      </w:pPr>
      <w:r>
        <w:t xml:space="preserve">Шипошенко, О. Поняття про стрес. Вплив стресу на здоров’я (урок із основ здоров’я, 7 кл.) / О. Шипошенко // </w:t>
      </w:r>
      <w:r w:rsidRPr="002565D3">
        <w:t>Здоров’</w:t>
      </w:r>
      <w:r>
        <w:t>я та фіз. культура. – 2013</w:t>
      </w:r>
      <w:r w:rsidRPr="002565D3">
        <w:t>. – №</w:t>
      </w:r>
      <w:r>
        <w:t>3. – С. 11-12.</w:t>
      </w:r>
    </w:p>
    <w:p w:rsidR="00CF10BE" w:rsidRDefault="00CF10BE" w:rsidP="002030A8">
      <w:pPr>
        <w:pStyle w:val="3"/>
        <w:numPr>
          <w:ilvl w:val="0"/>
          <w:numId w:val="23"/>
        </w:numPr>
      </w:pPr>
      <w:r>
        <w:t xml:space="preserve">Школа соціально-адаптованої особистості – Школа здоров’я // </w:t>
      </w:r>
      <w:r w:rsidRPr="002565D3">
        <w:t>Здоров’</w:t>
      </w:r>
      <w:r>
        <w:t>я та фіз. культура. – 2012</w:t>
      </w:r>
      <w:r w:rsidRPr="002565D3">
        <w:t>. – №</w:t>
      </w:r>
      <w:r>
        <w:t>18(верес.). – С. 4-10.</w:t>
      </w:r>
    </w:p>
    <w:p w:rsidR="00CF10BE" w:rsidRDefault="00CF10BE" w:rsidP="002030A8">
      <w:pPr>
        <w:pStyle w:val="3"/>
        <w:numPr>
          <w:ilvl w:val="0"/>
          <w:numId w:val="23"/>
        </w:numPr>
      </w:pPr>
      <w:r>
        <w:t>Штепа, О. С. Мотиваційне здоров’я особистості / О. С. Штепа // Практ. психологія та соц. робота. – 2012. – №8. – С. 1-4.</w:t>
      </w:r>
    </w:p>
    <w:p w:rsidR="00CF10BE" w:rsidRDefault="00CF10BE" w:rsidP="002030A8">
      <w:pPr>
        <w:pStyle w:val="3"/>
        <w:numPr>
          <w:ilvl w:val="0"/>
          <w:numId w:val="23"/>
        </w:numPr>
      </w:pPr>
      <w:r>
        <w:t>Щудро, С. А. Шкільне середовище як фактор ризику для здоров’я учнів / С. А. Щудро // Довк. та здор. – 2008. – №1. – С. 61-65.</w:t>
      </w:r>
    </w:p>
    <w:p w:rsidR="00CF10BE" w:rsidRDefault="00CF10BE" w:rsidP="002030A8">
      <w:pPr>
        <w:pStyle w:val="3"/>
        <w:numPr>
          <w:ilvl w:val="0"/>
          <w:numId w:val="23"/>
        </w:numPr>
      </w:pPr>
      <w:r>
        <w:t>Ястребов, М. Реалізація здоров’язбережувальних технологій в комп’ютерно орієнтовному середовищі / М. Ястребов // Поч. шк. – 2013. – №11. – С. 28-30.</w:t>
      </w:r>
    </w:p>
    <w:p w:rsidR="00CF10BE" w:rsidRDefault="00CF10BE" w:rsidP="005212C2">
      <w:pPr>
        <w:pStyle w:val="1"/>
      </w:pPr>
      <w:bookmarkStart w:id="7" w:name="_Toc449600657"/>
      <w:r>
        <w:rPr>
          <w:lang w:val="ru-RU"/>
        </w:rPr>
        <w:t xml:space="preserve">3. </w:t>
      </w:r>
      <w:r w:rsidRPr="00421A5E">
        <w:t>Здоровязберігаючі технології у вищому навчальному закладі</w:t>
      </w:r>
      <w:bookmarkEnd w:id="7"/>
    </w:p>
    <w:p w:rsidR="00CF10BE" w:rsidRDefault="00CF10BE" w:rsidP="005212C2">
      <w:pPr>
        <w:pStyle w:val="3"/>
        <w:numPr>
          <w:ilvl w:val="0"/>
          <w:numId w:val="25"/>
        </w:numPr>
      </w:pPr>
      <w:r w:rsidRPr="00EF5962">
        <w:t>Афонін, А. П.</w:t>
      </w:r>
      <w:r>
        <w:t xml:space="preserve"> Формування валеологічної культури майбутнього педагога – невід’ємна частина професійної компетентності / А. П. Афонін, О. Я. Меліков // Осн. здоров’я</w:t>
      </w:r>
      <w:r w:rsidRPr="00EF5962">
        <w:t xml:space="preserve"> </w:t>
      </w:r>
      <w:r>
        <w:t>та фіз. культура. – 2006</w:t>
      </w:r>
      <w:r w:rsidRPr="002565D3">
        <w:t>. – №</w:t>
      </w:r>
      <w:r>
        <w:t>1. – С. 7-8.</w:t>
      </w:r>
    </w:p>
    <w:p w:rsidR="00CF10BE" w:rsidRDefault="00CF10BE" w:rsidP="005212C2">
      <w:pPr>
        <w:pStyle w:val="3"/>
        <w:numPr>
          <w:ilvl w:val="0"/>
          <w:numId w:val="25"/>
        </w:numPr>
      </w:pPr>
      <w:r>
        <w:t>Безугла, Л. І. Впровадження самостійної роботи з формування культури здоров’я студентів ВНЗ у контексті Болонського процесу / Л. І. Безугла // Теор. та метод. фіз. виховання. – 2007. – №3. – С. 3-5.</w:t>
      </w:r>
    </w:p>
    <w:p w:rsidR="00CF10BE" w:rsidRDefault="00CF10BE" w:rsidP="005212C2">
      <w:pPr>
        <w:pStyle w:val="3"/>
        <w:numPr>
          <w:ilvl w:val="0"/>
          <w:numId w:val="25"/>
        </w:numPr>
      </w:pPr>
      <w:r>
        <w:t>Біологія та валеологія : зб. наук. праць / Харків. нац. пед. ун-т ім. Г. Сковороди. – Харків, 2010. – Вип. 12. – 198 с.</w:t>
      </w:r>
    </w:p>
    <w:p w:rsidR="00CF10BE" w:rsidRDefault="00CF10BE" w:rsidP="005212C2">
      <w:pPr>
        <w:pStyle w:val="3"/>
        <w:numPr>
          <w:ilvl w:val="0"/>
          <w:numId w:val="25"/>
        </w:numPr>
      </w:pPr>
      <w:r>
        <w:t>Біологія та валеологія : зб. наук. праць / Харків. нац. пед. ун-т ім. Г. Сковороди. – Харків, 2011. – Вип. 13. – 158 с.</w:t>
      </w:r>
    </w:p>
    <w:p w:rsidR="00CF10BE" w:rsidRDefault="00CF10BE" w:rsidP="005212C2">
      <w:pPr>
        <w:pStyle w:val="3"/>
        <w:numPr>
          <w:ilvl w:val="0"/>
          <w:numId w:val="25"/>
        </w:numPr>
      </w:pPr>
      <w:r>
        <w:t>Бобрицька, В. І. Здоров’язберігальні технології в системі вищої педагогічної освіти / В. І. Бобрицька // Осн. здоров’я</w:t>
      </w:r>
      <w:r w:rsidRPr="00EF5962">
        <w:t xml:space="preserve"> </w:t>
      </w:r>
      <w:r>
        <w:t>та фіз. культура. – 2007</w:t>
      </w:r>
      <w:r w:rsidRPr="002565D3">
        <w:t>. – №</w:t>
      </w:r>
      <w:r>
        <w:t>9. – С. 18-21.</w:t>
      </w:r>
    </w:p>
    <w:p w:rsidR="00CF10BE" w:rsidRDefault="00CF10BE" w:rsidP="005212C2">
      <w:pPr>
        <w:pStyle w:val="3"/>
        <w:numPr>
          <w:ilvl w:val="0"/>
          <w:numId w:val="25"/>
        </w:numPr>
      </w:pPr>
      <w:r>
        <w:t>Бурлакова, І. А. Формування ідеології здоров’я у студентів вищих навчальних закладів / І. А. Бурлакова, В. В. Мостіпан // Осн. здоров’я</w:t>
      </w:r>
      <w:r w:rsidRPr="00EF5962">
        <w:t xml:space="preserve"> </w:t>
      </w:r>
      <w:r>
        <w:t>та фіз. культура. – 2007</w:t>
      </w:r>
      <w:r w:rsidRPr="002565D3">
        <w:t>. – №</w:t>
      </w:r>
      <w:r>
        <w:t>2. – С. 10-12.</w:t>
      </w:r>
    </w:p>
    <w:p w:rsidR="00CF10BE" w:rsidRDefault="00CF10BE" w:rsidP="005212C2">
      <w:pPr>
        <w:pStyle w:val="3"/>
        <w:numPr>
          <w:ilvl w:val="0"/>
          <w:numId w:val="25"/>
        </w:numPr>
      </w:pPr>
      <w:r>
        <w:t>Грибан, В. Г. Валеологія: підруч. для ВНЗ / В. Г. Грибан. – 2-ге вид., перероб. та доп. – К. : ЦНЛ, 2012. – 342 с.</w:t>
      </w:r>
    </w:p>
    <w:p w:rsidR="00CF10BE" w:rsidRDefault="00CF10BE" w:rsidP="005212C2">
      <w:pPr>
        <w:pStyle w:val="3"/>
        <w:numPr>
          <w:ilvl w:val="0"/>
          <w:numId w:val="25"/>
        </w:numPr>
      </w:pPr>
      <w:r>
        <w:t>Губенко, О. В. Психологічні особливості популяризації здорового способу життя у вищих навч. закладах / О. В. Губенко // Практ. психолог. та соц. робота. – 2009. – №11. – С. 35-36.</w:t>
      </w:r>
    </w:p>
    <w:p w:rsidR="00CF10BE" w:rsidRDefault="00CF10BE" w:rsidP="005212C2">
      <w:pPr>
        <w:pStyle w:val="3"/>
        <w:numPr>
          <w:ilvl w:val="0"/>
          <w:numId w:val="25"/>
        </w:numPr>
      </w:pPr>
      <w:r>
        <w:t>Гурова, А. І. Вікова фізіологія і валеологія : метод. реком. / А. І. Гурова. – Херсон : ХДУ, 2005. – 118 с.</w:t>
      </w:r>
    </w:p>
    <w:p w:rsidR="00CF10BE" w:rsidRDefault="00CF10BE" w:rsidP="005212C2">
      <w:pPr>
        <w:pStyle w:val="3"/>
        <w:numPr>
          <w:ilvl w:val="0"/>
          <w:numId w:val="25"/>
        </w:numPr>
      </w:pPr>
      <w:r>
        <w:t>Дідков, О. Освіта для здоров’я сталого людського розвитку / О. Дідков // Вища освіта України. – 2012. – №3. – С. 83-88.</w:t>
      </w:r>
    </w:p>
    <w:p w:rsidR="00CF10BE" w:rsidRDefault="00CF10BE" w:rsidP="005212C2">
      <w:pPr>
        <w:pStyle w:val="3"/>
        <w:numPr>
          <w:ilvl w:val="0"/>
          <w:numId w:val="25"/>
        </w:numPr>
      </w:pPr>
      <w:r>
        <w:t>Іващук, Л. Ю. Валеологія: нвч. посіб. для ВНЗ / Л. Ю. Іващук. – Тернопіль: Навч. кн. Богдан, 2010. – 400 с.</w:t>
      </w:r>
    </w:p>
    <w:p w:rsidR="00CF10BE" w:rsidRDefault="00CF10BE" w:rsidP="005212C2">
      <w:pPr>
        <w:pStyle w:val="3"/>
        <w:numPr>
          <w:ilvl w:val="0"/>
          <w:numId w:val="25"/>
        </w:numPr>
      </w:pPr>
      <w:r>
        <w:t>Карчевська, О. Вплив емоцій на фізичний стан здоров’я: семінар-практикум / О. Карчевська // Психолог. – 2013. – №6(берез). – С. 12-14.</w:t>
      </w:r>
    </w:p>
    <w:p w:rsidR="00CF10BE" w:rsidRDefault="00CF10BE" w:rsidP="005212C2">
      <w:pPr>
        <w:pStyle w:val="3"/>
        <w:numPr>
          <w:ilvl w:val="0"/>
          <w:numId w:val="25"/>
        </w:numPr>
      </w:pPr>
      <w:r>
        <w:t>Катренко, М. В. Здоровьесберегающие технологи в практике физкультурного образования студентов / М. В. Катренко // Физ. культура : воспитание, образование, тренировка. – 2013. – №5. – С. 65-58.</w:t>
      </w:r>
    </w:p>
    <w:p w:rsidR="00CF10BE" w:rsidRDefault="00CF10BE" w:rsidP="005212C2">
      <w:pPr>
        <w:pStyle w:val="3"/>
        <w:numPr>
          <w:ilvl w:val="0"/>
          <w:numId w:val="25"/>
        </w:numPr>
      </w:pPr>
      <w:r>
        <w:t>Корносенко, С. Професійна підготовка майбутніх учителів фізичної культури в методиці проведення рухливих ігор / С. Корносенко // Вища освіта України. – 2007. – №4. – С. 102-107.</w:t>
      </w:r>
    </w:p>
    <w:p w:rsidR="00CF10BE" w:rsidRDefault="00CF10BE" w:rsidP="005212C2">
      <w:pPr>
        <w:pStyle w:val="3"/>
        <w:numPr>
          <w:ilvl w:val="0"/>
          <w:numId w:val="25"/>
        </w:numPr>
      </w:pPr>
      <w:r w:rsidRPr="00A70049">
        <w:t>Кудін, С. Ф.</w:t>
      </w:r>
      <w:r>
        <w:t xml:space="preserve"> Формування валеологічної мотивації майбутніх педагогів / С. Ф. Кудін // Осн. здоров’я</w:t>
      </w:r>
      <w:r w:rsidRPr="00EF5962">
        <w:t xml:space="preserve"> </w:t>
      </w:r>
      <w:r>
        <w:t>та фіз. культура. – 2007</w:t>
      </w:r>
      <w:r w:rsidRPr="002565D3">
        <w:t>. – №</w:t>
      </w:r>
      <w:r>
        <w:t>6. – С. 3-6.</w:t>
      </w:r>
    </w:p>
    <w:p w:rsidR="00CF10BE" w:rsidRDefault="00CF10BE" w:rsidP="005212C2">
      <w:pPr>
        <w:pStyle w:val="3"/>
        <w:numPr>
          <w:ilvl w:val="0"/>
          <w:numId w:val="25"/>
        </w:numPr>
      </w:pPr>
      <w:r>
        <w:t>Ломака, Ж. М. Методичні рекомендації з курсу «Валеологія» для студентів денної та заочної форми навчання факультету фізичного виховання та спорту / Ж. М. Ломака. – Херсон : ХДУ, 2008. – 68 с.</w:t>
      </w:r>
    </w:p>
    <w:p w:rsidR="00CF10BE" w:rsidRDefault="00CF10BE" w:rsidP="005212C2">
      <w:pPr>
        <w:pStyle w:val="3"/>
        <w:numPr>
          <w:ilvl w:val="0"/>
          <w:numId w:val="25"/>
        </w:numPr>
      </w:pPr>
      <w:r>
        <w:t>Ломака, Ж. М. Учбова програма та методичні рекомендації з курсу «Валеологія» для студентів денної та заочної форми навчання факультету фізичного виховання та спорту / Ж. М. Ломака. – Херсон: ХДУ, 2005. – 118 с.</w:t>
      </w:r>
    </w:p>
    <w:p w:rsidR="00CF10BE" w:rsidRDefault="00CF10BE" w:rsidP="005212C2">
      <w:pPr>
        <w:pStyle w:val="3"/>
        <w:numPr>
          <w:ilvl w:val="0"/>
          <w:numId w:val="25"/>
        </w:numPr>
      </w:pPr>
      <w:r>
        <w:t>Марчук, Л. Університет здоров’я і грандіозних перемог / Л. Марчук // Віче. –2013. – №9. – С. 46-47.</w:t>
      </w:r>
    </w:p>
    <w:p w:rsidR="00CF10BE" w:rsidRDefault="00CF10BE" w:rsidP="005212C2">
      <w:pPr>
        <w:pStyle w:val="3"/>
        <w:numPr>
          <w:ilvl w:val="0"/>
          <w:numId w:val="25"/>
        </w:numPr>
      </w:pPr>
      <w:r>
        <w:t>Михайлова, Л. В. Здоровьесберегающие технологи в системе профессиональной подготовки студентов / Л. В. Михайлова // Теор. и практ. физ. культуры. – 2012. – №4. – С. 34-37.</w:t>
      </w:r>
    </w:p>
    <w:p w:rsidR="00CF10BE" w:rsidRDefault="00CF10BE" w:rsidP="005212C2">
      <w:pPr>
        <w:pStyle w:val="3"/>
        <w:numPr>
          <w:ilvl w:val="0"/>
          <w:numId w:val="25"/>
        </w:numPr>
      </w:pPr>
      <w:r>
        <w:t>Омельяненко, В. Г. Здоров’я людини як міждисциплінарний контекст біологічної підготовки майбутнього вчителя фізичної культури / В. Г. Омельяненко // Осн. здоров’я</w:t>
      </w:r>
      <w:r w:rsidRPr="00EF5962">
        <w:t xml:space="preserve"> </w:t>
      </w:r>
      <w:r>
        <w:t>та фіз. культура. – 2007</w:t>
      </w:r>
      <w:r w:rsidRPr="002565D3">
        <w:t>. – №</w:t>
      </w:r>
      <w:r>
        <w:t>5. – С. 15-18.</w:t>
      </w:r>
    </w:p>
    <w:p w:rsidR="00CF10BE" w:rsidRDefault="00CF10BE" w:rsidP="005212C2">
      <w:pPr>
        <w:pStyle w:val="3"/>
        <w:numPr>
          <w:ilvl w:val="0"/>
          <w:numId w:val="25"/>
        </w:numPr>
      </w:pPr>
      <w:r>
        <w:t>Основи раціонального і лікувального харчування : навч. посіб. для ВНЗ / за ред. П. О. Карпенка. – К. : Київський нац. торг. -економіч. ун-т, 2011. – 504 с.</w:t>
      </w:r>
    </w:p>
    <w:p w:rsidR="00CF10BE" w:rsidRDefault="00CF10BE" w:rsidP="005212C2">
      <w:pPr>
        <w:pStyle w:val="3"/>
        <w:numPr>
          <w:ilvl w:val="0"/>
          <w:numId w:val="25"/>
        </w:numPr>
      </w:pPr>
      <w:r>
        <w:t>Плахтій, П. Д. Вікова фізіологія і валеологія : лабораторний практикум / П. Д. Плахтій.</w:t>
      </w:r>
      <w:r w:rsidRPr="00846C85">
        <w:t xml:space="preserve"> – 2-ге вид. – Камянець-Подільський</w:t>
      </w:r>
      <w:r>
        <w:t xml:space="preserve"> : ПП О. А. Буйницький, 2010. – 308 с.</w:t>
      </w:r>
    </w:p>
    <w:p w:rsidR="00CF10BE" w:rsidRDefault="00CF10BE" w:rsidP="005212C2">
      <w:pPr>
        <w:pStyle w:val="3"/>
        <w:numPr>
          <w:ilvl w:val="0"/>
          <w:numId w:val="25"/>
        </w:numPr>
      </w:pPr>
      <w:r>
        <w:t>Романів, Л. В. Аналіз стану здоров’я студентської молоді / Л. В. Романів // Безпека життєдіяльності. – 2013. – №10. – С. 15-18.</w:t>
      </w:r>
    </w:p>
    <w:p w:rsidR="00CF10BE" w:rsidRDefault="00CF10BE" w:rsidP="005212C2">
      <w:pPr>
        <w:pStyle w:val="3"/>
        <w:numPr>
          <w:ilvl w:val="0"/>
          <w:numId w:val="25"/>
        </w:numPr>
      </w:pPr>
      <w:r>
        <w:t>Селезінка, М. І. Формування фізичної культури та валеологічних переконань студентів технічного ВНЗ з метою збереження й укріплення здоров’я / М. І. Селезінка // Осн. здоров’я</w:t>
      </w:r>
      <w:r w:rsidRPr="00EF5962">
        <w:t xml:space="preserve"> </w:t>
      </w:r>
      <w:r>
        <w:t>та фіз. культура. – 2007</w:t>
      </w:r>
      <w:r w:rsidRPr="002565D3">
        <w:t>. – №</w:t>
      </w:r>
      <w:r>
        <w:t>7. – С. 10-13.</w:t>
      </w:r>
    </w:p>
    <w:p w:rsidR="00CF10BE" w:rsidRDefault="00CF10BE" w:rsidP="005212C2">
      <w:pPr>
        <w:pStyle w:val="3"/>
        <w:numPr>
          <w:ilvl w:val="0"/>
          <w:numId w:val="25"/>
        </w:numPr>
      </w:pPr>
      <w:r>
        <w:t>Сериков, С. Отражение роли здоровьесбережения в подготовке специалиста по физической культуре / С. Сериков // Теор. и практ. физ. культуры. – 2000. – №4. – С. 14-17.</w:t>
      </w:r>
    </w:p>
    <w:p w:rsidR="00CF10BE" w:rsidRDefault="00CF10BE" w:rsidP="005212C2">
      <w:pPr>
        <w:pStyle w:val="3"/>
        <w:numPr>
          <w:ilvl w:val="0"/>
          <w:numId w:val="25"/>
        </w:numPr>
      </w:pPr>
      <w:r>
        <w:t>Скороход, В. М. Формування культури здоровя молоді через освіту / В. М. Скороход // Осн. здоров’я</w:t>
      </w:r>
      <w:r w:rsidRPr="00EF5962">
        <w:t xml:space="preserve"> </w:t>
      </w:r>
      <w:r>
        <w:t>та фіз. культура. – 2007</w:t>
      </w:r>
      <w:r w:rsidRPr="002565D3">
        <w:t>. – №</w:t>
      </w:r>
      <w:r>
        <w:t>11. – С. 7-10.</w:t>
      </w:r>
    </w:p>
    <w:p w:rsidR="00CF10BE" w:rsidRDefault="00CF10BE" w:rsidP="005212C2">
      <w:pPr>
        <w:pStyle w:val="3"/>
        <w:numPr>
          <w:ilvl w:val="0"/>
          <w:numId w:val="25"/>
        </w:numPr>
      </w:pPr>
      <w:r>
        <w:t>Сучасний стан психічного здоров’я студентської молоді : емоційна, міжособистісна та рольова сфери / В. Карпенко, М.</w:t>
      </w:r>
      <w:r>
        <w:rPr>
          <w:lang w:val="en-US"/>
        </w:rPr>
        <w:t> </w:t>
      </w:r>
      <w:r>
        <w:t>Миколайчук, В. Войтенко, Ю. Мединська // Практ. психолог. та соц. робота. – 2012. – №11. – С. 2-7.</w:t>
      </w:r>
    </w:p>
    <w:p w:rsidR="00CF10BE" w:rsidRPr="00FF78EF" w:rsidRDefault="00CF10BE" w:rsidP="005212C2">
      <w:pPr>
        <w:pStyle w:val="3"/>
        <w:numPr>
          <w:ilvl w:val="0"/>
          <w:numId w:val="25"/>
        </w:numPr>
      </w:pPr>
      <w:r>
        <w:rPr>
          <w:lang w:val="ru-RU"/>
        </w:rPr>
        <w:t>Трухачёв, В. И. Система здоровьесберегающего сопровождения педагогического процесса в современном вузе / В. И. Трухачёв, С.</w:t>
      </w:r>
      <w:r>
        <w:rPr>
          <w:lang w:val="en-US"/>
        </w:rPr>
        <w:t> </w:t>
      </w:r>
      <w:r>
        <w:rPr>
          <w:lang w:val="ru-RU"/>
        </w:rPr>
        <w:t>И. Тарасова, Е. В. Таранова // Физ. культура : воспитание, образование, тренировка. – 2014. – №1. – С. 2-7.</w:t>
      </w:r>
    </w:p>
    <w:p w:rsidR="00CF10BE" w:rsidRDefault="00CF10BE" w:rsidP="005212C2">
      <w:pPr>
        <w:pStyle w:val="3"/>
        <w:numPr>
          <w:ilvl w:val="0"/>
          <w:numId w:val="25"/>
        </w:numPr>
      </w:pPr>
      <w:r>
        <w:t>Яковлева, С. Д. Основи медичних знань: навч. посіб. / С.</w:t>
      </w:r>
      <w:r>
        <w:rPr>
          <w:lang w:val="en-US"/>
        </w:rPr>
        <w:t> </w:t>
      </w:r>
      <w:r>
        <w:t>Д.</w:t>
      </w:r>
      <w:r>
        <w:rPr>
          <w:lang w:val="en-US"/>
        </w:rPr>
        <w:t> </w:t>
      </w:r>
      <w:r>
        <w:t>Яковлева. – Херсон : В. С. Вишемирський, 2012. – 216 с.</w:t>
      </w:r>
    </w:p>
    <w:p w:rsidR="00CF10BE" w:rsidRPr="003D65B4" w:rsidRDefault="00CF10BE" w:rsidP="005212C2">
      <w:pPr>
        <w:pStyle w:val="1"/>
      </w:pPr>
      <w:bookmarkStart w:id="8" w:name="_Toc449600658"/>
      <w:r w:rsidRPr="003D65B4">
        <w:t>4. Проблема збереження і зміцнення здоров’я педагога</w:t>
      </w:r>
      <w:bookmarkEnd w:id="8"/>
    </w:p>
    <w:p w:rsidR="00CF10BE" w:rsidRDefault="00CF10BE" w:rsidP="005212C2">
      <w:pPr>
        <w:pStyle w:val="3"/>
        <w:numPr>
          <w:ilvl w:val="0"/>
          <w:numId w:val="27"/>
        </w:numPr>
      </w:pPr>
      <w:r w:rsidRPr="00BE75F1">
        <w:t>Бовт, Л. Школа психологічного благополуччя (нестандартні методи роботи з педагогами)</w:t>
      </w:r>
      <w:r>
        <w:t xml:space="preserve"> / Л. Бовт // Психолог. – 2013. </w:t>
      </w:r>
      <w:r w:rsidRPr="00E93062">
        <w:rPr>
          <w:lang w:val="ru-RU"/>
        </w:rPr>
        <w:t>–</w:t>
      </w:r>
      <w:r>
        <w:t xml:space="preserve"> №23. – С. 14-25.</w:t>
      </w:r>
    </w:p>
    <w:p w:rsidR="00CF10BE" w:rsidRDefault="00CF10BE" w:rsidP="005212C2">
      <w:pPr>
        <w:pStyle w:val="3"/>
        <w:numPr>
          <w:ilvl w:val="0"/>
          <w:numId w:val="27"/>
        </w:numPr>
      </w:pPr>
      <w:r>
        <w:t>Бут, Ю. Подолаймо стрес разом</w:t>
      </w:r>
      <w:r w:rsidRPr="00E93062">
        <w:rPr>
          <w:lang w:val="ru-RU"/>
        </w:rPr>
        <w:t xml:space="preserve"> </w:t>
      </w:r>
      <w:r>
        <w:t>: тренінгове заняття для педагогів / Ю. Бут, Н. Савченко // Завуч. – 2010. – №27. – С. 17-18.</w:t>
      </w:r>
    </w:p>
    <w:p w:rsidR="00CF10BE" w:rsidRDefault="00CF10BE" w:rsidP="005212C2">
      <w:pPr>
        <w:pStyle w:val="3"/>
        <w:numPr>
          <w:ilvl w:val="0"/>
          <w:numId w:val="27"/>
        </w:numPr>
      </w:pPr>
      <w:r>
        <w:t>Гайдай, Г. Здоров’я учасників педагогічного процесу / Г. Гайдай // Відкритий урок. – 2012. – №4. – С. 18.</w:t>
      </w:r>
    </w:p>
    <w:p w:rsidR="00CF10BE" w:rsidRPr="00BE75F1" w:rsidRDefault="00CF10BE" w:rsidP="005212C2">
      <w:pPr>
        <w:pStyle w:val="3"/>
        <w:numPr>
          <w:ilvl w:val="0"/>
          <w:numId w:val="27"/>
        </w:numPr>
      </w:pPr>
      <w:r>
        <w:t>Гармаева, Т. В. Роль эмоционального выгорания в профессиональной деятельности педагогов и психологов / Т.</w:t>
      </w:r>
      <w:r>
        <w:rPr>
          <w:lang w:val="en-US"/>
        </w:rPr>
        <w:t> </w:t>
      </w:r>
      <w:r>
        <w:rPr>
          <w:lang w:val="ru-RU"/>
        </w:rPr>
        <w:t>В.</w:t>
      </w:r>
      <w:r>
        <w:rPr>
          <w:lang w:val="en-US"/>
        </w:rPr>
        <w:t> </w:t>
      </w:r>
      <w:r>
        <w:rPr>
          <w:lang w:val="ru-RU"/>
        </w:rPr>
        <w:t xml:space="preserve">Гармаева // Совр. соц. психология. – 2013. </w:t>
      </w:r>
      <w:r w:rsidRPr="00E93062">
        <w:rPr>
          <w:lang w:val="ru-RU"/>
        </w:rPr>
        <w:t>–</w:t>
      </w:r>
      <w:r>
        <w:rPr>
          <w:lang w:val="ru-RU"/>
        </w:rPr>
        <w:t xml:space="preserve"> №1. –С. 96-112.</w:t>
      </w:r>
    </w:p>
    <w:p w:rsidR="00CF10BE" w:rsidRPr="007504F1" w:rsidRDefault="00CF10BE" w:rsidP="005212C2">
      <w:pPr>
        <w:pStyle w:val="3"/>
        <w:numPr>
          <w:ilvl w:val="0"/>
          <w:numId w:val="27"/>
        </w:numPr>
      </w:pPr>
      <w:r>
        <w:rPr>
          <w:lang w:val="ru-RU"/>
        </w:rPr>
        <w:t>«Гори-гори ясно – тільки щоб н</w:t>
      </w:r>
      <w:r>
        <w:t>е</w:t>
      </w:r>
      <w:r>
        <w:rPr>
          <w:lang w:val="ru-RU"/>
        </w:rPr>
        <w:t xml:space="preserve"> згасло…» [синдром професійного (емоційного) вигорання педагога] // БЖД. – 2013. – №11. – С. 35-40.</w:t>
      </w:r>
    </w:p>
    <w:p w:rsidR="00CF10BE" w:rsidRPr="007504F1" w:rsidRDefault="00CF10BE" w:rsidP="005212C2">
      <w:pPr>
        <w:pStyle w:val="3"/>
        <w:numPr>
          <w:ilvl w:val="0"/>
          <w:numId w:val="27"/>
        </w:numPr>
      </w:pPr>
      <w:r>
        <w:rPr>
          <w:lang w:val="ru-RU"/>
        </w:rPr>
        <w:t>Горшунова, І. Фізіологія здоров</w:t>
      </w:r>
      <w:r>
        <w:t>’</w:t>
      </w:r>
      <w:r>
        <w:rPr>
          <w:lang w:val="ru-RU"/>
        </w:rPr>
        <w:t>я вчителя / І. Горшунова // Відкритий урок. – 2012. – №4. – С. 87-88.</w:t>
      </w:r>
    </w:p>
    <w:p w:rsidR="00CF10BE" w:rsidRPr="007504F1" w:rsidRDefault="00CF10BE" w:rsidP="005212C2">
      <w:pPr>
        <w:pStyle w:val="3"/>
        <w:numPr>
          <w:ilvl w:val="0"/>
          <w:numId w:val="27"/>
        </w:numPr>
      </w:pPr>
      <w:r>
        <w:rPr>
          <w:lang w:val="ru-RU"/>
        </w:rPr>
        <w:t>Здоров</w:t>
      </w:r>
      <w:r>
        <w:t>’</w:t>
      </w:r>
      <w:r>
        <w:rPr>
          <w:lang w:val="ru-RU"/>
        </w:rPr>
        <w:t>я вчителя // Відкритий урок. – 2012. – №6. – С. 90-91.</w:t>
      </w:r>
    </w:p>
    <w:p w:rsidR="00CF10BE" w:rsidRPr="007504F1" w:rsidRDefault="00CF10BE" w:rsidP="005212C2">
      <w:pPr>
        <w:pStyle w:val="3"/>
        <w:numPr>
          <w:ilvl w:val="0"/>
          <w:numId w:val="27"/>
        </w:numPr>
      </w:pPr>
      <w:r>
        <w:rPr>
          <w:lang w:val="ru-RU"/>
        </w:rPr>
        <w:t>Здоров</w:t>
      </w:r>
      <w:r>
        <w:t>’</w:t>
      </w:r>
      <w:r>
        <w:rPr>
          <w:lang w:val="ru-RU"/>
        </w:rPr>
        <w:t>я вчителя : можливості самовдосконалення // Завуч. – 2013. – №8(квіт). – С. 17-21.</w:t>
      </w:r>
    </w:p>
    <w:p w:rsidR="00CF10BE" w:rsidRPr="007504F1" w:rsidRDefault="00CF10BE" w:rsidP="005212C2">
      <w:pPr>
        <w:pStyle w:val="3"/>
        <w:numPr>
          <w:ilvl w:val="0"/>
          <w:numId w:val="27"/>
        </w:numPr>
      </w:pPr>
      <w:r>
        <w:rPr>
          <w:lang w:val="ru-RU"/>
        </w:rPr>
        <w:t>Каленська, В. П. Вплив технології навчання на емоційне здоров</w:t>
      </w:r>
      <w:r>
        <w:t>’</w:t>
      </w:r>
      <w:r>
        <w:rPr>
          <w:lang w:val="ru-RU"/>
        </w:rPr>
        <w:t>я вчителя / В. П. Каленська // Практ. психол. та соц. робота. – 2009. – №12. – С. 17-22.</w:t>
      </w:r>
    </w:p>
    <w:p w:rsidR="00CF10BE" w:rsidRDefault="00CF10BE" w:rsidP="005212C2">
      <w:pPr>
        <w:pStyle w:val="3"/>
        <w:numPr>
          <w:ilvl w:val="0"/>
          <w:numId w:val="27"/>
        </w:numPr>
      </w:pPr>
      <w:r w:rsidRPr="007504F1">
        <w:t xml:space="preserve">Калмикова, Л. Концепція безперервної психологічної підготовки майбутніх педагогів / Л. </w:t>
      </w:r>
      <w:r>
        <w:t>Калмикова // Почат. шк. – 2015. – №10. – С. 5-8.</w:t>
      </w:r>
    </w:p>
    <w:p w:rsidR="00CF10BE" w:rsidRDefault="00CF10BE" w:rsidP="005212C2">
      <w:pPr>
        <w:pStyle w:val="3"/>
        <w:numPr>
          <w:ilvl w:val="0"/>
          <w:numId w:val="27"/>
        </w:numPr>
      </w:pPr>
      <w:r>
        <w:t>Козігон, В. Формування культури здоров’я вчителя / В. Козігон // Директор шк. – 2012. – №21. – С. 37-50.</w:t>
      </w:r>
    </w:p>
    <w:p w:rsidR="00CF10BE" w:rsidRDefault="00CF10BE" w:rsidP="005212C2">
      <w:pPr>
        <w:pStyle w:val="3"/>
        <w:numPr>
          <w:ilvl w:val="0"/>
          <w:numId w:val="27"/>
        </w:numPr>
      </w:pPr>
      <w:r>
        <w:t>Корніяшик, Л. Психоемоційне здоров’я вчителя / Л. Корніяшик // Сучасна шк. України. – 2015. – №11. – С. 38-40.</w:t>
      </w:r>
    </w:p>
    <w:p w:rsidR="00CF10BE" w:rsidRDefault="00CF10BE" w:rsidP="005212C2">
      <w:pPr>
        <w:pStyle w:val="3"/>
        <w:numPr>
          <w:ilvl w:val="0"/>
          <w:numId w:val="27"/>
        </w:numPr>
      </w:pPr>
      <w:r>
        <w:t>Кузьменко, Л. Психологічна безпека – учителю (психолого-педагогічний семінар) / Л. Кузьменко // Психолог. – 2014. – №22. – С. 35-45.</w:t>
      </w:r>
    </w:p>
    <w:p w:rsidR="00CF10BE" w:rsidRDefault="00CF10BE" w:rsidP="005212C2">
      <w:pPr>
        <w:pStyle w:val="3"/>
        <w:numPr>
          <w:ilvl w:val="0"/>
          <w:numId w:val="27"/>
        </w:numPr>
      </w:pPr>
      <w:r>
        <w:t>Курниш, Р. Психологічний комфорт і психічне здоров’я / Р. Курниш // Відкритий урок. – 2012. – №12. – С. 20-22.</w:t>
      </w:r>
    </w:p>
    <w:p w:rsidR="00CF10BE" w:rsidRDefault="00CF10BE" w:rsidP="005212C2">
      <w:pPr>
        <w:pStyle w:val="3"/>
        <w:numPr>
          <w:ilvl w:val="0"/>
          <w:numId w:val="27"/>
        </w:numPr>
      </w:pPr>
      <w:r>
        <w:t>Лірук, Н. Проблема збереження і зміцнення здоров’я педагога / Н. Лірук // Психолог. – 2013. – №2(січ.). – С. 30-32.</w:t>
      </w:r>
    </w:p>
    <w:p w:rsidR="00CF10BE" w:rsidRDefault="00CF10BE" w:rsidP="005212C2">
      <w:pPr>
        <w:pStyle w:val="3"/>
        <w:numPr>
          <w:ilvl w:val="0"/>
          <w:numId w:val="27"/>
        </w:numPr>
      </w:pPr>
      <w:r>
        <w:t>Манзір, О. Психоемоційне здоров’я педагога : практичні заняття / О. Манзір, С. Немолот // Психолог. – 2015. – №9-10. – С. 53-56.</w:t>
      </w:r>
    </w:p>
    <w:p w:rsidR="00CF10BE" w:rsidRPr="00DD3FCB" w:rsidRDefault="00CF10BE" w:rsidP="005212C2">
      <w:pPr>
        <w:pStyle w:val="3"/>
        <w:numPr>
          <w:ilvl w:val="0"/>
          <w:numId w:val="27"/>
        </w:numPr>
      </w:pPr>
      <w:r>
        <w:t xml:space="preserve">Мешко, Г. М. Професійне здоров’я педагога як стратегічна проблема сучасної школи / Г. М. Мешко // </w:t>
      </w:r>
      <w:r>
        <w:rPr>
          <w:lang w:val="ru-RU"/>
        </w:rPr>
        <w:t>Практ. психол. та соц. робота. – 2009. – №6. – С. 4-8.</w:t>
      </w:r>
    </w:p>
    <w:p w:rsidR="00CF10BE" w:rsidRDefault="00CF10BE" w:rsidP="005212C2">
      <w:pPr>
        <w:pStyle w:val="3"/>
        <w:numPr>
          <w:ilvl w:val="0"/>
          <w:numId w:val="27"/>
        </w:numPr>
      </w:pPr>
      <w:r>
        <w:t>Нев’якіна, Н. Збереження психологічного здоров’я педагогів : заняття з елементами тренінгу / Н. Нев’якіна // Психолог. – 2013. – №19. – С. 63-65.</w:t>
      </w:r>
    </w:p>
    <w:p w:rsidR="00CF10BE" w:rsidRDefault="00CF10BE" w:rsidP="005212C2">
      <w:pPr>
        <w:pStyle w:val="3"/>
        <w:numPr>
          <w:ilvl w:val="0"/>
          <w:numId w:val="27"/>
        </w:numPr>
      </w:pPr>
      <w:r>
        <w:t>Олексенко, С. Психологічна підтримка комфорту педагога / С.</w:t>
      </w:r>
      <w:r>
        <w:rPr>
          <w:lang w:val="en-US"/>
        </w:rPr>
        <w:t> </w:t>
      </w:r>
      <w:r>
        <w:t>Олексенко // Психолог. служба шк. – 2014. – №3-4. – С. 59-67.</w:t>
      </w:r>
    </w:p>
    <w:p w:rsidR="00CF10BE" w:rsidRDefault="00CF10BE" w:rsidP="005212C2">
      <w:pPr>
        <w:pStyle w:val="3"/>
        <w:numPr>
          <w:ilvl w:val="0"/>
          <w:numId w:val="27"/>
        </w:numPr>
      </w:pPr>
      <w:r>
        <w:t>Оржеховська, В. М. Формування здорового способу життя</w:t>
      </w:r>
      <w:r w:rsidRPr="006514D0">
        <w:rPr>
          <w:lang w:val="ru-RU"/>
        </w:rPr>
        <w:t xml:space="preserve"> </w:t>
      </w:r>
      <w:r>
        <w:t>: стратегія розвитку / В. Оржеховська // Науковий світ. – 2008. – №10. – С. 28-30.</w:t>
      </w:r>
    </w:p>
    <w:p w:rsidR="00CF10BE" w:rsidRDefault="00CF10BE" w:rsidP="005212C2">
      <w:pPr>
        <w:pStyle w:val="3"/>
        <w:numPr>
          <w:ilvl w:val="0"/>
          <w:numId w:val="27"/>
        </w:numPr>
      </w:pPr>
      <w:r>
        <w:t>Панаскевич, Г. Профілактика стресів у педагогічній діяльності / Г. Панаскевич // Психолог. – 2008. – №6. – С. 19-24.</w:t>
      </w:r>
    </w:p>
    <w:p w:rsidR="00CF10BE" w:rsidRDefault="00CF10BE" w:rsidP="005212C2">
      <w:pPr>
        <w:pStyle w:val="3"/>
        <w:numPr>
          <w:ilvl w:val="0"/>
          <w:numId w:val="27"/>
        </w:numPr>
      </w:pPr>
      <w:r>
        <w:t>Пищик, О. В. Типи конфліктів та управління конфліктною ситуацією / О. В. Пищик // Пед. майстерня. – 2015. – №12(60), грудень. – С. 10-19.</w:t>
      </w:r>
    </w:p>
    <w:p w:rsidR="00CF10BE" w:rsidRDefault="00CF10BE" w:rsidP="005212C2">
      <w:pPr>
        <w:pStyle w:val="3"/>
        <w:numPr>
          <w:ilvl w:val="0"/>
          <w:numId w:val="27"/>
        </w:numPr>
      </w:pPr>
      <w:r>
        <w:t>Підручна, І. Збереження психологічного здоров’я педагога (тренінг) / І. Підручна // Психолог. – 2013. – №23. – С. 26-28.</w:t>
      </w:r>
    </w:p>
    <w:p w:rsidR="00CF10BE" w:rsidRDefault="00CF10BE" w:rsidP="005212C2">
      <w:pPr>
        <w:pStyle w:val="3"/>
        <w:numPr>
          <w:ilvl w:val="0"/>
          <w:numId w:val="27"/>
        </w:numPr>
      </w:pPr>
      <w:r>
        <w:t>Сапун, І. Психологічне здоров’я в умовах школи</w:t>
      </w:r>
      <w:r w:rsidRPr="006514D0">
        <w:rPr>
          <w:lang w:val="ru-RU"/>
        </w:rPr>
        <w:t xml:space="preserve"> </w:t>
      </w:r>
      <w:r>
        <w:t>: психопрофілактика емоційного «вигорання»: заняття з елементами тренінгу / І. Сапун // Психолог. – 2013. – №6(берез.). – С. 6-11.</w:t>
      </w:r>
    </w:p>
    <w:p w:rsidR="00CF10BE" w:rsidRDefault="00CF10BE" w:rsidP="005212C2">
      <w:pPr>
        <w:pStyle w:val="3"/>
        <w:numPr>
          <w:ilvl w:val="0"/>
          <w:numId w:val="27"/>
        </w:numPr>
      </w:pPr>
      <w:r>
        <w:t>Сілкіна, С. В. Оптимізація професійного здоров’я педагогів / С.</w:t>
      </w:r>
      <w:r>
        <w:rPr>
          <w:lang w:val="en-US"/>
        </w:rPr>
        <w:t> </w:t>
      </w:r>
      <w:r>
        <w:t>В. Сілкіна // Пед. майстерня. – 2015. – №12(60). – С. 38-43.</w:t>
      </w:r>
    </w:p>
    <w:p w:rsidR="00CF10BE" w:rsidRDefault="00CF10BE" w:rsidP="005212C2">
      <w:pPr>
        <w:pStyle w:val="3"/>
        <w:numPr>
          <w:ilvl w:val="0"/>
          <w:numId w:val="27"/>
        </w:numPr>
      </w:pPr>
      <w:r>
        <w:t>Холоднова, И. В. Профессиональное здоровье педагога как фактор качества профессиональной деятельности / И. В. Холоднова // Журн. практ. психолога. – 2012. – №3. – С. 180-186.</w:t>
      </w:r>
    </w:p>
    <w:p w:rsidR="00CF10BE" w:rsidRDefault="00CF10BE" w:rsidP="005212C2">
      <w:pPr>
        <w:pStyle w:val="3"/>
        <w:numPr>
          <w:ilvl w:val="0"/>
          <w:numId w:val="27"/>
        </w:numPr>
      </w:pPr>
      <w:r>
        <w:t>Хромикіна, Л. В. Учитель і стрес : хто чим або ким керує? / Л.</w:t>
      </w:r>
      <w:r>
        <w:rPr>
          <w:lang w:val="en-US"/>
        </w:rPr>
        <w:t> </w:t>
      </w:r>
      <w:r>
        <w:t>В.</w:t>
      </w:r>
      <w:r>
        <w:rPr>
          <w:lang w:val="en-US"/>
        </w:rPr>
        <w:t> </w:t>
      </w:r>
      <w:r>
        <w:t>Хромикіна // Осн. здоров</w:t>
      </w:r>
      <w:r w:rsidRPr="009B7706">
        <w:rPr>
          <w:lang w:val="ru-RU"/>
        </w:rPr>
        <w:t>`</w:t>
      </w:r>
      <w:r>
        <w:t>я. – 2013. – №11. – С. 40.</w:t>
      </w:r>
    </w:p>
    <w:p w:rsidR="00CF10BE" w:rsidRPr="00BE75F1" w:rsidRDefault="00CF10BE" w:rsidP="005212C2">
      <w:pPr>
        <w:pStyle w:val="3"/>
        <w:numPr>
          <w:ilvl w:val="0"/>
          <w:numId w:val="27"/>
        </w:numPr>
      </w:pPr>
      <w:r>
        <w:t>Чиренко, Н. Інформаційне перевантаження: як встановити внутрішні фільтри / Н. Чиренко // Шк. світ. – 2015. – №20. – С. 5-6.</w:t>
      </w:r>
    </w:p>
    <w:sectPr w:rsidR="00CF10BE" w:rsidRPr="00BE75F1" w:rsidSect="003D65B4">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0BE" w:rsidRDefault="00CF10BE" w:rsidP="003D65B4">
      <w:pPr>
        <w:spacing w:after="0" w:line="240" w:lineRule="auto"/>
      </w:pPr>
      <w:r>
        <w:separator/>
      </w:r>
    </w:p>
  </w:endnote>
  <w:endnote w:type="continuationSeparator" w:id="0">
    <w:p w:rsidR="00CF10BE" w:rsidRDefault="00CF10BE" w:rsidP="003D65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0BE" w:rsidRDefault="00CF10BE">
    <w:pPr>
      <w:pStyle w:val="Footer"/>
      <w:jc w:val="right"/>
    </w:pPr>
    <w:fldSimple w:instr=" PAGE   \* MERGEFORMAT ">
      <w:r>
        <w:rPr>
          <w:noProof/>
        </w:rPr>
        <w:t>2</w:t>
      </w:r>
    </w:fldSimple>
  </w:p>
  <w:p w:rsidR="00CF10BE" w:rsidRDefault="00CF10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0BE" w:rsidRDefault="00CF10BE" w:rsidP="003D65B4">
      <w:pPr>
        <w:spacing w:after="0" w:line="240" w:lineRule="auto"/>
      </w:pPr>
      <w:r>
        <w:separator/>
      </w:r>
    </w:p>
  </w:footnote>
  <w:footnote w:type="continuationSeparator" w:id="0">
    <w:p w:rsidR="00CF10BE" w:rsidRDefault="00CF10BE" w:rsidP="003D65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C34672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68C4E6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9E4E1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A734046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37427C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E56B45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05411A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9427D3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5A01BC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08DAFCCE"/>
    <w:lvl w:ilvl="0">
      <w:start w:val="1"/>
      <w:numFmt w:val="bullet"/>
      <w:lvlText w:val=""/>
      <w:lvlJc w:val="left"/>
      <w:pPr>
        <w:tabs>
          <w:tab w:val="num" w:pos="360"/>
        </w:tabs>
        <w:ind w:left="360" w:hanging="360"/>
      </w:pPr>
      <w:rPr>
        <w:rFonts w:ascii="Symbol" w:hAnsi="Symbol" w:hint="default"/>
      </w:rPr>
    </w:lvl>
  </w:abstractNum>
  <w:abstractNum w:abstractNumId="10">
    <w:nsid w:val="1335068D"/>
    <w:multiLevelType w:val="multilevel"/>
    <w:tmpl w:val="3B721884"/>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11">
    <w:nsid w:val="17D73D5B"/>
    <w:multiLevelType w:val="hybridMultilevel"/>
    <w:tmpl w:val="4F58548A"/>
    <w:lvl w:ilvl="0" w:tplc="549A1E5A">
      <w:start w:val="1"/>
      <w:numFmt w:val="decimal"/>
      <w:pStyle w:val="3"/>
      <w:lvlText w:val="%1."/>
      <w:lvlJc w:val="left"/>
      <w:pPr>
        <w:ind w:left="928"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2FB60818"/>
    <w:multiLevelType w:val="multilevel"/>
    <w:tmpl w:val="5884461A"/>
    <w:lvl w:ilvl="0">
      <w:start w:val="1"/>
      <w:numFmt w:val="decimal"/>
      <w:lvlText w:val="%1."/>
      <w:lvlJc w:val="left"/>
      <w:pPr>
        <w:ind w:left="928" w:hanging="360"/>
      </w:pPr>
      <w:rPr>
        <w:rFonts w:cs="Times New Roman" w:hint="default"/>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39D14027"/>
    <w:multiLevelType w:val="hybridMultilevel"/>
    <w:tmpl w:val="D97A9D26"/>
    <w:lvl w:ilvl="0" w:tplc="0422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7A34868"/>
    <w:multiLevelType w:val="multilevel"/>
    <w:tmpl w:val="00ECC8E0"/>
    <w:lvl w:ilvl="0">
      <w:start w:val="2"/>
      <w:numFmt w:val="decimal"/>
      <w:lvlText w:val="%1"/>
      <w:lvlJc w:val="left"/>
      <w:pPr>
        <w:ind w:left="375" w:hanging="375"/>
      </w:pPr>
      <w:rPr>
        <w:rFonts w:cs="Times New Roman" w:hint="default"/>
        <w:b w:val="0"/>
      </w:rPr>
    </w:lvl>
    <w:lvl w:ilvl="1">
      <w:start w:val="3"/>
      <w:numFmt w:val="decimal"/>
      <w:lvlText w:val="%1.%2"/>
      <w:lvlJc w:val="left"/>
      <w:pPr>
        <w:ind w:left="1815" w:hanging="375"/>
      </w:pPr>
      <w:rPr>
        <w:rFonts w:cs="Times New Roman" w:hint="default"/>
        <w:b w:val="0"/>
      </w:rPr>
    </w:lvl>
    <w:lvl w:ilvl="2">
      <w:start w:val="1"/>
      <w:numFmt w:val="decimal"/>
      <w:lvlText w:val="%1.%2.%3"/>
      <w:lvlJc w:val="left"/>
      <w:pPr>
        <w:ind w:left="3600" w:hanging="720"/>
      </w:pPr>
      <w:rPr>
        <w:rFonts w:cs="Times New Roman" w:hint="default"/>
        <w:b w:val="0"/>
      </w:rPr>
    </w:lvl>
    <w:lvl w:ilvl="3">
      <w:start w:val="1"/>
      <w:numFmt w:val="decimal"/>
      <w:lvlText w:val="%1.%2.%3.%4"/>
      <w:lvlJc w:val="left"/>
      <w:pPr>
        <w:ind w:left="5400" w:hanging="1080"/>
      </w:pPr>
      <w:rPr>
        <w:rFonts w:cs="Times New Roman" w:hint="default"/>
        <w:b w:val="0"/>
      </w:rPr>
    </w:lvl>
    <w:lvl w:ilvl="4">
      <w:start w:val="1"/>
      <w:numFmt w:val="decimal"/>
      <w:lvlText w:val="%1.%2.%3.%4.%5"/>
      <w:lvlJc w:val="left"/>
      <w:pPr>
        <w:ind w:left="6840" w:hanging="1080"/>
      </w:pPr>
      <w:rPr>
        <w:rFonts w:cs="Times New Roman" w:hint="default"/>
        <w:b w:val="0"/>
      </w:rPr>
    </w:lvl>
    <w:lvl w:ilvl="5">
      <w:start w:val="1"/>
      <w:numFmt w:val="decimal"/>
      <w:lvlText w:val="%1.%2.%3.%4.%5.%6"/>
      <w:lvlJc w:val="left"/>
      <w:pPr>
        <w:ind w:left="8640" w:hanging="1440"/>
      </w:pPr>
      <w:rPr>
        <w:rFonts w:cs="Times New Roman" w:hint="default"/>
        <w:b w:val="0"/>
      </w:rPr>
    </w:lvl>
    <w:lvl w:ilvl="6">
      <w:start w:val="1"/>
      <w:numFmt w:val="decimal"/>
      <w:lvlText w:val="%1.%2.%3.%4.%5.%6.%7"/>
      <w:lvlJc w:val="left"/>
      <w:pPr>
        <w:ind w:left="10080" w:hanging="1440"/>
      </w:pPr>
      <w:rPr>
        <w:rFonts w:cs="Times New Roman" w:hint="default"/>
        <w:b w:val="0"/>
      </w:rPr>
    </w:lvl>
    <w:lvl w:ilvl="7">
      <w:start w:val="1"/>
      <w:numFmt w:val="decimal"/>
      <w:lvlText w:val="%1.%2.%3.%4.%5.%6.%7.%8"/>
      <w:lvlJc w:val="left"/>
      <w:pPr>
        <w:ind w:left="11880" w:hanging="1800"/>
      </w:pPr>
      <w:rPr>
        <w:rFonts w:cs="Times New Roman" w:hint="default"/>
        <w:b w:val="0"/>
      </w:rPr>
    </w:lvl>
    <w:lvl w:ilvl="8">
      <w:start w:val="1"/>
      <w:numFmt w:val="decimal"/>
      <w:lvlText w:val="%1.%2.%3.%4.%5.%6.%7.%8.%9"/>
      <w:lvlJc w:val="left"/>
      <w:pPr>
        <w:ind w:left="13680" w:hanging="2160"/>
      </w:pPr>
      <w:rPr>
        <w:rFonts w:cs="Times New Roman" w:hint="default"/>
        <w:b w:val="0"/>
      </w:rPr>
    </w:lvl>
  </w:abstractNum>
  <w:abstractNum w:abstractNumId="15">
    <w:nsid w:val="5F31336E"/>
    <w:multiLevelType w:val="hybridMultilevel"/>
    <w:tmpl w:val="FB080F3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nsid w:val="64E14D10"/>
    <w:multiLevelType w:val="multilevel"/>
    <w:tmpl w:val="4EC6911C"/>
    <w:lvl w:ilvl="0">
      <w:start w:val="1"/>
      <w:numFmt w:val="decimal"/>
      <w:lvlText w:val="%1."/>
      <w:lvlJc w:val="left"/>
      <w:pPr>
        <w:ind w:left="928" w:hanging="360"/>
      </w:pPr>
      <w:rPr>
        <w:rFonts w:cs="Times New Roman" w:hint="default"/>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6C4020FB"/>
    <w:multiLevelType w:val="multilevel"/>
    <w:tmpl w:val="A8520028"/>
    <w:lvl w:ilvl="0">
      <w:start w:val="1"/>
      <w:numFmt w:val="decimal"/>
      <w:lvlText w:val="%1."/>
      <w:lvlJc w:val="left"/>
      <w:pPr>
        <w:ind w:left="928" w:hanging="360"/>
      </w:pPr>
      <w:rPr>
        <w:rFonts w:cs="Times New Roman" w:hint="default"/>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70E42CCE"/>
    <w:multiLevelType w:val="hybridMultilevel"/>
    <w:tmpl w:val="DCA4F96E"/>
    <w:lvl w:ilvl="0" w:tplc="97A2D122">
      <w:start w:val="1"/>
      <w:numFmt w:val="decimal"/>
      <w:lvlText w:val="%1."/>
      <w:lvlJc w:val="left"/>
      <w:pPr>
        <w:ind w:left="928" w:hanging="360"/>
      </w:pPr>
      <w:rPr>
        <w:rFonts w:cs="Times New Roman" w:hint="default"/>
        <w:b w:val="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9">
    <w:nsid w:val="75A91D72"/>
    <w:multiLevelType w:val="hybridMultilevel"/>
    <w:tmpl w:val="96E44ACE"/>
    <w:lvl w:ilvl="0" w:tplc="3DBE1532">
      <w:start w:val="2"/>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0">
    <w:nsid w:val="760A277B"/>
    <w:multiLevelType w:val="multilevel"/>
    <w:tmpl w:val="04DA8748"/>
    <w:lvl w:ilvl="0">
      <w:start w:val="1"/>
      <w:numFmt w:val="decimal"/>
      <w:lvlText w:val="%1."/>
      <w:lvlJc w:val="left"/>
      <w:pPr>
        <w:ind w:left="928" w:hanging="360"/>
      </w:pPr>
      <w:rPr>
        <w:rFonts w:cs="Times New Roman" w:hint="default"/>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78CB5809"/>
    <w:multiLevelType w:val="multilevel"/>
    <w:tmpl w:val="ADA65B3A"/>
    <w:lvl w:ilvl="0">
      <w:start w:val="1"/>
      <w:numFmt w:val="decimal"/>
      <w:lvlText w:val="%1."/>
      <w:lvlJc w:val="left"/>
      <w:pPr>
        <w:ind w:left="928" w:hanging="360"/>
      </w:pPr>
      <w:rPr>
        <w:rFonts w:cs="Times New Roman" w:hint="default"/>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15"/>
  </w:num>
  <w:num w:numId="2">
    <w:abstractNumId w:val="10"/>
  </w:num>
  <w:num w:numId="3">
    <w:abstractNumId w:val="18"/>
  </w:num>
  <w:num w:numId="4">
    <w:abstractNumId w:val="13"/>
  </w:num>
  <w:num w:numId="5">
    <w:abstractNumId w:val="14"/>
  </w:num>
  <w:num w:numId="6">
    <w:abstractNumId w:val="19"/>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1"/>
  </w:num>
  <w:num w:numId="18">
    <w:abstractNumId w:val="17"/>
  </w:num>
  <w:num w:numId="19">
    <w:abstractNumId w:val="11"/>
    <w:lvlOverride w:ilvl="0">
      <w:startOverride w:val="1"/>
    </w:lvlOverride>
  </w:num>
  <w:num w:numId="20">
    <w:abstractNumId w:val="20"/>
  </w:num>
  <w:num w:numId="21">
    <w:abstractNumId w:val="11"/>
    <w:lvlOverride w:ilvl="0">
      <w:startOverride w:val="1"/>
    </w:lvlOverride>
  </w:num>
  <w:num w:numId="22">
    <w:abstractNumId w:val="21"/>
  </w:num>
  <w:num w:numId="23">
    <w:abstractNumId w:val="11"/>
    <w:lvlOverride w:ilvl="0">
      <w:startOverride w:val="1"/>
    </w:lvlOverride>
  </w:num>
  <w:num w:numId="24">
    <w:abstractNumId w:val="16"/>
  </w:num>
  <w:num w:numId="25">
    <w:abstractNumId w:val="11"/>
    <w:lvlOverride w:ilvl="0">
      <w:startOverride w:val="1"/>
    </w:lvlOverride>
  </w:num>
  <w:num w:numId="26">
    <w:abstractNumId w:val="12"/>
  </w:num>
  <w:num w:numId="27">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1404"/>
    <w:rsid w:val="00017350"/>
    <w:rsid w:val="00017E3A"/>
    <w:rsid w:val="00047236"/>
    <w:rsid w:val="00052577"/>
    <w:rsid w:val="00056A1E"/>
    <w:rsid w:val="0006695A"/>
    <w:rsid w:val="00086A46"/>
    <w:rsid w:val="00097880"/>
    <w:rsid w:val="000A5511"/>
    <w:rsid w:val="000B5AAE"/>
    <w:rsid w:val="000B6A76"/>
    <w:rsid w:val="000C1DA5"/>
    <w:rsid w:val="000C300C"/>
    <w:rsid w:val="000C4865"/>
    <w:rsid w:val="000D2B5A"/>
    <w:rsid w:val="000D2D1B"/>
    <w:rsid w:val="000D53F1"/>
    <w:rsid w:val="000E2190"/>
    <w:rsid w:val="000F707F"/>
    <w:rsid w:val="00105366"/>
    <w:rsid w:val="00110D8E"/>
    <w:rsid w:val="00110E9F"/>
    <w:rsid w:val="001138BE"/>
    <w:rsid w:val="00122FD1"/>
    <w:rsid w:val="00130DCC"/>
    <w:rsid w:val="00133281"/>
    <w:rsid w:val="00134270"/>
    <w:rsid w:val="00137B20"/>
    <w:rsid w:val="0014333C"/>
    <w:rsid w:val="00154283"/>
    <w:rsid w:val="00175743"/>
    <w:rsid w:val="00181C3A"/>
    <w:rsid w:val="00181EDA"/>
    <w:rsid w:val="00192109"/>
    <w:rsid w:val="001A218D"/>
    <w:rsid w:val="001A2476"/>
    <w:rsid w:val="001C11F1"/>
    <w:rsid w:val="001C199A"/>
    <w:rsid w:val="001C1C7D"/>
    <w:rsid w:val="001C5339"/>
    <w:rsid w:val="002030A8"/>
    <w:rsid w:val="00204E12"/>
    <w:rsid w:val="00222B1C"/>
    <w:rsid w:val="00225C96"/>
    <w:rsid w:val="002315D9"/>
    <w:rsid w:val="00231BD0"/>
    <w:rsid w:val="00235BD3"/>
    <w:rsid w:val="002447BB"/>
    <w:rsid w:val="002565D3"/>
    <w:rsid w:val="00267950"/>
    <w:rsid w:val="002737EC"/>
    <w:rsid w:val="00275098"/>
    <w:rsid w:val="00280366"/>
    <w:rsid w:val="00293C68"/>
    <w:rsid w:val="00295BB3"/>
    <w:rsid w:val="002B5F02"/>
    <w:rsid w:val="002D00DE"/>
    <w:rsid w:val="002D2D55"/>
    <w:rsid w:val="002D3829"/>
    <w:rsid w:val="002E5497"/>
    <w:rsid w:val="00305A1A"/>
    <w:rsid w:val="00316AB3"/>
    <w:rsid w:val="003235DE"/>
    <w:rsid w:val="00326F14"/>
    <w:rsid w:val="00330E08"/>
    <w:rsid w:val="00334F76"/>
    <w:rsid w:val="0035555E"/>
    <w:rsid w:val="00360FF3"/>
    <w:rsid w:val="00391E9C"/>
    <w:rsid w:val="003971D6"/>
    <w:rsid w:val="003B2C25"/>
    <w:rsid w:val="003D65B4"/>
    <w:rsid w:val="003F155F"/>
    <w:rsid w:val="003F2389"/>
    <w:rsid w:val="003F6C8A"/>
    <w:rsid w:val="00414543"/>
    <w:rsid w:val="00417833"/>
    <w:rsid w:val="00421A5E"/>
    <w:rsid w:val="00427B11"/>
    <w:rsid w:val="004315FA"/>
    <w:rsid w:val="00434168"/>
    <w:rsid w:val="0045200A"/>
    <w:rsid w:val="00456F4D"/>
    <w:rsid w:val="004614F8"/>
    <w:rsid w:val="0047071C"/>
    <w:rsid w:val="00471B08"/>
    <w:rsid w:val="00471BBF"/>
    <w:rsid w:val="00481C6B"/>
    <w:rsid w:val="00485580"/>
    <w:rsid w:val="0048649D"/>
    <w:rsid w:val="0049797F"/>
    <w:rsid w:val="004C1017"/>
    <w:rsid w:val="004E67DB"/>
    <w:rsid w:val="004E6CC1"/>
    <w:rsid w:val="004F54AA"/>
    <w:rsid w:val="005020CB"/>
    <w:rsid w:val="00503C73"/>
    <w:rsid w:val="00512F12"/>
    <w:rsid w:val="00516319"/>
    <w:rsid w:val="00520D35"/>
    <w:rsid w:val="005212C2"/>
    <w:rsid w:val="00530A95"/>
    <w:rsid w:val="00531C54"/>
    <w:rsid w:val="005571FA"/>
    <w:rsid w:val="005578B0"/>
    <w:rsid w:val="005710DE"/>
    <w:rsid w:val="00574A0D"/>
    <w:rsid w:val="005846B5"/>
    <w:rsid w:val="0059659B"/>
    <w:rsid w:val="005B0FB7"/>
    <w:rsid w:val="005B6D1F"/>
    <w:rsid w:val="005C29D0"/>
    <w:rsid w:val="005C347C"/>
    <w:rsid w:val="005C598F"/>
    <w:rsid w:val="005D1D4C"/>
    <w:rsid w:val="00603932"/>
    <w:rsid w:val="00606A05"/>
    <w:rsid w:val="00613978"/>
    <w:rsid w:val="006151D1"/>
    <w:rsid w:val="00632B7A"/>
    <w:rsid w:val="006361FB"/>
    <w:rsid w:val="00641CEA"/>
    <w:rsid w:val="006514D0"/>
    <w:rsid w:val="00665C6B"/>
    <w:rsid w:val="00680D6C"/>
    <w:rsid w:val="006A1921"/>
    <w:rsid w:val="006C1289"/>
    <w:rsid w:val="006C209E"/>
    <w:rsid w:val="006D59D9"/>
    <w:rsid w:val="006E124F"/>
    <w:rsid w:val="006E154A"/>
    <w:rsid w:val="006E7EBD"/>
    <w:rsid w:val="0070254B"/>
    <w:rsid w:val="007037CE"/>
    <w:rsid w:val="007239AB"/>
    <w:rsid w:val="007315E2"/>
    <w:rsid w:val="00731E4A"/>
    <w:rsid w:val="00743329"/>
    <w:rsid w:val="007450FA"/>
    <w:rsid w:val="007504F1"/>
    <w:rsid w:val="00766EEE"/>
    <w:rsid w:val="00792013"/>
    <w:rsid w:val="007A3C39"/>
    <w:rsid w:val="007B0338"/>
    <w:rsid w:val="007D0DF9"/>
    <w:rsid w:val="007E4C8F"/>
    <w:rsid w:val="00803D81"/>
    <w:rsid w:val="00814666"/>
    <w:rsid w:val="00821836"/>
    <w:rsid w:val="00830E47"/>
    <w:rsid w:val="00831E4F"/>
    <w:rsid w:val="008340D8"/>
    <w:rsid w:val="00834E88"/>
    <w:rsid w:val="00844FE1"/>
    <w:rsid w:val="00846C85"/>
    <w:rsid w:val="00846D3C"/>
    <w:rsid w:val="008679FD"/>
    <w:rsid w:val="00880817"/>
    <w:rsid w:val="008948FF"/>
    <w:rsid w:val="008A105D"/>
    <w:rsid w:val="008A18B2"/>
    <w:rsid w:val="008B573F"/>
    <w:rsid w:val="008C60A0"/>
    <w:rsid w:val="008F0F1C"/>
    <w:rsid w:val="0090316E"/>
    <w:rsid w:val="00921DFB"/>
    <w:rsid w:val="00922610"/>
    <w:rsid w:val="0092368A"/>
    <w:rsid w:val="0094390E"/>
    <w:rsid w:val="00943BEC"/>
    <w:rsid w:val="00967DF5"/>
    <w:rsid w:val="00982435"/>
    <w:rsid w:val="0098526C"/>
    <w:rsid w:val="009B7706"/>
    <w:rsid w:val="009E54D0"/>
    <w:rsid w:val="009F0816"/>
    <w:rsid w:val="009F55BA"/>
    <w:rsid w:val="00A2013D"/>
    <w:rsid w:val="00A362AA"/>
    <w:rsid w:val="00A5035C"/>
    <w:rsid w:val="00A53078"/>
    <w:rsid w:val="00A70049"/>
    <w:rsid w:val="00A7101A"/>
    <w:rsid w:val="00A754FA"/>
    <w:rsid w:val="00A81304"/>
    <w:rsid w:val="00A82ADD"/>
    <w:rsid w:val="00A97E1F"/>
    <w:rsid w:val="00AA7F80"/>
    <w:rsid w:val="00AE0A00"/>
    <w:rsid w:val="00AE6608"/>
    <w:rsid w:val="00AF39CE"/>
    <w:rsid w:val="00B14CF3"/>
    <w:rsid w:val="00B24210"/>
    <w:rsid w:val="00B430FB"/>
    <w:rsid w:val="00B507FD"/>
    <w:rsid w:val="00B522D3"/>
    <w:rsid w:val="00B53E34"/>
    <w:rsid w:val="00B62C0E"/>
    <w:rsid w:val="00B72DD7"/>
    <w:rsid w:val="00B81381"/>
    <w:rsid w:val="00B96BBA"/>
    <w:rsid w:val="00B9799A"/>
    <w:rsid w:val="00BA031A"/>
    <w:rsid w:val="00BA3F20"/>
    <w:rsid w:val="00BA5367"/>
    <w:rsid w:val="00BD23C8"/>
    <w:rsid w:val="00BE3344"/>
    <w:rsid w:val="00BE4AC5"/>
    <w:rsid w:val="00BE643E"/>
    <w:rsid w:val="00BE75F1"/>
    <w:rsid w:val="00C36311"/>
    <w:rsid w:val="00C43953"/>
    <w:rsid w:val="00C5263A"/>
    <w:rsid w:val="00C565C4"/>
    <w:rsid w:val="00C57289"/>
    <w:rsid w:val="00C67C08"/>
    <w:rsid w:val="00C70A52"/>
    <w:rsid w:val="00C86D1A"/>
    <w:rsid w:val="00C93A47"/>
    <w:rsid w:val="00CB226C"/>
    <w:rsid w:val="00CB2E76"/>
    <w:rsid w:val="00CC3F29"/>
    <w:rsid w:val="00CD184A"/>
    <w:rsid w:val="00CE31D6"/>
    <w:rsid w:val="00CE67A0"/>
    <w:rsid w:val="00CE748F"/>
    <w:rsid w:val="00CF10BE"/>
    <w:rsid w:val="00CF6902"/>
    <w:rsid w:val="00D02113"/>
    <w:rsid w:val="00D03357"/>
    <w:rsid w:val="00D0725E"/>
    <w:rsid w:val="00D10392"/>
    <w:rsid w:val="00D12574"/>
    <w:rsid w:val="00D228F9"/>
    <w:rsid w:val="00D62A61"/>
    <w:rsid w:val="00D62FE5"/>
    <w:rsid w:val="00D81547"/>
    <w:rsid w:val="00D8477A"/>
    <w:rsid w:val="00DB3497"/>
    <w:rsid w:val="00DD3F4E"/>
    <w:rsid w:val="00DD3FCB"/>
    <w:rsid w:val="00DE4AFC"/>
    <w:rsid w:val="00DF74BC"/>
    <w:rsid w:val="00E279D0"/>
    <w:rsid w:val="00E34E79"/>
    <w:rsid w:val="00E4672D"/>
    <w:rsid w:val="00E51392"/>
    <w:rsid w:val="00E5194F"/>
    <w:rsid w:val="00E61107"/>
    <w:rsid w:val="00E91382"/>
    <w:rsid w:val="00E93062"/>
    <w:rsid w:val="00EA25B9"/>
    <w:rsid w:val="00EA5D70"/>
    <w:rsid w:val="00ED151A"/>
    <w:rsid w:val="00ED34F0"/>
    <w:rsid w:val="00EF0CBB"/>
    <w:rsid w:val="00EF5962"/>
    <w:rsid w:val="00F01500"/>
    <w:rsid w:val="00F035DB"/>
    <w:rsid w:val="00F45EDD"/>
    <w:rsid w:val="00F63D7A"/>
    <w:rsid w:val="00F651E9"/>
    <w:rsid w:val="00F74CA6"/>
    <w:rsid w:val="00F80BD9"/>
    <w:rsid w:val="00F846CF"/>
    <w:rsid w:val="00FA1404"/>
    <w:rsid w:val="00FB1015"/>
    <w:rsid w:val="00FB1E51"/>
    <w:rsid w:val="00FB42E8"/>
    <w:rsid w:val="00FC50C1"/>
    <w:rsid w:val="00FC62F9"/>
    <w:rsid w:val="00FD1066"/>
    <w:rsid w:val="00FF78E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A81304"/>
    <w:pPr>
      <w:spacing w:after="200" w:line="276" w:lineRule="auto"/>
    </w:pPr>
    <w:rPr>
      <w:lang w:val="uk-UA" w:eastAsia="en-US"/>
    </w:rPr>
  </w:style>
  <w:style w:type="paragraph" w:styleId="Heading1">
    <w:name w:val="heading 1"/>
    <w:basedOn w:val="Normal"/>
    <w:next w:val="Normal"/>
    <w:link w:val="Heading1Char"/>
    <w:uiPriority w:val="99"/>
    <w:qFormat/>
    <w:rsid w:val="003D65B4"/>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9"/>
    <w:qFormat/>
    <w:rsid w:val="003D65B4"/>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9"/>
    <w:qFormat/>
    <w:locked/>
    <w:rsid w:val="002030A8"/>
    <w:pPr>
      <w:keepNext/>
      <w:spacing w:before="240" w:after="60"/>
      <w:outlineLvl w:val="3"/>
    </w:pPr>
    <w:rPr>
      <w:rFonts w:ascii="Times New Roman" w:hAnsi="Times New Roman"/>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D65B4"/>
    <w:rPr>
      <w:rFonts w:ascii="Cambria" w:hAnsi="Cambria" w:cs="Times New Roman"/>
      <w:b/>
      <w:bCs/>
      <w:color w:val="365F91"/>
      <w:sz w:val="28"/>
      <w:szCs w:val="28"/>
    </w:rPr>
  </w:style>
  <w:style w:type="character" w:customStyle="1" w:styleId="Heading3Char">
    <w:name w:val="Heading 3 Char"/>
    <w:basedOn w:val="DefaultParagraphFont"/>
    <w:link w:val="Heading3"/>
    <w:uiPriority w:val="99"/>
    <w:semiHidden/>
    <w:locked/>
    <w:rsid w:val="003D65B4"/>
    <w:rPr>
      <w:rFonts w:ascii="Cambria" w:hAnsi="Cambria" w:cs="Times New Roman"/>
      <w:b/>
      <w:bCs/>
      <w:color w:val="4F81BD"/>
    </w:rPr>
  </w:style>
  <w:style w:type="character" w:customStyle="1" w:styleId="Heading4Char">
    <w:name w:val="Heading 4 Char"/>
    <w:basedOn w:val="DefaultParagraphFont"/>
    <w:link w:val="Heading4"/>
    <w:uiPriority w:val="9"/>
    <w:semiHidden/>
    <w:rsid w:val="000D0723"/>
    <w:rPr>
      <w:rFonts w:asciiTheme="minorHAnsi" w:eastAsiaTheme="minorEastAsia" w:hAnsiTheme="minorHAnsi" w:cstheme="minorBidi"/>
      <w:b/>
      <w:bCs/>
      <w:sz w:val="28"/>
      <w:szCs w:val="28"/>
      <w:lang w:val="uk-UA" w:eastAsia="en-US"/>
    </w:rPr>
  </w:style>
  <w:style w:type="paragraph" w:styleId="ListParagraph">
    <w:name w:val="List Paragraph"/>
    <w:basedOn w:val="Normal"/>
    <w:uiPriority w:val="99"/>
    <w:qFormat/>
    <w:rsid w:val="008B573F"/>
    <w:pPr>
      <w:ind w:left="720"/>
      <w:contextualSpacing/>
    </w:pPr>
  </w:style>
  <w:style w:type="paragraph" w:styleId="Title">
    <w:name w:val="Title"/>
    <w:basedOn w:val="Normal"/>
    <w:link w:val="TitleChar"/>
    <w:uiPriority w:val="99"/>
    <w:qFormat/>
    <w:rsid w:val="0006695A"/>
    <w:pPr>
      <w:spacing w:after="0" w:line="240" w:lineRule="auto"/>
      <w:jc w:val="center"/>
    </w:pPr>
    <w:rPr>
      <w:rFonts w:ascii="Times New Roman" w:eastAsia="Times New Roman" w:hAnsi="Times New Roman"/>
      <w:b/>
      <w:bCs/>
      <w:caps/>
      <w:sz w:val="24"/>
      <w:szCs w:val="24"/>
      <w:lang w:eastAsia="ru-RU"/>
    </w:rPr>
  </w:style>
  <w:style w:type="character" w:customStyle="1" w:styleId="TitleChar">
    <w:name w:val="Title Char"/>
    <w:basedOn w:val="DefaultParagraphFont"/>
    <w:link w:val="Title"/>
    <w:uiPriority w:val="99"/>
    <w:locked/>
    <w:rsid w:val="0006695A"/>
    <w:rPr>
      <w:rFonts w:ascii="Times New Roman" w:hAnsi="Times New Roman" w:cs="Times New Roman"/>
      <w:b/>
      <w:bCs/>
      <w:caps/>
      <w:sz w:val="24"/>
      <w:szCs w:val="24"/>
      <w:lang w:eastAsia="ru-RU"/>
    </w:rPr>
  </w:style>
  <w:style w:type="paragraph" w:styleId="Subtitle">
    <w:name w:val="Subtitle"/>
    <w:basedOn w:val="Normal"/>
    <w:link w:val="SubtitleChar"/>
    <w:uiPriority w:val="99"/>
    <w:qFormat/>
    <w:rsid w:val="0006695A"/>
    <w:pPr>
      <w:spacing w:after="0" w:line="240" w:lineRule="auto"/>
      <w:jc w:val="center"/>
    </w:pPr>
    <w:rPr>
      <w:rFonts w:ascii="Times New Roman" w:eastAsia="Times New Roman" w:hAnsi="Times New Roman"/>
      <w:b/>
      <w:bCs/>
      <w:caps/>
      <w:sz w:val="36"/>
      <w:szCs w:val="24"/>
      <w:lang w:eastAsia="ru-RU"/>
    </w:rPr>
  </w:style>
  <w:style w:type="character" w:customStyle="1" w:styleId="SubtitleChar">
    <w:name w:val="Subtitle Char"/>
    <w:basedOn w:val="DefaultParagraphFont"/>
    <w:link w:val="Subtitle"/>
    <w:uiPriority w:val="99"/>
    <w:locked/>
    <w:rsid w:val="0006695A"/>
    <w:rPr>
      <w:rFonts w:ascii="Times New Roman" w:hAnsi="Times New Roman" w:cs="Times New Roman"/>
      <w:b/>
      <w:bCs/>
      <w:caps/>
      <w:sz w:val="24"/>
      <w:szCs w:val="24"/>
      <w:lang w:eastAsia="ru-RU"/>
    </w:rPr>
  </w:style>
  <w:style w:type="paragraph" w:styleId="BalloonText">
    <w:name w:val="Balloon Text"/>
    <w:basedOn w:val="Normal"/>
    <w:link w:val="BalloonTextChar"/>
    <w:uiPriority w:val="99"/>
    <w:semiHidden/>
    <w:rsid w:val="000669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6695A"/>
    <w:rPr>
      <w:rFonts w:ascii="Tahoma" w:hAnsi="Tahoma" w:cs="Tahoma"/>
      <w:sz w:val="16"/>
      <w:szCs w:val="16"/>
    </w:rPr>
  </w:style>
  <w:style w:type="paragraph" w:styleId="Header">
    <w:name w:val="header"/>
    <w:basedOn w:val="Normal"/>
    <w:link w:val="HeaderChar"/>
    <w:uiPriority w:val="99"/>
    <w:semiHidden/>
    <w:rsid w:val="003D65B4"/>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3D65B4"/>
    <w:rPr>
      <w:rFonts w:cs="Times New Roman"/>
    </w:rPr>
  </w:style>
  <w:style w:type="paragraph" w:styleId="Footer">
    <w:name w:val="footer"/>
    <w:basedOn w:val="Normal"/>
    <w:link w:val="FooterChar"/>
    <w:uiPriority w:val="99"/>
    <w:rsid w:val="003D65B4"/>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3D65B4"/>
    <w:rPr>
      <w:rFonts w:cs="Times New Roman"/>
    </w:rPr>
  </w:style>
  <w:style w:type="paragraph" w:styleId="TOCHeading">
    <w:name w:val="TOC Heading"/>
    <w:basedOn w:val="Heading1"/>
    <w:next w:val="Normal"/>
    <w:uiPriority w:val="99"/>
    <w:qFormat/>
    <w:rsid w:val="003D65B4"/>
    <w:pPr>
      <w:outlineLvl w:val="9"/>
    </w:pPr>
    <w:rPr>
      <w:lang w:val="ru-RU"/>
    </w:rPr>
  </w:style>
  <w:style w:type="paragraph" w:styleId="TOC3">
    <w:name w:val="toc 3"/>
    <w:basedOn w:val="Normal"/>
    <w:next w:val="Normal"/>
    <w:autoRedefine/>
    <w:uiPriority w:val="99"/>
    <w:rsid w:val="003D65B4"/>
    <w:pPr>
      <w:spacing w:after="100"/>
      <w:ind w:left="440"/>
    </w:pPr>
  </w:style>
  <w:style w:type="character" w:styleId="Hyperlink">
    <w:name w:val="Hyperlink"/>
    <w:basedOn w:val="DefaultParagraphFont"/>
    <w:uiPriority w:val="99"/>
    <w:rsid w:val="003D65B4"/>
    <w:rPr>
      <w:rFonts w:cs="Times New Roman"/>
      <w:color w:val="0000FF"/>
      <w:u w:val="single"/>
    </w:rPr>
  </w:style>
  <w:style w:type="paragraph" w:customStyle="1" w:styleId="1">
    <w:name w:val="Стиль1"/>
    <w:basedOn w:val="Heading4"/>
    <w:uiPriority w:val="99"/>
    <w:rsid w:val="002030A8"/>
    <w:pPr>
      <w:spacing w:after="240" w:line="360" w:lineRule="auto"/>
      <w:jc w:val="center"/>
    </w:pPr>
  </w:style>
  <w:style w:type="paragraph" w:customStyle="1" w:styleId="2">
    <w:name w:val="Стиль2"/>
    <w:basedOn w:val="Normal"/>
    <w:uiPriority w:val="99"/>
    <w:rsid w:val="002030A8"/>
    <w:pPr>
      <w:spacing w:before="240" w:after="0" w:line="240" w:lineRule="auto"/>
      <w:ind w:firstLine="709"/>
      <w:jc w:val="both"/>
    </w:pPr>
    <w:rPr>
      <w:rFonts w:ascii="Times New Roman" w:hAnsi="Times New Roman"/>
      <w:sz w:val="28"/>
      <w:szCs w:val="28"/>
    </w:rPr>
  </w:style>
  <w:style w:type="paragraph" w:customStyle="1" w:styleId="3">
    <w:name w:val="Стиль3"/>
    <w:basedOn w:val="BodyText"/>
    <w:uiPriority w:val="99"/>
    <w:rsid w:val="002030A8"/>
    <w:pPr>
      <w:numPr>
        <w:numId w:val="17"/>
      </w:numPr>
      <w:spacing w:after="240" w:line="240" w:lineRule="auto"/>
      <w:jc w:val="both"/>
    </w:pPr>
    <w:rPr>
      <w:rFonts w:ascii="Times New Roman" w:hAnsi="Times New Roman"/>
      <w:sz w:val="28"/>
      <w:szCs w:val="28"/>
    </w:rPr>
  </w:style>
  <w:style w:type="paragraph" w:styleId="TOC4">
    <w:name w:val="toc 4"/>
    <w:basedOn w:val="Normal"/>
    <w:next w:val="Normal"/>
    <w:autoRedefine/>
    <w:uiPriority w:val="99"/>
    <w:semiHidden/>
    <w:locked/>
    <w:rsid w:val="005B6D1F"/>
    <w:pPr>
      <w:ind w:left="660"/>
    </w:pPr>
  </w:style>
  <w:style w:type="paragraph" w:styleId="BodyText">
    <w:name w:val="Body Text"/>
    <w:basedOn w:val="Normal"/>
    <w:link w:val="BodyTextChar"/>
    <w:uiPriority w:val="99"/>
    <w:rsid w:val="002030A8"/>
    <w:pPr>
      <w:spacing w:after="120"/>
    </w:pPr>
  </w:style>
  <w:style w:type="character" w:customStyle="1" w:styleId="BodyTextChar">
    <w:name w:val="Body Text Char"/>
    <w:basedOn w:val="DefaultParagraphFont"/>
    <w:link w:val="BodyText"/>
    <w:uiPriority w:val="99"/>
    <w:semiHidden/>
    <w:rsid w:val="000D0723"/>
    <w:rPr>
      <w:lang w:val="uk-UA"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2813</TotalTime>
  <Pages>43</Pages>
  <Words>11221</Words>
  <Characters>-32766</Characters>
  <Application>Microsoft Office Outlook</Application>
  <DocSecurity>0</DocSecurity>
  <Lines>0</Lines>
  <Paragraphs>0</Paragraphs>
  <ScaleCrop>false</ScaleCrop>
  <Company>DataArt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Штуріна Вікторія Юріївна</dc:creator>
  <cp:keywords/>
  <dc:description/>
  <cp:lastModifiedBy>Марченко</cp:lastModifiedBy>
  <cp:revision>128</cp:revision>
  <dcterms:created xsi:type="dcterms:W3CDTF">2016-02-25T09:58:00Z</dcterms:created>
  <dcterms:modified xsi:type="dcterms:W3CDTF">2016-04-28T06:56:00Z</dcterms:modified>
</cp:coreProperties>
</file>