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91" w:rsidRPr="0063595B" w:rsidRDefault="00015291" w:rsidP="00A93AA1">
      <w:pPr>
        <w:rPr>
          <w:b/>
          <w:sz w:val="28"/>
          <w:szCs w:val="28"/>
        </w:rPr>
      </w:pPr>
      <w:bookmarkStart w:id="0" w:name="_GoBack"/>
      <w:bookmarkEnd w:id="0"/>
      <w:r>
        <w:rPr>
          <w:b/>
          <w:sz w:val="28"/>
          <w:szCs w:val="28"/>
        </w:rPr>
        <w:t>Наказ від 07.04.2020 № 333-Д</w:t>
      </w:r>
    </w:p>
    <w:p w:rsidR="00015291" w:rsidRDefault="00015291" w:rsidP="00A93AA1"/>
    <w:p w:rsidR="00015291" w:rsidRDefault="00015291" w:rsidP="00A93AA1"/>
    <w:p w:rsidR="00015291" w:rsidRDefault="00015291" w:rsidP="00A93AA1"/>
    <w:p w:rsidR="00015291" w:rsidRDefault="00015291" w:rsidP="00A93AA1"/>
    <w:p w:rsidR="00015291" w:rsidRDefault="00015291" w:rsidP="00A93AA1"/>
    <w:p w:rsidR="00015291" w:rsidRDefault="00015291" w:rsidP="00A93AA1"/>
    <w:p w:rsidR="00015291" w:rsidRDefault="00015291" w:rsidP="00A93AA1"/>
    <w:p w:rsidR="00015291" w:rsidRDefault="00015291" w:rsidP="00A93AA1"/>
    <w:p w:rsidR="00015291" w:rsidRDefault="00015291" w:rsidP="00A93AA1"/>
    <w:p w:rsidR="00015291" w:rsidRPr="00C57475" w:rsidRDefault="00015291" w:rsidP="00A93AA1">
      <w:r w:rsidRPr="00C57475">
        <w:t>Про внесення змін до наказу</w:t>
      </w:r>
    </w:p>
    <w:p w:rsidR="00015291" w:rsidRPr="00C57475" w:rsidRDefault="00015291" w:rsidP="00A54634">
      <w:r w:rsidRPr="00C57475">
        <w:t>від 02.03.2020 № 236-Д</w:t>
      </w:r>
    </w:p>
    <w:p w:rsidR="00015291" w:rsidRPr="00C57475" w:rsidRDefault="00015291" w:rsidP="00A54634">
      <w:r w:rsidRPr="00C57475">
        <w:t>«Про введення в дію кодексів</w:t>
      </w:r>
    </w:p>
    <w:p w:rsidR="00015291" w:rsidRPr="00C57475" w:rsidRDefault="00015291" w:rsidP="00A54634">
      <w:r w:rsidRPr="00C57475">
        <w:t xml:space="preserve">академічної доброчесності </w:t>
      </w:r>
    </w:p>
    <w:p w:rsidR="00015291" w:rsidRPr="00C57475" w:rsidRDefault="00015291" w:rsidP="00A54634">
      <w:r w:rsidRPr="00C57475">
        <w:t>для НПП і здобувачів вищої освіти ХДУ»</w:t>
      </w:r>
    </w:p>
    <w:p w:rsidR="00015291" w:rsidRPr="00C57475" w:rsidRDefault="00015291" w:rsidP="000C1E6F">
      <w:pPr>
        <w:spacing w:line="216" w:lineRule="auto"/>
      </w:pPr>
    </w:p>
    <w:p w:rsidR="00015291" w:rsidRPr="00C57475" w:rsidRDefault="00015291" w:rsidP="000C1E6F">
      <w:pPr>
        <w:spacing w:line="216" w:lineRule="auto"/>
      </w:pPr>
    </w:p>
    <w:p w:rsidR="00015291" w:rsidRPr="00C57475" w:rsidRDefault="00015291" w:rsidP="00A54634">
      <w:pPr>
        <w:spacing w:line="216" w:lineRule="auto"/>
        <w:ind w:firstLine="540"/>
        <w:jc w:val="both"/>
      </w:pPr>
      <w:r w:rsidRPr="00C57475">
        <w:t>Згідно з наказом ректора від 27.03.2020 № 317-Д «Про організацію роботи університету в період карантину» та у зв’язку з подовження</w:t>
      </w:r>
      <w:r>
        <w:t>м</w:t>
      </w:r>
      <w:r w:rsidRPr="00C57475">
        <w:t xml:space="preserve"> терміну карантину до 24.04.2020, відповідно до Рекомендацій для закладів вищої освіти щодо розробки та впровадження університетської системи забезпечення академічної доброчесності, затверджених рішенням Національного агентства із забезпечення якості вищої освіти від 29 жовтня 2019 року (протокол № 11)</w:t>
      </w:r>
    </w:p>
    <w:p w:rsidR="00015291" w:rsidRPr="00C57475" w:rsidRDefault="00015291" w:rsidP="00A54634">
      <w:pPr>
        <w:spacing w:line="216" w:lineRule="auto"/>
        <w:ind w:firstLine="540"/>
        <w:jc w:val="both"/>
      </w:pPr>
    </w:p>
    <w:p w:rsidR="00015291" w:rsidRPr="00C57475" w:rsidRDefault="00015291" w:rsidP="000C1E6F">
      <w:pPr>
        <w:spacing w:line="216" w:lineRule="auto"/>
        <w:jc w:val="both"/>
        <w:rPr>
          <w:b/>
        </w:rPr>
      </w:pPr>
      <w:r w:rsidRPr="00C57475">
        <w:rPr>
          <w:b/>
        </w:rPr>
        <w:t>НАКАЗУЮ:</w:t>
      </w:r>
    </w:p>
    <w:p w:rsidR="00015291" w:rsidRPr="00C57475" w:rsidRDefault="00015291" w:rsidP="000C1E6F">
      <w:pPr>
        <w:spacing w:line="216" w:lineRule="auto"/>
        <w:jc w:val="both"/>
        <w:rPr>
          <w:b/>
        </w:rPr>
      </w:pPr>
    </w:p>
    <w:p w:rsidR="00015291" w:rsidRPr="00C57475" w:rsidRDefault="00015291" w:rsidP="00A93AA1">
      <w:pPr>
        <w:pStyle w:val="ListParagraph"/>
        <w:tabs>
          <w:tab w:val="left" w:pos="851"/>
        </w:tabs>
        <w:spacing w:after="0" w:line="240" w:lineRule="auto"/>
        <w:ind w:left="567"/>
        <w:jc w:val="both"/>
        <w:rPr>
          <w:rFonts w:ascii="Times New Roman" w:hAnsi="Times New Roman"/>
          <w:sz w:val="24"/>
          <w:szCs w:val="24"/>
          <w:lang w:val="uk-UA"/>
        </w:rPr>
      </w:pPr>
      <w:r w:rsidRPr="00C57475">
        <w:rPr>
          <w:rFonts w:ascii="Times New Roman" w:hAnsi="Times New Roman"/>
          <w:sz w:val="24"/>
          <w:szCs w:val="24"/>
          <w:lang w:val="uk-UA"/>
        </w:rPr>
        <w:t>1. Внести зміни до пунктів 2 і 3 наказу:</w:t>
      </w:r>
    </w:p>
    <w:p w:rsidR="00015291" w:rsidRPr="00C57475" w:rsidRDefault="00015291" w:rsidP="00A93AA1">
      <w:pPr>
        <w:pStyle w:val="ListParagraph"/>
        <w:tabs>
          <w:tab w:val="left" w:pos="851"/>
        </w:tabs>
        <w:spacing w:after="0" w:line="240" w:lineRule="auto"/>
        <w:ind w:left="567"/>
        <w:jc w:val="both"/>
        <w:rPr>
          <w:rFonts w:ascii="Times New Roman" w:hAnsi="Times New Roman"/>
          <w:sz w:val="24"/>
          <w:szCs w:val="24"/>
          <w:lang w:val="uk-UA"/>
        </w:rPr>
      </w:pPr>
    </w:p>
    <w:p w:rsidR="00015291" w:rsidRPr="00C57475" w:rsidRDefault="00015291" w:rsidP="003D78B5">
      <w:pPr>
        <w:pStyle w:val="ListParagraph"/>
        <w:numPr>
          <w:ilvl w:val="0"/>
          <w:numId w:val="7"/>
        </w:numPr>
        <w:tabs>
          <w:tab w:val="left" w:pos="851"/>
        </w:tabs>
        <w:spacing w:after="0" w:line="240" w:lineRule="auto"/>
        <w:ind w:left="0" w:firstLine="567"/>
        <w:jc w:val="both"/>
        <w:rPr>
          <w:rFonts w:ascii="Times New Roman" w:hAnsi="Times New Roman"/>
          <w:sz w:val="24"/>
          <w:szCs w:val="24"/>
          <w:lang w:val="uk-UA"/>
        </w:rPr>
      </w:pPr>
      <w:r w:rsidRPr="00C57475">
        <w:rPr>
          <w:rFonts w:ascii="Times New Roman" w:hAnsi="Times New Roman"/>
          <w:sz w:val="24"/>
          <w:szCs w:val="24"/>
          <w:lang w:val="uk-UA"/>
        </w:rPr>
        <w:t>Помічникам деканів із забезпечення якості освіти разом із деканами і завідувачами кафедр:</w:t>
      </w:r>
    </w:p>
    <w:p w:rsidR="00015291" w:rsidRPr="00C57475" w:rsidRDefault="00015291" w:rsidP="0029073D">
      <w:pPr>
        <w:pStyle w:val="ListParagraph"/>
        <w:tabs>
          <w:tab w:val="left" w:pos="851"/>
        </w:tabs>
        <w:spacing w:after="0" w:line="240" w:lineRule="auto"/>
        <w:ind w:left="0" w:firstLine="567"/>
        <w:jc w:val="both"/>
        <w:rPr>
          <w:rFonts w:ascii="Times New Roman" w:hAnsi="Times New Roman"/>
          <w:sz w:val="24"/>
          <w:szCs w:val="24"/>
          <w:lang w:val="uk-UA"/>
        </w:rPr>
      </w:pPr>
      <w:r w:rsidRPr="00C57475">
        <w:rPr>
          <w:rFonts w:ascii="Times New Roman" w:hAnsi="Times New Roman"/>
          <w:sz w:val="24"/>
          <w:szCs w:val="24"/>
          <w:lang w:val="uk-UA"/>
        </w:rPr>
        <w:t>1) до 24.04.2020 організувати роботу із дистанційного ознайомлення та підписання з використанням дистанційних платформ відеозв’язку (ZOOM, Skype) або месенджерів (Viber, Telegram) Кодексу академічної доброчесності здобувача вищої освіти ХДУ всіма здобувачами вищої освіти денної форми навчання;</w:t>
      </w:r>
    </w:p>
    <w:p w:rsidR="00015291" w:rsidRPr="00C57475" w:rsidRDefault="00015291" w:rsidP="0029073D">
      <w:pPr>
        <w:pStyle w:val="ListParagraph"/>
        <w:tabs>
          <w:tab w:val="left" w:pos="851"/>
        </w:tabs>
        <w:spacing w:after="0" w:line="240" w:lineRule="auto"/>
        <w:ind w:left="0" w:firstLine="567"/>
        <w:jc w:val="both"/>
        <w:rPr>
          <w:rFonts w:ascii="Times New Roman" w:hAnsi="Times New Roman"/>
          <w:sz w:val="24"/>
          <w:szCs w:val="24"/>
          <w:lang w:val="uk-UA"/>
        </w:rPr>
      </w:pPr>
      <w:r w:rsidRPr="00C57475">
        <w:rPr>
          <w:rFonts w:ascii="Times New Roman" w:hAnsi="Times New Roman"/>
          <w:sz w:val="24"/>
          <w:szCs w:val="24"/>
          <w:lang w:val="uk-UA"/>
        </w:rPr>
        <w:t>2) до 05.06.2020 організувати роботу із підписання Кодексу академічної доброчесності здобувача вищої освіти ХДУ всіма здобувачами вищої освіти заочної форми навчання;</w:t>
      </w:r>
    </w:p>
    <w:p w:rsidR="00015291" w:rsidRPr="00C57475" w:rsidRDefault="00015291" w:rsidP="0029073D">
      <w:pPr>
        <w:pStyle w:val="ListParagraph"/>
        <w:tabs>
          <w:tab w:val="left" w:pos="851"/>
        </w:tabs>
        <w:spacing w:after="0" w:line="240" w:lineRule="auto"/>
        <w:ind w:left="0" w:firstLine="567"/>
        <w:jc w:val="both"/>
        <w:rPr>
          <w:rFonts w:ascii="Times New Roman" w:hAnsi="Times New Roman"/>
          <w:sz w:val="24"/>
          <w:szCs w:val="24"/>
          <w:lang w:val="uk-UA"/>
        </w:rPr>
      </w:pPr>
      <w:r w:rsidRPr="00C57475">
        <w:rPr>
          <w:rFonts w:ascii="Times New Roman" w:hAnsi="Times New Roman"/>
          <w:sz w:val="24"/>
          <w:szCs w:val="24"/>
          <w:lang w:val="uk-UA"/>
        </w:rPr>
        <w:t>3) подовжити термін підписання Кодексу академічної доброчесності науково-педагогічного працівника ХДУ науково-педагогічними працівниками (штатними працівниками і зовнішніми сумісниками) до 05.06.2020.</w:t>
      </w:r>
    </w:p>
    <w:p w:rsidR="00015291" w:rsidRPr="00C57475" w:rsidRDefault="00015291" w:rsidP="00C27B77">
      <w:pPr>
        <w:pStyle w:val="ListParagraph"/>
        <w:numPr>
          <w:ilvl w:val="0"/>
          <w:numId w:val="7"/>
        </w:numPr>
        <w:tabs>
          <w:tab w:val="left" w:pos="851"/>
        </w:tabs>
        <w:spacing w:after="0" w:line="240" w:lineRule="auto"/>
        <w:ind w:left="0" w:firstLine="567"/>
        <w:jc w:val="both"/>
        <w:rPr>
          <w:rFonts w:ascii="Times New Roman" w:hAnsi="Times New Roman"/>
          <w:sz w:val="24"/>
          <w:szCs w:val="24"/>
          <w:lang w:val="uk-UA"/>
        </w:rPr>
      </w:pPr>
      <w:r w:rsidRPr="00C57475">
        <w:rPr>
          <w:rFonts w:ascii="Times New Roman" w:hAnsi="Times New Roman"/>
          <w:sz w:val="24"/>
          <w:szCs w:val="24"/>
          <w:lang w:val="uk-UA"/>
        </w:rPr>
        <w:t>Завідувачці відділу аспірантури та докторантури Штепенко О.Г. подовжити термін підписання Кодексу академічної доброчесності здобувача вищої освіти ХДУ аспірантами й докторантами всіх курсів і форм навчання до 05.06.2020.</w:t>
      </w:r>
    </w:p>
    <w:p w:rsidR="00015291" w:rsidRPr="00C57475" w:rsidRDefault="00015291" w:rsidP="00BE3EAB">
      <w:pPr>
        <w:numPr>
          <w:ilvl w:val="0"/>
          <w:numId w:val="7"/>
        </w:numPr>
        <w:tabs>
          <w:tab w:val="left" w:pos="851"/>
          <w:tab w:val="left" w:pos="993"/>
        </w:tabs>
        <w:ind w:left="0" w:firstLine="567"/>
        <w:jc w:val="both"/>
      </w:pPr>
      <w:r w:rsidRPr="00C57475">
        <w:t>Контроль за виконанням наказу покласти на першого проректора Омельчука</w:t>
      </w:r>
      <w:r>
        <w:t> </w:t>
      </w:r>
      <w:r w:rsidRPr="00C57475">
        <w:t>С.А.</w:t>
      </w:r>
    </w:p>
    <w:p w:rsidR="00015291" w:rsidRPr="00C57475" w:rsidRDefault="00015291" w:rsidP="000D2D11">
      <w:pPr>
        <w:pStyle w:val="BodyText"/>
        <w:tabs>
          <w:tab w:val="clear" w:pos="-180"/>
          <w:tab w:val="left" w:pos="708"/>
        </w:tabs>
        <w:jc w:val="both"/>
        <w:rPr>
          <w:b/>
        </w:rPr>
      </w:pPr>
    </w:p>
    <w:p w:rsidR="00015291" w:rsidRPr="00C57475" w:rsidRDefault="00015291" w:rsidP="000D2D11">
      <w:pPr>
        <w:pStyle w:val="BodyText"/>
        <w:tabs>
          <w:tab w:val="clear" w:pos="-180"/>
          <w:tab w:val="left" w:pos="708"/>
        </w:tabs>
        <w:jc w:val="both"/>
        <w:rPr>
          <w:b/>
        </w:rPr>
      </w:pPr>
    </w:p>
    <w:p w:rsidR="00015291" w:rsidRPr="00C57475" w:rsidRDefault="00015291" w:rsidP="00B332C7">
      <w:pPr>
        <w:rPr>
          <w:bCs/>
        </w:rPr>
      </w:pPr>
      <w:r w:rsidRPr="00C57475">
        <w:rPr>
          <w:bCs/>
          <w:color w:val="000000"/>
        </w:rPr>
        <w:t xml:space="preserve">Ректор    </w:t>
      </w:r>
      <w:r w:rsidRPr="00C57475">
        <w:rPr>
          <w:bCs/>
          <w:color w:val="000000"/>
        </w:rPr>
        <w:tab/>
        <w:t xml:space="preserve">                </w:t>
      </w:r>
      <w:r w:rsidRPr="00C57475">
        <w:rPr>
          <w:bCs/>
          <w:color w:val="000000"/>
        </w:rPr>
        <w:tab/>
      </w:r>
      <w:r w:rsidRPr="00C57475">
        <w:rPr>
          <w:bCs/>
          <w:color w:val="000000"/>
        </w:rPr>
        <w:tab/>
        <w:t xml:space="preserve">                            </w:t>
      </w:r>
      <w:r>
        <w:rPr>
          <w:bCs/>
          <w:color w:val="000000"/>
        </w:rPr>
        <w:t xml:space="preserve">     </w:t>
      </w:r>
      <w:r w:rsidRPr="00C57475">
        <w:rPr>
          <w:bCs/>
          <w:color w:val="000000"/>
        </w:rPr>
        <w:t xml:space="preserve">      Олександр СПІВАКОВСЬКИЙ</w:t>
      </w:r>
    </w:p>
    <w:p w:rsidR="00015291" w:rsidRPr="00C57475" w:rsidRDefault="00015291" w:rsidP="00B332C7"/>
    <w:p w:rsidR="00015291" w:rsidRPr="00C57475" w:rsidRDefault="00015291" w:rsidP="00B332C7"/>
    <w:p w:rsidR="00015291" w:rsidRPr="00C57475" w:rsidRDefault="00015291" w:rsidP="00B332C7">
      <w:pPr>
        <w:rPr>
          <w:sz w:val="20"/>
          <w:szCs w:val="20"/>
        </w:rPr>
      </w:pPr>
      <w:r w:rsidRPr="00C57475">
        <w:rPr>
          <w:sz w:val="20"/>
          <w:szCs w:val="20"/>
        </w:rPr>
        <w:t>Сергій Омельчук</w:t>
      </w:r>
    </w:p>
    <w:p w:rsidR="00015291" w:rsidRPr="00C57475" w:rsidRDefault="00015291" w:rsidP="00B332C7">
      <w:pPr>
        <w:jc w:val="both"/>
        <w:rPr>
          <w:sz w:val="20"/>
          <w:szCs w:val="20"/>
        </w:rPr>
      </w:pPr>
    </w:p>
    <w:p w:rsidR="00015291" w:rsidRPr="00C57475" w:rsidRDefault="00015291" w:rsidP="00B332C7">
      <w:pPr>
        <w:jc w:val="both"/>
        <w:rPr>
          <w:sz w:val="20"/>
          <w:szCs w:val="20"/>
        </w:rPr>
      </w:pPr>
      <w:r w:rsidRPr="00C57475">
        <w:rPr>
          <w:sz w:val="20"/>
          <w:szCs w:val="20"/>
        </w:rPr>
        <w:t>Ознайомити: проректорів, деканів факультетів, завідувачів кафедр, відділ аспірантури та докторантури, відділ забезпечення якості освіти, помічників деканів із забезпечення якості освіти.</w:t>
      </w:r>
    </w:p>
    <w:sectPr w:rsidR="00015291" w:rsidRPr="00C57475" w:rsidSect="002C17AF">
      <w:pgSz w:w="11906" w:h="16838"/>
      <w:pgMar w:top="1134" w:right="850"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B0468"/>
    <w:multiLevelType w:val="hybridMultilevel"/>
    <w:tmpl w:val="62D60A56"/>
    <w:lvl w:ilvl="0" w:tplc="5316C3F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3116ACA"/>
    <w:multiLevelType w:val="hybridMultilevel"/>
    <w:tmpl w:val="8FB0DD32"/>
    <w:lvl w:ilvl="0" w:tplc="4136486A">
      <w:start w:val="1"/>
      <w:numFmt w:val="decimal"/>
      <w:lvlText w:val="%1."/>
      <w:lvlJc w:val="left"/>
      <w:pPr>
        <w:ind w:left="1744" w:hanging="1035"/>
      </w:pPr>
      <w:rPr>
        <w:rFonts w:cs="Times New Roman" w:hint="default"/>
        <w:sz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24451DF8"/>
    <w:multiLevelType w:val="hybridMultilevel"/>
    <w:tmpl w:val="45F415A2"/>
    <w:lvl w:ilvl="0" w:tplc="4926A12A">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5311087"/>
    <w:multiLevelType w:val="hybridMultilevel"/>
    <w:tmpl w:val="9C74855A"/>
    <w:lvl w:ilvl="0" w:tplc="57F8234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AFF3F3B"/>
    <w:multiLevelType w:val="hybridMultilevel"/>
    <w:tmpl w:val="D15AFC32"/>
    <w:lvl w:ilvl="0" w:tplc="57F8234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40B3E4C"/>
    <w:multiLevelType w:val="hybridMultilevel"/>
    <w:tmpl w:val="9C749E06"/>
    <w:lvl w:ilvl="0" w:tplc="EC78722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5FE5286"/>
    <w:multiLevelType w:val="hybridMultilevel"/>
    <w:tmpl w:val="0A98D19A"/>
    <w:lvl w:ilvl="0" w:tplc="707A8D74">
      <w:start w:val="2"/>
      <w:numFmt w:val="decimal"/>
      <w:lvlText w:val="%1."/>
      <w:lvlJc w:val="left"/>
      <w:pPr>
        <w:ind w:left="1745" w:hanging="1035"/>
      </w:pPr>
      <w:rPr>
        <w:rFonts w:cs="Times New Roman" w:hint="default"/>
        <w:sz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4CF22C1A"/>
    <w:multiLevelType w:val="hybridMultilevel"/>
    <w:tmpl w:val="58DA1F36"/>
    <w:lvl w:ilvl="0" w:tplc="57F8234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ED15FF"/>
    <w:multiLevelType w:val="hybridMultilevel"/>
    <w:tmpl w:val="926CD53E"/>
    <w:lvl w:ilvl="0" w:tplc="0F884064">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59B7123A"/>
    <w:multiLevelType w:val="hybridMultilevel"/>
    <w:tmpl w:val="1200F1A8"/>
    <w:lvl w:ilvl="0" w:tplc="F510004E">
      <w:numFmt w:val="bullet"/>
      <w:lvlText w:val="-"/>
      <w:lvlJc w:val="left"/>
      <w:pPr>
        <w:ind w:left="644" w:hanging="360"/>
      </w:pPr>
      <w:rPr>
        <w:rFonts w:ascii="Times New Roman" w:eastAsia="Times New Roman" w:hAnsi="Times New Roman" w:hint="default"/>
        <w:sz w:val="28"/>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5CBB3FE2"/>
    <w:multiLevelType w:val="hybridMultilevel"/>
    <w:tmpl w:val="1BD417D4"/>
    <w:lvl w:ilvl="0" w:tplc="8DC899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3EC6C2B"/>
    <w:multiLevelType w:val="hybridMultilevel"/>
    <w:tmpl w:val="A740B2B8"/>
    <w:lvl w:ilvl="0" w:tplc="D3FE5566">
      <w:start w:val="1"/>
      <w:numFmt w:val="decimal"/>
      <w:lvlText w:val="%1."/>
      <w:lvlJc w:val="left"/>
      <w:pPr>
        <w:ind w:left="927" w:hanging="360"/>
      </w:pPr>
      <w:rPr>
        <w:rFonts w:cs="Times New Roman" w:hint="default"/>
        <w:color w:val="000000"/>
        <w:sz w:val="28"/>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 w:numId="2">
    <w:abstractNumId w:val="5"/>
  </w:num>
  <w:num w:numId="3">
    <w:abstractNumId w:val="10"/>
  </w:num>
  <w:num w:numId="4">
    <w:abstractNumId w:val="7"/>
  </w:num>
  <w:num w:numId="5">
    <w:abstractNumId w:val="9"/>
  </w:num>
  <w:num w:numId="6">
    <w:abstractNumId w:val="2"/>
  </w:num>
  <w:num w:numId="7">
    <w:abstractNumId w:val="6"/>
  </w:num>
  <w:num w:numId="8">
    <w:abstractNumId w:val="8"/>
  </w:num>
  <w:num w:numId="9">
    <w:abstractNumId w:val="11"/>
  </w:num>
  <w:num w:numId="10">
    <w:abstractNumId w:val="1"/>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B73"/>
    <w:rsid w:val="00015291"/>
    <w:rsid w:val="000430DB"/>
    <w:rsid w:val="00062520"/>
    <w:rsid w:val="000802FF"/>
    <w:rsid w:val="000845E9"/>
    <w:rsid w:val="00090FD7"/>
    <w:rsid w:val="00094E12"/>
    <w:rsid w:val="000C1E6F"/>
    <w:rsid w:val="000C3F7E"/>
    <w:rsid w:val="000D2D11"/>
    <w:rsid w:val="000E0C39"/>
    <w:rsid w:val="000E33CF"/>
    <w:rsid w:val="00105B7B"/>
    <w:rsid w:val="00122751"/>
    <w:rsid w:val="00142C4B"/>
    <w:rsid w:val="0017051D"/>
    <w:rsid w:val="001B7FC3"/>
    <w:rsid w:val="001D6EA6"/>
    <w:rsid w:val="001E74FE"/>
    <w:rsid w:val="00205D98"/>
    <w:rsid w:val="002720F8"/>
    <w:rsid w:val="0029073D"/>
    <w:rsid w:val="002A17D1"/>
    <w:rsid w:val="002C17AF"/>
    <w:rsid w:val="002E3B0C"/>
    <w:rsid w:val="003375CF"/>
    <w:rsid w:val="00366B90"/>
    <w:rsid w:val="003D78B5"/>
    <w:rsid w:val="0040149A"/>
    <w:rsid w:val="004123E6"/>
    <w:rsid w:val="004839CB"/>
    <w:rsid w:val="004A7BE8"/>
    <w:rsid w:val="004C3D9A"/>
    <w:rsid w:val="005959D3"/>
    <w:rsid w:val="005B0B1A"/>
    <w:rsid w:val="006226BA"/>
    <w:rsid w:val="0063080F"/>
    <w:rsid w:val="0063595B"/>
    <w:rsid w:val="00674736"/>
    <w:rsid w:val="00682ED4"/>
    <w:rsid w:val="006C1CB4"/>
    <w:rsid w:val="006E7BFD"/>
    <w:rsid w:val="00717092"/>
    <w:rsid w:val="00724201"/>
    <w:rsid w:val="00780E06"/>
    <w:rsid w:val="007817F7"/>
    <w:rsid w:val="00784FF0"/>
    <w:rsid w:val="007A1780"/>
    <w:rsid w:val="007D1B18"/>
    <w:rsid w:val="007F0616"/>
    <w:rsid w:val="007F1AD9"/>
    <w:rsid w:val="00822F10"/>
    <w:rsid w:val="00840D26"/>
    <w:rsid w:val="00867B0B"/>
    <w:rsid w:val="008D4A83"/>
    <w:rsid w:val="009040CB"/>
    <w:rsid w:val="009418C9"/>
    <w:rsid w:val="00945B73"/>
    <w:rsid w:val="009B6C4C"/>
    <w:rsid w:val="009E1843"/>
    <w:rsid w:val="00A42173"/>
    <w:rsid w:val="00A54634"/>
    <w:rsid w:val="00A853E6"/>
    <w:rsid w:val="00A93AA1"/>
    <w:rsid w:val="00A96043"/>
    <w:rsid w:val="00AC6022"/>
    <w:rsid w:val="00B332C7"/>
    <w:rsid w:val="00B47E72"/>
    <w:rsid w:val="00B63147"/>
    <w:rsid w:val="00BA3134"/>
    <w:rsid w:val="00BE3EAB"/>
    <w:rsid w:val="00BF23D3"/>
    <w:rsid w:val="00C27B77"/>
    <w:rsid w:val="00C57475"/>
    <w:rsid w:val="00C670FF"/>
    <w:rsid w:val="00C80B99"/>
    <w:rsid w:val="00C81B6A"/>
    <w:rsid w:val="00C92E42"/>
    <w:rsid w:val="00CD0FC3"/>
    <w:rsid w:val="00CD5BD3"/>
    <w:rsid w:val="00D35CB6"/>
    <w:rsid w:val="00D370AB"/>
    <w:rsid w:val="00D667A1"/>
    <w:rsid w:val="00D91798"/>
    <w:rsid w:val="00D937F6"/>
    <w:rsid w:val="00D94F6F"/>
    <w:rsid w:val="00D96CD5"/>
    <w:rsid w:val="00D97B7B"/>
    <w:rsid w:val="00DD4A4E"/>
    <w:rsid w:val="00DE7791"/>
    <w:rsid w:val="00E17333"/>
    <w:rsid w:val="00E73F8A"/>
    <w:rsid w:val="00E85766"/>
    <w:rsid w:val="00E90E43"/>
    <w:rsid w:val="00ED0F77"/>
    <w:rsid w:val="00EF2BD7"/>
    <w:rsid w:val="00EF53AA"/>
    <w:rsid w:val="00F1562E"/>
    <w:rsid w:val="00F30D95"/>
    <w:rsid w:val="00F51B94"/>
    <w:rsid w:val="00FB33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locked="1" w:semiHidden="0" w:uiPriority="0"/>
    <w:lsdException w:name="macro" w:unhideWhenUsed="1"/>
    <w:lsdException w:name="toa heading" w:unhideWhenUsed="1"/>
    <w:lsdException w:name="List" w:locked="1" w:semiHidden="0" w:uiPriority="0"/>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locked="1" w:semiHidden="0" w:uiPriority="0"/>
    <w:lsdException w:name="List Continue 3" w:locked="1" w:semiHidden="0" w:uiPriority="0"/>
    <w:lsdException w:name="List Continue 4" w:locked="1" w:semiHidden="0" w:uiPriority="0"/>
    <w:lsdException w:name="List Continue 5" w:locked="1" w:semiHidden="0" w:uiPriority="0"/>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45B73"/>
    <w:rPr>
      <w:sz w:val="24"/>
      <w:szCs w:val="24"/>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45B73"/>
    <w:pPr>
      <w:tabs>
        <w:tab w:val="num" w:pos="-180"/>
      </w:tabs>
    </w:pPr>
    <w:rPr>
      <w:szCs w:val="20"/>
      <w:lang w:eastAsia="ru-RU"/>
    </w:rPr>
  </w:style>
  <w:style w:type="character" w:customStyle="1" w:styleId="BodyTextChar">
    <w:name w:val="Body Text Char"/>
    <w:basedOn w:val="DefaultParagraphFont"/>
    <w:link w:val="BodyText"/>
    <w:uiPriority w:val="99"/>
    <w:locked/>
    <w:rsid w:val="00945B73"/>
    <w:rPr>
      <w:sz w:val="24"/>
      <w:lang w:val="uk-UA" w:eastAsia="ru-RU"/>
    </w:rPr>
  </w:style>
  <w:style w:type="character" w:styleId="Strong">
    <w:name w:val="Strong"/>
    <w:basedOn w:val="DefaultParagraphFont"/>
    <w:uiPriority w:val="99"/>
    <w:qFormat/>
    <w:rsid w:val="00945B73"/>
    <w:rPr>
      <w:rFonts w:cs="Times New Roman"/>
      <w:b/>
    </w:rPr>
  </w:style>
  <w:style w:type="paragraph" w:styleId="ListParagraph">
    <w:name w:val="List Paragraph"/>
    <w:basedOn w:val="Normal"/>
    <w:uiPriority w:val="99"/>
    <w:qFormat/>
    <w:rsid w:val="00ED0F77"/>
    <w:pPr>
      <w:spacing w:after="200" w:line="276" w:lineRule="auto"/>
      <w:ind w:left="720"/>
      <w:contextualSpacing/>
    </w:pPr>
    <w:rPr>
      <w:rFonts w:ascii="Calibri" w:hAnsi="Calibri"/>
      <w:sz w:val="22"/>
      <w:szCs w:val="22"/>
      <w:lang w:val="en-US" w:eastAsia="en-US"/>
    </w:rPr>
  </w:style>
  <w:style w:type="character" w:styleId="Hyperlink">
    <w:name w:val="Hyperlink"/>
    <w:basedOn w:val="DefaultParagraphFont"/>
    <w:uiPriority w:val="99"/>
    <w:rsid w:val="00F1562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302</Words>
  <Characters>1722</Characters>
  <Application>Microsoft Office Outlook</Application>
  <DocSecurity>0</DocSecurity>
  <Lines>0</Lines>
  <Paragraphs>0</Paragraphs>
  <ScaleCrop>false</ScaleCrop>
  <Company>My 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NStetsenko</dc:creator>
  <cp:keywords/>
  <dc:description/>
  <cp:lastModifiedBy>prisyagnaya</cp:lastModifiedBy>
  <cp:revision>3</cp:revision>
  <cp:lastPrinted>2020-04-07T07:54:00Z</cp:lastPrinted>
  <dcterms:created xsi:type="dcterms:W3CDTF">2020-04-08T07:29:00Z</dcterms:created>
  <dcterms:modified xsi:type="dcterms:W3CDTF">2020-04-08T08:33:00Z</dcterms:modified>
</cp:coreProperties>
</file>