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11F" w:rsidRDefault="00FB411F" w:rsidP="00FB411F">
      <w:pPr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:rsidR="00B40AE5" w:rsidRDefault="00FB411F" w:rsidP="00B40AE5">
      <w:pPr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:rsidR="00FB411F" w:rsidRDefault="00FB411F" w:rsidP="00FB411F">
      <w:pPr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МЕДИЧНИЙ ФАКУЛЬТЕТ</w:t>
      </w:r>
    </w:p>
    <w:p w:rsidR="00FB411F" w:rsidRDefault="00FB411F" w:rsidP="00FB411F">
      <w:pPr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КАФЕДРА ФІЗИЧНОЇ ТЕРАПІЇ ТА ЕРГОТЕРАПІЇ</w:t>
      </w:r>
    </w:p>
    <w:tbl>
      <w:tblPr>
        <w:tblW w:w="17700" w:type="dxa"/>
        <w:tblLook w:val="00A0" w:firstRow="1" w:lastRow="0" w:firstColumn="1" w:lastColumn="0" w:noHBand="0" w:noVBand="0"/>
      </w:tblPr>
      <w:tblGrid>
        <w:gridCol w:w="9072"/>
        <w:gridCol w:w="8628"/>
      </w:tblGrid>
      <w:tr w:rsidR="00FB411F" w:rsidTr="000E178F">
        <w:trPr>
          <w:trHeight w:val="1723"/>
        </w:trPr>
        <w:tc>
          <w:tcPr>
            <w:tcW w:w="9072" w:type="dxa"/>
          </w:tcPr>
          <w:p w:rsidR="00FB411F" w:rsidRDefault="00FB411F" w:rsidP="000E178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28" w:type="dxa"/>
            <w:hideMark/>
          </w:tcPr>
          <w:p w:rsidR="00FB411F" w:rsidRPr="00E857AB" w:rsidRDefault="00FB411F" w:rsidP="000E178F">
            <w:pPr>
              <w:pStyle w:val="a3"/>
              <w:rPr>
                <w:lang w:eastAsia="en-US"/>
              </w:rPr>
            </w:pPr>
            <w:r w:rsidRPr="00E857AB">
              <w:rPr>
                <w:lang w:eastAsia="en-US"/>
              </w:rPr>
              <w:t>ЗАТВЕРДЖЕНО</w:t>
            </w:r>
          </w:p>
          <w:p w:rsidR="00B40AE5" w:rsidRDefault="00FB411F" w:rsidP="000E178F">
            <w:pPr>
              <w:pStyle w:val="a3"/>
              <w:rPr>
                <w:lang w:eastAsia="en-US"/>
              </w:rPr>
            </w:pPr>
            <w:r w:rsidRPr="00E857AB">
              <w:rPr>
                <w:lang w:eastAsia="en-US"/>
              </w:rPr>
              <w:t xml:space="preserve">на засіданні кафедри фізичної терапії </w:t>
            </w:r>
          </w:p>
          <w:p w:rsidR="00FB411F" w:rsidRPr="00E857AB" w:rsidRDefault="00FB411F" w:rsidP="000E178F">
            <w:pPr>
              <w:pStyle w:val="a3"/>
              <w:rPr>
                <w:lang w:eastAsia="en-US"/>
              </w:rPr>
            </w:pPr>
            <w:r w:rsidRPr="00E857AB">
              <w:rPr>
                <w:lang w:eastAsia="en-US"/>
              </w:rPr>
              <w:t xml:space="preserve">та </w:t>
            </w:r>
            <w:proofErr w:type="spellStart"/>
            <w:r w:rsidRPr="00E857AB">
              <w:rPr>
                <w:lang w:eastAsia="en-US"/>
              </w:rPr>
              <w:t>ерготерапії</w:t>
            </w:r>
            <w:proofErr w:type="spellEnd"/>
          </w:p>
          <w:p w:rsidR="00FB411F" w:rsidRPr="00E857AB" w:rsidRDefault="00FB411F" w:rsidP="000E178F">
            <w:pPr>
              <w:pStyle w:val="a3"/>
              <w:rPr>
                <w:lang w:val="ru-RU" w:eastAsia="en-US"/>
              </w:rPr>
            </w:pPr>
            <w:r w:rsidRPr="00E857AB">
              <w:rPr>
                <w:lang w:eastAsia="en-US"/>
              </w:rPr>
              <w:t>протокол від 2</w:t>
            </w:r>
            <w:r w:rsidR="00E857AB" w:rsidRPr="00E857AB">
              <w:rPr>
                <w:lang w:val="ru-RU" w:eastAsia="en-US"/>
              </w:rPr>
              <w:t>7</w:t>
            </w:r>
            <w:r w:rsidRPr="00E857AB">
              <w:rPr>
                <w:lang w:val="ru-RU" w:eastAsia="en-US"/>
              </w:rPr>
              <w:t xml:space="preserve"> </w:t>
            </w:r>
            <w:proofErr w:type="spellStart"/>
            <w:r w:rsidRPr="00E857AB">
              <w:rPr>
                <w:lang w:val="ru-RU" w:eastAsia="en-US"/>
              </w:rPr>
              <w:t>вересня</w:t>
            </w:r>
            <w:proofErr w:type="spellEnd"/>
            <w:r w:rsidR="00E857AB" w:rsidRPr="00E857AB">
              <w:rPr>
                <w:lang w:eastAsia="en-US"/>
              </w:rPr>
              <w:t xml:space="preserve"> 202</w:t>
            </w:r>
            <w:r w:rsidR="00E857AB" w:rsidRPr="00E857AB">
              <w:rPr>
                <w:lang w:val="ru-RU" w:eastAsia="en-US"/>
              </w:rPr>
              <w:t>5</w:t>
            </w:r>
            <w:r w:rsidRPr="00E857AB">
              <w:rPr>
                <w:lang w:eastAsia="en-US"/>
              </w:rPr>
              <w:t xml:space="preserve"> р.</w:t>
            </w:r>
            <w:r w:rsidRPr="00E857AB">
              <w:rPr>
                <w:lang w:val="ru-RU" w:eastAsia="en-US"/>
              </w:rPr>
              <w:t xml:space="preserve"> </w:t>
            </w:r>
            <w:r w:rsidRPr="00E857AB">
              <w:rPr>
                <w:lang w:eastAsia="en-US"/>
              </w:rPr>
              <w:t xml:space="preserve">№ </w:t>
            </w:r>
            <w:r w:rsidR="00E857AB" w:rsidRPr="00E857AB">
              <w:rPr>
                <w:lang w:val="ru-RU" w:eastAsia="en-US"/>
              </w:rPr>
              <w:t>1.</w:t>
            </w:r>
          </w:p>
          <w:p w:rsidR="00FB411F" w:rsidRPr="00E857AB" w:rsidRDefault="00FB411F" w:rsidP="000E178F">
            <w:pPr>
              <w:pStyle w:val="a3"/>
              <w:rPr>
                <w:lang w:eastAsia="en-US"/>
              </w:rPr>
            </w:pPr>
            <w:r w:rsidRPr="00E857AB">
              <w:rPr>
                <w:lang w:eastAsia="en-US"/>
              </w:rPr>
              <w:t>завідувачка кафедри</w:t>
            </w:r>
          </w:p>
          <w:p w:rsidR="00FB411F" w:rsidRPr="00E857AB" w:rsidRDefault="00FB411F" w:rsidP="000E178F">
            <w:pPr>
              <w:pStyle w:val="a3"/>
              <w:rPr>
                <w:lang w:val="ru-RU" w:eastAsia="en-US"/>
              </w:rPr>
            </w:pPr>
            <w:r w:rsidRPr="00E857AB">
              <w:rPr>
                <w:lang w:val="ru-RU" w:eastAsia="en-US"/>
              </w:rPr>
              <w:t>_______</w:t>
            </w:r>
            <w:r w:rsidRPr="00E857AB">
              <w:rPr>
                <w:noProof/>
                <w:lang w:eastAsia="uk-U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-2540</wp:posOffset>
                  </wp:positionH>
                  <wp:positionV relativeFrom="paragraph">
                    <wp:posOffset>2540</wp:posOffset>
                  </wp:positionV>
                  <wp:extent cx="1203960" cy="452755"/>
                  <wp:effectExtent l="0" t="0" r="0" b="444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57AB">
              <w:rPr>
                <w:lang w:val="ru-RU" w:eastAsia="en-US"/>
              </w:rPr>
              <w:t>___________</w:t>
            </w:r>
          </w:p>
          <w:p w:rsidR="00FB411F" w:rsidRDefault="00FB411F" w:rsidP="000E178F">
            <w:pPr>
              <w:pStyle w:val="a3"/>
              <w:rPr>
                <w:sz w:val="24"/>
                <w:szCs w:val="24"/>
                <w:lang w:eastAsia="en-US"/>
              </w:rPr>
            </w:pPr>
            <w:r w:rsidRPr="00E857AB">
              <w:rPr>
                <w:lang w:val="ru-RU" w:eastAsia="en-US"/>
              </w:rPr>
              <w:t>________________</w:t>
            </w:r>
            <w:r w:rsidRPr="00E857AB">
              <w:rPr>
                <w:lang w:eastAsia="en-US"/>
              </w:rPr>
              <w:t xml:space="preserve"> (проф. </w:t>
            </w:r>
            <w:r w:rsidRPr="00E857AB">
              <w:rPr>
                <w:lang w:val="ru-RU" w:eastAsia="en-US"/>
              </w:rPr>
              <w:t>О. Лаврикова</w:t>
            </w:r>
            <w:r w:rsidRPr="00E857AB">
              <w:rPr>
                <w:lang w:eastAsia="en-US"/>
              </w:rPr>
              <w:t>)</w:t>
            </w:r>
          </w:p>
        </w:tc>
      </w:tr>
    </w:tbl>
    <w:p w:rsidR="00FB411F" w:rsidRDefault="00FB411F" w:rsidP="00FB411F">
      <w:pPr>
        <w:pStyle w:val="a3"/>
        <w:rPr>
          <w:sz w:val="24"/>
          <w:szCs w:val="24"/>
        </w:rPr>
      </w:pPr>
    </w:p>
    <w:p w:rsidR="00FB411F" w:rsidRDefault="00FB411F" w:rsidP="00FB411F">
      <w:pPr>
        <w:jc w:val="center"/>
        <w:rPr>
          <w:lang w:val="uk-UA"/>
        </w:rPr>
      </w:pPr>
    </w:p>
    <w:p w:rsidR="00FB411F" w:rsidRDefault="00FB411F" w:rsidP="00FB411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СИЛАБУС ОСВІТНЬОЇ КОМПОНЕНТИ</w:t>
      </w:r>
    </w:p>
    <w:p w:rsidR="00FB411F" w:rsidRPr="002D7368" w:rsidRDefault="00E857AB" w:rsidP="00FB411F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ОК 3</w:t>
      </w:r>
      <w:r w:rsidR="00FB411F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МЕТОДИКА ВИКЛАДАННЯ ФАХОВИХ ДИСЦИПЛІН У ЗАКЛАДАХ ВИЩОЇ ОСВІТИ</w:t>
      </w:r>
    </w:p>
    <w:p w:rsidR="00FB411F" w:rsidRDefault="00FB411F" w:rsidP="00FB411F">
      <w:pPr>
        <w:rPr>
          <w:rFonts w:ascii="Times New Roman" w:hAnsi="Times New Roman"/>
          <w:sz w:val="28"/>
          <w:szCs w:val="28"/>
          <w:lang w:val="uk-UA"/>
        </w:rPr>
      </w:pPr>
    </w:p>
    <w:p w:rsidR="00FB411F" w:rsidRDefault="00FB411F" w:rsidP="00FB411F">
      <w:pPr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Освітня програма </w:t>
      </w:r>
      <w:r>
        <w:rPr>
          <w:rFonts w:ascii="Times New Roman" w:hAnsi="Times New Roman"/>
          <w:sz w:val="28"/>
          <w:szCs w:val="28"/>
          <w:u w:val="single"/>
          <w:lang w:val="uk-UA"/>
        </w:rPr>
        <w:t>Фізична реабілітація</w:t>
      </w:r>
    </w:p>
    <w:p w:rsidR="00FB411F" w:rsidRDefault="00FB411F" w:rsidP="00FB411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Спеціальність </w:t>
      </w:r>
      <w:r w:rsidR="00B40AE5">
        <w:rPr>
          <w:rFonts w:ascii="Times New Roman" w:hAnsi="Times New Roman"/>
          <w:sz w:val="28"/>
          <w:szCs w:val="28"/>
          <w:u w:val="single"/>
          <w:lang w:val="uk-UA"/>
        </w:rPr>
        <w:t>І</w:t>
      </w:r>
      <w:r>
        <w:rPr>
          <w:rFonts w:ascii="Times New Roman" w:hAnsi="Times New Roman"/>
          <w:sz w:val="28"/>
          <w:szCs w:val="28"/>
          <w:u w:val="single"/>
          <w:lang w:val="uk-UA"/>
        </w:rPr>
        <w:t>7 Терапія та реабілітація</w:t>
      </w:r>
    </w:p>
    <w:p w:rsidR="00FB411F" w:rsidRDefault="00FB411F" w:rsidP="00FB411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Галузь знань </w:t>
      </w:r>
      <w:r w:rsidR="00B40AE5">
        <w:rPr>
          <w:rFonts w:ascii="Times New Roman" w:hAnsi="Times New Roman"/>
          <w:sz w:val="28"/>
          <w:szCs w:val="28"/>
          <w:u w:val="single"/>
          <w:lang w:val="uk-UA"/>
        </w:rPr>
        <w:t>І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Охорона здоров’я</w:t>
      </w:r>
      <w:r w:rsidR="00B40AE5">
        <w:rPr>
          <w:rFonts w:ascii="Times New Roman" w:hAnsi="Times New Roman"/>
          <w:sz w:val="28"/>
          <w:szCs w:val="28"/>
          <w:u w:val="single"/>
          <w:lang w:val="uk-UA"/>
        </w:rPr>
        <w:t xml:space="preserve"> та соціальне забезпечення</w:t>
      </w:r>
    </w:p>
    <w:p w:rsidR="00FB411F" w:rsidRDefault="00FB411F" w:rsidP="00FB411F">
      <w:pPr>
        <w:rPr>
          <w:rFonts w:ascii="Times New Roman" w:hAnsi="Times New Roman"/>
          <w:sz w:val="28"/>
          <w:szCs w:val="28"/>
          <w:lang w:val="uk-UA"/>
        </w:rPr>
      </w:pPr>
    </w:p>
    <w:p w:rsidR="00FB411F" w:rsidRDefault="00E857AB" w:rsidP="00FB411F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Івано-Франківськ, 2025</w:t>
      </w:r>
    </w:p>
    <w:p w:rsidR="00FB411F" w:rsidRDefault="00FB411F" w:rsidP="00FB411F">
      <w:pPr>
        <w:spacing w:after="200" w:line="27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Опис курсу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05"/>
        <w:gridCol w:w="9784"/>
      </w:tblGrid>
      <w:tr w:rsidR="00742648" w:rsidRPr="00AE4F27" w:rsidTr="000E178F">
        <w:trPr>
          <w:jc w:val="center"/>
        </w:trPr>
        <w:tc>
          <w:tcPr>
            <w:tcW w:w="4005" w:type="dxa"/>
          </w:tcPr>
          <w:p w:rsidR="00742648" w:rsidRPr="00742648" w:rsidRDefault="00742648" w:rsidP="000E178F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4264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Назва </w:t>
            </w:r>
            <w:r w:rsidRPr="007426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освітньої компоненти</w:t>
            </w:r>
          </w:p>
        </w:tc>
        <w:tc>
          <w:tcPr>
            <w:tcW w:w="9784" w:type="dxa"/>
          </w:tcPr>
          <w:p w:rsidR="00742648" w:rsidRPr="00742648" w:rsidRDefault="00E857AB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Методика викладання фахових дисциплін у закладах вищої освіти.</w:t>
            </w:r>
          </w:p>
        </w:tc>
      </w:tr>
      <w:tr w:rsidR="00742648" w:rsidRPr="00AE4F27" w:rsidTr="000E178F">
        <w:trPr>
          <w:trHeight w:val="492"/>
          <w:jc w:val="center"/>
        </w:trPr>
        <w:tc>
          <w:tcPr>
            <w:tcW w:w="4005" w:type="dxa"/>
          </w:tcPr>
          <w:p w:rsidR="00742648" w:rsidRPr="00742648" w:rsidRDefault="00742648" w:rsidP="000E178F">
            <w:pP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74264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Викладач </w:t>
            </w:r>
          </w:p>
        </w:tc>
        <w:tc>
          <w:tcPr>
            <w:tcW w:w="9784" w:type="dxa"/>
          </w:tcPr>
          <w:p w:rsidR="00742648" w:rsidRPr="00742648" w:rsidRDefault="00742648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2648">
              <w:rPr>
                <w:rFonts w:ascii="Times New Roman" w:hAnsi="Times New Roman"/>
                <w:sz w:val="28"/>
                <w:szCs w:val="28"/>
                <w:lang w:val="uk-UA"/>
              </w:rPr>
              <w:t>Вікторія ВЕРЕЩАКІНА, кандидат</w:t>
            </w:r>
            <w:r w:rsidRPr="00742648">
              <w:rPr>
                <w:rFonts w:ascii="Times New Roman" w:hAnsi="Times New Roman"/>
                <w:sz w:val="28"/>
                <w:szCs w:val="28"/>
              </w:rPr>
              <w:t>ка</w:t>
            </w:r>
            <w:r w:rsidRPr="007426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медичних наук, </w:t>
            </w:r>
            <w:proofErr w:type="spellStart"/>
            <w:r w:rsidRPr="00742648">
              <w:rPr>
                <w:rFonts w:ascii="Times New Roman" w:hAnsi="Times New Roman"/>
                <w:sz w:val="28"/>
                <w:szCs w:val="28"/>
                <w:lang w:val="uk-UA"/>
              </w:rPr>
              <w:t>доцентка</w:t>
            </w:r>
            <w:proofErr w:type="spellEnd"/>
          </w:p>
          <w:p w:rsidR="00742648" w:rsidRPr="00742648" w:rsidRDefault="00742648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42648" w:rsidRPr="00A9059A" w:rsidTr="000E178F">
        <w:trPr>
          <w:jc w:val="center"/>
        </w:trPr>
        <w:tc>
          <w:tcPr>
            <w:tcW w:w="4005" w:type="dxa"/>
          </w:tcPr>
          <w:p w:rsidR="00742648" w:rsidRPr="00742648" w:rsidRDefault="00742648" w:rsidP="000E178F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4264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784" w:type="dxa"/>
          </w:tcPr>
          <w:p w:rsidR="00742648" w:rsidRPr="00742648" w:rsidRDefault="00A9059A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Pr="00FC266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FC2669">
                <w:rPr>
                  <w:rStyle w:val="a5"/>
                  <w:rFonts w:ascii="Times New Roman" w:hAnsi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FC266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ksuonline</w:t>
              </w:r>
              <w:proofErr w:type="spellEnd"/>
              <w:r w:rsidRPr="00FC2669">
                <w:rPr>
                  <w:rStyle w:val="a5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FC266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kspu</w:t>
              </w:r>
              <w:proofErr w:type="spellEnd"/>
              <w:r w:rsidRPr="00FC2669">
                <w:rPr>
                  <w:rStyle w:val="a5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FC266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Pr="00FC2669">
                <w:rPr>
                  <w:rStyle w:val="a5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Pr="00FC266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course</w:t>
              </w:r>
              <w:r w:rsidRPr="00FC2669">
                <w:rPr>
                  <w:rStyle w:val="a5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Pr="00FC266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view</w:t>
              </w:r>
              <w:r w:rsidRPr="00FC2669">
                <w:rPr>
                  <w:rStyle w:val="a5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FC266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php</w:t>
              </w:r>
              <w:proofErr w:type="spellEnd"/>
              <w:r w:rsidRPr="00FC2669">
                <w:rPr>
                  <w:rStyle w:val="a5"/>
                  <w:rFonts w:ascii="Times New Roman" w:hAnsi="Times New Roman"/>
                  <w:sz w:val="28"/>
                  <w:szCs w:val="28"/>
                  <w:lang w:val="uk-UA"/>
                </w:rPr>
                <w:t>?</w:t>
              </w:r>
              <w:r w:rsidRPr="00FC266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id</w:t>
              </w:r>
              <w:r w:rsidRPr="00FC2669">
                <w:rPr>
                  <w:rStyle w:val="a5"/>
                  <w:rFonts w:ascii="Times New Roman" w:hAnsi="Times New Roman"/>
                  <w:sz w:val="28"/>
                  <w:szCs w:val="28"/>
                  <w:lang w:val="uk-UA"/>
                </w:rPr>
                <w:t>=6797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42648" w:rsidRPr="00AE4F27" w:rsidTr="000E178F">
        <w:trPr>
          <w:jc w:val="center"/>
        </w:trPr>
        <w:tc>
          <w:tcPr>
            <w:tcW w:w="4005" w:type="dxa"/>
          </w:tcPr>
          <w:p w:rsidR="00742648" w:rsidRPr="00742648" w:rsidRDefault="00742648" w:rsidP="000E178F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4264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74264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74264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74264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мессенджер</w:t>
            </w:r>
            <w:proofErr w:type="spellEnd"/>
          </w:p>
        </w:tc>
        <w:tc>
          <w:tcPr>
            <w:tcW w:w="9784" w:type="dxa"/>
          </w:tcPr>
          <w:p w:rsidR="00742648" w:rsidRPr="00742648" w:rsidRDefault="00742648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2648">
              <w:rPr>
                <w:rFonts w:ascii="Times New Roman" w:hAnsi="Times New Roman"/>
                <w:sz w:val="28"/>
                <w:szCs w:val="28"/>
                <w:lang w:val="uk-UA"/>
              </w:rPr>
              <w:t>+38</w:t>
            </w:r>
            <w:r w:rsidRPr="00742648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742648">
              <w:rPr>
                <w:rFonts w:ascii="Times New Roman" w:hAnsi="Times New Roman"/>
                <w:sz w:val="28"/>
                <w:szCs w:val="28"/>
                <w:lang w:val="uk-UA"/>
              </w:rPr>
              <w:t>99 229 70 20</w:t>
            </w:r>
          </w:p>
        </w:tc>
      </w:tr>
      <w:tr w:rsidR="00742648" w:rsidRPr="00AE4F27" w:rsidTr="000E178F">
        <w:trPr>
          <w:jc w:val="center"/>
        </w:trPr>
        <w:tc>
          <w:tcPr>
            <w:tcW w:w="4005" w:type="dxa"/>
          </w:tcPr>
          <w:p w:rsidR="00742648" w:rsidRPr="00742648" w:rsidRDefault="00742648" w:rsidP="000E178F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4264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74264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74264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9784" w:type="dxa"/>
          </w:tcPr>
          <w:p w:rsidR="00742648" w:rsidRPr="00742648" w:rsidRDefault="00B40AE5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="00742648" w:rsidRPr="00742648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VVereshchakina@ksu.ks.ua</w:t>
              </w:r>
            </w:hyperlink>
          </w:p>
        </w:tc>
      </w:tr>
      <w:tr w:rsidR="00742648" w:rsidRPr="00AE4F27" w:rsidTr="000E178F">
        <w:trPr>
          <w:jc w:val="center"/>
        </w:trPr>
        <w:tc>
          <w:tcPr>
            <w:tcW w:w="4005" w:type="dxa"/>
          </w:tcPr>
          <w:p w:rsidR="00742648" w:rsidRPr="00742648" w:rsidRDefault="00742648" w:rsidP="00E86C3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4264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784" w:type="dxa"/>
          </w:tcPr>
          <w:p w:rsidR="00742648" w:rsidRPr="00742648" w:rsidRDefault="00742648" w:rsidP="00E86C3B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4264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 призначеним часом</w:t>
            </w:r>
          </w:p>
        </w:tc>
      </w:tr>
    </w:tbl>
    <w:p w:rsidR="00FB411F" w:rsidRDefault="00FB411F" w:rsidP="00E86C3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411F" w:rsidRDefault="00FB411F" w:rsidP="00E86C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B77B14">
        <w:rPr>
          <w:rFonts w:ascii="Times New Roman" w:hAnsi="Times New Roman"/>
          <w:b/>
          <w:sz w:val="28"/>
          <w:szCs w:val="28"/>
          <w:lang w:val="uk-UA"/>
        </w:rPr>
        <w:t>Анотація дисципліни:</w:t>
      </w:r>
      <w:r w:rsidRPr="00B77B14">
        <w:rPr>
          <w:rFonts w:ascii="Times New Roman" w:hAnsi="Times New Roman"/>
          <w:sz w:val="28"/>
          <w:szCs w:val="28"/>
          <w:lang w:val="uk-UA"/>
        </w:rPr>
        <w:t xml:space="preserve"> Вивчення цієї дисципліни надає можливості майбутніх </w:t>
      </w:r>
      <w:r>
        <w:rPr>
          <w:rFonts w:ascii="Times New Roman" w:hAnsi="Times New Roman"/>
          <w:sz w:val="28"/>
          <w:szCs w:val="28"/>
          <w:lang w:val="uk-UA"/>
        </w:rPr>
        <w:t>фізичним терапевтам</w:t>
      </w:r>
      <w:r w:rsidRPr="00B77B14">
        <w:rPr>
          <w:rFonts w:ascii="Times New Roman" w:hAnsi="Times New Roman"/>
          <w:sz w:val="28"/>
          <w:szCs w:val="28"/>
          <w:lang w:val="uk-UA"/>
        </w:rPr>
        <w:t xml:space="preserve"> отримати основи пед</w:t>
      </w:r>
      <w:r w:rsidR="00A9059A">
        <w:rPr>
          <w:rFonts w:ascii="Times New Roman" w:hAnsi="Times New Roman"/>
          <w:sz w:val="28"/>
          <w:szCs w:val="28"/>
          <w:lang w:val="uk-UA"/>
        </w:rPr>
        <w:t>агогічної професії викладача закладу вищої освіти</w:t>
      </w:r>
      <w:r w:rsidRPr="00B77B14">
        <w:rPr>
          <w:rFonts w:ascii="Times New Roman" w:hAnsi="Times New Roman"/>
          <w:sz w:val="28"/>
          <w:szCs w:val="28"/>
          <w:lang w:val="uk-UA"/>
        </w:rPr>
        <w:t xml:space="preserve">, оскільки закладає методичний фундамент системи знань з позиції сучасної дидактики, </w:t>
      </w:r>
      <w:r>
        <w:rPr>
          <w:rFonts w:ascii="Times New Roman" w:hAnsi="Times New Roman"/>
          <w:sz w:val="28"/>
          <w:szCs w:val="28"/>
          <w:lang w:val="uk-UA"/>
        </w:rPr>
        <w:t>фізіотерапевтичних</w:t>
      </w:r>
      <w:r w:rsidRPr="00B77B14">
        <w:rPr>
          <w:rFonts w:ascii="Times New Roman" w:hAnsi="Times New Roman"/>
          <w:sz w:val="28"/>
          <w:szCs w:val="28"/>
          <w:lang w:val="uk-UA"/>
        </w:rPr>
        <w:t xml:space="preserve"> понять, теорій і законів. </w:t>
      </w:r>
    </w:p>
    <w:p w:rsidR="00FB411F" w:rsidRDefault="00A9059A" w:rsidP="00E86C3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Дана п</w:t>
      </w:r>
      <w:r w:rsidR="00FB411F" w:rsidRPr="00B77B1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рограма сприяє розвитку суспільної, педагогічної та колективістської спрямованості майбутнього спеціаліста. Вивчаючи дисципліну, студенти знайомляться зі змістом та методикою викладання фізіотерапії в умовах закладів вищої освіти. </w:t>
      </w:r>
    </w:p>
    <w:p w:rsidR="00FB411F" w:rsidRDefault="00FB411F" w:rsidP="00E86C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16A72">
        <w:rPr>
          <w:rFonts w:ascii="Times New Roman" w:hAnsi="Times New Roman"/>
          <w:sz w:val="28"/>
          <w:szCs w:val="28"/>
        </w:rPr>
        <w:t xml:space="preserve">Даний курс </w:t>
      </w:r>
      <w:proofErr w:type="spellStart"/>
      <w:r w:rsidRPr="00A16A72">
        <w:rPr>
          <w:rFonts w:ascii="Times New Roman" w:hAnsi="Times New Roman"/>
          <w:sz w:val="28"/>
          <w:szCs w:val="28"/>
        </w:rPr>
        <w:t>розрахований</w:t>
      </w:r>
      <w:proofErr w:type="spellEnd"/>
      <w:r w:rsidRPr="00A16A7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16A72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A16A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6A72">
        <w:rPr>
          <w:rFonts w:ascii="Times New Roman" w:hAnsi="Times New Roman"/>
          <w:sz w:val="28"/>
          <w:szCs w:val="28"/>
        </w:rPr>
        <w:t>вищих</w:t>
      </w:r>
      <w:proofErr w:type="spellEnd"/>
      <w:r w:rsidRPr="00A16A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6A72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A16A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6A72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A16A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16A72">
        <w:rPr>
          <w:rFonts w:ascii="Times New Roman" w:hAnsi="Times New Roman"/>
          <w:sz w:val="28"/>
          <w:szCs w:val="28"/>
        </w:rPr>
        <w:t>що</w:t>
      </w:r>
      <w:proofErr w:type="spellEnd"/>
      <w:r w:rsidRPr="00A16A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6A72">
        <w:rPr>
          <w:rFonts w:ascii="Times New Roman" w:hAnsi="Times New Roman"/>
          <w:sz w:val="28"/>
          <w:szCs w:val="28"/>
        </w:rPr>
        <w:t>навчаються</w:t>
      </w:r>
      <w:proofErr w:type="spellEnd"/>
      <w:r w:rsidRPr="00A16A72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16A72">
        <w:rPr>
          <w:rFonts w:ascii="Times New Roman" w:hAnsi="Times New Roman"/>
          <w:sz w:val="28"/>
          <w:szCs w:val="28"/>
        </w:rPr>
        <w:t>ступенем</w:t>
      </w:r>
      <w:proofErr w:type="spellEnd"/>
      <w:r w:rsidRPr="00A16A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6A72">
        <w:rPr>
          <w:rFonts w:ascii="Times New Roman" w:hAnsi="Times New Roman"/>
          <w:sz w:val="28"/>
          <w:szCs w:val="28"/>
        </w:rPr>
        <w:t>вищої</w:t>
      </w:r>
      <w:proofErr w:type="spellEnd"/>
      <w:r w:rsidRPr="00A16A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6A72">
        <w:rPr>
          <w:rFonts w:ascii="Times New Roman" w:hAnsi="Times New Roman"/>
          <w:sz w:val="28"/>
          <w:szCs w:val="28"/>
        </w:rPr>
        <w:t>освіти</w:t>
      </w:r>
      <w:proofErr w:type="spellEnd"/>
      <w:r w:rsidRPr="00A16A7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16A72">
        <w:rPr>
          <w:rFonts w:ascii="Times New Roman" w:hAnsi="Times New Roman"/>
          <w:sz w:val="28"/>
          <w:szCs w:val="28"/>
        </w:rPr>
        <w:t>магістр</w:t>
      </w:r>
      <w:proofErr w:type="spellEnd"/>
      <w:r w:rsidRPr="00A16A72">
        <w:rPr>
          <w:rFonts w:ascii="Times New Roman" w:hAnsi="Times New Roman"/>
          <w:sz w:val="28"/>
          <w:szCs w:val="28"/>
        </w:rPr>
        <w:t xml:space="preserve">». </w:t>
      </w:r>
      <w:proofErr w:type="spellStart"/>
      <w:r w:rsidRPr="00A16A72">
        <w:rPr>
          <w:rFonts w:ascii="Times New Roman" w:hAnsi="Times New Roman"/>
          <w:sz w:val="28"/>
          <w:szCs w:val="28"/>
        </w:rPr>
        <w:t>Він</w:t>
      </w:r>
      <w:proofErr w:type="spellEnd"/>
      <w:r w:rsidRPr="00A16A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6A72">
        <w:rPr>
          <w:rFonts w:ascii="Times New Roman" w:hAnsi="Times New Roman"/>
          <w:sz w:val="28"/>
          <w:szCs w:val="28"/>
        </w:rPr>
        <w:t>побудований</w:t>
      </w:r>
      <w:proofErr w:type="spellEnd"/>
      <w:r w:rsidRPr="00A16A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6A72">
        <w:rPr>
          <w:rFonts w:ascii="Times New Roman" w:hAnsi="Times New Roman"/>
          <w:sz w:val="28"/>
          <w:szCs w:val="28"/>
        </w:rPr>
        <w:t>згідно</w:t>
      </w:r>
      <w:proofErr w:type="spellEnd"/>
      <w:r w:rsidRPr="00A16A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6A72">
        <w:rPr>
          <w:rFonts w:ascii="Times New Roman" w:hAnsi="Times New Roman"/>
          <w:sz w:val="28"/>
          <w:szCs w:val="28"/>
        </w:rPr>
        <w:t>вимог</w:t>
      </w:r>
      <w:proofErr w:type="spellEnd"/>
      <w:r w:rsidRPr="00A16A72">
        <w:rPr>
          <w:rFonts w:ascii="Times New Roman" w:hAnsi="Times New Roman"/>
          <w:sz w:val="28"/>
          <w:szCs w:val="28"/>
        </w:rPr>
        <w:t xml:space="preserve"> кредитно-</w:t>
      </w:r>
      <w:proofErr w:type="spellStart"/>
      <w:r w:rsidRPr="00A16A72">
        <w:rPr>
          <w:rFonts w:ascii="Times New Roman" w:hAnsi="Times New Roman"/>
          <w:sz w:val="28"/>
          <w:szCs w:val="28"/>
        </w:rPr>
        <w:t>модульної</w:t>
      </w:r>
      <w:proofErr w:type="spellEnd"/>
      <w:r w:rsidRPr="00A16A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6A72">
        <w:rPr>
          <w:rFonts w:ascii="Times New Roman" w:hAnsi="Times New Roman"/>
          <w:sz w:val="28"/>
          <w:szCs w:val="28"/>
        </w:rPr>
        <w:t>системи</w:t>
      </w:r>
      <w:proofErr w:type="spellEnd"/>
      <w:r w:rsidRPr="00A16A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6A72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A16A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6A72">
        <w:rPr>
          <w:rFonts w:ascii="Times New Roman" w:hAnsi="Times New Roman"/>
          <w:sz w:val="28"/>
          <w:szCs w:val="28"/>
        </w:rPr>
        <w:t>навчального</w:t>
      </w:r>
      <w:proofErr w:type="spellEnd"/>
      <w:r w:rsidRPr="00A16A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6A72">
        <w:rPr>
          <w:rFonts w:ascii="Times New Roman" w:hAnsi="Times New Roman"/>
          <w:sz w:val="28"/>
          <w:szCs w:val="28"/>
        </w:rPr>
        <w:t>процесу</w:t>
      </w:r>
      <w:proofErr w:type="spellEnd"/>
      <w:r w:rsidRPr="00A16A7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16A72">
        <w:rPr>
          <w:rFonts w:ascii="Times New Roman" w:hAnsi="Times New Roman"/>
          <w:sz w:val="28"/>
          <w:szCs w:val="28"/>
        </w:rPr>
        <w:t>у закладах</w:t>
      </w:r>
      <w:proofErr w:type="gramEnd"/>
      <w:r w:rsidRPr="00A16A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6A72">
        <w:rPr>
          <w:rFonts w:ascii="Times New Roman" w:hAnsi="Times New Roman"/>
          <w:sz w:val="28"/>
          <w:szCs w:val="28"/>
        </w:rPr>
        <w:t>вищої</w:t>
      </w:r>
      <w:proofErr w:type="spellEnd"/>
      <w:r w:rsidRPr="00A16A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6A72">
        <w:rPr>
          <w:rFonts w:ascii="Times New Roman" w:hAnsi="Times New Roman"/>
          <w:sz w:val="28"/>
          <w:szCs w:val="28"/>
        </w:rPr>
        <w:t>освіти</w:t>
      </w:r>
      <w:proofErr w:type="spellEnd"/>
      <w:r w:rsidRPr="00A16A7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16A72">
        <w:rPr>
          <w:rFonts w:ascii="Times New Roman" w:hAnsi="Times New Roman"/>
          <w:sz w:val="28"/>
          <w:szCs w:val="28"/>
        </w:rPr>
        <w:t>узгоджений</w:t>
      </w:r>
      <w:proofErr w:type="spellEnd"/>
      <w:r w:rsidRPr="00A16A7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16A72">
        <w:rPr>
          <w:rFonts w:ascii="Times New Roman" w:hAnsi="Times New Roman"/>
          <w:sz w:val="28"/>
          <w:szCs w:val="28"/>
        </w:rPr>
        <w:t>примірною</w:t>
      </w:r>
      <w:proofErr w:type="spellEnd"/>
      <w:r w:rsidRPr="00A16A72">
        <w:rPr>
          <w:rFonts w:ascii="Times New Roman" w:hAnsi="Times New Roman"/>
          <w:sz w:val="28"/>
          <w:szCs w:val="28"/>
        </w:rPr>
        <w:t xml:space="preserve"> структурою </w:t>
      </w:r>
      <w:proofErr w:type="spellStart"/>
      <w:r w:rsidRPr="00A16A72">
        <w:rPr>
          <w:rFonts w:ascii="Times New Roman" w:hAnsi="Times New Roman"/>
          <w:sz w:val="28"/>
          <w:szCs w:val="28"/>
        </w:rPr>
        <w:t>змісту</w:t>
      </w:r>
      <w:proofErr w:type="spellEnd"/>
      <w:r w:rsidRPr="00A16A72">
        <w:rPr>
          <w:rFonts w:ascii="Times New Roman" w:hAnsi="Times New Roman"/>
          <w:sz w:val="28"/>
          <w:szCs w:val="28"/>
        </w:rPr>
        <w:t xml:space="preserve"> начального курсу </w:t>
      </w:r>
      <w:proofErr w:type="spellStart"/>
      <w:r w:rsidRPr="00A16A72">
        <w:rPr>
          <w:rFonts w:ascii="Times New Roman" w:hAnsi="Times New Roman"/>
          <w:sz w:val="28"/>
          <w:szCs w:val="28"/>
        </w:rPr>
        <w:t>рекомендованого</w:t>
      </w:r>
      <w:proofErr w:type="spellEnd"/>
      <w:r w:rsidRPr="00A16A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6A72">
        <w:rPr>
          <w:rFonts w:ascii="Times New Roman" w:hAnsi="Times New Roman"/>
          <w:sz w:val="28"/>
          <w:szCs w:val="28"/>
        </w:rPr>
        <w:t>Європейського</w:t>
      </w:r>
      <w:proofErr w:type="spellEnd"/>
      <w:r w:rsidRPr="00A16A72">
        <w:rPr>
          <w:rFonts w:ascii="Times New Roman" w:hAnsi="Times New Roman"/>
          <w:sz w:val="28"/>
          <w:szCs w:val="28"/>
        </w:rPr>
        <w:t xml:space="preserve"> Кредитно-</w:t>
      </w:r>
      <w:proofErr w:type="spellStart"/>
      <w:r w:rsidRPr="00A16A72">
        <w:rPr>
          <w:rFonts w:ascii="Times New Roman" w:hAnsi="Times New Roman"/>
          <w:sz w:val="28"/>
          <w:szCs w:val="28"/>
        </w:rPr>
        <w:t>Трансферною</w:t>
      </w:r>
      <w:proofErr w:type="spellEnd"/>
      <w:r w:rsidRPr="00A16A72">
        <w:rPr>
          <w:rFonts w:ascii="Times New Roman" w:hAnsi="Times New Roman"/>
          <w:sz w:val="28"/>
          <w:szCs w:val="28"/>
        </w:rPr>
        <w:t xml:space="preserve"> Системою (</w:t>
      </w:r>
      <w:r w:rsidRPr="00A16A72">
        <w:rPr>
          <w:rFonts w:ascii="Times New Roman" w:hAnsi="Times New Roman"/>
          <w:sz w:val="28"/>
          <w:szCs w:val="28"/>
          <w:lang w:val="en-US"/>
        </w:rPr>
        <w:t>E</w:t>
      </w:r>
      <w:r w:rsidRPr="00A16A72">
        <w:rPr>
          <w:rFonts w:ascii="Times New Roman" w:hAnsi="Times New Roman"/>
          <w:sz w:val="28"/>
          <w:szCs w:val="28"/>
        </w:rPr>
        <w:t>CTS).</w:t>
      </w:r>
    </w:p>
    <w:p w:rsidR="00FB411F" w:rsidRDefault="00FB411F" w:rsidP="00E86C3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B411F" w:rsidRPr="00172F98" w:rsidRDefault="00FB411F" w:rsidP="00E86C3B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72F98">
        <w:rPr>
          <w:rFonts w:ascii="Times New Roman" w:hAnsi="Times New Roman"/>
          <w:b/>
          <w:sz w:val="28"/>
          <w:szCs w:val="28"/>
          <w:lang w:val="uk-UA"/>
        </w:rPr>
        <w:t>Мета та завдання дисципліни:</w:t>
      </w:r>
      <w:r w:rsidRPr="00172F98">
        <w:rPr>
          <w:rFonts w:ascii="Times New Roman" w:hAnsi="Times New Roman"/>
          <w:sz w:val="28"/>
          <w:szCs w:val="28"/>
          <w:lang w:val="uk-UA"/>
        </w:rPr>
        <w:t xml:space="preserve"> забезпечення глибокої зацікавленості студентів до викладання фізіотерапевтичних дисциплін у закладі вищої освіти, формування мотивів, які необхідні для високопродуктивного та творчого засвоєння знань з цієї дисципліни. </w:t>
      </w:r>
    </w:p>
    <w:p w:rsidR="00A9059A" w:rsidRDefault="00FB411F" w:rsidP="00E86C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D7106">
        <w:rPr>
          <w:rFonts w:ascii="Times New Roman" w:hAnsi="Times New Roman"/>
          <w:b/>
          <w:sz w:val="28"/>
          <w:szCs w:val="28"/>
          <w:lang w:val="uk-UA"/>
        </w:rPr>
        <w:lastRenderedPageBreak/>
        <w:t>Завдання курсу</w:t>
      </w:r>
      <w:r w:rsidRPr="000D7106">
        <w:rPr>
          <w:rFonts w:ascii="Times New Roman" w:hAnsi="Times New Roman"/>
          <w:sz w:val="28"/>
          <w:szCs w:val="28"/>
          <w:lang w:val="uk-UA"/>
        </w:rPr>
        <w:t xml:space="preserve"> – озброїти магістрантів сучасними науковими і методичними знаннями викладання </w:t>
      </w:r>
      <w:r>
        <w:rPr>
          <w:rFonts w:ascii="Times New Roman" w:hAnsi="Times New Roman"/>
          <w:sz w:val="28"/>
          <w:szCs w:val="28"/>
          <w:lang w:val="uk-UA"/>
        </w:rPr>
        <w:t>фізичної терапії</w:t>
      </w:r>
      <w:r w:rsidR="00A9059A">
        <w:rPr>
          <w:rFonts w:ascii="Times New Roman" w:hAnsi="Times New Roman"/>
          <w:sz w:val="28"/>
          <w:szCs w:val="28"/>
          <w:lang w:val="uk-UA"/>
        </w:rPr>
        <w:t xml:space="preserve"> у вищій школі шляхом: </w:t>
      </w:r>
    </w:p>
    <w:p w:rsidR="00A9059A" w:rsidRDefault="00FB411F" w:rsidP="00E86C3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9059A">
        <w:rPr>
          <w:rFonts w:ascii="Times New Roman" w:hAnsi="Times New Roman"/>
          <w:sz w:val="28"/>
          <w:szCs w:val="28"/>
          <w:lang w:val="uk-UA"/>
        </w:rPr>
        <w:t>з’ясування предмету, об’єкту і завдань методики викладання фізіотерапії у ЗВО як галузі педагогічної науки;</w:t>
      </w:r>
    </w:p>
    <w:p w:rsidR="00A9059A" w:rsidRPr="00A9059A" w:rsidRDefault="00FB411F" w:rsidP="00E86C3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9059A">
        <w:rPr>
          <w:rFonts w:ascii="Times New Roman" w:hAnsi="Times New Roman"/>
          <w:sz w:val="28"/>
          <w:szCs w:val="28"/>
          <w:lang w:val="uk-UA"/>
        </w:rPr>
        <w:t xml:space="preserve"> визначення пізнавальних, виховних і розвивальних функцій фізіотерапевтичних знань, їхнього місця у системі вищої освіти;  розробка змістового й процесуального компонентів навчання дисциплін з фізичної терапії у ЗВО;</w:t>
      </w:r>
    </w:p>
    <w:p w:rsidR="00E86C3B" w:rsidRPr="00E86C3B" w:rsidRDefault="00A9059A" w:rsidP="00E86C3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411F" w:rsidRPr="00A9059A">
        <w:rPr>
          <w:rFonts w:ascii="Times New Roman" w:hAnsi="Times New Roman"/>
          <w:sz w:val="28"/>
          <w:szCs w:val="28"/>
          <w:lang w:val="uk-UA"/>
        </w:rPr>
        <w:t xml:space="preserve">інтеграція знань з фізичної терапії та інших </w:t>
      </w:r>
      <w:proofErr w:type="spellStart"/>
      <w:r w:rsidR="00FB411F" w:rsidRPr="00A9059A">
        <w:rPr>
          <w:rFonts w:ascii="Times New Roman" w:hAnsi="Times New Roman"/>
          <w:sz w:val="28"/>
          <w:szCs w:val="28"/>
          <w:lang w:val="uk-UA"/>
        </w:rPr>
        <w:t>професійно</w:t>
      </w:r>
      <w:proofErr w:type="spellEnd"/>
      <w:r w:rsidR="00FB411F" w:rsidRPr="00A9059A">
        <w:rPr>
          <w:rFonts w:ascii="Times New Roman" w:hAnsi="Times New Roman"/>
          <w:sz w:val="28"/>
          <w:szCs w:val="28"/>
          <w:lang w:val="uk-UA"/>
        </w:rPr>
        <w:t xml:space="preserve"> зорієнтованих дисциплін;</w:t>
      </w:r>
    </w:p>
    <w:p w:rsidR="00E86C3B" w:rsidRPr="00E86C3B" w:rsidRDefault="00FB411F" w:rsidP="00E86C3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9059A">
        <w:rPr>
          <w:rFonts w:ascii="Times New Roman" w:hAnsi="Times New Roman"/>
          <w:sz w:val="28"/>
          <w:szCs w:val="28"/>
          <w:lang w:val="uk-UA"/>
        </w:rPr>
        <w:t xml:space="preserve"> упровадження інноваційних технологій у процес навчання дисциплін у ЗВО;</w:t>
      </w:r>
    </w:p>
    <w:p w:rsidR="00FB411F" w:rsidRPr="00A9059A" w:rsidRDefault="00FB411F" w:rsidP="00E86C3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9059A">
        <w:rPr>
          <w:rFonts w:ascii="Times New Roman" w:hAnsi="Times New Roman"/>
          <w:sz w:val="28"/>
          <w:szCs w:val="28"/>
          <w:lang w:val="uk-UA"/>
        </w:rPr>
        <w:t xml:space="preserve"> формування у здобувачів вищої освіти дидактичних умінь і навичок відбору методів і методичних прийомів,</w:t>
      </w:r>
      <w:r w:rsidR="00E86C3B">
        <w:rPr>
          <w:lang w:val="uk-UA"/>
        </w:rPr>
        <w:t xml:space="preserve"> </w:t>
      </w:r>
      <w:r w:rsidRPr="00A9059A">
        <w:rPr>
          <w:rFonts w:ascii="Times New Roman" w:hAnsi="Times New Roman"/>
          <w:sz w:val="28"/>
          <w:szCs w:val="28"/>
          <w:lang w:val="uk-UA"/>
        </w:rPr>
        <w:t>проведення різноманітних форм навчальних занять та організації самостійної роботи з фахових дисциплін у ЗВО;  розвиток потреби у самоосвіті та самовдосконаленні як чинників педагогічної культури та педагогічної</w:t>
      </w:r>
      <w:r w:rsidR="00E86C3B">
        <w:rPr>
          <w:lang w:val="uk-UA"/>
        </w:rPr>
        <w:t xml:space="preserve"> </w:t>
      </w:r>
      <w:r w:rsidR="00E86C3B">
        <w:rPr>
          <w:rFonts w:ascii="Times New Roman" w:hAnsi="Times New Roman"/>
          <w:sz w:val="28"/>
          <w:szCs w:val="28"/>
          <w:lang w:val="uk-UA"/>
        </w:rPr>
        <w:t>майстерності викладача закладу вищої освіти</w:t>
      </w:r>
      <w:r w:rsidRPr="00A9059A">
        <w:rPr>
          <w:rFonts w:ascii="Times New Roman" w:hAnsi="Times New Roman"/>
          <w:sz w:val="28"/>
          <w:szCs w:val="28"/>
          <w:lang w:val="uk-UA"/>
        </w:rPr>
        <w:t>.</w:t>
      </w:r>
    </w:p>
    <w:p w:rsidR="00FB411F" w:rsidRPr="000D7106" w:rsidRDefault="00FB411F" w:rsidP="00E86C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411F" w:rsidRDefault="00FB411F" w:rsidP="00E86C3B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4023B1">
        <w:rPr>
          <w:rFonts w:ascii="Times New Roman" w:hAnsi="Times New Roman"/>
          <w:b/>
          <w:sz w:val="28"/>
          <w:szCs w:val="28"/>
          <w:lang w:val="uk-UA"/>
        </w:rPr>
        <w:t xml:space="preserve">. Програмні компетентності та результати навчання: </w:t>
      </w:r>
    </w:p>
    <w:p w:rsidR="00E86C3B" w:rsidRPr="000F49EB" w:rsidRDefault="00E86C3B" w:rsidP="00E86C3B">
      <w:pPr>
        <w:spacing w:after="0" w:line="240" w:lineRule="auto"/>
        <w:ind w:firstLine="540"/>
        <w:jc w:val="both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F49EB">
        <w:rPr>
          <w:rFonts w:ascii="Times New Roman" w:hAnsi="Times New Roman"/>
          <w:b/>
          <w:caps/>
          <w:sz w:val="28"/>
          <w:szCs w:val="28"/>
          <w:lang w:val="uk-UA"/>
        </w:rPr>
        <w:t>Особистісно-професійні компетенції (соціальні, комунікативні та інформаційні) можуть стати орієнтиром для викладача при організації самостійної роботи студентів.</w:t>
      </w:r>
    </w:p>
    <w:p w:rsidR="00E86C3B" w:rsidRDefault="00E86C3B" w:rsidP="00E86C3B">
      <w:pPr>
        <w:pStyle w:val="a6"/>
        <w:spacing w:after="0" w:line="240" w:lineRule="auto"/>
        <w:ind w:left="0" w:firstLine="78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86C3B" w:rsidRDefault="00E86C3B" w:rsidP="00E86C3B">
      <w:pPr>
        <w:pStyle w:val="a6"/>
        <w:spacing w:after="0" w:line="240" w:lineRule="auto"/>
        <w:ind w:left="0"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t>Інтегральна компетентність</w:t>
      </w:r>
      <w:r w:rsidRPr="00EE1059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FB0F18">
        <w:rPr>
          <w:rFonts w:ascii="Times New Roman" w:hAnsi="Times New Roman"/>
          <w:sz w:val="28"/>
          <w:szCs w:val="28"/>
          <w:lang w:val="uk-UA"/>
        </w:rPr>
        <w:t xml:space="preserve">датність розв’язувати </w:t>
      </w:r>
      <w:proofErr w:type="spellStart"/>
      <w:r w:rsidRPr="00FB0F18">
        <w:rPr>
          <w:rFonts w:ascii="Times New Roman" w:hAnsi="Times New Roman"/>
          <w:sz w:val="28"/>
          <w:szCs w:val="28"/>
          <w:lang w:val="uk-UA"/>
        </w:rPr>
        <w:t>автономно</w:t>
      </w:r>
      <w:proofErr w:type="spellEnd"/>
      <w:r w:rsidRPr="00FB0F18">
        <w:rPr>
          <w:rFonts w:ascii="Times New Roman" w:hAnsi="Times New Roman"/>
          <w:sz w:val="28"/>
          <w:szCs w:val="28"/>
          <w:lang w:val="uk-UA"/>
        </w:rPr>
        <w:t xml:space="preserve"> та у </w:t>
      </w:r>
      <w:proofErr w:type="spellStart"/>
      <w:r w:rsidRPr="00FB0F18">
        <w:rPr>
          <w:rFonts w:ascii="Times New Roman" w:hAnsi="Times New Roman"/>
          <w:sz w:val="28"/>
          <w:szCs w:val="28"/>
          <w:lang w:val="uk-UA"/>
        </w:rPr>
        <w:t>мультидисциплінарному</w:t>
      </w:r>
      <w:proofErr w:type="spellEnd"/>
      <w:r w:rsidRPr="00FB0F18">
        <w:rPr>
          <w:rFonts w:ascii="Times New Roman" w:hAnsi="Times New Roman"/>
          <w:sz w:val="28"/>
          <w:szCs w:val="28"/>
          <w:lang w:val="uk-UA"/>
        </w:rPr>
        <w:t xml:space="preserve"> контексті складні спеціалізовані задачі та проблеми, пов’язані з порушенням рухових та поєднаних з ними функцій, які  забезпечують активність та участь особи; провадити практичну, адміністративну, наукову, інноваційну та освітню діяльність у фізичній терапії.</w:t>
      </w:r>
    </w:p>
    <w:p w:rsidR="00E86C3B" w:rsidRPr="00EE1059" w:rsidRDefault="00E86C3B" w:rsidP="00E86C3B">
      <w:pPr>
        <w:pStyle w:val="a6"/>
        <w:spacing w:after="0" w:line="240" w:lineRule="auto"/>
        <w:ind w:left="0"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  <w:r w:rsidRPr="00EE1059">
        <w:rPr>
          <w:rFonts w:ascii="Times New Roman" w:hAnsi="Times New Roman"/>
          <w:sz w:val="28"/>
          <w:szCs w:val="28"/>
          <w:lang w:val="uk-UA"/>
        </w:rPr>
        <w:t>:</w:t>
      </w:r>
    </w:p>
    <w:p w:rsidR="00E86C3B" w:rsidRPr="00FB0F18" w:rsidRDefault="00E86C3B" w:rsidP="00E86C3B">
      <w:pPr>
        <w:spacing w:after="0" w:line="240" w:lineRule="auto"/>
        <w:ind w:left="56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FB0F18">
        <w:rPr>
          <w:rFonts w:ascii="Times New Roman" w:hAnsi="Times New Roman"/>
          <w:sz w:val="28"/>
          <w:szCs w:val="28"/>
          <w:lang w:val="uk-UA"/>
        </w:rPr>
        <w:t>ЗК 01. Здатність планувати та управляти часом.</w:t>
      </w:r>
    </w:p>
    <w:p w:rsidR="00E86C3B" w:rsidRPr="00FB0F18" w:rsidRDefault="00E86C3B" w:rsidP="00E86C3B">
      <w:pPr>
        <w:spacing w:after="0" w:line="240" w:lineRule="auto"/>
        <w:ind w:left="56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FB0F18">
        <w:rPr>
          <w:rFonts w:ascii="Times New Roman" w:hAnsi="Times New Roman"/>
          <w:sz w:val="28"/>
          <w:szCs w:val="28"/>
          <w:lang w:val="uk-UA"/>
        </w:rPr>
        <w:t>ЗК 02. Здатність до пошуку, оброблення та аналізу інформації з різних джерел.</w:t>
      </w:r>
    </w:p>
    <w:p w:rsidR="00E86C3B" w:rsidRPr="00FB0F18" w:rsidRDefault="00E86C3B" w:rsidP="00E86C3B">
      <w:pPr>
        <w:spacing w:after="0" w:line="240" w:lineRule="auto"/>
        <w:ind w:left="56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FB0F18">
        <w:rPr>
          <w:rFonts w:ascii="Times New Roman" w:hAnsi="Times New Roman"/>
          <w:sz w:val="28"/>
          <w:szCs w:val="28"/>
          <w:lang w:val="uk-UA"/>
        </w:rPr>
        <w:t>ЗК 03. Здатність до адаптації та дії в новій ситуації.</w:t>
      </w:r>
    </w:p>
    <w:p w:rsidR="00E86C3B" w:rsidRPr="00FB0F18" w:rsidRDefault="00E86C3B" w:rsidP="00E86C3B">
      <w:pPr>
        <w:spacing w:after="0" w:line="240" w:lineRule="auto"/>
        <w:ind w:left="56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FB0F18">
        <w:rPr>
          <w:rFonts w:ascii="Times New Roman" w:hAnsi="Times New Roman"/>
          <w:sz w:val="28"/>
          <w:szCs w:val="28"/>
          <w:lang w:val="uk-UA"/>
        </w:rPr>
        <w:t>ЗК 04. Здатність приймати обґрунтовані рішення.</w:t>
      </w:r>
    </w:p>
    <w:p w:rsidR="00E86C3B" w:rsidRPr="00FB0F18" w:rsidRDefault="00E86C3B" w:rsidP="00E86C3B">
      <w:pPr>
        <w:spacing w:after="0" w:line="240" w:lineRule="auto"/>
        <w:ind w:left="56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FB0F18">
        <w:rPr>
          <w:rFonts w:ascii="Times New Roman" w:hAnsi="Times New Roman"/>
          <w:sz w:val="28"/>
          <w:szCs w:val="28"/>
          <w:lang w:val="uk-UA"/>
        </w:rPr>
        <w:t>ЗК 05. Здатність мотивувати людей та рухатися до спільної мети.</w:t>
      </w:r>
    </w:p>
    <w:p w:rsidR="00E86C3B" w:rsidRPr="00FB0F18" w:rsidRDefault="00E86C3B" w:rsidP="00E86C3B">
      <w:pPr>
        <w:spacing w:after="0" w:line="240" w:lineRule="auto"/>
        <w:ind w:left="56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FB0F18">
        <w:rPr>
          <w:rFonts w:ascii="Times New Roman" w:hAnsi="Times New Roman"/>
          <w:sz w:val="28"/>
          <w:szCs w:val="28"/>
          <w:lang w:val="uk-UA"/>
        </w:rPr>
        <w:lastRenderedPageBreak/>
        <w:t xml:space="preserve">ЗК 06. Здатність виявляти ініціативу та </w:t>
      </w:r>
      <w:proofErr w:type="spellStart"/>
      <w:r w:rsidRPr="00FB0F18">
        <w:rPr>
          <w:rFonts w:ascii="Times New Roman" w:hAnsi="Times New Roman"/>
          <w:sz w:val="28"/>
          <w:szCs w:val="28"/>
          <w:lang w:val="uk-UA"/>
        </w:rPr>
        <w:t>підприємність</w:t>
      </w:r>
      <w:proofErr w:type="spellEnd"/>
      <w:r w:rsidRPr="00FB0F18">
        <w:rPr>
          <w:rFonts w:ascii="Times New Roman" w:hAnsi="Times New Roman"/>
          <w:sz w:val="28"/>
          <w:szCs w:val="28"/>
          <w:lang w:val="uk-UA"/>
        </w:rPr>
        <w:t>.</w:t>
      </w:r>
    </w:p>
    <w:p w:rsidR="00E86C3B" w:rsidRPr="00FB0F18" w:rsidRDefault="00E86C3B" w:rsidP="00E86C3B">
      <w:pPr>
        <w:spacing w:after="0" w:line="240" w:lineRule="auto"/>
        <w:ind w:left="56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FB0F18">
        <w:rPr>
          <w:rFonts w:ascii="Times New Roman" w:hAnsi="Times New Roman"/>
          <w:sz w:val="28"/>
          <w:szCs w:val="28"/>
          <w:lang w:val="uk-UA"/>
        </w:rPr>
        <w:t xml:space="preserve">ЗК 07. Здатність працювати </w:t>
      </w:r>
      <w:proofErr w:type="spellStart"/>
      <w:r w:rsidRPr="00FB0F18">
        <w:rPr>
          <w:rFonts w:ascii="Times New Roman" w:hAnsi="Times New Roman"/>
          <w:sz w:val="28"/>
          <w:szCs w:val="28"/>
          <w:lang w:val="uk-UA"/>
        </w:rPr>
        <w:t>автономно</w:t>
      </w:r>
      <w:proofErr w:type="spellEnd"/>
      <w:r w:rsidRPr="00FB0F1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86C3B" w:rsidRDefault="00E86C3B" w:rsidP="00E86C3B">
      <w:pPr>
        <w:spacing w:after="0" w:line="240" w:lineRule="auto"/>
        <w:ind w:left="56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FB0F18">
        <w:rPr>
          <w:rFonts w:ascii="Times New Roman" w:hAnsi="Times New Roman"/>
          <w:sz w:val="28"/>
          <w:szCs w:val="28"/>
          <w:lang w:val="uk-UA"/>
        </w:rPr>
        <w:t xml:space="preserve">ЗК 08. Здатність забезпечувати розвиток інформаційної культури, цифрової грамотності, </w:t>
      </w:r>
      <w:proofErr w:type="spellStart"/>
      <w:r w:rsidRPr="00FB0F18">
        <w:rPr>
          <w:rFonts w:ascii="Times New Roman" w:hAnsi="Times New Roman"/>
          <w:sz w:val="28"/>
          <w:szCs w:val="28"/>
          <w:lang w:val="uk-UA"/>
        </w:rPr>
        <w:t>кібербезпеки</w:t>
      </w:r>
      <w:proofErr w:type="spellEnd"/>
      <w:r w:rsidRPr="00FB0F18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FB0F18">
        <w:rPr>
          <w:rFonts w:ascii="Times New Roman" w:hAnsi="Times New Roman"/>
          <w:sz w:val="28"/>
          <w:szCs w:val="28"/>
          <w:lang w:val="uk-UA"/>
        </w:rPr>
        <w:t>кібергігієни</w:t>
      </w:r>
      <w:proofErr w:type="spellEnd"/>
      <w:r w:rsidRPr="00FB0F18">
        <w:rPr>
          <w:rFonts w:ascii="Times New Roman" w:hAnsi="Times New Roman"/>
          <w:sz w:val="28"/>
          <w:szCs w:val="28"/>
          <w:lang w:val="uk-UA"/>
        </w:rPr>
        <w:t xml:space="preserve"> працівників сфери охорони здоров’я.</w:t>
      </w:r>
    </w:p>
    <w:p w:rsidR="00E86C3B" w:rsidRDefault="00E86C3B" w:rsidP="00E86C3B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86C3B" w:rsidRPr="00EE1059" w:rsidRDefault="00E86C3B" w:rsidP="00E86C3B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t>Фахові компетентності</w:t>
      </w:r>
      <w:r w:rsidRPr="00EE1059">
        <w:rPr>
          <w:rFonts w:ascii="Times New Roman" w:hAnsi="Times New Roman"/>
          <w:sz w:val="28"/>
          <w:szCs w:val="28"/>
          <w:lang w:val="uk-UA"/>
        </w:rPr>
        <w:t>:</w:t>
      </w:r>
    </w:p>
    <w:p w:rsidR="00E86C3B" w:rsidRPr="00FB0F18" w:rsidRDefault="00E86C3B" w:rsidP="00E86C3B">
      <w:pPr>
        <w:pStyle w:val="a6"/>
        <w:spacing w:after="0"/>
        <w:ind w:left="142" w:firstLine="9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 xml:space="preserve">ФК 01. Здатність </w:t>
      </w:r>
      <w:proofErr w:type="spellStart"/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>професійно</w:t>
      </w:r>
      <w:proofErr w:type="spellEnd"/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мислити, диференціювати проблеми фізичної, когнітивної, психоемоційної сфер, визначати обмеження рухових та поєднаних з ними функцій, активності та участі пацієнта за </w:t>
      </w:r>
      <w:proofErr w:type="spellStart"/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>біопсихосоціальною</w:t>
      </w:r>
      <w:proofErr w:type="spellEnd"/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моделлю обмеження життєдіяльності.</w:t>
      </w:r>
    </w:p>
    <w:p w:rsidR="00E86C3B" w:rsidRPr="00FB0F18" w:rsidRDefault="00E86C3B" w:rsidP="00E86C3B">
      <w:pPr>
        <w:pStyle w:val="a6"/>
        <w:spacing w:after="0"/>
        <w:ind w:left="142" w:firstLine="9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>ФК 02. Здатність розуміти клінічний діагноз пацієнта/ клієнта, перебіг захворювання і тактику лікування.</w:t>
      </w:r>
    </w:p>
    <w:p w:rsidR="00E86C3B" w:rsidRPr="00FB0F18" w:rsidRDefault="00E86C3B" w:rsidP="00E86C3B">
      <w:pPr>
        <w:pStyle w:val="a6"/>
        <w:spacing w:after="0"/>
        <w:ind w:left="142" w:firstLine="9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>ФК 03. Здатність безпечно та ефективно обстежувати  та оцінювати осіб різних вікових, нозологічних та професійних груп з обмеженнями повсякденного  функціонування,  із складною прогресуючою та мультисистемною патологією, визначати  фізичний розвиток та фізичний стан для прийняття науково-обґрунтованих клінічних рішень.</w:t>
      </w:r>
    </w:p>
    <w:p w:rsidR="00E86C3B" w:rsidRPr="00FB0F18" w:rsidRDefault="00E86C3B" w:rsidP="00E86C3B">
      <w:pPr>
        <w:pStyle w:val="a6"/>
        <w:spacing w:after="0"/>
        <w:ind w:left="142" w:firstLine="9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 xml:space="preserve">ФК 04. Здатність враховувати потреби пацієнта/клієнта, прогнозувати результати фізичної терапії, встановлювати </w:t>
      </w:r>
      <w:proofErr w:type="spellStart"/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>пацієнтоорієнтовані</w:t>
      </w:r>
      <w:proofErr w:type="spellEnd"/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довгострокові та короткострокові цілі, формулювати завдання, розробляти, обговорювати та пояснювати програму фізичної терапії, або компоненти індивідуального   реабілітаційного плану, які стосуються фізичної терапії.</w:t>
      </w:r>
    </w:p>
    <w:p w:rsidR="00E86C3B" w:rsidRPr="00FB0F18" w:rsidRDefault="00E86C3B" w:rsidP="00E86C3B">
      <w:pPr>
        <w:pStyle w:val="a6"/>
        <w:spacing w:after="0"/>
        <w:ind w:left="142" w:firstLine="9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 xml:space="preserve">ФК 05. Здатність безпечно та ефективно проводити втручання на основі принципів доказово-інформованої практики, застосовувати науково обґрунтовані засоби та методи, забезпечувати їх відповідність цілям фізичної терапії, функціональним можливостям та динаміці стану пацієнта/клієнта. </w:t>
      </w:r>
    </w:p>
    <w:p w:rsidR="00E86C3B" w:rsidRPr="00FB0F18" w:rsidRDefault="00E86C3B" w:rsidP="00E86C3B">
      <w:pPr>
        <w:pStyle w:val="a6"/>
        <w:spacing w:after="0"/>
        <w:ind w:left="142" w:firstLine="9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 xml:space="preserve">ФК 06. Здатність проводити професійну діяльність в реабілітаційних закладах, відділеннях, підрозділах, а також у територіальних громадах, у складі </w:t>
      </w:r>
      <w:proofErr w:type="spellStart"/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>мультидисциплінарної</w:t>
      </w:r>
      <w:proofErr w:type="spellEnd"/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реабілітаційної команди або самостійно, співпрацюючи з іншими працівниками охорони здоров’я та зацікавленими особами.</w:t>
      </w:r>
    </w:p>
    <w:p w:rsidR="00E86C3B" w:rsidRPr="00FB0F18" w:rsidRDefault="00E86C3B" w:rsidP="00E86C3B">
      <w:pPr>
        <w:pStyle w:val="a6"/>
        <w:spacing w:after="0"/>
        <w:ind w:left="142" w:firstLine="9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 xml:space="preserve">ФК 07. Здатність планувати, контролювати терапевтичне заняття, хід виконання програми фізичної терапії, аналізувати та інтерпретувати результати втручання, вносити корективи до розробленої програми чи компонентів індивідуального реабілітаційного плану, маршруту пацієнта. </w:t>
      </w:r>
    </w:p>
    <w:p w:rsidR="00E86C3B" w:rsidRPr="00FB0F18" w:rsidRDefault="00E86C3B" w:rsidP="00E86C3B">
      <w:pPr>
        <w:pStyle w:val="a6"/>
        <w:spacing w:after="0"/>
        <w:ind w:left="142" w:firstLine="9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lastRenderedPageBreak/>
        <w:t>ФК 08. Здатність ефективно здійснювати професійну комунікацію, зокрема вести документацію різних аспектів фізичної терапії згідно вимог чинного законодавства, надавати підзвітні послуги.</w:t>
      </w:r>
    </w:p>
    <w:p w:rsidR="00E86C3B" w:rsidRPr="00FB0F18" w:rsidRDefault="00E86C3B" w:rsidP="00E86C3B">
      <w:pPr>
        <w:pStyle w:val="a6"/>
        <w:spacing w:after="0"/>
        <w:ind w:left="142" w:firstLine="9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>ФК 09. Здатність провадити наукові дослідження у сфері фізичної терапії, використовувати та поширювати найкращі наявні докази у викладацькій діяльності для поліпшення якості послуг фізичної терапії як освіти.</w:t>
      </w:r>
    </w:p>
    <w:p w:rsidR="00E86C3B" w:rsidRPr="00FB0F18" w:rsidRDefault="00E86C3B" w:rsidP="00E86C3B">
      <w:pPr>
        <w:pStyle w:val="a6"/>
        <w:spacing w:after="0"/>
        <w:ind w:left="142" w:firstLine="9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 xml:space="preserve">ФК 10. Здатність організовувати складні робочі процеси, взаємодіяти з адміністративними та управлінськими структурами з метою інформування, розробки та/або впровадження відповідної політики і стратегій в галузі охорони здоров’я, сприяти розвитку послуг, спрямованих на задоволення потреб суспільства. </w:t>
      </w:r>
    </w:p>
    <w:p w:rsidR="00E86C3B" w:rsidRPr="00FB0F18" w:rsidRDefault="00E86C3B" w:rsidP="00E86C3B">
      <w:pPr>
        <w:pStyle w:val="a6"/>
        <w:spacing w:after="0"/>
        <w:ind w:left="142" w:firstLine="9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>ФК 11. Здатність здійснювати рефлексивну професійну діяльність, самоаналіз та безперервний професійний розвиток.</w:t>
      </w:r>
    </w:p>
    <w:p w:rsidR="00E86C3B" w:rsidRPr="00FB0F18" w:rsidRDefault="00E86C3B" w:rsidP="00E86C3B">
      <w:pPr>
        <w:pStyle w:val="a6"/>
        <w:spacing w:after="0"/>
        <w:ind w:left="142" w:firstLine="9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 xml:space="preserve">ФК 12. Здатність надавати першу </w:t>
      </w:r>
      <w:proofErr w:type="spellStart"/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>домедичну</w:t>
      </w:r>
      <w:proofErr w:type="spellEnd"/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допомогу за умов надзвичайних ситуацій та військових дій, розуміючи основи тактичної медицини.</w:t>
      </w:r>
    </w:p>
    <w:p w:rsidR="00E86C3B" w:rsidRPr="00FB0F18" w:rsidRDefault="00E86C3B" w:rsidP="00E86C3B">
      <w:pPr>
        <w:pStyle w:val="a6"/>
        <w:spacing w:after="0"/>
        <w:ind w:left="142" w:firstLine="9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>ФК 13. Здатність застосовувати інноваційні цифрові технології, цифрові інструменти, інтегровані цифрові пристрої та застосунки у медичній (клінічній) практиці фізичного терапевта.</w:t>
      </w:r>
    </w:p>
    <w:p w:rsidR="00E86C3B" w:rsidRPr="00FB0F18" w:rsidRDefault="00E86C3B" w:rsidP="00E86C3B">
      <w:pPr>
        <w:pStyle w:val="a6"/>
        <w:spacing w:after="0"/>
        <w:ind w:left="142" w:firstLine="92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>ФК 14. Здатність до професійного розвитку та науково-дослідної роботи з використанням новітніх цифрових технологій у фізичній терапії.</w:t>
      </w:r>
    </w:p>
    <w:p w:rsidR="00E86C3B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86C3B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/>
          <w:bCs/>
          <w:sz w:val="28"/>
          <w:szCs w:val="28"/>
          <w:lang w:val="uk-UA"/>
        </w:rPr>
        <w:t xml:space="preserve">Перелік </w:t>
      </w:r>
      <w:proofErr w:type="spellStart"/>
      <w:r w:rsidRPr="00FB0F18">
        <w:rPr>
          <w:rFonts w:ascii="Times New Roman" w:hAnsi="Times New Roman"/>
          <w:b/>
          <w:bCs/>
          <w:sz w:val="28"/>
          <w:szCs w:val="28"/>
          <w:lang w:val="uk-UA"/>
        </w:rPr>
        <w:t>компетентностей</w:t>
      </w:r>
      <w:proofErr w:type="spellEnd"/>
      <w:r w:rsidRPr="00FB0F18">
        <w:rPr>
          <w:rFonts w:ascii="Times New Roman" w:hAnsi="Times New Roman"/>
          <w:b/>
          <w:bCs/>
          <w:sz w:val="28"/>
          <w:szCs w:val="28"/>
          <w:lang w:val="uk-UA"/>
        </w:rPr>
        <w:t>, що забезпеч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ують виконання трудових функцій </w:t>
      </w:r>
      <w:r w:rsidRPr="00FB0F18">
        <w:rPr>
          <w:rFonts w:ascii="Times New Roman" w:hAnsi="Times New Roman"/>
          <w:b/>
          <w:bCs/>
          <w:sz w:val="28"/>
          <w:szCs w:val="28"/>
          <w:lang w:val="uk-UA"/>
        </w:rPr>
        <w:t>(Професійний стандарт «Фізичний терапевт» (Наказ голови Правління Громадської організації «Українська Асоціація фізичної терапії» № 01/24-ПС від 27.11.2024 р.)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A1. Здатність дотримуватись вимог законодавчих, та регламентуючи х норм, діяльності фізичних терапевтів як незалежних фахівців, а також дотримуватись затверджених норм і політичних заяв їх професійних організацій і регуляторних органів України 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Б1. Здатність планувати та структуровано і </w:t>
      </w:r>
      <w:proofErr w:type="spellStart"/>
      <w:r w:rsidRPr="00FB0F18">
        <w:rPr>
          <w:rFonts w:ascii="Times New Roman" w:hAnsi="Times New Roman"/>
          <w:bCs/>
          <w:sz w:val="28"/>
          <w:szCs w:val="28"/>
          <w:lang w:val="uk-UA"/>
        </w:rPr>
        <w:t>результативно</w:t>
      </w:r>
      <w:proofErr w:type="spellEnd"/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 проводити </w:t>
      </w:r>
      <w:proofErr w:type="spellStart"/>
      <w:r w:rsidRPr="00FB0F18">
        <w:rPr>
          <w:rFonts w:ascii="Times New Roman" w:hAnsi="Times New Roman"/>
          <w:bCs/>
          <w:sz w:val="28"/>
          <w:szCs w:val="28"/>
          <w:lang w:val="uk-UA"/>
        </w:rPr>
        <w:t>пацієнтоцентричне</w:t>
      </w:r>
      <w:proofErr w:type="spellEnd"/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 обстеження у фізичній терапії 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Б2. Здатність планувати </w:t>
      </w:r>
      <w:proofErr w:type="spellStart"/>
      <w:r w:rsidRPr="00FB0F18">
        <w:rPr>
          <w:rFonts w:ascii="Times New Roman" w:hAnsi="Times New Roman"/>
          <w:bCs/>
          <w:sz w:val="28"/>
          <w:szCs w:val="28"/>
          <w:lang w:val="uk-UA"/>
        </w:rPr>
        <w:t>пацієнтоцентричну</w:t>
      </w:r>
      <w:proofErr w:type="spellEnd"/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 програму фізичної терапії 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Б3. Здатність безпечно та </w:t>
      </w:r>
      <w:proofErr w:type="spellStart"/>
      <w:r w:rsidRPr="00FB0F18">
        <w:rPr>
          <w:rFonts w:ascii="Times New Roman" w:hAnsi="Times New Roman"/>
          <w:bCs/>
          <w:sz w:val="28"/>
          <w:szCs w:val="28"/>
          <w:lang w:val="uk-UA"/>
        </w:rPr>
        <w:t>результативно</w:t>
      </w:r>
      <w:proofErr w:type="spellEnd"/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 реалізовувати програму фізичної терапії 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Б4. Здатність оцінювати програму фізичної терапії та планувати відповідне скерування і виписку або подальший контроль 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 В1. Здатність забезпечувати фахове спілкування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В2. Здатність вести фахову документацію з фізичної терапії 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Г1. Здатність застосовувати рефлексію у професійній діяльності та навчатися протягом життя 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Д1. Здатність навчати людей, які потребують фізичної терапії, громадськість та інших фахівців 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Д2. Здатність критично аналізувати та </w:t>
      </w:r>
      <w:proofErr w:type="spellStart"/>
      <w:r w:rsidRPr="00FB0F18">
        <w:rPr>
          <w:rFonts w:ascii="Times New Roman" w:hAnsi="Times New Roman"/>
          <w:bCs/>
          <w:sz w:val="28"/>
          <w:szCs w:val="28"/>
          <w:lang w:val="uk-UA"/>
        </w:rPr>
        <w:t>використовува</w:t>
      </w:r>
      <w:proofErr w:type="spellEnd"/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 ти наукову літературу та </w:t>
      </w:r>
      <w:proofErr w:type="spellStart"/>
      <w:r w:rsidRPr="00FB0F18">
        <w:rPr>
          <w:rFonts w:ascii="Times New Roman" w:hAnsi="Times New Roman"/>
          <w:bCs/>
          <w:sz w:val="28"/>
          <w:szCs w:val="28"/>
          <w:lang w:val="uk-UA"/>
        </w:rPr>
        <w:t>науковообґрунтовані</w:t>
      </w:r>
      <w:proofErr w:type="spellEnd"/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 результати досліджень 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Е1. Здатність здійснювати організацію роботи та управління персоналом 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Е2. Здатність до розробки заходів та пропозицій по удосконаленню  фізичної терапії 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Е3. Здатність </w:t>
      </w:r>
      <w:proofErr w:type="spellStart"/>
      <w:r w:rsidRPr="00FB0F18">
        <w:rPr>
          <w:rFonts w:ascii="Times New Roman" w:hAnsi="Times New Roman"/>
          <w:bCs/>
          <w:sz w:val="28"/>
          <w:szCs w:val="28"/>
          <w:lang w:val="uk-UA"/>
        </w:rPr>
        <w:t>використовува</w:t>
      </w:r>
      <w:proofErr w:type="spellEnd"/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 ти цифрові технології для вирішення виробничих завдань.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/>
          <w:bCs/>
          <w:sz w:val="28"/>
          <w:szCs w:val="28"/>
          <w:lang w:val="uk-UA"/>
        </w:rPr>
        <w:t>Програмні результати навчання (ПРН)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ПРН 01 Застосовувати </w:t>
      </w:r>
      <w:proofErr w:type="spellStart"/>
      <w:r w:rsidRPr="00FB0F18">
        <w:rPr>
          <w:rFonts w:ascii="Times New Roman" w:hAnsi="Times New Roman"/>
          <w:bCs/>
          <w:sz w:val="28"/>
          <w:szCs w:val="28"/>
          <w:lang w:val="uk-UA"/>
        </w:rPr>
        <w:t>біопсихосоціальну</w:t>
      </w:r>
      <w:proofErr w:type="spellEnd"/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 модель обмежень життєдіяльності у професійній діяльності, аналізувати медичні, соціальні та особистісні проблеми пацієнта/клієнта.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02 Дотримуватись юридичних та етичних вимог, провадити діяльність з інформованої згоди пацієнта/клієнта.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03 Уміти вибирати і аналізувати інформацію про стан пацієнта.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04 Оцінювати, обговорювати та застосовувати результати наукових досліджень у клінічній, науковій, освітній та адміністративній діяльності.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05 Проводити опитування (суб’єктивне обстеження) пацієнта/клієнта для визначення потреб, порушень функції, активності та участі.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ПРН 06 Визначати рівень психомоторного та фізичного розвитку людини, її фізичний стан, виконувати об’єктивне обстеження пацієнтів/клієнтів різних нозологічних груп, зокрема при складній прогресуючій і мультисистемній патології, використовуючи відповідний </w:t>
      </w:r>
      <w:proofErr w:type="spellStart"/>
      <w:r w:rsidRPr="00FB0F18">
        <w:rPr>
          <w:rFonts w:ascii="Times New Roman" w:hAnsi="Times New Roman"/>
          <w:bCs/>
          <w:sz w:val="28"/>
          <w:szCs w:val="28"/>
          <w:lang w:val="uk-UA"/>
        </w:rPr>
        <w:t>валідний</w:t>
      </w:r>
      <w:proofErr w:type="spellEnd"/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 інформативний інструментарій.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ПРН 07 Демонструвати здатність до </w:t>
      </w:r>
      <w:proofErr w:type="spellStart"/>
      <w:r w:rsidRPr="00FB0F18">
        <w:rPr>
          <w:rFonts w:ascii="Times New Roman" w:hAnsi="Times New Roman"/>
          <w:bCs/>
          <w:sz w:val="28"/>
          <w:szCs w:val="28"/>
          <w:lang w:val="uk-UA"/>
        </w:rPr>
        <w:t>пацієнтоцентричної</w:t>
      </w:r>
      <w:proofErr w:type="spellEnd"/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 практичної діяльності за узгодженням із пацієнтом/клієнтом, його родиною/опікунами, членами </w:t>
      </w:r>
      <w:proofErr w:type="spellStart"/>
      <w:r w:rsidRPr="00FB0F18">
        <w:rPr>
          <w:rFonts w:ascii="Times New Roman" w:hAnsi="Times New Roman"/>
          <w:bCs/>
          <w:sz w:val="28"/>
          <w:szCs w:val="28"/>
          <w:lang w:val="uk-UA"/>
        </w:rPr>
        <w:t>мультидисциплінарної</w:t>
      </w:r>
      <w:proofErr w:type="spellEnd"/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 команди.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ПРН 08 Ефективно </w:t>
      </w:r>
      <w:proofErr w:type="spellStart"/>
      <w:r w:rsidRPr="00FB0F18">
        <w:rPr>
          <w:rFonts w:ascii="Times New Roman" w:hAnsi="Times New Roman"/>
          <w:bCs/>
          <w:sz w:val="28"/>
          <w:szCs w:val="28"/>
          <w:lang w:val="uk-UA"/>
        </w:rPr>
        <w:t>комунікувати</w:t>
      </w:r>
      <w:proofErr w:type="spellEnd"/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 з пацієнтом/клієнтом, встановлювати прямий та зворотній зв'язок для створення та підтримки терапевтичного  альянсу.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09 Прогнозувати результати фізичної терапії пацієнтів/клієнтів різних вікових та нозологічних груп, при складній прогресуючій та мультисистемній патології.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10 Визначати наявні ресурси фізичної терапії, встановлювати мету, цілі та завдання  втручання.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11 Створювати програму фізичної терапії пацієнтів/клієнтів різного віку, зокрема зі складними патологічними процесами та порушеннями окремо, або як частину індивідуального   реабілітаційного плану.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12 Реалізовувати програму фізичної терапії окремо, або як частину індивідуального реабілітаційного плану, відповідно до наявних ресурсів.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13 Контролювати тривалість та інтенсивність терапевтичних заходів в межах програми фізичної терапії та окремих занять.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14 Коректувати перебіг виконання програми фізичної терапії на основі аналізу запланованих та досягнутих результатів та динаміки стану пацієнта.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ПРН 15 Визначати  межі професійної діяльності та їх дотримуватися, провадити практичну діяльність </w:t>
      </w:r>
      <w:proofErr w:type="spellStart"/>
      <w:r w:rsidRPr="00FB0F18">
        <w:rPr>
          <w:rFonts w:ascii="Times New Roman" w:hAnsi="Times New Roman"/>
          <w:bCs/>
          <w:sz w:val="28"/>
          <w:szCs w:val="28"/>
          <w:lang w:val="uk-UA"/>
        </w:rPr>
        <w:t>автономно</w:t>
      </w:r>
      <w:proofErr w:type="spellEnd"/>
      <w:r w:rsidRPr="00FB0F18">
        <w:rPr>
          <w:rFonts w:ascii="Times New Roman" w:hAnsi="Times New Roman"/>
          <w:bCs/>
          <w:sz w:val="28"/>
          <w:szCs w:val="28"/>
          <w:lang w:val="uk-UA"/>
        </w:rPr>
        <w:t>, бути відповідальним за її наслідки перед суспільством та іншим фахівцями.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16 Вести документацію різних аспектів фізичної терапії згідно вимог чинного законодавства.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ПРН 17 Взаємодіяти з адміністративними та управлінськими структурами, інформаційними ресурсами з метою </w:t>
      </w:r>
      <w:proofErr w:type="spellStart"/>
      <w:r w:rsidRPr="00FB0F18">
        <w:rPr>
          <w:rFonts w:ascii="Times New Roman" w:hAnsi="Times New Roman"/>
          <w:bCs/>
          <w:sz w:val="28"/>
          <w:szCs w:val="28"/>
          <w:lang w:val="uk-UA"/>
        </w:rPr>
        <w:t>адвокації</w:t>
      </w:r>
      <w:proofErr w:type="spellEnd"/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 професії, впливу на політики та стратегії розвитку фізичної терапії, що спрямовані на задоволення потреб окремих осіб та громади в Україні 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lastRenderedPageBreak/>
        <w:t>ПРН 18 Ефективно використовувати наявні та залучати додаткові ресурси і технології для забезпечення якості послуг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19 Викладати спеціалізовані навчальні дисципліни у закладах вищої освіти, брати участь в реалізації освітніх програм як клінічний керівник/методист/</w:t>
      </w:r>
      <w:proofErr w:type="spellStart"/>
      <w:r w:rsidRPr="00FB0F18">
        <w:rPr>
          <w:rFonts w:ascii="Times New Roman" w:hAnsi="Times New Roman"/>
          <w:bCs/>
          <w:sz w:val="28"/>
          <w:szCs w:val="28"/>
          <w:lang w:val="uk-UA"/>
        </w:rPr>
        <w:t>супервизор</w:t>
      </w:r>
      <w:proofErr w:type="spellEnd"/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 навчальних практик.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20 Планувати та здійснювати особистий професійний розвиток, сприяти професійному розвитку колег.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21 Планувати і виконувати наукові і прикладні дослідження у сфері фізичної терапії, висувати і перевіряти гіпотези, обирати методики та інструменти досліджень, аналізувати їх результати, обґрунтовувати висновки.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22 Надавати долікарську допомогу при невідкладних станах.</w:t>
      </w:r>
    </w:p>
    <w:p w:rsidR="00E86C3B" w:rsidRPr="00FB0F18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 23 Володіти комп’ютерною, інформаційною та медіа- грамотністю для проведення реабілітаційних заходів, а також оцінювати та удосконалювати власну цифрову компетентність.</w:t>
      </w:r>
    </w:p>
    <w:p w:rsidR="00E86C3B" w:rsidRDefault="00E86C3B" w:rsidP="00E86C3B">
      <w:pPr>
        <w:pStyle w:val="a6"/>
        <w:spacing w:after="0"/>
        <w:ind w:left="426" w:firstLine="63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 24. Здійснювати роботу з даними, реєстрами, клінічними кодами та класифікаторами та іншими компонентами єдиної системи охорони здоров’я (ЕСОЗ) України.</w:t>
      </w:r>
    </w:p>
    <w:p w:rsidR="00FB411F" w:rsidRPr="00B40AE5" w:rsidRDefault="00B40AE5" w:rsidP="00B40AE5">
      <w:pPr>
        <w:tabs>
          <w:tab w:val="left" w:pos="1008"/>
        </w:tabs>
        <w:spacing w:after="0" w:line="240" w:lineRule="auto"/>
        <w:ind w:firstLine="540"/>
        <w:jc w:val="both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ab/>
      </w:r>
    </w:p>
    <w:p w:rsidR="00FB411F" w:rsidRDefault="00FB411F" w:rsidP="00FB411F">
      <w:pPr>
        <w:pStyle w:val="a6"/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4.Структура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FB411F" w:rsidTr="000E178F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F" w:rsidRDefault="00FB411F" w:rsidP="000E178F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F" w:rsidRDefault="00FB411F" w:rsidP="000E178F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F" w:rsidRDefault="00FB411F" w:rsidP="000E178F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F" w:rsidRDefault="00FB411F" w:rsidP="000E178F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FB411F" w:rsidTr="000E178F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F" w:rsidRPr="00FB2442" w:rsidRDefault="00FB411F" w:rsidP="000E178F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FB244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B24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кредитів </w:t>
            </w:r>
            <w:r w:rsidRPr="00FB244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  <w:r w:rsidRPr="00FB24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F" w:rsidRDefault="00FB411F" w:rsidP="000E178F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F" w:rsidRDefault="00FB411F" w:rsidP="000E178F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F" w:rsidRDefault="00FB411F" w:rsidP="000E178F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</w:tbl>
    <w:p w:rsidR="00FB411F" w:rsidRDefault="00FB411F" w:rsidP="00FB411F">
      <w:pPr>
        <w:pStyle w:val="a6"/>
        <w:rPr>
          <w:rFonts w:ascii="Times New Roman" w:hAnsi="Times New Roman"/>
          <w:b/>
          <w:sz w:val="28"/>
          <w:szCs w:val="28"/>
        </w:rPr>
      </w:pPr>
    </w:p>
    <w:p w:rsidR="00FB411F" w:rsidRPr="001615CE" w:rsidRDefault="00FB411F" w:rsidP="00FB411F">
      <w:pPr>
        <w:pStyle w:val="a6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1615CE">
        <w:rPr>
          <w:rFonts w:ascii="Times New Roman" w:hAnsi="Times New Roman"/>
          <w:b/>
          <w:sz w:val="28"/>
          <w:szCs w:val="28"/>
        </w:rPr>
        <w:t>Ознаки</w:t>
      </w:r>
      <w:proofErr w:type="spellEnd"/>
      <w:r w:rsidRPr="001615CE">
        <w:rPr>
          <w:rFonts w:ascii="Times New Roman" w:hAnsi="Times New Roman"/>
          <w:b/>
          <w:sz w:val="28"/>
          <w:szCs w:val="28"/>
        </w:rPr>
        <w:t xml:space="preserve"> курсу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1864"/>
        <w:gridCol w:w="3475"/>
        <w:gridCol w:w="1864"/>
        <w:gridCol w:w="3395"/>
      </w:tblGrid>
      <w:tr w:rsidR="00FB411F" w:rsidTr="000E178F">
        <w:trPr>
          <w:jc w:val="center"/>
        </w:trPr>
        <w:tc>
          <w:tcPr>
            <w:tcW w:w="2937" w:type="dxa"/>
            <w:shd w:val="clear" w:color="auto" w:fill="auto"/>
          </w:tcPr>
          <w:p w:rsidR="00FB411F" w:rsidRPr="00FA0FDC" w:rsidRDefault="00FB411F" w:rsidP="000E1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A0FDC">
              <w:rPr>
                <w:rFonts w:ascii="Times New Roman" w:hAnsi="Times New Roman"/>
                <w:b/>
                <w:sz w:val="28"/>
                <w:szCs w:val="28"/>
              </w:rPr>
              <w:t>Рік</w:t>
            </w:r>
            <w:proofErr w:type="spellEnd"/>
            <w:r w:rsidRPr="00FA0F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0FDC">
              <w:rPr>
                <w:rFonts w:ascii="Times New Roman" w:hAnsi="Times New Roman"/>
                <w:b/>
                <w:sz w:val="28"/>
                <w:szCs w:val="28"/>
              </w:rPr>
              <w:t>викладання</w:t>
            </w:r>
            <w:proofErr w:type="spellEnd"/>
          </w:p>
        </w:tc>
        <w:tc>
          <w:tcPr>
            <w:tcW w:w="1864" w:type="dxa"/>
            <w:shd w:val="clear" w:color="auto" w:fill="auto"/>
          </w:tcPr>
          <w:p w:rsidR="00FB411F" w:rsidRPr="00FA0FDC" w:rsidRDefault="00FB411F" w:rsidP="000E1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0FDC">
              <w:rPr>
                <w:rFonts w:ascii="Times New Roman" w:hAnsi="Times New Roman"/>
                <w:b/>
                <w:sz w:val="28"/>
                <w:szCs w:val="28"/>
              </w:rPr>
              <w:t>Семестр</w:t>
            </w:r>
          </w:p>
        </w:tc>
        <w:tc>
          <w:tcPr>
            <w:tcW w:w="3475" w:type="dxa"/>
            <w:shd w:val="clear" w:color="auto" w:fill="auto"/>
          </w:tcPr>
          <w:p w:rsidR="00FB411F" w:rsidRPr="00FA0FDC" w:rsidRDefault="00FB411F" w:rsidP="000E1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A0FDC">
              <w:rPr>
                <w:rFonts w:ascii="Times New Roman" w:hAnsi="Times New Roman"/>
                <w:b/>
                <w:sz w:val="28"/>
                <w:szCs w:val="28"/>
              </w:rPr>
              <w:t>Спеціальність</w:t>
            </w:r>
            <w:proofErr w:type="spellEnd"/>
          </w:p>
        </w:tc>
        <w:tc>
          <w:tcPr>
            <w:tcW w:w="1864" w:type="dxa"/>
            <w:shd w:val="clear" w:color="auto" w:fill="auto"/>
          </w:tcPr>
          <w:p w:rsidR="00FB411F" w:rsidRPr="00FA0FDC" w:rsidRDefault="00FB411F" w:rsidP="000E1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0FDC">
              <w:rPr>
                <w:rFonts w:ascii="Times New Roman" w:hAnsi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3395" w:type="dxa"/>
            <w:shd w:val="clear" w:color="auto" w:fill="auto"/>
          </w:tcPr>
          <w:p w:rsidR="00FB411F" w:rsidRPr="00FA0FDC" w:rsidRDefault="00FB411F" w:rsidP="000E1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A0FDC">
              <w:rPr>
                <w:rFonts w:ascii="Times New Roman" w:hAnsi="Times New Roman"/>
                <w:b/>
                <w:sz w:val="28"/>
                <w:szCs w:val="28"/>
              </w:rPr>
              <w:t>Обов'язкова</w:t>
            </w:r>
            <w:proofErr w:type="spellEnd"/>
            <w:r w:rsidRPr="00FA0FDC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FA0FDC">
              <w:rPr>
                <w:rFonts w:ascii="Times New Roman" w:hAnsi="Times New Roman"/>
                <w:b/>
                <w:sz w:val="28"/>
                <w:szCs w:val="28"/>
              </w:rPr>
              <w:t>вибіркова</w:t>
            </w:r>
            <w:proofErr w:type="spellEnd"/>
            <w:r w:rsidRPr="00FA0FDC">
              <w:rPr>
                <w:rFonts w:ascii="Times New Roman" w:hAnsi="Times New Roman"/>
                <w:b/>
                <w:sz w:val="28"/>
                <w:szCs w:val="28"/>
              </w:rPr>
              <w:t xml:space="preserve"> компонента</w:t>
            </w:r>
          </w:p>
        </w:tc>
      </w:tr>
      <w:tr w:rsidR="00FB411F" w:rsidTr="000E178F">
        <w:trPr>
          <w:jc w:val="center"/>
        </w:trPr>
        <w:tc>
          <w:tcPr>
            <w:tcW w:w="2937" w:type="dxa"/>
            <w:shd w:val="clear" w:color="auto" w:fill="auto"/>
          </w:tcPr>
          <w:p w:rsidR="00FB411F" w:rsidRDefault="00E86C3B" w:rsidP="000E1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2025/2026</w:t>
            </w:r>
          </w:p>
          <w:p w:rsidR="00B40AE5" w:rsidRPr="001615CE" w:rsidRDefault="00B40AE5" w:rsidP="000E1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64" w:type="dxa"/>
            <w:shd w:val="clear" w:color="auto" w:fill="auto"/>
          </w:tcPr>
          <w:p w:rsidR="00FB411F" w:rsidRPr="00FA0FDC" w:rsidRDefault="00E86C3B" w:rsidP="000E1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B411F">
              <w:rPr>
                <w:rFonts w:ascii="Times New Roman" w:hAnsi="Times New Roman"/>
                <w:sz w:val="28"/>
                <w:szCs w:val="28"/>
                <w:lang w:val="uk-UA"/>
              </w:rPr>
              <w:t>-ий</w:t>
            </w:r>
          </w:p>
        </w:tc>
        <w:tc>
          <w:tcPr>
            <w:tcW w:w="3475" w:type="dxa"/>
            <w:shd w:val="clear" w:color="auto" w:fill="auto"/>
          </w:tcPr>
          <w:p w:rsidR="00FB411F" w:rsidRPr="00FA0FDC" w:rsidRDefault="00E86C3B" w:rsidP="000E1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FB411F" w:rsidRPr="00FA0F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 </w:t>
            </w:r>
            <w:proofErr w:type="spellStart"/>
            <w:r w:rsidR="00FB411F">
              <w:rPr>
                <w:rFonts w:ascii="Times New Roman" w:hAnsi="Times New Roman"/>
                <w:sz w:val="28"/>
                <w:szCs w:val="28"/>
              </w:rPr>
              <w:t>Терапія</w:t>
            </w:r>
            <w:proofErr w:type="spellEnd"/>
            <w:r w:rsidR="00FB411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="00FB411F">
              <w:rPr>
                <w:rFonts w:ascii="Times New Roman" w:hAnsi="Times New Roman"/>
                <w:sz w:val="28"/>
                <w:szCs w:val="28"/>
              </w:rPr>
              <w:t>реабілітація</w:t>
            </w:r>
            <w:proofErr w:type="spellEnd"/>
          </w:p>
        </w:tc>
        <w:tc>
          <w:tcPr>
            <w:tcW w:w="1864" w:type="dxa"/>
            <w:shd w:val="clear" w:color="auto" w:fill="auto"/>
          </w:tcPr>
          <w:p w:rsidR="00FB411F" w:rsidRPr="00FA0FDC" w:rsidRDefault="00E86C3B" w:rsidP="000E1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B411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B411F" w:rsidRPr="00FA0FDC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="00FB411F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="00FB411F"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proofErr w:type="spellEnd"/>
          </w:p>
        </w:tc>
        <w:tc>
          <w:tcPr>
            <w:tcW w:w="3395" w:type="dxa"/>
            <w:shd w:val="clear" w:color="auto" w:fill="auto"/>
          </w:tcPr>
          <w:p w:rsidR="00FB411F" w:rsidRPr="00FA0FDC" w:rsidRDefault="00FB411F" w:rsidP="000E1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Обов’язкова</w:t>
            </w:r>
            <w:r w:rsidRPr="00FA0FDC">
              <w:rPr>
                <w:rFonts w:ascii="Times New Roman" w:hAnsi="Times New Roman"/>
                <w:sz w:val="28"/>
                <w:szCs w:val="28"/>
              </w:rPr>
              <w:t xml:space="preserve"> компонента</w:t>
            </w:r>
          </w:p>
        </w:tc>
      </w:tr>
    </w:tbl>
    <w:p w:rsidR="00FB411F" w:rsidRDefault="00FB411F" w:rsidP="00FB411F">
      <w:pPr>
        <w:pStyle w:val="a6"/>
        <w:spacing w:after="0"/>
        <w:ind w:left="1080"/>
        <w:rPr>
          <w:rFonts w:ascii="Times New Roman" w:hAnsi="Times New Roman"/>
          <w:b/>
          <w:sz w:val="28"/>
          <w:szCs w:val="28"/>
          <w:lang w:val="uk-UA"/>
        </w:rPr>
      </w:pPr>
    </w:p>
    <w:p w:rsidR="00FB411F" w:rsidRDefault="00FB411F" w:rsidP="00FB411F">
      <w:pPr>
        <w:pStyle w:val="a6"/>
        <w:spacing w:after="0"/>
        <w:ind w:left="1080"/>
        <w:rPr>
          <w:rFonts w:ascii="Times New Roman" w:hAnsi="Times New Roman"/>
          <w:b/>
          <w:sz w:val="28"/>
          <w:szCs w:val="28"/>
          <w:lang w:val="uk-UA"/>
        </w:rPr>
      </w:pPr>
    </w:p>
    <w:p w:rsidR="00FB411F" w:rsidRPr="00EE0117" w:rsidRDefault="00FB411F" w:rsidP="00FB411F">
      <w:pPr>
        <w:pStyle w:val="a6"/>
        <w:numPr>
          <w:ilvl w:val="0"/>
          <w:numId w:val="4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Технічне й програмне забезпечення/обладнання:</w:t>
      </w:r>
    </w:p>
    <w:p w:rsidR="00FB411F" w:rsidRDefault="00FB411F" w:rsidP="00FB411F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Демонстраційні таблиці. </w:t>
      </w:r>
    </w:p>
    <w:p w:rsidR="00FB411F" w:rsidRDefault="00FB411F" w:rsidP="00FB411F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:rsidR="00FB411F" w:rsidRDefault="00FB411F" w:rsidP="00FB411F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Навчальні диски DVD; презентації, електронні версії лекцій та інших методичних матеріалів.</w:t>
      </w:r>
    </w:p>
    <w:p w:rsidR="00FB411F" w:rsidRDefault="00FB411F" w:rsidP="00FB411F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Презентації, відеоматеріали, електронні версії лекцій та інших методичних матеріалів.</w:t>
      </w:r>
    </w:p>
    <w:p w:rsidR="00FB411F" w:rsidRDefault="00FB411F" w:rsidP="00FB411F">
      <w:pPr>
        <w:pStyle w:val="a6"/>
        <w:spacing w:after="0"/>
        <w:ind w:left="1440"/>
        <w:rPr>
          <w:rFonts w:ascii="Times New Roman" w:hAnsi="Times New Roman"/>
          <w:sz w:val="28"/>
          <w:szCs w:val="28"/>
          <w:lang w:val="uk-UA"/>
        </w:rPr>
      </w:pPr>
    </w:p>
    <w:p w:rsidR="00FB411F" w:rsidRDefault="00FB411F" w:rsidP="00FB411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43D3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B411F" w:rsidRPr="00A91BC8" w:rsidRDefault="00FB411F" w:rsidP="00FB41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91BC8">
        <w:rPr>
          <w:rFonts w:ascii="Times New Roman" w:hAnsi="Times New Roman"/>
          <w:bCs/>
          <w:iCs/>
          <w:sz w:val="28"/>
          <w:szCs w:val="28"/>
          <w:lang w:val="uk-UA"/>
        </w:rPr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 w:rsidRPr="00A91BC8">
        <w:rPr>
          <w:rFonts w:ascii="Times New Roman" w:hAnsi="Times New Roman"/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Pr="00A91BC8">
        <w:rPr>
          <w:rFonts w:ascii="Times New Roman" w:hAnsi="Times New Roman"/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Pr="00A91BC8">
        <w:rPr>
          <w:rFonts w:ascii="Times New Roman" w:hAnsi="Times New Roman"/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</w:p>
    <w:p w:rsidR="00FB411F" w:rsidRPr="00A91BC8" w:rsidRDefault="00FB411F" w:rsidP="00FB41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1BC8">
        <w:rPr>
          <w:rFonts w:ascii="Times New Roman" w:hAnsi="Times New Roman"/>
          <w:sz w:val="28"/>
          <w:szCs w:val="28"/>
          <w:lang w:val="uk-UA"/>
        </w:rPr>
        <w:t xml:space="preserve"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</w:t>
      </w:r>
      <w:proofErr w:type="spellStart"/>
      <w:r w:rsidRPr="00A91BC8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A91BC8">
        <w:rPr>
          <w:rFonts w:ascii="Times New Roman" w:hAnsi="Times New Roman"/>
          <w:sz w:val="28"/>
          <w:szCs w:val="28"/>
          <w:lang w:val="uk-UA"/>
        </w:rPr>
        <w:t xml:space="preserve"> з урахуванням індивідуальних особливостей учасників навчального процесу та запобіганню проявів академічної </w:t>
      </w:r>
      <w:proofErr w:type="spellStart"/>
      <w:r w:rsidRPr="00A91BC8">
        <w:rPr>
          <w:rFonts w:ascii="Times New Roman" w:hAnsi="Times New Roman"/>
          <w:sz w:val="28"/>
          <w:szCs w:val="28"/>
          <w:lang w:val="uk-UA"/>
        </w:rPr>
        <w:t>недоброчесності</w:t>
      </w:r>
      <w:proofErr w:type="spellEnd"/>
      <w:r w:rsidRPr="00A91BC8">
        <w:rPr>
          <w:rFonts w:ascii="Times New Roman" w:hAnsi="Times New Roman"/>
          <w:sz w:val="28"/>
          <w:szCs w:val="28"/>
          <w:lang w:val="uk-UA"/>
        </w:rPr>
        <w:t xml:space="preserve">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:rsidR="00FB411F" w:rsidRPr="00A91BC8" w:rsidRDefault="00FB411F" w:rsidP="00FB411F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sz w:val="28"/>
          <w:szCs w:val="28"/>
          <w:lang w:val="uk-UA"/>
        </w:rPr>
      </w:pPr>
      <w:r w:rsidRPr="00A91BC8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Визнання результатів навчання, здобутих у неформальній та </w:t>
      </w:r>
      <w:proofErr w:type="spellStart"/>
      <w:r w:rsidRPr="00A91BC8">
        <w:rPr>
          <w:rFonts w:ascii="Times New Roman" w:eastAsia="SimSun" w:hAnsi="Times New Roman"/>
          <w:b/>
          <w:bCs/>
          <w:sz w:val="28"/>
          <w:szCs w:val="28"/>
          <w:lang w:val="uk-UA"/>
        </w:rPr>
        <w:t>інформальній</w:t>
      </w:r>
      <w:proofErr w:type="spellEnd"/>
      <w:r w:rsidRPr="00A91BC8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 освіті, здійснюється відповідно до «Порядку визнання у Херсонському державному університеті результатів навчання, здобутих шляхом неформальної та/або </w:t>
      </w:r>
      <w:proofErr w:type="spellStart"/>
      <w:r w:rsidRPr="00A91BC8">
        <w:rPr>
          <w:rFonts w:ascii="Times New Roman" w:eastAsia="SimSun" w:hAnsi="Times New Roman"/>
          <w:b/>
          <w:bCs/>
          <w:sz w:val="28"/>
          <w:szCs w:val="28"/>
          <w:lang w:val="uk-UA"/>
        </w:rPr>
        <w:t>інформальної</w:t>
      </w:r>
      <w:proofErr w:type="spellEnd"/>
      <w:r w:rsidRPr="00A91BC8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 освіти» </w:t>
      </w:r>
      <w:hyperlink r:id="rId9" w:history="1">
        <w:r w:rsidRPr="00A91BC8">
          <w:rPr>
            <w:rStyle w:val="a5"/>
            <w:rFonts w:ascii="Times New Roman" w:eastAsia="SimSun" w:hAnsi="Times New Roman"/>
            <w:b/>
            <w:bCs/>
          </w:rPr>
          <w:t>https</w:t>
        </w:r>
        <w:r w:rsidRPr="00A91BC8">
          <w:rPr>
            <w:rStyle w:val="a5"/>
            <w:rFonts w:ascii="Times New Roman" w:eastAsia="SimSun" w:hAnsi="Times New Roman"/>
            <w:b/>
            <w:bCs/>
            <w:lang w:val="uk-UA"/>
          </w:rPr>
          <w:t>://</w:t>
        </w:r>
        <w:r w:rsidRPr="00A91BC8">
          <w:rPr>
            <w:rStyle w:val="a5"/>
            <w:rFonts w:ascii="Times New Roman" w:eastAsia="SimSun" w:hAnsi="Times New Roman"/>
            <w:b/>
            <w:bCs/>
          </w:rPr>
          <w:t>www</w:t>
        </w:r>
        <w:r w:rsidRPr="00A91BC8">
          <w:rPr>
            <w:rStyle w:val="a5"/>
            <w:rFonts w:ascii="Times New Roman" w:eastAsia="SimSun" w:hAnsi="Times New Roman"/>
            <w:b/>
            <w:bCs/>
            <w:lang w:val="uk-UA"/>
          </w:rPr>
          <w:t>.</w:t>
        </w:r>
        <w:r w:rsidRPr="00A91BC8">
          <w:rPr>
            <w:rStyle w:val="a5"/>
            <w:rFonts w:ascii="Times New Roman" w:eastAsia="SimSun" w:hAnsi="Times New Roman"/>
            <w:b/>
            <w:bCs/>
          </w:rPr>
          <w:t>kspu</w:t>
        </w:r>
        <w:r w:rsidRPr="00A91BC8">
          <w:rPr>
            <w:rStyle w:val="a5"/>
            <w:rFonts w:ascii="Times New Roman" w:eastAsia="SimSun" w:hAnsi="Times New Roman"/>
            <w:b/>
            <w:bCs/>
            <w:lang w:val="uk-UA"/>
          </w:rPr>
          <w:t>.</w:t>
        </w:r>
        <w:r w:rsidRPr="00A91BC8">
          <w:rPr>
            <w:rStyle w:val="a5"/>
            <w:rFonts w:ascii="Times New Roman" w:eastAsia="SimSun" w:hAnsi="Times New Roman"/>
            <w:b/>
            <w:bCs/>
          </w:rPr>
          <w:t>edu</w:t>
        </w:r>
        <w:r w:rsidRPr="00A91BC8">
          <w:rPr>
            <w:rStyle w:val="a5"/>
            <w:rFonts w:ascii="Times New Roman" w:eastAsia="SimSun" w:hAnsi="Times New Roman"/>
            <w:b/>
            <w:bCs/>
            <w:lang w:val="uk-UA"/>
          </w:rPr>
          <w:t>/</w:t>
        </w:r>
        <w:r w:rsidRPr="00A91BC8">
          <w:rPr>
            <w:rStyle w:val="a5"/>
            <w:rFonts w:ascii="Times New Roman" w:eastAsia="SimSun" w:hAnsi="Times New Roman"/>
            <w:b/>
            <w:bCs/>
          </w:rPr>
          <w:t>Legislation</w:t>
        </w:r>
        <w:r w:rsidRPr="00A91BC8">
          <w:rPr>
            <w:rStyle w:val="a5"/>
            <w:rFonts w:ascii="Times New Roman" w:eastAsia="SimSun" w:hAnsi="Times New Roman"/>
            <w:b/>
            <w:bCs/>
            <w:lang w:val="uk-UA"/>
          </w:rPr>
          <w:t>/</w:t>
        </w:r>
        <w:r w:rsidRPr="00A91BC8">
          <w:rPr>
            <w:rStyle w:val="a5"/>
            <w:rFonts w:ascii="Times New Roman" w:eastAsia="SimSun" w:hAnsi="Times New Roman"/>
            <w:b/>
            <w:bCs/>
          </w:rPr>
          <w:t>educationalprocessdocs</w:t>
        </w:r>
        <w:r w:rsidRPr="00A91BC8">
          <w:rPr>
            <w:rStyle w:val="a5"/>
            <w:rFonts w:ascii="Times New Roman" w:eastAsia="SimSun" w:hAnsi="Times New Roman"/>
            <w:b/>
            <w:bCs/>
            <w:lang w:val="uk-UA"/>
          </w:rPr>
          <w:t>.</w:t>
        </w:r>
        <w:proofErr w:type="spellStart"/>
        <w:r w:rsidRPr="00A91BC8">
          <w:rPr>
            <w:rStyle w:val="a5"/>
            <w:rFonts w:ascii="Times New Roman" w:eastAsia="SimSun" w:hAnsi="Times New Roman"/>
            <w:b/>
            <w:bCs/>
          </w:rPr>
          <w:t>aspx</w:t>
        </w:r>
        <w:proofErr w:type="spellEnd"/>
      </w:hyperlink>
      <w:r w:rsidRPr="00A91BC8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 </w:t>
      </w:r>
    </w:p>
    <w:p w:rsidR="00FB411F" w:rsidRPr="00A91BC8" w:rsidRDefault="00FB411F" w:rsidP="00FB411F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sz w:val="28"/>
          <w:szCs w:val="28"/>
          <w:lang w:val="uk-UA"/>
        </w:rPr>
      </w:pPr>
      <w:r w:rsidRPr="00A91BC8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Освітні платформи </w:t>
      </w:r>
      <w:proofErr w:type="spellStart"/>
      <w:r w:rsidRPr="00A91BC8">
        <w:rPr>
          <w:rFonts w:ascii="Times New Roman" w:hAnsi="Times New Roman"/>
          <w:b/>
          <w:bCs/>
          <w:color w:val="000000"/>
          <w:sz w:val="28"/>
          <w:szCs w:val="28"/>
        </w:rPr>
        <w:t>DoctorThinking</w:t>
      </w:r>
      <w:proofErr w:type="spellEnd"/>
      <w:r w:rsidRPr="00A91BC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A91BC8">
        <w:rPr>
          <w:rFonts w:ascii="Times New Roman" w:hAnsi="Times New Roman"/>
          <w:b/>
          <w:bCs/>
          <w:color w:val="000000"/>
          <w:sz w:val="28"/>
          <w:szCs w:val="28"/>
        </w:rPr>
        <w:t>Education</w:t>
      </w:r>
      <w:proofErr w:type="spellEnd"/>
      <w:r w:rsidRPr="00A91BC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A91BC8">
        <w:rPr>
          <w:rFonts w:ascii="Times New Roman" w:hAnsi="Times New Roman"/>
          <w:b/>
          <w:bCs/>
          <w:color w:val="000000"/>
          <w:sz w:val="28"/>
          <w:szCs w:val="28"/>
        </w:rPr>
        <w:t>Platform</w:t>
      </w:r>
      <w:proofErr w:type="spellEnd"/>
      <w:r w:rsidRPr="00A91BC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- </w:t>
      </w:r>
      <w:hyperlink r:id="rId10" w:history="1">
        <w:r w:rsidRPr="00A91BC8">
          <w:rPr>
            <w:rStyle w:val="a5"/>
            <w:rFonts w:ascii="Times New Roman" w:hAnsi="Times New Roman"/>
            <w:b/>
            <w:bCs/>
            <w:color w:val="1155CC"/>
          </w:rPr>
          <w:t>https</w:t>
        </w:r>
        <w:r w:rsidRPr="00A91BC8">
          <w:rPr>
            <w:rStyle w:val="a5"/>
            <w:rFonts w:ascii="Times New Roman" w:hAnsi="Times New Roman"/>
            <w:b/>
            <w:bCs/>
            <w:color w:val="1155CC"/>
            <w:lang w:val="uk-UA"/>
          </w:rPr>
          <w:t>://</w:t>
        </w:r>
        <w:r w:rsidRPr="00A91BC8">
          <w:rPr>
            <w:rStyle w:val="a5"/>
            <w:rFonts w:ascii="Times New Roman" w:hAnsi="Times New Roman"/>
            <w:b/>
            <w:bCs/>
            <w:color w:val="1155CC"/>
          </w:rPr>
          <w:t>official</w:t>
        </w:r>
        <w:r w:rsidRPr="00A91BC8">
          <w:rPr>
            <w:rStyle w:val="a5"/>
            <w:rFonts w:ascii="Times New Roman" w:hAnsi="Times New Roman"/>
            <w:b/>
            <w:bCs/>
            <w:color w:val="1155CC"/>
            <w:lang w:val="uk-UA"/>
          </w:rPr>
          <w:t>.</w:t>
        </w:r>
        <w:r w:rsidRPr="00A91BC8">
          <w:rPr>
            <w:rStyle w:val="a5"/>
            <w:rFonts w:ascii="Times New Roman" w:hAnsi="Times New Roman"/>
            <w:b/>
            <w:bCs/>
            <w:color w:val="1155CC"/>
          </w:rPr>
          <w:t>doctorthinking</w:t>
        </w:r>
        <w:r w:rsidRPr="00A91BC8">
          <w:rPr>
            <w:rStyle w:val="a5"/>
            <w:rFonts w:ascii="Times New Roman" w:hAnsi="Times New Roman"/>
            <w:b/>
            <w:bCs/>
            <w:color w:val="1155CC"/>
            <w:lang w:val="uk-UA"/>
          </w:rPr>
          <w:t>.</w:t>
        </w:r>
        <w:r w:rsidRPr="00A91BC8">
          <w:rPr>
            <w:rStyle w:val="a5"/>
            <w:rFonts w:ascii="Times New Roman" w:hAnsi="Times New Roman"/>
            <w:b/>
            <w:bCs/>
            <w:color w:val="1155CC"/>
          </w:rPr>
          <w:t>org</w:t>
        </w:r>
        <w:r w:rsidRPr="00A91BC8">
          <w:rPr>
            <w:rStyle w:val="a5"/>
            <w:rFonts w:ascii="Times New Roman" w:hAnsi="Times New Roman"/>
            <w:b/>
            <w:bCs/>
            <w:color w:val="1155CC"/>
            <w:lang w:val="uk-UA"/>
          </w:rPr>
          <w:t>/</w:t>
        </w:r>
      </w:hyperlink>
      <w:r w:rsidRPr="00A91BC8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A91BC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, </w:t>
      </w:r>
      <w:hyperlink r:id="rId11" w:history="1">
        <w:r w:rsidRPr="00A91BC8">
          <w:rPr>
            <w:rStyle w:val="a5"/>
            <w:rFonts w:ascii="Times New Roman" w:hAnsi="Times New Roman"/>
            <w:b/>
            <w:bCs/>
            <w:color w:val="1D2125"/>
            <w:lang w:val="uk-UA"/>
          </w:rPr>
          <w:t>Навчальна платформа</w:t>
        </w:r>
      </w:hyperlink>
      <w:r w:rsidRPr="00A91BC8">
        <w:rPr>
          <w:rFonts w:ascii="Times New Roman" w:hAnsi="Times New Roman"/>
          <w:b/>
          <w:bCs/>
          <w:color w:val="1D2125"/>
          <w:sz w:val="28"/>
          <w:szCs w:val="28"/>
          <w:lang w:val="uk-UA"/>
        </w:rPr>
        <w:t xml:space="preserve"> </w:t>
      </w:r>
      <w:r w:rsidRPr="00A91BC8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Центру громадського здоров'я МОЗ України - </w:t>
      </w:r>
      <w:hyperlink r:id="rId12" w:history="1">
        <w:r w:rsidRPr="00A91BC8">
          <w:rPr>
            <w:rStyle w:val="a5"/>
            <w:rFonts w:ascii="Times New Roman" w:hAnsi="Times New Roman"/>
            <w:b/>
            <w:bCs/>
            <w:color w:val="1155CC"/>
            <w:shd w:val="clear" w:color="auto" w:fill="FFFFFF"/>
          </w:rPr>
          <w:t>https</w:t>
        </w:r>
        <w:r w:rsidRPr="00A91BC8">
          <w:rPr>
            <w:rStyle w:val="a5"/>
            <w:rFonts w:ascii="Times New Roman" w:hAnsi="Times New Roman"/>
            <w:b/>
            <w:bCs/>
            <w:color w:val="1155CC"/>
            <w:shd w:val="clear" w:color="auto" w:fill="FFFFFF"/>
            <w:lang w:val="uk-UA"/>
          </w:rPr>
          <w:t>://</w:t>
        </w:r>
        <w:r w:rsidRPr="00A91BC8">
          <w:rPr>
            <w:rStyle w:val="a5"/>
            <w:rFonts w:ascii="Times New Roman" w:hAnsi="Times New Roman"/>
            <w:b/>
            <w:bCs/>
            <w:color w:val="1155CC"/>
            <w:shd w:val="clear" w:color="auto" w:fill="FFFFFF"/>
          </w:rPr>
          <w:t>portal</w:t>
        </w:r>
        <w:r w:rsidRPr="00A91BC8">
          <w:rPr>
            <w:rStyle w:val="a5"/>
            <w:rFonts w:ascii="Times New Roman" w:hAnsi="Times New Roman"/>
            <w:b/>
            <w:bCs/>
            <w:color w:val="1155CC"/>
            <w:shd w:val="clear" w:color="auto" w:fill="FFFFFF"/>
            <w:lang w:val="uk-UA"/>
          </w:rPr>
          <w:t>.</w:t>
        </w:r>
        <w:r w:rsidRPr="00A91BC8">
          <w:rPr>
            <w:rStyle w:val="a5"/>
            <w:rFonts w:ascii="Times New Roman" w:hAnsi="Times New Roman"/>
            <w:b/>
            <w:bCs/>
            <w:color w:val="1155CC"/>
            <w:shd w:val="clear" w:color="auto" w:fill="FFFFFF"/>
          </w:rPr>
          <w:t>phc</w:t>
        </w:r>
        <w:r w:rsidRPr="00A91BC8">
          <w:rPr>
            <w:rStyle w:val="a5"/>
            <w:rFonts w:ascii="Times New Roman" w:hAnsi="Times New Roman"/>
            <w:b/>
            <w:bCs/>
            <w:color w:val="1155CC"/>
            <w:shd w:val="clear" w:color="auto" w:fill="FFFFFF"/>
            <w:lang w:val="uk-UA"/>
          </w:rPr>
          <w:t>.</w:t>
        </w:r>
        <w:r w:rsidRPr="00A91BC8">
          <w:rPr>
            <w:rStyle w:val="a5"/>
            <w:rFonts w:ascii="Times New Roman" w:hAnsi="Times New Roman"/>
            <w:b/>
            <w:bCs/>
            <w:color w:val="1155CC"/>
            <w:shd w:val="clear" w:color="auto" w:fill="FFFFFF"/>
          </w:rPr>
          <w:t>org</w:t>
        </w:r>
        <w:r w:rsidRPr="00A91BC8">
          <w:rPr>
            <w:rStyle w:val="a5"/>
            <w:rFonts w:ascii="Times New Roman" w:hAnsi="Times New Roman"/>
            <w:b/>
            <w:bCs/>
            <w:color w:val="1155CC"/>
            <w:shd w:val="clear" w:color="auto" w:fill="FFFFFF"/>
            <w:lang w:val="uk-UA"/>
          </w:rPr>
          <w:t>.</w:t>
        </w:r>
        <w:r w:rsidRPr="00A91BC8">
          <w:rPr>
            <w:rStyle w:val="a5"/>
            <w:rFonts w:ascii="Times New Roman" w:hAnsi="Times New Roman"/>
            <w:b/>
            <w:bCs/>
            <w:color w:val="1155CC"/>
            <w:shd w:val="clear" w:color="auto" w:fill="FFFFFF"/>
          </w:rPr>
          <w:t>ua</w:t>
        </w:r>
        <w:r w:rsidRPr="00A91BC8">
          <w:rPr>
            <w:rStyle w:val="a5"/>
            <w:rFonts w:ascii="Times New Roman" w:hAnsi="Times New Roman"/>
            <w:b/>
            <w:bCs/>
            <w:color w:val="1155CC"/>
            <w:shd w:val="clear" w:color="auto" w:fill="FFFFFF"/>
            <w:lang w:val="uk-UA"/>
          </w:rPr>
          <w:t>/</w:t>
        </w:r>
        <w:r w:rsidRPr="00A91BC8">
          <w:rPr>
            <w:rStyle w:val="a5"/>
            <w:rFonts w:ascii="Times New Roman" w:hAnsi="Times New Roman"/>
            <w:b/>
            <w:bCs/>
            <w:color w:val="1155CC"/>
            <w:shd w:val="clear" w:color="auto" w:fill="FFFFFF"/>
          </w:rPr>
          <w:t>uk</w:t>
        </w:r>
        <w:r w:rsidRPr="00A91BC8">
          <w:rPr>
            <w:rStyle w:val="a5"/>
            <w:rFonts w:ascii="Times New Roman" w:hAnsi="Times New Roman"/>
            <w:b/>
            <w:bCs/>
            <w:color w:val="1155CC"/>
            <w:shd w:val="clear" w:color="auto" w:fill="FFFFFF"/>
            <w:lang w:val="uk-UA"/>
          </w:rPr>
          <w:t>/</w:t>
        </w:r>
        <w:r w:rsidRPr="00A91BC8">
          <w:rPr>
            <w:rStyle w:val="a5"/>
            <w:rFonts w:ascii="Times New Roman" w:hAnsi="Times New Roman"/>
            <w:b/>
            <w:bCs/>
            <w:color w:val="1155CC"/>
            <w:shd w:val="clear" w:color="auto" w:fill="FFFFFF"/>
          </w:rPr>
          <w:t>view</w:t>
        </w:r>
        <w:r w:rsidRPr="00A91BC8">
          <w:rPr>
            <w:rStyle w:val="a5"/>
            <w:rFonts w:ascii="Times New Roman" w:hAnsi="Times New Roman"/>
            <w:b/>
            <w:bCs/>
            <w:color w:val="1155CC"/>
            <w:shd w:val="clear" w:color="auto" w:fill="FFFFFF"/>
            <w:lang w:val="uk-UA"/>
          </w:rPr>
          <w:t>_</w:t>
        </w:r>
        <w:r w:rsidRPr="00A91BC8">
          <w:rPr>
            <w:rStyle w:val="a5"/>
            <w:rFonts w:ascii="Times New Roman" w:hAnsi="Times New Roman"/>
            <w:b/>
            <w:bCs/>
            <w:color w:val="1155CC"/>
            <w:shd w:val="clear" w:color="auto" w:fill="FFFFFF"/>
          </w:rPr>
          <w:t>all</w:t>
        </w:r>
        <w:r w:rsidRPr="00A91BC8">
          <w:rPr>
            <w:rStyle w:val="a5"/>
            <w:rFonts w:ascii="Times New Roman" w:hAnsi="Times New Roman"/>
            <w:b/>
            <w:bCs/>
            <w:color w:val="1155CC"/>
            <w:shd w:val="clear" w:color="auto" w:fill="FFFFFF"/>
            <w:lang w:val="uk-UA"/>
          </w:rPr>
          <w:t>_</w:t>
        </w:r>
        <w:r w:rsidRPr="00A91BC8">
          <w:rPr>
            <w:rStyle w:val="a5"/>
            <w:rFonts w:ascii="Times New Roman" w:hAnsi="Times New Roman"/>
            <w:b/>
            <w:bCs/>
            <w:color w:val="1155CC"/>
            <w:shd w:val="clear" w:color="auto" w:fill="FFFFFF"/>
          </w:rPr>
          <w:t>courses</w:t>
        </w:r>
        <w:r w:rsidRPr="00A91BC8">
          <w:rPr>
            <w:rStyle w:val="a5"/>
            <w:rFonts w:ascii="Times New Roman" w:hAnsi="Times New Roman"/>
            <w:b/>
            <w:bCs/>
            <w:color w:val="1155CC"/>
            <w:shd w:val="clear" w:color="auto" w:fill="FFFFFF"/>
            <w:lang w:val="uk-UA"/>
          </w:rPr>
          <w:t>/</w:t>
        </w:r>
      </w:hyperlink>
      <w:r w:rsidRPr="00A91BC8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</w:rPr>
        <w:t> </w:t>
      </w:r>
      <w:r w:rsidRPr="00A91BC8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, Академія НСЗУ - </w:t>
      </w:r>
      <w:hyperlink r:id="rId13" w:history="1">
        <w:r w:rsidRPr="00A91BC8">
          <w:rPr>
            <w:rStyle w:val="a5"/>
            <w:rFonts w:ascii="Times New Roman" w:hAnsi="Times New Roman"/>
            <w:b/>
            <w:bCs/>
            <w:color w:val="1155CC"/>
            <w:shd w:val="clear" w:color="auto" w:fill="FFFFFF"/>
          </w:rPr>
          <w:t>https</w:t>
        </w:r>
        <w:r w:rsidRPr="00A91BC8">
          <w:rPr>
            <w:rStyle w:val="a5"/>
            <w:rFonts w:ascii="Times New Roman" w:hAnsi="Times New Roman"/>
            <w:b/>
            <w:bCs/>
            <w:color w:val="1155CC"/>
            <w:shd w:val="clear" w:color="auto" w:fill="FFFFFF"/>
            <w:lang w:val="uk-UA"/>
          </w:rPr>
          <w:t>://</w:t>
        </w:r>
        <w:r w:rsidRPr="00A91BC8">
          <w:rPr>
            <w:rStyle w:val="a5"/>
            <w:rFonts w:ascii="Times New Roman" w:hAnsi="Times New Roman"/>
            <w:b/>
            <w:bCs/>
            <w:color w:val="1155CC"/>
            <w:shd w:val="clear" w:color="auto" w:fill="FFFFFF"/>
          </w:rPr>
          <w:t>academy</w:t>
        </w:r>
        <w:r w:rsidRPr="00A91BC8">
          <w:rPr>
            <w:rStyle w:val="a5"/>
            <w:rFonts w:ascii="Times New Roman" w:hAnsi="Times New Roman"/>
            <w:b/>
            <w:bCs/>
            <w:color w:val="1155CC"/>
            <w:shd w:val="clear" w:color="auto" w:fill="FFFFFF"/>
            <w:lang w:val="uk-UA"/>
          </w:rPr>
          <w:t>.</w:t>
        </w:r>
        <w:r w:rsidRPr="00A91BC8">
          <w:rPr>
            <w:rStyle w:val="a5"/>
            <w:rFonts w:ascii="Times New Roman" w:hAnsi="Times New Roman"/>
            <w:b/>
            <w:bCs/>
            <w:color w:val="1155CC"/>
            <w:shd w:val="clear" w:color="auto" w:fill="FFFFFF"/>
          </w:rPr>
          <w:t>nszu</w:t>
        </w:r>
        <w:r w:rsidRPr="00A91BC8">
          <w:rPr>
            <w:rStyle w:val="a5"/>
            <w:rFonts w:ascii="Times New Roman" w:hAnsi="Times New Roman"/>
            <w:b/>
            <w:bCs/>
            <w:color w:val="1155CC"/>
            <w:shd w:val="clear" w:color="auto" w:fill="FFFFFF"/>
            <w:lang w:val="uk-UA"/>
          </w:rPr>
          <w:t>.</w:t>
        </w:r>
        <w:r w:rsidRPr="00A91BC8">
          <w:rPr>
            <w:rStyle w:val="a5"/>
            <w:rFonts w:ascii="Times New Roman" w:hAnsi="Times New Roman"/>
            <w:b/>
            <w:bCs/>
            <w:color w:val="1155CC"/>
            <w:shd w:val="clear" w:color="auto" w:fill="FFFFFF"/>
          </w:rPr>
          <w:t>gov</w:t>
        </w:r>
        <w:r w:rsidRPr="00A91BC8">
          <w:rPr>
            <w:rStyle w:val="a5"/>
            <w:rFonts w:ascii="Times New Roman" w:hAnsi="Times New Roman"/>
            <w:b/>
            <w:bCs/>
            <w:color w:val="1155CC"/>
            <w:shd w:val="clear" w:color="auto" w:fill="FFFFFF"/>
            <w:lang w:val="uk-UA"/>
          </w:rPr>
          <w:t>.</w:t>
        </w:r>
        <w:r w:rsidRPr="00A91BC8">
          <w:rPr>
            <w:rStyle w:val="a5"/>
            <w:rFonts w:ascii="Times New Roman" w:hAnsi="Times New Roman"/>
            <w:b/>
            <w:bCs/>
            <w:color w:val="1155CC"/>
            <w:shd w:val="clear" w:color="auto" w:fill="FFFFFF"/>
          </w:rPr>
          <w:t>ua</w:t>
        </w:r>
        <w:r w:rsidRPr="00A91BC8">
          <w:rPr>
            <w:rStyle w:val="a5"/>
            <w:rFonts w:ascii="Times New Roman" w:hAnsi="Times New Roman"/>
            <w:b/>
            <w:bCs/>
            <w:color w:val="1155CC"/>
            <w:shd w:val="clear" w:color="auto" w:fill="FFFFFF"/>
            <w:lang w:val="uk-UA"/>
          </w:rPr>
          <w:t>/</w:t>
        </w:r>
      </w:hyperlink>
      <w:r w:rsidRPr="00A91BC8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</w:rPr>
        <w:t> </w:t>
      </w:r>
      <w:r w:rsidRPr="00A91BC8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 </w:t>
      </w:r>
      <w:r w:rsidRPr="00A91BC8">
        <w:rPr>
          <w:rFonts w:ascii="Times New Roman" w:eastAsia="SimSun" w:hAnsi="Times New Roman"/>
          <w:b/>
          <w:bCs/>
          <w:sz w:val="28"/>
          <w:szCs w:val="28"/>
          <w:lang w:val="uk-UA"/>
        </w:rPr>
        <w:t>погоджено вченою радою медичного факультету ХДУ протокол № 10 від 19 червня 2024 року.</w:t>
      </w:r>
    </w:p>
    <w:p w:rsidR="00FB411F" w:rsidRPr="00A91BC8" w:rsidRDefault="00FB411F" w:rsidP="00FB411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  <w:lang w:val="uk-UA"/>
        </w:rPr>
      </w:pPr>
      <w:r w:rsidRPr="00A91BC8">
        <w:rPr>
          <w:rFonts w:ascii="Times New Roman" w:hAnsi="Times New Roman"/>
          <w:sz w:val="28"/>
          <w:szCs w:val="28"/>
          <w:lang w:val="uk-UA"/>
        </w:rPr>
        <w:t>З метою формування професійних компетенцій широко впроваджуються інноваційні методи навчання, що забезпечують комплексне оновлення традиційного педагогічного процесу. Це, наприклад, комп’ютерна підтримка навчального процесу, впровадження інтерактивних методів навчання (робота в малих групах, мозковий штурм, опрацювання дискусійних питань, кейс-метод тощо), штучний інтелект.</w:t>
      </w:r>
    </w:p>
    <w:p w:rsidR="00FB411F" w:rsidRPr="00A91BC8" w:rsidRDefault="00FB411F" w:rsidP="00FB41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91BC8">
        <w:rPr>
          <w:rFonts w:ascii="Times New Roman" w:hAnsi="Times New Roman"/>
          <w:sz w:val="28"/>
          <w:szCs w:val="28"/>
          <w:lang w:val="uk-UA"/>
        </w:rPr>
        <w:lastRenderedPageBreak/>
        <w:t xml:space="preserve">Маршрут практичного заняття: на кожному занятті проводиться поточний контроль знань і практичних навичок (вміння продемонструвати техніку проведення </w:t>
      </w:r>
      <w:proofErr w:type="spellStart"/>
      <w:r w:rsidRPr="00A91BC8">
        <w:rPr>
          <w:rFonts w:ascii="Times New Roman" w:hAnsi="Times New Roman"/>
          <w:sz w:val="28"/>
          <w:szCs w:val="28"/>
          <w:lang w:val="uk-UA"/>
        </w:rPr>
        <w:t>терапетичних</w:t>
      </w:r>
      <w:proofErr w:type="spellEnd"/>
      <w:r w:rsidRPr="00A91BC8">
        <w:rPr>
          <w:rFonts w:ascii="Times New Roman" w:hAnsi="Times New Roman"/>
          <w:sz w:val="28"/>
          <w:szCs w:val="28"/>
          <w:lang w:val="uk-UA"/>
        </w:rPr>
        <w:t xml:space="preserve"> вправ, техніку проведення лікувального масажу, застосування реабілітаційних та допоміжних засобів відповідно до теми заняття тощо); пояснення 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:rsidR="00FB411F" w:rsidRPr="00A91BC8" w:rsidRDefault="00FB411F" w:rsidP="00FB411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1BC8">
        <w:rPr>
          <w:rFonts w:ascii="Times New Roman" w:hAnsi="Times New Roman"/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:rsidR="00FB411F" w:rsidRPr="00A91BC8" w:rsidRDefault="00FB411F" w:rsidP="00FB41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1BC8">
        <w:rPr>
          <w:rFonts w:ascii="Times New Roman" w:hAnsi="Times New Roman"/>
          <w:sz w:val="28"/>
          <w:szCs w:val="28"/>
          <w:lang w:val="uk-UA"/>
        </w:rPr>
        <w:t xml:space="preserve">Мова оцінювання та мова викладання - державна. </w:t>
      </w:r>
    </w:p>
    <w:p w:rsidR="00FB411F" w:rsidRPr="00A91BC8" w:rsidRDefault="00FB411F" w:rsidP="00FB41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1BC8">
        <w:rPr>
          <w:rFonts w:ascii="Times New Roman" w:hAnsi="Times New Roman"/>
          <w:sz w:val="28"/>
          <w:szCs w:val="28"/>
          <w:lang w:val="uk-UA"/>
        </w:rPr>
        <w:t>Використовуються такі методи поточного контролю, які мають сприяти підвищенню мотивації студентів до навчально-пізнавальної діяльності. Засвоєння теми контролюється на практичних заняттях у відповідності з конкретними цілями</w:t>
      </w:r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кожної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теми</w:t>
      </w:r>
      <w:r w:rsidRPr="00A91BC8">
        <w:rPr>
          <w:rFonts w:ascii="Times New Roman" w:hAnsi="Times New Roman"/>
          <w:sz w:val="28"/>
          <w:szCs w:val="28"/>
          <w:lang w:val="uk-UA"/>
        </w:rPr>
        <w:t>. Застосовуються такі засоби діагностики рівня підготовки студентів: комп’ютерні або бланкові тести за темою практичного заняття, розв’язування ситуаційних задач,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</w:t>
      </w:r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до теми </w:t>
      </w:r>
      <w:proofErr w:type="spellStart"/>
      <w:r w:rsidRPr="00A91BC8">
        <w:rPr>
          <w:rFonts w:ascii="Times New Roman" w:hAnsi="Times New Roman"/>
          <w:sz w:val="28"/>
          <w:szCs w:val="28"/>
        </w:rPr>
        <w:t>заняття</w:t>
      </w:r>
      <w:proofErr w:type="spellEnd"/>
      <w:r w:rsidRPr="00A91BC8">
        <w:rPr>
          <w:rFonts w:ascii="Times New Roman" w:hAnsi="Times New Roman"/>
          <w:sz w:val="28"/>
          <w:szCs w:val="28"/>
          <w:lang w:val="uk-UA"/>
        </w:rPr>
        <w:t xml:space="preserve">. Відповідно до специфіки фахової підготовки фізичного терапевта, </w:t>
      </w:r>
      <w:proofErr w:type="spellStart"/>
      <w:r w:rsidRPr="00A91BC8">
        <w:rPr>
          <w:rFonts w:ascii="Times New Roman" w:hAnsi="Times New Roman"/>
          <w:sz w:val="28"/>
          <w:szCs w:val="28"/>
          <w:lang w:val="uk-UA"/>
        </w:rPr>
        <w:t>ерготерапевта</w:t>
      </w:r>
      <w:proofErr w:type="spellEnd"/>
      <w:r w:rsidRPr="00A91BC8">
        <w:rPr>
          <w:rFonts w:ascii="Times New Roman" w:hAnsi="Times New Roman"/>
          <w:sz w:val="28"/>
          <w:szCs w:val="28"/>
          <w:lang w:val="uk-UA"/>
        </w:rPr>
        <w:t xml:space="preserve"> перевага надається усному і практичному контролю.</w:t>
      </w:r>
    </w:p>
    <w:p w:rsidR="00FB411F" w:rsidRPr="00A91BC8" w:rsidRDefault="00FB411F" w:rsidP="00FB411F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1BC8">
        <w:rPr>
          <w:rFonts w:ascii="Times New Roman" w:hAnsi="Times New Roman"/>
          <w:sz w:val="28"/>
          <w:szCs w:val="28"/>
          <w:lang w:val="uk-UA"/>
        </w:rPr>
        <w:t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формі: тестування; відповідей на теоретичні питання; розв’язання практичних ситуацій (кейсів) тощо. За семестр проводиться дві контрольних (модульних) робіт. Викладач завчасно інформує здобувачів про терміни проведення і зміст контрольних (модульних) робіт.</w:t>
      </w:r>
    </w:p>
    <w:p w:rsidR="00FB411F" w:rsidRPr="00A91BC8" w:rsidRDefault="00FB411F" w:rsidP="00FB411F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91BC8">
        <w:rPr>
          <w:rFonts w:ascii="Times New Roman" w:hAnsi="Times New Roman"/>
          <w:sz w:val="28"/>
          <w:szCs w:val="28"/>
        </w:rPr>
        <w:t>Пропущені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заняття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91BC8">
        <w:rPr>
          <w:rFonts w:ascii="Times New Roman" w:hAnsi="Times New Roman"/>
          <w:sz w:val="28"/>
          <w:szCs w:val="28"/>
        </w:rPr>
        <w:t>запізнені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91BC8">
        <w:rPr>
          <w:rFonts w:ascii="Times New Roman" w:hAnsi="Times New Roman"/>
          <w:sz w:val="28"/>
          <w:szCs w:val="28"/>
        </w:rPr>
        <w:t>незадовільні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оцінки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студент </w:t>
      </w:r>
      <w:proofErr w:type="spellStart"/>
      <w:r w:rsidRPr="00A91BC8">
        <w:rPr>
          <w:rFonts w:ascii="Times New Roman" w:hAnsi="Times New Roman"/>
          <w:sz w:val="28"/>
          <w:szCs w:val="28"/>
        </w:rPr>
        <w:t>може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перездати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усною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відповіддю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91BC8">
        <w:rPr>
          <w:rFonts w:ascii="Times New Roman" w:hAnsi="Times New Roman"/>
          <w:sz w:val="28"/>
          <w:szCs w:val="28"/>
        </w:rPr>
        <w:t>демонстрацією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техніки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практичних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навичок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91BC8">
        <w:rPr>
          <w:rFonts w:ascii="Times New Roman" w:hAnsi="Times New Roman"/>
          <w:sz w:val="28"/>
          <w:szCs w:val="28"/>
        </w:rPr>
        <w:t>встановлений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час на </w:t>
      </w:r>
      <w:proofErr w:type="spellStart"/>
      <w:r w:rsidRPr="00A91BC8">
        <w:rPr>
          <w:rFonts w:ascii="Times New Roman" w:hAnsi="Times New Roman"/>
          <w:sz w:val="28"/>
          <w:szCs w:val="28"/>
        </w:rPr>
        <w:t>протязі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всього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семестру </w:t>
      </w:r>
      <w:proofErr w:type="gramStart"/>
      <w:r w:rsidRPr="00A91BC8">
        <w:rPr>
          <w:rFonts w:ascii="Times New Roman" w:hAnsi="Times New Roman"/>
          <w:sz w:val="28"/>
          <w:szCs w:val="28"/>
        </w:rPr>
        <w:t>до початку</w:t>
      </w:r>
      <w:proofErr w:type="gramEnd"/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залікових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тижнів</w:t>
      </w:r>
      <w:proofErr w:type="spellEnd"/>
      <w:r w:rsidRPr="00A91BC8">
        <w:rPr>
          <w:rFonts w:ascii="Times New Roman" w:hAnsi="Times New Roman"/>
          <w:sz w:val="28"/>
          <w:szCs w:val="28"/>
          <w:lang w:val="uk-UA"/>
        </w:rPr>
        <w:t>.</w:t>
      </w:r>
    </w:p>
    <w:p w:rsidR="00FB411F" w:rsidRPr="00A91BC8" w:rsidRDefault="00FB411F" w:rsidP="00FB411F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91BC8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творчих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завдань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91BC8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додаткової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91BC8">
        <w:rPr>
          <w:rFonts w:ascii="Times New Roman" w:hAnsi="Times New Roman"/>
          <w:sz w:val="28"/>
          <w:szCs w:val="28"/>
        </w:rPr>
        <w:t>виступ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91BC8">
        <w:rPr>
          <w:rFonts w:ascii="Times New Roman" w:hAnsi="Times New Roman"/>
          <w:sz w:val="28"/>
          <w:szCs w:val="28"/>
        </w:rPr>
        <w:t>доповідями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91BC8">
        <w:rPr>
          <w:rFonts w:ascii="Times New Roman" w:hAnsi="Times New Roman"/>
          <w:sz w:val="28"/>
          <w:szCs w:val="28"/>
        </w:rPr>
        <w:t>допомога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91BC8">
        <w:rPr>
          <w:rFonts w:ascii="Times New Roman" w:hAnsi="Times New Roman"/>
          <w:sz w:val="28"/>
          <w:szCs w:val="28"/>
        </w:rPr>
        <w:t>підготовці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91BC8">
        <w:rPr>
          <w:rFonts w:ascii="Times New Roman" w:hAnsi="Times New Roman"/>
          <w:sz w:val="28"/>
          <w:szCs w:val="28"/>
        </w:rPr>
        <w:t>проведенні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занять та </w:t>
      </w:r>
      <w:proofErr w:type="spellStart"/>
      <w:r w:rsidRPr="00A91BC8">
        <w:rPr>
          <w:rFonts w:ascii="Times New Roman" w:hAnsi="Times New Roman"/>
          <w:sz w:val="28"/>
          <w:szCs w:val="28"/>
        </w:rPr>
        <w:t>виправлення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помилок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викладача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можуть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оцінюватись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додатковими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балами. </w:t>
      </w:r>
    </w:p>
    <w:p w:rsidR="00FB411F" w:rsidRPr="00A91BC8" w:rsidRDefault="00FB411F" w:rsidP="00FB411F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91BC8">
        <w:rPr>
          <w:rFonts w:ascii="Times New Roman" w:hAnsi="Times New Roman"/>
          <w:sz w:val="28"/>
          <w:szCs w:val="28"/>
        </w:rPr>
        <w:t>Плагіат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91BC8">
        <w:rPr>
          <w:rFonts w:ascii="Times New Roman" w:hAnsi="Times New Roman"/>
          <w:sz w:val="28"/>
          <w:szCs w:val="28"/>
        </w:rPr>
        <w:t>академічна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недоброчинність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91BC8">
        <w:rPr>
          <w:rFonts w:ascii="Times New Roman" w:hAnsi="Times New Roman"/>
          <w:sz w:val="28"/>
          <w:szCs w:val="28"/>
        </w:rPr>
        <w:t>неетична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91BC8">
        <w:rPr>
          <w:rFonts w:ascii="Times New Roman" w:hAnsi="Times New Roman"/>
          <w:sz w:val="28"/>
          <w:szCs w:val="28"/>
        </w:rPr>
        <w:t>незадовільна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поведінка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91BC8">
        <w:rPr>
          <w:rFonts w:ascii="Times New Roman" w:hAnsi="Times New Roman"/>
          <w:sz w:val="28"/>
          <w:szCs w:val="28"/>
        </w:rPr>
        <w:t>аудиторії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під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A91BC8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заняття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можуть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оцінюватись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відніманням</w:t>
      </w:r>
      <w:proofErr w:type="spellEnd"/>
      <w:r w:rsidRPr="00A9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BC8">
        <w:rPr>
          <w:rFonts w:ascii="Times New Roman" w:hAnsi="Times New Roman"/>
          <w:sz w:val="28"/>
          <w:szCs w:val="28"/>
        </w:rPr>
        <w:t>балів</w:t>
      </w:r>
      <w:proofErr w:type="spellEnd"/>
      <w:r w:rsidRPr="00A91BC8">
        <w:rPr>
          <w:rFonts w:ascii="Times New Roman" w:hAnsi="Times New Roman"/>
          <w:sz w:val="28"/>
          <w:szCs w:val="28"/>
        </w:rPr>
        <w:t>.</w:t>
      </w:r>
    </w:p>
    <w:p w:rsidR="00FB411F" w:rsidRDefault="00FB411F" w:rsidP="00FB411F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A91BC8">
        <w:rPr>
          <w:rFonts w:ascii="Times New Roman" w:hAnsi="Times New Roman"/>
          <w:sz w:val="28"/>
          <w:szCs w:val="28"/>
          <w:lang w:val="uk-UA"/>
        </w:rPr>
        <w:t xml:space="preserve">Семестровий (підсумковий) контроль проводиться у формі диференційного заліку </w:t>
      </w:r>
      <w:r w:rsidRPr="00A91BC8">
        <w:rPr>
          <w:rFonts w:ascii="Times New Roman" w:hAnsi="Times New Roman"/>
          <w:bCs/>
          <w:sz w:val="28"/>
          <w:szCs w:val="28"/>
          <w:lang w:val="uk-UA"/>
        </w:rPr>
        <w:t xml:space="preserve">(І семестр) </w:t>
      </w:r>
      <w:r w:rsidRPr="00A91BC8">
        <w:rPr>
          <w:rFonts w:ascii="Times New Roman" w:hAnsi="Times New Roman"/>
          <w:sz w:val="28"/>
          <w:szCs w:val="28"/>
          <w:lang w:val="uk-UA"/>
        </w:rPr>
        <w:t>– передбачає оцінювання результатів навчання на підставі результатів поточного контролю</w:t>
      </w:r>
      <w:r w:rsidRPr="00A91BC8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 тем модулів </w:t>
      </w:r>
      <w:r w:rsidRPr="00A91BC8">
        <w:rPr>
          <w:rFonts w:ascii="Times New Roman" w:hAnsi="Times New Roman"/>
          <w:bCs/>
          <w:sz w:val="28"/>
          <w:szCs w:val="28"/>
          <w:lang w:val="uk-UA"/>
        </w:rPr>
        <w:lastRenderedPageBreak/>
        <w:t>на останньому практичному занятті.</w:t>
      </w:r>
      <w:r w:rsidRPr="00A91BC8">
        <w:rPr>
          <w:rFonts w:ascii="Times New Roman" w:hAnsi="Times New Roman"/>
          <w:sz w:val="28"/>
          <w:lang w:val="uk-UA"/>
        </w:rPr>
        <w:t xml:space="preserve"> Результат поточного контролю результатів навчальної діяльності здобувачів визначається сумарно за всім</w:t>
      </w:r>
      <w:r>
        <w:rPr>
          <w:rFonts w:ascii="Times New Roman" w:hAnsi="Times New Roman"/>
          <w:sz w:val="28"/>
          <w:lang w:val="uk-UA"/>
        </w:rPr>
        <w:t>а складовими поточного контролю.</w:t>
      </w:r>
    </w:p>
    <w:p w:rsidR="00FB411F" w:rsidRPr="001615CE" w:rsidRDefault="00FB411F" w:rsidP="00FB411F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411F" w:rsidRDefault="00FB411F" w:rsidP="00FB411F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Схема курсу.</w:t>
      </w:r>
      <w:r w:rsidRPr="001615CE">
        <w:rPr>
          <w:rFonts w:ascii="Times New Roman" w:hAnsi="Times New Roman"/>
          <w:b/>
          <w:sz w:val="28"/>
          <w:szCs w:val="28"/>
          <w:lang w:val="uk-UA"/>
        </w:rPr>
        <w:t xml:space="preserve"> Семестр І</w:t>
      </w:r>
    </w:p>
    <w:p w:rsidR="002A3577" w:rsidRDefault="002A3577" w:rsidP="002A3577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5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115"/>
        <w:gridCol w:w="2552"/>
        <w:gridCol w:w="2576"/>
        <w:gridCol w:w="1984"/>
        <w:gridCol w:w="1697"/>
        <w:gridCol w:w="17"/>
      </w:tblGrid>
      <w:tr w:rsidR="002A3577" w:rsidRPr="002C3D6F" w:rsidTr="000E178F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2A3577" w:rsidRPr="002A3577" w:rsidRDefault="002A3577" w:rsidP="000E178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4115" w:type="dxa"/>
            <w:shd w:val="clear" w:color="auto" w:fill="auto"/>
          </w:tcPr>
          <w:p w:rsidR="002A3577" w:rsidRPr="002A3577" w:rsidRDefault="002A3577" w:rsidP="000E178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Тема, план</w:t>
            </w:r>
          </w:p>
        </w:tc>
        <w:tc>
          <w:tcPr>
            <w:tcW w:w="2552" w:type="dxa"/>
            <w:shd w:val="clear" w:color="auto" w:fill="auto"/>
          </w:tcPr>
          <w:p w:rsidR="002A3577" w:rsidRPr="002A3577" w:rsidRDefault="002A3577" w:rsidP="000E178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2576" w:type="dxa"/>
            <w:shd w:val="clear" w:color="auto" w:fill="auto"/>
          </w:tcPr>
          <w:p w:rsidR="002A3577" w:rsidRPr="002A3577" w:rsidRDefault="002A3577" w:rsidP="000E178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Список рекомендованих джерел</w:t>
            </w:r>
          </w:p>
        </w:tc>
        <w:tc>
          <w:tcPr>
            <w:tcW w:w="1984" w:type="dxa"/>
            <w:shd w:val="clear" w:color="auto" w:fill="auto"/>
          </w:tcPr>
          <w:p w:rsidR="002A3577" w:rsidRPr="002A3577" w:rsidRDefault="002A3577" w:rsidP="000E178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697" w:type="dxa"/>
            <w:shd w:val="clear" w:color="auto" w:fill="auto"/>
          </w:tcPr>
          <w:p w:rsidR="002A3577" w:rsidRPr="002A3577" w:rsidRDefault="002A3577" w:rsidP="000E178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2A3577" w:rsidRPr="002C3D6F" w:rsidTr="000E178F">
        <w:tc>
          <w:tcPr>
            <w:tcW w:w="15317" w:type="dxa"/>
            <w:gridSpan w:val="7"/>
            <w:shd w:val="clear" w:color="auto" w:fill="auto"/>
          </w:tcPr>
          <w:p w:rsidR="00FA1B03" w:rsidRPr="00FA1B03" w:rsidRDefault="002A3577" w:rsidP="00FA1B03">
            <w:pPr>
              <w:tabs>
                <w:tab w:val="center" w:pos="7820"/>
              </w:tabs>
              <w:ind w:left="36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</w:t>
            </w:r>
            <w:r w:rsidRPr="002A357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ab/>
              <w:t xml:space="preserve">МОДУЛЬ 1 </w:t>
            </w:r>
            <w:r w:rsidRPr="002A3577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2A3577"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  <w:lang w:val="uk-UA"/>
              </w:rPr>
              <w:t xml:space="preserve"> </w:t>
            </w:r>
          </w:p>
        </w:tc>
      </w:tr>
      <w:tr w:rsidR="002A3577" w:rsidRPr="002C3D6F" w:rsidTr="000E178F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2A3577" w:rsidRPr="002A3577" w:rsidRDefault="002A3577" w:rsidP="000E178F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 1</w:t>
            </w:r>
          </w:p>
          <w:p w:rsidR="002A3577" w:rsidRPr="002A3577" w:rsidRDefault="002A3577" w:rsidP="000E178F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A3577" w:rsidRPr="002A3577" w:rsidRDefault="002A3577" w:rsidP="000E178F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FA1B03" w:rsidRPr="00FA1B03" w:rsidRDefault="002A3577" w:rsidP="00FA1B03">
            <w:pPr>
              <w:shd w:val="clear" w:color="auto" w:fill="FFFFFF"/>
              <w:ind w:right="28"/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</w:t>
            </w:r>
            <w:bookmarkStart w:id="1" w:name="_Hlk144289375"/>
            <w:r w:rsidRPr="002A357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bookmarkEnd w:id="1"/>
            <w:r w:rsidRPr="002A357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1</w:t>
            </w:r>
            <w:r w:rsidRPr="00FA1B03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r w:rsidR="00FA1B03" w:rsidRPr="00FA1B03">
              <w:rPr>
                <w:rFonts w:ascii="Times New Roman" w:hAnsi="Times New Roman"/>
                <w:b/>
                <w:color w:val="000000"/>
                <w:sz w:val="28"/>
                <w:szCs w:val="28"/>
                <w:lang w:bidi="uk-UA"/>
              </w:rPr>
              <w:t xml:space="preserve">Методика </w:t>
            </w:r>
            <w:proofErr w:type="spellStart"/>
            <w:r w:rsidR="00FA1B03" w:rsidRPr="00FA1B03">
              <w:rPr>
                <w:rFonts w:ascii="Times New Roman" w:hAnsi="Times New Roman"/>
                <w:b/>
                <w:color w:val="000000"/>
                <w:sz w:val="28"/>
                <w:szCs w:val="28"/>
                <w:lang w:bidi="uk-UA"/>
              </w:rPr>
              <w:t>викладання</w:t>
            </w:r>
            <w:proofErr w:type="spellEnd"/>
            <w:r w:rsidR="00FA1B03" w:rsidRPr="00FA1B03">
              <w:rPr>
                <w:rFonts w:ascii="Times New Roman" w:hAnsi="Times New Roman"/>
                <w:b/>
                <w:color w:val="000000"/>
                <w:sz w:val="28"/>
                <w:szCs w:val="28"/>
                <w:lang w:bidi="uk-UA"/>
              </w:rPr>
              <w:t xml:space="preserve"> у </w:t>
            </w:r>
            <w:proofErr w:type="spellStart"/>
            <w:r w:rsidR="00FA1B03" w:rsidRPr="00FA1B03">
              <w:rPr>
                <w:rFonts w:ascii="Times New Roman" w:hAnsi="Times New Roman"/>
                <w:b/>
                <w:color w:val="000000"/>
                <w:sz w:val="28"/>
                <w:szCs w:val="28"/>
                <w:lang w:bidi="uk-UA"/>
              </w:rPr>
              <w:t>вищій</w:t>
            </w:r>
            <w:proofErr w:type="spellEnd"/>
            <w:r w:rsidR="00FA1B03" w:rsidRPr="00FA1B03">
              <w:rPr>
                <w:rFonts w:ascii="Times New Roman" w:hAnsi="Times New Roman"/>
                <w:b/>
                <w:color w:val="000000"/>
                <w:sz w:val="28"/>
                <w:szCs w:val="28"/>
                <w:lang w:bidi="uk-UA"/>
              </w:rPr>
              <w:t xml:space="preserve"> </w:t>
            </w:r>
            <w:proofErr w:type="spellStart"/>
            <w:r w:rsidR="00FA1B03" w:rsidRPr="00FA1B03">
              <w:rPr>
                <w:rFonts w:ascii="Times New Roman" w:hAnsi="Times New Roman"/>
                <w:b/>
                <w:color w:val="000000"/>
                <w:sz w:val="28"/>
                <w:szCs w:val="28"/>
                <w:lang w:bidi="uk-UA"/>
              </w:rPr>
              <w:t>школі</w:t>
            </w:r>
            <w:proofErr w:type="spellEnd"/>
            <w:r w:rsidR="00FA1B03" w:rsidRPr="00FA1B03">
              <w:rPr>
                <w:rFonts w:ascii="Times New Roman" w:hAnsi="Times New Roman"/>
                <w:b/>
                <w:color w:val="000000"/>
                <w:sz w:val="28"/>
                <w:szCs w:val="28"/>
                <w:lang w:bidi="uk-UA"/>
              </w:rPr>
              <w:t xml:space="preserve"> </w:t>
            </w:r>
            <w:proofErr w:type="gramStart"/>
            <w:r w:rsidR="00FA1B03" w:rsidRPr="00FA1B03">
              <w:rPr>
                <w:rFonts w:ascii="Times New Roman" w:hAnsi="Times New Roman"/>
                <w:b/>
                <w:color w:val="000000"/>
                <w:sz w:val="28"/>
                <w:szCs w:val="28"/>
                <w:lang w:bidi="uk-UA"/>
              </w:rPr>
              <w:t xml:space="preserve">в  </w:t>
            </w:r>
            <w:proofErr w:type="spellStart"/>
            <w:r w:rsidR="00FA1B03" w:rsidRPr="00FA1B03">
              <w:rPr>
                <w:rFonts w:ascii="Times New Roman" w:hAnsi="Times New Roman"/>
                <w:b/>
                <w:color w:val="000000"/>
                <w:sz w:val="28"/>
                <w:szCs w:val="28"/>
                <w:lang w:bidi="uk-UA"/>
              </w:rPr>
              <w:t>системі</w:t>
            </w:r>
            <w:proofErr w:type="spellEnd"/>
            <w:proofErr w:type="gramEnd"/>
            <w:r w:rsidR="00FA1B03" w:rsidRPr="00FA1B03">
              <w:rPr>
                <w:rFonts w:ascii="Times New Roman" w:hAnsi="Times New Roman"/>
                <w:b/>
                <w:color w:val="000000"/>
                <w:sz w:val="28"/>
                <w:szCs w:val="28"/>
                <w:lang w:bidi="uk-UA"/>
              </w:rPr>
              <w:t xml:space="preserve"> </w:t>
            </w:r>
            <w:proofErr w:type="spellStart"/>
            <w:r w:rsidR="00FA1B03" w:rsidRPr="00FA1B03">
              <w:rPr>
                <w:rFonts w:ascii="Times New Roman" w:hAnsi="Times New Roman"/>
                <w:b/>
                <w:color w:val="000000"/>
                <w:sz w:val="28"/>
                <w:szCs w:val="28"/>
                <w:lang w:bidi="uk-UA"/>
              </w:rPr>
              <w:t>педагогічного</w:t>
            </w:r>
            <w:proofErr w:type="spellEnd"/>
            <w:r w:rsidR="00FA1B03" w:rsidRPr="00FA1B03">
              <w:rPr>
                <w:rFonts w:ascii="Times New Roman" w:hAnsi="Times New Roman"/>
                <w:b/>
                <w:color w:val="000000"/>
                <w:sz w:val="28"/>
                <w:szCs w:val="28"/>
                <w:lang w:bidi="uk-UA"/>
              </w:rPr>
              <w:t xml:space="preserve"> </w:t>
            </w:r>
            <w:proofErr w:type="spellStart"/>
            <w:r w:rsidR="00FA1B03" w:rsidRPr="00FA1B03">
              <w:rPr>
                <w:rFonts w:ascii="Times New Roman" w:hAnsi="Times New Roman"/>
                <w:b/>
                <w:color w:val="000000"/>
                <w:sz w:val="28"/>
                <w:szCs w:val="28"/>
                <w:lang w:bidi="uk-UA"/>
              </w:rPr>
              <w:t>процесу</w:t>
            </w:r>
            <w:proofErr w:type="spellEnd"/>
            <w:r w:rsidR="00FA1B03" w:rsidRPr="00FA1B03">
              <w:rPr>
                <w:rFonts w:ascii="Times New Roman" w:hAnsi="Times New Roman"/>
                <w:b/>
                <w:color w:val="000000"/>
                <w:sz w:val="28"/>
                <w:szCs w:val="28"/>
                <w:lang w:bidi="uk-UA"/>
              </w:rPr>
              <w:t xml:space="preserve"> ВНЗ.</w:t>
            </w:r>
          </w:p>
          <w:p w:rsidR="00FA1B03" w:rsidRPr="00FA1B03" w:rsidRDefault="00FA1B03" w:rsidP="00FA1B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</w:pPr>
            <w:r w:rsidRPr="00FA1B03">
              <w:rPr>
                <w:rFonts w:ascii="Times New Roman" w:hAnsi="Times New Roman"/>
                <w:color w:val="000000"/>
                <w:lang w:bidi="uk-UA"/>
              </w:rPr>
              <w:t>1.</w:t>
            </w:r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Вступ до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навчальної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дисципліни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.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Поняття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про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цілісний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педагогічний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процес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. </w:t>
            </w:r>
          </w:p>
          <w:p w:rsidR="00FA1B03" w:rsidRPr="00FA1B03" w:rsidRDefault="00FA1B03" w:rsidP="00FA1B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</w:pPr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2.Характеристика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компонентів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цілісного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педагогічного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процесу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у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вищій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школі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.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Закономірності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педагогічного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процесу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вищої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школи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. </w:t>
            </w:r>
          </w:p>
          <w:p w:rsidR="00FA1B03" w:rsidRPr="00FA1B03" w:rsidRDefault="00FA1B03" w:rsidP="00FA1B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</w:pPr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3.Особливості </w:t>
            </w:r>
            <w:proofErr w:type="spellStart"/>
            <w:proofErr w:type="gram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організації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навчального</w:t>
            </w:r>
            <w:proofErr w:type="spellEnd"/>
            <w:proofErr w:type="gram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процесу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у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вищій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школі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.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lastRenderedPageBreak/>
              <w:t>Місце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і роль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даної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диспипліни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в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системі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педагогічних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дисциплін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. </w:t>
            </w:r>
          </w:p>
          <w:p w:rsidR="00FA1B03" w:rsidRPr="00FA1B03" w:rsidRDefault="00FA1B03" w:rsidP="00FA1B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</w:pPr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4.Предмет,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зміст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, структура методики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викладання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gram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у 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вищій</w:t>
            </w:r>
            <w:proofErr w:type="spellEnd"/>
            <w:proofErr w:type="gram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школі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. </w:t>
            </w:r>
          </w:p>
          <w:p w:rsidR="002A3577" w:rsidRPr="00FA1B03" w:rsidRDefault="00FA1B03" w:rsidP="00FA1B03">
            <w:pPr>
              <w:autoSpaceDE w:val="0"/>
              <w:autoSpaceDN w:val="0"/>
              <w:adjustRightInd w:val="0"/>
              <w:jc w:val="both"/>
              <w:rPr>
                <w:color w:val="000000"/>
                <w:lang w:bidi="uk-UA"/>
              </w:rPr>
            </w:pPr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5.Мета і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завдання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методики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викладання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,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її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значення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для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формування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професійно-цінних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компетентностей </w:t>
            </w:r>
            <w:proofErr w:type="spellStart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викладача</w:t>
            </w:r>
            <w:proofErr w:type="spellEnd"/>
            <w:r w:rsidRPr="00FA1B03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:rsidR="002A3577" w:rsidRPr="002A3577" w:rsidRDefault="004101FB" w:rsidP="000E178F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4</w:t>
            </w:r>
            <w:r w:rsidR="002A3577" w:rsidRPr="002A35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Основні: 3, 6, 7 8, 9,10, 11, 14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Додаткові: 1, 3, 4</w:t>
            </w:r>
          </w:p>
        </w:tc>
        <w:tc>
          <w:tcPr>
            <w:tcW w:w="1984" w:type="dxa"/>
            <w:shd w:val="clear" w:color="auto" w:fill="auto"/>
          </w:tcPr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2A3577" w:rsidRPr="002A3577" w:rsidRDefault="002A3577" w:rsidP="000E178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2A3577" w:rsidRPr="002C3D6F" w:rsidTr="000E178F">
        <w:trPr>
          <w:gridAfter w:val="1"/>
          <w:wAfter w:w="17" w:type="dxa"/>
          <w:trHeight w:val="3336"/>
        </w:trPr>
        <w:tc>
          <w:tcPr>
            <w:tcW w:w="2376" w:type="dxa"/>
            <w:shd w:val="clear" w:color="auto" w:fill="auto"/>
          </w:tcPr>
          <w:p w:rsidR="002A3577" w:rsidRPr="002A3577" w:rsidRDefault="002A3577" w:rsidP="000E178F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2</w:t>
            </w:r>
          </w:p>
          <w:p w:rsidR="002A3577" w:rsidRPr="002A3577" w:rsidRDefault="002A3577" w:rsidP="000E178F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A3577" w:rsidRPr="002A3577" w:rsidRDefault="002A3577" w:rsidP="000E178F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FA1B03" w:rsidRPr="00FA1B03" w:rsidRDefault="002A3577" w:rsidP="004101FB">
            <w:pPr>
              <w:pStyle w:val="1"/>
              <w:shd w:val="clear" w:color="auto" w:fill="auto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2A35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 2</w:t>
            </w:r>
            <w:r w:rsidR="00FA1B0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 w:rsidR="00FA1B03" w:rsidRPr="00FA1B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Структура системи вищої освіти в Україні</w:t>
            </w:r>
            <w:r w:rsidR="00FA1B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.</w:t>
            </w:r>
          </w:p>
          <w:p w:rsidR="00FA1B03" w:rsidRDefault="00FA1B03" w:rsidP="00FA1B03">
            <w:pPr>
              <w:pStyle w:val="1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1.</w:t>
            </w:r>
            <w:r w:rsidRPr="00FA1B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Сучасна система вищої освіти в Україні та її особливості. Державна політика в галузі вищої освіти та концептуальні напрями її розвитку.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2.</w:t>
            </w:r>
            <w:r w:rsidRPr="00FA1B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Структура вищої освіти. Освітні рівні. Освітньо-кваліфікаційні рівні.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3.</w:t>
            </w:r>
            <w:r w:rsidRPr="00FA1B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Документи про вищу освіту.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4.</w:t>
            </w:r>
            <w:r w:rsidRPr="00FA1B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Болонський освітній процес, його суть та історія розвитку. Основні принципи Болонського процесу.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5.</w:t>
            </w:r>
            <w:r w:rsidRPr="00FA1B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Кредитно-модульна система організації навчального процесу у вищих навчальних закладах. Європейська кредитно-трансферна система (ЕСТS). </w:t>
            </w:r>
          </w:p>
          <w:p w:rsidR="00FA1B03" w:rsidRPr="00FA1B03" w:rsidRDefault="00FA1B03" w:rsidP="00FA1B03">
            <w:pPr>
              <w:pStyle w:val="1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6.</w:t>
            </w:r>
            <w:r w:rsidRPr="00FA1B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Інтеграція України в європейський освітній простір.</w:t>
            </w:r>
          </w:p>
          <w:p w:rsidR="002A3577" w:rsidRPr="002A3577" w:rsidRDefault="002A3577" w:rsidP="00FA1B0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Лекція – 2 год.;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:rsidR="002A3577" w:rsidRPr="002A3577" w:rsidRDefault="004101FB" w:rsidP="000E178F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8</w:t>
            </w:r>
            <w:r w:rsidR="002A3577" w:rsidRPr="002A35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Основні: 1, 3, 6, 8, 9; 11, 14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Додаткові: 1,3,4</w:t>
            </w:r>
          </w:p>
        </w:tc>
        <w:tc>
          <w:tcPr>
            <w:tcW w:w="1984" w:type="dxa"/>
            <w:shd w:val="clear" w:color="auto" w:fill="auto"/>
          </w:tcPr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2A3577" w:rsidRPr="002A3577" w:rsidRDefault="002A3577" w:rsidP="000E178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2A3577" w:rsidRPr="002C3D6F" w:rsidTr="000E178F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2A3577" w:rsidRPr="002A3577" w:rsidRDefault="002A3577" w:rsidP="000E178F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3</w:t>
            </w:r>
          </w:p>
          <w:p w:rsidR="002A3577" w:rsidRPr="002A3577" w:rsidRDefault="002A3577" w:rsidP="000E178F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A3577" w:rsidRPr="002A3577" w:rsidRDefault="002A3577" w:rsidP="000E178F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4F45E6" w:rsidRPr="004F45E6" w:rsidRDefault="002A3577" w:rsidP="004F45E6">
            <w:pPr>
              <w:pStyle w:val="1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2A35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Тема 3. </w:t>
            </w:r>
            <w:r w:rsidR="004F45E6" w:rsidRPr="004F45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 xml:space="preserve">Формування </w:t>
            </w:r>
            <w:proofErr w:type="spellStart"/>
            <w:r w:rsidR="004F45E6" w:rsidRPr="004F45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професійно</w:t>
            </w:r>
            <w:proofErr w:type="spellEnd"/>
            <w:r w:rsidR="004F45E6" w:rsidRPr="004F45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-педагогічної культури та професійної компетентності викладача у ВНЗ</w:t>
            </w:r>
            <w:r w:rsidR="004F45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.</w:t>
            </w:r>
          </w:p>
          <w:p w:rsidR="004F45E6" w:rsidRDefault="004F45E6" w:rsidP="004F45E6">
            <w:pPr>
              <w:pStyle w:val="1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1.</w:t>
            </w:r>
            <w:r w:rsidRPr="004F45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Викладач у системі вищої освіти.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2.</w:t>
            </w:r>
            <w:r w:rsidRPr="004F45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Проблема формування </w:t>
            </w:r>
            <w:proofErr w:type="spellStart"/>
            <w:r w:rsidRPr="004F45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професійно</w:t>
            </w:r>
            <w:proofErr w:type="spellEnd"/>
            <w:r w:rsidRPr="004F45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-педагогічної культури викладача в умовах ВНЗ. </w:t>
            </w:r>
          </w:p>
          <w:p w:rsidR="004F45E6" w:rsidRDefault="004F45E6" w:rsidP="004F45E6">
            <w:pPr>
              <w:pStyle w:val="1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3.</w:t>
            </w:r>
            <w:r w:rsidRPr="004F45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Процесуальні та змістові аспекти використання </w:t>
            </w:r>
            <w:proofErr w:type="spellStart"/>
            <w:r w:rsidRPr="004F45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компетентнісного</w:t>
            </w:r>
            <w:proofErr w:type="spellEnd"/>
            <w:r w:rsidRPr="004F45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підходу як сучасної освітньої парадигми вищої школи. </w:t>
            </w:r>
          </w:p>
          <w:p w:rsidR="004F45E6" w:rsidRDefault="004F45E6" w:rsidP="004F45E6">
            <w:pPr>
              <w:pStyle w:val="1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4.</w:t>
            </w:r>
            <w:r w:rsidRPr="004F45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Професійна компетентність викладача вищої школи. </w:t>
            </w:r>
          </w:p>
          <w:p w:rsidR="002A3577" w:rsidRPr="000E178F" w:rsidRDefault="004F45E6" w:rsidP="000E178F">
            <w:pPr>
              <w:pStyle w:val="1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5.</w:t>
            </w:r>
            <w:r w:rsidRPr="004F45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Культура педагогічного спілкування.</w:t>
            </w:r>
          </w:p>
        </w:tc>
        <w:tc>
          <w:tcPr>
            <w:tcW w:w="2552" w:type="dxa"/>
            <w:shd w:val="clear" w:color="auto" w:fill="auto"/>
          </w:tcPr>
          <w:p w:rsidR="004101FB" w:rsidRDefault="004101FB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Лекція - 2 год.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:rsidR="002A3577" w:rsidRPr="002A3577" w:rsidRDefault="004101FB" w:rsidP="000E178F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8</w:t>
            </w:r>
            <w:r w:rsidR="002A3577" w:rsidRPr="002A35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Основні: 5, 7,8,10,12,13,15,17,18, 20,21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Додаткові: 1, 2, 3, 4 </w:t>
            </w:r>
          </w:p>
        </w:tc>
        <w:tc>
          <w:tcPr>
            <w:tcW w:w="1984" w:type="dxa"/>
            <w:shd w:val="clear" w:color="auto" w:fill="auto"/>
          </w:tcPr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2A3577" w:rsidRPr="002A3577" w:rsidRDefault="002A3577" w:rsidP="000E178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2A3577" w:rsidRPr="002C3D6F" w:rsidTr="000E178F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2A3577" w:rsidRPr="002A3577" w:rsidRDefault="002A3577" w:rsidP="000E178F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 4</w:t>
            </w:r>
          </w:p>
          <w:p w:rsidR="002A3577" w:rsidRPr="002A3577" w:rsidRDefault="002A3577" w:rsidP="000E178F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A3577" w:rsidRPr="002A3577" w:rsidRDefault="002A3577" w:rsidP="000E178F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0E178F" w:rsidRPr="000E178F" w:rsidRDefault="002A3577" w:rsidP="000E178F">
            <w:pPr>
              <w:pStyle w:val="1"/>
              <w:shd w:val="clear" w:color="auto" w:fill="auto"/>
              <w:spacing w:before="0"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2A35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 4</w:t>
            </w:r>
            <w:r w:rsidRPr="002A3577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r w:rsidR="000E178F" w:rsidRPr="000E17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Форми і методи навчання у вищій школі</w:t>
            </w:r>
            <w:r w:rsidR="000E17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.</w:t>
            </w:r>
          </w:p>
          <w:p w:rsidR="000E178F" w:rsidRDefault="000E178F" w:rsidP="000E178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1.</w:t>
            </w:r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Методичні </w:t>
            </w:r>
            <w:proofErr w:type="spellStart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основи</w:t>
            </w:r>
            <w:proofErr w:type="spellEnd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підготовки</w:t>
            </w:r>
            <w:proofErr w:type="spellEnd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та </w:t>
            </w:r>
            <w:proofErr w:type="spellStart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проведення</w:t>
            </w:r>
            <w:proofErr w:type="spellEnd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лекційних</w:t>
            </w:r>
            <w:proofErr w:type="spellEnd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занять.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2.</w:t>
            </w:r>
            <w:proofErr w:type="gramStart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Методика  </w:t>
            </w:r>
            <w:proofErr w:type="spellStart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підготовки</w:t>
            </w:r>
            <w:proofErr w:type="spellEnd"/>
            <w:proofErr w:type="gramEnd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та </w:t>
            </w:r>
            <w:proofErr w:type="spellStart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проведення</w:t>
            </w:r>
            <w:proofErr w:type="spellEnd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семінарських</w:t>
            </w:r>
            <w:proofErr w:type="spellEnd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занять. </w:t>
            </w:r>
          </w:p>
          <w:p w:rsidR="000E178F" w:rsidRDefault="000E178F" w:rsidP="000E178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3.</w:t>
            </w:r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Методика </w:t>
            </w:r>
            <w:proofErr w:type="spellStart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організації</w:t>
            </w:r>
            <w:proofErr w:type="spellEnd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та </w:t>
            </w:r>
            <w:proofErr w:type="spellStart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проведення</w:t>
            </w:r>
            <w:proofErr w:type="spellEnd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лабораторних</w:t>
            </w:r>
            <w:proofErr w:type="spellEnd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і </w:t>
            </w:r>
            <w:proofErr w:type="spellStart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практичних</w:t>
            </w:r>
            <w:proofErr w:type="spellEnd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занять.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4.</w:t>
            </w:r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Консультування як форма </w:t>
            </w:r>
            <w:proofErr w:type="spellStart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роботи</w:t>
            </w:r>
            <w:proofErr w:type="spellEnd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зі</w:t>
            </w:r>
            <w:proofErr w:type="spellEnd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студентами. </w:t>
            </w:r>
          </w:p>
          <w:p w:rsidR="000E178F" w:rsidRDefault="000E178F" w:rsidP="000E178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5.</w:t>
            </w:r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Організація </w:t>
            </w:r>
            <w:proofErr w:type="spellStart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самостійної</w:t>
            </w:r>
            <w:proofErr w:type="spellEnd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роботи</w:t>
            </w:r>
            <w:proofErr w:type="spellEnd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студентів</w:t>
            </w:r>
            <w:proofErr w:type="spellEnd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. </w:t>
            </w:r>
            <w:proofErr w:type="spellStart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Форми</w:t>
            </w:r>
            <w:proofErr w:type="spellEnd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, </w:t>
            </w:r>
            <w:proofErr w:type="spellStart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методи</w:t>
            </w:r>
            <w:proofErr w:type="spellEnd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й </w:t>
            </w:r>
            <w:proofErr w:type="spellStart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засоби</w:t>
            </w:r>
            <w:proofErr w:type="spellEnd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lastRenderedPageBreak/>
              <w:t>організації</w:t>
            </w:r>
            <w:proofErr w:type="spellEnd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самостійної</w:t>
            </w:r>
            <w:proofErr w:type="spellEnd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навчальної</w:t>
            </w:r>
            <w:proofErr w:type="spellEnd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діяльності</w:t>
            </w:r>
            <w:proofErr w:type="spellEnd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студентів</w:t>
            </w:r>
            <w:proofErr w:type="spellEnd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. </w:t>
            </w:r>
          </w:p>
          <w:p w:rsidR="002A3577" w:rsidRPr="000E178F" w:rsidRDefault="000E178F" w:rsidP="000E178F">
            <w:pPr>
              <w:shd w:val="clear" w:color="auto" w:fill="FFFFFF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6.</w:t>
            </w:r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Практична </w:t>
            </w:r>
            <w:proofErr w:type="spellStart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підготовка</w:t>
            </w:r>
            <w:proofErr w:type="spellEnd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магістранта</w:t>
            </w:r>
            <w:proofErr w:type="spellEnd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: </w:t>
            </w:r>
            <w:proofErr w:type="spellStart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організація</w:t>
            </w:r>
            <w:proofErr w:type="spellEnd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асистентської</w:t>
            </w:r>
            <w:proofErr w:type="spellEnd"/>
            <w:r w:rsidRPr="000E178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практики.</w:t>
            </w:r>
          </w:p>
        </w:tc>
        <w:tc>
          <w:tcPr>
            <w:tcW w:w="2552" w:type="dxa"/>
            <w:shd w:val="clear" w:color="auto" w:fill="auto"/>
          </w:tcPr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:rsidR="002A3577" w:rsidRPr="002A3577" w:rsidRDefault="004101FB" w:rsidP="000E178F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8</w:t>
            </w:r>
            <w:r w:rsidR="002A3577" w:rsidRPr="002A35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Основні: Основні: 5, 7,8,10,12,13,15,17,18, 20,21,</w:t>
            </w:r>
          </w:p>
          <w:p w:rsidR="002A3577" w:rsidRPr="002A3577" w:rsidRDefault="002A3577" w:rsidP="000E178F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Додаткові:1, 2, 3</w:t>
            </w:r>
          </w:p>
        </w:tc>
        <w:tc>
          <w:tcPr>
            <w:tcW w:w="1984" w:type="dxa"/>
            <w:shd w:val="clear" w:color="auto" w:fill="auto"/>
          </w:tcPr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2A3577" w:rsidRPr="002A3577" w:rsidRDefault="002A3577" w:rsidP="000E178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0E178F" w:rsidRPr="002C3D6F" w:rsidTr="000E178F">
        <w:trPr>
          <w:gridAfter w:val="1"/>
          <w:wAfter w:w="17" w:type="dxa"/>
        </w:trPr>
        <w:tc>
          <w:tcPr>
            <w:tcW w:w="15300" w:type="dxa"/>
            <w:gridSpan w:val="6"/>
            <w:shd w:val="clear" w:color="auto" w:fill="auto"/>
          </w:tcPr>
          <w:p w:rsidR="000E178F" w:rsidRPr="002A3577" w:rsidRDefault="000E178F" w:rsidP="000E178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lastRenderedPageBreak/>
              <w:t>Модуль 2</w:t>
            </w:r>
            <w:r w:rsidRPr="002A357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2A3577" w:rsidRPr="002C3D6F" w:rsidTr="000E178F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2A3577" w:rsidRPr="002A3577" w:rsidRDefault="002A3577" w:rsidP="000E178F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 5</w:t>
            </w:r>
          </w:p>
        </w:tc>
        <w:tc>
          <w:tcPr>
            <w:tcW w:w="4115" w:type="dxa"/>
            <w:shd w:val="clear" w:color="auto" w:fill="auto"/>
          </w:tcPr>
          <w:p w:rsidR="000E178F" w:rsidRDefault="002A3577" w:rsidP="000E178F">
            <w:pPr>
              <w:pStyle w:val="1"/>
              <w:shd w:val="clear" w:color="auto" w:fill="auto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2A35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 5</w:t>
            </w:r>
            <w:r w:rsidRPr="002A357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Типові</w:t>
            </w:r>
            <w:proofErr w:type="spellEnd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види</w:t>
            </w:r>
            <w:proofErr w:type="spellEnd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навчально-методичних</w:t>
            </w:r>
            <w:proofErr w:type="spellEnd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матеріалів</w:t>
            </w:r>
            <w:proofErr w:type="spellEnd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вищій</w:t>
            </w:r>
            <w:proofErr w:type="spellEnd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школі</w:t>
            </w:r>
            <w:proofErr w:type="spellEnd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Загальні</w:t>
            </w:r>
            <w:proofErr w:type="spellEnd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методичні</w:t>
            </w:r>
            <w:proofErr w:type="spellEnd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основи</w:t>
            </w:r>
            <w:proofErr w:type="spellEnd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підготовки</w:t>
            </w:r>
            <w:proofErr w:type="spellEnd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підручників</w:t>
            </w:r>
            <w:proofErr w:type="spellEnd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з </w:t>
            </w:r>
            <w:proofErr w:type="spellStart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фахово</w:t>
            </w:r>
            <w:proofErr w:type="spellEnd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орієнтованих</w:t>
            </w:r>
            <w:proofErr w:type="spellEnd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дисциплін</w:t>
            </w:r>
            <w:proofErr w:type="spellEnd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Електронні</w:t>
            </w:r>
            <w:proofErr w:type="spellEnd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78F" w:rsidRPr="000E1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підручники</w:t>
            </w:r>
            <w:proofErr w:type="spellEnd"/>
            <w:r w:rsidR="000E178F"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. </w:t>
            </w:r>
          </w:p>
          <w:p w:rsidR="000E178F" w:rsidRDefault="000E178F" w:rsidP="000E178F">
            <w:pPr>
              <w:pStyle w:val="1"/>
              <w:shd w:val="clear" w:color="auto" w:fill="auto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1.</w:t>
            </w:r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Методичні 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вимоги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до 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підготовки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навчальних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посібників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</w:p>
          <w:p w:rsidR="000E178F" w:rsidRPr="000E178F" w:rsidRDefault="000E178F" w:rsidP="000E178F">
            <w:pPr>
              <w:pStyle w:val="1"/>
              <w:shd w:val="clear" w:color="auto" w:fill="auto"/>
              <w:spacing w:before="0" w:after="0" w:line="240" w:lineRule="auto"/>
              <w:contextualSpacing/>
              <w:jc w:val="both"/>
              <w:rPr>
                <w:b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Методика 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підготовки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навчальних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робочих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навчальних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програм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навчальних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дисциплін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фаху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Підготовка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методичних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порад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тестових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завдань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інших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навчально-методичних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дидактичних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матеріалів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4.</w:t>
            </w:r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Загальні 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питання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методики 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підготовки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мультимедійних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навчально-методичних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матеріалів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організації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самостійної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навчальної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діяльності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студентів</w:t>
            </w:r>
            <w:proofErr w:type="spellEnd"/>
            <w:r w:rsidRPr="000E178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  <w:p w:rsidR="000E178F" w:rsidRPr="000E178F" w:rsidRDefault="000E178F" w:rsidP="000E178F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A3577" w:rsidRPr="002A3577" w:rsidRDefault="002A3577" w:rsidP="000E178F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Лекція – 2 год.;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:rsidR="002A3577" w:rsidRPr="002A3577" w:rsidRDefault="004101FB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8</w:t>
            </w:r>
            <w:r w:rsidR="002A3577" w:rsidRPr="002A35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Основні: 3, 6, 7 8, 9,10, 11, 14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Додаткові: 1, 3, 4</w:t>
            </w:r>
          </w:p>
        </w:tc>
        <w:tc>
          <w:tcPr>
            <w:tcW w:w="1984" w:type="dxa"/>
            <w:shd w:val="clear" w:color="auto" w:fill="auto"/>
          </w:tcPr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2A3577" w:rsidRPr="002A3577" w:rsidRDefault="002A3577" w:rsidP="000E178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2A3577" w:rsidRPr="002C3D6F" w:rsidTr="000E178F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2A3577" w:rsidRPr="002A3577" w:rsidRDefault="002A3577" w:rsidP="000E178F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6</w:t>
            </w:r>
          </w:p>
        </w:tc>
        <w:tc>
          <w:tcPr>
            <w:tcW w:w="4115" w:type="dxa"/>
            <w:shd w:val="clear" w:color="auto" w:fill="auto"/>
          </w:tcPr>
          <w:p w:rsidR="000E178F" w:rsidRPr="000E178F" w:rsidRDefault="002A3577" w:rsidP="000E178F">
            <w:pPr>
              <w:pStyle w:val="1"/>
              <w:shd w:val="clear" w:color="auto" w:fill="auto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2A35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 6</w:t>
            </w:r>
            <w:r w:rsidRPr="002A357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r w:rsidR="000E178F" w:rsidRPr="000E17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Види та прийоми активізації процесу навчання у вищій школі.</w:t>
            </w:r>
          </w:p>
          <w:p w:rsidR="000E178F" w:rsidRDefault="000E178F" w:rsidP="000E178F">
            <w:pPr>
              <w:pStyle w:val="1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1.</w:t>
            </w:r>
            <w:r w:rsidRPr="000E178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Використання сучасних освітніх  технологій. </w:t>
            </w:r>
          </w:p>
          <w:p w:rsidR="000E178F" w:rsidRDefault="000E178F" w:rsidP="000E178F">
            <w:pPr>
              <w:pStyle w:val="1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2.</w:t>
            </w:r>
            <w:r w:rsidRPr="000E178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Застосування сучасних  технічних засобів у процесі навчання.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3.</w:t>
            </w:r>
            <w:r w:rsidRPr="000E178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Дистанційне навчання як самостійний елемент сучасної підготовки студентів. </w:t>
            </w:r>
          </w:p>
          <w:p w:rsidR="002A3577" w:rsidRPr="000E178F" w:rsidRDefault="000E178F" w:rsidP="000E178F">
            <w:pPr>
              <w:pStyle w:val="1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4.</w:t>
            </w:r>
            <w:r w:rsidRPr="000E178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Активізація процесу навчання засобами організації ділових ігор.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5.</w:t>
            </w:r>
            <w:r w:rsidRPr="000E178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Організація навчально-пізнавальної діяльності студентів з використанням нових інформаційних технологій.</w:t>
            </w:r>
          </w:p>
        </w:tc>
        <w:tc>
          <w:tcPr>
            <w:tcW w:w="2552" w:type="dxa"/>
            <w:shd w:val="clear" w:color="auto" w:fill="auto"/>
          </w:tcPr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Лекція – 2 год.;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:rsidR="002A3577" w:rsidRPr="002A3577" w:rsidRDefault="004101FB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–8</w:t>
            </w:r>
            <w:r w:rsidR="002A3577" w:rsidRPr="002A35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Основні: 5, 7,8,10,12,13,15,17,18, 20,21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Додаткові: 1, 2, 3, 4</w:t>
            </w:r>
          </w:p>
        </w:tc>
        <w:tc>
          <w:tcPr>
            <w:tcW w:w="1984" w:type="dxa"/>
            <w:shd w:val="clear" w:color="auto" w:fill="auto"/>
          </w:tcPr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2A3577" w:rsidRPr="002A3577" w:rsidRDefault="002A3577" w:rsidP="000E178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2A3577" w:rsidRPr="002C3D6F" w:rsidTr="000E178F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2A3577" w:rsidRPr="002A3577" w:rsidRDefault="002A3577" w:rsidP="000E178F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 7</w:t>
            </w:r>
          </w:p>
        </w:tc>
        <w:tc>
          <w:tcPr>
            <w:tcW w:w="4115" w:type="dxa"/>
            <w:shd w:val="clear" w:color="auto" w:fill="auto"/>
          </w:tcPr>
          <w:p w:rsidR="000E178F" w:rsidRPr="000E178F" w:rsidRDefault="002A3577" w:rsidP="004101FB">
            <w:pPr>
              <w:pStyle w:val="1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2A357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7. </w:t>
            </w:r>
            <w:r w:rsidR="000E178F" w:rsidRPr="000E17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Організаційно-методичне забезпечення навчального процесу в умовах кредитно-модульної системи навчання у ВНЗ.</w:t>
            </w:r>
          </w:p>
          <w:p w:rsidR="000E178F" w:rsidRPr="000E178F" w:rsidRDefault="000E178F" w:rsidP="000E178F">
            <w:pPr>
              <w:pStyle w:val="3"/>
              <w:ind w:firstLine="0"/>
              <w:jc w:val="both"/>
              <w:rPr>
                <w:b w:val="0"/>
                <w:bCs w:val="0"/>
                <w:color w:val="000000"/>
                <w:sz w:val="24"/>
                <w:lang w:bidi="uk-UA"/>
              </w:rPr>
            </w:pPr>
            <w:r>
              <w:rPr>
                <w:b w:val="0"/>
                <w:bCs w:val="0"/>
                <w:color w:val="000000"/>
                <w:sz w:val="24"/>
                <w:lang w:val="ru-RU" w:bidi="uk-UA"/>
              </w:rPr>
              <w:t>1.</w:t>
            </w:r>
            <w:r w:rsidRPr="000E178F">
              <w:rPr>
                <w:b w:val="0"/>
                <w:bCs w:val="0"/>
                <w:color w:val="000000"/>
                <w:sz w:val="24"/>
                <w:lang w:bidi="uk-UA"/>
              </w:rPr>
              <w:t xml:space="preserve">Навчально-методичний комплекс спеціальності та окремих навчальних дисциплін. </w:t>
            </w:r>
          </w:p>
          <w:p w:rsidR="000E178F" w:rsidRDefault="000E178F" w:rsidP="000E178F">
            <w:pPr>
              <w:pStyle w:val="3"/>
              <w:ind w:firstLine="0"/>
              <w:jc w:val="both"/>
              <w:rPr>
                <w:b w:val="0"/>
                <w:bCs w:val="0"/>
                <w:color w:val="000000"/>
                <w:sz w:val="24"/>
                <w:lang w:bidi="uk-UA"/>
              </w:rPr>
            </w:pPr>
            <w:r>
              <w:rPr>
                <w:b w:val="0"/>
                <w:bCs w:val="0"/>
                <w:color w:val="000000"/>
                <w:sz w:val="24"/>
                <w:lang w:val="ru-RU" w:bidi="uk-UA"/>
              </w:rPr>
              <w:t>2.</w:t>
            </w:r>
            <w:r w:rsidRPr="000E178F">
              <w:rPr>
                <w:b w:val="0"/>
                <w:bCs w:val="0"/>
                <w:color w:val="000000"/>
                <w:sz w:val="24"/>
                <w:lang w:bidi="uk-UA"/>
              </w:rPr>
              <w:t xml:space="preserve">Навчальний графік, робочі програми та тематичні плани. </w:t>
            </w:r>
            <w:r>
              <w:rPr>
                <w:b w:val="0"/>
                <w:bCs w:val="0"/>
                <w:color w:val="000000"/>
                <w:sz w:val="24"/>
                <w:lang w:val="ru-RU" w:bidi="uk-UA"/>
              </w:rPr>
              <w:lastRenderedPageBreak/>
              <w:t>3.</w:t>
            </w:r>
            <w:r w:rsidRPr="000E178F">
              <w:rPr>
                <w:b w:val="0"/>
                <w:bCs w:val="0"/>
                <w:color w:val="000000"/>
                <w:sz w:val="24"/>
                <w:lang w:bidi="uk-UA"/>
              </w:rPr>
              <w:t xml:space="preserve">Організація аудиторної роботи зі студентами. </w:t>
            </w:r>
          </w:p>
          <w:p w:rsidR="000E178F" w:rsidRDefault="000E178F" w:rsidP="000E178F">
            <w:pPr>
              <w:pStyle w:val="3"/>
              <w:ind w:firstLine="0"/>
              <w:jc w:val="both"/>
              <w:rPr>
                <w:b w:val="0"/>
                <w:bCs w:val="0"/>
                <w:color w:val="000000"/>
                <w:sz w:val="24"/>
                <w:lang w:bidi="uk-UA"/>
              </w:rPr>
            </w:pPr>
            <w:r w:rsidRPr="000E178F">
              <w:rPr>
                <w:b w:val="0"/>
                <w:bCs w:val="0"/>
                <w:color w:val="000000"/>
                <w:sz w:val="24"/>
                <w:lang w:bidi="uk-UA"/>
              </w:rPr>
              <w:t xml:space="preserve">4.Системно-блочна організація змісту самостійної навчальної діяльності студентів. </w:t>
            </w:r>
          </w:p>
          <w:p w:rsidR="000E178F" w:rsidRDefault="000E178F" w:rsidP="000E178F">
            <w:pPr>
              <w:pStyle w:val="3"/>
              <w:ind w:firstLine="0"/>
              <w:jc w:val="both"/>
              <w:rPr>
                <w:b w:val="0"/>
                <w:bCs w:val="0"/>
                <w:color w:val="000000"/>
                <w:sz w:val="24"/>
                <w:lang w:bidi="uk-UA"/>
              </w:rPr>
            </w:pPr>
            <w:r>
              <w:rPr>
                <w:b w:val="0"/>
                <w:bCs w:val="0"/>
                <w:color w:val="000000"/>
                <w:sz w:val="24"/>
                <w:lang w:val="ru-RU" w:bidi="uk-UA"/>
              </w:rPr>
              <w:t>5.</w:t>
            </w:r>
            <w:r w:rsidRPr="000E178F">
              <w:rPr>
                <w:b w:val="0"/>
                <w:bCs w:val="0"/>
                <w:color w:val="000000"/>
                <w:sz w:val="24"/>
                <w:lang w:bidi="uk-UA"/>
              </w:rPr>
              <w:t xml:space="preserve">Організація праці викладача. </w:t>
            </w:r>
          </w:p>
          <w:p w:rsidR="000E178F" w:rsidRDefault="000E178F" w:rsidP="000E178F">
            <w:pPr>
              <w:pStyle w:val="3"/>
              <w:ind w:firstLine="0"/>
              <w:jc w:val="both"/>
              <w:rPr>
                <w:b w:val="0"/>
                <w:bCs w:val="0"/>
                <w:color w:val="000000"/>
                <w:sz w:val="24"/>
                <w:lang w:bidi="uk-UA"/>
              </w:rPr>
            </w:pPr>
            <w:r>
              <w:rPr>
                <w:b w:val="0"/>
                <w:bCs w:val="0"/>
                <w:color w:val="000000"/>
                <w:sz w:val="24"/>
                <w:lang w:val="ru-RU" w:bidi="uk-UA"/>
              </w:rPr>
              <w:t>6.</w:t>
            </w:r>
            <w:r w:rsidRPr="000E178F">
              <w:rPr>
                <w:b w:val="0"/>
                <w:bCs w:val="0"/>
                <w:color w:val="000000"/>
                <w:sz w:val="24"/>
                <w:lang w:bidi="uk-UA"/>
              </w:rPr>
              <w:t xml:space="preserve">Роль кафедри в управлінні навчальним процесом. </w:t>
            </w:r>
          </w:p>
          <w:p w:rsidR="002A3577" w:rsidRPr="000E178F" w:rsidRDefault="000E178F" w:rsidP="000E178F">
            <w:pPr>
              <w:pStyle w:val="3"/>
              <w:ind w:firstLine="0"/>
              <w:jc w:val="both"/>
              <w:rPr>
                <w:b w:val="0"/>
                <w:bCs w:val="0"/>
                <w:color w:val="000000"/>
                <w:sz w:val="24"/>
                <w:lang w:val="ru-RU" w:bidi="uk-UA"/>
              </w:rPr>
            </w:pPr>
            <w:r>
              <w:rPr>
                <w:b w:val="0"/>
                <w:bCs w:val="0"/>
                <w:color w:val="000000"/>
                <w:sz w:val="24"/>
                <w:lang w:val="ru-RU" w:bidi="uk-UA"/>
              </w:rPr>
              <w:t>6.</w:t>
            </w:r>
            <w:r w:rsidRPr="000E178F">
              <w:rPr>
                <w:b w:val="0"/>
                <w:bCs w:val="0"/>
                <w:color w:val="000000"/>
                <w:sz w:val="24"/>
                <w:lang w:bidi="uk-UA"/>
              </w:rPr>
              <w:t>Організація роботи кураторів груп у вищій школі.</w:t>
            </w:r>
          </w:p>
        </w:tc>
        <w:tc>
          <w:tcPr>
            <w:tcW w:w="2552" w:type="dxa"/>
            <w:shd w:val="clear" w:color="auto" w:fill="auto"/>
          </w:tcPr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:rsidR="002A3577" w:rsidRPr="002A3577" w:rsidRDefault="004101FB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8</w:t>
            </w:r>
            <w:r w:rsidR="002A3577" w:rsidRPr="002A35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Основні: 1, 3, 6, 8, 9; 11, 14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Додаткові: 1,3,4</w:t>
            </w:r>
          </w:p>
        </w:tc>
        <w:tc>
          <w:tcPr>
            <w:tcW w:w="1984" w:type="dxa"/>
            <w:shd w:val="clear" w:color="auto" w:fill="auto"/>
          </w:tcPr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2A3577" w:rsidRPr="002A3577" w:rsidRDefault="002A3577" w:rsidP="000E178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2A3577" w:rsidRPr="002C3D6F" w:rsidTr="000E178F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2A3577" w:rsidRPr="002A3577" w:rsidRDefault="002A3577" w:rsidP="000E178F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8</w:t>
            </w:r>
          </w:p>
        </w:tc>
        <w:tc>
          <w:tcPr>
            <w:tcW w:w="4115" w:type="dxa"/>
            <w:shd w:val="clear" w:color="auto" w:fill="auto"/>
          </w:tcPr>
          <w:p w:rsidR="000E178F" w:rsidRPr="00E857AB" w:rsidRDefault="002A3577" w:rsidP="00E857AB">
            <w:pPr>
              <w:pStyle w:val="1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2A357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8. </w:t>
            </w:r>
            <w:r w:rsidR="000E178F" w:rsidRPr="00E857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Інтеграція науково-дослідної роботи викладачів і студентів в умовах вищого навчального</w:t>
            </w:r>
            <w:r w:rsidR="000E178F" w:rsidRPr="00E857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 w:bidi="uk-UA"/>
              </w:rPr>
              <w:t xml:space="preserve"> </w:t>
            </w:r>
            <w:r w:rsidR="000E178F" w:rsidRPr="00E857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закладу.</w:t>
            </w:r>
          </w:p>
          <w:p w:rsidR="00E857AB" w:rsidRDefault="00E857AB" w:rsidP="00E857AB">
            <w:pPr>
              <w:pStyle w:val="1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1.</w:t>
            </w:r>
            <w:r w:rsidR="000E178F" w:rsidRPr="00E857A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Роль наукової праці в розвитку  творчих здібностей студента.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2.</w:t>
            </w:r>
            <w:r w:rsidR="000E178F" w:rsidRPr="00E857A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Сутність  навчально-дослідної роботи студентів. </w:t>
            </w:r>
          </w:p>
          <w:p w:rsidR="00E857AB" w:rsidRDefault="00E857AB" w:rsidP="00E857AB">
            <w:pPr>
              <w:pStyle w:val="1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3.</w:t>
            </w:r>
            <w:r w:rsidR="000E178F" w:rsidRPr="00E857A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Зміст і форми науково-дослідної роботи студентів у сучасних ВНЗ.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4.</w:t>
            </w:r>
            <w:r w:rsidR="000E178F" w:rsidRPr="00E857A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Шляхи та методи залучення студентів до здійснення науково-дослідної роботи. </w:t>
            </w:r>
          </w:p>
          <w:p w:rsidR="000E178F" w:rsidRPr="00E857AB" w:rsidRDefault="00E857AB" w:rsidP="00E857AB">
            <w:pPr>
              <w:pStyle w:val="1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5.</w:t>
            </w:r>
            <w:r w:rsidR="000E178F" w:rsidRPr="00E857A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Науково-дослідна діяльність студентів магістратури.</w:t>
            </w:r>
          </w:p>
          <w:p w:rsidR="000E178F" w:rsidRPr="00E857AB" w:rsidRDefault="000E178F" w:rsidP="000E178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A3577" w:rsidRPr="002A3577" w:rsidRDefault="002A3577" w:rsidP="000E178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Лекція – 2 год.;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="004101FB">
              <w:rPr>
                <w:rFonts w:ascii="Times New Roman" w:hAnsi="Times New Roman"/>
                <w:sz w:val="28"/>
                <w:szCs w:val="28"/>
                <w:lang w:val="uk-UA"/>
              </w:rPr>
              <w:t>амостійна робота – 8</w:t>
            </w: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Основні: 5, 7,8,10,12,13,15,17,18, 20,21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Додаткові: 1, 2, 3, 4</w:t>
            </w:r>
          </w:p>
        </w:tc>
        <w:tc>
          <w:tcPr>
            <w:tcW w:w="1984" w:type="dxa"/>
            <w:shd w:val="clear" w:color="auto" w:fill="auto"/>
          </w:tcPr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:rsidR="002A3577" w:rsidRPr="002A3577" w:rsidRDefault="002A3577" w:rsidP="000E178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2A3577" w:rsidRPr="002A3577" w:rsidRDefault="002A3577" w:rsidP="000E178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57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E857AB" w:rsidRPr="002C3D6F" w:rsidTr="001E0125">
        <w:trPr>
          <w:gridAfter w:val="1"/>
          <w:wAfter w:w="17" w:type="dxa"/>
        </w:trPr>
        <w:tc>
          <w:tcPr>
            <w:tcW w:w="15300" w:type="dxa"/>
            <w:gridSpan w:val="6"/>
            <w:shd w:val="clear" w:color="auto" w:fill="auto"/>
          </w:tcPr>
          <w:p w:rsidR="00E857AB" w:rsidRPr="00E857AB" w:rsidRDefault="00E857AB" w:rsidP="000E17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57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</w:tr>
    </w:tbl>
    <w:p w:rsidR="002A3577" w:rsidRPr="00FA1B03" w:rsidRDefault="002A3577" w:rsidP="002A35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857AB" w:rsidRDefault="00E857AB" w:rsidP="00E857AB">
      <w:pPr>
        <w:pStyle w:val="a6"/>
        <w:spacing w:after="0" w:line="240" w:lineRule="auto"/>
        <w:ind w:left="108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B411F" w:rsidRPr="00EB5146" w:rsidRDefault="00FB411F" w:rsidP="00FB411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B5146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Система оцінювання та вимоги: форма (метод) контрольного заходу та вимоги до оцінювання програмних результатів навчання</w:t>
      </w:r>
    </w:p>
    <w:p w:rsidR="00FB411F" w:rsidRPr="0028202E" w:rsidRDefault="00FB411F" w:rsidP="00FB411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1</w:t>
      </w:r>
      <w:r w:rsidRPr="0028202E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 xml:space="preserve"> семестр</w:t>
      </w:r>
    </w:p>
    <w:p w:rsidR="00FB411F" w:rsidRPr="006F048C" w:rsidRDefault="00FB411F" w:rsidP="00FB41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F048C">
        <w:rPr>
          <w:rFonts w:ascii="Times New Roman" w:hAnsi="Times New Roman"/>
          <w:sz w:val="28"/>
          <w:szCs w:val="28"/>
          <w:lang w:val="uk-UA"/>
        </w:rPr>
        <w:t>Семестр І</w:t>
      </w:r>
    </w:p>
    <w:p w:rsidR="00FB411F" w:rsidRPr="006F048C" w:rsidRDefault="00FB411F" w:rsidP="00FB41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F048C">
        <w:rPr>
          <w:rFonts w:ascii="Times New Roman" w:hAnsi="Times New Roman"/>
          <w:sz w:val="28"/>
          <w:szCs w:val="28"/>
          <w:lang w:val="uk-UA"/>
        </w:rPr>
        <w:t>Максимальна кількість балів за семестр 200 балів:</w:t>
      </w:r>
    </w:p>
    <w:p w:rsidR="00FB411F" w:rsidRPr="006F048C" w:rsidRDefault="00FB411F" w:rsidP="00FB41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F048C">
        <w:rPr>
          <w:rFonts w:ascii="Times New Roman" w:hAnsi="Times New Roman"/>
          <w:sz w:val="28"/>
          <w:szCs w:val="28"/>
          <w:lang w:val="uk-UA"/>
        </w:rPr>
        <w:t>Максимальна кількість за аудиторну роботу – 120 балів, в тому числі 20 балів самостійна робота</w:t>
      </w:r>
    </w:p>
    <w:p w:rsidR="00FB411F" w:rsidRPr="006F048C" w:rsidRDefault="00FB411F" w:rsidP="00FB41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F048C">
        <w:rPr>
          <w:rFonts w:ascii="Times New Roman" w:hAnsi="Times New Roman"/>
          <w:sz w:val="28"/>
          <w:szCs w:val="28"/>
          <w:lang w:val="uk-UA"/>
        </w:rPr>
        <w:t>Контрольна робота – 80 балів.</w:t>
      </w:r>
    </w:p>
    <w:p w:rsidR="00FB411F" w:rsidRPr="006F048C" w:rsidRDefault="00FB411F" w:rsidP="00FB41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411F" w:rsidRPr="006F048C" w:rsidRDefault="00FB411F" w:rsidP="00FB411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F048C">
        <w:rPr>
          <w:rFonts w:ascii="Times New Roman" w:hAnsi="Times New Roman"/>
          <w:b/>
          <w:sz w:val="28"/>
          <w:szCs w:val="28"/>
          <w:lang w:val="uk-UA"/>
        </w:rPr>
        <w:t>Критерії оцінювання за підсумковою формою контролю.</w:t>
      </w:r>
    </w:p>
    <w:p w:rsidR="00FB411F" w:rsidRPr="006F048C" w:rsidRDefault="00FB411F" w:rsidP="00FB41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411F" w:rsidRPr="006F048C" w:rsidRDefault="00FB411F" w:rsidP="00FB41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F048C">
        <w:rPr>
          <w:rFonts w:ascii="Times New Roman" w:hAnsi="Times New Roman"/>
          <w:sz w:val="28"/>
          <w:szCs w:val="28"/>
          <w:lang w:val="uk-UA"/>
        </w:rPr>
        <w:t xml:space="preserve">Оцінювання здійснюється відповідно до Порядку оцінювання результатів навчання здобувачів вищої освіти галузі знань 22 «Охорона здоров`я» у ХДУ (наказ від 31.08.2023 №370-Д) </w:t>
      </w:r>
      <w:hyperlink r:id="rId14" w:history="1">
        <w:r w:rsidRPr="009A43EC">
          <w:rPr>
            <w:rStyle w:val="a5"/>
            <w:rFonts w:ascii="Times New Roman" w:hAnsi="Times New Roman"/>
            <w:sz w:val="28"/>
            <w:szCs w:val="28"/>
            <w:lang w:val="uk-UA"/>
          </w:rPr>
          <w:t>https://www.kspu.edu/Legislation/educationalprocessdocs.aspx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B411F" w:rsidRPr="006F048C" w:rsidRDefault="00FB411F" w:rsidP="00FB41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F048C">
        <w:rPr>
          <w:rFonts w:ascii="Times New Roman" w:hAnsi="Times New Roman"/>
          <w:sz w:val="28"/>
          <w:szCs w:val="28"/>
          <w:lang w:val="uk-UA"/>
        </w:rPr>
        <w:t>Семестровий (підсумковий) контроль у І семестрі проводиться у формі диференційного заліку, що передбачає оцінювання результатів навчання на підставі результатів поточного контролю по завершенню вивчення усіх тем модулів на останньому практичному занятті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B411F" w:rsidRPr="006F048C" w:rsidRDefault="00FB411F" w:rsidP="00FB41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F048C">
        <w:rPr>
          <w:rFonts w:ascii="Times New Roman" w:hAnsi="Times New Roman"/>
          <w:sz w:val="28"/>
          <w:szCs w:val="28"/>
          <w:lang w:val="uk-UA"/>
        </w:rPr>
        <w:t xml:space="preserve">При засвоєнні матеріалів здобувачу вищої освіти за кожне практичне заняття присвоюється максимум 5 балів (оцінка виставляється в традиційній 4 бальній системі оцінювання). Наприкінці семестру поточного навчального року обраховується середнє арифметичне успішності студента. Максимальна кількість балів, яку студент може отримати на практичних заняттях протягом семестру – 80. Кількість балів студента вираховується за формулою 80 помножити на середнє арифметичне та поділити на 5. За діагностичне тестування студент отримує максимально 20 балів. Мінімальна кількість балів, яку повинен отримати студент - 10 балів. Обов'язковою умовою допуску до диференційного заліку є успішне виконання переліку практичних навичок на останньому занятті з дисципліни. Максимальна кількість балів, яку може отримати студент - 20 балів, мінімальна - 10 балів. Максимальна кількість балів за поточну навчальну діяльність студента - 120. Студент допускається до диференційного заліку за умови виконання вимог навчальної програми та у разі, якщо за поточну навчальну діяльність він набрав не менше 72 балів: 52 балів під час практичних занять, 10 балів за тестування та 10 балів за виконання практичних навичок і маніпуляцій. </w:t>
      </w:r>
    </w:p>
    <w:p w:rsidR="00FB411F" w:rsidRPr="006F048C" w:rsidRDefault="00FB411F" w:rsidP="00FB41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F048C">
        <w:rPr>
          <w:rFonts w:ascii="Times New Roman" w:hAnsi="Times New Roman"/>
          <w:sz w:val="28"/>
          <w:szCs w:val="28"/>
          <w:lang w:val="uk-UA"/>
        </w:rPr>
        <w:lastRenderedPageBreak/>
        <w:t xml:space="preserve">Заохочувальні бали додаються до оцінки з дисципліни за виконання індивідуального </w:t>
      </w:r>
      <w:proofErr w:type="spellStart"/>
      <w:r w:rsidRPr="006F048C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6F048C">
        <w:rPr>
          <w:rFonts w:ascii="Times New Roman" w:hAnsi="Times New Roman"/>
          <w:sz w:val="28"/>
          <w:szCs w:val="28"/>
          <w:lang w:val="uk-UA"/>
        </w:rPr>
        <w:t xml:space="preserve"> (захист студентської </w:t>
      </w:r>
      <w:proofErr w:type="spellStart"/>
      <w:r w:rsidRPr="006F048C">
        <w:rPr>
          <w:rFonts w:ascii="Times New Roman" w:hAnsi="Times New Roman"/>
          <w:sz w:val="28"/>
          <w:szCs w:val="28"/>
          <w:lang w:val="uk-UA"/>
        </w:rPr>
        <w:t>накової</w:t>
      </w:r>
      <w:proofErr w:type="spellEnd"/>
      <w:r w:rsidRPr="006F048C">
        <w:rPr>
          <w:rFonts w:ascii="Times New Roman" w:hAnsi="Times New Roman"/>
          <w:sz w:val="28"/>
          <w:szCs w:val="28"/>
          <w:lang w:val="uk-UA"/>
        </w:rPr>
        <w:t xml:space="preserve"> роботи 10 балів, виступ на </w:t>
      </w:r>
      <w:proofErr w:type="spellStart"/>
      <w:r w:rsidRPr="006F048C">
        <w:rPr>
          <w:rFonts w:ascii="Times New Roman" w:hAnsi="Times New Roman"/>
          <w:sz w:val="28"/>
          <w:szCs w:val="28"/>
          <w:lang w:val="uk-UA"/>
        </w:rPr>
        <w:t>конференціі</w:t>
      </w:r>
      <w:proofErr w:type="spellEnd"/>
      <w:r w:rsidRPr="006F048C">
        <w:rPr>
          <w:rFonts w:ascii="Times New Roman" w:hAnsi="Times New Roman"/>
          <w:sz w:val="28"/>
          <w:szCs w:val="28"/>
          <w:lang w:val="uk-UA"/>
        </w:rPr>
        <w:t xml:space="preserve">, стендова доповідь на конференції, тези доповідей - 5 балів). Загальний бал з дисципліни не може перевищувати 200 балів. </w:t>
      </w:r>
    </w:p>
    <w:p w:rsidR="00FB411F" w:rsidRDefault="00FB411F" w:rsidP="00FB41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F048C">
        <w:rPr>
          <w:rFonts w:ascii="Times New Roman" w:hAnsi="Times New Roman"/>
          <w:sz w:val="28"/>
          <w:szCs w:val="28"/>
          <w:lang w:val="uk-UA"/>
        </w:rPr>
        <w:t xml:space="preserve">Передбачена можливість </w:t>
      </w:r>
      <w:proofErr w:type="spellStart"/>
      <w:r w:rsidRPr="006F048C">
        <w:rPr>
          <w:rFonts w:ascii="Times New Roman" w:hAnsi="Times New Roman"/>
          <w:sz w:val="28"/>
          <w:szCs w:val="28"/>
          <w:lang w:val="uk-UA"/>
        </w:rPr>
        <w:t>перезарахування</w:t>
      </w:r>
      <w:proofErr w:type="spellEnd"/>
      <w:r w:rsidRPr="006F048C">
        <w:rPr>
          <w:rFonts w:ascii="Times New Roman" w:hAnsi="Times New Roman"/>
          <w:sz w:val="28"/>
          <w:szCs w:val="28"/>
          <w:lang w:val="uk-UA"/>
        </w:rPr>
        <w:t xml:space="preserve"> балів, отриманих за системою неформальної освіти відповідно до Порядку ХДУ про визнання результатів навчання, здобутих у неформальній та </w:t>
      </w:r>
      <w:proofErr w:type="spellStart"/>
      <w:r w:rsidRPr="006F048C">
        <w:rPr>
          <w:rFonts w:ascii="Times New Roman" w:hAnsi="Times New Roman"/>
          <w:sz w:val="28"/>
          <w:szCs w:val="28"/>
          <w:lang w:val="uk-UA"/>
        </w:rPr>
        <w:t>інформальній</w:t>
      </w:r>
      <w:proofErr w:type="spellEnd"/>
      <w:r w:rsidRPr="006F048C">
        <w:rPr>
          <w:rFonts w:ascii="Times New Roman" w:hAnsi="Times New Roman"/>
          <w:sz w:val="28"/>
          <w:szCs w:val="28"/>
          <w:lang w:val="uk-UA"/>
        </w:rPr>
        <w:t xml:space="preserve"> освіті (наказ від 04.03.2020 № 247-Д) </w:t>
      </w:r>
      <w:hyperlink r:id="rId15" w:history="1">
        <w:r w:rsidRPr="009A43EC">
          <w:rPr>
            <w:rStyle w:val="a5"/>
            <w:rFonts w:ascii="Times New Roman" w:hAnsi="Times New Roman"/>
            <w:sz w:val="28"/>
            <w:szCs w:val="28"/>
            <w:lang w:val="uk-UA"/>
          </w:rPr>
          <w:t>https://www.kspu.edu/Legislation/educationalprocessdocs.aspx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B411F" w:rsidRDefault="00FB411F" w:rsidP="00FB411F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B411F" w:rsidRDefault="00FB411F" w:rsidP="00FB411F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96B45">
        <w:rPr>
          <w:rFonts w:ascii="Times New Roman" w:hAnsi="Times New Roman"/>
          <w:b/>
          <w:sz w:val="28"/>
          <w:szCs w:val="28"/>
          <w:lang w:val="uk-UA"/>
        </w:rPr>
        <w:t xml:space="preserve">Шкала і критерії оцінювання навчальних досягнень за результатами опанування ОК </w:t>
      </w:r>
      <w:r>
        <w:rPr>
          <w:rFonts w:ascii="Times New Roman" w:hAnsi="Times New Roman"/>
          <w:b/>
          <w:sz w:val="28"/>
          <w:szCs w:val="28"/>
          <w:lang w:val="uk-UA"/>
        </w:rPr>
        <w:t>Методика викладання фахових дисциплін у закладах вищої освіти</w:t>
      </w:r>
      <w:r w:rsidRPr="00D96B45">
        <w:rPr>
          <w:rFonts w:ascii="Times New Roman" w:hAnsi="Times New Roman"/>
          <w:b/>
          <w:sz w:val="28"/>
          <w:szCs w:val="28"/>
          <w:lang w:val="uk-UA"/>
        </w:rPr>
        <w:t xml:space="preserve">, формою семестрового контролю якої є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диференційний залік </w:t>
      </w:r>
    </w:p>
    <w:p w:rsidR="00E86C3B" w:rsidRPr="00D96B45" w:rsidRDefault="00E86C3B" w:rsidP="00FB411F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Асинхронний / синхронний режим навчання</w:t>
      </w:r>
    </w:p>
    <w:tbl>
      <w:tblPr>
        <w:tblW w:w="14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09"/>
        <w:gridCol w:w="1558"/>
        <w:gridCol w:w="3259"/>
        <w:gridCol w:w="7083"/>
      </w:tblGrid>
      <w:tr w:rsidR="00FB411F" w:rsidRPr="006F048C" w:rsidTr="000E178F">
        <w:trPr>
          <w:trHeight w:val="6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11F" w:rsidRPr="006F048C" w:rsidRDefault="00FB411F" w:rsidP="000E1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uk-UA" w:eastAsia="zh-CN"/>
              </w:rPr>
            </w:pPr>
            <w:r w:rsidRPr="006F048C">
              <w:rPr>
                <w:rFonts w:ascii="Times New Roman" w:hAnsi="Times New Roman"/>
                <w:sz w:val="28"/>
                <w:szCs w:val="28"/>
                <w:lang w:val="uk-UA"/>
              </w:rPr>
              <w:t>Сума балів /</w:t>
            </w:r>
            <w:proofErr w:type="spellStart"/>
            <w:r w:rsidRPr="006F048C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Local</w:t>
            </w:r>
            <w:proofErr w:type="spellEnd"/>
            <w:r w:rsidRPr="006F048C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F048C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grade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11F" w:rsidRPr="006F048C" w:rsidRDefault="00FB411F" w:rsidP="000E1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6F04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Оцінка </w:t>
            </w:r>
            <w:r w:rsidRPr="006F048C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ЄКТС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11F" w:rsidRPr="006F048C" w:rsidRDefault="00FB411F" w:rsidP="000E1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6F048C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шкалою/</w:t>
            </w:r>
            <w:proofErr w:type="spellStart"/>
            <w:r w:rsidRPr="006F048C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National</w:t>
            </w:r>
            <w:proofErr w:type="spellEnd"/>
            <w:r w:rsidRPr="006F048C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F048C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grade</w:t>
            </w:r>
            <w:proofErr w:type="spellEnd"/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11F" w:rsidRPr="006F048C" w:rsidRDefault="00FB411F" w:rsidP="000E178F">
            <w:pPr>
              <w:shd w:val="clear" w:color="auto" w:fill="FFFFFF"/>
              <w:spacing w:after="0" w:line="240" w:lineRule="auto"/>
              <w:ind w:firstLine="70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048C">
              <w:rPr>
                <w:rFonts w:ascii="Times New Roman" w:hAnsi="Times New Roman"/>
                <w:sz w:val="28"/>
                <w:szCs w:val="28"/>
                <w:lang w:val="uk-UA"/>
              </w:rPr>
              <w:t>Критерії оцінювання навчальних досягнень</w:t>
            </w:r>
          </w:p>
        </w:tc>
      </w:tr>
      <w:tr w:rsidR="00FB411F" w:rsidRPr="006F048C" w:rsidTr="000E178F">
        <w:trPr>
          <w:trHeight w:val="2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11F" w:rsidRPr="006F048C" w:rsidRDefault="00FB411F" w:rsidP="000E1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48C">
              <w:rPr>
                <w:rFonts w:ascii="Times New Roman" w:hAnsi="Times New Roman"/>
                <w:sz w:val="28"/>
                <w:szCs w:val="28"/>
              </w:rPr>
              <w:t>170-200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11F" w:rsidRPr="006F048C" w:rsidRDefault="00FB411F" w:rsidP="000E1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6F048C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11F" w:rsidRPr="006F048C" w:rsidRDefault="00FB411F" w:rsidP="000E1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6F048C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e</w:t>
            </w:r>
            <w:r w:rsidRPr="006F048C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xcellent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11F" w:rsidRPr="006F048C" w:rsidRDefault="00FB411F" w:rsidP="000E1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6F048C">
              <w:rPr>
                <w:rFonts w:ascii="Times New Roman" w:hAnsi="Times New Roman"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11F" w:rsidRPr="006F048C" w:rsidRDefault="00FB411F" w:rsidP="000E178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04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має глибокі, міцні та системні знання з тем модуля. Вміє застосовувати теоретичні знання для розв'язання практичних задач. Будує відповідь </w:t>
            </w:r>
            <w:proofErr w:type="spellStart"/>
            <w:r w:rsidRPr="006F048C">
              <w:rPr>
                <w:rFonts w:ascii="Times New Roman" w:hAnsi="Times New Roman"/>
                <w:sz w:val="28"/>
                <w:szCs w:val="28"/>
                <w:lang w:val="uk-UA"/>
              </w:rPr>
              <w:t>логічно</w:t>
            </w:r>
            <w:proofErr w:type="spellEnd"/>
            <w:r w:rsidRPr="006F048C">
              <w:rPr>
                <w:rFonts w:ascii="Times New Roman" w:hAnsi="Times New Roman"/>
                <w:sz w:val="28"/>
                <w:szCs w:val="28"/>
                <w:lang w:val="uk-UA"/>
              </w:rPr>
              <w:t>, розгорнуто, використовуючи спеціальну термінологію.</w:t>
            </w:r>
          </w:p>
        </w:tc>
      </w:tr>
      <w:tr w:rsidR="00FB411F" w:rsidRPr="006F048C" w:rsidTr="000E178F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11F" w:rsidRPr="006F048C" w:rsidRDefault="00FB411F" w:rsidP="000E1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48C">
              <w:rPr>
                <w:rFonts w:ascii="Times New Roman" w:hAnsi="Times New Roman"/>
                <w:sz w:val="28"/>
                <w:szCs w:val="28"/>
              </w:rPr>
              <w:t>164-169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11F" w:rsidRPr="006F048C" w:rsidRDefault="00FB411F" w:rsidP="000E1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6F048C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11F" w:rsidRPr="006F048C" w:rsidRDefault="00FB411F" w:rsidP="000E1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6F048C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g</w:t>
            </w:r>
            <w:r w:rsidRPr="006F048C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ood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11F" w:rsidRPr="006F048C" w:rsidRDefault="00FB411F" w:rsidP="000E1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6F048C">
              <w:rPr>
                <w:rFonts w:ascii="Times New Roman" w:hAnsi="Times New Roman"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11F" w:rsidRPr="006F048C" w:rsidRDefault="00FB411F" w:rsidP="000E178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048C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міцні ґрунтовні знання, вміє застосовувати їх на практиці, але може допустити неточності, окремі помилки в формулюванні відповідей.</w:t>
            </w:r>
          </w:p>
          <w:p w:rsidR="00FB411F" w:rsidRPr="006F048C" w:rsidRDefault="00FB411F" w:rsidP="000E178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048C">
              <w:rPr>
                <w:rFonts w:ascii="Times New Roman" w:hAnsi="Times New Roman"/>
                <w:sz w:val="28"/>
                <w:szCs w:val="28"/>
                <w:lang w:val="uk-UA"/>
              </w:rPr>
              <w:t>Студент виконав практичні завдання повністю, з опорою на теоретичні знання, але може допустити неточності, окремі помилки.</w:t>
            </w:r>
          </w:p>
        </w:tc>
      </w:tr>
      <w:tr w:rsidR="00FB411F" w:rsidRPr="006F048C" w:rsidTr="000E178F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11F" w:rsidRPr="006F048C" w:rsidRDefault="00FB411F" w:rsidP="000E1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48C">
              <w:rPr>
                <w:rFonts w:ascii="Times New Roman" w:hAnsi="Times New Roman"/>
                <w:sz w:val="28"/>
                <w:szCs w:val="28"/>
              </w:rPr>
              <w:t>140-163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11F" w:rsidRPr="006F048C" w:rsidRDefault="00FB411F" w:rsidP="000E1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6F048C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11F" w:rsidRPr="006F048C" w:rsidRDefault="00FB411F" w:rsidP="000E1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11F" w:rsidRPr="006F048C" w:rsidRDefault="00FB411F" w:rsidP="000E1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11F" w:rsidRPr="006F048C" w:rsidRDefault="00FB411F" w:rsidP="000E17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6F048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6F048C">
              <w:rPr>
                <w:rFonts w:ascii="Times New Roman" w:hAnsi="Times New Roman"/>
                <w:sz w:val="28"/>
                <w:szCs w:val="28"/>
              </w:rPr>
              <w:t>знає</w:t>
            </w:r>
            <w:proofErr w:type="spellEnd"/>
            <w:r w:rsidRPr="006F04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048C">
              <w:rPr>
                <w:rFonts w:ascii="Times New Roman" w:hAnsi="Times New Roman"/>
                <w:sz w:val="28"/>
                <w:szCs w:val="28"/>
              </w:rPr>
              <w:t>програмний</w:t>
            </w:r>
            <w:proofErr w:type="spellEnd"/>
            <w:r w:rsidRPr="006F04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048C">
              <w:rPr>
                <w:rFonts w:ascii="Times New Roman" w:hAnsi="Times New Roman"/>
                <w:sz w:val="28"/>
                <w:szCs w:val="28"/>
              </w:rPr>
              <w:t>матеріал</w:t>
            </w:r>
            <w:proofErr w:type="spellEnd"/>
            <w:r w:rsidRPr="006F04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048C">
              <w:rPr>
                <w:rFonts w:ascii="Times New Roman" w:hAnsi="Times New Roman"/>
                <w:sz w:val="28"/>
                <w:szCs w:val="28"/>
              </w:rPr>
              <w:t>повністю</w:t>
            </w:r>
            <w:proofErr w:type="spellEnd"/>
            <w:r w:rsidRPr="006F048C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6F048C">
              <w:rPr>
                <w:rFonts w:ascii="Times New Roman" w:hAnsi="Times New Roman"/>
                <w:sz w:val="28"/>
                <w:szCs w:val="28"/>
              </w:rPr>
              <w:t>має</w:t>
            </w:r>
            <w:proofErr w:type="spellEnd"/>
            <w:r w:rsidRPr="006F04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048C">
              <w:rPr>
                <w:rFonts w:ascii="Times New Roman" w:hAnsi="Times New Roman"/>
                <w:sz w:val="28"/>
                <w:szCs w:val="28"/>
              </w:rPr>
              <w:t>практичні</w:t>
            </w:r>
            <w:proofErr w:type="spellEnd"/>
            <w:r w:rsidRPr="006F04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048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6F048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6F048C">
              <w:rPr>
                <w:rFonts w:ascii="Times New Roman" w:hAnsi="Times New Roman"/>
                <w:sz w:val="28"/>
                <w:szCs w:val="28"/>
              </w:rPr>
              <w:t>дослідження</w:t>
            </w:r>
            <w:proofErr w:type="spellEnd"/>
            <w:r w:rsidRPr="006F04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048C">
              <w:rPr>
                <w:rFonts w:ascii="Times New Roman" w:hAnsi="Times New Roman"/>
                <w:sz w:val="28"/>
                <w:szCs w:val="28"/>
              </w:rPr>
              <w:t>фізіологічних</w:t>
            </w:r>
            <w:proofErr w:type="spellEnd"/>
            <w:r w:rsidRPr="006F04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048C">
              <w:rPr>
                <w:rFonts w:ascii="Times New Roman" w:hAnsi="Times New Roman"/>
                <w:sz w:val="28"/>
                <w:szCs w:val="28"/>
              </w:rPr>
              <w:t>функцій</w:t>
            </w:r>
            <w:proofErr w:type="spellEnd"/>
            <w:r w:rsidRPr="006F048C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6F048C">
              <w:rPr>
                <w:rFonts w:ascii="Times New Roman" w:hAnsi="Times New Roman"/>
                <w:sz w:val="28"/>
                <w:szCs w:val="28"/>
              </w:rPr>
              <w:t>недостатньо</w:t>
            </w:r>
            <w:proofErr w:type="spellEnd"/>
            <w:r w:rsidRPr="006F04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048C">
              <w:rPr>
                <w:rFonts w:ascii="Times New Roman" w:hAnsi="Times New Roman"/>
                <w:sz w:val="28"/>
                <w:szCs w:val="28"/>
              </w:rPr>
              <w:t>вміє</w:t>
            </w:r>
            <w:proofErr w:type="spellEnd"/>
            <w:r w:rsidRPr="006F04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048C">
              <w:rPr>
                <w:rFonts w:ascii="Times New Roman" w:hAnsi="Times New Roman"/>
                <w:sz w:val="28"/>
                <w:szCs w:val="28"/>
              </w:rPr>
              <w:t>самостійно</w:t>
            </w:r>
            <w:proofErr w:type="spellEnd"/>
            <w:r w:rsidRPr="006F04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048C">
              <w:rPr>
                <w:rFonts w:ascii="Times New Roman" w:hAnsi="Times New Roman"/>
                <w:sz w:val="28"/>
                <w:szCs w:val="28"/>
              </w:rPr>
              <w:t>мислити</w:t>
            </w:r>
            <w:proofErr w:type="spellEnd"/>
            <w:r w:rsidRPr="006F048C">
              <w:rPr>
                <w:rFonts w:ascii="Times New Roman" w:hAnsi="Times New Roman"/>
                <w:sz w:val="28"/>
                <w:szCs w:val="28"/>
              </w:rPr>
              <w:t xml:space="preserve">, не </w:t>
            </w:r>
            <w:proofErr w:type="spellStart"/>
            <w:r w:rsidRPr="006F048C">
              <w:rPr>
                <w:rFonts w:ascii="Times New Roman" w:hAnsi="Times New Roman"/>
                <w:sz w:val="28"/>
                <w:szCs w:val="28"/>
              </w:rPr>
              <w:t>може</w:t>
            </w:r>
            <w:proofErr w:type="spellEnd"/>
            <w:r w:rsidRPr="006F04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048C">
              <w:rPr>
                <w:rFonts w:ascii="Times New Roman" w:hAnsi="Times New Roman"/>
                <w:sz w:val="28"/>
                <w:szCs w:val="28"/>
              </w:rPr>
              <w:t>вийти</w:t>
            </w:r>
            <w:proofErr w:type="spellEnd"/>
            <w:r w:rsidRPr="006F048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6F048C">
              <w:rPr>
                <w:rFonts w:ascii="Times New Roman" w:hAnsi="Times New Roman"/>
                <w:sz w:val="28"/>
                <w:szCs w:val="28"/>
              </w:rPr>
              <w:t>межі</w:t>
            </w:r>
            <w:proofErr w:type="spellEnd"/>
            <w:r w:rsidRPr="006F048C">
              <w:rPr>
                <w:rFonts w:ascii="Times New Roman" w:hAnsi="Times New Roman"/>
                <w:sz w:val="28"/>
                <w:szCs w:val="28"/>
              </w:rPr>
              <w:t xml:space="preserve"> теми.</w:t>
            </w:r>
          </w:p>
        </w:tc>
      </w:tr>
      <w:tr w:rsidR="00FB411F" w:rsidRPr="006F048C" w:rsidTr="000E178F">
        <w:trPr>
          <w:trHeight w:val="2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11F" w:rsidRPr="006F048C" w:rsidRDefault="00FB411F" w:rsidP="000E1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48C">
              <w:rPr>
                <w:rFonts w:ascii="Times New Roman" w:hAnsi="Times New Roman"/>
                <w:sz w:val="28"/>
                <w:szCs w:val="28"/>
              </w:rPr>
              <w:t>127-139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11F" w:rsidRPr="006F048C" w:rsidRDefault="00FB411F" w:rsidP="000E1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6F048C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11F" w:rsidRPr="006F048C" w:rsidRDefault="00FB411F" w:rsidP="000E1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6F048C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s</w:t>
            </w:r>
            <w:r w:rsidRPr="006F048C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atisfactory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11F" w:rsidRPr="006F048C" w:rsidRDefault="00FB411F" w:rsidP="000E1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6F048C">
              <w:rPr>
                <w:rFonts w:ascii="Times New Roman" w:hAnsi="Times New Roman"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11F" w:rsidRPr="006F048C" w:rsidRDefault="00FB411F" w:rsidP="000E178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04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знає основний зміст тем змістового модуля, але </w:t>
            </w:r>
            <w:r w:rsidRPr="006F048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його знання не системні, мають загальний характер, іноді не підкріплені прикладами.</w:t>
            </w:r>
          </w:p>
          <w:p w:rsidR="00FB411F" w:rsidRPr="006F048C" w:rsidRDefault="00FB411F" w:rsidP="000E178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048C">
              <w:rPr>
                <w:rFonts w:ascii="Times New Roman" w:hAnsi="Times New Roman"/>
                <w:sz w:val="28"/>
                <w:szCs w:val="28"/>
                <w:lang w:val="uk-UA"/>
              </w:rPr>
              <w:t>Студент виконав практичні завдання неповністю, продемонстрував невміння виконувати завдання самостійно.</w:t>
            </w:r>
          </w:p>
        </w:tc>
      </w:tr>
      <w:tr w:rsidR="00FB411F" w:rsidRPr="006F048C" w:rsidTr="000E178F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11F" w:rsidRPr="006F048C" w:rsidRDefault="00FB411F" w:rsidP="000E1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48C">
              <w:rPr>
                <w:rFonts w:ascii="Times New Roman" w:hAnsi="Times New Roman"/>
                <w:sz w:val="28"/>
                <w:szCs w:val="28"/>
              </w:rPr>
              <w:lastRenderedPageBreak/>
              <w:t>120-126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11F" w:rsidRPr="006F048C" w:rsidRDefault="00FB411F" w:rsidP="000E1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6F048C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11F" w:rsidRPr="006F048C" w:rsidRDefault="00FB411F" w:rsidP="000E1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11F" w:rsidRPr="006F048C" w:rsidRDefault="00FB411F" w:rsidP="000E1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11F" w:rsidRPr="006F048C" w:rsidRDefault="00FB411F" w:rsidP="000E17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048C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прогалини в знаннях з тем змістового модуля. Замість чіткого термінологічного визначення пояснює теоретичний матеріал на побутовому рівні.</w:t>
            </w:r>
          </w:p>
          <w:p w:rsidR="00FB411F" w:rsidRPr="006F048C" w:rsidRDefault="00FB411F" w:rsidP="000E17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04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виконав практичні завдання частково, з помилками. </w:t>
            </w:r>
          </w:p>
        </w:tc>
      </w:tr>
      <w:tr w:rsidR="00FB411F" w:rsidRPr="006F048C" w:rsidTr="000E178F">
        <w:trPr>
          <w:trHeight w:val="2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11F" w:rsidRPr="006F048C" w:rsidRDefault="00FB411F" w:rsidP="000E1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48C">
              <w:rPr>
                <w:rFonts w:ascii="Times New Roman" w:hAnsi="Times New Roman"/>
                <w:sz w:val="28"/>
                <w:szCs w:val="28"/>
              </w:rPr>
              <w:t>70-119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11F" w:rsidRPr="006F048C" w:rsidRDefault="00FB411F" w:rsidP="000E1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6F048C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11F" w:rsidRPr="006F048C" w:rsidRDefault="00FB411F" w:rsidP="000E1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6F048C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f</w:t>
            </w:r>
            <w:r w:rsidRPr="006F048C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ail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11F" w:rsidRPr="006F048C" w:rsidRDefault="00FB411F" w:rsidP="000E1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6F048C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11F" w:rsidRPr="006F048C" w:rsidRDefault="00FB411F" w:rsidP="000E17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04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має фрагментарні знання з тем модуля. Не володіє термінологією, оскільки понятійний апарат не сформований. Не вміє викласти програмний матеріал. </w:t>
            </w:r>
          </w:p>
          <w:p w:rsidR="00FB411F" w:rsidRPr="006F048C" w:rsidRDefault="00FB411F" w:rsidP="000E17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04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виконав практичні завдання фрагментарно. </w:t>
            </w:r>
          </w:p>
        </w:tc>
      </w:tr>
      <w:tr w:rsidR="00FB411F" w:rsidRPr="006F048C" w:rsidTr="000E178F">
        <w:trPr>
          <w:trHeight w:val="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11F" w:rsidRPr="006F048C" w:rsidRDefault="00FB411F" w:rsidP="000E1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48C">
              <w:rPr>
                <w:rFonts w:ascii="Times New Roman" w:hAnsi="Times New Roman"/>
                <w:sz w:val="28"/>
                <w:szCs w:val="28"/>
              </w:rPr>
              <w:t>0-69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11F" w:rsidRPr="006F048C" w:rsidRDefault="00FB411F" w:rsidP="000E1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6F048C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11F" w:rsidRPr="006F048C" w:rsidRDefault="00FB411F" w:rsidP="000E1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11F" w:rsidRPr="006F048C" w:rsidRDefault="00FB411F" w:rsidP="000E1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6F048C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н</w:t>
            </w:r>
            <w:r w:rsidRPr="006F048C">
              <w:rPr>
                <w:rFonts w:ascii="Times New Roman" w:hAnsi="Times New Roman"/>
                <w:sz w:val="28"/>
                <w:szCs w:val="28"/>
                <w:lang w:val="uk-UA"/>
              </w:rPr>
              <w:t>езадовільно з обов’язковим повторним вивченням дисципліни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11F" w:rsidRPr="006F048C" w:rsidRDefault="00FB411F" w:rsidP="000E17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048C">
              <w:rPr>
                <w:rFonts w:ascii="Times New Roman" w:hAnsi="Times New Roman"/>
                <w:sz w:val="28"/>
                <w:szCs w:val="28"/>
                <w:lang w:val="uk-UA"/>
              </w:rPr>
              <w:t>Студент повністю не знає програмного матеріалу змістового модуля, відмовляється відповідати.</w:t>
            </w:r>
          </w:p>
          <w:p w:rsidR="00FB411F" w:rsidRPr="006F048C" w:rsidRDefault="00FB411F" w:rsidP="000E178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6F048C">
              <w:rPr>
                <w:rFonts w:ascii="Times New Roman" w:hAnsi="Times New Roman"/>
                <w:sz w:val="28"/>
                <w:szCs w:val="28"/>
                <w:lang w:val="uk-UA"/>
              </w:rPr>
              <w:t>Студент повністю не виконав практичні завдання.</w:t>
            </w:r>
          </w:p>
        </w:tc>
      </w:tr>
    </w:tbl>
    <w:p w:rsidR="00FB411F" w:rsidRPr="006F048C" w:rsidRDefault="00FB411F" w:rsidP="00FB411F">
      <w:pPr>
        <w:pStyle w:val="a6"/>
        <w:spacing w:after="0"/>
        <w:ind w:left="927"/>
        <w:jc w:val="both"/>
        <w:rPr>
          <w:rFonts w:ascii="Times New Roman" w:hAnsi="Times New Roman"/>
          <w:b/>
          <w:sz w:val="28"/>
          <w:szCs w:val="28"/>
        </w:rPr>
      </w:pPr>
    </w:p>
    <w:p w:rsidR="00FB411F" w:rsidRDefault="00FB411F" w:rsidP="00FB411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FB411F" w:rsidRPr="002673EF" w:rsidRDefault="00FB411F" w:rsidP="00FB411F">
      <w:pPr>
        <w:ind w:right="175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FB411F">
        <w:rPr>
          <w:rFonts w:ascii="Times New Roman" w:hAnsi="Times New Roman"/>
          <w:b/>
          <w:i/>
          <w:sz w:val="28"/>
          <w:szCs w:val="28"/>
          <w:lang w:val="uk-UA"/>
        </w:rPr>
        <w:t>Основна</w:t>
      </w:r>
    </w:p>
    <w:p w:rsidR="00FB411F" w:rsidRPr="00096FEF" w:rsidRDefault="00FB411F" w:rsidP="00FB4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096FE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1. </w:t>
      </w:r>
      <w:proofErr w:type="spellStart"/>
      <w:r w:rsidRPr="00096FEF">
        <w:rPr>
          <w:rFonts w:ascii="Times New Roman" w:hAnsi="Times New Roman"/>
          <w:color w:val="000000"/>
          <w:sz w:val="28"/>
          <w:szCs w:val="28"/>
          <w:lang w:val="uk-UA" w:eastAsia="ru-RU"/>
        </w:rPr>
        <w:t>Бургін</w:t>
      </w:r>
      <w:proofErr w:type="spellEnd"/>
      <w:r w:rsidRPr="00096FE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М.С. Наукова теорія і її підсистеми / М. С. </w:t>
      </w:r>
      <w:proofErr w:type="spellStart"/>
      <w:r w:rsidRPr="00096FEF">
        <w:rPr>
          <w:rFonts w:ascii="Times New Roman" w:hAnsi="Times New Roman"/>
          <w:color w:val="000000"/>
          <w:sz w:val="28"/>
          <w:szCs w:val="28"/>
          <w:lang w:val="uk-UA" w:eastAsia="ru-RU"/>
        </w:rPr>
        <w:t>Бургін</w:t>
      </w:r>
      <w:proofErr w:type="spellEnd"/>
      <w:r w:rsidRPr="00096FE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, Кузнєцов В.І. //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096FE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Філософська думка. – 1987. – №5. – С. 34-46. </w:t>
      </w:r>
    </w:p>
    <w:p w:rsidR="00FB411F" w:rsidRPr="00FB411F" w:rsidRDefault="00FB411F" w:rsidP="00FB4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FB411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2. Галузяк В.М. Педагогіка / В.М. Галузяк, М.І. Сметанський, В.І. Шахов. – 2-е вид., випр. і доп. – Вінниця: «Книга-Вега», 2003. – 416 с. </w:t>
      </w:r>
    </w:p>
    <w:p w:rsidR="00FB411F" w:rsidRPr="00FB411F" w:rsidRDefault="00FB411F" w:rsidP="00FB4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FB411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3. Дубасенюк О.А. Методика викладання педагогіки: курс лекцій / О.А. Дубасенюк, О.Є. Антонова. – Житомир: Вид-во ЖДУ ім. І, Франка, 2014. – 328с. </w:t>
      </w:r>
    </w:p>
    <w:p w:rsidR="00FB411F" w:rsidRPr="00FB411F" w:rsidRDefault="00FB411F" w:rsidP="00FB4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FB411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4. Каплінський В.В. Методика викладання у вищій школі: Навчальний посібник / В.В Каплінський. – Вінниця: ТОВ «Ніланд ЛТД», 2015 – 224 с. </w:t>
      </w:r>
    </w:p>
    <w:p w:rsidR="00FB411F" w:rsidRPr="00FB411F" w:rsidRDefault="00FB411F" w:rsidP="00FB4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FB411F">
        <w:rPr>
          <w:rFonts w:ascii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5. </w:t>
      </w:r>
      <w:proofErr w:type="spellStart"/>
      <w:r w:rsidRPr="00FB411F">
        <w:rPr>
          <w:rFonts w:ascii="Times New Roman" w:hAnsi="Times New Roman"/>
          <w:color w:val="000000"/>
          <w:sz w:val="28"/>
          <w:szCs w:val="28"/>
          <w:lang w:val="uk-UA" w:eastAsia="ru-RU"/>
        </w:rPr>
        <w:t>Каплінський</w:t>
      </w:r>
      <w:proofErr w:type="spellEnd"/>
      <w:r w:rsidRPr="00FB411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В.В. Основи виховної діяльності вчителя фізичної культури: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096FE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Навчальний посібник / В.В. </w:t>
      </w:r>
      <w:proofErr w:type="spellStart"/>
      <w:r w:rsidRPr="00096FEF">
        <w:rPr>
          <w:rFonts w:ascii="Times New Roman" w:hAnsi="Times New Roman"/>
          <w:color w:val="000000"/>
          <w:sz w:val="28"/>
          <w:szCs w:val="28"/>
          <w:lang w:val="uk-UA" w:eastAsia="ru-RU"/>
        </w:rPr>
        <w:t>Каплінський</w:t>
      </w:r>
      <w:proofErr w:type="spellEnd"/>
      <w:r w:rsidRPr="00096FE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, І.О. </w:t>
      </w:r>
      <w:proofErr w:type="spellStart"/>
      <w:r w:rsidRPr="00096FEF">
        <w:rPr>
          <w:rFonts w:ascii="Times New Roman" w:hAnsi="Times New Roman"/>
          <w:color w:val="000000"/>
          <w:sz w:val="28"/>
          <w:szCs w:val="28"/>
          <w:lang w:val="uk-UA" w:eastAsia="ru-RU"/>
        </w:rPr>
        <w:t>Асаулюк</w:t>
      </w:r>
      <w:proofErr w:type="spellEnd"/>
      <w:r w:rsidRPr="00096FEF">
        <w:rPr>
          <w:rFonts w:ascii="Times New Roman" w:hAnsi="Times New Roman"/>
          <w:color w:val="000000"/>
          <w:sz w:val="28"/>
          <w:szCs w:val="28"/>
          <w:lang w:val="uk-UA" w:eastAsia="ru-RU"/>
        </w:rPr>
        <w:t>. – Вінниця : ПП «ТД «</w:t>
      </w:r>
      <w:proofErr w:type="spellStart"/>
      <w:r w:rsidRPr="00096FEF">
        <w:rPr>
          <w:rFonts w:ascii="Times New Roman" w:hAnsi="Times New Roman"/>
          <w:color w:val="000000"/>
          <w:sz w:val="28"/>
          <w:szCs w:val="28"/>
          <w:lang w:val="uk-UA" w:eastAsia="ru-RU"/>
        </w:rPr>
        <w:t>Єдельвейс</w:t>
      </w:r>
      <w:proofErr w:type="spellEnd"/>
      <w:r w:rsidRPr="00096FE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і К», 2014. – 294 с. </w:t>
      </w:r>
    </w:p>
    <w:p w:rsidR="00FB411F" w:rsidRDefault="00FB411F" w:rsidP="00FB4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096F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096FEF">
        <w:rPr>
          <w:rFonts w:ascii="Times New Roman" w:hAnsi="Times New Roman"/>
          <w:color w:val="000000"/>
          <w:sz w:val="28"/>
          <w:szCs w:val="28"/>
          <w:lang w:eastAsia="ru-RU"/>
        </w:rPr>
        <w:t>Каплінський</w:t>
      </w:r>
      <w:proofErr w:type="spellEnd"/>
      <w:r w:rsidRPr="00096F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В.В. 100 </w:t>
      </w:r>
      <w:proofErr w:type="spellStart"/>
      <w:r w:rsidRPr="00096FEF">
        <w:rPr>
          <w:rFonts w:ascii="Times New Roman" w:hAnsi="Times New Roman"/>
          <w:color w:val="000000"/>
          <w:sz w:val="28"/>
          <w:szCs w:val="28"/>
          <w:lang w:eastAsia="ru-RU"/>
        </w:rPr>
        <w:t>складних</w:t>
      </w:r>
      <w:proofErr w:type="spellEnd"/>
      <w:r w:rsidRPr="00096F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6FEF">
        <w:rPr>
          <w:rFonts w:ascii="Times New Roman" w:hAnsi="Times New Roman"/>
          <w:color w:val="000000"/>
          <w:sz w:val="28"/>
          <w:szCs w:val="28"/>
          <w:lang w:eastAsia="ru-RU"/>
        </w:rPr>
        <w:t>ситуацій</w:t>
      </w:r>
      <w:proofErr w:type="spellEnd"/>
      <w:r w:rsidRPr="00096F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уроках та поза уроками: </w:t>
      </w:r>
      <w:proofErr w:type="spellStart"/>
      <w:r w:rsidRPr="00096FEF">
        <w:rPr>
          <w:rFonts w:ascii="Times New Roman" w:hAnsi="Times New Roman"/>
          <w:color w:val="000000"/>
          <w:sz w:val="28"/>
          <w:szCs w:val="28"/>
          <w:lang w:eastAsia="ru-RU"/>
        </w:rPr>
        <w:t>шукаємо</w:t>
      </w:r>
      <w:proofErr w:type="spellEnd"/>
      <w:r w:rsidRPr="00096F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6FEF">
        <w:rPr>
          <w:rFonts w:ascii="Times New Roman" w:hAnsi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096F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6FEF">
        <w:rPr>
          <w:rFonts w:ascii="Times New Roman" w:hAnsi="Times New Roman"/>
          <w:color w:val="000000"/>
          <w:sz w:val="28"/>
          <w:szCs w:val="28"/>
          <w:lang w:eastAsia="ru-RU"/>
        </w:rPr>
        <w:t>Навчальний</w:t>
      </w:r>
      <w:proofErr w:type="spellEnd"/>
      <w:r w:rsidRPr="00096F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6FEF">
        <w:rPr>
          <w:rFonts w:ascii="Times New Roman" w:hAnsi="Times New Roman"/>
          <w:color w:val="000000"/>
          <w:sz w:val="28"/>
          <w:szCs w:val="28"/>
          <w:lang w:eastAsia="ru-RU"/>
        </w:rPr>
        <w:t>посібник</w:t>
      </w:r>
      <w:proofErr w:type="spellEnd"/>
      <w:r w:rsidRPr="00096F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96FEF">
        <w:rPr>
          <w:rFonts w:ascii="Times New Roman" w:hAnsi="Times New Roman"/>
          <w:color w:val="000000"/>
          <w:sz w:val="28"/>
          <w:szCs w:val="28"/>
          <w:lang w:eastAsia="ru-RU"/>
        </w:rPr>
        <w:t>майбутніх</w:t>
      </w:r>
      <w:proofErr w:type="spellEnd"/>
      <w:r w:rsidRPr="00096F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6FEF">
        <w:rPr>
          <w:rFonts w:ascii="Times New Roman" w:hAnsi="Times New Roman"/>
          <w:color w:val="000000"/>
          <w:sz w:val="28"/>
          <w:szCs w:val="28"/>
          <w:lang w:eastAsia="ru-RU"/>
        </w:rPr>
        <w:t>учителів</w:t>
      </w:r>
      <w:proofErr w:type="spellEnd"/>
      <w:r w:rsidRPr="00096F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/ В.В. </w:t>
      </w:r>
      <w:proofErr w:type="spellStart"/>
      <w:r w:rsidRPr="00096FEF">
        <w:rPr>
          <w:rFonts w:ascii="Times New Roman" w:hAnsi="Times New Roman"/>
          <w:color w:val="000000"/>
          <w:sz w:val="28"/>
          <w:szCs w:val="28"/>
          <w:lang w:eastAsia="ru-RU"/>
        </w:rPr>
        <w:t>Каплінський</w:t>
      </w:r>
      <w:proofErr w:type="spellEnd"/>
      <w:r w:rsidRPr="00096F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– </w:t>
      </w:r>
      <w:proofErr w:type="spellStart"/>
      <w:r w:rsidRPr="00096FEF">
        <w:rPr>
          <w:rFonts w:ascii="Times New Roman" w:hAnsi="Times New Roman"/>
          <w:color w:val="000000"/>
          <w:sz w:val="28"/>
          <w:szCs w:val="28"/>
          <w:lang w:eastAsia="ru-RU"/>
        </w:rPr>
        <w:t>Вінниця</w:t>
      </w:r>
      <w:proofErr w:type="spellEnd"/>
      <w:r w:rsidRPr="00096F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ТОВ </w:t>
      </w:r>
      <w:proofErr w:type="spellStart"/>
      <w:r w:rsidRPr="00096FEF">
        <w:rPr>
          <w:rFonts w:ascii="Times New Roman" w:hAnsi="Times New Roman"/>
          <w:color w:val="000000"/>
          <w:sz w:val="28"/>
          <w:szCs w:val="28"/>
          <w:lang w:eastAsia="ru-RU"/>
        </w:rPr>
        <w:t>Нілан</w:t>
      </w:r>
      <w:proofErr w:type="spellEnd"/>
      <w:r w:rsidRPr="00096F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ЛТД, 2015. – 79с. </w:t>
      </w:r>
    </w:p>
    <w:p w:rsidR="00FB411F" w:rsidRDefault="00FB411F" w:rsidP="00FB4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7.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Теорія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методика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викладання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вищій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школі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Конспект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лекцій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навчальної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дисципліни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[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Електронний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ресурс</w:t>
      </w:r>
      <w:proofErr w:type="gram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] :</w:t>
      </w:r>
      <w:proofErr w:type="gram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навч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посіб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для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підготовки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докторів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філософії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очної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форми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які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навчаються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спеціальністю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133 – «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Галузеве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машинобудування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/ КПІ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ім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Ігоря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Сікорського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уклад.: І. О. Казак. –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Електронні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текстові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данні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(1 файл: 1,37 Мбайт). – </w:t>
      </w:r>
      <w:proofErr w:type="spellStart"/>
      <w:proofErr w:type="gram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Київ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КПІ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ім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Ігоря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Сікорського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2018. – 116 с. </w:t>
      </w:r>
    </w:p>
    <w:p w:rsidR="00FB411F" w:rsidRDefault="00FB411F" w:rsidP="00FB4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8.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Вітвицька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С.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Основи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педагогіки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вищої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школи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підручник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модульно-рейтинговою системою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студентів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магістратури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Київ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Центр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навчальної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літератури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2006. 384 с. </w:t>
      </w:r>
    </w:p>
    <w:p w:rsidR="00FB411F" w:rsidRDefault="00FB411F" w:rsidP="00FB4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9.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val="uk-UA" w:eastAsia="ru-RU"/>
        </w:rPr>
        <w:t>Дичківська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І. Інноваційні педагогічні технології: навчальний посібник.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Київ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Академвидав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2004. 352 с. </w:t>
      </w:r>
    </w:p>
    <w:p w:rsidR="00FB411F" w:rsidRDefault="00FB411F" w:rsidP="00FB4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10. </w:t>
      </w:r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Джулии </w:t>
      </w:r>
      <w:proofErr w:type="spellStart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>Дирксен</w:t>
      </w:r>
      <w:proofErr w:type="spellEnd"/>
      <w:r w:rsidRPr="00605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Искусство обучать. Как сделать любое обучение нескучным и эффективным. Москва: ООО «Манн, Иванов и Фербер», 2013. </w:t>
      </w:r>
    </w:p>
    <w:p w:rsidR="00FB411F" w:rsidRPr="002673EF" w:rsidRDefault="00FB411F" w:rsidP="00FB411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highlight w:val="yellow"/>
        </w:rPr>
      </w:pPr>
    </w:p>
    <w:p w:rsidR="00FB411F" w:rsidRPr="002673EF" w:rsidRDefault="00FB411F" w:rsidP="00FB411F">
      <w:pPr>
        <w:spacing w:after="0" w:line="240" w:lineRule="auto"/>
        <w:ind w:right="175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673EF">
        <w:rPr>
          <w:rFonts w:ascii="Times New Roman" w:hAnsi="Times New Roman"/>
          <w:b/>
          <w:i/>
          <w:sz w:val="28"/>
          <w:szCs w:val="28"/>
        </w:rPr>
        <w:t>Додаткова</w:t>
      </w:r>
      <w:proofErr w:type="spellEnd"/>
    </w:p>
    <w:p w:rsidR="00FB411F" w:rsidRPr="0047616A" w:rsidRDefault="00FB411F" w:rsidP="00FB41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B411F" w:rsidRPr="0047616A" w:rsidRDefault="00FB411F" w:rsidP="00FB411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1.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Резван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О. Методика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викладання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вищій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школі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Харків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, ХНАДУ: «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Міськдрук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», 2012. 152 с. </w:t>
      </w:r>
    </w:p>
    <w:p w:rsidR="00FB411F" w:rsidRPr="0047616A" w:rsidRDefault="00FB411F" w:rsidP="00FB411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2. </w:t>
      </w:r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Рудишин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С.Д.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Біологічна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підготовка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майбутніх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екологів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теорія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практика: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монографія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Вінниця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2009. 394 с. </w:t>
      </w:r>
    </w:p>
    <w:p w:rsidR="00FB411F" w:rsidRPr="0047616A" w:rsidRDefault="00FB411F" w:rsidP="00FB411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3.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Слєпкань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З.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Наукові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засади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педагогічного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вищій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школі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Київ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НПУ, 2005. 239 с. </w:t>
      </w:r>
    </w:p>
    <w:p w:rsidR="00FB411F" w:rsidRPr="0047616A" w:rsidRDefault="00FB411F" w:rsidP="00FB411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4.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Туркот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Т.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Педагогіка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вищої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школи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навчальний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посібник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студентів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вищих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закладів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Київ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Кондор, 2011. 628 с. </w:t>
      </w:r>
    </w:p>
    <w:p w:rsidR="00FB411F" w:rsidRPr="0047616A" w:rsidRDefault="00FB411F" w:rsidP="00FB411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5.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Фіцула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М.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Педагогіка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вищої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школи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навчальний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посібник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Київ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Академвидав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2006. 351 с. </w:t>
      </w:r>
    </w:p>
    <w:p w:rsidR="00FB411F" w:rsidRPr="0047616A" w:rsidRDefault="00FB411F" w:rsidP="00FB411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6.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Цехмістрова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Г.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Основи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наукових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досліджень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навчальний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посібник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Київ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Видавничий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Дім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«Слово», 2004. 240 с. </w:t>
      </w:r>
    </w:p>
    <w:p w:rsidR="00FB411F" w:rsidRPr="0047616A" w:rsidRDefault="00FB411F" w:rsidP="00FB411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7.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Стинська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В.В. Методика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викладання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вищій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школі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Методичні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рекомендації.Івано</w:t>
      </w:r>
      <w:proofErr w:type="gram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>-Франківськ</w:t>
      </w:r>
      <w:proofErr w:type="spellEnd"/>
      <w:r w:rsidRPr="004761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2016. 65 с. </w:t>
      </w:r>
    </w:p>
    <w:p w:rsidR="00FB411F" w:rsidRDefault="00FB411F" w:rsidP="00FB411F">
      <w:pPr>
        <w:pStyle w:val="22"/>
        <w:jc w:val="left"/>
        <w:rPr>
          <w:rFonts w:ascii="Times New Roman" w:hAnsi="Times New Roman"/>
          <w:sz w:val="28"/>
          <w:szCs w:val="28"/>
        </w:rPr>
      </w:pPr>
    </w:p>
    <w:p w:rsidR="00FB411F" w:rsidRPr="002673EF" w:rsidRDefault="00FB411F" w:rsidP="004101FB">
      <w:pPr>
        <w:pStyle w:val="22"/>
        <w:rPr>
          <w:rFonts w:ascii="Times New Roman" w:hAnsi="Times New Roman"/>
          <w:sz w:val="28"/>
          <w:szCs w:val="28"/>
        </w:rPr>
      </w:pPr>
      <w:r w:rsidRPr="002673EF">
        <w:rPr>
          <w:rFonts w:ascii="Times New Roman" w:hAnsi="Times New Roman"/>
          <w:sz w:val="28"/>
          <w:szCs w:val="28"/>
        </w:rPr>
        <w:t>ІНФОРМАЦІЙНІ РЕСУРСИ</w:t>
      </w:r>
    </w:p>
    <w:p w:rsidR="00FB411F" w:rsidRPr="00FB411F" w:rsidRDefault="00FB411F" w:rsidP="00FB411F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highlight w:val="yellow"/>
          <w:lang w:val="uk-UA"/>
        </w:rPr>
      </w:pPr>
    </w:p>
    <w:p w:rsidR="00FB411F" w:rsidRDefault="00FB411F" w:rsidP="00FB411F">
      <w:pPr>
        <w:spacing w:after="0" w:line="240" w:lineRule="auto"/>
        <w:ind w:firstLine="70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B411F">
        <w:rPr>
          <w:rFonts w:ascii="Times New Roman" w:hAnsi="Times New Roman"/>
          <w:iCs/>
          <w:sz w:val="28"/>
          <w:szCs w:val="28"/>
          <w:lang w:val="uk-UA"/>
        </w:rPr>
        <w:lastRenderedPageBreak/>
        <w:t>До інформаційних ресурсів курсу "</w:t>
      </w:r>
      <w:r>
        <w:rPr>
          <w:rFonts w:ascii="Times New Roman" w:hAnsi="Times New Roman"/>
          <w:iCs/>
          <w:sz w:val="28"/>
          <w:szCs w:val="28"/>
          <w:lang w:val="uk-UA"/>
        </w:rPr>
        <w:t>Методика викладання фахових дисциплін у ЗВО</w:t>
      </w:r>
      <w:r w:rsidRPr="00FB411F">
        <w:rPr>
          <w:rFonts w:ascii="Times New Roman" w:hAnsi="Times New Roman"/>
          <w:iCs/>
          <w:sz w:val="28"/>
          <w:szCs w:val="28"/>
          <w:lang w:val="uk-UA"/>
        </w:rPr>
        <w:t xml:space="preserve">", окрім зазначеної літератури відносяться матеріали </w:t>
      </w:r>
      <w:r w:rsidRPr="00FB411F">
        <w:rPr>
          <w:rFonts w:ascii="Times New Roman" w:hAnsi="Times New Roman"/>
          <w:iCs/>
          <w:caps/>
          <w:sz w:val="28"/>
          <w:szCs w:val="28"/>
          <w:lang w:val="uk-UA"/>
        </w:rPr>
        <w:t>і</w:t>
      </w:r>
      <w:r w:rsidRPr="00FB411F">
        <w:rPr>
          <w:rFonts w:ascii="Times New Roman" w:hAnsi="Times New Roman"/>
          <w:iCs/>
          <w:sz w:val="28"/>
          <w:szCs w:val="28"/>
          <w:lang w:val="uk-UA"/>
        </w:rPr>
        <w:t xml:space="preserve">нтернету, а також усіх видів бібліотек, що містять відповідну інформацію і мають безпосереднє відношення до визначеного предмету як навчальної дисципліни. </w:t>
      </w:r>
    </w:p>
    <w:p w:rsidR="00FB411F" w:rsidRPr="0047616A" w:rsidRDefault="00FB411F" w:rsidP="00FB411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47616A">
        <w:rPr>
          <w:rFonts w:ascii="Times New Roman" w:hAnsi="Times New Roman"/>
          <w:sz w:val="28"/>
          <w:szCs w:val="28"/>
        </w:rPr>
        <w:t xml:space="preserve">Сайт </w:t>
      </w:r>
      <w:proofErr w:type="spellStart"/>
      <w:r w:rsidRPr="0047616A">
        <w:rPr>
          <w:rFonts w:ascii="Times New Roman" w:hAnsi="Times New Roman"/>
          <w:sz w:val="28"/>
          <w:szCs w:val="28"/>
        </w:rPr>
        <w:t>Міністерства</w:t>
      </w:r>
      <w:proofErr w:type="spellEnd"/>
      <w:r w:rsidRPr="00476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616A">
        <w:rPr>
          <w:rFonts w:ascii="Times New Roman" w:hAnsi="Times New Roman"/>
          <w:sz w:val="28"/>
          <w:szCs w:val="28"/>
        </w:rPr>
        <w:t>освіти</w:t>
      </w:r>
      <w:proofErr w:type="spellEnd"/>
      <w:r w:rsidRPr="0047616A">
        <w:rPr>
          <w:rFonts w:ascii="Times New Roman" w:hAnsi="Times New Roman"/>
          <w:sz w:val="28"/>
          <w:szCs w:val="28"/>
        </w:rPr>
        <w:t xml:space="preserve"> і науки </w:t>
      </w:r>
      <w:proofErr w:type="spellStart"/>
      <w:r w:rsidRPr="0047616A">
        <w:rPr>
          <w:rFonts w:ascii="Times New Roman" w:hAnsi="Times New Roman"/>
          <w:sz w:val="28"/>
          <w:szCs w:val="28"/>
        </w:rPr>
        <w:t>України</w:t>
      </w:r>
      <w:proofErr w:type="spellEnd"/>
      <w:r w:rsidRPr="0047616A">
        <w:rPr>
          <w:rFonts w:ascii="Times New Roman" w:hAnsi="Times New Roman"/>
          <w:sz w:val="28"/>
          <w:szCs w:val="28"/>
        </w:rPr>
        <w:t xml:space="preserve">. – http://www.mon.gov.ua </w:t>
      </w:r>
    </w:p>
    <w:p w:rsidR="00FB411F" w:rsidRPr="0047616A" w:rsidRDefault="00FB411F" w:rsidP="00FB41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  <w:r w:rsidRPr="0047616A">
        <w:rPr>
          <w:rStyle w:val="HTML"/>
          <w:rFonts w:ascii="Times New Roman" w:hAnsi="Times New Roman"/>
          <w:i w:val="0"/>
          <w:sz w:val="28"/>
          <w:szCs w:val="28"/>
        </w:rPr>
        <w:t xml:space="preserve"> www.zdravitsa.com.ua/ru/articles/236.html</w:t>
      </w:r>
    </w:p>
    <w:p w:rsidR="00FB411F" w:rsidRPr="0047616A" w:rsidRDefault="00FB411F" w:rsidP="00FB41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47616A">
        <w:rPr>
          <w:rStyle w:val="HTML"/>
          <w:rFonts w:ascii="Times New Roman" w:hAnsi="Times New Roman"/>
          <w:i w:val="0"/>
          <w:sz w:val="28"/>
          <w:szCs w:val="28"/>
          <w:lang w:val="fr-FR"/>
        </w:rPr>
        <w:t>meddoc.com.ua/fizicheskaya-reabilitaciya-0605/</w:t>
      </w:r>
    </w:p>
    <w:p w:rsidR="00FB411F" w:rsidRPr="0047616A" w:rsidRDefault="00FB411F" w:rsidP="00FB411F">
      <w:pPr>
        <w:pStyle w:val="Default"/>
        <w:rPr>
          <w:color w:val="auto"/>
          <w:lang w:val="fr-FR"/>
        </w:rPr>
      </w:pPr>
    </w:p>
    <w:p w:rsidR="00FB411F" w:rsidRPr="0047616A" w:rsidRDefault="00FB411F" w:rsidP="00FB41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FB411F" w:rsidRPr="007B4F0D" w:rsidRDefault="00FB411F" w:rsidP="00FB41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791743" w:rsidRPr="00FB411F" w:rsidRDefault="00791743">
      <w:pPr>
        <w:rPr>
          <w:lang w:val="uk-UA"/>
        </w:rPr>
      </w:pPr>
    </w:p>
    <w:sectPr w:rsidR="00791743" w:rsidRPr="00FB411F" w:rsidSect="000E17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mpir Deco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79C"/>
    <w:multiLevelType w:val="hybridMultilevel"/>
    <w:tmpl w:val="BA5623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7F176D"/>
    <w:multiLevelType w:val="hybridMultilevel"/>
    <w:tmpl w:val="5986D164"/>
    <w:lvl w:ilvl="0" w:tplc="89286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56908"/>
    <w:multiLevelType w:val="hybridMultilevel"/>
    <w:tmpl w:val="18F6E986"/>
    <w:lvl w:ilvl="0" w:tplc="C3BC9B1C">
      <w:start w:val="5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2" w:hanging="360"/>
      </w:pPr>
    </w:lvl>
    <w:lvl w:ilvl="2" w:tplc="2000001B" w:tentative="1">
      <w:start w:val="1"/>
      <w:numFmt w:val="lowerRoman"/>
      <w:lvlText w:val="%3."/>
      <w:lvlJc w:val="right"/>
      <w:pPr>
        <w:ind w:left="2502" w:hanging="180"/>
      </w:pPr>
    </w:lvl>
    <w:lvl w:ilvl="3" w:tplc="2000000F" w:tentative="1">
      <w:start w:val="1"/>
      <w:numFmt w:val="decimal"/>
      <w:lvlText w:val="%4."/>
      <w:lvlJc w:val="left"/>
      <w:pPr>
        <w:ind w:left="3222" w:hanging="360"/>
      </w:pPr>
    </w:lvl>
    <w:lvl w:ilvl="4" w:tplc="20000019" w:tentative="1">
      <w:start w:val="1"/>
      <w:numFmt w:val="lowerLetter"/>
      <w:lvlText w:val="%5."/>
      <w:lvlJc w:val="left"/>
      <w:pPr>
        <w:ind w:left="3942" w:hanging="360"/>
      </w:pPr>
    </w:lvl>
    <w:lvl w:ilvl="5" w:tplc="2000001B" w:tentative="1">
      <w:start w:val="1"/>
      <w:numFmt w:val="lowerRoman"/>
      <w:lvlText w:val="%6."/>
      <w:lvlJc w:val="right"/>
      <w:pPr>
        <w:ind w:left="4662" w:hanging="180"/>
      </w:pPr>
    </w:lvl>
    <w:lvl w:ilvl="6" w:tplc="2000000F" w:tentative="1">
      <w:start w:val="1"/>
      <w:numFmt w:val="decimal"/>
      <w:lvlText w:val="%7."/>
      <w:lvlJc w:val="left"/>
      <w:pPr>
        <w:ind w:left="5382" w:hanging="360"/>
      </w:pPr>
    </w:lvl>
    <w:lvl w:ilvl="7" w:tplc="20000019" w:tentative="1">
      <w:start w:val="1"/>
      <w:numFmt w:val="lowerLetter"/>
      <w:lvlText w:val="%8."/>
      <w:lvlJc w:val="left"/>
      <w:pPr>
        <w:ind w:left="6102" w:hanging="360"/>
      </w:pPr>
    </w:lvl>
    <w:lvl w:ilvl="8" w:tplc="2000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A0A61"/>
    <w:multiLevelType w:val="hybridMultilevel"/>
    <w:tmpl w:val="F6A022EE"/>
    <w:lvl w:ilvl="0" w:tplc="4D26F9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DB4080"/>
    <w:multiLevelType w:val="hybridMultilevel"/>
    <w:tmpl w:val="3CAC22E2"/>
    <w:lvl w:ilvl="0" w:tplc="B5F64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B647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048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D80F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493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A800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143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3229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0B5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266A51"/>
    <w:multiLevelType w:val="hybridMultilevel"/>
    <w:tmpl w:val="E5628FD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34C2670"/>
    <w:multiLevelType w:val="hybridMultilevel"/>
    <w:tmpl w:val="FB4AE772"/>
    <w:lvl w:ilvl="0" w:tplc="43B4B2D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1F"/>
    <w:rsid w:val="000E178F"/>
    <w:rsid w:val="002A3577"/>
    <w:rsid w:val="004101FB"/>
    <w:rsid w:val="004F45E6"/>
    <w:rsid w:val="00742648"/>
    <w:rsid w:val="00791743"/>
    <w:rsid w:val="00A9059A"/>
    <w:rsid w:val="00B40AE5"/>
    <w:rsid w:val="00E857AB"/>
    <w:rsid w:val="00E86C3B"/>
    <w:rsid w:val="00FA1B03"/>
    <w:rsid w:val="00FB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A90C"/>
  <w15:chartTrackingRefBased/>
  <w15:docId w15:val="{7EFAC811-D277-401E-9637-4E09F256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11F"/>
    <w:pPr>
      <w:spacing w:line="256" w:lineRule="auto"/>
    </w:pPr>
    <w:rPr>
      <w:rFonts w:ascii="Calibri" w:eastAsia="Calibri" w:hAnsi="Calibri" w:cs="Times New Roman"/>
      <w:lang w:val="ru-RU"/>
    </w:rPr>
  </w:style>
  <w:style w:type="paragraph" w:styleId="3">
    <w:name w:val="heading 3"/>
    <w:basedOn w:val="a"/>
    <w:next w:val="a"/>
    <w:link w:val="30"/>
    <w:qFormat/>
    <w:rsid w:val="000E178F"/>
    <w:pPr>
      <w:keepNext/>
      <w:spacing w:after="0" w:line="240" w:lineRule="auto"/>
      <w:ind w:firstLine="540"/>
      <w:jc w:val="center"/>
      <w:outlineLvl w:val="2"/>
    </w:pPr>
    <w:rPr>
      <w:rFonts w:ascii="Times New Roman" w:eastAsia="Times New Roman" w:hAnsi="Times New Roman"/>
      <w:b/>
      <w:bCs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B411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uiPriority w:val="99"/>
    <w:rsid w:val="00FB411F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styleId="a5">
    <w:name w:val="Hyperlink"/>
    <w:uiPriority w:val="99"/>
    <w:unhideWhenUsed/>
    <w:rsid w:val="00FB411F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FB411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7">
    <w:name w:val="Plain Text"/>
    <w:basedOn w:val="a"/>
    <w:link w:val="a8"/>
    <w:unhideWhenUsed/>
    <w:rsid w:val="00FB411F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FB411F"/>
    <w:rPr>
      <w:rFonts w:ascii="Courier New" w:eastAsia="Calibri" w:hAnsi="Courier New" w:cs="Times New Roman"/>
      <w:sz w:val="20"/>
      <w:szCs w:val="20"/>
      <w:lang w:val="ru-RU" w:eastAsia="ru-RU"/>
    </w:rPr>
  </w:style>
  <w:style w:type="paragraph" w:customStyle="1" w:styleId="22">
    <w:name w:val="22"/>
    <w:basedOn w:val="a"/>
    <w:rsid w:val="00FB411F"/>
    <w:pPr>
      <w:spacing w:after="0" w:line="240" w:lineRule="auto"/>
      <w:jc w:val="center"/>
    </w:pPr>
    <w:rPr>
      <w:rFonts w:ascii="Ampir Deco" w:hAnsi="Ampir Deco"/>
      <w:b/>
      <w:caps/>
      <w:sz w:val="30"/>
      <w:szCs w:val="30"/>
      <w:lang w:val="uk-UA" w:eastAsia="ru-RU"/>
    </w:rPr>
  </w:style>
  <w:style w:type="paragraph" w:customStyle="1" w:styleId="Default">
    <w:name w:val="Default"/>
    <w:rsid w:val="00FB41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HTML">
    <w:name w:val="HTML Cite"/>
    <w:semiHidden/>
    <w:unhideWhenUsed/>
    <w:rsid w:val="00FB411F"/>
    <w:rPr>
      <w:i/>
      <w:iCs/>
    </w:rPr>
  </w:style>
  <w:style w:type="paragraph" w:styleId="a9">
    <w:name w:val="No Spacing"/>
    <w:uiPriority w:val="1"/>
    <w:qFormat/>
    <w:rsid w:val="002A357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Bodytext">
    <w:name w:val="Body text_"/>
    <w:link w:val="1"/>
    <w:rsid w:val="00FA1B03"/>
    <w:rPr>
      <w:shd w:val="clear" w:color="auto" w:fill="FFFFFF"/>
    </w:rPr>
  </w:style>
  <w:style w:type="paragraph" w:customStyle="1" w:styleId="1">
    <w:name w:val="Основний текст1"/>
    <w:basedOn w:val="a"/>
    <w:link w:val="Bodytext"/>
    <w:rsid w:val="00FA1B03"/>
    <w:pPr>
      <w:widowControl w:val="0"/>
      <w:shd w:val="clear" w:color="auto" w:fill="FFFFFF"/>
      <w:spacing w:before="300" w:after="240" w:line="281" w:lineRule="exact"/>
    </w:pPr>
    <w:rPr>
      <w:rFonts w:asciiTheme="minorHAnsi" w:eastAsiaTheme="minorHAnsi" w:hAnsiTheme="minorHAnsi" w:cstheme="minorBidi"/>
      <w:lang w:val="en-US"/>
    </w:rPr>
  </w:style>
  <w:style w:type="character" w:styleId="aa">
    <w:name w:val="Strong"/>
    <w:qFormat/>
    <w:rsid w:val="000E178F"/>
    <w:rPr>
      <w:b/>
      <w:bCs/>
    </w:rPr>
  </w:style>
  <w:style w:type="character" w:customStyle="1" w:styleId="30">
    <w:name w:val="Заголовок 3 Знак"/>
    <w:basedOn w:val="a0"/>
    <w:link w:val="3"/>
    <w:rsid w:val="000E178F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ereshchakina@ksu.ks.ua" TargetMode="External"/><Relationship Id="rId13" Type="http://schemas.openxmlformats.org/officeDocument/2006/relationships/hyperlink" Target="https://academy.nszu.gov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ksuonline.kspu.edu/course/view.php?id=6797" TargetMode="External"/><Relationship Id="rId12" Type="http://schemas.openxmlformats.org/officeDocument/2006/relationships/hyperlink" Target="https://portal.phc.org.ua/uk/view_all_course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ortal.phc.org.ua/uk/view_all_cours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" TargetMode="External"/><Relationship Id="rId10" Type="http://schemas.openxmlformats.org/officeDocument/2006/relationships/hyperlink" Target="https://official.doctorthinking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spu.edu/Legislation/educationalprocessdocs.aspx" TargetMode="External"/><Relationship Id="rId14" Type="http://schemas.openxmlformats.org/officeDocument/2006/relationships/hyperlink" Target="https://www.kspu.edu/Legislation/educationalprocessdocs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D8F80-D286-436F-89AF-3E28FFDE9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21</Pages>
  <Words>20887</Words>
  <Characters>11906</Characters>
  <Application>Microsoft Office Word</Application>
  <DocSecurity>0</DocSecurity>
  <Lines>99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Адмін</cp:lastModifiedBy>
  <cp:revision>7</cp:revision>
  <dcterms:created xsi:type="dcterms:W3CDTF">2025-09-11T05:49:00Z</dcterms:created>
  <dcterms:modified xsi:type="dcterms:W3CDTF">2025-09-11T13:55:00Z</dcterms:modified>
</cp:coreProperties>
</file>