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3A" w:rsidRDefault="00E26E3A" w:rsidP="00E26E3A">
      <w:pPr>
        <w:ind w:firstLine="708"/>
        <w:jc w:val="center"/>
        <w:rPr>
          <w:b/>
          <w:lang w:val="uk-UA"/>
        </w:rPr>
      </w:pPr>
      <w:proofErr w:type="spellStart"/>
      <w:r w:rsidRPr="006C5DDF">
        <w:rPr>
          <w:b/>
        </w:rPr>
        <w:t>Змістовий</w:t>
      </w:r>
      <w:proofErr w:type="spellEnd"/>
      <w:r w:rsidRPr="006C5DDF">
        <w:rPr>
          <w:b/>
        </w:rPr>
        <w:t xml:space="preserve"> модуль 2. </w:t>
      </w:r>
      <w:r w:rsidRPr="006C5DDF">
        <w:rPr>
          <w:b/>
          <w:bCs/>
        </w:rPr>
        <w:t xml:space="preserve"> </w:t>
      </w:r>
      <w:proofErr w:type="spellStart"/>
      <w:r w:rsidRPr="006C5DDF">
        <w:rPr>
          <w:b/>
          <w:bCs/>
        </w:rPr>
        <w:t>Основні</w:t>
      </w:r>
      <w:proofErr w:type="spellEnd"/>
      <w:r w:rsidRPr="006C5DDF">
        <w:rPr>
          <w:b/>
          <w:bCs/>
        </w:rPr>
        <w:t xml:space="preserve"> </w:t>
      </w:r>
      <w:proofErr w:type="spellStart"/>
      <w:r w:rsidRPr="006C5DDF">
        <w:rPr>
          <w:b/>
          <w:bCs/>
        </w:rPr>
        <w:t>жанри</w:t>
      </w:r>
      <w:proofErr w:type="spellEnd"/>
      <w:r w:rsidRPr="006C5DDF">
        <w:rPr>
          <w:b/>
          <w:bCs/>
        </w:rPr>
        <w:t xml:space="preserve"> </w:t>
      </w:r>
      <w:proofErr w:type="spellStart"/>
      <w:r w:rsidRPr="006C5DDF">
        <w:rPr>
          <w:b/>
          <w:bCs/>
        </w:rPr>
        <w:t>художньої</w:t>
      </w:r>
      <w:proofErr w:type="spellEnd"/>
      <w:r w:rsidRPr="006C5DDF">
        <w:rPr>
          <w:b/>
          <w:bCs/>
        </w:rPr>
        <w:t xml:space="preserve"> </w:t>
      </w:r>
      <w:proofErr w:type="spellStart"/>
      <w:r w:rsidRPr="006C5DDF">
        <w:rPr>
          <w:b/>
          <w:bCs/>
        </w:rPr>
        <w:t>публіцистики</w:t>
      </w:r>
      <w:proofErr w:type="spellEnd"/>
      <w:r w:rsidRPr="006C5DDF">
        <w:rPr>
          <w:b/>
          <w:bCs/>
        </w:rPr>
        <w:t>.</w:t>
      </w:r>
    </w:p>
    <w:p w:rsidR="00E26E3A" w:rsidRPr="000D77AD" w:rsidRDefault="00E26E3A" w:rsidP="00E26E3A">
      <w:pPr>
        <w:ind w:firstLine="708"/>
        <w:jc w:val="center"/>
        <w:rPr>
          <w:b/>
        </w:rPr>
      </w:pPr>
    </w:p>
    <w:p w:rsidR="00725CCE" w:rsidRDefault="00725CCE" w:rsidP="00725CCE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Теоретичний матеріал за поданими темами можна знайти на таких електронних ресурсах:</w:t>
      </w:r>
    </w:p>
    <w:p w:rsidR="00725CCE" w:rsidRDefault="00725CCE" w:rsidP="00725CCE">
      <w:pPr>
        <w:jc w:val="both"/>
        <w:rPr>
          <w:b/>
          <w:lang w:val="uk-UA"/>
        </w:rPr>
      </w:pPr>
      <w:r>
        <w:rPr>
          <w:b/>
          <w:lang w:val="uk-UA"/>
        </w:rPr>
        <w:t xml:space="preserve">1) </w:t>
      </w:r>
      <w:hyperlink r:id="rId6" w:history="1">
        <w:r w:rsidRPr="00C15A75">
          <w:rPr>
            <w:rStyle w:val="a3"/>
            <w:b/>
            <w:lang w:val="uk-UA"/>
          </w:rPr>
          <w:t>http://journlib.univ.kiev.ua/index.php?act=article&amp;article=1294</w:t>
        </w:r>
      </w:hyperlink>
    </w:p>
    <w:p w:rsidR="00725CCE" w:rsidRDefault="00725CCE" w:rsidP="00725CCE">
      <w:pPr>
        <w:jc w:val="both"/>
        <w:rPr>
          <w:b/>
          <w:lang w:val="uk-UA"/>
        </w:rPr>
      </w:pPr>
      <w:r>
        <w:rPr>
          <w:b/>
          <w:lang w:val="uk-UA"/>
        </w:rPr>
        <w:t xml:space="preserve">2) </w:t>
      </w:r>
      <w:hyperlink r:id="rId7" w:history="1">
        <w:r w:rsidRPr="00C15A75">
          <w:rPr>
            <w:rStyle w:val="a3"/>
            <w:b/>
            <w:lang w:val="uk-UA"/>
          </w:rPr>
          <w:t>http://enpuir.npu.edu.ua/bitstream/123456789/13508/1/Kharytonenko%20E..PDF</w:t>
        </w:r>
      </w:hyperlink>
    </w:p>
    <w:p w:rsidR="00725CCE" w:rsidRDefault="00725CCE" w:rsidP="00725CCE">
      <w:pPr>
        <w:jc w:val="both"/>
        <w:rPr>
          <w:b/>
          <w:lang w:val="uk-UA"/>
        </w:rPr>
      </w:pPr>
      <w:r>
        <w:rPr>
          <w:b/>
          <w:lang w:val="uk-UA"/>
        </w:rPr>
        <w:t>3) </w:t>
      </w:r>
      <w:hyperlink r:id="rId8" w:history="1">
        <w:r w:rsidRPr="00C15A75">
          <w:rPr>
            <w:rStyle w:val="a3"/>
            <w:b/>
            <w:lang w:val="uk-UA"/>
          </w:rPr>
          <w:t>http://archive.chytomo.com/standards/vydannya-osnovni-vydy-terminy-ta-vyznachennya-dstu-301795</w:t>
        </w:r>
      </w:hyperlink>
    </w:p>
    <w:p w:rsidR="00725CCE" w:rsidRPr="00725CCE" w:rsidRDefault="00725CCE" w:rsidP="00725CCE">
      <w:pPr>
        <w:ind w:firstLine="708"/>
        <w:jc w:val="both"/>
        <w:rPr>
          <w:b/>
          <w:lang w:val="uk-UA"/>
        </w:rPr>
      </w:pPr>
    </w:p>
    <w:p w:rsidR="00E26E3A" w:rsidRPr="000540A3" w:rsidRDefault="00E26E3A" w:rsidP="00E26E3A">
      <w:pPr>
        <w:ind w:firstLine="708"/>
        <w:jc w:val="center"/>
        <w:rPr>
          <w:b/>
          <w:lang w:val="uk-UA"/>
        </w:rPr>
      </w:pPr>
      <w:r>
        <w:rPr>
          <w:b/>
          <w:lang w:val="uk-UA"/>
        </w:rPr>
        <w:t>Практичне заняття</w:t>
      </w:r>
      <w:r w:rsidRPr="000540A3">
        <w:rPr>
          <w:b/>
          <w:lang w:val="uk-UA"/>
        </w:rPr>
        <w:t xml:space="preserve"> № </w:t>
      </w:r>
      <w:r>
        <w:rPr>
          <w:b/>
          <w:lang w:val="uk-UA"/>
        </w:rPr>
        <w:t>1</w:t>
      </w:r>
    </w:p>
    <w:p w:rsidR="00E26E3A" w:rsidRPr="000540A3" w:rsidRDefault="00E26E3A" w:rsidP="00E26E3A">
      <w:pPr>
        <w:ind w:firstLine="708"/>
        <w:jc w:val="center"/>
        <w:rPr>
          <w:b/>
          <w:lang w:val="uk-UA"/>
        </w:rPr>
      </w:pPr>
      <w:r w:rsidRPr="000540A3">
        <w:rPr>
          <w:b/>
          <w:lang w:val="uk-UA"/>
        </w:rPr>
        <w:t>ТЕМА: Видавнича продукція та критерії поділу її на види</w:t>
      </w:r>
    </w:p>
    <w:p w:rsidR="00E26E3A" w:rsidRPr="000540A3" w:rsidRDefault="00E26E3A" w:rsidP="00E26E3A">
      <w:pPr>
        <w:ind w:firstLine="708"/>
        <w:jc w:val="center"/>
        <w:rPr>
          <w:b/>
          <w:lang w:val="uk-UA"/>
        </w:rPr>
      </w:pPr>
      <w:r w:rsidRPr="000540A3">
        <w:rPr>
          <w:b/>
          <w:lang w:val="uk-UA"/>
        </w:rPr>
        <w:t>ПЛАН</w:t>
      </w:r>
    </w:p>
    <w:p w:rsidR="00E26E3A" w:rsidRPr="000540A3" w:rsidRDefault="00E26E3A" w:rsidP="00725CCE">
      <w:pPr>
        <w:numPr>
          <w:ilvl w:val="0"/>
          <w:numId w:val="1"/>
        </w:numPr>
        <w:tabs>
          <w:tab w:val="clear" w:pos="1068"/>
          <w:tab w:val="num" w:pos="0"/>
          <w:tab w:val="left" w:pos="284"/>
        </w:tabs>
        <w:ind w:left="0" w:firstLine="0"/>
        <w:jc w:val="both"/>
        <w:rPr>
          <w:lang w:val="uk-UA"/>
        </w:rPr>
      </w:pPr>
      <w:r w:rsidRPr="000540A3">
        <w:rPr>
          <w:lang w:val="uk-UA"/>
        </w:rPr>
        <w:t>Поняття «видавнича продукція».</w:t>
      </w:r>
    </w:p>
    <w:p w:rsidR="00E26E3A" w:rsidRPr="000540A3" w:rsidRDefault="00E26E3A" w:rsidP="00725CCE">
      <w:pPr>
        <w:numPr>
          <w:ilvl w:val="0"/>
          <w:numId w:val="1"/>
        </w:numPr>
        <w:tabs>
          <w:tab w:val="clear" w:pos="1068"/>
          <w:tab w:val="num" w:pos="0"/>
          <w:tab w:val="left" w:pos="284"/>
        </w:tabs>
        <w:ind w:left="0" w:firstLine="0"/>
        <w:jc w:val="both"/>
        <w:rPr>
          <w:lang w:val="uk-UA"/>
        </w:rPr>
      </w:pPr>
      <w:r w:rsidRPr="000540A3">
        <w:rPr>
          <w:lang w:val="uk-UA"/>
        </w:rPr>
        <w:t xml:space="preserve">Основні критерії розподілу видів друку. </w:t>
      </w:r>
    </w:p>
    <w:p w:rsidR="00E26E3A" w:rsidRPr="000540A3" w:rsidRDefault="00E26E3A" w:rsidP="00725CCE">
      <w:pPr>
        <w:numPr>
          <w:ilvl w:val="0"/>
          <w:numId w:val="1"/>
        </w:numPr>
        <w:tabs>
          <w:tab w:val="clear" w:pos="1068"/>
          <w:tab w:val="num" w:pos="0"/>
          <w:tab w:val="left" w:pos="284"/>
        </w:tabs>
        <w:ind w:left="0" w:firstLine="0"/>
        <w:jc w:val="both"/>
        <w:rPr>
          <w:lang w:val="uk-UA"/>
        </w:rPr>
      </w:pPr>
      <w:r w:rsidRPr="000540A3">
        <w:rPr>
          <w:lang w:val="uk-UA"/>
        </w:rPr>
        <w:t xml:space="preserve">Розподіл видань за періодичністю виходу: газети, журнали, бюлетені, календарі. </w:t>
      </w:r>
    </w:p>
    <w:p w:rsidR="00E26E3A" w:rsidRPr="000540A3" w:rsidRDefault="00E26E3A" w:rsidP="00725CCE">
      <w:pPr>
        <w:numPr>
          <w:ilvl w:val="0"/>
          <w:numId w:val="1"/>
        </w:numPr>
        <w:tabs>
          <w:tab w:val="clear" w:pos="1068"/>
          <w:tab w:val="num" w:pos="0"/>
          <w:tab w:val="left" w:pos="284"/>
        </w:tabs>
        <w:ind w:left="0" w:firstLine="0"/>
        <w:jc w:val="both"/>
        <w:rPr>
          <w:lang w:val="uk-UA"/>
        </w:rPr>
      </w:pPr>
      <w:r w:rsidRPr="000540A3">
        <w:rPr>
          <w:lang w:val="uk-UA"/>
        </w:rPr>
        <w:t>Аналіз газетної продукції.</w:t>
      </w:r>
    </w:p>
    <w:p w:rsidR="00E26E3A" w:rsidRPr="000540A3" w:rsidRDefault="00E26E3A" w:rsidP="00725CCE">
      <w:pPr>
        <w:numPr>
          <w:ilvl w:val="0"/>
          <w:numId w:val="1"/>
        </w:numPr>
        <w:tabs>
          <w:tab w:val="clear" w:pos="1068"/>
          <w:tab w:val="num" w:pos="0"/>
          <w:tab w:val="left" w:pos="284"/>
        </w:tabs>
        <w:ind w:left="0" w:firstLine="0"/>
        <w:jc w:val="both"/>
        <w:rPr>
          <w:lang w:val="uk-UA"/>
        </w:rPr>
      </w:pPr>
      <w:r w:rsidRPr="000540A3">
        <w:rPr>
          <w:lang w:val="uk-UA"/>
        </w:rPr>
        <w:t xml:space="preserve">Характеристика та види журналів. </w:t>
      </w:r>
    </w:p>
    <w:p w:rsidR="00E26E3A" w:rsidRPr="000540A3" w:rsidRDefault="00E26E3A" w:rsidP="00725CCE">
      <w:pPr>
        <w:numPr>
          <w:ilvl w:val="0"/>
          <w:numId w:val="1"/>
        </w:numPr>
        <w:tabs>
          <w:tab w:val="clear" w:pos="1068"/>
          <w:tab w:val="num" w:pos="0"/>
          <w:tab w:val="left" w:pos="284"/>
        </w:tabs>
        <w:ind w:left="0" w:firstLine="0"/>
        <w:jc w:val="both"/>
        <w:rPr>
          <w:lang w:val="uk-UA"/>
        </w:rPr>
      </w:pPr>
      <w:r w:rsidRPr="000540A3">
        <w:rPr>
          <w:lang w:val="uk-UA"/>
        </w:rPr>
        <w:t xml:space="preserve">Бюлетені, календарі, їх види. </w:t>
      </w:r>
    </w:p>
    <w:p w:rsidR="00E26E3A" w:rsidRDefault="00E26E3A" w:rsidP="00725CCE">
      <w:pPr>
        <w:tabs>
          <w:tab w:val="num" w:pos="0"/>
        </w:tabs>
        <w:jc w:val="both"/>
        <w:rPr>
          <w:lang w:val="uk-UA"/>
        </w:rPr>
      </w:pPr>
    </w:p>
    <w:p w:rsidR="00725CCE" w:rsidRPr="00725CCE" w:rsidRDefault="00725CCE" w:rsidP="00725CCE">
      <w:pPr>
        <w:tabs>
          <w:tab w:val="num" w:pos="0"/>
        </w:tabs>
        <w:jc w:val="both"/>
        <w:rPr>
          <w:b/>
          <w:lang w:val="uk-UA"/>
        </w:rPr>
      </w:pPr>
      <w:r w:rsidRPr="00725CCE">
        <w:rPr>
          <w:b/>
          <w:lang w:val="uk-UA"/>
        </w:rPr>
        <w:t xml:space="preserve">Практичні завдання до теми: </w:t>
      </w:r>
    </w:p>
    <w:p w:rsidR="00725CCE" w:rsidRPr="00725CCE" w:rsidRDefault="000D77AD" w:rsidP="00725CCE">
      <w:pPr>
        <w:tabs>
          <w:tab w:val="num" w:pos="0"/>
        </w:tabs>
        <w:jc w:val="both"/>
        <w:rPr>
          <w:lang w:val="uk-UA"/>
        </w:rPr>
      </w:pPr>
      <w:r>
        <w:rPr>
          <w:lang w:val="uk-UA"/>
        </w:rPr>
        <w:t>П</w:t>
      </w:r>
      <w:r w:rsidR="004E356C">
        <w:rPr>
          <w:lang w:val="uk-UA"/>
        </w:rPr>
        <w:t>роаналізуйте</w:t>
      </w:r>
      <w:r w:rsidR="00725CCE" w:rsidRPr="00725CCE">
        <w:rPr>
          <w:lang w:val="uk-UA"/>
        </w:rPr>
        <w:t xml:space="preserve"> з</w:t>
      </w:r>
      <w:bookmarkStart w:id="0" w:name="_GoBack"/>
      <w:bookmarkEnd w:id="0"/>
      <w:r w:rsidR="00725CCE" w:rsidRPr="00725CCE">
        <w:rPr>
          <w:lang w:val="uk-UA"/>
        </w:rPr>
        <w:t>разки газет</w:t>
      </w:r>
      <w:r w:rsidR="004E356C">
        <w:rPr>
          <w:lang w:val="uk-UA"/>
        </w:rPr>
        <w:t>, журналів, бюлетенів, календарів</w:t>
      </w:r>
      <w:r w:rsidR="00725CCE" w:rsidRPr="00725CCE">
        <w:rPr>
          <w:lang w:val="uk-UA"/>
        </w:rPr>
        <w:t xml:space="preserve"> за типологічними о</w:t>
      </w:r>
      <w:r w:rsidR="004E356C">
        <w:rPr>
          <w:lang w:val="uk-UA"/>
        </w:rPr>
        <w:t>знаками, поданими у електронному джерелі №1.</w:t>
      </w:r>
    </w:p>
    <w:p w:rsidR="00725CCE" w:rsidRDefault="00725CCE" w:rsidP="00E26E3A">
      <w:pPr>
        <w:jc w:val="both"/>
        <w:rPr>
          <w:b/>
          <w:lang w:val="uk-UA"/>
        </w:rPr>
      </w:pPr>
    </w:p>
    <w:p w:rsidR="00E26E3A" w:rsidRPr="000540A3" w:rsidRDefault="00E26E3A" w:rsidP="00E26E3A">
      <w:pPr>
        <w:jc w:val="both"/>
        <w:rPr>
          <w:b/>
          <w:lang w:val="uk-UA"/>
        </w:rPr>
      </w:pPr>
      <w:r w:rsidRPr="000540A3">
        <w:rPr>
          <w:b/>
          <w:lang w:val="uk-UA"/>
        </w:rPr>
        <w:t>ЛІТЕРАТУРА:</w:t>
      </w:r>
    </w:p>
    <w:p w:rsidR="00E26E3A" w:rsidRPr="000540A3" w:rsidRDefault="00E26E3A" w:rsidP="00725CCE">
      <w:pPr>
        <w:numPr>
          <w:ilvl w:val="1"/>
          <w:numId w:val="1"/>
        </w:numPr>
        <w:tabs>
          <w:tab w:val="clear" w:pos="1788"/>
          <w:tab w:val="left" w:pos="284"/>
        </w:tabs>
        <w:ind w:left="0" w:firstLine="0"/>
        <w:jc w:val="both"/>
        <w:rPr>
          <w:lang w:val="uk-UA"/>
        </w:rPr>
      </w:pPr>
      <w:proofErr w:type="spellStart"/>
      <w:r w:rsidRPr="000540A3">
        <w:rPr>
          <w:lang w:val="uk-UA"/>
        </w:rPr>
        <w:t>Тимошик</w:t>
      </w:r>
      <w:proofErr w:type="spellEnd"/>
      <w:r w:rsidRPr="000540A3">
        <w:rPr>
          <w:lang w:val="uk-UA"/>
        </w:rPr>
        <w:t xml:space="preserve"> М. Книга для автора, редактора, видавця. Практичний посібник. – К, 2006.- 559 с.</w:t>
      </w:r>
    </w:p>
    <w:p w:rsidR="00E26E3A" w:rsidRPr="000540A3" w:rsidRDefault="00E26E3A" w:rsidP="00725CCE">
      <w:pPr>
        <w:numPr>
          <w:ilvl w:val="1"/>
          <w:numId w:val="1"/>
        </w:numPr>
        <w:tabs>
          <w:tab w:val="clear" w:pos="1788"/>
          <w:tab w:val="left" w:pos="284"/>
        </w:tabs>
        <w:ind w:left="0" w:firstLine="0"/>
        <w:jc w:val="both"/>
        <w:rPr>
          <w:lang w:val="uk-UA"/>
        </w:rPr>
      </w:pPr>
      <w:r w:rsidRPr="000540A3">
        <w:rPr>
          <w:lang w:val="uk-UA"/>
        </w:rPr>
        <w:t>Видавнича справа та редагування в Україні: постаті і джерела (ХІХ – перша половина ХХ ст.): Навчальний посібник / За ред. Н.</w:t>
      </w:r>
      <w:proofErr w:type="spellStart"/>
      <w:r w:rsidRPr="000540A3">
        <w:rPr>
          <w:lang w:val="uk-UA"/>
        </w:rPr>
        <w:t>Зелінської.-</w:t>
      </w:r>
      <w:proofErr w:type="spellEnd"/>
      <w:r w:rsidRPr="000540A3">
        <w:rPr>
          <w:lang w:val="uk-UA"/>
        </w:rPr>
        <w:t xml:space="preserve"> Львів, 2003.- 612 с.</w:t>
      </w:r>
    </w:p>
    <w:p w:rsidR="00E26E3A" w:rsidRPr="000540A3" w:rsidRDefault="00E26E3A" w:rsidP="00725CCE">
      <w:pPr>
        <w:numPr>
          <w:ilvl w:val="1"/>
          <w:numId w:val="1"/>
        </w:numPr>
        <w:tabs>
          <w:tab w:val="clear" w:pos="1788"/>
          <w:tab w:val="left" w:pos="284"/>
        </w:tabs>
        <w:ind w:left="0" w:firstLine="0"/>
        <w:jc w:val="both"/>
        <w:rPr>
          <w:lang w:val="uk-UA"/>
        </w:rPr>
      </w:pPr>
      <w:r w:rsidRPr="000540A3">
        <w:rPr>
          <w:lang w:val="uk-UA"/>
        </w:rPr>
        <w:t xml:space="preserve">Зелінська Н.В. Наукове книговидання в Україні. Історія та сучасний стан: </w:t>
      </w:r>
      <w:proofErr w:type="spellStart"/>
      <w:r w:rsidRPr="000540A3">
        <w:rPr>
          <w:lang w:val="uk-UA"/>
        </w:rPr>
        <w:t>Навч</w:t>
      </w:r>
      <w:proofErr w:type="spellEnd"/>
      <w:r w:rsidRPr="000540A3">
        <w:rPr>
          <w:lang w:val="uk-UA"/>
        </w:rPr>
        <w:t xml:space="preserve">. </w:t>
      </w:r>
      <w:proofErr w:type="spellStart"/>
      <w:r w:rsidRPr="000540A3">
        <w:rPr>
          <w:lang w:val="uk-UA"/>
        </w:rPr>
        <w:t>посібник.-</w:t>
      </w:r>
      <w:proofErr w:type="spellEnd"/>
      <w:r w:rsidRPr="000540A3">
        <w:rPr>
          <w:lang w:val="uk-UA"/>
        </w:rPr>
        <w:t xml:space="preserve"> Львів, 2002.- 268 с.</w:t>
      </w:r>
    </w:p>
    <w:p w:rsidR="00E26E3A" w:rsidRPr="000540A3" w:rsidRDefault="00E26E3A" w:rsidP="00725CCE">
      <w:pPr>
        <w:numPr>
          <w:ilvl w:val="1"/>
          <w:numId w:val="1"/>
        </w:numPr>
        <w:tabs>
          <w:tab w:val="clear" w:pos="1788"/>
          <w:tab w:val="left" w:pos="284"/>
        </w:tabs>
        <w:ind w:left="0" w:firstLine="0"/>
        <w:jc w:val="both"/>
        <w:rPr>
          <w:lang w:val="uk-UA"/>
        </w:rPr>
      </w:pPr>
      <w:proofErr w:type="spellStart"/>
      <w:r w:rsidRPr="000540A3">
        <w:rPr>
          <w:lang w:val="uk-UA"/>
        </w:rPr>
        <w:t>Тимошик</w:t>
      </w:r>
      <w:proofErr w:type="spellEnd"/>
      <w:r w:rsidRPr="000540A3">
        <w:rPr>
          <w:lang w:val="uk-UA"/>
        </w:rPr>
        <w:t xml:space="preserve"> М.С. Видавничий бізнес: Навчальний посібник.-К., 2005.- 328 с.</w:t>
      </w:r>
    </w:p>
    <w:p w:rsidR="00E26E3A" w:rsidRPr="000540A3" w:rsidRDefault="00E26E3A" w:rsidP="00725CCE">
      <w:pPr>
        <w:numPr>
          <w:ilvl w:val="1"/>
          <w:numId w:val="1"/>
        </w:numPr>
        <w:tabs>
          <w:tab w:val="clear" w:pos="1788"/>
          <w:tab w:val="left" w:pos="284"/>
        </w:tabs>
        <w:ind w:left="0" w:firstLine="0"/>
        <w:jc w:val="both"/>
        <w:rPr>
          <w:lang w:val="uk-UA"/>
        </w:rPr>
      </w:pPr>
      <w:proofErr w:type="spellStart"/>
      <w:r w:rsidRPr="000540A3">
        <w:rPr>
          <w:lang w:val="uk-UA"/>
        </w:rPr>
        <w:t>Тимошик</w:t>
      </w:r>
      <w:proofErr w:type="spellEnd"/>
      <w:r w:rsidRPr="000540A3">
        <w:rPr>
          <w:lang w:val="uk-UA"/>
        </w:rPr>
        <w:t xml:space="preserve"> М.С. Історія видавничої справи: </w:t>
      </w:r>
      <w:proofErr w:type="spellStart"/>
      <w:r w:rsidRPr="000540A3">
        <w:rPr>
          <w:lang w:val="uk-UA"/>
        </w:rPr>
        <w:t>Підручник.-</w:t>
      </w:r>
      <w:proofErr w:type="spellEnd"/>
      <w:r w:rsidRPr="000540A3">
        <w:rPr>
          <w:lang w:val="uk-UA"/>
        </w:rPr>
        <w:t xml:space="preserve"> К., 2003.- 496 с.</w:t>
      </w:r>
    </w:p>
    <w:p w:rsidR="00E26E3A" w:rsidRPr="000540A3" w:rsidRDefault="00E26E3A" w:rsidP="00725CCE">
      <w:pPr>
        <w:numPr>
          <w:ilvl w:val="1"/>
          <w:numId w:val="1"/>
        </w:numPr>
        <w:tabs>
          <w:tab w:val="clear" w:pos="1788"/>
          <w:tab w:val="left" w:pos="284"/>
        </w:tabs>
        <w:ind w:left="0" w:firstLine="0"/>
        <w:jc w:val="both"/>
        <w:rPr>
          <w:lang w:val="uk-UA"/>
        </w:rPr>
      </w:pPr>
      <w:proofErr w:type="spellStart"/>
      <w:r w:rsidRPr="000540A3">
        <w:rPr>
          <w:lang w:val="uk-UA"/>
        </w:rPr>
        <w:t>Черниш</w:t>
      </w:r>
      <w:proofErr w:type="spellEnd"/>
      <w:r w:rsidRPr="000540A3">
        <w:rPr>
          <w:lang w:val="uk-UA"/>
        </w:rPr>
        <w:t xml:space="preserve"> Н.І. Українська енциклопедична справа: історія розвитку, теоретичні засади підготовки </w:t>
      </w:r>
      <w:proofErr w:type="spellStart"/>
      <w:r w:rsidRPr="000540A3">
        <w:rPr>
          <w:lang w:val="uk-UA"/>
        </w:rPr>
        <w:t>видань.-</w:t>
      </w:r>
      <w:proofErr w:type="spellEnd"/>
      <w:r w:rsidRPr="000540A3">
        <w:rPr>
          <w:lang w:val="uk-UA"/>
        </w:rPr>
        <w:t xml:space="preserve"> Львів, 1998.- 92 с.</w:t>
      </w:r>
    </w:p>
    <w:p w:rsidR="00E26E3A" w:rsidRPr="000540A3" w:rsidRDefault="00E26E3A" w:rsidP="00725CCE">
      <w:pPr>
        <w:numPr>
          <w:ilvl w:val="1"/>
          <w:numId w:val="1"/>
        </w:numPr>
        <w:tabs>
          <w:tab w:val="clear" w:pos="1788"/>
          <w:tab w:val="left" w:pos="284"/>
        </w:tabs>
        <w:ind w:left="0" w:firstLine="0"/>
        <w:jc w:val="both"/>
        <w:rPr>
          <w:lang w:val="uk-UA"/>
        </w:rPr>
      </w:pPr>
      <w:r w:rsidRPr="000540A3">
        <w:rPr>
          <w:lang w:val="uk-UA"/>
        </w:rPr>
        <w:t xml:space="preserve">Ярема С.М. Видавничо-поліграфічні технології та обладнання: </w:t>
      </w:r>
      <w:proofErr w:type="spellStart"/>
      <w:r w:rsidRPr="000540A3">
        <w:rPr>
          <w:lang w:val="uk-UA"/>
        </w:rPr>
        <w:t>Навч</w:t>
      </w:r>
      <w:proofErr w:type="spellEnd"/>
      <w:r w:rsidRPr="000540A3">
        <w:rPr>
          <w:lang w:val="uk-UA"/>
        </w:rPr>
        <w:t xml:space="preserve">. </w:t>
      </w:r>
      <w:proofErr w:type="spellStart"/>
      <w:r w:rsidRPr="000540A3">
        <w:rPr>
          <w:lang w:val="uk-UA"/>
        </w:rPr>
        <w:t>посібник.-</w:t>
      </w:r>
      <w:proofErr w:type="spellEnd"/>
      <w:r w:rsidRPr="000540A3">
        <w:rPr>
          <w:lang w:val="uk-UA"/>
        </w:rPr>
        <w:t xml:space="preserve"> К., 2003.- 320 с.</w:t>
      </w:r>
    </w:p>
    <w:p w:rsidR="00E26E3A" w:rsidRPr="000540A3" w:rsidRDefault="00E26E3A" w:rsidP="00725CCE">
      <w:pPr>
        <w:numPr>
          <w:ilvl w:val="1"/>
          <w:numId w:val="1"/>
        </w:numPr>
        <w:tabs>
          <w:tab w:val="clear" w:pos="1788"/>
          <w:tab w:val="left" w:pos="284"/>
        </w:tabs>
        <w:ind w:left="0" w:firstLine="0"/>
        <w:jc w:val="both"/>
        <w:rPr>
          <w:lang w:val="uk-UA"/>
        </w:rPr>
      </w:pPr>
      <w:proofErr w:type="spellStart"/>
      <w:r w:rsidRPr="000540A3">
        <w:t>Мильчин</w:t>
      </w:r>
      <w:proofErr w:type="spellEnd"/>
      <w:r w:rsidRPr="000540A3">
        <w:t xml:space="preserve"> А., Чельцова Л. Справочник издателя и автора: Редакционно-изд. оформление книги.- М., 2003.- 800 с.</w:t>
      </w:r>
    </w:p>
    <w:p w:rsidR="00E26E3A" w:rsidRPr="000540A3" w:rsidRDefault="00E26E3A" w:rsidP="00725CCE">
      <w:pPr>
        <w:tabs>
          <w:tab w:val="left" w:pos="284"/>
        </w:tabs>
        <w:jc w:val="center"/>
        <w:rPr>
          <w:b/>
          <w:lang w:val="uk-UA"/>
        </w:rPr>
      </w:pPr>
    </w:p>
    <w:p w:rsidR="00E26E3A" w:rsidRPr="000540A3" w:rsidRDefault="00E26E3A" w:rsidP="00E26E3A">
      <w:pPr>
        <w:jc w:val="center"/>
        <w:rPr>
          <w:lang w:val="uk-UA"/>
        </w:rPr>
      </w:pPr>
    </w:p>
    <w:p w:rsidR="00E26E3A" w:rsidRPr="000540A3" w:rsidRDefault="00E26E3A" w:rsidP="00E26E3A">
      <w:pPr>
        <w:jc w:val="center"/>
        <w:rPr>
          <w:b/>
          <w:lang w:val="uk-UA"/>
        </w:rPr>
      </w:pPr>
      <w:r>
        <w:rPr>
          <w:b/>
          <w:lang w:val="uk-UA"/>
        </w:rPr>
        <w:t>Практичне заняття</w:t>
      </w:r>
      <w:r w:rsidRPr="000540A3">
        <w:rPr>
          <w:b/>
          <w:lang w:val="uk-UA"/>
        </w:rPr>
        <w:t xml:space="preserve"> № </w:t>
      </w:r>
      <w:r>
        <w:rPr>
          <w:b/>
          <w:lang w:val="uk-UA"/>
        </w:rPr>
        <w:t>2</w:t>
      </w:r>
    </w:p>
    <w:p w:rsidR="00E26E3A" w:rsidRPr="000540A3" w:rsidRDefault="00E26E3A" w:rsidP="00E26E3A">
      <w:pPr>
        <w:jc w:val="center"/>
        <w:rPr>
          <w:b/>
          <w:lang w:val="uk-UA"/>
        </w:rPr>
      </w:pPr>
      <w:r w:rsidRPr="000540A3">
        <w:rPr>
          <w:b/>
          <w:lang w:val="uk-UA"/>
        </w:rPr>
        <w:t>ТЕМА: Аналіз видавничої продукції за характером інформації: наукові, науково-популярні, виробничі, навчальні, рекламні, довідкові, літературно-художні видання.</w:t>
      </w:r>
    </w:p>
    <w:p w:rsidR="00E26E3A" w:rsidRPr="000540A3" w:rsidRDefault="00E26E3A" w:rsidP="00E26E3A">
      <w:pPr>
        <w:ind w:firstLine="708"/>
        <w:jc w:val="center"/>
        <w:rPr>
          <w:b/>
          <w:lang w:val="uk-UA"/>
        </w:rPr>
      </w:pPr>
      <w:r w:rsidRPr="000540A3">
        <w:rPr>
          <w:b/>
          <w:lang w:val="uk-UA"/>
        </w:rPr>
        <w:t>План</w:t>
      </w:r>
    </w:p>
    <w:p w:rsidR="00E26E3A" w:rsidRPr="000540A3" w:rsidRDefault="00E26E3A" w:rsidP="00E26E3A">
      <w:pPr>
        <w:numPr>
          <w:ilvl w:val="0"/>
          <w:numId w:val="2"/>
        </w:numPr>
        <w:rPr>
          <w:lang w:val="uk-UA"/>
        </w:rPr>
      </w:pPr>
      <w:r w:rsidRPr="000540A3">
        <w:rPr>
          <w:lang w:val="uk-UA"/>
        </w:rPr>
        <w:t xml:space="preserve">Наукові видання, їх функція, основні види. </w:t>
      </w:r>
    </w:p>
    <w:p w:rsidR="00E26E3A" w:rsidRPr="000540A3" w:rsidRDefault="00E26E3A" w:rsidP="00E26E3A">
      <w:pPr>
        <w:numPr>
          <w:ilvl w:val="0"/>
          <w:numId w:val="2"/>
        </w:numPr>
        <w:rPr>
          <w:lang w:val="uk-UA"/>
        </w:rPr>
      </w:pPr>
      <w:r w:rsidRPr="000540A3">
        <w:rPr>
          <w:lang w:val="uk-UA"/>
        </w:rPr>
        <w:t xml:space="preserve">Науково-популярні видання, характеристика основного тексту. </w:t>
      </w:r>
    </w:p>
    <w:p w:rsidR="00E26E3A" w:rsidRPr="000540A3" w:rsidRDefault="00E26E3A" w:rsidP="00E26E3A">
      <w:pPr>
        <w:numPr>
          <w:ilvl w:val="0"/>
          <w:numId w:val="2"/>
        </w:numPr>
        <w:rPr>
          <w:lang w:val="uk-UA"/>
        </w:rPr>
      </w:pPr>
      <w:r w:rsidRPr="000540A3">
        <w:rPr>
          <w:lang w:val="uk-UA"/>
        </w:rPr>
        <w:t>Виробничі видання, їх види та групи.</w:t>
      </w:r>
    </w:p>
    <w:p w:rsidR="00E26E3A" w:rsidRPr="000540A3" w:rsidRDefault="00E26E3A" w:rsidP="00E26E3A">
      <w:pPr>
        <w:numPr>
          <w:ilvl w:val="0"/>
          <w:numId w:val="2"/>
        </w:numPr>
        <w:rPr>
          <w:lang w:val="uk-UA"/>
        </w:rPr>
      </w:pPr>
      <w:r w:rsidRPr="000540A3">
        <w:rPr>
          <w:lang w:val="uk-UA"/>
        </w:rPr>
        <w:t xml:space="preserve">Навчальні видання: функції, види, призначення. </w:t>
      </w:r>
    </w:p>
    <w:p w:rsidR="00E26E3A" w:rsidRPr="000540A3" w:rsidRDefault="00E26E3A" w:rsidP="00E26E3A">
      <w:pPr>
        <w:numPr>
          <w:ilvl w:val="0"/>
          <w:numId w:val="2"/>
        </w:numPr>
        <w:rPr>
          <w:lang w:val="uk-UA"/>
        </w:rPr>
      </w:pPr>
      <w:r w:rsidRPr="000540A3">
        <w:rPr>
          <w:lang w:val="uk-UA"/>
        </w:rPr>
        <w:t xml:space="preserve">Рекламні видання, специфіка основного тексту. </w:t>
      </w:r>
    </w:p>
    <w:p w:rsidR="00E26E3A" w:rsidRPr="000540A3" w:rsidRDefault="00E26E3A" w:rsidP="00E26E3A">
      <w:pPr>
        <w:numPr>
          <w:ilvl w:val="0"/>
          <w:numId w:val="2"/>
        </w:numPr>
        <w:rPr>
          <w:lang w:val="uk-UA"/>
        </w:rPr>
      </w:pPr>
      <w:r w:rsidRPr="000540A3">
        <w:rPr>
          <w:lang w:val="uk-UA"/>
        </w:rPr>
        <w:t xml:space="preserve">Довідкові видання: енциклопедії, словники, довідники. </w:t>
      </w:r>
    </w:p>
    <w:p w:rsidR="00E26E3A" w:rsidRPr="000540A3" w:rsidRDefault="00E26E3A" w:rsidP="00E26E3A">
      <w:pPr>
        <w:numPr>
          <w:ilvl w:val="0"/>
          <w:numId w:val="2"/>
        </w:numPr>
        <w:rPr>
          <w:lang w:val="uk-UA"/>
        </w:rPr>
      </w:pPr>
      <w:r w:rsidRPr="000540A3">
        <w:rPr>
          <w:lang w:val="uk-UA"/>
        </w:rPr>
        <w:t xml:space="preserve">Літературно-художні видання, їх види. </w:t>
      </w:r>
    </w:p>
    <w:p w:rsidR="004E356C" w:rsidRDefault="004E356C" w:rsidP="004E356C">
      <w:pPr>
        <w:jc w:val="both"/>
        <w:rPr>
          <w:b/>
          <w:lang w:val="uk-UA"/>
        </w:rPr>
      </w:pPr>
    </w:p>
    <w:p w:rsidR="004E356C" w:rsidRPr="004E356C" w:rsidRDefault="004E356C" w:rsidP="004E356C">
      <w:pPr>
        <w:jc w:val="both"/>
        <w:rPr>
          <w:b/>
          <w:lang w:val="uk-UA"/>
        </w:rPr>
      </w:pPr>
      <w:r w:rsidRPr="004E356C">
        <w:rPr>
          <w:b/>
          <w:lang w:val="uk-UA"/>
        </w:rPr>
        <w:lastRenderedPageBreak/>
        <w:t>Практичні завдання</w:t>
      </w:r>
      <w:r>
        <w:rPr>
          <w:b/>
          <w:lang w:val="uk-UA"/>
        </w:rPr>
        <w:t xml:space="preserve"> до теми:</w:t>
      </w:r>
    </w:p>
    <w:p w:rsidR="004E356C" w:rsidRPr="004E356C" w:rsidRDefault="004E356C" w:rsidP="004E356C">
      <w:pPr>
        <w:jc w:val="both"/>
        <w:rPr>
          <w:lang w:val="uk-UA"/>
        </w:rPr>
      </w:pPr>
      <w:r>
        <w:rPr>
          <w:lang w:val="uk-UA"/>
        </w:rPr>
        <w:t xml:space="preserve">1) </w:t>
      </w:r>
      <w:r w:rsidRPr="004E356C">
        <w:rPr>
          <w:lang w:val="uk-UA"/>
        </w:rPr>
        <w:t>Підготуйте до практ</w:t>
      </w:r>
      <w:r w:rsidR="00CA63DA">
        <w:rPr>
          <w:lang w:val="uk-UA"/>
        </w:rPr>
        <w:t>ичного заняття різні варіанти рекламної продукції</w:t>
      </w:r>
      <w:r w:rsidRPr="004E356C">
        <w:rPr>
          <w:lang w:val="uk-UA"/>
        </w:rPr>
        <w:t xml:space="preserve"> та виконайте письмовий аналіз змістовної та матеріальної побудови</w:t>
      </w:r>
      <w:r w:rsidR="00CA63DA">
        <w:rPr>
          <w:lang w:val="uk-UA"/>
        </w:rPr>
        <w:t>.</w:t>
      </w:r>
    </w:p>
    <w:p w:rsidR="004E356C" w:rsidRPr="004E356C" w:rsidRDefault="004E356C" w:rsidP="004E356C">
      <w:pPr>
        <w:jc w:val="both"/>
        <w:rPr>
          <w:lang w:val="uk-UA"/>
        </w:rPr>
      </w:pPr>
      <w:r>
        <w:rPr>
          <w:lang w:val="uk-UA"/>
        </w:rPr>
        <w:t xml:space="preserve">2) </w:t>
      </w:r>
      <w:r w:rsidRPr="004E356C">
        <w:rPr>
          <w:lang w:val="uk-UA"/>
        </w:rPr>
        <w:t xml:space="preserve">На </w:t>
      </w:r>
      <w:r>
        <w:rPr>
          <w:lang w:val="uk-UA"/>
        </w:rPr>
        <w:t>підібраних прикладах проілюструйте</w:t>
      </w:r>
      <w:r w:rsidR="00CA63DA">
        <w:rPr>
          <w:lang w:val="uk-UA"/>
        </w:rPr>
        <w:t xml:space="preserve"> доречні та недоречні варіанти подання видавцем службової частини видання.</w:t>
      </w:r>
    </w:p>
    <w:p w:rsidR="004E356C" w:rsidRPr="004E356C" w:rsidRDefault="004E356C" w:rsidP="004E356C">
      <w:pPr>
        <w:jc w:val="both"/>
        <w:rPr>
          <w:lang w:val="uk-UA"/>
        </w:rPr>
      </w:pPr>
      <w:r>
        <w:rPr>
          <w:lang w:val="uk-UA"/>
        </w:rPr>
        <w:t xml:space="preserve">3) </w:t>
      </w:r>
      <w:r w:rsidR="00CA63DA">
        <w:rPr>
          <w:lang w:val="uk-UA"/>
        </w:rPr>
        <w:t xml:space="preserve">Проілюструйте плюси та мінуси заключної частини підібраних зразків науково-популярного </w:t>
      </w:r>
      <w:r w:rsidRPr="004E356C">
        <w:rPr>
          <w:lang w:val="uk-UA"/>
        </w:rPr>
        <w:t>видання</w:t>
      </w:r>
      <w:r w:rsidR="00CA63DA">
        <w:rPr>
          <w:lang w:val="uk-UA"/>
        </w:rPr>
        <w:t xml:space="preserve"> (не менше двох)</w:t>
      </w:r>
      <w:r w:rsidRPr="004E356C">
        <w:rPr>
          <w:lang w:val="uk-UA"/>
        </w:rPr>
        <w:t>.</w:t>
      </w:r>
    </w:p>
    <w:p w:rsidR="00E26E3A" w:rsidRPr="004E356C" w:rsidRDefault="00E26E3A" w:rsidP="004E356C">
      <w:pPr>
        <w:jc w:val="both"/>
        <w:rPr>
          <w:lang w:val="uk-UA"/>
        </w:rPr>
      </w:pPr>
    </w:p>
    <w:p w:rsidR="00E26E3A" w:rsidRPr="000540A3" w:rsidRDefault="00E26E3A" w:rsidP="00E26E3A">
      <w:pPr>
        <w:jc w:val="both"/>
        <w:rPr>
          <w:b/>
          <w:lang w:val="uk-UA"/>
        </w:rPr>
      </w:pPr>
      <w:r w:rsidRPr="000540A3">
        <w:rPr>
          <w:b/>
          <w:lang w:val="uk-UA"/>
        </w:rPr>
        <w:t>ЛІТЕРАТУРА:</w:t>
      </w:r>
    </w:p>
    <w:p w:rsidR="00E26E3A" w:rsidRPr="000540A3" w:rsidRDefault="00E26E3A" w:rsidP="00E26E3A">
      <w:pPr>
        <w:numPr>
          <w:ilvl w:val="0"/>
          <w:numId w:val="3"/>
        </w:numPr>
        <w:tabs>
          <w:tab w:val="clear" w:pos="1248"/>
          <w:tab w:val="num" w:pos="180"/>
        </w:tabs>
        <w:ind w:left="180" w:firstLine="0"/>
        <w:jc w:val="both"/>
        <w:rPr>
          <w:lang w:val="uk-UA"/>
        </w:rPr>
      </w:pPr>
      <w:proofErr w:type="spellStart"/>
      <w:r w:rsidRPr="000540A3">
        <w:rPr>
          <w:lang w:val="uk-UA"/>
        </w:rPr>
        <w:t>Тимошик</w:t>
      </w:r>
      <w:proofErr w:type="spellEnd"/>
      <w:r w:rsidRPr="000540A3">
        <w:rPr>
          <w:lang w:val="uk-UA"/>
        </w:rPr>
        <w:t xml:space="preserve"> М. Книга для автора, редактора, видавця. Практичний посібник. – К, 2006.- 559 с.</w:t>
      </w:r>
    </w:p>
    <w:p w:rsidR="00E26E3A" w:rsidRPr="000540A3" w:rsidRDefault="00E26E3A" w:rsidP="00E26E3A">
      <w:pPr>
        <w:numPr>
          <w:ilvl w:val="0"/>
          <w:numId w:val="3"/>
        </w:numPr>
        <w:tabs>
          <w:tab w:val="clear" w:pos="1248"/>
          <w:tab w:val="num" w:pos="180"/>
        </w:tabs>
        <w:ind w:left="180" w:firstLine="0"/>
        <w:jc w:val="both"/>
        <w:rPr>
          <w:lang w:val="uk-UA"/>
        </w:rPr>
      </w:pPr>
      <w:r w:rsidRPr="000540A3">
        <w:rPr>
          <w:lang w:val="uk-UA"/>
        </w:rPr>
        <w:t>Видавнича справа та редагування в Україні: постаті і джерела (ХІХ – перша половина ХХ ст.): Навчальний посібник / За ред. Н.</w:t>
      </w:r>
      <w:proofErr w:type="spellStart"/>
      <w:r w:rsidRPr="000540A3">
        <w:rPr>
          <w:lang w:val="uk-UA"/>
        </w:rPr>
        <w:t>Зелінської.-</w:t>
      </w:r>
      <w:proofErr w:type="spellEnd"/>
      <w:r w:rsidRPr="000540A3">
        <w:rPr>
          <w:lang w:val="uk-UA"/>
        </w:rPr>
        <w:t xml:space="preserve"> Львів, 2003.- 612 с.</w:t>
      </w:r>
    </w:p>
    <w:p w:rsidR="00E26E3A" w:rsidRPr="000540A3" w:rsidRDefault="00E26E3A" w:rsidP="00E26E3A">
      <w:pPr>
        <w:numPr>
          <w:ilvl w:val="0"/>
          <w:numId w:val="3"/>
        </w:numPr>
        <w:tabs>
          <w:tab w:val="clear" w:pos="1248"/>
          <w:tab w:val="num" w:pos="180"/>
        </w:tabs>
        <w:ind w:left="180" w:firstLine="0"/>
        <w:jc w:val="both"/>
        <w:rPr>
          <w:lang w:val="uk-UA"/>
        </w:rPr>
      </w:pPr>
      <w:r w:rsidRPr="000540A3">
        <w:rPr>
          <w:lang w:val="uk-UA"/>
        </w:rPr>
        <w:t xml:space="preserve">Зелінська Н.В. Наукове книговидання в Україні. Історія та сучасний стан: </w:t>
      </w:r>
      <w:proofErr w:type="spellStart"/>
      <w:r w:rsidRPr="000540A3">
        <w:rPr>
          <w:lang w:val="uk-UA"/>
        </w:rPr>
        <w:t>Навч</w:t>
      </w:r>
      <w:proofErr w:type="spellEnd"/>
      <w:r w:rsidRPr="000540A3">
        <w:rPr>
          <w:lang w:val="uk-UA"/>
        </w:rPr>
        <w:t xml:space="preserve">. </w:t>
      </w:r>
      <w:proofErr w:type="spellStart"/>
      <w:r w:rsidRPr="000540A3">
        <w:rPr>
          <w:lang w:val="uk-UA"/>
        </w:rPr>
        <w:t>посібник.-</w:t>
      </w:r>
      <w:proofErr w:type="spellEnd"/>
      <w:r w:rsidRPr="000540A3">
        <w:rPr>
          <w:lang w:val="uk-UA"/>
        </w:rPr>
        <w:t xml:space="preserve"> Львів, 2002.- 268 с.</w:t>
      </w:r>
    </w:p>
    <w:p w:rsidR="00E26E3A" w:rsidRPr="000540A3" w:rsidRDefault="00E26E3A" w:rsidP="00E26E3A">
      <w:pPr>
        <w:numPr>
          <w:ilvl w:val="0"/>
          <w:numId w:val="3"/>
        </w:numPr>
        <w:tabs>
          <w:tab w:val="clear" w:pos="1248"/>
          <w:tab w:val="num" w:pos="180"/>
        </w:tabs>
        <w:ind w:left="180" w:firstLine="0"/>
        <w:jc w:val="both"/>
        <w:rPr>
          <w:lang w:val="uk-UA"/>
        </w:rPr>
      </w:pPr>
      <w:proofErr w:type="spellStart"/>
      <w:r w:rsidRPr="000540A3">
        <w:rPr>
          <w:lang w:val="uk-UA"/>
        </w:rPr>
        <w:t>Тимошик</w:t>
      </w:r>
      <w:proofErr w:type="spellEnd"/>
      <w:r w:rsidRPr="000540A3">
        <w:rPr>
          <w:lang w:val="uk-UA"/>
        </w:rPr>
        <w:t xml:space="preserve"> М.С. Видавничий бізнес: Навчальний посібник.-К., 2005.- 328 с.</w:t>
      </w:r>
    </w:p>
    <w:p w:rsidR="00E26E3A" w:rsidRPr="000540A3" w:rsidRDefault="00E26E3A" w:rsidP="00E26E3A">
      <w:pPr>
        <w:numPr>
          <w:ilvl w:val="0"/>
          <w:numId w:val="3"/>
        </w:numPr>
        <w:tabs>
          <w:tab w:val="clear" w:pos="1248"/>
          <w:tab w:val="num" w:pos="180"/>
        </w:tabs>
        <w:ind w:left="180" w:firstLine="0"/>
        <w:jc w:val="both"/>
        <w:rPr>
          <w:lang w:val="uk-UA"/>
        </w:rPr>
      </w:pPr>
      <w:proofErr w:type="spellStart"/>
      <w:r w:rsidRPr="000540A3">
        <w:rPr>
          <w:lang w:val="uk-UA"/>
        </w:rPr>
        <w:t>Тимошик</w:t>
      </w:r>
      <w:proofErr w:type="spellEnd"/>
      <w:r w:rsidRPr="000540A3">
        <w:rPr>
          <w:lang w:val="uk-UA"/>
        </w:rPr>
        <w:t xml:space="preserve"> М.С. Історія видавничої справи: </w:t>
      </w:r>
      <w:proofErr w:type="spellStart"/>
      <w:r w:rsidRPr="000540A3">
        <w:rPr>
          <w:lang w:val="uk-UA"/>
        </w:rPr>
        <w:t>Підручник.-</w:t>
      </w:r>
      <w:proofErr w:type="spellEnd"/>
      <w:r w:rsidRPr="000540A3">
        <w:rPr>
          <w:lang w:val="uk-UA"/>
        </w:rPr>
        <w:t xml:space="preserve"> К., 2003.- 496 с.</w:t>
      </w:r>
    </w:p>
    <w:p w:rsidR="00E26E3A" w:rsidRPr="000540A3" w:rsidRDefault="00E26E3A" w:rsidP="00E26E3A">
      <w:pPr>
        <w:numPr>
          <w:ilvl w:val="0"/>
          <w:numId w:val="3"/>
        </w:numPr>
        <w:tabs>
          <w:tab w:val="clear" w:pos="1248"/>
          <w:tab w:val="num" w:pos="180"/>
        </w:tabs>
        <w:ind w:left="180" w:firstLine="0"/>
        <w:jc w:val="both"/>
        <w:rPr>
          <w:lang w:val="uk-UA"/>
        </w:rPr>
      </w:pPr>
      <w:proofErr w:type="spellStart"/>
      <w:r w:rsidRPr="000540A3">
        <w:rPr>
          <w:lang w:val="uk-UA"/>
        </w:rPr>
        <w:t>Черниш</w:t>
      </w:r>
      <w:proofErr w:type="spellEnd"/>
      <w:r w:rsidRPr="000540A3">
        <w:rPr>
          <w:lang w:val="uk-UA"/>
        </w:rPr>
        <w:t xml:space="preserve"> Н.І. Українська енциклопедична справа: історія розвитку, теоретичні засади підготовки </w:t>
      </w:r>
      <w:proofErr w:type="spellStart"/>
      <w:r w:rsidRPr="000540A3">
        <w:rPr>
          <w:lang w:val="uk-UA"/>
        </w:rPr>
        <w:t>видань.-</w:t>
      </w:r>
      <w:proofErr w:type="spellEnd"/>
      <w:r w:rsidRPr="000540A3">
        <w:rPr>
          <w:lang w:val="uk-UA"/>
        </w:rPr>
        <w:t xml:space="preserve"> Львів, 1998.- 92 с.</w:t>
      </w:r>
    </w:p>
    <w:p w:rsidR="00E26E3A" w:rsidRPr="000540A3" w:rsidRDefault="00E26E3A" w:rsidP="00E26E3A">
      <w:pPr>
        <w:numPr>
          <w:ilvl w:val="0"/>
          <w:numId w:val="3"/>
        </w:numPr>
        <w:tabs>
          <w:tab w:val="clear" w:pos="1248"/>
          <w:tab w:val="num" w:pos="180"/>
        </w:tabs>
        <w:ind w:left="180" w:firstLine="0"/>
        <w:jc w:val="both"/>
        <w:rPr>
          <w:lang w:val="uk-UA"/>
        </w:rPr>
      </w:pPr>
      <w:r w:rsidRPr="000540A3">
        <w:rPr>
          <w:lang w:val="uk-UA"/>
        </w:rPr>
        <w:t xml:space="preserve">Ярема С.М. Видавничо-поліграфічні технології та обладнання: </w:t>
      </w:r>
      <w:proofErr w:type="spellStart"/>
      <w:r w:rsidRPr="000540A3">
        <w:rPr>
          <w:lang w:val="uk-UA"/>
        </w:rPr>
        <w:t>Навч</w:t>
      </w:r>
      <w:proofErr w:type="spellEnd"/>
      <w:r w:rsidRPr="000540A3">
        <w:rPr>
          <w:lang w:val="uk-UA"/>
        </w:rPr>
        <w:t xml:space="preserve">. </w:t>
      </w:r>
      <w:proofErr w:type="spellStart"/>
      <w:r w:rsidRPr="000540A3">
        <w:rPr>
          <w:lang w:val="uk-UA"/>
        </w:rPr>
        <w:t>посібник.-</w:t>
      </w:r>
      <w:proofErr w:type="spellEnd"/>
      <w:r w:rsidRPr="000540A3">
        <w:rPr>
          <w:lang w:val="uk-UA"/>
        </w:rPr>
        <w:t xml:space="preserve"> К., 2003.- 320 с.</w:t>
      </w:r>
    </w:p>
    <w:p w:rsidR="00E26E3A" w:rsidRPr="000540A3" w:rsidRDefault="00E26E3A" w:rsidP="00E26E3A">
      <w:pPr>
        <w:numPr>
          <w:ilvl w:val="0"/>
          <w:numId w:val="3"/>
        </w:numPr>
        <w:tabs>
          <w:tab w:val="clear" w:pos="1248"/>
          <w:tab w:val="num" w:pos="180"/>
        </w:tabs>
        <w:ind w:left="180" w:firstLine="0"/>
        <w:jc w:val="both"/>
        <w:rPr>
          <w:lang w:val="uk-UA"/>
        </w:rPr>
      </w:pPr>
      <w:proofErr w:type="spellStart"/>
      <w:r w:rsidRPr="000540A3">
        <w:t>Мильчин</w:t>
      </w:r>
      <w:proofErr w:type="spellEnd"/>
      <w:r w:rsidRPr="000540A3">
        <w:t xml:space="preserve"> А., Чельцова Л. Справочник издателя и автора: Редакционно-изд. оформление книги.- М., 2003.- 800 с.</w:t>
      </w:r>
    </w:p>
    <w:p w:rsidR="00E26E3A" w:rsidRPr="000540A3" w:rsidRDefault="00E26E3A" w:rsidP="00E26E3A">
      <w:pPr>
        <w:ind w:firstLine="708"/>
        <w:jc w:val="center"/>
        <w:rPr>
          <w:b/>
          <w:lang w:val="uk-UA"/>
        </w:rPr>
      </w:pPr>
    </w:p>
    <w:p w:rsidR="002E7CD1" w:rsidRDefault="002E7CD1"/>
    <w:sectPr w:rsidR="002E7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3C9D"/>
    <w:multiLevelType w:val="hybridMultilevel"/>
    <w:tmpl w:val="844A8218"/>
    <w:lvl w:ilvl="0" w:tplc="8AB267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F020D5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67A0202"/>
    <w:multiLevelType w:val="hybridMultilevel"/>
    <w:tmpl w:val="9588FE72"/>
    <w:lvl w:ilvl="0" w:tplc="A9D27A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731772"/>
    <w:multiLevelType w:val="hybridMultilevel"/>
    <w:tmpl w:val="6B22878C"/>
    <w:lvl w:ilvl="0" w:tplc="17A8EC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2305BB"/>
    <w:multiLevelType w:val="hybridMultilevel"/>
    <w:tmpl w:val="88523C14"/>
    <w:lvl w:ilvl="0" w:tplc="17A8EC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E00284B"/>
    <w:multiLevelType w:val="hybridMultilevel"/>
    <w:tmpl w:val="E45E9B6E"/>
    <w:lvl w:ilvl="0" w:tplc="A9D27A84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5"/>
    <w:rsid w:val="000D77AD"/>
    <w:rsid w:val="002E7CD1"/>
    <w:rsid w:val="004E356C"/>
    <w:rsid w:val="00725CCE"/>
    <w:rsid w:val="00AE7235"/>
    <w:rsid w:val="00CA63DA"/>
    <w:rsid w:val="00E2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C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C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e.chytomo.com/standards/vydannya-osnovni-vydy-terminy-ta-vyznachennya-dstu-30179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npuir.npu.edu.ua/bitstream/123456789/13508/1/Kharytonenko%20E.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urnlib.univ.kiev.ua/index.php?act=article&amp;article=129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2384</Words>
  <Characters>1360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cccp</dc:creator>
  <cp:keywords/>
  <dc:description/>
  <cp:lastModifiedBy>cccp</cp:lastModifiedBy>
  <cp:revision>4</cp:revision>
  <dcterms:created xsi:type="dcterms:W3CDTF">2020-03-24T15:53:00Z</dcterms:created>
  <dcterms:modified xsi:type="dcterms:W3CDTF">2020-03-24T16:40:00Z</dcterms:modified>
</cp:coreProperties>
</file>