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64" w:rsidRDefault="00C23A64" w:rsidP="00291B85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E6097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9pt;height:698.6pt">
            <v:imagedata r:id="rId5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C23A64" w:rsidRDefault="00C23A64" w:rsidP="00291B8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ПЕРЕДМОВА</w:t>
      </w:r>
    </w:p>
    <w:p w:rsidR="00C23A64" w:rsidRPr="0032442E" w:rsidRDefault="00C23A64" w:rsidP="00291B8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2442E">
        <w:rPr>
          <w:rFonts w:ascii="Times New Roman" w:hAnsi="Times New Roman"/>
          <w:sz w:val="28"/>
          <w:szCs w:val="28"/>
          <w:lang w:val="uk-UA"/>
        </w:rPr>
        <w:t xml:space="preserve">Освітньо-професійна програма «Історія та археологія» з підготовки фахівців за </w:t>
      </w:r>
      <w:r>
        <w:rPr>
          <w:rFonts w:ascii="Times New Roman" w:hAnsi="Times New Roman"/>
          <w:sz w:val="28"/>
          <w:szCs w:val="28"/>
          <w:lang w:val="uk-UA"/>
        </w:rPr>
        <w:t>першим</w:t>
      </w:r>
      <w:r w:rsidRPr="0032442E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бакалаврським</w:t>
      </w:r>
      <w:r w:rsidRPr="0032442E">
        <w:rPr>
          <w:rFonts w:ascii="Times New Roman" w:hAnsi="Times New Roman"/>
          <w:sz w:val="28"/>
          <w:szCs w:val="28"/>
          <w:lang w:val="uk-UA"/>
        </w:rPr>
        <w:t xml:space="preserve">) рівнем </w:t>
      </w:r>
      <w:r>
        <w:rPr>
          <w:rFonts w:ascii="Times New Roman" w:hAnsi="Times New Roman"/>
          <w:sz w:val="28"/>
          <w:szCs w:val="28"/>
          <w:lang w:val="uk-UA"/>
        </w:rPr>
        <w:t xml:space="preserve">вищої освіти </w:t>
      </w:r>
      <w:r w:rsidRPr="0032442E">
        <w:rPr>
          <w:rFonts w:ascii="Times New Roman" w:hAnsi="Times New Roman"/>
          <w:sz w:val="28"/>
          <w:szCs w:val="28"/>
          <w:lang w:val="uk-UA"/>
        </w:rPr>
        <w:t>розроблена робочою групою у складі:</w:t>
      </w:r>
    </w:p>
    <w:p w:rsidR="00C23A64" w:rsidRDefault="00C23A64" w:rsidP="00291B8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Андрєєв Віталій Миколайович, </w:t>
      </w:r>
      <w:r w:rsidRPr="001E7FAC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октор історичних наук</w:t>
      </w:r>
      <w:r w:rsidRPr="001E7FAC">
        <w:rPr>
          <w:rFonts w:ascii="Times New Roman" w:hAnsi="Times New Roman"/>
          <w:sz w:val="28"/>
          <w:szCs w:val="28"/>
          <w:lang w:val="uk-UA"/>
        </w:rPr>
        <w:t xml:space="preserve">, професор, </w:t>
      </w:r>
      <w:r>
        <w:rPr>
          <w:rFonts w:ascii="Times New Roman" w:hAnsi="Times New Roman"/>
          <w:sz w:val="28"/>
          <w:szCs w:val="28"/>
          <w:lang w:val="uk-UA"/>
        </w:rPr>
        <w:t>завідувач</w:t>
      </w:r>
      <w:r w:rsidRPr="001E7FAC">
        <w:rPr>
          <w:rFonts w:ascii="Times New Roman" w:hAnsi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/>
          <w:sz w:val="28"/>
          <w:szCs w:val="28"/>
          <w:lang w:val="uk-UA"/>
        </w:rPr>
        <w:t xml:space="preserve">всесвітньої </w:t>
      </w:r>
      <w:r w:rsidRPr="001E7FAC">
        <w:rPr>
          <w:rFonts w:ascii="Times New Roman" w:hAnsi="Times New Roman"/>
          <w:sz w:val="28"/>
          <w:szCs w:val="28"/>
          <w:lang w:val="uk-UA"/>
        </w:rPr>
        <w:t xml:space="preserve">історії та </w:t>
      </w:r>
      <w:r>
        <w:rPr>
          <w:rFonts w:ascii="Times New Roman" w:hAnsi="Times New Roman"/>
          <w:sz w:val="28"/>
          <w:szCs w:val="28"/>
          <w:lang w:val="uk-UA"/>
        </w:rPr>
        <w:t>історіографії.</w:t>
      </w:r>
    </w:p>
    <w:p w:rsidR="00C23A64" w:rsidRDefault="00C23A64" w:rsidP="00291B8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Андрєєва Світлана Серафимівна, </w:t>
      </w:r>
      <w:r w:rsidRPr="00B20A69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андидат історичних наук</w:t>
      </w:r>
      <w:r w:rsidRPr="00B20A69">
        <w:rPr>
          <w:rFonts w:ascii="Times New Roman" w:hAnsi="Times New Roman"/>
          <w:sz w:val="28"/>
          <w:szCs w:val="28"/>
          <w:lang w:val="uk-UA"/>
        </w:rPr>
        <w:t>, доцент, доцент кафедри всесвітньої історії та історіографії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23A64" w:rsidRDefault="00C23A64" w:rsidP="00291B8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Коник Олександр Олександрович, </w:t>
      </w:r>
      <w:r w:rsidRPr="001E7FAC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октор історичних наук</w:t>
      </w:r>
      <w:r w:rsidRPr="001E7FAC">
        <w:rPr>
          <w:rFonts w:ascii="Times New Roman" w:hAnsi="Times New Roman"/>
          <w:sz w:val="28"/>
          <w:szCs w:val="28"/>
          <w:lang w:val="uk-UA"/>
        </w:rPr>
        <w:t>, професор, професор кафедри всесвітньої історії та історіографії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23A64" w:rsidRPr="0004054B" w:rsidRDefault="00C23A64" w:rsidP="00291B8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Михайленко Галина Миколаївна., </w:t>
      </w:r>
      <w:r w:rsidRPr="00B20A69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андидат історичних наук, доцент, доцент </w:t>
      </w:r>
      <w:r w:rsidRPr="001E7FAC">
        <w:rPr>
          <w:rFonts w:ascii="Times New Roman" w:hAnsi="Times New Roman"/>
          <w:sz w:val="28"/>
          <w:szCs w:val="28"/>
          <w:lang w:val="uk-UA"/>
        </w:rPr>
        <w:t>кафедри всесвітньої історії та історіографії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23A64" w:rsidRDefault="00C23A64" w:rsidP="00291B85">
      <w:pPr>
        <w:pStyle w:val="ListParagraph"/>
        <w:spacing w:after="0"/>
        <w:ind w:left="106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3A64" w:rsidRDefault="00C23A64" w:rsidP="00291B85">
      <w:pPr>
        <w:pStyle w:val="ListParagraph"/>
        <w:spacing w:after="0"/>
        <w:ind w:left="106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3A64" w:rsidRDefault="00C23A64" w:rsidP="00291B85">
      <w:pPr>
        <w:pStyle w:val="ListParagraph"/>
        <w:spacing w:after="0"/>
        <w:ind w:left="106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3A64" w:rsidRDefault="00C23A64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445CC">
        <w:rPr>
          <w:rFonts w:ascii="Times New Roman" w:hAnsi="Times New Roman"/>
          <w:b/>
          <w:sz w:val="28"/>
          <w:szCs w:val="28"/>
          <w:lang w:val="uk-UA"/>
        </w:rPr>
        <w:t>Рецензії-відгуки зовнішніх стейкголдерів:</w:t>
      </w:r>
    </w:p>
    <w:p w:rsidR="00C23A64" w:rsidRDefault="00C23A64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3A64" w:rsidRPr="005F6D99" w:rsidRDefault="00C23A64" w:rsidP="00291B85">
      <w:pPr>
        <w:pStyle w:val="ListParagraph"/>
        <w:numPr>
          <w:ilvl w:val="0"/>
          <w:numId w:val="25"/>
        </w:numPr>
        <w:spacing w:after="0"/>
        <w:ind w:hanging="43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Черемісін Олександр Вікторович,</w:t>
      </w:r>
      <w:r w:rsidRPr="005F6D9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F6D99">
        <w:rPr>
          <w:rFonts w:ascii="Times New Roman" w:hAnsi="Times New Roman"/>
          <w:sz w:val="28"/>
          <w:szCs w:val="28"/>
          <w:lang w:val="uk-UA"/>
        </w:rPr>
        <w:t xml:space="preserve">доктор історичних наук, </w:t>
      </w:r>
      <w:r>
        <w:rPr>
          <w:rFonts w:ascii="Times New Roman" w:hAnsi="Times New Roman"/>
          <w:sz w:val="28"/>
          <w:szCs w:val="28"/>
          <w:lang w:val="uk-UA"/>
        </w:rPr>
        <w:t>доцент</w:t>
      </w:r>
      <w:r w:rsidRPr="005F6D9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доцент</w:t>
      </w:r>
      <w:r w:rsidRPr="005F6D99">
        <w:rPr>
          <w:rFonts w:ascii="Times New Roman" w:hAnsi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/>
          <w:sz w:val="28"/>
          <w:szCs w:val="28"/>
          <w:lang w:val="uk-UA"/>
        </w:rPr>
        <w:t xml:space="preserve">філософії і соціально-гуманітарних дисциплін ДВНЗ «Херсонського </w:t>
      </w:r>
      <w:r w:rsidRPr="005F6D99">
        <w:rPr>
          <w:rFonts w:ascii="Times New Roman" w:hAnsi="Times New Roman"/>
          <w:sz w:val="28"/>
          <w:szCs w:val="28"/>
          <w:lang w:val="uk-UA"/>
        </w:rPr>
        <w:t xml:space="preserve"> державного </w:t>
      </w:r>
      <w:r>
        <w:rPr>
          <w:rFonts w:ascii="Times New Roman" w:hAnsi="Times New Roman"/>
          <w:sz w:val="28"/>
          <w:szCs w:val="28"/>
          <w:lang w:val="uk-UA"/>
        </w:rPr>
        <w:t>аграрного</w:t>
      </w:r>
      <w:r w:rsidRPr="005F6D99">
        <w:rPr>
          <w:rFonts w:ascii="Times New Roman" w:hAnsi="Times New Roman"/>
          <w:sz w:val="28"/>
          <w:szCs w:val="28"/>
          <w:lang w:val="uk-UA"/>
        </w:rPr>
        <w:t xml:space="preserve"> університету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5F6D9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23A64" w:rsidRDefault="00C23A64" w:rsidP="00E31A72">
      <w:pPr>
        <w:pStyle w:val="ListParagraph"/>
        <w:numPr>
          <w:ilvl w:val="0"/>
          <w:numId w:val="25"/>
        </w:numPr>
        <w:spacing w:after="0"/>
        <w:ind w:hanging="43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F6D99">
        <w:rPr>
          <w:rFonts w:ascii="Times New Roman" w:hAnsi="Times New Roman"/>
          <w:sz w:val="28"/>
          <w:szCs w:val="28"/>
          <w:lang w:val="uk-UA"/>
        </w:rPr>
        <w:t xml:space="preserve">Солоницький Іван Вікторович, начальник Херсонської обласної інспекції </w:t>
      </w:r>
      <w:r>
        <w:rPr>
          <w:rFonts w:ascii="Times New Roman" w:hAnsi="Times New Roman"/>
          <w:sz w:val="28"/>
          <w:szCs w:val="28"/>
          <w:lang w:val="uk-UA"/>
        </w:rPr>
        <w:t>по</w:t>
      </w:r>
      <w:r w:rsidRPr="005F6D99">
        <w:rPr>
          <w:rFonts w:ascii="Times New Roman" w:hAnsi="Times New Roman"/>
          <w:sz w:val="28"/>
          <w:szCs w:val="28"/>
          <w:lang w:val="uk-UA"/>
        </w:rPr>
        <w:t xml:space="preserve"> охорон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F6D99">
        <w:rPr>
          <w:rFonts w:ascii="Times New Roman" w:hAnsi="Times New Roman"/>
          <w:sz w:val="28"/>
          <w:szCs w:val="28"/>
          <w:lang w:val="uk-UA"/>
        </w:rPr>
        <w:t xml:space="preserve"> пам’яток історії та культури</w:t>
      </w:r>
    </w:p>
    <w:p w:rsidR="00C23A64" w:rsidRDefault="00C23A64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3A64" w:rsidRDefault="00C23A64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3A64" w:rsidRPr="00452D63" w:rsidRDefault="00C23A64" w:rsidP="00967B3C">
      <w:pPr>
        <w:spacing w:after="0"/>
        <w:ind w:firstLine="55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  <w:t xml:space="preserve">1. </w:t>
      </w:r>
      <w:r w:rsidRPr="00452D63">
        <w:rPr>
          <w:rFonts w:ascii="Times New Roman" w:hAnsi="Times New Roman"/>
          <w:b/>
          <w:sz w:val="28"/>
          <w:szCs w:val="28"/>
          <w:lang w:val="uk-UA"/>
        </w:rPr>
        <w:t>Профіль освітньо</w:t>
      </w:r>
      <w:r>
        <w:rPr>
          <w:rFonts w:ascii="Times New Roman" w:hAnsi="Times New Roman"/>
          <w:b/>
          <w:sz w:val="28"/>
          <w:szCs w:val="28"/>
          <w:lang w:val="uk-UA"/>
        </w:rPr>
        <w:t>-професійно</w:t>
      </w:r>
      <w:r w:rsidRPr="00452D63">
        <w:rPr>
          <w:rFonts w:ascii="Times New Roman" w:hAnsi="Times New Roman"/>
          <w:b/>
          <w:sz w:val="28"/>
          <w:szCs w:val="28"/>
          <w:lang w:val="uk-UA"/>
        </w:rPr>
        <w:t xml:space="preserve">ї програми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«Історія та археологія» </w:t>
      </w:r>
      <w:r w:rsidRPr="00452D63">
        <w:rPr>
          <w:rFonts w:ascii="Times New Roman" w:hAnsi="Times New Roman"/>
          <w:b/>
          <w:sz w:val="28"/>
          <w:szCs w:val="28"/>
          <w:lang w:val="uk-UA"/>
        </w:rPr>
        <w:t xml:space="preserve">зі спеціальності </w:t>
      </w:r>
      <w:r w:rsidRPr="005143E5">
        <w:rPr>
          <w:rFonts w:ascii="Times New Roman" w:hAnsi="Times New Roman"/>
          <w:b/>
          <w:sz w:val="28"/>
          <w:szCs w:val="28"/>
          <w:lang w:val="uk-UA"/>
        </w:rPr>
        <w:t>032 Історія та археологія</w:t>
      </w:r>
      <w:r w:rsidRPr="00452D6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23A64" w:rsidRPr="00452D63" w:rsidRDefault="00C23A64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09"/>
        <w:gridCol w:w="7261"/>
      </w:tblGrid>
      <w:tr w:rsidR="00C23A64" w:rsidRPr="00A0256D" w:rsidTr="00291B85">
        <w:tc>
          <w:tcPr>
            <w:tcW w:w="9570" w:type="dxa"/>
            <w:gridSpan w:val="2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– Загальна інформація</w:t>
            </w:r>
          </w:p>
        </w:tc>
      </w:tr>
      <w:tr w:rsidR="00C23A64" w:rsidRPr="00A0256D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Повна назва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закладу вищої освіти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структурного підрозділу</w:t>
            </w:r>
          </w:p>
        </w:tc>
        <w:tc>
          <w:tcPr>
            <w:tcW w:w="7261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Херсонський державний університет</w:t>
            </w:r>
          </w:p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Факультет психології, історії та соціології</w:t>
            </w:r>
          </w:p>
        </w:tc>
      </w:tr>
      <w:tr w:rsidR="00C23A64" w:rsidRPr="005E0EDF" w:rsidTr="00291B85">
        <w:trPr>
          <w:trHeight w:val="1359"/>
        </w:trPr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261" w:type="dxa"/>
          </w:tcPr>
          <w:p w:rsidR="00C23A64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Бакалавр </w:t>
            </w:r>
          </w:p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історик,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архівіст, документознавець</w:t>
            </w:r>
          </w:p>
        </w:tc>
      </w:tr>
      <w:tr w:rsidR="00C23A64" w:rsidRPr="00A0256D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Офіційна назва освітньої програми</w:t>
            </w:r>
          </w:p>
        </w:tc>
        <w:tc>
          <w:tcPr>
            <w:tcW w:w="7261" w:type="dxa"/>
          </w:tcPr>
          <w:p w:rsidR="00C23A64" w:rsidRDefault="00C23A64" w:rsidP="00977A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Освітньо-професійна програма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«Історія та археологія» </w:t>
            </w:r>
          </w:p>
          <w:p w:rsidR="00C23A64" w:rsidRPr="00A0256D" w:rsidRDefault="00C23A64" w:rsidP="00977A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Першого (бакалаврського) рівня вищої освіти</w:t>
            </w:r>
          </w:p>
        </w:tc>
      </w:tr>
      <w:tr w:rsidR="00C23A64" w:rsidRPr="00A0256D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Тип диплому та обсяг освітньої програми</w:t>
            </w:r>
          </w:p>
        </w:tc>
        <w:tc>
          <w:tcPr>
            <w:tcW w:w="7261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Диплом бакалавра, одиничний, 240 кредитів ЄКТС, термін навчання 3 роки 10 місяців </w:t>
            </w:r>
          </w:p>
        </w:tc>
      </w:tr>
      <w:tr w:rsidR="00C23A64" w:rsidRPr="005E0EDF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акредитації</w:t>
            </w:r>
          </w:p>
        </w:tc>
        <w:tc>
          <w:tcPr>
            <w:tcW w:w="7261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Сертифікат про акредитацію НД № 2288918</w:t>
            </w:r>
          </w:p>
        </w:tc>
      </w:tr>
      <w:tr w:rsidR="00C23A64" w:rsidRPr="005E0EDF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Цикл/рівень</w:t>
            </w:r>
          </w:p>
        </w:tc>
        <w:tc>
          <w:tcPr>
            <w:tcW w:w="7261" w:type="dxa"/>
          </w:tcPr>
          <w:p w:rsidR="00C23A64" w:rsidRPr="00D41E5B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1E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НРК України – 6 рівень, </w:t>
            </w:r>
            <w:r w:rsidRPr="00D41E5B">
              <w:rPr>
                <w:rFonts w:ascii="Times New Roman" w:hAnsi="Times New Roman"/>
                <w:sz w:val="28"/>
                <w:szCs w:val="28"/>
                <w:lang w:val="en-US"/>
              </w:rPr>
              <w:t>FQ</w:t>
            </w:r>
            <w:r w:rsidRPr="00D41E5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41E5B">
              <w:rPr>
                <w:rFonts w:ascii="Times New Roman" w:hAnsi="Times New Roman"/>
                <w:sz w:val="28"/>
                <w:szCs w:val="28"/>
                <w:lang w:val="en-US"/>
              </w:rPr>
              <w:t>EHEA</w:t>
            </w:r>
            <w:r w:rsidRPr="00D41E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перший цикл,</w:t>
            </w:r>
          </w:p>
          <w:p w:rsidR="00C23A64" w:rsidRPr="00D41E5B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1E5B">
              <w:rPr>
                <w:rFonts w:ascii="Times New Roman" w:hAnsi="Times New Roman"/>
                <w:sz w:val="28"/>
                <w:szCs w:val="28"/>
                <w:lang w:val="en-US"/>
              </w:rPr>
              <w:t>EQF</w:t>
            </w:r>
            <w:r w:rsidRPr="00D41E5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41E5B">
              <w:rPr>
                <w:rFonts w:ascii="Times New Roman" w:hAnsi="Times New Roman"/>
                <w:sz w:val="28"/>
                <w:szCs w:val="28"/>
                <w:lang w:val="en-US"/>
              </w:rPr>
              <w:t>LLL</w:t>
            </w:r>
            <w:r w:rsidRPr="00D41E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6 </w:t>
            </w:r>
          </w:p>
        </w:tc>
      </w:tr>
      <w:tr w:rsidR="00C23A64" w:rsidRPr="00A0256D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Передумови</w:t>
            </w:r>
          </w:p>
        </w:tc>
        <w:tc>
          <w:tcPr>
            <w:tcW w:w="7261" w:type="dxa"/>
          </w:tcPr>
          <w:p w:rsidR="00C23A64" w:rsidRPr="00A0256D" w:rsidRDefault="00C23A64" w:rsidP="00291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72AB">
              <w:rPr>
                <w:rFonts w:ascii="Times New Roman" w:hAnsi="Times New Roman"/>
                <w:sz w:val="28"/>
                <w:szCs w:val="28"/>
                <w:lang w:val="uk-UA"/>
              </w:rPr>
              <w:t>Повна загальна середня освіта, на основі результатів зовнішнього незалежного оцінювання (вступних випробувань)</w:t>
            </w:r>
          </w:p>
        </w:tc>
      </w:tr>
      <w:tr w:rsidR="00C23A64" w:rsidRPr="00A0256D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Мова(и) викладання</w:t>
            </w:r>
          </w:p>
        </w:tc>
        <w:tc>
          <w:tcPr>
            <w:tcW w:w="7261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:rsidR="00C23A64" w:rsidRPr="00A0256D" w:rsidTr="00291B85">
        <w:tc>
          <w:tcPr>
            <w:tcW w:w="2309" w:type="dxa"/>
          </w:tcPr>
          <w:p w:rsidR="00C23A64" w:rsidRPr="00A0256D" w:rsidRDefault="00C23A64" w:rsidP="008E10E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Термін дії освітньої програми</w:t>
            </w:r>
          </w:p>
        </w:tc>
        <w:tc>
          <w:tcPr>
            <w:tcW w:w="7261" w:type="dxa"/>
          </w:tcPr>
          <w:p w:rsidR="00C23A64" w:rsidRPr="005E0EDF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C79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Освітньо-професійна програма діє </w:t>
            </w:r>
            <w:r w:rsidRPr="00FF6A49">
              <w:rPr>
                <w:rFonts w:ascii="Times New Roman" w:hAnsi="Times New Roman"/>
                <w:sz w:val="28"/>
                <w:szCs w:val="28"/>
                <w:lang w:val="uk-UA"/>
              </w:rPr>
              <w:t>до 01 липня 2018 р.</w:t>
            </w:r>
          </w:p>
        </w:tc>
      </w:tr>
      <w:tr w:rsidR="00C23A64" w:rsidRPr="00953072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61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http://www.kspu.edu/About/Faculty/IPHS/ChairWorldHistory.aspx</w:t>
            </w:r>
          </w:p>
        </w:tc>
      </w:tr>
      <w:tr w:rsidR="00C23A64" w:rsidRPr="00A0256D" w:rsidTr="00291B85">
        <w:tc>
          <w:tcPr>
            <w:tcW w:w="9570" w:type="dxa"/>
            <w:gridSpan w:val="2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– Мета освітньої програми</w:t>
            </w:r>
          </w:p>
        </w:tc>
      </w:tr>
      <w:tr w:rsidR="00C23A64" w:rsidRPr="00A0256D" w:rsidTr="00291B85">
        <w:tc>
          <w:tcPr>
            <w:tcW w:w="9570" w:type="dxa"/>
            <w:gridSpan w:val="2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367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професіоналів у галузі історії та археології, істориків, на основі новітніх досягнень історичної науки для роботи в архівних, музейних, бібліотечних установах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закладах культури та освіти,  державних та громадських організаціях</w:t>
            </w:r>
            <w:r w:rsidRPr="00E643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23A64" w:rsidRPr="00A0256D" w:rsidTr="00291B85">
        <w:tc>
          <w:tcPr>
            <w:tcW w:w="9570" w:type="dxa"/>
            <w:gridSpan w:val="2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 – Характеристика освітньої програми</w:t>
            </w:r>
          </w:p>
        </w:tc>
      </w:tr>
      <w:tr w:rsidR="00C23A64" w:rsidRPr="00953072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7261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 – 03 Гуманітарні науки</w:t>
            </w:r>
          </w:p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 – 032 Історія та археологія</w:t>
            </w:r>
          </w:p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23A64" w:rsidRPr="00953072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Орієнтація освітньої програми</w:t>
            </w:r>
          </w:p>
        </w:tc>
        <w:tc>
          <w:tcPr>
            <w:tcW w:w="7261" w:type="dxa"/>
          </w:tcPr>
          <w:p w:rsidR="00C23A64" w:rsidRPr="00217D17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  <w:r w:rsidRPr="002B767E">
              <w:rPr>
                <w:rFonts w:ascii="Times New Roman" w:hAnsi="Times New Roman"/>
                <w:sz w:val="28"/>
                <w:szCs w:val="28"/>
                <w:lang w:val="uk-UA"/>
              </w:rPr>
              <w:t>Освітньо-професійна програма, з академічною та прикладною орієнтацією, що спрямована на підготовку фахівців з історії та археології</w:t>
            </w:r>
          </w:p>
        </w:tc>
      </w:tr>
      <w:tr w:rsidR="00C23A64" w:rsidRPr="00953072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261" w:type="dxa"/>
          </w:tcPr>
          <w:p w:rsidR="00C23A64" w:rsidRPr="00774E87" w:rsidRDefault="00C23A64" w:rsidP="00291B85">
            <w:pPr>
              <w:pStyle w:val="ListParagraph"/>
              <w:spacing w:after="0" w:line="240" w:lineRule="auto"/>
              <w:ind w:left="0" w:firstLine="33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4E87">
              <w:rPr>
                <w:rFonts w:ascii="Times New Roman" w:hAnsi="Times New Roman"/>
                <w:sz w:val="28"/>
                <w:szCs w:val="28"/>
                <w:lang w:val="uk-UA"/>
              </w:rPr>
              <w:t>Загальна освіта в галузі 03 Гуманітарні науки спеціальності 032 Історія та археологія.</w:t>
            </w:r>
          </w:p>
          <w:p w:rsidR="00C23A64" w:rsidRPr="00F315E1" w:rsidRDefault="00C23A64" w:rsidP="00291B85">
            <w:pPr>
              <w:pStyle w:val="2"/>
              <w:spacing w:after="0" w:line="240" w:lineRule="auto"/>
              <w:ind w:left="0" w:firstLine="3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15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Вивчення сучасної методології та новітніх досягнень у галузі історії та археології в Україні та світі, </w:t>
            </w:r>
            <w:r w:rsidRPr="00F315E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оволодіння сучасними теоретико-методологічними засадами і методами вивчення та інтерпретації історичного минулого, вироблення </w:t>
            </w:r>
            <w:r w:rsidRPr="00F315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навичок професійної (аналітичної, консультативної, комунікативної, організаційно-методичної, </w:t>
            </w:r>
            <w:r w:rsidRPr="00F315E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інформаційно-пошукової</w:t>
            </w:r>
            <w:r w:rsidRPr="00F315E1">
              <w:rPr>
                <w:rFonts w:ascii="Times New Roman" w:hAnsi="Times New Roman"/>
                <w:sz w:val="28"/>
                <w:szCs w:val="28"/>
                <w:lang w:val="uk-UA"/>
              </w:rPr>
              <w:t>) діяльності для підготовки бакалавра,  істориків, архівістів.</w:t>
            </w:r>
          </w:p>
          <w:p w:rsidR="00C23A64" w:rsidRPr="00217D17" w:rsidRDefault="00C23A64" w:rsidP="00291B85">
            <w:pPr>
              <w:pStyle w:val="2"/>
              <w:spacing w:after="0" w:line="240" w:lineRule="auto"/>
              <w:ind w:left="0" w:firstLine="335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  <w:r w:rsidRPr="00622CE7">
              <w:rPr>
                <w:rFonts w:ascii="Times New Roman" w:hAnsi="Times New Roman"/>
                <w:sz w:val="28"/>
                <w:szCs w:val="28"/>
                <w:lang w:val="uk-UA"/>
              </w:rPr>
              <w:t>Ключові слова: бакалавр, історія, археологія, історик, архів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іст</w:t>
            </w:r>
          </w:p>
        </w:tc>
      </w:tr>
      <w:tr w:rsidR="00C23A64" w:rsidRPr="00F17C56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програми</w:t>
            </w:r>
          </w:p>
        </w:tc>
        <w:tc>
          <w:tcPr>
            <w:tcW w:w="7261" w:type="dxa"/>
          </w:tcPr>
          <w:p w:rsidR="00C23A64" w:rsidRPr="00A26F6F" w:rsidRDefault="00C23A64" w:rsidP="00C1193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6F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виконується в активному дослідницькому середовищі на високому науково-методичному рівні. Спрямована на формування нового перспективного способу мислення та здатності застосовувати інноваційні стратегічні рішення у професійній діяльності. </w:t>
            </w:r>
          </w:p>
          <w:p w:rsidR="00C23A64" w:rsidRPr="00217D17" w:rsidRDefault="00C23A64" w:rsidP="00F51EC7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3220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Можливість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міжнародного </w:t>
            </w:r>
            <w:r w:rsidRPr="003220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академічного стажування студентів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</w:t>
            </w:r>
            <w:r w:rsidRPr="003220BB">
              <w:rPr>
                <w:rFonts w:ascii="Times New Roman" w:hAnsi="Times New Roman"/>
                <w:sz w:val="28"/>
                <w:szCs w:val="28"/>
                <w:lang w:val="uk-UA"/>
              </w:rPr>
              <w:t>ЗВО-партнерах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підставі 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>міжнародних угод про співп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рацю з Поморською Академією (м. 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>Слупськ, Польща)</w:t>
            </w:r>
          </w:p>
        </w:tc>
      </w:tr>
      <w:tr w:rsidR="00C23A64" w:rsidRPr="00A0256D" w:rsidTr="00291B85">
        <w:tc>
          <w:tcPr>
            <w:tcW w:w="9570" w:type="dxa"/>
            <w:gridSpan w:val="2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– Придатність випускників до працевлаштування та подальшого навчання</w:t>
            </w:r>
          </w:p>
        </w:tc>
      </w:tr>
      <w:tr w:rsidR="00C23A64" w:rsidRPr="00953072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Придатність до працевлаштування</w:t>
            </w:r>
          </w:p>
        </w:tc>
        <w:tc>
          <w:tcPr>
            <w:tcW w:w="7261" w:type="dxa"/>
          </w:tcPr>
          <w:p w:rsidR="00C23A64" w:rsidRPr="00F65EFD" w:rsidRDefault="00C23A64" w:rsidP="00F557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5EFD">
              <w:rPr>
                <w:rFonts w:ascii="Times New Roman" w:hAnsi="Times New Roman"/>
                <w:sz w:val="28"/>
                <w:szCs w:val="28"/>
                <w:lang w:val="uk-UA"/>
              </w:rPr>
              <w:t>Робота за фахом: 2443.2 історик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5D48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консультант з питань історії</w:t>
            </w:r>
            <w:r w:rsidRPr="00F65E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2431 </w:t>
            </w:r>
            <w:r w:rsidRPr="00F65EF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Професіонали в галузі архівної справи, зберігання музейних та бібліотечних фондів; </w:t>
            </w:r>
            <w:r w:rsidRPr="00F65EFD">
              <w:rPr>
                <w:rFonts w:ascii="Times New Roman" w:hAnsi="Times New Roman"/>
                <w:sz w:val="28"/>
                <w:szCs w:val="28"/>
                <w:lang w:val="uk-UA"/>
              </w:rPr>
              <w:t>2431.2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5D4848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hyperlink r:id="rId6" w:history="1">
              <w:r w:rsidRPr="00F65EFD">
                <w:rPr>
                  <w:rFonts w:ascii="Times New Roman" w:hAnsi="Times New Roman"/>
                  <w:sz w:val="28"/>
                  <w:szCs w:val="28"/>
                  <w:lang w:val="uk-UA"/>
                </w:rPr>
                <w:t>архіваріуси та зберігачі у музеях та бібліотеках</w:t>
              </w:r>
            </w:hyperlink>
            <w:r w:rsidRPr="00F65E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5D4848">
              <w:rPr>
                <w:rFonts w:ascii="Times New Roman" w:hAnsi="Times New Roman"/>
                <w:sz w:val="28"/>
                <w:szCs w:val="28"/>
                <w:lang w:val="uk-UA"/>
              </w:rPr>
              <w:t>2441.1 – антрополог;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65E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2442.2 </w:t>
            </w:r>
            <w:r w:rsidRPr="005D4848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D4848">
              <w:rPr>
                <w:rFonts w:ascii="Times New Roman" w:hAnsi="Times New Roman"/>
                <w:sz w:val="28"/>
                <w:szCs w:val="28"/>
                <w:lang w:val="uk-UA"/>
              </w:rPr>
              <w:t>археограф, археолог, етнолог</w:t>
            </w:r>
            <w:r w:rsidRPr="00DC6669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5D48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палеограф</w:t>
            </w:r>
            <w:r w:rsidRPr="00F65EF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  <w:r w:rsidRPr="00F65E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4144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F65EFD">
              <w:rPr>
                <w:rFonts w:ascii="Times New Roman" w:hAnsi="Times New Roman"/>
                <w:sz w:val="28"/>
                <w:szCs w:val="28"/>
                <w:lang w:val="uk-UA"/>
              </w:rPr>
              <w:t>Переписувачі та діловоди</w:t>
            </w:r>
            <w:r w:rsidRPr="005D48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23A64" w:rsidRPr="005E0EDF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Подальше навчання</w:t>
            </w:r>
          </w:p>
        </w:tc>
        <w:tc>
          <w:tcPr>
            <w:tcW w:w="7261" w:type="dxa"/>
          </w:tcPr>
          <w:p w:rsidR="00C23A64" w:rsidRPr="008241FC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41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Навчання за програмою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другого рівня освіти «магістр» </w:t>
            </w:r>
          </w:p>
        </w:tc>
      </w:tr>
      <w:tr w:rsidR="00C23A64" w:rsidRPr="00A0256D" w:rsidTr="00291B85">
        <w:tc>
          <w:tcPr>
            <w:tcW w:w="9570" w:type="dxa"/>
            <w:gridSpan w:val="2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 – Викладання та оцінювання</w:t>
            </w:r>
          </w:p>
        </w:tc>
      </w:tr>
      <w:tr w:rsidR="00C23A64" w:rsidRPr="00A0256D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Викладання та навчання</w:t>
            </w:r>
          </w:p>
        </w:tc>
        <w:tc>
          <w:tcPr>
            <w:tcW w:w="7261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Лекції, семінарські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лабораторні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заняття, самостійна робота, виконання дипломної роботи,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навчальні,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виробнича та переддипломна практики.</w:t>
            </w:r>
          </w:p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центроване проблемно-орієнтоване навчання, самонавчання,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класичні та інтерактивні методи навчання, 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навчання через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виробничу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практику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C23A64" w:rsidRPr="00A0256D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7261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Оцінювання здійснюється за трьома шкалами: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аціональною («відмінно», «добре», «задовільно», «незадовільно», «зараховано/незараховано»), ECTS (A, B, C, D, E, FХ, F), 100-бальною шкалою. </w:t>
            </w:r>
          </w:p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Оцінюються усні та письмові екзамени, практика,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творчі роботи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презентації,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дипломна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робота.</w:t>
            </w:r>
          </w:p>
        </w:tc>
      </w:tr>
      <w:tr w:rsidR="00C23A64" w:rsidRPr="00A0256D" w:rsidTr="00291B85">
        <w:tc>
          <w:tcPr>
            <w:tcW w:w="9570" w:type="dxa"/>
            <w:gridSpan w:val="2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 – Програмні компетентності</w:t>
            </w:r>
          </w:p>
        </w:tc>
      </w:tr>
      <w:tr w:rsidR="00C23A64" w:rsidRPr="00953072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Інтегральна компетентність</w:t>
            </w:r>
          </w:p>
        </w:tc>
        <w:tc>
          <w:tcPr>
            <w:tcW w:w="7261" w:type="dxa"/>
          </w:tcPr>
          <w:p w:rsidR="00C23A64" w:rsidRPr="001509B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розв’язувати спеціалізовані задачі та практичні проблеми в галузі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історії та археології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або у процесі навчання, що передбачає застосування певних теорій та методів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історичної науки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характеризується комплексністю та невизначеністю умов</w:t>
            </w:r>
          </w:p>
        </w:tc>
      </w:tr>
      <w:tr w:rsidR="00C23A64" w:rsidRPr="00F811BF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Загальні компетентності (ЗК)</w:t>
            </w:r>
          </w:p>
        </w:tc>
        <w:tc>
          <w:tcPr>
            <w:tcW w:w="7261" w:type="dxa"/>
          </w:tcPr>
          <w:p w:rsidR="00C23A64" w:rsidRPr="00E61374" w:rsidRDefault="00C23A64" w:rsidP="00E61374">
            <w:pPr>
              <w:numPr>
                <w:ilvl w:val="0"/>
                <w:numId w:val="26"/>
              </w:numPr>
              <w:tabs>
                <w:tab w:val="clear" w:pos="720"/>
                <w:tab w:val="num" w:pos="331"/>
              </w:tabs>
              <w:autoSpaceDE w:val="0"/>
              <w:autoSpaceDN w:val="0"/>
              <w:adjustRightInd w:val="0"/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1374">
              <w:rPr>
                <w:rFonts w:ascii="Times New Roman" w:hAnsi="Times New Roman"/>
                <w:sz w:val="28"/>
                <w:szCs w:val="28"/>
              </w:rPr>
              <w:t>Здатність до усного та письмового спілкування рідною</w:t>
            </w:r>
            <w:r w:rsidRPr="00E613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іноземною</w:t>
            </w:r>
            <w:r w:rsidRPr="00E61374">
              <w:rPr>
                <w:rFonts w:ascii="Times New Roman" w:hAnsi="Times New Roman"/>
                <w:sz w:val="28"/>
                <w:szCs w:val="28"/>
              </w:rPr>
              <w:t xml:space="preserve"> мов</w:t>
            </w:r>
            <w:r w:rsidRPr="00E61374">
              <w:rPr>
                <w:rFonts w:ascii="Times New Roman" w:hAnsi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23A64" w:rsidRPr="00E61374" w:rsidRDefault="00C23A64" w:rsidP="00E61374">
            <w:pPr>
              <w:numPr>
                <w:ilvl w:val="0"/>
                <w:numId w:val="26"/>
              </w:numPr>
              <w:tabs>
                <w:tab w:val="clear" w:pos="720"/>
                <w:tab w:val="num" w:pos="331"/>
              </w:tabs>
              <w:autoSpaceDE w:val="0"/>
              <w:autoSpaceDN w:val="0"/>
              <w:adjustRightInd w:val="0"/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374">
              <w:rPr>
                <w:rFonts w:ascii="Times New Roman" w:hAnsi="Times New Roman"/>
                <w:sz w:val="28"/>
                <w:szCs w:val="28"/>
              </w:rPr>
              <w:t>Здатність навчатися та самонавчатися.</w:t>
            </w:r>
          </w:p>
          <w:p w:rsidR="00C23A64" w:rsidRPr="00E61374" w:rsidRDefault="00C23A64" w:rsidP="00E61374">
            <w:pPr>
              <w:numPr>
                <w:ilvl w:val="0"/>
                <w:numId w:val="26"/>
              </w:numPr>
              <w:tabs>
                <w:tab w:val="clear" w:pos="720"/>
                <w:tab w:val="num" w:pos="331"/>
              </w:tabs>
              <w:autoSpaceDE w:val="0"/>
              <w:autoSpaceDN w:val="0"/>
              <w:adjustRightInd w:val="0"/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374">
              <w:rPr>
                <w:rFonts w:ascii="Times New Roman" w:hAnsi="Times New Roman"/>
                <w:sz w:val="28"/>
                <w:szCs w:val="28"/>
              </w:rPr>
              <w:t>Здатність знаходити, обробляти та аналізувати інформацію з різних джерел.</w:t>
            </w:r>
          </w:p>
          <w:p w:rsidR="00C23A64" w:rsidRPr="00E61374" w:rsidRDefault="00C23A64" w:rsidP="00E61374">
            <w:pPr>
              <w:numPr>
                <w:ilvl w:val="0"/>
                <w:numId w:val="26"/>
              </w:numPr>
              <w:tabs>
                <w:tab w:val="clear" w:pos="720"/>
                <w:tab w:val="num" w:pos="331"/>
              </w:tabs>
              <w:autoSpaceDE w:val="0"/>
              <w:autoSpaceDN w:val="0"/>
              <w:adjustRightInd w:val="0"/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374">
              <w:rPr>
                <w:rFonts w:ascii="Times New Roman" w:hAnsi="Times New Roman"/>
                <w:sz w:val="28"/>
                <w:szCs w:val="28"/>
              </w:rPr>
              <w:t>Здатність працювати автономно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оволодіти навичками командної роботи</w:t>
            </w:r>
            <w:r w:rsidRPr="00E6137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3A64" w:rsidRPr="00E61374" w:rsidRDefault="00C23A64" w:rsidP="00E61374">
            <w:pPr>
              <w:numPr>
                <w:ilvl w:val="0"/>
                <w:numId w:val="26"/>
              </w:numPr>
              <w:tabs>
                <w:tab w:val="clear" w:pos="720"/>
                <w:tab w:val="num" w:pos="331"/>
              </w:tabs>
              <w:autoSpaceDE w:val="0"/>
              <w:autoSpaceDN w:val="0"/>
              <w:adjustRightInd w:val="0"/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374">
              <w:rPr>
                <w:rFonts w:ascii="Times New Roman" w:hAnsi="Times New Roman"/>
                <w:sz w:val="28"/>
                <w:szCs w:val="28"/>
              </w:rPr>
              <w:t>Здатність застосовувати знання на практиці.</w:t>
            </w:r>
          </w:p>
          <w:p w:rsidR="00C23A64" w:rsidRPr="00E61374" w:rsidRDefault="00C23A64" w:rsidP="00E61374">
            <w:pPr>
              <w:numPr>
                <w:ilvl w:val="0"/>
                <w:numId w:val="26"/>
              </w:numPr>
              <w:tabs>
                <w:tab w:val="clear" w:pos="720"/>
                <w:tab w:val="num" w:pos="331"/>
              </w:tabs>
              <w:autoSpaceDE w:val="0"/>
              <w:autoSpaceDN w:val="0"/>
              <w:adjustRightInd w:val="0"/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374">
              <w:rPr>
                <w:rFonts w:ascii="Times New Roman" w:hAnsi="Times New Roman"/>
                <w:sz w:val="28"/>
                <w:szCs w:val="28"/>
              </w:rPr>
              <w:t>Здатність до абстрактного та аналітичного мислення й генерування ідей.</w:t>
            </w:r>
          </w:p>
          <w:p w:rsidR="00C23A64" w:rsidRPr="00E61374" w:rsidRDefault="00C23A64" w:rsidP="00E61374">
            <w:pPr>
              <w:numPr>
                <w:ilvl w:val="0"/>
                <w:numId w:val="26"/>
              </w:numPr>
              <w:tabs>
                <w:tab w:val="clear" w:pos="720"/>
                <w:tab w:val="num" w:pos="331"/>
              </w:tabs>
              <w:autoSpaceDE w:val="0"/>
              <w:autoSpaceDN w:val="0"/>
              <w:adjustRightInd w:val="0"/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1374">
              <w:rPr>
                <w:rFonts w:ascii="Times New Roman" w:hAnsi="Times New Roman"/>
                <w:sz w:val="28"/>
                <w:szCs w:val="28"/>
              </w:rPr>
              <w:t xml:space="preserve">Здатність до конструктивної взаємодії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комунікації </w:t>
            </w:r>
            <w:r w:rsidRPr="00E61374">
              <w:rPr>
                <w:rFonts w:ascii="Times New Roman" w:hAnsi="Times New Roman"/>
                <w:sz w:val="28"/>
                <w:szCs w:val="28"/>
              </w:rPr>
              <w:t>з іншими людьми, незалежно від їх</w:t>
            </w:r>
            <w:r w:rsidRPr="00E613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61374">
              <w:rPr>
                <w:rFonts w:ascii="Times New Roman" w:hAnsi="Times New Roman"/>
                <w:sz w:val="28"/>
                <w:szCs w:val="28"/>
              </w:rPr>
              <w:t>походження та особливостей культури, і поваги до різноманітності.</w:t>
            </w:r>
          </w:p>
          <w:p w:rsidR="00C23A64" w:rsidRPr="00E61374" w:rsidRDefault="00C23A64" w:rsidP="005F4589">
            <w:pPr>
              <w:tabs>
                <w:tab w:val="left" w:pos="441"/>
              </w:tabs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BritishCouncilSans-Regular" w:hAnsi="BritishCouncilSans-Regular" w:cs="BritishCouncilSans-Regular"/>
                <w:sz w:val="20"/>
                <w:szCs w:val="20"/>
                <w:lang w:val="uk-UA"/>
              </w:rPr>
            </w:pPr>
          </w:p>
        </w:tc>
      </w:tr>
      <w:tr w:rsidR="00C23A64" w:rsidRPr="00953072" w:rsidTr="008B25C9">
        <w:trPr>
          <w:trHeight w:val="3405"/>
        </w:trPr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Фахові компетентності спеціальності (ФК)</w:t>
            </w:r>
          </w:p>
        </w:tc>
        <w:tc>
          <w:tcPr>
            <w:tcW w:w="7261" w:type="dxa"/>
          </w:tcPr>
          <w:p w:rsidR="00C23A64" w:rsidRPr="006B33E9" w:rsidRDefault="00C23A64" w:rsidP="006B33E9">
            <w:pPr>
              <w:numPr>
                <w:ilvl w:val="0"/>
                <w:numId w:val="27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Усвідомлювати</w:t>
            </w:r>
            <w:r w:rsidRPr="006B33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відмінност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і</w:t>
            </w:r>
            <w:r w:rsidRPr="006B33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історичних</w:t>
            </w:r>
            <w:r w:rsidRPr="006B33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поглядах різних періодів та у різних історіографічних контекстах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, володіти інструментарієм та термінологією історичної та суміжних наук.</w:t>
            </w:r>
          </w:p>
          <w:p w:rsidR="00C23A64" w:rsidRDefault="00C23A64" w:rsidP="006B33E9">
            <w:pPr>
              <w:numPr>
                <w:ilvl w:val="0"/>
                <w:numId w:val="27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B33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Знання та вміння використовувати різноманітні методи виявлення історичних і археологічних джерел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(</w:t>
            </w:r>
            <w:r w:rsidRPr="006B33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бібліографічні довідники, путівники до архівних фондів, архівні описи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тощо) та </w:t>
            </w:r>
            <w:r w:rsidRPr="006B33E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новітні комп’ютерні технології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та</w:t>
            </w:r>
            <w:r w:rsidRPr="006B33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інформаційно-пошуков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і</w:t>
            </w:r>
            <w:r w:rsidRPr="006B33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інструмент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и.</w:t>
            </w:r>
          </w:p>
          <w:p w:rsidR="00C23A64" w:rsidRDefault="00C23A64" w:rsidP="006B33E9">
            <w:pPr>
              <w:numPr>
                <w:ilvl w:val="0"/>
                <w:numId w:val="27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Знати та вміти використовувати різні методи та способи</w:t>
            </w:r>
            <w:r w:rsidRPr="006B33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опрацювання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та аналізу </w:t>
            </w:r>
            <w:r w:rsidRPr="006B33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наукових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джерел різної типології та видової класифікації</w:t>
            </w:r>
            <w:r w:rsidRPr="006B33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джерел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C23A64" w:rsidRDefault="00C23A64" w:rsidP="006B33E9">
            <w:pPr>
              <w:numPr>
                <w:ilvl w:val="0"/>
                <w:numId w:val="27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33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Вміти</w:t>
            </w:r>
            <w:r w:rsidRPr="006B33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виявл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яти</w:t>
            </w:r>
            <w:r w:rsidRPr="006B33E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порушення та проблеми і  здійснювати необхідні заходи із </w:t>
            </w:r>
            <w:r w:rsidRPr="006B33E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охорони матеріальної та нематеріальної культурної спадщини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C23A64" w:rsidRPr="006B33E9" w:rsidRDefault="00C23A64" w:rsidP="006B33E9">
            <w:pPr>
              <w:numPr>
                <w:ilvl w:val="0"/>
                <w:numId w:val="27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33E9">
              <w:rPr>
                <w:rFonts w:ascii="Times New Roman" w:hAnsi="Times New Roman"/>
                <w:sz w:val="28"/>
                <w:szCs w:val="28"/>
                <w:lang w:val="uk-UA"/>
              </w:rPr>
              <w:t>Здатність використовувати у фаховій діяльності знання з всесвітньої історії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історії України</w:t>
            </w:r>
            <w:r w:rsidRPr="006B33E9">
              <w:rPr>
                <w:rFonts w:ascii="Times New Roman" w:hAnsi="Times New Roman"/>
                <w:sz w:val="28"/>
                <w:szCs w:val="28"/>
                <w:lang w:val="uk-UA"/>
              </w:rPr>
              <w:t>, вмі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</w:t>
            </w:r>
            <w:r w:rsidRPr="006B33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аналізувати, оцінювати і прогнозувати політичні, економічні, культурні й соціальні події та явища </w:t>
            </w:r>
          </w:p>
          <w:p w:rsidR="00C23A64" w:rsidRDefault="00C23A64" w:rsidP="006B33E9">
            <w:pPr>
              <w:numPr>
                <w:ilvl w:val="0"/>
                <w:numId w:val="27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33E9">
              <w:rPr>
                <w:rFonts w:ascii="Times New Roman" w:hAnsi="Times New Roman"/>
                <w:sz w:val="28"/>
                <w:szCs w:val="28"/>
                <w:lang w:val="uk-UA"/>
              </w:rPr>
              <w:t>Зна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</w:t>
            </w:r>
            <w:r w:rsidRPr="006B33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правил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6B33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археографічної, архівної та музейної </w:t>
            </w:r>
            <w:r w:rsidRPr="00683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роботи, принципи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збереження та </w:t>
            </w:r>
            <w:r w:rsidRPr="0068320A">
              <w:rPr>
                <w:rFonts w:ascii="Times New Roman" w:hAnsi="Times New Roman"/>
                <w:sz w:val="28"/>
                <w:szCs w:val="28"/>
                <w:lang w:val="uk-UA"/>
              </w:rPr>
              <w:t>експонування артефактів і підготовки тематико-експозиційного плану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проведення тематичних екскурсій.</w:t>
            </w:r>
          </w:p>
          <w:p w:rsidR="00C23A64" w:rsidRPr="00C97FE3" w:rsidRDefault="00C23A64" w:rsidP="006B33E9">
            <w:pPr>
              <w:numPr>
                <w:ilvl w:val="0"/>
                <w:numId w:val="27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7FE3">
              <w:rPr>
                <w:rFonts w:ascii="Times New Roman" w:hAnsi="Times New Roman"/>
                <w:sz w:val="28"/>
                <w:szCs w:val="28"/>
                <w:lang w:val="uk-UA"/>
              </w:rPr>
              <w:t>Вести краєзнавчу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історико-культурну</w:t>
            </w:r>
            <w:r w:rsidRPr="00C97F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історико-туристичну </w:t>
            </w:r>
            <w:r w:rsidRPr="00C97FE3">
              <w:rPr>
                <w:rFonts w:ascii="Times New Roman" w:hAnsi="Times New Roman"/>
                <w:sz w:val="28"/>
                <w:szCs w:val="28"/>
                <w:lang w:val="uk-UA"/>
              </w:rPr>
              <w:t>роботу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7F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C23A64" w:rsidRPr="00C97FE3" w:rsidRDefault="00C23A64" w:rsidP="006B33E9">
            <w:pPr>
              <w:numPr>
                <w:ilvl w:val="0"/>
                <w:numId w:val="27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7F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Знати основи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спеціальних історичних дисциплін, </w:t>
            </w:r>
            <w:r w:rsidRPr="00C97F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археології, етнології,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археографії та </w:t>
            </w:r>
            <w:r w:rsidRPr="00C97FE3">
              <w:rPr>
                <w:rFonts w:ascii="Times New Roman" w:hAnsi="Times New Roman"/>
                <w:sz w:val="28"/>
                <w:szCs w:val="28"/>
                <w:lang w:val="uk-UA"/>
              </w:rPr>
              <w:t>методики польових досліджень.</w:t>
            </w:r>
          </w:p>
          <w:p w:rsidR="00C23A64" w:rsidRPr="0068320A" w:rsidRDefault="00C23A64" w:rsidP="006B33E9">
            <w:pPr>
              <w:numPr>
                <w:ilvl w:val="0"/>
                <w:numId w:val="27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20A">
              <w:rPr>
                <w:rFonts w:ascii="Times New Roman" w:hAnsi="Times New Roman"/>
                <w:sz w:val="28"/>
                <w:szCs w:val="28"/>
                <w:lang w:val="uk-UA"/>
              </w:rPr>
              <w:t>Здійснювати цивілізаційний аналіз розвитку людства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23A64" w:rsidRDefault="00C23A64" w:rsidP="0068320A">
            <w:pPr>
              <w:numPr>
                <w:ilvl w:val="0"/>
                <w:numId w:val="27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20A">
              <w:rPr>
                <w:rFonts w:ascii="Times New Roman" w:hAnsi="Times New Roman"/>
                <w:sz w:val="28"/>
                <w:szCs w:val="28"/>
                <w:lang w:val="uk-UA"/>
              </w:rPr>
              <w:t>Здатність на основі аналізу розвитку держав від початків їх створення до сьогодення виокремлювати тенденції історичного розвитку державних утворень у різних регіонах (Західна, Центрально-Східна Європа, Азія, Америка, Африка)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23A64" w:rsidRPr="00767C53" w:rsidRDefault="00C23A64" w:rsidP="0068320A">
            <w:pPr>
              <w:numPr>
                <w:ilvl w:val="0"/>
                <w:numId w:val="27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C53">
              <w:rPr>
                <w:rFonts w:ascii="Times New Roman" w:hAnsi="Times New Roman"/>
                <w:sz w:val="28"/>
                <w:szCs w:val="28"/>
                <w:lang w:val="uk-UA"/>
              </w:rPr>
              <w:t>Мати уявлення про етапи становлення та розвитку історії як науки, знати її основні напрямки та школи, зарубіжні та вітчизняні історіографічні концепції, її представників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23A64" w:rsidRPr="00A0256D" w:rsidRDefault="00C23A64" w:rsidP="0068320A">
            <w:pPr>
              <w:numPr>
                <w:ilvl w:val="0"/>
                <w:numId w:val="27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3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Здатність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здійснювати історичні дослідження, в тому числі використовуючи методологічний інструментарій інших гуманітарних наук, застосовуючи інформаційно-комунікативні технології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23A64" w:rsidRPr="00A0256D" w:rsidRDefault="00C23A64" w:rsidP="00767C5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3A64" w:rsidRPr="00A0256D" w:rsidTr="00291B85">
        <w:tc>
          <w:tcPr>
            <w:tcW w:w="9570" w:type="dxa"/>
            <w:gridSpan w:val="2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 – Програмні результати навчання</w:t>
            </w:r>
          </w:p>
        </w:tc>
      </w:tr>
      <w:tr w:rsidR="00C23A64" w:rsidRPr="00AC55B5" w:rsidTr="00291B85">
        <w:trPr>
          <w:trHeight w:val="2338"/>
        </w:trPr>
        <w:tc>
          <w:tcPr>
            <w:tcW w:w="9570" w:type="dxa"/>
            <w:gridSpan w:val="2"/>
          </w:tcPr>
          <w:p w:rsidR="00C23A64" w:rsidRPr="00E94AA6" w:rsidRDefault="00C23A64" w:rsidP="00E94AA6">
            <w:pPr>
              <w:numPr>
                <w:ilvl w:val="0"/>
                <w:numId w:val="28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Знати історію становлення спеціальних історичних дисциплін, причини та особливості їх виділення в окремий історичний напрям дослідження, характерні риси роботи кожної зі спеціальних історичних дисциплін.</w:t>
            </w:r>
          </w:p>
          <w:p w:rsidR="00C23A64" w:rsidRPr="00E94AA6" w:rsidRDefault="00C23A64" w:rsidP="00E94AA6">
            <w:pPr>
              <w:numPr>
                <w:ilvl w:val="0"/>
                <w:numId w:val="28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371B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нати основні етапи та тенденції розвитку етнологічної науки 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371B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світі,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знати класифікації та культурно-історичні типи народів світу, історичні особливості їх матеріальної та духовної культури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23A64" w:rsidRPr="00E94AA6" w:rsidRDefault="00C23A64" w:rsidP="00E94AA6">
            <w:pPr>
              <w:numPr>
                <w:ilvl w:val="0"/>
                <w:numId w:val="28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Знати історію формування, розвитку, занепаду і втрати державності в слов'янських країнах в певні періоди, причини, форми й способи відродження державності у південних і західних слов’ян. </w:t>
            </w:r>
          </w:p>
          <w:p w:rsidR="00C23A64" w:rsidRPr="00E94AA6" w:rsidRDefault="00C23A64" w:rsidP="00E94AA6">
            <w:pPr>
              <w:numPr>
                <w:ilvl w:val="0"/>
                <w:numId w:val="28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Знати основні етапи формування сучасної індустріальної цивілізації та основне коло джерел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літератури 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до вивчення нової та новітньої історії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C23A64" w:rsidRPr="00E94AA6" w:rsidRDefault="00C23A64" w:rsidP="00E94AA6">
            <w:pPr>
              <w:numPr>
                <w:ilvl w:val="0"/>
                <w:numId w:val="28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Вміти аналізувати тенденції розвитку постіндустріальної цивілізації та з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нати </w:t>
            </w:r>
            <w:r w:rsidRPr="0050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основні закономірності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Pr="0050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фактори інтеграційних процесів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сучасному світі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23A64" w:rsidRPr="00E94AA6" w:rsidRDefault="00C23A64" w:rsidP="00E94AA6">
            <w:pPr>
              <w:numPr>
                <w:ilvl w:val="0"/>
                <w:numId w:val="28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Знати основні тенденції розвитку системи міжнародних відносин та міжцивілізаційні зв’язки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різні історичні періоди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, засади діяльності міжнародних організацій.</w:t>
            </w:r>
          </w:p>
          <w:p w:rsidR="00C23A64" w:rsidRPr="00E94AA6" w:rsidRDefault="00C23A64" w:rsidP="00E94AA6">
            <w:pPr>
              <w:numPr>
                <w:ilvl w:val="0"/>
                <w:numId w:val="28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Знати </w:t>
            </w:r>
            <w:r w:rsidRPr="00E94A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основні етапи складання історичних теорій і методів вивчення минулого та формування та розвитку історичної науки</w:t>
            </w:r>
          </w:p>
          <w:p w:rsidR="00C23A64" w:rsidRPr="00E94AA6" w:rsidRDefault="00C23A64" w:rsidP="00E94AA6">
            <w:pPr>
              <w:numPr>
                <w:ilvl w:val="0"/>
                <w:numId w:val="28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Знати 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основні форми і типи музеїв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нормативні засади та основні види 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музейної діяльності 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сучасні тенденції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розвитку музейної справи.</w:t>
            </w:r>
          </w:p>
          <w:p w:rsidR="00C23A64" w:rsidRPr="00E94AA6" w:rsidRDefault="00C23A64" w:rsidP="00E94AA6">
            <w:pPr>
              <w:numPr>
                <w:ilvl w:val="0"/>
                <w:numId w:val="28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Знати загальні принципи історичних, палеоекономічних, палеосоціальних і т.п. реконструкцій на підставі археологічного матеріалу.</w:t>
            </w:r>
          </w:p>
          <w:p w:rsidR="00C23A64" w:rsidRPr="00E94AA6" w:rsidRDefault="00C23A64" w:rsidP="00E94AA6">
            <w:pPr>
              <w:numPr>
                <w:ilvl w:val="0"/>
                <w:numId w:val="28"/>
              </w:numPr>
              <w:tabs>
                <w:tab w:val="left" w:pos="33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Володіти детальними знаннями з історії України, особливості суспільно-економічних, політичних та культурних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аспектів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історичного розвитку українського народу.</w:t>
            </w:r>
          </w:p>
          <w:p w:rsidR="00C23A64" w:rsidRPr="00E94AA6" w:rsidRDefault="00C23A64" w:rsidP="00E94AA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3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Вміти аналізувати основні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етапи та особливості 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розвитку країн Азії та Африки у контексті всесвітньої історії.</w:t>
            </w:r>
          </w:p>
          <w:p w:rsidR="00C23A64" w:rsidRDefault="00C23A64" w:rsidP="00E94AA6">
            <w:pPr>
              <w:numPr>
                <w:ilvl w:val="0"/>
                <w:numId w:val="28"/>
              </w:numPr>
              <w:tabs>
                <w:tab w:val="left" w:pos="33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Володіти навичками джерелознавчого аналізу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C23A64" w:rsidRPr="00E94AA6" w:rsidRDefault="00C23A64" w:rsidP="00E94AA6">
            <w:pPr>
              <w:numPr>
                <w:ilvl w:val="0"/>
                <w:numId w:val="28"/>
              </w:numPr>
              <w:tabs>
                <w:tab w:val="left" w:pos="33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Вміти застосовувати наукову критику до аналізу поглядів дослідників минулого та сучасн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ості</w:t>
            </w:r>
            <w:r w:rsidRPr="00E94A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, робити власні узагальнення щодо теоретичного і методичного рівня наукових праць з історії.</w:t>
            </w:r>
          </w:p>
          <w:p w:rsidR="00C23A64" w:rsidRPr="00E94AA6" w:rsidRDefault="00C23A64" w:rsidP="00E94AA6">
            <w:pPr>
              <w:numPr>
                <w:ilvl w:val="0"/>
                <w:numId w:val="28"/>
              </w:numPr>
              <w:tabs>
                <w:tab w:val="left" w:pos="33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Вміти кваліфіковано оформити результати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історичн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ого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дослідження</w:t>
            </w:r>
            <w:r w:rsidRPr="00E94AA6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на підставі доступного джерельного матеріалу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та наукової літератури.</w:t>
            </w:r>
            <w:r w:rsidRPr="00E94AA6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C23A64" w:rsidRPr="00E94AA6" w:rsidRDefault="00C23A64" w:rsidP="0006285F">
            <w:pPr>
              <w:numPr>
                <w:ilvl w:val="0"/>
                <w:numId w:val="28"/>
              </w:numPr>
              <w:tabs>
                <w:tab w:val="left" w:pos="33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4AA6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val="uk-UA" w:eastAsia="uk-UA"/>
              </w:rPr>
              <w:t xml:space="preserve">Вміти </w:t>
            </w:r>
            <w:r w:rsidRPr="00E94AA6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uk-UA" w:eastAsia="uk-UA"/>
              </w:rPr>
              <w:t xml:space="preserve">визначати причинно-наслідкові зв'язки та об'єктивне/суб'єктивне 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uk-UA" w:eastAsia="uk-UA"/>
              </w:rPr>
              <w:t xml:space="preserve">історичному та </w:t>
            </w:r>
            <w:r w:rsidRPr="00E94AA6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uk-UA" w:eastAsia="uk-UA"/>
              </w:rPr>
              <w:t xml:space="preserve"> історіографічному </w:t>
            </w:r>
            <w:r w:rsidRPr="00E94AA6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 w:eastAsia="uk-UA"/>
              </w:rPr>
              <w:t>процесі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 w:eastAsia="uk-UA"/>
              </w:rPr>
              <w:t>,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виявляти міждисциплінарні зв`язки.</w:t>
            </w:r>
          </w:p>
          <w:p w:rsidR="00C23A64" w:rsidRPr="00E94AA6" w:rsidRDefault="00C23A64" w:rsidP="00E94AA6">
            <w:pPr>
              <w:numPr>
                <w:ilvl w:val="0"/>
                <w:numId w:val="28"/>
              </w:numPr>
              <w:tabs>
                <w:tab w:val="left" w:pos="33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Вміти застосовувати отримані практичні знання під час польових археологічних  досліджень, камеральної обробки археологічного матеріалу, під час проведення реконструктивно-теоретичн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ої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роботи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23A64" w:rsidRPr="00E94AA6" w:rsidRDefault="00C23A64" w:rsidP="00E94AA6">
            <w:pPr>
              <w:pStyle w:val="10"/>
              <w:numPr>
                <w:ilvl w:val="0"/>
                <w:numId w:val="28"/>
              </w:numPr>
              <w:tabs>
                <w:tab w:val="left" w:pos="330"/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Володіти навиками бібліографічного аналізу, способами і прийомами роботи з спеціалізованими базами даних, бібліотечними фондами. </w:t>
            </w:r>
          </w:p>
          <w:p w:rsidR="00C23A64" w:rsidRPr="00E94AA6" w:rsidRDefault="00C23A64" w:rsidP="00E94AA6">
            <w:pPr>
              <w:numPr>
                <w:ilvl w:val="0"/>
                <w:numId w:val="28"/>
              </w:numPr>
              <w:tabs>
                <w:tab w:val="left" w:pos="33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Володіти навиками комплектування, обробки та класифікації архівних документів, археологічних та етнографічних матеріалів.</w:t>
            </w:r>
          </w:p>
          <w:p w:rsidR="00C23A64" w:rsidRDefault="00C23A64" w:rsidP="00E94AA6">
            <w:pPr>
              <w:numPr>
                <w:ilvl w:val="0"/>
                <w:numId w:val="28"/>
              </w:numPr>
              <w:tabs>
                <w:tab w:val="left" w:pos="33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Розуміти світоглядні, правові, соціальні, економічні, культурно-історичні, духовно-моральні питання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розвитку людства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, що виходять за межі фахової спеціалізації.</w:t>
            </w:r>
          </w:p>
          <w:p w:rsidR="00C23A64" w:rsidRPr="00E94AA6" w:rsidRDefault="00C23A64" w:rsidP="00E94AA6">
            <w:pPr>
              <w:numPr>
                <w:ilvl w:val="0"/>
                <w:numId w:val="28"/>
              </w:numPr>
              <w:tabs>
                <w:tab w:val="left" w:pos="33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Знати основні етапи формування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античної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цивілізації та основне коло джерел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літератури 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>до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її</w:t>
            </w:r>
            <w:r w:rsidRPr="00E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вивчення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23A64" w:rsidRPr="00A0256D" w:rsidRDefault="00C23A64" w:rsidP="00D2769B">
            <w:pPr>
              <w:pStyle w:val="ListParagraph"/>
              <w:spacing w:after="0" w:line="240" w:lineRule="auto"/>
              <w:ind w:left="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3A64" w:rsidRPr="00A0256D" w:rsidTr="00291B85">
        <w:tc>
          <w:tcPr>
            <w:tcW w:w="9570" w:type="dxa"/>
            <w:gridSpan w:val="2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 – Ресурсне забезпечення реалізації програми</w:t>
            </w:r>
          </w:p>
        </w:tc>
      </w:tr>
      <w:tr w:rsidR="00C23A64" w:rsidRPr="00953072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Кадрове забезпечення</w:t>
            </w:r>
          </w:p>
        </w:tc>
        <w:tc>
          <w:tcPr>
            <w:tcW w:w="7261" w:type="dxa"/>
          </w:tcPr>
          <w:p w:rsidR="00C23A64" w:rsidRPr="00A0256D" w:rsidRDefault="00C23A64" w:rsidP="00023E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Випусков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ою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кафедр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ою спеціальності є кафедра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всесвітньої історії та історіографії.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Підготовку фахівців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8418B">
              <w:rPr>
                <w:rFonts w:ascii="Times New Roman" w:hAnsi="Times New Roman"/>
                <w:sz w:val="28"/>
                <w:szCs w:val="28"/>
                <w:lang w:val="uk-UA"/>
              </w:rPr>
              <w:t>забезпечують професор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F8418B">
              <w:rPr>
                <w:rFonts w:ascii="Times New Roman" w:hAnsi="Times New Roman"/>
                <w:sz w:val="28"/>
                <w:szCs w:val="28"/>
                <w:lang w:val="uk-UA"/>
              </w:rPr>
              <w:t>, доктор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F84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6</w:t>
            </w:r>
            <w:r w:rsidRPr="00F8418B">
              <w:rPr>
                <w:rFonts w:ascii="Times New Roman" w:hAnsi="Times New Roman"/>
                <w:sz w:val="28"/>
                <w:szCs w:val="28"/>
                <w:lang w:val="uk-UA"/>
              </w:rPr>
              <w:t>: докторів історичних наук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професорів</w:t>
            </w:r>
            <w:r w:rsidRPr="00F84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3, доктор педагогічних наук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професор</w:t>
            </w:r>
            <w:r w:rsidRPr="00F84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2, доктор соціологічних наук, професор – 1</w:t>
            </w:r>
            <w:r w:rsidRPr="00C72E1C">
              <w:rPr>
                <w:rFonts w:ascii="Times New Roman" w:hAnsi="Times New Roman"/>
                <w:sz w:val="28"/>
                <w:szCs w:val="28"/>
                <w:lang w:val="uk-UA"/>
              </w:rPr>
              <w:t>; доцент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C72E1C">
              <w:rPr>
                <w:rFonts w:ascii="Times New Roman" w:hAnsi="Times New Roman"/>
                <w:sz w:val="28"/>
                <w:szCs w:val="28"/>
                <w:lang w:val="uk-UA"/>
              </w:rPr>
              <w:t>, кандидат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C72E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16</w:t>
            </w:r>
            <w:r w:rsidRPr="00C72E1C">
              <w:rPr>
                <w:rFonts w:ascii="Times New Roman" w:hAnsi="Times New Roman"/>
                <w:sz w:val="28"/>
                <w:szCs w:val="28"/>
                <w:lang w:val="uk-UA"/>
              </w:rPr>
              <w:t>: кандидатів історичних наук, доцентів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C72E1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10; кандидат філософських наук – 1, кандидат педагогічних наук  – 2, кандидат філологічних наук  – 2, кандидат політичних наук – 1</w:t>
            </w:r>
            <w:r w:rsidRPr="00C72E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C23A64" w:rsidRPr="00A0256D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7261" w:type="dxa"/>
          </w:tcPr>
          <w:p w:rsidR="00C23A64" w:rsidRPr="00A0256D" w:rsidRDefault="00C23A64" w:rsidP="00291B85">
            <w:pPr>
              <w:pStyle w:val="ListParagraph"/>
              <w:numPr>
                <w:ilvl w:val="0"/>
                <w:numId w:val="13"/>
              </w:numPr>
              <w:tabs>
                <w:tab w:val="left" w:pos="331"/>
              </w:tabs>
              <w:spacing w:after="0" w:line="240" w:lineRule="auto"/>
              <w:ind w:left="1" w:firstLine="5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спеціалізовані кабінети: навчально-методичний кабінет історичних дисциплін кафедри історії України та методики викладання, навчально-методичний кабінет інформаційних технологій історико-соціальних дисциплін факультету психології, історії та соціології;</w:t>
            </w:r>
          </w:p>
          <w:p w:rsidR="00C23A64" w:rsidRPr="00A0256D" w:rsidRDefault="00C23A64" w:rsidP="00291B85">
            <w:pPr>
              <w:pStyle w:val="ListParagraph"/>
              <w:numPr>
                <w:ilvl w:val="0"/>
                <w:numId w:val="13"/>
              </w:numPr>
              <w:tabs>
                <w:tab w:val="left" w:pos="331"/>
              </w:tabs>
              <w:spacing w:after="0" w:line="240" w:lineRule="auto"/>
              <w:ind w:left="1" w:firstLine="5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науково-дослідна археологічна лабораторія Херсонського державного університету;</w:t>
            </w:r>
          </w:p>
          <w:p w:rsidR="00C23A64" w:rsidRPr="00A0256D" w:rsidRDefault="00C23A64" w:rsidP="00291B85">
            <w:pPr>
              <w:pStyle w:val="ListParagraph"/>
              <w:numPr>
                <w:ilvl w:val="0"/>
                <w:numId w:val="13"/>
              </w:numPr>
              <w:tabs>
                <w:tab w:val="left" w:pos="331"/>
              </w:tabs>
              <w:spacing w:after="0" w:line="240" w:lineRule="auto"/>
              <w:ind w:left="1" w:firstLine="5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рхів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-музей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ний центр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Херсонського державного університету</w:t>
            </w:r>
          </w:p>
        </w:tc>
      </w:tr>
      <w:tr w:rsidR="00C23A64" w:rsidRPr="00E843AE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261" w:type="dxa"/>
          </w:tcPr>
          <w:p w:rsidR="00C23A64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Інформаційні та навчально-методичні матеріали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зберігаються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навчально-методичних кабінетах, в електронному вигляді – на сайтах кафедр всесвітньої історії та історіографії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історії України та методики викладання, література та фахові періодичні видання представлені в науковій бібліотеці ХДУ, 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ерсонської обласної універсальної наукової бібліотеки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ім. О.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Гончара</w:t>
            </w:r>
          </w:p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23A64" w:rsidRPr="00A0256D" w:rsidTr="00291B85">
        <w:tc>
          <w:tcPr>
            <w:tcW w:w="9570" w:type="dxa"/>
            <w:gridSpan w:val="2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 – Академічна мобільність</w:t>
            </w:r>
          </w:p>
        </w:tc>
      </w:tr>
      <w:tr w:rsidR="00C23A64" w:rsidRPr="00A0256D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кредитна мобільність</w:t>
            </w:r>
          </w:p>
        </w:tc>
        <w:tc>
          <w:tcPr>
            <w:tcW w:w="7261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20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Можливість переведення студентів з інших ЗВО України за спеціальністю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032 Історія та археологія</w:t>
            </w:r>
            <w:r w:rsidRPr="003220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перерахуванням дисциплін у межах кредитно-трансферної системи</w:t>
            </w:r>
          </w:p>
        </w:tc>
      </w:tr>
      <w:tr w:rsidR="00C23A64" w:rsidRPr="00BE7A9F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Міжнародна кредитна мобільність</w:t>
            </w:r>
          </w:p>
        </w:tc>
        <w:tc>
          <w:tcPr>
            <w:tcW w:w="7261" w:type="dxa"/>
          </w:tcPr>
          <w:p w:rsidR="00C23A64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На підставі міжнародних угод про співпрацю з Поморською Академією (м. Слупськ, Польща)</w:t>
            </w:r>
          </w:p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Краківський педагогічний університет ім. Комісії Народної Освіти (м. Краків, Польща)</w:t>
            </w:r>
          </w:p>
        </w:tc>
      </w:tr>
      <w:tr w:rsidR="00C23A64" w:rsidRPr="00A0256D" w:rsidTr="00291B85">
        <w:tc>
          <w:tcPr>
            <w:tcW w:w="230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261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межах ліцензійного обсягу спеціальності згідно з 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>правилами прийому та навчальними планами, розробленими для іноземців</w:t>
            </w:r>
          </w:p>
        </w:tc>
      </w:tr>
    </w:tbl>
    <w:p w:rsidR="00C23A64" w:rsidRPr="00036836" w:rsidRDefault="00C23A64" w:rsidP="00291B85">
      <w:pPr>
        <w:spacing w:after="0"/>
        <w:ind w:firstLine="7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lang w:val="uk-UA"/>
        </w:rPr>
        <w:br w:type="page"/>
      </w:r>
      <w:r w:rsidRPr="00036836">
        <w:rPr>
          <w:rFonts w:ascii="Times New Roman" w:hAnsi="Times New Roman"/>
          <w:b/>
          <w:sz w:val="28"/>
          <w:szCs w:val="28"/>
          <w:lang w:val="uk-UA"/>
        </w:rPr>
        <w:t>2. Перелік ком</w:t>
      </w:r>
      <w:r>
        <w:rPr>
          <w:rFonts w:ascii="Times New Roman" w:hAnsi="Times New Roman"/>
          <w:b/>
          <w:sz w:val="28"/>
          <w:szCs w:val="28"/>
          <w:lang w:val="uk-UA"/>
        </w:rPr>
        <w:t>понент освітньо-професійної</w:t>
      </w:r>
      <w:r w:rsidRPr="00036836">
        <w:rPr>
          <w:rFonts w:ascii="Times New Roman" w:hAnsi="Times New Roman"/>
          <w:b/>
          <w:sz w:val="28"/>
          <w:szCs w:val="28"/>
          <w:lang w:val="uk-UA"/>
        </w:rPr>
        <w:t xml:space="preserve"> програми та їх логічна послідовність </w:t>
      </w:r>
    </w:p>
    <w:p w:rsidR="00C23A64" w:rsidRPr="00452D63" w:rsidRDefault="00C23A64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2D63">
        <w:rPr>
          <w:rFonts w:ascii="Times New Roman" w:hAnsi="Times New Roman"/>
          <w:b/>
          <w:sz w:val="28"/>
          <w:szCs w:val="28"/>
          <w:lang w:val="uk-UA"/>
        </w:rPr>
        <w:t xml:space="preserve">2.1. Перелік компонент ОП </w:t>
      </w:r>
    </w:p>
    <w:p w:rsidR="00C23A64" w:rsidRPr="00452D63" w:rsidRDefault="00C23A64" w:rsidP="00291B85">
      <w:pPr>
        <w:pStyle w:val="ListParagraph"/>
        <w:spacing w:after="0"/>
        <w:ind w:left="0"/>
        <w:jc w:val="both"/>
        <w:rPr>
          <w:lang w:val="uk-UA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65"/>
        <w:gridCol w:w="4069"/>
        <w:gridCol w:w="1679"/>
        <w:gridCol w:w="2452"/>
      </w:tblGrid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Код н/д</w:t>
            </w:r>
          </w:p>
        </w:tc>
        <w:tc>
          <w:tcPr>
            <w:tcW w:w="406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Компоненти освітньої програми (навчальні дисципліни, курсові проекти (роботи), практики,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атестація</w:t>
            </w:r>
            <w:r w:rsidRPr="005B027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здобувачів вищої освіти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7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Форма підсумк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ового</w:t>
            </w: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контролю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6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79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C23A64" w:rsidRPr="00A0256D" w:rsidTr="00A0256D">
        <w:tc>
          <w:tcPr>
            <w:tcW w:w="9465" w:type="dxa"/>
            <w:gridSpan w:val="4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Обов’язкові компоненти ОП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 xml:space="preserve">Філософія 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2.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Історія української культури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3.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Українська мова (за професійним спрямуванням)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4.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Іноземна мова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5.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024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27B">
              <w:rPr>
                <w:rFonts w:ascii="Times New Roman" w:hAnsi="Times New Roman"/>
                <w:sz w:val="28"/>
                <w:szCs w:val="28"/>
                <w:lang w:val="uk-UA"/>
              </w:rPr>
              <w:t>Безпека життєдіяльності (безпека життєдіяльності, основи охорони праці та цивільний захист)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024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0244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6.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Інформаційні технології в галузі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7.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 xml:space="preserve">Основи наукових досліджень                                     (у т.ч. виконання курсової роботи) 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диференційований</w:t>
            </w:r>
          </w:p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8.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Вступ до спеціальності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9.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Історія первісного суспільства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10.</w:t>
            </w:r>
          </w:p>
        </w:tc>
        <w:tc>
          <w:tcPr>
            <w:tcW w:w="4069" w:type="dxa"/>
            <w:vAlign w:val="center"/>
          </w:tcPr>
          <w:p w:rsidR="00C23A64" w:rsidRPr="0067786E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Історія країн Сходу (</w:t>
            </w:r>
            <w:r w:rsidRPr="005B027B">
              <w:rPr>
                <w:rFonts w:ascii="Times New Roman" w:hAnsi="Times New Roman"/>
                <w:sz w:val="28"/>
                <w:szCs w:val="28"/>
              </w:rPr>
              <w:t>Історія стародавнього Сходу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11.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Історичне краєзнавство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Історія стародавньої Греції та Риму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52" w:type="dxa"/>
          </w:tcPr>
          <w:p w:rsidR="00C23A64" w:rsidRDefault="00C23A64" w:rsidP="008725E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диференційований</w:t>
            </w:r>
          </w:p>
          <w:p w:rsidR="00C23A64" w:rsidRPr="00A0256D" w:rsidRDefault="00C23A64" w:rsidP="008725E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E95F74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27B"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України (Давня історія України)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8725E7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Основи а</w:t>
            </w:r>
            <w:r w:rsidRPr="005B027B">
              <w:rPr>
                <w:rFonts w:ascii="Times New Roman" w:hAnsi="Times New Roman"/>
                <w:sz w:val="28"/>
                <w:szCs w:val="28"/>
              </w:rPr>
              <w:t>рхеологі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8725E7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Археологія України</w:t>
            </w:r>
          </w:p>
        </w:tc>
        <w:tc>
          <w:tcPr>
            <w:tcW w:w="1679" w:type="dxa"/>
            <w:vAlign w:val="center"/>
          </w:tcPr>
          <w:p w:rsidR="00C23A64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C23A64" w:rsidRPr="00E95F74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27B"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України (Середньовічна історія України)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Історія Європи (Середні віки та Ранній Новий час)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Джерелознавство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Історія слов</w:t>
            </w:r>
            <w:r w:rsidRPr="00F13B40">
              <w:rPr>
                <w:rFonts w:ascii="Times New Roman" w:hAnsi="Times New Roman"/>
                <w:sz w:val="28"/>
                <w:szCs w:val="28"/>
              </w:rPr>
              <w:t>`</w:t>
            </w:r>
            <w:r w:rsidRPr="005B027B">
              <w:rPr>
                <w:rFonts w:ascii="Times New Roman" w:hAnsi="Times New Roman"/>
                <w:sz w:val="28"/>
                <w:szCs w:val="28"/>
              </w:rPr>
              <w:t>янських  країн (Середні віки)</w:t>
            </w:r>
          </w:p>
        </w:tc>
        <w:tc>
          <w:tcPr>
            <w:tcW w:w="1679" w:type="dxa"/>
            <w:vAlign w:val="center"/>
          </w:tcPr>
          <w:p w:rsidR="00C23A64" w:rsidRPr="00F13B40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Історія країн Сходу (Історія Середньовічного Сходу)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Історіографія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Історія України (Нова історія України)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Історія країн Сходу (Нова історія країн Сходу)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Історія слов</w:t>
            </w:r>
            <w:r w:rsidRPr="00F13B40">
              <w:rPr>
                <w:rFonts w:ascii="Times New Roman" w:hAnsi="Times New Roman"/>
                <w:sz w:val="28"/>
                <w:szCs w:val="28"/>
              </w:rPr>
              <w:t>`</w:t>
            </w:r>
            <w:r w:rsidRPr="005B027B">
              <w:rPr>
                <w:rFonts w:ascii="Times New Roman" w:hAnsi="Times New Roman"/>
                <w:sz w:val="28"/>
                <w:szCs w:val="28"/>
              </w:rPr>
              <w:t>янських  країн (Нова історія)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D966E1" w:rsidTr="00C11D57">
        <w:tc>
          <w:tcPr>
            <w:tcW w:w="1265" w:type="dxa"/>
          </w:tcPr>
          <w:p w:rsidR="00C23A64" w:rsidRPr="00A0256D" w:rsidRDefault="00C23A64" w:rsidP="007234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D966E1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Історія Північно-Східної Європи (Новітня історія Північно-Східної Європи)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E95F74" w:rsidTr="00C11D57">
        <w:tc>
          <w:tcPr>
            <w:tcW w:w="1265" w:type="dxa"/>
          </w:tcPr>
          <w:p w:rsidR="00C23A64" w:rsidRPr="00A0256D" w:rsidRDefault="00C23A64" w:rsidP="007234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Нова та Новітня  історія  країн Західної Європи та Північної Америки 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12,5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E95F74" w:rsidTr="00C11D57">
        <w:tc>
          <w:tcPr>
            <w:tcW w:w="1265" w:type="dxa"/>
          </w:tcPr>
          <w:p w:rsidR="00C23A64" w:rsidRPr="00A0256D" w:rsidRDefault="00C23A64" w:rsidP="007234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27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Історія </w:t>
            </w:r>
            <w:r w:rsidRPr="005B027B">
              <w:rPr>
                <w:rFonts w:ascii="Times New Roman" w:hAnsi="Times New Roman"/>
                <w:sz w:val="28"/>
                <w:szCs w:val="28"/>
              </w:rPr>
              <w:t>слов</w:t>
            </w:r>
            <w:r w:rsidRPr="00F13B40">
              <w:rPr>
                <w:rFonts w:ascii="Times New Roman" w:hAnsi="Times New Roman"/>
                <w:sz w:val="28"/>
                <w:szCs w:val="28"/>
              </w:rPr>
              <w:t>`</w:t>
            </w:r>
            <w:r w:rsidRPr="005B027B">
              <w:rPr>
                <w:rFonts w:ascii="Times New Roman" w:hAnsi="Times New Roman"/>
                <w:sz w:val="28"/>
                <w:szCs w:val="28"/>
              </w:rPr>
              <w:t>янських</w:t>
            </w:r>
            <w:r w:rsidRPr="005B0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країн (Новітня історія)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C23A64" w:rsidRPr="00E95F74" w:rsidTr="00C11D57">
        <w:tc>
          <w:tcPr>
            <w:tcW w:w="1265" w:type="dxa"/>
          </w:tcPr>
          <w:p w:rsidR="00C23A64" w:rsidRPr="00A0256D" w:rsidRDefault="00C23A64" w:rsidP="007234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28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27B">
              <w:rPr>
                <w:rFonts w:ascii="Times New Roman" w:hAnsi="Times New Roman"/>
                <w:sz w:val="28"/>
                <w:szCs w:val="28"/>
                <w:lang w:val="uk-UA"/>
              </w:rPr>
              <w:t>Історія країн Сходу (Новітня історія країн Сходу)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C23A64" w:rsidRPr="00E95F74" w:rsidTr="00C11D57">
        <w:tc>
          <w:tcPr>
            <w:tcW w:w="1265" w:type="dxa"/>
          </w:tcPr>
          <w:p w:rsidR="00C23A64" w:rsidRPr="00A0256D" w:rsidRDefault="00C23A64" w:rsidP="007234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Історія політичних і правових вчень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E95F74" w:rsidTr="00C11D57">
        <w:tc>
          <w:tcPr>
            <w:tcW w:w="1265" w:type="dxa"/>
          </w:tcPr>
          <w:p w:rsidR="00C23A64" w:rsidRPr="00A0256D" w:rsidRDefault="00C23A64" w:rsidP="007234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27B"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України (Новітня історія України)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C23A64" w:rsidRPr="00E95F74" w:rsidTr="00C11D57">
        <w:tc>
          <w:tcPr>
            <w:tcW w:w="1265" w:type="dxa"/>
          </w:tcPr>
          <w:p w:rsidR="00C23A64" w:rsidRPr="00A0256D" w:rsidRDefault="00C23A64" w:rsidP="007234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Етнологія (загальна етнологія, етнологія України)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E95F74" w:rsidTr="00C11D57">
        <w:tc>
          <w:tcPr>
            <w:tcW w:w="1265" w:type="dxa"/>
          </w:tcPr>
          <w:p w:rsidR="00C23A64" w:rsidRPr="00A0256D" w:rsidRDefault="00C23A64" w:rsidP="007234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32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Спеціальні історичні дисципліни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E95F74" w:rsidTr="00C11D57">
        <w:tc>
          <w:tcPr>
            <w:tcW w:w="1265" w:type="dxa"/>
          </w:tcPr>
          <w:p w:rsidR="00C23A64" w:rsidRPr="00A0256D" w:rsidRDefault="00C23A64" w:rsidP="007234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Історична географія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C23A64" w:rsidRPr="00E95F74" w:rsidTr="00C11D57">
        <w:tc>
          <w:tcPr>
            <w:tcW w:w="1265" w:type="dxa"/>
          </w:tcPr>
          <w:p w:rsidR="00C23A64" w:rsidRPr="00A0256D" w:rsidRDefault="00C23A64" w:rsidP="007234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34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>Основи архівознавства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E95F74" w:rsidTr="00C11D57">
        <w:tc>
          <w:tcPr>
            <w:tcW w:w="1265" w:type="dxa"/>
          </w:tcPr>
          <w:p w:rsidR="00C23A64" w:rsidRPr="00A0256D" w:rsidRDefault="00C23A64" w:rsidP="007234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35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 xml:space="preserve">Курсові роботи з фахових дисциплін 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C23A64" w:rsidRPr="00E95F74" w:rsidTr="00C11D57">
        <w:tc>
          <w:tcPr>
            <w:tcW w:w="1265" w:type="dxa"/>
          </w:tcPr>
          <w:p w:rsidR="00C23A64" w:rsidRPr="00A0256D" w:rsidRDefault="00C23A64" w:rsidP="007234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 xml:space="preserve">Навчальна практика 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E95F74" w:rsidTr="00C11D57">
        <w:tc>
          <w:tcPr>
            <w:tcW w:w="1265" w:type="dxa"/>
          </w:tcPr>
          <w:p w:rsidR="00C23A64" w:rsidRPr="00A0256D" w:rsidRDefault="00C23A64" w:rsidP="007234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37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27B">
              <w:rPr>
                <w:rFonts w:ascii="Times New Roman" w:hAnsi="Times New Roman"/>
                <w:sz w:val="28"/>
                <w:szCs w:val="28"/>
              </w:rPr>
              <w:t xml:space="preserve">Виробнича практика 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C23A64" w:rsidRPr="00E95F74" w:rsidTr="00C11D57">
        <w:tc>
          <w:tcPr>
            <w:tcW w:w="1265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38.</w:t>
            </w:r>
          </w:p>
        </w:tc>
        <w:tc>
          <w:tcPr>
            <w:tcW w:w="4069" w:type="dxa"/>
            <w:vAlign w:val="center"/>
          </w:tcPr>
          <w:p w:rsidR="00C23A64" w:rsidRPr="005B027B" w:rsidRDefault="00C23A64" w:rsidP="005B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B027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Підготовка до атестації та атестація здобувачів вищої освіти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C23A64" w:rsidRPr="00A0256D" w:rsidTr="00A0256D">
        <w:tc>
          <w:tcPr>
            <w:tcW w:w="9465" w:type="dxa"/>
            <w:gridSpan w:val="4"/>
          </w:tcPr>
          <w:p w:rsidR="00C23A64" w:rsidRPr="00A0256D" w:rsidRDefault="00C23A64" w:rsidP="00291B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Загальний обсяг обов'язкових компонент: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179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кредитів</w:t>
            </w:r>
          </w:p>
        </w:tc>
      </w:tr>
      <w:tr w:rsidR="00C23A64" w:rsidRPr="00A0256D" w:rsidTr="00A0256D">
        <w:tc>
          <w:tcPr>
            <w:tcW w:w="9465" w:type="dxa"/>
            <w:gridSpan w:val="4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Вибіркові компоненти ОП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DE3ECB" w:rsidRDefault="00C23A64" w:rsidP="00DE3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Економіка / </w:t>
            </w:r>
            <w:r w:rsidRPr="00DE3E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Соціологія / Історія світової культури 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0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076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4069" w:type="dxa"/>
            <w:vAlign w:val="center"/>
          </w:tcPr>
          <w:p w:rsidR="00C23A64" w:rsidRPr="008628F8" w:rsidRDefault="00C23A64" w:rsidP="00DE3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8F8">
              <w:rPr>
                <w:rFonts w:ascii="Times New Roman" w:hAnsi="Times New Roman"/>
                <w:sz w:val="28"/>
                <w:szCs w:val="28"/>
                <w:lang w:val="uk-UA"/>
              </w:rPr>
              <w:t>Політологія / Україна в Європі і світі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4069" w:type="dxa"/>
            <w:vAlign w:val="center"/>
          </w:tcPr>
          <w:p w:rsidR="00C23A64" w:rsidRPr="00DE3ECB" w:rsidRDefault="00C23A64" w:rsidP="00DE3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ECB">
              <w:rPr>
                <w:rFonts w:ascii="Times New Roman" w:hAnsi="Times New Roman"/>
                <w:sz w:val="28"/>
                <w:szCs w:val="28"/>
              </w:rPr>
              <w:t>Психологія 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E3ECB">
              <w:rPr>
                <w:rFonts w:ascii="Times New Roman" w:hAnsi="Times New Roman"/>
                <w:sz w:val="28"/>
                <w:szCs w:val="28"/>
              </w:rPr>
              <w:t xml:space="preserve">Латинська мова 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4.</w:t>
            </w:r>
          </w:p>
        </w:tc>
        <w:tc>
          <w:tcPr>
            <w:tcW w:w="4069" w:type="dxa"/>
            <w:vAlign w:val="center"/>
          </w:tcPr>
          <w:p w:rsidR="00C23A64" w:rsidRPr="00DE3ECB" w:rsidRDefault="00C23A64" w:rsidP="00DE3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ECB">
              <w:rPr>
                <w:rFonts w:ascii="Times New Roman" w:hAnsi="Times New Roman"/>
                <w:sz w:val="28"/>
                <w:szCs w:val="28"/>
              </w:rPr>
              <w:t>Риторика / Культура наукової мови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256D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5.</w:t>
            </w:r>
          </w:p>
        </w:tc>
        <w:tc>
          <w:tcPr>
            <w:tcW w:w="4069" w:type="dxa"/>
            <w:vAlign w:val="center"/>
          </w:tcPr>
          <w:p w:rsidR="00C23A64" w:rsidRPr="00DE3ECB" w:rsidRDefault="00C23A64" w:rsidP="00F82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E3EC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Дисциплін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и</w:t>
            </w:r>
            <w:r w:rsidRPr="00DE3EC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вільним</w:t>
            </w:r>
            <w:r w:rsidRPr="00DE3EC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вибор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ом</w:t>
            </w:r>
            <w:r w:rsidRPr="00DE3EC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студента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F82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452" w:type="dxa"/>
          </w:tcPr>
          <w:p w:rsidR="00C23A64" w:rsidRPr="00A0256D" w:rsidRDefault="00C23A64" w:rsidP="00F82C9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DE3ECB" w:rsidRDefault="00C23A64" w:rsidP="00DE3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ECB">
              <w:rPr>
                <w:rFonts w:ascii="Times New Roman" w:hAnsi="Times New Roman"/>
                <w:sz w:val="28"/>
                <w:szCs w:val="28"/>
              </w:rPr>
              <w:t>Друга світова війна: формування нового концептуального підходу / Кліометрія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1E7247" w:rsidRDefault="00C23A64" w:rsidP="00DE3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3ECB">
              <w:rPr>
                <w:rFonts w:ascii="Times New Roman" w:hAnsi="Times New Roman"/>
                <w:sz w:val="28"/>
                <w:szCs w:val="28"/>
                <w:lang w:val="uk-UA"/>
              </w:rPr>
              <w:t>Історія релігії в Україні / Антична археологія Північного Причорномор’я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</w:t>
            </w: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DE3ECB" w:rsidRDefault="00C23A64" w:rsidP="00DE3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ECB">
              <w:rPr>
                <w:rFonts w:ascii="Times New Roman" w:hAnsi="Times New Roman"/>
                <w:sz w:val="28"/>
                <w:szCs w:val="28"/>
              </w:rPr>
              <w:t xml:space="preserve">Музєезнавство / Історія музейної справи 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407629" w:rsidTr="00C11D57">
        <w:tc>
          <w:tcPr>
            <w:tcW w:w="1265" w:type="dxa"/>
          </w:tcPr>
          <w:p w:rsidR="00C23A64" w:rsidRPr="00A0256D" w:rsidRDefault="00C23A64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DE3ECB" w:rsidRDefault="00C23A64" w:rsidP="00DE3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7247">
              <w:rPr>
                <w:rFonts w:ascii="Times New Roman" w:hAnsi="Times New Roman"/>
                <w:sz w:val="28"/>
                <w:szCs w:val="28"/>
                <w:lang w:val="uk-UA"/>
              </w:rPr>
              <w:t>Історична генеалогія / Історична урбаністика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DE3ECB" w:rsidRDefault="00C23A64" w:rsidP="00DE3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ECB">
              <w:rPr>
                <w:rFonts w:ascii="Times New Roman" w:hAnsi="Times New Roman"/>
                <w:sz w:val="28"/>
                <w:szCs w:val="28"/>
              </w:rPr>
              <w:t>Історія Херсонщини / Історія Херсона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DE3ECB" w:rsidRDefault="00C23A64" w:rsidP="00DE3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ECB">
              <w:rPr>
                <w:rFonts w:ascii="Times New Roman" w:hAnsi="Times New Roman"/>
                <w:sz w:val="28"/>
                <w:szCs w:val="28"/>
              </w:rPr>
              <w:t xml:space="preserve">Історики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DE3ECB">
              <w:rPr>
                <w:rFonts w:ascii="Times New Roman" w:hAnsi="Times New Roman"/>
                <w:sz w:val="28"/>
                <w:szCs w:val="28"/>
              </w:rPr>
              <w:t>другого плану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DE3ECB">
              <w:rPr>
                <w:rFonts w:ascii="Times New Roman" w:hAnsi="Times New Roman"/>
                <w:sz w:val="28"/>
                <w:szCs w:val="28"/>
              </w:rPr>
              <w:t xml:space="preserve"> в українському історіографічному процесі першої половини ХХ ст.  /   Проблеми Ізраїльсько-Палестинського регіону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DE3ECB" w:rsidRDefault="00C23A64" w:rsidP="00DE3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ECB">
              <w:rPr>
                <w:rFonts w:ascii="Times New Roman" w:hAnsi="Times New Roman"/>
                <w:sz w:val="28"/>
                <w:szCs w:val="28"/>
              </w:rPr>
              <w:t>Основи документознавства/Діловодство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DE3ECB" w:rsidRDefault="00C23A64" w:rsidP="00DE3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ECB">
              <w:rPr>
                <w:rFonts w:ascii="Times New Roman" w:hAnsi="Times New Roman"/>
                <w:sz w:val="28"/>
                <w:szCs w:val="28"/>
              </w:rPr>
              <w:t>Архівознавство (історія архівної справи України, теорія та методика архівної справи, архівна система України та архівне законодавство) / Архівологія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14,5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DE3ECB" w:rsidRDefault="00C23A64" w:rsidP="00DE3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ECB">
              <w:rPr>
                <w:rFonts w:ascii="Times New Roman" w:hAnsi="Times New Roman"/>
                <w:sz w:val="28"/>
                <w:szCs w:val="28"/>
              </w:rPr>
              <w:t>Старослов’янська мова та палеографія давніх пам’яток / Палеографія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C11D57">
        <w:tc>
          <w:tcPr>
            <w:tcW w:w="1265" w:type="dxa"/>
          </w:tcPr>
          <w:p w:rsidR="00C23A64" w:rsidRPr="00A0256D" w:rsidRDefault="00C23A64" w:rsidP="00D530A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069" w:type="dxa"/>
            <w:vAlign w:val="center"/>
          </w:tcPr>
          <w:p w:rsidR="00C23A64" w:rsidRPr="00DE3ECB" w:rsidRDefault="00C23A64" w:rsidP="00DE3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ECB">
              <w:rPr>
                <w:rFonts w:ascii="Times New Roman" w:hAnsi="Times New Roman"/>
                <w:sz w:val="28"/>
                <w:szCs w:val="28"/>
              </w:rPr>
              <w:t>Археографія / Інформаційна евристика</w:t>
            </w:r>
          </w:p>
        </w:tc>
        <w:tc>
          <w:tcPr>
            <w:tcW w:w="1679" w:type="dxa"/>
            <w:vAlign w:val="center"/>
          </w:tcPr>
          <w:p w:rsidR="00C23A64" w:rsidRPr="00A0256D" w:rsidRDefault="00C23A64" w:rsidP="0029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C23A64" w:rsidRPr="00A0256D" w:rsidTr="00A0256D">
        <w:tc>
          <w:tcPr>
            <w:tcW w:w="9465" w:type="dxa"/>
            <w:gridSpan w:val="4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Загальний обсяг вибіркових компонент: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61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кредитів</w:t>
            </w:r>
          </w:p>
        </w:tc>
      </w:tr>
      <w:tr w:rsidR="00C23A64" w:rsidRPr="00A0256D" w:rsidTr="00A0256D">
        <w:tc>
          <w:tcPr>
            <w:tcW w:w="9465" w:type="dxa"/>
            <w:gridSpan w:val="4"/>
          </w:tcPr>
          <w:p w:rsidR="00C23A64" w:rsidRPr="00A0256D" w:rsidRDefault="00C23A64" w:rsidP="00291B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ЗАГАЛЬНИЙ ОБСЯГ ОСВІТНЬОЇ ПРОГРАМИ :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0 </w:t>
            </w:r>
            <w:r w:rsidRPr="00A0256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кредитів</w:t>
            </w:r>
          </w:p>
        </w:tc>
      </w:tr>
    </w:tbl>
    <w:p w:rsidR="00C23A64" w:rsidRDefault="00C23A64" w:rsidP="00291B85">
      <w:pPr>
        <w:spacing w:after="0"/>
        <w:rPr>
          <w:rFonts w:ascii="Times New Roman" w:hAnsi="Times New Roman"/>
          <w:sz w:val="28"/>
          <w:szCs w:val="28"/>
          <w:lang w:val="uk-UA"/>
        </w:rPr>
        <w:sectPr w:rsidR="00C23A64" w:rsidSect="00291B8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23A64" w:rsidRDefault="00C23A64" w:rsidP="002618B2">
      <w:pPr>
        <w:numPr>
          <w:ilvl w:val="1"/>
          <w:numId w:val="2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72EEF">
        <w:rPr>
          <w:rFonts w:ascii="Times New Roman" w:hAnsi="Times New Roman"/>
          <w:b/>
          <w:sz w:val="28"/>
          <w:szCs w:val="28"/>
          <w:lang w:val="uk-UA"/>
        </w:rPr>
        <w:t>Структурно-логічна схема ОП</w:t>
      </w:r>
      <w:r w:rsidRPr="0082269D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C23A64" w:rsidRDefault="00C23A64" w:rsidP="002618B2">
      <w:pPr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4"/>
        <w:gridCol w:w="24"/>
        <w:gridCol w:w="1810"/>
        <w:gridCol w:w="1810"/>
        <w:gridCol w:w="1798"/>
        <w:gridCol w:w="1783"/>
        <w:gridCol w:w="74"/>
        <w:gridCol w:w="1901"/>
        <w:gridCol w:w="1783"/>
        <w:gridCol w:w="50"/>
        <w:gridCol w:w="44"/>
        <w:gridCol w:w="1875"/>
      </w:tblGrid>
      <w:tr w:rsidR="00C23A64" w:rsidRPr="00F546CD" w:rsidTr="00272DB9">
        <w:tc>
          <w:tcPr>
            <w:tcW w:w="5000" w:type="pct"/>
            <w:gridSpan w:val="12"/>
          </w:tcPr>
          <w:p w:rsidR="00C23A64" w:rsidRPr="00F546CD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Обов’язкові</w:t>
            </w:r>
            <w:r w:rsidRPr="00272D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компоненти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освітньої програми</w:t>
            </w:r>
          </w:p>
        </w:tc>
      </w:tr>
      <w:tr w:rsidR="00C23A64" w:rsidRPr="00F546CD" w:rsidTr="00E97B3F">
        <w:tc>
          <w:tcPr>
            <w:tcW w:w="1240" w:type="pct"/>
            <w:gridSpan w:val="3"/>
          </w:tcPr>
          <w:p w:rsidR="00C23A64" w:rsidRPr="00F546CD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4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</w:t>
            </w:r>
            <w:r w:rsidRPr="00F546C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F54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1220" w:type="pct"/>
            <w:gridSpan w:val="2"/>
          </w:tcPr>
          <w:p w:rsidR="00C23A64" w:rsidRPr="00F546CD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4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II курс</w:t>
            </w:r>
          </w:p>
        </w:tc>
        <w:tc>
          <w:tcPr>
            <w:tcW w:w="1271" w:type="pct"/>
            <w:gridSpan w:val="3"/>
          </w:tcPr>
          <w:p w:rsidR="00C23A64" w:rsidRPr="00F546CD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4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III курс</w:t>
            </w:r>
          </w:p>
        </w:tc>
        <w:tc>
          <w:tcPr>
            <w:tcW w:w="1269" w:type="pct"/>
            <w:gridSpan w:val="4"/>
          </w:tcPr>
          <w:p w:rsidR="00C23A64" w:rsidRPr="00F546CD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4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IV курс</w:t>
            </w:r>
          </w:p>
        </w:tc>
      </w:tr>
      <w:tr w:rsidR="00C23A64" w:rsidRPr="00F546CD" w:rsidTr="00E97B3F">
        <w:tc>
          <w:tcPr>
            <w:tcW w:w="628" w:type="pct"/>
            <w:gridSpan w:val="2"/>
          </w:tcPr>
          <w:p w:rsidR="00C23A64" w:rsidRPr="00F546CD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4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12" w:type="pct"/>
          </w:tcPr>
          <w:p w:rsidR="00C23A64" w:rsidRPr="00F546CD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4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12" w:type="pct"/>
          </w:tcPr>
          <w:p w:rsidR="00C23A64" w:rsidRPr="00F546CD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4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pct"/>
          </w:tcPr>
          <w:p w:rsidR="00C23A64" w:rsidRPr="00F546CD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4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pct"/>
          </w:tcPr>
          <w:p w:rsidR="00C23A64" w:rsidRPr="00F546CD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4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668" w:type="pct"/>
            <w:gridSpan w:val="2"/>
          </w:tcPr>
          <w:p w:rsidR="00C23A64" w:rsidRPr="00F546CD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4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603" w:type="pct"/>
          </w:tcPr>
          <w:p w:rsidR="00C23A64" w:rsidRPr="00F546CD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4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666" w:type="pct"/>
            <w:gridSpan w:val="3"/>
          </w:tcPr>
          <w:p w:rsidR="00C23A64" w:rsidRPr="00F546CD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46C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C23A64" w:rsidRPr="00F546CD" w:rsidTr="00E97B3F"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української культури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(3 кр. – диф. залік)</w:t>
            </w: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Латинська мова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екз.)</w:t>
            </w: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Філософія 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екз.)</w:t>
            </w:r>
          </w:p>
        </w:tc>
        <w:tc>
          <w:tcPr>
            <w:tcW w:w="603" w:type="pct"/>
          </w:tcPr>
          <w:p w:rsidR="00C23A64" w:rsidRPr="00290C18" w:rsidRDefault="00C23A64" w:rsidP="007C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Інформаційні технології в галузі</w:t>
            </w:r>
          </w:p>
          <w:p w:rsidR="00C23A64" w:rsidRPr="00290C18" w:rsidRDefault="00C23A64" w:rsidP="007C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- залік)</w:t>
            </w:r>
          </w:p>
        </w:tc>
        <w:tc>
          <w:tcPr>
            <w:tcW w:w="66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6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23A64" w:rsidRPr="00F546CD" w:rsidTr="00E97B3F">
        <w:tc>
          <w:tcPr>
            <w:tcW w:w="1240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 (за професійним спрямуванням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екз.)</w:t>
            </w: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1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Історіографія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(4 кр. – екз.)</w:t>
            </w: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6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23A64" w:rsidRPr="00F546CD" w:rsidTr="00E97B3F">
        <w:tc>
          <w:tcPr>
            <w:tcW w:w="2460" w:type="pct"/>
            <w:gridSpan w:val="5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Іноземна мова (6,5 кр. – екз.)</w:t>
            </w:r>
          </w:p>
        </w:tc>
        <w:tc>
          <w:tcPr>
            <w:tcW w:w="1271" w:type="pct"/>
            <w:gridSpan w:val="3"/>
          </w:tcPr>
          <w:p w:rsidR="00C23A64" w:rsidRPr="00290C18" w:rsidRDefault="00C23A64" w:rsidP="005D42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 (Нова історія України)</w:t>
            </w:r>
          </w:p>
          <w:p w:rsidR="00C23A64" w:rsidRPr="00290C18" w:rsidRDefault="00C23A64" w:rsidP="005D42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(6 кр. – екз.)</w:t>
            </w: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6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23A64" w:rsidRPr="00953072" w:rsidTr="00E97B3F"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ind w:left="-180" w:right="-14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Вступ до спеціальності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(4,5 кр. – екз.)</w:t>
            </w: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Спеціальні історичні дисципліни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(4 кр. – залік)</w:t>
            </w:r>
          </w:p>
        </w:tc>
        <w:tc>
          <w:tcPr>
            <w:tcW w:w="1220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Основи наукових досліджень                                     (у т.ч. виконання курсової роботи)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диф. залік)</w:t>
            </w:r>
          </w:p>
        </w:tc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46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Курсові роботи з фахових дисциплін 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диф. залік)</w:t>
            </w:r>
          </w:p>
        </w:tc>
        <w:tc>
          <w:tcPr>
            <w:tcW w:w="666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23A64" w:rsidRPr="00F546CD" w:rsidTr="00E97B3F">
        <w:tc>
          <w:tcPr>
            <w:tcW w:w="620" w:type="pct"/>
          </w:tcPr>
          <w:p w:rsidR="00C23A64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Основи археологія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кр. –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залік)</w:t>
            </w:r>
          </w:p>
        </w:tc>
        <w:tc>
          <w:tcPr>
            <w:tcW w:w="620" w:type="pct"/>
            <w:gridSpan w:val="2"/>
          </w:tcPr>
          <w:p w:rsidR="00C23A64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Археологія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України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(5 кр. – екз.)</w:t>
            </w: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Безпека життєдіяльності (безпека життєдіяльності, основи охорони праці та цивільний захист)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залік)</w:t>
            </w:r>
          </w:p>
        </w:tc>
        <w:tc>
          <w:tcPr>
            <w:tcW w:w="608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1" w:type="pct"/>
            <w:gridSpan w:val="3"/>
          </w:tcPr>
          <w:p w:rsidR="00C23A64" w:rsidRPr="00290C18" w:rsidRDefault="00C23A64" w:rsidP="005D42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слов’янських  країн (Нова історія)</w:t>
            </w:r>
          </w:p>
          <w:p w:rsidR="00C23A64" w:rsidRPr="00290C18" w:rsidRDefault="00C23A64" w:rsidP="005D42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(4 кр. – зал.)</w:t>
            </w: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6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23A64" w:rsidRPr="00F546CD" w:rsidTr="00E97B3F"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ind w:left="-180" w:right="-14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первісного суспільства</w:t>
            </w:r>
          </w:p>
          <w:p w:rsidR="00C23A64" w:rsidRPr="00290C18" w:rsidRDefault="00C23A64" w:rsidP="00176D18">
            <w:pPr>
              <w:spacing w:after="0" w:line="240" w:lineRule="auto"/>
              <w:ind w:left="-180" w:right="-14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(4,5 кр. – екз.)</w:t>
            </w: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 (Давня історія України)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(4 кр. – екз.)</w:t>
            </w:r>
          </w:p>
        </w:tc>
        <w:tc>
          <w:tcPr>
            <w:tcW w:w="1220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 (Середньовічна історія України)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(4,5 кр. – екз.)</w:t>
            </w:r>
          </w:p>
        </w:tc>
        <w:tc>
          <w:tcPr>
            <w:tcW w:w="1271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політичних і правових вчень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(4 кр. – залік)</w:t>
            </w: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6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 (Новітня історія України)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(5,5 кр. – екз.)</w:t>
            </w:r>
          </w:p>
        </w:tc>
      </w:tr>
      <w:tr w:rsidR="00C23A64" w:rsidRPr="00F546CD" w:rsidTr="00E97B3F"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стародавнього Сходу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(4,5 кр.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екз</w:t>
            </w: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стародавньої Греції та Риму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(5 кр.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диф</w:t>
            </w: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залік</w:t>
            </w: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220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Європи (Середні віки та Ранній Новий час)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(8 кр. – залік)</w:t>
            </w:r>
          </w:p>
        </w:tc>
        <w:tc>
          <w:tcPr>
            <w:tcW w:w="2540" w:type="pct"/>
            <w:gridSpan w:val="7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Нова та Новітня  історія  країн Західної Європи та Північної Америки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(12,5 кр. – екз.)</w:t>
            </w:r>
          </w:p>
        </w:tc>
      </w:tr>
      <w:tr w:rsidR="00C23A64" w:rsidRPr="00F546CD" w:rsidTr="00E97B3F"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Історичне краєзнавство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залік)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2" w:type="pct"/>
          </w:tcPr>
          <w:p w:rsidR="00C23A64" w:rsidRPr="00290C18" w:rsidRDefault="00C23A64" w:rsidP="00966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Історична географія </w:t>
            </w:r>
          </w:p>
          <w:p w:rsidR="00C23A64" w:rsidRPr="00290C18" w:rsidRDefault="00C23A64" w:rsidP="00966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(3,5 кр. – диф. залік)</w:t>
            </w:r>
          </w:p>
        </w:tc>
        <w:tc>
          <w:tcPr>
            <w:tcW w:w="1220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ind w:left="-80" w:right="-11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Джерелознавство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(5 кр. – диф. залік)</w:t>
            </w: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8" w:type="pct"/>
            <w:gridSpan w:val="2"/>
          </w:tcPr>
          <w:p w:rsidR="00C23A64" w:rsidRPr="00290C18" w:rsidRDefault="00C23A64" w:rsidP="00155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країн Сходу (Нова історія країн Сходу)</w:t>
            </w:r>
          </w:p>
          <w:p w:rsidR="00C23A64" w:rsidRPr="00290C18" w:rsidRDefault="00C23A64" w:rsidP="00155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диф. залік)</w:t>
            </w: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6" w:type="pct"/>
            <w:gridSpan w:val="3"/>
          </w:tcPr>
          <w:p w:rsidR="00C23A64" w:rsidRPr="00290C18" w:rsidRDefault="00C23A64" w:rsidP="006027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країн Сходу (Новітня історія країн Сходу)</w:t>
            </w:r>
          </w:p>
          <w:p w:rsidR="00C23A64" w:rsidRDefault="00C23A64" w:rsidP="006027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кр. – екз.)</w:t>
            </w:r>
          </w:p>
          <w:p w:rsidR="00C23A64" w:rsidRPr="00290C18" w:rsidRDefault="00C23A64" w:rsidP="006027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23A64" w:rsidRPr="00F546CD" w:rsidTr="00E97B3F">
        <w:tc>
          <w:tcPr>
            <w:tcW w:w="1240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</w:t>
            </w:r>
            <w:r w:rsidRPr="00290C1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1220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II курс</w:t>
            </w:r>
          </w:p>
        </w:tc>
        <w:tc>
          <w:tcPr>
            <w:tcW w:w="1271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III курс</w:t>
            </w:r>
          </w:p>
        </w:tc>
        <w:tc>
          <w:tcPr>
            <w:tcW w:w="1269" w:type="pct"/>
            <w:gridSpan w:val="4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IV курс</w:t>
            </w:r>
          </w:p>
        </w:tc>
      </w:tr>
      <w:tr w:rsidR="00C23A64" w:rsidRPr="00F546CD" w:rsidTr="00E97B3F"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66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666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C23A64" w:rsidRPr="00F546CD" w:rsidTr="00E97B3F">
        <w:tc>
          <w:tcPr>
            <w:tcW w:w="1240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Етнологія (загальна етнологія, етнологія України)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(5 кр. – диф. залік)</w:t>
            </w:r>
          </w:p>
        </w:tc>
        <w:tc>
          <w:tcPr>
            <w:tcW w:w="1220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слов’янських  країн (Середні віки)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(6 кр. –  залік)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1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9" w:type="pct"/>
            <w:gridSpan w:val="4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слов’янських  країн (Новітня історія)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(4,5 кр. – екз.)</w:t>
            </w:r>
          </w:p>
        </w:tc>
      </w:tr>
      <w:tr w:rsidR="00C23A64" w:rsidRPr="00F546CD" w:rsidTr="00E4188C"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2" w:type="pct"/>
          </w:tcPr>
          <w:p w:rsidR="00C23A64" w:rsidRPr="00290C18" w:rsidRDefault="00C23A64" w:rsidP="00966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країн Сходу (Історія Середньовічного Сходу)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(5 кр. – залік)</w:t>
            </w: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9" w:type="pct"/>
            <w:gridSpan w:val="4"/>
          </w:tcPr>
          <w:p w:rsidR="00C23A64" w:rsidRDefault="00C23A64" w:rsidP="00E4188C">
            <w:pPr>
              <w:spacing w:after="0" w:line="240" w:lineRule="auto"/>
              <w:ind w:left="-88" w:right="-105" w:firstLine="8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Історія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Північно-Східної Європи</w:t>
            </w:r>
          </w:p>
          <w:p w:rsidR="00C23A64" w:rsidRPr="00290C18" w:rsidRDefault="00C23A64" w:rsidP="00E4188C">
            <w:pPr>
              <w:spacing w:after="0" w:line="240" w:lineRule="auto"/>
              <w:ind w:left="-88" w:right="-105" w:firstLine="8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(Новітня історія Північно-Східної Європи)</w:t>
            </w:r>
          </w:p>
          <w:p w:rsidR="00C23A64" w:rsidRPr="00290C18" w:rsidRDefault="00C23A64" w:rsidP="00E41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екз.)</w:t>
            </w:r>
          </w:p>
        </w:tc>
      </w:tr>
      <w:tr w:rsidR="00C23A64" w:rsidRPr="00D966E1" w:rsidTr="00E4188C"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2" w:type="pct"/>
          </w:tcPr>
          <w:p w:rsidR="00C23A64" w:rsidRPr="00290C18" w:rsidRDefault="00C23A64" w:rsidP="00E41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Основи архівознавства</w:t>
            </w:r>
          </w:p>
          <w:p w:rsidR="00C23A64" w:rsidRPr="00290C18" w:rsidRDefault="00C23A64" w:rsidP="00E41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 залік)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5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ind w:left="-88" w:right="-105" w:firstLine="8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4" w:type="pct"/>
          </w:tcPr>
          <w:p w:rsidR="00C23A64" w:rsidRPr="00290C18" w:rsidRDefault="00C23A64" w:rsidP="00E4188C">
            <w:pPr>
              <w:spacing w:after="0" w:line="240" w:lineRule="auto"/>
              <w:ind w:left="-88" w:right="-105" w:firstLine="8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Виробнича практика </w:t>
            </w:r>
          </w:p>
          <w:p w:rsidR="00C23A64" w:rsidRPr="00290C18" w:rsidRDefault="00C23A64" w:rsidP="00E4188C">
            <w:pPr>
              <w:spacing w:after="0" w:line="240" w:lineRule="auto"/>
              <w:ind w:left="-88" w:right="-105" w:firstLine="8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(9 кр. – диф.зал.)</w:t>
            </w:r>
          </w:p>
        </w:tc>
      </w:tr>
      <w:tr w:rsidR="00C23A64" w:rsidRPr="00F546CD" w:rsidTr="00E97B3F"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gridSpan w:val="2"/>
          </w:tcPr>
          <w:p w:rsidR="00C23A64" w:rsidRPr="00290C18" w:rsidRDefault="00C23A64" w:rsidP="00E41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Навчальна практика</w:t>
            </w:r>
          </w:p>
          <w:p w:rsidR="00C23A64" w:rsidRPr="00290C18" w:rsidRDefault="00C23A64" w:rsidP="00E41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(6 кр. – зал.)</w:t>
            </w: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8" w:type="pct"/>
            <w:gridSpan w:val="2"/>
          </w:tcPr>
          <w:p w:rsidR="00C23A64" w:rsidRPr="00290C18" w:rsidRDefault="00C23A64" w:rsidP="00E41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Практика навчальна </w:t>
            </w:r>
          </w:p>
          <w:p w:rsidR="00C23A64" w:rsidRPr="00290C18" w:rsidRDefault="00C23A64" w:rsidP="00E41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зал.)</w:t>
            </w:r>
          </w:p>
        </w:tc>
        <w:tc>
          <w:tcPr>
            <w:tcW w:w="635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ind w:left="-88" w:right="-105" w:firstLine="8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4" w:type="pct"/>
          </w:tcPr>
          <w:p w:rsidR="00C23A64" w:rsidRPr="00290C18" w:rsidRDefault="00C23A64" w:rsidP="00E41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Підготовка до атестації та атестація здобувачів вищої освіти</w:t>
            </w:r>
          </w:p>
          <w:p w:rsidR="00C23A64" w:rsidRPr="00290C18" w:rsidRDefault="00C23A64" w:rsidP="00E41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(7,5 кр. – екз.)</w:t>
            </w:r>
          </w:p>
        </w:tc>
      </w:tr>
      <w:tr w:rsidR="00C23A64" w:rsidRPr="00F546CD" w:rsidTr="00C931E8">
        <w:tc>
          <w:tcPr>
            <w:tcW w:w="5000" w:type="pct"/>
            <w:gridSpan w:val="12"/>
          </w:tcPr>
          <w:p w:rsidR="00C23A64" w:rsidRPr="00290C18" w:rsidRDefault="00C23A64" w:rsidP="00176D18">
            <w:pPr>
              <w:spacing w:after="0" w:line="240" w:lineRule="auto"/>
              <w:ind w:left="-88" w:right="-105" w:firstLine="8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Вибіркові компоненти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освітньої програми</w:t>
            </w:r>
          </w:p>
        </w:tc>
      </w:tr>
      <w:tr w:rsidR="00C23A64" w:rsidRPr="00F546CD" w:rsidTr="00E97B3F">
        <w:tc>
          <w:tcPr>
            <w:tcW w:w="1240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</w:t>
            </w:r>
            <w:r w:rsidRPr="00290C1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1220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II курс</w:t>
            </w:r>
          </w:p>
        </w:tc>
        <w:tc>
          <w:tcPr>
            <w:tcW w:w="1271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III курс</w:t>
            </w:r>
          </w:p>
        </w:tc>
        <w:tc>
          <w:tcPr>
            <w:tcW w:w="1269" w:type="pct"/>
            <w:gridSpan w:val="4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IV курс</w:t>
            </w:r>
          </w:p>
        </w:tc>
      </w:tr>
      <w:tr w:rsidR="00C23A64" w:rsidRPr="00F546CD" w:rsidTr="00E97B3F"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668" w:type="pct"/>
            <w:gridSpan w:val="2"/>
          </w:tcPr>
          <w:p w:rsidR="00C23A64" w:rsidRPr="00E4188C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418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603" w:type="pct"/>
          </w:tcPr>
          <w:p w:rsidR="00C23A64" w:rsidRPr="00E4188C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418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666" w:type="pct"/>
            <w:gridSpan w:val="3"/>
          </w:tcPr>
          <w:p w:rsidR="00C23A64" w:rsidRPr="00E4188C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418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C23A64" w:rsidRPr="00D966E1" w:rsidTr="00E97B3F"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Риторика / Культура наукової мови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залік)</w:t>
            </w: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Психологія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/ Латинська мова </w:t>
            </w: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залік)</w:t>
            </w:r>
          </w:p>
        </w:tc>
        <w:tc>
          <w:tcPr>
            <w:tcW w:w="612" w:type="pct"/>
          </w:tcPr>
          <w:p w:rsidR="00C23A64" w:rsidRPr="00290C18" w:rsidRDefault="00C23A64" w:rsidP="009C3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Основи документознав-ства / Діловодство</w:t>
            </w:r>
          </w:p>
          <w:p w:rsidR="00C23A64" w:rsidRPr="00290C18" w:rsidRDefault="00C23A64" w:rsidP="009C3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диф.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залік)</w:t>
            </w:r>
          </w:p>
        </w:tc>
        <w:tc>
          <w:tcPr>
            <w:tcW w:w="608" w:type="pct"/>
          </w:tcPr>
          <w:p w:rsidR="00C23A64" w:rsidRPr="00290C18" w:rsidRDefault="00C23A64" w:rsidP="009C3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</w:rPr>
              <w:t>Дисципліни за вільним вибором студента</w:t>
            </w:r>
          </w:p>
          <w:p w:rsidR="00C23A64" w:rsidRPr="00290C18" w:rsidRDefault="00C23A64" w:rsidP="009C3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залік)</w:t>
            </w: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Економіка / Соціологія / Історія світової культури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залік)</w:t>
            </w:r>
          </w:p>
        </w:tc>
        <w:tc>
          <w:tcPr>
            <w:tcW w:w="66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Політологія / Україна в Європі і світі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залік)</w:t>
            </w:r>
          </w:p>
        </w:tc>
        <w:tc>
          <w:tcPr>
            <w:tcW w:w="603" w:type="pct"/>
          </w:tcPr>
          <w:p w:rsidR="00C23A64" w:rsidRPr="00290C18" w:rsidRDefault="00C23A64" w:rsidP="002618B2">
            <w:pPr>
              <w:spacing w:after="0" w:line="240" w:lineRule="auto"/>
              <w:ind w:left="-95" w:right="-1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Археографія / Інформаційна евристика 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залік)</w:t>
            </w:r>
          </w:p>
        </w:tc>
        <w:tc>
          <w:tcPr>
            <w:tcW w:w="666" w:type="pct"/>
            <w:gridSpan w:val="3"/>
          </w:tcPr>
          <w:p w:rsidR="00C23A64" w:rsidRPr="00290C18" w:rsidRDefault="00C23A64" w:rsidP="00E41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23A64" w:rsidRPr="00F546CD" w:rsidTr="00E97B3F"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Друга світова війна: формування нового концептуального підходу / Кліометрія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залік)</w:t>
            </w:r>
          </w:p>
        </w:tc>
        <w:tc>
          <w:tcPr>
            <w:tcW w:w="66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C18">
              <w:rPr>
                <w:rFonts w:ascii="Times New Roman" w:hAnsi="Times New Roman"/>
                <w:sz w:val="20"/>
                <w:szCs w:val="20"/>
              </w:rPr>
              <w:t>Дисципліни за вільним вибором студента</w:t>
            </w:r>
          </w:p>
          <w:p w:rsidR="00C23A64" w:rsidRPr="00290C18" w:rsidRDefault="00C23A64" w:rsidP="00176D18">
            <w:pPr>
              <w:spacing w:after="0" w:line="240" w:lineRule="auto"/>
              <w:ind w:left="-95" w:right="-1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залік)</w:t>
            </w:r>
          </w:p>
        </w:tc>
        <w:tc>
          <w:tcPr>
            <w:tcW w:w="603" w:type="pct"/>
          </w:tcPr>
          <w:p w:rsidR="00C23A64" w:rsidRPr="00290C18" w:rsidRDefault="00C23A64" w:rsidP="002618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Історики "другого плану" в українському історіографічному процесі першої половини ХХ ст.  /   Проблеми Ізраїльсько-Палестинського регіону</w:t>
            </w:r>
          </w:p>
          <w:p w:rsidR="00C23A64" w:rsidRPr="00290C18" w:rsidRDefault="00C23A64" w:rsidP="002618B2">
            <w:pPr>
              <w:spacing w:after="0" w:line="240" w:lineRule="auto"/>
              <w:ind w:left="-95" w:right="-12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залік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666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23A64" w:rsidRPr="00F546CD" w:rsidTr="00E97B3F">
        <w:tc>
          <w:tcPr>
            <w:tcW w:w="1240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</w:t>
            </w:r>
            <w:r w:rsidRPr="00290C1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1220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II курс</w:t>
            </w:r>
          </w:p>
        </w:tc>
        <w:tc>
          <w:tcPr>
            <w:tcW w:w="1271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III курс</w:t>
            </w:r>
          </w:p>
        </w:tc>
        <w:tc>
          <w:tcPr>
            <w:tcW w:w="1269" w:type="pct"/>
            <w:gridSpan w:val="4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IV курс</w:t>
            </w:r>
          </w:p>
        </w:tc>
      </w:tr>
      <w:tr w:rsidR="00C23A64" w:rsidRPr="00F546CD" w:rsidTr="00E97B3F"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66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</w:tr>
      <w:tr w:rsidR="00C23A64" w:rsidRPr="00F546CD" w:rsidTr="00E97B3F">
        <w:trPr>
          <w:trHeight w:val="479"/>
        </w:trPr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ind w:right="-146" w:hanging="18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релігії в Україні / Антична археологія Північного Причорномор’я</w:t>
            </w:r>
          </w:p>
          <w:p w:rsidR="00C23A64" w:rsidRPr="00290C18" w:rsidRDefault="00C23A64" w:rsidP="00176D18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залік)</w:t>
            </w:r>
          </w:p>
        </w:tc>
        <w:tc>
          <w:tcPr>
            <w:tcW w:w="668" w:type="pct"/>
            <w:gridSpan w:val="2"/>
          </w:tcPr>
          <w:p w:rsidR="00C23A64" w:rsidRPr="00290C18" w:rsidRDefault="00C23A64" w:rsidP="0039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Музеєзнавство / Історія музейної справи </w:t>
            </w:r>
          </w:p>
          <w:p w:rsidR="00C23A64" w:rsidRPr="00290C18" w:rsidRDefault="00C23A64" w:rsidP="0039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залік)</w:t>
            </w:r>
          </w:p>
        </w:tc>
        <w:tc>
          <w:tcPr>
            <w:tcW w:w="603" w:type="pct"/>
          </w:tcPr>
          <w:p w:rsidR="00C23A64" w:rsidRPr="00290C18" w:rsidRDefault="00C23A64" w:rsidP="00E41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Історична генеалогія/ Історична урбаністика</w:t>
            </w:r>
          </w:p>
          <w:p w:rsidR="00C23A64" w:rsidRPr="00290C18" w:rsidRDefault="00C23A64" w:rsidP="00E41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(3,5 кр. – залік)</w:t>
            </w:r>
          </w:p>
        </w:tc>
        <w:tc>
          <w:tcPr>
            <w:tcW w:w="666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23A64" w:rsidRPr="00953072" w:rsidTr="00E97B3F"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8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3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Старослов’янська мова та палеографія давніх пам’яток / Палеографія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залік)</w:t>
            </w:r>
          </w:p>
        </w:tc>
        <w:tc>
          <w:tcPr>
            <w:tcW w:w="66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3" w:type="pct"/>
          </w:tcPr>
          <w:p w:rsidR="00C23A64" w:rsidRPr="00290C18" w:rsidRDefault="00C23A64" w:rsidP="00E41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Історія Херсонщини / Історія Херсона</w:t>
            </w:r>
          </w:p>
          <w:p w:rsidR="00C23A64" w:rsidRPr="00290C18" w:rsidRDefault="00C23A64" w:rsidP="00E41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(3 кр. – залік)</w:t>
            </w:r>
          </w:p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6" w:type="pct"/>
            <w:gridSpan w:val="3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23A64" w:rsidRPr="00F546CD" w:rsidTr="00E97B3F">
        <w:tc>
          <w:tcPr>
            <w:tcW w:w="628" w:type="pct"/>
            <w:gridSpan w:val="2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2" w:type="pct"/>
          </w:tcPr>
          <w:p w:rsidR="00C23A64" w:rsidRPr="00290C18" w:rsidRDefault="00C23A64" w:rsidP="0017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9" w:type="pct"/>
            <w:gridSpan w:val="6"/>
          </w:tcPr>
          <w:p w:rsidR="00C23A64" w:rsidRPr="00290C18" w:rsidRDefault="00C23A64" w:rsidP="0039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Архівознавство (історія архівної справи України, теорія та методика архівної справи, архівна система України та архівне законодавство) / Архівологія</w:t>
            </w:r>
          </w:p>
          <w:p w:rsidR="00C23A64" w:rsidRPr="00290C18" w:rsidRDefault="00C23A64" w:rsidP="0039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(1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,5 кр.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екз.</w:t>
            </w:r>
            <w:r w:rsidRPr="00290C18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649" w:type="pct"/>
            <w:gridSpan w:val="2"/>
          </w:tcPr>
          <w:p w:rsidR="00C23A64" w:rsidRPr="00290C18" w:rsidRDefault="00C23A64" w:rsidP="0039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C23A64" w:rsidRDefault="00C23A64" w:rsidP="0082269D">
      <w:pPr>
        <w:pStyle w:val="1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C23A64" w:rsidSect="00295A8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23A64" w:rsidRPr="003C39F3" w:rsidRDefault="00C23A64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39F3">
        <w:rPr>
          <w:rFonts w:ascii="Times New Roman" w:hAnsi="Times New Roman"/>
          <w:b/>
          <w:sz w:val="28"/>
          <w:szCs w:val="28"/>
          <w:lang w:val="uk-UA"/>
        </w:rPr>
        <w:t xml:space="preserve">3. Форма атестації здобувачів вищої освіти </w:t>
      </w:r>
    </w:p>
    <w:p w:rsidR="00C23A64" w:rsidRPr="003C39F3" w:rsidRDefault="00C23A64" w:rsidP="00291B85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3A64" w:rsidRDefault="00C23A64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C39F3">
        <w:rPr>
          <w:rFonts w:ascii="Times New Roman" w:hAnsi="Times New Roman"/>
          <w:sz w:val="28"/>
          <w:szCs w:val="28"/>
          <w:lang w:val="uk-UA"/>
        </w:rPr>
        <w:t xml:space="preserve">Атестація </w:t>
      </w:r>
      <w:r>
        <w:rPr>
          <w:rFonts w:ascii="Times New Roman" w:hAnsi="Times New Roman"/>
          <w:sz w:val="28"/>
          <w:szCs w:val="28"/>
          <w:lang w:val="uk-UA"/>
        </w:rPr>
        <w:t>здобувачів вищої освіти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 освітньо</w:t>
      </w:r>
      <w:r>
        <w:rPr>
          <w:rFonts w:ascii="Times New Roman" w:hAnsi="Times New Roman"/>
          <w:sz w:val="28"/>
          <w:szCs w:val="28"/>
          <w:lang w:val="uk-UA"/>
        </w:rPr>
        <w:t>-професійно</w:t>
      </w:r>
      <w:r w:rsidRPr="003C39F3">
        <w:rPr>
          <w:rFonts w:ascii="Times New Roman" w:hAnsi="Times New Roman"/>
          <w:sz w:val="28"/>
          <w:szCs w:val="28"/>
          <w:lang w:val="uk-UA"/>
        </w:rPr>
        <w:t>ї програми</w:t>
      </w:r>
      <w:r w:rsidRPr="00C119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«Історія та археологія»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 спеціальності </w:t>
      </w:r>
      <w:r>
        <w:rPr>
          <w:rFonts w:ascii="Times New Roman" w:hAnsi="Times New Roman"/>
          <w:sz w:val="28"/>
          <w:szCs w:val="28"/>
          <w:lang w:val="uk-UA"/>
        </w:rPr>
        <w:t>032 Історія та археологія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 проводиться у формі </w:t>
      </w:r>
      <w:r>
        <w:rPr>
          <w:rFonts w:ascii="Times New Roman" w:hAnsi="Times New Roman"/>
          <w:sz w:val="28"/>
          <w:szCs w:val="28"/>
          <w:lang w:val="uk-UA"/>
        </w:rPr>
        <w:t xml:space="preserve">комплексного екзамену, 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захисту </w:t>
      </w:r>
      <w:r>
        <w:rPr>
          <w:rFonts w:ascii="Times New Roman" w:hAnsi="Times New Roman"/>
          <w:sz w:val="28"/>
          <w:szCs w:val="28"/>
          <w:lang w:val="uk-UA"/>
        </w:rPr>
        <w:t xml:space="preserve">дипломної 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роботи та завершується видачею документу </w:t>
      </w:r>
      <w:r>
        <w:rPr>
          <w:rFonts w:ascii="Times New Roman" w:hAnsi="Times New Roman"/>
          <w:sz w:val="28"/>
          <w:szCs w:val="28"/>
          <w:lang w:val="uk-UA"/>
        </w:rPr>
        <w:t>державного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 зразка про присудження ступеня </w:t>
      </w:r>
      <w:r>
        <w:rPr>
          <w:rFonts w:ascii="Times New Roman" w:hAnsi="Times New Roman"/>
          <w:sz w:val="28"/>
          <w:szCs w:val="28"/>
          <w:lang w:val="uk-UA"/>
        </w:rPr>
        <w:t xml:space="preserve">бакалавра історії та археології </w:t>
      </w:r>
      <w:r w:rsidRPr="003C39F3">
        <w:rPr>
          <w:rFonts w:ascii="Times New Roman" w:hAnsi="Times New Roman"/>
          <w:sz w:val="28"/>
          <w:szCs w:val="28"/>
          <w:lang w:val="uk-UA"/>
        </w:rPr>
        <w:t>із пр</w:t>
      </w:r>
      <w:r>
        <w:rPr>
          <w:rFonts w:ascii="Times New Roman" w:hAnsi="Times New Roman"/>
          <w:sz w:val="28"/>
          <w:szCs w:val="28"/>
          <w:lang w:val="uk-UA"/>
        </w:rPr>
        <w:t>исвоєнням кваліфікації: історик, архівіст, документознавець.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23A64" w:rsidRDefault="00C23A64" w:rsidP="00291B85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C39F3">
        <w:rPr>
          <w:rFonts w:ascii="Times New Roman" w:hAnsi="Times New Roman"/>
          <w:sz w:val="28"/>
          <w:szCs w:val="28"/>
          <w:lang w:val="uk-UA"/>
        </w:rPr>
        <w:t xml:space="preserve">Атестація здійснюється відкрито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 публічно.</w:t>
      </w:r>
    </w:p>
    <w:p w:rsidR="00C23A64" w:rsidRDefault="00C23A64" w:rsidP="00291B8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3A64" w:rsidRDefault="00C23A64" w:rsidP="00291B8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23A64" w:rsidRDefault="00C23A64" w:rsidP="00291B85">
      <w:pPr>
        <w:pStyle w:val="ListParagraph"/>
        <w:spacing w:after="0"/>
        <w:ind w:left="0"/>
        <w:jc w:val="both"/>
        <w:rPr>
          <w:rFonts w:ascii="Times New Roman" w:hAnsi="Times New Roman"/>
          <w:sz w:val="16"/>
          <w:szCs w:val="16"/>
          <w:lang w:val="uk-UA"/>
        </w:rPr>
        <w:sectPr w:rsidR="00C23A64" w:rsidSect="00DA1A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3A64" w:rsidRDefault="00C23A64" w:rsidP="0036377D">
      <w:pPr>
        <w:pStyle w:val="10"/>
        <w:ind w:left="106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</w:t>
      </w:r>
      <w:r w:rsidRPr="00254904">
        <w:rPr>
          <w:rFonts w:ascii="Times New Roman" w:hAnsi="Times New Roman"/>
          <w:b/>
          <w:sz w:val="28"/>
          <w:szCs w:val="28"/>
          <w:lang w:val="uk-UA"/>
        </w:rPr>
        <w:t>Матриця відповідності програмних компетентностей компонентам освітньої програми</w:t>
      </w:r>
    </w:p>
    <w:p w:rsidR="00C23A64" w:rsidRPr="00254904" w:rsidRDefault="00C23A64" w:rsidP="0036377D">
      <w:pPr>
        <w:pStyle w:val="10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593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23A64" w:rsidRPr="00B14F5C" w:rsidTr="00AD3CDB">
        <w:trPr>
          <w:cantSplit/>
          <w:trHeight w:val="1035"/>
        </w:trPr>
        <w:tc>
          <w:tcPr>
            <w:tcW w:w="929" w:type="dxa"/>
            <w:textDirection w:val="btLr"/>
          </w:tcPr>
          <w:p w:rsidR="00C23A64" w:rsidRPr="00C27770" w:rsidRDefault="00C23A64" w:rsidP="004F61E3">
            <w:pPr>
              <w:pStyle w:val="1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13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14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15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16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17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18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19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20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21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22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23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24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25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26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27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28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29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30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31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32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33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34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35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36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37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AD3CD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38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2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3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4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5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6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7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8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9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406E5E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11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12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13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14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910E35" w:rsidRDefault="00C23A64" w:rsidP="00CA211A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15</w:t>
            </w: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4F61E3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4F61E3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2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4F61E3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3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4F61E3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4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4F61E3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5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4F61E3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6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4F61E3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7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50706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50706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2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50706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3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50706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4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50706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5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50706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6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50706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7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50706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8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50706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9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4436E4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50706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10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4436E4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50706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11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A64" w:rsidRPr="00B14F5C" w:rsidTr="00AD3CDB">
        <w:trPr>
          <w:trHeight w:val="222"/>
        </w:trPr>
        <w:tc>
          <w:tcPr>
            <w:tcW w:w="929" w:type="dxa"/>
          </w:tcPr>
          <w:p w:rsidR="00C23A64" w:rsidRPr="00CA211A" w:rsidRDefault="00C23A64" w:rsidP="0050706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12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:rsidR="00C23A64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FF46C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C23A64" w:rsidRPr="007C01A7" w:rsidRDefault="00C23A64" w:rsidP="00DF5A75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23A64" w:rsidRDefault="00C23A64" w:rsidP="00DF3D6F">
      <w:pPr>
        <w:pStyle w:val="1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23A64" w:rsidRDefault="00C23A64" w:rsidP="0036377D">
      <w:pPr>
        <w:pStyle w:val="10"/>
        <w:numPr>
          <w:ilvl w:val="0"/>
          <w:numId w:val="42"/>
        </w:numPr>
        <w:tabs>
          <w:tab w:val="left" w:pos="330"/>
        </w:tabs>
        <w:ind w:left="880" w:hanging="880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Pr="0036377D">
        <w:rPr>
          <w:rFonts w:ascii="Times New Roman" w:hAnsi="Times New Roman"/>
          <w:b/>
          <w:sz w:val="27"/>
          <w:szCs w:val="27"/>
          <w:lang w:val="uk-UA"/>
        </w:rPr>
        <w:t>Матриця забезпечення програмних результатів навчання (ПРН) відповідними компонентам освітньої програми</w:t>
      </w:r>
    </w:p>
    <w:p w:rsidR="00C23A64" w:rsidRPr="0036377D" w:rsidRDefault="00C23A64" w:rsidP="0036377D">
      <w:pPr>
        <w:pStyle w:val="10"/>
        <w:tabs>
          <w:tab w:val="left" w:pos="330"/>
        </w:tabs>
        <w:ind w:left="0"/>
        <w:rPr>
          <w:rFonts w:ascii="Times New Roman" w:hAnsi="Times New Roman"/>
          <w:b/>
          <w:sz w:val="27"/>
          <w:szCs w:val="27"/>
          <w:lang w:val="uk-UA"/>
        </w:rPr>
      </w:pPr>
    </w:p>
    <w:tbl>
      <w:tblPr>
        <w:tblW w:w="1604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3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23A64" w:rsidRPr="00B14F5C" w:rsidTr="00847393">
        <w:trPr>
          <w:cantSplit/>
          <w:trHeight w:val="1035"/>
        </w:trPr>
        <w:tc>
          <w:tcPr>
            <w:tcW w:w="1039" w:type="dxa"/>
            <w:textDirection w:val="btLr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13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14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15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16</w:t>
            </w:r>
          </w:p>
        </w:tc>
        <w:tc>
          <w:tcPr>
            <w:tcW w:w="284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17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18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19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20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21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22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23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24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25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26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27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28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29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30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31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32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33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34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35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36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37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2144A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38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2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3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4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5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6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7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8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FA4E5B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9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847393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847393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847393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847393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847393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83" w:type="dxa"/>
            <w:textDirection w:val="btLr"/>
            <w:vAlign w:val="center"/>
          </w:tcPr>
          <w:p w:rsidR="00C23A64" w:rsidRPr="00CA211A" w:rsidRDefault="00C23A64" w:rsidP="00847393">
            <w:pPr>
              <w:pStyle w:val="1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15</w:t>
            </w: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2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3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4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5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6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7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8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9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10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11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12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13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14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15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16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B14F5C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17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bookmarkStart w:id="0" w:name="_GoBack"/>
            <w:bookmarkEnd w:id="0"/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6B5AD2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18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834926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834926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834926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834926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834926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3A072E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3A072E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3A072E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C23A64" w:rsidRPr="006B5AD2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 19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250706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</w:tcPr>
          <w:p w:rsidR="00C23A64" w:rsidRPr="00FA4E5B" w:rsidRDefault="00C23A64" w:rsidP="00250706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250706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</w:tcPr>
          <w:p w:rsidR="00C23A64" w:rsidRPr="00FA4E5B" w:rsidRDefault="00C23A64" w:rsidP="00250706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250706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23A64" w:rsidRPr="006B5AD2" w:rsidTr="00847393">
        <w:trPr>
          <w:trHeight w:val="222"/>
        </w:trPr>
        <w:tc>
          <w:tcPr>
            <w:tcW w:w="1039" w:type="dxa"/>
            <w:vAlign w:val="center"/>
          </w:tcPr>
          <w:p w:rsidR="00C23A64" w:rsidRPr="00A154B9" w:rsidRDefault="00C23A64" w:rsidP="00C269B2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4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</w:tcPr>
          <w:p w:rsidR="00C23A64" w:rsidRPr="00FA4E5B" w:rsidRDefault="00C23A64" w:rsidP="004F61E3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C23A64" w:rsidRDefault="00C23A64" w:rsidP="00DF3D6F">
      <w:pPr>
        <w:pStyle w:val="10"/>
        <w:ind w:left="1789"/>
        <w:rPr>
          <w:rFonts w:ascii="Times New Roman" w:hAnsi="Times New Roman"/>
          <w:b/>
          <w:sz w:val="28"/>
          <w:szCs w:val="28"/>
          <w:lang w:val="uk-UA"/>
        </w:rPr>
      </w:pPr>
    </w:p>
    <w:p w:rsidR="00C23A64" w:rsidRPr="00431F55" w:rsidRDefault="00C23A64" w:rsidP="00DF3D6F">
      <w:pPr>
        <w:pStyle w:val="10"/>
        <w:rPr>
          <w:rFonts w:ascii="Times New Roman" w:hAnsi="Times New Roman"/>
          <w:b/>
          <w:sz w:val="16"/>
          <w:szCs w:val="16"/>
          <w:lang w:val="uk-UA"/>
        </w:rPr>
      </w:pPr>
    </w:p>
    <w:p w:rsidR="00C23A64" w:rsidRPr="00431F55" w:rsidRDefault="00C23A64" w:rsidP="00DF3D6F">
      <w:pPr>
        <w:pStyle w:val="10"/>
        <w:ind w:left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C23A64" w:rsidRPr="003C39F3" w:rsidRDefault="00C23A64" w:rsidP="00DF3D6F">
      <w:pPr>
        <w:pStyle w:val="1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23A64" w:rsidRPr="00431F55" w:rsidRDefault="00C23A64" w:rsidP="00C506AE">
      <w:pPr>
        <w:pStyle w:val="ListParagraph"/>
        <w:spacing w:after="0"/>
        <w:ind w:left="0"/>
        <w:jc w:val="center"/>
        <w:rPr>
          <w:lang w:val="uk-UA"/>
        </w:rPr>
      </w:pPr>
    </w:p>
    <w:sectPr w:rsidR="00C23A64" w:rsidRPr="00431F55" w:rsidSect="008A03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ritishCouncil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BC"/>
    <w:multiLevelType w:val="hybridMultilevel"/>
    <w:tmpl w:val="F228A3AC"/>
    <w:lvl w:ilvl="0" w:tplc="0242F3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48750A7"/>
    <w:multiLevelType w:val="hybridMultilevel"/>
    <w:tmpl w:val="734218DC"/>
    <w:lvl w:ilvl="0" w:tplc="06F8AC1E">
      <w:start w:val="1"/>
      <w:numFmt w:val="decimal"/>
      <w:lvlText w:val="%1."/>
      <w:lvlJc w:val="left"/>
      <w:pPr>
        <w:ind w:left="100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09CD1BCC"/>
    <w:multiLevelType w:val="hybridMultilevel"/>
    <w:tmpl w:val="7F0E9936"/>
    <w:lvl w:ilvl="0" w:tplc="EEA4A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F101A"/>
    <w:multiLevelType w:val="hybridMultilevel"/>
    <w:tmpl w:val="52C244C2"/>
    <w:lvl w:ilvl="0" w:tplc="0419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4">
    <w:nsid w:val="1C3431B3"/>
    <w:multiLevelType w:val="hybridMultilevel"/>
    <w:tmpl w:val="9672261C"/>
    <w:lvl w:ilvl="0" w:tplc="7026C334">
      <w:start w:val="1"/>
      <w:numFmt w:val="decimal"/>
      <w:lvlText w:val="%1."/>
      <w:lvlJc w:val="left"/>
      <w:pPr>
        <w:ind w:left="71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5">
    <w:nsid w:val="1E9730E0"/>
    <w:multiLevelType w:val="hybridMultilevel"/>
    <w:tmpl w:val="6562BA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0162F8A"/>
    <w:multiLevelType w:val="hybridMultilevel"/>
    <w:tmpl w:val="F56CD340"/>
    <w:lvl w:ilvl="0" w:tplc="0419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7">
    <w:nsid w:val="210A2261"/>
    <w:multiLevelType w:val="hybridMultilevel"/>
    <w:tmpl w:val="3174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01ACF"/>
    <w:multiLevelType w:val="hybridMultilevel"/>
    <w:tmpl w:val="538A46AC"/>
    <w:lvl w:ilvl="0" w:tplc="041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9">
    <w:nsid w:val="294D2751"/>
    <w:multiLevelType w:val="hybridMultilevel"/>
    <w:tmpl w:val="0064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B6089A"/>
    <w:multiLevelType w:val="hybridMultilevel"/>
    <w:tmpl w:val="25323166"/>
    <w:lvl w:ilvl="0" w:tplc="3CB8B9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45D1CAE"/>
    <w:multiLevelType w:val="hybridMultilevel"/>
    <w:tmpl w:val="153E5BEC"/>
    <w:lvl w:ilvl="0" w:tplc="6A00F9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FC64C8D"/>
    <w:multiLevelType w:val="hybridMultilevel"/>
    <w:tmpl w:val="030A0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8E3789"/>
    <w:multiLevelType w:val="hybridMultilevel"/>
    <w:tmpl w:val="948EAE0E"/>
    <w:lvl w:ilvl="0" w:tplc="0419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4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4105B4D"/>
    <w:multiLevelType w:val="hybridMultilevel"/>
    <w:tmpl w:val="E0A83E50"/>
    <w:lvl w:ilvl="0" w:tplc="EEA4A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181339"/>
    <w:multiLevelType w:val="hybridMultilevel"/>
    <w:tmpl w:val="57CA7A78"/>
    <w:lvl w:ilvl="0" w:tplc="553A18A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16DD0"/>
    <w:multiLevelType w:val="hybridMultilevel"/>
    <w:tmpl w:val="1AFA6062"/>
    <w:lvl w:ilvl="0" w:tplc="C5FAA73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4AE73C75"/>
    <w:multiLevelType w:val="hybridMultilevel"/>
    <w:tmpl w:val="44BAE0C4"/>
    <w:lvl w:ilvl="0" w:tplc="116A75B6">
      <w:start w:val="5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9">
    <w:nsid w:val="525262C0"/>
    <w:multiLevelType w:val="hybridMultilevel"/>
    <w:tmpl w:val="44A28DA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530C35B3"/>
    <w:multiLevelType w:val="hybridMultilevel"/>
    <w:tmpl w:val="8FE6F1D0"/>
    <w:lvl w:ilvl="0" w:tplc="0419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21">
    <w:nsid w:val="53622B28"/>
    <w:multiLevelType w:val="hybridMultilevel"/>
    <w:tmpl w:val="B9A6836C"/>
    <w:lvl w:ilvl="0" w:tplc="EEA4A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8637B3"/>
    <w:multiLevelType w:val="hybridMultilevel"/>
    <w:tmpl w:val="F7DE8154"/>
    <w:lvl w:ilvl="0" w:tplc="9F3E9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D90F35"/>
    <w:multiLevelType w:val="hybridMultilevel"/>
    <w:tmpl w:val="BAA4D884"/>
    <w:lvl w:ilvl="0" w:tplc="F9A604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BD0728E"/>
    <w:multiLevelType w:val="hybridMultilevel"/>
    <w:tmpl w:val="1E6C6F5C"/>
    <w:lvl w:ilvl="0" w:tplc="9BA8F68C">
      <w:start w:val="11"/>
      <w:numFmt w:val="bullet"/>
      <w:lvlText w:val="–"/>
      <w:lvlJc w:val="left"/>
      <w:pPr>
        <w:ind w:left="70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5">
    <w:nsid w:val="5DF25BE5"/>
    <w:multiLevelType w:val="hybridMultilevel"/>
    <w:tmpl w:val="BC104482"/>
    <w:lvl w:ilvl="0" w:tplc="A90EFF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135A77"/>
    <w:multiLevelType w:val="hybridMultilevel"/>
    <w:tmpl w:val="F56CD340"/>
    <w:lvl w:ilvl="0" w:tplc="0419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28">
    <w:nsid w:val="6B4760AC"/>
    <w:multiLevelType w:val="hybridMultilevel"/>
    <w:tmpl w:val="32D46536"/>
    <w:lvl w:ilvl="0" w:tplc="1CE851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E852871"/>
    <w:multiLevelType w:val="hybridMultilevel"/>
    <w:tmpl w:val="5EC4F16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F753572"/>
    <w:multiLevelType w:val="multilevel"/>
    <w:tmpl w:val="007021FA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1789"/>
        </w:tabs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9"/>
        </w:tabs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9"/>
        </w:tabs>
        <w:ind w:left="3229" w:hanging="2160"/>
      </w:pPr>
      <w:rPr>
        <w:rFonts w:cs="Times New Roman" w:hint="default"/>
      </w:rPr>
    </w:lvl>
  </w:abstractNum>
  <w:abstractNum w:abstractNumId="32">
    <w:nsid w:val="6FC767B5"/>
    <w:multiLevelType w:val="hybridMultilevel"/>
    <w:tmpl w:val="50180284"/>
    <w:lvl w:ilvl="0" w:tplc="11146B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1F047BA"/>
    <w:multiLevelType w:val="hybridMultilevel"/>
    <w:tmpl w:val="E37ED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9B4CA3"/>
    <w:multiLevelType w:val="hybridMultilevel"/>
    <w:tmpl w:val="7D745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4355A9E"/>
    <w:multiLevelType w:val="hybridMultilevel"/>
    <w:tmpl w:val="52C244C2"/>
    <w:lvl w:ilvl="0" w:tplc="0419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36">
    <w:nsid w:val="754E77CA"/>
    <w:multiLevelType w:val="hybridMultilevel"/>
    <w:tmpl w:val="AAB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EA6E87"/>
    <w:multiLevelType w:val="hybridMultilevel"/>
    <w:tmpl w:val="FA6C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7E2084"/>
    <w:multiLevelType w:val="hybridMultilevel"/>
    <w:tmpl w:val="52C244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39">
    <w:nsid w:val="77776EF7"/>
    <w:multiLevelType w:val="hybridMultilevel"/>
    <w:tmpl w:val="53601B32"/>
    <w:lvl w:ilvl="0" w:tplc="A73EA0E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8786FDD"/>
    <w:multiLevelType w:val="hybridMultilevel"/>
    <w:tmpl w:val="7BAE6518"/>
    <w:lvl w:ilvl="0" w:tplc="0419000F">
      <w:start w:val="1"/>
      <w:numFmt w:val="decimal"/>
      <w:lvlText w:val="%1."/>
      <w:lvlJc w:val="left"/>
      <w:pPr>
        <w:ind w:left="8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abstractNum w:abstractNumId="41">
    <w:nsid w:val="7CF22E20"/>
    <w:multiLevelType w:val="hybridMultilevel"/>
    <w:tmpl w:val="96A6F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6"/>
  </w:num>
  <w:num w:numId="3">
    <w:abstractNumId w:val="22"/>
  </w:num>
  <w:num w:numId="4">
    <w:abstractNumId w:val="33"/>
  </w:num>
  <w:num w:numId="5">
    <w:abstractNumId w:val="12"/>
  </w:num>
  <w:num w:numId="6">
    <w:abstractNumId w:val="9"/>
  </w:num>
  <w:num w:numId="7">
    <w:abstractNumId w:val="29"/>
  </w:num>
  <w:num w:numId="8">
    <w:abstractNumId w:val="27"/>
  </w:num>
  <w:num w:numId="9">
    <w:abstractNumId w:val="41"/>
  </w:num>
  <w:num w:numId="10">
    <w:abstractNumId w:val="13"/>
  </w:num>
  <w:num w:numId="11">
    <w:abstractNumId w:val="8"/>
  </w:num>
  <w:num w:numId="12">
    <w:abstractNumId w:val="20"/>
  </w:num>
  <w:num w:numId="13">
    <w:abstractNumId w:val="17"/>
  </w:num>
  <w:num w:numId="14">
    <w:abstractNumId w:val="6"/>
  </w:num>
  <w:num w:numId="15">
    <w:abstractNumId w:val="34"/>
  </w:num>
  <w:num w:numId="16">
    <w:abstractNumId w:val="40"/>
  </w:num>
  <w:num w:numId="17">
    <w:abstractNumId w:val="4"/>
  </w:num>
  <w:num w:numId="18">
    <w:abstractNumId w:val="11"/>
  </w:num>
  <w:num w:numId="19">
    <w:abstractNumId w:val="25"/>
  </w:num>
  <w:num w:numId="20">
    <w:abstractNumId w:val="39"/>
  </w:num>
  <w:num w:numId="21">
    <w:abstractNumId w:val="38"/>
  </w:num>
  <w:num w:numId="22">
    <w:abstractNumId w:val="24"/>
  </w:num>
  <w:num w:numId="23">
    <w:abstractNumId w:val="3"/>
  </w:num>
  <w:num w:numId="24">
    <w:abstractNumId w:val="35"/>
  </w:num>
  <w:num w:numId="25">
    <w:abstractNumId w:val="31"/>
  </w:num>
  <w:num w:numId="26">
    <w:abstractNumId w:val="30"/>
  </w:num>
  <w:num w:numId="27">
    <w:abstractNumId w:val="14"/>
  </w:num>
  <w:num w:numId="28">
    <w:abstractNumId w:val="42"/>
  </w:num>
  <w:num w:numId="29">
    <w:abstractNumId w:val="21"/>
  </w:num>
  <w:num w:numId="30">
    <w:abstractNumId w:val="15"/>
  </w:num>
  <w:num w:numId="31">
    <w:abstractNumId w:val="2"/>
  </w:num>
  <w:num w:numId="32">
    <w:abstractNumId w:val="37"/>
  </w:num>
  <w:num w:numId="33">
    <w:abstractNumId w:val="36"/>
  </w:num>
  <w:num w:numId="34">
    <w:abstractNumId w:val="7"/>
  </w:num>
  <w:num w:numId="35">
    <w:abstractNumId w:val="26"/>
  </w:num>
  <w:num w:numId="36">
    <w:abstractNumId w:val="32"/>
  </w:num>
  <w:num w:numId="37">
    <w:abstractNumId w:val="10"/>
  </w:num>
  <w:num w:numId="38">
    <w:abstractNumId w:val="0"/>
  </w:num>
  <w:num w:numId="39">
    <w:abstractNumId w:val="19"/>
  </w:num>
  <w:num w:numId="40">
    <w:abstractNumId w:val="5"/>
  </w:num>
  <w:num w:numId="41">
    <w:abstractNumId w:val="1"/>
  </w:num>
  <w:num w:numId="42">
    <w:abstractNumId w:val="18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808"/>
    <w:rsid w:val="00000BE4"/>
    <w:rsid w:val="00010E22"/>
    <w:rsid w:val="00016BF8"/>
    <w:rsid w:val="0001730B"/>
    <w:rsid w:val="00020DED"/>
    <w:rsid w:val="00023E80"/>
    <w:rsid w:val="00024498"/>
    <w:rsid w:val="000324A6"/>
    <w:rsid w:val="000345F5"/>
    <w:rsid w:val="000366C6"/>
    <w:rsid w:val="00036836"/>
    <w:rsid w:val="00036EF9"/>
    <w:rsid w:val="00037444"/>
    <w:rsid w:val="00037BF8"/>
    <w:rsid w:val="0004054B"/>
    <w:rsid w:val="00042BF1"/>
    <w:rsid w:val="000430AE"/>
    <w:rsid w:val="00046BF2"/>
    <w:rsid w:val="000472AB"/>
    <w:rsid w:val="00053204"/>
    <w:rsid w:val="00055D3E"/>
    <w:rsid w:val="00056231"/>
    <w:rsid w:val="0006285F"/>
    <w:rsid w:val="00065101"/>
    <w:rsid w:val="0006689C"/>
    <w:rsid w:val="000821CB"/>
    <w:rsid w:val="00084883"/>
    <w:rsid w:val="00090761"/>
    <w:rsid w:val="000908FA"/>
    <w:rsid w:val="000949A6"/>
    <w:rsid w:val="000A3443"/>
    <w:rsid w:val="000A42B8"/>
    <w:rsid w:val="000A5ADD"/>
    <w:rsid w:val="000B2202"/>
    <w:rsid w:val="000D11B3"/>
    <w:rsid w:val="000D1318"/>
    <w:rsid w:val="000D447F"/>
    <w:rsid w:val="000E14E8"/>
    <w:rsid w:val="000E2083"/>
    <w:rsid w:val="000F0C29"/>
    <w:rsid w:val="000F1FCD"/>
    <w:rsid w:val="000F6468"/>
    <w:rsid w:val="0010156E"/>
    <w:rsid w:val="00101FD6"/>
    <w:rsid w:val="00105BE2"/>
    <w:rsid w:val="00106873"/>
    <w:rsid w:val="00112C12"/>
    <w:rsid w:val="00115CF5"/>
    <w:rsid w:val="00122AB1"/>
    <w:rsid w:val="00124F50"/>
    <w:rsid w:val="00126A0D"/>
    <w:rsid w:val="001279CE"/>
    <w:rsid w:val="001310F3"/>
    <w:rsid w:val="0014034B"/>
    <w:rsid w:val="001509BD"/>
    <w:rsid w:val="00151341"/>
    <w:rsid w:val="00155A85"/>
    <w:rsid w:val="00166363"/>
    <w:rsid w:val="0017162D"/>
    <w:rsid w:val="00171D95"/>
    <w:rsid w:val="00175990"/>
    <w:rsid w:val="00176D18"/>
    <w:rsid w:val="00184750"/>
    <w:rsid w:val="00187103"/>
    <w:rsid w:val="00187C36"/>
    <w:rsid w:val="00193B0F"/>
    <w:rsid w:val="00197A12"/>
    <w:rsid w:val="001A7D0C"/>
    <w:rsid w:val="001B0BC0"/>
    <w:rsid w:val="001B1490"/>
    <w:rsid w:val="001B5EC0"/>
    <w:rsid w:val="001B74DA"/>
    <w:rsid w:val="001C0967"/>
    <w:rsid w:val="001C1970"/>
    <w:rsid w:val="001C7A79"/>
    <w:rsid w:val="001D38F5"/>
    <w:rsid w:val="001D4335"/>
    <w:rsid w:val="001D4930"/>
    <w:rsid w:val="001D5186"/>
    <w:rsid w:val="001D5FB1"/>
    <w:rsid w:val="001E184B"/>
    <w:rsid w:val="001E2767"/>
    <w:rsid w:val="001E683D"/>
    <w:rsid w:val="001E7247"/>
    <w:rsid w:val="001E7FAC"/>
    <w:rsid w:val="001F1126"/>
    <w:rsid w:val="001F27C2"/>
    <w:rsid w:val="001F2A8F"/>
    <w:rsid w:val="001F6FB2"/>
    <w:rsid w:val="00200F1A"/>
    <w:rsid w:val="002013AA"/>
    <w:rsid w:val="00203438"/>
    <w:rsid w:val="0020667A"/>
    <w:rsid w:val="002076F1"/>
    <w:rsid w:val="002144AB"/>
    <w:rsid w:val="00217D17"/>
    <w:rsid w:val="00221A9B"/>
    <w:rsid w:val="00224C41"/>
    <w:rsid w:val="002257FA"/>
    <w:rsid w:val="00231570"/>
    <w:rsid w:val="00232C61"/>
    <w:rsid w:val="00232F4F"/>
    <w:rsid w:val="0023494E"/>
    <w:rsid w:val="002474C4"/>
    <w:rsid w:val="00250706"/>
    <w:rsid w:val="00252159"/>
    <w:rsid w:val="00253E3C"/>
    <w:rsid w:val="00254904"/>
    <w:rsid w:val="00254F54"/>
    <w:rsid w:val="002618B2"/>
    <w:rsid w:val="002638C1"/>
    <w:rsid w:val="0026637D"/>
    <w:rsid w:val="002676B8"/>
    <w:rsid w:val="00272DB9"/>
    <w:rsid w:val="00283F2E"/>
    <w:rsid w:val="00284E03"/>
    <w:rsid w:val="00290C18"/>
    <w:rsid w:val="00291B85"/>
    <w:rsid w:val="0029384C"/>
    <w:rsid w:val="00295A80"/>
    <w:rsid w:val="002A10BF"/>
    <w:rsid w:val="002A1BB9"/>
    <w:rsid w:val="002A4731"/>
    <w:rsid w:val="002B2839"/>
    <w:rsid w:val="002B3EE3"/>
    <w:rsid w:val="002B767E"/>
    <w:rsid w:val="002C14B1"/>
    <w:rsid w:val="002C7991"/>
    <w:rsid w:val="002E1BE2"/>
    <w:rsid w:val="002E2A70"/>
    <w:rsid w:val="002E43BD"/>
    <w:rsid w:val="002F0171"/>
    <w:rsid w:val="002F03A3"/>
    <w:rsid w:val="002F1FBD"/>
    <w:rsid w:val="00300122"/>
    <w:rsid w:val="003026EC"/>
    <w:rsid w:val="00303F9F"/>
    <w:rsid w:val="003046A2"/>
    <w:rsid w:val="003067FB"/>
    <w:rsid w:val="00310C44"/>
    <w:rsid w:val="003138E3"/>
    <w:rsid w:val="00313BCB"/>
    <w:rsid w:val="0031544E"/>
    <w:rsid w:val="00316438"/>
    <w:rsid w:val="00316DAF"/>
    <w:rsid w:val="003208FC"/>
    <w:rsid w:val="003220BB"/>
    <w:rsid w:val="00322A9E"/>
    <w:rsid w:val="0032442E"/>
    <w:rsid w:val="003252D5"/>
    <w:rsid w:val="00340111"/>
    <w:rsid w:val="00340D6C"/>
    <w:rsid w:val="003435A2"/>
    <w:rsid w:val="003526C0"/>
    <w:rsid w:val="00356EEB"/>
    <w:rsid w:val="0035719E"/>
    <w:rsid w:val="00357625"/>
    <w:rsid w:val="003627D1"/>
    <w:rsid w:val="0036377D"/>
    <w:rsid w:val="003644ED"/>
    <w:rsid w:val="0036590C"/>
    <w:rsid w:val="00371B9F"/>
    <w:rsid w:val="00373247"/>
    <w:rsid w:val="00373D1A"/>
    <w:rsid w:val="003745B6"/>
    <w:rsid w:val="00380864"/>
    <w:rsid w:val="00381728"/>
    <w:rsid w:val="00383B4C"/>
    <w:rsid w:val="0039465D"/>
    <w:rsid w:val="00397CA5"/>
    <w:rsid w:val="003A072E"/>
    <w:rsid w:val="003A0E6D"/>
    <w:rsid w:val="003A1C8B"/>
    <w:rsid w:val="003A31E5"/>
    <w:rsid w:val="003A560E"/>
    <w:rsid w:val="003A56D7"/>
    <w:rsid w:val="003A67CD"/>
    <w:rsid w:val="003A6FAC"/>
    <w:rsid w:val="003B27F5"/>
    <w:rsid w:val="003B396B"/>
    <w:rsid w:val="003B599D"/>
    <w:rsid w:val="003B76F4"/>
    <w:rsid w:val="003C1923"/>
    <w:rsid w:val="003C39F3"/>
    <w:rsid w:val="003D19C8"/>
    <w:rsid w:val="003E5031"/>
    <w:rsid w:val="003E6824"/>
    <w:rsid w:val="003E7055"/>
    <w:rsid w:val="00406981"/>
    <w:rsid w:val="00406E5E"/>
    <w:rsid w:val="00407629"/>
    <w:rsid w:val="00410AB6"/>
    <w:rsid w:val="00411807"/>
    <w:rsid w:val="00411CC7"/>
    <w:rsid w:val="00416009"/>
    <w:rsid w:val="004166A8"/>
    <w:rsid w:val="004172F9"/>
    <w:rsid w:val="00417E9C"/>
    <w:rsid w:val="0042035B"/>
    <w:rsid w:val="004204C4"/>
    <w:rsid w:val="0042112F"/>
    <w:rsid w:val="00423C3E"/>
    <w:rsid w:val="00426722"/>
    <w:rsid w:val="00431A26"/>
    <w:rsid w:val="00431F55"/>
    <w:rsid w:val="004436E4"/>
    <w:rsid w:val="00443777"/>
    <w:rsid w:val="00443BE2"/>
    <w:rsid w:val="004440C9"/>
    <w:rsid w:val="00447AB5"/>
    <w:rsid w:val="0045264D"/>
    <w:rsid w:val="00452D63"/>
    <w:rsid w:val="004569DB"/>
    <w:rsid w:val="004616FF"/>
    <w:rsid w:val="00463AF9"/>
    <w:rsid w:val="0046568C"/>
    <w:rsid w:val="00470886"/>
    <w:rsid w:val="00472213"/>
    <w:rsid w:val="00472EEF"/>
    <w:rsid w:val="0047484D"/>
    <w:rsid w:val="00474B8F"/>
    <w:rsid w:val="00480183"/>
    <w:rsid w:val="00480568"/>
    <w:rsid w:val="00480FAD"/>
    <w:rsid w:val="0048350C"/>
    <w:rsid w:val="00484199"/>
    <w:rsid w:val="00485254"/>
    <w:rsid w:val="00492248"/>
    <w:rsid w:val="00496E9B"/>
    <w:rsid w:val="004A0774"/>
    <w:rsid w:val="004A79F1"/>
    <w:rsid w:val="004B10DC"/>
    <w:rsid w:val="004B226E"/>
    <w:rsid w:val="004B25A8"/>
    <w:rsid w:val="004B4957"/>
    <w:rsid w:val="004C16CB"/>
    <w:rsid w:val="004C5C70"/>
    <w:rsid w:val="004E38BD"/>
    <w:rsid w:val="004E3AFF"/>
    <w:rsid w:val="004E4225"/>
    <w:rsid w:val="004F61E3"/>
    <w:rsid w:val="005038B7"/>
    <w:rsid w:val="0050672A"/>
    <w:rsid w:val="0050706F"/>
    <w:rsid w:val="00511100"/>
    <w:rsid w:val="00511846"/>
    <w:rsid w:val="005143E5"/>
    <w:rsid w:val="005165F4"/>
    <w:rsid w:val="005169CE"/>
    <w:rsid w:val="005170EE"/>
    <w:rsid w:val="0052361F"/>
    <w:rsid w:val="00526DA1"/>
    <w:rsid w:val="00527CC0"/>
    <w:rsid w:val="00532F8F"/>
    <w:rsid w:val="00533D87"/>
    <w:rsid w:val="005344D3"/>
    <w:rsid w:val="0053467C"/>
    <w:rsid w:val="00537076"/>
    <w:rsid w:val="00543D42"/>
    <w:rsid w:val="00547B37"/>
    <w:rsid w:val="005525CD"/>
    <w:rsid w:val="00561929"/>
    <w:rsid w:val="00564D5A"/>
    <w:rsid w:val="005678D5"/>
    <w:rsid w:val="005A6EF3"/>
    <w:rsid w:val="005B027B"/>
    <w:rsid w:val="005B1265"/>
    <w:rsid w:val="005B4495"/>
    <w:rsid w:val="005C206E"/>
    <w:rsid w:val="005C60CF"/>
    <w:rsid w:val="005D2767"/>
    <w:rsid w:val="005D2A2E"/>
    <w:rsid w:val="005D3F11"/>
    <w:rsid w:val="005D42D3"/>
    <w:rsid w:val="005D4848"/>
    <w:rsid w:val="005D68E0"/>
    <w:rsid w:val="005D692A"/>
    <w:rsid w:val="005E0EDF"/>
    <w:rsid w:val="005E7C48"/>
    <w:rsid w:val="005F04AF"/>
    <w:rsid w:val="005F22D8"/>
    <w:rsid w:val="005F27B8"/>
    <w:rsid w:val="005F4589"/>
    <w:rsid w:val="005F6C9C"/>
    <w:rsid w:val="005F6D99"/>
    <w:rsid w:val="00602779"/>
    <w:rsid w:val="006109C2"/>
    <w:rsid w:val="006127FC"/>
    <w:rsid w:val="00613102"/>
    <w:rsid w:val="00622202"/>
    <w:rsid w:val="00622CE7"/>
    <w:rsid w:val="00627280"/>
    <w:rsid w:val="006375D4"/>
    <w:rsid w:val="00640ACA"/>
    <w:rsid w:val="006470E4"/>
    <w:rsid w:val="00651FAC"/>
    <w:rsid w:val="00653FA4"/>
    <w:rsid w:val="006571A5"/>
    <w:rsid w:val="00663664"/>
    <w:rsid w:val="0066486C"/>
    <w:rsid w:val="006720FD"/>
    <w:rsid w:val="006773B6"/>
    <w:rsid w:val="0067786E"/>
    <w:rsid w:val="0068002F"/>
    <w:rsid w:val="0068320A"/>
    <w:rsid w:val="006A17CE"/>
    <w:rsid w:val="006A3ABF"/>
    <w:rsid w:val="006A559A"/>
    <w:rsid w:val="006A740C"/>
    <w:rsid w:val="006B33E9"/>
    <w:rsid w:val="006B5AD2"/>
    <w:rsid w:val="006C50BD"/>
    <w:rsid w:val="006C696B"/>
    <w:rsid w:val="006D1E97"/>
    <w:rsid w:val="006D20D9"/>
    <w:rsid w:val="006D5DD1"/>
    <w:rsid w:val="006D66AD"/>
    <w:rsid w:val="006E1B43"/>
    <w:rsid w:val="006F0663"/>
    <w:rsid w:val="006F1E28"/>
    <w:rsid w:val="00701B69"/>
    <w:rsid w:val="00702404"/>
    <w:rsid w:val="007024D8"/>
    <w:rsid w:val="007141C0"/>
    <w:rsid w:val="00717D35"/>
    <w:rsid w:val="00722A9A"/>
    <w:rsid w:val="00723466"/>
    <w:rsid w:val="00730289"/>
    <w:rsid w:val="007330A7"/>
    <w:rsid w:val="00737B1E"/>
    <w:rsid w:val="007404B6"/>
    <w:rsid w:val="00741FB5"/>
    <w:rsid w:val="00743866"/>
    <w:rsid w:val="00745C6B"/>
    <w:rsid w:val="00747405"/>
    <w:rsid w:val="007478DF"/>
    <w:rsid w:val="0075098B"/>
    <w:rsid w:val="0075308A"/>
    <w:rsid w:val="00761D42"/>
    <w:rsid w:val="007678D9"/>
    <w:rsid w:val="00767999"/>
    <w:rsid w:val="00767C53"/>
    <w:rsid w:val="007717A7"/>
    <w:rsid w:val="00773830"/>
    <w:rsid w:val="00774B33"/>
    <w:rsid w:val="00774E87"/>
    <w:rsid w:val="00776955"/>
    <w:rsid w:val="00790C8E"/>
    <w:rsid w:val="00792690"/>
    <w:rsid w:val="00793848"/>
    <w:rsid w:val="007944FD"/>
    <w:rsid w:val="00797583"/>
    <w:rsid w:val="007A0D0D"/>
    <w:rsid w:val="007A48F2"/>
    <w:rsid w:val="007B75D2"/>
    <w:rsid w:val="007C01A7"/>
    <w:rsid w:val="007C030A"/>
    <w:rsid w:val="007C345A"/>
    <w:rsid w:val="007C4DCE"/>
    <w:rsid w:val="007C5BAB"/>
    <w:rsid w:val="007D4B8E"/>
    <w:rsid w:val="007D4BC2"/>
    <w:rsid w:val="007D564C"/>
    <w:rsid w:val="007E1F49"/>
    <w:rsid w:val="007E5022"/>
    <w:rsid w:val="007E5B85"/>
    <w:rsid w:val="007F2F03"/>
    <w:rsid w:val="007F47D3"/>
    <w:rsid w:val="007F77AB"/>
    <w:rsid w:val="00810D3E"/>
    <w:rsid w:val="0081139C"/>
    <w:rsid w:val="00812010"/>
    <w:rsid w:val="00812388"/>
    <w:rsid w:val="008145A5"/>
    <w:rsid w:val="00816C81"/>
    <w:rsid w:val="0082269D"/>
    <w:rsid w:val="008241FC"/>
    <w:rsid w:val="0083102C"/>
    <w:rsid w:val="008322AF"/>
    <w:rsid w:val="00834926"/>
    <w:rsid w:val="00836A17"/>
    <w:rsid w:val="008415E9"/>
    <w:rsid w:val="008417BE"/>
    <w:rsid w:val="008445B3"/>
    <w:rsid w:val="00845891"/>
    <w:rsid w:val="00847393"/>
    <w:rsid w:val="008507A4"/>
    <w:rsid w:val="00851300"/>
    <w:rsid w:val="00852F93"/>
    <w:rsid w:val="008542CA"/>
    <w:rsid w:val="008564B3"/>
    <w:rsid w:val="008628F8"/>
    <w:rsid w:val="00863CFC"/>
    <w:rsid w:val="00863EBC"/>
    <w:rsid w:val="0086402A"/>
    <w:rsid w:val="0086412A"/>
    <w:rsid w:val="008653D8"/>
    <w:rsid w:val="00865AFF"/>
    <w:rsid w:val="00866F8C"/>
    <w:rsid w:val="0087095E"/>
    <w:rsid w:val="008725E7"/>
    <w:rsid w:val="00872FF9"/>
    <w:rsid w:val="00874D03"/>
    <w:rsid w:val="00875105"/>
    <w:rsid w:val="008752E7"/>
    <w:rsid w:val="00875945"/>
    <w:rsid w:val="00877B5C"/>
    <w:rsid w:val="008910B6"/>
    <w:rsid w:val="00895EB9"/>
    <w:rsid w:val="00896FBB"/>
    <w:rsid w:val="00897B37"/>
    <w:rsid w:val="008A0354"/>
    <w:rsid w:val="008A76BC"/>
    <w:rsid w:val="008B11AF"/>
    <w:rsid w:val="008B25C9"/>
    <w:rsid w:val="008C2893"/>
    <w:rsid w:val="008C38CF"/>
    <w:rsid w:val="008D133C"/>
    <w:rsid w:val="008D579F"/>
    <w:rsid w:val="008D7DA0"/>
    <w:rsid w:val="008D7F8D"/>
    <w:rsid w:val="008E0E28"/>
    <w:rsid w:val="008E10E6"/>
    <w:rsid w:val="008F7B78"/>
    <w:rsid w:val="00904051"/>
    <w:rsid w:val="0090685C"/>
    <w:rsid w:val="00906CEC"/>
    <w:rsid w:val="009079B7"/>
    <w:rsid w:val="00910D74"/>
    <w:rsid w:val="00910E35"/>
    <w:rsid w:val="00915BE4"/>
    <w:rsid w:val="009170BC"/>
    <w:rsid w:val="00917ACB"/>
    <w:rsid w:val="009230B4"/>
    <w:rsid w:val="009245E9"/>
    <w:rsid w:val="00931D0F"/>
    <w:rsid w:val="00936397"/>
    <w:rsid w:val="00937B36"/>
    <w:rsid w:val="00940BC9"/>
    <w:rsid w:val="009445CC"/>
    <w:rsid w:val="00953072"/>
    <w:rsid w:val="009544C4"/>
    <w:rsid w:val="00960C27"/>
    <w:rsid w:val="00965269"/>
    <w:rsid w:val="00966D27"/>
    <w:rsid w:val="00967B3C"/>
    <w:rsid w:val="00971321"/>
    <w:rsid w:val="00977A33"/>
    <w:rsid w:val="00983F2B"/>
    <w:rsid w:val="009853B7"/>
    <w:rsid w:val="009A577C"/>
    <w:rsid w:val="009A595A"/>
    <w:rsid w:val="009A6382"/>
    <w:rsid w:val="009A6B7B"/>
    <w:rsid w:val="009B0F59"/>
    <w:rsid w:val="009B180D"/>
    <w:rsid w:val="009B2621"/>
    <w:rsid w:val="009B3A63"/>
    <w:rsid w:val="009C3CB1"/>
    <w:rsid w:val="009C40E4"/>
    <w:rsid w:val="009D4A57"/>
    <w:rsid w:val="009E1A00"/>
    <w:rsid w:val="009E2871"/>
    <w:rsid w:val="009E5BE7"/>
    <w:rsid w:val="009E6C90"/>
    <w:rsid w:val="009E6DA4"/>
    <w:rsid w:val="009F0D1F"/>
    <w:rsid w:val="009F1165"/>
    <w:rsid w:val="009F67C4"/>
    <w:rsid w:val="00A0256D"/>
    <w:rsid w:val="00A0564D"/>
    <w:rsid w:val="00A071C8"/>
    <w:rsid w:val="00A075C2"/>
    <w:rsid w:val="00A1142C"/>
    <w:rsid w:val="00A154B9"/>
    <w:rsid w:val="00A20525"/>
    <w:rsid w:val="00A26F6F"/>
    <w:rsid w:val="00A339C5"/>
    <w:rsid w:val="00A40749"/>
    <w:rsid w:val="00A43D87"/>
    <w:rsid w:val="00A45F73"/>
    <w:rsid w:val="00A52794"/>
    <w:rsid w:val="00A52E83"/>
    <w:rsid w:val="00A60BC2"/>
    <w:rsid w:val="00A62A88"/>
    <w:rsid w:val="00A65A74"/>
    <w:rsid w:val="00A65AAC"/>
    <w:rsid w:val="00A70B7D"/>
    <w:rsid w:val="00A7337D"/>
    <w:rsid w:val="00A834E2"/>
    <w:rsid w:val="00A90662"/>
    <w:rsid w:val="00A91596"/>
    <w:rsid w:val="00A92EB1"/>
    <w:rsid w:val="00A94670"/>
    <w:rsid w:val="00AA13A0"/>
    <w:rsid w:val="00AA16E0"/>
    <w:rsid w:val="00AA230E"/>
    <w:rsid w:val="00AA24E8"/>
    <w:rsid w:val="00AA7C70"/>
    <w:rsid w:val="00AB2510"/>
    <w:rsid w:val="00AB4207"/>
    <w:rsid w:val="00AC55B5"/>
    <w:rsid w:val="00AC600D"/>
    <w:rsid w:val="00AC62FB"/>
    <w:rsid w:val="00AD3CDB"/>
    <w:rsid w:val="00AD6912"/>
    <w:rsid w:val="00AD7A31"/>
    <w:rsid w:val="00AE22A7"/>
    <w:rsid w:val="00AE2C45"/>
    <w:rsid w:val="00AE652B"/>
    <w:rsid w:val="00AF0666"/>
    <w:rsid w:val="00AF0855"/>
    <w:rsid w:val="00B07D31"/>
    <w:rsid w:val="00B117DA"/>
    <w:rsid w:val="00B12BD2"/>
    <w:rsid w:val="00B12EE3"/>
    <w:rsid w:val="00B14F5C"/>
    <w:rsid w:val="00B20A69"/>
    <w:rsid w:val="00B20A8E"/>
    <w:rsid w:val="00B23369"/>
    <w:rsid w:val="00B237B4"/>
    <w:rsid w:val="00B26A93"/>
    <w:rsid w:val="00B30A94"/>
    <w:rsid w:val="00B32B86"/>
    <w:rsid w:val="00B34DF9"/>
    <w:rsid w:val="00B3644A"/>
    <w:rsid w:val="00B37153"/>
    <w:rsid w:val="00B41E68"/>
    <w:rsid w:val="00B5491F"/>
    <w:rsid w:val="00B55012"/>
    <w:rsid w:val="00B62816"/>
    <w:rsid w:val="00B64CE4"/>
    <w:rsid w:val="00B7092E"/>
    <w:rsid w:val="00B7370C"/>
    <w:rsid w:val="00B7699B"/>
    <w:rsid w:val="00B84111"/>
    <w:rsid w:val="00B85285"/>
    <w:rsid w:val="00B915F9"/>
    <w:rsid w:val="00B91F28"/>
    <w:rsid w:val="00B9599F"/>
    <w:rsid w:val="00B96663"/>
    <w:rsid w:val="00B973ED"/>
    <w:rsid w:val="00B9749D"/>
    <w:rsid w:val="00B97D11"/>
    <w:rsid w:val="00BA3D90"/>
    <w:rsid w:val="00BA5CF3"/>
    <w:rsid w:val="00BA6DFA"/>
    <w:rsid w:val="00BB55BF"/>
    <w:rsid w:val="00BC3BEB"/>
    <w:rsid w:val="00BC472B"/>
    <w:rsid w:val="00BC49DD"/>
    <w:rsid w:val="00BC568B"/>
    <w:rsid w:val="00BD0420"/>
    <w:rsid w:val="00BE0C94"/>
    <w:rsid w:val="00BE71B8"/>
    <w:rsid w:val="00BE7A9F"/>
    <w:rsid w:val="00BF14D6"/>
    <w:rsid w:val="00BF45B9"/>
    <w:rsid w:val="00BF708B"/>
    <w:rsid w:val="00C04D7A"/>
    <w:rsid w:val="00C05608"/>
    <w:rsid w:val="00C11935"/>
    <w:rsid w:val="00C11B6C"/>
    <w:rsid w:val="00C11D57"/>
    <w:rsid w:val="00C12577"/>
    <w:rsid w:val="00C12674"/>
    <w:rsid w:val="00C13D42"/>
    <w:rsid w:val="00C21963"/>
    <w:rsid w:val="00C224AE"/>
    <w:rsid w:val="00C23A64"/>
    <w:rsid w:val="00C269B2"/>
    <w:rsid w:val="00C27770"/>
    <w:rsid w:val="00C31E9E"/>
    <w:rsid w:val="00C33535"/>
    <w:rsid w:val="00C4551A"/>
    <w:rsid w:val="00C50199"/>
    <w:rsid w:val="00C506AE"/>
    <w:rsid w:val="00C54871"/>
    <w:rsid w:val="00C619D0"/>
    <w:rsid w:val="00C72E1C"/>
    <w:rsid w:val="00C92AD4"/>
    <w:rsid w:val="00C931E8"/>
    <w:rsid w:val="00C9491F"/>
    <w:rsid w:val="00C9750A"/>
    <w:rsid w:val="00C97FE3"/>
    <w:rsid w:val="00CA211A"/>
    <w:rsid w:val="00CA43BB"/>
    <w:rsid w:val="00CA538D"/>
    <w:rsid w:val="00CA5AA7"/>
    <w:rsid w:val="00CA7AAD"/>
    <w:rsid w:val="00CB2F26"/>
    <w:rsid w:val="00CB7850"/>
    <w:rsid w:val="00CC10AF"/>
    <w:rsid w:val="00CE1EEF"/>
    <w:rsid w:val="00CF5850"/>
    <w:rsid w:val="00CF7669"/>
    <w:rsid w:val="00D01326"/>
    <w:rsid w:val="00D02953"/>
    <w:rsid w:val="00D05470"/>
    <w:rsid w:val="00D11378"/>
    <w:rsid w:val="00D12850"/>
    <w:rsid w:val="00D15218"/>
    <w:rsid w:val="00D1770A"/>
    <w:rsid w:val="00D207F3"/>
    <w:rsid w:val="00D2109C"/>
    <w:rsid w:val="00D26F66"/>
    <w:rsid w:val="00D2769B"/>
    <w:rsid w:val="00D30577"/>
    <w:rsid w:val="00D331C7"/>
    <w:rsid w:val="00D35291"/>
    <w:rsid w:val="00D36623"/>
    <w:rsid w:val="00D36C36"/>
    <w:rsid w:val="00D41E5B"/>
    <w:rsid w:val="00D4495C"/>
    <w:rsid w:val="00D503E4"/>
    <w:rsid w:val="00D5234B"/>
    <w:rsid w:val="00D530AF"/>
    <w:rsid w:val="00D53240"/>
    <w:rsid w:val="00D535DD"/>
    <w:rsid w:val="00D57483"/>
    <w:rsid w:val="00D603DC"/>
    <w:rsid w:val="00D63D19"/>
    <w:rsid w:val="00D6595B"/>
    <w:rsid w:val="00D72C11"/>
    <w:rsid w:val="00D800C8"/>
    <w:rsid w:val="00D84B00"/>
    <w:rsid w:val="00D85422"/>
    <w:rsid w:val="00D90872"/>
    <w:rsid w:val="00D92004"/>
    <w:rsid w:val="00D95672"/>
    <w:rsid w:val="00D966E1"/>
    <w:rsid w:val="00DA0132"/>
    <w:rsid w:val="00DA1A19"/>
    <w:rsid w:val="00DA5FB8"/>
    <w:rsid w:val="00DB07E7"/>
    <w:rsid w:val="00DB128F"/>
    <w:rsid w:val="00DB2412"/>
    <w:rsid w:val="00DB245D"/>
    <w:rsid w:val="00DB306C"/>
    <w:rsid w:val="00DC1446"/>
    <w:rsid w:val="00DC53AB"/>
    <w:rsid w:val="00DC5F29"/>
    <w:rsid w:val="00DC6669"/>
    <w:rsid w:val="00DD367B"/>
    <w:rsid w:val="00DD455D"/>
    <w:rsid w:val="00DE2373"/>
    <w:rsid w:val="00DE3ECB"/>
    <w:rsid w:val="00DE72EE"/>
    <w:rsid w:val="00DE7A60"/>
    <w:rsid w:val="00DF0F22"/>
    <w:rsid w:val="00DF243C"/>
    <w:rsid w:val="00DF3D6F"/>
    <w:rsid w:val="00DF5A75"/>
    <w:rsid w:val="00DF76C0"/>
    <w:rsid w:val="00E0466F"/>
    <w:rsid w:val="00E05352"/>
    <w:rsid w:val="00E066F0"/>
    <w:rsid w:val="00E11BF3"/>
    <w:rsid w:val="00E12C15"/>
    <w:rsid w:val="00E17808"/>
    <w:rsid w:val="00E23B65"/>
    <w:rsid w:val="00E24C33"/>
    <w:rsid w:val="00E2774C"/>
    <w:rsid w:val="00E31A72"/>
    <w:rsid w:val="00E334A9"/>
    <w:rsid w:val="00E34374"/>
    <w:rsid w:val="00E3545D"/>
    <w:rsid w:val="00E378FB"/>
    <w:rsid w:val="00E4188C"/>
    <w:rsid w:val="00E51501"/>
    <w:rsid w:val="00E51537"/>
    <w:rsid w:val="00E60150"/>
    <w:rsid w:val="00E60978"/>
    <w:rsid w:val="00E61374"/>
    <w:rsid w:val="00E64367"/>
    <w:rsid w:val="00E77C85"/>
    <w:rsid w:val="00E843AE"/>
    <w:rsid w:val="00E86DD2"/>
    <w:rsid w:val="00E87638"/>
    <w:rsid w:val="00E94AA6"/>
    <w:rsid w:val="00E95F74"/>
    <w:rsid w:val="00E97B3F"/>
    <w:rsid w:val="00EA7645"/>
    <w:rsid w:val="00EB06F3"/>
    <w:rsid w:val="00EC13CD"/>
    <w:rsid w:val="00EC4A8B"/>
    <w:rsid w:val="00ED376C"/>
    <w:rsid w:val="00ED40C2"/>
    <w:rsid w:val="00EE0180"/>
    <w:rsid w:val="00EE0B7B"/>
    <w:rsid w:val="00EE4158"/>
    <w:rsid w:val="00EE49EE"/>
    <w:rsid w:val="00EE61AA"/>
    <w:rsid w:val="00EF31D2"/>
    <w:rsid w:val="00EF346D"/>
    <w:rsid w:val="00EF7D92"/>
    <w:rsid w:val="00F01380"/>
    <w:rsid w:val="00F04EDE"/>
    <w:rsid w:val="00F0743C"/>
    <w:rsid w:val="00F13B40"/>
    <w:rsid w:val="00F17C56"/>
    <w:rsid w:val="00F2094A"/>
    <w:rsid w:val="00F22654"/>
    <w:rsid w:val="00F241A1"/>
    <w:rsid w:val="00F270AF"/>
    <w:rsid w:val="00F315E1"/>
    <w:rsid w:val="00F31C74"/>
    <w:rsid w:val="00F32391"/>
    <w:rsid w:val="00F32D58"/>
    <w:rsid w:val="00F360BF"/>
    <w:rsid w:val="00F43549"/>
    <w:rsid w:val="00F502C5"/>
    <w:rsid w:val="00F50713"/>
    <w:rsid w:val="00F5184D"/>
    <w:rsid w:val="00F51997"/>
    <w:rsid w:val="00F51EC7"/>
    <w:rsid w:val="00F546CD"/>
    <w:rsid w:val="00F5573A"/>
    <w:rsid w:val="00F55B83"/>
    <w:rsid w:val="00F65EFD"/>
    <w:rsid w:val="00F811BF"/>
    <w:rsid w:val="00F82097"/>
    <w:rsid w:val="00F82C9A"/>
    <w:rsid w:val="00F83986"/>
    <w:rsid w:val="00F83AE5"/>
    <w:rsid w:val="00F8418B"/>
    <w:rsid w:val="00F84D7E"/>
    <w:rsid w:val="00F87EA1"/>
    <w:rsid w:val="00F91104"/>
    <w:rsid w:val="00F926B8"/>
    <w:rsid w:val="00F96889"/>
    <w:rsid w:val="00FA0E04"/>
    <w:rsid w:val="00FA1B75"/>
    <w:rsid w:val="00FA4E5B"/>
    <w:rsid w:val="00FA6BA9"/>
    <w:rsid w:val="00FB6D81"/>
    <w:rsid w:val="00FC237E"/>
    <w:rsid w:val="00FC51C0"/>
    <w:rsid w:val="00FC662F"/>
    <w:rsid w:val="00FC6FAE"/>
    <w:rsid w:val="00FD1034"/>
    <w:rsid w:val="00FD5787"/>
    <w:rsid w:val="00FE0253"/>
    <w:rsid w:val="00FE4E23"/>
    <w:rsid w:val="00FE7B27"/>
    <w:rsid w:val="00FF04C8"/>
    <w:rsid w:val="00FF22F4"/>
    <w:rsid w:val="00FF46C5"/>
    <w:rsid w:val="00FF6A49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8E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5573A"/>
    <w:pPr>
      <w:keepNext/>
      <w:spacing w:before="240" w:after="120" w:line="240" w:lineRule="auto"/>
      <w:ind w:firstLine="720"/>
      <w:jc w:val="both"/>
      <w:outlineLvl w:val="2"/>
    </w:pPr>
    <w:rPr>
      <w:rFonts w:ascii="Arial" w:eastAsia="Times New Roman" w:hAnsi="Arial"/>
      <w:b/>
      <w:i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5573A"/>
    <w:rPr>
      <w:rFonts w:ascii="Arial" w:hAnsi="Arial" w:cs="Times New Roman"/>
      <w:b/>
      <w:i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04054B"/>
    <w:pPr>
      <w:ind w:left="720"/>
      <w:contextualSpacing/>
    </w:pPr>
  </w:style>
  <w:style w:type="table" w:styleId="TableGrid">
    <w:name w:val="Table Grid"/>
    <w:basedOn w:val="TableNormal"/>
    <w:uiPriority w:val="99"/>
    <w:rsid w:val="002B28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AB420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55012"/>
    <w:pPr>
      <w:tabs>
        <w:tab w:val="num" w:pos="700"/>
      </w:tabs>
      <w:spacing w:after="0" w:line="240" w:lineRule="auto"/>
      <w:ind w:left="700" w:hanging="400"/>
      <w:jc w:val="both"/>
    </w:pPr>
    <w:rPr>
      <w:rFonts w:ascii="Times New Roman" w:eastAsia="Times New Roman" w:hAnsi="Times New Roman"/>
      <w:color w:val="000000"/>
      <w:sz w:val="28"/>
      <w:szCs w:val="10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55012"/>
    <w:rPr>
      <w:rFonts w:ascii="Times New Roman" w:hAnsi="Times New Roman" w:cs="Times New Roman"/>
      <w:color w:val="000000"/>
      <w:sz w:val="10"/>
      <w:szCs w:val="10"/>
      <w:lang w:val="uk-UA" w:eastAsia="ru-RU"/>
    </w:rPr>
  </w:style>
  <w:style w:type="character" w:styleId="Strong">
    <w:name w:val="Strong"/>
    <w:basedOn w:val="DefaultParagraphFont"/>
    <w:uiPriority w:val="99"/>
    <w:qFormat/>
    <w:rsid w:val="00B37153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B75D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B75D2"/>
    <w:rPr>
      <w:rFonts w:cs="Times New Roman"/>
      <w:i/>
      <w:iCs/>
    </w:rPr>
  </w:style>
  <w:style w:type="paragraph" w:customStyle="1" w:styleId="a">
    <w:name w:val="Обычный с отступом"/>
    <w:basedOn w:val="Normal"/>
    <w:autoRedefine/>
    <w:uiPriority w:val="99"/>
    <w:semiHidden/>
    <w:rsid w:val="00C224AE"/>
    <w:pPr>
      <w:spacing w:after="0" w:line="240" w:lineRule="auto"/>
      <w:ind w:firstLine="346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paragraph" w:customStyle="1" w:styleId="1">
    <w:name w:val="Абзац списку1"/>
    <w:basedOn w:val="Normal"/>
    <w:uiPriority w:val="99"/>
    <w:semiHidden/>
    <w:rsid w:val="00340111"/>
    <w:pPr>
      <w:ind w:left="720"/>
      <w:contextualSpacing/>
    </w:pPr>
    <w:rPr>
      <w:rFonts w:eastAsia="Times New Roman"/>
    </w:rPr>
  </w:style>
  <w:style w:type="paragraph" w:customStyle="1" w:styleId="2">
    <w:name w:val="Абзац списку2"/>
    <w:basedOn w:val="Normal"/>
    <w:uiPriority w:val="99"/>
    <w:rsid w:val="009445CC"/>
    <w:pPr>
      <w:ind w:left="720"/>
      <w:contextualSpacing/>
    </w:pPr>
    <w:rPr>
      <w:rFonts w:eastAsia="Times New Roman"/>
    </w:rPr>
  </w:style>
  <w:style w:type="character" w:customStyle="1" w:styleId="rvts0">
    <w:name w:val="rvts0"/>
    <w:basedOn w:val="DefaultParagraphFont"/>
    <w:uiPriority w:val="99"/>
    <w:rsid w:val="001509BD"/>
    <w:rPr>
      <w:rFonts w:cs="Times New Roman"/>
    </w:rPr>
  </w:style>
  <w:style w:type="paragraph" w:customStyle="1" w:styleId="10">
    <w:name w:val="Абзац списка1"/>
    <w:basedOn w:val="Normal"/>
    <w:uiPriority w:val="99"/>
    <w:rsid w:val="00F926B8"/>
    <w:pPr>
      <w:ind w:left="720"/>
      <w:contextualSpacing/>
    </w:pPr>
    <w:rPr>
      <w:rFonts w:eastAsia="Times New Roman"/>
    </w:rPr>
  </w:style>
  <w:style w:type="paragraph" w:customStyle="1" w:styleId="Default">
    <w:name w:val="Default"/>
    <w:uiPriority w:val="99"/>
    <w:rsid w:val="00DF3D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04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k003.com/?code=2431.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4294934530</TotalTime>
  <Pages>17</Pages>
  <Words>3622</Words>
  <Characters>20648</Characters>
  <Application>Microsoft Office Outlook</Application>
  <DocSecurity>0</DocSecurity>
  <Lines>0</Lines>
  <Paragraphs>0</Paragraphs>
  <ScaleCrop>false</ScaleCrop>
  <Company>ksu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NKuzovova</dc:creator>
  <cp:keywords/>
  <dc:description/>
  <cp:lastModifiedBy>Сачко</cp:lastModifiedBy>
  <cp:revision>828</cp:revision>
  <cp:lastPrinted>2018-03-23T08:01:00Z</cp:lastPrinted>
  <dcterms:created xsi:type="dcterms:W3CDTF">2017-10-23T07:38:00Z</dcterms:created>
  <dcterms:modified xsi:type="dcterms:W3CDTF">2018-04-17T05:32:00Z</dcterms:modified>
</cp:coreProperties>
</file>