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E8" w:rsidRPr="00D72A89" w:rsidRDefault="00D72A89" w:rsidP="00AE36D9">
      <w:pPr>
        <w:pStyle w:val="12"/>
        <w:shd w:val="clear" w:color="auto" w:fill="auto"/>
        <w:spacing w:after="0" w:line="240" w:lineRule="auto"/>
        <w:ind w:right="23"/>
        <w:contextualSpacing/>
        <w:jc w:val="center"/>
        <w:rPr>
          <w:rFonts w:ascii="Times New Roman" w:hAnsi="Times New Roman" w:cs="Times New Roman"/>
          <w:i/>
          <w:sz w:val="28"/>
          <w:szCs w:val="28"/>
          <w:lang w:val="uk-UA"/>
        </w:rPr>
      </w:pPr>
      <w:r w:rsidRPr="00D72A89">
        <w:rPr>
          <w:rFonts w:ascii="Times New Roman" w:hAnsi="Times New Roman" w:cs="Times New Roman"/>
          <w:i/>
          <w:sz w:val="28"/>
          <w:szCs w:val="28"/>
          <w:lang w:val="uk-UA"/>
        </w:rPr>
        <w:t>Лекція</w:t>
      </w:r>
      <w:r w:rsidR="00AE36D9" w:rsidRPr="00D72A89">
        <w:rPr>
          <w:rFonts w:ascii="Times New Roman" w:hAnsi="Times New Roman" w:cs="Times New Roman"/>
          <w:i/>
          <w:sz w:val="28"/>
          <w:szCs w:val="28"/>
          <w:lang w:val="uk-UA"/>
        </w:rPr>
        <w:t xml:space="preserve"> № 2</w:t>
      </w:r>
      <w:r w:rsidR="00CB391D">
        <w:rPr>
          <w:rFonts w:ascii="Times New Roman" w:hAnsi="Times New Roman" w:cs="Times New Roman"/>
          <w:i/>
          <w:sz w:val="28"/>
          <w:szCs w:val="28"/>
          <w:lang w:val="uk-UA"/>
        </w:rPr>
        <w:t>3</w:t>
      </w:r>
    </w:p>
    <w:p w:rsidR="00CB391D" w:rsidRPr="00BA44FF" w:rsidRDefault="00CB391D" w:rsidP="00CB391D">
      <w:pPr>
        <w:widowControl w:val="0"/>
        <w:shd w:val="clear" w:color="auto" w:fill="FFFFFF"/>
        <w:spacing w:after="0" w:line="240" w:lineRule="auto"/>
        <w:ind w:right="20"/>
        <w:rPr>
          <w:rFonts w:ascii="Times New Roman" w:hAnsi="Times New Roman" w:cs="Times New Roman"/>
          <w:bCs/>
          <w:iCs/>
          <w:sz w:val="28"/>
          <w:szCs w:val="28"/>
          <w:lang w:val="uk-UA"/>
        </w:rPr>
      </w:pPr>
    </w:p>
    <w:p w:rsidR="00CB391D" w:rsidRPr="00BA44FF" w:rsidRDefault="00CB391D" w:rsidP="00CB391D">
      <w:pPr>
        <w:widowControl w:val="0"/>
        <w:spacing w:after="0" w:line="240" w:lineRule="auto"/>
        <w:ind w:right="20"/>
        <w:jc w:val="center"/>
        <w:rPr>
          <w:rFonts w:ascii="Times New Roman" w:eastAsia="Times New Roman" w:hAnsi="Times New Roman" w:cs="Times New Roman"/>
          <w:b/>
          <w:sz w:val="28"/>
          <w:szCs w:val="28"/>
          <w:lang w:val="uk-UA" w:eastAsia="uk-UA"/>
        </w:rPr>
      </w:pPr>
      <w:r w:rsidRPr="00BA44FF">
        <w:rPr>
          <w:rFonts w:ascii="Times New Roman" w:hAnsi="Times New Roman" w:cs="Times New Roman"/>
          <w:bCs/>
          <w:i/>
          <w:iCs/>
          <w:sz w:val="28"/>
          <w:szCs w:val="28"/>
          <w:lang w:val="uk-UA"/>
        </w:rPr>
        <w:t>Тема:</w:t>
      </w:r>
      <w:r w:rsidRPr="00BA44FF">
        <w:rPr>
          <w:rFonts w:ascii="Times New Roman" w:hAnsi="Times New Roman" w:cs="Times New Roman"/>
          <w:bCs/>
          <w:iCs/>
          <w:sz w:val="28"/>
          <w:szCs w:val="28"/>
          <w:lang w:val="uk-UA"/>
        </w:rPr>
        <w:t xml:space="preserve"> </w:t>
      </w:r>
      <w:r w:rsidRPr="00BA44FF">
        <w:rPr>
          <w:rFonts w:ascii="Times New Roman" w:hAnsi="Times New Roman" w:cs="Times New Roman"/>
          <w:b/>
          <w:sz w:val="28"/>
          <w:szCs w:val="28"/>
          <w:lang w:val="uk-UA"/>
        </w:rPr>
        <w:t>Черепн</w:t>
      </w:r>
      <w:r>
        <w:rPr>
          <w:rFonts w:ascii="Times New Roman" w:hAnsi="Times New Roman" w:cs="Times New Roman"/>
          <w:b/>
          <w:sz w:val="28"/>
          <w:szCs w:val="28"/>
          <w:lang w:val="uk-UA"/>
        </w:rPr>
        <w:t>о-мозкові</w:t>
      </w:r>
      <w:r w:rsidRPr="00BA44FF">
        <w:rPr>
          <w:rFonts w:ascii="Times New Roman" w:hAnsi="Times New Roman" w:cs="Times New Roman"/>
          <w:b/>
          <w:sz w:val="28"/>
          <w:szCs w:val="28"/>
          <w:lang w:val="uk-UA"/>
        </w:rPr>
        <w:t xml:space="preserve"> нерви</w:t>
      </w:r>
    </w:p>
    <w:p w:rsidR="00CB391D" w:rsidRPr="00BA44FF" w:rsidRDefault="00CB391D" w:rsidP="00CB391D">
      <w:pPr>
        <w:widowControl w:val="0"/>
        <w:shd w:val="clear" w:color="auto" w:fill="FFFFFF"/>
        <w:spacing w:after="0" w:line="240" w:lineRule="auto"/>
        <w:ind w:right="20"/>
        <w:jc w:val="center"/>
        <w:rPr>
          <w:rFonts w:ascii="Times New Roman" w:eastAsia="Times New Roman" w:hAnsi="Times New Roman" w:cs="Times New Roman"/>
          <w:sz w:val="28"/>
          <w:szCs w:val="28"/>
          <w:lang w:val="uk-UA" w:eastAsia="ru-RU"/>
        </w:rPr>
      </w:pPr>
    </w:p>
    <w:p w:rsidR="00CB391D" w:rsidRPr="00BA44FF" w:rsidRDefault="00CB391D" w:rsidP="00CB391D">
      <w:pPr>
        <w:widowControl w:val="0"/>
        <w:shd w:val="clear" w:color="auto" w:fill="FFFFFF"/>
        <w:spacing w:after="0" w:line="240" w:lineRule="auto"/>
        <w:ind w:right="20"/>
        <w:jc w:val="center"/>
        <w:rPr>
          <w:rFonts w:ascii="Times New Roman" w:eastAsia="Times New Roman" w:hAnsi="Times New Roman" w:cs="Times New Roman"/>
          <w:i/>
          <w:sz w:val="28"/>
          <w:szCs w:val="28"/>
          <w:lang w:val="uk-UA" w:eastAsia="ru-RU"/>
        </w:rPr>
      </w:pPr>
      <w:r w:rsidRPr="00BA44FF">
        <w:rPr>
          <w:rFonts w:ascii="Times New Roman" w:eastAsia="Times New Roman" w:hAnsi="Times New Roman" w:cs="Times New Roman"/>
          <w:i/>
          <w:sz w:val="28"/>
          <w:szCs w:val="28"/>
          <w:lang w:val="uk-UA" w:eastAsia="ru-RU"/>
        </w:rPr>
        <w:t>План:</w:t>
      </w:r>
    </w:p>
    <w:p w:rsidR="00CB391D" w:rsidRPr="00BA44FF" w:rsidRDefault="00CB391D" w:rsidP="00CB391D">
      <w:pPr>
        <w:widowControl w:val="0"/>
        <w:shd w:val="clear" w:color="auto" w:fill="FFFFFF"/>
        <w:spacing w:after="0" w:line="240" w:lineRule="auto"/>
        <w:ind w:right="23" w:firstLine="709"/>
        <w:jc w:val="both"/>
        <w:rPr>
          <w:rFonts w:ascii="Times New Roman" w:eastAsia="Times New Roman" w:hAnsi="Times New Roman" w:cs="Times New Roman"/>
          <w:i/>
          <w:sz w:val="28"/>
          <w:szCs w:val="28"/>
          <w:lang w:val="uk-UA" w:eastAsia="ru-RU"/>
        </w:rPr>
      </w:pPr>
    </w:p>
    <w:p w:rsidR="00CB391D" w:rsidRPr="00BA44FF" w:rsidRDefault="00CB391D" w:rsidP="00CB391D">
      <w:pPr>
        <w:pStyle w:val="12"/>
        <w:numPr>
          <w:ilvl w:val="0"/>
          <w:numId w:val="1"/>
        </w:numPr>
        <w:shd w:val="clear" w:color="auto" w:fill="auto"/>
        <w:spacing w:after="0" w:line="240" w:lineRule="auto"/>
        <w:ind w:right="23" w:hanging="11"/>
        <w:jc w:val="both"/>
        <w:rPr>
          <w:rFonts w:ascii="Times New Roman" w:hAnsi="Times New Roman" w:cs="Times New Roman"/>
          <w:b w:val="0"/>
          <w:sz w:val="28"/>
          <w:szCs w:val="28"/>
          <w:lang w:val="uk-UA"/>
        </w:rPr>
      </w:pPr>
      <w:r w:rsidRPr="00BA44FF">
        <w:rPr>
          <w:rFonts w:ascii="Times New Roman" w:hAnsi="Times New Roman" w:cs="Times New Roman"/>
          <w:b w:val="0"/>
          <w:sz w:val="28"/>
          <w:szCs w:val="28"/>
          <w:lang w:val="uk-UA"/>
        </w:rPr>
        <w:t>Загальна характеристика черепних нервів</w:t>
      </w:r>
      <w:r w:rsidRPr="00BA44FF">
        <w:rPr>
          <w:rFonts w:ascii="Times New Roman" w:eastAsia="Times New Roman" w:hAnsi="Times New Roman" w:cs="Times New Roman"/>
          <w:b w:val="0"/>
          <w:sz w:val="28"/>
          <w:szCs w:val="28"/>
          <w:lang w:val="uk-UA" w:eastAsia="uk-UA"/>
        </w:rPr>
        <w:t>.</w:t>
      </w:r>
    </w:p>
    <w:p w:rsidR="00CB391D" w:rsidRPr="00BA44FF" w:rsidRDefault="00CB391D" w:rsidP="00CB391D">
      <w:pPr>
        <w:pStyle w:val="12"/>
        <w:numPr>
          <w:ilvl w:val="0"/>
          <w:numId w:val="1"/>
        </w:numPr>
        <w:shd w:val="clear" w:color="auto" w:fill="auto"/>
        <w:spacing w:after="0" w:line="240" w:lineRule="auto"/>
        <w:ind w:right="23" w:hanging="11"/>
        <w:jc w:val="both"/>
        <w:rPr>
          <w:rFonts w:ascii="Times New Roman" w:hAnsi="Times New Roman" w:cs="Times New Roman"/>
          <w:b w:val="0"/>
          <w:sz w:val="28"/>
          <w:szCs w:val="28"/>
          <w:lang w:val="uk-UA"/>
        </w:rPr>
      </w:pPr>
      <w:r w:rsidRPr="00BA44FF">
        <w:rPr>
          <w:rFonts w:ascii="Times New Roman" w:eastAsia="Times New Roman" w:hAnsi="Times New Roman" w:cs="Times New Roman"/>
          <w:b w:val="0"/>
          <w:sz w:val="28"/>
          <w:szCs w:val="28"/>
          <w:lang w:val="uk-UA" w:eastAsia="uk-UA"/>
        </w:rPr>
        <w:t>Характеристика, топографія, будова та функції нюхового і зорового нервів</w:t>
      </w:r>
      <w:r w:rsidRPr="00BA44FF">
        <w:rPr>
          <w:rFonts w:ascii="Times New Roman" w:eastAsia="Times New Roman" w:hAnsi="Times New Roman" w:cs="Times New Roman"/>
          <w:b w:val="0"/>
          <w:iCs/>
          <w:sz w:val="28"/>
          <w:szCs w:val="28"/>
          <w:lang w:val="uk-UA" w:eastAsia="uk-UA"/>
        </w:rPr>
        <w:t>.</w:t>
      </w:r>
    </w:p>
    <w:p w:rsidR="00CB391D" w:rsidRPr="00BA44FF" w:rsidRDefault="00CB391D" w:rsidP="00CB391D">
      <w:pPr>
        <w:pStyle w:val="12"/>
        <w:numPr>
          <w:ilvl w:val="0"/>
          <w:numId w:val="1"/>
        </w:numPr>
        <w:shd w:val="clear" w:color="auto" w:fill="auto"/>
        <w:spacing w:after="0" w:line="240" w:lineRule="auto"/>
        <w:ind w:right="23" w:hanging="11"/>
        <w:jc w:val="both"/>
        <w:rPr>
          <w:rFonts w:ascii="Times New Roman" w:hAnsi="Times New Roman" w:cs="Times New Roman"/>
          <w:b w:val="0"/>
          <w:sz w:val="28"/>
          <w:szCs w:val="28"/>
          <w:lang w:val="uk-UA"/>
        </w:rPr>
      </w:pPr>
      <w:r w:rsidRPr="00BA44FF">
        <w:rPr>
          <w:rFonts w:ascii="Times New Roman" w:eastAsia="Times New Roman" w:hAnsi="Times New Roman" w:cs="Times New Roman"/>
          <w:b w:val="0"/>
          <w:sz w:val="28"/>
          <w:szCs w:val="28"/>
          <w:lang w:val="uk-UA" w:eastAsia="uk-UA"/>
        </w:rPr>
        <w:t>Характеристика, топографія, будова та функції окорухового, блокового і відвідного нервів</w:t>
      </w:r>
      <w:r w:rsidRPr="00BA44FF">
        <w:rPr>
          <w:rFonts w:ascii="Times New Roman" w:eastAsia="Times New Roman" w:hAnsi="Times New Roman" w:cs="Times New Roman"/>
          <w:b w:val="0"/>
          <w:iCs/>
          <w:sz w:val="28"/>
          <w:szCs w:val="28"/>
          <w:lang w:val="uk-UA" w:eastAsia="uk-UA"/>
        </w:rPr>
        <w:t>.</w:t>
      </w:r>
    </w:p>
    <w:p w:rsidR="00CB391D" w:rsidRPr="00BA44FF" w:rsidRDefault="00CB391D" w:rsidP="00CB391D">
      <w:pPr>
        <w:pStyle w:val="12"/>
        <w:numPr>
          <w:ilvl w:val="0"/>
          <w:numId w:val="1"/>
        </w:numPr>
        <w:shd w:val="clear" w:color="auto" w:fill="auto"/>
        <w:spacing w:after="0" w:line="240" w:lineRule="auto"/>
        <w:ind w:right="23" w:hanging="11"/>
        <w:jc w:val="both"/>
        <w:rPr>
          <w:rFonts w:ascii="Times New Roman" w:hAnsi="Times New Roman" w:cs="Times New Roman"/>
          <w:b w:val="0"/>
          <w:sz w:val="28"/>
          <w:szCs w:val="28"/>
          <w:lang w:val="uk-UA"/>
        </w:rPr>
      </w:pPr>
      <w:r w:rsidRPr="00BA44FF">
        <w:rPr>
          <w:rFonts w:ascii="Times New Roman" w:eastAsia="Times New Roman" w:hAnsi="Times New Roman" w:cs="Times New Roman"/>
          <w:b w:val="0"/>
          <w:sz w:val="28"/>
          <w:szCs w:val="28"/>
          <w:lang w:val="uk-UA" w:eastAsia="uk-UA"/>
        </w:rPr>
        <w:t>Характеристика, топографія, будова</w:t>
      </w:r>
      <w:r>
        <w:rPr>
          <w:rFonts w:ascii="Times New Roman" w:eastAsia="Times New Roman" w:hAnsi="Times New Roman" w:cs="Times New Roman"/>
          <w:b w:val="0"/>
          <w:sz w:val="28"/>
          <w:szCs w:val="28"/>
          <w:lang w:val="uk-UA" w:eastAsia="uk-UA"/>
        </w:rPr>
        <w:t>, розгалуження</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sz w:val="28"/>
          <w:szCs w:val="28"/>
          <w:lang w:val="uk-UA" w:eastAsia="uk-UA"/>
        </w:rPr>
        <w:t>і</w:t>
      </w:r>
      <w:r w:rsidRPr="00BA44FF">
        <w:rPr>
          <w:rFonts w:ascii="Times New Roman" w:eastAsia="Times New Roman" w:hAnsi="Times New Roman" w:cs="Times New Roman"/>
          <w:b w:val="0"/>
          <w:sz w:val="28"/>
          <w:szCs w:val="28"/>
          <w:lang w:val="uk-UA" w:eastAsia="uk-UA"/>
        </w:rPr>
        <w:t xml:space="preserve"> функції</w:t>
      </w:r>
      <w:r>
        <w:rPr>
          <w:rFonts w:ascii="Times New Roman" w:eastAsia="Times New Roman" w:hAnsi="Times New Roman" w:cs="Times New Roman"/>
          <w:b w:val="0"/>
          <w:sz w:val="28"/>
          <w:szCs w:val="28"/>
          <w:lang w:val="uk-UA" w:eastAsia="uk-UA"/>
        </w:rPr>
        <w:t xml:space="preserve"> гілок</w:t>
      </w:r>
      <w:r w:rsidRPr="00BA44FF">
        <w:rPr>
          <w:rFonts w:ascii="Times New Roman" w:eastAsia="Times New Roman" w:hAnsi="Times New Roman" w:cs="Times New Roman"/>
          <w:b w:val="0"/>
          <w:sz w:val="28"/>
          <w:szCs w:val="28"/>
          <w:lang w:val="uk-UA" w:eastAsia="uk-UA"/>
        </w:rPr>
        <w:t xml:space="preserve"> трійчастого нерва</w:t>
      </w:r>
      <w:r w:rsidRPr="00BA44FF">
        <w:rPr>
          <w:rFonts w:ascii="Times New Roman" w:eastAsia="Times New Roman" w:hAnsi="Times New Roman" w:cs="Times New Roman"/>
          <w:b w:val="0"/>
          <w:iCs/>
          <w:sz w:val="28"/>
          <w:szCs w:val="28"/>
          <w:lang w:val="uk-UA" w:eastAsia="uk-UA"/>
        </w:rPr>
        <w:t>.</w:t>
      </w:r>
    </w:p>
    <w:p w:rsidR="00CB391D" w:rsidRPr="00BA44FF" w:rsidRDefault="00CB391D" w:rsidP="00CB391D">
      <w:pPr>
        <w:pStyle w:val="12"/>
        <w:numPr>
          <w:ilvl w:val="0"/>
          <w:numId w:val="1"/>
        </w:numPr>
        <w:shd w:val="clear" w:color="auto" w:fill="auto"/>
        <w:spacing w:after="0" w:line="240" w:lineRule="auto"/>
        <w:ind w:right="23" w:hanging="11"/>
        <w:jc w:val="both"/>
        <w:rPr>
          <w:rFonts w:ascii="Times New Roman" w:hAnsi="Times New Roman" w:cs="Times New Roman"/>
          <w:b w:val="0"/>
          <w:sz w:val="28"/>
          <w:szCs w:val="28"/>
          <w:lang w:val="uk-UA"/>
        </w:rPr>
      </w:pPr>
      <w:r w:rsidRPr="00BA44FF">
        <w:rPr>
          <w:rFonts w:ascii="Times New Roman" w:eastAsia="Times New Roman" w:hAnsi="Times New Roman" w:cs="Times New Roman"/>
          <w:b w:val="0"/>
          <w:sz w:val="28"/>
          <w:szCs w:val="28"/>
          <w:lang w:val="uk-UA" w:eastAsia="uk-UA"/>
        </w:rPr>
        <w:t>Характеристика, топографія, будова</w:t>
      </w:r>
      <w:r>
        <w:rPr>
          <w:rFonts w:ascii="Times New Roman" w:eastAsia="Times New Roman" w:hAnsi="Times New Roman" w:cs="Times New Roman"/>
          <w:b w:val="0"/>
          <w:sz w:val="28"/>
          <w:szCs w:val="28"/>
          <w:lang w:val="uk-UA" w:eastAsia="uk-UA"/>
        </w:rPr>
        <w:t>,</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sz w:val="28"/>
          <w:szCs w:val="28"/>
          <w:lang w:val="uk-UA" w:eastAsia="uk-UA"/>
        </w:rPr>
        <w:t>розгалуження</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sz w:val="28"/>
          <w:szCs w:val="28"/>
          <w:lang w:val="uk-UA" w:eastAsia="uk-UA"/>
        </w:rPr>
        <w:t>і</w:t>
      </w:r>
      <w:r w:rsidRPr="00BA44FF">
        <w:rPr>
          <w:rFonts w:ascii="Times New Roman" w:eastAsia="Times New Roman" w:hAnsi="Times New Roman" w:cs="Times New Roman"/>
          <w:b w:val="0"/>
          <w:sz w:val="28"/>
          <w:szCs w:val="28"/>
          <w:lang w:val="uk-UA" w:eastAsia="uk-UA"/>
        </w:rPr>
        <w:t xml:space="preserve"> функції</w:t>
      </w:r>
      <w:r>
        <w:rPr>
          <w:rFonts w:ascii="Times New Roman" w:eastAsia="Times New Roman" w:hAnsi="Times New Roman" w:cs="Times New Roman"/>
          <w:b w:val="0"/>
          <w:sz w:val="28"/>
          <w:szCs w:val="28"/>
          <w:lang w:val="uk-UA" w:eastAsia="uk-UA"/>
        </w:rPr>
        <w:t xml:space="preserve"> гілок лицевого</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bCs w:val="0"/>
          <w:color w:val="000000"/>
          <w:sz w:val="28"/>
          <w:szCs w:val="28"/>
          <w:lang w:val="uk-UA" w:eastAsia="ru-RU"/>
        </w:rPr>
        <w:t>та присінково-</w:t>
      </w:r>
      <w:r w:rsidRPr="00C6713C">
        <w:rPr>
          <w:rFonts w:ascii="Times New Roman" w:eastAsia="Times New Roman" w:hAnsi="Times New Roman" w:cs="Times New Roman"/>
          <w:b w:val="0"/>
          <w:color w:val="000000"/>
          <w:sz w:val="28"/>
          <w:szCs w:val="28"/>
          <w:lang w:val="uk-UA" w:eastAsia="ru-RU"/>
        </w:rPr>
        <w:t>завиткового нервів</w:t>
      </w:r>
      <w:r w:rsidRPr="00BA44FF">
        <w:rPr>
          <w:rFonts w:ascii="Times New Roman" w:eastAsia="Times New Roman" w:hAnsi="Times New Roman" w:cs="Times New Roman"/>
          <w:b w:val="0"/>
          <w:iCs/>
          <w:sz w:val="28"/>
          <w:szCs w:val="28"/>
          <w:lang w:val="uk-UA" w:eastAsia="uk-UA"/>
        </w:rPr>
        <w:t>.</w:t>
      </w:r>
    </w:p>
    <w:p w:rsidR="00CB391D" w:rsidRPr="00BA44FF" w:rsidRDefault="00CB391D" w:rsidP="00CB391D">
      <w:pPr>
        <w:pStyle w:val="12"/>
        <w:numPr>
          <w:ilvl w:val="0"/>
          <w:numId w:val="1"/>
        </w:numPr>
        <w:shd w:val="clear" w:color="auto" w:fill="auto"/>
        <w:spacing w:after="0" w:line="240" w:lineRule="auto"/>
        <w:ind w:right="23" w:hanging="11"/>
        <w:jc w:val="both"/>
        <w:rPr>
          <w:rFonts w:ascii="Times New Roman" w:hAnsi="Times New Roman" w:cs="Times New Roman"/>
          <w:b w:val="0"/>
          <w:sz w:val="28"/>
          <w:szCs w:val="28"/>
          <w:lang w:val="uk-UA"/>
        </w:rPr>
      </w:pPr>
      <w:r w:rsidRPr="00BA44FF">
        <w:rPr>
          <w:rFonts w:ascii="Times New Roman" w:eastAsia="Times New Roman" w:hAnsi="Times New Roman" w:cs="Times New Roman"/>
          <w:b w:val="0"/>
          <w:sz w:val="28"/>
          <w:szCs w:val="28"/>
          <w:lang w:val="uk-UA" w:eastAsia="uk-UA"/>
        </w:rPr>
        <w:t>Характеристика, топографія, будова</w:t>
      </w:r>
      <w:r>
        <w:rPr>
          <w:rFonts w:ascii="Times New Roman" w:eastAsia="Times New Roman" w:hAnsi="Times New Roman" w:cs="Times New Roman"/>
          <w:b w:val="0"/>
          <w:sz w:val="28"/>
          <w:szCs w:val="28"/>
          <w:lang w:val="uk-UA" w:eastAsia="uk-UA"/>
        </w:rPr>
        <w:t>,</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sz w:val="28"/>
          <w:szCs w:val="28"/>
          <w:lang w:val="uk-UA" w:eastAsia="uk-UA"/>
        </w:rPr>
        <w:t>розгалуження</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sz w:val="28"/>
          <w:szCs w:val="28"/>
          <w:lang w:val="uk-UA" w:eastAsia="uk-UA"/>
        </w:rPr>
        <w:t>і</w:t>
      </w:r>
      <w:r w:rsidRPr="00BA44FF">
        <w:rPr>
          <w:rFonts w:ascii="Times New Roman" w:eastAsia="Times New Roman" w:hAnsi="Times New Roman" w:cs="Times New Roman"/>
          <w:b w:val="0"/>
          <w:sz w:val="28"/>
          <w:szCs w:val="28"/>
          <w:lang w:val="uk-UA" w:eastAsia="uk-UA"/>
        </w:rPr>
        <w:t xml:space="preserve"> функції</w:t>
      </w:r>
      <w:r>
        <w:rPr>
          <w:rFonts w:ascii="Times New Roman" w:eastAsia="Times New Roman" w:hAnsi="Times New Roman" w:cs="Times New Roman"/>
          <w:b w:val="0"/>
          <w:sz w:val="28"/>
          <w:szCs w:val="28"/>
          <w:lang w:val="uk-UA" w:eastAsia="uk-UA"/>
        </w:rPr>
        <w:t xml:space="preserve"> гілок язико-глоткового і</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bCs w:val="0"/>
          <w:color w:val="000000"/>
          <w:sz w:val="28"/>
          <w:szCs w:val="28"/>
          <w:lang w:val="uk-UA" w:eastAsia="ru-RU"/>
        </w:rPr>
        <w:t>блукаючого</w:t>
      </w:r>
      <w:r w:rsidRPr="00C6713C">
        <w:rPr>
          <w:rFonts w:ascii="Times New Roman" w:eastAsia="Times New Roman" w:hAnsi="Times New Roman" w:cs="Times New Roman"/>
          <w:b w:val="0"/>
          <w:color w:val="000000"/>
          <w:sz w:val="28"/>
          <w:szCs w:val="28"/>
          <w:lang w:val="uk-UA" w:eastAsia="ru-RU"/>
        </w:rPr>
        <w:t xml:space="preserve"> нервів</w:t>
      </w:r>
      <w:r w:rsidRPr="00BA44FF">
        <w:rPr>
          <w:rFonts w:ascii="Times New Roman" w:eastAsia="Times New Roman" w:hAnsi="Times New Roman" w:cs="Times New Roman"/>
          <w:b w:val="0"/>
          <w:iCs/>
          <w:sz w:val="28"/>
          <w:szCs w:val="28"/>
          <w:lang w:val="uk-UA" w:eastAsia="uk-UA"/>
        </w:rPr>
        <w:t>.</w:t>
      </w:r>
    </w:p>
    <w:p w:rsidR="00CB391D" w:rsidRPr="00A23F90" w:rsidRDefault="00CB391D" w:rsidP="00CB391D">
      <w:pPr>
        <w:pStyle w:val="12"/>
        <w:numPr>
          <w:ilvl w:val="0"/>
          <w:numId w:val="1"/>
        </w:numPr>
        <w:shd w:val="clear" w:color="auto" w:fill="auto"/>
        <w:spacing w:after="0" w:line="240" w:lineRule="auto"/>
        <w:ind w:right="23" w:hanging="11"/>
        <w:jc w:val="both"/>
        <w:rPr>
          <w:rFonts w:ascii="Times New Roman" w:hAnsi="Times New Roman" w:cs="Times New Roman"/>
          <w:b w:val="0"/>
          <w:sz w:val="28"/>
          <w:szCs w:val="28"/>
          <w:lang w:val="uk-UA"/>
        </w:rPr>
      </w:pPr>
      <w:r w:rsidRPr="00BA44FF">
        <w:rPr>
          <w:rFonts w:ascii="Times New Roman" w:eastAsia="Times New Roman" w:hAnsi="Times New Roman" w:cs="Times New Roman"/>
          <w:b w:val="0"/>
          <w:sz w:val="28"/>
          <w:szCs w:val="28"/>
          <w:lang w:val="uk-UA" w:eastAsia="uk-UA"/>
        </w:rPr>
        <w:t>Характе</w:t>
      </w:r>
      <w:bookmarkStart w:id="0" w:name="_GoBack"/>
      <w:bookmarkEnd w:id="0"/>
      <w:r w:rsidRPr="00BA44FF">
        <w:rPr>
          <w:rFonts w:ascii="Times New Roman" w:eastAsia="Times New Roman" w:hAnsi="Times New Roman" w:cs="Times New Roman"/>
          <w:b w:val="0"/>
          <w:sz w:val="28"/>
          <w:szCs w:val="28"/>
          <w:lang w:val="uk-UA" w:eastAsia="uk-UA"/>
        </w:rPr>
        <w:t>ристика, топографія, будова</w:t>
      </w:r>
      <w:r>
        <w:rPr>
          <w:rFonts w:ascii="Times New Roman" w:eastAsia="Times New Roman" w:hAnsi="Times New Roman" w:cs="Times New Roman"/>
          <w:b w:val="0"/>
          <w:sz w:val="28"/>
          <w:szCs w:val="28"/>
          <w:lang w:val="uk-UA" w:eastAsia="uk-UA"/>
        </w:rPr>
        <w:t>,</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sz w:val="28"/>
          <w:szCs w:val="28"/>
          <w:lang w:val="uk-UA" w:eastAsia="uk-UA"/>
        </w:rPr>
        <w:t>розгалуження</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sz w:val="28"/>
          <w:szCs w:val="28"/>
          <w:lang w:val="uk-UA" w:eastAsia="uk-UA"/>
        </w:rPr>
        <w:t>і</w:t>
      </w:r>
      <w:r w:rsidRPr="00BA44FF">
        <w:rPr>
          <w:rFonts w:ascii="Times New Roman" w:eastAsia="Times New Roman" w:hAnsi="Times New Roman" w:cs="Times New Roman"/>
          <w:b w:val="0"/>
          <w:sz w:val="28"/>
          <w:szCs w:val="28"/>
          <w:lang w:val="uk-UA" w:eastAsia="uk-UA"/>
        </w:rPr>
        <w:t xml:space="preserve"> функції</w:t>
      </w:r>
      <w:r>
        <w:rPr>
          <w:rFonts w:ascii="Times New Roman" w:eastAsia="Times New Roman" w:hAnsi="Times New Roman" w:cs="Times New Roman"/>
          <w:b w:val="0"/>
          <w:sz w:val="28"/>
          <w:szCs w:val="28"/>
          <w:lang w:val="uk-UA" w:eastAsia="uk-UA"/>
        </w:rPr>
        <w:t xml:space="preserve"> гілок додаткового і</w:t>
      </w:r>
      <w:r w:rsidRPr="00BA44FF">
        <w:rPr>
          <w:rFonts w:ascii="Times New Roman" w:eastAsia="Times New Roman" w:hAnsi="Times New Roman" w:cs="Times New Roman"/>
          <w:b w:val="0"/>
          <w:sz w:val="28"/>
          <w:szCs w:val="28"/>
          <w:lang w:val="uk-UA" w:eastAsia="uk-UA"/>
        </w:rPr>
        <w:t xml:space="preserve"> </w:t>
      </w:r>
      <w:r>
        <w:rPr>
          <w:rFonts w:ascii="Times New Roman" w:eastAsia="Times New Roman" w:hAnsi="Times New Roman" w:cs="Times New Roman"/>
          <w:b w:val="0"/>
          <w:bCs w:val="0"/>
          <w:color w:val="000000"/>
          <w:sz w:val="28"/>
          <w:szCs w:val="28"/>
          <w:lang w:val="uk-UA" w:eastAsia="ru-RU"/>
        </w:rPr>
        <w:t xml:space="preserve">під’язикового </w:t>
      </w:r>
      <w:r w:rsidRPr="00C6713C">
        <w:rPr>
          <w:rFonts w:ascii="Times New Roman" w:eastAsia="Times New Roman" w:hAnsi="Times New Roman" w:cs="Times New Roman"/>
          <w:b w:val="0"/>
          <w:color w:val="000000"/>
          <w:sz w:val="28"/>
          <w:szCs w:val="28"/>
          <w:lang w:val="uk-UA" w:eastAsia="ru-RU"/>
        </w:rPr>
        <w:t>нервів</w:t>
      </w:r>
      <w:r w:rsidRPr="00BA44FF">
        <w:rPr>
          <w:rFonts w:ascii="Times New Roman" w:eastAsia="Times New Roman" w:hAnsi="Times New Roman" w:cs="Times New Roman"/>
          <w:b w:val="0"/>
          <w:iCs/>
          <w:sz w:val="28"/>
          <w:szCs w:val="28"/>
          <w:lang w:val="uk-UA" w:eastAsia="uk-UA"/>
        </w:rPr>
        <w:t>.</w:t>
      </w:r>
    </w:p>
    <w:p w:rsidR="00CB391D" w:rsidRPr="00BA44FF" w:rsidRDefault="00CB391D" w:rsidP="00CB391D">
      <w:pPr>
        <w:pStyle w:val="13"/>
        <w:shd w:val="clear" w:color="auto" w:fill="auto"/>
        <w:spacing w:before="0" w:line="240" w:lineRule="auto"/>
        <w:ind w:right="23" w:firstLine="709"/>
        <w:rPr>
          <w:rFonts w:ascii="Times New Roman" w:hAnsi="Times New Roman" w:cs="Times New Roman"/>
          <w:sz w:val="28"/>
          <w:szCs w:val="28"/>
          <w:lang w:val="uk-UA"/>
        </w:rPr>
      </w:pP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b/>
          <w:bCs/>
          <w:i/>
          <w:color w:val="000000"/>
          <w:sz w:val="28"/>
          <w:szCs w:val="28"/>
          <w:lang w:val="uk-UA" w:eastAsia="ru-RU"/>
        </w:rPr>
      </w:pPr>
      <w:r w:rsidRPr="00BA44FF">
        <w:rPr>
          <w:rFonts w:ascii="Times New Roman" w:hAnsi="Times New Roman" w:cs="Times New Roman"/>
          <w:b/>
          <w:i/>
          <w:sz w:val="28"/>
          <w:szCs w:val="28"/>
          <w:lang w:val="uk-UA"/>
        </w:rPr>
        <w:t>1. Загальна характеристика черепних нервів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Чeрепні нерви (nervi craniales)</w:t>
      </w:r>
      <w:r w:rsidRPr="00BA44FF">
        <w:rPr>
          <w:rFonts w:ascii="Times New Roman" w:eastAsia="Times New Roman" w:hAnsi="Times New Roman" w:cs="Times New Roman"/>
          <w:color w:val="000000"/>
          <w:sz w:val="28"/>
          <w:szCs w:val="28"/>
          <w:lang w:val="uk-UA" w:eastAsia="ru-RU"/>
        </w:rPr>
        <w:t xml:space="preserve"> належать, як і спинномозкові нерви, до периферичної частини нервової системи. Вони іннервують шкіру, м’язи, залози, внутрішні органи. Крім того, черепні нерви є нервами органів чуття.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Черепні нерви пов’язані з зоровим, слуховим, смаковим, нюховим, шкірним, пропріоцептивним та інтероцептивним аналізаторами, є частиною складних кірково-ретикулярно-стовбурових або рецепторно-стовбурово-таламо-кіркових функціональних систем. Існуючі анатомо</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функціональні зв’язки між черепними нервами і лімбічно-ретикулярним комплексом відіграють величезну роль у регуляції внутрішнього середовища організму, у тому числі залежно від оточуючого середовища.</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Розрізняють </w:t>
      </w:r>
      <w:r w:rsidRPr="00BA44FF">
        <w:rPr>
          <w:rFonts w:ascii="Times New Roman" w:eastAsia="Times New Roman" w:hAnsi="Times New Roman" w:cs="Times New Roman"/>
          <w:b/>
          <w:bCs/>
          <w:color w:val="000000"/>
          <w:sz w:val="28"/>
          <w:szCs w:val="28"/>
          <w:lang w:val="uk-UA" w:eastAsia="ru-RU"/>
        </w:rPr>
        <w:t>12 пар черепних нервів</w:t>
      </w:r>
      <w:r w:rsidRPr="00BA44FF">
        <w:rPr>
          <w:rFonts w:ascii="Times New Roman" w:eastAsia="Times New Roman" w:hAnsi="Times New Roman" w:cs="Times New Roman"/>
          <w:color w:val="000000"/>
          <w:sz w:val="28"/>
          <w:szCs w:val="28"/>
          <w:lang w:val="uk-UA" w:eastAsia="ru-RU"/>
        </w:rPr>
        <w:t>, що мають власний номер і назву: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І пара – нюховий нерв (nervus olfactorius);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II пара – зоровий нерв (nervus opticus);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ІІІ пара – окоруховий нерв (nervus oculomotorius);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IV пара – блоковий нерв (nervus trochlearis);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V пара – трійчастий нерв (nervus trigeminus);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VI пара – відвідний нерв (nervus abducens);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VII пара – лицевий нерв (nervus facialis);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VIII пара – присінково-завитковий нерв (nervus vestibulocochlearis);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ІХ пара – язико-глотковий нерв (nervus glossopharyngeus);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Х пара – блукаючий нерв (nervus vagus);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ХІ пара – додатковий нерв (nervus accessorius);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ХІІ пара – під’язиковий нерв (nervus hypoglossus).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color w:val="000000"/>
          <w:sz w:val="28"/>
          <w:szCs w:val="28"/>
          <w:u w:val="single"/>
          <w:lang w:val="uk-UA" w:eastAsia="ru-RU"/>
        </w:rPr>
        <w:lastRenderedPageBreak/>
        <w:t>Черепні нерви поділяють на: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 несправжні (І-ІІ пари);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 справжні (ІІІ-ХІІ пари) нерви.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color w:val="000000"/>
          <w:sz w:val="28"/>
          <w:szCs w:val="28"/>
          <w:lang w:val="uk-UA" w:eastAsia="ru-RU"/>
        </w:rPr>
        <w:t>Несправжні черепні</w:t>
      </w:r>
      <w:r w:rsidRPr="00BA44FF">
        <w:rPr>
          <w:rFonts w:ascii="Times New Roman" w:eastAsia="Times New Roman" w:hAnsi="Times New Roman" w:cs="Times New Roman"/>
          <w:color w:val="000000"/>
          <w:sz w:val="28"/>
          <w:szCs w:val="28"/>
          <w:lang w:val="uk-UA" w:eastAsia="ru-RU"/>
        </w:rPr>
        <w:t xml:space="preserve"> нерви є виростками переднього мозку: І пара – нюхового мозку; ІІ пара – проміжного мозку. Мієлін цих нервів походить з олігодендроглії, на відміну від мієліну справжніх нервів, який утворюють клітини Шванна. Тому демієлінізуючі захворювання ЦНС призводять до ураження тільки несправжніх нервів. І навпаки, захворювання справжніх нервів не поширюються на нюховий і зоровий нерви.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b/>
          <w:bCs/>
          <w:color w:val="000000"/>
          <w:sz w:val="28"/>
          <w:szCs w:val="28"/>
          <w:u w:val="single"/>
          <w:lang w:val="uk-UA" w:eastAsia="ru-RU"/>
        </w:rPr>
        <w:t>Справжні черепні нерви</w:t>
      </w:r>
      <w:r w:rsidRPr="00BA44FF">
        <w:rPr>
          <w:rFonts w:ascii="Times New Roman" w:eastAsia="Times New Roman" w:hAnsi="Times New Roman" w:cs="Times New Roman"/>
          <w:color w:val="000000"/>
          <w:sz w:val="28"/>
          <w:szCs w:val="28"/>
          <w:u w:val="single"/>
          <w:lang w:val="uk-UA" w:eastAsia="ru-RU"/>
        </w:rPr>
        <w:t xml:space="preserve"> поділяють на: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BA44FF">
        <w:rPr>
          <w:rFonts w:ascii="Times New Roman" w:eastAsia="Times New Roman" w:hAnsi="Times New Roman" w:cs="Times New Roman"/>
          <w:b/>
          <w:i/>
          <w:color w:val="000000"/>
          <w:sz w:val="28"/>
          <w:szCs w:val="28"/>
          <w:lang w:val="uk-UA" w:eastAsia="ru-RU"/>
        </w:rPr>
        <w:t>чутливі нерви</w:t>
      </w:r>
      <w:r w:rsidRPr="00BA44FF">
        <w:rPr>
          <w:rFonts w:ascii="Times New Roman" w:eastAsia="Times New Roman" w:hAnsi="Times New Roman" w:cs="Times New Roman"/>
          <w:color w:val="000000"/>
          <w:sz w:val="28"/>
          <w:szCs w:val="28"/>
          <w:lang w:val="uk-UA" w:eastAsia="ru-RU"/>
        </w:rPr>
        <w:t xml:space="preserve"> (VIII пара), які містять тільки чутливі волокна і відповідають (гомологічні) задньому корінцю спинномозкового нерва;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BA44FF">
        <w:rPr>
          <w:rFonts w:ascii="Times New Roman" w:eastAsia="Times New Roman" w:hAnsi="Times New Roman" w:cs="Times New Roman"/>
          <w:b/>
          <w:i/>
          <w:color w:val="000000"/>
          <w:sz w:val="28"/>
          <w:szCs w:val="28"/>
          <w:lang w:val="uk-UA" w:eastAsia="ru-RU"/>
        </w:rPr>
        <w:t>рухові нерви</w:t>
      </w:r>
      <w:r w:rsidRPr="00BA44FF">
        <w:rPr>
          <w:rFonts w:ascii="Times New Roman" w:eastAsia="Times New Roman" w:hAnsi="Times New Roman" w:cs="Times New Roman"/>
          <w:color w:val="000000"/>
          <w:sz w:val="28"/>
          <w:szCs w:val="28"/>
          <w:lang w:val="uk-UA" w:eastAsia="ru-RU"/>
        </w:rPr>
        <w:t xml:space="preserve"> (III, IV, VI, XI, XII пари), які містять тільки рухові або рухові та вегетативні парасимпатичні волокна і відповідають (гомологічні) передньому корінцю спинномозкового нерва;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3) </w:t>
      </w:r>
      <w:r w:rsidRPr="00BA44FF">
        <w:rPr>
          <w:rFonts w:ascii="Times New Roman" w:eastAsia="Times New Roman" w:hAnsi="Times New Roman" w:cs="Times New Roman"/>
          <w:b/>
          <w:i/>
          <w:color w:val="000000"/>
          <w:sz w:val="28"/>
          <w:szCs w:val="28"/>
          <w:lang w:val="uk-UA" w:eastAsia="ru-RU"/>
        </w:rPr>
        <w:t>змішані нерви</w:t>
      </w:r>
      <w:r w:rsidRPr="00BA44FF">
        <w:rPr>
          <w:rFonts w:ascii="Times New Roman" w:eastAsia="Times New Roman" w:hAnsi="Times New Roman" w:cs="Times New Roman"/>
          <w:color w:val="000000"/>
          <w:sz w:val="28"/>
          <w:szCs w:val="28"/>
          <w:lang w:val="uk-UA" w:eastAsia="ru-RU"/>
        </w:rPr>
        <w:t xml:space="preserve"> (V, VII, IX, X пари), у складі яких проходять як чутливі, так і рухові волокна і які подібні до спинномозкових нервів.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Справжні черепні нерви, що містять чутливі волокна, мають </w:t>
      </w:r>
      <w:r w:rsidRPr="00BA44FF">
        <w:rPr>
          <w:rFonts w:ascii="Times New Roman" w:eastAsia="Times New Roman" w:hAnsi="Times New Roman" w:cs="Times New Roman"/>
          <w:i/>
          <w:color w:val="000000"/>
          <w:sz w:val="28"/>
          <w:szCs w:val="28"/>
          <w:lang w:val="uk-UA" w:eastAsia="ru-RU"/>
        </w:rPr>
        <w:t>чутливий вузол черепного нерва (ganglion sensorium nervi сranіalis)</w:t>
      </w:r>
      <w:r w:rsidRPr="00BA44FF">
        <w:rPr>
          <w:rFonts w:ascii="Times New Roman" w:eastAsia="Times New Roman" w:hAnsi="Times New Roman" w:cs="Times New Roman"/>
          <w:color w:val="000000"/>
          <w:sz w:val="28"/>
          <w:szCs w:val="28"/>
          <w:lang w:val="uk-UA" w:eastAsia="ru-RU"/>
        </w:rPr>
        <w:t xml:space="preserve"> із чутливими псевдоуніполярними або біполярними нейронами, що лежить поза мозком і відповідає чутливому вузлу спинномозкового нерва, а також чутливі центри – </w:t>
      </w:r>
      <w:r w:rsidRPr="00BA44FF">
        <w:rPr>
          <w:rFonts w:ascii="Times New Roman" w:eastAsia="Times New Roman" w:hAnsi="Times New Roman" w:cs="Times New Roman"/>
          <w:i/>
          <w:color w:val="000000"/>
          <w:sz w:val="28"/>
          <w:szCs w:val="28"/>
          <w:lang w:val="uk-UA" w:eastAsia="ru-RU"/>
        </w:rPr>
        <w:t>ядра (nuclei)</w:t>
      </w:r>
      <w:r w:rsidRPr="00BA44FF">
        <w:rPr>
          <w:rFonts w:ascii="Times New Roman" w:eastAsia="Times New Roman" w:hAnsi="Times New Roman" w:cs="Times New Roman"/>
          <w:color w:val="000000"/>
          <w:sz w:val="28"/>
          <w:szCs w:val="28"/>
          <w:lang w:val="uk-UA" w:eastAsia="ru-RU"/>
        </w:rPr>
        <w:t xml:space="preserve"> у стовбурі головного мозку, що відповідають чутливим ядрам задніх рогів спинного мозку.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Справжні черепні нерви, що містять рухові волокна, мають рухові ядра у стовбурі головного мозку, що відповідають руховим ядрам передніх рогів спинного мозку.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Справжні черепні нерви, </w:t>
      </w:r>
      <w:r>
        <w:rPr>
          <w:rFonts w:ascii="Times New Roman" w:eastAsia="Times New Roman" w:hAnsi="Times New Roman" w:cs="Times New Roman"/>
          <w:color w:val="000000"/>
          <w:sz w:val="28"/>
          <w:szCs w:val="28"/>
          <w:lang w:val="uk-UA" w:eastAsia="ru-RU"/>
        </w:rPr>
        <w:t>які</w:t>
      </w:r>
      <w:r w:rsidRPr="00BA44FF">
        <w:rPr>
          <w:rFonts w:ascii="Times New Roman" w:eastAsia="Times New Roman" w:hAnsi="Times New Roman" w:cs="Times New Roman"/>
          <w:color w:val="000000"/>
          <w:sz w:val="28"/>
          <w:szCs w:val="28"/>
          <w:lang w:val="uk-UA" w:eastAsia="ru-RU"/>
        </w:rPr>
        <w:t xml:space="preserve"> містять парасимпатичні нервові волокна, мають парасимпатичні ядра у стовбурі головного мозку, що відповідають вегетативним ядрам бічних рогів спинного мозку. Такий черепний нерв має </w:t>
      </w:r>
      <w:r w:rsidRPr="00BA44FF">
        <w:rPr>
          <w:rFonts w:ascii="Times New Roman" w:eastAsia="Times New Roman" w:hAnsi="Times New Roman" w:cs="Times New Roman"/>
          <w:i/>
          <w:color w:val="000000"/>
          <w:sz w:val="28"/>
          <w:szCs w:val="28"/>
          <w:lang w:val="uk-UA" w:eastAsia="ru-RU"/>
        </w:rPr>
        <w:t>парасимп</w:t>
      </w:r>
      <w:r>
        <w:rPr>
          <w:rFonts w:ascii="Times New Roman" w:eastAsia="Times New Roman" w:hAnsi="Times New Roman" w:cs="Times New Roman"/>
          <w:i/>
          <w:color w:val="000000"/>
          <w:sz w:val="28"/>
          <w:szCs w:val="28"/>
          <w:lang w:val="uk-UA" w:eastAsia="ru-RU"/>
        </w:rPr>
        <w:t>атичний вузол (ganglion</w:t>
      </w:r>
      <w:r w:rsidRPr="00BA44FF">
        <w:rPr>
          <w:rFonts w:ascii="Times New Roman" w:eastAsia="Times New Roman" w:hAnsi="Times New Roman" w:cs="Times New Roman"/>
          <w:i/>
          <w:color w:val="000000"/>
          <w:sz w:val="28"/>
          <w:szCs w:val="28"/>
          <w:lang w:val="uk-UA" w:eastAsia="ru-RU"/>
        </w:rPr>
        <w:t xml:space="preserve"> parasympathicum)</w:t>
      </w:r>
      <w:r w:rsidRPr="00BA44FF">
        <w:rPr>
          <w:rFonts w:ascii="Times New Roman" w:eastAsia="Times New Roman" w:hAnsi="Times New Roman" w:cs="Times New Roman"/>
          <w:color w:val="000000"/>
          <w:sz w:val="28"/>
          <w:szCs w:val="28"/>
          <w:lang w:val="uk-UA" w:eastAsia="ru-RU"/>
        </w:rPr>
        <w:t xml:space="preserve"> з мультиполярними нейронами, в </w:t>
      </w:r>
      <w:r>
        <w:rPr>
          <w:rFonts w:ascii="Times New Roman" w:eastAsia="Times New Roman" w:hAnsi="Times New Roman" w:cs="Times New Roman"/>
          <w:color w:val="000000"/>
          <w:sz w:val="28"/>
          <w:szCs w:val="28"/>
          <w:lang w:val="uk-UA" w:eastAsia="ru-RU"/>
        </w:rPr>
        <w:t xml:space="preserve">якому відбувається переключення парасимпатичних </w:t>
      </w:r>
      <w:r w:rsidRPr="00BA44FF">
        <w:rPr>
          <w:rFonts w:ascii="Times New Roman" w:eastAsia="Times New Roman" w:hAnsi="Times New Roman" w:cs="Times New Roman"/>
          <w:color w:val="000000"/>
          <w:sz w:val="28"/>
          <w:szCs w:val="28"/>
          <w:lang w:val="uk-UA" w:eastAsia="ru-RU"/>
        </w:rPr>
        <w:t>волокон.</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Cs/>
          <w:color w:val="000000"/>
          <w:sz w:val="28"/>
          <w:szCs w:val="28"/>
          <w:lang w:val="uk-UA" w:eastAsia="ru-RU"/>
        </w:rPr>
        <w:t>Несправжні черепні нерви</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є чутливими, але не</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мають чутливих ядер і чутливих вузлів.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color w:val="000000"/>
          <w:sz w:val="28"/>
          <w:szCs w:val="28"/>
          <w:u w:val="single"/>
          <w:lang w:val="uk-UA" w:eastAsia="ru-RU"/>
        </w:rPr>
        <w:t>Клініцисти поділяють справжні черепні нерви на:</w:t>
      </w:r>
    </w:p>
    <w:p w:rsidR="00CB391D" w:rsidRPr="00BA44FF" w:rsidRDefault="00CB391D" w:rsidP="00CB391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 окорухові (III, IV, VI пари);</w:t>
      </w:r>
    </w:p>
    <w:p w:rsidR="00CB391D" w:rsidRPr="00BA44FF" w:rsidRDefault="00CB391D" w:rsidP="00CB391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нерви мосто-мозочкового кута (V, VII, VIII пари);</w:t>
      </w:r>
    </w:p>
    <w:p w:rsidR="00CB391D" w:rsidRPr="00BA44FF" w:rsidRDefault="00CB391D" w:rsidP="00CB391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3)</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каудальні нерви (ІХ, Х, ХІ, ХІІ пари).</w:t>
      </w:r>
    </w:p>
    <w:p w:rsidR="00CB391D" w:rsidRPr="00BA44FF" w:rsidRDefault="00CB391D" w:rsidP="00CB391D">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CB391D" w:rsidRPr="00BA44FF" w:rsidRDefault="00CB391D" w:rsidP="00CB391D">
      <w:pPr>
        <w:pStyle w:val="12"/>
        <w:shd w:val="clear" w:color="auto" w:fill="auto"/>
        <w:spacing w:after="0" w:line="240" w:lineRule="auto"/>
        <w:ind w:right="23" w:firstLine="709"/>
        <w:jc w:val="both"/>
        <w:rPr>
          <w:rFonts w:ascii="Times New Roman" w:hAnsi="Times New Roman" w:cs="Times New Roman"/>
          <w:i/>
          <w:sz w:val="28"/>
          <w:szCs w:val="28"/>
          <w:lang w:val="uk-UA"/>
        </w:rPr>
      </w:pPr>
      <w:r>
        <w:rPr>
          <w:rFonts w:ascii="Times New Roman" w:eastAsia="Times New Roman" w:hAnsi="Times New Roman" w:cs="Times New Roman"/>
          <w:i/>
          <w:sz w:val="28"/>
          <w:szCs w:val="28"/>
          <w:lang w:val="uk-UA" w:eastAsia="uk-UA"/>
        </w:rPr>
        <w:t xml:space="preserve">2. </w:t>
      </w:r>
      <w:r w:rsidRPr="00BA44FF">
        <w:rPr>
          <w:rFonts w:ascii="Times New Roman" w:eastAsia="Times New Roman" w:hAnsi="Times New Roman" w:cs="Times New Roman"/>
          <w:i/>
          <w:sz w:val="28"/>
          <w:szCs w:val="28"/>
          <w:lang w:val="uk-UA" w:eastAsia="uk-UA"/>
        </w:rPr>
        <w:t>Характеристика, топографія, будова та функції нюхового і зорового нервів</w:t>
      </w:r>
      <w:r w:rsidRPr="00BA44FF">
        <w:rPr>
          <w:rFonts w:ascii="Times New Roman" w:eastAsia="Times New Roman" w:hAnsi="Times New Roman" w:cs="Times New Roman"/>
          <w:i/>
          <w:iCs/>
          <w:sz w:val="28"/>
          <w:szCs w:val="28"/>
          <w:lang w:val="uk-UA" w:eastAsia="uk-UA"/>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 xml:space="preserve">І пара черепних нервів – нюховий нерв </w:t>
      </w:r>
      <w:r w:rsidRPr="00BA44FF">
        <w:rPr>
          <w:rFonts w:ascii="Times New Roman" w:eastAsia="Times New Roman" w:hAnsi="Times New Roman" w:cs="Times New Roman"/>
          <w:b/>
          <w:color w:val="000000"/>
          <w:sz w:val="28"/>
          <w:szCs w:val="28"/>
          <w:lang w:val="uk-UA" w:eastAsia="ru-RU"/>
        </w:rPr>
        <w:t>(n. olfactorius)</w:t>
      </w:r>
      <w:r w:rsidRPr="00BA44FF">
        <w:rPr>
          <w:rFonts w:ascii="Times New Roman" w:eastAsia="Times New Roman" w:hAnsi="Times New Roman" w:cs="Times New Roman"/>
          <w:color w:val="000000"/>
          <w:sz w:val="28"/>
          <w:szCs w:val="28"/>
          <w:lang w:val="uk-UA" w:eastAsia="ru-RU"/>
        </w:rPr>
        <w:t xml:space="preserve"> за функцією належить до нервів спеціальної чутливості, а за розвитком є похідним відділу кінцевого мозку (а саме – нюхового мозку).</w:t>
      </w:r>
    </w:p>
    <w:p w:rsidR="00CB391D" w:rsidRPr="00BA44FF" w:rsidRDefault="00CB391D" w:rsidP="00CB391D">
      <w:pPr>
        <w:spacing w:after="0" w:line="240" w:lineRule="auto"/>
        <w:ind w:firstLine="709"/>
        <w:jc w:val="both"/>
        <w:rPr>
          <w:rFonts w:ascii="Times New Roman" w:eastAsia="Times New Roman" w:hAnsi="Times New Roman" w:cs="Times New Roman"/>
          <w:bCs/>
          <w:color w:val="000000"/>
          <w:sz w:val="28"/>
          <w:szCs w:val="28"/>
          <w:lang w:val="uk-UA" w:eastAsia="ru-RU"/>
        </w:rPr>
      </w:pPr>
      <w:r w:rsidRPr="00BA44FF">
        <w:rPr>
          <w:rFonts w:ascii="Times New Roman" w:eastAsia="Times New Roman" w:hAnsi="Times New Roman" w:cs="Times New Roman"/>
          <w:bCs/>
          <w:color w:val="000000"/>
          <w:sz w:val="28"/>
          <w:szCs w:val="28"/>
          <w:lang w:val="uk-UA" w:eastAsia="ru-RU"/>
        </w:rPr>
        <w:t>Нюховий нерв</w:t>
      </w:r>
      <w:r w:rsidRPr="00BA44FF">
        <w:rPr>
          <w:rFonts w:ascii="Times New Roman" w:eastAsia="Times New Roman" w:hAnsi="Times New Roman" w:cs="Times New Roman"/>
          <w:color w:val="000000"/>
          <w:sz w:val="28"/>
          <w:szCs w:val="28"/>
          <w:lang w:val="uk-UA" w:eastAsia="ru-RU"/>
        </w:rPr>
        <w:t xml:space="preserve"> починається від слизової оболонки </w:t>
      </w:r>
      <w:r w:rsidRPr="00BA44FF">
        <w:rPr>
          <w:rFonts w:ascii="Times New Roman" w:eastAsia="Times New Roman" w:hAnsi="Times New Roman" w:cs="Times New Roman"/>
          <w:b/>
          <w:i/>
          <w:color w:val="000000"/>
          <w:sz w:val="28"/>
          <w:szCs w:val="28"/>
          <w:lang w:val="uk-UA" w:eastAsia="ru-RU"/>
        </w:rPr>
        <w:t>regio оlfactoria</w:t>
      </w:r>
      <w:r w:rsidRPr="00BA44FF">
        <w:rPr>
          <w:rFonts w:ascii="Times New Roman" w:eastAsia="Times New Roman" w:hAnsi="Times New Roman" w:cs="Times New Roman"/>
          <w:color w:val="000000"/>
          <w:sz w:val="28"/>
          <w:szCs w:val="28"/>
          <w:lang w:val="uk-UA" w:eastAsia="ru-RU"/>
        </w:rPr>
        <w:t xml:space="preserve"> носової порожнини 15-20 тонкими безмієліновими нервами, які називаються </w:t>
      </w:r>
      <w:r w:rsidRPr="00BA44FF">
        <w:rPr>
          <w:rFonts w:ascii="Times New Roman" w:eastAsia="Times New Roman" w:hAnsi="Times New Roman" w:cs="Times New Roman"/>
          <w:b/>
          <w:i/>
          <w:color w:val="000000"/>
          <w:sz w:val="28"/>
          <w:szCs w:val="28"/>
          <w:lang w:val="uk-UA" w:eastAsia="ru-RU"/>
        </w:rPr>
        <w:lastRenderedPageBreak/>
        <w:t>нюховими нитками (fila olfactoria)</w:t>
      </w:r>
      <w:r w:rsidRPr="00BA44FF">
        <w:rPr>
          <w:rFonts w:ascii="Times New Roman" w:eastAsia="Times New Roman" w:hAnsi="Times New Roman" w:cs="Times New Roman"/>
          <w:color w:val="000000"/>
          <w:sz w:val="28"/>
          <w:szCs w:val="28"/>
          <w:lang w:val="uk-UA" w:eastAsia="ru-RU"/>
        </w:rPr>
        <w:t>. Нюхові нитки</w:t>
      </w:r>
      <w:r w:rsidRPr="00BA44FF">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є аксонами нюхових нейросенсорних клітин (біполярних нейронів), розміщених</w:t>
      </w:r>
      <w:r w:rsidRPr="00BA44FF">
        <w:rPr>
          <w:rFonts w:ascii="Times New Roman" w:eastAsia="Times New Roman" w:hAnsi="Times New Roman" w:cs="Times New Roman"/>
          <w:bCs/>
          <w:color w:val="000000"/>
          <w:sz w:val="28"/>
          <w:szCs w:val="28"/>
          <w:lang w:val="uk-UA" w:eastAsia="ru-RU"/>
        </w:rPr>
        <w:t xml:space="preserve"> у слизовій оболонці нюхової області порожнини носа (перший нейрон)</w:t>
      </w:r>
      <w:r w:rsidRPr="00BA44FF">
        <w:rPr>
          <w:rFonts w:ascii="Times New Roman" w:eastAsia="Times New Roman" w:hAnsi="Times New Roman" w:cs="Times New Roman"/>
          <w:i/>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Нюхові нитки</w:t>
      </w:r>
      <w:r w:rsidRPr="00BA44FF">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входять в порожнину черепа через отвори дірчастої пластинки решітчастої кістки і закінчуються в парній </w:t>
      </w:r>
      <w:r w:rsidRPr="00BA44FF">
        <w:rPr>
          <w:rFonts w:ascii="Times New Roman" w:eastAsia="Times New Roman" w:hAnsi="Times New Roman" w:cs="Times New Roman"/>
          <w:b/>
          <w:i/>
          <w:color w:val="000000"/>
          <w:sz w:val="28"/>
          <w:szCs w:val="28"/>
          <w:lang w:val="uk-UA" w:eastAsia="ru-RU"/>
        </w:rPr>
        <w:t>нюховій цибулині (bulbus olfactorius)</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 xml:space="preserve">Аксони нюхових клітин в нюхових цибулинах утворюють синапси з мітральним клітинами (другий нейрон). </w:t>
      </w:r>
      <w:r w:rsidRPr="00BA44FF">
        <w:rPr>
          <w:rFonts w:ascii="Times New Roman" w:eastAsia="Times New Roman" w:hAnsi="Times New Roman" w:cs="Times New Roman"/>
          <w:color w:val="000000"/>
          <w:sz w:val="28"/>
          <w:szCs w:val="28"/>
          <w:lang w:val="uk-UA" w:eastAsia="ru-RU"/>
        </w:rPr>
        <w:t xml:space="preserve">Нюхова цибулина продовжується назад в </w:t>
      </w:r>
      <w:r w:rsidRPr="00BA44FF">
        <w:rPr>
          <w:rFonts w:ascii="Times New Roman" w:eastAsia="Times New Roman" w:hAnsi="Times New Roman" w:cs="Times New Roman"/>
          <w:b/>
          <w:i/>
          <w:color w:val="000000"/>
          <w:sz w:val="28"/>
          <w:szCs w:val="28"/>
          <w:lang w:val="uk-UA" w:eastAsia="ru-RU"/>
        </w:rPr>
        <w:t>нюховий шлях (tractus olfactorius)</w:t>
      </w:r>
      <w:r w:rsidRPr="00BA44FF">
        <w:rPr>
          <w:rFonts w:ascii="Times New Roman" w:eastAsia="Times New Roman" w:hAnsi="Times New Roman" w:cs="Times New Roman"/>
          <w:color w:val="000000"/>
          <w:sz w:val="28"/>
          <w:szCs w:val="28"/>
          <w:lang w:val="uk-UA" w:eastAsia="ru-RU"/>
        </w:rPr>
        <w:t>, що складається з відростків других нейронів. Нюховий шлях</w:t>
      </w:r>
      <w:r w:rsidRPr="00BA44FF">
        <w:rPr>
          <w:rFonts w:ascii="Times New Roman" w:eastAsia="Times New Roman" w:hAnsi="Times New Roman" w:cs="Times New Roman"/>
          <w:b/>
          <w:i/>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переходить у трикутне розширення – </w:t>
      </w:r>
      <w:r w:rsidRPr="00BA44FF">
        <w:rPr>
          <w:rFonts w:ascii="Times New Roman" w:eastAsia="Times New Roman" w:hAnsi="Times New Roman" w:cs="Times New Roman"/>
          <w:b/>
          <w:i/>
          <w:color w:val="000000"/>
          <w:sz w:val="28"/>
          <w:szCs w:val="28"/>
          <w:lang w:val="uk-UA" w:eastAsia="ru-RU"/>
        </w:rPr>
        <w:t>нюховий трикутник (trigonum olfactorium)</w:t>
      </w:r>
      <w:r w:rsidRPr="00BA44FF">
        <w:rPr>
          <w:rFonts w:ascii="Times New Roman" w:eastAsia="Times New Roman" w:hAnsi="Times New Roman" w:cs="Times New Roman"/>
          <w:color w:val="000000"/>
          <w:sz w:val="28"/>
          <w:szCs w:val="28"/>
          <w:lang w:val="uk-UA" w:eastAsia="ru-RU"/>
        </w:rPr>
        <w:t xml:space="preserve">, що лежить спереду від </w:t>
      </w:r>
      <w:r w:rsidRPr="00BA44FF">
        <w:rPr>
          <w:rFonts w:ascii="Times New Roman" w:eastAsia="Times New Roman" w:hAnsi="Times New Roman" w:cs="Times New Roman"/>
          <w:i/>
          <w:color w:val="000000"/>
          <w:sz w:val="28"/>
          <w:szCs w:val="28"/>
          <w:lang w:val="uk-UA" w:eastAsia="ru-RU"/>
        </w:rPr>
        <w:t>передньої пронизаної речовини (substantia perforata anterior)</w:t>
      </w:r>
      <w:r w:rsidRPr="00BA44FF">
        <w:rPr>
          <w:rFonts w:ascii="Times New Roman" w:eastAsia="Times New Roman" w:hAnsi="Times New Roman" w:cs="Times New Roman"/>
          <w:color w:val="000000"/>
          <w:sz w:val="28"/>
          <w:szCs w:val="28"/>
          <w:lang w:val="uk-UA" w:eastAsia="ru-RU"/>
        </w:rPr>
        <w:t xml:space="preserve">. У ділянці нюхового трикутника волокна нюхового шляху розходяться на дві (інколи – на три та більше) смуги: </w:t>
      </w:r>
      <w:r w:rsidRPr="00BA44FF">
        <w:rPr>
          <w:rFonts w:ascii="Times New Roman" w:eastAsia="Times New Roman" w:hAnsi="Times New Roman" w:cs="Times New Roman"/>
          <w:b/>
          <w:i/>
          <w:color w:val="000000"/>
          <w:sz w:val="28"/>
          <w:szCs w:val="28"/>
          <w:lang w:val="uk-UA" w:eastAsia="ru-RU"/>
        </w:rPr>
        <w:t>присередню нюхову смугу (stria olfactoria medialis)</w:t>
      </w:r>
      <w:r w:rsidRPr="00BA44FF">
        <w:rPr>
          <w:rFonts w:ascii="Times New Roman" w:eastAsia="Times New Roman" w:hAnsi="Times New Roman" w:cs="Times New Roman"/>
          <w:color w:val="000000"/>
          <w:sz w:val="28"/>
          <w:szCs w:val="28"/>
          <w:lang w:val="uk-UA" w:eastAsia="ru-RU"/>
        </w:rPr>
        <w:t xml:space="preserve"> та </w:t>
      </w:r>
      <w:r w:rsidRPr="00BA44FF">
        <w:rPr>
          <w:rFonts w:ascii="Times New Roman" w:eastAsia="Times New Roman" w:hAnsi="Times New Roman" w:cs="Times New Roman"/>
          <w:b/>
          <w:i/>
          <w:color w:val="000000"/>
          <w:sz w:val="28"/>
          <w:szCs w:val="28"/>
          <w:lang w:val="uk-UA" w:eastAsia="ru-RU"/>
        </w:rPr>
        <w:t>бічну</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
          <w:i/>
          <w:color w:val="000000"/>
          <w:sz w:val="28"/>
          <w:szCs w:val="28"/>
          <w:lang w:val="uk-UA" w:eastAsia="ru-RU"/>
        </w:rPr>
        <w:t>нюхову смугу (stria olfactoria lateralis)</w:t>
      </w:r>
      <w:r w:rsidRPr="00BA44FF">
        <w:rPr>
          <w:rFonts w:ascii="Times New Roman" w:eastAsia="Times New Roman" w:hAnsi="Times New Roman" w:cs="Times New Roman"/>
          <w:color w:val="000000"/>
          <w:sz w:val="28"/>
          <w:szCs w:val="28"/>
          <w:lang w:val="uk-UA" w:eastAsia="ru-RU"/>
        </w:rPr>
        <w:t xml:space="preserve">. Ці нюхові смуги, а також </w:t>
      </w:r>
      <w:r w:rsidRPr="00BA44FF">
        <w:rPr>
          <w:rFonts w:ascii="Times New Roman" w:eastAsia="Times New Roman" w:hAnsi="Times New Roman" w:cs="Times New Roman"/>
          <w:b/>
          <w:i/>
          <w:color w:val="000000"/>
          <w:sz w:val="28"/>
          <w:szCs w:val="28"/>
          <w:lang w:val="uk-UA" w:eastAsia="ru-RU"/>
        </w:rPr>
        <w:t>діагональна смуга (stria diagonalis)</w:t>
      </w:r>
      <w:r w:rsidRPr="00BA44FF">
        <w:rPr>
          <w:rFonts w:ascii="Times New Roman" w:eastAsia="Times New Roman" w:hAnsi="Times New Roman" w:cs="Times New Roman"/>
          <w:color w:val="000000"/>
          <w:sz w:val="28"/>
          <w:szCs w:val="28"/>
          <w:lang w:val="uk-UA" w:eastAsia="ru-RU"/>
        </w:rPr>
        <w:t xml:space="preserve"> відмежовують передню пронизану речовину з трьох сторін.</w:t>
      </w:r>
      <w:r w:rsidRPr="00BA44FF">
        <w:rPr>
          <w:rFonts w:ascii="Times New Roman" w:eastAsia="Times New Roman" w:hAnsi="Times New Roman" w:cs="Times New Roman"/>
          <w:bCs/>
          <w:color w:val="000000"/>
          <w:sz w:val="28"/>
          <w:szCs w:val="28"/>
          <w:lang w:val="uk-UA" w:eastAsia="ru-RU"/>
        </w:rPr>
        <w:t xml:space="preserve"> У складі латеральної смужки відростки </w:t>
      </w:r>
      <w:r w:rsidRPr="00BA44FF">
        <w:rPr>
          <w:rFonts w:ascii="Times New Roman" w:eastAsia="Times New Roman" w:hAnsi="Times New Roman" w:cs="Times New Roman"/>
          <w:color w:val="000000"/>
          <w:sz w:val="28"/>
          <w:szCs w:val="28"/>
          <w:lang w:val="uk-UA" w:eastAsia="ru-RU"/>
        </w:rPr>
        <w:t>других нейронів</w:t>
      </w:r>
      <w:r w:rsidRPr="00BA44FF">
        <w:rPr>
          <w:rFonts w:ascii="Times New Roman" w:eastAsia="Times New Roman" w:hAnsi="Times New Roman" w:cs="Times New Roman"/>
          <w:bCs/>
          <w:color w:val="000000"/>
          <w:sz w:val="28"/>
          <w:szCs w:val="28"/>
          <w:lang w:val="uk-UA" w:eastAsia="ru-RU"/>
        </w:rPr>
        <w:t xml:space="preserve"> йдуть в </w:t>
      </w:r>
      <w:r w:rsidRPr="00BA44FF">
        <w:rPr>
          <w:rFonts w:ascii="Times New Roman" w:eastAsia="Times New Roman" w:hAnsi="Times New Roman" w:cs="Times New Roman"/>
          <w:bCs/>
          <w:i/>
          <w:color w:val="000000"/>
          <w:sz w:val="28"/>
          <w:szCs w:val="28"/>
          <w:lang w:val="uk-UA" w:eastAsia="ru-RU"/>
        </w:rPr>
        <w:t>центр нюху - кору парагіппокампальної звивини і гачок</w:t>
      </w:r>
      <w:r w:rsidRPr="00BA44FF">
        <w:rPr>
          <w:rFonts w:ascii="Times New Roman" w:eastAsia="Times New Roman" w:hAnsi="Times New Roman" w:cs="Times New Roman"/>
          <w:bCs/>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b/>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 xml:space="preserve">ІІ пара черепних нервів – зоровий нерв </w:t>
      </w:r>
      <w:r w:rsidRPr="00BA44FF">
        <w:rPr>
          <w:rFonts w:ascii="Times New Roman" w:eastAsia="Times New Roman" w:hAnsi="Times New Roman" w:cs="Times New Roman"/>
          <w:b/>
          <w:color w:val="000000"/>
          <w:sz w:val="28"/>
          <w:szCs w:val="28"/>
          <w:lang w:val="uk-UA" w:eastAsia="ru-RU"/>
        </w:rPr>
        <w:t xml:space="preserve">(n. opticus) </w:t>
      </w:r>
      <w:r w:rsidRPr="00BA44FF">
        <w:rPr>
          <w:rFonts w:ascii="Times New Roman" w:eastAsia="Times New Roman" w:hAnsi="Times New Roman" w:cs="Times New Roman"/>
          <w:color w:val="000000"/>
          <w:sz w:val="28"/>
          <w:szCs w:val="28"/>
          <w:lang w:val="uk-UA" w:eastAsia="ru-RU"/>
        </w:rPr>
        <w:t xml:space="preserve">за функцією належить до нервів спеціальної чутливості, а за походженням є похідним проміжного мозку. </w:t>
      </w:r>
      <w:r w:rsidRPr="00BA44FF">
        <w:rPr>
          <w:rFonts w:ascii="Times New Roman" w:eastAsia="Times New Roman" w:hAnsi="Times New Roman" w:cs="Times New Roman"/>
          <w:bCs/>
          <w:color w:val="000000"/>
          <w:sz w:val="28"/>
          <w:szCs w:val="28"/>
          <w:lang w:val="uk-UA" w:eastAsia="ru-RU"/>
        </w:rPr>
        <w:t>Зоровий нерв</w:t>
      </w:r>
      <w:r w:rsidRPr="00BA44FF">
        <w:rPr>
          <w:rFonts w:ascii="Times New Roman" w:eastAsia="Times New Roman" w:hAnsi="Times New Roman" w:cs="Times New Roman"/>
          <w:b/>
          <w:bCs/>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утворений аксонами гангліозних клітин (мультиполярних нейронів) сітківки </w:t>
      </w:r>
      <w:r w:rsidRPr="00BA44FF">
        <w:rPr>
          <w:rFonts w:ascii="Times New Roman" w:eastAsia="Times New Roman" w:hAnsi="Times New Roman" w:cs="Times New Roman"/>
          <w:bCs/>
          <w:color w:val="000000"/>
          <w:sz w:val="28"/>
          <w:szCs w:val="28"/>
          <w:lang w:val="uk-UA" w:eastAsia="ru-RU"/>
        </w:rPr>
        <w:t>очного яблука (перший нейрон)</w:t>
      </w:r>
      <w:r w:rsidRPr="00BA44FF">
        <w:rPr>
          <w:rFonts w:ascii="Times New Roman" w:eastAsia="Times New Roman" w:hAnsi="Times New Roman" w:cs="Times New Roman"/>
          <w:color w:val="000000"/>
          <w:sz w:val="28"/>
          <w:szCs w:val="28"/>
          <w:lang w:val="uk-UA" w:eastAsia="ru-RU"/>
        </w:rPr>
        <w:t xml:space="preserve">, які виходять через </w:t>
      </w:r>
      <w:r w:rsidRPr="00BA44FF">
        <w:rPr>
          <w:rFonts w:ascii="Times New Roman" w:eastAsia="Times New Roman" w:hAnsi="Times New Roman" w:cs="Times New Roman"/>
          <w:i/>
          <w:color w:val="000000"/>
          <w:sz w:val="28"/>
          <w:szCs w:val="28"/>
          <w:lang w:val="uk-UA" w:eastAsia="ru-RU"/>
        </w:rPr>
        <w:t>решітчасту пластинку білкової оболонки (lamina cribrosa sclerae)</w:t>
      </w:r>
      <w:r w:rsidRPr="00BA44FF">
        <w:rPr>
          <w:rFonts w:ascii="Times New Roman" w:eastAsia="Times New Roman" w:hAnsi="Times New Roman" w:cs="Times New Roman"/>
          <w:color w:val="000000"/>
          <w:sz w:val="28"/>
          <w:szCs w:val="28"/>
          <w:lang w:val="uk-UA" w:eastAsia="ru-RU"/>
        </w:rPr>
        <w:t xml:space="preserve"> очного яблука і, сполучившись між собою </w:t>
      </w:r>
      <w:r w:rsidRPr="00BA44FF">
        <w:rPr>
          <w:rFonts w:ascii="Times New Roman" w:eastAsia="Times New Roman" w:hAnsi="Times New Roman" w:cs="Times New Roman"/>
          <w:bCs/>
          <w:color w:val="000000"/>
          <w:sz w:val="28"/>
          <w:szCs w:val="28"/>
          <w:lang w:val="uk-UA" w:eastAsia="ru-RU"/>
        </w:rPr>
        <w:t>в області сліпої плями сітківки</w:t>
      </w:r>
      <w:r w:rsidRPr="00BA44FF">
        <w:rPr>
          <w:rFonts w:ascii="Times New Roman" w:eastAsia="Times New Roman" w:hAnsi="Times New Roman" w:cs="Times New Roman"/>
          <w:color w:val="000000"/>
          <w:sz w:val="28"/>
          <w:szCs w:val="28"/>
          <w:lang w:val="uk-UA" w:eastAsia="ru-RU"/>
        </w:rPr>
        <w:t xml:space="preserve"> в міцний пучок, утворюють круглий товстий нерв.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u w:val="single"/>
          <w:lang w:val="uk-UA" w:eastAsia="ru-RU"/>
        </w:rPr>
        <w:t>Розрізняють чотири частини зорового нерва:</w:t>
      </w:r>
      <w:r w:rsidRPr="00BA44FF">
        <w:rPr>
          <w:rFonts w:ascii="Times New Roman" w:eastAsia="Times New Roman" w:hAnsi="Times New Roman" w:cs="Times New Roman"/>
          <w:color w:val="000000"/>
          <w:sz w:val="28"/>
          <w:szCs w:val="28"/>
          <w:lang w:val="uk-UA" w:eastAsia="ru-RU"/>
        </w:rPr>
        <w:t xml:space="preserve"> внутрішньоочну, очноямкову, канальну та внутрішньочерепну.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
          <w:i/>
          <w:color w:val="000000"/>
          <w:sz w:val="28"/>
          <w:szCs w:val="28"/>
          <w:lang w:val="uk-UA" w:eastAsia="ru-RU"/>
        </w:rPr>
        <w:t>Внутрішньоочна частина (pars</w:t>
      </w:r>
      <w:r w:rsidRPr="00BA44FF">
        <w:rPr>
          <w:rFonts w:ascii="Times New Roman" w:eastAsia="Times New Roman" w:hAnsi="Times New Roman" w:cs="Times New Roman"/>
          <w:b/>
          <w:i/>
          <w:color w:val="000000"/>
          <w:sz w:val="28"/>
          <w:szCs w:val="28"/>
          <w:lang w:val="uk-UA" w:eastAsia="ru-RU"/>
        </w:rPr>
        <w:t xml:space="preserve"> intraocularis)</w:t>
      </w:r>
      <w:r w:rsidRPr="00BA44FF">
        <w:rPr>
          <w:rFonts w:ascii="Times New Roman" w:eastAsia="Times New Roman" w:hAnsi="Times New Roman" w:cs="Times New Roman"/>
          <w:color w:val="000000"/>
          <w:sz w:val="28"/>
          <w:szCs w:val="28"/>
          <w:lang w:val="uk-UA" w:eastAsia="ru-RU"/>
        </w:rPr>
        <w:t xml:space="preserve"> є короткою частиною нерва і розміщена у товщі оболонок (</w:t>
      </w:r>
      <w:r w:rsidRPr="00BA44FF">
        <w:rPr>
          <w:rFonts w:ascii="Times New Roman" w:eastAsia="Times New Roman" w:hAnsi="Times New Roman" w:cs="Times New Roman"/>
          <w:bCs/>
          <w:color w:val="000000"/>
          <w:sz w:val="28"/>
          <w:szCs w:val="28"/>
          <w:lang w:val="uk-UA" w:eastAsia="ru-RU"/>
        </w:rPr>
        <w:t xml:space="preserve">судинної і фіброзної) </w:t>
      </w:r>
      <w:r w:rsidRPr="00BA44FF">
        <w:rPr>
          <w:rFonts w:ascii="Times New Roman" w:eastAsia="Times New Roman" w:hAnsi="Times New Roman" w:cs="Times New Roman"/>
          <w:color w:val="000000"/>
          <w:sz w:val="28"/>
          <w:szCs w:val="28"/>
          <w:lang w:val="uk-UA" w:eastAsia="ru-RU"/>
        </w:rPr>
        <w:t xml:space="preserve">очного яблука.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По відношенню до решітчастої пластинки білкової оболонки внутрішньоочна частина, у свою чергу, поділяється ще на </w:t>
      </w:r>
      <w:r w:rsidRPr="00BA44FF">
        <w:rPr>
          <w:rFonts w:ascii="Times New Roman" w:eastAsia="Times New Roman" w:hAnsi="Times New Roman" w:cs="Times New Roman"/>
          <w:color w:val="000000"/>
          <w:sz w:val="28"/>
          <w:szCs w:val="28"/>
          <w:u w:val="single"/>
          <w:lang w:val="uk-UA" w:eastAsia="ru-RU"/>
        </w:rPr>
        <w:t>три частини: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BA44FF">
        <w:rPr>
          <w:rFonts w:ascii="Times New Roman" w:eastAsia="Times New Roman" w:hAnsi="Times New Roman" w:cs="Times New Roman"/>
          <w:i/>
          <w:color w:val="000000"/>
          <w:sz w:val="28"/>
          <w:szCs w:val="28"/>
          <w:lang w:val="uk-UA" w:eastAsia="ru-RU"/>
        </w:rPr>
        <w:t>передпластинкова частина (pars prelaminaris)</w:t>
      </w:r>
      <w:r w:rsidRPr="00BA44FF">
        <w:rPr>
          <w:rFonts w:ascii="Times New Roman" w:eastAsia="Times New Roman" w:hAnsi="Times New Roman" w:cs="Times New Roman"/>
          <w:color w:val="000000"/>
          <w:sz w:val="28"/>
          <w:szCs w:val="28"/>
          <w:lang w:val="uk-UA" w:eastAsia="ru-RU"/>
        </w:rPr>
        <w:t xml:space="preserve"> – розміщена перед решітчастою пластинкою;</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i/>
          <w:color w:val="000000"/>
          <w:sz w:val="28"/>
          <w:szCs w:val="28"/>
          <w:lang w:val="uk-UA" w:eastAsia="ru-RU"/>
        </w:rPr>
        <w:t>внутрішньопластинкова частина (pars intralaminaris)</w:t>
      </w:r>
      <w:r w:rsidRPr="00BA44FF">
        <w:rPr>
          <w:rFonts w:ascii="Times New Roman" w:eastAsia="Times New Roman" w:hAnsi="Times New Roman" w:cs="Times New Roman"/>
          <w:color w:val="000000"/>
          <w:sz w:val="28"/>
          <w:szCs w:val="28"/>
          <w:lang w:val="uk-UA" w:eastAsia="ru-RU"/>
        </w:rPr>
        <w:t xml:space="preserve"> – розміщена між волокнами решітчастої пластинки;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3</w:t>
      </w:r>
      <w:r w:rsidRPr="00BA44FF">
        <w:rPr>
          <w:rFonts w:ascii="Times New Roman" w:eastAsia="Times New Roman" w:hAnsi="Times New Roman" w:cs="Times New Roman"/>
          <w:i/>
          <w:color w:val="000000"/>
          <w:sz w:val="28"/>
          <w:szCs w:val="28"/>
          <w:lang w:val="uk-UA" w:eastAsia="ru-RU"/>
        </w:rPr>
        <w:t>) запластинкова частина (pars postlamіnaris)</w:t>
      </w:r>
      <w:r w:rsidRPr="00BA44FF">
        <w:rPr>
          <w:rFonts w:ascii="Times New Roman" w:eastAsia="Times New Roman" w:hAnsi="Times New Roman" w:cs="Times New Roman"/>
          <w:color w:val="000000"/>
          <w:sz w:val="28"/>
          <w:szCs w:val="28"/>
          <w:lang w:val="uk-UA" w:eastAsia="ru-RU"/>
        </w:rPr>
        <w:t xml:space="preserve"> – розміщена позаду решітчастої пластинки.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i/>
          <w:color w:val="000000"/>
          <w:sz w:val="28"/>
          <w:szCs w:val="28"/>
          <w:lang w:val="uk-UA" w:eastAsia="ru-RU"/>
        </w:rPr>
        <w:t>Очноямкова частина (pars orbitalis)</w:t>
      </w:r>
      <w:r w:rsidRPr="00BA44FF">
        <w:rPr>
          <w:rFonts w:ascii="Times New Roman" w:eastAsia="Times New Roman" w:hAnsi="Times New Roman" w:cs="Times New Roman"/>
          <w:color w:val="000000"/>
          <w:sz w:val="28"/>
          <w:szCs w:val="28"/>
          <w:lang w:val="uk-UA" w:eastAsia="ru-RU"/>
        </w:rPr>
        <w:t xml:space="preserve"> проходить у товщі жирового тіла очної ямки і має вигляд круглого тяжа діаметром до 5 мм та завдовжки близько 3 см. Оскільки очна ямка на 5-6 мм коротша, ніж очноямкова частина зорового нерва, нерв набуває S-подібної кривизни і при рухах очного яблука не натягується.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i/>
          <w:color w:val="000000"/>
          <w:sz w:val="28"/>
          <w:szCs w:val="28"/>
          <w:lang w:val="uk-UA" w:eastAsia="ru-RU"/>
        </w:rPr>
        <w:t>Канальна частина (pars canalis)</w:t>
      </w:r>
      <w:r w:rsidRPr="00BA44FF">
        <w:rPr>
          <w:rFonts w:ascii="Times New Roman" w:eastAsia="Times New Roman" w:hAnsi="Times New Roman" w:cs="Times New Roman"/>
          <w:color w:val="000000"/>
          <w:sz w:val="28"/>
          <w:szCs w:val="28"/>
          <w:lang w:val="uk-UA" w:eastAsia="ru-RU"/>
        </w:rPr>
        <w:t xml:space="preserve"> проходить через кістковий зоровий канал і має довжину 5-6 мм.</w:t>
      </w:r>
      <w:r w:rsidRPr="00BA44FF">
        <w:rPr>
          <w:rFonts w:ascii="Times New Roman" w:eastAsia="Times New Roman" w:hAnsi="Times New Roman" w:cs="Times New Roman"/>
          <w:bCs/>
          <w:color w:val="000000"/>
          <w:sz w:val="28"/>
          <w:szCs w:val="28"/>
          <w:lang w:val="uk-UA" w:eastAsia="ru-RU"/>
        </w:rPr>
        <w:t xml:space="preserve"> В каналі нерв проходить над очної артерією.</w:t>
      </w:r>
    </w:p>
    <w:p w:rsidR="00CB391D" w:rsidRPr="00BA44FF" w:rsidRDefault="00CB391D" w:rsidP="00CB391D">
      <w:pPr>
        <w:spacing w:after="0" w:line="240" w:lineRule="auto"/>
        <w:ind w:firstLine="709"/>
        <w:jc w:val="both"/>
        <w:rPr>
          <w:rFonts w:ascii="Times New Roman" w:eastAsia="Times New Roman" w:hAnsi="Times New Roman" w:cs="Times New Roman"/>
          <w:bCs/>
          <w:color w:val="000000"/>
          <w:sz w:val="28"/>
          <w:szCs w:val="28"/>
          <w:lang w:val="uk-UA" w:eastAsia="ru-RU"/>
        </w:rPr>
      </w:pPr>
      <w:r w:rsidRPr="00BA44FF">
        <w:rPr>
          <w:rFonts w:ascii="Times New Roman" w:eastAsia="Times New Roman" w:hAnsi="Times New Roman" w:cs="Times New Roman"/>
          <w:b/>
          <w:i/>
          <w:color w:val="000000"/>
          <w:sz w:val="28"/>
          <w:szCs w:val="28"/>
          <w:lang w:val="uk-UA" w:eastAsia="ru-RU"/>
        </w:rPr>
        <w:t>Внутрішньочерепна частина (pars intracranialis)</w:t>
      </w:r>
      <w:r w:rsidRPr="00BA44FF">
        <w:rPr>
          <w:rFonts w:ascii="Times New Roman" w:eastAsia="Times New Roman" w:hAnsi="Times New Roman" w:cs="Times New Roman"/>
          <w:color w:val="000000"/>
          <w:sz w:val="28"/>
          <w:szCs w:val="28"/>
          <w:lang w:val="uk-UA" w:eastAsia="ru-RU"/>
        </w:rPr>
        <w:t xml:space="preserve"> проходить у порожнині черепа (</w:t>
      </w:r>
      <w:r w:rsidRPr="00BA44FF">
        <w:rPr>
          <w:rFonts w:ascii="Times New Roman" w:eastAsia="Times New Roman" w:hAnsi="Times New Roman" w:cs="Times New Roman"/>
          <w:bCs/>
          <w:color w:val="000000"/>
          <w:sz w:val="28"/>
          <w:szCs w:val="28"/>
          <w:lang w:val="uk-UA" w:eastAsia="ru-RU"/>
        </w:rPr>
        <w:t>середня черепна ямка)</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 xml:space="preserve">в підпавутинному просторі над </w:t>
      </w:r>
      <w:r w:rsidRPr="00BA44FF">
        <w:rPr>
          <w:rFonts w:ascii="Times New Roman" w:eastAsia="Times New Roman" w:hAnsi="Times New Roman" w:cs="Times New Roman"/>
          <w:bCs/>
          <w:color w:val="000000"/>
          <w:sz w:val="28"/>
          <w:szCs w:val="28"/>
          <w:lang w:val="uk-UA" w:eastAsia="ru-RU"/>
        </w:rPr>
        <w:lastRenderedPageBreak/>
        <w:t>діафрагмою турецького сідла</w:t>
      </w:r>
      <w:r w:rsidRPr="00BA44FF">
        <w:rPr>
          <w:rFonts w:ascii="Times New Roman" w:eastAsia="Times New Roman" w:hAnsi="Times New Roman" w:cs="Times New Roman"/>
          <w:color w:val="000000"/>
          <w:sz w:val="28"/>
          <w:szCs w:val="28"/>
          <w:lang w:val="uk-UA" w:eastAsia="ru-RU"/>
        </w:rPr>
        <w:t xml:space="preserve"> від зорового каналу до зорового перехрестя; довжина її варіює від 4 до 17 мм.</w:t>
      </w:r>
      <w:r w:rsidRPr="00BA44FF">
        <w:rPr>
          <w:rFonts w:ascii="Times New Roman" w:eastAsia="Times New Roman" w:hAnsi="Times New Roman" w:cs="Times New Roman"/>
          <w:bCs/>
          <w:color w:val="000000"/>
          <w:sz w:val="28"/>
          <w:szCs w:val="28"/>
          <w:lang w:val="uk-UA" w:eastAsia="ru-RU"/>
        </w:rPr>
        <w:t xml:space="preserve"> У порожнині черепа зорові нерви зближуються і утворюють зоровий перехрест (неповний), що переходить в парний зоровий тракт. Кожен зоровий тракт містить волокна латеральної частини сітківки свого боку і медіальної частини іншого боку. Волокна зорового нерва направляються до </w:t>
      </w:r>
      <w:r w:rsidRPr="00BA44FF">
        <w:rPr>
          <w:rFonts w:ascii="Times New Roman" w:eastAsia="Times New Roman" w:hAnsi="Times New Roman" w:cs="Times New Roman"/>
          <w:bCs/>
          <w:i/>
          <w:color w:val="000000"/>
          <w:sz w:val="28"/>
          <w:szCs w:val="28"/>
          <w:lang w:val="uk-UA" w:eastAsia="ru-RU"/>
        </w:rPr>
        <w:t>підкіркових зорових центрів: латерального колінчастого тіла і верхнього горбка покришки чотиригорбикового тіла</w:t>
      </w:r>
      <w:r w:rsidRPr="00BA44FF">
        <w:rPr>
          <w:rFonts w:ascii="Times New Roman" w:eastAsia="Times New Roman" w:hAnsi="Times New Roman" w:cs="Times New Roman"/>
          <w:bCs/>
          <w:color w:val="000000"/>
          <w:sz w:val="28"/>
          <w:szCs w:val="28"/>
          <w:lang w:val="uk-UA" w:eastAsia="ru-RU"/>
        </w:rPr>
        <w:t xml:space="preserve">, де закінчуються на клітинах цих центрів (другі нейрони). Відростки (аксони клітин латерального колінчастого тіла і верхнього горбка) направляються в </w:t>
      </w:r>
      <w:r w:rsidRPr="00BA44FF">
        <w:rPr>
          <w:rFonts w:ascii="Times New Roman" w:eastAsia="Times New Roman" w:hAnsi="Times New Roman" w:cs="Times New Roman"/>
          <w:bCs/>
          <w:i/>
          <w:color w:val="000000"/>
          <w:sz w:val="28"/>
          <w:szCs w:val="28"/>
          <w:lang w:val="uk-UA" w:eastAsia="ru-RU"/>
        </w:rPr>
        <w:t>кірковий центр зору, розташований в корі потиличної частки, біля шпорної борозни</w:t>
      </w:r>
      <w:r w:rsidRPr="00BA44FF">
        <w:rPr>
          <w:rFonts w:ascii="Times New Roman" w:eastAsia="Times New Roman" w:hAnsi="Times New Roman" w:cs="Times New Roman"/>
          <w:bCs/>
          <w:color w:val="000000"/>
          <w:sz w:val="28"/>
          <w:szCs w:val="28"/>
          <w:lang w:val="uk-UA" w:eastAsia="ru-RU"/>
        </w:rPr>
        <w:t>. Частина аксонів клітин верхнього горбка слідує до додаткового ядра окорухового нерва. Нейрони цього ядра (вегетативного) іннервують м'яз, що звужує зіницю, і війчастий м'яз.</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Зоровий нерв оточений двома піхвами, які є продовженням оболонок головного мозку. </w:t>
      </w:r>
      <w:r w:rsidRPr="00BA44FF">
        <w:rPr>
          <w:rFonts w:ascii="Times New Roman" w:eastAsia="Times New Roman" w:hAnsi="Times New Roman" w:cs="Times New Roman"/>
          <w:i/>
          <w:color w:val="000000"/>
          <w:sz w:val="28"/>
          <w:szCs w:val="28"/>
          <w:lang w:val="uk-UA" w:eastAsia="ru-RU"/>
        </w:rPr>
        <w:t>Зовнішня піхва (vagina externa)</w:t>
      </w:r>
      <w:r w:rsidRPr="00BA44FF">
        <w:rPr>
          <w:rFonts w:ascii="Times New Roman" w:eastAsia="Times New Roman" w:hAnsi="Times New Roman" w:cs="Times New Roman"/>
          <w:color w:val="000000"/>
          <w:sz w:val="28"/>
          <w:szCs w:val="28"/>
          <w:lang w:val="uk-UA" w:eastAsia="ru-RU"/>
        </w:rPr>
        <w:t xml:space="preserve"> зорового нерва є продовженням твердої оболонки і, досягаючи очного яблука, перех</w:t>
      </w:r>
      <w:r>
        <w:rPr>
          <w:rFonts w:ascii="Times New Roman" w:eastAsia="Times New Roman" w:hAnsi="Times New Roman" w:cs="Times New Roman"/>
          <w:color w:val="000000"/>
          <w:sz w:val="28"/>
          <w:szCs w:val="28"/>
          <w:lang w:val="uk-UA" w:eastAsia="ru-RU"/>
        </w:rPr>
        <w:t>одить в його білкову оболонку;</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i/>
          <w:color w:val="000000"/>
          <w:sz w:val="28"/>
          <w:szCs w:val="28"/>
          <w:lang w:val="uk-UA" w:eastAsia="ru-RU"/>
        </w:rPr>
        <w:t>внутрішня піхва (vagina interna)</w:t>
      </w:r>
      <w:r w:rsidRPr="00BA44FF">
        <w:rPr>
          <w:rFonts w:ascii="Times New Roman" w:eastAsia="Times New Roman" w:hAnsi="Times New Roman" w:cs="Times New Roman"/>
          <w:color w:val="000000"/>
          <w:sz w:val="28"/>
          <w:szCs w:val="28"/>
          <w:lang w:val="uk-UA" w:eastAsia="ru-RU"/>
        </w:rPr>
        <w:t xml:space="preserve"> є продовженням павутинної та м’якої оболонок. Під павутинною оболон</w:t>
      </w:r>
      <w:r>
        <w:rPr>
          <w:rFonts w:ascii="Times New Roman" w:eastAsia="Times New Roman" w:hAnsi="Times New Roman" w:cs="Times New Roman"/>
          <w:color w:val="000000"/>
          <w:sz w:val="28"/>
          <w:szCs w:val="28"/>
          <w:lang w:val="uk-UA" w:eastAsia="ru-RU"/>
        </w:rPr>
        <w:t>к</w:t>
      </w:r>
      <w:r w:rsidRPr="00BA44FF">
        <w:rPr>
          <w:rFonts w:ascii="Times New Roman" w:eastAsia="Times New Roman" w:hAnsi="Times New Roman" w:cs="Times New Roman"/>
          <w:color w:val="000000"/>
          <w:sz w:val="28"/>
          <w:szCs w:val="28"/>
          <w:lang w:val="uk-UA" w:eastAsia="ru-RU"/>
        </w:rPr>
        <w:t xml:space="preserve">ою, що вкриває зоровий нерв, розташований </w:t>
      </w:r>
      <w:r w:rsidRPr="00BA44FF">
        <w:rPr>
          <w:rFonts w:ascii="Times New Roman" w:eastAsia="Times New Roman" w:hAnsi="Times New Roman" w:cs="Times New Roman"/>
          <w:i/>
          <w:color w:val="000000"/>
          <w:sz w:val="28"/>
          <w:szCs w:val="28"/>
          <w:lang w:val="uk-UA" w:eastAsia="ru-RU"/>
        </w:rPr>
        <w:t>підпавутинний міжпіхвовий простір (spatium intervaginale subarachnoidale)</w:t>
      </w:r>
      <w:r w:rsidRPr="00BA44FF">
        <w:rPr>
          <w:rFonts w:ascii="Times New Roman" w:eastAsia="Times New Roman" w:hAnsi="Times New Roman" w:cs="Times New Roman"/>
          <w:color w:val="000000"/>
          <w:sz w:val="28"/>
          <w:szCs w:val="28"/>
          <w:lang w:val="uk-UA" w:eastAsia="ru-RU"/>
        </w:rPr>
        <w:t>, де циркулює спинномозкова рідина. Внаслідок таких анатомічних особливостей формуються підтвердооболонковий та підпавутинний шляхи розповсюдження крововиливів, інфекції, пухлин з порожнини черепа до ока і навпаки.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b/>
          <w:bCs/>
          <w:color w:val="000000"/>
          <w:sz w:val="28"/>
          <w:szCs w:val="28"/>
          <w:lang w:val="uk-UA" w:eastAsia="ru-RU"/>
        </w:rPr>
      </w:pPr>
    </w:p>
    <w:p w:rsidR="00CB391D" w:rsidRPr="00BA44FF" w:rsidRDefault="00CB391D" w:rsidP="00CB391D">
      <w:pPr>
        <w:pStyle w:val="12"/>
        <w:shd w:val="clear" w:color="auto" w:fill="auto"/>
        <w:spacing w:after="0" w:line="240" w:lineRule="auto"/>
        <w:ind w:right="23" w:firstLine="720"/>
        <w:jc w:val="both"/>
        <w:rPr>
          <w:rFonts w:ascii="Times New Roman" w:hAnsi="Times New Roman" w:cs="Times New Roman"/>
          <w:i/>
          <w:sz w:val="28"/>
          <w:szCs w:val="28"/>
          <w:lang w:val="uk-UA"/>
        </w:rPr>
      </w:pPr>
      <w:r w:rsidRPr="00BA44FF">
        <w:rPr>
          <w:rFonts w:ascii="Times New Roman" w:eastAsia="Times New Roman" w:hAnsi="Times New Roman" w:cs="Times New Roman"/>
          <w:i/>
          <w:sz w:val="28"/>
          <w:szCs w:val="28"/>
          <w:lang w:val="uk-UA" w:eastAsia="uk-UA"/>
        </w:rPr>
        <w:t>3. Характеристика, топографія, будова та функції окорухового, блокового і відвідного</w:t>
      </w:r>
      <w:r w:rsidRPr="00BA44FF">
        <w:rPr>
          <w:rFonts w:ascii="Times New Roman" w:eastAsia="Times New Roman" w:hAnsi="Times New Roman" w:cs="Times New Roman"/>
          <w:b w:val="0"/>
          <w:sz w:val="28"/>
          <w:szCs w:val="28"/>
          <w:lang w:val="uk-UA" w:eastAsia="uk-UA"/>
        </w:rPr>
        <w:t xml:space="preserve"> </w:t>
      </w:r>
      <w:r w:rsidRPr="00BA44FF">
        <w:rPr>
          <w:rFonts w:ascii="Times New Roman" w:eastAsia="Times New Roman" w:hAnsi="Times New Roman" w:cs="Times New Roman"/>
          <w:i/>
          <w:sz w:val="28"/>
          <w:szCs w:val="28"/>
          <w:lang w:val="uk-UA" w:eastAsia="uk-UA"/>
        </w:rPr>
        <w:t>нервів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 xml:space="preserve">ІІІ пара черепних нервів – окоруховий нерв </w:t>
      </w:r>
      <w:r w:rsidRPr="00BA44FF">
        <w:rPr>
          <w:rFonts w:ascii="Times New Roman" w:eastAsia="Times New Roman" w:hAnsi="Times New Roman" w:cs="Times New Roman"/>
          <w:b/>
          <w:color w:val="000000"/>
          <w:sz w:val="28"/>
          <w:szCs w:val="28"/>
          <w:lang w:val="uk-UA" w:eastAsia="ru-RU"/>
        </w:rPr>
        <w:t xml:space="preserve">(n. oculomotorius) </w:t>
      </w:r>
      <w:r w:rsidRPr="00BA44FF">
        <w:rPr>
          <w:rFonts w:ascii="Times New Roman" w:eastAsia="Times New Roman" w:hAnsi="Times New Roman" w:cs="Times New Roman"/>
          <w:color w:val="000000"/>
          <w:sz w:val="28"/>
          <w:szCs w:val="28"/>
          <w:lang w:val="uk-UA" w:eastAsia="ru-RU"/>
        </w:rPr>
        <w:t xml:space="preserve">є еферентним (руховим) нервом. Більша частина волокон нерва починається від рухового ядра – </w:t>
      </w:r>
      <w:r w:rsidRPr="00BA44FF">
        <w:rPr>
          <w:rFonts w:ascii="Times New Roman" w:eastAsia="Times New Roman" w:hAnsi="Times New Roman" w:cs="Times New Roman"/>
          <w:b/>
          <w:i/>
          <w:color w:val="000000"/>
          <w:sz w:val="28"/>
          <w:szCs w:val="28"/>
          <w:lang w:val="uk-UA" w:eastAsia="ru-RU"/>
        </w:rPr>
        <w:t>ядра окорухового нерва (nucleus nervi oculomotorii)</w:t>
      </w:r>
      <w:r w:rsidRPr="00BA44FF">
        <w:rPr>
          <w:rFonts w:ascii="Times New Roman" w:eastAsia="Times New Roman" w:hAnsi="Times New Roman" w:cs="Times New Roman"/>
          <w:color w:val="000000"/>
          <w:sz w:val="28"/>
          <w:szCs w:val="28"/>
          <w:lang w:val="uk-UA" w:eastAsia="ru-RU"/>
        </w:rPr>
        <w:t xml:space="preserve">, яке розміщене під вентральною стінкою водопроводу середнього мозку на рівні верхніх горбків </w:t>
      </w:r>
      <w:r w:rsidRPr="00BA44FF">
        <w:rPr>
          <w:rFonts w:ascii="Times New Roman" w:eastAsia="Times New Roman" w:hAnsi="Times New Roman" w:cs="Times New Roman"/>
          <w:i/>
          <w:color w:val="000000"/>
          <w:sz w:val="28"/>
          <w:szCs w:val="28"/>
          <w:lang w:val="uk-UA" w:eastAsia="ru-RU"/>
        </w:rPr>
        <w:t>lamina tecti</w:t>
      </w:r>
      <w:r w:rsidRPr="00BA44FF">
        <w:rPr>
          <w:rFonts w:ascii="Times New Roman" w:eastAsia="Times New Roman" w:hAnsi="Times New Roman" w:cs="Times New Roman"/>
          <w:color w:val="000000"/>
          <w:sz w:val="28"/>
          <w:szCs w:val="28"/>
          <w:lang w:val="uk-UA" w:eastAsia="ru-RU"/>
        </w:rPr>
        <w:t xml:space="preserve">. Менша частина нерва починається від парасимпатичного </w:t>
      </w:r>
      <w:r w:rsidRPr="00BA44FF">
        <w:rPr>
          <w:rFonts w:ascii="Times New Roman" w:eastAsia="Times New Roman" w:hAnsi="Times New Roman" w:cs="Times New Roman"/>
          <w:b/>
          <w:i/>
          <w:color w:val="000000"/>
          <w:sz w:val="28"/>
          <w:szCs w:val="28"/>
          <w:lang w:val="uk-UA" w:eastAsia="ru-RU"/>
        </w:rPr>
        <w:t>додаткового ядра окорухового нерва (ядра Якубовича) (nucleus accessorius nervi oculomotorii)</w:t>
      </w:r>
      <w:r w:rsidRPr="00BA44FF">
        <w:rPr>
          <w:rFonts w:ascii="Times New Roman" w:eastAsia="Times New Roman" w:hAnsi="Times New Roman" w:cs="Times New Roman"/>
          <w:b/>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що </w:t>
      </w:r>
      <w:r w:rsidRPr="00BA44FF">
        <w:rPr>
          <w:rFonts w:ascii="Times New Roman" w:eastAsia="Times New Roman" w:hAnsi="Times New Roman" w:cs="Times New Roman"/>
          <w:bCs/>
          <w:color w:val="000000"/>
          <w:sz w:val="28"/>
          <w:szCs w:val="28"/>
          <w:lang w:val="uk-UA" w:eastAsia="ru-RU"/>
        </w:rPr>
        <w:t>лежить медіально від рухового ядра цього нерва</w:t>
      </w:r>
      <w:r w:rsidRPr="00BA44FF">
        <w:rPr>
          <w:rFonts w:ascii="Times New Roman" w:eastAsia="Times New Roman" w:hAnsi="Times New Roman" w:cs="Times New Roman"/>
          <w:color w:val="000000"/>
          <w:sz w:val="28"/>
          <w:szCs w:val="28"/>
          <w:lang w:val="uk-UA" w:eastAsia="ru-RU"/>
        </w:rPr>
        <w:t xml:space="preserve"> і в</w:t>
      </w:r>
      <w:r>
        <w:rPr>
          <w:rFonts w:ascii="Times New Roman" w:eastAsia="Times New Roman" w:hAnsi="Times New Roman" w:cs="Times New Roman"/>
          <w:color w:val="000000"/>
          <w:sz w:val="28"/>
          <w:szCs w:val="28"/>
          <w:lang w:val="uk-UA" w:eastAsia="ru-RU"/>
        </w:rPr>
        <w:t>ід якого відходять передвузлові</w:t>
      </w:r>
      <w:r w:rsidRPr="00BA44FF">
        <w:rPr>
          <w:rFonts w:ascii="Times New Roman" w:eastAsia="Times New Roman" w:hAnsi="Times New Roman" w:cs="Times New Roman"/>
          <w:color w:val="000000"/>
          <w:sz w:val="28"/>
          <w:szCs w:val="28"/>
          <w:lang w:val="uk-UA" w:eastAsia="ru-RU"/>
        </w:rPr>
        <w:t xml:space="preserve"> волокна.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val="uk-UA" w:eastAsia="ru-RU"/>
        </w:rPr>
      </w:pPr>
      <w:r w:rsidRPr="00BA44FF">
        <w:rPr>
          <w:rFonts w:ascii="Times New Roman" w:eastAsia="Times New Roman" w:hAnsi="Times New Roman" w:cs="Times New Roman"/>
          <w:bCs/>
          <w:color w:val="000000"/>
          <w:sz w:val="28"/>
          <w:szCs w:val="28"/>
          <w:lang w:val="uk-UA" w:eastAsia="ru-RU"/>
        </w:rPr>
        <w:t>Окоруховий нерв</w:t>
      </w:r>
      <w:r w:rsidRPr="00BA44FF">
        <w:rPr>
          <w:rFonts w:ascii="Times New Roman" w:eastAsia="Times New Roman" w:hAnsi="Times New Roman" w:cs="Times New Roman"/>
          <w:b/>
          <w:bCs/>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виходить із борозни окорухового нерва ніжки мозку і потрапляє у міжніжкову ямку</w:t>
      </w:r>
      <w:r w:rsidRPr="00BA44FF">
        <w:rPr>
          <w:rFonts w:ascii="Times New Roman" w:eastAsia="Times New Roman" w:hAnsi="Times New Roman" w:cs="Times New Roman"/>
          <w:bCs/>
          <w:color w:val="000000"/>
          <w:sz w:val="28"/>
          <w:szCs w:val="28"/>
          <w:lang w:val="uk-UA" w:eastAsia="ru-RU"/>
        </w:rPr>
        <w:t xml:space="preserve"> на передньому краї моста</w:t>
      </w:r>
      <w:r w:rsidRPr="00BA44FF">
        <w:rPr>
          <w:rFonts w:ascii="Times New Roman" w:eastAsia="Times New Roman" w:hAnsi="Times New Roman" w:cs="Times New Roman"/>
          <w:color w:val="000000"/>
          <w:sz w:val="28"/>
          <w:szCs w:val="28"/>
          <w:lang w:val="uk-UA" w:eastAsia="ru-RU"/>
        </w:rPr>
        <w:t xml:space="preserve">. Проходячи крізь </w:t>
      </w:r>
      <w:r w:rsidRPr="00BA44FF">
        <w:rPr>
          <w:rFonts w:ascii="Times New Roman" w:eastAsia="Times New Roman" w:hAnsi="Times New Roman" w:cs="Times New Roman"/>
          <w:i/>
          <w:color w:val="000000"/>
          <w:sz w:val="28"/>
          <w:szCs w:val="28"/>
          <w:lang w:val="uk-UA" w:eastAsia="ru-RU"/>
        </w:rPr>
        <w:t>dura mater</w:t>
      </w:r>
      <w:r w:rsidRPr="00BA44FF">
        <w:rPr>
          <w:rFonts w:ascii="Times New Roman" w:eastAsia="Times New Roman" w:hAnsi="Times New Roman" w:cs="Times New Roman"/>
          <w:color w:val="000000"/>
          <w:sz w:val="28"/>
          <w:szCs w:val="28"/>
          <w:lang w:val="uk-UA" w:eastAsia="ru-RU"/>
        </w:rPr>
        <w:t xml:space="preserve"> по бічній стінці </w:t>
      </w:r>
      <w:r w:rsidRPr="00BA44FF">
        <w:rPr>
          <w:rFonts w:ascii="Times New Roman" w:eastAsia="Times New Roman" w:hAnsi="Times New Roman" w:cs="Times New Roman"/>
          <w:i/>
          <w:color w:val="000000"/>
          <w:sz w:val="28"/>
          <w:szCs w:val="28"/>
          <w:lang w:val="uk-UA" w:eastAsia="ru-RU"/>
        </w:rPr>
        <w:t>sinus cavernosus</w:t>
      </w:r>
      <w:r w:rsidRPr="00BA44FF">
        <w:rPr>
          <w:rFonts w:ascii="Times New Roman" w:eastAsia="Times New Roman" w:hAnsi="Times New Roman" w:cs="Times New Roman"/>
          <w:color w:val="000000"/>
          <w:sz w:val="28"/>
          <w:szCs w:val="28"/>
          <w:lang w:val="uk-UA" w:eastAsia="ru-RU"/>
        </w:rPr>
        <w:t xml:space="preserve">, окоруховий нерв потрапляє через </w:t>
      </w:r>
      <w:r w:rsidRPr="00BA44FF">
        <w:rPr>
          <w:rFonts w:ascii="Times New Roman" w:eastAsia="Times New Roman" w:hAnsi="Times New Roman" w:cs="Times New Roman"/>
          <w:i/>
          <w:color w:val="000000"/>
          <w:sz w:val="28"/>
          <w:szCs w:val="28"/>
          <w:lang w:val="uk-UA" w:eastAsia="ru-RU"/>
        </w:rPr>
        <w:t>fissura orbitalis superior</w:t>
      </w:r>
      <w:r w:rsidRPr="00BA44FF">
        <w:rPr>
          <w:rFonts w:ascii="Times New Roman" w:eastAsia="Times New Roman" w:hAnsi="Times New Roman" w:cs="Times New Roman"/>
          <w:color w:val="000000"/>
          <w:sz w:val="28"/>
          <w:szCs w:val="28"/>
          <w:lang w:val="uk-UA" w:eastAsia="ru-RU"/>
        </w:rPr>
        <w:t xml:space="preserve"> в очну ямку, де відразу розгалужується на </w:t>
      </w:r>
      <w:r w:rsidRPr="00BA44FF">
        <w:rPr>
          <w:rFonts w:ascii="Times New Roman" w:eastAsia="Times New Roman" w:hAnsi="Times New Roman" w:cs="Times New Roman"/>
          <w:color w:val="000000"/>
          <w:sz w:val="28"/>
          <w:szCs w:val="28"/>
          <w:u w:val="single"/>
          <w:lang w:val="uk-UA" w:eastAsia="ru-RU"/>
        </w:rPr>
        <w:t xml:space="preserve">дві гілки, </w:t>
      </w:r>
      <w:r w:rsidRPr="00BA44FF">
        <w:rPr>
          <w:rFonts w:ascii="Times New Roman" w:eastAsia="Times New Roman" w:hAnsi="Times New Roman" w:cs="Times New Roman"/>
          <w:color w:val="000000"/>
          <w:sz w:val="28"/>
          <w:szCs w:val="28"/>
          <w:lang w:val="uk-UA" w:eastAsia="ru-RU"/>
        </w:rPr>
        <w:t xml:space="preserve">що </w:t>
      </w:r>
      <w:r w:rsidRPr="00BA44FF">
        <w:rPr>
          <w:rFonts w:ascii="Times New Roman" w:eastAsia="Times New Roman" w:hAnsi="Times New Roman" w:cs="Times New Roman"/>
          <w:bCs/>
          <w:color w:val="000000"/>
          <w:sz w:val="28"/>
          <w:szCs w:val="28"/>
          <w:lang w:val="uk-UA" w:eastAsia="ru-RU"/>
        </w:rPr>
        <w:t>проходять збоку від зорового нерва</w:t>
      </w:r>
      <w:r w:rsidRPr="00BA44FF">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b/>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тоншу</w:t>
      </w:r>
      <w:r w:rsidRPr="00BA44FF">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рухову</w:t>
      </w:r>
      <w:r w:rsidRPr="00BA44FF">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b/>
          <w:i/>
          <w:color w:val="000000"/>
          <w:sz w:val="28"/>
          <w:szCs w:val="28"/>
          <w:lang w:val="uk-UA" w:eastAsia="ru-RU"/>
        </w:rPr>
        <w:t>верхню гілку (r. superior)</w:t>
      </w:r>
      <w:r w:rsidRPr="00BA44FF">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і товстішу</w:t>
      </w:r>
      <w:r w:rsidRPr="00BA44FF">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 xml:space="preserve">змішану </w:t>
      </w:r>
      <w:r w:rsidRPr="00BA44FF">
        <w:rPr>
          <w:rFonts w:ascii="Times New Roman" w:eastAsia="Times New Roman" w:hAnsi="Times New Roman" w:cs="Times New Roman"/>
          <w:b/>
          <w:i/>
          <w:color w:val="000000"/>
          <w:sz w:val="28"/>
          <w:szCs w:val="28"/>
          <w:lang w:val="uk-UA" w:eastAsia="ru-RU"/>
        </w:rPr>
        <w:t>нижню гілку (r. inferior)</w:t>
      </w:r>
      <w:r w:rsidRPr="00BA44FF">
        <w:rPr>
          <w:rFonts w:ascii="Times New Roman" w:eastAsia="Times New Roman" w:hAnsi="Times New Roman" w:cs="Times New Roman"/>
          <w:bCs/>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 xml:space="preserve">Верхня гілка окорухового нерва </w:t>
      </w:r>
      <w:r w:rsidRPr="00BA44FF">
        <w:rPr>
          <w:rFonts w:ascii="Times New Roman" w:eastAsia="Times New Roman" w:hAnsi="Times New Roman" w:cs="Times New Roman"/>
          <w:color w:val="000000"/>
          <w:sz w:val="28"/>
          <w:szCs w:val="28"/>
          <w:lang w:val="uk-UA" w:eastAsia="ru-RU"/>
        </w:rPr>
        <w:t xml:space="preserve">іннервує </w:t>
      </w:r>
      <w:r w:rsidRPr="00BA44FF">
        <w:rPr>
          <w:rFonts w:ascii="Times New Roman" w:eastAsia="Times New Roman" w:hAnsi="Times New Roman" w:cs="Times New Roman"/>
          <w:i/>
          <w:color w:val="000000"/>
          <w:sz w:val="28"/>
          <w:szCs w:val="28"/>
          <w:lang w:val="uk-UA" w:eastAsia="ru-RU"/>
        </w:rPr>
        <w:t>m. levator palpebrae superioris et m. rectus superior</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 xml:space="preserve">Рухові волокна нижньої гілки іннервують </w:t>
      </w:r>
      <w:r w:rsidRPr="00BA44FF">
        <w:rPr>
          <w:rFonts w:ascii="Times New Roman" w:eastAsia="Times New Roman" w:hAnsi="Times New Roman" w:cs="Times New Roman"/>
          <w:i/>
          <w:color w:val="000000"/>
          <w:sz w:val="28"/>
          <w:szCs w:val="28"/>
          <w:lang w:val="uk-UA" w:eastAsia="ru-RU"/>
        </w:rPr>
        <w:t xml:space="preserve">m. rectus inferior, m. rectus medialis, m. obliquus inferior. </w:t>
      </w:r>
      <w:r w:rsidRPr="00BA44FF">
        <w:rPr>
          <w:rFonts w:ascii="Times New Roman" w:eastAsia="Times New Roman" w:hAnsi="Times New Roman" w:cs="Times New Roman"/>
          <w:color w:val="000000"/>
          <w:sz w:val="28"/>
          <w:szCs w:val="28"/>
          <w:lang w:val="uk-UA" w:eastAsia="ru-RU"/>
        </w:rPr>
        <w:t xml:space="preserve">Від нижньої гілки </w:t>
      </w:r>
      <w:r w:rsidRPr="00BA44FF">
        <w:rPr>
          <w:rFonts w:ascii="Times New Roman" w:eastAsia="Times New Roman" w:hAnsi="Times New Roman" w:cs="Times New Roman"/>
          <w:i/>
          <w:color w:val="000000"/>
          <w:sz w:val="28"/>
          <w:szCs w:val="28"/>
          <w:lang w:val="uk-UA" w:eastAsia="ru-RU"/>
        </w:rPr>
        <w:t>n. oculomotorius</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 xml:space="preserve">відходять прегангліонарні парасимпатичні волокна, що прямують до </w:t>
      </w:r>
      <w:r w:rsidRPr="00BA44FF">
        <w:rPr>
          <w:rFonts w:ascii="Times New Roman" w:eastAsia="Times New Roman" w:hAnsi="Times New Roman" w:cs="Times New Roman"/>
          <w:i/>
          <w:color w:val="000000"/>
          <w:sz w:val="28"/>
          <w:szCs w:val="28"/>
          <w:lang w:val="uk-UA" w:eastAsia="ru-RU"/>
        </w:rPr>
        <w:t>війкового вузла (g. ciliare)</w:t>
      </w:r>
      <w:r w:rsidRPr="00BA44FF">
        <w:rPr>
          <w:rFonts w:ascii="Times New Roman" w:eastAsia="Times New Roman" w:hAnsi="Times New Roman" w:cs="Times New Roman"/>
          <w:bCs/>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розташованого в очній ямці. У війковому вузлі ці волокна </w:t>
      </w:r>
      <w:r w:rsidRPr="00BA44FF">
        <w:rPr>
          <w:rFonts w:ascii="Times New Roman" w:eastAsia="Times New Roman" w:hAnsi="Times New Roman" w:cs="Times New Roman"/>
          <w:color w:val="000000"/>
          <w:sz w:val="28"/>
          <w:szCs w:val="28"/>
          <w:lang w:val="uk-UA" w:eastAsia="ru-RU"/>
        </w:rPr>
        <w:lastRenderedPageBreak/>
        <w:t>переключаються на завузлові волокна</w:t>
      </w:r>
      <w:r w:rsidRPr="00BA44FF">
        <w:rPr>
          <w:rFonts w:ascii="Times New Roman" w:eastAsia="Times New Roman" w:hAnsi="Times New Roman" w:cs="Times New Roman"/>
          <w:bCs/>
          <w:color w:val="000000"/>
          <w:sz w:val="28"/>
          <w:szCs w:val="28"/>
          <w:lang w:val="uk-UA" w:eastAsia="ru-RU"/>
        </w:rPr>
        <w:t xml:space="preserve"> наступного нейрона</w:t>
      </w:r>
      <w:r w:rsidRPr="00BA44FF">
        <w:rPr>
          <w:rFonts w:ascii="Times New Roman" w:eastAsia="Times New Roman" w:hAnsi="Times New Roman" w:cs="Times New Roman"/>
          <w:color w:val="000000"/>
          <w:sz w:val="28"/>
          <w:szCs w:val="28"/>
          <w:lang w:val="uk-UA" w:eastAsia="ru-RU"/>
        </w:rPr>
        <w:t xml:space="preserve">, які у складі коротких війкових нервів досягають очнoго яблукa, де іннервують </w:t>
      </w:r>
      <w:r w:rsidRPr="00BA44FF">
        <w:rPr>
          <w:rFonts w:ascii="Times New Roman" w:eastAsia="Times New Roman" w:hAnsi="Times New Roman" w:cs="Times New Roman"/>
          <w:bCs/>
          <w:color w:val="000000"/>
          <w:sz w:val="28"/>
          <w:szCs w:val="28"/>
          <w:lang w:val="uk-UA" w:eastAsia="ru-RU"/>
        </w:rPr>
        <w:t>м'яз, що звужує зіницю</w:t>
      </w:r>
      <w:r w:rsidRPr="00BA44FF">
        <w:rPr>
          <w:rFonts w:ascii="Times New Roman" w:eastAsia="Times New Roman" w:hAnsi="Times New Roman" w:cs="Times New Roman"/>
          <w:i/>
          <w:color w:val="000000"/>
          <w:sz w:val="28"/>
          <w:szCs w:val="28"/>
          <w:lang w:val="uk-UA" w:eastAsia="ru-RU"/>
        </w:rPr>
        <w:t xml:space="preserve"> (m. sphincter pupillae) </w:t>
      </w:r>
      <w:r w:rsidRPr="00BA44FF">
        <w:rPr>
          <w:rFonts w:ascii="Times New Roman" w:eastAsia="Times New Roman" w:hAnsi="Times New Roman" w:cs="Times New Roman"/>
          <w:color w:val="000000"/>
          <w:sz w:val="28"/>
          <w:szCs w:val="28"/>
          <w:lang w:val="uk-UA" w:eastAsia="ru-RU"/>
        </w:rPr>
        <w:t>і</w:t>
      </w:r>
      <w:r w:rsidRPr="00BA44FF">
        <w:rPr>
          <w:rFonts w:ascii="Times New Roman" w:eastAsia="Times New Roman" w:hAnsi="Times New Roman" w:cs="Times New Roman"/>
          <w:i/>
          <w:color w:val="000000"/>
          <w:sz w:val="28"/>
          <w:szCs w:val="28"/>
          <w:lang w:val="uk-UA" w:eastAsia="ru-RU"/>
        </w:rPr>
        <w:t xml:space="preserve"> війковий </w:t>
      </w:r>
      <w:r w:rsidRPr="00BA44FF">
        <w:rPr>
          <w:rFonts w:ascii="Times New Roman" w:eastAsia="Times New Roman" w:hAnsi="Times New Roman" w:cs="Times New Roman"/>
          <w:bCs/>
          <w:color w:val="000000"/>
          <w:sz w:val="28"/>
          <w:szCs w:val="28"/>
          <w:lang w:val="uk-UA" w:eastAsia="ru-RU"/>
        </w:rPr>
        <w:t>м'яз</w:t>
      </w:r>
      <w:r w:rsidRPr="00BA44FF">
        <w:rPr>
          <w:rFonts w:ascii="Times New Roman" w:eastAsia="Times New Roman" w:hAnsi="Times New Roman" w:cs="Times New Roman"/>
          <w:i/>
          <w:color w:val="000000"/>
          <w:sz w:val="28"/>
          <w:szCs w:val="28"/>
          <w:lang w:val="uk-UA" w:eastAsia="ru-RU"/>
        </w:rPr>
        <w:t xml:space="preserve"> (m. ciliaris)</w:t>
      </w:r>
      <w:r w:rsidRPr="00BA44FF">
        <w:rPr>
          <w:rFonts w:ascii="Times New Roman" w:eastAsia="Times New Roman" w:hAnsi="Times New Roman" w:cs="Times New Roman"/>
          <w:color w:val="000000"/>
          <w:sz w:val="28"/>
          <w:szCs w:val="28"/>
          <w:lang w:val="uk-UA" w:eastAsia="ru-RU"/>
        </w:rPr>
        <w:t>.</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14B32">
        <w:rPr>
          <w:rFonts w:ascii="Times New Roman" w:eastAsia="Times New Roman" w:hAnsi="Times New Roman" w:cs="Times New Roman"/>
          <w:b/>
          <w:i/>
          <w:color w:val="000000"/>
          <w:sz w:val="28"/>
          <w:szCs w:val="28"/>
          <w:lang w:val="uk-UA" w:eastAsia="ru-RU"/>
        </w:rPr>
        <w:t>В</w:t>
      </w:r>
      <w:r w:rsidRPr="0099750B">
        <w:rPr>
          <w:rFonts w:ascii="Times New Roman" w:eastAsia="Times New Roman" w:hAnsi="Times New Roman" w:cs="Times New Roman"/>
          <w:b/>
          <w:i/>
          <w:color w:val="000000"/>
          <w:sz w:val="28"/>
          <w:szCs w:val="28"/>
          <w:lang w:val="uk-UA" w:eastAsia="ru-RU"/>
        </w:rPr>
        <w:t>ійковий вузол (ganglion ciliare)</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належить до парасимпатичної частини автономного відділу периферійної нервової системи. Війковий вузол має непостійну форму та величину (його довжина в середньому складає 2 мм); він залягає в очній ямці на зо</w:t>
      </w:r>
      <w:r>
        <w:rPr>
          <w:rFonts w:ascii="Times New Roman" w:eastAsia="Times New Roman" w:hAnsi="Times New Roman" w:cs="Times New Roman"/>
          <w:color w:val="000000"/>
          <w:sz w:val="28"/>
          <w:szCs w:val="28"/>
          <w:lang w:val="uk-UA" w:eastAsia="ru-RU"/>
        </w:rPr>
        <w:t>внішній поверхні зорового нерва</w:t>
      </w:r>
      <w:r w:rsidRPr="00BA44FF">
        <w:rPr>
          <w:rFonts w:ascii="Times New Roman" w:eastAsia="Times New Roman" w:hAnsi="Times New Roman" w:cs="Times New Roman"/>
          <w:color w:val="000000"/>
          <w:sz w:val="28"/>
          <w:szCs w:val="28"/>
          <w:lang w:val="uk-UA" w:eastAsia="ru-RU"/>
        </w:rPr>
        <w:t xml:space="preserve">. </w:t>
      </w:r>
    </w:p>
    <w:p w:rsidR="00CB391D" w:rsidRPr="0099750B"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99750B">
        <w:rPr>
          <w:rFonts w:ascii="Times New Roman" w:eastAsia="Times New Roman" w:hAnsi="Times New Roman" w:cs="Times New Roman"/>
          <w:color w:val="000000"/>
          <w:sz w:val="28"/>
          <w:szCs w:val="28"/>
          <w:u w:val="single"/>
          <w:lang w:val="uk-UA" w:eastAsia="ru-RU"/>
        </w:rPr>
        <w:t>Війковий вузол має три корінці:</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 парасимпатичний;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 чутливий;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3) симпатичний.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9750B">
        <w:rPr>
          <w:rFonts w:ascii="Times New Roman" w:eastAsia="Times New Roman" w:hAnsi="Times New Roman" w:cs="Times New Roman"/>
          <w:i/>
          <w:color w:val="000000"/>
          <w:sz w:val="28"/>
          <w:szCs w:val="28"/>
          <w:u w:val="single"/>
          <w:lang w:val="uk-UA" w:eastAsia="ru-RU"/>
        </w:rPr>
        <w:t xml:space="preserve">Парасимпатичний корінець, </w:t>
      </w:r>
      <w:r w:rsidRPr="0099750B">
        <w:rPr>
          <w:rFonts w:ascii="Times New Roman" w:eastAsia="Times New Roman" w:hAnsi="Times New Roman" w:cs="Times New Roman"/>
          <w:color w:val="000000"/>
          <w:sz w:val="28"/>
          <w:szCs w:val="28"/>
          <w:u w:val="single"/>
          <w:lang w:val="uk-UA" w:eastAsia="ru-RU"/>
        </w:rPr>
        <w:t>або</w:t>
      </w:r>
      <w:r w:rsidRPr="0099750B">
        <w:rPr>
          <w:rFonts w:ascii="Times New Roman" w:eastAsia="Times New Roman" w:hAnsi="Times New Roman" w:cs="Times New Roman"/>
          <w:i/>
          <w:color w:val="000000"/>
          <w:sz w:val="28"/>
          <w:szCs w:val="28"/>
          <w:u w:val="single"/>
          <w:lang w:val="uk-UA" w:eastAsia="ru-RU"/>
        </w:rPr>
        <w:t xml:space="preserve"> окоруховий корінець (radix parasympathica seu radix oculomotoria)</w:t>
      </w:r>
      <w:r w:rsidRPr="00BA44FF">
        <w:rPr>
          <w:rFonts w:ascii="Times New Roman" w:eastAsia="Times New Roman" w:hAnsi="Times New Roman" w:cs="Times New Roman"/>
          <w:color w:val="000000"/>
          <w:sz w:val="28"/>
          <w:szCs w:val="28"/>
          <w:lang w:val="uk-UA" w:eastAsia="ru-RU"/>
        </w:rPr>
        <w:t xml:space="preserve"> є гілкою окорухового нерва (ІІІ пара) до війкового вузла і несе передвузлові парасимпатичні волокна, які переключаються у цьому вузлі і забезпечують іннервацію </w:t>
      </w:r>
      <w:r w:rsidRPr="0099750B">
        <w:rPr>
          <w:rFonts w:ascii="Times New Roman" w:eastAsia="Times New Roman" w:hAnsi="Times New Roman" w:cs="Times New Roman"/>
          <w:i/>
          <w:color w:val="000000"/>
          <w:sz w:val="28"/>
          <w:szCs w:val="28"/>
          <w:lang w:val="uk-UA" w:eastAsia="ru-RU"/>
        </w:rPr>
        <w:t>m. ciliaris et m. sphincter pupillae</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9750B">
        <w:rPr>
          <w:rFonts w:ascii="Times New Roman" w:eastAsia="Times New Roman" w:hAnsi="Times New Roman" w:cs="Times New Roman"/>
          <w:i/>
          <w:color w:val="000000"/>
          <w:sz w:val="28"/>
          <w:szCs w:val="28"/>
          <w:u w:val="single"/>
          <w:lang w:val="uk-UA" w:eastAsia="ru-RU"/>
        </w:rPr>
        <w:t>Чутливий корінець, або носовійковий корiнець (radix sensoria seu radix nasociliaris)</w:t>
      </w:r>
      <w:r w:rsidRPr="0099750B">
        <w:rPr>
          <w:rFonts w:ascii="Times New Roman" w:eastAsia="Times New Roman" w:hAnsi="Times New Roman" w:cs="Times New Roman"/>
          <w:color w:val="000000"/>
          <w:sz w:val="28"/>
          <w:szCs w:val="28"/>
          <w:u w:val="single"/>
          <w:lang w:val="uk-UA" w:eastAsia="ru-RU"/>
        </w:rPr>
        <w:t xml:space="preserve"> </w:t>
      </w:r>
      <w:r w:rsidRPr="00BA44FF">
        <w:rPr>
          <w:rFonts w:ascii="Times New Roman" w:eastAsia="Times New Roman" w:hAnsi="Times New Roman" w:cs="Times New Roman"/>
          <w:color w:val="000000"/>
          <w:sz w:val="28"/>
          <w:szCs w:val="28"/>
          <w:lang w:val="uk-UA" w:eastAsia="ru-RU"/>
        </w:rPr>
        <w:t>є сполучною гілкою носовійкового нерва з війковим вузлом і несе транзитом через цей вузол чутливі волокна до oчного яблука.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9750B">
        <w:rPr>
          <w:rFonts w:ascii="Times New Roman" w:eastAsia="Times New Roman" w:hAnsi="Times New Roman" w:cs="Times New Roman"/>
          <w:i/>
          <w:color w:val="000000"/>
          <w:sz w:val="28"/>
          <w:szCs w:val="28"/>
          <w:u w:val="single"/>
          <w:lang w:val="uk-UA" w:eastAsia="ru-RU"/>
        </w:rPr>
        <w:t>Симпатичний корінець (radix sympathica)</w:t>
      </w:r>
      <w:r w:rsidRPr="00BA44FF">
        <w:rPr>
          <w:rFonts w:ascii="Times New Roman" w:eastAsia="Times New Roman" w:hAnsi="Times New Roman" w:cs="Times New Roman"/>
          <w:color w:val="000000"/>
          <w:sz w:val="28"/>
          <w:szCs w:val="28"/>
          <w:lang w:val="uk-UA" w:eastAsia="ru-RU"/>
        </w:rPr>
        <w:t xml:space="preserve"> утворений завузловими симпатичними волокнами, що у складі </w:t>
      </w:r>
      <w:r w:rsidRPr="0099750B">
        <w:rPr>
          <w:rFonts w:ascii="Times New Roman" w:eastAsia="Times New Roman" w:hAnsi="Times New Roman" w:cs="Times New Roman"/>
          <w:i/>
          <w:color w:val="000000"/>
          <w:sz w:val="28"/>
          <w:szCs w:val="28"/>
          <w:lang w:val="uk-UA" w:eastAsia="ru-RU"/>
        </w:rPr>
        <w:t>внутрішнього сонного сплетення (plexus caroticus internus)</w:t>
      </w:r>
      <w:r w:rsidRPr="00BA44FF">
        <w:rPr>
          <w:rFonts w:ascii="Times New Roman" w:eastAsia="Times New Roman" w:hAnsi="Times New Roman" w:cs="Times New Roman"/>
          <w:color w:val="000000"/>
          <w:sz w:val="28"/>
          <w:szCs w:val="28"/>
          <w:lang w:val="uk-UA" w:eastAsia="ru-RU"/>
        </w:rPr>
        <w:t xml:space="preserve"> відходять від </w:t>
      </w:r>
      <w:r w:rsidRPr="0099750B">
        <w:rPr>
          <w:rFonts w:ascii="Times New Roman" w:eastAsia="Times New Roman" w:hAnsi="Times New Roman" w:cs="Times New Roman"/>
          <w:i/>
          <w:color w:val="000000"/>
          <w:sz w:val="28"/>
          <w:szCs w:val="28"/>
          <w:lang w:val="uk-UA" w:eastAsia="ru-RU"/>
        </w:rPr>
        <w:t>верхнього шийного вузла (ganglion cervicale superius)</w:t>
      </w:r>
      <w:r w:rsidRPr="00BA44FF">
        <w:rPr>
          <w:rFonts w:ascii="Times New Roman" w:eastAsia="Times New Roman" w:hAnsi="Times New Roman" w:cs="Times New Roman"/>
          <w:color w:val="000000"/>
          <w:sz w:val="28"/>
          <w:szCs w:val="28"/>
          <w:lang w:val="uk-UA" w:eastAsia="ru-RU"/>
        </w:rPr>
        <w:t>, який є вузлом симпатичного стовбура. Передвузлові симпатичні волокна до верхнього шийного вузла йдуть від нейронів бічного рога спинного мозку, С8</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Тh2 </w:t>
      </w:r>
      <w:r w:rsidRPr="0099750B">
        <w:rPr>
          <w:rFonts w:ascii="Times New Roman" w:eastAsia="Times New Roman" w:hAnsi="Times New Roman" w:cs="Times New Roman"/>
          <w:i/>
          <w:color w:val="000000"/>
          <w:sz w:val="28"/>
          <w:szCs w:val="28"/>
          <w:lang w:val="uk-UA" w:eastAsia="ru-RU"/>
        </w:rPr>
        <w:t>(centrum ciliospinale)</w:t>
      </w:r>
      <w:r w:rsidRPr="00BA44FF">
        <w:rPr>
          <w:rFonts w:ascii="Times New Roman" w:eastAsia="Times New Roman" w:hAnsi="Times New Roman" w:cs="Times New Roman"/>
          <w:color w:val="000000"/>
          <w:sz w:val="28"/>
          <w:szCs w:val="28"/>
          <w:lang w:val="uk-UA" w:eastAsia="ru-RU"/>
        </w:rPr>
        <w:t xml:space="preserve">. Описані симпатичні волокна забезпечують іннервацію </w:t>
      </w:r>
      <w:r w:rsidRPr="00217AFF">
        <w:rPr>
          <w:rFonts w:ascii="Times New Roman" w:eastAsia="Times New Roman" w:hAnsi="Times New Roman" w:cs="Times New Roman"/>
          <w:i/>
          <w:color w:val="000000"/>
          <w:sz w:val="28"/>
          <w:szCs w:val="28"/>
          <w:lang w:val="uk-UA" w:eastAsia="ru-RU"/>
        </w:rPr>
        <w:t>m. dilatator pupillae</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Від війкового вузла означені вище парасимпатичні, чутливі та симпатичні нервові волокна відходять до очного яблука у складі 15</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20 </w:t>
      </w:r>
      <w:r w:rsidRPr="00217AFF">
        <w:rPr>
          <w:rFonts w:ascii="Times New Roman" w:eastAsia="Times New Roman" w:hAnsi="Times New Roman" w:cs="Times New Roman"/>
          <w:i/>
          <w:color w:val="000000"/>
          <w:sz w:val="28"/>
          <w:szCs w:val="28"/>
          <w:lang w:val="uk-UA" w:eastAsia="ru-RU"/>
        </w:rPr>
        <w:t>коротких війкових нервів (nn. ciliares breves)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color w:val="000000"/>
          <w:sz w:val="28"/>
          <w:szCs w:val="28"/>
          <w:u w:val="single"/>
          <w:lang w:val="uk-UA" w:eastAsia="ru-RU"/>
        </w:rPr>
        <w:t>Повне ураження окорухового нерва патологічним процесом викликає:</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опущення верхньої повіки (птоз), викликане паралічем, або парезом (парез – неповний паралiч) </w:t>
      </w:r>
      <w:r w:rsidRPr="00BA44FF">
        <w:rPr>
          <w:rFonts w:ascii="Times New Roman" w:eastAsia="Times New Roman" w:hAnsi="Times New Roman" w:cs="Times New Roman"/>
          <w:i/>
          <w:color w:val="000000"/>
          <w:sz w:val="28"/>
          <w:szCs w:val="28"/>
          <w:lang w:val="uk-UA" w:eastAsia="ru-RU"/>
        </w:rPr>
        <w:t>m. levator palpebrae superioris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розширення зіниці (мідріаз) за рахунок паралічу </w:t>
      </w:r>
      <w:r w:rsidRPr="00BA44FF">
        <w:rPr>
          <w:rFonts w:ascii="Times New Roman" w:eastAsia="Times New Roman" w:hAnsi="Times New Roman" w:cs="Times New Roman"/>
          <w:i/>
          <w:color w:val="000000"/>
          <w:sz w:val="28"/>
          <w:szCs w:val="28"/>
          <w:lang w:val="uk-UA" w:eastAsia="ru-RU"/>
        </w:rPr>
        <w:t>m. sphincter pupillae</w:t>
      </w:r>
      <w:r w:rsidRPr="00BA44FF">
        <w:rPr>
          <w:rFonts w:ascii="Times New Roman" w:eastAsia="Times New Roman" w:hAnsi="Times New Roman" w:cs="Times New Roman"/>
          <w:color w:val="000000"/>
          <w:sz w:val="28"/>
          <w:szCs w:val="28"/>
          <w:lang w:val="uk-UA" w:eastAsia="ru-RU"/>
        </w:rPr>
        <w:t xml:space="preserve"> i </w:t>
      </w:r>
      <w:r>
        <w:rPr>
          <w:rFonts w:ascii="Times New Roman" w:eastAsia="Times New Roman" w:hAnsi="Times New Roman" w:cs="Times New Roman"/>
          <w:color w:val="000000"/>
          <w:sz w:val="28"/>
          <w:szCs w:val="28"/>
          <w:lang w:val="uk-UA" w:eastAsia="ru-RU"/>
        </w:rPr>
        <w:t>переваги симпатичної іннервації</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i/>
          <w:color w:val="000000"/>
          <w:sz w:val="28"/>
          <w:szCs w:val="28"/>
          <w:lang w:val="uk-UA" w:eastAsia="ru-RU"/>
        </w:rPr>
        <w:t>m. dilatator pupillae</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3) порушення акомодації внаслідок паралічу </w:t>
      </w:r>
      <w:r w:rsidRPr="00BA44FF">
        <w:rPr>
          <w:rFonts w:ascii="Times New Roman" w:eastAsia="Times New Roman" w:hAnsi="Times New Roman" w:cs="Times New Roman"/>
          <w:i/>
          <w:color w:val="000000"/>
          <w:sz w:val="28"/>
          <w:szCs w:val="28"/>
          <w:lang w:val="uk-UA" w:eastAsia="ru-RU"/>
        </w:rPr>
        <w:t>m. ciliaris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4) розбіжну косоокість за рахунок збереження функції </w:t>
      </w:r>
      <w:r w:rsidRPr="00BA44FF">
        <w:rPr>
          <w:rFonts w:ascii="Times New Roman" w:eastAsia="Times New Roman" w:hAnsi="Times New Roman" w:cs="Times New Roman"/>
          <w:i/>
          <w:color w:val="000000"/>
          <w:sz w:val="28"/>
          <w:szCs w:val="28"/>
          <w:lang w:val="uk-UA" w:eastAsia="ru-RU"/>
        </w:rPr>
        <w:t xml:space="preserve">m. rectus lateralis </w:t>
      </w:r>
      <w:r w:rsidRPr="00BA44FF">
        <w:rPr>
          <w:rFonts w:ascii="Times New Roman" w:eastAsia="Times New Roman" w:hAnsi="Times New Roman" w:cs="Times New Roman"/>
          <w:color w:val="000000"/>
          <w:sz w:val="28"/>
          <w:szCs w:val="28"/>
          <w:lang w:val="uk-UA" w:eastAsia="ru-RU"/>
        </w:rPr>
        <w:t xml:space="preserve">(іннервується VІ парою черепних нервів) та </w:t>
      </w:r>
      <w:r w:rsidRPr="00BA44FF">
        <w:rPr>
          <w:rFonts w:ascii="Times New Roman" w:eastAsia="Times New Roman" w:hAnsi="Times New Roman" w:cs="Times New Roman"/>
          <w:i/>
          <w:color w:val="000000"/>
          <w:sz w:val="28"/>
          <w:szCs w:val="28"/>
          <w:lang w:val="uk-UA" w:eastAsia="ru-RU"/>
        </w:rPr>
        <w:t>m. obliquus superior</w:t>
      </w:r>
      <w:r w:rsidRPr="00BA44FF">
        <w:rPr>
          <w:rFonts w:ascii="Times New Roman" w:eastAsia="Times New Roman" w:hAnsi="Times New Roman" w:cs="Times New Roman"/>
          <w:color w:val="000000"/>
          <w:sz w:val="28"/>
          <w:szCs w:val="28"/>
          <w:lang w:val="uk-UA" w:eastAsia="ru-RU"/>
        </w:rPr>
        <w:t xml:space="preserve"> (іннервується ІV парою черепних нервів) при паралічі всіх інших окорухових м’язів;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5) двоїння в очах (диплопія), яке виникає внаслідок того, що при косоокості зображення падає не на ідентичні поля сітківки обох очей;</w:t>
      </w:r>
    </w:p>
    <w:p w:rsidR="00CB391D" w:rsidRPr="00014B32"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6) випинання очного яблука із очної ямки (екзофтальм) за рахунок втрати тонусу паралізованими окоруховими м’язами при збереженні тонусу </w:t>
      </w:r>
      <w:r w:rsidRPr="00BA44FF">
        <w:rPr>
          <w:rFonts w:ascii="Times New Roman" w:eastAsia="Times New Roman" w:hAnsi="Times New Roman" w:cs="Times New Roman"/>
          <w:i/>
          <w:color w:val="000000"/>
          <w:sz w:val="28"/>
          <w:szCs w:val="28"/>
          <w:lang w:val="uk-UA" w:eastAsia="ru-RU"/>
        </w:rPr>
        <w:t>n. orbitalis</w:t>
      </w:r>
      <w:r w:rsidRPr="00BA44FF">
        <w:rPr>
          <w:rFonts w:ascii="Times New Roman" w:eastAsia="Times New Roman" w:hAnsi="Times New Roman" w:cs="Times New Roman"/>
          <w:color w:val="000000"/>
          <w:sz w:val="28"/>
          <w:szCs w:val="28"/>
          <w:lang w:val="uk-UA" w:eastAsia="ru-RU"/>
        </w:rPr>
        <w:t>, який має симпатичну іннервацію.</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 xml:space="preserve">IV пара черепних нервів – блоковий нерв </w:t>
      </w:r>
      <w:r w:rsidRPr="00BA44FF">
        <w:rPr>
          <w:rFonts w:ascii="Times New Roman" w:eastAsia="Times New Roman" w:hAnsi="Times New Roman" w:cs="Times New Roman"/>
          <w:b/>
          <w:color w:val="000000"/>
          <w:sz w:val="28"/>
          <w:szCs w:val="28"/>
          <w:lang w:val="uk-UA" w:eastAsia="ru-RU"/>
        </w:rPr>
        <w:t xml:space="preserve">(n. trochlearis) - </w:t>
      </w:r>
      <w:r w:rsidRPr="00BA44FF">
        <w:rPr>
          <w:rFonts w:ascii="Times New Roman" w:eastAsia="Times New Roman" w:hAnsi="Times New Roman" w:cs="Times New Roman"/>
          <w:color w:val="000000"/>
          <w:sz w:val="28"/>
          <w:szCs w:val="28"/>
          <w:lang w:val="uk-UA" w:eastAsia="ru-RU"/>
        </w:rPr>
        <w:t xml:space="preserve">найтонший нерв, є суто руховим нервом. Він бере початок від рухового ядра </w:t>
      </w:r>
      <w:r w:rsidRPr="00BA44FF">
        <w:rPr>
          <w:rFonts w:ascii="Times New Roman" w:eastAsia="Times New Roman" w:hAnsi="Times New Roman" w:cs="Times New Roman"/>
          <w:color w:val="000000"/>
          <w:sz w:val="28"/>
          <w:szCs w:val="28"/>
          <w:lang w:val="uk-UA" w:eastAsia="ru-RU"/>
        </w:rPr>
        <w:lastRenderedPageBreak/>
        <w:t xml:space="preserve">– </w:t>
      </w:r>
      <w:r w:rsidRPr="00BA44FF">
        <w:rPr>
          <w:rFonts w:ascii="Times New Roman" w:eastAsia="Times New Roman" w:hAnsi="Times New Roman" w:cs="Times New Roman"/>
          <w:b/>
          <w:i/>
          <w:color w:val="000000"/>
          <w:sz w:val="28"/>
          <w:szCs w:val="28"/>
          <w:lang w:val="uk-UA" w:eastAsia="ru-RU"/>
        </w:rPr>
        <w:t>ядра блокового нерва (nucleus nervi trochlearis),</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Cs/>
          <w:color w:val="000000"/>
          <w:sz w:val="28"/>
          <w:szCs w:val="28"/>
          <w:lang w:val="uk-UA" w:eastAsia="ru-RU"/>
        </w:rPr>
        <w:t xml:space="preserve">розташованого в середньому мозку під водопроводом мозку на рівні нижніх горбків </w:t>
      </w:r>
      <w:r w:rsidRPr="00BA44FF">
        <w:rPr>
          <w:rFonts w:ascii="Times New Roman" w:eastAsia="Times New Roman" w:hAnsi="Times New Roman" w:cs="Times New Roman"/>
          <w:color w:val="000000"/>
          <w:sz w:val="28"/>
          <w:szCs w:val="28"/>
          <w:lang w:val="uk-UA" w:eastAsia="ru-RU"/>
        </w:rPr>
        <w:t>lamina tecti.</w:t>
      </w:r>
      <w:r w:rsidRPr="00BA44FF">
        <w:rPr>
          <w:rFonts w:ascii="Times New Roman" w:eastAsia="Times New Roman" w:hAnsi="Times New Roman" w:cs="Times New Roman"/>
          <w:bCs/>
          <w:color w:val="000000"/>
          <w:sz w:val="28"/>
          <w:szCs w:val="28"/>
          <w:lang w:val="uk-UA" w:eastAsia="ru-RU"/>
        </w:rPr>
        <w:t xml:space="preserve"> Нерв виходить з мозку позаду нижнього горбка </w:t>
      </w:r>
      <w:r w:rsidRPr="00BA44FF">
        <w:rPr>
          <w:rFonts w:ascii="Times New Roman" w:eastAsia="Times New Roman" w:hAnsi="Times New Roman" w:cs="Times New Roman"/>
          <w:color w:val="000000"/>
          <w:sz w:val="28"/>
          <w:szCs w:val="28"/>
          <w:lang w:val="uk-UA" w:eastAsia="ru-RU"/>
        </w:rPr>
        <w:t>lamina tecti</w:t>
      </w:r>
      <w:r w:rsidRPr="00BA44FF">
        <w:rPr>
          <w:rFonts w:ascii="Times New Roman" w:eastAsia="Times New Roman" w:hAnsi="Times New Roman" w:cs="Times New Roman"/>
          <w:bCs/>
          <w:color w:val="000000"/>
          <w:sz w:val="28"/>
          <w:szCs w:val="28"/>
          <w:lang w:val="uk-UA" w:eastAsia="ru-RU"/>
        </w:rPr>
        <w:t xml:space="preserve">, латерально від вуздечки верхнього мозкового вітрила. Потім нерв огинає з латерального боку ніжку мозку, </w:t>
      </w:r>
      <w:r w:rsidRPr="00BA44FF">
        <w:rPr>
          <w:rFonts w:ascii="Times New Roman" w:eastAsia="Times New Roman" w:hAnsi="Times New Roman" w:cs="Times New Roman"/>
          <w:color w:val="000000"/>
          <w:sz w:val="28"/>
          <w:szCs w:val="28"/>
          <w:lang w:val="uk-UA" w:eastAsia="ru-RU"/>
        </w:rPr>
        <w:t xml:space="preserve">і, проходячи через </w:t>
      </w:r>
      <w:r w:rsidRPr="00BA44FF">
        <w:rPr>
          <w:rFonts w:ascii="Times New Roman" w:eastAsia="Times New Roman" w:hAnsi="Times New Roman" w:cs="Times New Roman"/>
          <w:i/>
          <w:color w:val="000000"/>
          <w:sz w:val="28"/>
          <w:szCs w:val="28"/>
          <w:lang w:val="uk-UA" w:eastAsia="ru-RU"/>
        </w:rPr>
        <w:t>dura mater</w:t>
      </w:r>
      <w:r w:rsidRPr="00BA44FF">
        <w:rPr>
          <w:rFonts w:ascii="Times New Roman" w:eastAsia="Times New Roman" w:hAnsi="Times New Roman" w:cs="Times New Roman"/>
          <w:color w:val="000000"/>
          <w:sz w:val="28"/>
          <w:szCs w:val="28"/>
          <w:lang w:val="uk-UA" w:eastAsia="ru-RU"/>
        </w:rPr>
        <w:t xml:space="preserve">, розміщується у бічній стінці </w:t>
      </w:r>
      <w:r w:rsidRPr="00BA44FF">
        <w:rPr>
          <w:rFonts w:ascii="Times New Roman" w:eastAsia="Times New Roman" w:hAnsi="Times New Roman" w:cs="Times New Roman"/>
          <w:i/>
          <w:color w:val="000000"/>
          <w:sz w:val="28"/>
          <w:szCs w:val="28"/>
          <w:lang w:val="uk-UA" w:eastAsia="ru-RU"/>
        </w:rPr>
        <w:t>sinus cavernosus</w:t>
      </w:r>
      <w:r w:rsidRPr="00BA44FF">
        <w:rPr>
          <w:rFonts w:ascii="Times New Roman" w:eastAsia="Times New Roman" w:hAnsi="Times New Roman" w:cs="Times New Roman"/>
          <w:color w:val="000000"/>
          <w:sz w:val="28"/>
          <w:szCs w:val="28"/>
          <w:lang w:val="uk-UA" w:eastAsia="ru-RU"/>
        </w:rPr>
        <w:t xml:space="preserve"> вздовж очного нерва (гілка V пари) спочатку під окоруховим нервом, а потім – вище нього. В очну ямку </w:t>
      </w:r>
      <w:r w:rsidRPr="00BA44FF">
        <w:rPr>
          <w:rFonts w:ascii="Times New Roman" w:eastAsia="Times New Roman" w:hAnsi="Times New Roman" w:cs="Times New Roman"/>
          <w:i/>
          <w:color w:val="000000"/>
          <w:sz w:val="28"/>
          <w:szCs w:val="28"/>
          <w:lang w:val="uk-UA" w:eastAsia="ru-RU"/>
        </w:rPr>
        <w:t>n. trochlearis</w:t>
      </w:r>
      <w:r w:rsidRPr="00BA44FF">
        <w:rPr>
          <w:rFonts w:ascii="Times New Roman" w:eastAsia="Times New Roman" w:hAnsi="Times New Roman" w:cs="Times New Roman"/>
          <w:color w:val="000000"/>
          <w:sz w:val="28"/>
          <w:szCs w:val="28"/>
          <w:lang w:val="uk-UA" w:eastAsia="ru-RU"/>
        </w:rPr>
        <w:t xml:space="preserve"> потрапляє крізь верхню очноямкову щілину, </w:t>
      </w:r>
      <w:r w:rsidRPr="00BA44FF">
        <w:rPr>
          <w:rFonts w:ascii="Times New Roman" w:eastAsia="Times New Roman" w:hAnsi="Times New Roman" w:cs="Times New Roman"/>
          <w:bCs/>
          <w:color w:val="000000"/>
          <w:sz w:val="28"/>
          <w:szCs w:val="28"/>
          <w:lang w:val="uk-UA" w:eastAsia="ru-RU"/>
        </w:rPr>
        <w:t>розташовується зверху і латеральніше окорухового нерва</w:t>
      </w:r>
      <w:r w:rsidRPr="00BA44FF">
        <w:rPr>
          <w:rFonts w:ascii="Times New Roman" w:eastAsia="Times New Roman" w:hAnsi="Times New Roman" w:cs="Times New Roman"/>
          <w:color w:val="000000"/>
          <w:sz w:val="28"/>
          <w:szCs w:val="28"/>
          <w:lang w:val="uk-UA" w:eastAsia="ru-RU"/>
        </w:rPr>
        <w:t xml:space="preserve"> і, обігнувши сухожилок м’яза-підіймача верхньої повіки, іннервує </w:t>
      </w:r>
      <w:r w:rsidRPr="00BA44FF">
        <w:rPr>
          <w:rFonts w:ascii="Times New Roman" w:eastAsia="Times New Roman" w:hAnsi="Times New Roman" w:cs="Times New Roman"/>
          <w:i/>
          <w:color w:val="000000"/>
          <w:sz w:val="28"/>
          <w:szCs w:val="28"/>
          <w:lang w:val="uk-UA" w:eastAsia="ru-RU"/>
        </w:rPr>
        <w:t>m. obliquus superior</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При ураженні блокового нерва виникає збіжна косоокість і двоїння в очах при погляді вниз.</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VI пара черепних нервів –</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
          <w:bCs/>
          <w:color w:val="000000"/>
          <w:sz w:val="28"/>
          <w:szCs w:val="28"/>
          <w:lang w:val="uk-UA" w:eastAsia="ru-RU"/>
        </w:rPr>
        <w:t xml:space="preserve">відвідний нерв </w:t>
      </w:r>
      <w:r w:rsidRPr="00BA44FF">
        <w:rPr>
          <w:rFonts w:ascii="Times New Roman" w:eastAsia="Times New Roman" w:hAnsi="Times New Roman" w:cs="Times New Roman"/>
          <w:b/>
          <w:color w:val="000000"/>
          <w:sz w:val="28"/>
          <w:szCs w:val="28"/>
          <w:lang w:val="uk-UA" w:eastAsia="ru-RU"/>
        </w:rPr>
        <w:t>(n. abducens)</w:t>
      </w:r>
      <w:r w:rsidRPr="00BA44FF">
        <w:rPr>
          <w:rFonts w:ascii="Times New Roman" w:eastAsia="Times New Roman" w:hAnsi="Times New Roman" w:cs="Times New Roman"/>
          <w:color w:val="000000"/>
          <w:sz w:val="28"/>
          <w:szCs w:val="28"/>
          <w:lang w:val="uk-UA" w:eastAsia="ru-RU"/>
        </w:rPr>
        <w:t xml:space="preserve"> є руховим нервом. Утворений аксонами нейронів єдиного рухового </w:t>
      </w:r>
      <w:r w:rsidRPr="00BA44FF">
        <w:rPr>
          <w:rFonts w:ascii="Times New Roman" w:eastAsia="Times New Roman" w:hAnsi="Times New Roman" w:cs="Times New Roman"/>
          <w:b/>
          <w:i/>
          <w:color w:val="000000"/>
          <w:sz w:val="28"/>
          <w:szCs w:val="28"/>
          <w:lang w:val="uk-UA" w:eastAsia="ru-RU"/>
        </w:rPr>
        <w:t>ядра відвідного нерва (nucleus n. abducentis)</w:t>
      </w:r>
      <w:r w:rsidRPr="00BA44FF">
        <w:rPr>
          <w:rFonts w:ascii="Times New Roman" w:eastAsia="Times New Roman" w:hAnsi="Times New Roman" w:cs="Times New Roman"/>
          <w:color w:val="000000"/>
          <w:sz w:val="28"/>
          <w:szCs w:val="28"/>
          <w:lang w:val="uk-UA" w:eastAsia="ru-RU"/>
        </w:rPr>
        <w:t xml:space="preserve">, яке розташоване в дорсальній частині моста і залягає в ділянці середніх відділів </w:t>
      </w:r>
      <w:r w:rsidRPr="00BA44FF">
        <w:rPr>
          <w:rFonts w:ascii="Times New Roman" w:eastAsia="Times New Roman" w:hAnsi="Times New Roman" w:cs="Times New Roman"/>
          <w:i/>
          <w:color w:val="000000"/>
          <w:sz w:val="28"/>
          <w:szCs w:val="28"/>
          <w:lang w:val="uk-UA" w:eastAsia="ru-RU"/>
        </w:rPr>
        <w:t xml:space="preserve">eminentia medialis </w:t>
      </w:r>
      <w:r w:rsidRPr="00BA44FF">
        <w:rPr>
          <w:rFonts w:ascii="Times New Roman" w:eastAsia="Times New Roman" w:hAnsi="Times New Roman" w:cs="Times New Roman"/>
          <w:color w:val="000000"/>
          <w:sz w:val="28"/>
          <w:szCs w:val="28"/>
          <w:lang w:val="uk-UA" w:eastAsia="ru-RU"/>
        </w:rPr>
        <w:t xml:space="preserve">ромбоподібної ямки під лицевим горбком. Нерв виходить з речовини мозку між заднім краєм мосту і пірамідою довгастого мозку (у цибулино-мостовій борозні). Далі нерв іде під мостом наперед, догори й назовні, пронизує тверду оболону головного мозку ззаду і збоку від </w:t>
      </w:r>
      <w:r w:rsidRPr="00BA44FF">
        <w:rPr>
          <w:rFonts w:ascii="Times New Roman" w:eastAsia="Times New Roman" w:hAnsi="Times New Roman" w:cs="Times New Roman"/>
          <w:i/>
          <w:color w:val="000000"/>
          <w:sz w:val="28"/>
          <w:szCs w:val="28"/>
          <w:lang w:val="uk-UA" w:eastAsia="ru-RU"/>
        </w:rPr>
        <w:t>dorsum sellae</w:t>
      </w:r>
      <w:r w:rsidRPr="00BA44FF">
        <w:rPr>
          <w:rFonts w:ascii="Times New Roman" w:eastAsia="Times New Roman" w:hAnsi="Times New Roman" w:cs="Times New Roman"/>
          <w:color w:val="000000"/>
          <w:sz w:val="28"/>
          <w:szCs w:val="28"/>
          <w:lang w:val="uk-UA" w:eastAsia="ru-RU"/>
        </w:rPr>
        <w:t xml:space="preserve"> та виходить у печеристу пазуху. Тут він залягає назовні від внутрішньої сонної артерії. Із порожнини черепа відвідний нерв виходить крізь верхню очноямкову щілину і в очній ямці, проходячи під </w:t>
      </w:r>
      <w:r w:rsidRPr="00BA44FF">
        <w:rPr>
          <w:rFonts w:ascii="Times New Roman" w:eastAsia="Times New Roman" w:hAnsi="Times New Roman" w:cs="Times New Roman"/>
          <w:i/>
          <w:color w:val="000000"/>
          <w:sz w:val="28"/>
          <w:szCs w:val="28"/>
          <w:lang w:val="uk-UA" w:eastAsia="ru-RU"/>
        </w:rPr>
        <w:t>n. oculomotorius</w:t>
      </w:r>
      <w:r w:rsidRPr="00BA44FF">
        <w:rPr>
          <w:rFonts w:ascii="Times New Roman" w:eastAsia="Times New Roman" w:hAnsi="Times New Roman" w:cs="Times New Roman"/>
          <w:color w:val="000000"/>
          <w:sz w:val="28"/>
          <w:szCs w:val="28"/>
          <w:lang w:val="uk-UA" w:eastAsia="ru-RU"/>
        </w:rPr>
        <w:t>, іде присередньо до бічного прямого м’яза очного яблука, який він іннервує.</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При ураженні VI пари виникає парез або параліч бічного прямого м’яза, який проявляється обмеженням або неможливістю руху очного яблука назовні. В таких випадках виникає збіжна косоокість і двоїння в очах, яке посилюється при погляді в бік ураженого нерва.</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b/>
          <w:i/>
          <w:sz w:val="28"/>
          <w:szCs w:val="28"/>
          <w:lang w:val="uk-UA" w:eastAsia="uk-UA"/>
        </w:rPr>
      </w:pPr>
    </w:p>
    <w:p w:rsidR="00CB391D" w:rsidRPr="005C7C19" w:rsidRDefault="00CB391D" w:rsidP="00CB391D">
      <w:pPr>
        <w:shd w:val="clear" w:color="auto" w:fill="FFFFFF"/>
        <w:spacing w:after="0" w:line="240" w:lineRule="auto"/>
        <w:ind w:firstLine="709"/>
        <w:jc w:val="both"/>
        <w:rPr>
          <w:rFonts w:ascii="Times New Roman" w:eastAsia="Times New Roman" w:hAnsi="Times New Roman" w:cs="Times New Roman"/>
          <w:b/>
          <w:bCs/>
          <w:i/>
          <w:color w:val="000000"/>
          <w:sz w:val="28"/>
          <w:szCs w:val="28"/>
          <w:lang w:val="uk-UA" w:eastAsia="ru-RU"/>
        </w:rPr>
      </w:pPr>
      <w:r w:rsidRPr="00BA44FF">
        <w:rPr>
          <w:rFonts w:ascii="Times New Roman" w:eastAsia="Times New Roman" w:hAnsi="Times New Roman" w:cs="Times New Roman"/>
          <w:b/>
          <w:i/>
          <w:sz w:val="28"/>
          <w:szCs w:val="28"/>
          <w:lang w:val="uk-UA" w:eastAsia="uk-UA"/>
        </w:rPr>
        <w:t>4. Характеристика, топографія, будова</w:t>
      </w:r>
      <w:r>
        <w:rPr>
          <w:rFonts w:ascii="Times New Roman" w:eastAsia="Times New Roman" w:hAnsi="Times New Roman" w:cs="Times New Roman"/>
          <w:b/>
          <w:i/>
          <w:sz w:val="28"/>
          <w:szCs w:val="28"/>
          <w:lang w:val="uk-UA" w:eastAsia="uk-UA"/>
        </w:rPr>
        <w:t>,</w:t>
      </w:r>
      <w:r w:rsidRPr="00BA44FF">
        <w:rPr>
          <w:rFonts w:ascii="Times New Roman" w:eastAsia="Times New Roman" w:hAnsi="Times New Roman" w:cs="Times New Roman"/>
          <w:b/>
          <w:i/>
          <w:sz w:val="28"/>
          <w:szCs w:val="28"/>
          <w:lang w:val="uk-UA" w:eastAsia="uk-UA"/>
        </w:rPr>
        <w:t xml:space="preserve"> </w:t>
      </w:r>
      <w:r w:rsidRPr="005C7C19">
        <w:rPr>
          <w:rFonts w:ascii="Times New Roman" w:eastAsia="Times New Roman" w:hAnsi="Times New Roman" w:cs="Times New Roman"/>
          <w:b/>
          <w:i/>
          <w:sz w:val="28"/>
          <w:szCs w:val="28"/>
          <w:lang w:val="uk-UA" w:eastAsia="uk-UA"/>
        </w:rPr>
        <w:t>розгалуження і функції гілок трійчастого нерва</w:t>
      </w:r>
    </w:p>
    <w:p w:rsidR="00CB391D" w:rsidRPr="009C4C7F"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V пара черепних нервів – трійчастий нерв</w:t>
      </w:r>
      <w:r w:rsidRPr="00BA44FF">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
          <w:color w:val="000000"/>
          <w:sz w:val="28"/>
          <w:szCs w:val="28"/>
          <w:lang w:val="uk-UA" w:eastAsia="ru-RU"/>
        </w:rPr>
        <w:t>(n. trigemіnus)</w:t>
      </w:r>
      <w:r w:rsidRPr="00BA44FF">
        <w:rPr>
          <w:rFonts w:ascii="Times New Roman" w:eastAsia="Times New Roman" w:hAnsi="Times New Roman" w:cs="Times New Roman"/>
          <w:color w:val="000000"/>
          <w:sz w:val="28"/>
          <w:szCs w:val="28"/>
          <w:lang w:val="uk-UA" w:eastAsia="ru-RU"/>
        </w:rPr>
        <w:t xml:space="preserve"> – є зміш</w:t>
      </w:r>
      <w:r>
        <w:rPr>
          <w:rFonts w:ascii="Times New Roman" w:eastAsia="Times New Roman" w:hAnsi="Times New Roman" w:cs="Times New Roman"/>
          <w:color w:val="000000"/>
          <w:sz w:val="28"/>
          <w:szCs w:val="28"/>
          <w:lang w:val="uk-UA" w:eastAsia="ru-RU"/>
        </w:rPr>
        <w:t>аним нервом</w:t>
      </w:r>
      <w:r w:rsidRPr="00BA44FF">
        <w:rPr>
          <w:rFonts w:ascii="Times New Roman" w:eastAsia="Times New Roman" w:hAnsi="Times New Roman" w:cs="Times New Roman"/>
          <w:color w:val="000000"/>
          <w:sz w:val="28"/>
          <w:szCs w:val="28"/>
          <w:lang w:val="uk-UA" w:eastAsia="ru-RU"/>
        </w:rPr>
        <w:t>. Він складається з більшої чутливої частини та меншої рухової</w:t>
      </w:r>
      <w:r>
        <w:rPr>
          <w:rFonts w:ascii="Times New Roman" w:eastAsia="Times New Roman" w:hAnsi="Times New Roman" w:cs="Times New Roman"/>
          <w:color w:val="000000"/>
          <w:sz w:val="28"/>
          <w:szCs w:val="28"/>
          <w:lang w:val="uk-UA" w:eastAsia="ru-RU"/>
        </w:rPr>
        <w:t xml:space="preserve"> частини волокон. Чутливі волок</w:t>
      </w:r>
      <w:r w:rsidRPr="00BA44FF">
        <w:rPr>
          <w:rFonts w:ascii="Times New Roman" w:eastAsia="Times New Roman" w:hAnsi="Times New Roman" w:cs="Times New Roman"/>
          <w:color w:val="000000"/>
          <w:sz w:val="28"/>
          <w:szCs w:val="28"/>
          <w:lang w:val="uk-UA" w:eastAsia="ru-RU"/>
        </w:rPr>
        <w:t>на сприймають подразнення з</w:t>
      </w:r>
      <w:r>
        <w:rPr>
          <w:rFonts w:ascii="Times New Roman" w:eastAsia="Times New Roman" w:hAnsi="Times New Roman" w:cs="Times New Roman"/>
          <w:color w:val="000000"/>
          <w:sz w:val="28"/>
          <w:szCs w:val="28"/>
          <w:lang w:val="uk-UA" w:eastAsia="ru-RU"/>
        </w:rPr>
        <w:t>і</w:t>
      </w:r>
      <w:r w:rsidRPr="00BA44FF">
        <w:rPr>
          <w:rFonts w:ascii="Times New Roman" w:eastAsia="Times New Roman" w:hAnsi="Times New Roman" w:cs="Times New Roman"/>
          <w:color w:val="000000"/>
          <w:sz w:val="28"/>
          <w:szCs w:val="28"/>
          <w:lang w:val="uk-UA" w:eastAsia="ru-RU"/>
        </w:rPr>
        <w:t xml:space="preserve"> шкіри лиця, твердої мозкової оболон</w:t>
      </w:r>
      <w:r>
        <w:rPr>
          <w:rFonts w:ascii="Times New Roman" w:eastAsia="Times New Roman" w:hAnsi="Times New Roman" w:cs="Times New Roman"/>
          <w:color w:val="000000"/>
          <w:sz w:val="28"/>
          <w:szCs w:val="28"/>
          <w:lang w:val="uk-UA" w:eastAsia="ru-RU"/>
        </w:rPr>
        <w:t>к</w:t>
      </w:r>
      <w:r w:rsidRPr="00BA44FF">
        <w:rPr>
          <w:rFonts w:ascii="Times New Roman" w:eastAsia="Times New Roman" w:hAnsi="Times New Roman" w:cs="Times New Roman"/>
          <w:color w:val="000000"/>
          <w:sz w:val="28"/>
          <w:szCs w:val="28"/>
          <w:lang w:val="uk-UA" w:eastAsia="ru-RU"/>
        </w:rPr>
        <w:t>и головного мозку, слизових оболонок носа, рота, вуха, кон’юнктиви, крім ділянок, що іннервуються І, VІІ, VIII, ІХ та Х парам</w:t>
      </w:r>
      <w:r>
        <w:rPr>
          <w:rFonts w:ascii="Times New Roman" w:eastAsia="Times New Roman" w:hAnsi="Times New Roman" w:cs="Times New Roman"/>
          <w:color w:val="000000"/>
          <w:sz w:val="28"/>
          <w:szCs w:val="28"/>
          <w:lang w:val="uk-UA" w:eastAsia="ru-RU"/>
        </w:rPr>
        <w:t>и черепних нервів. Рухові волок</w:t>
      </w:r>
      <w:r w:rsidRPr="00BA44FF">
        <w:rPr>
          <w:rFonts w:ascii="Times New Roman" w:eastAsia="Times New Roman" w:hAnsi="Times New Roman" w:cs="Times New Roman"/>
          <w:color w:val="000000"/>
          <w:sz w:val="28"/>
          <w:szCs w:val="28"/>
          <w:lang w:val="uk-UA" w:eastAsia="ru-RU"/>
        </w:rPr>
        <w:t xml:space="preserve">на </w:t>
      </w:r>
      <w:r w:rsidRPr="00BA44FF">
        <w:rPr>
          <w:rFonts w:ascii="Times New Roman" w:eastAsia="Times New Roman" w:hAnsi="Times New Roman" w:cs="Times New Roman"/>
          <w:i/>
          <w:color w:val="000000"/>
          <w:sz w:val="28"/>
          <w:szCs w:val="28"/>
          <w:lang w:val="uk-UA" w:eastAsia="ru-RU"/>
        </w:rPr>
        <w:t>n. trigeminus</w:t>
      </w:r>
      <w:r w:rsidRPr="00BA44FF">
        <w:rPr>
          <w:rFonts w:ascii="Times New Roman" w:eastAsia="Times New Roman" w:hAnsi="Times New Roman" w:cs="Times New Roman"/>
          <w:color w:val="000000"/>
          <w:sz w:val="28"/>
          <w:szCs w:val="28"/>
          <w:lang w:val="uk-UA" w:eastAsia="ru-RU"/>
        </w:rPr>
        <w:t xml:space="preserve"> іннервують всі жувальні м’язи, </w:t>
      </w:r>
      <w:r w:rsidRPr="009C4C7F">
        <w:rPr>
          <w:rFonts w:ascii="Times New Roman" w:eastAsia="Times New Roman" w:hAnsi="Times New Roman" w:cs="Times New Roman"/>
          <w:i/>
          <w:color w:val="000000"/>
          <w:sz w:val="28"/>
          <w:szCs w:val="28"/>
          <w:lang w:val="uk-UA" w:eastAsia="ru-RU"/>
        </w:rPr>
        <w:t>m. mylohyoideus,</w:t>
      </w:r>
      <w:r w:rsidRPr="00BA44FF">
        <w:rPr>
          <w:rFonts w:ascii="Times New Roman" w:eastAsia="Times New Roman" w:hAnsi="Times New Roman" w:cs="Times New Roman"/>
          <w:color w:val="000000"/>
          <w:sz w:val="28"/>
          <w:szCs w:val="28"/>
          <w:lang w:val="uk-UA" w:eastAsia="ru-RU"/>
        </w:rPr>
        <w:t xml:space="preserve"> переднє черевце </w:t>
      </w:r>
      <w:r w:rsidRPr="009C4C7F">
        <w:rPr>
          <w:rFonts w:ascii="Times New Roman" w:eastAsia="Times New Roman" w:hAnsi="Times New Roman" w:cs="Times New Roman"/>
          <w:i/>
          <w:color w:val="000000"/>
          <w:sz w:val="28"/>
          <w:szCs w:val="28"/>
          <w:lang w:val="uk-UA" w:eastAsia="ru-RU"/>
        </w:rPr>
        <w:t>m. digastricus, m. tensor velli palatini, m. tensor tympani.</w:t>
      </w:r>
    </w:p>
    <w:p w:rsidR="00CB391D" w:rsidRPr="006969B4"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6969B4">
        <w:rPr>
          <w:rFonts w:ascii="Times New Roman" w:eastAsia="Times New Roman" w:hAnsi="Times New Roman" w:cs="Times New Roman"/>
          <w:color w:val="000000"/>
          <w:sz w:val="28"/>
          <w:szCs w:val="28"/>
          <w:u w:val="single"/>
          <w:lang w:val="uk-UA" w:eastAsia="ru-RU"/>
        </w:rPr>
        <w:t>Трійчастий нерв має 4 ядра: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6969B4">
        <w:rPr>
          <w:rFonts w:ascii="Times New Roman" w:eastAsia="Times New Roman" w:hAnsi="Times New Roman" w:cs="Times New Roman"/>
          <w:b/>
          <w:i/>
          <w:color w:val="000000"/>
          <w:sz w:val="28"/>
          <w:szCs w:val="28"/>
          <w:lang w:val="uk-UA" w:eastAsia="ru-RU"/>
        </w:rPr>
        <w:t>головне ядро трійчастого нерва (nucleus principalis nervi trigemini)</w:t>
      </w:r>
      <w:r w:rsidRPr="00BA44FF">
        <w:rPr>
          <w:rFonts w:ascii="Times New Roman" w:eastAsia="Times New Roman" w:hAnsi="Times New Roman" w:cs="Times New Roman"/>
          <w:color w:val="000000"/>
          <w:sz w:val="28"/>
          <w:szCs w:val="28"/>
          <w:lang w:val="uk-UA" w:eastAsia="ru-RU"/>
        </w:rPr>
        <w:t xml:space="preserve"> є чутливим і проектується в </w:t>
      </w:r>
      <w:r>
        <w:rPr>
          <w:rFonts w:ascii="Times New Roman" w:eastAsia="Times New Roman" w:hAnsi="Times New Roman" w:cs="Times New Roman"/>
          <w:color w:val="000000"/>
          <w:sz w:val="28"/>
          <w:szCs w:val="28"/>
          <w:lang w:val="uk-UA" w:eastAsia="ru-RU"/>
        </w:rPr>
        <w:t>задньобічній</w:t>
      </w:r>
      <w:r w:rsidRPr="00BA44FF">
        <w:rPr>
          <w:rFonts w:ascii="Times New Roman" w:eastAsia="Times New Roman" w:hAnsi="Times New Roman" w:cs="Times New Roman"/>
          <w:color w:val="000000"/>
          <w:sz w:val="28"/>
          <w:szCs w:val="28"/>
          <w:lang w:val="uk-UA" w:eastAsia="ru-RU"/>
        </w:rPr>
        <w:t xml:space="preserve"> частині верхнього відділу моста;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6969B4">
        <w:rPr>
          <w:rFonts w:ascii="Times New Roman" w:eastAsia="Times New Roman" w:hAnsi="Times New Roman" w:cs="Times New Roman"/>
          <w:b/>
          <w:i/>
          <w:color w:val="000000"/>
          <w:sz w:val="28"/>
          <w:szCs w:val="28"/>
          <w:lang w:val="uk-UA" w:eastAsia="ru-RU"/>
        </w:rPr>
        <w:t>спинномозкове ядро трійчастого нерва (nucleus spinalis nervi trigemini)</w:t>
      </w:r>
      <w:r w:rsidRPr="00BA44FF">
        <w:rPr>
          <w:rFonts w:ascii="Times New Roman" w:eastAsia="Times New Roman" w:hAnsi="Times New Roman" w:cs="Times New Roman"/>
          <w:color w:val="000000"/>
          <w:sz w:val="28"/>
          <w:szCs w:val="28"/>
          <w:lang w:val="uk-UA" w:eastAsia="ru-RU"/>
        </w:rPr>
        <w:t xml:space="preserve"> є чутливим і продовжується </w:t>
      </w:r>
      <w:r>
        <w:rPr>
          <w:rFonts w:ascii="Times New Roman" w:eastAsia="Times New Roman" w:hAnsi="Times New Roman" w:cs="Times New Roman"/>
          <w:color w:val="000000"/>
          <w:sz w:val="28"/>
          <w:szCs w:val="28"/>
          <w:lang w:val="uk-UA" w:eastAsia="ru-RU"/>
        </w:rPr>
        <w:t>вздовж</w:t>
      </w:r>
      <w:r w:rsidRPr="00BA44FF">
        <w:rPr>
          <w:rFonts w:ascii="Times New Roman" w:eastAsia="Times New Roman" w:hAnsi="Times New Roman" w:cs="Times New Roman"/>
          <w:color w:val="000000"/>
          <w:sz w:val="28"/>
          <w:szCs w:val="28"/>
          <w:lang w:val="uk-UA" w:eastAsia="ru-RU"/>
        </w:rPr>
        <w:t xml:space="preserve"> всьо</w:t>
      </w:r>
      <w:r>
        <w:rPr>
          <w:rFonts w:ascii="Times New Roman" w:eastAsia="Times New Roman" w:hAnsi="Times New Roman" w:cs="Times New Roman"/>
          <w:color w:val="000000"/>
          <w:sz w:val="28"/>
          <w:szCs w:val="28"/>
          <w:lang w:val="uk-UA" w:eastAsia="ru-RU"/>
        </w:rPr>
        <w:t>го</w:t>
      </w:r>
      <w:r w:rsidRPr="00BA44FF">
        <w:rPr>
          <w:rFonts w:ascii="Times New Roman" w:eastAsia="Times New Roman" w:hAnsi="Times New Roman" w:cs="Times New Roman"/>
          <w:color w:val="000000"/>
          <w:sz w:val="28"/>
          <w:szCs w:val="28"/>
          <w:lang w:val="uk-UA" w:eastAsia="ru-RU"/>
        </w:rPr>
        <w:t xml:space="preserve"> довгасто</w:t>
      </w:r>
      <w:r>
        <w:rPr>
          <w:rFonts w:ascii="Times New Roman" w:eastAsia="Times New Roman" w:hAnsi="Times New Roman" w:cs="Times New Roman"/>
          <w:color w:val="000000"/>
          <w:sz w:val="28"/>
          <w:szCs w:val="28"/>
          <w:lang w:val="uk-UA" w:eastAsia="ru-RU"/>
        </w:rPr>
        <w:t>го</w:t>
      </w:r>
      <w:r w:rsidRPr="00BA44FF">
        <w:rPr>
          <w:rFonts w:ascii="Times New Roman" w:eastAsia="Times New Roman" w:hAnsi="Times New Roman" w:cs="Times New Roman"/>
          <w:color w:val="000000"/>
          <w:sz w:val="28"/>
          <w:szCs w:val="28"/>
          <w:lang w:val="uk-UA" w:eastAsia="ru-RU"/>
        </w:rPr>
        <w:t xml:space="preserve"> мозку;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lastRenderedPageBreak/>
        <w:t xml:space="preserve">3) </w:t>
      </w:r>
      <w:r w:rsidRPr="006969B4">
        <w:rPr>
          <w:rFonts w:ascii="Times New Roman" w:eastAsia="Times New Roman" w:hAnsi="Times New Roman" w:cs="Times New Roman"/>
          <w:b/>
          <w:i/>
          <w:color w:val="000000"/>
          <w:sz w:val="28"/>
          <w:szCs w:val="28"/>
          <w:lang w:val="uk-UA" w:eastAsia="ru-RU"/>
        </w:rPr>
        <w:t>середньомозкове ядро трійчастого нерва (nucleus mesencephalicus nervi trigemini)</w:t>
      </w:r>
      <w:r>
        <w:rPr>
          <w:rFonts w:ascii="Times New Roman" w:eastAsia="Times New Roman" w:hAnsi="Times New Roman" w:cs="Times New Roman"/>
          <w:color w:val="000000"/>
          <w:sz w:val="28"/>
          <w:szCs w:val="28"/>
          <w:lang w:val="uk-UA" w:eastAsia="ru-RU"/>
        </w:rPr>
        <w:t xml:space="preserve"> є</w:t>
      </w:r>
      <w:r w:rsidRPr="00BA44FF">
        <w:rPr>
          <w:rFonts w:ascii="Times New Roman" w:eastAsia="Times New Roman" w:hAnsi="Times New Roman" w:cs="Times New Roman"/>
          <w:color w:val="000000"/>
          <w:sz w:val="28"/>
          <w:szCs w:val="28"/>
          <w:lang w:val="uk-UA" w:eastAsia="ru-RU"/>
        </w:rPr>
        <w:t xml:space="preserve"> чутливим і розташоване в середньому мозку;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4) </w:t>
      </w:r>
      <w:r w:rsidRPr="006969B4">
        <w:rPr>
          <w:rFonts w:ascii="Times New Roman" w:eastAsia="Times New Roman" w:hAnsi="Times New Roman" w:cs="Times New Roman"/>
          <w:b/>
          <w:i/>
          <w:color w:val="000000"/>
          <w:sz w:val="28"/>
          <w:szCs w:val="28"/>
          <w:lang w:val="uk-UA" w:eastAsia="ru-RU"/>
        </w:rPr>
        <w:t xml:space="preserve">рухове ядро трійчастого нерва (nucleus motorius nervi trigemini) </w:t>
      </w:r>
      <w:r w:rsidRPr="00BA44FF">
        <w:rPr>
          <w:rFonts w:ascii="Times New Roman" w:eastAsia="Times New Roman" w:hAnsi="Times New Roman" w:cs="Times New Roman"/>
          <w:color w:val="000000"/>
          <w:sz w:val="28"/>
          <w:szCs w:val="28"/>
          <w:lang w:val="uk-UA" w:eastAsia="ru-RU"/>
        </w:rPr>
        <w:t xml:space="preserve">є руховим і розміщене в мосту </w:t>
      </w:r>
      <w:r>
        <w:rPr>
          <w:rFonts w:ascii="Times New Roman" w:eastAsia="Times New Roman" w:hAnsi="Times New Roman" w:cs="Times New Roman"/>
          <w:color w:val="000000"/>
          <w:sz w:val="28"/>
          <w:szCs w:val="28"/>
          <w:lang w:val="uk-UA" w:eastAsia="ru-RU"/>
        </w:rPr>
        <w:t>присередньо від</w:t>
      </w:r>
      <w:r w:rsidRPr="00BA44FF">
        <w:rPr>
          <w:rFonts w:ascii="Times New Roman" w:eastAsia="Times New Roman" w:hAnsi="Times New Roman" w:cs="Times New Roman"/>
          <w:color w:val="000000"/>
          <w:sz w:val="28"/>
          <w:szCs w:val="28"/>
          <w:lang w:val="uk-UA" w:eastAsia="ru-RU"/>
        </w:rPr>
        <w:t xml:space="preserve"> чутливих ядер.</w:t>
      </w:r>
    </w:p>
    <w:p w:rsidR="00CB391D" w:rsidRPr="006969B4"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color w:val="000000"/>
          <w:sz w:val="28"/>
          <w:szCs w:val="28"/>
          <w:lang w:val="uk-UA" w:eastAsia="ru-RU"/>
        </w:rPr>
        <w:t xml:space="preserve">Трійчастий нерв виходить із стовбура мозку </w:t>
      </w:r>
      <w:r w:rsidRPr="00B41545">
        <w:rPr>
          <w:rFonts w:ascii="Times New Roman" w:eastAsia="Times New Roman" w:hAnsi="Times New Roman" w:cs="Times New Roman"/>
          <w:bCs/>
          <w:color w:val="000000"/>
          <w:sz w:val="28"/>
          <w:szCs w:val="28"/>
          <w:lang w:val="uk-UA" w:eastAsia="ru-RU"/>
        </w:rPr>
        <w:t xml:space="preserve">на передньо-латеральній поверхні моста, </w:t>
      </w:r>
      <w:r w:rsidRPr="00BA44FF">
        <w:rPr>
          <w:rFonts w:ascii="Times New Roman" w:eastAsia="Times New Roman" w:hAnsi="Times New Roman" w:cs="Times New Roman"/>
          <w:color w:val="000000"/>
          <w:sz w:val="28"/>
          <w:szCs w:val="28"/>
          <w:lang w:val="uk-UA" w:eastAsia="ru-RU"/>
        </w:rPr>
        <w:t xml:space="preserve">спереду від середньої ніжки мозочка </w:t>
      </w:r>
      <w:r w:rsidRPr="006969B4">
        <w:rPr>
          <w:rFonts w:ascii="Times New Roman" w:eastAsia="Times New Roman" w:hAnsi="Times New Roman" w:cs="Times New Roman"/>
          <w:color w:val="000000"/>
          <w:sz w:val="28"/>
          <w:szCs w:val="28"/>
          <w:u w:val="single"/>
          <w:lang w:val="uk-UA" w:eastAsia="ru-RU"/>
        </w:rPr>
        <w:t>двома корінцями:</w:t>
      </w:r>
    </w:p>
    <w:p w:rsidR="00CB391D" w:rsidRPr="006969B4"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1C377F">
        <w:rPr>
          <w:rFonts w:ascii="Times New Roman" w:eastAsia="Times New Roman" w:hAnsi="Times New Roman" w:cs="Times New Roman"/>
          <w:color w:val="000000"/>
          <w:sz w:val="28"/>
          <w:szCs w:val="28"/>
          <w:lang w:val="uk-UA" w:eastAsia="ru-RU"/>
        </w:rPr>
        <w:t>товстим</w:t>
      </w:r>
      <w:r w:rsidRPr="006969B4">
        <w:rPr>
          <w:rFonts w:ascii="Times New Roman" w:eastAsia="Times New Roman" w:hAnsi="Times New Roman" w:cs="Times New Roman"/>
          <w:i/>
          <w:color w:val="000000"/>
          <w:sz w:val="28"/>
          <w:szCs w:val="28"/>
          <w:lang w:val="uk-UA" w:eastAsia="ru-RU"/>
        </w:rPr>
        <w:t xml:space="preserve"> чутливим корінцем (radix sensoria);</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1C377F">
        <w:rPr>
          <w:rFonts w:ascii="Times New Roman" w:eastAsia="Times New Roman" w:hAnsi="Times New Roman" w:cs="Times New Roman"/>
          <w:color w:val="000000"/>
          <w:sz w:val="28"/>
          <w:szCs w:val="28"/>
          <w:lang w:val="uk-UA" w:eastAsia="ru-RU"/>
        </w:rPr>
        <w:t>тонким</w:t>
      </w:r>
      <w:r w:rsidRPr="006969B4">
        <w:rPr>
          <w:rFonts w:ascii="Times New Roman" w:eastAsia="Times New Roman" w:hAnsi="Times New Roman" w:cs="Times New Roman"/>
          <w:i/>
          <w:color w:val="000000"/>
          <w:sz w:val="28"/>
          <w:szCs w:val="28"/>
          <w:lang w:val="uk-UA" w:eastAsia="ru-RU"/>
        </w:rPr>
        <w:t xml:space="preserve"> руховим корінцем (radix motoria). </w:t>
      </w:r>
    </w:p>
    <w:p w:rsidR="00CB391D" w:rsidRPr="0060718C" w:rsidRDefault="00CB391D" w:rsidP="00CB391D">
      <w:pPr>
        <w:shd w:val="clear" w:color="auto" w:fill="FFFFFF"/>
        <w:spacing w:after="0" w:line="240" w:lineRule="auto"/>
        <w:ind w:firstLine="709"/>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Далі нерв прямує до</w:t>
      </w:r>
      <w:r w:rsidRPr="0060718C">
        <w:rPr>
          <w:rFonts w:ascii="Times New Roman" w:eastAsia="Times New Roman" w:hAnsi="Times New Roman" w:cs="Times New Roman"/>
          <w:i/>
          <w:color w:val="000000"/>
          <w:sz w:val="28"/>
          <w:szCs w:val="28"/>
          <w:lang w:val="uk-UA" w:eastAsia="ru-RU"/>
        </w:rPr>
        <w:t xml:space="preserve"> impressio trigemini </w:t>
      </w:r>
      <w:r w:rsidRPr="0060718C">
        <w:rPr>
          <w:rFonts w:ascii="Times New Roman" w:eastAsia="Times New Roman" w:hAnsi="Times New Roman" w:cs="Times New Roman"/>
          <w:bCs/>
          <w:color w:val="000000"/>
          <w:sz w:val="28"/>
          <w:szCs w:val="28"/>
          <w:lang w:val="uk-UA" w:eastAsia="ru-RU"/>
        </w:rPr>
        <w:t xml:space="preserve">на передній поверхні піраміди скроневої кістки, де розташовується між двома листками </w:t>
      </w:r>
      <w:r w:rsidRPr="0060718C">
        <w:rPr>
          <w:rFonts w:ascii="Times New Roman" w:eastAsia="Times New Roman" w:hAnsi="Times New Roman" w:cs="Times New Roman"/>
          <w:i/>
          <w:color w:val="000000"/>
          <w:sz w:val="28"/>
          <w:szCs w:val="28"/>
          <w:lang w:val="uk-UA" w:eastAsia="ru-RU"/>
        </w:rPr>
        <w:t>dura mater</w:t>
      </w:r>
      <w:r w:rsidRPr="0060718C">
        <w:rPr>
          <w:rFonts w:ascii="Times New Roman" w:eastAsia="Times New Roman" w:hAnsi="Times New Roman" w:cs="Times New Roman"/>
          <w:color w:val="000000"/>
          <w:sz w:val="28"/>
          <w:szCs w:val="28"/>
          <w:lang w:val="uk-UA" w:eastAsia="ru-RU"/>
        </w:rPr>
        <w:t xml:space="preserve"> чутливий </w:t>
      </w:r>
      <w:r w:rsidRPr="009C4C7F">
        <w:rPr>
          <w:rFonts w:ascii="Times New Roman" w:eastAsia="Times New Roman" w:hAnsi="Times New Roman" w:cs="Times New Roman"/>
          <w:b/>
          <w:i/>
          <w:color w:val="000000"/>
          <w:sz w:val="28"/>
          <w:szCs w:val="28"/>
          <w:lang w:val="uk-UA" w:eastAsia="ru-RU"/>
        </w:rPr>
        <w:t>вузол Гассера</w:t>
      </w:r>
      <w:r w:rsidRPr="0060718C">
        <w:rPr>
          <w:rFonts w:ascii="Times New Roman" w:eastAsia="Times New Roman" w:hAnsi="Times New Roman" w:cs="Times New Roman"/>
          <w:color w:val="000000"/>
          <w:sz w:val="28"/>
          <w:szCs w:val="28"/>
          <w:lang w:val="uk-UA" w:eastAsia="ru-RU"/>
        </w:rPr>
        <w:t xml:space="preserve">, або </w:t>
      </w:r>
      <w:r w:rsidRPr="0060718C">
        <w:rPr>
          <w:rFonts w:ascii="Times New Roman" w:eastAsia="Times New Roman" w:hAnsi="Times New Roman" w:cs="Times New Roman"/>
          <w:b/>
          <w:i/>
          <w:color w:val="000000"/>
          <w:sz w:val="28"/>
          <w:szCs w:val="28"/>
          <w:lang w:val="uk-UA" w:eastAsia="ru-RU"/>
        </w:rPr>
        <w:t>трійчастий вузол (ganglion trigeminale)</w:t>
      </w:r>
      <w:r w:rsidRPr="0060718C">
        <w:rPr>
          <w:rFonts w:ascii="Times New Roman" w:eastAsia="Times New Roman" w:hAnsi="Times New Roman" w:cs="Times New Roman"/>
          <w:bCs/>
          <w:color w:val="000000"/>
          <w:sz w:val="28"/>
          <w:szCs w:val="28"/>
          <w:lang w:val="uk-UA" w:eastAsia="ru-RU"/>
        </w:rPr>
        <w:t xml:space="preserve">. </w:t>
      </w:r>
      <w:r w:rsidRPr="0060718C">
        <w:rPr>
          <w:rFonts w:ascii="Times New Roman" w:eastAsia="Times New Roman" w:hAnsi="Times New Roman" w:cs="Times New Roman"/>
          <w:color w:val="000000"/>
          <w:sz w:val="28"/>
          <w:szCs w:val="28"/>
          <w:lang w:val="uk-UA" w:eastAsia="ru-RU"/>
        </w:rPr>
        <w:t xml:space="preserve">Довжина вузла становить 14-18 мм, ширина середньої частини </w:t>
      </w:r>
      <w:r>
        <w:rPr>
          <w:rFonts w:ascii="Times New Roman" w:eastAsia="Times New Roman" w:hAnsi="Times New Roman" w:cs="Times New Roman"/>
          <w:color w:val="000000"/>
          <w:sz w:val="28"/>
          <w:szCs w:val="28"/>
          <w:lang w:val="uk-UA" w:eastAsia="ru-RU"/>
        </w:rPr>
        <w:t>-</w:t>
      </w:r>
      <w:r w:rsidRPr="0060718C">
        <w:rPr>
          <w:rFonts w:ascii="Times New Roman" w:eastAsia="Times New Roman" w:hAnsi="Times New Roman" w:cs="Times New Roman"/>
          <w:color w:val="000000"/>
          <w:sz w:val="28"/>
          <w:szCs w:val="28"/>
          <w:lang w:val="uk-UA" w:eastAsia="ru-RU"/>
        </w:rPr>
        <w:t xml:space="preserve"> 6 мм. Трійчастий вузол утворений тілами псевдоуніполярних чутливих нейронів. Аксони цих нейронів формують чутливий корінець трійчастого нерва, який йде назад і досягає його двох чутливих ядер – </w:t>
      </w:r>
      <w:r w:rsidRPr="0060718C">
        <w:rPr>
          <w:rFonts w:ascii="Times New Roman" w:eastAsia="Times New Roman" w:hAnsi="Times New Roman" w:cs="Times New Roman"/>
          <w:i/>
          <w:color w:val="000000"/>
          <w:sz w:val="28"/>
          <w:szCs w:val="28"/>
          <w:lang w:val="uk-UA" w:eastAsia="ru-RU"/>
        </w:rPr>
        <w:t>nucleus spinalis n. trigemini et nucleus principalis n. trigemini</w:t>
      </w:r>
      <w:r w:rsidRPr="0060718C">
        <w:rPr>
          <w:rFonts w:ascii="Times New Roman" w:eastAsia="Times New Roman" w:hAnsi="Times New Roman" w:cs="Times New Roman"/>
          <w:color w:val="000000"/>
          <w:sz w:val="28"/>
          <w:szCs w:val="28"/>
          <w:lang w:val="uk-UA" w:eastAsia="ru-RU"/>
        </w:rPr>
        <w:t xml:space="preserve">. </w:t>
      </w:r>
      <w:r w:rsidRPr="0060718C">
        <w:rPr>
          <w:rFonts w:ascii="Times New Roman" w:eastAsia="Times New Roman" w:hAnsi="Times New Roman" w:cs="Times New Roman"/>
          <w:i/>
          <w:color w:val="000000"/>
          <w:sz w:val="28"/>
          <w:szCs w:val="28"/>
          <w:lang w:val="uk-UA" w:eastAsia="ru-RU"/>
        </w:rPr>
        <w:t>Nucleus mesencephalicus nervi trigemini</w:t>
      </w:r>
      <w:r w:rsidRPr="0060718C">
        <w:rPr>
          <w:rFonts w:ascii="Times New Roman" w:eastAsia="Times New Roman" w:hAnsi="Times New Roman" w:cs="Times New Roman"/>
          <w:color w:val="000000"/>
          <w:sz w:val="28"/>
          <w:szCs w:val="28"/>
          <w:lang w:val="uk-UA" w:eastAsia="ru-RU"/>
        </w:rPr>
        <w:t xml:space="preserve"> утворено з псевдоуніполярних нейронів, дендрити яких проходять через </w:t>
      </w:r>
      <w:r w:rsidRPr="0060718C">
        <w:rPr>
          <w:rFonts w:ascii="Times New Roman" w:eastAsia="Times New Roman" w:hAnsi="Times New Roman" w:cs="Times New Roman"/>
          <w:i/>
          <w:color w:val="000000"/>
          <w:sz w:val="28"/>
          <w:szCs w:val="28"/>
          <w:lang w:val="uk-UA" w:eastAsia="ru-RU"/>
        </w:rPr>
        <w:t>ganglion trigeminale</w:t>
      </w:r>
      <w:r w:rsidRPr="0060718C">
        <w:rPr>
          <w:rFonts w:ascii="Times New Roman" w:eastAsia="Times New Roman" w:hAnsi="Times New Roman" w:cs="Times New Roman"/>
          <w:color w:val="000000"/>
          <w:sz w:val="28"/>
          <w:szCs w:val="28"/>
          <w:lang w:val="uk-UA" w:eastAsia="ru-RU"/>
        </w:rPr>
        <w:t xml:space="preserve"> не перериваючись, транзитом.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Дендрити нейронів </w:t>
      </w:r>
      <w:r w:rsidRPr="00245C1F">
        <w:rPr>
          <w:rFonts w:ascii="Times New Roman" w:eastAsia="Times New Roman" w:hAnsi="Times New Roman" w:cs="Times New Roman"/>
          <w:i/>
          <w:color w:val="000000"/>
          <w:sz w:val="28"/>
          <w:szCs w:val="28"/>
          <w:lang w:val="uk-UA" w:eastAsia="ru-RU"/>
        </w:rPr>
        <w:t>g. trigeminale et nucleus mesencephalicus nervi trigemini</w:t>
      </w:r>
      <w:r w:rsidRPr="00BA44FF">
        <w:rPr>
          <w:rFonts w:ascii="Times New Roman" w:eastAsia="Times New Roman" w:hAnsi="Times New Roman" w:cs="Times New Roman"/>
          <w:color w:val="000000"/>
          <w:sz w:val="28"/>
          <w:szCs w:val="28"/>
          <w:lang w:val="uk-UA" w:eastAsia="ru-RU"/>
        </w:rPr>
        <w:t xml:space="preserve"> йдуть вперед і формують </w:t>
      </w:r>
      <w:r w:rsidRPr="00245C1F">
        <w:rPr>
          <w:rFonts w:ascii="Times New Roman" w:eastAsia="Times New Roman" w:hAnsi="Times New Roman" w:cs="Times New Roman"/>
          <w:color w:val="000000"/>
          <w:sz w:val="28"/>
          <w:szCs w:val="28"/>
          <w:u w:val="single"/>
          <w:lang w:val="uk-UA" w:eastAsia="ru-RU"/>
        </w:rPr>
        <w:t>три великі гілки</w:t>
      </w:r>
      <w:r w:rsidRPr="00BA44FF">
        <w:rPr>
          <w:rFonts w:ascii="Times New Roman" w:eastAsia="Times New Roman" w:hAnsi="Times New Roman" w:cs="Times New Roman"/>
          <w:color w:val="000000"/>
          <w:sz w:val="28"/>
          <w:szCs w:val="28"/>
          <w:lang w:val="uk-UA" w:eastAsia="ru-RU"/>
        </w:rPr>
        <w:t>, які відходять від вузла:</w:t>
      </w:r>
    </w:p>
    <w:p w:rsidR="00CB391D" w:rsidRPr="00245C1F"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245C1F">
        <w:rPr>
          <w:rFonts w:ascii="Times New Roman" w:eastAsia="Times New Roman" w:hAnsi="Times New Roman" w:cs="Times New Roman"/>
          <w:i/>
          <w:color w:val="000000"/>
          <w:sz w:val="28"/>
          <w:szCs w:val="28"/>
          <w:lang w:val="uk-UA" w:eastAsia="ru-RU"/>
        </w:rPr>
        <w:t>очний нерв (n. ophthalmicus);</w:t>
      </w:r>
    </w:p>
    <w:p w:rsidR="00CB391D" w:rsidRPr="00245C1F"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245C1F">
        <w:rPr>
          <w:rFonts w:ascii="Times New Roman" w:eastAsia="Times New Roman" w:hAnsi="Times New Roman" w:cs="Times New Roman"/>
          <w:color w:val="000000"/>
          <w:sz w:val="28"/>
          <w:szCs w:val="28"/>
          <w:lang w:val="uk-UA" w:eastAsia="ru-RU"/>
        </w:rPr>
        <w:t>2)</w:t>
      </w:r>
      <w:r w:rsidRPr="00245C1F">
        <w:rPr>
          <w:rFonts w:ascii="Times New Roman" w:eastAsia="Times New Roman" w:hAnsi="Times New Roman" w:cs="Times New Roman"/>
          <w:i/>
          <w:color w:val="000000"/>
          <w:sz w:val="28"/>
          <w:szCs w:val="28"/>
          <w:lang w:val="uk-UA" w:eastAsia="ru-RU"/>
        </w:rPr>
        <w:t xml:space="preserve"> верхньощелепний нерв (n. maxillaris);</w:t>
      </w:r>
    </w:p>
    <w:p w:rsidR="00CB391D" w:rsidRPr="00245C1F"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245C1F">
        <w:rPr>
          <w:rFonts w:ascii="Times New Roman" w:eastAsia="Times New Roman" w:hAnsi="Times New Roman" w:cs="Times New Roman"/>
          <w:color w:val="000000"/>
          <w:sz w:val="28"/>
          <w:szCs w:val="28"/>
          <w:lang w:val="uk-UA" w:eastAsia="ru-RU"/>
        </w:rPr>
        <w:t>3)</w:t>
      </w:r>
      <w:r w:rsidRPr="00245C1F">
        <w:rPr>
          <w:rFonts w:ascii="Times New Roman" w:eastAsia="Times New Roman" w:hAnsi="Times New Roman" w:cs="Times New Roman"/>
          <w:i/>
          <w:color w:val="000000"/>
          <w:sz w:val="28"/>
          <w:szCs w:val="28"/>
          <w:lang w:val="uk-UA" w:eastAsia="ru-RU"/>
        </w:rPr>
        <w:t xml:space="preserve"> нижньощелепний нерв (n. mandibularis).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Руховий корінець трійчастого нерва утворений аксонами нейронів </w:t>
      </w:r>
      <w:r w:rsidRPr="00245C1F">
        <w:rPr>
          <w:rFonts w:ascii="Times New Roman" w:eastAsia="Times New Roman" w:hAnsi="Times New Roman" w:cs="Times New Roman"/>
          <w:i/>
          <w:color w:val="000000"/>
          <w:sz w:val="28"/>
          <w:szCs w:val="28"/>
          <w:lang w:val="uk-UA" w:eastAsia="ru-RU"/>
        </w:rPr>
        <w:t>рухового ядра – nucleus motorius nervi trigemini</w:t>
      </w:r>
      <w:r w:rsidRPr="00BA44FF">
        <w:rPr>
          <w:rFonts w:ascii="Times New Roman" w:eastAsia="Times New Roman" w:hAnsi="Times New Roman" w:cs="Times New Roman"/>
          <w:color w:val="000000"/>
          <w:sz w:val="28"/>
          <w:szCs w:val="28"/>
          <w:lang w:val="uk-UA" w:eastAsia="ru-RU"/>
        </w:rPr>
        <w:t xml:space="preserve">, які проходять через </w:t>
      </w:r>
      <w:r w:rsidRPr="00245C1F">
        <w:rPr>
          <w:rFonts w:ascii="Times New Roman" w:eastAsia="Times New Roman" w:hAnsi="Times New Roman" w:cs="Times New Roman"/>
          <w:i/>
          <w:color w:val="000000"/>
          <w:sz w:val="28"/>
          <w:szCs w:val="28"/>
          <w:lang w:val="uk-UA" w:eastAsia="ru-RU"/>
        </w:rPr>
        <w:t>g. trigeminale</w:t>
      </w:r>
      <w:r w:rsidRPr="00BA44FF">
        <w:rPr>
          <w:rFonts w:ascii="Times New Roman" w:eastAsia="Times New Roman" w:hAnsi="Times New Roman" w:cs="Times New Roman"/>
          <w:color w:val="000000"/>
          <w:sz w:val="28"/>
          <w:szCs w:val="28"/>
          <w:lang w:val="uk-UA" w:eastAsia="ru-RU"/>
        </w:rPr>
        <w:t xml:space="preserve"> і тільки прилягають до нього з присереднього боку. Руховий корінець </w:t>
      </w:r>
      <w:r>
        <w:rPr>
          <w:rFonts w:ascii="Times New Roman" w:eastAsia="Times New Roman" w:hAnsi="Times New Roman" w:cs="Times New Roman"/>
          <w:color w:val="000000"/>
          <w:sz w:val="28"/>
          <w:szCs w:val="28"/>
          <w:lang w:val="uk-UA" w:eastAsia="ru-RU"/>
        </w:rPr>
        <w:t>й</w:t>
      </w:r>
      <w:r w:rsidRPr="00BA44FF">
        <w:rPr>
          <w:rFonts w:ascii="Times New Roman" w:eastAsia="Times New Roman" w:hAnsi="Times New Roman" w:cs="Times New Roman"/>
          <w:color w:val="000000"/>
          <w:sz w:val="28"/>
          <w:szCs w:val="28"/>
          <w:lang w:val="uk-UA" w:eastAsia="ru-RU"/>
        </w:rPr>
        <w:t xml:space="preserve">де назовні під чутливим корінцем, входить до складу нижньощелепного нерва і разом з ним через овальний отвір залишає порожнину черепа. Таким чином, трійчастий нерв має дві чутливі </w:t>
      </w:r>
      <w:r w:rsidRPr="00245C1F">
        <w:rPr>
          <w:rFonts w:ascii="Times New Roman" w:eastAsia="Times New Roman" w:hAnsi="Times New Roman" w:cs="Times New Roman"/>
          <w:i/>
          <w:color w:val="000000"/>
          <w:sz w:val="28"/>
          <w:szCs w:val="28"/>
          <w:lang w:val="uk-UA" w:eastAsia="ru-RU"/>
        </w:rPr>
        <w:t>(n. ophthalmicus et n. maxillaris)</w:t>
      </w:r>
      <w:r w:rsidRPr="00BA44FF">
        <w:rPr>
          <w:rFonts w:ascii="Times New Roman" w:eastAsia="Times New Roman" w:hAnsi="Times New Roman" w:cs="Times New Roman"/>
          <w:color w:val="000000"/>
          <w:sz w:val="28"/>
          <w:szCs w:val="28"/>
          <w:lang w:val="uk-UA" w:eastAsia="ru-RU"/>
        </w:rPr>
        <w:t xml:space="preserve"> і одну змішану </w:t>
      </w:r>
      <w:r w:rsidRPr="00245C1F">
        <w:rPr>
          <w:rFonts w:ascii="Times New Roman" w:eastAsia="Times New Roman" w:hAnsi="Times New Roman" w:cs="Times New Roman"/>
          <w:i/>
          <w:color w:val="000000"/>
          <w:sz w:val="28"/>
          <w:szCs w:val="28"/>
          <w:lang w:val="uk-UA" w:eastAsia="ru-RU"/>
        </w:rPr>
        <w:t>(n. mandibularis)</w:t>
      </w:r>
      <w:r w:rsidRPr="00BA44FF">
        <w:rPr>
          <w:rFonts w:ascii="Times New Roman" w:eastAsia="Times New Roman" w:hAnsi="Times New Roman" w:cs="Times New Roman"/>
          <w:color w:val="000000"/>
          <w:sz w:val="28"/>
          <w:szCs w:val="28"/>
          <w:lang w:val="uk-UA" w:eastAsia="ru-RU"/>
        </w:rPr>
        <w:t xml:space="preserve"> гілки.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Різні форми головного болю, парестезій (спонтанне неприємне відчуття оніміння, свербіння, поколювання, повзання мурашок тощо) у ділянці обличчя відбувають</w:t>
      </w:r>
      <w:r>
        <w:rPr>
          <w:rFonts w:ascii="Times New Roman" w:eastAsia="Times New Roman" w:hAnsi="Times New Roman" w:cs="Times New Roman"/>
          <w:color w:val="000000"/>
          <w:sz w:val="28"/>
          <w:szCs w:val="28"/>
          <w:lang w:val="uk-UA" w:eastAsia="ru-RU"/>
        </w:rPr>
        <w:t xml:space="preserve">ся за участю трійчастого нерва. </w:t>
      </w:r>
      <w:r w:rsidRPr="00BA44FF">
        <w:rPr>
          <w:rFonts w:ascii="Times New Roman" w:eastAsia="Times New Roman" w:hAnsi="Times New Roman" w:cs="Times New Roman"/>
          <w:color w:val="000000"/>
          <w:sz w:val="28"/>
          <w:szCs w:val="28"/>
          <w:lang w:val="uk-UA" w:eastAsia="ru-RU"/>
        </w:rPr>
        <w:t>Якщо уражена одна з трьох гілок трійчастого нерва, спостерігається випадіння всіх видів чутливості в зоні іннервації даної гілки.</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Подразнення кожної з гілок викл</w:t>
      </w:r>
      <w:r>
        <w:rPr>
          <w:rFonts w:ascii="Times New Roman" w:eastAsia="Times New Roman" w:hAnsi="Times New Roman" w:cs="Times New Roman"/>
          <w:color w:val="000000"/>
          <w:sz w:val="28"/>
          <w:szCs w:val="28"/>
          <w:lang w:val="uk-UA" w:eastAsia="ru-RU"/>
        </w:rPr>
        <w:t xml:space="preserve">икає біль у зоні їх іннервації. </w:t>
      </w:r>
      <w:r w:rsidRPr="00BA44FF">
        <w:rPr>
          <w:rFonts w:ascii="Times New Roman" w:eastAsia="Times New Roman" w:hAnsi="Times New Roman" w:cs="Times New Roman"/>
          <w:color w:val="000000"/>
          <w:sz w:val="28"/>
          <w:szCs w:val="28"/>
          <w:lang w:val="uk-UA" w:eastAsia="ru-RU"/>
        </w:rPr>
        <w:t xml:space="preserve">Необхідно пам’ятати, що </w:t>
      </w:r>
      <w:r w:rsidRPr="00245C1F">
        <w:rPr>
          <w:rFonts w:ascii="Times New Roman" w:eastAsia="Times New Roman" w:hAnsi="Times New Roman" w:cs="Times New Roman"/>
          <w:i/>
          <w:color w:val="000000"/>
          <w:sz w:val="28"/>
          <w:szCs w:val="28"/>
          <w:lang w:val="uk-UA" w:eastAsia="ru-RU"/>
        </w:rPr>
        <w:t>n. maxillaris et n. mandibularis</w:t>
      </w:r>
      <w:r w:rsidRPr="00BA44FF">
        <w:rPr>
          <w:rFonts w:ascii="Times New Roman" w:eastAsia="Times New Roman" w:hAnsi="Times New Roman" w:cs="Times New Roman"/>
          <w:color w:val="000000"/>
          <w:sz w:val="28"/>
          <w:szCs w:val="28"/>
          <w:lang w:val="uk-UA" w:eastAsia="ru-RU"/>
        </w:rPr>
        <w:t xml:space="preserve"> іннервують зуби, і невралгічний біль у зоні іннервації цих гілок нагадує сильний зубний біль. Це може призвести до неправильної діагностики захворювання зубів і навіть їх екстракції (видалення).</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Ураження </w:t>
      </w:r>
      <w:r w:rsidRPr="00463045">
        <w:rPr>
          <w:rFonts w:ascii="Times New Roman" w:eastAsia="Times New Roman" w:hAnsi="Times New Roman" w:cs="Times New Roman"/>
          <w:i/>
          <w:color w:val="000000"/>
          <w:sz w:val="28"/>
          <w:szCs w:val="28"/>
          <w:lang w:val="uk-UA" w:eastAsia="ru-RU"/>
        </w:rPr>
        <w:t>n. mandibularis</w:t>
      </w:r>
      <w:r w:rsidRPr="00BA44FF">
        <w:rPr>
          <w:rFonts w:ascii="Times New Roman" w:eastAsia="Times New Roman" w:hAnsi="Times New Roman" w:cs="Times New Roman"/>
          <w:color w:val="000000"/>
          <w:sz w:val="28"/>
          <w:szCs w:val="28"/>
          <w:lang w:val="uk-UA" w:eastAsia="ru-RU"/>
        </w:rPr>
        <w:t xml:space="preserve"> проявляється парезом або паралічем жувальних м’язів на боці ураження. При однобічному ураженні під час відкривання рота нижня щелепа зміщується в бік ураження, при двобічному – відвисає.</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9369C">
        <w:rPr>
          <w:rFonts w:ascii="Times New Roman" w:eastAsia="Times New Roman" w:hAnsi="Times New Roman" w:cs="Times New Roman"/>
          <w:b/>
          <w:color w:val="000000"/>
          <w:sz w:val="28"/>
          <w:szCs w:val="28"/>
          <w:lang w:val="uk-UA" w:eastAsia="ru-RU"/>
        </w:rPr>
        <w:t>Очний нерв (n. ophthalmicus)</w:t>
      </w:r>
      <w:r w:rsidRPr="00890699">
        <w:rPr>
          <w:rFonts w:ascii="Times New Roman" w:eastAsia="Times New Roman" w:hAnsi="Times New Roman" w:cs="Times New Roman"/>
          <w:b/>
          <w:i/>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за функцією – чутливий, лежить назовні від </w:t>
      </w:r>
      <w:r w:rsidRPr="0069369C">
        <w:rPr>
          <w:rFonts w:ascii="Times New Roman" w:eastAsia="Times New Roman" w:hAnsi="Times New Roman" w:cs="Times New Roman"/>
          <w:i/>
          <w:color w:val="000000"/>
          <w:sz w:val="28"/>
          <w:szCs w:val="28"/>
          <w:lang w:val="uk-UA" w:eastAsia="ru-RU"/>
        </w:rPr>
        <w:t>n. abducens</w:t>
      </w:r>
      <w:r w:rsidRPr="00BA44FF">
        <w:rPr>
          <w:rFonts w:ascii="Times New Roman" w:eastAsia="Times New Roman" w:hAnsi="Times New Roman" w:cs="Times New Roman"/>
          <w:color w:val="000000"/>
          <w:sz w:val="28"/>
          <w:szCs w:val="28"/>
          <w:lang w:val="uk-UA" w:eastAsia="ru-RU"/>
        </w:rPr>
        <w:t xml:space="preserve"> i, пронизуючи бічну стінку </w:t>
      </w:r>
      <w:r w:rsidRPr="0069369C">
        <w:rPr>
          <w:rFonts w:ascii="Times New Roman" w:eastAsia="Times New Roman" w:hAnsi="Times New Roman" w:cs="Times New Roman"/>
          <w:i/>
          <w:color w:val="000000"/>
          <w:sz w:val="28"/>
          <w:szCs w:val="28"/>
          <w:lang w:val="uk-UA" w:eastAsia="ru-RU"/>
        </w:rPr>
        <w:t>sinus cavernosus</w:t>
      </w:r>
      <w:r w:rsidRPr="00BA44FF">
        <w:rPr>
          <w:rFonts w:ascii="Times New Roman" w:eastAsia="Times New Roman" w:hAnsi="Times New Roman" w:cs="Times New Roman"/>
          <w:color w:val="000000"/>
          <w:sz w:val="28"/>
          <w:szCs w:val="28"/>
          <w:lang w:val="uk-UA" w:eastAsia="ru-RU"/>
        </w:rPr>
        <w:t xml:space="preserve">, іде в очну ямку через </w:t>
      </w:r>
      <w:r w:rsidRPr="0069369C">
        <w:rPr>
          <w:rFonts w:ascii="Times New Roman" w:eastAsia="Times New Roman" w:hAnsi="Times New Roman" w:cs="Times New Roman"/>
          <w:i/>
          <w:color w:val="000000"/>
          <w:sz w:val="28"/>
          <w:szCs w:val="28"/>
          <w:lang w:val="uk-UA" w:eastAsia="ru-RU"/>
        </w:rPr>
        <w:t>fissura orbitalis superior</w:t>
      </w:r>
      <w:r w:rsidRPr="00BA44FF">
        <w:rPr>
          <w:rFonts w:ascii="Times New Roman" w:eastAsia="Times New Roman" w:hAnsi="Times New Roman" w:cs="Times New Roman"/>
          <w:color w:val="000000"/>
          <w:sz w:val="28"/>
          <w:szCs w:val="28"/>
          <w:lang w:val="uk-UA" w:eastAsia="ru-RU"/>
        </w:rPr>
        <w:t xml:space="preserve">, розміщуючись під </w:t>
      </w:r>
      <w:r w:rsidRPr="0069369C">
        <w:rPr>
          <w:rFonts w:ascii="Times New Roman" w:eastAsia="Times New Roman" w:hAnsi="Times New Roman" w:cs="Times New Roman"/>
          <w:i/>
          <w:color w:val="000000"/>
          <w:sz w:val="28"/>
          <w:szCs w:val="28"/>
          <w:lang w:val="uk-UA" w:eastAsia="ru-RU"/>
        </w:rPr>
        <w:t>n. trochlearis</w:t>
      </w:r>
      <w:r w:rsidRPr="00BA44FF">
        <w:rPr>
          <w:rFonts w:ascii="Times New Roman" w:eastAsia="Times New Roman" w:hAnsi="Times New Roman" w:cs="Times New Roman"/>
          <w:color w:val="000000"/>
          <w:sz w:val="28"/>
          <w:szCs w:val="28"/>
          <w:lang w:val="uk-UA" w:eastAsia="ru-RU"/>
        </w:rPr>
        <w:t xml:space="preserve">. Ще в </w:t>
      </w:r>
      <w:r w:rsidRPr="00BA44FF">
        <w:rPr>
          <w:rFonts w:ascii="Times New Roman" w:eastAsia="Times New Roman" w:hAnsi="Times New Roman" w:cs="Times New Roman"/>
          <w:color w:val="000000"/>
          <w:sz w:val="28"/>
          <w:szCs w:val="28"/>
          <w:lang w:val="uk-UA" w:eastAsia="ru-RU"/>
        </w:rPr>
        <w:lastRenderedPageBreak/>
        <w:t xml:space="preserve">порожнині черепа від очного нерва відходить тонка гілочка – </w:t>
      </w:r>
      <w:r w:rsidRPr="0069369C">
        <w:rPr>
          <w:rFonts w:ascii="Times New Roman" w:eastAsia="Times New Roman" w:hAnsi="Times New Roman" w:cs="Times New Roman"/>
          <w:i/>
          <w:color w:val="000000"/>
          <w:sz w:val="28"/>
          <w:szCs w:val="28"/>
          <w:lang w:val="uk-UA" w:eastAsia="ru-RU"/>
        </w:rPr>
        <w:t>поворотна оболонна, або наметова гілка (r. meningeus recurrens seu r. tentorius)</w:t>
      </w:r>
      <w:r w:rsidRPr="00BA44FF">
        <w:rPr>
          <w:rFonts w:ascii="Times New Roman" w:eastAsia="Times New Roman" w:hAnsi="Times New Roman" w:cs="Times New Roman"/>
          <w:color w:val="000000"/>
          <w:sz w:val="28"/>
          <w:szCs w:val="28"/>
          <w:lang w:val="uk-UA" w:eastAsia="ru-RU"/>
        </w:rPr>
        <w:t xml:space="preserve">, яка іннервує </w:t>
      </w:r>
      <w:r w:rsidRPr="0069369C">
        <w:rPr>
          <w:rFonts w:ascii="Times New Roman" w:eastAsia="Times New Roman" w:hAnsi="Times New Roman" w:cs="Times New Roman"/>
          <w:i/>
          <w:color w:val="000000"/>
          <w:sz w:val="28"/>
          <w:szCs w:val="28"/>
          <w:lang w:val="uk-UA" w:eastAsia="ru-RU"/>
        </w:rPr>
        <w:t>tentorium cerebelli</w:t>
      </w:r>
      <w:r w:rsidRPr="00BA44FF">
        <w:rPr>
          <w:rFonts w:ascii="Times New Roman" w:eastAsia="Times New Roman" w:hAnsi="Times New Roman" w:cs="Times New Roman"/>
          <w:color w:val="000000"/>
          <w:sz w:val="28"/>
          <w:szCs w:val="28"/>
          <w:lang w:val="uk-UA" w:eastAsia="ru-RU"/>
        </w:rPr>
        <w:t xml:space="preserve"> i стінки трьох венозних пазух: </w:t>
      </w:r>
      <w:r w:rsidRPr="0069369C">
        <w:rPr>
          <w:rFonts w:ascii="Times New Roman" w:eastAsia="Times New Roman" w:hAnsi="Times New Roman" w:cs="Times New Roman"/>
          <w:i/>
          <w:color w:val="000000"/>
          <w:sz w:val="28"/>
          <w:szCs w:val="28"/>
          <w:lang w:val="uk-UA" w:eastAsia="ru-RU"/>
        </w:rPr>
        <w:t>sinus petrosus superior, sinus transversus, sinus rectus</w:t>
      </w:r>
      <w:r w:rsidRPr="00BA44FF">
        <w:rPr>
          <w:rFonts w:ascii="Times New Roman" w:eastAsia="Times New Roman" w:hAnsi="Times New Roman" w:cs="Times New Roman"/>
          <w:color w:val="000000"/>
          <w:sz w:val="28"/>
          <w:szCs w:val="28"/>
          <w:lang w:val="uk-UA" w:eastAsia="ru-RU"/>
        </w:rPr>
        <w:t>. В очній ямці очний нерв віддає три гілки: лобовий нерв, сльозовий нерв, носовійковий нерв.</w:t>
      </w:r>
    </w:p>
    <w:p w:rsidR="00CB391D" w:rsidRPr="00FD6F11"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69369C">
        <w:rPr>
          <w:rFonts w:ascii="Times New Roman" w:eastAsia="Times New Roman" w:hAnsi="Times New Roman" w:cs="Times New Roman"/>
          <w:b/>
          <w:i/>
          <w:color w:val="000000"/>
          <w:sz w:val="28"/>
          <w:szCs w:val="28"/>
          <w:lang w:val="uk-UA" w:eastAsia="ru-RU"/>
        </w:rPr>
        <w:t>Лобовий нерв (n. frontalis)</w:t>
      </w:r>
      <w:r w:rsidRPr="00BA44FF">
        <w:rPr>
          <w:rFonts w:ascii="Times New Roman" w:eastAsia="Times New Roman" w:hAnsi="Times New Roman" w:cs="Times New Roman"/>
          <w:color w:val="000000"/>
          <w:sz w:val="28"/>
          <w:szCs w:val="28"/>
          <w:lang w:val="uk-UA" w:eastAsia="ru-RU"/>
        </w:rPr>
        <w:t xml:space="preserve"> – найтовстіш</w:t>
      </w:r>
      <w:r>
        <w:rPr>
          <w:rFonts w:ascii="Times New Roman" w:eastAsia="Times New Roman" w:hAnsi="Times New Roman" w:cs="Times New Roman"/>
          <w:color w:val="000000"/>
          <w:sz w:val="28"/>
          <w:szCs w:val="28"/>
          <w:lang w:val="uk-UA" w:eastAsia="ru-RU"/>
        </w:rPr>
        <w:t>ий</w:t>
      </w:r>
      <w:r w:rsidRPr="00BA44FF">
        <w:rPr>
          <w:rFonts w:ascii="Times New Roman" w:eastAsia="Times New Roman" w:hAnsi="Times New Roman" w:cs="Times New Roman"/>
          <w:color w:val="000000"/>
          <w:sz w:val="28"/>
          <w:szCs w:val="28"/>
          <w:lang w:val="uk-UA" w:eastAsia="ru-RU"/>
        </w:rPr>
        <w:t xml:space="preserve"> і найдовш</w:t>
      </w:r>
      <w:r>
        <w:rPr>
          <w:rFonts w:ascii="Times New Roman" w:eastAsia="Times New Roman" w:hAnsi="Times New Roman" w:cs="Times New Roman"/>
          <w:color w:val="000000"/>
          <w:sz w:val="28"/>
          <w:szCs w:val="28"/>
          <w:lang w:val="uk-UA" w:eastAsia="ru-RU"/>
        </w:rPr>
        <w:t>ий</w:t>
      </w:r>
      <w:r w:rsidRPr="00BA44FF">
        <w:rPr>
          <w:rFonts w:ascii="Times New Roman" w:eastAsia="Times New Roman" w:hAnsi="Times New Roman" w:cs="Times New Roman"/>
          <w:color w:val="000000"/>
          <w:sz w:val="28"/>
          <w:szCs w:val="28"/>
          <w:lang w:val="uk-UA" w:eastAsia="ru-RU"/>
        </w:rPr>
        <w:t xml:space="preserve"> з трьох гілок, проходить під верхньою стінкою очної ямки</w:t>
      </w:r>
      <w:r>
        <w:rPr>
          <w:rFonts w:ascii="Times New Roman" w:eastAsia="Times New Roman" w:hAnsi="Times New Roman" w:cs="Times New Roman"/>
          <w:color w:val="000000"/>
          <w:sz w:val="28"/>
          <w:szCs w:val="28"/>
          <w:lang w:val="uk-UA" w:eastAsia="ru-RU"/>
        </w:rPr>
        <w:t>, де</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u w:val="single"/>
          <w:lang w:val="uk-UA" w:eastAsia="ru-RU"/>
        </w:rPr>
        <w:t xml:space="preserve">розгалужується на дві гілки: </w:t>
      </w:r>
      <w:r w:rsidRPr="00BA44FF">
        <w:rPr>
          <w:rFonts w:ascii="Times New Roman" w:eastAsia="Times New Roman" w:hAnsi="Times New Roman" w:cs="Times New Roman"/>
          <w:color w:val="000000"/>
          <w:sz w:val="28"/>
          <w:szCs w:val="28"/>
          <w:lang w:val="uk-UA" w:eastAsia="ru-RU"/>
        </w:rPr>
        <w:t xml:space="preserve">тонку присередню – </w:t>
      </w:r>
      <w:r w:rsidRPr="00FD6F11">
        <w:rPr>
          <w:rFonts w:ascii="Times New Roman" w:eastAsia="Times New Roman" w:hAnsi="Times New Roman" w:cs="Times New Roman"/>
          <w:color w:val="000000"/>
          <w:sz w:val="28"/>
          <w:szCs w:val="28"/>
          <w:lang w:val="uk-UA" w:eastAsia="ru-RU"/>
        </w:rPr>
        <w:t>надблоковий нерв і товсту – надочноямковий нерв.</w:t>
      </w:r>
    </w:p>
    <w:p w:rsidR="00CB391D" w:rsidRPr="00FD6F11"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u w:val="single"/>
          <w:lang w:val="uk-UA" w:eastAsia="ru-RU"/>
        </w:rPr>
      </w:pPr>
      <w:r w:rsidRPr="00F10311">
        <w:rPr>
          <w:rFonts w:ascii="Times New Roman" w:eastAsia="Times New Roman" w:hAnsi="Times New Roman" w:cs="Times New Roman"/>
          <w:i/>
          <w:color w:val="000000"/>
          <w:sz w:val="28"/>
          <w:szCs w:val="28"/>
          <w:u w:val="single"/>
          <w:lang w:val="uk-UA" w:eastAsia="ru-RU"/>
        </w:rPr>
        <w:t>Надблоковий нерв (n. supratrochlearis)</w:t>
      </w:r>
      <w:r w:rsidRPr="00BA44FF">
        <w:rPr>
          <w:rFonts w:ascii="Times New Roman" w:eastAsia="Times New Roman" w:hAnsi="Times New Roman" w:cs="Times New Roman"/>
          <w:color w:val="000000"/>
          <w:sz w:val="28"/>
          <w:szCs w:val="28"/>
          <w:lang w:val="uk-UA" w:eastAsia="ru-RU"/>
        </w:rPr>
        <w:t xml:space="preserve"> проходить над </w:t>
      </w:r>
      <w:r>
        <w:rPr>
          <w:rFonts w:ascii="Times New Roman" w:eastAsia="Times New Roman" w:hAnsi="Times New Roman" w:cs="Times New Roman"/>
          <w:color w:val="000000"/>
          <w:sz w:val="28"/>
          <w:szCs w:val="28"/>
          <w:lang w:val="uk-UA" w:eastAsia="ru-RU"/>
        </w:rPr>
        <w:t xml:space="preserve">блоком </w:t>
      </w:r>
      <w:r w:rsidRPr="00BA44FF">
        <w:rPr>
          <w:rFonts w:ascii="Times New Roman" w:eastAsia="Times New Roman" w:hAnsi="Times New Roman" w:cs="Times New Roman"/>
          <w:color w:val="000000"/>
          <w:sz w:val="28"/>
          <w:szCs w:val="28"/>
          <w:lang w:val="uk-UA" w:eastAsia="ru-RU"/>
        </w:rPr>
        <w:t xml:space="preserve">верхнього косого м’яза і розгалужується </w:t>
      </w:r>
      <w:r w:rsidRPr="00FD6F11">
        <w:rPr>
          <w:rFonts w:ascii="Times New Roman" w:eastAsia="Times New Roman" w:hAnsi="Times New Roman" w:cs="Times New Roman"/>
          <w:bCs/>
          <w:color w:val="000000"/>
          <w:sz w:val="28"/>
          <w:szCs w:val="28"/>
          <w:lang w:val="uk-UA" w:eastAsia="ru-RU"/>
        </w:rPr>
        <w:t xml:space="preserve">в шкірі кореня носа, </w:t>
      </w:r>
      <w:r w:rsidRPr="00FD6F11">
        <w:rPr>
          <w:rFonts w:ascii="Times New Roman" w:eastAsia="Times New Roman" w:hAnsi="Times New Roman" w:cs="Times New Roman"/>
          <w:color w:val="000000"/>
          <w:sz w:val="28"/>
          <w:szCs w:val="28"/>
          <w:lang w:val="uk-UA" w:eastAsia="ru-RU"/>
        </w:rPr>
        <w:t xml:space="preserve">в ділянці </w:t>
      </w:r>
      <w:r w:rsidRPr="00FD6F11">
        <w:rPr>
          <w:rFonts w:ascii="Times New Roman" w:eastAsia="Times New Roman" w:hAnsi="Times New Roman" w:cs="Times New Roman"/>
          <w:i/>
          <w:color w:val="000000"/>
          <w:sz w:val="28"/>
          <w:szCs w:val="28"/>
          <w:lang w:val="uk-UA" w:eastAsia="ru-RU"/>
        </w:rPr>
        <w:t>glabella</w:t>
      </w:r>
      <w:r w:rsidRPr="00FD6F11">
        <w:rPr>
          <w:rFonts w:ascii="Times New Roman" w:eastAsia="Times New Roman" w:hAnsi="Times New Roman" w:cs="Times New Roman"/>
          <w:bCs/>
          <w:color w:val="000000"/>
          <w:sz w:val="28"/>
          <w:szCs w:val="28"/>
          <w:lang w:val="uk-UA" w:eastAsia="ru-RU"/>
        </w:rPr>
        <w:t>, в шкірі і кон'юнктиві верхньої повіки в області медіального кута ока</w:t>
      </w:r>
      <w:r w:rsidRPr="00FD6F11">
        <w:rPr>
          <w:rFonts w:ascii="Times New Roman" w:eastAsia="Times New Roman" w:hAnsi="Times New Roman" w:cs="Times New Roman"/>
          <w:i/>
          <w:color w:val="000000"/>
          <w:sz w:val="28"/>
          <w:szCs w:val="28"/>
          <w:lang w:val="uk-UA" w:eastAsia="ru-RU"/>
        </w:rPr>
        <w:t>.</w:t>
      </w:r>
      <w:r w:rsidRPr="00FD6F11">
        <w:rPr>
          <w:rFonts w:ascii="Times New Roman" w:eastAsia="Times New Roman" w:hAnsi="Times New Roman" w:cs="Times New Roman"/>
          <w:i/>
          <w:color w:val="000000"/>
          <w:sz w:val="28"/>
          <w:szCs w:val="28"/>
          <w:u w:val="single"/>
          <w:lang w:val="uk-UA" w:eastAsia="ru-RU"/>
        </w:rPr>
        <w:t xml:space="preserve"> </w:t>
      </w:r>
    </w:p>
    <w:p w:rsidR="00CB391D" w:rsidRPr="00FD6F11"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D6F11">
        <w:rPr>
          <w:rFonts w:ascii="Times New Roman" w:eastAsia="Times New Roman" w:hAnsi="Times New Roman" w:cs="Times New Roman"/>
          <w:i/>
          <w:color w:val="000000"/>
          <w:sz w:val="28"/>
          <w:szCs w:val="28"/>
          <w:u w:val="single"/>
          <w:lang w:val="uk-UA" w:eastAsia="ru-RU"/>
        </w:rPr>
        <w:t>Надочноямковий нерв (n. supraorbitalis)</w:t>
      </w:r>
      <w:r w:rsidRPr="00FD6F11">
        <w:rPr>
          <w:rFonts w:ascii="Times New Roman" w:eastAsia="Times New Roman" w:hAnsi="Times New Roman" w:cs="Times New Roman"/>
          <w:color w:val="000000"/>
          <w:sz w:val="28"/>
          <w:szCs w:val="28"/>
          <w:lang w:val="uk-UA" w:eastAsia="ru-RU"/>
        </w:rPr>
        <w:t xml:space="preserve"> </w:t>
      </w:r>
      <w:r w:rsidRPr="00FD6F11">
        <w:rPr>
          <w:rFonts w:ascii="Times New Roman" w:eastAsia="Times New Roman" w:hAnsi="Times New Roman" w:cs="Times New Roman"/>
          <w:bCs/>
          <w:color w:val="000000"/>
          <w:sz w:val="28"/>
          <w:szCs w:val="28"/>
          <w:lang w:val="uk-UA" w:eastAsia="ru-RU"/>
        </w:rPr>
        <w:t xml:space="preserve">виходить із очниці через </w:t>
      </w:r>
      <w:r w:rsidRPr="00FD6F11">
        <w:rPr>
          <w:rFonts w:ascii="Times New Roman" w:eastAsia="Times New Roman" w:hAnsi="Times New Roman" w:cs="Times New Roman"/>
          <w:i/>
          <w:color w:val="000000"/>
          <w:sz w:val="28"/>
          <w:szCs w:val="28"/>
          <w:lang w:val="uk-UA" w:eastAsia="ru-RU"/>
        </w:rPr>
        <w:t xml:space="preserve">incisura supraorbitalis </w:t>
      </w:r>
      <w:r w:rsidRPr="00FD6F11">
        <w:rPr>
          <w:rFonts w:ascii="Times New Roman" w:eastAsia="Times New Roman" w:hAnsi="Times New Roman" w:cs="Times New Roman"/>
          <w:color w:val="000000"/>
          <w:sz w:val="28"/>
          <w:szCs w:val="28"/>
          <w:lang w:val="uk-UA" w:eastAsia="ru-RU"/>
        </w:rPr>
        <w:t>або</w:t>
      </w:r>
      <w:r w:rsidRPr="00FD6F11">
        <w:rPr>
          <w:rFonts w:ascii="Times New Roman" w:eastAsia="Times New Roman" w:hAnsi="Times New Roman" w:cs="Times New Roman"/>
          <w:i/>
          <w:color w:val="000000"/>
          <w:sz w:val="28"/>
          <w:szCs w:val="28"/>
          <w:lang w:val="uk-UA" w:eastAsia="ru-RU"/>
        </w:rPr>
        <w:t xml:space="preserve"> foramen supraorbitale.</w:t>
      </w:r>
      <w:r w:rsidRPr="00FD6F11">
        <w:rPr>
          <w:rFonts w:ascii="Times New Roman" w:eastAsia="Times New Roman" w:hAnsi="Times New Roman" w:cs="Times New Roman"/>
          <w:color w:val="000000"/>
          <w:sz w:val="28"/>
          <w:szCs w:val="28"/>
          <w:lang w:val="uk-UA" w:eastAsia="ru-RU"/>
        </w:rPr>
        <w:t xml:space="preserve"> Перед </w:t>
      </w:r>
      <w:r w:rsidRPr="00FD6F11">
        <w:rPr>
          <w:rFonts w:ascii="Times New Roman" w:eastAsia="Times New Roman" w:hAnsi="Times New Roman" w:cs="Times New Roman"/>
          <w:i/>
          <w:color w:val="000000"/>
          <w:sz w:val="28"/>
          <w:szCs w:val="28"/>
          <w:lang w:val="uk-UA" w:eastAsia="ru-RU"/>
        </w:rPr>
        <w:t>margo supraorbitalis</w:t>
      </w:r>
      <w:r w:rsidRPr="00FD6F11">
        <w:rPr>
          <w:rFonts w:ascii="Times New Roman" w:eastAsia="Times New Roman" w:hAnsi="Times New Roman" w:cs="Times New Roman"/>
          <w:color w:val="000000"/>
          <w:sz w:val="28"/>
          <w:szCs w:val="28"/>
          <w:lang w:val="uk-UA" w:eastAsia="ru-RU"/>
        </w:rPr>
        <w:t xml:space="preserve"> поділяється на </w:t>
      </w:r>
      <w:r w:rsidRPr="00FD6F11">
        <w:rPr>
          <w:rFonts w:ascii="Times New Roman" w:eastAsia="Times New Roman" w:hAnsi="Times New Roman" w:cs="Times New Roman"/>
          <w:i/>
          <w:color w:val="000000"/>
          <w:sz w:val="28"/>
          <w:szCs w:val="28"/>
          <w:lang w:val="uk-UA" w:eastAsia="ru-RU"/>
        </w:rPr>
        <w:t>бічну (r. lateralis)</w:t>
      </w:r>
      <w:r w:rsidRPr="00FD6F11">
        <w:rPr>
          <w:rFonts w:ascii="Times New Roman" w:eastAsia="Times New Roman" w:hAnsi="Times New Roman" w:cs="Times New Roman"/>
          <w:color w:val="000000"/>
          <w:sz w:val="28"/>
          <w:szCs w:val="28"/>
          <w:lang w:val="uk-UA" w:eastAsia="ru-RU"/>
        </w:rPr>
        <w:t xml:space="preserve"> та присередню </w:t>
      </w:r>
      <w:r w:rsidRPr="00FD6F11">
        <w:rPr>
          <w:rFonts w:ascii="Times New Roman" w:eastAsia="Times New Roman" w:hAnsi="Times New Roman" w:cs="Times New Roman"/>
          <w:i/>
          <w:color w:val="000000"/>
          <w:sz w:val="28"/>
          <w:szCs w:val="28"/>
          <w:lang w:val="uk-UA" w:eastAsia="ru-RU"/>
        </w:rPr>
        <w:t>(r. medialis)</w:t>
      </w:r>
      <w:r w:rsidRPr="00FD6F11">
        <w:rPr>
          <w:rFonts w:ascii="Times New Roman" w:eastAsia="Times New Roman" w:hAnsi="Times New Roman" w:cs="Times New Roman"/>
          <w:color w:val="000000"/>
          <w:sz w:val="28"/>
          <w:szCs w:val="28"/>
          <w:lang w:val="uk-UA" w:eastAsia="ru-RU"/>
        </w:rPr>
        <w:t xml:space="preserve"> гілки, що розгалужуються у шкірі лоба. Крім шкіри лоба, </w:t>
      </w:r>
      <w:r w:rsidRPr="00FD6F11">
        <w:rPr>
          <w:rFonts w:ascii="Times New Roman" w:eastAsia="Times New Roman" w:hAnsi="Times New Roman" w:cs="Times New Roman"/>
          <w:i/>
          <w:color w:val="000000"/>
          <w:sz w:val="28"/>
          <w:szCs w:val="28"/>
          <w:lang w:val="uk-UA" w:eastAsia="ru-RU"/>
        </w:rPr>
        <w:t>n. supraorbitalis</w:t>
      </w:r>
      <w:r w:rsidRPr="00FD6F11">
        <w:rPr>
          <w:rFonts w:ascii="Times New Roman" w:eastAsia="Times New Roman" w:hAnsi="Times New Roman" w:cs="Times New Roman"/>
          <w:color w:val="000000"/>
          <w:sz w:val="28"/>
          <w:szCs w:val="28"/>
          <w:lang w:val="uk-UA" w:eastAsia="ru-RU"/>
        </w:rPr>
        <w:t xml:space="preserve"> іннервує шкіру верхньої повіки, її кон’юнктиву та слизову оболонку лобової пазухи.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9369C">
        <w:rPr>
          <w:rFonts w:ascii="Times New Roman" w:eastAsia="Times New Roman" w:hAnsi="Times New Roman" w:cs="Times New Roman"/>
          <w:b/>
          <w:i/>
          <w:color w:val="000000"/>
          <w:sz w:val="28"/>
          <w:szCs w:val="28"/>
          <w:lang w:val="uk-UA" w:eastAsia="ru-RU"/>
        </w:rPr>
        <w:t>Сльозовий нерв (n. lacrimalis)</w:t>
      </w:r>
      <w:r w:rsidRPr="00BA44FF">
        <w:rPr>
          <w:rFonts w:ascii="Times New Roman" w:eastAsia="Times New Roman" w:hAnsi="Times New Roman" w:cs="Times New Roman"/>
          <w:color w:val="000000"/>
          <w:sz w:val="28"/>
          <w:szCs w:val="28"/>
          <w:lang w:val="uk-UA" w:eastAsia="ru-RU"/>
        </w:rPr>
        <w:t xml:space="preserve"> іде по бічному краю </w:t>
      </w:r>
      <w:r w:rsidRPr="00F10311">
        <w:rPr>
          <w:rFonts w:ascii="Times New Roman" w:eastAsia="Times New Roman" w:hAnsi="Times New Roman" w:cs="Times New Roman"/>
          <w:i/>
          <w:color w:val="000000"/>
          <w:sz w:val="28"/>
          <w:szCs w:val="28"/>
          <w:lang w:val="uk-UA" w:eastAsia="ru-RU"/>
        </w:rPr>
        <w:t>m. rectus lateralis</w:t>
      </w:r>
      <w:r w:rsidRPr="00BA44FF">
        <w:rPr>
          <w:rFonts w:ascii="Times New Roman" w:eastAsia="Times New Roman" w:hAnsi="Times New Roman" w:cs="Times New Roman"/>
          <w:color w:val="000000"/>
          <w:sz w:val="28"/>
          <w:szCs w:val="28"/>
          <w:lang w:val="uk-UA" w:eastAsia="ru-RU"/>
        </w:rPr>
        <w:t xml:space="preserve">. Іннервує сльозову залозу, шкіру та кон’юнктиву бічної частини верхньої повіки. Сльозовий нерв з’єднується </w:t>
      </w:r>
      <w:r w:rsidRPr="00F10311">
        <w:rPr>
          <w:rFonts w:ascii="Times New Roman" w:eastAsia="Times New Roman" w:hAnsi="Times New Roman" w:cs="Times New Roman"/>
          <w:i/>
          <w:color w:val="000000"/>
          <w:sz w:val="28"/>
          <w:szCs w:val="28"/>
          <w:lang w:val="uk-UA" w:eastAsia="ru-RU"/>
        </w:rPr>
        <w:t>сполучною гілкою з виличним нервом (r. communicans cum nervo zygomatico)</w:t>
      </w:r>
      <w:r w:rsidRPr="00BA44FF">
        <w:rPr>
          <w:rFonts w:ascii="Times New Roman" w:eastAsia="Times New Roman" w:hAnsi="Times New Roman" w:cs="Times New Roman"/>
          <w:color w:val="000000"/>
          <w:sz w:val="28"/>
          <w:szCs w:val="28"/>
          <w:lang w:val="uk-UA" w:eastAsia="ru-RU"/>
        </w:rPr>
        <w:t>, за допомогою якої одержує секреторні парасимпатичні волокна для сльозової залози від крилопіднебінного вузла (парасимпатичного вузла VII пари черепних нервів).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9369C">
        <w:rPr>
          <w:rFonts w:ascii="Times New Roman" w:eastAsia="Times New Roman" w:hAnsi="Times New Roman" w:cs="Times New Roman"/>
          <w:b/>
          <w:i/>
          <w:color w:val="000000"/>
          <w:sz w:val="28"/>
          <w:szCs w:val="28"/>
          <w:lang w:val="uk-UA" w:eastAsia="ru-RU"/>
        </w:rPr>
        <w:t>Носовійковий нерв (n. nasociliaris)</w:t>
      </w:r>
      <w:r w:rsidRPr="00BA44FF">
        <w:rPr>
          <w:rFonts w:ascii="Times New Roman" w:eastAsia="Times New Roman" w:hAnsi="Times New Roman" w:cs="Times New Roman"/>
          <w:color w:val="000000"/>
          <w:sz w:val="28"/>
          <w:szCs w:val="28"/>
          <w:lang w:val="uk-UA" w:eastAsia="ru-RU"/>
        </w:rPr>
        <w:t xml:space="preserve"> іде уздовж присередньої стінки очної ямки і </w:t>
      </w:r>
      <w:r w:rsidRPr="00EC7A10">
        <w:rPr>
          <w:rFonts w:ascii="Times New Roman" w:eastAsia="Times New Roman" w:hAnsi="Times New Roman" w:cs="Times New Roman"/>
          <w:color w:val="000000"/>
          <w:sz w:val="28"/>
          <w:szCs w:val="28"/>
          <w:u w:val="single"/>
          <w:lang w:val="uk-UA" w:eastAsia="ru-RU"/>
        </w:rPr>
        <w:t>віддає такі гілки:</w:t>
      </w:r>
      <w:r w:rsidRPr="00BA44FF">
        <w:rPr>
          <w:rFonts w:ascii="Times New Roman" w:eastAsia="Times New Roman" w:hAnsi="Times New Roman" w:cs="Times New Roman"/>
          <w:color w:val="000000"/>
          <w:sz w:val="28"/>
          <w:szCs w:val="28"/>
          <w:lang w:val="uk-UA" w:eastAsia="ru-RU"/>
        </w:rPr>
        <w:t xml:space="preserve"> сполучну гілку з війковим вузлом, передній решітчастий </w:t>
      </w:r>
      <w:r>
        <w:rPr>
          <w:rFonts w:ascii="Times New Roman" w:eastAsia="Times New Roman" w:hAnsi="Times New Roman" w:cs="Times New Roman"/>
          <w:color w:val="000000"/>
          <w:sz w:val="28"/>
          <w:szCs w:val="28"/>
          <w:lang w:val="uk-UA" w:eastAsia="ru-RU"/>
        </w:rPr>
        <w:t>і</w:t>
      </w:r>
      <w:r w:rsidRPr="00BA44FF">
        <w:rPr>
          <w:rFonts w:ascii="Times New Roman" w:eastAsia="Times New Roman" w:hAnsi="Times New Roman" w:cs="Times New Roman"/>
          <w:color w:val="000000"/>
          <w:sz w:val="28"/>
          <w:szCs w:val="28"/>
          <w:lang w:val="uk-UA" w:eastAsia="ru-RU"/>
        </w:rPr>
        <w:t xml:space="preserve"> задній решітчаст</w:t>
      </w:r>
      <w:r>
        <w:rPr>
          <w:rFonts w:ascii="Times New Roman" w:eastAsia="Times New Roman" w:hAnsi="Times New Roman" w:cs="Times New Roman"/>
          <w:color w:val="000000"/>
          <w:sz w:val="28"/>
          <w:szCs w:val="28"/>
          <w:lang w:val="uk-UA" w:eastAsia="ru-RU"/>
        </w:rPr>
        <w:t>і</w:t>
      </w:r>
      <w:r w:rsidRPr="00BA44FF">
        <w:rPr>
          <w:rFonts w:ascii="Times New Roman" w:eastAsia="Times New Roman" w:hAnsi="Times New Roman" w:cs="Times New Roman"/>
          <w:color w:val="000000"/>
          <w:sz w:val="28"/>
          <w:szCs w:val="28"/>
          <w:lang w:val="uk-UA" w:eastAsia="ru-RU"/>
        </w:rPr>
        <w:t xml:space="preserve"> нерв</w:t>
      </w:r>
      <w:r>
        <w:rPr>
          <w:rFonts w:ascii="Times New Roman" w:eastAsia="Times New Roman" w:hAnsi="Times New Roman" w:cs="Times New Roman"/>
          <w:color w:val="000000"/>
          <w:sz w:val="28"/>
          <w:szCs w:val="28"/>
          <w:lang w:val="uk-UA" w:eastAsia="ru-RU"/>
        </w:rPr>
        <w:t>и</w:t>
      </w:r>
      <w:r w:rsidRPr="00BA44FF">
        <w:rPr>
          <w:rFonts w:ascii="Times New Roman" w:eastAsia="Times New Roman" w:hAnsi="Times New Roman" w:cs="Times New Roman"/>
          <w:color w:val="000000"/>
          <w:sz w:val="28"/>
          <w:szCs w:val="28"/>
          <w:lang w:val="uk-UA" w:eastAsia="ru-RU"/>
        </w:rPr>
        <w:t>, підблоковий нерв, довгі війкові нерви.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881CB8">
        <w:rPr>
          <w:rFonts w:ascii="Times New Roman" w:eastAsia="Times New Roman" w:hAnsi="Times New Roman" w:cs="Times New Roman"/>
          <w:i/>
          <w:color w:val="000000"/>
          <w:sz w:val="28"/>
          <w:szCs w:val="28"/>
          <w:u w:val="single"/>
          <w:lang w:val="uk-UA" w:eastAsia="ru-RU"/>
        </w:rPr>
        <w:t xml:space="preserve">Сполучна гілка з війковим вузлом (r. communicans cum ganglio ciliari) </w:t>
      </w:r>
      <w:r w:rsidRPr="00BA44FF">
        <w:rPr>
          <w:rFonts w:ascii="Times New Roman" w:eastAsia="Times New Roman" w:hAnsi="Times New Roman" w:cs="Times New Roman"/>
          <w:color w:val="000000"/>
          <w:sz w:val="28"/>
          <w:szCs w:val="28"/>
          <w:lang w:val="uk-UA" w:eastAsia="ru-RU"/>
        </w:rPr>
        <w:t xml:space="preserve">складається з </w:t>
      </w:r>
      <w:r>
        <w:rPr>
          <w:rFonts w:ascii="Times New Roman" w:eastAsia="Times New Roman" w:hAnsi="Times New Roman" w:cs="Times New Roman"/>
          <w:color w:val="000000"/>
          <w:sz w:val="28"/>
          <w:szCs w:val="28"/>
          <w:lang w:val="uk-UA" w:eastAsia="ru-RU"/>
        </w:rPr>
        <w:t>чутливих</w:t>
      </w:r>
      <w:r w:rsidRPr="00BA44FF">
        <w:rPr>
          <w:rFonts w:ascii="Times New Roman" w:eastAsia="Times New Roman" w:hAnsi="Times New Roman" w:cs="Times New Roman"/>
          <w:color w:val="000000"/>
          <w:sz w:val="28"/>
          <w:szCs w:val="28"/>
          <w:lang w:val="uk-UA" w:eastAsia="ru-RU"/>
        </w:rPr>
        <w:t xml:space="preserve"> волокон, які йдуть від очного яблука, проходять транзитом через війковий вузол і приєднуються до носовійкового нерва.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881CB8">
        <w:rPr>
          <w:rFonts w:ascii="Times New Roman" w:eastAsia="Times New Roman" w:hAnsi="Times New Roman" w:cs="Times New Roman"/>
          <w:i/>
          <w:color w:val="000000"/>
          <w:sz w:val="28"/>
          <w:szCs w:val="28"/>
          <w:u w:val="single"/>
          <w:lang w:val="uk-UA" w:eastAsia="ru-RU"/>
        </w:rPr>
        <w:t>Передній решітчастий нерв (n. ethmoidalis anterior)</w:t>
      </w:r>
      <w:r w:rsidRPr="00BA44FF">
        <w:rPr>
          <w:rFonts w:ascii="Times New Roman" w:eastAsia="Times New Roman" w:hAnsi="Times New Roman" w:cs="Times New Roman"/>
          <w:color w:val="000000"/>
          <w:sz w:val="28"/>
          <w:szCs w:val="28"/>
          <w:lang w:val="uk-UA" w:eastAsia="ru-RU"/>
        </w:rPr>
        <w:t xml:space="preserve"> проходить через розташований на присередній стінці очної ямки передній решітчас</w:t>
      </w:r>
      <w:r>
        <w:rPr>
          <w:rFonts w:ascii="Times New Roman" w:eastAsia="Times New Roman" w:hAnsi="Times New Roman" w:cs="Times New Roman"/>
          <w:color w:val="000000"/>
          <w:sz w:val="28"/>
          <w:szCs w:val="28"/>
          <w:lang w:val="uk-UA" w:eastAsia="ru-RU"/>
        </w:rPr>
        <w:t xml:space="preserve">тий отвір у порожнину черепа і </w:t>
      </w:r>
      <w:r w:rsidRPr="00BA44FF">
        <w:rPr>
          <w:rFonts w:ascii="Times New Roman" w:eastAsia="Times New Roman" w:hAnsi="Times New Roman" w:cs="Times New Roman"/>
          <w:color w:val="000000"/>
          <w:sz w:val="28"/>
          <w:szCs w:val="28"/>
          <w:lang w:val="uk-UA" w:eastAsia="ru-RU"/>
        </w:rPr>
        <w:t xml:space="preserve">потрапляє через отвір дірчастої пластинки решітчастої кістки до носової порожнини, де </w:t>
      </w:r>
      <w:r w:rsidRPr="0099750B">
        <w:rPr>
          <w:rFonts w:ascii="Times New Roman" w:eastAsia="Times New Roman" w:hAnsi="Times New Roman" w:cs="Times New Roman"/>
          <w:color w:val="000000"/>
          <w:sz w:val="28"/>
          <w:szCs w:val="28"/>
          <w:u w:val="single"/>
          <w:lang w:val="uk-UA" w:eastAsia="ru-RU"/>
        </w:rPr>
        <w:t>віддає гілки: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99750B">
        <w:rPr>
          <w:rFonts w:ascii="Times New Roman" w:eastAsia="Times New Roman" w:hAnsi="Times New Roman" w:cs="Times New Roman"/>
          <w:i/>
          <w:color w:val="000000"/>
          <w:sz w:val="28"/>
          <w:szCs w:val="28"/>
          <w:lang w:val="uk-UA" w:eastAsia="ru-RU"/>
        </w:rPr>
        <w:t>внутрішні носові гілки (rr. nasales interni)</w:t>
      </w:r>
      <w:r w:rsidRPr="00BA44FF">
        <w:rPr>
          <w:rFonts w:ascii="Times New Roman" w:eastAsia="Times New Roman" w:hAnsi="Times New Roman" w:cs="Times New Roman"/>
          <w:color w:val="000000"/>
          <w:sz w:val="28"/>
          <w:szCs w:val="28"/>
          <w:lang w:val="uk-UA" w:eastAsia="ru-RU"/>
        </w:rPr>
        <w:t xml:space="preserve"> – іннервують слизову оболонку передніх решітчастих комірок;</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99750B">
        <w:rPr>
          <w:rFonts w:ascii="Times New Roman" w:eastAsia="Times New Roman" w:hAnsi="Times New Roman" w:cs="Times New Roman"/>
          <w:i/>
          <w:color w:val="000000"/>
          <w:sz w:val="28"/>
          <w:szCs w:val="28"/>
          <w:lang w:val="uk-UA" w:eastAsia="ru-RU"/>
        </w:rPr>
        <w:t>бічні носові гілки (rr. nasales laterales)</w:t>
      </w:r>
      <w:r w:rsidRPr="00BA44FF">
        <w:rPr>
          <w:rFonts w:ascii="Times New Roman" w:eastAsia="Times New Roman" w:hAnsi="Times New Roman" w:cs="Times New Roman"/>
          <w:color w:val="000000"/>
          <w:sz w:val="28"/>
          <w:szCs w:val="28"/>
          <w:lang w:val="uk-UA" w:eastAsia="ru-RU"/>
        </w:rPr>
        <w:t xml:space="preserve"> – іннервують слизову оболонку переднього відділу бічної стінки носової порожнини;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3) </w:t>
      </w:r>
      <w:r w:rsidRPr="0099750B">
        <w:rPr>
          <w:rFonts w:ascii="Times New Roman" w:eastAsia="Times New Roman" w:hAnsi="Times New Roman" w:cs="Times New Roman"/>
          <w:i/>
          <w:color w:val="000000"/>
          <w:sz w:val="28"/>
          <w:szCs w:val="28"/>
          <w:lang w:val="uk-UA" w:eastAsia="ru-RU"/>
        </w:rPr>
        <w:t>присередні носові гілки (rr. nasales mediales)</w:t>
      </w:r>
      <w:r w:rsidRPr="00BA44FF">
        <w:rPr>
          <w:rFonts w:ascii="Times New Roman" w:eastAsia="Times New Roman" w:hAnsi="Times New Roman" w:cs="Times New Roman"/>
          <w:color w:val="000000"/>
          <w:sz w:val="28"/>
          <w:szCs w:val="28"/>
          <w:lang w:val="uk-UA" w:eastAsia="ru-RU"/>
        </w:rPr>
        <w:t xml:space="preserve"> – іннервують слизову обол</w:t>
      </w:r>
      <w:r>
        <w:rPr>
          <w:rFonts w:ascii="Times New Roman" w:eastAsia="Times New Roman" w:hAnsi="Times New Roman" w:cs="Times New Roman"/>
          <w:color w:val="000000"/>
          <w:sz w:val="28"/>
          <w:szCs w:val="28"/>
          <w:lang w:val="uk-UA" w:eastAsia="ru-RU"/>
        </w:rPr>
        <w:t>онку переднього відділу носової</w:t>
      </w:r>
      <w:r w:rsidRPr="00BA44FF">
        <w:rPr>
          <w:rFonts w:ascii="Times New Roman" w:eastAsia="Times New Roman" w:hAnsi="Times New Roman" w:cs="Times New Roman"/>
          <w:color w:val="000000"/>
          <w:sz w:val="28"/>
          <w:szCs w:val="28"/>
          <w:lang w:val="uk-UA" w:eastAsia="ru-RU"/>
        </w:rPr>
        <w:t xml:space="preserve"> перегородки;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4) </w:t>
      </w:r>
      <w:r w:rsidRPr="0099750B">
        <w:rPr>
          <w:rFonts w:ascii="Times New Roman" w:eastAsia="Times New Roman" w:hAnsi="Times New Roman" w:cs="Times New Roman"/>
          <w:i/>
          <w:color w:val="000000"/>
          <w:sz w:val="28"/>
          <w:szCs w:val="28"/>
          <w:lang w:val="uk-UA" w:eastAsia="ru-RU"/>
        </w:rPr>
        <w:t xml:space="preserve">зовнішня носова гілка (r. nasalis externus) </w:t>
      </w:r>
      <w:r w:rsidRPr="00BA44FF">
        <w:rPr>
          <w:rFonts w:ascii="Times New Roman" w:eastAsia="Times New Roman" w:hAnsi="Times New Roman" w:cs="Times New Roman"/>
          <w:color w:val="000000"/>
          <w:sz w:val="28"/>
          <w:szCs w:val="28"/>
          <w:lang w:val="uk-UA" w:eastAsia="ru-RU"/>
        </w:rPr>
        <w:t>– іннервує шкіру верхівки та крил носа.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9750B">
        <w:rPr>
          <w:rFonts w:ascii="Times New Roman" w:eastAsia="Times New Roman" w:hAnsi="Times New Roman" w:cs="Times New Roman"/>
          <w:i/>
          <w:color w:val="000000"/>
          <w:sz w:val="28"/>
          <w:szCs w:val="28"/>
          <w:u w:val="single"/>
          <w:lang w:val="uk-UA" w:eastAsia="ru-RU"/>
        </w:rPr>
        <w:t>Задній решітчастий нерв (n. ethmoidalis posterior)</w:t>
      </w:r>
      <w:r w:rsidRPr="00BA44FF">
        <w:rPr>
          <w:rFonts w:ascii="Times New Roman" w:eastAsia="Times New Roman" w:hAnsi="Times New Roman" w:cs="Times New Roman"/>
          <w:color w:val="000000"/>
          <w:sz w:val="28"/>
          <w:szCs w:val="28"/>
          <w:lang w:val="uk-UA" w:eastAsia="ru-RU"/>
        </w:rPr>
        <w:t xml:space="preserve"> проходить через</w:t>
      </w:r>
      <w:r>
        <w:rPr>
          <w:rFonts w:ascii="Times New Roman" w:eastAsia="Times New Roman" w:hAnsi="Times New Roman" w:cs="Times New Roman"/>
          <w:color w:val="000000"/>
          <w:sz w:val="28"/>
          <w:szCs w:val="28"/>
          <w:lang w:val="uk-UA" w:eastAsia="ru-RU"/>
        </w:rPr>
        <w:t xml:space="preserve"> відповідний задній</w:t>
      </w:r>
      <w:r w:rsidRPr="00BA44FF">
        <w:rPr>
          <w:rFonts w:ascii="Times New Roman" w:eastAsia="Times New Roman" w:hAnsi="Times New Roman" w:cs="Times New Roman"/>
          <w:color w:val="000000"/>
          <w:sz w:val="28"/>
          <w:szCs w:val="28"/>
          <w:lang w:val="uk-UA" w:eastAsia="ru-RU"/>
        </w:rPr>
        <w:t xml:space="preserve"> решітчастий отвір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іннервує слизову оболонку задніх решітчастих комірок та клиноподібної пазухи.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9750B">
        <w:rPr>
          <w:rFonts w:ascii="Times New Roman" w:eastAsia="Times New Roman" w:hAnsi="Times New Roman" w:cs="Times New Roman"/>
          <w:i/>
          <w:color w:val="000000"/>
          <w:sz w:val="28"/>
          <w:szCs w:val="28"/>
          <w:u w:val="single"/>
          <w:lang w:val="uk-UA" w:eastAsia="ru-RU"/>
        </w:rPr>
        <w:t>Підблоковий нерв (n. infratrochlearis)</w:t>
      </w:r>
      <w:r w:rsidRPr="00BA44FF">
        <w:rPr>
          <w:rFonts w:ascii="Times New Roman" w:eastAsia="Times New Roman" w:hAnsi="Times New Roman" w:cs="Times New Roman"/>
          <w:color w:val="000000"/>
          <w:sz w:val="28"/>
          <w:szCs w:val="28"/>
          <w:lang w:val="uk-UA" w:eastAsia="ru-RU"/>
        </w:rPr>
        <w:t xml:space="preserve"> іде під блоком верхнього косого м’яза, іннервує кон’юнктиву з боку присереднього кута ока, сльозове м’ясце </w:t>
      </w:r>
      <w:r w:rsidRPr="00BA44FF">
        <w:rPr>
          <w:rFonts w:ascii="Times New Roman" w:eastAsia="Times New Roman" w:hAnsi="Times New Roman" w:cs="Times New Roman"/>
          <w:color w:val="000000"/>
          <w:sz w:val="28"/>
          <w:szCs w:val="28"/>
          <w:lang w:val="uk-UA" w:eastAsia="ru-RU"/>
        </w:rPr>
        <w:lastRenderedPageBreak/>
        <w:t xml:space="preserve">та сльозовий мішок. Підблоковий нерв анастомозує з надблоковим нервом (гілка </w:t>
      </w:r>
      <w:r w:rsidRPr="0099750B">
        <w:rPr>
          <w:rFonts w:ascii="Times New Roman" w:eastAsia="Times New Roman" w:hAnsi="Times New Roman" w:cs="Times New Roman"/>
          <w:i/>
          <w:color w:val="000000"/>
          <w:sz w:val="28"/>
          <w:szCs w:val="28"/>
          <w:lang w:val="uk-UA" w:eastAsia="ru-RU"/>
        </w:rPr>
        <w:t>n. frontalis</w:t>
      </w:r>
      <w:r w:rsidRPr="00BA44FF">
        <w:rPr>
          <w:rFonts w:ascii="Times New Roman" w:eastAsia="Times New Roman" w:hAnsi="Times New Roman" w:cs="Times New Roman"/>
          <w:color w:val="000000"/>
          <w:sz w:val="28"/>
          <w:szCs w:val="28"/>
          <w:lang w:val="uk-UA" w:eastAsia="ru-RU"/>
        </w:rPr>
        <w:t xml:space="preserve">) і віддає </w:t>
      </w:r>
      <w:r w:rsidRPr="0099750B">
        <w:rPr>
          <w:rFonts w:ascii="Times New Roman" w:eastAsia="Times New Roman" w:hAnsi="Times New Roman" w:cs="Times New Roman"/>
          <w:i/>
          <w:color w:val="000000"/>
          <w:sz w:val="28"/>
          <w:szCs w:val="28"/>
          <w:lang w:val="uk-UA" w:eastAsia="ru-RU"/>
        </w:rPr>
        <w:t>повікові гілки (rr. palpebrales)</w:t>
      </w:r>
      <w:r w:rsidRPr="00BA44FF">
        <w:rPr>
          <w:rFonts w:ascii="Times New Roman" w:eastAsia="Times New Roman" w:hAnsi="Times New Roman" w:cs="Times New Roman"/>
          <w:color w:val="000000"/>
          <w:sz w:val="28"/>
          <w:szCs w:val="28"/>
          <w:lang w:val="uk-UA" w:eastAsia="ru-RU"/>
        </w:rPr>
        <w:t>, які іннервують присередні відділи верхньої та нижньої повіки.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99750B">
        <w:rPr>
          <w:rFonts w:ascii="Times New Roman" w:eastAsia="Times New Roman" w:hAnsi="Times New Roman" w:cs="Times New Roman"/>
          <w:i/>
          <w:color w:val="000000"/>
          <w:sz w:val="28"/>
          <w:szCs w:val="28"/>
          <w:u w:val="single"/>
          <w:lang w:val="uk-UA" w:eastAsia="ru-RU"/>
        </w:rPr>
        <w:t>2-3 гілки довгих війкових нервів (nn. ciliares longi)</w:t>
      </w:r>
      <w:r w:rsidRPr="00BA44FF">
        <w:rPr>
          <w:rFonts w:ascii="Times New Roman" w:eastAsia="Times New Roman" w:hAnsi="Times New Roman" w:cs="Times New Roman"/>
          <w:color w:val="000000"/>
          <w:sz w:val="28"/>
          <w:szCs w:val="28"/>
          <w:lang w:val="uk-UA" w:eastAsia="ru-RU"/>
        </w:rPr>
        <w:t xml:space="preserve"> йдуть до oчного яблука присередньо від зорового нерва.</w:t>
      </w:r>
    </w:p>
    <w:p w:rsidR="00CB391D" w:rsidRPr="00EC7A10"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b/>
          <w:bCs/>
          <w:color w:val="000000"/>
          <w:sz w:val="28"/>
          <w:szCs w:val="28"/>
          <w:lang w:val="uk-UA" w:eastAsia="ru-RU"/>
        </w:rPr>
        <w:t>Верхньощелепний нерв</w:t>
      </w:r>
      <w:r w:rsidRPr="00BA44FF">
        <w:rPr>
          <w:rFonts w:ascii="Times New Roman" w:eastAsia="Times New Roman" w:hAnsi="Times New Roman" w:cs="Times New Roman"/>
          <w:color w:val="000000"/>
          <w:sz w:val="28"/>
          <w:szCs w:val="28"/>
          <w:lang w:val="uk-UA" w:eastAsia="ru-RU"/>
        </w:rPr>
        <w:t xml:space="preserve"> </w:t>
      </w:r>
      <w:r w:rsidRPr="00EC7A10">
        <w:rPr>
          <w:rFonts w:ascii="Times New Roman" w:eastAsia="Times New Roman" w:hAnsi="Times New Roman" w:cs="Times New Roman"/>
          <w:b/>
          <w:color w:val="000000"/>
          <w:sz w:val="28"/>
          <w:szCs w:val="28"/>
          <w:lang w:val="uk-UA" w:eastAsia="ru-RU"/>
        </w:rPr>
        <w:t>(n. maxillaris)</w:t>
      </w:r>
      <w:r w:rsidRPr="00BA44FF">
        <w:rPr>
          <w:rFonts w:ascii="Times New Roman" w:eastAsia="Times New Roman" w:hAnsi="Times New Roman" w:cs="Times New Roman"/>
          <w:color w:val="000000"/>
          <w:sz w:val="28"/>
          <w:szCs w:val="28"/>
          <w:lang w:val="uk-UA" w:eastAsia="ru-RU"/>
        </w:rPr>
        <w:t xml:space="preserve"> – друга гілка трійчастого нерва, відходить від </w:t>
      </w:r>
      <w:r w:rsidRPr="00EC7A10">
        <w:rPr>
          <w:rFonts w:ascii="Times New Roman" w:eastAsia="Times New Roman" w:hAnsi="Times New Roman" w:cs="Times New Roman"/>
          <w:i/>
          <w:color w:val="000000"/>
          <w:sz w:val="28"/>
          <w:szCs w:val="28"/>
          <w:lang w:val="uk-UA" w:eastAsia="ru-RU"/>
        </w:rPr>
        <w:t>g. trigeminale</w:t>
      </w:r>
      <w:r w:rsidRPr="00BA44FF">
        <w:rPr>
          <w:rFonts w:ascii="Times New Roman" w:eastAsia="Times New Roman" w:hAnsi="Times New Roman" w:cs="Times New Roman"/>
          <w:color w:val="000000"/>
          <w:sz w:val="28"/>
          <w:szCs w:val="28"/>
          <w:lang w:val="uk-UA" w:eastAsia="ru-RU"/>
        </w:rPr>
        <w:t xml:space="preserve"> i через круглий отвір виходить з порожнини черепа в крилопіднебінну ямку. </w:t>
      </w:r>
      <w:r>
        <w:rPr>
          <w:rFonts w:ascii="Times New Roman" w:eastAsia="Times New Roman" w:hAnsi="Times New Roman" w:cs="Times New Roman"/>
          <w:color w:val="000000"/>
          <w:sz w:val="28"/>
          <w:szCs w:val="28"/>
          <w:lang w:val="uk-UA" w:eastAsia="ru-RU"/>
        </w:rPr>
        <w:t>Д</w:t>
      </w:r>
      <w:r w:rsidRPr="00BA44FF">
        <w:rPr>
          <w:rFonts w:ascii="Times New Roman" w:eastAsia="Times New Roman" w:hAnsi="Times New Roman" w:cs="Times New Roman"/>
          <w:color w:val="000000"/>
          <w:sz w:val="28"/>
          <w:szCs w:val="28"/>
          <w:lang w:val="uk-UA" w:eastAsia="ru-RU"/>
        </w:rPr>
        <w:t xml:space="preserve">о виходу з порожнини черепа </w:t>
      </w:r>
      <w:r w:rsidRPr="00EC7A10">
        <w:rPr>
          <w:rFonts w:ascii="Times New Roman" w:eastAsia="Times New Roman" w:hAnsi="Times New Roman" w:cs="Times New Roman"/>
          <w:i/>
          <w:color w:val="000000"/>
          <w:sz w:val="28"/>
          <w:szCs w:val="28"/>
          <w:lang w:val="uk-UA" w:eastAsia="ru-RU"/>
        </w:rPr>
        <w:t>n. maxillaris</w:t>
      </w:r>
      <w:r w:rsidRPr="00BA44FF">
        <w:rPr>
          <w:rFonts w:ascii="Times New Roman" w:eastAsia="Times New Roman" w:hAnsi="Times New Roman" w:cs="Times New Roman"/>
          <w:color w:val="000000"/>
          <w:sz w:val="28"/>
          <w:szCs w:val="28"/>
          <w:lang w:val="uk-UA" w:eastAsia="ru-RU"/>
        </w:rPr>
        <w:t xml:space="preserve"> віддає </w:t>
      </w:r>
      <w:r w:rsidRPr="00EC7A10">
        <w:rPr>
          <w:rFonts w:ascii="Times New Roman" w:eastAsia="Times New Roman" w:hAnsi="Times New Roman" w:cs="Times New Roman"/>
          <w:i/>
          <w:color w:val="000000"/>
          <w:sz w:val="28"/>
          <w:szCs w:val="28"/>
          <w:lang w:val="uk-UA" w:eastAsia="ru-RU"/>
        </w:rPr>
        <w:t>оболонну гілку (r. meningeus)</w:t>
      </w:r>
      <w:r w:rsidRPr="00BA44FF">
        <w:rPr>
          <w:rFonts w:ascii="Times New Roman" w:eastAsia="Times New Roman" w:hAnsi="Times New Roman" w:cs="Times New Roman"/>
          <w:color w:val="000000"/>
          <w:sz w:val="28"/>
          <w:szCs w:val="28"/>
          <w:lang w:val="uk-UA" w:eastAsia="ru-RU"/>
        </w:rPr>
        <w:t>, яка іннервує тверду оболон</w:t>
      </w:r>
      <w:r>
        <w:rPr>
          <w:rFonts w:ascii="Times New Roman" w:eastAsia="Times New Roman" w:hAnsi="Times New Roman" w:cs="Times New Roman"/>
          <w:color w:val="000000"/>
          <w:sz w:val="28"/>
          <w:szCs w:val="28"/>
          <w:lang w:val="uk-UA" w:eastAsia="ru-RU"/>
        </w:rPr>
        <w:t>к</w:t>
      </w:r>
      <w:r w:rsidRPr="00BA44FF">
        <w:rPr>
          <w:rFonts w:ascii="Times New Roman" w:eastAsia="Times New Roman" w:hAnsi="Times New Roman" w:cs="Times New Roman"/>
          <w:color w:val="000000"/>
          <w:sz w:val="28"/>
          <w:szCs w:val="28"/>
          <w:lang w:val="uk-UA" w:eastAsia="ru-RU"/>
        </w:rPr>
        <w:t xml:space="preserve">у головного мозку. </w:t>
      </w:r>
      <w:r w:rsidRPr="00EC7A10">
        <w:rPr>
          <w:rFonts w:ascii="Times New Roman" w:eastAsia="Times New Roman" w:hAnsi="Times New Roman" w:cs="Times New Roman"/>
          <w:color w:val="000000"/>
          <w:sz w:val="28"/>
          <w:szCs w:val="28"/>
          <w:u w:val="single"/>
          <w:lang w:val="uk-UA" w:eastAsia="ru-RU"/>
        </w:rPr>
        <w:t>У крилопіднебінній ямці верхньощелепний нерв розгалужується на: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 xml:space="preserve"> підочноямковий</w:t>
      </w:r>
      <w:r w:rsidRPr="00BA44FF">
        <w:rPr>
          <w:rFonts w:ascii="Times New Roman" w:eastAsia="Times New Roman" w:hAnsi="Times New Roman" w:cs="Times New Roman"/>
          <w:color w:val="000000"/>
          <w:sz w:val="28"/>
          <w:szCs w:val="28"/>
          <w:lang w:val="uk-UA" w:eastAsia="ru-RU"/>
        </w:rPr>
        <w:t xml:space="preserve"> нерв;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 виличний нерв;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3) вузлові гілки до крилопіднебінного вузла.</w:t>
      </w:r>
    </w:p>
    <w:p w:rsidR="00CB391D" w:rsidRPr="00B5151A"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5151A">
        <w:rPr>
          <w:rFonts w:ascii="Times New Roman" w:eastAsia="Times New Roman" w:hAnsi="Times New Roman" w:cs="Times New Roman"/>
          <w:b/>
          <w:i/>
          <w:color w:val="000000"/>
          <w:sz w:val="28"/>
          <w:szCs w:val="28"/>
          <w:lang w:val="uk-UA" w:eastAsia="ru-RU"/>
        </w:rPr>
        <w:t>Підочноямковий нерв (n. infraorbitalis)</w:t>
      </w:r>
      <w:r w:rsidRPr="00BA44FF">
        <w:rPr>
          <w:rFonts w:ascii="Times New Roman" w:eastAsia="Times New Roman" w:hAnsi="Times New Roman" w:cs="Times New Roman"/>
          <w:color w:val="000000"/>
          <w:sz w:val="28"/>
          <w:szCs w:val="28"/>
          <w:lang w:val="uk-UA" w:eastAsia="ru-RU"/>
        </w:rPr>
        <w:t xml:space="preserve"> є найбільшою гілкою </w:t>
      </w:r>
      <w:r w:rsidRPr="00EC7A10">
        <w:rPr>
          <w:rFonts w:ascii="Times New Roman" w:eastAsia="Times New Roman" w:hAnsi="Times New Roman" w:cs="Times New Roman"/>
          <w:i/>
          <w:color w:val="000000"/>
          <w:sz w:val="28"/>
          <w:szCs w:val="28"/>
          <w:lang w:val="uk-UA" w:eastAsia="ru-RU"/>
        </w:rPr>
        <w:t>n. maxillaris</w:t>
      </w:r>
      <w:r w:rsidRPr="00BA44FF">
        <w:rPr>
          <w:rFonts w:ascii="Times New Roman" w:eastAsia="Times New Roman" w:hAnsi="Times New Roman" w:cs="Times New Roman"/>
          <w:color w:val="000000"/>
          <w:sz w:val="28"/>
          <w:szCs w:val="28"/>
          <w:lang w:val="uk-UA" w:eastAsia="ru-RU"/>
        </w:rPr>
        <w:t xml:space="preserve"> і його безпосереднім продовженням. Він проходить в очну ямку через нижню очноямкову щілину, розташовується в однойменній борозні </w:t>
      </w:r>
      <w:r>
        <w:rPr>
          <w:rFonts w:ascii="Times New Roman" w:eastAsia="Times New Roman" w:hAnsi="Times New Roman" w:cs="Times New Roman"/>
          <w:color w:val="000000"/>
          <w:sz w:val="28"/>
          <w:szCs w:val="28"/>
          <w:lang w:val="uk-UA" w:eastAsia="ru-RU"/>
        </w:rPr>
        <w:t>та каналі,</w:t>
      </w:r>
      <w:r w:rsidRPr="00BA44FF">
        <w:rPr>
          <w:rFonts w:ascii="Times New Roman" w:eastAsia="Times New Roman" w:hAnsi="Times New Roman" w:cs="Times New Roman"/>
          <w:color w:val="000000"/>
          <w:sz w:val="28"/>
          <w:szCs w:val="28"/>
          <w:lang w:val="uk-UA" w:eastAsia="ru-RU"/>
        </w:rPr>
        <w:t xml:space="preserve"> виход</w:t>
      </w:r>
      <w:r>
        <w:rPr>
          <w:rFonts w:ascii="Times New Roman" w:eastAsia="Times New Roman" w:hAnsi="Times New Roman" w:cs="Times New Roman"/>
          <w:color w:val="000000"/>
          <w:sz w:val="28"/>
          <w:szCs w:val="28"/>
          <w:lang w:val="uk-UA" w:eastAsia="ru-RU"/>
        </w:rPr>
        <w:t>ить</w:t>
      </w:r>
      <w:r w:rsidRPr="00BA44FF">
        <w:rPr>
          <w:rFonts w:ascii="Times New Roman" w:eastAsia="Times New Roman" w:hAnsi="Times New Roman" w:cs="Times New Roman"/>
          <w:color w:val="000000"/>
          <w:sz w:val="28"/>
          <w:szCs w:val="28"/>
          <w:lang w:val="uk-UA" w:eastAsia="ru-RU"/>
        </w:rPr>
        <w:t xml:space="preserve"> через підочноямковий отвір на лицеву поверхню верхньої щелепи</w:t>
      </w:r>
      <w:r>
        <w:rPr>
          <w:rFonts w:ascii="Times New Roman" w:eastAsia="Times New Roman" w:hAnsi="Times New Roman" w:cs="Times New Roman"/>
          <w:color w:val="000000"/>
          <w:sz w:val="28"/>
          <w:szCs w:val="28"/>
          <w:lang w:val="uk-UA" w:eastAsia="ru-RU"/>
        </w:rPr>
        <w:t xml:space="preserve"> і</w:t>
      </w:r>
      <w:r w:rsidRPr="00BA44FF">
        <w:rPr>
          <w:rFonts w:ascii="Times New Roman" w:eastAsia="Times New Roman" w:hAnsi="Times New Roman" w:cs="Times New Roman"/>
          <w:color w:val="000000"/>
          <w:sz w:val="28"/>
          <w:szCs w:val="28"/>
          <w:lang w:val="uk-UA" w:eastAsia="ru-RU"/>
        </w:rPr>
        <w:t xml:space="preserve"> в fossa canina розгалужується віялом на кінцеві гілки, утворюючи так звану “малу гусячу лапку”. </w:t>
      </w:r>
      <w:r w:rsidRPr="00B5151A">
        <w:rPr>
          <w:rFonts w:ascii="Times New Roman" w:eastAsia="Times New Roman" w:hAnsi="Times New Roman" w:cs="Times New Roman"/>
          <w:color w:val="000000"/>
          <w:sz w:val="28"/>
          <w:szCs w:val="28"/>
          <w:u w:val="single"/>
          <w:lang w:val="uk-UA" w:eastAsia="ru-RU"/>
        </w:rPr>
        <w:t>Серед цих кінцевих гілок виділяють:</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B5151A">
        <w:rPr>
          <w:rFonts w:ascii="Times New Roman" w:eastAsia="Times New Roman" w:hAnsi="Times New Roman" w:cs="Times New Roman"/>
          <w:i/>
          <w:color w:val="000000"/>
          <w:sz w:val="28"/>
          <w:szCs w:val="28"/>
          <w:lang w:val="uk-UA" w:eastAsia="ru-RU"/>
        </w:rPr>
        <w:t>нижні повікові гілки (rr. palpebrales inferiores)</w:t>
      </w:r>
      <w:r w:rsidRPr="00BA44FF">
        <w:rPr>
          <w:rFonts w:ascii="Times New Roman" w:eastAsia="Times New Roman" w:hAnsi="Times New Roman" w:cs="Times New Roman"/>
          <w:color w:val="000000"/>
          <w:sz w:val="28"/>
          <w:szCs w:val="28"/>
          <w:lang w:val="uk-UA" w:eastAsia="ru-RU"/>
        </w:rPr>
        <w:t xml:space="preserve"> – іннервують шкіру нижньої повіки;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B5151A">
        <w:rPr>
          <w:rFonts w:ascii="Times New Roman" w:eastAsia="Times New Roman" w:hAnsi="Times New Roman" w:cs="Times New Roman"/>
          <w:i/>
          <w:color w:val="000000"/>
          <w:sz w:val="28"/>
          <w:szCs w:val="28"/>
          <w:lang w:val="uk-UA" w:eastAsia="ru-RU"/>
        </w:rPr>
        <w:t>зовнішні носові гілки (rr. nasales externi)</w:t>
      </w:r>
      <w:r w:rsidRPr="00BA44FF">
        <w:rPr>
          <w:rFonts w:ascii="Times New Roman" w:eastAsia="Times New Roman" w:hAnsi="Times New Roman" w:cs="Times New Roman"/>
          <w:color w:val="000000"/>
          <w:sz w:val="28"/>
          <w:szCs w:val="28"/>
          <w:lang w:val="uk-UA" w:eastAsia="ru-RU"/>
        </w:rPr>
        <w:t xml:space="preserve"> – іннервують шкіру зовнішньої поверхні крила носа;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3) </w:t>
      </w:r>
      <w:r w:rsidRPr="00B5151A">
        <w:rPr>
          <w:rFonts w:ascii="Times New Roman" w:eastAsia="Times New Roman" w:hAnsi="Times New Roman" w:cs="Times New Roman"/>
          <w:i/>
          <w:color w:val="000000"/>
          <w:sz w:val="28"/>
          <w:szCs w:val="28"/>
          <w:lang w:val="uk-UA" w:eastAsia="ru-RU"/>
        </w:rPr>
        <w:t>внутрішні носові гілки (rr. nasales interni)</w:t>
      </w:r>
      <w:r w:rsidRPr="00BA44FF">
        <w:rPr>
          <w:rFonts w:ascii="Times New Roman" w:eastAsia="Times New Roman" w:hAnsi="Times New Roman" w:cs="Times New Roman"/>
          <w:color w:val="000000"/>
          <w:sz w:val="28"/>
          <w:szCs w:val="28"/>
          <w:lang w:val="uk-UA" w:eastAsia="ru-RU"/>
        </w:rPr>
        <w:t xml:space="preserve"> – іннервують шкіру та слизову оболонку присінка носа;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4) </w:t>
      </w:r>
      <w:r w:rsidRPr="00B5151A">
        <w:rPr>
          <w:rFonts w:ascii="Times New Roman" w:eastAsia="Times New Roman" w:hAnsi="Times New Roman" w:cs="Times New Roman"/>
          <w:i/>
          <w:color w:val="000000"/>
          <w:sz w:val="28"/>
          <w:szCs w:val="28"/>
          <w:lang w:val="uk-UA" w:eastAsia="ru-RU"/>
        </w:rPr>
        <w:t>верхні губні гілки (rr. labiales superiores)</w:t>
      </w:r>
      <w:r w:rsidRPr="00BA44FF">
        <w:rPr>
          <w:rFonts w:ascii="Times New Roman" w:eastAsia="Times New Roman" w:hAnsi="Times New Roman" w:cs="Times New Roman"/>
          <w:color w:val="000000"/>
          <w:sz w:val="28"/>
          <w:szCs w:val="28"/>
          <w:lang w:val="uk-UA" w:eastAsia="ru-RU"/>
        </w:rPr>
        <w:t xml:space="preserve"> – іннервують шкіру та слизову оболонку верхньої губи.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w:t>
      </w:r>
      <w:r w:rsidRPr="00BA44FF">
        <w:rPr>
          <w:rFonts w:ascii="Times New Roman" w:eastAsia="Times New Roman" w:hAnsi="Times New Roman" w:cs="Times New Roman"/>
          <w:color w:val="000000"/>
          <w:sz w:val="28"/>
          <w:szCs w:val="28"/>
          <w:lang w:val="uk-UA" w:eastAsia="ru-RU"/>
        </w:rPr>
        <w:t xml:space="preserve">о входу в </w:t>
      </w:r>
      <w:r w:rsidRPr="00B5151A">
        <w:rPr>
          <w:rFonts w:ascii="Times New Roman" w:eastAsia="Times New Roman" w:hAnsi="Times New Roman" w:cs="Times New Roman"/>
          <w:i/>
          <w:color w:val="000000"/>
          <w:sz w:val="28"/>
          <w:szCs w:val="28"/>
          <w:lang w:val="uk-UA" w:eastAsia="ru-RU"/>
        </w:rPr>
        <w:t>canalis infraorbitalis</w:t>
      </w:r>
      <w:r w:rsidRPr="00BA44FF">
        <w:rPr>
          <w:rFonts w:ascii="Times New Roman" w:eastAsia="Times New Roman" w:hAnsi="Times New Roman" w:cs="Times New Roman"/>
          <w:color w:val="000000"/>
          <w:sz w:val="28"/>
          <w:szCs w:val="28"/>
          <w:lang w:val="uk-UA" w:eastAsia="ru-RU"/>
        </w:rPr>
        <w:t xml:space="preserve"> підочноямковий нерв віддає </w:t>
      </w:r>
      <w:r w:rsidRPr="00B5151A">
        <w:rPr>
          <w:rFonts w:ascii="Times New Roman" w:eastAsia="Times New Roman" w:hAnsi="Times New Roman" w:cs="Times New Roman"/>
          <w:i/>
          <w:color w:val="000000"/>
          <w:sz w:val="28"/>
          <w:szCs w:val="28"/>
          <w:lang w:val="uk-UA" w:eastAsia="ru-RU"/>
        </w:rPr>
        <w:t>задні верхні коміркові гілки (rr. alveolares superiores posteriores)</w:t>
      </w:r>
      <w:r w:rsidRPr="00BA44FF">
        <w:rPr>
          <w:rFonts w:ascii="Times New Roman" w:eastAsia="Times New Roman" w:hAnsi="Times New Roman" w:cs="Times New Roman"/>
          <w:color w:val="000000"/>
          <w:sz w:val="28"/>
          <w:szCs w:val="28"/>
          <w:lang w:val="uk-UA" w:eastAsia="ru-RU"/>
        </w:rPr>
        <w:t>, які спускаються по підскроневій поверхні та горбу верхньої щелепи. Частина гілок проникає через коміркові отвори і по коміркови</w:t>
      </w:r>
      <w:r>
        <w:rPr>
          <w:rFonts w:ascii="Times New Roman" w:eastAsia="Times New Roman" w:hAnsi="Times New Roman" w:cs="Times New Roman"/>
          <w:color w:val="000000"/>
          <w:sz w:val="28"/>
          <w:szCs w:val="28"/>
          <w:lang w:val="uk-UA" w:eastAsia="ru-RU"/>
        </w:rPr>
        <w:t>м</w:t>
      </w:r>
      <w:r w:rsidRPr="00BA44FF">
        <w:rPr>
          <w:rFonts w:ascii="Times New Roman" w:eastAsia="Times New Roman" w:hAnsi="Times New Roman" w:cs="Times New Roman"/>
          <w:color w:val="000000"/>
          <w:sz w:val="28"/>
          <w:szCs w:val="28"/>
          <w:lang w:val="uk-UA" w:eastAsia="ru-RU"/>
        </w:rPr>
        <w:t xml:space="preserve"> канала</w:t>
      </w:r>
      <w:r>
        <w:rPr>
          <w:rFonts w:ascii="Times New Roman" w:eastAsia="Times New Roman" w:hAnsi="Times New Roman" w:cs="Times New Roman"/>
          <w:color w:val="000000"/>
          <w:sz w:val="28"/>
          <w:szCs w:val="28"/>
          <w:lang w:val="uk-UA" w:eastAsia="ru-RU"/>
        </w:rPr>
        <w:t>м</w:t>
      </w:r>
      <w:r w:rsidRPr="00BA44FF">
        <w:rPr>
          <w:rFonts w:ascii="Times New Roman" w:eastAsia="Times New Roman" w:hAnsi="Times New Roman" w:cs="Times New Roman"/>
          <w:color w:val="000000"/>
          <w:sz w:val="28"/>
          <w:szCs w:val="28"/>
          <w:lang w:val="uk-UA" w:eastAsia="ru-RU"/>
        </w:rPr>
        <w:t xml:space="preserve"> у товщі верхньої щелепи проходить вперед, утворюючи над коренями зубів сплетення з волокнами середньо</w:t>
      </w:r>
      <w:r>
        <w:rPr>
          <w:rFonts w:ascii="Times New Roman" w:eastAsia="Times New Roman" w:hAnsi="Times New Roman" w:cs="Times New Roman"/>
          <w:color w:val="000000"/>
          <w:sz w:val="28"/>
          <w:szCs w:val="28"/>
          <w:lang w:val="uk-UA" w:eastAsia="ru-RU"/>
        </w:rPr>
        <w:t xml:space="preserve">ї верхньої коміркової гілки і </w:t>
      </w:r>
      <w:r w:rsidRPr="00BA44FF">
        <w:rPr>
          <w:rFonts w:ascii="Times New Roman" w:eastAsia="Times New Roman" w:hAnsi="Times New Roman" w:cs="Times New Roman"/>
          <w:color w:val="000000"/>
          <w:sz w:val="28"/>
          <w:szCs w:val="28"/>
          <w:lang w:val="uk-UA" w:eastAsia="ru-RU"/>
        </w:rPr>
        <w:t xml:space="preserve">волокнами передніх верхніх коміркових гілок – </w:t>
      </w:r>
      <w:r w:rsidRPr="00B5151A">
        <w:rPr>
          <w:rFonts w:ascii="Times New Roman" w:eastAsia="Times New Roman" w:hAnsi="Times New Roman" w:cs="Times New Roman"/>
          <w:i/>
          <w:color w:val="000000"/>
          <w:sz w:val="28"/>
          <w:szCs w:val="28"/>
          <w:u w:val="single"/>
          <w:lang w:val="uk-UA" w:eastAsia="ru-RU"/>
        </w:rPr>
        <w:t>верхнє зубне сплетення (plexus dentalis superior)</w:t>
      </w:r>
      <w:r w:rsidRPr="00BA44FF">
        <w:rPr>
          <w:rFonts w:ascii="Times New Roman" w:eastAsia="Times New Roman" w:hAnsi="Times New Roman" w:cs="Times New Roman"/>
          <w:color w:val="000000"/>
          <w:sz w:val="28"/>
          <w:szCs w:val="28"/>
          <w:lang w:val="uk-UA" w:eastAsia="ru-RU"/>
        </w:rPr>
        <w:t xml:space="preserve">. Від цього сплетення відходять </w:t>
      </w:r>
      <w:r w:rsidRPr="00B5151A">
        <w:rPr>
          <w:rFonts w:ascii="Times New Roman" w:eastAsia="Times New Roman" w:hAnsi="Times New Roman" w:cs="Times New Roman"/>
          <w:i/>
          <w:color w:val="000000"/>
          <w:sz w:val="28"/>
          <w:szCs w:val="28"/>
          <w:lang w:val="uk-UA" w:eastAsia="ru-RU"/>
        </w:rPr>
        <w:t>верхні ясенні гілки (rr. gingivales superiores)</w:t>
      </w:r>
      <w:r w:rsidRPr="00BA44FF">
        <w:rPr>
          <w:rFonts w:ascii="Times New Roman" w:eastAsia="Times New Roman" w:hAnsi="Times New Roman" w:cs="Times New Roman"/>
          <w:color w:val="000000"/>
          <w:sz w:val="28"/>
          <w:szCs w:val="28"/>
          <w:lang w:val="uk-UA" w:eastAsia="ru-RU"/>
        </w:rPr>
        <w:t xml:space="preserve"> та </w:t>
      </w:r>
      <w:r w:rsidRPr="00B5151A">
        <w:rPr>
          <w:rFonts w:ascii="Times New Roman" w:eastAsia="Times New Roman" w:hAnsi="Times New Roman" w:cs="Times New Roman"/>
          <w:i/>
          <w:color w:val="000000"/>
          <w:sz w:val="28"/>
          <w:szCs w:val="28"/>
          <w:lang w:val="uk-UA" w:eastAsia="ru-RU"/>
        </w:rPr>
        <w:t>верхні зубні гілки (rr. dentales superiores)</w:t>
      </w:r>
      <w:r w:rsidRPr="00BA44FF">
        <w:rPr>
          <w:rFonts w:ascii="Times New Roman" w:eastAsia="Times New Roman" w:hAnsi="Times New Roman" w:cs="Times New Roman"/>
          <w:color w:val="000000"/>
          <w:sz w:val="28"/>
          <w:szCs w:val="28"/>
          <w:lang w:val="uk-UA" w:eastAsia="ru-RU"/>
        </w:rPr>
        <w:t xml:space="preserve">, які проходять в пульпу зуба через отвір верхівки його кореня. Перелічені гілки іннервують три верхні великі кутні зуби і ясна; друга частина волокон </w:t>
      </w:r>
      <w:r w:rsidRPr="00B5151A">
        <w:rPr>
          <w:rFonts w:ascii="Times New Roman" w:eastAsia="Times New Roman" w:hAnsi="Times New Roman" w:cs="Times New Roman"/>
          <w:i/>
          <w:color w:val="000000"/>
          <w:sz w:val="28"/>
          <w:szCs w:val="28"/>
          <w:lang w:val="uk-UA" w:eastAsia="ru-RU"/>
        </w:rPr>
        <w:t>rr. alveolares superiores posteriores</w:t>
      </w:r>
      <w:r w:rsidRPr="00BA44FF">
        <w:rPr>
          <w:rFonts w:ascii="Times New Roman" w:eastAsia="Times New Roman" w:hAnsi="Times New Roman" w:cs="Times New Roman"/>
          <w:color w:val="000000"/>
          <w:sz w:val="28"/>
          <w:szCs w:val="28"/>
          <w:lang w:val="uk-UA" w:eastAsia="ru-RU"/>
        </w:rPr>
        <w:t>, які не потрапляють у коміркові канали, іннервують слизову оболонку щоки.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5151A">
        <w:rPr>
          <w:rFonts w:ascii="Times New Roman" w:eastAsia="Times New Roman" w:hAnsi="Times New Roman" w:cs="Times New Roman"/>
          <w:i/>
          <w:color w:val="000000"/>
          <w:sz w:val="28"/>
          <w:szCs w:val="28"/>
          <w:lang w:val="uk-UA" w:eastAsia="ru-RU"/>
        </w:rPr>
        <w:t>Середня верхня коміркова гілка (r. alveolaris superior medius)</w:t>
      </w:r>
      <w:r w:rsidRPr="00BA44FF">
        <w:rPr>
          <w:rFonts w:ascii="Times New Roman" w:eastAsia="Times New Roman" w:hAnsi="Times New Roman" w:cs="Times New Roman"/>
          <w:color w:val="000000"/>
          <w:sz w:val="28"/>
          <w:szCs w:val="28"/>
          <w:lang w:val="uk-UA" w:eastAsia="ru-RU"/>
        </w:rPr>
        <w:t xml:space="preserve"> бере початок від підочноямкового нерва всередині </w:t>
      </w:r>
      <w:r w:rsidRPr="00B5151A">
        <w:rPr>
          <w:rFonts w:ascii="Times New Roman" w:eastAsia="Times New Roman" w:hAnsi="Times New Roman" w:cs="Times New Roman"/>
          <w:i/>
          <w:color w:val="000000"/>
          <w:sz w:val="28"/>
          <w:szCs w:val="28"/>
          <w:lang w:val="uk-UA" w:eastAsia="ru-RU"/>
        </w:rPr>
        <w:t>canalis infraorbitalis</w:t>
      </w:r>
      <w:r w:rsidRPr="00BA44FF">
        <w:rPr>
          <w:rFonts w:ascii="Times New Roman" w:eastAsia="Times New Roman" w:hAnsi="Times New Roman" w:cs="Times New Roman"/>
          <w:color w:val="000000"/>
          <w:sz w:val="28"/>
          <w:szCs w:val="28"/>
          <w:lang w:val="uk-UA" w:eastAsia="ru-RU"/>
        </w:rPr>
        <w:t xml:space="preserve"> i, розгалужуючись у товщі бічної стінки верхньощелепної пазухи, доходить до коренів малих кутніх зубів, де приймає участь в утворенні </w:t>
      </w:r>
      <w:r w:rsidRPr="00B5151A">
        <w:rPr>
          <w:rFonts w:ascii="Times New Roman" w:eastAsia="Times New Roman" w:hAnsi="Times New Roman" w:cs="Times New Roman"/>
          <w:i/>
          <w:color w:val="000000"/>
          <w:sz w:val="28"/>
          <w:szCs w:val="28"/>
          <w:lang w:val="uk-UA" w:eastAsia="ru-RU"/>
        </w:rPr>
        <w:t>plexus dentalis superior</w:t>
      </w:r>
      <w:r w:rsidRPr="00BA44FF">
        <w:rPr>
          <w:rFonts w:ascii="Times New Roman" w:eastAsia="Times New Roman" w:hAnsi="Times New Roman" w:cs="Times New Roman"/>
          <w:color w:val="000000"/>
          <w:sz w:val="28"/>
          <w:szCs w:val="28"/>
          <w:lang w:val="uk-UA" w:eastAsia="ru-RU"/>
        </w:rPr>
        <w:t xml:space="preserve"> i забезпечує своїми волокнами іннервацію малих кутніх зубів і ясен.</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5151A">
        <w:rPr>
          <w:rFonts w:ascii="Times New Roman" w:eastAsia="Times New Roman" w:hAnsi="Times New Roman" w:cs="Times New Roman"/>
          <w:i/>
          <w:color w:val="000000"/>
          <w:sz w:val="28"/>
          <w:szCs w:val="28"/>
          <w:lang w:val="uk-UA" w:eastAsia="ru-RU"/>
        </w:rPr>
        <w:lastRenderedPageBreak/>
        <w:t>Передні верхні коміркові гілки (rr. alveolares superiores anteriores)</w:t>
      </w:r>
      <w:r w:rsidRPr="00BA44FF">
        <w:rPr>
          <w:rFonts w:ascii="Times New Roman" w:eastAsia="Times New Roman" w:hAnsi="Times New Roman" w:cs="Times New Roman"/>
          <w:color w:val="000000"/>
          <w:sz w:val="28"/>
          <w:szCs w:val="28"/>
          <w:lang w:val="uk-UA" w:eastAsia="ru-RU"/>
        </w:rPr>
        <w:t xml:space="preserve"> відгалужуються від підочноямкового нерва перед </w:t>
      </w:r>
      <w:r>
        <w:rPr>
          <w:rFonts w:ascii="Times New Roman" w:eastAsia="Times New Roman" w:hAnsi="Times New Roman" w:cs="Times New Roman"/>
          <w:color w:val="000000"/>
          <w:sz w:val="28"/>
          <w:szCs w:val="28"/>
          <w:lang w:val="uk-UA" w:eastAsia="ru-RU"/>
        </w:rPr>
        <w:t xml:space="preserve">його </w:t>
      </w:r>
      <w:r w:rsidRPr="00BA44FF">
        <w:rPr>
          <w:rFonts w:ascii="Times New Roman" w:eastAsia="Times New Roman" w:hAnsi="Times New Roman" w:cs="Times New Roman"/>
          <w:color w:val="000000"/>
          <w:sz w:val="28"/>
          <w:szCs w:val="28"/>
          <w:lang w:val="uk-UA" w:eastAsia="ru-RU"/>
        </w:rPr>
        <w:t xml:space="preserve">виходом через </w:t>
      </w:r>
      <w:r w:rsidRPr="00B5151A">
        <w:rPr>
          <w:rFonts w:ascii="Times New Roman" w:eastAsia="Times New Roman" w:hAnsi="Times New Roman" w:cs="Times New Roman"/>
          <w:i/>
          <w:color w:val="000000"/>
          <w:sz w:val="28"/>
          <w:szCs w:val="28"/>
          <w:lang w:val="uk-UA" w:eastAsia="ru-RU"/>
        </w:rPr>
        <w:t>foramen infraorbitale</w:t>
      </w:r>
      <w:r w:rsidRPr="00BA44FF">
        <w:rPr>
          <w:rFonts w:ascii="Times New Roman" w:eastAsia="Times New Roman" w:hAnsi="Times New Roman" w:cs="Times New Roman"/>
          <w:color w:val="000000"/>
          <w:sz w:val="28"/>
          <w:szCs w:val="28"/>
          <w:lang w:val="uk-UA" w:eastAsia="ru-RU"/>
        </w:rPr>
        <w:t xml:space="preserve">, ідуть у товщі передньої стінки верхньощелепної пазухи, беруть участь в утворенні </w:t>
      </w:r>
      <w:r w:rsidRPr="00B5151A">
        <w:rPr>
          <w:rFonts w:ascii="Times New Roman" w:eastAsia="Times New Roman" w:hAnsi="Times New Roman" w:cs="Times New Roman"/>
          <w:i/>
          <w:color w:val="000000"/>
          <w:sz w:val="28"/>
          <w:szCs w:val="28"/>
          <w:lang w:val="uk-UA" w:eastAsia="ru-RU"/>
        </w:rPr>
        <w:t>plexus dentalis superior</w:t>
      </w:r>
      <w:r w:rsidRPr="00BA44FF">
        <w:rPr>
          <w:rFonts w:ascii="Times New Roman" w:eastAsia="Times New Roman" w:hAnsi="Times New Roman" w:cs="Times New Roman"/>
          <w:color w:val="000000"/>
          <w:sz w:val="28"/>
          <w:szCs w:val="28"/>
          <w:lang w:val="uk-UA" w:eastAsia="ru-RU"/>
        </w:rPr>
        <w:t>, забезпечують іннервацію передніх зубів і сл</w:t>
      </w:r>
      <w:r>
        <w:rPr>
          <w:rFonts w:ascii="Times New Roman" w:eastAsia="Times New Roman" w:hAnsi="Times New Roman" w:cs="Times New Roman"/>
          <w:color w:val="000000"/>
          <w:sz w:val="28"/>
          <w:szCs w:val="28"/>
          <w:lang w:val="uk-UA" w:eastAsia="ru-RU"/>
        </w:rPr>
        <w:t>изової оболонки верхньощелепної</w:t>
      </w:r>
      <w:r w:rsidRPr="00BA44FF">
        <w:rPr>
          <w:rFonts w:ascii="Times New Roman" w:eastAsia="Times New Roman" w:hAnsi="Times New Roman" w:cs="Times New Roman"/>
          <w:color w:val="000000"/>
          <w:sz w:val="28"/>
          <w:szCs w:val="28"/>
          <w:lang w:val="uk-UA" w:eastAsia="ru-RU"/>
        </w:rPr>
        <w:t xml:space="preserve"> пазухи.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5151A">
        <w:rPr>
          <w:rFonts w:ascii="Times New Roman" w:eastAsia="Times New Roman" w:hAnsi="Times New Roman" w:cs="Times New Roman"/>
          <w:b/>
          <w:i/>
          <w:color w:val="000000"/>
          <w:sz w:val="28"/>
          <w:szCs w:val="28"/>
          <w:lang w:val="uk-UA" w:eastAsia="ru-RU"/>
        </w:rPr>
        <w:t>Виличний нерв (n. zygomaticus)</w:t>
      </w:r>
      <w:r w:rsidRPr="00BA44FF">
        <w:rPr>
          <w:rFonts w:ascii="Times New Roman" w:eastAsia="Times New Roman" w:hAnsi="Times New Roman" w:cs="Times New Roman"/>
          <w:color w:val="000000"/>
          <w:sz w:val="28"/>
          <w:szCs w:val="28"/>
          <w:lang w:val="uk-UA" w:eastAsia="ru-RU"/>
        </w:rPr>
        <w:t xml:space="preserve"> відходить від </w:t>
      </w:r>
      <w:r w:rsidRPr="007721CC">
        <w:rPr>
          <w:rFonts w:ascii="Times New Roman" w:eastAsia="Times New Roman" w:hAnsi="Times New Roman" w:cs="Times New Roman"/>
          <w:i/>
          <w:color w:val="000000"/>
          <w:sz w:val="28"/>
          <w:szCs w:val="28"/>
          <w:lang w:val="uk-UA" w:eastAsia="ru-RU"/>
        </w:rPr>
        <w:t>n. maxillaris</w:t>
      </w:r>
      <w:r w:rsidRPr="00BA44FF">
        <w:rPr>
          <w:rFonts w:ascii="Times New Roman" w:eastAsia="Times New Roman" w:hAnsi="Times New Roman" w:cs="Times New Roman"/>
          <w:color w:val="000000"/>
          <w:sz w:val="28"/>
          <w:szCs w:val="28"/>
          <w:lang w:val="uk-UA" w:eastAsia="ru-RU"/>
        </w:rPr>
        <w:t xml:space="preserve"> у крилопіднебінній ямці, йде разом з </w:t>
      </w:r>
      <w:r w:rsidRPr="007721CC">
        <w:rPr>
          <w:rFonts w:ascii="Times New Roman" w:eastAsia="Times New Roman" w:hAnsi="Times New Roman" w:cs="Times New Roman"/>
          <w:i/>
          <w:color w:val="000000"/>
          <w:sz w:val="28"/>
          <w:szCs w:val="28"/>
          <w:lang w:val="uk-UA" w:eastAsia="ru-RU"/>
        </w:rPr>
        <w:t>n. infraorbitalis</w:t>
      </w:r>
      <w:r w:rsidRPr="00BA44FF">
        <w:rPr>
          <w:rFonts w:ascii="Times New Roman" w:eastAsia="Times New Roman" w:hAnsi="Times New Roman" w:cs="Times New Roman"/>
          <w:color w:val="000000"/>
          <w:sz w:val="28"/>
          <w:szCs w:val="28"/>
          <w:lang w:val="uk-UA" w:eastAsia="ru-RU"/>
        </w:rPr>
        <w:t xml:space="preserve"> через </w:t>
      </w:r>
      <w:r w:rsidRPr="007721CC">
        <w:rPr>
          <w:rFonts w:ascii="Times New Roman" w:eastAsia="Times New Roman" w:hAnsi="Times New Roman" w:cs="Times New Roman"/>
          <w:i/>
          <w:color w:val="000000"/>
          <w:sz w:val="28"/>
          <w:szCs w:val="28"/>
          <w:lang w:val="uk-UA" w:eastAsia="ru-RU"/>
        </w:rPr>
        <w:t>fissura orbitalis inferior</w:t>
      </w:r>
      <w:r w:rsidRPr="00BA44FF">
        <w:rPr>
          <w:rFonts w:ascii="Times New Roman" w:eastAsia="Times New Roman" w:hAnsi="Times New Roman" w:cs="Times New Roman"/>
          <w:color w:val="000000"/>
          <w:sz w:val="28"/>
          <w:szCs w:val="28"/>
          <w:lang w:val="uk-UA" w:eastAsia="ru-RU"/>
        </w:rPr>
        <w:t xml:space="preserve"> в очну ямку, проникає у товщу виличної кістки через вилично-очноямковий отвір і ділиться на вилично-скроневу та вилично-лицеву гілки.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7721CC">
        <w:rPr>
          <w:rFonts w:ascii="Times New Roman" w:eastAsia="Times New Roman" w:hAnsi="Times New Roman" w:cs="Times New Roman"/>
          <w:i/>
          <w:color w:val="000000"/>
          <w:sz w:val="28"/>
          <w:szCs w:val="28"/>
          <w:lang w:val="uk-UA" w:eastAsia="ru-RU"/>
        </w:rPr>
        <w:t>Вилично-скронева гілка (r. zygomaticotemporale)</w:t>
      </w:r>
      <w:r w:rsidRPr="00BA44FF">
        <w:rPr>
          <w:rFonts w:ascii="Times New Roman" w:eastAsia="Times New Roman" w:hAnsi="Times New Roman" w:cs="Times New Roman"/>
          <w:color w:val="000000"/>
          <w:sz w:val="28"/>
          <w:szCs w:val="28"/>
          <w:lang w:val="uk-UA" w:eastAsia="ru-RU"/>
        </w:rPr>
        <w:t xml:space="preserve"> через однойменний отвір на скроневій поверхні </w:t>
      </w:r>
      <w:r w:rsidRPr="007721CC">
        <w:rPr>
          <w:rFonts w:ascii="Times New Roman" w:eastAsia="Times New Roman" w:hAnsi="Times New Roman" w:cs="Times New Roman"/>
          <w:i/>
          <w:color w:val="000000"/>
          <w:sz w:val="28"/>
          <w:szCs w:val="28"/>
          <w:lang w:val="uk-UA" w:eastAsia="ru-RU"/>
        </w:rPr>
        <w:t>os zygomaticum</w:t>
      </w:r>
      <w:r w:rsidRPr="00BA44FF">
        <w:rPr>
          <w:rFonts w:ascii="Times New Roman" w:eastAsia="Times New Roman" w:hAnsi="Times New Roman" w:cs="Times New Roman"/>
          <w:color w:val="000000"/>
          <w:sz w:val="28"/>
          <w:szCs w:val="28"/>
          <w:lang w:val="uk-UA" w:eastAsia="ru-RU"/>
        </w:rPr>
        <w:t xml:space="preserve"> виходить у скроневу ямку, пронизує </w:t>
      </w:r>
      <w:r w:rsidRPr="007721CC">
        <w:rPr>
          <w:rFonts w:ascii="Times New Roman" w:eastAsia="Times New Roman" w:hAnsi="Times New Roman" w:cs="Times New Roman"/>
          <w:i/>
          <w:color w:val="000000"/>
          <w:sz w:val="28"/>
          <w:szCs w:val="28"/>
          <w:lang w:val="uk-UA" w:eastAsia="ru-RU"/>
        </w:rPr>
        <w:t>fascia temporalis</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іннервує шкір</w:t>
      </w:r>
      <w:r>
        <w:rPr>
          <w:rFonts w:ascii="Times New Roman" w:eastAsia="Times New Roman" w:hAnsi="Times New Roman" w:cs="Times New Roman"/>
          <w:color w:val="000000"/>
          <w:sz w:val="28"/>
          <w:szCs w:val="28"/>
          <w:lang w:val="uk-UA" w:eastAsia="ru-RU"/>
        </w:rPr>
        <w:t>у скроневої ділянки</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7721CC">
        <w:rPr>
          <w:rFonts w:ascii="Times New Roman" w:eastAsia="Times New Roman" w:hAnsi="Times New Roman" w:cs="Times New Roman"/>
          <w:i/>
          <w:color w:val="000000"/>
          <w:sz w:val="28"/>
          <w:szCs w:val="28"/>
          <w:lang w:val="uk-UA" w:eastAsia="ru-RU"/>
        </w:rPr>
        <w:t>Вилично-лицева гілка (r. zygomaticofacialis)</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виходить</w:t>
      </w:r>
      <w:r w:rsidRPr="00BA44FF">
        <w:rPr>
          <w:rFonts w:ascii="Times New Roman" w:eastAsia="Times New Roman" w:hAnsi="Times New Roman" w:cs="Times New Roman"/>
          <w:color w:val="000000"/>
          <w:sz w:val="28"/>
          <w:szCs w:val="28"/>
          <w:lang w:val="uk-UA" w:eastAsia="ru-RU"/>
        </w:rPr>
        <w:t xml:space="preserve"> через однойменний отвір на бічн</w:t>
      </w:r>
      <w:r>
        <w:rPr>
          <w:rFonts w:ascii="Times New Roman" w:eastAsia="Times New Roman" w:hAnsi="Times New Roman" w:cs="Times New Roman"/>
          <w:color w:val="000000"/>
          <w:sz w:val="28"/>
          <w:szCs w:val="28"/>
          <w:lang w:val="uk-UA" w:eastAsia="ru-RU"/>
        </w:rPr>
        <w:t>у</w:t>
      </w:r>
      <w:r w:rsidRPr="00BA44FF">
        <w:rPr>
          <w:rFonts w:ascii="Times New Roman" w:eastAsia="Times New Roman" w:hAnsi="Times New Roman" w:cs="Times New Roman"/>
          <w:color w:val="000000"/>
          <w:sz w:val="28"/>
          <w:szCs w:val="28"/>
          <w:lang w:val="uk-UA" w:eastAsia="ru-RU"/>
        </w:rPr>
        <w:t xml:space="preserve"> поверхні </w:t>
      </w:r>
      <w:r w:rsidRPr="007721CC">
        <w:rPr>
          <w:rFonts w:ascii="Times New Roman" w:eastAsia="Times New Roman" w:hAnsi="Times New Roman" w:cs="Times New Roman"/>
          <w:i/>
          <w:color w:val="000000"/>
          <w:sz w:val="28"/>
          <w:szCs w:val="28"/>
          <w:lang w:val="uk-UA" w:eastAsia="ru-RU"/>
        </w:rPr>
        <w:t>os zygomaticum</w:t>
      </w:r>
      <w:r w:rsidRPr="00BA44FF">
        <w:rPr>
          <w:rFonts w:ascii="Times New Roman" w:eastAsia="Times New Roman" w:hAnsi="Times New Roman" w:cs="Times New Roman"/>
          <w:color w:val="000000"/>
          <w:sz w:val="28"/>
          <w:szCs w:val="28"/>
          <w:lang w:val="uk-UA" w:eastAsia="ru-RU"/>
        </w:rPr>
        <w:t xml:space="preserve"> і розгалужується у шкірі виличної ділянки, яку іннервує.</w:t>
      </w:r>
    </w:p>
    <w:p w:rsidR="00CB391D" w:rsidRPr="007721CC"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5151A">
        <w:rPr>
          <w:rFonts w:ascii="Times New Roman" w:eastAsia="Times New Roman" w:hAnsi="Times New Roman" w:cs="Times New Roman"/>
          <w:b/>
          <w:i/>
          <w:color w:val="000000"/>
          <w:sz w:val="28"/>
          <w:szCs w:val="28"/>
          <w:lang w:val="uk-UA" w:eastAsia="ru-RU"/>
        </w:rPr>
        <w:t>Вузлові гілки до крило-піднебінного вузла (rr. ganglionares ad ganglion pterygopalatinum)</w:t>
      </w:r>
      <w:r w:rsidRPr="00BA44FF">
        <w:rPr>
          <w:rFonts w:ascii="Times New Roman" w:eastAsia="Times New Roman" w:hAnsi="Times New Roman" w:cs="Times New Roman"/>
          <w:color w:val="000000"/>
          <w:sz w:val="28"/>
          <w:szCs w:val="28"/>
          <w:lang w:val="uk-UA" w:eastAsia="ru-RU"/>
        </w:rPr>
        <w:t xml:space="preserve"> у вигляді 2</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3 коротких нервів відходять від </w:t>
      </w:r>
      <w:r w:rsidRPr="007721CC">
        <w:rPr>
          <w:rFonts w:ascii="Times New Roman" w:eastAsia="Times New Roman" w:hAnsi="Times New Roman" w:cs="Times New Roman"/>
          <w:i/>
          <w:color w:val="000000"/>
          <w:sz w:val="28"/>
          <w:szCs w:val="28"/>
          <w:lang w:val="uk-UA" w:eastAsia="ru-RU"/>
        </w:rPr>
        <w:t>n. maxillaris</w:t>
      </w:r>
      <w:r w:rsidRPr="00BA44FF">
        <w:rPr>
          <w:rFonts w:ascii="Times New Roman" w:eastAsia="Times New Roman" w:hAnsi="Times New Roman" w:cs="Times New Roman"/>
          <w:color w:val="000000"/>
          <w:sz w:val="28"/>
          <w:szCs w:val="28"/>
          <w:lang w:val="uk-UA" w:eastAsia="ru-RU"/>
        </w:rPr>
        <w:t xml:space="preserve"> у </w:t>
      </w:r>
      <w:r w:rsidRPr="007721CC">
        <w:rPr>
          <w:rFonts w:ascii="Times New Roman" w:eastAsia="Times New Roman" w:hAnsi="Times New Roman" w:cs="Times New Roman"/>
          <w:i/>
          <w:color w:val="000000"/>
          <w:sz w:val="28"/>
          <w:szCs w:val="28"/>
          <w:lang w:val="uk-UA" w:eastAsia="ru-RU"/>
        </w:rPr>
        <w:t>fossa pterygopalatina</w:t>
      </w:r>
      <w:r w:rsidRPr="00BA44FF">
        <w:rPr>
          <w:rFonts w:ascii="Times New Roman" w:eastAsia="Times New Roman" w:hAnsi="Times New Roman" w:cs="Times New Roman"/>
          <w:color w:val="000000"/>
          <w:sz w:val="28"/>
          <w:szCs w:val="28"/>
          <w:lang w:val="uk-UA" w:eastAsia="ru-RU"/>
        </w:rPr>
        <w:t xml:space="preserve">, з’єднуються з </w:t>
      </w:r>
      <w:r w:rsidRPr="007721CC">
        <w:rPr>
          <w:rFonts w:ascii="Times New Roman" w:eastAsia="Times New Roman" w:hAnsi="Times New Roman" w:cs="Times New Roman"/>
          <w:i/>
          <w:color w:val="000000"/>
          <w:sz w:val="28"/>
          <w:szCs w:val="28"/>
          <w:lang w:val="uk-UA" w:eastAsia="ru-RU"/>
        </w:rPr>
        <w:t>ganglion pterygopalatinum</w:t>
      </w:r>
      <w:r w:rsidRPr="00BA44FF">
        <w:rPr>
          <w:rFonts w:ascii="Times New Roman" w:eastAsia="Times New Roman" w:hAnsi="Times New Roman" w:cs="Times New Roman"/>
          <w:color w:val="000000"/>
          <w:sz w:val="28"/>
          <w:szCs w:val="28"/>
          <w:lang w:val="uk-UA" w:eastAsia="ru-RU"/>
        </w:rPr>
        <w:t xml:space="preserve"> і </w:t>
      </w:r>
      <w:r>
        <w:rPr>
          <w:rFonts w:ascii="Times New Roman" w:eastAsia="Times New Roman" w:hAnsi="Times New Roman" w:cs="Times New Roman"/>
          <w:color w:val="000000"/>
          <w:sz w:val="28"/>
          <w:szCs w:val="28"/>
          <w:lang w:val="uk-UA" w:eastAsia="ru-RU"/>
        </w:rPr>
        <w:t xml:space="preserve">є </w:t>
      </w:r>
      <w:r w:rsidRPr="007721CC">
        <w:rPr>
          <w:rFonts w:ascii="Times New Roman" w:eastAsia="Times New Roman" w:hAnsi="Times New Roman" w:cs="Times New Roman"/>
          <w:i/>
          <w:color w:val="000000"/>
          <w:sz w:val="28"/>
          <w:szCs w:val="28"/>
          <w:lang w:val="uk-UA" w:eastAsia="ru-RU"/>
        </w:rPr>
        <w:t>чутливим корінцем крило-піднебінного вузла (radix sensoria ganglii pterygopalatini).</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З верхньощелепним нервом описують </w:t>
      </w:r>
      <w:r w:rsidRPr="007721CC">
        <w:rPr>
          <w:rFonts w:ascii="Times New Roman" w:eastAsia="Times New Roman" w:hAnsi="Times New Roman" w:cs="Times New Roman"/>
          <w:b/>
          <w:i/>
          <w:color w:val="000000"/>
          <w:sz w:val="28"/>
          <w:szCs w:val="28"/>
          <w:lang w:val="uk-UA" w:eastAsia="ru-RU"/>
        </w:rPr>
        <w:t>крило-піднебінний вузол (ganglion pterygopalatinum)</w:t>
      </w:r>
      <w:r w:rsidRPr="00BA44FF">
        <w:rPr>
          <w:rFonts w:ascii="Times New Roman" w:eastAsia="Times New Roman" w:hAnsi="Times New Roman" w:cs="Times New Roman"/>
          <w:color w:val="000000"/>
          <w:sz w:val="28"/>
          <w:szCs w:val="28"/>
          <w:lang w:val="uk-UA" w:eastAsia="ru-RU"/>
        </w:rPr>
        <w:t xml:space="preserve">, який належить до парасимпатичної частини автономного відділу периферійної нервової системи і відіграє важливу роль у секреторній іннервації сльозової залози, слизових оболонок носа, піднебіння та частково глотки. Крило-піднебінний вузол залягає в однойменній ямці та </w:t>
      </w:r>
      <w:r w:rsidRPr="007721CC">
        <w:rPr>
          <w:rFonts w:ascii="Times New Roman" w:eastAsia="Times New Roman" w:hAnsi="Times New Roman" w:cs="Times New Roman"/>
          <w:color w:val="000000"/>
          <w:sz w:val="28"/>
          <w:szCs w:val="28"/>
          <w:u w:val="single"/>
          <w:lang w:val="uk-UA" w:eastAsia="ru-RU"/>
        </w:rPr>
        <w:t>має три корінці</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 чутливий;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 симпатичний;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3) парасимпатичний.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7721CC">
        <w:rPr>
          <w:rFonts w:ascii="Times New Roman" w:eastAsia="Times New Roman" w:hAnsi="Times New Roman" w:cs="Times New Roman"/>
          <w:i/>
          <w:color w:val="000000"/>
          <w:sz w:val="28"/>
          <w:szCs w:val="28"/>
          <w:u w:val="single"/>
          <w:lang w:val="uk-UA" w:eastAsia="ru-RU"/>
        </w:rPr>
        <w:t>Чутливий корінець крило-піднебінного вузла (radix sensoria ganglii pterygopalatini)</w:t>
      </w:r>
      <w:r w:rsidRPr="00BA44FF">
        <w:rPr>
          <w:rFonts w:ascii="Times New Roman" w:eastAsia="Times New Roman" w:hAnsi="Times New Roman" w:cs="Times New Roman"/>
          <w:color w:val="000000"/>
          <w:sz w:val="28"/>
          <w:szCs w:val="28"/>
          <w:lang w:val="uk-UA" w:eastAsia="ru-RU"/>
        </w:rPr>
        <w:t xml:space="preserve"> є </w:t>
      </w:r>
      <w:r w:rsidRPr="007721CC">
        <w:rPr>
          <w:rFonts w:ascii="Times New Roman" w:eastAsia="Times New Roman" w:hAnsi="Times New Roman" w:cs="Times New Roman"/>
          <w:i/>
          <w:color w:val="000000"/>
          <w:sz w:val="28"/>
          <w:szCs w:val="28"/>
          <w:lang w:val="uk-UA" w:eastAsia="ru-RU"/>
        </w:rPr>
        <w:t>вузловими гілками верхньощелепного нерва (rr. ganglionares n. maxillaris)</w:t>
      </w:r>
      <w:r w:rsidRPr="00BA44FF">
        <w:rPr>
          <w:rFonts w:ascii="Times New Roman" w:eastAsia="Times New Roman" w:hAnsi="Times New Roman" w:cs="Times New Roman"/>
          <w:color w:val="000000"/>
          <w:sz w:val="28"/>
          <w:szCs w:val="28"/>
          <w:lang w:val="uk-UA" w:eastAsia="ru-RU"/>
        </w:rPr>
        <w:t xml:space="preserve"> і несе транзитом через цей вузол чутливі волокна.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7721CC">
        <w:rPr>
          <w:rFonts w:ascii="Times New Roman" w:eastAsia="Times New Roman" w:hAnsi="Times New Roman" w:cs="Times New Roman"/>
          <w:i/>
          <w:color w:val="000000"/>
          <w:sz w:val="28"/>
          <w:szCs w:val="28"/>
          <w:u w:val="single"/>
          <w:lang w:val="uk-UA" w:eastAsia="ru-RU"/>
        </w:rPr>
        <w:t>Симпатичний корінець (radix sympathica)</w:t>
      </w:r>
      <w:r w:rsidRPr="00BA44FF">
        <w:rPr>
          <w:rFonts w:ascii="Times New Roman" w:eastAsia="Times New Roman" w:hAnsi="Times New Roman" w:cs="Times New Roman"/>
          <w:color w:val="000000"/>
          <w:sz w:val="28"/>
          <w:szCs w:val="28"/>
          <w:lang w:val="uk-UA" w:eastAsia="ru-RU"/>
        </w:rPr>
        <w:t xml:space="preserve"> утворений завузловими симпатичними волокнами, які у вигляді </w:t>
      </w:r>
      <w:r w:rsidRPr="007721CC">
        <w:rPr>
          <w:rFonts w:ascii="Times New Roman" w:eastAsia="Times New Roman" w:hAnsi="Times New Roman" w:cs="Times New Roman"/>
          <w:i/>
          <w:color w:val="000000"/>
          <w:sz w:val="28"/>
          <w:szCs w:val="28"/>
          <w:lang w:val="uk-UA" w:eastAsia="ru-RU"/>
        </w:rPr>
        <w:t>глибокого кам’янистого нерва (n. petrosus profundus)</w:t>
      </w:r>
      <w:r w:rsidRPr="00BA44FF">
        <w:rPr>
          <w:rFonts w:ascii="Times New Roman" w:eastAsia="Times New Roman" w:hAnsi="Times New Roman" w:cs="Times New Roman"/>
          <w:color w:val="000000"/>
          <w:sz w:val="28"/>
          <w:szCs w:val="28"/>
          <w:lang w:val="uk-UA" w:eastAsia="ru-RU"/>
        </w:rPr>
        <w:t xml:space="preserve">, що є гілкою внутрішнього сонного сплетення, досягають вузла, йдучи до нього у складі </w:t>
      </w:r>
      <w:r w:rsidRPr="007721CC">
        <w:rPr>
          <w:rFonts w:ascii="Times New Roman" w:eastAsia="Times New Roman" w:hAnsi="Times New Roman" w:cs="Times New Roman"/>
          <w:i/>
          <w:color w:val="000000"/>
          <w:sz w:val="28"/>
          <w:szCs w:val="28"/>
          <w:lang w:val="uk-UA" w:eastAsia="ru-RU"/>
        </w:rPr>
        <w:t>нерва крилоподібного каналу (n. canalis pterygoidei)</w:t>
      </w:r>
      <w:r w:rsidRPr="00BA44FF">
        <w:rPr>
          <w:rFonts w:ascii="Times New Roman" w:eastAsia="Times New Roman" w:hAnsi="Times New Roman" w:cs="Times New Roman"/>
          <w:color w:val="000000"/>
          <w:sz w:val="28"/>
          <w:szCs w:val="28"/>
          <w:lang w:val="uk-UA" w:eastAsia="ru-RU"/>
        </w:rPr>
        <w:t xml:space="preserve"> або </w:t>
      </w:r>
      <w:r w:rsidRPr="007721CC">
        <w:rPr>
          <w:rFonts w:ascii="Times New Roman" w:eastAsia="Times New Roman" w:hAnsi="Times New Roman" w:cs="Times New Roman"/>
          <w:i/>
          <w:color w:val="000000"/>
          <w:sz w:val="28"/>
          <w:szCs w:val="28"/>
          <w:lang w:val="uk-UA" w:eastAsia="ru-RU"/>
        </w:rPr>
        <w:t>нерва Відія (n. Vidianus)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7721CC">
        <w:rPr>
          <w:rFonts w:ascii="Times New Roman" w:eastAsia="Times New Roman" w:hAnsi="Times New Roman" w:cs="Times New Roman"/>
          <w:i/>
          <w:color w:val="000000"/>
          <w:sz w:val="28"/>
          <w:szCs w:val="28"/>
          <w:u w:val="single"/>
          <w:lang w:val="uk-UA" w:eastAsia="ru-RU"/>
        </w:rPr>
        <w:t xml:space="preserve">Парасимпатичний корінець </w:t>
      </w:r>
      <w:r w:rsidRPr="007721CC">
        <w:rPr>
          <w:rFonts w:ascii="Times New Roman" w:eastAsia="Times New Roman" w:hAnsi="Times New Roman" w:cs="Times New Roman"/>
          <w:color w:val="000000"/>
          <w:sz w:val="28"/>
          <w:szCs w:val="28"/>
          <w:u w:val="single"/>
          <w:lang w:val="uk-UA" w:eastAsia="ru-RU"/>
        </w:rPr>
        <w:t>або</w:t>
      </w:r>
      <w:r w:rsidRPr="007721CC">
        <w:rPr>
          <w:rFonts w:ascii="Times New Roman" w:eastAsia="Times New Roman" w:hAnsi="Times New Roman" w:cs="Times New Roman"/>
          <w:i/>
          <w:color w:val="000000"/>
          <w:sz w:val="28"/>
          <w:szCs w:val="28"/>
          <w:u w:val="single"/>
          <w:lang w:val="uk-UA" w:eastAsia="ru-RU"/>
        </w:rPr>
        <w:t xml:space="preserve"> проміжний корінець (radix parasympathica seu radix intermedia)</w:t>
      </w:r>
      <w:r w:rsidRPr="00BA44FF">
        <w:rPr>
          <w:rFonts w:ascii="Times New Roman" w:eastAsia="Times New Roman" w:hAnsi="Times New Roman" w:cs="Times New Roman"/>
          <w:color w:val="000000"/>
          <w:sz w:val="28"/>
          <w:szCs w:val="28"/>
          <w:lang w:val="uk-UA" w:eastAsia="ru-RU"/>
        </w:rPr>
        <w:t xml:space="preserve"> є гілкою лицевого нерва (VII), а саме – </w:t>
      </w:r>
      <w:r w:rsidRPr="007721CC">
        <w:rPr>
          <w:rFonts w:ascii="Times New Roman" w:eastAsia="Times New Roman" w:hAnsi="Times New Roman" w:cs="Times New Roman"/>
          <w:i/>
          <w:color w:val="000000"/>
          <w:sz w:val="28"/>
          <w:szCs w:val="28"/>
          <w:lang w:val="uk-UA" w:eastAsia="ru-RU"/>
        </w:rPr>
        <w:t>великим кам’янистим нервом (n. petrosus major)</w:t>
      </w:r>
      <w:r w:rsidRPr="00BA44FF">
        <w:rPr>
          <w:rFonts w:ascii="Times New Roman" w:eastAsia="Times New Roman" w:hAnsi="Times New Roman" w:cs="Times New Roman"/>
          <w:color w:val="000000"/>
          <w:sz w:val="28"/>
          <w:szCs w:val="28"/>
          <w:lang w:val="uk-UA" w:eastAsia="ru-RU"/>
        </w:rPr>
        <w:t xml:space="preserve"> і несе передвузлові парасимпатичні волокна, які переключаються в крило-піднебінному вузлі.</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Від крило-піднебінного вузла відходять гілки, які складаються з завузлових парасимпатичних, завузлових симпатичних і чутливих волокон.</w:t>
      </w:r>
    </w:p>
    <w:p w:rsidR="00CB391D" w:rsidRPr="000C3400"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0C3400">
        <w:rPr>
          <w:rFonts w:ascii="Times New Roman" w:eastAsia="Times New Roman" w:hAnsi="Times New Roman" w:cs="Times New Roman"/>
          <w:bCs/>
          <w:color w:val="000000"/>
          <w:sz w:val="28"/>
          <w:szCs w:val="28"/>
          <w:u w:val="single"/>
          <w:lang w:val="uk-UA" w:eastAsia="ru-RU"/>
        </w:rPr>
        <w:t>Гілки крило-піднебінного вузла: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C3400">
        <w:rPr>
          <w:rFonts w:ascii="Times New Roman" w:eastAsia="Times New Roman" w:hAnsi="Times New Roman" w:cs="Times New Roman"/>
          <w:i/>
          <w:color w:val="000000"/>
          <w:sz w:val="28"/>
          <w:szCs w:val="28"/>
          <w:lang w:val="uk-UA" w:eastAsia="ru-RU"/>
        </w:rPr>
        <w:t>Очноямкові гілки (rr. orbitales)</w:t>
      </w:r>
      <w:r w:rsidRPr="00BA44FF">
        <w:rPr>
          <w:rFonts w:ascii="Times New Roman" w:eastAsia="Times New Roman" w:hAnsi="Times New Roman" w:cs="Times New Roman"/>
          <w:color w:val="000000"/>
          <w:sz w:val="28"/>
          <w:szCs w:val="28"/>
          <w:lang w:val="uk-UA" w:eastAsia="ru-RU"/>
        </w:rPr>
        <w:t xml:space="preserve"> входять в очну ямку через </w:t>
      </w:r>
      <w:r w:rsidRPr="000C3400">
        <w:rPr>
          <w:rFonts w:ascii="Times New Roman" w:eastAsia="Times New Roman" w:hAnsi="Times New Roman" w:cs="Times New Roman"/>
          <w:i/>
          <w:color w:val="000000"/>
          <w:sz w:val="28"/>
          <w:szCs w:val="28"/>
          <w:lang w:val="uk-UA" w:eastAsia="ru-RU"/>
        </w:rPr>
        <w:t>fissura orbitalis inferior</w:t>
      </w:r>
      <w:r w:rsidRPr="00BA44FF">
        <w:rPr>
          <w:rFonts w:ascii="Times New Roman" w:eastAsia="Times New Roman" w:hAnsi="Times New Roman" w:cs="Times New Roman"/>
          <w:color w:val="000000"/>
          <w:sz w:val="28"/>
          <w:szCs w:val="28"/>
          <w:lang w:val="uk-UA" w:eastAsia="ru-RU"/>
        </w:rPr>
        <w:t xml:space="preserve"> у вигляді 2–3 тонких гілок, потім через задній решітчастий </w:t>
      </w:r>
      <w:r w:rsidRPr="00BA44FF">
        <w:rPr>
          <w:rFonts w:ascii="Times New Roman" w:eastAsia="Times New Roman" w:hAnsi="Times New Roman" w:cs="Times New Roman"/>
          <w:color w:val="000000"/>
          <w:sz w:val="28"/>
          <w:szCs w:val="28"/>
          <w:lang w:val="uk-UA" w:eastAsia="ru-RU"/>
        </w:rPr>
        <w:lastRenderedPageBreak/>
        <w:t>отвір проникають у носову порожнину й іннервують слизову оболонку задніх решітчастих комірок та клиноподібної пазухи.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C3400">
        <w:rPr>
          <w:rFonts w:ascii="Times New Roman" w:eastAsia="Times New Roman" w:hAnsi="Times New Roman" w:cs="Times New Roman"/>
          <w:i/>
          <w:color w:val="000000"/>
          <w:sz w:val="28"/>
          <w:szCs w:val="28"/>
          <w:lang w:val="uk-UA" w:eastAsia="ru-RU"/>
        </w:rPr>
        <w:t>Б</w:t>
      </w:r>
      <w:r>
        <w:rPr>
          <w:rFonts w:ascii="Times New Roman" w:eastAsia="Times New Roman" w:hAnsi="Times New Roman" w:cs="Times New Roman"/>
          <w:i/>
          <w:color w:val="000000"/>
          <w:sz w:val="28"/>
          <w:szCs w:val="28"/>
          <w:lang w:val="uk-UA" w:eastAsia="ru-RU"/>
        </w:rPr>
        <w:t>ічні та присередні верхні задні носові</w:t>
      </w:r>
      <w:r w:rsidRPr="000C3400">
        <w:rPr>
          <w:rFonts w:ascii="Times New Roman" w:eastAsia="Times New Roman" w:hAnsi="Times New Roman" w:cs="Times New Roman"/>
          <w:i/>
          <w:color w:val="000000"/>
          <w:sz w:val="28"/>
          <w:szCs w:val="28"/>
          <w:lang w:val="uk-UA" w:eastAsia="ru-RU"/>
        </w:rPr>
        <w:t xml:space="preserve"> гілки (rr. nasales posteriores superiores laterales et mediales)</w:t>
      </w:r>
      <w:r w:rsidRPr="00BA44FF">
        <w:rPr>
          <w:rFonts w:ascii="Times New Roman" w:eastAsia="Times New Roman" w:hAnsi="Times New Roman" w:cs="Times New Roman"/>
          <w:color w:val="000000"/>
          <w:sz w:val="28"/>
          <w:szCs w:val="28"/>
          <w:lang w:val="uk-UA" w:eastAsia="ru-RU"/>
        </w:rPr>
        <w:t xml:space="preserve"> виходять з крило-піднебінної ямки в носову порожнину через </w:t>
      </w:r>
      <w:r w:rsidRPr="000C3400">
        <w:rPr>
          <w:rFonts w:ascii="Times New Roman" w:eastAsia="Times New Roman" w:hAnsi="Times New Roman" w:cs="Times New Roman"/>
          <w:i/>
          <w:color w:val="000000"/>
          <w:sz w:val="28"/>
          <w:szCs w:val="28"/>
          <w:lang w:val="uk-UA" w:eastAsia="ru-RU"/>
        </w:rPr>
        <w:t>foramen sphenopalatinum</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іннервують верхні ділянки слизової оболонки бічної та присередньої (верхній відділ перегородки носа) стінки носової порожнини.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C3400">
        <w:rPr>
          <w:rFonts w:ascii="Times New Roman" w:eastAsia="Times New Roman" w:hAnsi="Times New Roman" w:cs="Times New Roman"/>
          <w:i/>
          <w:color w:val="000000"/>
          <w:sz w:val="28"/>
          <w:szCs w:val="28"/>
          <w:lang w:val="uk-UA" w:eastAsia="ru-RU"/>
        </w:rPr>
        <w:t>Нижні задні носові гілки (rr. nasales posteriores inferiores)</w:t>
      </w:r>
      <w:r w:rsidRPr="00BA44FF">
        <w:rPr>
          <w:rFonts w:ascii="Times New Roman" w:eastAsia="Times New Roman" w:hAnsi="Times New Roman" w:cs="Times New Roman"/>
          <w:color w:val="000000"/>
          <w:sz w:val="28"/>
          <w:szCs w:val="28"/>
          <w:lang w:val="uk-UA" w:eastAsia="ru-RU"/>
        </w:rPr>
        <w:t xml:space="preserve"> іннервують нижні відділи бічної стінки носової порожнини.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C3400">
        <w:rPr>
          <w:rFonts w:ascii="Times New Roman" w:eastAsia="Times New Roman" w:hAnsi="Times New Roman" w:cs="Times New Roman"/>
          <w:i/>
          <w:color w:val="000000"/>
          <w:sz w:val="28"/>
          <w:szCs w:val="28"/>
          <w:lang w:val="uk-UA" w:eastAsia="ru-RU"/>
        </w:rPr>
        <w:t>Носо-піднебінний нерв (n. nasopalatinus) – нерв Скарпи</w:t>
      </w:r>
      <w:r w:rsidRPr="00BA44F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є найдовшою з</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задніх</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носових</w:t>
      </w:r>
      <w:r>
        <w:rPr>
          <w:rFonts w:ascii="Times New Roman" w:eastAsia="Times New Roman" w:hAnsi="Times New Roman" w:cs="Times New Roman"/>
          <w:color w:val="000000"/>
          <w:sz w:val="28"/>
          <w:szCs w:val="28"/>
          <w:lang w:val="uk-UA" w:eastAsia="ru-RU"/>
        </w:rPr>
        <w:t xml:space="preserve"> гілок. Нерв й</w:t>
      </w:r>
      <w:r w:rsidRPr="00BA44FF">
        <w:rPr>
          <w:rFonts w:ascii="Times New Roman" w:eastAsia="Times New Roman" w:hAnsi="Times New Roman" w:cs="Times New Roman"/>
          <w:color w:val="000000"/>
          <w:sz w:val="28"/>
          <w:szCs w:val="28"/>
          <w:lang w:val="uk-UA" w:eastAsia="ru-RU"/>
        </w:rPr>
        <w:t xml:space="preserve">де вперед між окістям і слизовою оболонкою носової порожнини, іннервує слизову оболонку перегородки носа, лягає в </w:t>
      </w:r>
      <w:r w:rsidRPr="000C3400">
        <w:rPr>
          <w:rFonts w:ascii="Times New Roman" w:eastAsia="Times New Roman" w:hAnsi="Times New Roman" w:cs="Times New Roman"/>
          <w:i/>
          <w:color w:val="000000"/>
          <w:sz w:val="28"/>
          <w:szCs w:val="28"/>
          <w:lang w:val="uk-UA" w:eastAsia="ru-RU"/>
        </w:rPr>
        <w:t>canalis incisivus</w:t>
      </w:r>
      <w:r w:rsidRPr="00BA44FF">
        <w:rPr>
          <w:rFonts w:ascii="Times New Roman" w:eastAsia="Times New Roman" w:hAnsi="Times New Roman" w:cs="Times New Roman"/>
          <w:color w:val="000000"/>
          <w:sz w:val="28"/>
          <w:szCs w:val="28"/>
          <w:lang w:val="uk-UA" w:eastAsia="ru-RU"/>
        </w:rPr>
        <w:t xml:space="preserve"> i, проникнувши в порожнину рота, іннервує слизову оболонку твердого піднебіння.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C3400">
        <w:rPr>
          <w:rFonts w:ascii="Times New Roman" w:eastAsia="Times New Roman" w:hAnsi="Times New Roman" w:cs="Times New Roman"/>
          <w:i/>
          <w:color w:val="000000"/>
          <w:sz w:val="28"/>
          <w:szCs w:val="28"/>
          <w:lang w:val="uk-UA" w:eastAsia="ru-RU"/>
        </w:rPr>
        <w:t>Великий піднебінний нерв (n. palatinus major)</w:t>
      </w:r>
      <w:r w:rsidRPr="00BA44FF">
        <w:rPr>
          <w:rFonts w:ascii="Times New Roman" w:eastAsia="Times New Roman" w:hAnsi="Times New Roman" w:cs="Times New Roman"/>
          <w:color w:val="000000"/>
          <w:sz w:val="28"/>
          <w:szCs w:val="28"/>
          <w:lang w:val="uk-UA" w:eastAsia="ru-RU"/>
        </w:rPr>
        <w:t xml:space="preserve"> виходить із однойменного каналу через однойменний отвір у ротову порожнину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іннервує слизову оболонку піднебіння.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C3400">
        <w:rPr>
          <w:rFonts w:ascii="Times New Roman" w:eastAsia="Times New Roman" w:hAnsi="Times New Roman" w:cs="Times New Roman"/>
          <w:i/>
          <w:color w:val="000000"/>
          <w:sz w:val="28"/>
          <w:szCs w:val="28"/>
          <w:lang w:val="uk-UA" w:eastAsia="ru-RU"/>
        </w:rPr>
        <w:t>Малі піднебінні нерви (nn. palatini minores)</w:t>
      </w:r>
      <w:r w:rsidRPr="00BA44FF">
        <w:rPr>
          <w:rFonts w:ascii="Times New Roman" w:eastAsia="Times New Roman" w:hAnsi="Times New Roman" w:cs="Times New Roman"/>
          <w:color w:val="000000"/>
          <w:sz w:val="28"/>
          <w:szCs w:val="28"/>
          <w:lang w:val="uk-UA" w:eastAsia="ru-RU"/>
        </w:rPr>
        <w:t xml:space="preserve"> виходять із однойменних отворів на</w:t>
      </w:r>
      <w:r>
        <w:rPr>
          <w:rFonts w:ascii="Times New Roman" w:eastAsia="Times New Roman" w:hAnsi="Times New Roman" w:cs="Times New Roman"/>
          <w:color w:val="000000"/>
          <w:sz w:val="28"/>
          <w:szCs w:val="28"/>
          <w:lang w:val="uk-UA" w:eastAsia="ru-RU"/>
        </w:rPr>
        <w:t xml:space="preserve"> піднебіння, іннервують слизову оболонку м’якого піднебіння.</w:t>
      </w:r>
      <w:r w:rsidRPr="00BA44FF">
        <w:rPr>
          <w:rFonts w:ascii="Times New Roman" w:eastAsia="Times New Roman" w:hAnsi="Times New Roman" w:cs="Times New Roman"/>
          <w:color w:val="000000"/>
          <w:sz w:val="28"/>
          <w:szCs w:val="28"/>
          <w:lang w:val="uk-UA" w:eastAsia="ru-RU"/>
        </w:rPr>
        <w:t xml:space="preserve"> </w:t>
      </w:r>
      <w:r w:rsidRPr="000C3400">
        <w:rPr>
          <w:rFonts w:ascii="Times New Roman" w:eastAsia="Times New Roman" w:hAnsi="Times New Roman" w:cs="Times New Roman"/>
          <w:i/>
          <w:color w:val="000000"/>
          <w:sz w:val="28"/>
          <w:szCs w:val="28"/>
          <w:lang w:val="uk-UA" w:eastAsia="ru-RU"/>
        </w:rPr>
        <w:t>Мигдаликові гілки (rr. tonsillares)</w:t>
      </w:r>
      <w:r w:rsidRPr="00BA44FF">
        <w:rPr>
          <w:rFonts w:ascii="Times New Roman" w:eastAsia="Times New Roman" w:hAnsi="Times New Roman" w:cs="Times New Roman"/>
          <w:color w:val="000000"/>
          <w:sz w:val="28"/>
          <w:szCs w:val="28"/>
          <w:lang w:val="uk-UA" w:eastAsia="ru-RU"/>
        </w:rPr>
        <w:t xml:space="preserve"> цих нервів забезпечують іннервацію піднебінного мигдалика. </w:t>
      </w:r>
      <w:r w:rsidRPr="000C3400">
        <w:rPr>
          <w:rFonts w:ascii="Times New Roman" w:eastAsia="Times New Roman" w:hAnsi="Times New Roman" w:cs="Times New Roman"/>
          <w:i/>
          <w:color w:val="000000"/>
          <w:sz w:val="28"/>
          <w:szCs w:val="28"/>
          <w:lang w:val="uk-UA" w:eastAsia="ru-RU"/>
        </w:rPr>
        <w:t>Глотковий нерв (n. pharyngeus)</w:t>
      </w:r>
      <w:r w:rsidRPr="00BA44FF">
        <w:rPr>
          <w:rFonts w:ascii="Times New Roman" w:eastAsia="Times New Roman" w:hAnsi="Times New Roman" w:cs="Times New Roman"/>
          <w:color w:val="000000"/>
          <w:sz w:val="28"/>
          <w:szCs w:val="28"/>
          <w:lang w:val="uk-UA" w:eastAsia="ru-RU"/>
        </w:rPr>
        <w:t xml:space="preserve"> іде до глотки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іннервує слизову оболонку хоан та склепіння глотки.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C3400">
        <w:rPr>
          <w:rFonts w:ascii="Times New Roman" w:eastAsia="Times New Roman" w:hAnsi="Times New Roman" w:cs="Times New Roman"/>
          <w:b/>
          <w:color w:val="000000"/>
          <w:sz w:val="28"/>
          <w:szCs w:val="28"/>
          <w:lang w:val="uk-UA" w:eastAsia="ru-RU"/>
        </w:rPr>
        <w:t>Нижньощелепний нерв (n. mandibularis)</w:t>
      </w:r>
      <w:r w:rsidRPr="00BA44FF">
        <w:rPr>
          <w:rFonts w:ascii="Times New Roman" w:eastAsia="Times New Roman" w:hAnsi="Times New Roman" w:cs="Times New Roman"/>
          <w:color w:val="000000"/>
          <w:sz w:val="28"/>
          <w:szCs w:val="28"/>
          <w:lang w:val="uk-UA" w:eastAsia="ru-RU"/>
        </w:rPr>
        <w:t xml:space="preserve"> за функцією – змішаний; він є найбільшою гілкою трійчастого нерва. Нижньощелепний нерв утворюється злиттям чутливих волокон від трійчастого вузла з руховим корінцем трійчастого нерва. Вийшовши з порожнини черепа у підскроневу ямку через овальний отвір, </w:t>
      </w:r>
      <w:r w:rsidRPr="009F49E1">
        <w:rPr>
          <w:rFonts w:ascii="Times New Roman" w:eastAsia="Times New Roman" w:hAnsi="Times New Roman" w:cs="Times New Roman"/>
          <w:i/>
          <w:color w:val="000000"/>
          <w:sz w:val="28"/>
          <w:szCs w:val="28"/>
          <w:lang w:val="uk-UA" w:eastAsia="ru-RU"/>
        </w:rPr>
        <w:t>n. mandibularis</w:t>
      </w:r>
      <w:r w:rsidRPr="00BA44FF">
        <w:rPr>
          <w:rFonts w:ascii="Times New Roman" w:eastAsia="Times New Roman" w:hAnsi="Times New Roman" w:cs="Times New Roman"/>
          <w:color w:val="000000"/>
          <w:sz w:val="28"/>
          <w:szCs w:val="28"/>
          <w:lang w:val="uk-UA" w:eastAsia="ru-RU"/>
        </w:rPr>
        <w:t xml:space="preserve"> розходиться на два стовбури: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 менший – передній (віддає переважно рухові нерви);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 більший – задній (віддає переважно чутливі нерви).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w:t>
      </w:r>
      <w:r w:rsidRPr="00BA44FF">
        <w:rPr>
          <w:rFonts w:ascii="Times New Roman" w:eastAsia="Times New Roman" w:hAnsi="Times New Roman" w:cs="Times New Roman"/>
          <w:color w:val="000000"/>
          <w:sz w:val="28"/>
          <w:szCs w:val="28"/>
          <w:lang w:val="uk-UA" w:eastAsia="ru-RU"/>
        </w:rPr>
        <w:t xml:space="preserve">о поділу на стовбури від </w:t>
      </w:r>
      <w:r w:rsidRPr="009F49E1">
        <w:rPr>
          <w:rFonts w:ascii="Times New Roman" w:eastAsia="Times New Roman" w:hAnsi="Times New Roman" w:cs="Times New Roman"/>
          <w:i/>
          <w:color w:val="000000"/>
          <w:sz w:val="28"/>
          <w:szCs w:val="28"/>
          <w:lang w:val="uk-UA" w:eastAsia="ru-RU"/>
        </w:rPr>
        <w:t>n. mandibularis</w:t>
      </w:r>
      <w:r w:rsidRPr="00BA44FF">
        <w:rPr>
          <w:rFonts w:ascii="Times New Roman" w:eastAsia="Times New Roman" w:hAnsi="Times New Roman" w:cs="Times New Roman"/>
          <w:color w:val="000000"/>
          <w:sz w:val="28"/>
          <w:szCs w:val="28"/>
          <w:lang w:val="uk-UA" w:eastAsia="ru-RU"/>
        </w:rPr>
        <w:t xml:space="preserve"> відходять 3</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4 короткі </w:t>
      </w:r>
      <w:r w:rsidRPr="00DF1240">
        <w:rPr>
          <w:rFonts w:ascii="Times New Roman" w:eastAsia="Times New Roman" w:hAnsi="Times New Roman" w:cs="Times New Roman"/>
          <w:i/>
          <w:color w:val="000000"/>
          <w:sz w:val="28"/>
          <w:szCs w:val="28"/>
          <w:lang w:val="uk-UA" w:eastAsia="ru-RU"/>
        </w:rPr>
        <w:t xml:space="preserve">вузлові гілки до вушного вузла (rr. ganglionares ad ganglion oticum seu radix sensoria ganglii otici) </w:t>
      </w:r>
      <w:r w:rsidRPr="00BA44FF">
        <w:rPr>
          <w:rFonts w:ascii="Times New Roman" w:eastAsia="Times New Roman" w:hAnsi="Times New Roman" w:cs="Times New Roman"/>
          <w:color w:val="000000"/>
          <w:sz w:val="28"/>
          <w:szCs w:val="28"/>
          <w:lang w:val="uk-UA" w:eastAsia="ru-RU"/>
        </w:rPr>
        <w:t xml:space="preserve">та </w:t>
      </w:r>
      <w:r w:rsidRPr="00DF1240">
        <w:rPr>
          <w:rFonts w:ascii="Times New Roman" w:eastAsia="Times New Roman" w:hAnsi="Times New Roman" w:cs="Times New Roman"/>
          <w:i/>
          <w:color w:val="000000"/>
          <w:sz w:val="28"/>
          <w:szCs w:val="28"/>
          <w:lang w:val="uk-UA" w:eastAsia="ru-RU"/>
        </w:rPr>
        <w:t>оболонна гілка (остистий нерв), r. meningeus (n. spinosus)</w:t>
      </w:r>
      <w:r w:rsidRPr="00BA44FF">
        <w:rPr>
          <w:rFonts w:ascii="Times New Roman" w:eastAsia="Times New Roman" w:hAnsi="Times New Roman" w:cs="Times New Roman"/>
          <w:color w:val="000000"/>
          <w:sz w:val="28"/>
          <w:szCs w:val="28"/>
          <w:lang w:val="uk-UA" w:eastAsia="ru-RU"/>
        </w:rPr>
        <w:t>, яка повертається назад до порожнини черепа через остистий отвір та іннервує тверду оболон</w:t>
      </w:r>
      <w:r>
        <w:rPr>
          <w:rFonts w:ascii="Times New Roman" w:eastAsia="Times New Roman" w:hAnsi="Times New Roman" w:cs="Times New Roman"/>
          <w:color w:val="000000"/>
          <w:sz w:val="28"/>
          <w:szCs w:val="28"/>
          <w:lang w:val="uk-UA" w:eastAsia="ru-RU"/>
        </w:rPr>
        <w:t>к</w:t>
      </w:r>
      <w:r w:rsidRPr="00BA44FF">
        <w:rPr>
          <w:rFonts w:ascii="Times New Roman" w:eastAsia="Times New Roman" w:hAnsi="Times New Roman" w:cs="Times New Roman"/>
          <w:color w:val="000000"/>
          <w:sz w:val="28"/>
          <w:szCs w:val="28"/>
          <w:lang w:val="uk-UA" w:eastAsia="ru-RU"/>
        </w:rPr>
        <w:t>у головного мозку середньої черепної ямки і слизову оболонку клиноподібної пазухи.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F1240">
        <w:rPr>
          <w:rFonts w:ascii="Times New Roman" w:eastAsia="Times New Roman" w:hAnsi="Times New Roman" w:cs="Times New Roman"/>
          <w:b/>
          <w:i/>
          <w:color w:val="000000"/>
          <w:sz w:val="28"/>
          <w:szCs w:val="28"/>
          <w:lang w:val="uk-UA" w:eastAsia="ru-RU"/>
        </w:rPr>
        <w:t>Вушний вузол (ganglion oticum)</w:t>
      </w:r>
      <w:r w:rsidRPr="00BA44FF">
        <w:rPr>
          <w:rFonts w:ascii="Times New Roman" w:eastAsia="Times New Roman" w:hAnsi="Times New Roman" w:cs="Times New Roman"/>
          <w:color w:val="000000"/>
          <w:sz w:val="28"/>
          <w:szCs w:val="28"/>
          <w:lang w:val="uk-UA" w:eastAsia="ru-RU"/>
        </w:rPr>
        <w:t xml:space="preserve"> розміщений під овальним отвором присередньо від n. mandibularis, належить до парасимпатичної частини автономного відділу периферійної нервової системи і відіграє важливу роль у секреторній іннервації привушної залози. Вушний вузол має овальну форму, досягає 4</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5 мм у довжину, залягає у підскроневій ямці та має три корінці:</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1) чутливий;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2) симпатичний;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3) парасимпатичний.</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F1240">
        <w:rPr>
          <w:rFonts w:ascii="Times New Roman" w:eastAsia="Times New Roman" w:hAnsi="Times New Roman" w:cs="Times New Roman"/>
          <w:i/>
          <w:color w:val="000000"/>
          <w:sz w:val="28"/>
          <w:szCs w:val="28"/>
          <w:lang w:val="uk-UA" w:eastAsia="ru-RU"/>
        </w:rPr>
        <w:lastRenderedPageBreak/>
        <w:t>Чутливий корінець вушного вузла (radix sensoria ganglii otici)</w:t>
      </w:r>
      <w:r w:rsidRPr="00BA44FF">
        <w:rPr>
          <w:rFonts w:ascii="Times New Roman" w:eastAsia="Times New Roman" w:hAnsi="Times New Roman" w:cs="Times New Roman"/>
          <w:color w:val="000000"/>
          <w:sz w:val="28"/>
          <w:szCs w:val="28"/>
          <w:lang w:val="uk-UA" w:eastAsia="ru-RU"/>
        </w:rPr>
        <w:t xml:space="preserve"> утворений </w:t>
      </w:r>
      <w:r w:rsidRPr="00DF1240">
        <w:rPr>
          <w:rFonts w:ascii="Times New Roman" w:eastAsia="Times New Roman" w:hAnsi="Times New Roman" w:cs="Times New Roman"/>
          <w:i/>
          <w:color w:val="000000"/>
          <w:sz w:val="28"/>
          <w:szCs w:val="28"/>
          <w:lang w:val="uk-UA" w:eastAsia="ru-RU"/>
        </w:rPr>
        <w:t>вузловими гілками нижньощелепного нерва (rr. ganglionares n. mandibularis)</w:t>
      </w:r>
      <w:r w:rsidRPr="00BA44FF">
        <w:rPr>
          <w:rFonts w:ascii="Times New Roman" w:eastAsia="Times New Roman" w:hAnsi="Times New Roman" w:cs="Times New Roman"/>
          <w:color w:val="000000"/>
          <w:sz w:val="28"/>
          <w:szCs w:val="28"/>
          <w:lang w:val="uk-UA" w:eastAsia="ru-RU"/>
        </w:rPr>
        <w:t>, його чутливі волокна проходять транзитом через цей вузол.</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F1240">
        <w:rPr>
          <w:rFonts w:ascii="Times New Roman" w:eastAsia="Times New Roman" w:hAnsi="Times New Roman" w:cs="Times New Roman"/>
          <w:i/>
          <w:color w:val="000000"/>
          <w:sz w:val="28"/>
          <w:szCs w:val="28"/>
          <w:lang w:val="uk-UA" w:eastAsia="ru-RU"/>
        </w:rPr>
        <w:t>Симпатичний корінець вушного вузла (radix sympathica)</w:t>
      </w:r>
      <w:r w:rsidRPr="00BA44FF">
        <w:rPr>
          <w:rFonts w:ascii="Times New Roman" w:eastAsia="Times New Roman" w:hAnsi="Times New Roman" w:cs="Times New Roman"/>
          <w:color w:val="000000"/>
          <w:sz w:val="28"/>
          <w:szCs w:val="28"/>
          <w:lang w:val="uk-UA" w:eastAsia="ru-RU"/>
        </w:rPr>
        <w:t xml:space="preserve"> утворений завузловими симпатичними волокнами, які йдуть у вигляді гілки від </w:t>
      </w:r>
      <w:r w:rsidRPr="00DF1240">
        <w:rPr>
          <w:rFonts w:ascii="Times New Roman" w:eastAsia="Times New Roman" w:hAnsi="Times New Roman" w:cs="Times New Roman"/>
          <w:i/>
          <w:color w:val="000000"/>
          <w:sz w:val="28"/>
          <w:szCs w:val="28"/>
          <w:lang w:val="uk-UA" w:eastAsia="ru-RU"/>
        </w:rPr>
        <w:t>plexus meningeus medius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F1240">
        <w:rPr>
          <w:rFonts w:ascii="Times New Roman" w:eastAsia="Times New Roman" w:hAnsi="Times New Roman" w:cs="Times New Roman"/>
          <w:i/>
          <w:color w:val="000000"/>
          <w:sz w:val="28"/>
          <w:szCs w:val="28"/>
          <w:lang w:val="uk-UA" w:eastAsia="ru-RU"/>
        </w:rPr>
        <w:t>Парасимпатичний корінець (radix parasympathica)</w:t>
      </w:r>
      <w:r w:rsidRPr="00BA44FF">
        <w:rPr>
          <w:rFonts w:ascii="Times New Roman" w:eastAsia="Times New Roman" w:hAnsi="Times New Roman" w:cs="Times New Roman"/>
          <w:color w:val="000000"/>
          <w:sz w:val="28"/>
          <w:szCs w:val="28"/>
          <w:lang w:val="uk-UA" w:eastAsia="ru-RU"/>
        </w:rPr>
        <w:t xml:space="preserve"> вушного вузла є </w:t>
      </w:r>
      <w:r w:rsidRPr="00DF1240">
        <w:rPr>
          <w:rFonts w:ascii="Times New Roman" w:eastAsia="Times New Roman" w:hAnsi="Times New Roman" w:cs="Times New Roman"/>
          <w:i/>
          <w:color w:val="000000"/>
          <w:sz w:val="28"/>
          <w:szCs w:val="28"/>
          <w:lang w:val="uk-UA" w:eastAsia="ru-RU"/>
        </w:rPr>
        <w:t>малим кам’янистим нервом (n. petrosus minor)</w:t>
      </w:r>
      <w:r w:rsidRPr="00BA44FF">
        <w:rPr>
          <w:rFonts w:ascii="Times New Roman" w:eastAsia="Times New Roman" w:hAnsi="Times New Roman" w:cs="Times New Roman"/>
          <w:color w:val="000000"/>
          <w:sz w:val="28"/>
          <w:szCs w:val="28"/>
          <w:lang w:val="uk-UA" w:eastAsia="ru-RU"/>
        </w:rPr>
        <w:t xml:space="preserve"> – гілкою </w:t>
      </w:r>
      <w:r w:rsidRPr="00DF1240">
        <w:rPr>
          <w:rFonts w:ascii="Times New Roman" w:eastAsia="Times New Roman" w:hAnsi="Times New Roman" w:cs="Times New Roman"/>
          <w:i/>
          <w:color w:val="000000"/>
          <w:sz w:val="28"/>
          <w:szCs w:val="28"/>
          <w:lang w:val="uk-UA" w:eastAsia="ru-RU"/>
        </w:rPr>
        <w:t>n. tympanicus</w:t>
      </w:r>
      <w:r w:rsidRPr="00DF124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від </w:t>
      </w:r>
      <w:r w:rsidRPr="00BA44FF">
        <w:rPr>
          <w:rFonts w:ascii="Times New Roman" w:eastAsia="Times New Roman" w:hAnsi="Times New Roman" w:cs="Times New Roman"/>
          <w:color w:val="000000"/>
          <w:sz w:val="28"/>
          <w:szCs w:val="28"/>
          <w:lang w:val="uk-UA" w:eastAsia="ru-RU"/>
        </w:rPr>
        <w:t>язико-глоткового нерва (ІХ), і несе прeгангліонарні парасимпатичні волокна, які переключаються у вушному вузлі.</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F1240">
        <w:rPr>
          <w:rFonts w:ascii="Times New Roman" w:eastAsia="Times New Roman" w:hAnsi="Times New Roman" w:cs="Times New Roman"/>
          <w:color w:val="000000"/>
          <w:sz w:val="28"/>
          <w:szCs w:val="28"/>
          <w:u w:val="single"/>
          <w:lang w:val="uk-UA" w:eastAsia="ru-RU"/>
        </w:rPr>
        <w:t xml:space="preserve">До чутливих гілок </w:t>
      </w:r>
      <w:r w:rsidRPr="00DF1240">
        <w:rPr>
          <w:rFonts w:ascii="Times New Roman" w:eastAsia="Times New Roman" w:hAnsi="Times New Roman" w:cs="Times New Roman"/>
          <w:i/>
          <w:color w:val="000000"/>
          <w:sz w:val="28"/>
          <w:szCs w:val="28"/>
          <w:u w:val="single"/>
          <w:lang w:val="uk-UA" w:eastAsia="ru-RU"/>
        </w:rPr>
        <w:t>n. mandibularis</w:t>
      </w:r>
      <w:r w:rsidRPr="00DF1240">
        <w:rPr>
          <w:rFonts w:ascii="Times New Roman" w:eastAsia="Times New Roman" w:hAnsi="Times New Roman" w:cs="Times New Roman"/>
          <w:color w:val="000000"/>
          <w:sz w:val="28"/>
          <w:szCs w:val="28"/>
          <w:u w:val="single"/>
          <w:lang w:val="uk-UA" w:eastAsia="ru-RU"/>
        </w:rPr>
        <w:t xml:space="preserve"> належать:</w:t>
      </w:r>
      <w:r w:rsidRPr="00BA44FF">
        <w:rPr>
          <w:rFonts w:ascii="Times New Roman" w:eastAsia="Times New Roman" w:hAnsi="Times New Roman" w:cs="Times New Roman"/>
          <w:color w:val="000000"/>
          <w:sz w:val="28"/>
          <w:szCs w:val="28"/>
          <w:lang w:val="uk-UA" w:eastAsia="ru-RU"/>
        </w:rPr>
        <w:t xml:space="preserve"> вушно-скроневий нерв, щічний нерв та язиковий нерв.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F1240">
        <w:rPr>
          <w:rFonts w:ascii="Times New Roman" w:eastAsia="Times New Roman" w:hAnsi="Times New Roman" w:cs="Times New Roman"/>
          <w:b/>
          <w:i/>
          <w:color w:val="000000"/>
          <w:sz w:val="28"/>
          <w:szCs w:val="28"/>
          <w:lang w:val="uk-UA" w:eastAsia="ru-RU"/>
        </w:rPr>
        <w:t>Вушно-скроневий нерв (n. auriculotemporalis)</w:t>
      </w:r>
      <w:r w:rsidRPr="00BA44FF">
        <w:rPr>
          <w:rFonts w:ascii="Times New Roman" w:eastAsia="Times New Roman" w:hAnsi="Times New Roman" w:cs="Times New Roman"/>
          <w:color w:val="000000"/>
          <w:sz w:val="28"/>
          <w:szCs w:val="28"/>
          <w:lang w:val="uk-UA" w:eastAsia="ru-RU"/>
        </w:rPr>
        <w:t xml:space="preserve"> починається біля </w:t>
      </w:r>
      <w:r w:rsidRPr="00F12C9B">
        <w:rPr>
          <w:rFonts w:ascii="Times New Roman" w:eastAsia="Times New Roman" w:hAnsi="Times New Roman" w:cs="Times New Roman"/>
          <w:i/>
          <w:color w:val="000000"/>
          <w:sz w:val="28"/>
          <w:szCs w:val="28"/>
          <w:lang w:val="uk-UA" w:eastAsia="ru-RU"/>
        </w:rPr>
        <w:t>foramen ovale</w:t>
      </w:r>
      <w:r w:rsidRPr="00BA44FF">
        <w:rPr>
          <w:rFonts w:ascii="Times New Roman" w:eastAsia="Times New Roman" w:hAnsi="Times New Roman" w:cs="Times New Roman"/>
          <w:color w:val="000000"/>
          <w:sz w:val="28"/>
          <w:szCs w:val="28"/>
          <w:lang w:val="uk-UA" w:eastAsia="ru-RU"/>
        </w:rPr>
        <w:t xml:space="preserve"> двома корінцями, які, охопивши </w:t>
      </w:r>
      <w:r w:rsidRPr="00F12C9B">
        <w:rPr>
          <w:rFonts w:ascii="Times New Roman" w:eastAsia="Times New Roman" w:hAnsi="Times New Roman" w:cs="Times New Roman"/>
          <w:i/>
          <w:color w:val="000000"/>
          <w:sz w:val="28"/>
          <w:szCs w:val="28"/>
          <w:lang w:val="uk-UA" w:eastAsia="ru-RU"/>
        </w:rPr>
        <w:t>a. meningea media</w:t>
      </w:r>
      <w:r w:rsidRPr="00BA44FF">
        <w:rPr>
          <w:rFonts w:ascii="Times New Roman" w:eastAsia="Times New Roman" w:hAnsi="Times New Roman" w:cs="Times New Roman"/>
          <w:color w:val="000000"/>
          <w:sz w:val="28"/>
          <w:szCs w:val="28"/>
          <w:lang w:val="uk-UA" w:eastAsia="ru-RU"/>
        </w:rPr>
        <w:t xml:space="preserve">, знову з’єднуються в один стовбур. Останній, обійшовши ззаду шийку нижньої щелепи, піднімається в товщі </w:t>
      </w:r>
      <w:r w:rsidRPr="00F12C9B">
        <w:rPr>
          <w:rFonts w:ascii="Times New Roman" w:eastAsia="Times New Roman" w:hAnsi="Times New Roman" w:cs="Times New Roman"/>
          <w:i/>
          <w:color w:val="000000"/>
          <w:sz w:val="28"/>
          <w:szCs w:val="28"/>
          <w:lang w:val="uk-UA" w:eastAsia="ru-RU"/>
        </w:rPr>
        <w:t>glandula parotidea</w:t>
      </w:r>
      <w:r w:rsidRPr="00BA44FF">
        <w:rPr>
          <w:rFonts w:ascii="Times New Roman" w:eastAsia="Times New Roman" w:hAnsi="Times New Roman" w:cs="Times New Roman"/>
          <w:color w:val="000000"/>
          <w:sz w:val="28"/>
          <w:szCs w:val="28"/>
          <w:lang w:val="uk-UA" w:eastAsia="ru-RU"/>
        </w:rPr>
        <w:t xml:space="preserve"> спереду від хряща зовнішнього слухового ходу, дає гілочки: шкірі зовнішнього слухового ходу – </w:t>
      </w:r>
      <w:r w:rsidRPr="00F12C9B">
        <w:rPr>
          <w:rFonts w:ascii="Times New Roman" w:eastAsia="Times New Roman" w:hAnsi="Times New Roman" w:cs="Times New Roman"/>
          <w:i/>
          <w:color w:val="000000"/>
          <w:sz w:val="28"/>
          <w:szCs w:val="28"/>
          <w:lang w:val="uk-UA" w:eastAsia="ru-RU"/>
        </w:rPr>
        <w:t>n. meatus acustici externi,</w:t>
      </w:r>
      <w:r w:rsidRPr="00BA44FF">
        <w:rPr>
          <w:rFonts w:ascii="Times New Roman" w:eastAsia="Times New Roman" w:hAnsi="Times New Roman" w:cs="Times New Roman"/>
          <w:color w:val="000000"/>
          <w:sz w:val="28"/>
          <w:szCs w:val="28"/>
          <w:lang w:val="uk-UA" w:eastAsia="ru-RU"/>
        </w:rPr>
        <w:t xml:space="preserve"> барабанній перетинці – </w:t>
      </w:r>
      <w:r w:rsidRPr="00F12C9B">
        <w:rPr>
          <w:rFonts w:ascii="Times New Roman" w:eastAsia="Times New Roman" w:hAnsi="Times New Roman" w:cs="Times New Roman"/>
          <w:i/>
          <w:color w:val="000000"/>
          <w:sz w:val="28"/>
          <w:szCs w:val="28"/>
          <w:lang w:val="uk-UA" w:eastAsia="ru-RU"/>
        </w:rPr>
        <w:t>rr. membranae tympani</w:t>
      </w:r>
      <w:r w:rsidRPr="00BA44FF">
        <w:rPr>
          <w:rFonts w:ascii="Times New Roman" w:eastAsia="Times New Roman" w:hAnsi="Times New Roman" w:cs="Times New Roman"/>
          <w:color w:val="000000"/>
          <w:sz w:val="28"/>
          <w:szCs w:val="28"/>
          <w:lang w:val="uk-UA" w:eastAsia="ru-RU"/>
        </w:rPr>
        <w:t xml:space="preserve">, шкірі передньої частини вушної раковини – </w:t>
      </w:r>
      <w:r w:rsidRPr="00F12C9B">
        <w:rPr>
          <w:rFonts w:ascii="Times New Roman" w:eastAsia="Times New Roman" w:hAnsi="Times New Roman" w:cs="Times New Roman"/>
          <w:i/>
          <w:color w:val="000000"/>
          <w:sz w:val="28"/>
          <w:szCs w:val="28"/>
          <w:lang w:val="uk-UA" w:eastAsia="ru-RU"/>
        </w:rPr>
        <w:t>nn. auriculares</w:t>
      </w:r>
      <w:r w:rsidRPr="00BA44FF">
        <w:rPr>
          <w:rFonts w:ascii="Times New Roman" w:eastAsia="Times New Roman" w:hAnsi="Times New Roman" w:cs="Times New Roman"/>
          <w:color w:val="000000"/>
          <w:sz w:val="28"/>
          <w:szCs w:val="28"/>
          <w:lang w:val="uk-UA" w:eastAsia="ru-RU"/>
        </w:rPr>
        <w:t xml:space="preserve">, посилає </w:t>
      </w:r>
      <w:r w:rsidRPr="00F12C9B">
        <w:rPr>
          <w:rFonts w:ascii="Times New Roman" w:eastAsia="Times New Roman" w:hAnsi="Times New Roman" w:cs="Times New Roman"/>
          <w:i/>
          <w:color w:val="000000"/>
          <w:sz w:val="28"/>
          <w:szCs w:val="28"/>
          <w:lang w:val="uk-UA" w:eastAsia="ru-RU"/>
        </w:rPr>
        <w:t>привушні гілки (rr. parotidei)</w:t>
      </w:r>
      <w:r w:rsidRPr="00BA44FF">
        <w:rPr>
          <w:rFonts w:ascii="Times New Roman" w:eastAsia="Times New Roman" w:hAnsi="Times New Roman" w:cs="Times New Roman"/>
          <w:color w:val="000000"/>
          <w:sz w:val="28"/>
          <w:szCs w:val="28"/>
          <w:lang w:val="uk-UA" w:eastAsia="ru-RU"/>
        </w:rPr>
        <w:t xml:space="preserve">, які досягають привушної залози, приєднуючись до гілок лицевого нерва за допомогою </w:t>
      </w:r>
      <w:r w:rsidRPr="00F12C9B">
        <w:rPr>
          <w:rFonts w:ascii="Times New Roman" w:eastAsia="Times New Roman" w:hAnsi="Times New Roman" w:cs="Times New Roman"/>
          <w:i/>
          <w:color w:val="000000"/>
          <w:sz w:val="28"/>
          <w:szCs w:val="28"/>
          <w:lang w:val="uk-UA" w:eastAsia="ru-RU"/>
        </w:rPr>
        <w:t>сполучних гілок з лицевим нервом (rr. communicantes cum nervo faciale)</w:t>
      </w:r>
      <w:r w:rsidRPr="00BA44FF">
        <w:rPr>
          <w:rFonts w:ascii="Times New Roman" w:eastAsia="Times New Roman" w:hAnsi="Times New Roman" w:cs="Times New Roman"/>
          <w:color w:val="000000"/>
          <w:sz w:val="28"/>
          <w:szCs w:val="28"/>
          <w:lang w:val="uk-UA" w:eastAsia="ru-RU"/>
        </w:rPr>
        <w:t xml:space="preserve">. Закінчується </w:t>
      </w:r>
      <w:r w:rsidRPr="00F12C9B">
        <w:rPr>
          <w:rFonts w:ascii="Times New Roman" w:eastAsia="Times New Roman" w:hAnsi="Times New Roman" w:cs="Times New Roman"/>
          <w:i/>
          <w:color w:val="000000"/>
          <w:sz w:val="28"/>
          <w:szCs w:val="28"/>
          <w:lang w:val="uk-UA" w:eastAsia="ru-RU"/>
        </w:rPr>
        <w:t>n. auriculotemporalis</w:t>
      </w:r>
      <w:r w:rsidRPr="00BA44FF">
        <w:rPr>
          <w:rFonts w:ascii="Times New Roman" w:eastAsia="Times New Roman" w:hAnsi="Times New Roman" w:cs="Times New Roman"/>
          <w:color w:val="000000"/>
          <w:sz w:val="28"/>
          <w:szCs w:val="28"/>
          <w:lang w:val="uk-UA" w:eastAsia="ru-RU"/>
        </w:rPr>
        <w:t xml:space="preserve"> у шкірі скроневої ділянки кінцевими поверхневими скроневими гілочками </w:t>
      </w:r>
      <w:r w:rsidRPr="00F12C9B">
        <w:rPr>
          <w:rFonts w:ascii="Times New Roman" w:eastAsia="Times New Roman" w:hAnsi="Times New Roman" w:cs="Times New Roman"/>
          <w:i/>
          <w:color w:val="000000"/>
          <w:sz w:val="28"/>
          <w:szCs w:val="28"/>
          <w:lang w:val="uk-UA" w:eastAsia="ru-RU"/>
        </w:rPr>
        <w:t>(rr. temporales superficiales)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12C9B">
        <w:rPr>
          <w:rFonts w:ascii="Times New Roman" w:eastAsia="Times New Roman" w:hAnsi="Times New Roman" w:cs="Times New Roman"/>
          <w:b/>
          <w:i/>
          <w:color w:val="000000"/>
          <w:sz w:val="28"/>
          <w:szCs w:val="28"/>
          <w:lang w:val="uk-UA" w:eastAsia="ru-RU"/>
        </w:rPr>
        <w:t>Щічний нерв (n. buccalis)</w:t>
      </w:r>
      <w:r w:rsidRPr="00BA44FF">
        <w:rPr>
          <w:rFonts w:ascii="Times New Roman" w:eastAsia="Times New Roman" w:hAnsi="Times New Roman" w:cs="Times New Roman"/>
          <w:color w:val="000000"/>
          <w:sz w:val="28"/>
          <w:szCs w:val="28"/>
          <w:lang w:val="uk-UA" w:eastAsia="ru-RU"/>
        </w:rPr>
        <w:t xml:space="preserve">, вийшовши з-під переднього краю </w:t>
      </w:r>
      <w:r w:rsidRPr="00BA7CEC">
        <w:rPr>
          <w:rFonts w:ascii="Times New Roman" w:eastAsia="Times New Roman" w:hAnsi="Times New Roman" w:cs="Times New Roman"/>
          <w:i/>
          <w:color w:val="000000"/>
          <w:sz w:val="28"/>
          <w:szCs w:val="28"/>
          <w:lang w:val="uk-UA" w:eastAsia="ru-RU"/>
        </w:rPr>
        <w:t>m. masseter</w:t>
      </w:r>
      <w:r w:rsidRPr="00BA44FF">
        <w:rPr>
          <w:rFonts w:ascii="Times New Roman" w:eastAsia="Times New Roman" w:hAnsi="Times New Roman" w:cs="Times New Roman"/>
          <w:color w:val="000000"/>
          <w:sz w:val="28"/>
          <w:szCs w:val="28"/>
          <w:lang w:val="uk-UA" w:eastAsia="ru-RU"/>
        </w:rPr>
        <w:t>, іде вперед до зовнішньої поверхні щічного м’яза, пронизує його і розгалужується у слизовій оболонці щоки. Щічний нерв іннервує шкіру та слизову оболонку щоки і кута рота, а також щічну поверхню ясен на рівні першого великого кутнього зуба.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7CEC">
        <w:rPr>
          <w:rFonts w:ascii="Times New Roman" w:eastAsia="Times New Roman" w:hAnsi="Times New Roman" w:cs="Times New Roman"/>
          <w:b/>
          <w:i/>
          <w:color w:val="000000"/>
          <w:sz w:val="28"/>
          <w:szCs w:val="28"/>
          <w:lang w:val="uk-UA" w:eastAsia="ru-RU"/>
        </w:rPr>
        <w:t>Язиковий нерв (n. lingualis)</w:t>
      </w:r>
      <w:r w:rsidRPr="00BA44FF">
        <w:rPr>
          <w:rFonts w:ascii="Times New Roman" w:eastAsia="Times New Roman" w:hAnsi="Times New Roman" w:cs="Times New Roman"/>
          <w:color w:val="000000"/>
          <w:sz w:val="28"/>
          <w:szCs w:val="28"/>
          <w:lang w:val="uk-UA" w:eastAsia="ru-RU"/>
        </w:rPr>
        <w:t xml:space="preserve"> залягає між присереднім та бічним крилоподібними м’язами, де до нього приєднується барабанна струна (гілка VII пари черепних нервів). </w:t>
      </w:r>
      <w:r>
        <w:rPr>
          <w:rFonts w:ascii="Times New Roman" w:eastAsia="Times New Roman" w:hAnsi="Times New Roman" w:cs="Times New Roman"/>
          <w:color w:val="000000"/>
          <w:sz w:val="28"/>
          <w:szCs w:val="28"/>
          <w:lang w:val="uk-UA" w:eastAsia="ru-RU"/>
        </w:rPr>
        <w:t>В</w:t>
      </w:r>
      <w:r w:rsidRPr="00BA44FF">
        <w:rPr>
          <w:rFonts w:ascii="Times New Roman" w:eastAsia="Times New Roman" w:hAnsi="Times New Roman" w:cs="Times New Roman"/>
          <w:color w:val="000000"/>
          <w:sz w:val="28"/>
          <w:szCs w:val="28"/>
          <w:lang w:val="uk-UA" w:eastAsia="ru-RU"/>
        </w:rPr>
        <w:t xml:space="preserve">ін проходить над піднижньощелепною слинною залозою, діафрагмою рота і перехрещується з піднижньощелепною протокою, лягаючи на зовнішню поверхню шило-язикового м’яза. Далі язиковий нерв проходить вздовж краю язика під його слизовою оболонкою. По ходу язиковий нерв віддає гілки: </w:t>
      </w:r>
      <w:r w:rsidRPr="00BA7CEC">
        <w:rPr>
          <w:rFonts w:ascii="Times New Roman" w:eastAsia="Times New Roman" w:hAnsi="Times New Roman" w:cs="Times New Roman"/>
          <w:i/>
          <w:color w:val="000000"/>
          <w:sz w:val="28"/>
          <w:szCs w:val="28"/>
          <w:lang w:val="uk-UA" w:eastAsia="ru-RU"/>
        </w:rPr>
        <w:t>гілки зіва (rr. isthmi faucium)</w:t>
      </w:r>
      <w:r w:rsidRPr="00BA44FF">
        <w:rPr>
          <w:rFonts w:ascii="Times New Roman" w:eastAsia="Times New Roman" w:hAnsi="Times New Roman" w:cs="Times New Roman"/>
          <w:color w:val="000000"/>
          <w:sz w:val="28"/>
          <w:szCs w:val="28"/>
          <w:lang w:val="uk-UA" w:eastAsia="ru-RU"/>
        </w:rPr>
        <w:t xml:space="preserve"> – до слизової оболонки зіва; </w:t>
      </w:r>
      <w:r w:rsidRPr="00BA7CEC">
        <w:rPr>
          <w:rFonts w:ascii="Times New Roman" w:eastAsia="Times New Roman" w:hAnsi="Times New Roman" w:cs="Times New Roman"/>
          <w:i/>
          <w:color w:val="000000"/>
          <w:sz w:val="28"/>
          <w:szCs w:val="28"/>
          <w:lang w:val="uk-UA" w:eastAsia="ru-RU"/>
        </w:rPr>
        <w:t>язикові гілки (rr. linguales)</w:t>
      </w:r>
      <w:r w:rsidRPr="00BA44FF">
        <w:rPr>
          <w:rFonts w:ascii="Times New Roman" w:eastAsia="Times New Roman" w:hAnsi="Times New Roman" w:cs="Times New Roman"/>
          <w:color w:val="000000"/>
          <w:sz w:val="28"/>
          <w:szCs w:val="28"/>
          <w:lang w:val="uk-UA" w:eastAsia="ru-RU"/>
        </w:rPr>
        <w:t xml:space="preserve">, які досягають передніх двох третин язика і складаються з волокон, що проводять загальну чутливість (волокна V пари черепних нервів) та смакову чутливість (волокна барабанної струни, яка є гілкою VII пари черепних нервів); </w:t>
      </w:r>
      <w:r w:rsidRPr="00BA7CEC">
        <w:rPr>
          <w:rFonts w:ascii="Times New Roman" w:eastAsia="Times New Roman" w:hAnsi="Times New Roman" w:cs="Times New Roman"/>
          <w:i/>
          <w:color w:val="000000"/>
          <w:sz w:val="28"/>
          <w:szCs w:val="28"/>
          <w:lang w:val="uk-UA" w:eastAsia="ru-RU"/>
        </w:rPr>
        <w:t>сполучні гілки з під’язиковим нервом (rr. communicantes cum nervo hypoglosso)</w:t>
      </w:r>
      <w:r w:rsidRPr="00BA44FF">
        <w:rPr>
          <w:rFonts w:ascii="Times New Roman" w:eastAsia="Times New Roman" w:hAnsi="Times New Roman" w:cs="Times New Roman"/>
          <w:color w:val="000000"/>
          <w:sz w:val="28"/>
          <w:szCs w:val="28"/>
          <w:lang w:val="uk-UA" w:eastAsia="ru-RU"/>
        </w:rPr>
        <w:t xml:space="preserve">; </w:t>
      </w:r>
      <w:r w:rsidRPr="00BA7CEC">
        <w:rPr>
          <w:rFonts w:ascii="Times New Roman" w:eastAsia="Times New Roman" w:hAnsi="Times New Roman" w:cs="Times New Roman"/>
          <w:i/>
          <w:color w:val="000000"/>
          <w:sz w:val="28"/>
          <w:szCs w:val="28"/>
          <w:lang w:val="uk-UA" w:eastAsia="ru-RU"/>
        </w:rPr>
        <w:t>під’язиковий нерв (n. sublingualis).</w:t>
      </w:r>
      <w:r w:rsidRPr="00BA7CEC">
        <w:rPr>
          <w:rFonts w:ascii="Times New Roman" w:eastAsia="Times New Roman" w:hAnsi="Times New Roman" w:cs="Times New Roman"/>
          <w:color w:val="000000"/>
          <w:sz w:val="28"/>
          <w:szCs w:val="28"/>
          <w:lang w:val="uk-UA" w:eastAsia="ru-RU"/>
        </w:rPr>
        <w:t xml:space="preserve"> </w:t>
      </w:r>
      <w:r w:rsidRPr="00BA7CEC">
        <w:rPr>
          <w:rFonts w:ascii="Times New Roman" w:eastAsia="Times New Roman" w:hAnsi="Times New Roman" w:cs="Times New Roman"/>
          <w:i/>
          <w:color w:val="000000"/>
          <w:sz w:val="28"/>
          <w:szCs w:val="28"/>
          <w:lang w:val="uk-UA" w:eastAsia="ru-RU"/>
        </w:rPr>
        <w:t>N. sublingualis</w:t>
      </w:r>
      <w:r w:rsidRPr="00BA44FF">
        <w:rPr>
          <w:rFonts w:ascii="Times New Roman" w:eastAsia="Times New Roman" w:hAnsi="Times New Roman" w:cs="Times New Roman"/>
          <w:color w:val="000000"/>
          <w:sz w:val="28"/>
          <w:szCs w:val="28"/>
          <w:lang w:val="uk-UA" w:eastAsia="ru-RU"/>
        </w:rPr>
        <w:t xml:space="preserve"> проходить збоку від під’язикової слинної залози, іннервує слизову оболонку дна ротової порожнини та язикову поверхню ясен в ділянці передніх зубів нижньої щелепи.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lastRenderedPageBreak/>
        <w:t xml:space="preserve">Біля язикового нерва розташований піднижньощелепний вузол, який прилягає до однойменної слинної залози. </w:t>
      </w:r>
      <w:r w:rsidRPr="00BA7CEC">
        <w:rPr>
          <w:rFonts w:ascii="Times New Roman" w:eastAsia="Times New Roman" w:hAnsi="Times New Roman" w:cs="Times New Roman"/>
          <w:b/>
          <w:i/>
          <w:color w:val="000000"/>
          <w:sz w:val="28"/>
          <w:szCs w:val="28"/>
          <w:lang w:val="uk-UA" w:eastAsia="ru-RU"/>
        </w:rPr>
        <w:t xml:space="preserve">Піднижньощелепний вузол (ganglion submandibulare) </w:t>
      </w:r>
      <w:r w:rsidRPr="00BA44FF">
        <w:rPr>
          <w:rFonts w:ascii="Times New Roman" w:eastAsia="Times New Roman" w:hAnsi="Times New Roman" w:cs="Times New Roman"/>
          <w:color w:val="000000"/>
          <w:sz w:val="28"/>
          <w:szCs w:val="28"/>
          <w:lang w:val="uk-UA" w:eastAsia="ru-RU"/>
        </w:rPr>
        <w:t>належить до парасимпатичної частини автономного відділу периферійної нервової системи і забезпечує секреторну іннервацію піднижньощелепної та під’язикової слинних залоз.</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Піднижньощелепний вузол має три корінці. </w:t>
      </w:r>
      <w:r w:rsidRPr="00BA7CEC">
        <w:rPr>
          <w:rFonts w:ascii="Times New Roman" w:eastAsia="Times New Roman" w:hAnsi="Times New Roman" w:cs="Times New Roman"/>
          <w:i/>
          <w:color w:val="000000"/>
          <w:sz w:val="28"/>
          <w:szCs w:val="28"/>
          <w:lang w:val="uk-UA" w:eastAsia="ru-RU"/>
        </w:rPr>
        <w:t>Чутливий корінець (radix sensoria)</w:t>
      </w:r>
      <w:r w:rsidRPr="00BA44FF">
        <w:rPr>
          <w:rFonts w:ascii="Times New Roman" w:eastAsia="Times New Roman" w:hAnsi="Times New Roman" w:cs="Times New Roman"/>
          <w:color w:val="000000"/>
          <w:sz w:val="28"/>
          <w:szCs w:val="28"/>
          <w:lang w:val="uk-UA" w:eastAsia="ru-RU"/>
        </w:rPr>
        <w:t xml:space="preserve"> утворений </w:t>
      </w:r>
      <w:r w:rsidRPr="00BA7CEC">
        <w:rPr>
          <w:rFonts w:ascii="Times New Roman" w:eastAsia="Times New Roman" w:hAnsi="Times New Roman" w:cs="Times New Roman"/>
          <w:i/>
          <w:color w:val="000000"/>
          <w:sz w:val="28"/>
          <w:szCs w:val="28"/>
          <w:lang w:val="uk-UA" w:eastAsia="ru-RU"/>
        </w:rPr>
        <w:t>вузловими гілками до піднижньощелепного вузла (rr. ganglionares ad ganglion submandibulare)</w:t>
      </w:r>
      <w:r w:rsidRPr="00BA44FF">
        <w:rPr>
          <w:rFonts w:ascii="Times New Roman" w:eastAsia="Times New Roman" w:hAnsi="Times New Roman" w:cs="Times New Roman"/>
          <w:color w:val="000000"/>
          <w:sz w:val="28"/>
          <w:szCs w:val="28"/>
          <w:lang w:val="uk-UA" w:eastAsia="ru-RU"/>
        </w:rPr>
        <w:t xml:space="preserve">, які відходять від язикового нерва. </w:t>
      </w:r>
      <w:r w:rsidRPr="00BA7CEC">
        <w:rPr>
          <w:rFonts w:ascii="Times New Roman" w:eastAsia="Times New Roman" w:hAnsi="Times New Roman" w:cs="Times New Roman"/>
          <w:i/>
          <w:color w:val="000000"/>
          <w:sz w:val="28"/>
          <w:szCs w:val="28"/>
          <w:lang w:val="uk-UA" w:eastAsia="ru-RU"/>
        </w:rPr>
        <w:t>Симпатичний корінець (radix sympathica)</w:t>
      </w:r>
      <w:r w:rsidRPr="00BA44FF">
        <w:rPr>
          <w:rFonts w:ascii="Times New Roman" w:eastAsia="Times New Roman" w:hAnsi="Times New Roman" w:cs="Times New Roman"/>
          <w:color w:val="000000"/>
          <w:sz w:val="28"/>
          <w:szCs w:val="28"/>
          <w:lang w:val="uk-UA" w:eastAsia="ru-RU"/>
        </w:rPr>
        <w:t xml:space="preserve"> утворений завузловими симпатичними волокнами, що відходять від симпатичного сплетення навколо лицевої артерії. </w:t>
      </w:r>
      <w:r w:rsidRPr="000834D6">
        <w:rPr>
          <w:rFonts w:ascii="Times New Roman" w:eastAsia="Times New Roman" w:hAnsi="Times New Roman" w:cs="Times New Roman"/>
          <w:i/>
          <w:color w:val="000000"/>
          <w:sz w:val="28"/>
          <w:szCs w:val="28"/>
          <w:lang w:val="uk-UA" w:eastAsia="ru-RU"/>
        </w:rPr>
        <w:t>Парасимпатичний корінець (radix parasympathica)</w:t>
      </w:r>
      <w:r w:rsidRPr="00BA44FF">
        <w:rPr>
          <w:rFonts w:ascii="Times New Roman" w:eastAsia="Times New Roman" w:hAnsi="Times New Roman" w:cs="Times New Roman"/>
          <w:color w:val="000000"/>
          <w:sz w:val="28"/>
          <w:szCs w:val="28"/>
          <w:lang w:val="uk-UA" w:eastAsia="ru-RU"/>
        </w:rPr>
        <w:t xml:space="preserve"> утворений </w:t>
      </w:r>
      <w:r w:rsidRPr="000834D6">
        <w:rPr>
          <w:rFonts w:ascii="Times New Roman" w:eastAsia="Times New Roman" w:hAnsi="Times New Roman" w:cs="Times New Roman"/>
          <w:i/>
          <w:color w:val="000000"/>
          <w:sz w:val="28"/>
          <w:szCs w:val="28"/>
          <w:lang w:val="uk-UA" w:eastAsia="ru-RU"/>
        </w:rPr>
        <w:t>барабанною струною (chorda tympani)</w:t>
      </w:r>
      <w:r w:rsidRPr="00BA44FF">
        <w:rPr>
          <w:rFonts w:ascii="Times New Roman" w:eastAsia="Times New Roman" w:hAnsi="Times New Roman" w:cs="Times New Roman"/>
          <w:color w:val="000000"/>
          <w:sz w:val="28"/>
          <w:szCs w:val="28"/>
          <w:lang w:val="uk-UA" w:eastAsia="ru-RU"/>
        </w:rPr>
        <w:t>, що є гілкою VII пари черепних нервів, яка несе передвузлові парасимпатичні волокна, що переключаються у піднижньощелепному вузлі.</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У зв’язку з язиковим нервом описують парасимпатичний вегетативний </w:t>
      </w:r>
      <w:r w:rsidRPr="000834D6">
        <w:rPr>
          <w:rFonts w:ascii="Times New Roman" w:eastAsia="Times New Roman" w:hAnsi="Times New Roman" w:cs="Times New Roman"/>
          <w:b/>
          <w:i/>
          <w:color w:val="000000"/>
          <w:sz w:val="28"/>
          <w:szCs w:val="28"/>
          <w:lang w:val="uk-UA" w:eastAsia="ru-RU"/>
        </w:rPr>
        <w:t>під’язиковий вузол (ganglion sublinguale)</w:t>
      </w:r>
      <w:r w:rsidRPr="00BA44FF">
        <w:rPr>
          <w:rFonts w:ascii="Times New Roman" w:eastAsia="Times New Roman" w:hAnsi="Times New Roman" w:cs="Times New Roman"/>
          <w:color w:val="000000"/>
          <w:sz w:val="28"/>
          <w:szCs w:val="28"/>
          <w:lang w:val="uk-UA" w:eastAsia="ru-RU"/>
        </w:rPr>
        <w:t>, який складається з</w:t>
      </w:r>
      <w:r>
        <w:rPr>
          <w:rFonts w:ascii="Times New Roman" w:eastAsia="Times New Roman" w:hAnsi="Times New Roman" w:cs="Times New Roman"/>
          <w:color w:val="000000"/>
          <w:sz w:val="28"/>
          <w:szCs w:val="28"/>
          <w:lang w:val="uk-UA" w:eastAsia="ru-RU"/>
        </w:rPr>
        <w:t>і</w:t>
      </w:r>
      <w:r w:rsidRPr="00BA44FF">
        <w:rPr>
          <w:rFonts w:ascii="Times New Roman" w:eastAsia="Times New Roman" w:hAnsi="Times New Roman" w:cs="Times New Roman"/>
          <w:color w:val="000000"/>
          <w:sz w:val="28"/>
          <w:szCs w:val="28"/>
          <w:lang w:val="uk-UA" w:eastAsia="ru-RU"/>
        </w:rPr>
        <w:t xml:space="preserve"> скупчень нейронів уздовж залозистих гілок піднижньощелепного вузла, що прямують до під’язикової слинної залози.</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Єдиною змішаною і найбільшою гілкою </w:t>
      </w:r>
      <w:r w:rsidRPr="000834D6">
        <w:rPr>
          <w:rFonts w:ascii="Times New Roman" w:eastAsia="Times New Roman" w:hAnsi="Times New Roman" w:cs="Times New Roman"/>
          <w:i/>
          <w:color w:val="000000"/>
          <w:sz w:val="28"/>
          <w:szCs w:val="28"/>
          <w:lang w:val="uk-UA" w:eastAsia="ru-RU"/>
        </w:rPr>
        <w:t>n. mandibularis</w:t>
      </w:r>
      <w:r w:rsidRPr="00BA44FF">
        <w:rPr>
          <w:rFonts w:ascii="Times New Roman" w:eastAsia="Times New Roman" w:hAnsi="Times New Roman" w:cs="Times New Roman"/>
          <w:color w:val="000000"/>
          <w:sz w:val="28"/>
          <w:szCs w:val="28"/>
          <w:lang w:val="uk-UA" w:eastAsia="ru-RU"/>
        </w:rPr>
        <w:t xml:space="preserve"> є </w:t>
      </w:r>
      <w:r w:rsidRPr="00FD1DD1">
        <w:rPr>
          <w:rFonts w:ascii="Times New Roman" w:eastAsia="Times New Roman" w:hAnsi="Times New Roman" w:cs="Times New Roman"/>
          <w:b/>
          <w:i/>
          <w:color w:val="000000"/>
          <w:sz w:val="28"/>
          <w:szCs w:val="28"/>
          <w:u w:val="single"/>
          <w:lang w:val="uk-UA" w:eastAsia="ru-RU"/>
        </w:rPr>
        <w:t>нижній комірковий нерв (n. alveolaris inferior)</w:t>
      </w:r>
      <w:r w:rsidRPr="00FD1DD1">
        <w:rPr>
          <w:rFonts w:ascii="Times New Roman" w:eastAsia="Times New Roman" w:hAnsi="Times New Roman" w:cs="Times New Roman"/>
          <w:color w:val="000000"/>
          <w:sz w:val="28"/>
          <w:szCs w:val="28"/>
          <w:u w:val="single"/>
          <w:lang w:val="uk-UA" w:eastAsia="ru-RU"/>
        </w:rPr>
        <w:t>,</w:t>
      </w:r>
      <w:r w:rsidRPr="00BA44FF">
        <w:rPr>
          <w:rFonts w:ascii="Times New Roman" w:eastAsia="Times New Roman" w:hAnsi="Times New Roman" w:cs="Times New Roman"/>
          <w:color w:val="000000"/>
          <w:sz w:val="28"/>
          <w:szCs w:val="28"/>
          <w:lang w:val="uk-UA" w:eastAsia="ru-RU"/>
        </w:rPr>
        <w:t xml:space="preserve"> який проходить між присереднім та бічним крилоподібними м’язами й, лежачи позаду язикового нерва, входить у нижньощелепний канал разом з однойменною артерією. </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Всі рухові волокна </w:t>
      </w:r>
      <w:r w:rsidRPr="000834D6">
        <w:rPr>
          <w:rFonts w:ascii="Times New Roman" w:eastAsia="Times New Roman" w:hAnsi="Times New Roman" w:cs="Times New Roman"/>
          <w:i/>
          <w:color w:val="000000"/>
          <w:sz w:val="28"/>
          <w:szCs w:val="28"/>
          <w:lang w:val="uk-UA" w:eastAsia="ru-RU"/>
        </w:rPr>
        <w:t>n. alveolaris inferior</w:t>
      </w:r>
      <w:r w:rsidRPr="00BA44FF">
        <w:rPr>
          <w:rFonts w:ascii="Times New Roman" w:eastAsia="Times New Roman" w:hAnsi="Times New Roman" w:cs="Times New Roman"/>
          <w:color w:val="000000"/>
          <w:sz w:val="28"/>
          <w:szCs w:val="28"/>
          <w:lang w:val="uk-UA" w:eastAsia="ru-RU"/>
        </w:rPr>
        <w:t xml:space="preserve"> формують </w:t>
      </w:r>
      <w:r w:rsidRPr="00FD1DD1">
        <w:rPr>
          <w:rFonts w:ascii="Times New Roman" w:eastAsia="Times New Roman" w:hAnsi="Times New Roman" w:cs="Times New Roman"/>
          <w:b/>
          <w:i/>
          <w:color w:val="000000"/>
          <w:sz w:val="28"/>
          <w:szCs w:val="28"/>
          <w:lang w:val="uk-UA" w:eastAsia="ru-RU"/>
        </w:rPr>
        <w:t>щелепно-під’язиковий нерв (n. mylohyoideus)</w:t>
      </w:r>
      <w:r>
        <w:rPr>
          <w:rFonts w:ascii="Times New Roman" w:eastAsia="Times New Roman" w:hAnsi="Times New Roman" w:cs="Times New Roman"/>
          <w:b/>
          <w:color w:val="000000"/>
          <w:sz w:val="28"/>
          <w:szCs w:val="28"/>
          <w:lang w:val="uk-UA" w:eastAsia="ru-RU"/>
        </w:rPr>
        <w:t xml:space="preserve">, </w:t>
      </w:r>
      <w:r w:rsidRPr="00FD1DD1">
        <w:rPr>
          <w:rFonts w:ascii="Times New Roman" w:eastAsia="Times New Roman" w:hAnsi="Times New Roman" w:cs="Times New Roman"/>
          <w:color w:val="000000"/>
          <w:sz w:val="28"/>
          <w:szCs w:val="28"/>
          <w:lang w:val="uk-UA" w:eastAsia="ru-RU"/>
        </w:rPr>
        <w:t>який</w:t>
      </w:r>
      <w:r w:rsidRPr="00FD1DD1">
        <w:rPr>
          <w:rFonts w:ascii="Times New Roman" w:eastAsia="Times New Roman" w:hAnsi="Times New Roman" w:cs="Times New Roman"/>
          <w:b/>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відокремлюється від </w:t>
      </w:r>
      <w:r w:rsidRPr="000834D6">
        <w:rPr>
          <w:rFonts w:ascii="Times New Roman" w:eastAsia="Times New Roman" w:hAnsi="Times New Roman" w:cs="Times New Roman"/>
          <w:i/>
          <w:color w:val="000000"/>
          <w:sz w:val="28"/>
          <w:szCs w:val="28"/>
          <w:lang w:val="uk-UA" w:eastAsia="ru-RU"/>
        </w:rPr>
        <w:t>n. alveolaris inferior</w:t>
      </w:r>
      <w:r w:rsidRPr="00BA44FF">
        <w:rPr>
          <w:rFonts w:ascii="Times New Roman" w:eastAsia="Times New Roman" w:hAnsi="Times New Roman" w:cs="Times New Roman"/>
          <w:color w:val="000000"/>
          <w:sz w:val="28"/>
          <w:szCs w:val="28"/>
          <w:lang w:val="uk-UA" w:eastAsia="ru-RU"/>
        </w:rPr>
        <w:t xml:space="preserve"> перед входом останнього у нижньощелепний канал і по </w:t>
      </w:r>
      <w:r w:rsidRPr="000834D6">
        <w:rPr>
          <w:rFonts w:ascii="Times New Roman" w:eastAsia="Times New Roman" w:hAnsi="Times New Roman" w:cs="Times New Roman"/>
          <w:i/>
          <w:color w:val="000000"/>
          <w:sz w:val="28"/>
          <w:szCs w:val="28"/>
          <w:lang w:val="uk-UA" w:eastAsia="ru-RU"/>
        </w:rPr>
        <w:t xml:space="preserve">sulcus mylohyoideus mandibulae </w:t>
      </w:r>
      <w:r w:rsidRPr="00BA44FF">
        <w:rPr>
          <w:rFonts w:ascii="Times New Roman" w:eastAsia="Times New Roman" w:hAnsi="Times New Roman" w:cs="Times New Roman"/>
          <w:color w:val="000000"/>
          <w:sz w:val="28"/>
          <w:szCs w:val="28"/>
          <w:lang w:val="uk-UA" w:eastAsia="ru-RU"/>
        </w:rPr>
        <w:t xml:space="preserve">досягає нижньої поверхні однойменного м’яза, іннервує його і переднє черевце </w:t>
      </w:r>
      <w:r w:rsidRPr="000834D6">
        <w:rPr>
          <w:rFonts w:ascii="Times New Roman" w:eastAsia="Times New Roman" w:hAnsi="Times New Roman" w:cs="Times New Roman"/>
          <w:i/>
          <w:color w:val="000000"/>
          <w:sz w:val="28"/>
          <w:szCs w:val="28"/>
          <w:lang w:val="uk-UA" w:eastAsia="ru-RU"/>
        </w:rPr>
        <w:t>m. digastricus</w:t>
      </w:r>
      <w:r w:rsidRPr="00BA44FF">
        <w:rPr>
          <w:rFonts w:ascii="Times New Roman" w:eastAsia="Times New Roman" w:hAnsi="Times New Roman" w:cs="Times New Roman"/>
          <w:color w:val="000000"/>
          <w:sz w:val="28"/>
          <w:szCs w:val="28"/>
          <w:lang w:val="uk-UA" w:eastAsia="ru-RU"/>
        </w:rPr>
        <w:t xml:space="preserve">. </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За своїм ходом у нижньощелепному каналі </w:t>
      </w:r>
      <w:r w:rsidRPr="000834D6">
        <w:rPr>
          <w:rFonts w:ascii="Times New Roman" w:eastAsia="Times New Roman" w:hAnsi="Times New Roman" w:cs="Times New Roman"/>
          <w:i/>
          <w:color w:val="000000"/>
          <w:sz w:val="28"/>
          <w:szCs w:val="28"/>
          <w:lang w:val="uk-UA" w:eastAsia="ru-RU"/>
        </w:rPr>
        <w:t>n. alveоlaris inferior</w:t>
      </w:r>
      <w:r w:rsidRPr="00BA44FF">
        <w:rPr>
          <w:rFonts w:ascii="Times New Roman" w:eastAsia="Times New Roman" w:hAnsi="Times New Roman" w:cs="Times New Roman"/>
          <w:color w:val="000000"/>
          <w:sz w:val="28"/>
          <w:szCs w:val="28"/>
          <w:lang w:val="uk-UA" w:eastAsia="ru-RU"/>
        </w:rPr>
        <w:t xml:space="preserve"> віддає гілки, які з’єднуються між собою і формують </w:t>
      </w:r>
      <w:r w:rsidRPr="00FD1DD1">
        <w:rPr>
          <w:rFonts w:ascii="Times New Roman" w:eastAsia="Times New Roman" w:hAnsi="Times New Roman" w:cs="Times New Roman"/>
          <w:b/>
          <w:i/>
          <w:color w:val="000000"/>
          <w:sz w:val="28"/>
          <w:szCs w:val="28"/>
          <w:lang w:val="uk-UA" w:eastAsia="ru-RU"/>
        </w:rPr>
        <w:t>нижнє зубне сплетення (plexus dentalis inferior)</w:t>
      </w:r>
      <w:r w:rsidRPr="00FD1DD1">
        <w:rPr>
          <w:rFonts w:ascii="Times New Roman" w:eastAsia="Times New Roman" w:hAnsi="Times New Roman" w:cs="Times New Roman"/>
          <w:b/>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Від цього сплетення відходять </w:t>
      </w:r>
      <w:r w:rsidRPr="000834D6">
        <w:rPr>
          <w:rFonts w:ascii="Times New Roman" w:eastAsia="Times New Roman" w:hAnsi="Times New Roman" w:cs="Times New Roman"/>
          <w:i/>
          <w:color w:val="000000"/>
          <w:sz w:val="28"/>
          <w:szCs w:val="28"/>
          <w:lang w:val="uk-UA" w:eastAsia="ru-RU"/>
        </w:rPr>
        <w:t>нижні зубні гілки (rr. dentales inferiores</w:t>
      </w:r>
      <w:r w:rsidRPr="00BA44FF">
        <w:rPr>
          <w:rFonts w:ascii="Times New Roman" w:eastAsia="Times New Roman" w:hAnsi="Times New Roman" w:cs="Times New Roman"/>
          <w:color w:val="000000"/>
          <w:sz w:val="28"/>
          <w:szCs w:val="28"/>
          <w:lang w:val="uk-UA" w:eastAsia="ru-RU"/>
        </w:rPr>
        <w:t xml:space="preserve">та </w:t>
      </w:r>
      <w:r w:rsidRPr="000834D6">
        <w:rPr>
          <w:rFonts w:ascii="Times New Roman" w:eastAsia="Times New Roman" w:hAnsi="Times New Roman" w:cs="Times New Roman"/>
          <w:i/>
          <w:color w:val="000000"/>
          <w:sz w:val="28"/>
          <w:szCs w:val="28"/>
          <w:lang w:val="uk-UA" w:eastAsia="ru-RU"/>
        </w:rPr>
        <w:t>нижні ясенні гілки (rr. gingivales inferiores)</w:t>
      </w:r>
      <w:r w:rsidRPr="00BA44FF">
        <w:rPr>
          <w:rFonts w:ascii="Times New Roman" w:eastAsia="Times New Roman" w:hAnsi="Times New Roman" w:cs="Times New Roman"/>
          <w:color w:val="000000"/>
          <w:sz w:val="28"/>
          <w:szCs w:val="28"/>
          <w:lang w:val="uk-UA" w:eastAsia="ru-RU"/>
        </w:rPr>
        <w:t xml:space="preserve">. </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Кінцевою гілкою </w:t>
      </w:r>
      <w:r w:rsidRPr="000834D6">
        <w:rPr>
          <w:rFonts w:ascii="Times New Roman" w:eastAsia="Times New Roman" w:hAnsi="Times New Roman" w:cs="Times New Roman"/>
          <w:i/>
          <w:color w:val="000000"/>
          <w:sz w:val="28"/>
          <w:szCs w:val="28"/>
          <w:lang w:val="uk-UA" w:eastAsia="ru-RU"/>
        </w:rPr>
        <w:t>n. alveolaris inferior</w:t>
      </w:r>
      <w:r w:rsidRPr="00BA44FF">
        <w:rPr>
          <w:rFonts w:ascii="Times New Roman" w:eastAsia="Times New Roman" w:hAnsi="Times New Roman" w:cs="Times New Roman"/>
          <w:color w:val="000000"/>
          <w:sz w:val="28"/>
          <w:szCs w:val="28"/>
          <w:lang w:val="uk-UA" w:eastAsia="ru-RU"/>
        </w:rPr>
        <w:t xml:space="preserve"> є </w:t>
      </w:r>
      <w:r w:rsidRPr="00FD1DD1">
        <w:rPr>
          <w:rFonts w:ascii="Times New Roman" w:eastAsia="Times New Roman" w:hAnsi="Times New Roman" w:cs="Times New Roman"/>
          <w:b/>
          <w:i/>
          <w:color w:val="000000"/>
          <w:sz w:val="28"/>
          <w:szCs w:val="28"/>
          <w:lang w:val="uk-UA" w:eastAsia="ru-RU"/>
        </w:rPr>
        <w:t>підборідний нерв (n. mentalis)</w:t>
      </w:r>
      <w:r w:rsidRPr="00FD1DD1">
        <w:rPr>
          <w:rFonts w:ascii="Times New Roman" w:eastAsia="Times New Roman" w:hAnsi="Times New Roman" w:cs="Times New Roman"/>
          <w:b/>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який виходить через </w:t>
      </w:r>
      <w:r w:rsidRPr="000834D6">
        <w:rPr>
          <w:rFonts w:ascii="Times New Roman" w:eastAsia="Times New Roman" w:hAnsi="Times New Roman" w:cs="Times New Roman"/>
          <w:i/>
          <w:color w:val="000000"/>
          <w:sz w:val="28"/>
          <w:szCs w:val="28"/>
          <w:lang w:val="uk-UA" w:eastAsia="ru-RU"/>
        </w:rPr>
        <w:t>foramen mentale mandibulae</w:t>
      </w:r>
      <w:r w:rsidRPr="00BA44FF">
        <w:rPr>
          <w:rFonts w:ascii="Times New Roman" w:eastAsia="Times New Roman" w:hAnsi="Times New Roman" w:cs="Times New Roman"/>
          <w:color w:val="000000"/>
          <w:sz w:val="28"/>
          <w:szCs w:val="28"/>
          <w:lang w:val="uk-UA" w:eastAsia="ru-RU"/>
        </w:rPr>
        <w:t xml:space="preserve"> в ділянці підборіддя. </w:t>
      </w:r>
    </w:p>
    <w:p w:rsidR="00CB391D" w:rsidRPr="000834D6"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FD1DD1">
        <w:rPr>
          <w:rFonts w:ascii="Times New Roman" w:eastAsia="Times New Roman" w:hAnsi="Times New Roman" w:cs="Times New Roman"/>
          <w:i/>
          <w:color w:val="000000"/>
          <w:sz w:val="28"/>
          <w:szCs w:val="28"/>
          <w:u w:val="single"/>
          <w:lang w:val="uk-UA" w:eastAsia="ru-RU"/>
        </w:rPr>
        <w:t>N. mentalis</w:t>
      </w:r>
      <w:r w:rsidRPr="000834D6">
        <w:rPr>
          <w:rFonts w:ascii="Times New Roman" w:eastAsia="Times New Roman" w:hAnsi="Times New Roman" w:cs="Times New Roman"/>
          <w:color w:val="000000"/>
          <w:sz w:val="28"/>
          <w:szCs w:val="28"/>
          <w:u w:val="single"/>
          <w:lang w:val="uk-UA" w:eastAsia="ru-RU"/>
        </w:rPr>
        <w:t xml:space="preserve"> віддає:</w:t>
      </w:r>
    </w:p>
    <w:p w:rsidR="00CB391D" w:rsidRPr="000834D6"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834D6">
        <w:rPr>
          <w:rFonts w:ascii="Times New Roman" w:eastAsia="Times New Roman" w:hAnsi="Times New Roman" w:cs="Times New Roman"/>
          <w:i/>
          <w:color w:val="000000"/>
          <w:sz w:val="28"/>
          <w:szCs w:val="28"/>
          <w:lang w:val="uk-UA" w:eastAsia="ru-RU"/>
        </w:rPr>
        <w:t>підборідні гілки (rr. mentales)</w:t>
      </w:r>
      <w:r w:rsidRPr="000834D6">
        <w:rPr>
          <w:rFonts w:ascii="Times New Roman" w:eastAsia="Times New Roman" w:hAnsi="Times New Roman" w:cs="Times New Roman"/>
          <w:color w:val="000000"/>
          <w:sz w:val="28"/>
          <w:szCs w:val="28"/>
          <w:lang w:val="uk-UA" w:eastAsia="ru-RU"/>
        </w:rPr>
        <w:t xml:space="preserve"> – іннервують шкіру підборіддя,</w:t>
      </w:r>
    </w:p>
    <w:p w:rsidR="00CB391D" w:rsidRPr="000834D6"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834D6">
        <w:rPr>
          <w:rFonts w:ascii="Times New Roman" w:eastAsia="Times New Roman" w:hAnsi="Times New Roman" w:cs="Times New Roman"/>
          <w:i/>
          <w:color w:val="000000"/>
          <w:sz w:val="28"/>
          <w:szCs w:val="28"/>
          <w:lang w:val="uk-UA" w:eastAsia="ru-RU"/>
        </w:rPr>
        <w:t>губні гілки (rr. labiales)</w:t>
      </w:r>
      <w:r w:rsidRPr="000834D6">
        <w:rPr>
          <w:rFonts w:ascii="Times New Roman" w:eastAsia="Times New Roman" w:hAnsi="Times New Roman" w:cs="Times New Roman"/>
          <w:color w:val="000000"/>
          <w:sz w:val="28"/>
          <w:szCs w:val="28"/>
          <w:lang w:val="uk-UA" w:eastAsia="ru-RU"/>
        </w:rPr>
        <w:t xml:space="preserve"> – іннервують шкіру та слизову оболонку нижньої губи,</w:t>
      </w:r>
    </w:p>
    <w:p w:rsidR="00CB391D"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0834D6">
        <w:rPr>
          <w:rFonts w:ascii="Times New Roman" w:eastAsia="Times New Roman" w:hAnsi="Times New Roman" w:cs="Times New Roman"/>
          <w:i/>
          <w:color w:val="000000"/>
          <w:sz w:val="28"/>
          <w:szCs w:val="28"/>
          <w:lang w:val="uk-UA" w:eastAsia="ru-RU"/>
        </w:rPr>
        <w:t>ясенні гілки (rr. gingivales)</w:t>
      </w:r>
      <w:r w:rsidRPr="000834D6">
        <w:rPr>
          <w:rFonts w:ascii="Times New Roman" w:eastAsia="Times New Roman" w:hAnsi="Times New Roman" w:cs="Times New Roman"/>
          <w:color w:val="000000"/>
          <w:sz w:val="28"/>
          <w:szCs w:val="28"/>
          <w:lang w:val="uk-UA" w:eastAsia="ru-RU"/>
        </w:rPr>
        <w:t xml:space="preserve"> – іннервують щічну поверхню ясен.</w:t>
      </w:r>
    </w:p>
    <w:p w:rsidR="00CB391D" w:rsidRPr="000834D6" w:rsidRDefault="00CB391D" w:rsidP="00CB391D">
      <w:pPr>
        <w:shd w:val="clear" w:color="auto" w:fill="FFFFFF"/>
        <w:spacing w:after="0" w:line="240" w:lineRule="auto"/>
        <w:ind w:left="709"/>
        <w:jc w:val="both"/>
        <w:rPr>
          <w:rFonts w:ascii="Times New Roman" w:eastAsia="Times New Roman" w:hAnsi="Times New Roman" w:cs="Times New Roman"/>
          <w:color w:val="000000"/>
          <w:sz w:val="28"/>
          <w:szCs w:val="28"/>
          <w:u w:val="single"/>
          <w:lang w:val="uk-UA" w:eastAsia="ru-RU"/>
        </w:rPr>
      </w:pPr>
      <w:r w:rsidRPr="000834D6">
        <w:rPr>
          <w:rFonts w:ascii="Times New Roman" w:eastAsia="Times New Roman" w:hAnsi="Times New Roman" w:cs="Times New Roman"/>
          <w:i/>
          <w:color w:val="000000"/>
          <w:sz w:val="28"/>
          <w:szCs w:val="28"/>
          <w:u w:val="single"/>
          <w:lang w:val="uk-UA" w:eastAsia="ru-RU"/>
        </w:rPr>
        <w:t xml:space="preserve">N. mandibularis </w:t>
      </w:r>
      <w:r w:rsidRPr="000834D6">
        <w:rPr>
          <w:rFonts w:ascii="Times New Roman" w:eastAsia="Times New Roman" w:hAnsi="Times New Roman" w:cs="Times New Roman"/>
          <w:color w:val="000000"/>
          <w:sz w:val="28"/>
          <w:szCs w:val="28"/>
          <w:u w:val="single"/>
          <w:lang w:val="uk-UA" w:eastAsia="ru-RU"/>
        </w:rPr>
        <w:t>віддає рухові нерви до однойменних жувальних м’язів: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0834D6">
        <w:rPr>
          <w:rFonts w:ascii="Times New Roman" w:eastAsia="Times New Roman" w:hAnsi="Times New Roman" w:cs="Times New Roman"/>
          <w:i/>
          <w:color w:val="000000"/>
          <w:sz w:val="28"/>
          <w:szCs w:val="28"/>
          <w:lang w:val="uk-UA" w:eastAsia="ru-RU"/>
        </w:rPr>
        <w:t>жувальний нерв (n. massetericus)</w:t>
      </w:r>
      <w:r w:rsidRPr="00BA44FF">
        <w:rPr>
          <w:rFonts w:ascii="Times New Roman" w:eastAsia="Times New Roman" w:hAnsi="Times New Roman" w:cs="Times New Roman"/>
          <w:color w:val="000000"/>
          <w:sz w:val="28"/>
          <w:szCs w:val="28"/>
          <w:lang w:val="uk-UA" w:eastAsia="ru-RU"/>
        </w:rPr>
        <w:t xml:space="preserve"> – проходить до жувального м’яза через вирізку нижньої щелепи;</w:t>
      </w:r>
    </w:p>
    <w:p w:rsidR="00CB391D" w:rsidRPr="000834D6"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i/>
          <w:color w:val="000000"/>
          <w:sz w:val="28"/>
          <w:szCs w:val="28"/>
          <w:lang w:val="uk-UA" w:eastAsia="ru-RU"/>
        </w:rPr>
      </w:pPr>
      <w:r w:rsidRPr="000834D6">
        <w:rPr>
          <w:rFonts w:ascii="Times New Roman" w:eastAsia="Times New Roman" w:hAnsi="Times New Roman" w:cs="Times New Roman"/>
          <w:i/>
          <w:color w:val="000000"/>
          <w:sz w:val="28"/>
          <w:szCs w:val="28"/>
          <w:lang w:val="uk-UA" w:eastAsia="ru-RU"/>
        </w:rPr>
        <w:t>глибокі скроневі нерви (nn. temporales profundi);</w:t>
      </w:r>
    </w:p>
    <w:p w:rsidR="00CB391D" w:rsidRPr="000834D6"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i/>
          <w:color w:val="000000"/>
          <w:sz w:val="28"/>
          <w:szCs w:val="28"/>
          <w:lang w:val="uk-UA" w:eastAsia="ru-RU"/>
        </w:rPr>
      </w:pPr>
      <w:r w:rsidRPr="000834D6">
        <w:rPr>
          <w:rFonts w:ascii="Times New Roman" w:eastAsia="Times New Roman" w:hAnsi="Times New Roman" w:cs="Times New Roman"/>
          <w:i/>
          <w:color w:val="000000"/>
          <w:sz w:val="28"/>
          <w:szCs w:val="28"/>
          <w:lang w:val="uk-UA" w:eastAsia="ru-RU"/>
        </w:rPr>
        <w:t>бічний крилоподібний нерв (n. pterygoideus lateralis);</w:t>
      </w:r>
    </w:p>
    <w:p w:rsidR="00CB391D" w:rsidRPr="000834D6"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i/>
          <w:color w:val="000000"/>
          <w:sz w:val="28"/>
          <w:szCs w:val="28"/>
          <w:lang w:val="uk-UA" w:eastAsia="ru-RU"/>
        </w:rPr>
      </w:pPr>
      <w:r w:rsidRPr="000834D6">
        <w:rPr>
          <w:rFonts w:ascii="Times New Roman" w:eastAsia="Times New Roman" w:hAnsi="Times New Roman" w:cs="Times New Roman"/>
          <w:i/>
          <w:color w:val="000000"/>
          <w:sz w:val="28"/>
          <w:szCs w:val="28"/>
          <w:lang w:val="uk-UA" w:eastAsia="ru-RU"/>
        </w:rPr>
        <w:t>присередній крилоподібний нерв (n. pterygoideus medialis).</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lastRenderedPageBreak/>
        <w:t xml:space="preserve">Від </w:t>
      </w:r>
      <w:r w:rsidRPr="000834D6">
        <w:rPr>
          <w:rFonts w:ascii="Times New Roman" w:eastAsia="Times New Roman" w:hAnsi="Times New Roman" w:cs="Times New Roman"/>
          <w:i/>
          <w:color w:val="000000"/>
          <w:sz w:val="28"/>
          <w:szCs w:val="28"/>
          <w:lang w:val="uk-UA" w:eastAsia="ru-RU"/>
        </w:rPr>
        <w:t>n. pterygoideus medialis</w:t>
      </w:r>
      <w:r w:rsidRPr="00BA44FF">
        <w:rPr>
          <w:rFonts w:ascii="Times New Roman" w:eastAsia="Times New Roman" w:hAnsi="Times New Roman" w:cs="Times New Roman"/>
          <w:color w:val="000000"/>
          <w:sz w:val="28"/>
          <w:szCs w:val="28"/>
          <w:lang w:val="uk-UA" w:eastAsia="ru-RU"/>
        </w:rPr>
        <w:t xml:space="preserve"> відходять </w:t>
      </w:r>
      <w:r w:rsidRPr="000834D6">
        <w:rPr>
          <w:rFonts w:ascii="Times New Roman" w:eastAsia="Times New Roman" w:hAnsi="Times New Roman" w:cs="Times New Roman"/>
          <w:i/>
          <w:color w:val="000000"/>
          <w:sz w:val="28"/>
          <w:szCs w:val="28"/>
          <w:lang w:val="uk-UA" w:eastAsia="ru-RU"/>
        </w:rPr>
        <w:t>нерв м’яза</w:t>
      </w:r>
      <w:r>
        <w:rPr>
          <w:rFonts w:ascii="Times New Roman" w:eastAsia="Times New Roman" w:hAnsi="Times New Roman" w:cs="Times New Roman"/>
          <w:i/>
          <w:color w:val="000000"/>
          <w:sz w:val="28"/>
          <w:szCs w:val="28"/>
          <w:lang w:val="uk-UA" w:eastAsia="ru-RU"/>
        </w:rPr>
        <w:t>-</w:t>
      </w:r>
      <w:r w:rsidRPr="000834D6">
        <w:rPr>
          <w:rFonts w:ascii="Times New Roman" w:eastAsia="Times New Roman" w:hAnsi="Times New Roman" w:cs="Times New Roman"/>
          <w:i/>
          <w:color w:val="000000"/>
          <w:sz w:val="28"/>
          <w:szCs w:val="28"/>
          <w:lang w:val="uk-UA" w:eastAsia="ru-RU"/>
        </w:rPr>
        <w:t xml:space="preserve">натягувача піднебінної завіски (n. musculi tensoris veli palatini) </w:t>
      </w:r>
      <w:r w:rsidRPr="00BA44FF">
        <w:rPr>
          <w:rFonts w:ascii="Times New Roman" w:eastAsia="Times New Roman" w:hAnsi="Times New Roman" w:cs="Times New Roman"/>
          <w:color w:val="000000"/>
          <w:sz w:val="28"/>
          <w:szCs w:val="28"/>
          <w:lang w:val="uk-UA" w:eastAsia="ru-RU"/>
        </w:rPr>
        <w:t xml:space="preserve">та </w:t>
      </w:r>
      <w:r w:rsidRPr="000834D6">
        <w:rPr>
          <w:rFonts w:ascii="Times New Roman" w:eastAsia="Times New Roman" w:hAnsi="Times New Roman" w:cs="Times New Roman"/>
          <w:i/>
          <w:color w:val="000000"/>
          <w:sz w:val="28"/>
          <w:szCs w:val="28"/>
          <w:lang w:val="uk-UA" w:eastAsia="ru-RU"/>
        </w:rPr>
        <w:t>нерв м’яза-натягувача барабанної перетинки (n. musculi tensoris tympani)</w:t>
      </w:r>
      <w:r w:rsidRPr="00BA44FF">
        <w:rPr>
          <w:rFonts w:ascii="Times New Roman" w:eastAsia="Times New Roman" w:hAnsi="Times New Roman" w:cs="Times New Roman"/>
          <w:color w:val="000000"/>
          <w:sz w:val="28"/>
          <w:szCs w:val="28"/>
          <w:lang w:val="uk-UA" w:eastAsia="ru-RU"/>
        </w:rPr>
        <w:t xml:space="preserve">, які проходять транзитом через </w:t>
      </w:r>
      <w:r w:rsidRPr="000834D6">
        <w:rPr>
          <w:rFonts w:ascii="Times New Roman" w:eastAsia="Times New Roman" w:hAnsi="Times New Roman" w:cs="Times New Roman"/>
          <w:i/>
          <w:color w:val="000000"/>
          <w:sz w:val="28"/>
          <w:szCs w:val="28"/>
          <w:lang w:val="uk-UA" w:eastAsia="ru-RU"/>
        </w:rPr>
        <w:t>g. oticum</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іннeрвують однойменні м’язи.</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b/>
          <w:i/>
          <w:sz w:val="28"/>
          <w:szCs w:val="28"/>
          <w:lang w:val="uk-UA" w:eastAsia="uk-UA"/>
        </w:rPr>
      </w:pPr>
    </w:p>
    <w:p w:rsidR="00CB391D" w:rsidRPr="00C6713C" w:rsidRDefault="00CB391D" w:rsidP="00CB391D">
      <w:pPr>
        <w:shd w:val="clear" w:color="auto" w:fill="FFFFFF"/>
        <w:spacing w:after="0" w:line="240" w:lineRule="auto"/>
        <w:ind w:firstLine="709"/>
        <w:jc w:val="both"/>
        <w:rPr>
          <w:rFonts w:ascii="Times New Roman" w:eastAsia="Times New Roman" w:hAnsi="Times New Roman" w:cs="Times New Roman"/>
          <w:b/>
          <w:i/>
          <w:color w:val="000000"/>
          <w:sz w:val="28"/>
          <w:szCs w:val="28"/>
          <w:lang w:val="uk-UA" w:eastAsia="ru-RU"/>
        </w:rPr>
      </w:pPr>
      <w:r w:rsidRPr="00C6713C">
        <w:rPr>
          <w:rFonts w:ascii="Times New Roman" w:eastAsia="Times New Roman" w:hAnsi="Times New Roman" w:cs="Times New Roman"/>
          <w:b/>
          <w:i/>
          <w:sz w:val="28"/>
          <w:szCs w:val="28"/>
          <w:lang w:val="uk-UA" w:eastAsia="uk-UA"/>
        </w:rPr>
        <w:t xml:space="preserve">5. Характеристика, топографія, будова, розгалуження і функції гілок лицевого </w:t>
      </w:r>
      <w:r w:rsidRPr="00C6713C">
        <w:rPr>
          <w:rFonts w:ascii="Times New Roman" w:eastAsia="Times New Roman" w:hAnsi="Times New Roman" w:cs="Times New Roman"/>
          <w:b/>
          <w:bCs/>
          <w:i/>
          <w:color w:val="000000"/>
          <w:sz w:val="28"/>
          <w:szCs w:val="28"/>
          <w:lang w:val="uk-UA" w:eastAsia="ru-RU"/>
        </w:rPr>
        <w:t>та присінково-завитков</w:t>
      </w:r>
      <w:r w:rsidRPr="00C6713C">
        <w:rPr>
          <w:rFonts w:ascii="Times New Roman" w:eastAsia="Times New Roman" w:hAnsi="Times New Roman" w:cs="Times New Roman"/>
          <w:b/>
          <w:i/>
          <w:color w:val="000000"/>
          <w:sz w:val="28"/>
          <w:szCs w:val="28"/>
          <w:lang w:val="uk-UA" w:eastAsia="ru-RU"/>
        </w:rPr>
        <w:t>ого</w:t>
      </w:r>
      <w:r w:rsidRPr="00C6713C">
        <w:rPr>
          <w:rFonts w:ascii="Times New Roman" w:eastAsia="Times New Roman" w:hAnsi="Times New Roman" w:cs="Times New Roman"/>
          <w:b/>
          <w:bCs/>
          <w:i/>
          <w:color w:val="000000"/>
          <w:sz w:val="28"/>
          <w:szCs w:val="28"/>
          <w:lang w:val="uk-UA" w:eastAsia="ru-RU"/>
        </w:rPr>
        <w:t xml:space="preserve"> нерв</w:t>
      </w:r>
      <w:r w:rsidRPr="00C6713C">
        <w:rPr>
          <w:rFonts w:ascii="Times New Roman" w:eastAsia="Times New Roman" w:hAnsi="Times New Roman" w:cs="Times New Roman"/>
          <w:b/>
          <w:i/>
          <w:color w:val="000000"/>
          <w:sz w:val="28"/>
          <w:szCs w:val="28"/>
          <w:lang w:val="uk-UA" w:eastAsia="ru-RU"/>
        </w:rPr>
        <w:t>ів</w:t>
      </w:r>
    </w:p>
    <w:p w:rsidR="00CB391D" w:rsidRPr="00690805" w:rsidRDefault="00CB391D" w:rsidP="00CB391D">
      <w:pPr>
        <w:pStyle w:val="12"/>
        <w:shd w:val="clear" w:color="auto" w:fill="auto"/>
        <w:spacing w:after="0" w:line="240" w:lineRule="auto"/>
        <w:ind w:right="23" w:firstLine="709"/>
        <w:jc w:val="both"/>
        <w:rPr>
          <w:rFonts w:ascii="Times New Roman" w:eastAsia="Times New Roman" w:hAnsi="Times New Roman" w:cs="Times New Roman"/>
          <w:b w:val="0"/>
          <w:color w:val="000000"/>
          <w:sz w:val="28"/>
          <w:szCs w:val="28"/>
          <w:u w:val="single"/>
          <w:lang w:val="uk-UA" w:eastAsia="ru-RU"/>
        </w:rPr>
      </w:pPr>
      <w:r w:rsidRPr="00BA44FF">
        <w:rPr>
          <w:rFonts w:ascii="Times New Roman" w:eastAsia="Times New Roman" w:hAnsi="Times New Roman" w:cs="Times New Roman"/>
          <w:color w:val="000000"/>
          <w:sz w:val="28"/>
          <w:szCs w:val="28"/>
          <w:lang w:val="uk-UA" w:eastAsia="ru-RU"/>
        </w:rPr>
        <w:t>VII пара черепних нервів –</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лицевий нерв </w:t>
      </w:r>
      <w:r w:rsidRPr="000D4AAC">
        <w:rPr>
          <w:rFonts w:ascii="Times New Roman" w:eastAsia="Times New Roman" w:hAnsi="Times New Roman" w:cs="Times New Roman"/>
          <w:color w:val="000000"/>
          <w:sz w:val="28"/>
          <w:szCs w:val="28"/>
          <w:lang w:val="uk-UA" w:eastAsia="ru-RU"/>
        </w:rPr>
        <w:t>(n. facialis)</w:t>
      </w:r>
      <w:r>
        <w:rPr>
          <w:rFonts w:ascii="Times New Roman" w:eastAsia="Times New Roman" w:hAnsi="Times New Roman" w:cs="Times New Roman"/>
          <w:color w:val="000000"/>
          <w:sz w:val="28"/>
          <w:szCs w:val="28"/>
          <w:lang w:val="uk-UA" w:eastAsia="ru-RU"/>
        </w:rPr>
        <w:t xml:space="preserve"> </w:t>
      </w:r>
      <w:r w:rsidRPr="00690805">
        <w:rPr>
          <w:rFonts w:ascii="Times New Roman" w:eastAsia="Times New Roman" w:hAnsi="Times New Roman" w:cs="Times New Roman"/>
          <w:b w:val="0"/>
          <w:color w:val="000000"/>
          <w:sz w:val="28"/>
          <w:szCs w:val="28"/>
          <w:lang w:val="uk-UA" w:eastAsia="ru-RU"/>
        </w:rPr>
        <w:t xml:space="preserve">є змішаним нервом. </w:t>
      </w:r>
      <w:r w:rsidRPr="00690805">
        <w:rPr>
          <w:rFonts w:ascii="Times New Roman" w:eastAsia="Times New Roman" w:hAnsi="Times New Roman" w:cs="Times New Roman"/>
          <w:b w:val="0"/>
          <w:color w:val="000000"/>
          <w:sz w:val="28"/>
          <w:szCs w:val="28"/>
          <w:u w:val="single"/>
          <w:lang w:val="uk-UA" w:eastAsia="ru-RU"/>
        </w:rPr>
        <w:t>Лицевий нерв має 3 ядра:</w:t>
      </w:r>
    </w:p>
    <w:p w:rsidR="00CB391D" w:rsidRPr="008F16E6"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8F16E6">
        <w:rPr>
          <w:rFonts w:ascii="Times New Roman" w:eastAsia="Times New Roman" w:hAnsi="Times New Roman" w:cs="Times New Roman"/>
          <w:i/>
          <w:color w:val="000000"/>
          <w:sz w:val="28"/>
          <w:szCs w:val="28"/>
          <w:lang w:val="uk-UA" w:eastAsia="ru-RU"/>
        </w:rPr>
        <w:t>1)</w:t>
      </w:r>
      <w:r w:rsidRPr="00BA44FF">
        <w:rPr>
          <w:rFonts w:ascii="Times New Roman" w:eastAsia="Times New Roman" w:hAnsi="Times New Roman" w:cs="Times New Roman"/>
          <w:color w:val="000000"/>
          <w:sz w:val="28"/>
          <w:szCs w:val="28"/>
          <w:lang w:val="uk-UA" w:eastAsia="ru-RU"/>
        </w:rPr>
        <w:t xml:space="preserve"> </w:t>
      </w:r>
      <w:r w:rsidRPr="008F16E6">
        <w:rPr>
          <w:rFonts w:ascii="Times New Roman" w:eastAsia="Times New Roman" w:hAnsi="Times New Roman" w:cs="Times New Roman"/>
          <w:color w:val="000000"/>
          <w:sz w:val="28"/>
          <w:szCs w:val="28"/>
          <w:lang w:val="uk-UA" w:eastAsia="ru-RU"/>
        </w:rPr>
        <w:t xml:space="preserve">рухове </w:t>
      </w:r>
      <w:r w:rsidRPr="008F16E6">
        <w:rPr>
          <w:rFonts w:ascii="Times New Roman" w:eastAsia="Times New Roman" w:hAnsi="Times New Roman" w:cs="Times New Roman"/>
          <w:i/>
          <w:color w:val="000000"/>
          <w:sz w:val="28"/>
          <w:szCs w:val="28"/>
          <w:lang w:val="uk-UA" w:eastAsia="ru-RU"/>
        </w:rPr>
        <w:t>ядро лицевого нерва (nucleus n. facialis);</w:t>
      </w:r>
    </w:p>
    <w:p w:rsidR="00CB391D" w:rsidRPr="008F16E6"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8F16E6">
        <w:rPr>
          <w:rFonts w:ascii="Times New Roman" w:eastAsia="Times New Roman" w:hAnsi="Times New Roman" w:cs="Times New Roman"/>
          <w:i/>
          <w:color w:val="000000"/>
          <w:sz w:val="28"/>
          <w:szCs w:val="28"/>
          <w:lang w:val="uk-UA" w:eastAsia="ru-RU"/>
        </w:rPr>
        <w:t xml:space="preserve">2) </w:t>
      </w:r>
      <w:r w:rsidRPr="008F16E6">
        <w:rPr>
          <w:rFonts w:ascii="Times New Roman" w:eastAsia="Times New Roman" w:hAnsi="Times New Roman" w:cs="Times New Roman"/>
          <w:color w:val="000000"/>
          <w:sz w:val="28"/>
          <w:szCs w:val="28"/>
          <w:lang w:val="uk-UA" w:eastAsia="ru-RU"/>
        </w:rPr>
        <w:t>чутливе</w:t>
      </w:r>
      <w:r w:rsidRPr="008F16E6">
        <w:rPr>
          <w:rFonts w:ascii="Times New Roman" w:eastAsia="Times New Roman" w:hAnsi="Times New Roman" w:cs="Times New Roman"/>
          <w:i/>
          <w:color w:val="000000"/>
          <w:sz w:val="28"/>
          <w:szCs w:val="28"/>
          <w:lang w:val="uk-UA" w:eastAsia="ru-RU"/>
        </w:rPr>
        <w:t xml:space="preserve"> ядро одинокого шляху (nucleus tractus solitarii);</w:t>
      </w:r>
    </w:p>
    <w:p w:rsidR="00CB391D" w:rsidRPr="008F16E6"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8F16E6">
        <w:rPr>
          <w:rFonts w:ascii="Times New Roman" w:eastAsia="Times New Roman" w:hAnsi="Times New Roman" w:cs="Times New Roman"/>
          <w:i/>
          <w:color w:val="000000"/>
          <w:sz w:val="28"/>
          <w:szCs w:val="28"/>
          <w:lang w:val="uk-UA" w:eastAsia="ru-RU"/>
        </w:rPr>
        <w:t xml:space="preserve">3) </w:t>
      </w:r>
      <w:r w:rsidRPr="008F16E6">
        <w:rPr>
          <w:rFonts w:ascii="Times New Roman" w:eastAsia="Times New Roman" w:hAnsi="Times New Roman" w:cs="Times New Roman"/>
          <w:color w:val="000000"/>
          <w:sz w:val="28"/>
          <w:szCs w:val="28"/>
          <w:lang w:val="uk-UA" w:eastAsia="ru-RU"/>
        </w:rPr>
        <w:t>парасимпатичне</w:t>
      </w:r>
      <w:r w:rsidRPr="008F16E6">
        <w:rPr>
          <w:rFonts w:ascii="Times New Roman" w:eastAsia="Times New Roman" w:hAnsi="Times New Roman" w:cs="Times New Roman"/>
          <w:i/>
          <w:color w:val="000000"/>
          <w:sz w:val="28"/>
          <w:szCs w:val="28"/>
          <w:lang w:val="uk-UA" w:eastAsia="ru-RU"/>
        </w:rPr>
        <w:t xml:space="preserve"> верхнє слиновидільне ядро (nucleus salivatorius superior).</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Нерв виходить з речовини мозку у мосто-мозочковому куті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разом з присінково-завитковим нервом, ідучи вперед і латерально, заходить крізь внутрішній слуховий отвір у внутрішній слуховий хід. </w:t>
      </w:r>
      <w:r>
        <w:rPr>
          <w:rFonts w:ascii="Times New Roman" w:eastAsia="Times New Roman" w:hAnsi="Times New Roman" w:cs="Times New Roman"/>
          <w:color w:val="000000"/>
          <w:sz w:val="28"/>
          <w:szCs w:val="28"/>
          <w:lang w:val="uk-UA" w:eastAsia="ru-RU"/>
        </w:rPr>
        <w:t>Потім</w:t>
      </w:r>
      <w:r w:rsidRPr="00BA44FF">
        <w:rPr>
          <w:rFonts w:ascii="Times New Roman" w:eastAsia="Times New Roman" w:hAnsi="Times New Roman" w:cs="Times New Roman"/>
          <w:color w:val="000000"/>
          <w:sz w:val="28"/>
          <w:szCs w:val="28"/>
          <w:lang w:val="uk-UA" w:eastAsia="ru-RU"/>
        </w:rPr>
        <w:t xml:space="preserve"> нерв іде у лицевому каналі скроневої кістки, утворює </w:t>
      </w:r>
      <w:r w:rsidRPr="008F16E6">
        <w:rPr>
          <w:rFonts w:ascii="Times New Roman" w:eastAsia="Times New Roman" w:hAnsi="Times New Roman" w:cs="Times New Roman"/>
          <w:i/>
          <w:color w:val="000000"/>
          <w:sz w:val="28"/>
          <w:szCs w:val="28"/>
          <w:lang w:val="uk-UA" w:eastAsia="ru-RU"/>
        </w:rPr>
        <w:t>колінце (geniculum)</w:t>
      </w:r>
      <w:r w:rsidRPr="00BA44FF">
        <w:rPr>
          <w:rFonts w:ascii="Times New Roman" w:eastAsia="Times New Roman" w:hAnsi="Times New Roman" w:cs="Times New Roman"/>
          <w:color w:val="000000"/>
          <w:sz w:val="28"/>
          <w:szCs w:val="28"/>
          <w:lang w:val="uk-UA" w:eastAsia="ru-RU"/>
        </w:rPr>
        <w:t xml:space="preserve"> і виходить через шило-соскоподібний отвір на зовнішню основу черепа. </w:t>
      </w:r>
      <w:r>
        <w:rPr>
          <w:rFonts w:ascii="Times New Roman" w:eastAsia="Times New Roman" w:hAnsi="Times New Roman" w:cs="Times New Roman"/>
          <w:color w:val="000000"/>
          <w:sz w:val="28"/>
          <w:szCs w:val="28"/>
          <w:lang w:val="uk-UA" w:eastAsia="ru-RU"/>
        </w:rPr>
        <w:t xml:space="preserve">Далі </w:t>
      </w:r>
      <w:r w:rsidRPr="00BA44FF">
        <w:rPr>
          <w:rFonts w:ascii="Times New Roman" w:eastAsia="Times New Roman" w:hAnsi="Times New Roman" w:cs="Times New Roman"/>
          <w:color w:val="000000"/>
          <w:sz w:val="28"/>
          <w:szCs w:val="28"/>
          <w:lang w:val="uk-UA" w:eastAsia="ru-RU"/>
        </w:rPr>
        <w:t xml:space="preserve">лицевий нерв заглиблюється у привушну слинну залозу, </w:t>
      </w:r>
      <w:r>
        <w:rPr>
          <w:rFonts w:ascii="Times New Roman" w:eastAsia="Times New Roman" w:hAnsi="Times New Roman" w:cs="Times New Roman"/>
          <w:color w:val="000000"/>
          <w:sz w:val="28"/>
          <w:szCs w:val="28"/>
          <w:lang w:val="uk-UA" w:eastAsia="ru-RU"/>
        </w:rPr>
        <w:t xml:space="preserve">де </w:t>
      </w:r>
      <w:r w:rsidRPr="00BA44FF">
        <w:rPr>
          <w:rFonts w:ascii="Times New Roman" w:eastAsia="Times New Roman" w:hAnsi="Times New Roman" w:cs="Times New Roman"/>
          <w:color w:val="000000"/>
          <w:sz w:val="28"/>
          <w:szCs w:val="28"/>
          <w:lang w:val="uk-UA" w:eastAsia="ru-RU"/>
        </w:rPr>
        <w:t xml:space="preserve">розгалужується на гілки, які утворюють </w:t>
      </w:r>
      <w:r w:rsidRPr="008F16E6">
        <w:rPr>
          <w:rFonts w:ascii="Times New Roman" w:eastAsia="Times New Roman" w:hAnsi="Times New Roman" w:cs="Times New Roman"/>
          <w:b/>
          <w:i/>
          <w:color w:val="000000"/>
          <w:sz w:val="28"/>
          <w:szCs w:val="28"/>
          <w:lang w:val="uk-UA" w:eastAsia="ru-RU"/>
        </w:rPr>
        <w:t>внутрішньопривушне сплетення (plexus intraparotideus)</w:t>
      </w:r>
      <w:r w:rsidRPr="00BA44FF">
        <w:rPr>
          <w:rFonts w:ascii="Times New Roman" w:eastAsia="Times New Roman" w:hAnsi="Times New Roman" w:cs="Times New Roman"/>
          <w:color w:val="000000"/>
          <w:sz w:val="28"/>
          <w:szCs w:val="28"/>
          <w:lang w:val="uk-UA" w:eastAsia="ru-RU"/>
        </w:rPr>
        <w:t>. Гілки, що відходять від цього сплетення, розходяться з-під вушної раковини вперед у радіальному напрямку, утворюючи так звану “велику гусячу лапку”, та іннервують мімічні м’язи.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Біля колінця лицевого нерва в лицевому каналі розміщений чутливий (смаковий) </w:t>
      </w:r>
      <w:r w:rsidRPr="008F16E6">
        <w:rPr>
          <w:rFonts w:ascii="Times New Roman" w:eastAsia="Times New Roman" w:hAnsi="Times New Roman" w:cs="Times New Roman"/>
          <w:b/>
          <w:i/>
          <w:color w:val="000000"/>
          <w:sz w:val="28"/>
          <w:szCs w:val="28"/>
          <w:lang w:val="uk-UA" w:eastAsia="ru-RU"/>
        </w:rPr>
        <w:t>колінцевий вузол (ganglion geniculi)</w:t>
      </w:r>
      <w:r w:rsidRPr="00BA44FF">
        <w:rPr>
          <w:rFonts w:ascii="Times New Roman" w:eastAsia="Times New Roman" w:hAnsi="Times New Roman" w:cs="Times New Roman"/>
          <w:color w:val="000000"/>
          <w:sz w:val="28"/>
          <w:szCs w:val="28"/>
          <w:lang w:val="uk-UA" w:eastAsia="ru-RU"/>
        </w:rPr>
        <w:t>. Аксони псевдоуніполярних нейронів цього вузла досягають у стовбурі головного мозку ядра одинокого шляху. Дендрити псевдоуніполярних нейронів цього вузла разом з парасимпатичними волокнами (аксони верхнього слиновидільного ядра) утворюють барабанну струну.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У лицевому нерві розрізняють </w:t>
      </w:r>
      <w:r w:rsidRPr="008F16E6">
        <w:rPr>
          <w:rFonts w:ascii="Times New Roman" w:eastAsia="Times New Roman" w:hAnsi="Times New Roman" w:cs="Times New Roman"/>
          <w:color w:val="000000"/>
          <w:sz w:val="28"/>
          <w:szCs w:val="28"/>
          <w:u w:val="single"/>
          <w:lang w:val="uk-UA" w:eastAsia="ru-RU"/>
        </w:rPr>
        <w:t xml:space="preserve">два відділи: </w:t>
      </w:r>
      <w:r w:rsidRPr="00BA44FF">
        <w:rPr>
          <w:rFonts w:ascii="Times New Roman" w:eastAsia="Times New Roman" w:hAnsi="Times New Roman" w:cs="Times New Roman"/>
          <w:color w:val="000000"/>
          <w:sz w:val="28"/>
          <w:szCs w:val="28"/>
          <w:lang w:val="uk-UA" w:eastAsia="ru-RU"/>
        </w:rPr>
        <w:t>перший відрізок – на шляху в однойменному каналі; другий відрізок від шило-соскоподібного отвору до кінцевих розгалужень нерва.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Перший відрізок лицевого нерва </w:t>
      </w:r>
      <w:r w:rsidRPr="00BA44FF">
        <w:rPr>
          <w:rFonts w:ascii="Times New Roman" w:eastAsia="Times New Roman" w:hAnsi="Times New Roman" w:cs="Times New Roman"/>
          <w:color w:val="000000"/>
          <w:sz w:val="28"/>
          <w:szCs w:val="28"/>
          <w:lang w:val="uk-UA" w:eastAsia="ru-RU"/>
        </w:rPr>
        <w:t>віддає великий кам’янистий нерв (секреторний нерв), стремінцевий нерв (руховий нерв) та барабанну струну (змішаний нерв).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8F16E6">
        <w:rPr>
          <w:rFonts w:ascii="Times New Roman" w:eastAsia="Times New Roman" w:hAnsi="Times New Roman" w:cs="Times New Roman"/>
          <w:b/>
          <w:i/>
          <w:color w:val="000000"/>
          <w:sz w:val="28"/>
          <w:szCs w:val="28"/>
          <w:lang w:val="uk-UA" w:eastAsia="ru-RU"/>
        </w:rPr>
        <w:t>Великий кам’янистий нерв (n. petrosus major)</w:t>
      </w:r>
      <w:r w:rsidRPr="00BA44FF">
        <w:rPr>
          <w:rFonts w:ascii="Times New Roman" w:eastAsia="Times New Roman" w:hAnsi="Times New Roman" w:cs="Times New Roman"/>
          <w:color w:val="000000"/>
          <w:sz w:val="28"/>
          <w:szCs w:val="28"/>
          <w:lang w:val="uk-UA" w:eastAsia="ru-RU"/>
        </w:rPr>
        <w:t xml:space="preserve"> або </w:t>
      </w:r>
      <w:r w:rsidRPr="008F16E6">
        <w:rPr>
          <w:rFonts w:ascii="Times New Roman" w:eastAsia="Times New Roman" w:hAnsi="Times New Roman" w:cs="Times New Roman"/>
          <w:b/>
          <w:i/>
          <w:color w:val="000000"/>
          <w:sz w:val="28"/>
          <w:szCs w:val="28"/>
          <w:lang w:val="uk-UA" w:eastAsia="ru-RU"/>
        </w:rPr>
        <w:t xml:space="preserve">парасимпатичний корінець крило-піднебінного вузла (radix parasympathica ganglii pterygopalatini) </w:t>
      </w:r>
      <w:r w:rsidRPr="00BA44FF">
        <w:rPr>
          <w:rFonts w:ascii="Times New Roman" w:eastAsia="Times New Roman" w:hAnsi="Times New Roman" w:cs="Times New Roman"/>
          <w:color w:val="000000"/>
          <w:sz w:val="28"/>
          <w:szCs w:val="28"/>
          <w:lang w:val="uk-UA" w:eastAsia="ru-RU"/>
        </w:rPr>
        <w:t xml:space="preserve">починається від лицевого нерва в ділянці колінця, виходить на передню поверхню кам’янистої частини скроневої кістки через розтвір каналу великого кам’янистого нерва, лягає в однойменну борозну і виходить з порожнини черепа через рваний отвір. Далі </w:t>
      </w:r>
      <w:r w:rsidRPr="008F16E6">
        <w:rPr>
          <w:rFonts w:ascii="Times New Roman" w:eastAsia="Times New Roman" w:hAnsi="Times New Roman" w:cs="Times New Roman"/>
          <w:i/>
          <w:color w:val="000000"/>
          <w:sz w:val="28"/>
          <w:szCs w:val="28"/>
          <w:lang w:val="uk-UA" w:eastAsia="ru-RU"/>
        </w:rPr>
        <w:t>n. petrosus major</w:t>
      </w:r>
      <w:r w:rsidRPr="00BA44FF">
        <w:rPr>
          <w:rFonts w:ascii="Times New Roman" w:eastAsia="Times New Roman" w:hAnsi="Times New Roman" w:cs="Times New Roman"/>
          <w:color w:val="000000"/>
          <w:sz w:val="28"/>
          <w:szCs w:val="28"/>
          <w:lang w:val="uk-UA" w:eastAsia="ru-RU"/>
        </w:rPr>
        <w:t xml:space="preserve"> з’є</w:t>
      </w:r>
      <w:r>
        <w:rPr>
          <w:rFonts w:ascii="Times New Roman" w:eastAsia="Times New Roman" w:hAnsi="Times New Roman" w:cs="Times New Roman"/>
          <w:color w:val="000000"/>
          <w:sz w:val="28"/>
          <w:szCs w:val="28"/>
          <w:lang w:val="uk-UA" w:eastAsia="ru-RU"/>
        </w:rPr>
        <w:t xml:space="preserve">днується з </w:t>
      </w:r>
      <w:r w:rsidRPr="008F16E6">
        <w:rPr>
          <w:rFonts w:ascii="Times New Roman" w:eastAsia="Times New Roman" w:hAnsi="Times New Roman" w:cs="Times New Roman"/>
          <w:i/>
          <w:color w:val="000000"/>
          <w:sz w:val="28"/>
          <w:szCs w:val="28"/>
          <w:lang w:val="uk-UA" w:eastAsia="ru-RU"/>
        </w:rPr>
        <w:t>глибоким кам’янистим нервом (n. petrosus profundus)</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який є симпатичним корінцем крило-піднебінного вузла і утворений завузловими симпатичними волокнами. В</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результаті цього з’єднання формується нерв Відія, або </w:t>
      </w:r>
      <w:r w:rsidRPr="008F16E6">
        <w:rPr>
          <w:rFonts w:ascii="Times New Roman" w:eastAsia="Times New Roman" w:hAnsi="Times New Roman" w:cs="Times New Roman"/>
          <w:b/>
          <w:i/>
          <w:color w:val="000000"/>
          <w:sz w:val="28"/>
          <w:szCs w:val="28"/>
          <w:lang w:val="uk-UA" w:eastAsia="ru-RU"/>
        </w:rPr>
        <w:t>нерв крилоподібного каналу (n. canalis pterygoidei – BNA)</w:t>
      </w:r>
      <w:r w:rsidRPr="00BA44FF">
        <w:rPr>
          <w:rFonts w:ascii="Times New Roman" w:eastAsia="Times New Roman" w:hAnsi="Times New Roman" w:cs="Times New Roman"/>
          <w:color w:val="000000"/>
          <w:sz w:val="28"/>
          <w:szCs w:val="28"/>
          <w:lang w:val="uk-UA" w:eastAsia="ru-RU"/>
        </w:rPr>
        <w:t xml:space="preserve">, який проходить через </w:t>
      </w:r>
      <w:r w:rsidRPr="00BA44FF">
        <w:rPr>
          <w:rFonts w:ascii="Times New Roman" w:eastAsia="Times New Roman" w:hAnsi="Times New Roman" w:cs="Times New Roman"/>
          <w:color w:val="000000"/>
          <w:sz w:val="28"/>
          <w:szCs w:val="28"/>
          <w:lang w:val="uk-UA" w:eastAsia="ru-RU"/>
        </w:rPr>
        <w:lastRenderedPageBreak/>
        <w:t>крилоподібний канал і досягає крило-піднебінного вузла. У цьому вузлі передвузлові парасимпатичні волокна переключаються на завузлові волокна, які у складі гілок вузла забезпечують секреторну іннервацію сльозової залози, залоз слизової оболонки ротової та носової порожнин.</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153DB0">
        <w:rPr>
          <w:rFonts w:ascii="Times New Roman" w:eastAsia="Times New Roman" w:hAnsi="Times New Roman" w:cs="Times New Roman"/>
          <w:b/>
          <w:i/>
          <w:color w:val="000000"/>
          <w:sz w:val="28"/>
          <w:szCs w:val="28"/>
          <w:lang w:val="uk-UA" w:eastAsia="ru-RU"/>
        </w:rPr>
        <w:t>Стремінцевий нерв (n. stapedius)</w:t>
      </w:r>
      <w:r>
        <w:rPr>
          <w:rFonts w:ascii="Times New Roman" w:eastAsia="Times New Roman" w:hAnsi="Times New Roman" w:cs="Times New Roman"/>
          <w:color w:val="000000"/>
          <w:sz w:val="28"/>
          <w:szCs w:val="28"/>
          <w:lang w:val="uk-UA" w:eastAsia="ru-RU"/>
        </w:rPr>
        <w:t xml:space="preserve"> бере початок від низхідної частини лицевого нерва та іннервує стремінцевий</w:t>
      </w:r>
      <w:r w:rsidRPr="00BA44FF">
        <w:rPr>
          <w:rFonts w:ascii="Times New Roman" w:eastAsia="Times New Roman" w:hAnsi="Times New Roman" w:cs="Times New Roman"/>
          <w:color w:val="000000"/>
          <w:sz w:val="28"/>
          <w:szCs w:val="28"/>
          <w:lang w:val="uk-UA" w:eastAsia="ru-RU"/>
        </w:rPr>
        <w:t xml:space="preserve"> м’яз.</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153DB0">
        <w:rPr>
          <w:rFonts w:ascii="Times New Roman" w:eastAsia="Times New Roman" w:hAnsi="Times New Roman" w:cs="Times New Roman"/>
          <w:b/>
          <w:i/>
          <w:color w:val="000000"/>
          <w:sz w:val="28"/>
          <w:szCs w:val="28"/>
          <w:lang w:val="uk-UA" w:eastAsia="ru-RU"/>
        </w:rPr>
        <w:t xml:space="preserve">Барабанна струна (chorda tympani) </w:t>
      </w:r>
      <w:r w:rsidRPr="00BA44FF">
        <w:rPr>
          <w:rFonts w:ascii="Times New Roman" w:eastAsia="Times New Roman" w:hAnsi="Times New Roman" w:cs="Times New Roman"/>
          <w:color w:val="000000"/>
          <w:sz w:val="28"/>
          <w:szCs w:val="28"/>
          <w:lang w:val="uk-UA" w:eastAsia="ru-RU"/>
        </w:rPr>
        <w:t xml:space="preserve">містить смакові волокна та передвузлові парасимпатичні волокна і утворює </w:t>
      </w:r>
      <w:r w:rsidRPr="00153DB0">
        <w:rPr>
          <w:rFonts w:ascii="Times New Roman" w:eastAsia="Times New Roman" w:hAnsi="Times New Roman" w:cs="Times New Roman"/>
          <w:i/>
          <w:color w:val="000000"/>
          <w:sz w:val="28"/>
          <w:szCs w:val="28"/>
          <w:lang w:val="uk-UA" w:eastAsia="ru-RU"/>
        </w:rPr>
        <w:t>парасимпатичний корінець піднижньощелепного вузла (radix parasympathica ganglii submandibulares)</w:t>
      </w:r>
      <w:r w:rsidRPr="00BA44FF">
        <w:rPr>
          <w:rFonts w:ascii="Times New Roman" w:eastAsia="Times New Roman" w:hAnsi="Times New Roman" w:cs="Times New Roman"/>
          <w:color w:val="000000"/>
          <w:sz w:val="28"/>
          <w:szCs w:val="28"/>
          <w:lang w:val="uk-UA" w:eastAsia="ru-RU"/>
        </w:rPr>
        <w:t xml:space="preserve">. </w:t>
      </w:r>
      <w:r w:rsidRPr="00153DB0">
        <w:rPr>
          <w:rFonts w:ascii="Times New Roman" w:eastAsia="Times New Roman" w:hAnsi="Times New Roman" w:cs="Times New Roman"/>
          <w:i/>
          <w:color w:val="000000"/>
          <w:sz w:val="28"/>
          <w:szCs w:val="28"/>
          <w:lang w:val="uk-UA" w:eastAsia="ru-RU"/>
        </w:rPr>
        <w:t>Chorda tympani</w:t>
      </w:r>
      <w:r w:rsidRPr="00BA44FF">
        <w:rPr>
          <w:rFonts w:ascii="Times New Roman" w:eastAsia="Times New Roman" w:hAnsi="Times New Roman" w:cs="Times New Roman"/>
          <w:color w:val="000000"/>
          <w:sz w:val="28"/>
          <w:szCs w:val="28"/>
          <w:lang w:val="uk-UA" w:eastAsia="ru-RU"/>
        </w:rPr>
        <w:t xml:space="preserve"> відходить від лицевого нерва перед виходом останнього з лицевого каналу під гострим кутом вгору і через </w:t>
      </w:r>
      <w:r w:rsidRPr="00153DB0">
        <w:rPr>
          <w:rFonts w:ascii="Times New Roman" w:eastAsia="Times New Roman" w:hAnsi="Times New Roman" w:cs="Times New Roman"/>
          <w:i/>
          <w:color w:val="000000"/>
          <w:sz w:val="28"/>
          <w:szCs w:val="28"/>
          <w:lang w:val="uk-UA" w:eastAsia="ru-RU"/>
        </w:rPr>
        <w:t xml:space="preserve">canaliculus chordae tympani </w:t>
      </w:r>
      <w:r w:rsidRPr="00BA44FF">
        <w:rPr>
          <w:rFonts w:ascii="Times New Roman" w:eastAsia="Times New Roman" w:hAnsi="Times New Roman" w:cs="Times New Roman"/>
          <w:color w:val="000000"/>
          <w:sz w:val="28"/>
          <w:szCs w:val="28"/>
          <w:lang w:val="uk-UA" w:eastAsia="ru-RU"/>
        </w:rPr>
        <w:t xml:space="preserve">потрапляє в барабанну порожнину. Барабанна струна, яка прикрита слизовою оболонкою, проходить між ручкою молоточка та довгою ніжкою коваделка і через </w:t>
      </w:r>
      <w:r w:rsidRPr="00153DB0">
        <w:rPr>
          <w:rFonts w:ascii="Times New Roman" w:eastAsia="Times New Roman" w:hAnsi="Times New Roman" w:cs="Times New Roman"/>
          <w:i/>
          <w:color w:val="000000"/>
          <w:sz w:val="28"/>
          <w:szCs w:val="28"/>
          <w:lang w:val="uk-UA" w:eastAsia="ru-RU"/>
        </w:rPr>
        <w:t>fissura petrotympanica</w:t>
      </w:r>
      <w:r w:rsidRPr="00BA44FF">
        <w:rPr>
          <w:rFonts w:ascii="Times New Roman" w:eastAsia="Times New Roman" w:hAnsi="Times New Roman" w:cs="Times New Roman"/>
          <w:color w:val="000000"/>
          <w:sz w:val="28"/>
          <w:szCs w:val="28"/>
          <w:lang w:val="uk-UA" w:eastAsia="ru-RU"/>
        </w:rPr>
        <w:t xml:space="preserve"> залишає скроневу кістку. По виходу зі щілини барабанна струна спускається вниз і під гострим кутом з’єднується з </w:t>
      </w:r>
      <w:r w:rsidRPr="00153DB0">
        <w:rPr>
          <w:rFonts w:ascii="Times New Roman" w:eastAsia="Times New Roman" w:hAnsi="Times New Roman" w:cs="Times New Roman"/>
          <w:i/>
          <w:color w:val="000000"/>
          <w:sz w:val="28"/>
          <w:szCs w:val="28"/>
          <w:lang w:val="uk-UA" w:eastAsia="ru-RU"/>
        </w:rPr>
        <w:t>n. lingualis</w:t>
      </w:r>
      <w:r w:rsidRPr="00BA44FF">
        <w:rPr>
          <w:rFonts w:ascii="Times New Roman" w:eastAsia="Times New Roman" w:hAnsi="Times New Roman" w:cs="Times New Roman"/>
          <w:color w:val="000000"/>
          <w:sz w:val="28"/>
          <w:szCs w:val="28"/>
          <w:lang w:val="uk-UA" w:eastAsia="ru-RU"/>
        </w:rPr>
        <w:t xml:space="preserve">. Смакові волокна барабанної струни у складі гілок </w:t>
      </w:r>
      <w:r w:rsidRPr="00153DB0">
        <w:rPr>
          <w:rFonts w:ascii="Times New Roman" w:eastAsia="Times New Roman" w:hAnsi="Times New Roman" w:cs="Times New Roman"/>
          <w:i/>
          <w:color w:val="000000"/>
          <w:sz w:val="28"/>
          <w:szCs w:val="28"/>
          <w:lang w:val="uk-UA" w:eastAsia="ru-RU"/>
        </w:rPr>
        <w:t>n. lingualis</w:t>
      </w:r>
      <w:r w:rsidRPr="00BA44FF">
        <w:rPr>
          <w:rFonts w:ascii="Times New Roman" w:eastAsia="Times New Roman" w:hAnsi="Times New Roman" w:cs="Times New Roman"/>
          <w:color w:val="000000"/>
          <w:sz w:val="28"/>
          <w:szCs w:val="28"/>
          <w:lang w:val="uk-UA" w:eastAsia="ru-RU"/>
        </w:rPr>
        <w:t xml:space="preserve"> досягають слизової оболонки передніх двох третин язика. Парасимпатичні передвузлові волокна барабанної струни переключаються на завузлові у піднижньощелепному та під’язиковому вузлах і забезпечують секрeторну іннервацію піднижньощелепної, під’язикової та малих слинних залоз.</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Другий відрізок лицевого нерва нижче шилососкоподібного отвору віддає тільки рухові гілки, які утворюють </w:t>
      </w:r>
      <w:r w:rsidRPr="00153DB0">
        <w:rPr>
          <w:rFonts w:ascii="Times New Roman" w:eastAsia="Times New Roman" w:hAnsi="Times New Roman" w:cs="Times New Roman"/>
          <w:b/>
          <w:i/>
          <w:color w:val="000000"/>
          <w:sz w:val="28"/>
          <w:szCs w:val="28"/>
          <w:lang w:val="uk-UA" w:eastAsia="ru-RU"/>
        </w:rPr>
        <w:t>plexus intraparotideus</w:t>
      </w:r>
      <w:r w:rsidRPr="00BA44FF">
        <w:rPr>
          <w:rFonts w:ascii="Times New Roman" w:eastAsia="Times New Roman" w:hAnsi="Times New Roman" w:cs="Times New Roman"/>
          <w:color w:val="000000"/>
          <w:sz w:val="28"/>
          <w:szCs w:val="28"/>
          <w:lang w:val="uk-UA" w:eastAsia="ru-RU"/>
        </w:rPr>
        <w:t>, та два рухових нерви – задній вушний нерв і двочеревцеву гілку.</w:t>
      </w:r>
    </w:p>
    <w:p w:rsidR="00CB391D" w:rsidRPr="00153DB0"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153DB0">
        <w:rPr>
          <w:rFonts w:ascii="Times New Roman" w:eastAsia="Times New Roman" w:hAnsi="Times New Roman" w:cs="Times New Roman"/>
          <w:b/>
          <w:i/>
          <w:color w:val="000000"/>
          <w:sz w:val="28"/>
          <w:szCs w:val="28"/>
          <w:lang w:val="uk-UA" w:eastAsia="ru-RU"/>
        </w:rPr>
        <w:t>Задній вушний нерв (n. auricularis posterior)</w:t>
      </w:r>
      <w:r w:rsidRPr="00BA44FF">
        <w:rPr>
          <w:rFonts w:ascii="Times New Roman" w:eastAsia="Times New Roman" w:hAnsi="Times New Roman" w:cs="Times New Roman"/>
          <w:color w:val="000000"/>
          <w:sz w:val="28"/>
          <w:szCs w:val="28"/>
          <w:lang w:val="uk-UA" w:eastAsia="ru-RU"/>
        </w:rPr>
        <w:t xml:space="preserve"> відходить від лицевого нерва біля шило-соскоподібного отвору, піднімається вгору по передній поверхні соскоподібного відростка скроневої кістки й кінцевими гілками </w:t>
      </w:r>
      <w:r w:rsidRPr="00153DB0">
        <w:rPr>
          <w:rFonts w:ascii="Times New Roman" w:eastAsia="Times New Roman" w:hAnsi="Times New Roman" w:cs="Times New Roman"/>
          <w:i/>
          <w:color w:val="000000"/>
          <w:sz w:val="28"/>
          <w:szCs w:val="28"/>
          <w:lang w:val="uk-UA" w:eastAsia="ru-RU"/>
        </w:rPr>
        <w:t>r. occipitalis et r. auricularis</w:t>
      </w:r>
      <w:r w:rsidRPr="00BA44FF">
        <w:rPr>
          <w:rFonts w:ascii="Times New Roman" w:eastAsia="Times New Roman" w:hAnsi="Times New Roman" w:cs="Times New Roman"/>
          <w:color w:val="000000"/>
          <w:sz w:val="28"/>
          <w:szCs w:val="28"/>
          <w:lang w:val="uk-UA" w:eastAsia="ru-RU"/>
        </w:rPr>
        <w:t xml:space="preserve"> іннервує </w:t>
      </w:r>
      <w:r w:rsidRPr="00153DB0">
        <w:rPr>
          <w:rFonts w:ascii="Times New Roman" w:eastAsia="Times New Roman" w:hAnsi="Times New Roman" w:cs="Times New Roman"/>
          <w:i/>
          <w:color w:val="000000"/>
          <w:sz w:val="28"/>
          <w:szCs w:val="28"/>
          <w:lang w:val="uk-UA" w:eastAsia="ru-RU"/>
        </w:rPr>
        <w:t>venter occipitalis m. epicranii et m. auricularis posterior.</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153DB0">
        <w:rPr>
          <w:rFonts w:ascii="Times New Roman" w:eastAsia="Times New Roman" w:hAnsi="Times New Roman" w:cs="Times New Roman"/>
          <w:b/>
          <w:i/>
          <w:color w:val="000000"/>
          <w:sz w:val="28"/>
          <w:szCs w:val="28"/>
          <w:lang w:val="uk-UA" w:eastAsia="ru-RU"/>
        </w:rPr>
        <w:t>Двочеревцева гілка (r. digastricus)</w:t>
      </w:r>
      <w:r w:rsidRPr="00BA44FF">
        <w:rPr>
          <w:rFonts w:ascii="Times New Roman" w:eastAsia="Times New Roman" w:hAnsi="Times New Roman" w:cs="Times New Roman"/>
          <w:color w:val="000000"/>
          <w:sz w:val="28"/>
          <w:szCs w:val="28"/>
          <w:lang w:val="uk-UA" w:eastAsia="ru-RU"/>
        </w:rPr>
        <w:t xml:space="preserve"> починається під </w:t>
      </w:r>
      <w:r w:rsidRPr="00153DB0">
        <w:rPr>
          <w:rFonts w:ascii="Times New Roman" w:eastAsia="Times New Roman" w:hAnsi="Times New Roman" w:cs="Times New Roman"/>
          <w:i/>
          <w:color w:val="000000"/>
          <w:sz w:val="28"/>
          <w:szCs w:val="28"/>
          <w:lang w:val="uk-UA" w:eastAsia="ru-RU"/>
        </w:rPr>
        <w:t>n. auricularis posterior</w:t>
      </w:r>
      <w:r w:rsidRPr="00BA44FF">
        <w:rPr>
          <w:rFonts w:ascii="Times New Roman" w:eastAsia="Times New Roman" w:hAnsi="Times New Roman" w:cs="Times New Roman"/>
          <w:color w:val="000000"/>
          <w:sz w:val="28"/>
          <w:szCs w:val="28"/>
          <w:lang w:val="uk-UA" w:eastAsia="ru-RU"/>
        </w:rPr>
        <w:t>, іннервує заднє черевце</w:t>
      </w:r>
      <w:r>
        <w:rPr>
          <w:rFonts w:ascii="Times New Roman" w:eastAsia="Times New Roman" w:hAnsi="Times New Roman" w:cs="Times New Roman"/>
          <w:color w:val="000000"/>
          <w:sz w:val="28"/>
          <w:szCs w:val="28"/>
          <w:lang w:val="uk-UA" w:eastAsia="ru-RU"/>
        </w:rPr>
        <w:t xml:space="preserve"> </w:t>
      </w:r>
      <w:r w:rsidRPr="00153DB0">
        <w:rPr>
          <w:rFonts w:ascii="Times New Roman" w:eastAsia="Times New Roman" w:hAnsi="Times New Roman" w:cs="Times New Roman"/>
          <w:i/>
          <w:color w:val="000000"/>
          <w:sz w:val="28"/>
          <w:szCs w:val="28"/>
          <w:lang w:val="uk-UA" w:eastAsia="ru-RU"/>
        </w:rPr>
        <w:t>digastricus et m. stylohyoideus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Від </w:t>
      </w:r>
      <w:r w:rsidRPr="00153DB0">
        <w:rPr>
          <w:rFonts w:ascii="Times New Roman" w:eastAsia="Times New Roman" w:hAnsi="Times New Roman" w:cs="Times New Roman"/>
          <w:i/>
          <w:color w:val="000000"/>
          <w:sz w:val="28"/>
          <w:szCs w:val="28"/>
          <w:lang w:val="uk-UA" w:eastAsia="ru-RU"/>
        </w:rPr>
        <w:t>plexus intraparotideus</w:t>
      </w:r>
      <w:r w:rsidRPr="00BA44FF">
        <w:rPr>
          <w:rFonts w:ascii="Times New Roman" w:eastAsia="Times New Roman" w:hAnsi="Times New Roman" w:cs="Times New Roman"/>
          <w:color w:val="000000"/>
          <w:sz w:val="28"/>
          <w:szCs w:val="28"/>
          <w:lang w:val="uk-UA" w:eastAsia="ru-RU"/>
        </w:rPr>
        <w:t xml:space="preserve"> радіально відходять:</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153DB0">
        <w:rPr>
          <w:rFonts w:ascii="Times New Roman" w:eastAsia="Times New Roman" w:hAnsi="Times New Roman" w:cs="Times New Roman"/>
          <w:i/>
          <w:color w:val="000000"/>
          <w:sz w:val="28"/>
          <w:szCs w:val="28"/>
          <w:lang w:val="uk-UA" w:eastAsia="ru-RU"/>
        </w:rPr>
        <w:t>скроневі гілки (rr. temporales)</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 іннервують </w:t>
      </w:r>
      <w:r w:rsidRPr="00153DB0">
        <w:rPr>
          <w:rFonts w:ascii="Times New Roman" w:eastAsia="Times New Roman" w:hAnsi="Times New Roman" w:cs="Times New Roman"/>
          <w:i/>
          <w:color w:val="000000"/>
          <w:sz w:val="28"/>
          <w:szCs w:val="28"/>
          <w:lang w:val="uk-UA" w:eastAsia="ru-RU"/>
        </w:rPr>
        <w:t>mm. auriculares anterior et superior; venter frontalis epicranii, m. corrugator supercilii, m. orbicularis oculi</w:t>
      </w:r>
      <w:r w:rsidRPr="00BA44FF">
        <w:rPr>
          <w:rFonts w:ascii="Times New Roman" w:eastAsia="Times New Roman" w:hAnsi="Times New Roman" w:cs="Times New Roman"/>
          <w:color w:val="000000"/>
          <w:sz w:val="28"/>
          <w:szCs w:val="28"/>
          <w:lang w:val="uk-UA" w:eastAsia="ru-RU"/>
        </w:rPr>
        <w:t>;</w:t>
      </w:r>
    </w:p>
    <w:p w:rsidR="00CB391D" w:rsidRPr="00153DB0"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153DB0">
        <w:rPr>
          <w:rFonts w:ascii="Times New Roman" w:eastAsia="Times New Roman" w:hAnsi="Times New Roman" w:cs="Times New Roman"/>
          <w:i/>
          <w:color w:val="000000"/>
          <w:sz w:val="28"/>
          <w:szCs w:val="28"/>
          <w:lang w:val="uk-UA" w:eastAsia="ru-RU"/>
        </w:rPr>
        <w:t>виличні гілки (rr. zygomatici)</w:t>
      </w:r>
      <w:r w:rsidRPr="00BA44FF">
        <w:rPr>
          <w:rFonts w:ascii="Times New Roman" w:eastAsia="Times New Roman" w:hAnsi="Times New Roman" w:cs="Times New Roman"/>
          <w:color w:val="000000"/>
          <w:sz w:val="28"/>
          <w:szCs w:val="28"/>
          <w:lang w:val="uk-UA" w:eastAsia="ru-RU"/>
        </w:rPr>
        <w:t xml:space="preserve"> – іннервують </w:t>
      </w:r>
      <w:r w:rsidRPr="00153DB0">
        <w:rPr>
          <w:rFonts w:ascii="Times New Roman" w:eastAsia="Times New Roman" w:hAnsi="Times New Roman" w:cs="Times New Roman"/>
          <w:i/>
          <w:color w:val="000000"/>
          <w:sz w:val="28"/>
          <w:szCs w:val="28"/>
          <w:lang w:val="uk-UA" w:eastAsia="ru-RU"/>
        </w:rPr>
        <w:t>m. orbicularis oculi, m. zygomaticus major;</w:t>
      </w:r>
    </w:p>
    <w:p w:rsidR="00CB391D" w:rsidRPr="00153DB0"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3) </w:t>
      </w:r>
      <w:r w:rsidRPr="00153DB0">
        <w:rPr>
          <w:rFonts w:ascii="Times New Roman" w:eastAsia="Times New Roman" w:hAnsi="Times New Roman" w:cs="Times New Roman"/>
          <w:i/>
          <w:color w:val="000000"/>
          <w:sz w:val="28"/>
          <w:szCs w:val="28"/>
          <w:lang w:val="uk-UA" w:eastAsia="ru-RU"/>
        </w:rPr>
        <w:t>щічні гілки (rr. buccales)</w:t>
      </w:r>
      <w:r w:rsidRPr="00BA44FF">
        <w:rPr>
          <w:rFonts w:ascii="Times New Roman" w:eastAsia="Times New Roman" w:hAnsi="Times New Roman" w:cs="Times New Roman"/>
          <w:color w:val="000000"/>
          <w:sz w:val="28"/>
          <w:szCs w:val="28"/>
          <w:lang w:val="uk-UA" w:eastAsia="ru-RU"/>
        </w:rPr>
        <w:t xml:space="preserve"> – іннервують </w:t>
      </w:r>
      <w:r w:rsidRPr="00153DB0">
        <w:rPr>
          <w:rFonts w:ascii="Times New Roman" w:eastAsia="Times New Roman" w:hAnsi="Times New Roman" w:cs="Times New Roman"/>
          <w:i/>
          <w:color w:val="000000"/>
          <w:sz w:val="28"/>
          <w:szCs w:val="28"/>
          <w:lang w:val="uk-UA" w:eastAsia="ru-RU"/>
        </w:rPr>
        <w:t>m. zygomaticus major, m. risorius, m. buccinator, m. depressor anguli oris, m. depressor labii inferioris, m. levator labii superioris alaeque nasi;</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4) </w:t>
      </w:r>
      <w:r w:rsidRPr="00153DB0">
        <w:rPr>
          <w:rFonts w:ascii="Times New Roman" w:eastAsia="Times New Roman" w:hAnsi="Times New Roman" w:cs="Times New Roman"/>
          <w:i/>
          <w:color w:val="000000"/>
          <w:sz w:val="28"/>
          <w:szCs w:val="28"/>
          <w:lang w:val="uk-UA" w:eastAsia="ru-RU"/>
        </w:rPr>
        <w:t>крайова нижньощелепна гілка (r. marginalis mandibularis)</w:t>
      </w:r>
      <w:r w:rsidRPr="00BA44FF">
        <w:rPr>
          <w:rFonts w:ascii="Times New Roman" w:eastAsia="Times New Roman" w:hAnsi="Times New Roman" w:cs="Times New Roman"/>
          <w:color w:val="000000"/>
          <w:sz w:val="28"/>
          <w:szCs w:val="28"/>
          <w:lang w:val="uk-UA" w:eastAsia="ru-RU"/>
        </w:rPr>
        <w:t xml:space="preserve"> – іннервує </w:t>
      </w:r>
      <w:r w:rsidRPr="00153DB0">
        <w:rPr>
          <w:rFonts w:ascii="Times New Roman" w:eastAsia="Times New Roman" w:hAnsi="Times New Roman" w:cs="Times New Roman"/>
          <w:i/>
          <w:color w:val="000000"/>
          <w:sz w:val="28"/>
          <w:szCs w:val="28"/>
          <w:lang w:val="uk-UA" w:eastAsia="ru-RU"/>
        </w:rPr>
        <w:t>m. depressor labii inferioris, mentalis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5) </w:t>
      </w:r>
      <w:r w:rsidRPr="00153DB0">
        <w:rPr>
          <w:rFonts w:ascii="Times New Roman" w:eastAsia="Times New Roman" w:hAnsi="Times New Roman" w:cs="Times New Roman"/>
          <w:i/>
          <w:color w:val="000000"/>
          <w:sz w:val="28"/>
          <w:szCs w:val="28"/>
          <w:lang w:val="uk-UA" w:eastAsia="ru-RU"/>
        </w:rPr>
        <w:t>шийна гілка (r. colli)</w:t>
      </w:r>
      <w:r w:rsidRPr="00BA44FF">
        <w:rPr>
          <w:rFonts w:ascii="Times New Roman" w:eastAsia="Times New Roman" w:hAnsi="Times New Roman" w:cs="Times New Roman"/>
          <w:color w:val="000000"/>
          <w:sz w:val="28"/>
          <w:szCs w:val="28"/>
          <w:lang w:val="uk-UA" w:eastAsia="ru-RU"/>
        </w:rPr>
        <w:t xml:space="preserve"> – іннервує </w:t>
      </w:r>
      <w:r w:rsidRPr="00153DB0">
        <w:rPr>
          <w:rFonts w:ascii="Times New Roman" w:eastAsia="Times New Roman" w:hAnsi="Times New Roman" w:cs="Times New Roman"/>
          <w:i/>
          <w:color w:val="000000"/>
          <w:sz w:val="28"/>
          <w:szCs w:val="28"/>
          <w:lang w:val="uk-UA" w:eastAsia="ru-RU"/>
        </w:rPr>
        <w:t>platysma</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Парасимпатичну та чутливу (смакову) частини лицевого нерва часто виділяють в окремий </w:t>
      </w:r>
      <w:r w:rsidRPr="00153DB0">
        <w:rPr>
          <w:rFonts w:ascii="Times New Roman" w:eastAsia="Times New Roman" w:hAnsi="Times New Roman" w:cs="Times New Roman"/>
          <w:b/>
          <w:i/>
          <w:color w:val="000000"/>
          <w:sz w:val="28"/>
          <w:szCs w:val="28"/>
          <w:lang w:val="uk-UA" w:eastAsia="ru-RU"/>
        </w:rPr>
        <w:t>проміжний нерв (n. intermedius)</w:t>
      </w:r>
      <w:r w:rsidRPr="00BA44FF">
        <w:rPr>
          <w:rFonts w:ascii="Times New Roman" w:eastAsia="Times New Roman" w:hAnsi="Times New Roman" w:cs="Times New Roman"/>
          <w:color w:val="000000"/>
          <w:sz w:val="28"/>
          <w:szCs w:val="28"/>
          <w:lang w:val="uk-UA" w:eastAsia="ru-RU"/>
        </w:rPr>
        <w:t>, гілками якого є барабанна струна та великий кам’янистий нерв.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Ураження лицевого нерва на всьом</w:t>
      </w:r>
      <w:r w:rsidRPr="00BA44FF">
        <w:rPr>
          <w:rFonts w:ascii="Times New Roman" w:eastAsia="Times New Roman" w:hAnsi="Times New Roman" w:cs="Times New Roman"/>
          <w:color w:val="000000"/>
          <w:sz w:val="28"/>
          <w:szCs w:val="28"/>
          <w:lang w:val="uk-UA" w:eastAsia="ru-RU"/>
        </w:rPr>
        <w:t>у його протязі викликає параліч м’язів лиця (мімічних м’язів). У зв’язку з цим виникає асиметрія лиця, яка виражена у стані спокою і особливо при показуванні зубів.</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Залежно від рівня ураження картину паралічу мімічних м’язів доповнюють ті чи інші ознаки ураження розміщених поряд утворень. Якщо нерв уражений у лицевому каналі на відрізку до колінчастого вузла, то звичайно параліч мімічних м’язів супроводжується порушенням слуху та сльозовиділення. Ураження нижче колінчастого вузла зумовлює порушення смаку на передніх двох третинах язика; щодо слуху, то може спостерігатися його підвищення внаслідок паралічу стремінцевого м’яза (стремінце при цьому занадто занурюється у вікно присінка навіть при незначних звукових коливаннях, що призводить до гіперакузії). Якщо ураження нижче від місця відходження барабанної стр</w:t>
      </w:r>
      <w:r>
        <w:rPr>
          <w:rFonts w:ascii="Times New Roman" w:eastAsia="Times New Roman" w:hAnsi="Times New Roman" w:cs="Times New Roman"/>
          <w:color w:val="000000"/>
          <w:sz w:val="28"/>
          <w:szCs w:val="28"/>
          <w:lang w:val="uk-UA" w:eastAsia="ru-RU"/>
        </w:rPr>
        <w:t>уни, порушення смаку і слуху не</w:t>
      </w:r>
      <w:r w:rsidRPr="00BA44FF">
        <w:rPr>
          <w:rFonts w:ascii="Times New Roman" w:eastAsia="Times New Roman" w:hAnsi="Times New Roman" w:cs="Times New Roman"/>
          <w:color w:val="000000"/>
          <w:sz w:val="28"/>
          <w:szCs w:val="28"/>
          <w:lang w:val="uk-UA" w:eastAsia="ru-RU"/>
        </w:rPr>
        <w:t xml:space="preserve"> спостерігається.</w:t>
      </w:r>
    </w:p>
    <w:p w:rsidR="00CB391D" w:rsidRPr="00680FB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 xml:space="preserve">VIII пара черепних нервів – </w:t>
      </w:r>
      <w:r>
        <w:rPr>
          <w:rFonts w:ascii="Times New Roman" w:eastAsia="Times New Roman" w:hAnsi="Times New Roman" w:cs="Times New Roman"/>
          <w:b/>
          <w:bCs/>
          <w:color w:val="000000"/>
          <w:sz w:val="28"/>
          <w:szCs w:val="28"/>
          <w:lang w:val="uk-UA" w:eastAsia="ru-RU"/>
        </w:rPr>
        <w:t>присінково-</w:t>
      </w:r>
      <w:r w:rsidRPr="00BA44FF">
        <w:rPr>
          <w:rFonts w:ascii="Times New Roman" w:eastAsia="Times New Roman" w:hAnsi="Times New Roman" w:cs="Times New Roman"/>
          <w:b/>
          <w:bCs/>
          <w:color w:val="000000"/>
          <w:sz w:val="28"/>
          <w:szCs w:val="28"/>
          <w:lang w:val="uk-UA" w:eastAsia="ru-RU"/>
        </w:rPr>
        <w:t>завитковий нерв</w:t>
      </w:r>
      <w:r>
        <w:rPr>
          <w:rFonts w:ascii="Times New Roman" w:eastAsia="Times New Roman" w:hAnsi="Times New Roman" w:cs="Times New Roman"/>
          <w:b/>
          <w:bCs/>
          <w:color w:val="000000"/>
          <w:sz w:val="28"/>
          <w:szCs w:val="28"/>
          <w:lang w:val="uk-UA" w:eastAsia="ru-RU"/>
        </w:rPr>
        <w:t xml:space="preserve"> </w:t>
      </w:r>
      <w:r w:rsidRPr="00E62AAD">
        <w:rPr>
          <w:rFonts w:ascii="Times New Roman" w:eastAsia="Times New Roman" w:hAnsi="Times New Roman" w:cs="Times New Roman"/>
          <w:b/>
          <w:iCs/>
          <w:color w:val="000000"/>
          <w:sz w:val="28"/>
          <w:szCs w:val="28"/>
          <w:lang w:val="uk-UA" w:eastAsia="ru-RU"/>
        </w:rPr>
        <w:t>(n. vestibulocochlearis)</w:t>
      </w:r>
      <w:r>
        <w:rPr>
          <w:rFonts w:ascii="Times New Roman" w:eastAsia="Times New Roman" w:hAnsi="Times New Roman" w:cs="Times New Roman"/>
          <w:b/>
          <w:iCs/>
          <w:color w:val="000000"/>
          <w:sz w:val="28"/>
          <w:szCs w:val="28"/>
          <w:lang w:val="uk-UA" w:eastAsia="ru-RU"/>
        </w:rPr>
        <w:t xml:space="preserve"> – </w:t>
      </w:r>
      <w:r w:rsidRPr="00680FBF">
        <w:rPr>
          <w:rFonts w:ascii="Times New Roman" w:eastAsia="Times New Roman" w:hAnsi="Times New Roman" w:cs="Times New Roman"/>
          <w:iCs/>
          <w:color w:val="000000"/>
          <w:sz w:val="28"/>
          <w:szCs w:val="28"/>
          <w:lang w:val="uk-UA" w:eastAsia="ru-RU"/>
        </w:rPr>
        <w:t>чутливий нерв</w:t>
      </w:r>
      <w:r>
        <w:rPr>
          <w:rFonts w:ascii="Times New Roman" w:eastAsia="Times New Roman" w:hAnsi="Times New Roman" w:cs="Times New Roman"/>
          <w:iCs/>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u w:val="single"/>
          <w:lang w:val="uk-UA" w:eastAsia="ru-RU"/>
        </w:rPr>
        <w:t>д</w:t>
      </w:r>
      <w:r w:rsidRPr="00E62AAD">
        <w:rPr>
          <w:rFonts w:ascii="Times New Roman" w:eastAsia="Times New Roman" w:hAnsi="Times New Roman" w:cs="Times New Roman"/>
          <w:color w:val="000000"/>
          <w:sz w:val="28"/>
          <w:szCs w:val="28"/>
          <w:u w:val="single"/>
          <w:lang w:val="uk-UA" w:eastAsia="ru-RU"/>
        </w:rPr>
        <w:t xml:space="preserve">о складу </w:t>
      </w:r>
      <w:r>
        <w:rPr>
          <w:rFonts w:ascii="Times New Roman" w:eastAsia="Times New Roman" w:hAnsi="Times New Roman" w:cs="Times New Roman"/>
          <w:color w:val="000000"/>
          <w:sz w:val="28"/>
          <w:szCs w:val="28"/>
          <w:u w:val="single"/>
          <w:lang w:val="uk-UA" w:eastAsia="ru-RU"/>
        </w:rPr>
        <w:t xml:space="preserve">якого </w:t>
      </w:r>
      <w:r w:rsidRPr="00E62AAD">
        <w:rPr>
          <w:rFonts w:ascii="Times New Roman" w:eastAsia="Times New Roman" w:hAnsi="Times New Roman" w:cs="Times New Roman"/>
          <w:color w:val="000000"/>
          <w:sz w:val="28"/>
          <w:szCs w:val="28"/>
          <w:u w:val="single"/>
          <w:lang w:val="uk-UA" w:eastAsia="ru-RU"/>
        </w:rPr>
        <w:t>входять два нерви: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E62AAD">
        <w:rPr>
          <w:rFonts w:ascii="Times New Roman" w:eastAsia="Times New Roman" w:hAnsi="Times New Roman" w:cs="Times New Roman"/>
          <w:b/>
          <w:i/>
          <w:color w:val="000000"/>
          <w:sz w:val="28"/>
          <w:szCs w:val="28"/>
          <w:lang w:val="uk-UA" w:eastAsia="ru-RU"/>
        </w:rPr>
        <w:t>присінковий нерв (n. vestibularis)</w:t>
      </w:r>
      <w:r w:rsidRPr="00BA44FF">
        <w:rPr>
          <w:rFonts w:ascii="Times New Roman" w:eastAsia="Times New Roman" w:hAnsi="Times New Roman" w:cs="Times New Roman"/>
          <w:color w:val="000000"/>
          <w:sz w:val="28"/>
          <w:szCs w:val="28"/>
          <w:lang w:val="uk-UA" w:eastAsia="ru-RU"/>
        </w:rPr>
        <w:t>, якому зв’язок з ядрами мозочка надає особливі функції підтримання рівноваги тіла;</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E62AAD">
        <w:rPr>
          <w:rFonts w:ascii="Times New Roman" w:eastAsia="Times New Roman" w:hAnsi="Times New Roman" w:cs="Times New Roman"/>
          <w:b/>
          <w:i/>
          <w:color w:val="000000"/>
          <w:sz w:val="28"/>
          <w:szCs w:val="28"/>
          <w:lang w:val="uk-UA" w:eastAsia="ru-RU"/>
        </w:rPr>
        <w:t xml:space="preserve">завитковий нерв (n. cochlearis) </w:t>
      </w:r>
      <w:r w:rsidRPr="00BA44FF">
        <w:rPr>
          <w:rFonts w:ascii="Times New Roman" w:eastAsia="Times New Roman" w:hAnsi="Times New Roman" w:cs="Times New Roman"/>
          <w:color w:val="000000"/>
          <w:sz w:val="28"/>
          <w:szCs w:val="28"/>
          <w:lang w:val="uk-UA" w:eastAsia="ru-RU"/>
        </w:rPr>
        <w:t xml:space="preserve">пов’язаний з функцією слуху.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Ці два нерви анатомічно зв’язані тільки на просторі між органом слуху і мозком, але як у початковій частині, так і в кінцевому відділ</w:t>
      </w:r>
      <w:r>
        <w:rPr>
          <w:rFonts w:ascii="Times New Roman" w:eastAsia="Times New Roman" w:hAnsi="Times New Roman" w:cs="Times New Roman"/>
          <w:color w:val="000000"/>
          <w:sz w:val="28"/>
          <w:szCs w:val="28"/>
          <w:lang w:val="uk-UA" w:eastAsia="ru-RU"/>
        </w:rPr>
        <w:t>і мають свої відокремлені шляхи</w:t>
      </w:r>
      <w:r w:rsidRPr="00BA44FF">
        <w:rPr>
          <w:rFonts w:ascii="Times New Roman" w:eastAsia="Times New Roman" w:hAnsi="Times New Roman" w:cs="Times New Roman"/>
          <w:color w:val="000000"/>
          <w:sz w:val="28"/>
          <w:szCs w:val="28"/>
          <w:lang w:val="uk-UA" w:eastAsia="ru-RU"/>
        </w:rPr>
        <w:t>.</w:t>
      </w:r>
    </w:p>
    <w:p w:rsidR="00CB391D" w:rsidRPr="00FC4A2C"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62AAD">
        <w:rPr>
          <w:rFonts w:ascii="Times New Roman" w:eastAsia="Times New Roman" w:hAnsi="Times New Roman" w:cs="Times New Roman"/>
          <w:b/>
          <w:i/>
          <w:color w:val="000000"/>
          <w:sz w:val="28"/>
          <w:szCs w:val="28"/>
          <w:lang w:val="uk-UA" w:eastAsia="ru-RU"/>
        </w:rPr>
        <w:t>Присінковий нерв</w:t>
      </w:r>
      <w:r w:rsidRPr="00BA44FF">
        <w:rPr>
          <w:rFonts w:ascii="Times New Roman" w:eastAsia="Times New Roman" w:hAnsi="Times New Roman" w:cs="Times New Roman"/>
          <w:color w:val="000000"/>
          <w:sz w:val="28"/>
          <w:szCs w:val="28"/>
          <w:lang w:val="uk-UA" w:eastAsia="ru-RU"/>
        </w:rPr>
        <w:t xml:space="preserve"> </w:t>
      </w:r>
      <w:r w:rsidRPr="00D64877">
        <w:rPr>
          <w:rFonts w:ascii="Times New Roman" w:eastAsia="Times New Roman" w:hAnsi="Times New Roman" w:cs="Times New Roman"/>
          <w:b/>
          <w:i/>
          <w:color w:val="000000"/>
          <w:sz w:val="28"/>
          <w:szCs w:val="28"/>
          <w:lang w:val="uk-UA" w:eastAsia="ru-RU"/>
        </w:rPr>
        <w:t>(n. vestibularis)</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є периферійною частиною статокінетичного аналізатора. Тіло першого нейрона шляху статокінетичного аналізатора розміщене у </w:t>
      </w:r>
      <w:r w:rsidRPr="00D64877">
        <w:rPr>
          <w:rFonts w:ascii="Times New Roman" w:eastAsia="Times New Roman" w:hAnsi="Times New Roman" w:cs="Times New Roman"/>
          <w:b/>
          <w:i/>
          <w:color w:val="000000"/>
          <w:sz w:val="28"/>
          <w:szCs w:val="28"/>
          <w:lang w:val="uk-UA" w:eastAsia="ru-RU"/>
        </w:rPr>
        <w:t>присінковому вузлі (ganglion vestibulare)</w:t>
      </w:r>
      <w:r w:rsidRPr="00BA44FF">
        <w:rPr>
          <w:rFonts w:ascii="Times New Roman" w:eastAsia="Times New Roman" w:hAnsi="Times New Roman" w:cs="Times New Roman"/>
          <w:color w:val="000000"/>
          <w:sz w:val="28"/>
          <w:szCs w:val="28"/>
          <w:lang w:val="uk-UA" w:eastAsia="ru-RU"/>
        </w:rPr>
        <w:t xml:space="preserve">, який </w:t>
      </w:r>
      <w:r>
        <w:rPr>
          <w:rFonts w:ascii="Times New Roman" w:eastAsia="Times New Roman" w:hAnsi="Times New Roman" w:cs="Times New Roman"/>
          <w:color w:val="000000"/>
          <w:sz w:val="28"/>
          <w:szCs w:val="28"/>
          <w:lang w:val="uk-UA" w:eastAsia="ru-RU"/>
        </w:rPr>
        <w:t>лежить</w:t>
      </w:r>
      <w:r w:rsidRPr="00BA44FF">
        <w:rPr>
          <w:rFonts w:ascii="Times New Roman" w:eastAsia="Times New Roman" w:hAnsi="Times New Roman" w:cs="Times New Roman"/>
          <w:color w:val="000000"/>
          <w:sz w:val="28"/>
          <w:szCs w:val="28"/>
          <w:lang w:val="uk-UA" w:eastAsia="ru-RU"/>
        </w:rPr>
        <w:t xml:space="preserve"> на дні внутрішнього слухового ходу. Дендрити біполярних нейронів присінкового вузла утворюють його </w:t>
      </w:r>
      <w:r w:rsidRPr="00D64877">
        <w:rPr>
          <w:rFonts w:ascii="Times New Roman" w:eastAsia="Times New Roman" w:hAnsi="Times New Roman" w:cs="Times New Roman"/>
          <w:i/>
          <w:color w:val="000000"/>
          <w:sz w:val="28"/>
          <w:szCs w:val="28"/>
          <w:lang w:val="uk-UA" w:eastAsia="ru-RU"/>
        </w:rPr>
        <w:t xml:space="preserve">верхню (pars superior) </w:t>
      </w:r>
      <w:r w:rsidRPr="00D64877">
        <w:rPr>
          <w:rFonts w:ascii="Times New Roman" w:eastAsia="Times New Roman" w:hAnsi="Times New Roman" w:cs="Times New Roman"/>
          <w:color w:val="000000"/>
          <w:sz w:val="28"/>
          <w:szCs w:val="28"/>
          <w:lang w:val="uk-UA" w:eastAsia="ru-RU"/>
        </w:rPr>
        <w:t>та</w:t>
      </w:r>
      <w:r w:rsidRPr="00D64877">
        <w:rPr>
          <w:rFonts w:ascii="Times New Roman" w:eastAsia="Times New Roman" w:hAnsi="Times New Roman" w:cs="Times New Roman"/>
          <w:i/>
          <w:color w:val="000000"/>
          <w:sz w:val="28"/>
          <w:szCs w:val="28"/>
          <w:lang w:val="uk-UA" w:eastAsia="ru-RU"/>
        </w:rPr>
        <w:t xml:space="preserve"> нижню (pars inferior) частини</w:t>
      </w:r>
      <w:r w:rsidRPr="00BA44FF">
        <w:rPr>
          <w:rFonts w:ascii="Times New Roman" w:eastAsia="Times New Roman" w:hAnsi="Times New Roman" w:cs="Times New Roman"/>
          <w:color w:val="000000"/>
          <w:sz w:val="28"/>
          <w:szCs w:val="28"/>
          <w:lang w:val="uk-UA" w:eastAsia="ru-RU"/>
        </w:rPr>
        <w:t xml:space="preserve">. </w:t>
      </w:r>
      <w:r w:rsidRPr="00D64877">
        <w:rPr>
          <w:rFonts w:ascii="Times New Roman" w:eastAsia="Times New Roman" w:hAnsi="Times New Roman" w:cs="Times New Roman"/>
          <w:i/>
          <w:color w:val="000000"/>
          <w:sz w:val="28"/>
          <w:szCs w:val="28"/>
          <w:lang w:val="uk-UA" w:eastAsia="ru-RU"/>
        </w:rPr>
        <w:t>Pars superior</w:t>
      </w:r>
      <w:r w:rsidRPr="00BA44FF">
        <w:rPr>
          <w:rFonts w:ascii="Times New Roman" w:eastAsia="Times New Roman" w:hAnsi="Times New Roman" w:cs="Times New Roman"/>
          <w:color w:val="000000"/>
          <w:sz w:val="28"/>
          <w:szCs w:val="28"/>
          <w:lang w:val="uk-UA" w:eastAsia="ru-RU"/>
        </w:rPr>
        <w:t xml:space="preserve"> продовжується у </w:t>
      </w:r>
      <w:r w:rsidRPr="00D64877">
        <w:rPr>
          <w:rFonts w:ascii="Times New Roman" w:eastAsia="Times New Roman" w:hAnsi="Times New Roman" w:cs="Times New Roman"/>
          <w:i/>
          <w:color w:val="000000"/>
          <w:sz w:val="28"/>
          <w:szCs w:val="28"/>
          <w:lang w:val="uk-UA" w:eastAsia="ru-RU"/>
        </w:rPr>
        <w:t>маточково-ампульний нерв (n. utriculoampullaris)</w:t>
      </w:r>
      <w:r w:rsidRPr="00BA44F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який</w:t>
      </w:r>
      <w:r w:rsidRPr="00BA44FF">
        <w:rPr>
          <w:rFonts w:ascii="Times New Roman" w:eastAsia="Times New Roman" w:hAnsi="Times New Roman" w:cs="Times New Roman"/>
          <w:color w:val="000000"/>
          <w:sz w:val="28"/>
          <w:szCs w:val="28"/>
          <w:lang w:val="uk-UA" w:eastAsia="ru-RU"/>
        </w:rPr>
        <w:t xml:space="preserve"> розгалу</w:t>
      </w:r>
      <w:r>
        <w:rPr>
          <w:rFonts w:ascii="Times New Roman" w:eastAsia="Times New Roman" w:hAnsi="Times New Roman" w:cs="Times New Roman"/>
          <w:color w:val="000000"/>
          <w:sz w:val="28"/>
          <w:szCs w:val="28"/>
          <w:lang w:val="uk-UA" w:eastAsia="ru-RU"/>
        </w:rPr>
        <w:t>жується</w:t>
      </w:r>
      <w:r w:rsidRPr="00BA44FF">
        <w:rPr>
          <w:rFonts w:ascii="Times New Roman" w:eastAsia="Times New Roman" w:hAnsi="Times New Roman" w:cs="Times New Roman"/>
          <w:color w:val="000000"/>
          <w:sz w:val="28"/>
          <w:szCs w:val="28"/>
          <w:lang w:val="uk-UA" w:eastAsia="ru-RU"/>
        </w:rPr>
        <w:t xml:space="preserve"> на </w:t>
      </w:r>
      <w:r w:rsidRPr="00D64877">
        <w:rPr>
          <w:rFonts w:ascii="Times New Roman" w:eastAsia="Times New Roman" w:hAnsi="Times New Roman" w:cs="Times New Roman"/>
          <w:i/>
          <w:color w:val="000000"/>
          <w:sz w:val="28"/>
          <w:szCs w:val="28"/>
          <w:lang w:val="uk-UA" w:eastAsia="ru-RU"/>
        </w:rPr>
        <w:t>маточковий нерв (n. utricularis)</w:t>
      </w:r>
      <w:r w:rsidRPr="00BA44FF">
        <w:rPr>
          <w:rFonts w:ascii="Times New Roman" w:eastAsia="Times New Roman" w:hAnsi="Times New Roman" w:cs="Times New Roman"/>
          <w:color w:val="000000"/>
          <w:sz w:val="28"/>
          <w:szCs w:val="28"/>
          <w:lang w:val="uk-UA" w:eastAsia="ru-RU"/>
        </w:rPr>
        <w:t xml:space="preserve"> – починається від рецепторів плями маточки, та </w:t>
      </w:r>
      <w:r w:rsidRPr="00D64877">
        <w:rPr>
          <w:rFonts w:ascii="Times New Roman" w:eastAsia="Times New Roman" w:hAnsi="Times New Roman" w:cs="Times New Roman"/>
          <w:i/>
          <w:color w:val="000000"/>
          <w:sz w:val="28"/>
          <w:szCs w:val="28"/>
          <w:lang w:val="uk-UA" w:eastAsia="ru-RU"/>
        </w:rPr>
        <w:t>бічний ампульний нерв (n. ampullaris lateralis) –</w:t>
      </w:r>
      <w:r w:rsidRPr="00BA44FF">
        <w:rPr>
          <w:rFonts w:ascii="Times New Roman" w:eastAsia="Times New Roman" w:hAnsi="Times New Roman" w:cs="Times New Roman"/>
          <w:color w:val="000000"/>
          <w:sz w:val="28"/>
          <w:szCs w:val="28"/>
          <w:lang w:val="uk-UA" w:eastAsia="ru-RU"/>
        </w:rPr>
        <w:t xml:space="preserve"> починається від рецепторів ампульних гребенів передньої </w:t>
      </w:r>
      <w:r>
        <w:rPr>
          <w:rFonts w:ascii="Times New Roman" w:eastAsia="Times New Roman" w:hAnsi="Times New Roman" w:cs="Times New Roman"/>
          <w:color w:val="000000"/>
          <w:sz w:val="28"/>
          <w:szCs w:val="28"/>
          <w:lang w:val="uk-UA" w:eastAsia="ru-RU"/>
        </w:rPr>
        <w:t>і</w:t>
      </w:r>
      <w:r w:rsidRPr="00BA44FF">
        <w:rPr>
          <w:rFonts w:ascii="Times New Roman" w:eastAsia="Times New Roman" w:hAnsi="Times New Roman" w:cs="Times New Roman"/>
          <w:color w:val="000000"/>
          <w:sz w:val="28"/>
          <w:szCs w:val="28"/>
          <w:lang w:val="uk-UA" w:eastAsia="ru-RU"/>
        </w:rPr>
        <w:t xml:space="preserve"> бічної півколових проток. </w:t>
      </w:r>
      <w:r w:rsidRPr="00D64877">
        <w:rPr>
          <w:rFonts w:ascii="Times New Roman" w:eastAsia="Times New Roman" w:hAnsi="Times New Roman" w:cs="Times New Roman"/>
          <w:i/>
          <w:color w:val="000000"/>
          <w:sz w:val="28"/>
          <w:szCs w:val="28"/>
          <w:lang w:val="uk-UA" w:eastAsia="ru-RU"/>
        </w:rPr>
        <w:t>Pars inferior</w:t>
      </w:r>
      <w:r w:rsidRPr="00BA44FF">
        <w:rPr>
          <w:rFonts w:ascii="Times New Roman" w:eastAsia="Times New Roman" w:hAnsi="Times New Roman" w:cs="Times New Roman"/>
          <w:color w:val="000000"/>
          <w:sz w:val="28"/>
          <w:szCs w:val="28"/>
          <w:lang w:val="uk-UA" w:eastAsia="ru-RU"/>
        </w:rPr>
        <w:t xml:space="preserve"> продовжується у </w:t>
      </w:r>
      <w:r w:rsidRPr="00D64877">
        <w:rPr>
          <w:rFonts w:ascii="Times New Roman" w:eastAsia="Times New Roman" w:hAnsi="Times New Roman" w:cs="Times New Roman"/>
          <w:i/>
          <w:color w:val="000000"/>
          <w:sz w:val="28"/>
          <w:szCs w:val="28"/>
          <w:lang w:val="uk-UA" w:eastAsia="ru-RU"/>
        </w:rPr>
        <w:t>мішечковий нерв (n. saccularis)</w:t>
      </w:r>
      <w:r w:rsidRPr="00BA44FF">
        <w:rPr>
          <w:rFonts w:ascii="Times New Roman" w:eastAsia="Times New Roman" w:hAnsi="Times New Roman" w:cs="Times New Roman"/>
          <w:color w:val="000000"/>
          <w:sz w:val="28"/>
          <w:szCs w:val="28"/>
          <w:lang w:val="uk-UA" w:eastAsia="ru-RU"/>
        </w:rPr>
        <w:t xml:space="preserve"> – починається від рецепторів плями мішечка, та </w:t>
      </w:r>
      <w:r w:rsidRPr="00D64877">
        <w:rPr>
          <w:rFonts w:ascii="Times New Roman" w:eastAsia="Times New Roman" w:hAnsi="Times New Roman" w:cs="Times New Roman"/>
          <w:i/>
          <w:color w:val="000000"/>
          <w:sz w:val="28"/>
          <w:szCs w:val="28"/>
          <w:lang w:val="uk-UA" w:eastAsia="ru-RU"/>
        </w:rPr>
        <w:t>задній ампульний нерв (n. ampullaris posterior)</w:t>
      </w:r>
      <w:r w:rsidRPr="00BA44FF">
        <w:rPr>
          <w:rFonts w:ascii="Times New Roman" w:eastAsia="Times New Roman" w:hAnsi="Times New Roman" w:cs="Times New Roman"/>
          <w:color w:val="000000"/>
          <w:sz w:val="28"/>
          <w:szCs w:val="28"/>
          <w:lang w:val="uk-UA" w:eastAsia="ru-RU"/>
        </w:rPr>
        <w:t xml:space="preserve"> – починається від рецепторів ампульного гребеня задньої півколової протоки.</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Аксони біполярних нейронів присінкового вузла утворюють </w:t>
      </w:r>
      <w:r w:rsidRPr="00D64877">
        <w:rPr>
          <w:rFonts w:ascii="Times New Roman" w:eastAsia="Times New Roman" w:hAnsi="Times New Roman" w:cs="Times New Roman"/>
          <w:i/>
          <w:color w:val="000000"/>
          <w:sz w:val="28"/>
          <w:szCs w:val="28"/>
          <w:lang w:val="uk-UA" w:eastAsia="ru-RU"/>
        </w:rPr>
        <w:t>присінковий нерв</w:t>
      </w:r>
      <w:r w:rsidRPr="00BA44FF">
        <w:rPr>
          <w:rFonts w:ascii="Times New Roman" w:eastAsia="Times New Roman" w:hAnsi="Times New Roman" w:cs="Times New Roman"/>
          <w:color w:val="000000"/>
          <w:sz w:val="28"/>
          <w:szCs w:val="28"/>
          <w:lang w:val="uk-UA" w:eastAsia="ru-RU"/>
        </w:rPr>
        <w:t xml:space="preserve">, який приєднується до </w:t>
      </w:r>
      <w:r w:rsidRPr="00D64877">
        <w:rPr>
          <w:rFonts w:ascii="Times New Roman" w:eastAsia="Times New Roman" w:hAnsi="Times New Roman" w:cs="Times New Roman"/>
          <w:i/>
          <w:color w:val="000000"/>
          <w:sz w:val="28"/>
          <w:szCs w:val="28"/>
          <w:lang w:val="uk-UA" w:eastAsia="ru-RU"/>
        </w:rPr>
        <w:t>завиткового нерва</w:t>
      </w:r>
      <w:r w:rsidRPr="00BA44FF">
        <w:rPr>
          <w:rFonts w:ascii="Times New Roman" w:eastAsia="Times New Roman" w:hAnsi="Times New Roman" w:cs="Times New Roman"/>
          <w:color w:val="000000"/>
          <w:sz w:val="28"/>
          <w:szCs w:val="28"/>
          <w:lang w:val="uk-UA" w:eastAsia="ru-RU"/>
        </w:rPr>
        <w:t xml:space="preserve"> і утворює </w:t>
      </w:r>
      <w:r w:rsidRPr="00D64877">
        <w:rPr>
          <w:rFonts w:ascii="Times New Roman" w:eastAsia="Times New Roman" w:hAnsi="Times New Roman" w:cs="Times New Roman"/>
          <w:i/>
          <w:color w:val="000000"/>
          <w:sz w:val="28"/>
          <w:szCs w:val="28"/>
          <w:lang w:val="uk-UA" w:eastAsia="ru-RU"/>
        </w:rPr>
        <w:t>присінково-завитковий нерв</w:t>
      </w:r>
      <w:r w:rsidRPr="00BA44FF">
        <w:rPr>
          <w:rFonts w:ascii="Times New Roman" w:eastAsia="Times New Roman" w:hAnsi="Times New Roman" w:cs="Times New Roman"/>
          <w:color w:val="000000"/>
          <w:sz w:val="28"/>
          <w:szCs w:val="28"/>
          <w:lang w:val="uk-UA" w:eastAsia="ru-RU"/>
        </w:rPr>
        <w:t xml:space="preserve">, що виходить з піраміди скроневої кістки через внутрішній слуховий отвір і вступає в мозкову речовину моста у мосто-мозочковому куті. В мосту аксони першого нейрона закінчуються в </w:t>
      </w:r>
      <w:r w:rsidRPr="00D64877">
        <w:rPr>
          <w:rFonts w:ascii="Times New Roman" w:eastAsia="Times New Roman" w:hAnsi="Times New Roman" w:cs="Times New Roman"/>
          <w:b/>
          <w:i/>
          <w:color w:val="000000"/>
          <w:sz w:val="28"/>
          <w:szCs w:val="28"/>
          <w:lang w:val="uk-UA" w:eastAsia="ru-RU"/>
        </w:rPr>
        <w:t>присінкових ядрах (nuclei vestibulares medialis/lateralis/superior/inferior)</w:t>
      </w:r>
      <w:r>
        <w:rPr>
          <w:rFonts w:ascii="Times New Roman" w:eastAsia="Times New Roman" w:hAnsi="Times New Roman" w:cs="Times New Roman"/>
          <w:color w:val="000000"/>
          <w:sz w:val="28"/>
          <w:szCs w:val="28"/>
          <w:lang w:val="uk-UA" w:eastAsia="ru-RU"/>
        </w:rPr>
        <w:t xml:space="preserve">, що </w:t>
      </w:r>
      <w:r w:rsidRPr="00FC4A2C">
        <w:rPr>
          <w:rFonts w:ascii="Times New Roman" w:eastAsia="Times New Roman" w:hAnsi="Times New Roman" w:cs="Times New Roman"/>
          <w:color w:val="000000"/>
          <w:sz w:val="28"/>
          <w:szCs w:val="28"/>
          <w:lang w:val="uk-UA" w:eastAsia="ru-RU"/>
        </w:rPr>
        <w:t>розташовані в глибині латеральних відділів ромбоподібної ямки - в області вестибулярного поля.</w:t>
      </w:r>
    </w:p>
    <w:p w:rsidR="00CB391D" w:rsidRPr="00C33AC0"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64877">
        <w:rPr>
          <w:rFonts w:ascii="Times New Roman" w:eastAsia="Times New Roman" w:hAnsi="Times New Roman" w:cs="Times New Roman"/>
          <w:b/>
          <w:i/>
          <w:color w:val="000000"/>
          <w:sz w:val="28"/>
          <w:szCs w:val="28"/>
          <w:lang w:val="uk-UA" w:eastAsia="ru-RU"/>
        </w:rPr>
        <w:t>Завитковий нерв (n. cochlearis)</w:t>
      </w:r>
      <w:r w:rsidRPr="00BA44FF">
        <w:rPr>
          <w:rFonts w:ascii="Times New Roman" w:eastAsia="Times New Roman" w:hAnsi="Times New Roman" w:cs="Times New Roman"/>
          <w:color w:val="000000"/>
          <w:sz w:val="28"/>
          <w:szCs w:val="28"/>
          <w:lang w:val="uk-UA" w:eastAsia="ru-RU"/>
        </w:rPr>
        <w:t xml:space="preserve"> є периферійною частиною слухового аналізатора. Тіло першого нейрона слухового аналізатора міститься у </w:t>
      </w:r>
      <w:r w:rsidRPr="00D64877">
        <w:rPr>
          <w:rFonts w:ascii="Times New Roman" w:eastAsia="Times New Roman" w:hAnsi="Times New Roman" w:cs="Times New Roman"/>
          <w:b/>
          <w:i/>
          <w:color w:val="000000"/>
          <w:sz w:val="28"/>
          <w:szCs w:val="28"/>
          <w:lang w:val="uk-UA" w:eastAsia="ru-RU"/>
        </w:rPr>
        <w:t>завитковому вузлі (ganglion cochleare)</w:t>
      </w:r>
      <w:r w:rsidRPr="00BA44FF">
        <w:rPr>
          <w:rFonts w:ascii="Times New Roman" w:eastAsia="Times New Roman" w:hAnsi="Times New Roman" w:cs="Times New Roman"/>
          <w:color w:val="000000"/>
          <w:sz w:val="28"/>
          <w:szCs w:val="28"/>
          <w:lang w:val="uk-UA" w:eastAsia="ru-RU"/>
        </w:rPr>
        <w:t xml:space="preserve">, який розташований у спіральному каналі </w:t>
      </w:r>
      <w:r w:rsidRPr="00C33AC0">
        <w:rPr>
          <w:rFonts w:ascii="Times New Roman" w:eastAsia="Times New Roman" w:hAnsi="Times New Roman" w:cs="Times New Roman"/>
          <w:color w:val="000000"/>
          <w:sz w:val="28"/>
          <w:szCs w:val="28"/>
          <w:lang w:val="uk-UA" w:eastAsia="ru-RU"/>
        </w:rPr>
        <w:t>равлика.</w:t>
      </w:r>
      <w:r w:rsidRPr="00BA44FF">
        <w:rPr>
          <w:rFonts w:ascii="Times New Roman" w:eastAsia="Times New Roman" w:hAnsi="Times New Roman" w:cs="Times New Roman"/>
          <w:color w:val="000000"/>
          <w:sz w:val="28"/>
          <w:szCs w:val="28"/>
          <w:lang w:val="uk-UA" w:eastAsia="ru-RU"/>
        </w:rPr>
        <w:t xml:space="preserve"> Дендрити біполярних нейронів, які утворюють завитковий </w:t>
      </w:r>
      <w:r w:rsidRPr="00BA44FF">
        <w:rPr>
          <w:rFonts w:ascii="Times New Roman" w:eastAsia="Times New Roman" w:hAnsi="Times New Roman" w:cs="Times New Roman"/>
          <w:color w:val="000000"/>
          <w:sz w:val="28"/>
          <w:szCs w:val="28"/>
          <w:lang w:val="uk-UA" w:eastAsia="ru-RU"/>
        </w:rPr>
        <w:lastRenderedPageBreak/>
        <w:t xml:space="preserve">вузол, через отвори в базальній пластинці зв’язані з рецепторними клітинами спірального органа. Аксони нейронів завиткового вузла утворюють </w:t>
      </w:r>
      <w:r w:rsidRPr="00680FBF">
        <w:rPr>
          <w:rFonts w:ascii="Times New Roman" w:eastAsia="Times New Roman" w:hAnsi="Times New Roman" w:cs="Times New Roman"/>
          <w:i/>
          <w:color w:val="000000"/>
          <w:sz w:val="28"/>
          <w:szCs w:val="28"/>
          <w:lang w:val="uk-UA" w:eastAsia="ru-RU"/>
        </w:rPr>
        <w:t>завитковий нерв</w:t>
      </w:r>
      <w:r w:rsidRPr="00BA44FF">
        <w:rPr>
          <w:rFonts w:ascii="Times New Roman" w:eastAsia="Times New Roman" w:hAnsi="Times New Roman" w:cs="Times New Roman"/>
          <w:color w:val="000000"/>
          <w:sz w:val="28"/>
          <w:szCs w:val="28"/>
          <w:lang w:val="uk-UA" w:eastAsia="ru-RU"/>
        </w:rPr>
        <w:t xml:space="preserve">, який у складі </w:t>
      </w:r>
      <w:r w:rsidRPr="00680FBF">
        <w:rPr>
          <w:rFonts w:ascii="Times New Roman" w:eastAsia="Times New Roman" w:hAnsi="Times New Roman" w:cs="Times New Roman"/>
          <w:i/>
          <w:color w:val="000000"/>
          <w:sz w:val="28"/>
          <w:szCs w:val="28"/>
          <w:lang w:val="uk-UA" w:eastAsia="ru-RU"/>
        </w:rPr>
        <w:t>n. vestibulocоchlearis</w:t>
      </w:r>
      <w:r w:rsidRPr="00BA44FF">
        <w:rPr>
          <w:rFonts w:ascii="Times New Roman" w:eastAsia="Times New Roman" w:hAnsi="Times New Roman" w:cs="Times New Roman"/>
          <w:color w:val="000000"/>
          <w:sz w:val="28"/>
          <w:szCs w:val="28"/>
          <w:lang w:val="uk-UA" w:eastAsia="ru-RU"/>
        </w:rPr>
        <w:t xml:space="preserve"> вступає в речовину моста. В мосту ці аксони закінчуються на </w:t>
      </w:r>
      <w:r w:rsidRPr="00680FBF">
        <w:rPr>
          <w:rFonts w:ascii="Times New Roman" w:eastAsia="Times New Roman" w:hAnsi="Times New Roman" w:cs="Times New Roman"/>
          <w:b/>
          <w:i/>
          <w:color w:val="000000"/>
          <w:sz w:val="28"/>
          <w:szCs w:val="28"/>
          <w:lang w:val="uk-UA" w:eastAsia="ru-RU"/>
        </w:rPr>
        <w:t xml:space="preserve">передньому </w:t>
      </w:r>
      <w:r>
        <w:rPr>
          <w:rFonts w:ascii="Times New Roman" w:eastAsia="Times New Roman" w:hAnsi="Times New Roman" w:cs="Times New Roman"/>
          <w:color w:val="000000"/>
          <w:sz w:val="28"/>
          <w:szCs w:val="28"/>
          <w:lang w:val="uk-UA" w:eastAsia="ru-RU"/>
        </w:rPr>
        <w:t>і</w:t>
      </w:r>
      <w:r w:rsidRPr="00680FBF">
        <w:rPr>
          <w:rFonts w:ascii="Times New Roman" w:eastAsia="Times New Roman" w:hAnsi="Times New Roman" w:cs="Times New Roman"/>
          <w:b/>
          <w:i/>
          <w:color w:val="000000"/>
          <w:sz w:val="28"/>
          <w:szCs w:val="28"/>
          <w:lang w:val="uk-UA" w:eastAsia="ru-RU"/>
        </w:rPr>
        <w:t xml:space="preserve"> задньому</w:t>
      </w:r>
      <w:r w:rsidRPr="00680FBF">
        <w:rPr>
          <w:rFonts w:ascii="Times New Roman" w:eastAsia="Times New Roman" w:hAnsi="Times New Roman" w:cs="Times New Roman"/>
          <w:b/>
          <w:color w:val="000000"/>
          <w:sz w:val="28"/>
          <w:szCs w:val="28"/>
          <w:lang w:val="uk-UA" w:eastAsia="ru-RU"/>
        </w:rPr>
        <w:t xml:space="preserve"> </w:t>
      </w:r>
      <w:r w:rsidRPr="00680FBF">
        <w:rPr>
          <w:rFonts w:ascii="Times New Roman" w:eastAsia="Times New Roman" w:hAnsi="Times New Roman" w:cs="Times New Roman"/>
          <w:b/>
          <w:i/>
          <w:color w:val="000000"/>
          <w:sz w:val="28"/>
          <w:szCs w:val="28"/>
          <w:lang w:val="uk-UA" w:eastAsia="ru-RU"/>
        </w:rPr>
        <w:t>завиткових ядрах (n. cochlearis anterior et posterior)</w:t>
      </w:r>
      <w:r>
        <w:rPr>
          <w:rFonts w:ascii="Times New Roman" w:eastAsia="Times New Roman" w:hAnsi="Times New Roman" w:cs="Times New Roman"/>
          <w:color w:val="000000"/>
          <w:sz w:val="28"/>
          <w:szCs w:val="28"/>
          <w:lang w:val="uk-UA" w:eastAsia="ru-RU"/>
        </w:rPr>
        <w:t>,</w:t>
      </w:r>
      <w:r w:rsidRPr="00C33AC0">
        <w:rPr>
          <w:rFonts w:ascii="Arial" w:eastAsia="Times New Roman" w:hAnsi="Arial" w:cs="Arial"/>
          <w:color w:val="000000"/>
          <w:lang w:val="uk-UA" w:eastAsia="ru-RU"/>
        </w:rPr>
        <w:t xml:space="preserve"> </w:t>
      </w:r>
      <w:r w:rsidRPr="00C33AC0">
        <w:rPr>
          <w:rFonts w:ascii="Times New Roman" w:eastAsia="Times New Roman" w:hAnsi="Times New Roman" w:cs="Times New Roman"/>
          <w:color w:val="000000"/>
          <w:sz w:val="28"/>
          <w:szCs w:val="28"/>
          <w:lang w:val="uk-UA" w:eastAsia="ru-RU"/>
        </w:rPr>
        <w:t>що леж</w:t>
      </w:r>
      <w:r>
        <w:rPr>
          <w:rFonts w:ascii="Times New Roman" w:eastAsia="Times New Roman" w:hAnsi="Times New Roman" w:cs="Times New Roman"/>
          <w:color w:val="000000"/>
          <w:sz w:val="28"/>
          <w:szCs w:val="28"/>
          <w:lang w:val="uk-UA" w:eastAsia="ru-RU"/>
        </w:rPr>
        <w:t>а</w:t>
      </w:r>
      <w:r w:rsidRPr="00C33AC0">
        <w:rPr>
          <w:rFonts w:ascii="Times New Roman" w:eastAsia="Times New Roman" w:hAnsi="Times New Roman" w:cs="Times New Roman"/>
          <w:color w:val="000000"/>
          <w:sz w:val="28"/>
          <w:szCs w:val="28"/>
          <w:lang w:val="uk-UA" w:eastAsia="ru-RU"/>
        </w:rPr>
        <w:t>ть в області вестибулярного поля ромбо</w:t>
      </w:r>
      <w:r>
        <w:rPr>
          <w:rFonts w:ascii="Times New Roman" w:eastAsia="Times New Roman" w:hAnsi="Times New Roman" w:cs="Times New Roman"/>
          <w:color w:val="000000"/>
          <w:sz w:val="28"/>
          <w:szCs w:val="28"/>
          <w:lang w:val="uk-UA" w:eastAsia="ru-RU"/>
        </w:rPr>
        <w:t xml:space="preserve">подібної </w:t>
      </w:r>
      <w:r w:rsidRPr="00C33AC0">
        <w:rPr>
          <w:rFonts w:ascii="Times New Roman" w:eastAsia="Times New Roman" w:hAnsi="Times New Roman" w:cs="Times New Roman"/>
          <w:color w:val="000000"/>
          <w:sz w:val="28"/>
          <w:szCs w:val="28"/>
          <w:lang w:val="uk-UA" w:eastAsia="ru-RU"/>
        </w:rPr>
        <w:t>ямки, латеральн</w:t>
      </w:r>
      <w:r>
        <w:rPr>
          <w:rFonts w:ascii="Times New Roman" w:eastAsia="Times New Roman" w:hAnsi="Times New Roman" w:cs="Times New Roman"/>
          <w:color w:val="000000"/>
          <w:sz w:val="28"/>
          <w:szCs w:val="28"/>
          <w:lang w:val="uk-UA" w:eastAsia="ru-RU"/>
        </w:rPr>
        <w:t>о від</w:t>
      </w:r>
      <w:r w:rsidRPr="00C33AC0">
        <w:rPr>
          <w:rFonts w:ascii="Times New Roman" w:eastAsia="Times New Roman" w:hAnsi="Times New Roman" w:cs="Times New Roman"/>
          <w:color w:val="000000"/>
          <w:sz w:val="28"/>
          <w:szCs w:val="28"/>
          <w:lang w:val="uk-UA" w:eastAsia="ru-RU"/>
        </w:rPr>
        <w:t xml:space="preserve"> присінкових ядер.</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b/>
          <w:bCs/>
          <w:color w:val="000000"/>
          <w:sz w:val="28"/>
          <w:szCs w:val="28"/>
          <w:lang w:val="uk-UA" w:eastAsia="ru-RU"/>
        </w:rPr>
      </w:pPr>
    </w:p>
    <w:p w:rsidR="00CB391D" w:rsidRPr="00680FBF" w:rsidRDefault="00CB391D" w:rsidP="00CB391D">
      <w:pPr>
        <w:pStyle w:val="12"/>
        <w:shd w:val="clear" w:color="auto" w:fill="auto"/>
        <w:spacing w:after="0" w:line="240" w:lineRule="auto"/>
        <w:ind w:right="23" w:firstLine="709"/>
        <w:jc w:val="both"/>
        <w:rPr>
          <w:rFonts w:ascii="Times New Roman" w:hAnsi="Times New Roman" w:cs="Times New Roman"/>
          <w:i/>
          <w:sz w:val="28"/>
          <w:szCs w:val="28"/>
          <w:lang w:val="uk-UA"/>
        </w:rPr>
      </w:pPr>
      <w:r w:rsidRPr="00680FBF">
        <w:rPr>
          <w:rFonts w:ascii="Times New Roman" w:eastAsia="Times New Roman" w:hAnsi="Times New Roman" w:cs="Times New Roman"/>
          <w:i/>
          <w:sz w:val="28"/>
          <w:szCs w:val="28"/>
          <w:lang w:val="uk-UA" w:eastAsia="uk-UA"/>
        </w:rPr>
        <w:t xml:space="preserve">6. Характеристика, топографія, будова, розгалуження і функції гілок язико-глоткового і </w:t>
      </w:r>
      <w:r w:rsidRPr="00680FBF">
        <w:rPr>
          <w:rFonts w:ascii="Times New Roman" w:eastAsia="Times New Roman" w:hAnsi="Times New Roman" w:cs="Times New Roman"/>
          <w:bCs w:val="0"/>
          <w:i/>
          <w:color w:val="000000"/>
          <w:sz w:val="28"/>
          <w:szCs w:val="28"/>
          <w:lang w:val="uk-UA" w:eastAsia="ru-RU"/>
        </w:rPr>
        <w:t>блукаючого</w:t>
      </w:r>
      <w:r w:rsidRPr="00680FBF">
        <w:rPr>
          <w:rFonts w:ascii="Times New Roman" w:eastAsia="Times New Roman" w:hAnsi="Times New Roman" w:cs="Times New Roman"/>
          <w:i/>
          <w:color w:val="000000"/>
          <w:sz w:val="28"/>
          <w:szCs w:val="28"/>
          <w:lang w:val="uk-UA" w:eastAsia="ru-RU"/>
        </w:rPr>
        <w:t xml:space="preserve"> нервів</w:t>
      </w:r>
    </w:p>
    <w:p w:rsidR="00CB391D" w:rsidRPr="00680FB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b/>
          <w:bCs/>
          <w:color w:val="000000"/>
          <w:sz w:val="28"/>
          <w:szCs w:val="28"/>
          <w:lang w:val="uk-UA" w:eastAsia="ru-RU"/>
        </w:rPr>
        <w:t>ІХ пара черепних нервів – язико-глотковий нерв</w:t>
      </w:r>
      <w:r w:rsidRPr="00BA44FF">
        <w:rPr>
          <w:rFonts w:ascii="Times New Roman" w:eastAsia="Times New Roman" w:hAnsi="Times New Roman" w:cs="Times New Roman"/>
          <w:i/>
          <w:iCs/>
          <w:color w:val="000000"/>
          <w:sz w:val="28"/>
          <w:szCs w:val="28"/>
          <w:lang w:val="uk-UA" w:eastAsia="ru-RU"/>
        </w:rPr>
        <w:t xml:space="preserve"> </w:t>
      </w:r>
      <w:r w:rsidRPr="00680FBF">
        <w:rPr>
          <w:rFonts w:ascii="Times New Roman" w:eastAsia="Times New Roman" w:hAnsi="Times New Roman" w:cs="Times New Roman"/>
          <w:b/>
          <w:iCs/>
          <w:color w:val="000000"/>
          <w:sz w:val="28"/>
          <w:szCs w:val="28"/>
          <w:lang w:val="uk-UA" w:eastAsia="ru-RU"/>
        </w:rPr>
        <w:t>(n. glossopharyngeus)</w:t>
      </w:r>
      <w:r w:rsidRPr="00680FBF">
        <w:rPr>
          <w:rFonts w:ascii="Times New Roman" w:eastAsia="Times New Roman" w:hAnsi="Times New Roman" w:cs="Times New Roman"/>
          <w:b/>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 є змішаним нервом, який </w:t>
      </w:r>
      <w:r w:rsidRPr="00680FBF">
        <w:rPr>
          <w:rFonts w:ascii="Times New Roman" w:eastAsia="Times New Roman" w:hAnsi="Times New Roman" w:cs="Times New Roman"/>
          <w:color w:val="000000"/>
          <w:sz w:val="28"/>
          <w:szCs w:val="28"/>
          <w:u w:val="single"/>
          <w:lang w:val="uk-UA" w:eastAsia="ru-RU"/>
        </w:rPr>
        <w:t>має наступні ядра:</w:t>
      </w:r>
    </w:p>
    <w:p w:rsidR="00CB391D" w:rsidRPr="00F46370" w:rsidRDefault="00CB391D" w:rsidP="00CB391D">
      <w:pPr>
        <w:pStyle w:val="a6"/>
        <w:numPr>
          <w:ilvl w:val="0"/>
          <w:numId w:val="14"/>
        </w:numPr>
        <w:shd w:val="clear" w:color="auto" w:fill="FFFFFF"/>
        <w:spacing w:after="0" w:line="240" w:lineRule="auto"/>
        <w:ind w:left="709" w:firstLine="0"/>
        <w:jc w:val="both"/>
        <w:rPr>
          <w:rFonts w:ascii="Times New Roman" w:eastAsia="Times New Roman" w:hAnsi="Times New Roman" w:cs="Times New Roman"/>
          <w:i/>
          <w:color w:val="000000"/>
          <w:sz w:val="28"/>
          <w:szCs w:val="28"/>
          <w:lang w:val="uk-UA" w:eastAsia="ru-RU"/>
        </w:rPr>
      </w:pPr>
      <w:r w:rsidRPr="00F46370">
        <w:rPr>
          <w:rFonts w:ascii="Times New Roman" w:eastAsia="Times New Roman" w:hAnsi="Times New Roman" w:cs="Times New Roman"/>
          <w:i/>
          <w:color w:val="000000"/>
          <w:sz w:val="28"/>
          <w:szCs w:val="28"/>
          <w:lang w:val="uk-UA" w:eastAsia="ru-RU"/>
        </w:rPr>
        <w:t>чутливе ядро одинокого шляху (nucleus tractus solitarii);</w:t>
      </w:r>
    </w:p>
    <w:p w:rsidR="00CB391D" w:rsidRPr="00F46370" w:rsidRDefault="00CB391D" w:rsidP="00CB391D">
      <w:pPr>
        <w:pStyle w:val="a6"/>
        <w:numPr>
          <w:ilvl w:val="0"/>
          <w:numId w:val="14"/>
        </w:numPr>
        <w:shd w:val="clear" w:color="auto" w:fill="FFFFFF"/>
        <w:spacing w:after="0" w:line="240" w:lineRule="auto"/>
        <w:ind w:left="709" w:firstLine="0"/>
        <w:jc w:val="both"/>
        <w:rPr>
          <w:rFonts w:ascii="Times New Roman" w:eastAsia="Times New Roman" w:hAnsi="Times New Roman" w:cs="Times New Roman"/>
          <w:i/>
          <w:color w:val="000000"/>
          <w:sz w:val="28"/>
          <w:szCs w:val="28"/>
          <w:lang w:val="uk-UA" w:eastAsia="ru-RU"/>
        </w:rPr>
      </w:pPr>
      <w:r w:rsidRPr="00F46370">
        <w:rPr>
          <w:rFonts w:ascii="Times New Roman" w:eastAsia="Times New Roman" w:hAnsi="Times New Roman" w:cs="Times New Roman"/>
          <w:i/>
          <w:color w:val="000000"/>
          <w:sz w:val="28"/>
          <w:szCs w:val="28"/>
          <w:lang w:val="uk-UA" w:eastAsia="ru-RU"/>
        </w:rPr>
        <w:t>рухове подвійне ядро (nucleus ambiguus);</w:t>
      </w:r>
    </w:p>
    <w:p w:rsidR="00CB391D" w:rsidRPr="00F46370" w:rsidRDefault="00CB391D" w:rsidP="00CB391D">
      <w:pPr>
        <w:pStyle w:val="a6"/>
        <w:numPr>
          <w:ilvl w:val="0"/>
          <w:numId w:val="14"/>
        </w:numPr>
        <w:shd w:val="clear" w:color="auto" w:fill="FFFFFF"/>
        <w:spacing w:after="0" w:line="240" w:lineRule="auto"/>
        <w:ind w:left="709" w:firstLine="0"/>
        <w:jc w:val="both"/>
        <w:rPr>
          <w:rFonts w:ascii="Times New Roman" w:eastAsia="Times New Roman" w:hAnsi="Times New Roman" w:cs="Times New Roman"/>
          <w:i/>
          <w:color w:val="000000"/>
          <w:sz w:val="28"/>
          <w:szCs w:val="28"/>
          <w:lang w:val="uk-UA" w:eastAsia="ru-RU"/>
        </w:rPr>
      </w:pPr>
      <w:r w:rsidRPr="00F46370">
        <w:rPr>
          <w:rFonts w:ascii="Times New Roman" w:eastAsia="Times New Roman" w:hAnsi="Times New Roman" w:cs="Times New Roman"/>
          <w:i/>
          <w:color w:val="000000"/>
          <w:sz w:val="28"/>
          <w:szCs w:val="28"/>
          <w:lang w:val="uk-UA" w:eastAsia="ru-RU"/>
        </w:rPr>
        <w:t>парасимпатичне нижнє слиновидільне ядро (nucleus salivatorius inferior).</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Нерв виходить з речовини довгастого</w:t>
      </w:r>
      <w:r w:rsidRPr="00BA44FF">
        <w:rPr>
          <w:rFonts w:ascii="Times New Roman" w:eastAsia="Times New Roman" w:hAnsi="Times New Roman" w:cs="Times New Roman"/>
          <w:color w:val="000000"/>
          <w:sz w:val="28"/>
          <w:szCs w:val="28"/>
          <w:lang w:val="uk-UA" w:eastAsia="ru-RU"/>
        </w:rPr>
        <w:t xml:space="preserve"> мозку 4</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5 корінцями, які виходять по вертикальній лінії, розміщуючись один під одним, із заоливної борозни позаду оливи (вище місця виходу блукаючого нерва).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Язико-глотковий нерв виходить з порожнини черепа через яремний отвір. В яремному отворі язико-глотковий нерв потовщується і ут</w:t>
      </w:r>
      <w:r>
        <w:rPr>
          <w:rFonts w:ascii="Times New Roman" w:eastAsia="Times New Roman" w:hAnsi="Times New Roman" w:cs="Times New Roman"/>
          <w:color w:val="000000"/>
          <w:sz w:val="28"/>
          <w:szCs w:val="28"/>
          <w:lang w:val="uk-UA" w:eastAsia="ru-RU"/>
        </w:rPr>
        <w:t xml:space="preserve">ворює </w:t>
      </w:r>
      <w:r w:rsidRPr="00F46370">
        <w:rPr>
          <w:rFonts w:ascii="Times New Roman" w:eastAsia="Times New Roman" w:hAnsi="Times New Roman" w:cs="Times New Roman"/>
          <w:b/>
          <w:i/>
          <w:color w:val="000000"/>
          <w:sz w:val="28"/>
          <w:szCs w:val="28"/>
          <w:lang w:val="uk-UA" w:eastAsia="ru-RU"/>
        </w:rPr>
        <w:t>чутливий верхній вузол (ganglion superius)</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нижче, в ділянці кам’янистої ямочки скроневої кістки, міститься </w:t>
      </w:r>
      <w:r w:rsidRPr="00183455">
        <w:rPr>
          <w:rFonts w:ascii="Times New Roman" w:eastAsia="Times New Roman" w:hAnsi="Times New Roman" w:cs="Times New Roman"/>
          <w:b/>
          <w:i/>
          <w:color w:val="000000"/>
          <w:sz w:val="28"/>
          <w:szCs w:val="28"/>
          <w:lang w:val="uk-UA" w:eastAsia="ru-RU"/>
        </w:rPr>
        <w:t>чутливий нижній вузол (ganglion inferius)</w:t>
      </w:r>
      <w:r w:rsidRPr="00BA44FF">
        <w:rPr>
          <w:rFonts w:ascii="Times New Roman" w:eastAsia="Times New Roman" w:hAnsi="Times New Roman" w:cs="Times New Roman"/>
          <w:color w:val="000000"/>
          <w:sz w:val="28"/>
          <w:szCs w:val="28"/>
          <w:lang w:val="uk-UA" w:eastAsia="ru-RU"/>
        </w:rPr>
        <w:t xml:space="preserve">. </w:t>
      </w:r>
      <w:r w:rsidRPr="00E12CAD">
        <w:rPr>
          <w:rFonts w:ascii="Times New Roman" w:eastAsia="Times New Roman" w:hAnsi="Times New Roman" w:cs="Times New Roman"/>
          <w:color w:val="000000"/>
          <w:sz w:val="28"/>
          <w:szCs w:val="28"/>
          <w:lang w:val="uk-UA" w:eastAsia="ru-RU"/>
        </w:rPr>
        <w:t>Обидва вузла сформовані тілами псевдоуніполярних нервів.</w:t>
      </w:r>
      <w:r w:rsidRPr="0080358C">
        <w:rPr>
          <w:rFonts w:ascii="Arial" w:eastAsia="Times New Roman" w:hAnsi="Arial" w:cs="Arial"/>
          <w:color w:val="000000"/>
          <w:lang w:val="uk-UA" w:eastAsia="ru-RU"/>
        </w:rPr>
        <w:t xml:space="preserve"> </w:t>
      </w:r>
      <w:r w:rsidRPr="00BA44FF">
        <w:rPr>
          <w:rFonts w:ascii="Times New Roman" w:eastAsia="Times New Roman" w:hAnsi="Times New Roman" w:cs="Times New Roman"/>
          <w:color w:val="000000"/>
          <w:sz w:val="28"/>
          <w:szCs w:val="28"/>
          <w:lang w:val="uk-UA" w:eastAsia="ru-RU"/>
        </w:rPr>
        <w:t xml:space="preserve">Далі нерв </w:t>
      </w:r>
      <w:r>
        <w:rPr>
          <w:rFonts w:ascii="Times New Roman" w:eastAsia="Times New Roman" w:hAnsi="Times New Roman" w:cs="Times New Roman"/>
          <w:color w:val="000000"/>
          <w:sz w:val="28"/>
          <w:szCs w:val="28"/>
          <w:lang w:val="uk-UA" w:eastAsia="ru-RU"/>
        </w:rPr>
        <w:t>й</w:t>
      </w:r>
      <w:r w:rsidRPr="00BA44FF">
        <w:rPr>
          <w:rFonts w:ascii="Times New Roman" w:eastAsia="Times New Roman" w:hAnsi="Times New Roman" w:cs="Times New Roman"/>
          <w:color w:val="000000"/>
          <w:sz w:val="28"/>
          <w:szCs w:val="28"/>
          <w:lang w:val="uk-UA" w:eastAsia="ru-RU"/>
        </w:rPr>
        <w:t xml:space="preserve">де вниз між </w:t>
      </w:r>
      <w:r w:rsidRPr="00183455">
        <w:rPr>
          <w:rFonts w:ascii="Times New Roman" w:eastAsia="Times New Roman" w:hAnsi="Times New Roman" w:cs="Times New Roman"/>
          <w:i/>
          <w:color w:val="000000"/>
          <w:sz w:val="28"/>
          <w:szCs w:val="28"/>
          <w:lang w:val="uk-UA" w:eastAsia="ru-RU"/>
        </w:rPr>
        <w:t xml:space="preserve">v. jugularis interna </w:t>
      </w:r>
      <w:r w:rsidRPr="00183455">
        <w:rPr>
          <w:rFonts w:ascii="Times New Roman" w:eastAsia="Times New Roman" w:hAnsi="Times New Roman" w:cs="Times New Roman"/>
          <w:color w:val="000000"/>
          <w:sz w:val="28"/>
          <w:szCs w:val="28"/>
          <w:lang w:val="uk-UA" w:eastAsia="ru-RU"/>
        </w:rPr>
        <w:t>i</w:t>
      </w:r>
      <w:r w:rsidRPr="00183455">
        <w:rPr>
          <w:rFonts w:ascii="Times New Roman" w:eastAsia="Times New Roman" w:hAnsi="Times New Roman" w:cs="Times New Roman"/>
          <w:i/>
          <w:color w:val="000000"/>
          <w:sz w:val="28"/>
          <w:szCs w:val="28"/>
          <w:lang w:val="uk-UA" w:eastAsia="ru-RU"/>
        </w:rPr>
        <w:t xml:space="preserve"> a. carotis interna</w:t>
      </w:r>
      <w:r w:rsidRPr="00BA44FF">
        <w:rPr>
          <w:rFonts w:ascii="Times New Roman" w:eastAsia="Times New Roman" w:hAnsi="Times New Roman" w:cs="Times New Roman"/>
          <w:color w:val="000000"/>
          <w:sz w:val="28"/>
          <w:szCs w:val="28"/>
          <w:lang w:val="uk-UA" w:eastAsia="ru-RU"/>
        </w:rPr>
        <w:t xml:space="preserve">, обходить заду </w:t>
      </w:r>
      <w:r w:rsidRPr="00183455">
        <w:rPr>
          <w:rFonts w:ascii="Times New Roman" w:eastAsia="Times New Roman" w:hAnsi="Times New Roman" w:cs="Times New Roman"/>
          <w:i/>
          <w:color w:val="000000"/>
          <w:sz w:val="28"/>
          <w:szCs w:val="28"/>
          <w:lang w:val="uk-UA" w:eastAsia="ru-RU"/>
        </w:rPr>
        <w:t>m. stylopharyngeus</w:t>
      </w:r>
      <w:r w:rsidRPr="00BA44FF">
        <w:rPr>
          <w:rFonts w:ascii="Times New Roman" w:eastAsia="Times New Roman" w:hAnsi="Times New Roman" w:cs="Times New Roman"/>
          <w:color w:val="000000"/>
          <w:sz w:val="28"/>
          <w:szCs w:val="28"/>
          <w:lang w:val="uk-UA" w:eastAsia="ru-RU"/>
        </w:rPr>
        <w:t xml:space="preserve">; проходить присередньо поза </w:t>
      </w:r>
      <w:r w:rsidRPr="00183455">
        <w:rPr>
          <w:rFonts w:ascii="Times New Roman" w:eastAsia="Times New Roman" w:hAnsi="Times New Roman" w:cs="Times New Roman"/>
          <w:i/>
          <w:color w:val="000000"/>
          <w:sz w:val="28"/>
          <w:szCs w:val="28"/>
          <w:lang w:val="uk-UA" w:eastAsia="ru-RU"/>
        </w:rPr>
        <w:t>m. styloglossus</w:t>
      </w:r>
      <w:r w:rsidRPr="00BA44FF">
        <w:rPr>
          <w:rFonts w:ascii="Times New Roman" w:eastAsia="Times New Roman" w:hAnsi="Times New Roman" w:cs="Times New Roman"/>
          <w:color w:val="000000"/>
          <w:sz w:val="28"/>
          <w:szCs w:val="28"/>
          <w:lang w:val="uk-UA" w:eastAsia="ru-RU"/>
        </w:rPr>
        <w:t xml:space="preserve"> до кореня язика і ділиться на кінцеві </w:t>
      </w:r>
      <w:r>
        <w:rPr>
          <w:rFonts w:ascii="Times New Roman" w:eastAsia="Times New Roman" w:hAnsi="Times New Roman" w:cs="Times New Roman"/>
          <w:color w:val="000000"/>
          <w:sz w:val="28"/>
          <w:szCs w:val="28"/>
          <w:lang w:val="uk-UA" w:eastAsia="ru-RU"/>
        </w:rPr>
        <w:t xml:space="preserve">чутливі </w:t>
      </w:r>
      <w:r w:rsidRPr="00183455">
        <w:rPr>
          <w:rFonts w:ascii="Times New Roman" w:eastAsia="Times New Roman" w:hAnsi="Times New Roman" w:cs="Times New Roman"/>
          <w:i/>
          <w:color w:val="000000"/>
          <w:sz w:val="28"/>
          <w:szCs w:val="28"/>
          <w:lang w:val="uk-UA" w:eastAsia="ru-RU"/>
        </w:rPr>
        <w:t>язикові гілки (rr. linguales)</w:t>
      </w:r>
      <w:r w:rsidRPr="00BA44FF">
        <w:rPr>
          <w:rFonts w:ascii="Times New Roman" w:eastAsia="Times New Roman" w:hAnsi="Times New Roman" w:cs="Times New Roman"/>
          <w:color w:val="000000"/>
          <w:sz w:val="28"/>
          <w:szCs w:val="28"/>
          <w:lang w:val="uk-UA" w:eastAsia="ru-RU"/>
        </w:rPr>
        <w:t>, які розгалужуються у слизовій оболонці задньої третини язика.</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Рухові волокна язико-глоткового нерва </w:t>
      </w:r>
      <w:r w:rsidRPr="008D77B8">
        <w:rPr>
          <w:rFonts w:ascii="Times New Roman" w:eastAsia="Times New Roman" w:hAnsi="Times New Roman" w:cs="Times New Roman"/>
          <w:color w:val="000000"/>
          <w:sz w:val="28"/>
          <w:szCs w:val="28"/>
          <w:lang w:val="uk-UA" w:eastAsia="ru-RU"/>
        </w:rPr>
        <w:t>починаються від нейронів подвійного ядра, розташованого в ретикулярн</w:t>
      </w:r>
      <w:r>
        <w:rPr>
          <w:rFonts w:ascii="Times New Roman" w:eastAsia="Times New Roman" w:hAnsi="Times New Roman" w:cs="Times New Roman"/>
          <w:color w:val="000000"/>
          <w:sz w:val="28"/>
          <w:szCs w:val="28"/>
          <w:lang w:val="uk-UA" w:eastAsia="ru-RU"/>
        </w:rPr>
        <w:t>ій</w:t>
      </w:r>
      <w:r w:rsidRPr="008D77B8">
        <w:rPr>
          <w:rFonts w:ascii="Times New Roman" w:eastAsia="Times New Roman" w:hAnsi="Times New Roman" w:cs="Times New Roman"/>
          <w:color w:val="000000"/>
          <w:sz w:val="28"/>
          <w:szCs w:val="28"/>
          <w:lang w:val="uk-UA" w:eastAsia="ru-RU"/>
        </w:rPr>
        <w:t xml:space="preserve"> формації довгастого мозку</w:t>
      </w:r>
      <w:r>
        <w:rPr>
          <w:rFonts w:ascii="Times New Roman" w:eastAsia="Times New Roman" w:hAnsi="Times New Roman" w:cs="Times New Roman"/>
          <w:color w:val="000000"/>
          <w:sz w:val="28"/>
          <w:szCs w:val="28"/>
          <w:lang w:val="uk-UA" w:eastAsia="ru-RU"/>
        </w:rPr>
        <w:t>,</w:t>
      </w:r>
      <w:r w:rsidRPr="008D77B8">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формують </w:t>
      </w:r>
      <w:r w:rsidRPr="00183455">
        <w:rPr>
          <w:rFonts w:ascii="Times New Roman" w:eastAsia="Times New Roman" w:hAnsi="Times New Roman" w:cs="Times New Roman"/>
          <w:i/>
          <w:color w:val="000000"/>
          <w:sz w:val="28"/>
          <w:szCs w:val="28"/>
          <w:lang w:val="uk-UA" w:eastAsia="ru-RU"/>
        </w:rPr>
        <w:t>гілку шило-глоткового м’яза (r. musculi stylopharyngei)</w:t>
      </w:r>
      <w:r w:rsidRPr="00BA44FF">
        <w:rPr>
          <w:rFonts w:ascii="Times New Roman" w:eastAsia="Times New Roman" w:hAnsi="Times New Roman" w:cs="Times New Roman"/>
          <w:color w:val="000000"/>
          <w:sz w:val="28"/>
          <w:szCs w:val="28"/>
          <w:lang w:val="uk-UA" w:eastAsia="ru-RU"/>
        </w:rPr>
        <w:t xml:space="preserve"> – іннервує одноймен</w:t>
      </w:r>
      <w:r>
        <w:rPr>
          <w:rFonts w:ascii="Times New Roman" w:eastAsia="Times New Roman" w:hAnsi="Times New Roman" w:cs="Times New Roman"/>
          <w:color w:val="000000"/>
          <w:sz w:val="28"/>
          <w:szCs w:val="28"/>
          <w:lang w:val="uk-UA" w:eastAsia="ru-RU"/>
        </w:rPr>
        <w:t>ний м’яз.</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Чутливі волокна язико-глоткового нерв</w:t>
      </w:r>
      <w:r w:rsidRPr="00BA44FF">
        <w:rPr>
          <w:rFonts w:ascii="Times New Roman" w:eastAsia="Times New Roman" w:hAnsi="Times New Roman" w:cs="Times New Roman"/>
          <w:color w:val="000000"/>
          <w:sz w:val="28"/>
          <w:szCs w:val="28"/>
          <w:lang w:val="uk-UA" w:eastAsia="ru-RU"/>
        </w:rPr>
        <w:t xml:space="preserve">а </w:t>
      </w:r>
      <w:r w:rsidRPr="008D77B8">
        <w:rPr>
          <w:rFonts w:ascii="Times New Roman" w:eastAsia="Times New Roman" w:hAnsi="Times New Roman" w:cs="Times New Roman"/>
          <w:color w:val="000000"/>
          <w:sz w:val="28"/>
          <w:szCs w:val="28"/>
          <w:lang w:val="uk-UA" w:eastAsia="ru-RU"/>
        </w:rPr>
        <w:t>утворені перифер</w:t>
      </w:r>
      <w:r>
        <w:rPr>
          <w:rFonts w:ascii="Times New Roman" w:eastAsia="Times New Roman" w:hAnsi="Times New Roman" w:cs="Times New Roman"/>
          <w:color w:val="000000"/>
          <w:sz w:val="28"/>
          <w:szCs w:val="28"/>
          <w:lang w:val="uk-UA" w:eastAsia="ru-RU"/>
        </w:rPr>
        <w:t>ич</w:t>
      </w:r>
      <w:r w:rsidRPr="008D77B8">
        <w:rPr>
          <w:rFonts w:ascii="Times New Roman" w:eastAsia="Times New Roman" w:hAnsi="Times New Roman" w:cs="Times New Roman"/>
          <w:color w:val="000000"/>
          <w:sz w:val="28"/>
          <w:szCs w:val="28"/>
          <w:lang w:val="uk-UA" w:eastAsia="ru-RU"/>
        </w:rPr>
        <w:t>ними відростками нейронів верхнього і нижнього вузлів</w:t>
      </w:r>
      <w:r>
        <w:rPr>
          <w:rFonts w:ascii="Times New Roman" w:eastAsia="Times New Roman" w:hAnsi="Times New Roman" w:cs="Times New Roman"/>
          <w:color w:val="000000"/>
          <w:sz w:val="28"/>
          <w:szCs w:val="28"/>
          <w:lang w:val="uk-UA" w:eastAsia="ru-RU"/>
        </w:rPr>
        <w:t>, що</w:t>
      </w:r>
      <w:r w:rsidRPr="008D77B8">
        <w:rPr>
          <w:rFonts w:ascii="Times New Roman" w:eastAsia="Times New Roman" w:hAnsi="Times New Roman" w:cs="Times New Roman"/>
          <w:color w:val="000000"/>
          <w:sz w:val="28"/>
          <w:szCs w:val="28"/>
          <w:lang w:val="uk-UA" w:eastAsia="ru-RU"/>
        </w:rPr>
        <w:t xml:space="preserve"> йдуть від рецепторів, розташованих у слизовій оболонці задньої третини язика, глотки, барабанної порожнини, від сонного синуса і клубочка</w:t>
      </w:r>
      <w:r>
        <w:rPr>
          <w:rFonts w:ascii="Times New Roman" w:eastAsia="Times New Roman" w:hAnsi="Times New Roman" w:cs="Times New Roman"/>
          <w:color w:val="000000"/>
          <w:sz w:val="28"/>
          <w:szCs w:val="28"/>
          <w:lang w:val="uk-UA" w:eastAsia="ru-RU"/>
        </w:rPr>
        <w:t xml:space="preserve">. </w:t>
      </w:r>
      <w:r w:rsidRPr="008D77B8">
        <w:rPr>
          <w:rFonts w:ascii="Times New Roman" w:eastAsia="Times New Roman" w:hAnsi="Times New Roman" w:cs="Times New Roman"/>
          <w:color w:val="000000"/>
          <w:sz w:val="28"/>
          <w:szCs w:val="28"/>
          <w:lang w:val="uk-UA" w:eastAsia="ru-RU"/>
        </w:rPr>
        <w:t>Центральні відростки нейронів верхнього і нижнього вузлів язикоглоткового нерва направляються до ядра одиночного шляху, розташованому в довгастому мозку, де утво</w:t>
      </w:r>
      <w:r>
        <w:rPr>
          <w:rFonts w:ascii="Times New Roman" w:eastAsia="Times New Roman" w:hAnsi="Times New Roman" w:cs="Times New Roman"/>
          <w:color w:val="000000"/>
          <w:sz w:val="28"/>
          <w:szCs w:val="28"/>
          <w:lang w:val="uk-UA" w:eastAsia="ru-RU"/>
        </w:rPr>
        <w:t>рюють синапси з його нейронами.</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Чутливі волокна язико-глоткового нерв</w:t>
      </w:r>
      <w:r w:rsidRPr="00BA44FF">
        <w:rPr>
          <w:rFonts w:ascii="Times New Roman" w:eastAsia="Times New Roman" w:hAnsi="Times New Roman" w:cs="Times New Roman"/>
          <w:color w:val="000000"/>
          <w:sz w:val="28"/>
          <w:szCs w:val="28"/>
          <w:lang w:val="uk-UA" w:eastAsia="ru-RU"/>
        </w:rPr>
        <w:t xml:space="preserve">а формують </w:t>
      </w:r>
      <w:r w:rsidRPr="00183455">
        <w:rPr>
          <w:rFonts w:ascii="Times New Roman" w:eastAsia="Times New Roman" w:hAnsi="Times New Roman" w:cs="Times New Roman"/>
          <w:i/>
          <w:color w:val="000000"/>
          <w:sz w:val="28"/>
          <w:szCs w:val="28"/>
          <w:lang w:val="uk-UA" w:eastAsia="ru-RU"/>
        </w:rPr>
        <w:t>гілку сонної пазухи (r. sinus carotici)</w:t>
      </w:r>
      <w:r w:rsidRPr="00BA44FF">
        <w:rPr>
          <w:rFonts w:ascii="Times New Roman" w:eastAsia="Times New Roman" w:hAnsi="Times New Roman" w:cs="Times New Roman"/>
          <w:color w:val="000000"/>
          <w:sz w:val="28"/>
          <w:szCs w:val="28"/>
          <w:lang w:val="uk-UA" w:eastAsia="ru-RU"/>
        </w:rPr>
        <w:t>. Ця гілка йде до сонного клубочка, що залягає у стінці сонної пазухи загальної сонної артерії у місці її біфуркації. У цій частині судин</w:t>
      </w:r>
      <w:r>
        <w:rPr>
          <w:rFonts w:ascii="Times New Roman" w:eastAsia="Times New Roman" w:hAnsi="Times New Roman" w:cs="Times New Roman"/>
          <w:color w:val="000000"/>
          <w:sz w:val="28"/>
          <w:szCs w:val="28"/>
          <w:lang w:val="uk-UA" w:eastAsia="ru-RU"/>
        </w:rPr>
        <w:t xml:space="preserve">и </w:t>
      </w:r>
      <w:r w:rsidRPr="00BA44FF">
        <w:rPr>
          <w:rFonts w:ascii="Times New Roman" w:eastAsia="Times New Roman" w:hAnsi="Times New Roman" w:cs="Times New Roman"/>
          <w:color w:val="000000"/>
          <w:sz w:val="28"/>
          <w:szCs w:val="28"/>
          <w:lang w:val="uk-UA" w:eastAsia="ru-RU"/>
        </w:rPr>
        <w:t>локалізовані механорецептори</w:t>
      </w:r>
      <w:r>
        <w:rPr>
          <w:rFonts w:ascii="Times New Roman" w:eastAsia="Times New Roman" w:hAnsi="Times New Roman" w:cs="Times New Roman"/>
          <w:color w:val="000000"/>
          <w:sz w:val="28"/>
          <w:szCs w:val="28"/>
          <w:lang w:val="uk-UA" w:eastAsia="ru-RU"/>
        </w:rPr>
        <w:t>, які оцінюють величину артеріа</w:t>
      </w:r>
      <w:r w:rsidRPr="00BA44FF">
        <w:rPr>
          <w:rFonts w:ascii="Times New Roman" w:eastAsia="Times New Roman" w:hAnsi="Times New Roman" w:cs="Times New Roman"/>
          <w:color w:val="000000"/>
          <w:sz w:val="28"/>
          <w:szCs w:val="28"/>
          <w:lang w:val="uk-UA" w:eastAsia="ru-RU"/>
        </w:rPr>
        <w:t xml:space="preserve">льного тиску (барорецептори чи пресорецептори). Імпульсація цих рецепторів зростає при підвищенні артеріального тиску. У довгастому мозку ця інформація використовується для підвищення активності нейронів </w:t>
      </w:r>
      <w:r w:rsidRPr="00BA44FF">
        <w:rPr>
          <w:rFonts w:ascii="Times New Roman" w:eastAsia="Times New Roman" w:hAnsi="Times New Roman" w:cs="Times New Roman"/>
          <w:color w:val="000000"/>
          <w:sz w:val="28"/>
          <w:szCs w:val="28"/>
          <w:lang w:val="uk-UA" w:eastAsia="ru-RU"/>
        </w:rPr>
        <w:lastRenderedPageBreak/>
        <w:t>блукаючого нерва, що регулюють діяльність серця, і одночасно для зниження активності нейронів вазоконстрикторного відділу судинорухового центру. Результатом такої діяльності є зниження рівня артеріального тиску до вихідних значень. У стінці сонної пазухи розташовані також хеморецептори, які збуджуються при недостатній кількості кисню чи при надлишку вуглекислого газу і водневих іонів. При виникненні цих умов потік імпульсів, що прямують від хеморецепторів, зростає, в результаті чого активізується діяльність серця і легень. Усе це призводить до нормалізації газового складу крові, тобто до підтримання газових констант</w:t>
      </w:r>
      <w:r>
        <w:rPr>
          <w:rFonts w:ascii="Times New Roman" w:eastAsia="Times New Roman" w:hAnsi="Times New Roman" w:cs="Times New Roman"/>
          <w:color w:val="000000"/>
          <w:sz w:val="28"/>
          <w:szCs w:val="28"/>
          <w:lang w:val="uk-UA" w:eastAsia="ru-RU"/>
        </w:rPr>
        <w:t xml:space="preserve"> на необхідному для оптимальної діяльності організму рівні.</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Чутливі та передвузлові парасимпатичні волокна (останні переключаються в парасимпатичних інтрамуральних вузлах, що містяться в органах) язикоглоткового нерва формують:</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166D0E">
        <w:rPr>
          <w:rFonts w:ascii="Times New Roman" w:eastAsia="Times New Roman" w:hAnsi="Times New Roman" w:cs="Times New Roman"/>
          <w:i/>
          <w:color w:val="000000"/>
          <w:sz w:val="28"/>
          <w:szCs w:val="28"/>
          <w:lang w:val="uk-UA" w:eastAsia="ru-RU"/>
        </w:rPr>
        <w:t>2-3 глоткові гілки (rr. pharyngei)</w:t>
      </w:r>
      <w:r w:rsidRPr="00BA44FF">
        <w:rPr>
          <w:rFonts w:ascii="Times New Roman" w:eastAsia="Times New Roman" w:hAnsi="Times New Roman" w:cs="Times New Roman"/>
          <w:color w:val="000000"/>
          <w:sz w:val="28"/>
          <w:szCs w:val="28"/>
          <w:lang w:val="uk-UA" w:eastAsia="ru-RU"/>
        </w:rPr>
        <w:t xml:space="preserve"> – досягають бічної стінки глотки; разом з глотковими гілками блукаючого нерва формують глоткове сплетення; іннервують слизову оболонку глотки;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166D0E">
        <w:rPr>
          <w:rFonts w:ascii="Times New Roman" w:eastAsia="Times New Roman" w:hAnsi="Times New Roman" w:cs="Times New Roman"/>
          <w:i/>
          <w:color w:val="000000"/>
          <w:sz w:val="28"/>
          <w:szCs w:val="28"/>
          <w:lang w:val="uk-UA" w:eastAsia="ru-RU"/>
        </w:rPr>
        <w:t>мигдаликові гілки (rr. tonsillares)</w:t>
      </w:r>
      <w:r w:rsidRPr="00BA44FF">
        <w:rPr>
          <w:rFonts w:ascii="Times New Roman" w:eastAsia="Times New Roman" w:hAnsi="Times New Roman" w:cs="Times New Roman"/>
          <w:color w:val="000000"/>
          <w:sz w:val="28"/>
          <w:szCs w:val="28"/>
          <w:lang w:val="uk-UA" w:eastAsia="ru-RU"/>
        </w:rPr>
        <w:t xml:space="preserve"> – досягають слизової оболонки піднебінних мигдаликів, піднебінних дужок та м’якого піднебіння;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3) </w:t>
      </w:r>
      <w:r w:rsidRPr="00166D0E">
        <w:rPr>
          <w:rFonts w:ascii="Times New Roman" w:eastAsia="Times New Roman" w:hAnsi="Times New Roman" w:cs="Times New Roman"/>
          <w:i/>
          <w:color w:val="000000"/>
          <w:sz w:val="28"/>
          <w:szCs w:val="28"/>
          <w:lang w:val="uk-UA" w:eastAsia="ru-RU"/>
        </w:rPr>
        <w:t>язикові гілки (rr. linguales)</w:t>
      </w:r>
      <w:r w:rsidRPr="00BA44FF">
        <w:rPr>
          <w:rFonts w:ascii="Times New Roman" w:eastAsia="Times New Roman" w:hAnsi="Times New Roman" w:cs="Times New Roman"/>
          <w:color w:val="000000"/>
          <w:sz w:val="28"/>
          <w:szCs w:val="28"/>
          <w:lang w:val="uk-UA" w:eastAsia="ru-RU"/>
        </w:rPr>
        <w:t xml:space="preserve"> – кінцеві гілки, які іннервують задню третину слизової оболонки язика; чутливі волокна в їх складі забезпечують загальну і смакову чутливість цієї ділянки;</w:t>
      </w:r>
    </w:p>
    <w:p w:rsidR="00CB391D" w:rsidRPr="0060274B"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4) </w:t>
      </w:r>
      <w:r w:rsidRPr="00166D0E">
        <w:rPr>
          <w:rFonts w:ascii="Times New Roman" w:eastAsia="Times New Roman" w:hAnsi="Times New Roman" w:cs="Times New Roman"/>
          <w:i/>
          <w:color w:val="000000"/>
          <w:sz w:val="28"/>
          <w:szCs w:val="28"/>
          <w:lang w:val="uk-UA" w:eastAsia="ru-RU"/>
        </w:rPr>
        <w:t>барабанний нерв (n. tympanicus)</w:t>
      </w:r>
      <w:r>
        <w:rPr>
          <w:rFonts w:ascii="Times New Roman" w:eastAsia="Times New Roman" w:hAnsi="Times New Roman" w:cs="Times New Roman"/>
          <w:color w:val="000000"/>
          <w:sz w:val="28"/>
          <w:szCs w:val="28"/>
          <w:lang w:val="uk-UA" w:eastAsia="ru-RU"/>
        </w:rPr>
        <w:t>.</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166D0E">
        <w:rPr>
          <w:rFonts w:ascii="Times New Roman" w:eastAsia="Times New Roman" w:hAnsi="Times New Roman" w:cs="Times New Roman"/>
          <w:b/>
          <w:i/>
          <w:iCs/>
          <w:color w:val="000000"/>
          <w:sz w:val="28"/>
          <w:szCs w:val="28"/>
          <w:lang w:val="uk-UA" w:eastAsia="ru-RU"/>
        </w:rPr>
        <w:t>Барабанний нерв, або нерв Якобсона</w:t>
      </w:r>
      <w:r w:rsidRPr="00BA44FF">
        <w:rPr>
          <w:rFonts w:ascii="Times New Roman" w:eastAsia="Times New Roman" w:hAnsi="Times New Roman" w:cs="Times New Roman"/>
          <w:color w:val="000000"/>
          <w:sz w:val="28"/>
          <w:szCs w:val="28"/>
          <w:lang w:val="uk-UA" w:eastAsia="ru-RU"/>
        </w:rPr>
        <w:t xml:space="preserve">, відходить від нижнього вузла язико-глоткового нерва, складається з чутливих волокон (волокон загальної чутливості, утворених дендритами нейронів нижнього вузла) і передвузлових парасимпатичних, що є аксонами нейронів нижнього слиновидільного ядра. Барабанний нерв </w:t>
      </w:r>
      <w:r>
        <w:rPr>
          <w:rFonts w:ascii="Times New Roman" w:eastAsia="Times New Roman" w:hAnsi="Times New Roman" w:cs="Times New Roman"/>
          <w:color w:val="000000"/>
          <w:sz w:val="28"/>
          <w:szCs w:val="28"/>
          <w:lang w:val="uk-UA" w:eastAsia="ru-RU"/>
        </w:rPr>
        <w:t>й</w:t>
      </w:r>
      <w:r w:rsidRPr="00BA44FF">
        <w:rPr>
          <w:rFonts w:ascii="Times New Roman" w:eastAsia="Times New Roman" w:hAnsi="Times New Roman" w:cs="Times New Roman"/>
          <w:color w:val="000000"/>
          <w:sz w:val="28"/>
          <w:szCs w:val="28"/>
          <w:lang w:val="uk-UA" w:eastAsia="ru-RU"/>
        </w:rPr>
        <w:t xml:space="preserve">де у барабанний каналець скроневої кістки через кам’янисту ямочку і досягає барабанної порожнини. У барабанній порожнині частина парасимпатичних волокон переключається в </w:t>
      </w:r>
      <w:r w:rsidRPr="00166D0E">
        <w:rPr>
          <w:rFonts w:ascii="Times New Roman" w:eastAsia="Times New Roman" w:hAnsi="Times New Roman" w:cs="Times New Roman"/>
          <w:b/>
          <w:i/>
          <w:color w:val="000000"/>
          <w:sz w:val="28"/>
          <w:szCs w:val="28"/>
          <w:lang w:val="uk-UA" w:eastAsia="ru-RU"/>
        </w:rPr>
        <w:t xml:space="preserve">барабанному </w:t>
      </w:r>
      <w:r>
        <w:rPr>
          <w:rFonts w:ascii="Times New Roman" w:eastAsia="Times New Roman" w:hAnsi="Times New Roman" w:cs="Times New Roman"/>
          <w:b/>
          <w:i/>
          <w:color w:val="000000"/>
          <w:sz w:val="28"/>
          <w:szCs w:val="28"/>
          <w:lang w:val="uk-UA" w:eastAsia="ru-RU"/>
        </w:rPr>
        <w:t>вузлі</w:t>
      </w:r>
      <w:r w:rsidRPr="00166D0E">
        <w:rPr>
          <w:rFonts w:ascii="Times New Roman" w:eastAsia="Times New Roman" w:hAnsi="Times New Roman" w:cs="Times New Roman"/>
          <w:b/>
          <w:i/>
          <w:color w:val="000000"/>
          <w:sz w:val="28"/>
          <w:szCs w:val="28"/>
          <w:lang w:val="uk-UA" w:eastAsia="ru-RU"/>
        </w:rPr>
        <w:t xml:space="preserve"> (ganglion tympanicum)</w:t>
      </w:r>
      <w:r w:rsidRPr="00BA44FF">
        <w:rPr>
          <w:rFonts w:ascii="Times New Roman" w:eastAsia="Times New Roman" w:hAnsi="Times New Roman" w:cs="Times New Roman"/>
          <w:color w:val="000000"/>
          <w:sz w:val="28"/>
          <w:szCs w:val="28"/>
          <w:lang w:val="uk-UA" w:eastAsia="ru-RU"/>
        </w:rPr>
        <w:t>. Чутливі, завузлові парасимпатичні волокна барабанного нерва, а також симпатичні з</w:t>
      </w:r>
      <w:r>
        <w:rPr>
          <w:rFonts w:ascii="Times New Roman" w:eastAsia="Times New Roman" w:hAnsi="Times New Roman" w:cs="Times New Roman"/>
          <w:color w:val="000000"/>
          <w:sz w:val="28"/>
          <w:szCs w:val="28"/>
          <w:lang w:val="uk-UA" w:eastAsia="ru-RU"/>
        </w:rPr>
        <w:t xml:space="preserve">авузлові сонно-барабанні нерви </w:t>
      </w:r>
      <w:r w:rsidRPr="0060274B">
        <w:rPr>
          <w:rFonts w:ascii="Times New Roman" w:eastAsia="Times New Roman" w:hAnsi="Times New Roman" w:cs="Times New Roman"/>
          <w:i/>
          <w:color w:val="000000"/>
          <w:sz w:val="28"/>
          <w:szCs w:val="28"/>
          <w:lang w:val="uk-UA" w:eastAsia="ru-RU"/>
        </w:rPr>
        <w:t>(</w:t>
      </w:r>
      <w:r w:rsidRPr="0060274B">
        <w:rPr>
          <w:rFonts w:ascii="Times New Roman" w:eastAsia="Times New Roman" w:hAnsi="Times New Roman" w:cs="Times New Roman"/>
          <w:i/>
          <w:color w:val="000000"/>
          <w:sz w:val="28"/>
          <w:szCs w:val="28"/>
          <w:lang w:eastAsia="ru-RU"/>
        </w:rPr>
        <w:t>nn</w:t>
      </w:r>
      <w:r w:rsidRPr="0060274B">
        <w:rPr>
          <w:rFonts w:ascii="Times New Roman" w:eastAsia="Times New Roman" w:hAnsi="Times New Roman" w:cs="Times New Roman"/>
          <w:i/>
          <w:color w:val="000000"/>
          <w:sz w:val="28"/>
          <w:szCs w:val="28"/>
          <w:lang w:val="uk-UA" w:eastAsia="ru-RU"/>
        </w:rPr>
        <w:t xml:space="preserve">. </w:t>
      </w:r>
      <w:proofErr w:type="gramStart"/>
      <w:r w:rsidRPr="0060274B">
        <w:rPr>
          <w:rFonts w:ascii="Times New Roman" w:eastAsia="Times New Roman" w:hAnsi="Times New Roman" w:cs="Times New Roman"/>
          <w:i/>
          <w:color w:val="000000"/>
          <w:sz w:val="28"/>
          <w:szCs w:val="28"/>
          <w:lang w:eastAsia="ru-RU"/>
        </w:rPr>
        <w:t>caroticotympanici</w:t>
      </w:r>
      <w:r w:rsidRPr="0060274B">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від внутрішнього сонного сплетення утворюють </w:t>
      </w:r>
      <w:r w:rsidRPr="00166D0E">
        <w:rPr>
          <w:rFonts w:ascii="Times New Roman" w:eastAsia="Times New Roman" w:hAnsi="Times New Roman" w:cs="Times New Roman"/>
          <w:b/>
          <w:i/>
          <w:color w:val="000000"/>
          <w:sz w:val="28"/>
          <w:szCs w:val="28"/>
          <w:lang w:val="uk-UA" w:eastAsia="ru-RU"/>
        </w:rPr>
        <w:t>барабанне сплетення (plexus tympanicus)</w:t>
      </w:r>
      <w:r w:rsidRPr="00BA44FF">
        <w:rPr>
          <w:rFonts w:ascii="Times New Roman" w:eastAsia="Times New Roman" w:hAnsi="Times New Roman" w:cs="Times New Roman"/>
          <w:color w:val="000000"/>
          <w:sz w:val="28"/>
          <w:szCs w:val="28"/>
          <w:lang w:val="uk-UA" w:eastAsia="ru-RU"/>
        </w:rPr>
        <w:t>.</w:t>
      </w:r>
      <w:proofErr w:type="gramEnd"/>
      <w:r w:rsidRPr="00BA44FF">
        <w:rPr>
          <w:rFonts w:ascii="Times New Roman" w:eastAsia="Times New Roman" w:hAnsi="Times New Roman" w:cs="Times New Roman"/>
          <w:color w:val="000000"/>
          <w:sz w:val="28"/>
          <w:szCs w:val="28"/>
          <w:lang w:val="uk-UA" w:eastAsia="ru-RU"/>
        </w:rPr>
        <w:t xml:space="preserve"> Барабанне сплетення розташовується на присередній стінці барабанної порожнини; іннервує слизову оболонку барабанної порожнини, слухової труби та ко</w:t>
      </w:r>
      <w:r>
        <w:rPr>
          <w:rFonts w:ascii="Times New Roman" w:eastAsia="Times New Roman" w:hAnsi="Times New Roman" w:cs="Times New Roman"/>
          <w:color w:val="000000"/>
          <w:sz w:val="28"/>
          <w:szCs w:val="28"/>
          <w:lang w:val="uk-UA" w:eastAsia="ru-RU"/>
        </w:rPr>
        <w:t>мірки соскоподібного відростка.</w:t>
      </w:r>
    </w:p>
    <w:p w:rsidR="00CB391D" w:rsidRPr="00317D62"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Продовженням барабанного нерва є </w:t>
      </w:r>
      <w:r w:rsidRPr="00166D0E">
        <w:rPr>
          <w:rFonts w:ascii="Times New Roman" w:eastAsia="Times New Roman" w:hAnsi="Times New Roman" w:cs="Times New Roman"/>
          <w:b/>
          <w:i/>
          <w:color w:val="000000"/>
          <w:sz w:val="28"/>
          <w:szCs w:val="28"/>
          <w:lang w:val="uk-UA" w:eastAsia="ru-RU"/>
        </w:rPr>
        <w:t>малий кам’янистий нерв (парасимпатичний корінець вушного вузла), n. petrosus minor (radix parasympathica ganglii otici)</w:t>
      </w:r>
      <w:r w:rsidRPr="00BA44FF">
        <w:rPr>
          <w:rFonts w:ascii="Times New Roman" w:eastAsia="Times New Roman" w:hAnsi="Times New Roman" w:cs="Times New Roman"/>
          <w:color w:val="000000"/>
          <w:sz w:val="28"/>
          <w:szCs w:val="28"/>
          <w:lang w:val="uk-UA" w:eastAsia="ru-RU"/>
        </w:rPr>
        <w:t xml:space="preserve">, який складається з передвузлових парасимпатичних (секреторних) волокон. Малий кам’янистий нерв виходить з барабанної порожнини через розтвір каналу малого кам’янистого нерва, лягає в однойменну борозну на передній поверхні кам’янистої частини скроневої кістки. Далі нерв виходить із порожнини черепа через клино-кам’янисту щілину, потрапляє у підскроневу ямку і досягає вушного вузла. У вушному вузлі передвузлові волокна переключаються на завузлові, які у складі </w:t>
      </w:r>
      <w:r w:rsidRPr="00806974">
        <w:rPr>
          <w:rFonts w:ascii="Times New Roman" w:eastAsia="Times New Roman" w:hAnsi="Times New Roman" w:cs="Times New Roman"/>
          <w:i/>
          <w:color w:val="000000"/>
          <w:sz w:val="28"/>
          <w:szCs w:val="28"/>
          <w:lang w:val="uk-UA" w:eastAsia="ru-RU"/>
        </w:rPr>
        <w:t xml:space="preserve">сполучної гілки з вушно-скроневим нервом (r. communicans cum nervo </w:t>
      </w:r>
      <w:r w:rsidRPr="00806974">
        <w:rPr>
          <w:rFonts w:ascii="Times New Roman" w:eastAsia="Times New Roman" w:hAnsi="Times New Roman" w:cs="Times New Roman"/>
          <w:i/>
          <w:color w:val="000000"/>
          <w:sz w:val="28"/>
          <w:szCs w:val="28"/>
          <w:lang w:val="uk-UA" w:eastAsia="ru-RU"/>
        </w:rPr>
        <w:lastRenderedPageBreak/>
        <w:t>auriculotemporale)</w:t>
      </w:r>
      <w:r w:rsidRPr="00BA44FF">
        <w:rPr>
          <w:rFonts w:ascii="Times New Roman" w:eastAsia="Times New Roman" w:hAnsi="Times New Roman" w:cs="Times New Roman"/>
          <w:color w:val="000000"/>
          <w:sz w:val="28"/>
          <w:szCs w:val="28"/>
          <w:lang w:val="uk-UA" w:eastAsia="ru-RU"/>
        </w:rPr>
        <w:t xml:space="preserve">, а потім у складі самого </w:t>
      </w:r>
      <w:r w:rsidRPr="00806974">
        <w:rPr>
          <w:rFonts w:ascii="Times New Roman" w:eastAsia="Times New Roman" w:hAnsi="Times New Roman" w:cs="Times New Roman"/>
          <w:i/>
          <w:color w:val="000000"/>
          <w:sz w:val="28"/>
          <w:szCs w:val="28"/>
          <w:lang w:val="uk-UA" w:eastAsia="ru-RU"/>
        </w:rPr>
        <w:t>вушно-скроневого нерва (гілки n. mandibularis з V пари черепних нервів)</w:t>
      </w:r>
      <w:r w:rsidRPr="00BA44FF">
        <w:rPr>
          <w:rFonts w:ascii="Times New Roman" w:eastAsia="Times New Roman" w:hAnsi="Times New Roman" w:cs="Times New Roman"/>
          <w:color w:val="000000"/>
          <w:sz w:val="28"/>
          <w:szCs w:val="28"/>
          <w:lang w:val="uk-UA" w:eastAsia="ru-RU"/>
        </w:rPr>
        <w:t xml:space="preserve"> досягають привушної слинної залози і забезпе</w:t>
      </w:r>
      <w:r>
        <w:rPr>
          <w:rFonts w:ascii="Times New Roman" w:eastAsia="Times New Roman" w:hAnsi="Times New Roman" w:cs="Times New Roman"/>
          <w:color w:val="000000"/>
          <w:sz w:val="28"/>
          <w:szCs w:val="28"/>
          <w:lang w:val="uk-UA" w:eastAsia="ru-RU"/>
        </w:rPr>
        <w:t>чують її секреторну іннервацію.</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0A00CA">
        <w:rPr>
          <w:rFonts w:ascii="Times New Roman" w:eastAsia="Times New Roman" w:hAnsi="Times New Roman" w:cs="Times New Roman"/>
          <w:color w:val="000000"/>
          <w:sz w:val="28"/>
          <w:szCs w:val="28"/>
          <w:u w:val="single"/>
          <w:lang w:val="uk-UA" w:eastAsia="ru-RU"/>
        </w:rPr>
        <w:t>Ураження язико-глоткового нерва супроводжуються:</w:t>
      </w:r>
      <w:r w:rsidRPr="00BA44FF">
        <w:rPr>
          <w:rFonts w:ascii="Times New Roman" w:eastAsia="Times New Roman" w:hAnsi="Times New Roman" w:cs="Times New Roman"/>
          <w:color w:val="000000"/>
          <w:sz w:val="28"/>
          <w:szCs w:val="28"/>
          <w:lang w:val="uk-UA" w:eastAsia="ru-RU"/>
        </w:rPr>
        <w:t xml:space="preserve"> слабовираженими руховими розладами (порушення ковтання), оскільки порушена іннервація язико-глоткового нерва компенсується гілками блукаючого нерва; загальночутливими розладами на відповідних ділянках іннервації; смаковими і загальночутливими порушеннями на задній третині язика; порушеннями видільної функції привушної залози, які компенсуються іншими слинними залозами.</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b/>
          <w:bCs/>
          <w:color w:val="000000"/>
          <w:sz w:val="28"/>
          <w:szCs w:val="28"/>
          <w:lang w:val="uk-UA" w:eastAsia="ru-RU"/>
        </w:rPr>
      </w:pP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Х пара черепних нервів – блукаючий нерв</w:t>
      </w:r>
      <w:r w:rsidRPr="00BA44FF">
        <w:rPr>
          <w:rFonts w:ascii="Times New Roman" w:eastAsia="Times New Roman" w:hAnsi="Times New Roman" w:cs="Times New Roman"/>
          <w:i/>
          <w:iCs/>
          <w:color w:val="000000"/>
          <w:sz w:val="28"/>
          <w:szCs w:val="28"/>
          <w:lang w:val="uk-UA" w:eastAsia="ru-RU"/>
        </w:rPr>
        <w:t xml:space="preserve"> </w:t>
      </w:r>
      <w:r w:rsidRPr="00806974">
        <w:rPr>
          <w:rFonts w:ascii="Times New Roman" w:eastAsia="Times New Roman" w:hAnsi="Times New Roman" w:cs="Times New Roman"/>
          <w:b/>
          <w:iCs/>
          <w:color w:val="000000"/>
          <w:sz w:val="28"/>
          <w:szCs w:val="28"/>
          <w:lang w:val="uk-UA" w:eastAsia="ru-RU"/>
        </w:rPr>
        <w:t>(n. vagus)</w:t>
      </w:r>
      <w:r>
        <w:rPr>
          <w:rFonts w:ascii="Times New Roman" w:eastAsia="Times New Roman" w:hAnsi="Times New Roman" w:cs="Times New Roman"/>
          <w:color w:val="000000"/>
          <w:sz w:val="28"/>
          <w:szCs w:val="28"/>
          <w:lang w:val="uk-UA" w:eastAsia="ru-RU"/>
        </w:rPr>
        <w:t xml:space="preserve"> – є змішаним нервом</w:t>
      </w:r>
      <w:r w:rsidRPr="00BA44FF">
        <w:rPr>
          <w:rFonts w:ascii="Times New Roman" w:eastAsia="Times New Roman" w:hAnsi="Times New Roman" w:cs="Times New Roman"/>
          <w:color w:val="000000"/>
          <w:sz w:val="28"/>
          <w:szCs w:val="28"/>
          <w:lang w:val="uk-UA" w:eastAsia="ru-RU"/>
        </w:rPr>
        <w:t xml:space="preserve">. </w:t>
      </w:r>
      <w:r w:rsidRPr="00806974">
        <w:rPr>
          <w:rFonts w:ascii="Times New Roman" w:eastAsia="Times New Roman" w:hAnsi="Times New Roman" w:cs="Times New Roman"/>
          <w:color w:val="000000"/>
          <w:sz w:val="28"/>
          <w:szCs w:val="28"/>
          <w:u w:val="single"/>
          <w:lang w:val="uk-UA" w:eastAsia="ru-RU"/>
        </w:rPr>
        <w:t>Має ядра:</w:t>
      </w:r>
    </w:p>
    <w:p w:rsidR="00CB391D" w:rsidRPr="00FC5086" w:rsidRDefault="00CB391D" w:rsidP="00CB391D">
      <w:pPr>
        <w:pStyle w:val="a6"/>
        <w:numPr>
          <w:ilvl w:val="0"/>
          <w:numId w:val="14"/>
        </w:numPr>
        <w:shd w:val="clear" w:color="auto" w:fill="FFFFFF"/>
        <w:spacing w:after="0" w:line="240" w:lineRule="auto"/>
        <w:ind w:left="0" w:firstLine="709"/>
        <w:jc w:val="both"/>
        <w:rPr>
          <w:rFonts w:ascii="Times New Roman" w:eastAsia="Times New Roman" w:hAnsi="Times New Roman" w:cs="Times New Roman"/>
          <w:i/>
          <w:color w:val="000000"/>
          <w:sz w:val="28"/>
          <w:szCs w:val="28"/>
          <w:lang w:val="uk-UA" w:eastAsia="ru-RU"/>
        </w:rPr>
      </w:pPr>
      <w:r w:rsidRPr="00FC5086">
        <w:rPr>
          <w:rFonts w:ascii="Times New Roman" w:eastAsia="Times New Roman" w:hAnsi="Times New Roman" w:cs="Times New Roman"/>
          <w:i/>
          <w:color w:val="000000"/>
          <w:sz w:val="28"/>
          <w:szCs w:val="28"/>
          <w:lang w:val="uk-UA" w:eastAsia="ru-RU"/>
        </w:rPr>
        <w:t>чутливе ядро одинокого шляху (nucleus tractus solitarii);</w:t>
      </w:r>
    </w:p>
    <w:p w:rsidR="00CB391D" w:rsidRPr="00FC5086" w:rsidRDefault="00CB391D" w:rsidP="00CB391D">
      <w:pPr>
        <w:pStyle w:val="a6"/>
        <w:numPr>
          <w:ilvl w:val="0"/>
          <w:numId w:val="14"/>
        </w:numPr>
        <w:shd w:val="clear" w:color="auto" w:fill="FFFFFF"/>
        <w:spacing w:after="0" w:line="240" w:lineRule="auto"/>
        <w:ind w:left="0" w:firstLine="709"/>
        <w:jc w:val="both"/>
        <w:rPr>
          <w:rFonts w:ascii="Times New Roman" w:eastAsia="Times New Roman" w:hAnsi="Times New Roman" w:cs="Times New Roman"/>
          <w:i/>
          <w:color w:val="000000"/>
          <w:sz w:val="28"/>
          <w:szCs w:val="28"/>
          <w:lang w:val="uk-UA" w:eastAsia="ru-RU"/>
        </w:rPr>
      </w:pPr>
      <w:r w:rsidRPr="00FC5086">
        <w:rPr>
          <w:rFonts w:ascii="Times New Roman" w:eastAsia="Times New Roman" w:hAnsi="Times New Roman" w:cs="Times New Roman"/>
          <w:i/>
          <w:color w:val="000000"/>
          <w:sz w:val="28"/>
          <w:szCs w:val="28"/>
          <w:lang w:val="uk-UA" w:eastAsia="ru-RU"/>
        </w:rPr>
        <w:t>рухове подвійне ядро (nucleus ambiguus);</w:t>
      </w:r>
    </w:p>
    <w:p w:rsidR="00CB391D" w:rsidRPr="00FC5086" w:rsidRDefault="00CB391D" w:rsidP="00CB391D">
      <w:pPr>
        <w:pStyle w:val="a6"/>
        <w:numPr>
          <w:ilvl w:val="0"/>
          <w:numId w:val="14"/>
        </w:numPr>
        <w:shd w:val="clear" w:color="auto" w:fill="FFFFFF"/>
        <w:spacing w:after="0" w:line="240" w:lineRule="auto"/>
        <w:ind w:left="0" w:firstLine="709"/>
        <w:jc w:val="both"/>
        <w:rPr>
          <w:rFonts w:ascii="Times New Roman" w:eastAsia="Times New Roman" w:hAnsi="Times New Roman" w:cs="Times New Roman"/>
          <w:i/>
          <w:color w:val="000000"/>
          <w:sz w:val="28"/>
          <w:szCs w:val="28"/>
          <w:lang w:val="uk-UA" w:eastAsia="ru-RU"/>
        </w:rPr>
      </w:pPr>
      <w:r w:rsidRPr="00FC5086">
        <w:rPr>
          <w:rFonts w:ascii="Times New Roman" w:eastAsia="Times New Roman" w:hAnsi="Times New Roman" w:cs="Times New Roman"/>
          <w:i/>
          <w:color w:val="000000"/>
          <w:sz w:val="28"/>
          <w:szCs w:val="28"/>
          <w:lang w:val="uk-UA" w:eastAsia="ru-RU"/>
        </w:rPr>
        <w:t>парасимпатичне заднє ядро блукаючого нерва (дорсальне ядро блукаючого нерва), nucleus posterior nervi vagi (nucleus dorsalis nervi vagi).</w:t>
      </w:r>
    </w:p>
    <w:p w:rsidR="00CB391D" w:rsidRPr="00CC3F48"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CC3F48">
        <w:rPr>
          <w:rFonts w:ascii="Times New Roman" w:eastAsia="Times New Roman" w:hAnsi="Times New Roman" w:cs="Times New Roman"/>
          <w:color w:val="000000"/>
          <w:sz w:val="28"/>
          <w:szCs w:val="28"/>
          <w:lang w:val="uk-UA" w:eastAsia="ru-RU"/>
        </w:rPr>
        <w:t>Блукаючий нерв виходить з речовини довгастого мозку в заоливній (задньо-бічній) борозні 10-18 корінцями, що з'єднуються між собою і утворюють єдиний стовбур.</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З порожнини черепа він виходить через яремний отвір разом з IХ та ХІ парами черепних нервів. </w:t>
      </w:r>
      <w:r w:rsidRPr="00FC5086">
        <w:rPr>
          <w:rFonts w:ascii="Times New Roman" w:eastAsia="Times New Roman" w:hAnsi="Times New Roman" w:cs="Times New Roman"/>
          <w:color w:val="000000"/>
          <w:sz w:val="28"/>
          <w:szCs w:val="28"/>
          <w:u w:val="single"/>
          <w:lang w:val="uk-UA" w:eastAsia="ru-RU"/>
        </w:rPr>
        <w:t>Блукаючий нерв має 2 чутливих вузли: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FC5086">
        <w:rPr>
          <w:rFonts w:ascii="Times New Roman" w:eastAsia="Times New Roman" w:hAnsi="Times New Roman" w:cs="Times New Roman"/>
          <w:i/>
          <w:color w:val="000000"/>
          <w:sz w:val="28"/>
          <w:szCs w:val="28"/>
          <w:lang w:val="uk-UA" w:eastAsia="ru-RU"/>
        </w:rPr>
        <w:t xml:space="preserve">верхній вузол (ganglion superius) </w:t>
      </w:r>
      <w:r w:rsidRPr="00BA44FF">
        <w:rPr>
          <w:rFonts w:ascii="Times New Roman" w:eastAsia="Times New Roman" w:hAnsi="Times New Roman" w:cs="Times New Roman"/>
          <w:color w:val="000000"/>
          <w:sz w:val="28"/>
          <w:szCs w:val="28"/>
          <w:lang w:val="uk-UA" w:eastAsia="ru-RU"/>
        </w:rPr>
        <w:t>– розміщений у межах яремного отвору;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FC5086">
        <w:rPr>
          <w:rFonts w:ascii="Times New Roman" w:eastAsia="Times New Roman" w:hAnsi="Times New Roman" w:cs="Times New Roman"/>
          <w:i/>
          <w:color w:val="000000"/>
          <w:sz w:val="28"/>
          <w:szCs w:val="28"/>
          <w:lang w:val="uk-UA" w:eastAsia="ru-RU"/>
        </w:rPr>
        <w:t>нижній вузол (ganglion inferius)</w:t>
      </w:r>
      <w:r w:rsidRPr="00BA44FF">
        <w:rPr>
          <w:rFonts w:ascii="Times New Roman" w:eastAsia="Times New Roman" w:hAnsi="Times New Roman" w:cs="Times New Roman"/>
          <w:color w:val="000000"/>
          <w:sz w:val="28"/>
          <w:szCs w:val="28"/>
          <w:lang w:val="uk-UA" w:eastAsia="ru-RU"/>
        </w:rPr>
        <w:t xml:space="preserve"> – розміщений на 1,0</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1,5 см нижче.</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Блукаючий нерв має численні інтрамуральні вузли, що мають значення для автоматичної регуляції функцій внутрішніх органів. Це найдовший із черепних нервів. Зона його іннервації сягає від ділянки голови до органів черевної порожнини включно. Через свою довгу протяжність і складний шлях він і одержав назву блукаючого.</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На шиї нерв спускається вниз у складі судиннонервового пучка шиї, розміщуючись між внутрішньою яремною веною і внутрішньою сонною артерією, а потім між названою веною і загальною сонною артерією. При переході у грудну порожнину правий </w:t>
      </w:r>
      <w:r w:rsidRPr="00FC5086">
        <w:rPr>
          <w:rFonts w:ascii="Times New Roman" w:eastAsia="Times New Roman" w:hAnsi="Times New Roman" w:cs="Times New Roman"/>
          <w:i/>
          <w:iCs/>
          <w:color w:val="000000"/>
          <w:sz w:val="28"/>
          <w:szCs w:val="28"/>
          <w:lang w:val="uk-UA" w:eastAsia="ru-RU"/>
        </w:rPr>
        <w:t>n. vagus</w:t>
      </w:r>
      <w:r w:rsidRPr="00BA44FF">
        <w:rPr>
          <w:rFonts w:ascii="Times New Roman" w:eastAsia="Times New Roman" w:hAnsi="Times New Roman" w:cs="Times New Roman"/>
          <w:color w:val="000000"/>
          <w:sz w:val="28"/>
          <w:szCs w:val="28"/>
          <w:lang w:val="uk-UA" w:eastAsia="ru-RU"/>
        </w:rPr>
        <w:t xml:space="preserve"> проходить по передній поверхні правої підключичної артерії, лівий – по пер</w:t>
      </w:r>
      <w:r>
        <w:rPr>
          <w:rFonts w:ascii="Times New Roman" w:eastAsia="Times New Roman" w:hAnsi="Times New Roman" w:cs="Times New Roman"/>
          <w:color w:val="000000"/>
          <w:sz w:val="28"/>
          <w:szCs w:val="28"/>
          <w:lang w:val="uk-UA" w:eastAsia="ru-RU"/>
        </w:rPr>
        <w:t xml:space="preserve">едній поверхні дуги аорти. </w:t>
      </w:r>
      <w:r w:rsidRPr="00BA44FF">
        <w:rPr>
          <w:rFonts w:ascii="Times New Roman" w:eastAsia="Times New Roman" w:hAnsi="Times New Roman" w:cs="Times New Roman"/>
          <w:color w:val="000000"/>
          <w:sz w:val="28"/>
          <w:szCs w:val="28"/>
          <w:lang w:val="uk-UA" w:eastAsia="ru-RU"/>
        </w:rPr>
        <w:t xml:space="preserve">Пройшовши у грудну порожнину через верхній отвір грудної клітки, блукаючі нерви огинають корінь легень позаду, підходять до стравоходу і спускаються вниз по його стінці (лівий нерв переважно попереду, правий – позаду). На стравоході нерви розгалужуються, втрачаючи характер стовбурів, і утворюють </w:t>
      </w:r>
      <w:r w:rsidRPr="008D3D13">
        <w:rPr>
          <w:rFonts w:ascii="Times New Roman" w:eastAsia="Times New Roman" w:hAnsi="Times New Roman" w:cs="Times New Roman"/>
          <w:b/>
          <w:i/>
          <w:color w:val="000000"/>
          <w:sz w:val="28"/>
          <w:szCs w:val="28"/>
          <w:lang w:val="uk-UA" w:eastAsia="ru-RU"/>
        </w:rPr>
        <w:t>стравохідне сплетення (plexus oesophageus)</w:t>
      </w:r>
      <w:r w:rsidRPr="00BA44FF">
        <w:rPr>
          <w:rFonts w:ascii="Times New Roman" w:eastAsia="Times New Roman" w:hAnsi="Times New Roman" w:cs="Times New Roman"/>
          <w:color w:val="000000"/>
          <w:sz w:val="28"/>
          <w:szCs w:val="28"/>
          <w:lang w:val="uk-UA" w:eastAsia="ru-RU"/>
        </w:rPr>
        <w:t xml:space="preserve">. Із гілок цього сплетення на передній та задній стінках стравоходу у його нижній частині формуються, відповідно, </w:t>
      </w:r>
      <w:r w:rsidRPr="008D3D13">
        <w:rPr>
          <w:rFonts w:ascii="Times New Roman" w:eastAsia="Times New Roman" w:hAnsi="Times New Roman" w:cs="Times New Roman"/>
          <w:b/>
          <w:i/>
          <w:color w:val="000000"/>
          <w:sz w:val="28"/>
          <w:szCs w:val="28"/>
          <w:lang w:val="uk-UA" w:eastAsia="ru-RU"/>
        </w:rPr>
        <w:t>передній блукаючий стовбур (truncus vagalis anterior)</w:t>
      </w:r>
      <w:r w:rsidRPr="00BA44FF">
        <w:rPr>
          <w:rFonts w:ascii="Times New Roman" w:eastAsia="Times New Roman" w:hAnsi="Times New Roman" w:cs="Times New Roman"/>
          <w:color w:val="000000"/>
          <w:sz w:val="28"/>
          <w:szCs w:val="28"/>
          <w:lang w:val="uk-UA" w:eastAsia="ru-RU"/>
        </w:rPr>
        <w:t xml:space="preserve"> та </w:t>
      </w:r>
      <w:r w:rsidRPr="008D3D13">
        <w:rPr>
          <w:rFonts w:ascii="Times New Roman" w:eastAsia="Times New Roman" w:hAnsi="Times New Roman" w:cs="Times New Roman"/>
          <w:b/>
          <w:i/>
          <w:color w:val="000000"/>
          <w:sz w:val="28"/>
          <w:szCs w:val="28"/>
          <w:lang w:val="uk-UA" w:eastAsia="ru-RU"/>
        </w:rPr>
        <w:t>задній блукаючий стовбур (truncus vagalis posterior)</w:t>
      </w:r>
      <w:r w:rsidRPr="00BA44FF">
        <w:rPr>
          <w:rFonts w:ascii="Times New Roman" w:eastAsia="Times New Roman" w:hAnsi="Times New Roman" w:cs="Times New Roman"/>
          <w:color w:val="000000"/>
          <w:sz w:val="28"/>
          <w:szCs w:val="28"/>
          <w:lang w:val="uk-UA" w:eastAsia="ru-RU"/>
        </w:rPr>
        <w:t>. Обидва стовбури разом із стравоходом проходять у черевну порожнину крізь стравохідний розтвір діафрагми і розташовуються на малій кривині шлунка.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lastRenderedPageBreak/>
        <w:t>За топографією виділяють</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b/>
          <w:bCs/>
          <w:color w:val="000000"/>
          <w:sz w:val="28"/>
          <w:szCs w:val="28"/>
          <w:lang w:val="uk-UA" w:eastAsia="ru-RU"/>
        </w:rPr>
        <w:t>4 відділи блукаючого нерва</w:t>
      </w:r>
      <w:r w:rsidRPr="00BA44FF">
        <w:rPr>
          <w:rFonts w:ascii="Times New Roman" w:eastAsia="Times New Roman" w:hAnsi="Times New Roman" w:cs="Times New Roman"/>
          <w:color w:val="000000"/>
          <w:sz w:val="28"/>
          <w:szCs w:val="28"/>
          <w:lang w:val="uk-UA" w:eastAsia="ru-RU"/>
        </w:rPr>
        <w:t>: головний, шийний, грудний та черевний.</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Головний відділ блукаючого нерва є найкоротшим</w:t>
      </w:r>
      <w:r>
        <w:rPr>
          <w:rFonts w:ascii="Times New Roman" w:eastAsia="Times New Roman" w:hAnsi="Times New Roman" w:cs="Times New Roman"/>
          <w:color w:val="000000"/>
          <w:sz w:val="28"/>
          <w:szCs w:val="28"/>
          <w:lang w:val="uk-UA" w:eastAsia="ru-RU"/>
        </w:rPr>
        <w:t>,</w:t>
      </w:r>
      <w:r w:rsidRPr="00BA44FF">
        <w:rPr>
          <w:rFonts w:ascii="Times New Roman" w:eastAsia="Times New Roman" w:hAnsi="Times New Roman" w:cs="Times New Roman"/>
          <w:color w:val="000000"/>
          <w:sz w:val="28"/>
          <w:szCs w:val="28"/>
          <w:lang w:val="uk-UA" w:eastAsia="ru-RU"/>
        </w:rPr>
        <w:t xml:space="preserve"> охоплює початковий відрізок нерва – від мозку до нижнього вузла блукаючого нерва</w:t>
      </w:r>
      <w:r w:rsidRPr="008D3D13">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і </w:t>
      </w:r>
      <w:r w:rsidRPr="0042144D">
        <w:rPr>
          <w:rFonts w:ascii="Times New Roman" w:eastAsia="Times New Roman" w:hAnsi="Times New Roman" w:cs="Times New Roman"/>
          <w:color w:val="000000"/>
          <w:sz w:val="28"/>
          <w:szCs w:val="28"/>
          <w:u w:val="single"/>
          <w:lang w:val="uk-UA" w:eastAsia="ru-RU"/>
        </w:rPr>
        <w:t>має тільки дві гілки:</w:t>
      </w:r>
      <w:r>
        <w:rPr>
          <w:rFonts w:ascii="Times New Roman" w:eastAsia="Times New Roman" w:hAnsi="Times New Roman" w:cs="Times New Roman"/>
          <w:color w:val="000000"/>
          <w:sz w:val="28"/>
          <w:szCs w:val="28"/>
          <w:lang w:val="uk-UA" w:eastAsia="ru-RU"/>
        </w:rPr>
        <w:t xml:space="preserve"> оболонну і вушну</w:t>
      </w:r>
      <w:r w:rsidRPr="00BA44FF">
        <w:rPr>
          <w:rFonts w:ascii="Times New Roman" w:eastAsia="Times New Roman" w:hAnsi="Times New Roman" w:cs="Times New Roman"/>
          <w:color w:val="000000"/>
          <w:sz w:val="28"/>
          <w:szCs w:val="28"/>
          <w:lang w:val="uk-UA" w:eastAsia="ru-RU"/>
        </w:rPr>
        <w:t xml:space="preserve">.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42144D">
        <w:rPr>
          <w:rFonts w:ascii="Times New Roman" w:eastAsia="Times New Roman" w:hAnsi="Times New Roman" w:cs="Times New Roman"/>
          <w:b/>
          <w:i/>
          <w:color w:val="000000"/>
          <w:sz w:val="28"/>
          <w:szCs w:val="28"/>
          <w:lang w:val="uk-UA" w:eastAsia="ru-RU"/>
        </w:rPr>
        <w:t>Оболонна гілка (r. meningeus)</w:t>
      </w:r>
      <w:r w:rsidRPr="008D3D13">
        <w:rPr>
          <w:rFonts w:ascii="Times New Roman" w:eastAsia="Times New Roman" w:hAnsi="Times New Roman" w:cs="Times New Roman"/>
          <w:i/>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чутлива, відходить від верхнього вузла, повертається у порожнину черепа, де іннервує тверду оболону головного мозку в ділянці задньої черепної ямки.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42144D">
        <w:rPr>
          <w:rFonts w:ascii="Times New Roman" w:eastAsia="Times New Roman" w:hAnsi="Times New Roman" w:cs="Times New Roman"/>
          <w:b/>
          <w:i/>
          <w:color w:val="000000"/>
          <w:sz w:val="28"/>
          <w:szCs w:val="28"/>
          <w:lang w:val="uk-UA" w:eastAsia="ru-RU"/>
        </w:rPr>
        <w:t>Вушна гілка (r. auricularis)</w:t>
      </w:r>
      <w:r w:rsidRPr="0042144D">
        <w:rPr>
          <w:rFonts w:ascii="Times New Roman" w:eastAsia="Times New Roman" w:hAnsi="Times New Roman" w:cs="Times New Roman"/>
          <w:b/>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чутлива, відходить від верхнього вузла, проходить через соскоподібний каналець скроневої кістки до заднього краю кісткової частини зовнішнього слухового ходу, іннервує шкіру задньої стінки зовнішнього слухового ходу, частину зовнішньої поверхні вушної раковини і барабанну перетинку.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42144D">
        <w:rPr>
          <w:rFonts w:ascii="Times New Roman" w:eastAsia="Times New Roman" w:hAnsi="Times New Roman" w:cs="Times New Roman"/>
          <w:color w:val="000000"/>
          <w:sz w:val="28"/>
          <w:szCs w:val="28"/>
          <w:u w:val="single"/>
          <w:lang w:val="uk-UA" w:eastAsia="ru-RU"/>
        </w:rPr>
        <w:t>Шийний відділ блукаючого нерва віддає:</w:t>
      </w:r>
      <w:r w:rsidRPr="00BA44FF">
        <w:rPr>
          <w:rFonts w:ascii="Times New Roman" w:eastAsia="Times New Roman" w:hAnsi="Times New Roman" w:cs="Times New Roman"/>
          <w:color w:val="000000"/>
          <w:sz w:val="28"/>
          <w:szCs w:val="28"/>
          <w:lang w:val="uk-UA" w:eastAsia="ru-RU"/>
        </w:rPr>
        <w:t xml:space="preserve"> глоткові гілки, верхній гортанний нерв, верхні та нижні шийні серцеві гілки.</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Нижньою межею шийного відділу вважається рівень відходження поворотного гортанного нерва.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42144D">
        <w:rPr>
          <w:rFonts w:ascii="Times New Roman" w:eastAsia="Times New Roman" w:hAnsi="Times New Roman" w:cs="Times New Roman"/>
          <w:b/>
          <w:i/>
          <w:color w:val="000000"/>
          <w:sz w:val="28"/>
          <w:szCs w:val="28"/>
          <w:lang w:val="uk-UA" w:eastAsia="ru-RU"/>
        </w:rPr>
        <w:t>Глоткові гілки (rr. pharyngei)</w:t>
      </w:r>
      <w:r w:rsidRPr="00BA44FF">
        <w:rPr>
          <w:rFonts w:ascii="Times New Roman" w:eastAsia="Times New Roman" w:hAnsi="Times New Roman" w:cs="Times New Roman"/>
          <w:color w:val="000000"/>
          <w:sz w:val="28"/>
          <w:szCs w:val="28"/>
          <w:lang w:val="uk-UA" w:eastAsia="ru-RU"/>
        </w:rPr>
        <w:t xml:space="preserve"> складаються із чутливих, рухових і парасимпатичних волокон. Глоткові гілки відходять від нижнього вузла і разом з однойменними гілками ІХ пари черепних нервів утворюють глоткове сплетення. Глоткові гілки іннервують </w:t>
      </w:r>
      <w:r w:rsidRPr="0042144D">
        <w:rPr>
          <w:rFonts w:ascii="Times New Roman" w:eastAsia="Times New Roman" w:hAnsi="Times New Roman" w:cs="Times New Roman"/>
          <w:i/>
          <w:color w:val="000000"/>
          <w:sz w:val="28"/>
          <w:szCs w:val="28"/>
          <w:lang w:val="uk-UA" w:eastAsia="ru-RU"/>
        </w:rPr>
        <w:t>m. constrictor paryngis superior, m.</w:t>
      </w:r>
      <w:r>
        <w:rPr>
          <w:rFonts w:ascii="Times New Roman" w:eastAsia="Times New Roman" w:hAnsi="Times New Roman" w:cs="Times New Roman"/>
          <w:i/>
          <w:color w:val="000000"/>
          <w:sz w:val="28"/>
          <w:szCs w:val="28"/>
          <w:lang w:val="uk-UA" w:eastAsia="ru-RU"/>
        </w:rPr>
        <w:t xml:space="preserve"> </w:t>
      </w:r>
      <w:r w:rsidRPr="0042144D">
        <w:rPr>
          <w:rFonts w:ascii="Times New Roman" w:eastAsia="Times New Roman" w:hAnsi="Times New Roman" w:cs="Times New Roman"/>
          <w:i/>
          <w:color w:val="000000"/>
          <w:sz w:val="28"/>
          <w:szCs w:val="28"/>
          <w:lang w:val="uk-UA" w:eastAsia="ru-RU"/>
        </w:rPr>
        <w:t>constrictor pharyngis medius</w:t>
      </w:r>
      <w:r w:rsidRPr="00BA44FF">
        <w:rPr>
          <w:rFonts w:ascii="Times New Roman" w:eastAsia="Times New Roman" w:hAnsi="Times New Roman" w:cs="Times New Roman"/>
          <w:color w:val="000000"/>
          <w:sz w:val="28"/>
          <w:szCs w:val="28"/>
          <w:lang w:val="uk-UA" w:eastAsia="ru-RU"/>
        </w:rPr>
        <w:t xml:space="preserve">, м’язи м’якого піднебіння (крім </w:t>
      </w:r>
      <w:r w:rsidRPr="0042144D">
        <w:rPr>
          <w:rFonts w:ascii="Times New Roman" w:eastAsia="Times New Roman" w:hAnsi="Times New Roman" w:cs="Times New Roman"/>
          <w:i/>
          <w:color w:val="000000"/>
          <w:sz w:val="28"/>
          <w:szCs w:val="28"/>
          <w:lang w:val="uk-UA" w:eastAsia="ru-RU"/>
        </w:rPr>
        <w:t>m. tensor veli palatini</w:t>
      </w:r>
      <w:r w:rsidRPr="00BA44FF">
        <w:rPr>
          <w:rFonts w:ascii="Times New Roman" w:eastAsia="Times New Roman" w:hAnsi="Times New Roman" w:cs="Times New Roman"/>
          <w:color w:val="000000"/>
          <w:sz w:val="28"/>
          <w:szCs w:val="28"/>
          <w:lang w:val="uk-UA" w:eastAsia="ru-RU"/>
        </w:rPr>
        <w:t>), слизову оболонку нижньої половини глотки.</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42144D">
        <w:rPr>
          <w:rFonts w:ascii="Times New Roman" w:eastAsia="Times New Roman" w:hAnsi="Times New Roman" w:cs="Times New Roman"/>
          <w:b/>
          <w:i/>
          <w:color w:val="000000"/>
          <w:sz w:val="28"/>
          <w:szCs w:val="28"/>
          <w:lang w:val="uk-UA" w:eastAsia="ru-RU"/>
        </w:rPr>
        <w:t>Верхній гортанний нерв (n. laryngeus superior)</w:t>
      </w:r>
      <w:r w:rsidRPr="00BA44FF">
        <w:rPr>
          <w:rFonts w:ascii="Times New Roman" w:eastAsia="Times New Roman" w:hAnsi="Times New Roman" w:cs="Times New Roman"/>
          <w:color w:val="000000"/>
          <w:sz w:val="28"/>
          <w:szCs w:val="28"/>
          <w:lang w:val="uk-UA" w:eastAsia="ru-RU"/>
        </w:rPr>
        <w:t xml:space="preserve"> відходить від нижнього вузла, складається з чутливих, рухових і парасимпатичних волокон. Іде </w:t>
      </w:r>
      <w:r>
        <w:rPr>
          <w:rFonts w:ascii="Times New Roman" w:eastAsia="Times New Roman" w:hAnsi="Times New Roman" w:cs="Times New Roman"/>
          <w:color w:val="000000"/>
          <w:sz w:val="28"/>
          <w:szCs w:val="28"/>
          <w:lang w:val="uk-UA" w:eastAsia="ru-RU"/>
        </w:rPr>
        <w:t xml:space="preserve">за внутрішньою сонною артерією </w:t>
      </w:r>
      <w:r w:rsidRPr="00BA44FF">
        <w:rPr>
          <w:rFonts w:ascii="Times New Roman" w:eastAsia="Times New Roman" w:hAnsi="Times New Roman" w:cs="Times New Roman"/>
          <w:color w:val="000000"/>
          <w:sz w:val="28"/>
          <w:szCs w:val="28"/>
          <w:lang w:val="uk-UA" w:eastAsia="ru-RU"/>
        </w:rPr>
        <w:t xml:space="preserve">до гортані, розділяючись на дві гілки – зовнішню та внутрішню. </w:t>
      </w:r>
      <w:r w:rsidRPr="0042144D">
        <w:rPr>
          <w:rFonts w:ascii="Times New Roman" w:eastAsia="Times New Roman" w:hAnsi="Times New Roman" w:cs="Times New Roman"/>
          <w:i/>
          <w:color w:val="000000"/>
          <w:sz w:val="28"/>
          <w:szCs w:val="28"/>
          <w:lang w:val="uk-UA" w:eastAsia="ru-RU"/>
        </w:rPr>
        <w:t>Зовнішня гілка (r. externus)</w:t>
      </w:r>
      <w:r w:rsidRPr="00BA44FF">
        <w:rPr>
          <w:rFonts w:ascii="Times New Roman" w:eastAsia="Times New Roman" w:hAnsi="Times New Roman" w:cs="Times New Roman"/>
          <w:color w:val="000000"/>
          <w:sz w:val="28"/>
          <w:szCs w:val="28"/>
          <w:lang w:val="uk-UA" w:eastAsia="ru-RU"/>
        </w:rPr>
        <w:t xml:space="preserve"> – рухова, іннервує </w:t>
      </w:r>
      <w:r w:rsidRPr="00365ADA">
        <w:rPr>
          <w:rFonts w:ascii="Times New Roman" w:eastAsia="Times New Roman" w:hAnsi="Times New Roman" w:cs="Times New Roman"/>
          <w:i/>
          <w:color w:val="000000"/>
          <w:sz w:val="28"/>
          <w:szCs w:val="28"/>
          <w:lang w:val="uk-UA" w:eastAsia="ru-RU"/>
        </w:rPr>
        <w:t>m. cricothyroideus et m. constrictor paryngis superior.</w:t>
      </w:r>
      <w:r w:rsidRPr="00BA44FF">
        <w:rPr>
          <w:rFonts w:ascii="Times New Roman" w:eastAsia="Times New Roman" w:hAnsi="Times New Roman" w:cs="Times New Roman"/>
          <w:color w:val="000000"/>
          <w:sz w:val="28"/>
          <w:szCs w:val="28"/>
          <w:lang w:val="uk-UA" w:eastAsia="ru-RU"/>
        </w:rPr>
        <w:t xml:space="preserve"> </w:t>
      </w:r>
      <w:r w:rsidRPr="00365ADA">
        <w:rPr>
          <w:rFonts w:ascii="Times New Roman" w:eastAsia="Times New Roman" w:hAnsi="Times New Roman" w:cs="Times New Roman"/>
          <w:i/>
          <w:color w:val="000000"/>
          <w:sz w:val="28"/>
          <w:szCs w:val="28"/>
          <w:lang w:val="uk-UA" w:eastAsia="ru-RU"/>
        </w:rPr>
        <w:t>Внутрішня гілка (r. internus)</w:t>
      </w:r>
      <w:r w:rsidRPr="00BA44FF">
        <w:rPr>
          <w:rFonts w:ascii="Times New Roman" w:eastAsia="Times New Roman" w:hAnsi="Times New Roman" w:cs="Times New Roman"/>
          <w:color w:val="000000"/>
          <w:sz w:val="28"/>
          <w:szCs w:val="28"/>
          <w:lang w:val="uk-UA" w:eastAsia="ru-RU"/>
        </w:rPr>
        <w:t xml:space="preserve"> складається з чутливих і парасимпатичних волокон; вона пронизує щитопід’язикову перетинку, іннервує слизову оболонку гортані вище голосової щілини, слизову оболонку надгортанника і кореня язика.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365ADA">
        <w:rPr>
          <w:rFonts w:ascii="Times New Roman" w:eastAsia="Times New Roman" w:hAnsi="Times New Roman" w:cs="Times New Roman"/>
          <w:b/>
          <w:i/>
          <w:color w:val="000000"/>
          <w:sz w:val="28"/>
          <w:szCs w:val="28"/>
          <w:lang w:val="uk-UA" w:eastAsia="ru-RU"/>
        </w:rPr>
        <w:t>Верхні та нижні шийні серцеві гілки (rr. cardiaci cervicales superiores et inferiores)</w:t>
      </w:r>
      <w:r w:rsidRPr="00BA44FF">
        <w:rPr>
          <w:rFonts w:ascii="Times New Roman" w:eastAsia="Times New Roman" w:hAnsi="Times New Roman" w:cs="Times New Roman"/>
          <w:color w:val="000000"/>
          <w:sz w:val="28"/>
          <w:szCs w:val="28"/>
          <w:lang w:val="uk-UA" w:eastAsia="ru-RU"/>
        </w:rPr>
        <w:t xml:space="preserve"> відходять від стовбура блукаючого нерва і верхнього гортанного нерва. Вони містять чутливі та парасимпатичні волокна; ідуть уздовж загальної сонної артерії до серця, де входять до складу серцевого сплетення.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365ADA">
        <w:rPr>
          <w:rFonts w:ascii="Times New Roman" w:eastAsia="Times New Roman" w:hAnsi="Times New Roman" w:cs="Times New Roman"/>
          <w:color w:val="000000"/>
          <w:sz w:val="28"/>
          <w:szCs w:val="28"/>
          <w:u w:val="single"/>
          <w:lang w:val="uk-UA" w:eastAsia="ru-RU"/>
        </w:rPr>
        <w:t>Грудний відділ блукаючого нерва віддає:</w:t>
      </w:r>
      <w:r w:rsidRPr="00BA44FF">
        <w:rPr>
          <w:rFonts w:ascii="Times New Roman" w:eastAsia="Times New Roman" w:hAnsi="Times New Roman" w:cs="Times New Roman"/>
          <w:color w:val="000000"/>
          <w:sz w:val="28"/>
          <w:szCs w:val="28"/>
          <w:lang w:val="uk-UA" w:eastAsia="ru-RU"/>
        </w:rPr>
        <w:t xml:space="preserve"> поворотний гортанний нерв, грудні серцеві гілки, бронхові гілки.</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365ADA">
        <w:rPr>
          <w:rFonts w:ascii="Times New Roman" w:eastAsia="Times New Roman" w:hAnsi="Times New Roman" w:cs="Times New Roman"/>
          <w:b/>
          <w:i/>
          <w:iCs/>
          <w:color w:val="000000"/>
          <w:sz w:val="28"/>
          <w:szCs w:val="28"/>
          <w:lang w:val="uk-UA" w:eastAsia="ru-RU"/>
        </w:rPr>
        <w:t>Поворотний гортанний нерв (n. laryngeus recurrens)</w:t>
      </w:r>
      <w:r w:rsidRPr="00365ADA">
        <w:rPr>
          <w:rFonts w:ascii="Times New Roman" w:eastAsia="Times New Roman" w:hAnsi="Times New Roman" w:cs="Times New Roman"/>
          <w:b/>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містить чутливі, рухові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парасимпатичні волокна. Відгалужується від блукаючого нерва з правого боку на рівні перетинання нерва з </w:t>
      </w:r>
      <w:r w:rsidRPr="00C27AB3">
        <w:rPr>
          <w:rFonts w:ascii="Times New Roman" w:eastAsia="Times New Roman" w:hAnsi="Times New Roman" w:cs="Times New Roman"/>
          <w:i/>
          <w:color w:val="000000"/>
          <w:sz w:val="28"/>
          <w:szCs w:val="28"/>
          <w:lang w:val="uk-UA" w:eastAsia="ru-RU"/>
        </w:rPr>
        <w:t>a. subclavia dextra</w:t>
      </w:r>
      <w:r w:rsidRPr="00BA44FF">
        <w:rPr>
          <w:rFonts w:ascii="Times New Roman" w:eastAsia="Times New Roman" w:hAnsi="Times New Roman" w:cs="Times New Roman"/>
          <w:color w:val="000000"/>
          <w:sz w:val="28"/>
          <w:szCs w:val="28"/>
          <w:lang w:val="uk-UA" w:eastAsia="ru-RU"/>
        </w:rPr>
        <w:t xml:space="preserve">; з лівого боку – на рівні перетинання нерва з </w:t>
      </w:r>
      <w:r w:rsidRPr="00C27AB3">
        <w:rPr>
          <w:rFonts w:ascii="Times New Roman" w:eastAsia="Times New Roman" w:hAnsi="Times New Roman" w:cs="Times New Roman"/>
          <w:i/>
          <w:color w:val="000000"/>
          <w:sz w:val="28"/>
          <w:szCs w:val="28"/>
          <w:lang w:val="uk-UA" w:eastAsia="ru-RU"/>
        </w:rPr>
        <w:t>arcus aortae</w:t>
      </w:r>
      <w:r w:rsidRPr="00BA44FF">
        <w:rPr>
          <w:rFonts w:ascii="Times New Roman" w:eastAsia="Times New Roman" w:hAnsi="Times New Roman" w:cs="Times New Roman"/>
          <w:color w:val="000000"/>
          <w:sz w:val="28"/>
          <w:szCs w:val="28"/>
          <w:lang w:val="uk-UA" w:eastAsia="ru-RU"/>
        </w:rPr>
        <w:t xml:space="preserve">. Потім обидва поворотних гортанних нерви огинають знизу і позаду зазначені судини і піднімаються вгору по відповідних бічних поверхнях трахеї, досягаючи своєю кінцевою гілкою (нижнім гортанним нервом) гортані. </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p>
    <w:p w:rsidR="00CB391D" w:rsidRPr="00C27AB3"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C27AB3">
        <w:rPr>
          <w:rFonts w:ascii="Times New Roman" w:eastAsia="Times New Roman" w:hAnsi="Times New Roman" w:cs="Times New Roman"/>
          <w:color w:val="000000"/>
          <w:sz w:val="28"/>
          <w:szCs w:val="28"/>
          <w:u w:val="single"/>
          <w:lang w:val="uk-UA" w:eastAsia="ru-RU"/>
        </w:rPr>
        <w:lastRenderedPageBreak/>
        <w:t>Від поворотного гортанного нерва відгалужуються: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1) </w:t>
      </w:r>
      <w:r w:rsidRPr="00C27AB3">
        <w:rPr>
          <w:rFonts w:ascii="Times New Roman" w:eastAsia="Times New Roman" w:hAnsi="Times New Roman" w:cs="Times New Roman"/>
          <w:i/>
          <w:color w:val="000000"/>
          <w:sz w:val="28"/>
          <w:szCs w:val="28"/>
          <w:lang w:val="uk-UA" w:eastAsia="ru-RU"/>
        </w:rPr>
        <w:t xml:space="preserve">трахейні гілки (rr. tracheales) </w:t>
      </w:r>
      <w:r w:rsidRPr="00BA44FF">
        <w:rPr>
          <w:rFonts w:ascii="Times New Roman" w:eastAsia="Times New Roman" w:hAnsi="Times New Roman" w:cs="Times New Roman"/>
          <w:color w:val="000000"/>
          <w:sz w:val="28"/>
          <w:szCs w:val="28"/>
          <w:lang w:val="uk-UA" w:eastAsia="ru-RU"/>
        </w:rPr>
        <w:t>– іннервують трахею;</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2) </w:t>
      </w:r>
      <w:r w:rsidRPr="00C27AB3">
        <w:rPr>
          <w:rFonts w:ascii="Times New Roman" w:eastAsia="Times New Roman" w:hAnsi="Times New Roman" w:cs="Times New Roman"/>
          <w:i/>
          <w:color w:val="000000"/>
          <w:sz w:val="28"/>
          <w:szCs w:val="28"/>
          <w:lang w:val="uk-UA" w:eastAsia="ru-RU"/>
        </w:rPr>
        <w:t>стравохідні гілки (rr. oesophagei)</w:t>
      </w:r>
      <w:r w:rsidRPr="00BA44FF">
        <w:rPr>
          <w:rFonts w:ascii="Times New Roman" w:eastAsia="Times New Roman" w:hAnsi="Times New Roman" w:cs="Times New Roman"/>
          <w:color w:val="000000"/>
          <w:sz w:val="28"/>
          <w:szCs w:val="28"/>
          <w:lang w:val="uk-UA" w:eastAsia="ru-RU"/>
        </w:rPr>
        <w:t xml:space="preserve"> – іннервують верхній відділ стравоходу;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3) </w:t>
      </w:r>
      <w:r w:rsidRPr="00C27AB3">
        <w:rPr>
          <w:rFonts w:ascii="Times New Roman" w:eastAsia="Times New Roman" w:hAnsi="Times New Roman" w:cs="Times New Roman"/>
          <w:i/>
          <w:color w:val="000000"/>
          <w:sz w:val="28"/>
          <w:szCs w:val="28"/>
          <w:lang w:val="uk-UA" w:eastAsia="ru-RU"/>
        </w:rPr>
        <w:t>нижній гортанний нерв (n. laryngeus inferior)</w:t>
      </w:r>
      <w:r w:rsidRPr="00BA44FF">
        <w:rPr>
          <w:rFonts w:ascii="Times New Roman" w:eastAsia="Times New Roman" w:hAnsi="Times New Roman" w:cs="Times New Roman"/>
          <w:color w:val="000000"/>
          <w:sz w:val="28"/>
          <w:szCs w:val="28"/>
          <w:lang w:val="uk-UA" w:eastAsia="ru-RU"/>
        </w:rPr>
        <w:t xml:space="preserve"> – іннервує всі м’язи гортані, крім </w:t>
      </w:r>
      <w:r w:rsidRPr="00C27AB3">
        <w:rPr>
          <w:rFonts w:ascii="Times New Roman" w:eastAsia="Times New Roman" w:hAnsi="Times New Roman" w:cs="Times New Roman"/>
          <w:i/>
          <w:color w:val="000000"/>
          <w:sz w:val="28"/>
          <w:szCs w:val="28"/>
          <w:lang w:val="uk-UA" w:eastAsia="ru-RU"/>
        </w:rPr>
        <w:t>m. cricothyroideus</w:t>
      </w:r>
      <w:r w:rsidRPr="00BA44FF">
        <w:rPr>
          <w:rFonts w:ascii="Times New Roman" w:eastAsia="Times New Roman" w:hAnsi="Times New Roman" w:cs="Times New Roman"/>
          <w:color w:val="000000"/>
          <w:sz w:val="28"/>
          <w:szCs w:val="28"/>
          <w:lang w:val="uk-UA" w:eastAsia="ru-RU"/>
        </w:rPr>
        <w:t>, слизову оболонку гортані нижче голосової щілини, щитоподібну та прищитоподібні залози, лімфатичні вузли шиї.</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B709D">
        <w:rPr>
          <w:rFonts w:ascii="Times New Roman" w:eastAsia="Times New Roman" w:hAnsi="Times New Roman" w:cs="Times New Roman"/>
          <w:b/>
          <w:i/>
          <w:color w:val="000000"/>
          <w:sz w:val="28"/>
          <w:szCs w:val="28"/>
          <w:lang w:val="uk-UA" w:eastAsia="ru-RU"/>
        </w:rPr>
        <w:t>Грудні серцеві гілки (rr. cardiaci thoracici)</w:t>
      </w:r>
      <w:r w:rsidRPr="00BA44FF">
        <w:rPr>
          <w:rFonts w:ascii="Times New Roman" w:eastAsia="Times New Roman" w:hAnsi="Times New Roman" w:cs="Times New Roman"/>
          <w:color w:val="000000"/>
          <w:sz w:val="28"/>
          <w:szCs w:val="28"/>
          <w:lang w:val="uk-UA" w:eastAsia="ru-RU"/>
        </w:rPr>
        <w:t xml:space="preserve"> містять чутливі та парасимпатичні волокна, відходять від блукаючого нерва нижче поворотного гортанного нерва і приєднуються до серцевого сплетення.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B709D">
        <w:rPr>
          <w:rFonts w:ascii="Times New Roman" w:eastAsia="Times New Roman" w:hAnsi="Times New Roman" w:cs="Times New Roman"/>
          <w:b/>
          <w:i/>
          <w:color w:val="000000"/>
          <w:sz w:val="28"/>
          <w:szCs w:val="28"/>
          <w:lang w:val="uk-UA" w:eastAsia="ru-RU"/>
        </w:rPr>
        <w:t>Бронхові гілки (rr. bronchiales)</w:t>
      </w:r>
      <w:r w:rsidRPr="00BA44FF">
        <w:rPr>
          <w:rFonts w:ascii="Times New Roman" w:eastAsia="Times New Roman" w:hAnsi="Times New Roman" w:cs="Times New Roman"/>
          <w:color w:val="000000"/>
          <w:sz w:val="28"/>
          <w:szCs w:val="28"/>
          <w:lang w:val="uk-UA" w:eastAsia="ru-RU"/>
        </w:rPr>
        <w:t xml:space="preserve"> передні та задні, містять чутливі та парасимпатичні волокна, прямують до воріт легенів і, з’єднуючись з гілками симпатичного стовбура, утворюють </w:t>
      </w:r>
      <w:r w:rsidRPr="002B709D">
        <w:rPr>
          <w:rFonts w:ascii="Times New Roman" w:eastAsia="Times New Roman" w:hAnsi="Times New Roman" w:cs="Times New Roman"/>
          <w:b/>
          <w:i/>
          <w:color w:val="000000"/>
          <w:sz w:val="28"/>
          <w:szCs w:val="28"/>
          <w:lang w:val="uk-UA" w:eastAsia="ru-RU"/>
        </w:rPr>
        <w:t>легеневе сплетення (plexus pulmonalis)</w:t>
      </w:r>
      <w:r w:rsidRPr="00BA44FF">
        <w:rPr>
          <w:rFonts w:ascii="Times New Roman" w:eastAsia="Times New Roman" w:hAnsi="Times New Roman" w:cs="Times New Roman"/>
          <w:color w:val="000000"/>
          <w:sz w:val="28"/>
          <w:szCs w:val="28"/>
          <w:lang w:val="uk-UA" w:eastAsia="ru-RU"/>
        </w:rPr>
        <w:t>. Легеневе сплетення іннервує структури бронхового дерева та здійсню</w:t>
      </w:r>
      <w:r>
        <w:rPr>
          <w:rFonts w:ascii="Times New Roman" w:eastAsia="Times New Roman" w:hAnsi="Times New Roman" w:cs="Times New Roman"/>
          <w:color w:val="000000"/>
          <w:sz w:val="28"/>
          <w:szCs w:val="28"/>
          <w:lang w:val="uk-UA" w:eastAsia="ru-RU"/>
        </w:rPr>
        <w:t>є чутливу іннервацію нутрощевої</w:t>
      </w:r>
      <w:r w:rsidRPr="00BA44FF">
        <w:rPr>
          <w:rFonts w:ascii="Times New Roman" w:eastAsia="Times New Roman" w:hAnsi="Times New Roman" w:cs="Times New Roman"/>
          <w:color w:val="000000"/>
          <w:sz w:val="28"/>
          <w:szCs w:val="28"/>
          <w:lang w:val="uk-UA" w:eastAsia="ru-RU"/>
        </w:rPr>
        <w:t xml:space="preserve"> плеври.</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Межа між грудним і черевним відділом – місце проходження бл</w:t>
      </w:r>
      <w:r>
        <w:rPr>
          <w:rFonts w:ascii="Times New Roman" w:eastAsia="Times New Roman" w:hAnsi="Times New Roman" w:cs="Times New Roman"/>
          <w:color w:val="000000"/>
          <w:sz w:val="28"/>
          <w:szCs w:val="28"/>
          <w:lang w:val="uk-UA" w:eastAsia="ru-RU"/>
        </w:rPr>
        <w:t>укаючого нерва через діафрагму.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Черевний відділ блукаючого нерва представлений переднім та заднім блукаючими стовбурами, які містять тільки чутливі та парасимпатичні волокна.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B709D">
        <w:rPr>
          <w:rFonts w:ascii="Times New Roman" w:eastAsia="Times New Roman" w:hAnsi="Times New Roman" w:cs="Times New Roman"/>
          <w:b/>
          <w:i/>
          <w:color w:val="000000"/>
          <w:sz w:val="28"/>
          <w:szCs w:val="28"/>
          <w:lang w:val="uk-UA" w:eastAsia="ru-RU"/>
        </w:rPr>
        <w:t>Передній блукаючий стовбур (truncus vagalis anterior)</w:t>
      </w:r>
      <w:r w:rsidRPr="00BA44FF">
        <w:rPr>
          <w:rFonts w:ascii="Times New Roman" w:eastAsia="Times New Roman" w:hAnsi="Times New Roman" w:cs="Times New Roman"/>
          <w:color w:val="000000"/>
          <w:sz w:val="28"/>
          <w:szCs w:val="28"/>
          <w:lang w:val="uk-UA" w:eastAsia="ru-RU"/>
        </w:rPr>
        <w:t xml:space="preserve"> утворений волокнами лівого блукаючого нерва, є продовженням стравохідного сплетення, розташовується уздовж передньої поверхні малої кривини шлунка. Від нього відходять </w:t>
      </w:r>
      <w:r w:rsidRPr="002B709D">
        <w:rPr>
          <w:rFonts w:ascii="Times New Roman" w:eastAsia="Times New Roman" w:hAnsi="Times New Roman" w:cs="Times New Roman"/>
          <w:b/>
          <w:i/>
          <w:color w:val="000000"/>
          <w:sz w:val="28"/>
          <w:szCs w:val="28"/>
          <w:lang w:val="uk-UA" w:eastAsia="ru-RU"/>
        </w:rPr>
        <w:t>передні шлункові гілки (rr. gastrici anteriores)</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які</w:t>
      </w:r>
      <w:r w:rsidRPr="00BA44FF">
        <w:rPr>
          <w:rFonts w:ascii="Times New Roman" w:eastAsia="Times New Roman" w:hAnsi="Times New Roman" w:cs="Times New Roman"/>
          <w:color w:val="000000"/>
          <w:sz w:val="28"/>
          <w:szCs w:val="28"/>
          <w:lang w:val="uk-UA" w:eastAsia="ru-RU"/>
        </w:rPr>
        <w:t xml:space="preserve"> з’єднуються з симпатичними волокнами, утворюючи шлункове сплетення, що іннервує шлунок. Продовженням переднього блукаючого стовбура є </w:t>
      </w:r>
      <w:r w:rsidRPr="002B709D">
        <w:rPr>
          <w:rFonts w:ascii="Times New Roman" w:eastAsia="Times New Roman" w:hAnsi="Times New Roman" w:cs="Times New Roman"/>
          <w:b/>
          <w:i/>
          <w:color w:val="000000"/>
          <w:sz w:val="28"/>
          <w:szCs w:val="28"/>
          <w:lang w:val="uk-UA" w:eastAsia="ru-RU"/>
        </w:rPr>
        <w:t>печінкові гілки (rr. hepatici)</w:t>
      </w:r>
      <w:r w:rsidRPr="00BA44FF">
        <w:rPr>
          <w:rFonts w:ascii="Times New Roman" w:eastAsia="Times New Roman" w:hAnsi="Times New Roman" w:cs="Times New Roman"/>
          <w:color w:val="000000"/>
          <w:sz w:val="28"/>
          <w:szCs w:val="28"/>
          <w:lang w:val="uk-UA" w:eastAsia="ru-RU"/>
        </w:rPr>
        <w:t>, які досягають воріт печінки між двома листками очеревини малого чепця.</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D94E34">
        <w:rPr>
          <w:rFonts w:ascii="Times New Roman" w:eastAsia="Times New Roman" w:hAnsi="Times New Roman" w:cs="Times New Roman"/>
          <w:b/>
          <w:i/>
          <w:color w:val="000000"/>
          <w:sz w:val="28"/>
          <w:szCs w:val="28"/>
          <w:lang w:val="uk-UA" w:eastAsia="ru-RU"/>
        </w:rPr>
        <w:t>Задній блукаючий стовбур (truncus vagalis posterior)</w:t>
      </w:r>
      <w:r w:rsidRPr="00BA44FF">
        <w:rPr>
          <w:rFonts w:ascii="Times New Roman" w:eastAsia="Times New Roman" w:hAnsi="Times New Roman" w:cs="Times New Roman"/>
          <w:color w:val="000000"/>
          <w:sz w:val="28"/>
          <w:szCs w:val="28"/>
          <w:lang w:val="uk-UA" w:eastAsia="ru-RU"/>
        </w:rPr>
        <w:t xml:space="preserve"> утворений переважно волокнами правого блукаючого нерва, є продовженням стравохідного сплетення, розташовується уздовж задньої поверхні малої кривини шлунка. Від нього відходять </w:t>
      </w:r>
      <w:r w:rsidRPr="00D94E34">
        <w:rPr>
          <w:rFonts w:ascii="Times New Roman" w:eastAsia="Times New Roman" w:hAnsi="Times New Roman" w:cs="Times New Roman"/>
          <w:b/>
          <w:i/>
          <w:color w:val="000000"/>
          <w:sz w:val="28"/>
          <w:szCs w:val="28"/>
          <w:lang w:val="uk-UA" w:eastAsia="ru-RU"/>
        </w:rPr>
        <w:t>задні шлункові гілки (rr. gastrici posteriores)</w:t>
      </w:r>
      <w:r w:rsidRPr="00BA44FF">
        <w:rPr>
          <w:rFonts w:ascii="Times New Roman" w:eastAsia="Times New Roman" w:hAnsi="Times New Roman" w:cs="Times New Roman"/>
          <w:color w:val="000000"/>
          <w:sz w:val="28"/>
          <w:szCs w:val="28"/>
          <w:lang w:val="uk-UA" w:eastAsia="ru-RU"/>
        </w:rPr>
        <w:t xml:space="preserve">, які беруть участь в утворенні шлункового сплетення, що іннервує шлунок. Віддaвши задні шлункові гілки, задній блукаючий стовбур відхиляється </w:t>
      </w:r>
      <w:r>
        <w:rPr>
          <w:rFonts w:ascii="Times New Roman" w:eastAsia="Times New Roman" w:hAnsi="Times New Roman" w:cs="Times New Roman"/>
          <w:color w:val="000000"/>
          <w:sz w:val="28"/>
          <w:szCs w:val="28"/>
          <w:lang w:val="uk-UA" w:eastAsia="ru-RU"/>
        </w:rPr>
        <w:t>назад</w:t>
      </w:r>
      <w:r w:rsidRPr="00BA44FF">
        <w:rPr>
          <w:rFonts w:ascii="Times New Roman" w:eastAsia="Times New Roman" w:hAnsi="Times New Roman" w:cs="Times New Roman"/>
          <w:color w:val="000000"/>
          <w:sz w:val="28"/>
          <w:szCs w:val="28"/>
          <w:lang w:val="uk-UA" w:eastAsia="ru-RU"/>
        </w:rPr>
        <w:t xml:space="preserve"> і донизу, і по ходу лівої шлункової артерії йде у вигляді </w:t>
      </w:r>
      <w:r w:rsidRPr="003A693C">
        <w:rPr>
          <w:rFonts w:ascii="Times New Roman" w:eastAsia="Times New Roman" w:hAnsi="Times New Roman" w:cs="Times New Roman"/>
          <w:b/>
          <w:i/>
          <w:color w:val="000000"/>
          <w:sz w:val="28"/>
          <w:szCs w:val="28"/>
          <w:lang w:val="uk-UA" w:eastAsia="ru-RU"/>
        </w:rPr>
        <w:t>черевних гілок (rr. coeliaci)</w:t>
      </w:r>
      <w:r w:rsidRPr="00BA44FF">
        <w:rPr>
          <w:rFonts w:ascii="Times New Roman" w:eastAsia="Times New Roman" w:hAnsi="Times New Roman" w:cs="Times New Roman"/>
          <w:color w:val="000000"/>
          <w:sz w:val="28"/>
          <w:szCs w:val="28"/>
          <w:lang w:val="uk-UA" w:eastAsia="ru-RU"/>
        </w:rPr>
        <w:t xml:space="preserve"> до </w:t>
      </w:r>
      <w:r w:rsidRPr="00D94E34">
        <w:rPr>
          <w:rFonts w:ascii="Times New Roman" w:eastAsia="Times New Roman" w:hAnsi="Times New Roman" w:cs="Times New Roman"/>
          <w:b/>
          <w:i/>
          <w:color w:val="000000"/>
          <w:sz w:val="28"/>
          <w:szCs w:val="28"/>
          <w:lang w:val="uk-UA" w:eastAsia="ru-RU"/>
        </w:rPr>
        <w:t>черевного сплетення (plexus coeliacus)</w:t>
      </w:r>
      <w:r w:rsidRPr="00BA44FF">
        <w:rPr>
          <w:rFonts w:ascii="Times New Roman" w:eastAsia="Times New Roman" w:hAnsi="Times New Roman" w:cs="Times New Roman"/>
          <w:color w:val="000000"/>
          <w:sz w:val="28"/>
          <w:szCs w:val="28"/>
          <w:lang w:val="uk-UA" w:eastAsia="ru-RU"/>
        </w:rPr>
        <w:t xml:space="preserve">. Відособлені відгалуження з числа черевних гілок, які йдуть до нирок, – </w:t>
      </w:r>
      <w:r w:rsidRPr="00D94E34">
        <w:rPr>
          <w:rFonts w:ascii="Times New Roman" w:eastAsia="Times New Roman" w:hAnsi="Times New Roman" w:cs="Times New Roman"/>
          <w:b/>
          <w:i/>
          <w:color w:val="000000"/>
          <w:sz w:val="28"/>
          <w:szCs w:val="28"/>
          <w:lang w:val="uk-UA" w:eastAsia="ru-RU"/>
        </w:rPr>
        <w:t>ниркові гілки (rr. renales)</w:t>
      </w:r>
      <w:r w:rsidRPr="00BA44F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У складі гілок черевного сплетення чутливі та парасимпатичні волокна блукаючих нервів досягають майже всіх органів черевної порожнини. Блукаючий нерв не іннервує </w:t>
      </w:r>
      <w:r>
        <w:rPr>
          <w:rFonts w:ascii="Times New Roman" w:eastAsia="Times New Roman" w:hAnsi="Times New Roman" w:cs="Times New Roman"/>
          <w:color w:val="000000"/>
          <w:sz w:val="28"/>
          <w:szCs w:val="28"/>
          <w:lang w:val="uk-UA" w:eastAsia="ru-RU"/>
        </w:rPr>
        <w:t>тільки органи малого таза</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та</w:t>
      </w:r>
      <w:r w:rsidRPr="00BA44FF">
        <w:rPr>
          <w:rFonts w:ascii="Times New Roman" w:eastAsia="Times New Roman" w:hAnsi="Times New Roman" w:cs="Times New Roman"/>
          <w:color w:val="000000"/>
          <w:sz w:val="28"/>
          <w:szCs w:val="28"/>
          <w:lang w:val="uk-UA" w:eastAsia="ru-RU"/>
        </w:rPr>
        <w:t xml:space="preserve"> ліву половину товстої кишки (нижче лівого ободового згину).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Двобічне часткове ураження блукаючого нерва викликає: втрату глоткового та піднебінного рефлексів; гугнявий відтінок голосу; потрапляння в дихальні шляхи рідкої їжі (в результаті парезу або паралічу м’якого піднебіння). Крім того, настає: дисфонія або афонія (парез або параліч </w:t>
      </w:r>
      <w:r w:rsidRPr="00BA44FF">
        <w:rPr>
          <w:rFonts w:ascii="Times New Roman" w:eastAsia="Times New Roman" w:hAnsi="Times New Roman" w:cs="Times New Roman"/>
          <w:color w:val="000000"/>
          <w:sz w:val="28"/>
          <w:szCs w:val="28"/>
          <w:lang w:val="uk-UA" w:eastAsia="ru-RU"/>
        </w:rPr>
        <w:lastRenderedPageBreak/>
        <w:t>голосових зв’язок); дисфагія (порушення ковтання). Повне двобічне ураження вегетативних волокон блукаючих нервів несумісне з життям в результаті виключення функції серця та дихання. Подразнення блукаючих нервів супроводжується порушеннями діяльності серця (брадикардія) і легень, диспепсичними явищами (пронос, закріп, порушення апетиту, печія).</w:t>
      </w:r>
    </w:p>
    <w:p w:rsidR="00CB391D" w:rsidRDefault="00CB391D" w:rsidP="00CB391D">
      <w:pPr>
        <w:pStyle w:val="12"/>
        <w:shd w:val="clear" w:color="auto" w:fill="auto"/>
        <w:spacing w:after="0" w:line="240" w:lineRule="auto"/>
        <w:ind w:left="720" w:right="23"/>
        <w:jc w:val="both"/>
        <w:rPr>
          <w:rFonts w:ascii="Times New Roman" w:eastAsia="Times New Roman" w:hAnsi="Times New Roman" w:cs="Times New Roman"/>
          <w:b w:val="0"/>
          <w:sz w:val="28"/>
          <w:szCs w:val="28"/>
          <w:lang w:val="uk-UA" w:eastAsia="uk-UA"/>
        </w:rPr>
      </w:pPr>
    </w:p>
    <w:p w:rsidR="00CB391D" w:rsidRPr="00A23F90" w:rsidRDefault="00CB391D" w:rsidP="00CB391D">
      <w:pPr>
        <w:pStyle w:val="12"/>
        <w:shd w:val="clear" w:color="auto" w:fill="auto"/>
        <w:spacing w:after="0" w:line="240" w:lineRule="auto"/>
        <w:ind w:right="23" w:firstLine="709"/>
        <w:jc w:val="both"/>
        <w:rPr>
          <w:rFonts w:ascii="Times New Roman" w:hAnsi="Times New Roman" w:cs="Times New Roman"/>
          <w:i/>
          <w:sz w:val="28"/>
          <w:szCs w:val="28"/>
          <w:lang w:val="uk-UA"/>
        </w:rPr>
      </w:pPr>
      <w:r w:rsidRPr="00A23F90">
        <w:rPr>
          <w:rFonts w:ascii="Times New Roman" w:eastAsia="Times New Roman" w:hAnsi="Times New Roman" w:cs="Times New Roman"/>
          <w:i/>
          <w:sz w:val="28"/>
          <w:szCs w:val="28"/>
          <w:lang w:val="uk-UA" w:eastAsia="uk-UA"/>
        </w:rPr>
        <w:t xml:space="preserve">7. Характеристика, топографія, будова, розгалуження і функції гілок додаткового і </w:t>
      </w:r>
      <w:r w:rsidRPr="00A23F90">
        <w:rPr>
          <w:rFonts w:ascii="Times New Roman" w:eastAsia="Times New Roman" w:hAnsi="Times New Roman" w:cs="Times New Roman"/>
          <w:bCs w:val="0"/>
          <w:i/>
          <w:color w:val="000000"/>
          <w:sz w:val="28"/>
          <w:szCs w:val="28"/>
          <w:lang w:val="uk-UA" w:eastAsia="ru-RU"/>
        </w:rPr>
        <w:t xml:space="preserve">під’язикового </w:t>
      </w:r>
      <w:r w:rsidRPr="00A23F90">
        <w:rPr>
          <w:rFonts w:ascii="Times New Roman" w:eastAsia="Times New Roman" w:hAnsi="Times New Roman" w:cs="Times New Roman"/>
          <w:i/>
          <w:color w:val="000000"/>
          <w:sz w:val="28"/>
          <w:szCs w:val="28"/>
          <w:lang w:val="uk-UA" w:eastAsia="ru-RU"/>
        </w:rPr>
        <w:t>нервів</w:t>
      </w:r>
    </w:p>
    <w:p w:rsidR="00CB391D" w:rsidRPr="002F618B"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u w:val="single"/>
          <w:lang w:val="uk-UA" w:eastAsia="ru-RU"/>
        </w:rPr>
      </w:pPr>
      <w:r w:rsidRPr="00BA44FF">
        <w:rPr>
          <w:rFonts w:ascii="Times New Roman" w:eastAsia="Times New Roman" w:hAnsi="Times New Roman" w:cs="Times New Roman"/>
          <w:b/>
          <w:bCs/>
          <w:color w:val="000000"/>
          <w:sz w:val="28"/>
          <w:szCs w:val="28"/>
          <w:lang w:val="uk-UA" w:eastAsia="ru-RU"/>
        </w:rPr>
        <w:t>ХІ пара черепних нервів – додатковий нерв</w:t>
      </w:r>
      <w:r w:rsidRPr="00BA44FF">
        <w:rPr>
          <w:rFonts w:ascii="Times New Roman" w:eastAsia="Times New Roman" w:hAnsi="Times New Roman" w:cs="Times New Roman"/>
          <w:color w:val="000000"/>
          <w:sz w:val="28"/>
          <w:szCs w:val="28"/>
          <w:lang w:val="uk-UA" w:eastAsia="ru-RU"/>
        </w:rPr>
        <w:t xml:space="preserve"> </w:t>
      </w:r>
      <w:r w:rsidRPr="003A693C">
        <w:rPr>
          <w:rFonts w:ascii="Times New Roman" w:eastAsia="Times New Roman" w:hAnsi="Times New Roman" w:cs="Times New Roman"/>
          <w:b/>
          <w:color w:val="000000"/>
          <w:sz w:val="28"/>
          <w:szCs w:val="28"/>
          <w:lang w:val="uk-UA" w:eastAsia="ru-RU"/>
        </w:rPr>
        <w:t>(n. accessorius)</w:t>
      </w:r>
      <w:r w:rsidRPr="00BA44F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 </w:t>
      </w:r>
      <w:r w:rsidRPr="00BA44FF">
        <w:rPr>
          <w:rFonts w:ascii="Times New Roman" w:eastAsia="Times New Roman" w:hAnsi="Times New Roman" w:cs="Times New Roman"/>
          <w:color w:val="000000"/>
          <w:sz w:val="28"/>
          <w:szCs w:val="28"/>
          <w:lang w:val="uk-UA" w:eastAsia="ru-RU"/>
        </w:rPr>
        <w:t xml:space="preserve">за складом волокон є руховим нервом. </w:t>
      </w:r>
      <w:r w:rsidRPr="002F618B">
        <w:rPr>
          <w:rFonts w:ascii="Times New Roman" w:eastAsia="Times New Roman" w:hAnsi="Times New Roman" w:cs="Times New Roman"/>
          <w:color w:val="000000"/>
          <w:sz w:val="28"/>
          <w:szCs w:val="28"/>
          <w:u w:val="single"/>
          <w:lang w:val="uk-UA" w:eastAsia="ru-RU"/>
        </w:rPr>
        <w:t>Має ядра:</w:t>
      </w:r>
    </w:p>
    <w:p w:rsidR="00CB391D" w:rsidRPr="002F618B"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F618B">
        <w:rPr>
          <w:rFonts w:ascii="Times New Roman" w:eastAsia="Times New Roman" w:hAnsi="Times New Roman" w:cs="Times New Roman"/>
          <w:i/>
          <w:color w:val="000000"/>
          <w:sz w:val="28"/>
          <w:szCs w:val="28"/>
          <w:lang w:val="uk-UA" w:eastAsia="ru-RU"/>
        </w:rPr>
        <w:t>ядро додаткового нерва (nucleus nervi accessorii)</w:t>
      </w:r>
      <w:r w:rsidRPr="002F618B">
        <w:rPr>
          <w:rFonts w:ascii="Times New Roman" w:eastAsia="Times New Roman" w:hAnsi="Times New Roman" w:cs="Times New Roman"/>
          <w:color w:val="000000"/>
          <w:sz w:val="28"/>
          <w:szCs w:val="28"/>
          <w:lang w:val="uk-UA" w:eastAsia="ru-RU"/>
        </w:rPr>
        <w:t xml:space="preserve"> – розміщене у передніх рогах верхніх шести сегментів спинного мозку;</w:t>
      </w:r>
    </w:p>
    <w:p w:rsidR="00CB391D" w:rsidRPr="002F618B" w:rsidRDefault="00CB391D" w:rsidP="00CB391D">
      <w:pPr>
        <w:pStyle w:val="a6"/>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F618B">
        <w:rPr>
          <w:rFonts w:ascii="Times New Roman" w:eastAsia="Times New Roman" w:hAnsi="Times New Roman" w:cs="Times New Roman"/>
          <w:i/>
          <w:color w:val="000000"/>
          <w:sz w:val="28"/>
          <w:szCs w:val="28"/>
          <w:lang w:val="uk-UA" w:eastAsia="ru-RU"/>
        </w:rPr>
        <w:t xml:space="preserve">подвійне ядро (nucleus ambiguus) </w:t>
      </w:r>
      <w:r w:rsidRPr="002F618B">
        <w:rPr>
          <w:rFonts w:ascii="Times New Roman" w:eastAsia="Times New Roman" w:hAnsi="Times New Roman" w:cs="Times New Roman"/>
          <w:color w:val="000000"/>
          <w:sz w:val="28"/>
          <w:szCs w:val="28"/>
          <w:lang w:val="uk-UA" w:eastAsia="ru-RU"/>
        </w:rPr>
        <w:t>– розміщене у довгастому мозку і є спільним для ІХ, Х та ХІ пар черепних нервів.</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Сукупність аксонів нейронів подвійного ядра утворює </w:t>
      </w:r>
      <w:r w:rsidRPr="002F618B">
        <w:rPr>
          <w:rFonts w:ascii="Times New Roman" w:eastAsia="Times New Roman" w:hAnsi="Times New Roman" w:cs="Times New Roman"/>
          <w:b/>
          <w:i/>
          <w:color w:val="000000"/>
          <w:sz w:val="28"/>
          <w:szCs w:val="28"/>
          <w:lang w:val="uk-UA" w:eastAsia="ru-RU"/>
        </w:rPr>
        <w:t>черепні корінці (блукаюча частина), radices craniales (pars vagalis)</w:t>
      </w:r>
      <w:r>
        <w:rPr>
          <w:rFonts w:ascii="Times New Roman" w:eastAsia="Times New Roman" w:hAnsi="Times New Roman" w:cs="Times New Roman"/>
          <w:color w:val="000000"/>
          <w:sz w:val="28"/>
          <w:szCs w:val="28"/>
          <w:lang w:val="uk-UA" w:eastAsia="ru-RU"/>
        </w:rPr>
        <w:t>, що</w:t>
      </w:r>
      <w:r w:rsidRPr="00BA44FF">
        <w:rPr>
          <w:rFonts w:ascii="Times New Roman" w:eastAsia="Times New Roman" w:hAnsi="Times New Roman" w:cs="Times New Roman"/>
          <w:color w:val="000000"/>
          <w:sz w:val="28"/>
          <w:szCs w:val="28"/>
          <w:lang w:val="uk-UA" w:eastAsia="ru-RU"/>
        </w:rPr>
        <w:t xml:space="preserve"> виходять із речовини довгастого мозку </w:t>
      </w:r>
      <w:r>
        <w:rPr>
          <w:rFonts w:ascii="Times New Roman" w:eastAsia="Times New Roman" w:hAnsi="Times New Roman" w:cs="Times New Roman"/>
          <w:color w:val="000000"/>
          <w:sz w:val="28"/>
          <w:szCs w:val="28"/>
          <w:lang w:val="uk-UA" w:eastAsia="ru-RU"/>
        </w:rPr>
        <w:t>в</w:t>
      </w:r>
      <w:r w:rsidRPr="00BA44FF">
        <w:rPr>
          <w:rFonts w:ascii="Times New Roman" w:eastAsia="Times New Roman" w:hAnsi="Times New Roman" w:cs="Times New Roman"/>
          <w:color w:val="000000"/>
          <w:sz w:val="28"/>
          <w:szCs w:val="28"/>
          <w:lang w:val="uk-UA" w:eastAsia="ru-RU"/>
        </w:rPr>
        <w:t xml:space="preserve"> заоливн</w:t>
      </w:r>
      <w:r>
        <w:rPr>
          <w:rFonts w:ascii="Times New Roman" w:eastAsia="Times New Roman" w:hAnsi="Times New Roman" w:cs="Times New Roman"/>
          <w:color w:val="000000"/>
          <w:sz w:val="28"/>
          <w:szCs w:val="28"/>
          <w:lang w:val="uk-UA" w:eastAsia="ru-RU"/>
        </w:rPr>
        <w:t>ій</w:t>
      </w:r>
      <w:r w:rsidRPr="00BA44FF">
        <w:rPr>
          <w:rFonts w:ascii="Times New Roman" w:eastAsia="Times New Roman" w:hAnsi="Times New Roman" w:cs="Times New Roman"/>
          <w:color w:val="000000"/>
          <w:sz w:val="28"/>
          <w:szCs w:val="28"/>
          <w:lang w:val="uk-UA" w:eastAsia="ru-RU"/>
        </w:rPr>
        <w:t xml:space="preserve"> борозн</w:t>
      </w:r>
      <w:r>
        <w:rPr>
          <w:rFonts w:ascii="Times New Roman" w:eastAsia="Times New Roman" w:hAnsi="Times New Roman" w:cs="Times New Roman"/>
          <w:color w:val="000000"/>
          <w:sz w:val="28"/>
          <w:szCs w:val="28"/>
          <w:lang w:val="uk-UA" w:eastAsia="ru-RU"/>
        </w:rPr>
        <w:t>і</w:t>
      </w:r>
      <w:r w:rsidRPr="00BA44FF">
        <w:rPr>
          <w:rFonts w:ascii="Times New Roman" w:eastAsia="Times New Roman" w:hAnsi="Times New Roman" w:cs="Times New Roman"/>
          <w:color w:val="000000"/>
          <w:sz w:val="28"/>
          <w:szCs w:val="28"/>
          <w:lang w:val="uk-UA" w:eastAsia="ru-RU"/>
        </w:rPr>
        <w:t xml:space="preserve"> нижче виходу блукаючого нерва. Сукупність аксонів нейронів ядра додаткового нерва утворює </w:t>
      </w:r>
      <w:r w:rsidRPr="002F618B">
        <w:rPr>
          <w:rFonts w:ascii="Times New Roman" w:eastAsia="Times New Roman" w:hAnsi="Times New Roman" w:cs="Times New Roman"/>
          <w:b/>
          <w:i/>
          <w:color w:val="000000"/>
          <w:sz w:val="28"/>
          <w:szCs w:val="28"/>
          <w:lang w:val="uk-UA" w:eastAsia="ru-RU"/>
        </w:rPr>
        <w:t>спинномозкові корінці (спинномозкова частина), radices spinales (pars spinalis)</w:t>
      </w:r>
      <w:r>
        <w:rPr>
          <w:rFonts w:ascii="Times New Roman" w:eastAsia="Times New Roman" w:hAnsi="Times New Roman" w:cs="Times New Roman"/>
          <w:color w:val="000000"/>
          <w:sz w:val="28"/>
          <w:szCs w:val="28"/>
          <w:lang w:val="uk-UA" w:eastAsia="ru-RU"/>
        </w:rPr>
        <w:t>, що</w:t>
      </w:r>
      <w:r w:rsidRPr="00BA44FF">
        <w:rPr>
          <w:rFonts w:ascii="Times New Roman" w:eastAsia="Times New Roman" w:hAnsi="Times New Roman" w:cs="Times New Roman"/>
          <w:color w:val="000000"/>
          <w:sz w:val="28"/>
          <w:szCs w:val="28"/>
          <w:lang w:val="uk-UA" w:eastAsia="ru-RU"/>
        </w:rPr>
        <w:t xml:space="preserve"> виходять зі спинного мозку між передніми та задніми корінцями верхніх шести шийних сегментів, з’єднуються в один стовбур, що піднімається вгору і проходить у порожнину черепа через великий отвір потиличної кістки. У порожнині черепа цей стовбур, з’єднуючись із черепними корінцями, утворює </w:t>
      </w:r>
      <w:r w:rsidRPr="002F618B">
        <w:rPr>
          <w:rFonts w:ascii="Times New Roman" w:eastAsia="Times New Roman" w:hAnsi="Times New Roman" w:cs="Times New Roman"/>
          <w:b/>
          <w:i/>
          <w:color w:val="000000"/>
          <w:sz w:val="28"/>
          <w:szCs w:val="28"/>
          <w:lang w:val="uk-UA" w:eastAsia="ru-RU"/>
        </w:rPr>
        <w:t>стовбур додаткового нерва (truncus n. accessorii)</w:t>
      </w:r>
      <w:r w:rsidRPr="00BA44FF">
        <w:rPr>
          <w:rFonts w:ascii="Times New Roman" w:eastAsia="Times New Roman" w:hAnsi="Times New Roman" w:cs="Times New Roman"/>
          <w:color w:val="000000"/>
          <w:sz w:val="28"/>
          <w:szCs w:val="28"/>
          <w:lang w:val="uk-UA" w:eastAsia="ru-RU"/>
        </w:rPr>
        <w:t>, який прямує до яремного отвору. Після виходу з яремного отвору стовбур додаткового нерва поділяється на дві гілки – внутрішню та зовнішню.</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2F618B">
        <w:rPr>
          <w:rFonts w:ascii="Times New Roman" w:eastAsia="Times New Roman" w:hAnsi="Times New Roman" w:cs="Times New Roman"/>
          <w:b/>
          <w:i/>
          <w:color w:val="000000"/>
          <w:sz w:val="28"/>
          <w:szCs w:val="28"/>
          <w:lang w:val="uk-UA" w:eastAsia="ru-RU"/>
        </w:rPr>
        <w:t>Внутрішня гілка (r. internus)</w:t>
      </w:r>
      <w:r w:rsidRPr="00BA44FF">
        <w:rPr>
          <w:rFonts w:ascii="Times New Roman" w:eastAsia="Times New Roman" w:hAnsi="Times New Roman" w:cs="Times New Roman"/>
          <w:color w:val="000000"/>
          <w:sz w:val="28"/>
          <w:szCs w:val="28"/>
          <w:lang w:val="uk-UA" w:eastAsia="ru-RU"/>
        </w:rPr>
        <w:t xml:space="preserve"> тонша, містить волокна черепних корінців і пр</w:t>
      </w:r>
      <w:r>
        <w:rPr>
          <w:rFonts w:ascii="Times New Roman" w:eastAsia="Times New Roman" w:hAnsi="Times New Roman" w:cs="Times New Roman"/>
          <w:color w:val="000000"/>
          <w:sz w:val="28"/>
          <w:szCs w:val="28"/>
          <w:lang w:val="uk-UA" w:eastAsia="ru-RU"/>
        </w:rPr>
        <w:t>иєднується до блукаючого нерва.</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2F618B">
        <w:rPr>
          <w:rFonts w:ascii="Times New Roman" w:eastAsia="Times New Roman" w:hAnsi="Times New Roman" w:cs="Times New Roman"/>
          <w:b/>
          <w:i/>
          <w:color w:val="000000"/>
          <w:sz w:val="28"/>
          <w:szCs w:val="28"/>
          <w:lang w:val="uk-UA" w:eastAsia="ru-RU"/>
        </w:rPr>
        <w:t>Зовнішня гілка (r. externus)</w:t>
      </w:r>
      <w:r w:rsidRPr="00BA44FF">
        <w:rPr>
          <w:rFonts w:ascii="Times New Roman" w:eastAsia="Times New Roman" w:hAnsi="Times New Roman" w:cs="Times New Roman"/>
          <w:color w:val="000000"/>
          <w:sz w:val="28"/>
          <w:szCs w:val="28"/>
          <w:lang w:val="uk-UA" w:eastAsia="ru-RU"/>
        </w:rPr>
        <w:t xml:space="preserve"> складається з волокон спинномозкових корінців, спускається між внутрішньою сонною артерією і внутрішньою яремною веною. На рівні кута нижньої щелепи вона відхиляється дещо назад і розгалужується на </w:t>
      </w:r>
      <w:r w:rsidRPr="00E6266E">
        <w:rPr>
          <w:rFonts w:ascii="Times New Roman" w:eastAsia="Times New Roman" w:hAnsi="Times New Roman" w:cs="Times New Roman"/>
          <w:b/>
          <w:i/>
          <w:color w:val="000000"/>
          <w:sz w:val="28"/>
          <w:szCs w:val="28"/>
          <w:lang w:val="uk-UA" w:eastAsia="ru-RU"/>
        </w:rPr>
        <w:t>м’язові гілки (rr. musculares)</w:t>
      </w:r>
      <w:r w:rsidRPr="00BA44FF">
        <w:rPr>
          <w:rFonts w:ascii="Times New Roman" w:eastAsia="Times New Roman" w:hAnsi="Times New Roman" w:cs="Times New Roman"/>
          <w:color w:val="000000"/>
          <w:sz w:val="28"/>
          <w:szCs w:val="28"/>
          <w:lang w:val="uk-UA" w:eastAsia="ru-RU"/>
        </w:rPr>
        <w:t xml:space="preserve">, які іннервують </w:t>
      </w:r>
      <w:r w:rsidRPr="00E6266E">
        <w:rPr>
          <w:rFonts w:ascii="Times New Roman" w:eastAsia="Times New Roman" w:hAnsi="Times New Roman" w:cs="Times New Roman"/>
          <w:i/>
          <w:color w:val="000000"/>
          <w:sz w:val="28"/>
          <w:szCs w:val="28"/>
          <w:lang w:val="uk-UA" w:eastAsia="ru-RU"/>
        </w:rPr>
        <w:t>m. sternocleidomastoideus et m. trapezius.</w:t>
      </w:r>
      <w:r>
        <w:rPr>
          <w:rFonts w:ascii="Times New Roman" w:eastAsia="Times New Roman" w:hAnsi="Times New Roman" w:cs="Times New Roman"/>
          <w:i/>
          <w:color w:val="000000"/>
          <w:sz w:val="28"/>
          <w:szCs w:val="28"/>
          <w:lang w:val="uk-UA" w:eastAsia="ru-RU"/>
        </w:rPr>
        <w:t xml:space="preserve"> </w:t>
      </w:r>
    </w:p>
    <w:p w:rsidR="00CB391D" w:rsidRPr="00F52FBA"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52FBA">
        <w:rPr>
          <w:rFonts w:ascii="Times New Roman" w:eastAsia="Times New Roman" w:hAnsi="Times New Roman" w:cs="Times New Roman"/>
          <w:bCs/>
          <w:color w:val="000000"/>
          <w:sz w:val="28"/>
          <w:szCs w:val="28"/>
          <w:lang w:val="uk-UA" w:eastAsia="ru-RU"/>
        </w:rPr>
        <w:t>Додатковий нерв віддає сполучні гілки до передніх гілок III і IV шийних спинномозкових нервів і до під'язикової нерва.</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При ураженні додаткового нерва розвивається параліч </w:t>
      </w:r>
      <w:r w:rsidRPr="00E6266E">
        <w:rPr>
          <w:rFonts w:ascii="Times New Roman" w:eastAsia="Times New Roman" w:hAnsi="Times New Roman" w:cs="Times New Roman"/>
          <w:i/>
          <w:color w:val="000000"/>
          <w:sz w:val="28"/>
          <w:szCs w:val="28"/>
          <w:lang w:val="uk-UA" w:eastAsia="ru-RU"/>
        </w:rPr>
        <w:t>m. sternocleido</w:t>
      </w:r>
      <w:r>
        <w:rPr>
          <w:rFonts w:ascii="Times New Roman" w:eastAsia="Times New Roman" w:hAnsi="Times New Roman" w:cs="Times New Roman"/>
          <w:i/>
          <w:color w:val="000000"/>
          <w:sz w:val="28"/>
          <w:szCs w:val="28"/>
          <w:lang w:val="uk-UA" w:eastAsia="ru-RU"/>
        </w:rPr>
        <w:t>-</w:t>
      </w:r>
      <w:r w:rsidRPr="00E6266E">
        <w:rPr>
          <w:rFonts w:ascii="Times New Roman" w:eastAsia="Times New Roman" w:hAnsi="Times New Roman" w:cs="Times New Roman"/>
          <w:i/>
          <w:color w:val="000000"/>
          <w:sz w:val="28"/>
          <w:szCs w:val="28"/>
          <w:lang w:val="uk-UA" w:eastAsia="ru-RU"/>
        </w:rPr>
        <w:t>mastoideus et m. trapezius:</w:t>
      </w:r>
      <w:r w:rsidRPr="00BA44FF">
        <w:rPr>
          <w:rFonts w:ascii="Times New Roman" w:eastAsia="Times New Roman" w:hAnsi="Times New Roman" w:cs="Times New Roman"/>
          <w:color w:val="000000"/>
          <w:sz w:val="28"/>
          <w:szCs w:val="28"/>
          <w:lang w:val="uk-UA" w:eastAsia="ru-RU"/>
        </w:rPr>
        <w:t xml:space="preserve"> плече опущене, лопатка зміщується назовні, хворий не може знизати плечима, підняти руку, повернути голову у здоровий бік.</w:t>
      </w:r>
    </w:p>
    <w:p w:rsidR="00CB391D"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b/>
          <w:bCs/>
          <w:color w:val="000000"/>
          <w:sz w:val="28"/>
          <w:szCs w:val="28"/>
          <w:lang w:val="uk-UA" w:eastAsia="ru-RU"/>
        </w:rPr>
        <w:t>ХІІ пара черепних нервів – під’язиковий нерв</w:t>
      </w:r>
      <w:r w:rsidRPr="00BA44FF">
        <w:rPr>
          <w:rFonts w:ascii="Times New Roman" w:eastAsia="Times New Roman" w:hAnsi="Times New Roman" w:cs="Times New Roman"/>
          <w:color w:val="000000"/>
          <w:sz w:val="28"/>
          <w:szCs w:val="28"/>
          <w:lang w:val="uk-UA" w:eastAsia="ru-RU"/>
        </w:rPr>
        <w:t xml:space="preserve"> </w:t>
      </w:r>
      <w:r w:rsidRPr="00E6266E">
        <w:rPr>
          <w:rFonts w:ascii="Times New Roman" w:eastAsia="Times New Roman" w:hAnsi="Times New Roman" w:cs="Times New Roman"/>
          <w:b/>
          <w:color w:val="000000"/>
          <w:sz w:val="28"/>
          <w:szCs w:val="28"/>
          <w:lang w:val="uk-UA" w:eastAsia="ru-RU"/>
        </w:rPr>
        <w:t>(n. hypoglossus)</w:t>
      </w:r>
      <w:r w:rsidRPr="00BA44FF">
        <w:rPr>
          <w:rFonts w:ascii="Times New Roman" w:eastAsia="Times New Roman" w:hAnsi="Times New Roman" w:cs="Times New Roman"/>
          <w:color w:val="000000"/>
          <w:sz w:val="28"/>
          <w:szCs w:val="28"/>
          <w:lang w:val="uk-UA" w:eastAsia="ru-RU"/>
        </w:rPr>
        <w:t xml:space="preserve"> за складом волокон є руховим нервом, який іннервує </w:t>
      </w:r>
      <w:r>
        <w:rPr>
          <w:rFonts w:ascii="Times New Roman" w:eastAsia="Times New Roman" w:hAnsi="Times New Roman" w:cs="Times New Roman"/>
          <w:color w:val="000000"/>
          <w:sz w:val="28"/>
          <w:szCs w:val="28"/>
          <w:lang w:val="uk-UA" w:eastAsia="ru-RU"/>
        </w:rPr>
        <w:t>м’язи язика</w:t>
      </w:r>
      <w:r w:rsidRPr="00BA44FF">
        <w:rPr>
          <w:rFonts w:ascii="Times New Roman" w:eastAsia="Times New Roman" w:hAnsi="Times New Roman" w:cs="Times New Roman"/>
          <w:color w:val="000000"/>
          <w:sz w:val="28"/>
          <w:szCs w:val="28"/>
          <w:lang w:val="uk-UA" w:eastAsia="ru-RU"/>
        </w:rPr>
        <w:t xml:space="preserve">. </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Під’язиковий нерв має одне рухове ядро – </w:t>
      </w:r>
      <w:r w:rsidRPr="00F52FBA">
        <w:rPr>
          <w:rFonts w:ascii="Times New Roman" w:eastAsia="Times New Roman" w:hAnsi="Times New Roman" w:cs="Times New Roman"/>
          <w:i/>
          <w:color w:val="000000"/>
          <w:sz w:val="28"/>
          <w:szCs w:val="28"/>
          <w:lang w:val="uk-UA" w:eastAsia="ru-RU"/>
        </w:rPr>
        <w:t>ядро під’язикового нерва (nucleus nervi hypoglossi)</w:t>
      </w:r>
      <w:r w:rsidRPr="00BA44FF">
        <w:rPr>
          <w:rFonts w:ascii="Times New Roman" w:eastAsia="Times New Roman" w:hAnsi="Times New Roman" w:cs="Times New Roman"/>
          <w:color w:val="000000"/>
          <w:sz w:val="28"/>
          <w:szCs w:val="28"/>
          <w:lang w:val="uk-UA" w:eastAsia="ru-RU"/>
        </w:rPr>
        <w:t xml:space="preserve">, яке проектується на однойменний трикутник у нижній частині ромбоподібної ямки. Ядро під’язикового нерва продовжується у спинний мозок до рівня другого шийного сегмента, </w:t>
      </w:r>
      <w:r w:rsidRPr="00BA44FF">
        <w:rPr>
          <w:rFonts w:ascii="Times New Roman" w:eastAsia="Times New Roman" w:hAnsi="Times New Roman" w:cs="Times New Roman"/>
          <w:color w:val="000000"/>
          <w:sz w:val="28"/>
          <w:szCs w:val="28"/>
          <w:lang w:val="uk-UA" w:eastAsia="ru-RU"/>
        </w:rPr>
        <w:lastRenderedPageBreak/>
        <w:t xml:space="preserve">прилягаючи до ретикулярної формації. Протяжність самого ядра обумовлює і протяжність місць виходу аксонів його нейронів (у вигляді 10–15 корінців) </w:t>
      </w:r>
      <w:r>
        <w:rPr>
          <w:rFonts w:ascii="Times New Roman" w:eastAsia="Times New Roman" w:hAnsi="Times New Roman" w:cs="Times New Roman"/>
          <w:color w:val="000000"/>
          <w:sz w:val="28"/>
          <w:szCs w:val="28"/>
          <w:lang w:val="uk-UA" w:eastAsia="ru-RU"/>
        </w:rPr>
        <w:t>із</w:t>
      </w:r>
      <w:r w:rsidRPr="00BA44FF">
        <w:rPr>
          <w:rFonts w:ascii="Times New Roman" w:eastAsia="Times New Roman" w:hAnsi="Times New Roman" w:cs="Times New Roman"/>
          <w:color w:val="000000"/>
          <w:sz w:val="28"/>
          <w:szCs w:val="28"/>
          <w:lang w:val="uk-UA" w:eastAsia="ru-RU"/>
        </w:rPr>
        <w:t xml:space="preserve"> sulcus anterolateralis між пірамідою і оливою довгастого мозку.</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Біля каналу під’язикового нерва потиличної кістки корінці нерва збігаються і, розміщуючись позаду хребтової артерії, залишають порожнину черепа через цей канал у вигляді одного стовбура. Далі під’язиковий нерв спускається вниз між внутрішньою сонною артерією та внутрішньою яремною веною, потім вигинається вперед і проходить під черевцем двочеревцевого м’яза в ділянку піднижньощелепного трикутника, утворюючи верхню сторону трикутника Пирогова. На рівні переднього краю </w:t>
      </w:r>
      <w:r w:rsidRPr="00F52FBA">
        <w:rPr>
          <w:rFonts w:ascii="Times New Roman" w:eastAsia="Times New Roman" w:hAnsi="Times New Roman" w:cs="Times New Roman"/>
          <w:i/>
          <w:color w:val="000000"/>
          <w:sz w:val="28"/>
          <w:szCs w:val="28"/>
          <w:lang w:val="uk-UA" w:eastAsia="ru-RU"/>
        </w:rPr>
        <w:t>m. hyoglossus</w:t>
      </w:r>
      <w:r w:rsidRPr="00BA44FF">
        <w:rPr>
          <w:rFonts w:ascii="Times New Roman" w:eastAsia="Times New Roman" w:hAnsi="Times New Roman" w:cs="Times New Roman"/>
          <w:color w:val="000000"/>
          <w:sz w:val="28"/>
          <w:szCs w:val="28"/>
          <w:lang w:val="uk-UA" w:eastAsia="ru-RU"/>
        </w:rPr>
        <w:t xml:space="preserve"> під’язиковий нерв вступає у товщу язика, віялоподібно розгалужуючись на кінцеві </w:t>
      </w:r>
      <w:r w:rsidRPr="00F52FBA">
        <w:rPr>
          <w:rFonts w:ascii="Times New Roman" w:eastAsia="Times New Roman" w:hAnsi="Times New Roman" w:cs="Times New Roman"/>
          <w:b/>
          <w:i/>
          <w:color w:val="000000"/>
          <w:sz w:val="28"/>
          <w:szCs w:val="28"/>
          <w:lang w:val="uk-UA" w:eastAsia="ru-RU"/>
        </w:rPr>
        <w:t>язикові гілки (rr. linguales)</w:t>
      </w:r>
      <w:r w:rsidRPr="00BA44FF">
        <w:rPr>
          <w:rFonts w:ascii="Times New Roman" w:eastAsia="Times New Roman" w:hAnsi="Times New Roman" w:cs="Times New Roman"/>
          <w:color w:val="000000"/>
          <w:sz w:val="28"/>
          <w:szCs w:val="28"/>
          <w:lang w:val="uk-UA" w:eastAsia="ru-RU"/>
        </w:rPr>
        <w:t>.</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У зв’язку з під’язиковим нервом звичайно описують </w:t>
      </w:r>
      <w:r w:rsidRPr="00042A81">
        <w:rPr>
          <w:rFonts w:ascii="Times New Roman" w:eastAsia="Times New Roman" w:hAnsi="Times New Roman" w:cs="Times New Roman"/>
          <w:i/>
          <w:color w:val="000000"/>
          <w:sz w:val="28"/>
          <w:szCs w:val="28"/>
          <w:lang w:val="uk-UA" w:eastAsia="ru-RU"/>
        </w:rPr>
        <w:t>шийну петлю (ansa cervicalis)</w:t>
      </w:r>
      <w:r w:rsidRPr="00BA44FF">
        <w:rPr>
          <w:rFonts w:ascii="Times New Roman" w:eastAsia="Times New Roman" w:hAnsi="Times New Roman" w:cs="Times New Roman"/>
          <w:color w:val="000000"/>
          <w:sz w:val="28"/>
          <w:szCs w:val="28"/>
          <w:lang w:val="uk-UA" w:eastAsia="ru-RU"/>
        </w:rPr>
        <w:t xml:space="preserve">, яка утворюється злиттям верхнього та нижнього корінців. </w:t>
      </w:r>
      <w:r w:rsidRPr="00042A81">
        <w:rPr>
          <w:rFonts w:ascii="Times New Roman" w:eastAsia="Times New Roman" w:hAnsi="Times New Roman" w:cs="Times New Roman"/>
          <w:i/>
          <w:color w:val="000000"/>
          <w:sz w:val="28"/>
          <w:szCs w:val="28"/>
          <w:lang w:val="uk-UA" w:eastAsia="ru-RU"/>
        </w:rPr>
        <w:t>Верхній корінець (radix superior)</w:t>
      </w:r>
      <w:r w:rsidRPr="00BA44FF">
        <w:rPr>
          <w:rFonts w:ascii="Times New Roman" w:eastAsia="Times New Roman" w:hAnsi="Times New Roman" w:cs="Times New Roman"/>
          <w:color w:val="000000"/>
          <w:sz w:val="28"/>
          <w:szCs w:val="28"/>
          <w:lang w:val="uk-UA" w:eastAsia="ru-RU"/>
        </w:rPr>
        <w:t xml:space="preserve"> утворений волокнами першого та другого спинномозкових нервів, що з’єднуються з під’язиковим нервом до вступу його у товщу язика і проходять певний відрізок у його складі. Верхній корінець відходить від під’язикового нерва у місці його вигину допереду, спускається по передній поверхні загальної сонної артерії і з’єднується з </w:t>
      </w:r>
      <w:r w:rsidRPr="00042A81">
        <w:rPr>
          <w:rFonts w:ascii="Times New Roman" w:eastAsia="Times New Roman" w:hAnsi="Times New Roman" w:cs="Times New Roman"/>
          <w:i/>
          <w:color w:val="000000"/>
          <w:sz w:val="28"/>
          <w:szCs w:val="28"/>
          <w:lang w:val="uk-UA" w:eastAsia="ru-RU"/>
        </w:rPr>
        <w:t>нижнім корінцем (radix inferior)</w:t>
      </w:r>
      <w:r w:rsidRPr="00BA44FF">
        <w:rPr>
          <w:rFonts w:ascii="Times New Roman" w:eastAsia="Times New Roman" w:hAnsi="Times New Roman" w:cs="Times New Roman"/>
          <w:color w:val="000000"/>
          <w:sz w:val="28"/>
          <w:szCs w:val="28"/>
          <w:lang w:val="uk-UA" w:eastAsia="ru-RU"/>
        </w:rPr>
        <w:t xml:space="preserve"> – гілкою шийного сплетення, яка утворена волокнами другого та третього шийних спинномозкових нервів.</w:t>
      </w:r>
    </w:p>
    <w:p w:rsidR="00CB391D" w:rsidRPr="00042A81" w:rsidRDefault="00CB391D" w:rsidP="00CB391D">
      <w:pPr>
        <w:shd w:val="clear" w:color="auto" w:fill="FFFFFF"/>
        <w:spacing w:after="0" w:line="240" w:lineRule="auto"/>
        <w:ind w:firstLine="709"/>
        <w:jc w:val="both"/>
        <w:rPr>
          <w:rFonts w:ascii="Times New Roman" w:eastAsia="Times New Roman" w:hAnsi="Times New Roman" w:cs="Times New Roman"/>
          <w:i/>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 xml:space="preserve">Під’язиковий нерв іннервує всі м’язи язика. Гілки шийної петлі (яка походить з верхніх трьох шийних спинномозкових нервів) іннервують м’язи шиї, що лежать нижче під’язикової кістки, та </w:t>
      </w:r>
      <w:r w:rsidRPr="00042A81">
        <w:rPr>
          <w:rFonts w:ascii="Times New Roman" w:eastAsia="Times New Roman" w:hAnsi="Times New Roman" w:cs="Times New Roman"/>
          <w:i/>
          <w:color w:val="000000"/>
          <w:sz w:val="28"/>
          <w:szCs w:val="28"/>
          <w:lang w:val="uk-UA" w:eastAsia="ru-RU"/>
        </w:rPr>
        <w:t>m. geniohyoideus.</w:t>
      </w:r>
    </w:p>
    <w:p w:rsidR="00CB391D" w:rsidRPr="00BA44FF"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Ураження під’язикового нерва викликає параліч або парез м’язів язика, який супроводжується атрофією та фібрилярними посмикуваннями на ураженому боці. При однобічному ураженні під’язикового нерва помітне відхилення язика в протилежний бік при його висуванні з ротової порожнини. Це пояснюється тим, що підборідно-язиковий м’яз здорового боку висуває язик уперед сильніше, ніж той же м’яз ураженого боку.</w:t>
      </w:r>
    </w:p>
    <w:p w:rsidR="00CB391D" w:rsidRPr="00B5151A" w:rsidRDefault="00CB391D" w:rsidP="00CB391D">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BA44FF">
        <w:rPr>
          <w:rFonts w:ascii="Times New Roman" w:eastAsia="Times New Roman" w:hAnsi="Times New Roman" w:cs="Times New Roman"/>
          <w:color w:val="000000"/>
          <w:sz w:val="28"/>
          <w:szCs w:val="28"/>
          <w:lang w:val="uk-UA" w:eastAsia="ru-RU"/>
        </w:rPr>
        <w:t>Ураження під’язикового нерва з одного боку не викликає помітних порушень мов</w:t>
      </w:r>
      <w:r>
        <w:rPr>
          <w:rFonts w:ascii="Times New Roman" w:eastAsia="Times New Roman" w:hAnsi="Times New Roman" w:cs="Times New Roman"/>
          <w:color w:val="000000"/>
          <w:sz w:val="28"/>
          <w:szCs w:val="28"/>
          <w:lang w:val="uk-UA" w:eastAsia="ru-RU"/>
        </w:rPr>
        <w:t>лення</w:t>
      </w:r>
      <w:r w:rsidRPr="00BA44FF">
        <w:rPr>
          <w:rFonts w:ascii="Times New Roman" w:eastAsia="Times New Roman" w:hAnsi="Times New Roman" w:cs="Times New Roman"/>
          <w:color w:val="000000"/>
          <w:sz w:val="28"/>
          <w:szCs w:val="28"/>
          <w:lang w:val="uk-UA" w:eastAsia="ru-RU"/>
        </w:rPr>
        <w:t>, жування, ковтання. Двобічне ураження під’язикового нерва призводить до мов</w:t>
      </w:r>
      <w:r>
        <w:rPr>
          <w:rFonts w:ascii="Times New Roman" w:eastAsia="Times New Roman" w:hAnsi="Times New Roman" w:cs="Times New Roman"/>
          <w:color w:val="000000"/>
          <w:sz w:val="28"/>
          <w:szCs w:val="28"/>
          <w:lang w:val="uk-UA" w:eastAsia="ru-RU"/>
        </w:rPr>
        <w:t>леннєв</w:t>
      </w:r>
      <w:r w:rsidRPr="00BA44FF">
        <w:rPr>
          <w:rFonts w:ascii="Times New Roman" w:eastAsia="Times New Roman" w:hAnsi="Times New Roman" w:cs="Times New Roman"/>
          <w:color w:val="000000"/>
          <w:sz w:val="28"/>
          <w:szCs w:val="28"/>
          <w:lang w:val="uk-UA" w:eastAsia="ru-RU"/>
        </w:rPr>
        <w:t>их розладів, порушень актів жування та ковтання.</w:t>
      </w:r>
    </w:p>
    <w:p w:rsidR="007332B4" w:rsidRPr="00D72A89" w:rsidRDefault="007332B4" w:rsidP="00CB391D">
      <w:pPr>
        <w:widowControl w:val="0"/>
        <w:spacing w:after="0" w:line="240" w:lineRule="auto"/>
        <w:ind w:right="23"/>
        <w:jc w:val="center"/>
        <w:rPr>
          <w:rFonts w:ascii="Times New Roman" w:eastAsia="Times New Roman" w:hAnsi="Times New Roman" w:cs="Times New Roman"/>
          <w:color w:val="000000"/>
          <w:sz w:val="28"/>
          <w:szCs w:val="28"/>
          <w:lang w:val="uk-UA" w:eastAsia="ru-RU"/>
        </w:rPr>
      </w:pPr>
    </w:p>
    <w:sectPr w:rsidR="007332B4" w:rsidRPr="00D72A89" w:rsidSect="00040102">
      <w:footerReference w:type="default" r:id="rId9"/>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870" w:rsidRDefault="007D5870" w:rsidP="00874C9C">
      <w:pPr>
        <w:spacing w:after="0" w:line="240" w:lineRule="auto"/>
      </w:pPr>
      <w:r>
        <w:separator/>
      </w:r>
    </w:p>
  </w:endnote>
  <w:endnote w:type="continuationSeparator" w:id="0">
    <w:p w:rsidR="007D5870" w:rsidRDefault="007D5870" w:rsidP="0087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54715"/>
      <w:docPartObj>
        <w:docPartGallery w:val="Page Numbers (Bottom of Page)"/>
        <w:docPartUnique/>
      </w:docPartObj>
    </w:sdtPr>
    <w:sdtEndPr/>
    <w:sdtContent>
      <w:p w:rsidR="00F47B11" w:rsidRDefault="00F47B11">
        <w:pPr>
          <w:pStyle w:val="a9"/>
          <w:jc w:val="right"/>
        </w:pPr>
        <w:r>
          <w:fldChar w:fldCharType="begin"/>
        </w:r>
        <w:r>
          <w:instrText>PAGE   \* MERGEFORMAT</w:instrText>
        </w:r>
        <w:r>
          <w:fldChar w:fldCharType="separate"/>
        </w:r>
        <w:r w:rsidR="00CB391D">
          <w:rPr>
            <w:noProof/>
          </w:rPr>
          <w:t>23</w:t>
        </w:r>
        <w:r>
          <w:fldChar w:fldCharType="end"/>
        </w:r>
      </w:p>
    </w:sdtContent>
  </w:sdt>
  <w:p w:rsidR="00F47B11" w:rsidRDefault="00F47B1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870" w:rsidRDefault="007D5870" w:rsidP="00874C9C">
      <w:pPr>
        <w:spacing w:after="0" w:line="240" w:lineRule="auto"/>
      </w:pPr>
      <w:r>
        <w:separator/>
      </w:r>
    </w:p>
  </w:footnote>
  <w:footnote w:type="continuationSeparator" w:id="0">
    <w:p w:rsidR="007D5870" w:rsidRDefault="007D5870" w:rsidP="00874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93B"/>
    <w:multiLevelType w:val="hybridMultilevel"/>
    <w:tmpl w:val="97E247D0"/>
    <w:lvl w:ilvl="0" w:tplc="EEDCF71C">
      <w:start w:val="2"/>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810656"/>
    <w:multiLevelType w:val="multilevel"/>
    <w:tmpl w:val="A1AE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6C3BBB"/>
    <w:multiLevelType w:val="multilevel"/>
    <w:tmpl w:val="59FE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C93C58"/>
    <w:multiLevelType w:val="multilevel"/>
    <w:tmpl w:val="D47AFD28"/>
    <w:lvl w:ilvl="0">
      <w:start w:val="1"/>
      <w:numFmt w:val="decimal"/>
      <w:lvlText w:val="%1."/>
      <w:lvlJc w:val="left"/>
      <w:pPr>
        <w:tabs>
          <w:tab w:val="num" w:pos="720"/>
        </w:tabs>
        <w:ind w:left="720" w:hanging="360"/>
      </w:pPr>
      <w:rPr>
        <w:b w:val="0"/>
        <w:i w:val="0"/>
      </w:rPr>
    </w:lvl>
    <w:lvl w:ilvl="1">
      <w:start w:val="2"/>
      <w:numFmt w:val="bullet"/>
      <w:lvlText w:val="-"/>
      <w:lvlJc w:val="left"/>
      <w:pPr>
        <w:ind w:left="1440" w:hanging="360"/>
      </w:pPr>
      <w:rPr>
        <w:rFonts w:ascii="Times New Roman" w:eastAsia="Times New Roman" w:hAnsi="Times New Roman" w:cs="Times New Roman"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D6DB6"/>
    <w:multiLevelType w:val="multilevel"/>
    <w:tmpl w:val="6CFC5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AF75AE"/>
    <w:multiLevelType w:val="multilevel"/>
    <w:tmpl w:val="B750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975A1D"/>
    <w:multiLevelType w:val="hybridMultilevel"/>
    <w:tmpl w:val="CD503570"/>
    <w:lvl w:ilvl="0" w:tplc="0C766F32">
      <w:start w:val="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543A80"/>
    <w:multiLevelType w:val="multilevel"/>
    <w:tmpl w:val="F8C2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561B88"/>
    <w:multiLevelType w:val="hybridMultilevel"/>
    <w:tmpl w:val="C6705D8E"/>
    <w:lvl w:ilvl="0" w:tplc="0C766F32">
      <w:start w:val="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5B665DD"/>
    <w:multiLevelType w:val="multilevel"/>
    <w:tmpl w:val="33E6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8A5B95"/>
    <w:multiLevelType w:val="multilevel"/>
    <w:tmpl w:val="6028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6752D6"/>
    <w:multiLevelType w:val="multilevel"/>
    <w:tmpl w:val="39DCF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4C7133"/>
    <w:multiLevelType w:val="hybridMultilevel"/>
    <w:tmpl w:val="4AD68A66"/>
    <w:lvl w:ilvl="0" w:tplc="85D82B1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C4E43D2"/>
    <w:multiLevelType w:val="hybridMultilevel"/>
    <w:tmpl w:val="1C6C9AFA"/>
    <w:lvl w:ilvl="0" w:tplc="0C766F32">
      <w:start w:val="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8"/>
  </w:num>
  <w:num w:numId="4">
    <w:abstractNumId w:val="13"/>
  </w:num>
  <w:num w:numId="5">
    <w:abstractNumId w:val="10"/>
  </w:num>
  <w:num w:numId="6">
    <w:abstractNumId w:val="11"/>
  </w:num>
  <w:num w:numId="7">
    <w:abstractNumId w:val="9"/>
  </w:num>
  <w:num w:numId="8">
    <w:abstractNumId w:val="7"/>
  </w:num>
  <w:num w:numId="9">
    <w:abstractNumId w:val="2"/>
  </w:num>
  <w:num w:numId="10">
    <w:abstractNumId w:val="4"/>
  </w:num>
  <w:num w:numId="11">
    <w:abstractNumId w:val="5"/>
  </w:num>
  <w:num w:numId="12">
    <w:abstractNumId w:val="1"/>
  </w:num>
  <w:num w:numId="13">
    <w:abstractNumId w:val="0"/>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B1"/>
    <w:rsid w:val="000061AE"/>
    <w:rsid w:val="0001166B"/>
    <w:rsid w:val="00013E0B"/>
    <w:rsid w:val="0002446B"/>
    <w:rsid w:val="0003212A"/>
    <w:rsid w:val="00040102"/>
    <w:rsid w:val="00041E6B"/>
    <w:rsid w:val="000542A2"/>
    <w:rsid w:val="0006121D"/>
    <w:rsid w:val="00080F27"/>
    <w:rsid w:val="000847C2"/>
    <w:rsid w:val="0009531D"/>
    <w:rsid w:val="000B0447"/>
    <w:rsid w:val="000B6602"/>
    <w:rsid w:val="000C648F"/>
    <w:rsid w:val="000D06B5"/>
    <w:rsid w:val="000D3C37"/>
    <w:rsid w:val="000E38A9"/>
    <w:rsid w:val="000E3D95"/>
    <w:rsid w:val="00100890"/>
    <w:rsid w:val="00110714"/>
    <w:rsid w:val="0011696E"/>
    <w:rsid w:val="00120031"/>
    <w:rsid w:val="001301F2"/>
    <w:rsid w:val="00133A9F"/>
    <w:rsid w:val="00155CF2"/>
    <w:rsid w:val="00164B24"/>
    <w:rsid w:val="0017430A"/>
    <w:rsid w:val="00194461"/>
    <w:rsid w:val="001A0295"/>
    <w:rsid w:val="001A08AB"/>
    <w:rsid w:val="001A2226"/>
    <w:rsid w:val="001B0998"/>
    <w:rsid w:val="001B1934"/>
    <w:rsid w:val="001B1E1F"/>
    <w:rsid w:val="001C641A"/>
    <w:rsid w:val="001E07B1"/>
    <w:rsid w:val="001F3586"/>
    <w:rsid w:val="001F5C9E"/>
    <w:rsid w:val="0020661E"/>
    <w:rsid w:val="00207FE0"/>
    <w:rsid w:val="0021780B"/>
    <w:rsid w:val="00230BBE"/>
    <w:rsid w:val="00232819"/>
    <w:rsid w:val="002436C2"/>
    <w:rsid w:val="00270813"/>
    <w:rsid w:val="00272E2E"/>
    <w:rsid w:val="002878E4"/>
    <w:rsid w:val="00296BFD"/>
    <w:rsid w:val="002A3F06"/>
    <w:rsid w:val="002A4A03"/>
    <w:rsid w:val="002A5B2B"/>
    <w:rsid w:val="002B3EFE"/>
    <w:rsid w:val="002B7E1E"/>
    <w:rsid w:val="002C1BEE"/>
    <w:rsid w:val="002D76B4"/>
    <w:rsid w:val="002E129B"/>
    <w:rsid w:val="0030332B"/>
    <w:rsid w:val="00304F95"/>
    <w:rsid w:val="00311380"/>
    <w:rsid w:val="00313815"/>
    <w:rsid w:val="00314AF8"/>
    <w:rsid w:val="003432A1"/>
    <w:rsid w:val="00346D52"/>
    <w:rsid w:val="00354782"/>
    <w:rsid w:val="003625B6"/>
    <w:rsid w:val="00363DF1"/>
    <w:rsid w:val="00366096"/>
    <w:rsid w:val="00385CED"/>
    <w:rsid w:val="003970A7"/>
    <w:rsid w:val="003B0232"/>
    <w:rsid w:val="003B7A8C"/>
    <w:rsid w:val="003C21ED"/>
    <w:rsid w:val="003C72F2"/>
    <w:rsid w:val="003F5B6A"/>
    <w:rsid w:val="003F7D4C"/>
    <w:rsid w:val="00403CFC"/>
    <w:rsid w:val="00424ECA"/>
    <w:rsid w:val="00456DB1"/>
    <w:rsid w:val="004631C9"/>
    <w:rsid w:val="004676FB"/>
    <w:rsid w:val="00475120"/>
    <w:rsid w:val="004856DC"/>
    <w:rsid w:val="00490CF8"/>
    <w:rsid w:val="0049625A"/>
    <w:rsid w:val="004B1047"/>
    <w:rsid w:val="004C107C"/>
    <w:rsid w:val="004C5F14"/>
    <w:rsid w:val="004F210A"/>
    <w:rsid w:val="004F796E"/>
    <w:rsid w:val="0050113B"/>
    <w:rsid w:val="00517486"/>
    <w:rsid w:val="0052419B"/>
    <w:rsid w:val="00526EB9"/>
    <w:rsid w:val="00534BEE"/>
    <w:rsid w:val="005351D2"/>
    <w:rsid w:val="00536BD8"/>
    <w:rsid w:val="0053759A"/>
    <w:rsid w:val="00541ED4"/>
    <w:rsid w:val="00542508"/>
    <w:rsid w:val="005460A5"/>
    <w:rsid w:val="005522DA"/>
    <w:rsid w:val="00564E5F"/>
    <w:rsid w:val="00595687"/>
    <w:rsid w:val="005A6B29"/>
    <w:rsid w:val="005B08D1"/>
    <w:rsid w:val="005B47E8"/>
    <w:rsid w:val="005C7237"/>
    <w:rsid w:val="005D4251"/>
    <w:rsid w:val="005D5B8F"/>
    <w:rsid w:val="005E75D6"/>
    <w:rsid w:val="005F29CB"/>
    <w:rsid w:val="005F683E"/>
    <w:rsid w:val="00603D5A"/>
    <w:rsid w:val="00621F5D"/>
    <w:rsid w:val="00651AE5"/>
    <w:rsid w:val="00667230"/>
    <w:rsid w:val="0067361B"/>
    <w:rsid w:val="00686CFD"/>
    <w:rsid w:val="00695384"/>
    <w:rsid w:val="006A7139"/>
    <w:rsid w:val="006B55B1"/>
    <w:rsid w:val="006D0D89"/>
    <w:rsid w:val="006D7935"/>
    <w:rsid w:val="00704EF6"/>
    <w:rsid w:val="0071335B"/>
    <w:rsid w:val="007176FF"/>
    <w:rsid w:val="00727702"/>
    <w:rsid w:val="007332B4"/>
    <w:rsid w:val="00734299"/>
    <w:rsid w:val="00737D7B"/>
    <w:rsid w:val="007404E8"/>
    <w:rsid w:val="00740BC7"/>
    <w:rsid w:val="00744C74"/>
    <w:rsid w:val="00751A33"/>
    <w:rsid w:val="0076317E"/>
    <w:rsid w:val="0076362F"/>
    <w:rsid w:val="007637B0"/>
    <w:rsid w:val="007713B1"/>
    <w:rsid w:val="00773C7F"/>
    <w:rsid w:val="00776A8F"/>
    <w:rsid w:val="00791F6D"/>
    <w:rsid w:val="007C07B0"/>
    <w:rsid w:val="007C217E"/>
    <w:rsid w:val="007C7B5D"/>
    <w:rsid w:val="007D5870"/>
    <w:rsid w:val="007D798D"/>
    <w:rsid w:val="007E11CE"/>
    <w:rsid w:val="007F0B4F"/>
    <w:rsid w:val="00812153"/>
    <w:rsid w:val="008308DA"/>
    <w:rsid w:val="008346C2"/>
    <w:rsid w:val="00834EC1"/>
    <w:rsid w:val="008354CC"/>
    <w:rsid w:val="00866C65"/>
    <w:rsid w:val="00874C9C"/>
    <w:rsid w:val="0088000D"/>
    <w:rsid w:val="008842E0"/>
    <w:rsid w:val="008B4A58"/>
    <w:rsid w:val="008B4A68"/>
    <w:rsid w:val="008D372B"/>
    <w:rsid w:val="008D6A26"/>
    <w:rsid w:val="00900D79"/>
    <w:rsid w:val="00902472"/>
    <w:rsid w:val="00935009"/>
    <w:rsid w:val="009430EF"/>
    <w:rsid w:val="00950753"/>
    <w:rsid w:val="00952D0D"/>
    <w:rsid w:val="00957793"/>
    <w:rsid w:val="0096488C"/>
    <w:rsid w:val="00982CE9"/>
    <w:rsid w:val="0098454A"/>
    <w:rsid w:val="00987C46"/>
    <w:rsid w:val="009B0829"/>
    <w:rsid w:val="009C638B"/>
    <w:rsid w:val="009E34A8"/>
    <w:rsid w:val="009F3285"/>
    <w:rsid w:val="009F483F"/>
    <w:rsid w:val="009F4B86"/>
    <w:rsid w:val="00A01E47"/>
    <w:rsid w:val="00A1083E"/>
    <w:rsid w:val="00A1626E"/>
    <w:rsid w:val="00A23264"/>
    <w:rsid w:val="00A24CB9"/>
    <w:rsid w:val="00A33BEB"/>
    <w:rsid w:val="00A42AC2"/>
    <w:rsid w:val="00A51FD3"/>
    <w:rsid w:val="00A5674B"/>
    <w:rsid w:val="00A66EF7"/>
    <w:rsid w:val="00A73412"/>
    <w:rsid w:val="00A73B84"/>
    <w:rsid w:val="00AA3620"/>
    <w:rsid w:val="00AA789F"/>
    <w:rsid w:val="00AD48E6"/>
    <w:rsid w:val="00AD5187"/>
    <w:rsid w:val="00AE36D9"/>
    <w:rsid w:val="00AF00D7"/>
    <w:rsid w:val="00B017FC"/>
    <w:rsid w:val="00B1623C"/>
    <w:rsid w:val="00B21FC2"/>
    <w:rsid w:val="00B47758"/>
    <w:rsid w:val="00B56F2E"/>
    <w:rsid w:val="00B61B25"/>
    <w:rsid w:val="00B63E7A"/>
    <w:rsid w:val="00B6537B"/>
    <w:rsid w:val="00B66243"/>
    <w:rsid w:val="00B7093B"/>
    <w:rsid w:val="00B84B5A"/>
    <w:rsid w:val="00BB31E0"/>
    <w:rsid w:val="00BD03D3"/>
    <w:rsid w:val="00BD4F34"/>
    <w:rsid w:val="00BE72E3"/>
    <w:rsid w:val="00BF6DEC"/>
    <w:rsid w:val="00C0182F"/>
    <w:rsid w:val="00C0454F"/>
    <w:rsid w:val="00C32E16"/>
    <w:rsid w:val="00C4693A"/>
    <w:rsid w:val="00CB16FF"/>
    <w:rsid w:val="00CB391D"/>
    <w:rsid w:val="00CB55BF"/>
    <w:rsid w:val="00CC7301"/>
    <w:rsid w:val="00CE0F2E"/>
    <w:rsid w:val="00D00987"/>
    <w:rsid w:val="00D12B4A"/>
    <w:rsid w:val="00D21D74"/>
    <w:rsid w:val="00D40222"/>
    <w:rsid w:val="00D467C2"/>
    <w:rsid w:val="00D4741A"/>
    <w:rsid w:val="00D66617"/>
    <w:rsid w:val="00D67A30"/>
    <w:rsid w:val="00D72A89"/>
    <w:rsid w:val="00D838DA"/>
    <w:rsid w:val="00D9187C"/>
    <w:rsid w:val="00D957B8"/>
    <w:rsid w:val="00D97008"/>
    <w:rsid w:val="00DA3ED8"/>
    <w:rsid w:val="00DC4DAB"/>
    <w:rsid w:val="00DE207C"/>
    <w:rsid w:val="00DE2132"/>
    <w:rsid w:val="00DF2650"/>
    <w:rsid w:val="00E163CA"/>
    <w:rsid w:val="00E31C74"/>
    <w:rsid w:val="00E351F8"/>
    <w:rsid w:val="00E459D7"/>
    <w:rsid w:val="00E717C1"/>
    <w:rsid w:val="00E8053B"/>
    <w:rsid w:val="00E82D7E"/>
    <w:rsid w:val="00E83097"/>
    <w:rsid w:val="00EB5FEE"/>
    <w:rsid w:val="00EC47C8"/>
    <w:rsid w:val="00EE3A9F"/>
    <w:rsid w:val="00EE7549"/>
    <w:rsid w:val="00EF7798"/>
    <w:rsid w:val="00F44FC5"/>
    <w:rsid w:val="00F47B11"/>
    <w:rsid w:val="00F724E3"/>
    <w:rsid w:val="00F77760"/>
    <w:rsid w:val="00F778A3"/>
    <w:rsid w:val="00F8430B"/>
    <w:rsid w:val="00F9274D"/>
    <w:rsid w:val="00FA0F9E"/>
    <w:rsid w:val="00FA61C0"/>
    <w:rsid w:val="00FB1881"/>
    <w:rsid w:val="00FB18F3"/>
    <w:rsid w:val="00FD0340"/>
    <w:rsid w:val="00FE3489"/>
    <w:rsid w:val="00FF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AC2"/>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36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AE36D9"/>
    <w:rPr>
      <w:rFonts w:ascii="Times New Roman" w:eastAsia="Times New Roman" w:hAnsi="Times New Roman" w:cs="Times New Roman"/>
      <w:b/>
      <w:bCs/>
      <w:sz w:val="36"/>
      <w:szCs w:val="36"/>
      <w:lang w:eastAsia="ru-RU"/>
    </w:rPr>
  </w:style>
  <w:style w:type="character" w:customStyle="1" w:styleId="af">
    <w:name w:val="Основной текст_"/>
    <w:basedOn w:val="a0"/>
    <w:link w:val="13"/>
    <w:rsid w:val="00AE36D9"/>
    <w:rPr>
      <w:rFonts w:ascii="Georgia" w:eastAsia="Georgia" w:hAnsi="Georgia" w:cs="Georgia"/>
      <w:sz w:val="17"/>
      <w:szCs w:val="17"/>
      <w:shd w:val="clear" w:color="auto" w:fill="FFFFFF"/>
    </w:rPr>
  </w:style>
  <w:style w:type="character" w:customStyle="1" w:styleId="af0">
    <w:name w:val="Основной текст + Курсив"/>
    <w:basedOn w:val="af"/>
    <w:rsid w:val="00AE36D9"/>
    <w:rPr>
      <w:rFonts w:ascii="Georgia" w:eastAsia="Georgia" w:hAnsi="Georgia" w:cs="Georgia"/>
      <w:i/>
      <w:iCs/>
      <w:color w:val="000000"/>
      <w:spacing w:val="0"/>
      <w:w w:val="100"/>
      <w:position w:val="0"/>
      <w:sz w:val="17"/>
      <w:szCs w:val="17"/>
      <w:shd w:val="clear" w:color="auto" w:fill="FFFFFF"/>
      <w:lang w:val="fr-FR"/>
    </w:rPr>
  </w:style>
  <w:style w:type="paragraph" w:customStyle="1" w:styleId="13">
    <w:name w:val="Основной текст1"/>
    <w:basedOn w:val="a"/>
    <w:link w:val="af"/>
    <w:rsid w:val="00AE36D9"/>
    <w:pPr>
      <w:widowControl w:val="0"/>
      <w:shd w:val="clear" w:color="auto" w:fill="FFFFFF"/>
      <w:spacing w:before="180" w:after="0" w:line="240" w:lineRule="exact"/>
      <w:ind w:firstLine="280"/>
      <w:jc w:val="both"/>
    </w:pPr>
    <w:rPr>
      <w:rFonts w:ascii="Georgia" w:eastAsia="Georgia" w:hAnsi="Georgia" w:cs="Georgia"/>
      <w:sz w:val="17"/>
      <w:szCs w:val="17"/>
    </w:rPr>
  </w:style>
  <w:style w:type="character" w:customStyle="1" w:styleId="3">
    <w:name w:val="Основной текст (3)_"/>
    <w:basedOn w:val="a0"/>
    <w:link w:val="30"/>
    <w:rsid w:val="00AE36D9"/>
    <w:rPr>
      <w:rFonts w:ascii="Times New Roman" w:eastAsia="Times New Roman" w:hAnsi="Times New Roman" w:cs="Times New Roman"/>
      <w:shd w:val="clear" w:color="auto" w:fill="FFFFFF"/>
    </w:rPr>
  </w:style>
  <w:style w:type="paragraph" w:customStyle="1" w:styleId="30">
    <w:name w:val="Основной текст (3)"/>
    <w:basedOn w:val="a"/>
    <w:link w:val="3"/>
    <w:rsid w:val="00AE36D9"/>
    <w:pPr>
      <w:widowControl w:val="0"/>
      <w:shd w:val="clear" w:color="auto" w:fill="FFFFFF"/>
      <w:spacing w:after="540" w:line="0" w:lineRule="atLeast"/>
      <w:jc w:val="center"/>
    </w:pPr>
    <w:rPr>
      <w:rFonts w:ascii="Times New Roman" w:eastAsia="Times New Roman" w:hAnsi="Times New Roman" w:cs="Times New Roman"/>
    </w:rPr>
  </w:style>
  <w:style w:type="character" w:styleId="af1">
    <w:name w:val="Hyperlink"/>
    <w:basedOn w:val="a0"/>
    <w:rsid w:val="00AE36D9"/>
    <w:rPr>
      <w:color w:val="000080"/>
      <w:u w:val="single"/>
    </w:rPr>
  </w:style>
  <w:style w:type="character" w:customStyle="1" w:styleId="21">
    <w:name w:val="Заголовок №2_"/>
    <w:basedOn w:val="a0"/>
    <w:link w:val="22"/>
    <w:rsid w:val="00AE36D9"/>
    <w:rPr>
      <w:rFonts w:ascii="Tahoma" w:eastAsia="Tahoma" w:hAnsi="Tahoma" w:cs="Tahoma"/>
      <w:b/>
      <w:bCs/>
      <w:shd w:val="clear" w:color="auto" w:fill="FFFFFF"/>
    </w:rPr>
  </w:style>
  <w:style w:type="character" w:customStyle="1" w:styleId="af2">
    <w:name w:val="Основной текст + Полужирный"/>
    <w:basedOn w:val="af"/>
    <w:rsid w:val="00AE36D9"/>
    <w:rPr>
      <w:rFonts w:ascii="Georgia" w:eastAsia="Georgia" w:hAnsi="Georgia" w:cs="Georgia"/>
      <w:b/>
      <w:bCs/>
      <w:i w:val="0"/>
      <w:iCs w:val="0"/>
      <w:smallCaps w:val="0"/>
      <w:strike w:val="0"/>
      <w:color w:val="000000"/>
      <w:spacing w:val="0"/>
      <w:w w:val="100"/>
      <w:position w:val="0"/>
      <w:sz w:val="17"/>
      <w:szCs w:val="17"/>
      <w:u w:val="none"/>
      <w:shd w:val="clear" w:color="auto" w:fill="FFFFFF"/>
      <w:lang w:val="uk-UA"/>
    </w:rPr>
  </w:style>
  <w:style w:type="paragraph" w:customStyle="1" w:styleId="22">
    <w:name w:val="Заголовок №2"/>
    <w:basedOn w:val="a"/>
    <w:link w:val="21"/>
    <w:rsid w:val="00AE36D9"/>
    <w:pPr>
      <w:widowControl w:val="0"/>
      <w:shd w:val="clear" w:color="auto" w:fill="FFFFFF"/>
      <w:spacing w:before="780" w:after="180" w:line="0" w:lineRule="atLeast"/>
      <w:ind w:firstLine="280"/>
      <w:jc w:val="both"/>
      <w:outlineLvl w:val="1"/>
    </w:pPr>
    <w:rPr>
      <w:rFonts w:ascii="Tahoma" w:eastAsia="Tahoma" w:hAnsi="Tahoma" w:cs="Tahoma"/>
      <w:b/>
      <w:bCs/>
    </w:rPr>
  </w:style>
  <w:style w:type="character" w:customStyle="1" w:styleId="13pt">
    <w:name w:val="Основной текст + 13 pt;Полужирный;Курсив"/>
    <w:basedOn w:val="af"/>
    <w:rsid w:val="00AE36D9"/>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style>
  <w:style w:type="character" w:customStyle="1" w:styleId="Arial">
    <w:name w:val="Основной текст + Arial;Полужирный"/>
    <w:basedOn w:val="af"/>
    <w:rsid w:val="00AE36D9"/>
    <w:rPr>
      <w:rFonts w:ascii="Arial" w:eastAsia="Arial" w:hAnsi="Arial" w:cs="Arial"/>
      <w:b/>
      <w:bCs/>
      <w:i w:val="0"/>
      <w:iCs w:val="0"/>
      <w:smallCaps w:val="0"/>
      <w:strike w:val="0"/>
      <w:color w:val="FFFFFF"/>
      <w:spacing w:val="0"/>
      <w:w w:val="100"/>
      <w:position w:val="0"/>
      <w:sz w:val="20"/>
      <w:szCs w:val="20"/>
      <w:u w:val="none"/>
      <w:shd w:val="clear" w:color="auto" w:fill="FFFFFF"/>
      <w:lang w:val="uk-UA"/>
    </w:rPr>
  </w:style>
  <w:style w:type="character" w:customStyle="1" w:styleId="Arial85pt">
    <w:name w:val="Основной текст + Arial;8;5 pt;Полужирный"/>
    <w:basedOn w:val="af"/>
    <w:rsid w:val="00AE36D9"/>
    <w:rPr>
      <w:rFonts w:ascii="Arial" w:eastAsia="Arial" w:hAnsi="Arial" w:cs="Arial"/>
      <w:b/>
      <w:bCs/>
      <w:i w:val="0"/>
      <w:iCs w:val="0"/>
      <w:smallCaps w:val="0"/>
      <w:strike w:val="0"/>
      <w:color w:val="000000"/>
      <w:spacing w:val="0"/>
      <w:w w:val="100"/>
      <w:position w:val="0"/>
      <w:sz w:val="17"/>
      <w:szCs w:val="17"/>
      <w:u w:val="none"/>
      <w:shd w:val="clear" w:color="auto" w:fill="FFFFFF"/>
      <w:lang w:val="uk-UA"/>
    </w:rPr>
  </w:style>
  <w:style w:type="character" w:customStyle="1" w:styleId="Arial0">
    <w:name w:val="Основной текст + Arial"/>
    <w:basedOn w:val="af"/>
    <w:rsid w:val="00AE36D9"/>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Arial85pt0">
    <w:name w:val="Основной текст + Arial;8;5 pt;Курсив"/>
    <w:basedOn w:val="af"/>
    <w:rsid w:val="00AE36D9"/>
    <w:rPr>
      <w:rFonts w:ascii="Arial" w:eastAsia="Arial" w:hAnsi="Arial" w:cs="Arial"/>
      <w:b w:val="0"/>
      <w:bCs w:val="0"/>
      <w:i/>
      <w:iCs/>
      <w:smallCaps w:val="0"/>
      <w:strike w:val="0"/>
      <w:color w:val="000000"/>
      <w:spacing w:val="0"/>
      <w:w w:val="100"/>
      <w:position w:val="0"/>
      <w:sz w:val="17"/>
      <w:szCs w:val="17"/>
      <w:u w:val="none"/>
      <w:shd w:val="clear" w:color="auto" w:fill="FFFFFF"/>
      <w:lang w:val="uk-UA"/>
    </w:rPr>
  </w:style>
  <w:style w:type="character" w:customStyle="1" w:styleId="Arial85pt1">
    <w:name w:val="Основной текст + Arial;8;5 pt"/>
    <w:basedOn w:val="af"/>
    <w:rsid w:val="00AE36D9"/>
    <w:rPr>
      <w:rFonts w:ascii="Arial" w:eastAsia="Arial" w:hAnsi="Arial" w:cs="Arial"/>
      <w:b w:val="0"/>
      <w:bCs w:val="0"/>
      <w:i w:val="0"/>
      <w:iCs w:val="0"/>
      <w:smallCaps w:val="0"/>
      <w:strike w:val="0"/>
      <w:color w:val="000000"/>
      <w:spacing w:val="0"/>
      <w:w w:val="100"/>
      <w:position w:val="0"/>
      <w:sz w:val="17"/>
      <w:szCs w:val="17"/>
      <w:u w:val="none"/>
      <w:shd w:val="clear" w:color="auto" w:fill="FFFFFF"/>
      <w:lang w:val="uk-UA"/>
    </w:rPr>
  </w:style>
  <w:style w:type="character" w:customStyle="1" w:styleId="2Exact">
    <w:name w:val="Подпись к картинке (2) Exact"/>
    <w:basedOn w:val="a0"/>
    <w:link w:val="23"/>
    <w:rsid w:val="00AE36D9"/>
    <w:rPr>
      <w:rFonts w:ascii="Arial" w:eastAsia="Arial" w:hAnsi="Arial" w:cs="Arial"/>
      <w:b/>
      <w:bCs/>
      <w:sz w:val="17"/>
      <w:szCs w:val="17"/>
      <w:shd w:val="clear" w:color="auto" w:fill="FFFFFF"/>
    </w:rPr>
  </w:style>
  <w:style w:type="character" w:customStyle="1" w:styleId="Exact">
    <w:name w:val="Подпись к картинке Exact"/>
    <w:basedOn w:val="a0"/>
    <w:link w:val="af3"/>
    <w:rsid w:val="00AE36D9"/>
    <w:rPr>
      <w:rFonts w:ascii="Arial" w:eastAsia="Arial" w:hAnsi="Arial" w:cs="Arial"/>
      <w:b/>
      <w:bCs/>
      <w:spacing w:val="2"/>
      <w:sz w:val="18"/>
      <w:szCs w:val="18"/>
      <w:shd w:val="clear" w:color="auto" w:fill="FFFFFF"/>
    </w:rPr>
  </w:style>
  <w:style w:type="character" w:customStyle="1" w:styleId="3Exact">
    <w:name w:val="Подпись к картинке (3) Exact"/>
    <w:basedOn w:val="a0"/>
    <w:link w:val="31"/>
    <w:rsid w:val="00AE36D9"/>
    <w:rPr>
      <w:rFonts w:ascii="Arial" w:eastAsia="Arial" w:hAnsi="Arial" w:cs="Arial"/>
      <w:spacing w:val="6"/>
      <w:sz w:val="11"/>
      <w:szCs w:val="11"/>
      <w:shd w:val="clear" w:color="auto" w:fill="FFFFFF"/>
    </w:rPr>
  </w:style>
  <w:style w:type="character" w:customStyle="1" w:styleId="3Calibri65pt0ptExact">
    <w:name w:val="Подпись к картинке (3) + Calibri;6;5 pt;Полужирный;Курсив;Интервал 0 pt Exact"/>
    <w:basedOn w:val="3Exact"/>
    <w:rsid w:val="00AE36D9"/>
    <w:rPr>
      <w:rFonts w:ascii="Calibri" w:eastAsia="Calibri" w:hAnsi="Calibri" w:cs="Calibri"/>
      <w:b/>
      <w:bCs/>
      <w:i/>
      <w:iCs/>
      <w:color w:val="000000"/>
      <w:spacing w:val="0"/>
      <w:w w:val="100"/>
      <w:position w:val="0"/>
      <w:sz w:val="13"/>
      <w:szCs w:val="13"/>
      <w:shd w:val="clear" w:color="auto" w:fill="FFFFFF"/>
    </w:rPr>
  </w:style>
  <w:style w:type="character" w:customStyle="1" w:styleId="3Calibri4pt0ptExact">
    <w:name w:val="Подпись к картинке (3) + Calibri;4 pt;Курсив;Интервал 0 pt Exact"/>
    <w:basedOn w:val="3Exact"/>
    <w:rsid w:val="00AE36D9"/>
    <w:rPr>
      <w:rFonts w:ascii="Calibri" w:eastAsia="Calibri" w:hAnsi="Calibri" w:cs="Calibri"/>
      <w:i/>
      <w:iCs/>
      <w:color w:val="000000"/>
      <w:spacing w:val="0"/>
      <w:w w:val="100"/>
      <w:position w:val="0"/>
      <w:sz w:val="8"/>
      <w:szCs w:val="8"/>
      <w:shd w:val="clear" w:color="auto" w:fill="FFFFFF"/>
      <w:lang w:val="uk-UA"/>
    </w:rPr>
  </w:style>
  <w:style w:type="character" w:customStyle="1" w:styleId="Arial135pt">
    <w:name w:val="Основной текст + Arial;13;5 pt"/>
    <w:basedOn w:val="af"/>
    <w:rsid w:val="00AE36D9"/>
    <w:rPr>
      <w:rFonts w:ascii="Arial" w:eastAsia="Arial" w:hAnsi="Arial" w:cs="Arial"/>
      <w:b w:val="0"/>
      <w:bCs w:val="0"/>
      <w:i w:val="0"/>
      <w:iCs w:val="0"/>
      <w:smallCaps w:val="0"/>
      <w:strike w:val="0"/>
      <w:color w:val="000000"/>
      <w:spacing w:val="0"/>
      <w:w w:val="100"/>
      <w:position w:val="0"/>
      <w:sz w:val="27"/>
      <w:szCs w:val="27"/>
      <w:u w:val="none"/>
      <w:shd w:val="clear" w:color="auto" w:fill="FFFFFF"/>
      <w:lang w:val="uk-UA"/>
    </w:rPr>
  </w:style>
  <w:style w:type="paragraph" w:customStyle="1" w:styleId="23">
    <w:name w:val="Подпись к картинке (2)"/>
    <w:basedOn w:val="a"/>
    <w:link w:val="2Exact"/>
    <w:rsid w:val="00AE36D9"/>
    <w:pPr>
      <w:widowControl w:val="0"/>
      <w:shd w:val="clear" w:color="auto" w:fill="FFFFFF"/>
      <w:spacing w:after="0" w:line="0" w:lineRule="atLeast"/>
    </w:pPr>
    <w:rPr>
      <w:rFonts w:ascii="Arial" w:eastAsia="Arial" w:hAnsi="Arial" w:cs="Arial"/>
      <w:b/>
      <w:bCs/>
      <w:sz w:val="17"/>
      <w:szCs w:val="17"/>
    </w:rPr>
  </w:style>
  <w:style w:type="paragraph" w:customStyle="1" w:styleId="af3">
    <w:name w:val="Подпись к картинке"/>
    <w:basedOn w:val="a"/>
    <w:link w:val="Exact"/>
    <w:rsid w:val="00AE36D9"/>
    <w:pPr>
      <w:widowControl w:val="0"/>
      <w:shd w:val="clear" w:color="auto" w:fill="FFFFFF"/>
      <w:spacing w:after="60" w:line="0" w:lineRule="atLeast"/>
    </w:pPr>
    <w:rPr>
      <w:rFonts w:ascii="Arial" w:eastAsia="Arial" w:hAnsi="Arial" w:cs="Arial"/>
      <w:b/>
      <w:bCs/>
      <w:spacing w:val="2"/>
      <w:sz w:val="18"/>
      <w:szCs w:val="18"/>
    </w:rPr>
  </w:style>
  <w:style w:type="paragraph" w:customStyle="1" w:styleId="31">
    <w:name w:val="Подпись к картинке (3)"/>
    <w:basedOn w:val="a"/>
    <w:link w:val="3Exact"/>
    <w:rsid w:val="00AE36D9"/>
    <w:pPr>
      <w:widowControl w:val="0"/>
      <w:shd w:val="clear" w:color="auto" w:fill="FFFFFF"/>
      <w:spacing w:before="60" w:after="0" w:line="0" w:lineRule="atLeast"/>
    </w:pPr>
    <w:rPr>
      <w:rFonts w:ascii="Arial" w:eastAsia="Arial" w:hAnsi="Arial" w:cs="Arial"/>
      <w:spacing w:val="6"/>
      <w:sz w:val="11"/>
      <w:szCs w:val="11"/>
    </w:rPr>
  </w:style>
  <w:style w:type="paragraph" w:customStyle="1" w:styleId="txt">
    <w:name w:val="txt"/>
    <w:basedOn w:val="a"/>
    <w:rsid w:val="00AE36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AE36D9"/>
    <w:pPr>
      <w:widowControl w:val="0"/>
      <w:spacing w:after="0" w:line="240" w:lineRule="auto"/>
    </w:pPr>
    <w:rPr>
      <w:rFonts w:ascii="Courier New" w:eastAsia="Courier New" w:hAnsi="Courier New" w:cs="Courier New"/>
      <w:sz w:val="24"/>
      <w:szCs w:val="24"/>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AC2"/>
  </w:style>
  <w:style w:type="paragraph" w:styleId="1">
    <w:name w:val="heading 1"/>
    <w:basedOn w:val="a"/>
    <w:link w:val="10"/>
    <w:uiPriority w:val="9"/>
    <w:qFormat/>
    <w:rsid w:val="001E07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36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7B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07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07B1"/>
    <w:rPr>
      <w:b/>
      <w:bCs/>
    </w:rPr>
  </w:style>
  <w:style w:type="character" w:styleId="a5">
    <w:name w:val="Emphasis"/>
    <w:basedOn w:val="a0"/>
    <w:uiPriority w:val="20"/>
    <w:qFormat/>
    <w:rsid w:val="001E07B1"/>
    <w:rPr>
      <w:i/>
      <w:iCs/>
    </w:rPr>
  </w:style>
  <w:style w:type="character" w:customStyle="1" w:styleId="11">
    <w:name w:val="Заголовок №1_"/>
    <w:basedOn w:val="a0"/>
    <w:link w:val="12"/>
    <w:rsid w:val="005B47E8"/>
    <w:rPr>
      <w:rFonts w:ascii="Arial Narrow" w:eastAsia="Arial Narrow" w:hAnsi="Arial Narrow" w:cs="Arial Narrow"/>
      <w:b/>
      <w:bCs/>
      <w:sz w:val="47"/>
      <w:szCs w:val="47"/>
      <w:shd w:val="clear" w:color="auto" w:fill="FFFFFF"/>
    </w:rPr>
  </w:style>
  <w:style w:type="paragraph" w:customStyle="1" w:styleId="12">
    <w:name w:val="Заголовок №1"/>
    <w:basedOn w:val="a"/>
    <w:link w:val="11"/>
    <w:rsid w:val="005B47E8"/>
    <w:pPr>
      <w:widowControl w:val="0"/>
      <w:shd w:val="clear" w:color="auto" w:fill="FFFFFF"/>
      <w:spacing w:after="780" w:line="0" w:lineRule="atLeast"/>
      <w:jc w:val="right"/>
      <w:outlineLvl w:val="0"/>
    </w:pPr>
    <w:rPr>
      <w:rFonts w:ascii="Arial Narrow" w:eastAsia="Arial Narrow" w:hAnsi="Arial Narrow" w:cs="Arial Narrow"/>
      <w:b/>
      <w:bCs/>
      <w:sz w:val="47"/>
      <w:szCs w:val="47"/>
    </w:rPr>
  </w:style>
  <w:style w:type="paragraph" w:styleId="a6">
    <w:name w:val="List Paragraph"/>
    <w:basedOn w:val="a"/>
    <w:uiPriority w:val="34"/>
    <w:qFormat/>
    <w:rsid w:val="0001166B"/>
    <w:pPr>
      <w:ind w:left="720"/>
      <w:contextualSpacing/>
    </w:pPr>
  </w:style>
  <w:style w:type="paragraph" w:styleId="a7">
    <w:name w:val="header"/>
    <w:basedOn w:val="a"/>
    <w:link w:val="a8"/>
    <w:uiPriority w:val="99"/>
    <w:unhideWhenUsed/>
    <w:rsid w:val="00874C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C9C"/>
  </w:style>
  <w:style w:type="paragraph" w:styleId="a9">
    <w:name w:val="footer"/>
    <w:basedOn w:val="a"/>
    <w:link w:val="aa"/>
    <w:uiPriority w:val="99"/>
    <w:unhideWhenUsed/>
    <w:rsid w:val="00874C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C9C"/>
  </w:style>
  <w:style w:type="paragraph" w:styleId="ab">
    <w:name w:val="Balloon Text"/>
    <w:basedOn w:val="a"/>
    <w:link w:val="ac"/>
    <w:uiPriority w:val="99"/>
    <w:semiHidden/>
    <w:unhideWhenUsed/>
    <w:rsid w:val="00D918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187C"/>
    <w:rPr>
      <w:rFonts w:ascii="Tahoma" w:hAnsi="Tahoma" w:cs="Tahoma"/>
      <w:sz w:val="16"/>
      <w:szCs w:val="16"/>
    </w:rPr>
  </w:style>
  <w:style w:type="paragraph" w:styleId="ad">
    <w:name w:val="Body Text Indent"/>
    <w:basedOn w:val="a"/>
    <w:link w:val="ae"/>
    <w:rsid w:val="00D9187C"/>
    <w:pPr>
      <w:spacing w:after="0" w:line="240" w:lineRule="auto"/>
      <w:ind w:firstLine="709"/>
      <w:jc w:val="center"/>
    </w:pPr>
    <w:rPr>
      <w:rFonts w:ascii="Times New Roman" w:eastAsia="Times New Roman" w:hAnsi="Times New Roman" w:cs="Times New Roman"/>
      <w:b/>
      <w:bCs/>
      <w:sz w:val="28"/>
      <w:szCs w:val="24"/>
      <w:lang w:val="uk-UA" w:eastAsia="ru-RU"/>
    </w:rPr>
  </w:style>
  <w:style w:type="character" w:customStyle="1" w:styleId="ae">
    <w:name w:val="Основной текст с отступом Знак"/>
    <w:basedOn w:val="a0"/>
    <w:link w:val="ad"/>
    <w:rsid w:val="00D9187C"/>
    <w:rPr>
      <w:rFonts w:ascii="Times New Roman" w:eastAsia="Times New Roman" w:hAnsi="Times New Roman" w:cs="Times New Roman"/>
      <w:b/>
      <w:bCs/>
      <w:sz w:val="28"/>
      <w:szCs w:val="24"/>
      <w:lang w:val="uk-UA" w:eastAsia="ru-RU"/>
    </w:rPr>
  </w:style>
  <w:style w:type="character" w:customStyle="1" w:styleId="20">
    <w:name w:val="Заголовок 2 Знак"/>
    <w:basedOn w:val="a0"/>
    <w:link w:val="2"/>
    <w:uiPriority w:val="9"/>
    <w:rsid w:val="00AE36D9"/>
    <w:rPr>
      <w:rFonts w:ascii="Times New Roman" w:eastAsia="Times New Roman" w:hAnsi="Times New Roman" w:cs="Times New Roman"/>
      <w:b/>
      <w:bCs/>
      <w:sz w:val="36"/>
      <w:szCs w:val="36"/>
      <w:lang w:eastAsia="ru-RU"/>
    </w:rPr>
  </w:style>
  <w:style w:type="character" w:customStyle="1" w:styleId="af">
    <w:name w:val="Основной текст_"/>
    <w:basedOn w:val="a0"/>
    <w:link w:val="13"/>
    <w:rsid w:val="00AE36D9"/>
    <w:rPr>
      <w:rFonts w:ascii="Georgia" w:eastAsia="Georgia" w:hAnsi="Georgia" w:cs="Georgia"/>
      <w:sz w:val="17"/>
      <w:szCs w:val="17"/>
      <w:shd w:val="clear" w:color="auto" w:fill="FFFFFF"/>
    </w:rPr>
  </w:style>
  <w:style w:type="character" w:customStyle="1" w:styleId="af0">
    <w:name w:val="Основной текст + Курсив"/>
    <w:basedOn w:val="af"/>
    <w:rsid w:val="00AE36D9"/>
    <w:rPr>
      <w:rFonts w:ascii="Georgia" w:eastAsia="Georgia" w:hAnsi="Georgia" w:cs="Georgia"/>
      <w:i/>
      <w:iCs/>
      <w:color w:val="000000"/>
      <w:spacing w:val="0"/>
      <w:w w:val="100"/>
      <w:position w:val="0"/>
      <w:sz w:val="17"/>
      <w:szCs w:val="17"/>
      <w:shd w:val="clear" w:color="auto" w:fill="FFFFFF"/>
      <w:lang w:val="fr-FR"/>
    </w:rPr>
  </w:style>
  <w:style w:type="paragraph" w:customStyle="1" w:styleId="13">
    <w:name w:val="Основной текст1"/>
    <w:basedOn w:val="a"/>
    <w:link w:val="af"/>
    <w:rsid w:val="00AE36D9"/>
    <w:pPr>
      <w:widowControl w:val="0"/>
      <w:shd w:val="clear" w:color="auto" w:fill="FFFFFF"/>
      <w:spacing w:before="180" w:after="0" w:line="240" w:lineRule="exact"/>
      <w:ind w:firstLine="280"/>
      <w:jc w:val="both"/>
    </w:pPr>
    <w:rPr>
      <w:rFonts w:ascii="Georgia" w:eastAsia="Georgia" w:hAnsi="Georgia" w:cs="Georgia"/>
      <w:sz w:val="17"/>
      <w:szCs w:val="17"/>
    </w:rPr>
  </w:style>
  <w:style w:type="character" w:customStyle="1" w:styleId="3">
    <w:name w:val="Основной текст (3)_"/>
    <w:basedOn w:val="a0"/>
    <w:link w:val="30"/>
    <w:rsid w:val="00AE36D9"/>
    <w:rPr>
      <w:rFonts w:ascii="Times New Roman" w:eastAsia="Times New Roman" w:hAnsi="Times New Roman" w:cs="Times New Roman"/>
      <w:shd w:val="clear" w:color="auto" w:fill="FFFFFF"/>
    </w:rPr>
  </w:style>
  <w:style w:type="paragraph" w:customStyle="1" w:styleId="30">
    <w:name w:val="Основной текст (3)"/>
    <w:basedOn w:val="a"/>
    <w:link w:val="3"/>
    <w:rsid w:val="00AE36D9"/>
    <w:pPr>
      <w:widowControl w:val="0"/>
      <w:shd w:val="clear" w:color="auto" w:fill="FFFFFF"/>
      <w:spacing w:after="540" w:line="0" w:lineRule="atLeast"/>
      <w:jc w:val="center"/>
    </w:pPr>
    <w:rPr>
      <w:rFonts w:ascii="Times New Roman" w:eastAsia="Times New Roman" w:hAnsi="Times New Roman" w:cs="Times New Roman"/>
    </w:rPr>
  </w:style>
  <w:style w:type="character" w:styleId="af1">
    <w:name w:val="Hyperlink"/>
    <w:basedOn w:val="a0"/>
    <w:rsid w:val="00AE36D9"/>
    <w:rPr>
      <w:color w:val="000080"/>
      <w:u w:val="single"/>
    </w:rPr>
  </w:style>
  <w:style w:type="character" w:customStyle="1" w:styleId="21">
    <w:name w:val="Заголовок №2_"/>
    <w:basedOn w:val="a0"/>
    <w:link w:val="22"/>
    <w:rsid w:val="00AE36D9"/>
    <w:rPr>
      <w:rFonts w:ascii="Tahoma" w:eastAsia="Tahoma" w:hAnsi="Tahoma" w:cs="Tahoma"/>
      <w:b/>
      <w:bCs/>
      <w:shd w:val="clear" w:color="auto" w:fill="FFFFFF"/>
    </w:rPr>
  </w:style>
  <w:style w:type="character" w:customStyle="1" w:styleId="af2">
    <w:name w:val="Основной текст + Полужирный"/>
    <w:basedOn w:val="af"/>
    <w:rsid w:val="00AE36D9"/>
    <w:rPr>
      <w:rFonts w:ascii="Georgia" w:eastAsia="Georgia" w:hAnsi="Georgia" w:cs="Georgia"/>
      <w:b/>
      <w:bCs/>
      <w:i w:val="0"/>
      <w:iCs w:val="0"/>
      <w:smallCaps w:val="0"/>
      <w:strike w:val="0"/>
      <w:color w:val="000000"/>
      <w:spacing w:val="0"/>
      <w:w w:val="100"/>
      <w:position w:val="0"/>
      <w:sz w:val="17"/>
      <w:szCs w:val="17"/>
      <w:u w:val="none"/>
      <w:shd w:val="clear" w:color="auto" w:fill="FFFFFF"/>
      <w:lang w:val="uk-UA"/>
    </w:rPr>
  </w:style>
  <w:style w:type="paragraph" w:customStyle="1" w:styleId="22">
    <w:name w:val="Заголовок №2"/>
    <w:basedOn w:val="a"/>
    <w:link w:val="21"/>
    <w:rsid w:val="00AE36D9"/>
    <w:pPr>
      <w:widowControl w:val="0"/>
      <w:shd w:val="clear" w:color="auto" w:fill="FFFFFF"/>
      <w:spacing w:before="780" w:after="180" w:line="0" w:lineRule="atLeast"/>
      <w:ind w:firstLine="280"/>
      <w:jc w:val="both"/>
      <w:outlineLvl w:val="1"/>
    </w:pPr>
    <w:rPr>
      <w:rFonts w:ascii="Tahoma" w:eastAsia="Tahoma" w:hAnsi="Tahoma" w:cs="Tahoma"/>
      <w:b/>
      <w:bCs/>
    </w:rPr>
  </w:style>
  <w:style w:type="character" w:customStyle="1" w:styleId="13pt">
    <w:name w:val="Основной текст + 13 pt;Полужирный;Курсив"/>
    <w:basedOn w:val="af"/>
    <w:rsid w:val="00AE36D9"/>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style>
  <w:style w:type="character" w:customStyle="1" w:styleId="Arial">
    <w:name w:val="Основной текст + Arial;Полужирный"/>
    <w:basedOn w:val="af"/>
    <w:rsid w:val="00AE36D9"/>
    <w:rPr>
      <w:rFonts w:ascii="Arial" w:eastAsia="Arial" w:hAnsi="Arial" w:cs="Arial"/>
      <w:b/>
      <w:bCs/>
      <w:i w:val="0"/>
      <w:iCs w:val="0"/>
      <w:smallCaps w:val="0"/>
      <w:strike w:val="0"/>
      <w:color w:val="FFFFFF"/>
      <w:spacing w:val="0"/>
      <w:w w:val="100"/>
      <w:position w:val="0"/>
      <w:sz w:val="20"/>
      <w:szCs w:val="20"/>
      <w:u w:val="none"/>
      <w:shd w:val="clear" w:color="auto" w:fill="FFFFFF"/>
      <w:lang w:val="uk-UA"/>
    </w:rPr>
  </w:style>
  <w:style w:type="character" w:customStyle="1" w:styleId="Arial85pt">
    <w:name w:val="Основной текст + Arial;8;5 pt;Полужирный"/>
    <w:basedOn w:val="af"/>
    <w:rsid w:val="00AE36D9"/>
    <w:rPr>
      <w:rFonts w:ascii="Arial" w:eastAsia="Arial" w:hAnsi="Arial" w:cs="Arial"/>
      <w:b/>
      <w:bCs/>
      <w:i w:val="0"/>
      <w:iCs w:val="0"/>
      <w:smallCaps w:val="0"/>
      <w:strike w:val="0"/>
      <w:color w:val="000000"/>
      <w:spacing w:val="0"/>
      <w:w w:val="100"/>
      <w:position w:val="0"/>
      <w:sz w:val="17"/>
      <w:szCs w:val="17"/>
      <w:u w:val="none"/>
      <w:shd w:val="clear" w:color="auto" w:fill="FFFFFF"/>
      <w:lang w:val="uk-UA"/>
    </w:rPr>
  </w:style>
  <w:style w:type="character" w:customStyle="1" w:styleId="Arial0">
    <w:name w:val="Основной текст + Arial"/>
    <w:basedOn w:val="af"/>
    <w:rsid w:val="00AE36D9"/>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Arial85pt0">
    <w:name w:val="Основной текст + Arial;8;5 pt;Курсив"/>
    <w:basedOn w:val="af"/>
    <w:rsid w:val="00AE36D9"/>
    <w:rPr>
      <w:rFonts w:ascii="Arial" w:eastAsia="Arial" w:hAnsi="Arial" w:cs="Arial"/>
      <w:b w:val="0"/>
      <w:bCs w:val="0"/>
      <w:i/>
      <w:iCs/>
      <w:smallCaps w:val="0"/>
      <w:strike w:val="0"/>
      <w:color w:val="000000"/>
      <w:spacing w:val="0"/>
      <w:w w:val="100"/>
      <w:position w:val="0"/>
      <w:sz w:val="17"/>
      <w:szCs w:val="17"/>
      <w:u w:val="none"/>
      <w:shd w:val="clear" w:color="auto" w:fill="FFFFFF"/>
      <w:lang w:val="uk-UA"/>
    </w:rPr>
  </w:style>
  <w:style w:type="character" w:customStyle="1" w:styleId="Arial85pt1">
    <w:name w:val="Основной текст + Arial;8;5 pt"/>
    <w:basedOn w:val="af"/>
    <w:rsid w:val="00AE36D9"/>
    <w:rPr>
      <w:rFonts w:ascii="Arial" w:eastAsia="Arial" w:hAnsi="Arial" w:cs="Arial"/>
      <w:b w:val="0"/>
      <w:bCs w:val="0"/>
      <w:i w:val="0"/>
      <w:iCs w:val="0"/>
      <w:smallCaps w:val="0"/>
      <w:strike w:val="0"/>
      <w:color w:val="000000"/>
      <w:spacing w:val="0"/>
      <w:w w:val="100"/>
      <w:position w:val="0"/>
      <w:sz w:val="17"/>
      <w:szCs w:val="17"/>
      <w:u w:val="none"/>
      <w:shd w:val="clear" w:color="auto" w:fill="FFFFFF"/>
      <w:lang w:val="uk-UA"/>
    </w:rPr>
  </w:style>
  <w:style w:type="character" w:customStyle="1" w:styleId="2Exact">
    <w:name w:val="Подпись к картинке (2) Exact"/>
    <w:basedOn w:val="a0"/>
    <w:link w:val="23"/>
    <w:rsid w:val="00AE36D9"/>
    <w:rPr>
      <w:rFonts w:ascii="Arial" w:eastAsia="Arial" w:hAnsi="Arial" w:cs="Arial"/>
      <w:b/>
      <w:bCs/>
      <w:sz w:val="17"/>
      <w:szCs w:val="17"/>
      <w:shd w:val="clear" w:color="auto" w:fill="FFFFFF"/>
    </w:rPr>
  </w:style>
  <w:style w:type="character" w:customStyle="1" w:styleId="Exact">
    <w:name w:val="Подпись к картинке Exact"/>
    <w:basedOn w:val="a0"/>
    <w:link w:val="af3"/>
    <w:rsid w:val="00AE36D9"/>
    <w:rPr>
      <w:rFonts w:ascii="Arial" w:eastAsia="Arial" w:hAnsi="Arial" w:cs="Arial"/>
      <w:b/>
      <w:bCs/>
      <w:spacing w:val="2"/>
      <w:sz w:val="18"/>
      <w:szCs w:val="18"/>
      <w:shd w:val="clear" w:color="auto" w:fill="FFFFFF"/>
    </w:rPr>
  </w:style>
  <w:style w:type="character" w:customStyle="1" w:styleId="3Exact">
    <w:name w:val="Подпись к картинке (3) Exact"/>
    <w:basedOn w:val="a0"/>
    <w:link w:val="31"/>
    <w:rsid w:val="00AE36D9"/>
    <w:rPr>
      <w:rFonts w:ascii="Arial" w:eastAsia="Arial" w:hAnsi="Arial" w:cs="Arial"/>
      <w:spacing w:val="6"/>
      <w:sz w:val="11"/>
      <w:szCs w:val="11"/>
      <w:shd w:val="clear" w:color="auto" w:fill="FFFFFF"/>
    </w:rPr>
  </w:style>
  <w:style w:type="character" w:customStyle="1" w:styleId="3Calibri65pt0ptExact">
    <w:name w:val="Подпись к картинке (3) + Calibri;6;5 pt;Полужирный;Курсив;Интервал 0 pt Exact"/>
    <w:basedOn w:val="3Exact"/>
    <w:rsid w:val="00AE36D9"/>
    <w:rPr>
      <w:rFonts w:ascii="Calibri" w:eastAsia="Calibri" w:hAnsi="Calibri" w:cs="Calibri"/>
      <w:b/>
      <w:bCs/>
      <w:i/>
      <w:iCs/>
      <w:color w:val="000000"/>
      <w:spacing w:val="0"/>
      <w:w w:val="100"/>
      <w:position w:val="0"/>
      <w:sz w:val="13"/>
      <w:szCs w:val="13"/>
      <w:shd w:val="clear" w:color="auto" w:fill="FFFFFF"/>
    </w:rPr>
  </w:style>
  <w:style w:type="character" w:customStyle="1" w:styleId="3Calibri4pt0ptExact">
    <w:name w:val="Подпись к картинке (3) + Calibri;4 pt;Курсив;Интервал 0 pt Exact"/>
    <w:basedOn w:val="3Exact"/>
    <w:rsid w:val="00AE36D9"/>
    <w:rPr>
      <w:rFonts w:ascii="Calibri" w:eastAsia="Calibri" w:hAnsi="Calibri" w:cs="Calibri"/>
      <w:i/>
      <w:iCs/>
      <w:color w:val="000000"/>
      <w:spacing w:val="0"/>
      <w:w w:val="100"/>
      <w:position w:val="0"/>
      <w:sz w:val="8"/>
      <w:szCs w:val="8"/>
      <w:shd w:val="clear" w:color="auto" w:fill="FFFFFF"/>
      <w:lang w:val="uk-UA"/>
    </w:rPr>
  </w:style>
  <w:style w:type="character" w:customStyle="1" w:styleId="Arial135pt">
    <w:name w:val="Основной текст + Arial;13;5 pt"/>
    <w:basedOn w:val="af"/>
    <w:rsid w:val="00AE36D9"/>
    <w:rPr>
      <w:rFonts w:ascii="Arial" w:eastAsia="Arial" w:hAnsi="Arial" w:cs="Arial"/>
      <w:b w:val="0"/>
      <w:bCs w:val="0"/>
      <w:i w:val="0"/>
      <w:iCs w:val="0"/>
      <w:smallCaps w:val="0"/>
      <w:strike w:val="0"/>
      <w:color w:val="000000"/>
      <w:spacing w:val="0"/>
      <w:w w:val="100"/>
      <w:position w:val="0"/>
      <w:sz w:val="27"/>
      <w:szCs w:val="27"/>
      <w:u w:val="none"/>
      <w:shd w:val="clear" w:color="auto" w:fill="FFFFFF"/>
      <w:lang w:val="uk-UA"/>
    </w:rPr>
  </w:style>
  <w:style w:type="paragraph" w:customStyle="1" w:styleId="23">
    <w:name w:val="Подпись к картинке (2)"/>
    <w:basedOn w:val="a"/>
    <w:link w:val="2Exact"/>
    <w:rsid w:val="00AE36D9"/>
    <w:pPr>
      <w:widowControl w:val="0"/>
      <w:shd w:val="clear" w:color="auto" w:fill="FFFFFF"/>
      <w:spacing w:after="0" w:line="0" w:lineRule="atLeast"/>
    </w:pPr>
    <w:rPr>
      <w:rFonts w:ascii="Arial" w:eastAsia="Arial" w:hAnsi="Arial" w:cs="Arial"/>
      <w:b/>
      <w:bCs/>
      <w:sz w:val="17"/>
      <w:szCs w:val="17"/>
    </w:rPr>
  </w:style>
  <w:style w:type="paragraph" w:customStyle="1" w:styleId="af3">
    <w:name w:val="Подпись к картинке"/>
    <w:basedOn w:val="a"/>
    <w:link w:val="Exact"/>
    <w:rsid w:val="00AE36D9"/>
    <w:pPr>
      <w:widowControl w:val="0"/>
      <w:shd w:val="clear" w:color="auto" w:fill="FFFFFF"/>
      <w:spacing w:after="60" w:line="0" w:lineRule="atLeast"/>
    </w:pPr>
    <w:rPr>
      <w:rFonts w:ascii="Arial" w:eastAsia="Arial" w:hAnsi="Arial" w:cs="Arial"/>
      <w:b/>
      <w:bCs/>
      <w:spacing w:val="2"/>
      <w:sz w:val="18"/>
      <w:szCs w:val="18"/>
    </w:rPr>
  </w:style>
  <w:style w:type="paragraph" w:customStyle="1" w:styleId="31">
    <w:name w:val="Подпись к картинке (3)"/>
    <w:basedOn w:val="a"/>
    <w:link w:val="3Exact"/>
    <w:rsid w:val="00AE36D9"/>
    <w:pPr>
      <w:widowControl w:val="0"/>
      <w:shd w:val="clear" w:color="auto" w:fill="FFFFFF"/>
      <w:spacing w:before="60" w:after="0" w:line="0" w:lineRule="atLeast"/>
    </w:pPr>
    <w:rPr>
      <w:rFonts w:ascii="Arial" w:eastAsia="Arial" w:hAnsi="Arial" w:cs="Arial"/>
      <w:spacing w:val="6"/>
      <w:sz w:val="11"/>
      <w:szCs w:val="11"/>
    </w:rPr>
  </w:style>
  <w:style w:type="paragraph" w:customStyle="1" w:styleId="txt">
    <w:name w:val="txt"/>
    <w:basedOn w:val="a"/>
    <w:rsid w:val="00AE36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AE36D9"/>
    <w:pPr>
      <w:widowControl w:val="0"/>
      <w:spacing w:after="0" w:line="240" w:lineRule="auto"/>
    </w:pPr>
    <w:rPr>
      <w:rFonts w:ascii="Courier New" w:eastAsia="Courier New" w:hAnsi="Courier New" w:cs="Courier New"/>
      <w:sz w:val="24"/>
      <w:szCs w:val="24"/>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852">
      <w:bodyDiv w:val="1"/>
      <w:marLeft w:val="0"/>
      <w:marRight w:val="0"/>
      <w:marTop w:val="0"/>
      <w:marBottom w:val="0"/>
      <w:divBdr>
        <w:top w:val="none" w:sz="0" w:space="0" w:color="auto"/>
        <w:left w:val="none" w:sz="0" w:space="0" w:color="auto"/>
        <w:bottom w:val="none" w:sz="0" w:space="0" w:color="auto"/>
        <w:right w:val="none" w:sz="0" w:space="0" w:color="auto"/>
      </w:divBdr>
      <w:divsChild>
        <w:div w:id="1211306078">
          <w:marLeft w:val="547"/>
          <w:marRight w:val="0"/>
          <w:marTop w:val="0"/>
          <w:marBottom w:val="0"/>
          <w:divBdr>
            <w:top w:val="none" w:sz="0" w:space="0" w:color="auto"/>
            <w:left w:val="none" w:sz="0" w:space="0" w:color="auto"/>
            <w:bottom w:val="none" w:sz="0" w:space="0" w:color="auto"/>
            <w:right w:val="none" w:sz="0" w:space="0" w:color="auto"/>
          </w:divBdr>
        </w:div>
      </w:divsChild>
    </w:div>
    <w:div w:id="19596270">
      <w:bodyDiv w:val="1"/>
      <w:marLeft w:val="0"/>
      <w:marRight w:val="0"/>
      <w:marTop w:val="0"/>
      <w:marBottom w:val="0"/>
      <w:divBdr>
        <w:top w:val="none" w:sz="0" w:space="0" w:color="auto"/>
        <w:left w:val="none" w:sz="0" w:space="0" w:color="auto"/>
        <w:bottom w:val="none" w:sz="0" w:space="0" w:color="auto"/>
        <w:right w:val="none" w:sz="0" w:space="0" w:color="auto"/>
      </w:divBdr>
    </w:div>
    <w:div w:id="64189288">
      <w:bodyDiv w:val="1"/>
      <w:marLeft w:val="0"/>
      <w:marRight w:val="0"/>
      <w:marTop w:val="0"/>
      <w:marBottom w:val="0"/>
      <w:divBdr>
        <w:top w:val="none" w:sz="0" w:space="0" w:color="auto"/>
        <w:left w:val="none" w:sz="0" w:space="0" w:color="auto"/>
        <w:bottom w:val="none" w:sz="0" w:space="0" w:color="auto"/>
        <w:right w:val="none" w:sz="0" w:space="0" w:color="auto"/>
      </w:divBdr>
    </w:div>
    <w:div w:id="132986782">
      <w:bodyDiv w:val="1"/>
      <w:marLeft w:val="0"/>
      <w:marRight w:val="0"/>
      <w:marTop w:val="0"/>
      <w:marBottom w:val="0"/>
      <w:divBdr>
        <w:top w:val="none" w:sz="0" w:space="0" w:color="auto"/>
        <w:left w:val="none" w:sz="0" w:space="0" w:color="auto"/>
        <w:bottom w:val="none" w:sz="0" w:space="0" w:color="auto"/>
        <w:right w:val="none" w:sz="0" w:space="0" w:color="auto"/>
      </w:divBdr>
    </w:div>
    <w:div w:id="241139446">
      <w:bodyDiv w:val="1"/>
      <w:marLeft w:val="0"/>
      <w:marRight w:val="0"/>
      <w:marTop w:val="0"/>
      <w:marBottom w:val="0"/>
      <w:divBdr>
        <w:top w:val="none" w:sz="0" w:space="0" w:color="auto"/>
        <w:left w:val="none" w:sz="0" w:space="0" w:color="auto"/>
        <w:bottom w:val="none" w:sz="0" w:space="0" w:color="auto"/>
        <w:right w:val="none" w:sz="0" w:space="0" w:color="auto"/>
      </w:divBdr>
    </w:div>
    <w:div w:id="517933178">
      <w:bodyDiv w:val="1"/>
      <w:marLeft w:val="0"/>
      <w:marRight w:val="0"/>
      <w:marTop w:val="0"/>
      <w:marBottom w:val="0"/>
      <w:divBdr>
        <w:top w:val="none" w:sz="0" w:space="0" w:color="auto"/>
        <w:left w:val="none" w:sz="0" w:space="0" w:color="auto"/>
        <w:bottom w:val="none" w:sz="0" w:space="0" w:color="auto"/>
        <w:right w:val="none" w:sz="0" w:space="0" w:color="auto"/>
      </w:divBdr>
    </w:div>
    <w:div w:id="522940235">
      <w:bodyDiv w:val="1"/>
      <w:marLeft w:val="0"/>
      <w:marRight w:val="0"/>
      <w:marTop w:val="0"/>
      <w:marBottom w:val="0"/>
      <w:divBdr>
        <w:top w:val="none" w:sz="0" w:space="0" w:color="auto"/>
        <w:left w:val="none" w:sz="0" w:space="0" w:color="auto"/>
        <w:bottom w:val="none" w:sz="0" w:space="0" w:color="auto"/>
        <w:right w:val="none" w:sz="0" w:space="0" w:color="auto"/>
      </w:divBdr>
    </w:div>
    <w:div w:id="564070725">
      <w:bodyDiv w:val="1"/>
      <w:marLeft w:val="0"/>
      <w:marRight w:val="0"/>
      <w:marTop w:val="0"/>
      <w:marBottom w:val="0"/>
      <w:divBdr>
        <w:top w:val="none" w:sz="0" w:space="0" w:color="auto"/>
        <w:left w:val="none" w:sz="0" w:space="0" w:color="auto"/>
        <w:bottom w:val="none" w:sz="0" w:space="0" w:color="auto"/>
        <w:right w:val="none" w:sz="0" w:space="0" w:color="auto"/>
      </w:divBdr>
    </w:div>
    <w:div w:id="662466060">
      <w:bodyDiv w:val="1"/>
      <w:marLeft w:val="0"/>
      <w:marRight w:val="0"/>
      <w:marTop w:val="0"/>
      <w:marBottom w:val="0"/>
      <w:divBdr>
        <w:top w:val="none" w:sz="0" w:space="0" w:color="auto"/>
        <w:left w:val="none" w:sz="0" w:space="0" w:color="auto"/>
        <w:bottom w:val="none" w:sz="0" w:space="0" w:color="auto"/>
        <w:right w:val="none" w:sz="0" w:space="0" w:color="auto"/>
      </w:divBdr>
      <w:divsChild>
        <w:div w:id="107969138">
          <w:marLeft w:val="446"/>
          <w:marRight w:val="0"/>
          <w:marTop w:val="0"/>
          <w:marBottom w:val="0"/>
          <w:divBdr>
            <w:top w:val="none" w:sz="0" w:space="0" w:color="auto"/>
            <w:left w:val="none" w:sz="0" w:space="0" w:color="auto"/>
            <w:bottom w:val="none" w:sz="0" w:space="0" w:color="auto"/>
            <w:right w:val="none" w:sz="0" w:space="0" w:color="auto"/>
          </w:divBdr>
        </w:div>
        <w:div w:id="1092163273">
          <w:marLeft w:val="446"/>
          <w:marRight w:val="0"/>
          <w:marTop w:val="0"/>
          <w:marBottom w:val="0"/>
          <w:divBdr>
            <w:top w:val="none" w:sz="0" w:space="0" w:color="auto"/>
            <w:left w:val="none" w:sz="0" w:space="0" w:color="auto"/>
            <w:bottom w:val="none" w:sz="0" w:space="0" w:color="auto"/>
            <w:right w:val="none" w:sz="0" w:space="0" w:color="auto"/>
          </w:divBdr>
        </w:div>
      </w:divsChild>
    </w:div>
    <w:div w:id="687609146">
      <w:bodyDiv w:val="1"/>
      <w:marLeft w:val="0"/>
      <w:marRight w:val="0"/>
      <w:marTop w:val="0"/>
      <w:marBottom w:val="0"/>
      <w:divBdr>
        <w:top w:val="none" w:sz="0" w:space="0" w:color="auto"/>
        <w:left w:val="none" w:sz="0" w:space="0" w:color="auto"/>
        <w:bottom w:val="none" w:sz="0" w:space="0" w:color="auto"/>
        <w:right w:val="none" w:sz="0" w:space="0" w:color="auto"/>
      </w:divBdr>
    </w:div>
    <w:div w:id="688219815">
      <w:bodyDiv w:val="1"/>
      <w:marLeft w:val="0"/>
      <w:marRight w:val="0"/>
      <w:marTop w:val="0"/>
      <w:marBottom w:val="0"/>
      <w:divBdr>
        <w:top w:val="none" w:sz="0" w:space="0" w:color="auto"/>
        <w:left w:val="none" w:sz="0" w:space="0" w:color="auto"/>
        <w:bottom w:val="none" w:sz="0" w:space="0" w:color="auto"/>
        <w:right w:val="none" w:sz="0" w:space="0" w:color="auto"/>
      </w:divBdr>
    </w:div>
    <w:div w:id="706954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sChild>
        <w:div w:id="419450877">
          <w:marLeft w:val="0"/>
          <w:marRight w:val="0"/>
          <w:marTop w:val="0"/>
          <w:marBottom w:val="0"/>
          <w:divBdr>
            <w:top w:val="none" w:sz="0" w:space="0" w:color="auto"/>
            <w:left w:val="none" w:sz="0" w:space="0" w:color="auto"/>
            <w:bottom w:val="none" w:sz="0" w:space="0" w:color="auto"/>
            <w:right w:val="none" w:sz="0" w:space="0" w:color="auto"/>
          </w:divBdr>
        </w:div>
      </w:divsChild>
    </w:div>
    <w:div w:id="837119476">
      <w:bodyDiv w:val="1"/>
      <w:marLeft w:val="0"/>
      <w:marRight w:val="0"/>
      <w:marTop w:val="0"/>
      <w:marBottom w:val="0"/>
      <w:divBdr>
        <w:top w:val="none" w:sz="0" w:space="0" w:color="auto"/>
        <w:left w:val="none" w:sz="0" w:space="0" w:color="auto"/>
        <w:bottom w:val="none" w:sz="0" w:space="0" w:color="auto"/>
        <w:right w:val="none" w:sz="0" w:space="0" w:color="auto"/>
      </w:divBdr>
      <w:divsChild>
        <w:div w:id="7803863">
          <w:marLeft w:val="547"/>
          <w:marRight w:val="0"/>
          <w:marTop w:val="0"/>
          <w:marBottom w:val="0"/>
          <w:divBdr>
            <w:top w:val="none" w:sz="0" w:space="0" w:color="auto"/>
            <w:left w:val="none" w:sz="0" w:space="0" w:color="auto"/>
            <w:bottom w:val="none" w:sz="0" w:space="0" w:color="auto"/>
            <w:right w:val="none" w:sz="0" w:space="0" w:color="auto"/>
          </w:divBdr>
        </w:div>
      </w:divsChild>
    </w:div>
    <w:div w:id="845093458">
      <w:bodyDiv w:val="1"/>
      <w:marLeft w:val="0"/>
      <w:marRight w:val="0"/>
      <w:marTop w:val="0"/>
      <w:marBottom w:val="0"/>
      <w:divBdr>
        <w:top w:val="none" w:sz="0" w:space="0" w:color="auto"/>
        <w:left w:val="none" w:sz="0" w:space="0" w:color="auto"/>
        <w:bottom w:val="none" w:sz="0" w:space="0" w:color="auto"/>
        <w:right w:val="none" w:sz="0" w:space="0" w:color="auto"/>
      </w:divBdr>
      <w:divsChild>
        <w:div w:id="1921668573">
          <w:marLeft w:val="547"/>
          <w:marRight w:val="0"/>
          <w:marTop w:val="0"/>
          <w:marBottom w:val="0"/>
          <w:divBdr>
            <w:top w:val="none" w:sz="0" w:space="0" w:color="auto"/>
            <w:left w:val="none" w:sz="0" w:space="0" w:color="auto"/>
            <w:bottom w:val="none" w:sz="0" w:space="0" w:color="auto"/>
            <w:right w:val="none" w:sz="0" w:space="0" w:color="auto"/>
          </w:divBdr>
        </w:div>
      </w:divsChild>
    </w:div>
    <w:div w:id="846676414">
      <w:bodyDiv w:val="1"/>
      <w:marLeft w:val="0"/>
      <w:marRight w:val="0"/>
      <w:marTop w:val="0"/>
      <w:marBottom w:val="0"/>
      <w:divBdr>
        <w:top w:val="none" w:sz="0" w:space="0" w:color="auto"/>
        <w:left w:val="none" w:sz="0" w:space="0" w:color="auto"/>
        <w:bottom w:val="none" w:sz="0" w:space="0" w:color="auto"/>
        <w:right w:val="none" w:sz="0" w:space="0" w:color="auto"/>
      </w:divBdr>
      <w:divsChild>
        <w:div w:id="306131903">
          <w:marLeft w:val="547"/>
          <w:marRight w:val="0"/>
          <w:marTop w:val="0"/>
          <w:marBottom w:val="0"/>
          <w:divBdr>
            <w:top w:val="none" w:sz="0" w:space="0" w:color="auto"/>
            <w:left w:val="none" w:sz="0" w:space="0" w:color="auto"/>
            <w:bottom w:val="none" w:sz="0" w:space="0" w:color="auto"/>
            <w:right w:val="none" w:sz="0" w:space="0" w:color="auto"/>
          </w:divBdr>
        </w:div>
      </w:divsChild>
    </w:div>
    <w:div w:id="855727849">
      <w:bodyDiv w:val="1"/>
      <w:marLeft w:val="0"/>
      <w:marRight w:val="0"/>
      <w:marTop w:val="0"/>
      <w:marBottom w:val="0"/>
      <w:divBdr>
        <w:top w:val="none" w:sz="0" w:space="0" w:color="auto"/>
        <w:left w:val="none" w:sz="0" w:space="0" w:color="auto"/>
        <w:bottom w:val="none" w:sz="0" w:space="0" w:color="auto"/>
        <w:right w:val="none" w:sz="0" w:space="0" w:color="auto"/>
      </w:divBdr>
      <w:divsChild>
        <w:div w:id="1362821170">
          <w:marLeft w:val="547"/>
          <w:marRight w:val="0"/>
          <w:marTop w:val="0"/>
          <w:marBottom w:val="0"/>
          <w:divBdr>
            <w:top w:val="none" w:sz="0" w:space="0" w:color="auto"/>
            <w:left w:val="none" w:sz="0" w:space="0" w:color="auto"/>
            <w:bottom w:val="none" w:sz="0" w:space="0" w:color="auto"/>
            <w:right w:val="none" w:sz="0" w:space="0" w:color="auto"/>
          </w:divBdr>
        </w:div>
        <w:div w:id="1711414516">
          <w:marLeft w:val="547"/>
          <w:marRight w:val="0"/>
          <w:marTop w:val="0"/>
          <w:marBottom w:val="0"/>
          <w:divBdr>
            <w:top w:val="none" w:sz="0" w:space="0" w:color="auto"/>
            <w:left w:val="none" w:sz="0" w:space="0" w:color="auto"/>
            <w:bottom w:val="none" w:sz="0" w:space="0" w:color="auto"/>
            <w:right w:val="none" w:sz="0" w:space="0" w:color="auto"/>
          </w:divBdr>
        </w:div>
        <w:div w:id="147207639">
          <w:marLeft w:val="547"/>
          <w:marRight w:val="0"/>
          <w:marTop w:val="0"/>
          <w:marBottom w:val="0"/>
          <w:divBdr>
            <w:top w:val="none" w:sz="0" w:space="0" w:color="auto"/>
            <w:left w:val="none" w:sz="0" w:space="0" w:color="auto"/>
            <w:bottom w:val="none" w:sz="0" w:space="0" w:color="auto"/>
            <w:right w:val="none" w:sz="0" w:space="0" w:color="auto"/>
          </w:divBdr>
        </w:div>
        <w:div w:id="654577436">
          <w:marLeft w:val="547"/>
          <w:marRight w:val="0"/>
          <w:marTop w:val="0"/>
          <w:marBottom w:val="0"/>
          <w:divBdr>
            <w:top w:val="none" w:sz="0" w:space="0" w:color="auto"/>
            <w:left w:val="none" w:sz="0" w:space="0" w:color="auto"/>
            <w:bottom w:val="none" w:sz="0" w:space="0" w:color="auto"/>
            <w:right w:val="none" w:sz="0" w:space="0" w:color="auto"/>
          </w:divBdr>
        </w:div>
        <w:div w:id="1962109000">
          <w:marLeft w:val="547"/>
          <w:marRight w:val="0"/>
          <w:marTop w:val="0"/>
          <w:marBottom w:val="0"/>
          <w:divBdr>
            <w:top w:val="none" w:sz="0" w:space="0" w:color="auto"/>
            <w:left w:val="none" w:sz="0" w:space="0" w:color="auto"/>
            <w:bottom w:val="none" w:sz="0" w:space="0" w:color="auto"/>
            <w:right w:val="none" w:sz="0" w:space="0" w:color="auto"/>
          </w:divBdr>
        </w:div>
      </w:divsChild>
    </w:div>
    <w:div w:id="885020789">
      <w:bodyDiv w:val="1"/>
      <w:marLeft w:val="0"/>
      <w:marRight w:val="0"/>
      <w:marTop w:val="0"/>
      <w:marBottom w:val="0"/>
      <w:divBdr>
        <w:top w:val="none" w:sz="0" w:space="0" w:color="auto"/>
        <w:left w:val="none" w:sz="0" w:space="0" w:color="auto"/>
        <w:bottom w:val="none" w:sz="0" w:space="0" w:color="auto"/>
        <w:right w:val="none" w:sz="0" w:space="0" w:color="auto"/>
      </w:divBdr>
    </w:div>
    <w:div w:id="1037466672">
      <w:bodyDiv w:val="1"/>
      <w:marLeft w:val="0"/>
      <w:marRight w:val="0"/>
      <w:marTop w:val="0"/>
      <w:marBottom w:val="0"/>
      <w:divBdr>
        <w:top w:val="none" w:sz="0" w:space="0" w:color="auto"/>
        <w:left w:val="none" w:sz="0" w:space="0" w:color="auto"/>
        <w:bottom w:val="none" w:sz="0" w:space="0" w:color="auto"/>
        <w:right w:val="none" w:sz="0" w:space="0" w:color="auto"/>
      </w:divBdr>
    </w:div>
    <w:div w:id="1183858997">
      <w:bodyDiv w:val="1"/>
      <w:marLeft w:val="0"/>
      <w:marRight w:val="0"/>
      <w:marTop w:val="0"/>
      <w:marBottom w:val="0"/>
      <w:divBdr>
        <w:top w:val="none" w:sz="0" w:space="0" w:color="auto"/>
        <w:left w:val="none" w:sz="0" w:space="0" w:color="auto"/>
        <w:bottom w:val="none" w:sz="0" w:space="0" w:color="auto"/>
        <w:right w:val="none" w:sz="0" w:space="0" w:color="auto"/>
      </w:divBdr>
      <w:divsChild>
        <w:div w:id="1271282884">
          <w:marLeft w:val="547"/>
          <w:marRight w:val="0"/>
          <w:marTop w:val="0"/>
          <w:marBottom w:val="0"/>
          <w:divBdr>
            <w:top w:val="none" w:sz="0" w:space="0" w:color="auto"/>
            <w:left w:val="none" w:sz="0" w:space="0" w:color="auto"/>
            <w:bottom w:val="none" w:sz="0" w:space="0" w:color="auto"/>
            <w:right w:val="none" w:sz="0" w:space="0" w:color="auto"/>
          </w:divBdr>
        </w:div>
      </w:divsChild>
    </w:div>
    <w:div w:id="1264194236">
      <w:bodyDiv w:val="1"/>
      <w:marLeft w:val="0"/>
      <w:marRight w:val="0"/>
      <w:marTop w:val="0"/>
      <w:marBottom w:val="0"/>
      <w:divBdr>
        <w:top w:val="none" w:sz="0" w:space="0" w:color="auto"/>
        <w:left w:val="none" w:sz="0" w:space="0" w:color="auto"/>
        <w:bottom w:val="none" w:sz="0" w:space="0" w:color="auto"/>
        <w:right w:val="none" w:sz="0" w:space="0" w:color="auto"/>
      </w:divBdr>
    </w:div>
    <w:div w:id="1267810920">
      <w:bodyDiv w:val="1"/>
      <w:marLeft w:val="0"/>
      <w:marRight w:val="0"/>
      <w:marTop w:val="0"/>
      <w:marBottom w:val="0"/>
      <w:divBdr>
        <w:top w:val="none" w:sz="0" w:space="0" w:color="auto"/>
        <w:left w:val="none" w:sz="0" w:space="0" w:color="auto"/>
        <w:bottom w:val="none" w:sz="0" w:space="0" w:color="auto"/>
        <w:right w:val="none" w:sz="0" w:space="0" w:color="auto"/>
      </w:divBdr>
    </w:div>
    <w:div w:id="1314260931">
      <w:bodyDiv w:val="1"/>
      <w:marLeft w:val="0"/>
      <w:marRight w:val="0"/>
      <w:marTop w:val="0"/>
      <w:marBottom w:val="0"/>
      <w:divBdr>
        <w:top w:val="none" w:sz="0" w:space="0" w:color="auto"/>
        <w:left w:val="none" w:sz="0" w:space="0" w:color="auto"/>
        <w:bottom w:val="none" w:sz="0" w:space="0" w:color="auto"/>
        <w:right w:val="none" w:sz="0" w:space="0" w:color="auto"/>
      </w:divBdr>
    </w:div>
    <w:div w:id="1345399604">
      <w:bodyDiv w:val="1"/>
      <w:marLeft w:val="0"/>
      <w:marRight w:val="0"/>
      <w:marTop w:val="0"/>
      <w:marBottom w:val="0"/>
      <w:divBdr>
        <w:top w:val="none" w:sz="0" w:space="0" w:color="auto"/>
        <w:left w:val="none" w:sz="0" w:space="0" w:color="auto"/>
        <w:bottom w:val="none" w:sz="0" w:space="0" w:color="auto"/>
        <w:right w:val="none" w:sz="0" w:space="0" w:color="auto"/>
      </w:divBdr>
      <w:divsChild>
        <w:div w:id="1310986910">
          <w:marLeft w:val="547"/>
          <w:marRight w:val="0"/>
          <w:marTop w:val="0"/>
          <w:marBottom w:val="0"/>
          <w:divBdr>
            <w:top w:val="none" w:sz="0" w:space="0" w:color="auto"/>
            <w:left w:val="none" w:sz="0" w:space="0" w:color="auto"/>
            <w:bottom w:val="none" w:sz="0" w:space="0" w:color="auto"/>
            <w:right w:val="none" w:sz="0" w:space="0" w:color="auto"/>
          </w:divBdr>
        </w:div>
      </w:divsChild>
    </w:div>
    <w:div w:id="1387534848">
      <w:bodyDiv w:val="1"/>
      <w:marLeft w:val="0"/>
      <w:marRight w:val="0"/>
      <w:marTop w:val="0"/>
      <w:marBottom w:val="0"/>
      <w:divBdr>
        <w:top w:val="none" w:sz="0" w:space="0" w:color="auto"/>
        <w:left w:val="none" w:sz="0" w:space="0" w:color="auto"/>
        <w:bottom w:val="none" w:sz="0" w:space="0" w:color="auto"/>
        <w:right w:val="none" w:sz="0" w:space="0" w:color="auto"/>
      </w:divBdr>
      <w:divsChild>
        <w:div w:id="837159655">
          <w:marLeft w:val="547"/>
          <w:marRight w:val="0"/>
          <w:marTop w:val="0"/>
          <w:marBottom w:val="0"/>
          <w:divBdr>
            <w:top w:val="none" w:sz="0" w:space="0" w:color="auto"/>
            <w:left w:val="none" w:sz="0" w:space="0" w:color="auto"/>
            <w:bottom w:val="none" w:sz="0" w:space="0" w:color="auto"/>
            <w:right w:val="none" w:sz="0" w:space="0" w:color="auto"/>
          </w:divBdr>
        </w:div>
      </w:divsChild>
    </w:div>
    <w:div w:id="1405685783">
      <w:bodyDiv w:val="1"/>
      <w:marLeft w:val="0"/>
      <w:marRight w:val="0"/>
      <w:marTop w:val="0"/>
      <w:marBottom w:val="0"/>
      <w:divBdr>
        <w:top w:val="none" w:sz="0" w:space="0" w:color="auto"/>
        <w:left w:val="none" w:sz="0" w:space="0" w:color="auto"/>
        <w:bottom w:val="none" w:sz="0" w:space="0" w:color="auto"/>
        <w:right w:val="none" w:sz="0" w:space="0" w:color="auto"/>
      </w:divBdr>
    </w:div>
    <w:div w:id="1476338215">
      <w:bodyDiv w:val="1"/>
      <w:marLeft w:val="0"/>
      <w:marRight w:val="0"/>
      <w:marTop w:val="0"/>
      <w:marBottom w:val="0"/>
      <w:divBdr>
        <w:top w:val="none" w:sz="0" w:space="0" w:color="auto"/>
        <w:left w:val="none" w:sz="0" w:space="0" w:color="auto"/>
        <w:bottom w:val="none" w:sz="0" w:space="0" w:color="auto"/>
        <w:right w:val="none" w:sz="0" w:space="0" w:color="auto"/>
      </w:divBdr>
    </w:div>
    <w:div w:id="1495534700">
      <w:bodyDiv w:val="1"/>
      <w:marLeft w:val="0"/>
      <w:marRight w:val="0"/>
      <w:marTop w:val="0"/>
      <w:marBottom w:val="0"/>
      <w:divBdr>
        <w:top w:val="none" w:sz="0" w:space="0" w:color="auto"/>
        <w:left w:val="none" w:sz="0" w:space="0" w:color="auto"/>
        <w:bottom w:val="none" w:sz="0" w:space="0" w:color="auto"/>
        <w:right w:val="none" w:sz="0" w:space="0" w:color="auto"/>
      </w:divBdr>
      <w:divsChild>
        <w:div w:id="1911882471">
          <w:marLeft w:val="547"/>
          <w:marRight w:val="0"/>
          <w:marTop w:val="0"/>
          <w:marBottom w:val="0"/>
          <w:divBdr>
            <w:top w:val="none" w:sz="0" w:space="0" w:color="auto"/>
            <w:left w:val="none" w:sz="0" w:space="0" w:color="auto"/>
            <w:bottom w:val="none" w:sz="0" w:space="0" w:color="auto"/>
            <w:right w:val="none" w:sz="0" w:space="0" w:color="auto"/>
          </w:divBdr>
        </w:div>
      </w:divsChild>
    </w:div>
    <w:div w:id="1608274216">
      <w:bodyDiv w:val="1"/>
      <w:marLeft w:val="0"/>
      <w:marRight w:val="0"/>
      <w:marTop w:val="0"/>
      <w:marBottom w:val="0"/>
      <w:divBdr>
        <w:top w:val="none" w:sz="0" w:space="0" w:color="auto"/>
        <w:left w:val="none" w:sz="0" w:space="0" w:color="auto"/>
        <w:bottom w:val="none" w:sz="0" w:space="0" w:color="auto"/>
        <w:right w:val="none" w:sz="0" w:space="0" w:color="auto"/>
      </w:divBdr>
      <w:divsChild>
        <w:div w:id="1338193568">
          <w:marLeft w:val="446"/>
          <w:marRight w:val="0"/>
          <w:marTop w:val="0"/>
          <w:marBottom w:val="0"/>
          <w:divBdr>
            <w:top w:val="none" w:sz="0" w:space="0" w:color="auto"/>
            <w:left w:val="none" w:sz="0" w:space="0" w:color="auto"/>
            <w:bottom w:val="none" w:sz="0" w:space="0" w:color="auto"/>
            <w:right w:val="none" w:sz="0" w:space="0" w:color="auto"/>
          </w:divBdr>
        </w:div>
        <w:div w:id="134377933">
          <w:marLeft w:val="446"/>
          <w:marRight w:val="0"/>
          <w:marTop w:val="0"/>
          <w:marBottom w:val="0"/>
          <w:divBdr>
            <w:top w:val="none" w:sz="0" w:space="0" w:color="auto"/>
            <w:left w:val="none" w:sz="0" w:space="0" w:color="auto"/>
            <w:bottom w:val="none" w:sz="0" w:space="0" w:color="auto"/>
            <w:right w:val="none" w:sz="0" w:space="0" w:color="auto"/>
          </w:divBdr>
        </w:div>
        <w:div w:id="79063714">
          <w:marLeft w:val="446"/>
          <w:marRight w:val="0"/>
          <w:marTop w:val="0"/>
          <w:marBottom w:val="0"/>
          <w:divBdr>
            <w:top w:val="none" w:sz="0" w:space="0" w:color="auto"/>
            <w:left w:val="none" w:sz="0" w:space="0" w:color="auto"/>
            <w:bottom w:val="none" w:sz="0" w:space="0" w:color="auto"/>
            <w:right w:val="none" w:sz="0" w:space="0" w:color="auto"/>
          </w:divBdr>
        </w:div>
        <w:div w:id="1419210725">
          <w:marLeft w:val="446"/>
          <w:marRight w:val="0"/>
          <w:marTop w:val="0"/>
          <w:marBottom w:val="0"/>
          <w:divBdr>
            <w:top w:val="none" w:sz="0" w:space="0" w:color="auto"/>
            <w:left w:val="none" w:sz="0" w:space="0" w:color="auto"/>
            <w:bottom w:val="none" w:sz="0" w:space="0" w:color="auto"/>
            <w:right w:val="none" w:sz="0" w:space="0" w:color="auto"/>
          </w:divBdr>
        </w:div>
      </w:divsChild>
    </w:div>
    <w:div w:id="1652053498">
      <w:bodyDiv w:val="1"/>
      <w:marLeft w:val="0"/>
      <w:marRight w:val="0"/>
      <w:marTop w:val="0"/>
      <w:marBottom w:val="0"/>
      <w:divBdr>
        <w:top w:val="none" w:sz="0" w:space="0" w:color="auto"/>
        <w:left w:val="none" w:sz="0" w:space="0" w:color="auto"/>
        <w:bottom w:val="none" w:sz="0" w:space="0" w:color="auto"/>
        <w:right w:val="none" w:sz="0" w:space="0" w:color="auto"/>
      </w:divBdr>
    </w:div>
    <w:div w:id="1666784253">
      <w:bodyDiv w:val="1"/>
      <w:marLeft w:val="0"/>
      <w:marRight w:val="0"/>
      <w:marTop w:val="0"/>
      <w:marBottom w:val="0"/>
      <w:divBdr>
        <w:top w:val="none" w:sz="0" w:space="0" w:color="auto"/>
        <w:left w:val="none" w:sz="0" w:space="0" w:color="auto"/>
        <w:bottom w:val="none" w:sz="0" w:space="0" w:color="auto"/>
        <w:right w:val="none" w:sz="0" w:space="0" w:color="auto"/>
      </w:divBdr>
    </w:div>
    <w:div w:id="1676372919">
      <w:bodyDiv w:val="1"/>
      <w:marLeft w:val="0"/>
      <w:marRight w:val="0"/>
      <w:marTop w:val="0"/>
      <w:marBottom w:val="0"/>
      <w:divBdr>
        <w:top w:val="none" w:sz="0" w:space="0" w:color="auto"/>
        <w:left w:val="none" w:sz="0" w:space="0" w:color="auto"/>
        <w:bottom w:val="none" w:sz="0" w:space="0" w:color="auto"/>
        <w:right w:val="none" w:sz="0" w:space="0" w:color="auto"/>
      </w:divBdr>
    </w:div>
    <w:div w:id="1707290737">
      <w:bodyDiv w:val="1"/>
      <w:marLeft w:val="0"/>
      <w:marRight w:val="0"/>
      <w:marTop w:val="0"/>
      <w:marBottom w:val="0"/>
      <w:divBdr>
        <w:top w:val="none" w:sz="0" w:space="0" w:color="auto"/>
        <w:left w:val="none" w:sz="0" w:space="0" w:color="auto"/>
        <w:bottom w:val="none" w:sz="0" w:space="0" w:color="auto"/>
        <w:right w:val="none" w:sz="0" w:space="0" w:color="auto"/>
      </w:divBdr>
      <w:divsChild>
        <w:div w:id="147749799">
          <w:marLeft w:val="446"/>
          <w:marRight w:val="0"/>
          <w:marTop w:val="0"/>
          <w:marBottom w:val="0"/>
          <w:divBdr>
            <w:top w:val="none" w:sz="0" w:space="0" w:color="auto"/>
            <w:left w:val="none" w:sz="0" w:space="0" w:color="auto"/>
            <w:bottom w:val="none" w:sz="0" w:space="0" w:color="auto"/>
            <w:right w:val="none" w:sz="0" w:space="0" w:color="auto"/>
          </w:divBdr>
        </w:div>
        <w:div w:id="266157221">
          <w:marLeft w:val="446"/>
          <w:marRight w:val="0"/>
          <w:marTop w:val="0"/>
          <w:marBottom w:val="0"/>
          <w:divBdr>
            <w:top w:val="none" w:sz="0" w:space="0" w:color="auto"/>
            <w:left w:val="none" w:sz="0" w:space="0" w:color="auto"/>
            <w:bottom w:val="none" w:sz="0" w:space="0" w:color="auto"/>
            <w:right w:val="none" w:sz="0" w:space="0" w:color="auto"/>
          </w:divBdr>
        </w:div>
        <w:div w:id="14699522">
          <w:marLeft w:val="446"/>
          <w:marRight w:val="0"/>
          <w:marTop w:val="0"/>
          <w:marBottom w:val="0"/>
          <w:divBdr>
            <w:top w:val="none" w:sz="0" w:space="0" w:color="auto"/>
            <w:left w:val="none" w:sz="0" w:space="0" w:color="auto"/>
            <w:bottom w:val="none" w:sz="0" w:space="0" w:color="auto"/>
            <w:right w:val="none" w:sz="0" w:space="0" w:color="auto"/>
          </w:divBdr>
        </w:div>
        <w:div w:id="774054814">
          <w:marLeft w:val="446"/>
          <w:marRight w:val="0"/>
          <w:marTop w:val="0"/>
          <w:marBottom w:val="0"/>
          <w:divBdr>
            <w:top w:val="none" w:sz="0" w:space="0" w:color="auto"/>
            <w:left w:val="none" w:sz="0" w:space="0" w:color="auto"/>
            <w:bottom w:val="none" w:sz="0" w:space="0" w:color="auto"/>
            <w:right w:val="none" w:sz="0" w:space="0" w:color="auto"/>
          </w:divBdr>
        </w:div>
      </w:divsChild>
    </w:div>
    <w:div w:id="1736051259">
      <w:bodyDiv w:val="1"/>
      <w:marLeft w:val="0"/>
      <w:marRight w:val="0"/>
      <w:marTop w:val="0"/>
      <w:marBottom w:val="0"/>
      <w:divBdr>
        <w:top w:val="none" w:sz="0" w:space="0" w:color="auto"/>
        <w:left w:val="none" w:sz="0" w:space="0" w:color="auto"/>
        <w:bottom w:val="none" w:sz="0" w:space="0" w:color="auto"/>
        <w:right w:val="none" w:sz="0" w:space="0" w:color="auto"/>
      </w:divBdr>
    </w:div>
    <w:div w:id="1810584341">
      <w:bodyDiv w:val="1"/>
      <w:marLeft w:val="0"/>
      <w:marRight w:val="0"/>
      <w:marTop w:val="0"/>
      <w:marBottom w:val="0"/>
      <w:divBdr>
        <w:top w:val="none" w:sz="0" w:space="0" w:color="auto"/>
        <w:left w:val="none" w:sz="0" w:space="0" w:color="auto"/>
        <w:bottom w:val="none" w:sz="0" w:space="0" w:color="auto"/>
        <w:right w:val="none" w:sz="0" w:space="0" w:color="auto"/>
      </w:divBdr>
      <w:divsChild>
        <w:div w:id="1656840138">
          <w:marLeft w:val="547"/>
          <w:marRight w:val="0"/>
          <w:marTop w:val="0"/>
          <w:marBottom w:val="0"/>
          <w:divBdr>
            <w:top w:val="none" w:sz="0" w:space="0" w:color="auto"/>
            <w:left w:val="none" w:sz="0" w:space="0" w:color="auto"/>
            <w:bottom w:val="none" w:sz="0" w:space="0" w:color="auto"/>
            <w:right w:val="none" w:sz="0" w:space="0" w:color="auto"/>
          </w:divBdr>
        </w:div>
      </w:divsChild>
    </w:div>
    <w:div w:id="1813404846">
      <w:bodyDiv w:val="1"/>
      <w:marLeft w:val="0"/>
      <w:marRight w:val="0"/>
      <w:marTop w:val="0"/>
      <w:marBottom w:val="0"/>
      <w:divBdr>
        <w:top w:val="none" w:sz="0" w:space="0" w:color="auto"/>
        <w:left w:val="none" w:sz="0" w:space="0" w:color="auto"/>
        <w:bottom w:val="none" w:sz="0" w:space="0" w:color="auto"/>
        <w:right w:val="none" w:sz="0" w:space="0" w:color="auto"/>
      </w:divBdr>
      <w:divsChild>
        <w:div w:id="1808662747">
          <w:marLeft w:val="547"/>
          <w:marRight w:val="0"/>
          <w:marTop w:val="0"/>
          <w:marBottom w:val="0"/>
          <w:divBdr>
            <w:top w:val="none" w:sz="0" w:space="0" w:color="auto"/>
            <w:left w:val="none" w:sz="0" w:space="0" w:color="auto"/>
            <w:bottom w:val="none" w:sz="0" w:space="0" w:color="auto"/>
            <w:right w:val="none" w:sz="0" w:space="0" w:color="auto"/>
          </w:divBdr>
        </w:div>
      </w:divsChild>
    </w:div>
    <w:div w:id="1835417764">
      <w:bodyDiv w:val="1"/>
      <w:marLeft w:val="0"/>
      <w:marRight w:val="0"/>
      <w:marTop w:val="0"/>
      <w:marBottom w:val="0"/>
      <w:divBdr>
        <w:top w:val="none" w:sz="0" w:space="0" w:color="auto"/>
        <w:left w:val="none" w:sz="0" w:space="0" w:color="auto"/>
        <w:bottom w:val="none" w:sz="0" w:space="0" w:color="auto"/>
        <w:right w:val="none" w:sz="0" w:space="0" w:color="auto"/>
      </w:divBdr>
    </w:div>
    <w:div w:id="1895502056">
      <w:bodyDiv w:val="1"/>
      <w:marLeft w:val="0"/>
      <w:marRight w:val="0"/>
      <w:marTop w:val="0"/>
      <w:marBottom w:val="0"/>
      <w:divBdr>
        <w:top w:val="none" w:sz="0" w:space="0" w:color="auto"/>
        <w:left w:val="none" w:sz="0" w:space="0" w:color="auto"/>
        <w:bottom w:val="none" w:sz="0" w:space="0" w:color="auto"/>
        <w:right w:val="none" w:sz="0" w:space="0" w:color="auto"/>
      </w:divBdr>
      <w:divsChild>
        <w:div w:id="441922563">
          <w:marLeft w:val="547"/>
          <w:marRight w:val="0"/>
          <w:marTop w:val="0"/>
          <w:marBottom w:val="0"/>
          <w:divBdr>
            <w:top w:val="none" w:sz="0" w:space="0" w:color="auto"/>
            <w:left w:val="none" w:sz="0" w:space="0" w:color="auto"/>
            <w:bottom w:val="none" w:sz="0" w:space="0" w:color="auto"/>
            <w:right w:val="none" w:sz="0" w:space="0" w:color="auto"/>
          </w:divBdr>
        </w:div>
      </w:divsChild>
    </w:div>
    <w:div w:id="1897156816">
      <w:bodyDiv w:val="1"/>
      <w:marLeft w:val="0"/>
      <w:marRight w:val="0"/>
      <w:marTop w:val="0"/>
      <w:marBottom w:val="0"/>
      <w:divBdr>
        <w:top w:val="none" w:sz="0" w:space="0" w:color="auto"/>
        <w:left w:val="none" w:sz="0" w:space="0" w:color="auto"/>
        <w:bottom w:val="none" w:sz="0" w:space="0" w:color="auto"/>
        <w:right w:val="none" w:sz="0" w:space="0" w:color="auto"/>
      </w:divBdr>
      <w:divsChild>
        <w:div w:id="713122998">
          <w:marLeft w:val="547"/>
          <w:marRight w:val="0"/>
          <w:marTop w:val="0"/>
          <w:marBottom w:val="0"/>
          <w:divBdr>
            <w:top w:val="none" w:sz="0" w:space="0" w:color="auto"/>
            <w:left w:val="none" w:sz="0" w:space="0" w:color="auto"/>
            <w:bottom w:val="none" w:sz="0" w:space="0" w:color="auto"/>
            <w:right w:val="none" w:sz="0" w:space="0" w:color="auto"/>
          </w:divBdr>
        </w:div>
        <w:div w:id="648943349">
          <w:marLeft w:val="547"/>
          <w:marRight w:val="0"/>
          <w:marTop w:val="0"/>
          <w:marBottom w:val="0"/>
          <w:divBdr>
            <w:top w:val="none" w:sz="0" w:space="0" w:color="auto"/>
            <w:left w:val="none" w:sz="0" w:space="0" w:color="auto"/>
            <w:bottom w:val="none" w:sz="0" w:space="0" w:color="auto"/>
            <w:right w:val="none" w:sz="0" w:space="0" w:color="auto"/>
          </w:divBdr>
        </w:div>
        <w:div w:id="1130441520">
          <w:marLeft w:val="547"/>
          <w:marRight w:val="0"/>
          <w:marTop w:val="0"/>
          <w:marBottom w:val="0"/>
          <w:divBdr>
            <w:top w:val="none" w:sz="0" w:space="0" w:color="auto"/>
            <w:left w:val="none" w:sz="0" w:space="0" w:color="auto"/>
            <w:bottom w:val="none" w:sz="0" w:space="0" w:color="auto"/>
            <w:right w:val="none" w:sz="0" w:space="0" w:color="auto"/>
          </w:divBdr>
        </w:div>
      </w:divsChild>
    </w:div>
    <w:div w:id="1899590309">
      <w:bodyDiv w:val="1"/>
      <w:marLeft w:val="0"/>
      <w:marRight w:val="0"/>
      <w:marTop w:val="0"/>
      <w:marBottom w:val="0"/>
      <w:divBdr>
        <w:top w:val="none" w:sz="0" w:space="0" w:color="auto"/>
        <w:left w:val="none" w:sz="0" w:space="0" w:color="auto"/>
        <w:bottom w:val="none" w:sz="0" w:space="0" w:color="auto"/>
        <w:right w:val="none" w:sz="0" w:space="0" w:color="auto"/>
      </w:divBdr>
    </w:div>
    <w:div w:id="1917395450">
      <w:bodyDiv w:val="1"/>
      <w:marLeft w:val="0"/>
      <w:marRight w:val="0"/>
      <w:marTop w:val="0"/>
      <w:marBottom w:val="0"/>
      <w:divBdr>
        <w:top w:val="none" w:sz="0" w:space="0" w:color="auto"/>
        <w:left w:val="none" w:sz="0" w:space="0" w:color="auto"/>
        <w:bottom w:val="none" w:sz="0" w:space="0" w:color="auto"/>
        <w:right w:val="none" w:sz="0" w:space="0" w:color="auto"/>
      </w:divBdr>
    </w:div>
    <w:div w:id="1968078698">
      <w:bodyDiv w:val="1"/>
      <w:marLeft w:val="0"/>
      <w:marRight w:val="0"/>
      <w:marTop w:val="0"/>
      <w:marBottom w:val="0"/>
      <w:divBdr>
        <w:top w:val="none" w:sz="0" w:space="0" w:color="auto"/>
        <w:left w:val="none" w:sz="0" w:space="0" w:color="auto"/>
        <w:bottom w:val="none" w:sz="0" w:space="0" w:color="auto"/>
        <w:right w:val="none" w:sz="0" w:space="0" w:color="auto"/>
      </w:divBdr>
      <w:divsChild>
        <w:div w:id="1537042449">
          <w:marLeft w:val="547"/>
          <w:marRight w:val="0"/>
          <w:marTop w:val="0"/>
          <w:marBottom w:val="0"/>
          <w:divBdr>
            <w:top w:val="none" w:sz="0" w:space="0" w:color="auto"/>
            <w:left w:val="none" w:sz="0" w:space="0" w:color="auto"/>
            <w:bottom w:val="none" w:sz="0" w:space="0" w:color="auto"/>
            <w:right w:val="none" w:sz="0" w:space="0" w:color="auto"/>
          </w:divBdr>
        </w:div>
      </w:divsChild>
    </w:div>
    <w:div w:id="1991714610">
      <w:bodyDiv w:val="1"/>
      <w:marLeft w:val="0"/>
      <w:marRight w:val="0"/>
      <w:marTop w:val="0"/>
      <w:marBottom w:val="0"/>
      <w:divBdr>
        <w:top w:val="none" w:sz="0" w:space="0" w:color="auto"/>
        <w:left w:val="none" w:sz="0" w:space="0" w:color="auto"/>
        <w:bottom w:val="none" w:sz="0" w:space="0" w:color="auto"/>
        <w:right w:val="none" w:sz="0" w:space="0" w:color="auto"/>
      </w:divBdr>
    </w:div>
    <w:div w:id="2001344267">
      <w:bodyDiv w:val="1"/>
      <w:marLeft w:val="0"/>
      <w:marRight w:val="0"/>
      <w:marTop w:val="0"/>
      <w:marBottom w:val="0"/>
      <w:divBdr>
        <w:top w:val="none" w:sz="0" w:space="0" w:color="auto"/>
        <w:left w:val="none" w:sz="0" w:space="0" w:color="auto"/>
        <w:bottom w:val="none" w:sz="0" w:space="0" w:color="auto"/>
        <w:right w:val="none" w:sz="0" w:space="0" w:color="auto"/>
      </w:divBdr>
    </w:div>
    <w:div w:id="2036542755">
      <w:bodyDiv w:val="1"/>
      <w:marLeft w:val="0"/>
      <w:marRight w:val="0"/>
      <w:marTop w:val="0"/>
      <w:marBottom w:val="0"/>
      <w:divBdr>
        <w:top w:val="none" w:sz="0" w:space="0" w:color="auto"/>
        <w:left w:val="none" w:sz="0" w:space="0" w:color="auto"/>
        <w:bottom w:val="none" w:sz="0" w:space="0" w:color="auto"/>
        <w:right w:val="none" w:sz="0" w:space="0" w:color="auto"/>
      </w:divBdr>
    </w:div>
    <w:div w:id="2078623329">
      <w:bodyDiv w:val="1"/>
      <w:marLeft w:val="0"/>
      <w:marRight w:val="0"/>
      <w:marTop w:val="0"/>
      <w:marBottom w:val="0"/>
      <w:divBdr>
        <w:top w:val="none" w:sz="0" w:space="0" w:color="auto"/>
        <w:left w:val="none" w:sz="0" w:space="0" w:color="auto"/>
        <w:bottom w:val="none" w:sz="0" w:space="0" w:color="auto"/>
        <w:right w:val="none" w:sz="0" w:space="0" w:color="auto"/>
      </w:divBdr>
    </w:div>
    <w:div w:id="2080054645">
      <w:bodyDiv w:val="1"/>
      <w:marLeft w:val="0"/>
      <w:marRight w:val="0"/>
      <w:marTop w:val="0"/>
      <w:marBottom w:val="0"/>
      <w:divBdr>
        <w:top w:val="none" w:sz="0" w:space="0" w:color="auto"/>
        <w:left w:val="none" w:sz="0" w:space="0" w:color="auto"/>
        <w:bottom w:val="none" w:sz="0" w:space="0" w:color="auto"/>
        <w:right w:val="none" w:sz="0" w:space="0" w:color="auto"/>
      </w:divBdr>
    </w:div>
    <w:div w:id="2111968861">
      <w:bodyDiv w:val="1"/>
      <w:marLeft w:val="0"/>
      <w:marRight w:val="0"/>
      <w:marTop w:val="0"/>
      <w:marBottom w:val="0"/>
      <w:divBdr>
        <w:top w:val="none" w:sz="0" w:space="0" w:color="auto"/>
        <w:left w:val="none" w:sz="0" w:space="0" w:color="auto"/>
        <w:bottom w:val="none" w:sz="0" w:space="0" w:color="auto"/>
        <w:right w:val="none" w:sz="0" w:space="0" w:color="auto"/>
      </w:divBdr>
      <w:divsChild>
        <w:div w:id="8636335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D47E3-D6A0-4A7E-B131-9B1CEA59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9517</Words>
  <Characters>54249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3</cp:revision>
  <dcterms:created xsi:type="dcterms:W3CDTF">2020-05-24T23:21:00Z</dcterms:created>
  <dcterms:modified xsi:type="dcterms:W3CDTF">2020-05-24T23:24:00Z</dcterms:modified>
</cp:coreProperties>
</file>