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A" w:rsidRDefault="00C977CA" w:rsidP="00C97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/>
          <w:caps/>
          <w:color w:val="7030A0"/>
          <w:sz w:val="32"/>
          <w:szCs w:val="32"/>
          <w:lang w:val="uk-UA"/>
        </w:rPr>
      </w:pPr>
      <w:bookmarkStart w:id="0" w:name="_GoBack"/>
      <w:r>
        <w:rPr>
          <w:b/>
          <w:color w:val="7030A0"/>
          <w:sz w:val="32"/>
          <w:szCs w:val="32"/>
          <w:lang w:val="uk-UA"/>
        </w:rPr>
        <w:t>Завдання 4</w:t>
      </w:r>
      <w:r>
        <w:rPr>
          <w:b/>
          <w:caps/>
          <w:color w:val="7030A0"/>
          <w:sz w:val="32"/>
          <w:szCs w:val="32"/>
          <w:lang w:val="uk-UA"/>
        </w:rPr>
        <w:t xml:space="preserve">. </w:t>
      </w:r>
      <w:r>
        <w:rPr>
          <w:b/>
          <w:color w:val="7030A0"/>
          <w:sz w:val="32"/>
          <w:szCs w:val="32"/>
          <w:lang w:val="uk-UA"/>
        </w:rPr>
        <w:t>Визначення періодичності росту пагонів дерев і кущів</w:t>
      </w:r>
    </w:p>
    <w:bookmarkEnd w:id="0"/>
    <w:p w:rsidR="00C977CA" w:rsidRDefault="00C977CA" w:rsidP="00C977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77CA" w:rsidRDefault="00C977CA" w:rsidP="00C977CA">
      <w:pPr>
        <w:tabs>
          <w:tab w:val="left" w:pos="360"/>
        </w:tabs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Мета</w:t>
      </w:r>
      <w:r>
        <w:rPr>
          <w:b/>
          <w:cap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Дослідити особливості періодичності росту гілок дерев та чагарників</w:t>
      </w:r>
    </w:p>
    <w:p w:rsidR="00C977CA" w:rsidRDefault="00C977CA" w:rsidP="00C977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 xml:space="preserve"> Об'єкт</w:t>
      </w:r>
      <w:r>
        <w:rPr>
          <w:b/>
          <w:bCs/>
          <w:color w:val="000000"/>
          <w:sz w:val="28"/>
          <w:szCs w:val="28"/>
          <w:u w:val="single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кількарічні пагони бузку звичайного </w:t>
      </w:r>
      <w:r>
        <w:rPr>
          <w:rStyle w:val="st"/>
          <w:sz w:val="28"/>
          <w:szCs w:val="28"/>
          <w:lang w:val="uk-UA"/>
        </w:rPr>
        <w:t>(</w:t>
      </w:r>
      <w:proofErr w:type="spellStart"/>
      <w:r>
        <w:rPr>
          <w:rStyle w:val="st"/>
          <w:i/>
          <w:sz w:val="28"/>
          <w:szCs w:val="28"/>
          <w:lang w:val="uk-UA"/>
        </w:rPr>
        <w:t>Syringa</w:t>
      </w:r>
      <w:proofErr w:type="spellEnd"/>
      <w:r>
        <w:rPr>
          <w:rStyle w:val="st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st"/>
          <w:i/>
          <w:sz w:val="28"/>
          <w:szCs w:val="28"/>
          <w:lang w:val="uk-UA"/>
        </w:rPr>
        <w:t>vulgaris</w:t>
      </w:r>
      <w:proofErr w:type="spellEnd"/>
      <w:r>
        <w:rPr>
          <w:rStyle w:val="st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спіреї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ВанГутта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rStyle w:val="st"/>
          <w:sz w:val="28"/>
          <w:szCs w:val="28"/>
          <w:lang w:val="uk-UA"/>
        </w:rPr>
        <w:t>(</w:t>
      </w:r>
      <w:proofErr w:type="spellStart"/>
      <w:r>
        <w:rPr>
          <w:rStyle w:val="st"/>
          <w:i/>
          <w:sz w:val="28"/>
          <w:szCs w:val="28"/>
          <w:lang w:val="uk-UA"/>
        </w:rPr>
        <w:t>Spiraea</w:t>
      </w:r>
      <w:proofErr w:type="spellEnd"/>
      <w:r>
        <w:rPr>
          <w:rStyle w:val="st"/>
          <w:i/>
          <w:sz w:val="28"/>
          <w:szCs w:val="28"/>
          <w:lang w:val="uk-UA"/>
        </w:rPr>
        <w:t xml:space="preserve"> ×</w:t>
      </w:r>
      <w:proofErr w:type="spellStart"/>
      <w:r>
        <w:rPr>
          <w:rStyle w:val="st"/>
          <w:i/>
          <w:sz w:val="28"/>
          <w:szCs w:val="28"/>
          <w:lang w:val="uk-UA"/>
        </w:rPr>
        <w:t>vanhouttei</w:t>
      </w:r>
      <w:proofErr w:type="spellEnd"/>
      <w:r>
        <w:rPr>
          <w:rStyle w:val="st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, липи </w:t>
      </w:r>
      <w:proofErr w:type="spellStart"/>
      <w:r>
        <w:rPr>
          <w:color w:val="000000"/>
          <w:sz w:val="28"/>
          <w:szCs w:val="28"/>
          <w:lang w:val="uk-UA"/>
        </w:rPr>
        <w:t>серцелистої</w:t>
      </w:r>
      <w:proofErr w:type="spellEnd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rStyle w:val="xbekno-fv"/>
          <w:i/>
          <w:sz w:val="28"/>
          <w:szCs w:val="28"/>
          <w:lang w:val="uk-UA"/>
        </w:rPr>
        <w:t>Tilia</w:t>
      </w:r>
      <w:proofErr w:type="spellEnd"/>
      <w:r>
        <w:rPr>
          <w:rStyle w:val="xbekno-fv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xbekno-fv"/>
          <w:i/>
          <w:sz w:val="28"/>
          <w:szCs w:val="28"/>
          <w:lang w:val="uk-UA"/>
        </w:rPr>
        <w:t>cordata</w:t>
      </w:r>
      <w:proofErr w:type="spellEnd"/>
      <w:r>
        <w:rPr>
          <w:rStyle w:val="xbekno-fv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, клена ясенелистого (</w:t>
      </w:r>
      <w:proofErr w:type="spellStart"/>
      <w:r>
        <w:rPr>
          <w:rStyle w:val="xbekno-fv"/>
          <w:i/>
          <w:sz w:val="28"/>
          <w:szCs w:val="28"/>
          <w:lang w:val="uk-UA"/>
        </w:rPr>
        <w:t>Acer</w:t>
      </w:r>
      <w:proofErr w:type="spellEnd"/>
      <w:r>
        <w:rPr>
          <w:rStyle w:val="xbekno-fv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xbekno-fv"/>
          <w:i/>
          <w:sz w:val="28"/>
          <w:szCs w:val="28"/>
          <w:lang w:val="uk-UA"/>
        </w:rPr>
        <w:t>negundo</w:t>
      </w:r>
      <w:proofErr w:type="spellEnd"/>
      <w:r>
        <w:rPr>
          <w:rStyle w:val="xbekno-fv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, ясеня звичайного </w:t>
      </w:r>
      <w:r>
        <w:rPr>
          <w:rStyle w:val="st"/>
          <w:sz w:val="28"/>
          <w:szCs w:val="28"/>
          <w:lang w:val="uk-UA"/>
        </w:rPr>
        <w:t>(</w:t>
      </w:r>
      <w:proofErr w:type="spellStart"/>
      <w:r>
        <w:rPr>
          <w:rStyle w:val="st"/>
          <w:i/>
          <w:sz w:val="28"/>
          <w:szCs w:val="28"/>
          <w:lang w:val="uk-UA"/>
        </w:rPr>
        <w:t>Fraxinus</w:t>
      </w:r>
      <w:proofErr w:type="spellEnd"/>
      <w:r>
        <w:rPr>
          <w:rStyle w:val="st"/>
          <w:i/>
          <w:sz w:val="28"/>
          <w:szCs w:val="28"/>
          <w:lang w:val="uk-UA"/>
        </w:rPr>
        <w:t xml:space="preserve"> </w:t>
      </w:r>
      <w:proofErr w:type="spellStart"/>
      <w:r>
        <w:rPr>
          <w:rStyle w:val="st"/>
          <w:i/>
          <w:sz w:val="28"/>
          <w:szCs w:val="28"/>
          <w:lang w:val="uk-UA"/>
        </w:rPr>
        <w:t>excelsior</w:t>
      </w:r>
      <w:proofErr w:type="spellEnd"/>
      <w:r>
        <w:rPr>
          <w:rStyle w:val="st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гіркокаштана</w:t>
      </w:r>
      <w:proofErr w:type="spellEnd"/>
      <w:r>
        <w:rPr>
          <w:color w:val="000000"/>
          <w:sz w:val="28"/>
          <w:szCs w:val="28"/>
          <w:lang w:val="uk-UA"/>
        </w:rPr>
        <w:t xml:space="preserve"> звичайного (</w:t>
      </w:r>
      <w:proofErr w:type="spellStart"/>
      <w:r>
        <w:rPr>
          <w:i/>
          <w:iCs/>
          <w:sz w:val="28"/>
          <w:szCs w:val="28"/>
          <w:lang w:val="uk-UA"/>
        </w:rPr>
        <w:t>Aesculus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hippocastanum</w:t>
      </w:r>
      <w:proofErr w:type="spellEnd"/>
      <w:r>
        <w:rPr>
          <w:iCs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тощо.</w:t>
      </w:r>
    </w:p>
    <w:p w:rsidR="00C977CA" w:rsidRDefault="00C977CA" w:rsidP="00C97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Умови експерименту:</w:t>
      </w:r>
      <w:r>
        <w:rPr>
          <w:sz w:val="28"/>
          <w:szCs w:val="28"/>
          <w:lang w:val="uk-UA"/>
        </w:rPr>
        <w:t xml:space="preserve"> встановити шляхом вимірювання кількарічних гілок деревних рослин (кущі, дерева) наявність </w:t>
      </w:r>
      <w:proofErr w:type="spellStart"/>
      <w:r>
        <w:rPr>
          <w:sz w:val="28"/>
          <w:szCs w:val="28"/>
          <w:lang w:val="uk-UA"/>
        </w:rPr>
        <w:t>періодиності</w:t>
      </w:r>
      <w:proofErr w:type="spellEnd"/>
      <w:r>
        <w:rPr>
          <w:sz w:val="28"/>
          <w:szCs w:val="28"/>
          <w:lang w:val="uk-UA"/>
        </w:rPr>
        <w:t xml:space="preserve"> у активації росту пагонів</w:t>
      </w:r>
    </w:p>
    <w:p w:rsidR="00C977CA" w:rsidRDefault="00C977CA" w:rsidP="00C97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Обладнання, матеріали та реактиви</w:t>
      </w:r>
      <w:r>
        <w:rPr>
          <w:sz w:val="28"/>
          <w:szCs w:val="28"/>
          <w:lang w:val="uk-UA"/>
        </w:rPr>
        <w:t>: робочий журнал, фотоапарат/телефон з фотокамерою, рулетка</w:t>
      </w:r>
    </w:p>
    <w:p w:rsidR="00C977CA" w:rsidRDefault="00C977CA" w:rsidP="00C97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Хід роботи:</w:t>
      </w:r>
    </w:p>
    <w:p w:rsidR="00C977CA" w:rsidRDefault="00C977CA" w:rsidP="00C977CA">
      <w:pPr>
        <w:spacing w:after="0" w:line="240" w:lineRule="auto"/>
        <w:jc w:val="both"/>
        <w:rPr>
          <w:rFonts w:eastAsia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Переглянути демонстраційну презентацію «</w:t>
      </w:r>
      <w:proofErr w:type="spellStart"/>
      <w:r>
        <w:rPr>
          <w:b/>
          <w:color w:val="C00000"/>
          <w:sz w:val="28"/>
          <w:szCs w:val="28"/>
          <w:lang w:val="uk-UA"/>
        </w:rPr>
        <w:t>ФР_Ріст_кореня</w:t>
      </w:r>
      <w:proofErr w:type="spellEnd"/>
      <w:r>
        <w:rPr>
          <w:b/>
          <w:color w:val="C00000"/>
          <w:sz w:val="28"/>
          <w:szCs w:val="28"/>
          <w:lang w:val="uk-UA"/>
        </w:rPr>
        <w:t xml:space="preserve"> і стебла_Ч2_Періодичність росту </w:t>
      </w:r>
      <w:proofErr w:type="spellStart"/>
      <w:r>
        <w:rPr>
          <w:b/>
          <w:color w:val="C00000"/>
          <w:sz w:val="28"/>
          <w:szCs w:val="28"/>
          <w:lang w:val="uk-UA"/>
        </w:rPr>
        <w:t>пагона</w:t>
      </w:r>
      <w:proofErr w:type="spellEnd"/>
      <w:r>
        <w:rPr>
          <w:sz w:val="28"/>
          <w:szCs w:val="28"/>
          <w:lang w:val="uk-UA"/>
        </w:rPr>
        <w:t xml:space="preserve">». </w:t>
      </w: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Провести екскурсійний вихід по території власної садиби, поблизу місць Вашого проживання. </w:t>
      </w:r>
      <w:r>
        <w:rPr>
          <w:color w:val="000000"/>
          <w:sz w:val="28"/>
          <w:szCs w:val="28"/>
          <w:lang w:val="uk-UA"/>
        </w:rPr>
        <w:t>Дотримуючись інструкції, наведеної в презентації та опису завдання, наведеного в щоденнику польових спостережень, виміряти довжину міжвузлів окремих річних пагонів чотирьох видів деревних рослин (дерева, кущі – дикі та культурні)</w:t>
      </w:r>
      <w:r>
        <w:rPr>
          <w:sz w:val="28"/>
          <w:szCs w:val="28"/>
          <w:lang w:val="uk-UA"/>
        </w:rPr>
        <w:t xml:space="preserve">. Довжина міжвузлів вимірюється від основи </w:t>
      </w:r>
      <w:proofErr w:type="spellStart"/>
      <w:r>
        <w:rPr>
          <w:sz w:val="28"/>
          <w:szCs w:val="28"/>
          <w:lang w:val="uk-UA"/>
        </w:rPr>
        <w:t>пагона</w:t>
      </w:r>
      <w:proofErr w:type="spellEnd"/>
      <w:r>
        <w:rPr>
          <w:sz w:val="28"/>
          <w:szCs w:val="28"/>
          <w:lang w:val="uk-UA"/>
        </w:rPr>
        <w:t xml:space="preserve">.  Результати вимірювань записати до таблиці. </w:t>
      </w:r>
    </w:p>
    <w:p w:rsidR="00C977CA" w:rsidRDefault="00C977CA" w:rsidP="00C977CA">
      <w:pPr>
        <w:spacing w:after="0" w:line="240" w:lineRule="auto"/>
        <w:rPr>
          <w:rFonts w:eastAsia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1330"/>
        <w:gridCol w:w="466"/>
        <w:gridCol w:w="473"/>
        <w:gridCol w:w="473"/>
        <w:gridCol w:w="473"/>
        <w:gridCol w:w="473"/>
        <w:gridCol w:w="473"/>
        <w:gridCol w:w="473"/>
        <w:gridCol w:w="473"/>
        <w:gridCol w:w="473"/>
        <w:gridCol w:w="475"/>
        <w:gridCol w:w="475"/>
        <w:gridCol w:w="475"/>
        <w:gridCol w:w="475"/>
        <w:gridCol w:w="475"/>
        <w:gridCol w:w="475"/>
      </w:tblGrid>
      <w:tr w:rsidR="00C977CA" w:rsidRPr="00C977CA" w:rsidTr="00C977CA"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Об’єкт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Показники</w:t>
            </w:r>
          </w:p>
        </w:tc>
        <w:tc>
          <w:tcPr>
            <w:tcW w:w="37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Номера міжвузлів від основи пагону</w:t>
            </w:r>
          </w:p>
        </w:tc>
      </w:tr>
      <w:tr w:rsidR="00C977CA" w:rsidTr="00C97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</w:tr>
      <w:tr w:rsidR="00C977CA" w:rsidTr="00C977CA"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</w:tr>
      <w:tr w:rsidR="00C977CA" w:rsidTr="00C97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Довжина пагону, см</w:t>
            </w:r>
          </w:p>
        </w:tc>
        <w:tc>
          <w:tcPr>
            <w:tcW w:w="37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977CA" w:rsidTr="00C977CA"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</w:tr>
      <w:tr w:rsidR="00C977CA" w:rsidTr="00C97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Довжина пагону, см</w:t>
            </w:r>
          </w:p>
        </w:tc>
        <w:tc>
          <w:tcPr>
            <w:tcW w:w="37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977CA" w:rsidTr="00C977CA"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</w:tr>
      <w:tr w:rsidR="00C977CA" w:rsidTr="00C97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Довжина пагону, см</w:t>
            </w:r>
          </w:p>
        </w:tc>
        <w:tc>
          <w:tcPr>
            <w:tcW w:w="37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977CA" w:rsidTr="00C977CA"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Довжина міжвузлів, см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</w:tc>
      </w:tr>
      <w:tr w:rsidR="00C977CA" w:rsidTr="00C977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CA" w:rsidRDefault="00C977CA" w:rsidP="00C977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Довжина пагону, см</w:t>
            </w:r>
          </w:p>
        </w:tc>
        <w:tc>
          <w:tcPr>
            <w:tcW w:w="37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CA" w:rsidRDefault="00C977CA" w:rsidP="00C977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977CA" w:rsidRDefault="00C977CA" w:rsidP="00C977CA">
      <w:pPr>
        <w:spacing w:after="0" w:line="240" w:lineRule="auto"/>
        <w:jc w:val="both"/>
        <w:rPr>
          <w:color w:val="000000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lastRenderedPageBreak/>
        <w:t xml:space="preserve">За даними таблиці побудувати криву росту міжвузлів та росту пагону, характерну для різних рослин. На осі </w:t>
      </w:r>
      <w:proofErr w:type="spellStart"/>
      <w:r>
        <w:rPr>
          <w:sz w:val="28"/>
          <w:szCs w:val="28"/>
          <w:lang w:val="uk-UA"/>
        </w:rPr>
        <w:t>абсциз</w:t>
      </w:r>
      <w:proofErr w:type="spellEnd"/>
      <w:r>
        <w:rPr>
          <w:sz w:val="28"/>
          <w:szCs w:val="28"/>
          <w:lang w:val="uk-UA"/>
        </w:rPr>
        <w:t xml:space="preserve">  (вісь </w:t>
      </w:r>
      <w:r>
        <w:rPr>
          <w:i/>
          <w:i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) відкладають номер міжвузля, (№1, №2, №3 тощо) , на осі ординат (вісь </w:t>
      </w:r>
      <w:r>
        <w:rPr>
          <w:i/>
          <w:iCs/>
          <w:sz w:val="28"/>
          <w:szCs w:val="28"/>
        </w:rPr>
        <w:t>Y</w:t>
      </w:r>
      <w:r>
        <w:rPr>
          <w:sz w:val="28"/>
          <w:szCs w:val="28"/>
          <w:lang w:val="uk-UA"/>
        </w:rPr>
        <w:t xml:space="preserve">) – довжина </w:t>
      </w:r>
      <w:proofErr w:type="spellStart"/>
      <w:r>
        <w:rPr>
          <w:sz w:val="28"/>
          <w:szCs w:val="28"/>
          <w:lang w:val="uk-UA"/>
        </w:rPr>
        <w:t>міжвузлля</w:t>
      </w:r>
      <w:proofErr w:type="spellEnd"/>
      <w:r>
        <w:rPr>
          <w:sz w:val="28"/>
          <w:szCs w:val="28"/>
          <w:lang w:val="uk-UA"/>
        </w:rPr>
        <w:t>. При цьому кожен наступний приріст відміряємо від початку попереднього.</w:t>
      </w:r>
    </w:p>
    <w:p w:rsidR="00C977CA" w:rsidRDefault="00C977CA" w:rsidP="00C977CA">
      <w:pPr>
        <w:spacing w:after="0" w:line="240" w:lineRule="auto"/>
        <w:ind w:firstLine="72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color w:val="000000"/>
          <w:sz w:val="24"/>
          <w:szCs w:val="24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color w:val="000000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Рис. 29. Криві росту річних пагонів дерев і кущів.</w:t>
      </w: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977CA" w:rsidRDefault="00C977CA" w:rsidP="00C977CA">
      <w:pPr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основі отриманих графіків описати, як протягом вегетаційного періоду змінювалась інтенсивність та швидкість росту річних пагонів піддослідних рослин.</w:t>
      </w:r>
    </w:p>
    <w:p w:rsidR="00C977CA" w:rsidRDefault="00C977CA" w:rsidP="00C977CA">
      <w:pPr>
        <w:spacing w:after="0" w:line="240" w:lineRule="auto"/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77CA" w:rsidTr="00C977CA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Висновки:</w:t>
            </w: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977CA" w:rsidTr="00C977CA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77CA" w:rsidRDefault="00C977CA" w:rsidP="00C977C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977CA" w:rsidRDefault="00C977CA" w:rsidP="00C977CA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4AC1" w:rsidRDefault="00D54AC1" w:rsidP="00D54A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49B" w:rsidRPr="00D07ED4" w:rsidRDefault="00C7449B">
      <w:pPr>
        <w:rPr>
          <w:lang w:val="uk-UA"/>
        </w:rPr>
      </w:pPr>
    </w:p>
    <w:sectPr w:rsidR="00C7449B" w:rsidRPr="00D0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1E1B"/>
    <w:multiLevelType w:val="hybridMultilevel"/>
    <w:tmpl w:val="754A150A"/>
    <w:lvl w:ilvl="0" w:tplc="B4302B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E4ADB"/>
    <w:multiLevelType w:val="hybridMultilevel"/>
    <w:tmpl w:val="03CA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76D48"/>
    <w:multiLevelType w:val="hybridMultilevel"/>
    <w:tmpl w:val="03CA9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12"/>
    <w:rsid w:val="000474BA"/>
    <w:rsid w:val="00344F7B"/>
    <w:rsid w:val="00405667"/>
    <w:rsid w:val="00456F68"/>
    <w:rsid w:val="005D2BCD"/>
    <w:rsid w:val="00B86288"/>
    <w:rsid w:val="00C7449B"/>
    <w:rsid w:val="00C977CA"/>
    <w:rsid w:val="00CB1A64"/>
    <w:rsid w:val="00D07ED4"/>
    <w:rsid w:val="00D53912"/>
    <w:rsid w:val="00D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5C06D-B3E7-4C94-92D7-D4129B9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D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kno-fv">
    <w:name w:val="_xbe kno-fv"/>
    <w:basedOn w:val="a0"/>
    <w:rsid w:val="00D07ED4"/>
  </w:style>
  <w:style w:type="character" w:customStyle="1" w:styleId="st">
    <w:name w:val="st"/>
    <w:basedOn w:val="a0"/>
    <w:rsid w:val="00D07ED4"/>
  </w:style>
  <w:style w:type="paragraph" w:styleId="2">
    <w:name w:val="Body Text 2"/>
    <w:basedOn w:val="a"/>
    <w:link w:val="20"/>
    <w:semiHidden/>
    <w:unhideWhenUsed/>
    <w:rsid w:val="00C977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977C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8</cp:revision>
  <dcterms:created xsi:type="dcterms:W3CDTF">2020-04-30T19:51:00Z</dcterms:created>
  <dcterms:modified xsi:type="dcterms:W3CDTF">2020-05-29T13:56:00Z</dcterms:modified>
</cp:coreProperties>
</file>