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68" w:rsidRDefault="005D6E68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E68" w:rsidRPr="005D6E68" w:rsidRDefault="005D6E68" w:rsidP="005D6E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6E68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Фізіологія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 лекції)</w:t>
      </w:r>
    </w:p>
    <w:p w:rsidR="005D6E68" w:rsidRDefault="005D6E68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E68" w:rsidRDefault="005D6E68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18C" w:rsidRDefault="0098318C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Роль центральної нервової системи в регуляції рухових функцій</w:t>
      </w:r>
    </w:p>
    <w:p w:rsidR="0098318C" w:rsidRPr="006D6832" w:rsidRDefault="0098318C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(4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98318C" w:rsidRPr="006D6832" w:rsidRDefault="0098318C" w:rsidP="0098318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98318C" w:rsidRPr="006D6832" w:rsidRDefault="0098318C" w:rsidP="0098318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sz w:val="28"/>
          <w:szCs w:val="28"/>
          <w:lang w:val="uk-UA"/>
        </w:rPr>
        <w:t>Роль спинного мозку  в регуляції рухових функцій</w:t>
      </w:r>
    </w:p>
    <w:p w:rsidR="0098318C" w:rsidRPr="006D6832" w:rsidRDefault="0098318C" w:rsidP="0098318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sz w:val="28"/>
          <w:szCs w:val="28"/>
          <w:lang w:val="uk-UA"/>
        </w:rPr>
        <w:t xml:space="preserve">Сенсорна та рефлекторна функція </w:t>
      </w:r>
      <w:proofErr w:type="spellStart"/>
      <w:r w:rsidRPr="006D6832">
        <w:rPr>
          <w:rFonts w:ascii="Times New Roman" w:hAnsi="Times New Roman" w:cs="Times New Roman"/>
          <w:sz w:val="28"/>
          <w:szCs w:val="28"/>
          <w:lang w:val="uk-UA"/>
        </w:rPr>
        <w:t>спінальних</w:t>
      </w:r>
      <w:proofErr w:type="spellEnd"/>
      <w:r w:rsidRPr="006D6832">
        <w:rPr>
          <w:rFonts w:ascii="Times New Roman" w:hAnsi="Times New Roman" w:cs="Times New Roman"/>
          <w:sz w:val="28"/>
          <w:szCs w:val="28"/>
          <w:lang w:val="uk-UA"/>
        </w:rPr>
        <w:t xml:space="preserve"> центрів</w:t>
      </w:r>
    </w:p>
    <w:p w:rsidR="0098318C" w:rsidRPr="006D6832" w:rsidRDefault="0098318C" w:rsidP="0098318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sz w:val="28"/>
          <w:szCs w:val="28"/>
          <w:lang w:val="uk-UA"/>
        </w:rPr>
        <w:t>Сухожильні рефлекси</w:t>
      </w:r>
    </w:p>
    <w:p w:rsidR="0098318C" w:rsidRPr="006D6832" w:rsidRDefault="0098318C" w:rsidP="0098318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6832">
        <w:rPr>
          <w:rFonts w:ascii="Times New Roman" w:hAnsi="Times New Roman" w:cs="Times New Roman"/>
          <w:sz w:val="28"/>
          <w:szCs w:val="28"/>
          <w:lang w:val="uk-UA"/>
        </w:rPr>
        <w:t>Спінальні</w:t>
      </w:r>
      <w:proofErr w:type="spellEnd"/>
      <w:r w:rsidRPr="006D6832">
        <w:rPr>
          <w:rFonts w:ascii="Times New Roman" w:hAnsi="Times New Roman" w:cs="Times New Roman"/>
          <w:sz w:val="28"/>
          <w:szCs w:val="28"/>
          <w:lang w:val="uk-UA"/>
        </w:rPr>
        <w:t xml:space="preserve"> рефлекси постави та пересування</w:t>
      </w:r>
    </w:p>
    <w:p w:rsidR="0098318C" w:rsidRPr="006D6832" w:rsidRDefault="0098318C" w:rsidP="0098318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sz w:val="28"/>
          <w:szCs w:val="28"/>
          <w:lang w:val="uk-UA"/>
        </w:rPr>
        <w:t>Роль головного мозку у регуляції  руху та постави тіла</w:t>
      </w:r>
    </w:p>
    <w:p w:rsidR="0098318C" w:rsidRPr="006D6832" w:rsidRDefault="0098318C" w:rsidP="0098318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D6832">
        <w:rPr>
          <w:rFonts w:ascii="Times New Roman" w:hAnsi="Times New Roman" w:cs="Times New Roman"/>
          <w:sz w:val="28"/>
          <w:szCs w:val="28"/>
          <w:lang w:val="uk-UA"/>
        </w:rPr>
        <w:t>Інтеграція всіх рівнів ЦНС, що беруть участь у регуляції рухових функцій</w:t>
      </w:r>
    </w:p>
    <w:p w:rsidR="0098318C" w:rsidRDefault="0098318C" w:rsidP="009831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8318C" w:rsidRDefault="0098318C" w:rsidP="009831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98318C" w:rsidRPr="0098318C" w:rsidRDefault="0098318C" w:rsidP="0098318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318C">
        <w:rPr>
          <w:rFonts w:ascii="Times New Roman" w:hAnsi="Times New Roman" w:cs="Times New Roman"/>
          <w:sz w:val="28"/>
          <w:szCs w:val="28"/>
          <w:lang w:val="uk-UA"/>
        </w:rPr>
        <w:t>Беритов</w:t>
      </w:r>
      <w:proofErr w:type="spellEnd"/>
      <w:r w:rsidRPr="0098318C">
        <w:rPr>
          <w:rFonts w:ascii="Times New Roman" w:hAnsi="Times New Roman" w:cs="Times New Roman"/>
          <w:sz w:val="28"/>
          <w:szCs w:val="28"/>
          <w:lang w:val="uk-UA"/>
        </w:rPr>
        <w:t xml:space="preserve"> И.С.</w:t>
      </w:r>
      <w:proofErr w:type="spellStart"/>
      <w:r w:rsidRPr="0098318C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98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нервной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м</w:t>
      </w:r>
      <w:r>
        <w:rPr>
          <w:rFonts w:ascii="Times New Roman" w:hAnsi="Times New Roman" w:cs="Times New Roman"/>
          <w:sz w:val="28"/>
          <w:szCs w:val="28"/>
          <w:lang w:val="ru-RU"/>
        </w:rPr>
        <w:t>мышечной системы. Т.2. М.: Медицина, 1966. 435 с.</w:t>
      </w:r>
    </w:p>
    <w:p w:rsidR="0098318C" w:rsidRDefault="0098318C" w:rsidP="0098318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Кульчицкий В.А. Функции вентральных отделов продолговатого мозга. Минск: наука </w:t>
      </w:r>
      <w:r>
        <w:rPr>
          <w:rFonts w:ascii="Times New Roman" w:hAnsi="Times New Roman" w:cs="Times New Roman"/>
          <w:sz w:val="28"/>
          <w:szCs w:val="28"/>
          <w:lang w:val="uk-UA"/>
        </w:rPr>
        <w:t>і т</w:t>
      </w:r>
      <w:r>
        <w:rPr>
          <w:rFonts w:ascii="Times New Roman" w:hAnsi="Times New Roman" w:cs="Times New Roman"/>
          <w:sz w:val="28"/>
          <w:szCs w:val="28"/>
          <w:lang w:val="ru-RU"/>
        </w:rPr>
        <w:t>эхн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>, 1993. 175 с.</w:t>
      </w:r>
    </w:p>
    <w:p w:rsidR="0098318C" w:rsidRDefault="0098318C" w:rsidP="0098318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8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318C">
        <w:rPr>
          <w:rFonts w:ascii="Times New Roman" w:hAnsi="Times New Roman" w:cs="Times New Roman"/>
          <w:sz w:val="28"/>
          <w:szCs w:val="28"/>
          <w:lang w:val="uk-UA"/>
        </w:rPr>
        <w:t>Магнус</w:t>
      </w:r>
      <w:proofErr w:type="spellEnd"/>
      <w:r w:rsidRPr="0098318C">
        <w:rPr>
          <w:rFonts w:ascii="Times New Roman" w:hAnsi="Times New Roman" w:cs="Times New Roman"/>
          <w:sz w:val="28"/>
          <w:szCs w:val="28"/>
          <w:lang w:val="uk-UA"/>
        </w:rPr>
        <w:t xml:space="preserve"> Р. Установка </w:t>
      </w:r>
      <w:proofErr w:type="spellStart"/>
      <w:r w:rsidRPr="0098318C">
        <w:rPr>
          <w:rFonts w:ascii="Times New Roman" w:hAnsi="Times New Roman" w:cs="Times New Roman"/>
          <w:sz w:val="28"/>
          <w:szCs w:val="28"/>
          <w:lang w:val="uk-UA"/>
        </w:rPr>
        <w:t>тела</w:t>
      </w:r>
      <w:proofErr w:type="spellEnd"/>
      <w:r w:rsidRPr="0098318C">
        <w:rPr>
          <w:rFonts w:ascii="Times New Roman" w:hAnsi="Times New Roman" w:cs="Times New Roman"/>
          <w:sz w:val="28"/>
          <w:szCs w:val="28"/>
          <w:lang w:val="uk-UA"/>
        </w:rPr>
        <w:t>.: пер. с англ.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М.Л.: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 СССР, 1962.  624 с.</w:t>
      </w:r>
    </w:p>
    <w:p w:rsidR="0098318C" w:rsidRDefault="0098318C" w:rsidP="0098318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Фізіологія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мед.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навч.закл.за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ред.. В.Г.Шевчука. Вид.4.Вінниця: Нова Книга, 2018. 448 с.</w:t>
      </w:r>
    </w:p>
    <w:p w:rsidR="0098318C" w:rsidRPr="0098318C" w:rsidRDefault="0098318C" w:rsidP="0098318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8318C" w:rsidRPr="00590EE1" w:rsidRDefault="0098318C" w:rsidP="0098318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Pr="00590EE1">
        <w:rPr>
          <w:rFonts w:ascii="Times New Roman" w:hAnsi="Times New Roman" w:cs="Times New Roman"/>
          <w:b/>
          <w:sz w:val="28"/>
          <w:szCs w:val="28"/>
          <w:lang w:val="uk-UA"/>
        </w:rPr>
        <w:t>: Нервова регуляція вісцеральних функцій</w:t>
      </w:r>
    </w:p>
    <w:p w:rsidR="0098318C" w:rsidRPr="00590EE1" w:rsidRDefault="0098318C" w:rsidP="0098318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98318C" w:rsidRPr="00590EE1" w:rsidRDefault="0098318C" w:rsidP="0098318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автономної  нервової 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0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318C" w:rsidRPr="00590EE1" w:rsidRDefault="0098318C" w:rsidP="0098318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нервових центрів та передача  до </w:t>
      </w:r>
      <w:proofErr w:type="spellStart"/>
      <w:r w:rsidRPr="00590EE1">
        <w:rPr>
          <w:rFonts w:ascii="Times New Roman" w:hAnsi="Times New Roman" w:cs="Times New Roman"/>
          <w:sz w:val="28"/>
          <w:szCs w:val="28"/>
          <w:lang w:val="uk-UA"/>
        </w:rPr>
        <w:t>органів-ефекторів</w:t>
      </w:r>
      <w:proofErr w:type="spellEnd"/>
      <w:r w:rsidRPr="00590E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318C" w:rsidRPr="00590EE1" w:rsidRDefault="0098318C" w:rsidP="0098318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sz w:val="28"/>
          <w:szCs w:val="28"/>
          <w:lang w:val="uk-UA"/>
        </w:rPr>
        <w:t xml:space="preserve">Роль інтерактивних центрів головного мозку в регуляції вісцеральних функцій. </w:t>
      </w:r>
    </w:p>
    <w:p w:rsidR="0098318C" w:rsidRDefault="0098318C" w:rsidP="0098318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EE1">
        <w:rPr>
          <w:rFonts w:ascii="Times New Roman" w:hAnsi="Times New Roman" w:cs="Times New Roman"/>
          <w:sz w:val="28"/>
          <w:szCs w:val="28"/>
          <w:lang w:val="uk-UA"/>
        </w:rPr>
        <w:t>Автономні рефлекси.</w:t>
      </w:r>
    </w:p>
    <w:p w:rsidR="00F63867" w:rsidRDefault="00F63867" w:rsidP="00F63867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18C" w:rsidRDefault="0098318C" w:rsidP="0098318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18C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98318C" w:rsidRDefault="00F63867" w:rsidP="00F6386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Костюк П.Г.,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Преображенский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Механизмы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интеграции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висцеральных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соматических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афферентных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сигналов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Л.: Наука, 1975. 222 с.</w:t>
      </w:r>
    </w:p>
    <w:p w:rsidR="00F63867" w:rsidRDefault="00F63867" w:rsidP="00F6386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Ноздрачев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вегетативной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нервной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Л.: Медицина, 1983.295 с.</w:t>
      </w:r>
    </w:p>
    <w:p w:rsidR="0010475E" w:rsidRPr="005D6E68" w:rsidRDefault="00F63867" w:rsidP="00F63867">
      <w:pPr>
        <w:pStyle w:val="a3"/>
        <w:numPr>
          <w:ilvl w:val="0"/>
          <w:numId w:val="4"/>
        </w:numPr>
        <w:spacing w:after="0"/>
        <w:jc w:val="both"/>
        <w:rPr>
          <w:lang w:val="ru-RU"/>
        </w:rPr>
      </w:pPr>
      <w:r w:rsidRPr="005D6E68">
        <w:rPr>
          <w:rFonts w:ascii="Times New Roman" w:hAnsi="Times New Roman" w:cs="Times New Roman"/>
          <w:sz w:val="28"/>
          <w:szCs w:val="28"/>
          <w:lang w:val="uk-UA"/>
        </w:rPr>
        <w:t xml:space="preserve">Фізіологія : </w:t>
      </w:r>
      <w:proofErr w:type="spellStart"/>
      <w:r w:rsidRPr="005D6E68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5D6E68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5D6E68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5D6E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6E68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5D6E68">
        <w:rPr>
          <w:rFonts w:ascii="Times New Roman" w:hAnsi="Times New Roman" w:cs="Times New Roman"/>
          <w:sz w:val="28"/>
          <w:szCs w:val="28"/>
          <w:lang w:val="uk-UA"/>
        </w:rPr>
        <w:t xml:space="preserve">. мед.  </w:t>
      </w:r>
      <w:proofErr w:type="spellStart"/>
      <w:r w:rsidRPr="005D6E68">
        <w:rPr>
          <w:rFonts w:ascii="Times New Roman" w:hAnsi="Times New Roman" w:cs="Times New Roman"/>
          <w:sz w:val="28"/>
          <w:szCs w:val="28"/>
          <w:lang w:val="uk-UA"/>
        </w:rPr>
        <w:t>навч.закл.за</w:t>
      </w:r>
      <w:proofErr w:type="spellEnd"/>
      <w:r w:rsidRPr="005D6E68">
        <w:rPr>
          <w:rFonts w:ascii="Times New Roman" w:hAnsi="Times New Roman" w:cs="Times New Roman"/>
          <w:sz w:val="28"/>
          <w:szCs w:val="28"/>
          <w:lang w:val="uk-UA"/>
        </w:rPr>
        <w:t xml:space="preserve"> ред.. В.Г.Шевчука. Вид.4.Вінниця: Нова Книга, 2018. 448 с.</w:t>
      </w:r>
      <w:bookmarkStart w:id="0" w:name="_GoBack"/>
      <w:bookmarkEnd w:id="0"/>
    </w:p>
    <w:sectPr w:rsidR="0010475E" w:rsidRPr="005D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1E4E"/>
    <w:multiLevelType w:val="hybridMultilevel"/>
    <w:tmpl w:val="3D8CB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15C8"/>
    <w:multiLevelType w:val="hybridMultilevel"/>
    <w:tmpl w:val="74E4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655EA"/>
    <w:multiLevelType w:val="hybridMultilevel"/>
    <w:tmpl w:val="8BA6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0149"/>
    <w:multiLevelType w:val="hybridMultilevel"/>
    <w:tmpl w:val="9CAE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3A"/>
    <w:rsid w:val="0010475E"/>
    <w:rsid w:val="005D6E68"/>
    <w:rsid w:val="0098318C"/>
    <w:rsid w:val="00DF203A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8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8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2020-03-17T14:58:00Z</dcterms:created>
  <dcterms:modified xsi:type="dcterms:W3CDTF">2020-03-17T15:12:00Z</dcterms:modified>
</cp:coreProperties>
</file>