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67" w:rsidRPr="001D2C82" w:rsidRDefault="004C6D67" w:rsidP="001D2C82">
      <w:pPr>
        <w:pStyle w:val="4"/>
        <w:spacing w:after="0"/>
        <w:ind w:left="5954"/>
        <w:rPr>
          <w:b w:val="0"/>
          <w:color w:val="000000" w:themeColor="text1"/>
          <w:sz w:val="26"/>
          <w:szCs w:val="26"/>
        </w:rPr>
      </w:pPr>
      <w:r w:rsidRPr="001D2C82">
        <w:rPr>
          <w:b w:val="0"/>
          <w:color w:val="000000" w:themeColor="text1"/>
          <w:sz w:val="26"/>
          <w:szCs w:val="26"/>
        </w:rPr>
        <w:t>Декан</w:t>
      </w:r>
      <w:proofErr w:type="spellStart"/>
      <w:r w:rsidR="001D2C82">
        <w:rPr>
          <w:b w:val="0"/>
          <w:color w:val="000000" w:themeColor="text1"/>
          <w:sz w:val="26"/>
          <w:szCs w:val="26"/>
          <w:lang w:val="uk-UA"/>
        </w:rPr>
        <w:t>ові</w:t>
      </w:r>
      <w:proofErr w:type="spellEnd"/>
      <w:r w:rsidRPr="001D2C82">
        <w:rPr>
          <w:b w:val="0"/>
          <w:color w:val="000000" w:themeColor="text1"/>
          <w:sz w:val="26"/>
          <w:szCs w:val="26"/>
        </w:rPr>
        <w:t xml:space="preserve"> факультету</w:t>
      </w:r>
    </w:p>
    <w:p w:rsidR="004C6D67" w:rsidRPr="001D2C82" w:rsidRDefault="00072842" w:rsidP="001D2C82">
      <w:pPr>
        <w:ind w:left="5954"/>
        <w:rPr>
          <w:color w:val="000000" w:themeColor="text1"/>
          <w:sz w:val="26"/>
          <w:szCs w:val="26"/>
          <w:lang w:val="uk-UA"/>
        </w:rPr>
      </w:pPr>
      <w:r w:rsidRPr="001D2C82">
        <w:rPr>
          <w:color w:val="000000" w:themeColor="text1"/>
          <w:sz w:val="26"/>
          <w:szCs w:val="26"/>
          <w:lang w:val="uk-UA"/>
        </w:rPr>
        <w:t xml:space="preserve">української </w:t>
      </w:r>
      <w:r w:rsidR="004C6D67" w:rsidRPr="001D2C82">
        <w:rPr>
          <w:color w:val="000000" w:themeColor="text1"/>
          <w:sz w:val="26"/>
          <w:szCs w:val="26"/>
          <w:lang w:val="uk-UA"/>
        </w:rPr>
        <w:t>філології та журналістики</w:t>
      </w:r>
    </w:p>
    <w:p w:rsidR="004C6D67" w:rsidRPr="001D2C82" w:rsidRDefault="001D2C82" w:rsidP="001D2C82">
      <w:pPr>
        <w:ind w:left="5954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Володимиру ОЛЕКСЕНКУ</w:t>
      </w:r>
      <w:r w:rsidR="004C6D67" w:rsidRPr="001D2C82">
        <w:rPr>
          <w:color w:val="000000" w:themeColor="text1"/>
          <w:sz w:val="26"/>
          <w:szCs w:val="26"/>
          <w:lang w:val="uk-UA"/>
        </w:rPr>
        <w:t xml:space="preserve"> </w:t>
      </w:r>
    </w:p>
    <w:p w:rsidR="009A76AE" w:rsidRDefault="009A76AE" w:rsidP="004C6D67">
      <w:pPr>
        <w:pStyle w:val="1"/>
        <w:ind w:left="354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C6D67" w:rsidRPr="001D2C82" w:rsidRDefault="004C6D67" w:rsidP="004C6D67">
      <w:pPr>
        <w:pStyle w:val="1"/>
        <w:ind w:left="354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D2C8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РАПОРТ</w:t>
      </w:r>
    </w:p>
    <w:p w:rsidR="004C6D67" w:rsidRPr="001D2C82" w:rsidRDefault="004C6D67" w:rsidP="004C6D67">
      <w:pPr>
        <w:rPr>
          <w:color w:val="000000" w:themeColor="text1"/>
          <w:sz w:val="26"/>
          <w:szCs w:val="26"/>
          <w:lang w:val="uk-UA"/>
        </w:rPr>
      </w:pPr>
    </w:p>
    <w:p w:rsidR="004C6D67" w:rsidRPr="001D2C82" w:rsidRDefault="004C6D67" w:rsidP="004C6D67">
      <w:pPr>
        <w:pStyle w:val="a3"/>
        <w:rPr>
          <w:b/>
          <w:i/>
          <w:color w:val="000000" w:themeColor="text1"/>
          <w:sz w:val="26"/>
          <w:szCs w:val="26"/>
        </w:rPr>
      </w:pPr>
      <w:r w:rsidRPr="001D2C82">
        <w:rPr>
          <w:color w:val="000000" w:themeColor="text1"/>
          <w:sz w:val="26"/>
          <w:szCs w:val="26"/>
        </w:rPr>
        <w:t xml:space="preserve">Прошу затвердити тематику курсових робіт, наукових керівників, виконавців курсових робіт </w:t>
      </w:r>
      <w:r w:rsidR="00463420" w:rsidRPr="001D2C82">
        <w:rPr>
          <w:color w:val="000000" w:themeColor="text1"/>
          <w:sz w:val="26"/>
          <w:szCs w:val="26"/>
        </w:rPr>
        <w:t>на заочній</w:t>
      </w:r>
      <w:r w:rsidRPr="001D2C82">
        <w:rPr>
          <w:color w:val="000000" w:themeColor="text1"/>
          <w:sz w:val="26"/>
          <w:szCs w:val="26"/>
        </w:rPr>
        <w:t xml:space="preserve"> формі навчання на 201</w:t>
      </w:r>
      <w:r w:rsidR="00D2285C" w:rsidRPr="001D2C82">
        <w:rPr>
          <w:color w:val="000000" w:themeColor="text1"/>
          <w:sz w:val="26"/>
          <w:szCs w:val="26"/>
        </w:rPr>
        <w:t>9</w:t>
      </w:r>
      <w:r w:rsidRPr="001D2C82">
        <w:rPr>
          <w:color w:val="000000" w:themeColor="text1"/>
          <w:sz w:val="26"/>
          <w:szCs w:val="26"/>
        </w:rPr>
        <w:t>/20</w:t>
      </w:r>
      <w:r w:rsidR="00D2285C" w:rsidRPr="001D2C82">
        <w:rPr>
          <w:color w:val="000000" w:themeColor="text1"/>
          <w:sz w:val="26"/>
          <w:szCs w:val="26"/>
        </w:rPr>
        <w:t>20</w:t>
      </w:r>
      <w:r w:rsidRPr="001D2C82">
        <w:rPr>
          <w:color w:val="000000" w:themeColor="text1"/>
          <w:sz w:val="26"/>
          <w:szCs w:val="26"/>
        </w:rPr>
        <w:t xml:space="preserve"> </w:t>
      </w:r>
      <w:proofErr w:type="spellStart"/>
      <w:r w:rsidRPr="001D2C82">
        <w:rPr>
          <w:color w:val="000000" w:themeColor="text1"/>
          <w:sz w:val="26"/>
          <w:szCs w:val="26"/>
        </w:rPr>
        <w:t>н.р</w:t>
      </w:r>
      <w:proofErr w:type="spellEnd"/>
      <w:r w:rsidRPr="001D2C82">
        <w:rPr>
          <w:color w:val="000000" w:themeColor="text1"/>
          <w:sz w:val="26"/>
          <w:szCs w:val="26"/>
        </w:rPr>
        <w:t>:</w:t>
      </w:r>
    </w:p>
    <w:p w:rsidR="004C6D67" w:rsidRPr="001D2C82" w:rsidRDefault="004C6D67" w:rsidP="004C6D67">
      <w:pPr>
        <w:jc w:val="center"/>
        <w:rPr>
          <w:b/>
          <w:color w:val="000000" w:themeColor="text1"/>
          <w:sz w:val="26"/>
          <w:szCs w:val="26"/>
          <w:lang w:val="uk-UA"/>
        </w:rPr>
      </w:pPr>
    </w:p>
    <w:tbl>
      <w:tblPr>
        <w:tblW w:w="1013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"/>
        <w:gridCol w:w="5659"/>
        <w:gridCol w:w="1980"/>
        <w:gridCol w:w="1889"/>
      </w:tblGrid>
      <w:tr w:rsidR="004C6D67" w:rsidRPr="001D2C82" w:rsidTr="009A76AE">
        <w:trPr>
          <w:trHeight w:val="782"/>
          <w:jc w:val="center"/>
        </w:trPr>
        <w:tc>
          <w:tcPr>
            <w:tcW w:w="607" w:type="dxa"/>
            <w:vAlign w:val="center"/>
          </w:tcPr>
          <w:p w:rsidR="004C6D67" w:rsidRPr="001D2C82" w:rsidRDefault="004C6D67" w:rsidP="00D12A85">
            <w:pPr>
              <w:tabs>
                <w:tab w:val="left" w:pos="432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b/>
                <w:color w:val="000000" w:themeColor="text1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5659" w:type="dxa"/>
            <w:vAlign w:val="center"/>
          </w:tcPr>
          <w:p w:rsidR="004C6D67" w:rsidRPr="001D2C82" w:rsidRDefault="004C6D67" w:rsidP="00D12A85">
            <w:pPr>
              <w:pStyle w:val="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1D2C82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4C6D67" w:rsidRPr="001D2C82" w:rsidRDefault="004C6D67" w:rsidP="00D12A85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b/>
                <w:color w:val="000000" w:themeColor="text1"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67" w:rsidRPr="001D2C82" w:rsidRDefault="004C6D67" w:rsidP="00D12A85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b/>
                <w:color w:val="000000" w:themeColor="text1"/>
                <w:sz w:val="26"/>
                <w:szCs w:val="26"/>
                <w:lang w:val="uk-UA"/>
              </w:rPr>
              <w:t>Науковий керівник</w:t>
            </w:r>
          </w:p>
        </w:tc>
      </w:tr>
      <w:tr w:rsidR="004C6D67" w:rsidRPr="001D2C82" w:rsidTr="00B21B91">
        <w:trPr>
          <w:trHeight w:val="360"/>
          <w:jc w:val="center"/>
        </w:trPr>
        <w:tc>
          <w:tcPr>
            <w:tcW w:w="607" w:type="dxa"/>
            <w:vAlign w:val="center"/>
          </w:tcPr>
          <w:p w:rsidR="004C6D67" w:rsidRPr="009A76AE" w:rsidRDefault="004C6D67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C6D67" w:rsidRPr="009A76AE" w:rsidRDefault="009A76AE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Метафора та перифраз як ідентифікатори образності в мові сучасних 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інтернет-видань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2285C" w:rsidRPr="009A76AE" w:rsidRDefault="009A76AE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Гейко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М.</w:t>
            </w:r>
          </w:p>
          <w:p w:rsidR="004C6D67" w:rsidRPr="009A76AE" w:rsidRDefault="00D2285C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9A76AE">
              <w:rPr>
                <w:color w:val="000000" w:themeColor="text1"/>
                <w:sz w:val="26"/>
                <w:szCs w:val="26"/>
                <w:lang w:val="uk-UA"/>
              </w:rPr>
              <w:t>(</w:t>
            </w:r>
            <w:r w:rsidR="004C6D67" w:rsidRPr="009A76AE">
              <w:rPr>
                <w:color w:val="000000" w:themeColor="text1"/>
                <w:sz w:val="26"/>
                <w:szCs w:val="26"/>
                <w:lang w:val="uk-UA"/>
              </w:rPr>
              <w:t>261 гр.)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82" w:rsidRPr="001D2C82" w:rsidRDefault="001D2C82" w:rsidP="001D2C8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1D2C82">
              <w:rPr>
                <w:color w:val="000000" w:themeColor="text1"/>
                <w:lang w:val="uk-UA"/>
              </w:rPr>
              <w:t>ст.викл</w:t>
            </w:r>
            <w:proofErr w:type="spellEnd"/>
            <w:r w:rsidRPr="001D2C82">
              <w:rPr>
                <w:color w:val="000000" w:themeColor="text1"/>
                <w:lang w:val="uk-UA"/>
              </w:rPr>
              <w:t>.,</w:t>
            </w:r>
          </w:p>
          <w:p w:rsidR="004C6D67" w:rsidRPr="001D2C82" w:rsidRDefault="001D2C82" w:rsidP="001D2C82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lang w:val="uk-UA"/>
              </w:rPr>
              <w:t>Соломахін</w:t>
            </w:r>
            <w:proofErr w:type="spellEnd"/>
            <w:r w:rsidRPr="001D2C82">
              <w:rPr>
                <w:color w:val="000000" w:themeColor="text1"/>
                <w:lang w:val="uk-UA"/>
              </w:rPr>
              <w:t xml:space="preserve"> А.Ф.</w:t>
            </w:r>
          </w:p>
        </w:tc>
      </w:tr>
      <w:tr w:rsidR="004C6D67" w:rsidRPr="001D2C82" w:rsidTr="00B21B91">
        <w:trPr>
          <w:trHeight w:val="360"/>
          <w:jc w:val="center"/>
        </w:trPr>
        <w:tc>
          <w:tcPr>
            <w:tcW w:w="607" w:type="dxa"/>
            <w:vAlign w:val="center"/>
          </w:tcPr>
          <w:p w:rsidR="004C6D67" w:rsidRPr="009A76AE" w:rsidRDefault="004C6D67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C6D67" w:rsidRPr="009A76AE" w:rsidRDefault="009A76AE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Порушення мовних норм на сторінках херсонських 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інтернет-видань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123CC" w:rsidRPr="009A76AE" w:rsidRDefault="009A76AE" w:rsidP="00B046A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A76AE">
              <w:rPr>
                <w:color w:val="000000" w:themeColor="text1"/>
                <w:lang w:val="uk-UA"/>
              </w:rPr>
              <w:t>Ніколайченко</w:t>
            </w:r>
            <w:proofErr w:type="spellEnd"/>
            <w:r w:rsidRPr="009A76AE">
              <w:rPr>
                <w:color w:val="000000" w:themeColor="text1"/>
                <w:lang w:val="uk-UA"/>
              </w:rPr>
              <w:t xml:space="preserve"> К.</w:t>
            </w:r>
          </w:p>
          <w:p w:rsidR="004C6D67" w:rsidRPr="009A76AE" w:rsidRDefault="00D2285C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9A76AE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C6D67" w:rsidRPr="009A76AE">
              <w:rPr>
                <w:color w:val="000000" w:themeColor="text1"/>
                <w:sz w:val="26"/>
                <w:szCs w:val="26"/>
                <w:lang w:val="uk-UA"/>
              </w:rPr>
              <w:t>(261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67" w:rsidRPr="001D2C82" w:rsidRDefault="004C6D67" w:rsidP="00D12A85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4423F8" w:rsidRPr="00DB679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A6B58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Видання «Рідний край»: структура та тематичне наповнення (1905-1907 рр.)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1123CC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Бачинська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Е.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(361 гр.)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4423F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к.ф.н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.,</w:t>
            </w:r>
          </w:p>
          <w:p w:rsidR="004423F8" w:rsidRPr="001D2C82" w:rsidRDefault="004423F8" w:rsidP="004423F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доцент</w:t>
            </w:r>
          </w:p>
          <w:p w:rsidR="004423F8" w:rsidRPr="001D2C82" w:rsidRDefault="004423F8" w:rsidP="004423F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Юріна Ю.М.</w:t>
            </w: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Аналіз матеріалів відділів «Харківські записки» та «Суміш»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Городецький К.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4423F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Порівняльний аналіз видань «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Украинский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журнал» та «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Украинский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вестник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»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Ковальов О.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4423F8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F96226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Концепція зародження преси в Україні </w:t>
            </w:r>
          </w:p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В. 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Ігнатієнка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Кулак В.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5D2FB4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Преса періоду застою (на матеріалі періодики Херсонщини 60-80-х рр. </w:t>
            </w:r>
            <w:r w:rsidRPr="001D2C82">
              <w:rPr>
                <w:color w:val="000000" w:themeColor="text1"/>
                <w:sz w:val="26"/>
                <w:szCs w:val="26"/>
                <w:lang w:val="en-US"/>
              </w:rPr>
              <w:t xml:space="preserve">XX 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en-US"/>
              </w:rPr>
              <w:t>ст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en-US"/>
              </w:rPr>
              <w:t>.</w:t>
            </w: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Левченко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В.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5D2FB4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Структурно-тематична характеристика альманаху «Степ»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Лукінська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Ю.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5D2FB4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Херсонська преса часів Хрущовської відлиги (1953-1964 рр.)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Олійник О.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5D2FB4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Аналіз публіцистичної праці П.Куліша «Листи з хутора»: головні ідеї, поетика твору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Потапенко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О.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082498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636027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Проблеми періодизації історії української журналістики: характеристика концепцій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36027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Спас С.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082498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636027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Аналіз щоденної суспільно-політичної газети «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Родной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край» (1906-1919</w:t>
            </w:r>
            <w:r w:rsidR="00F96226"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рр.)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36027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Тіт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М.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082498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636027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Характеристика газети «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Жизнь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Юга» (1917 р.)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36027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Тригуб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А.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082498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636027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Преса української діаспори 1945-1990 рр.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36027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Ходос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В.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D12A85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636027" w:rsidP="0023549C">
            <w:pPr>
              <w:pStyle w:val="a5"/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Засоби пропаганди в українській пресі періоду Другої світової війни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36027" w:rsidRPr="001D2C82" w:rsidRDefault="00636027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Шорохова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А.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(361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Блоги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як засоби журналістської комунікації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Беспалов І.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(461 гр.)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4423F8" w:rsidRPr="001D2C82" w:rsidRDefault="004423F8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1D2C82" w:rsidRDefault="001D2C82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1D2C82" w:rsidRDefault="001D2C82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1D2C82" w:rsidRDefault="001D2C82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1D2C82" w:rsidRDefault="001D2C82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  <w:p w:rsidR="004423F8" w:rsidRPr="001D2C82" w:rsidRDefault="004423F8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к.ф.н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.,</w:t>
            </w:r>
          </w:p>
          <w:p w:rsidR="004423F8" w:rsidRPr="001D2C82" w:rsidRDefault="004423F8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доцент</w:t>
            </w:r>
          </w:p>
          <w:p w:rsidR="004423F8" w:rsidRPr="001D2C82" w:rsidRDefault="004423F8" w:rsidP="0046342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Рембецька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О.В.</w:t>
            </w:r>
          </w:p>
          <w:p w:rsidR="004423F8" w:rsidRPr="001D2C82" w:rsidRDefault="004423F8" w:rsidP="00D12A85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Правові та етичні засади роботи журналіста під час журналістських розслідувань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9A76AE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Риже</w:t>
            </w:r>
            <w:r w:rsidR="004423F8" w:rsidRPr="001D2C82">
              <w:rPr>
                <w:color w:val="000000" w:themeColor="text1"/>
                <w:sz w:val="26"/>
                <w:szCs w:val="26"/>
                <w:lang w:val="uk-UA"/>
              </w:rPr>
              <w:t>нко</w:t>
            </w:r>
            <w:proofErr w:type="spellEnd"/>
            <w:r w:rsidR="004423F8"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К. 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Дитяча аудиторія як учасник рекламної комунікації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Бойчук Д.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Особливості функціонування політичної </w:t>
            </w:r>
            <w:r w:rsidRPr="001D2C82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реклами в Україні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Макаренко О. 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D12A85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Зовнішня реклама м. Херсона: види, тематика, структура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Латишева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К.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A35BEF">
            <w:pPr>
              <w:pStyle w:val="a5"/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Жанрово-тематична своєрідність кулінарного телешоу «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Мастер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Шеф» на каналі СТБ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9A76AE" w:rsidRDefault="004423F8" w:rsidP="00B046A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A76AE">
              <w:rPr>
                <w:color w:val="000000" w:themeColor="text1"/>
                <w:lang w:val="uk-UA"/>
              </w:rPr>
              <w:t>Пендіковська</w:t>
            </w:r>
            <w:proofErr w:type="spellEnd"/>
            <w:r w:rsidRPr="009A76AE">
              <w:rPr>
                <w:color w:val="000000" w:themeColor="text1"/>
                <w:lang w:val="uk-UA"/>
              </w:rPr>
              <w:t xml:space="preserve"> А. 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A35B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1D2C8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1D2C82" w:rsidRDefault="004423F8" w:rsidP="00A35BEF">
            <w:pPr>
              <w:pStyle w:val="a5"/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Жанр </w:t>
            </w: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реаліті-шоу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в українському медіа просторі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Шамшур</w:t>
            </w:r>
            <w:proofErr w:type="spellEnd"/>
            <w:r w:rsidRPr="001D2C82">
              <w:rPr>
                <w:color w:val="000000" w:themeColor="text1"/>
                <w:sz w:val="26"/>
                <w:szCs w:val="26"/>
                <w:lang w:val="uk-UA"/>
              </w:rPr>
              <w:t xml:space="preserve"> А. </w:t>
            </w:r>
          </w:p>
          <w:p w:rsidR="004423F8" w:rsidRPr="001D2C8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D2C82">
              <w:rPr>
                <w:color w:val="000000" w:themeColor="text1"/>
                <w:sz w:val="26"/>
                <w:szCs w:val="26"/>
                <w:lang w:val="uk-UA"/>
              </w:rPr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423F8" w:rsidRPr="001D2C82" w:rsidTr="00863D0D">
        <w:trPr>
          <w:trHeight w:val="360"/>
          <w:jc w:val="center"/>
        </w:trPr>
        <w:tc>
          <w:tcPr>
            <w:tcW w:w="607" w:type="dxa"/>
            <w:vAlign w:val="center"/>
          </w:tcPr>
          <w:p w:rsidR="004423F8" w:rsidRPr="00DB6792" w:rsidRDefault="004423F8" w:rsidP="00D12A85">
            <w:pPr>
              <w:numPr>
                <w:ilvl w:val="0"/>
                <w:numId w:val="1"/>
              </w:numPr>
              <w:tabs>
                <w:tab w:val="left" w:pos="889"/>
              </w:tabs>
              <w:ind w:hanging="72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659" w:type="dxa"/>
            <w:vAlign w:val="center"/>
          </w:tcPr>
          <w:p w:rsidR="004423F8" w:rsidRPr="00DB6792" w:rsidRDefault="00DB6792" w:rsidP="00A35BEF">
            <w:pPr>
              <w:pStyle w:val="a5"/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DB6792">
              <w:rPr>
                <w:color w:val="000000" w:themeColor="text1"/>
                <w:sz w:val="26"/>
                <w:szCs w:val="26"/>
                <w:lang w:val="uk-UA"/>
              </w:rPr>
              <w:t>Феномен авторської телепрограми в українському телевізійному просторі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423F8" w:rsidRPr="00DB679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DB6792">
              <w:rPr>
                <w:color w:val="000000" w:themeColor="text1"/>
                <w:sz w:val="26"/>
                <w:szCs w:val="26"/>
                <w:lang w:val="uk-UA"/>
              </w:rPr>
              <w:t>Комаренко</w:t>
            </w:r>
            <w:proofErr w:type="spellEnd"/>
            <w:r w:rsidRPr="00DB6792">
              <w:rPr>
                <w:color w:val="000000" w:themeColor="text1"/>
                <w:sz w:val="26"/>
                <w:szCs w:val="26"/>
                <w:lang w:val="uk-UA"/>
              </w:rPr>
              <w:t xml:space="preserve"> І.</w:t>
            </w:r>
          </w:p>
          <w:p w:rsidR="004423F8" w:rsidRPr="00DB6792" w:rsidRDefault="004423F8" w:rsidP="00B046A2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DB6792">
              <w:rPr>
                <w:color w:val="000000" w:themeColor="text1"/>
                <w:sz w:val="26"/>
                <w:szCs w:val="26"/>
                <w:lang w:val="uk-UA"/>
              </w:rPr>
              <w:t>(461 гр.)</w:t>
            </w:r>
          </w:p>
        </w:tc>
        <w:tc>
          <w:tcPr>
            <w:tcW w:w="1889" w:type="dxa"/>
            <w:vMerge/>
            <w:tcBorders>
              <w:left w:val="single" w:sz="4" w:space="0" w:color="auto"/>
            </w:tcBorders>
            <w:vAlign w:val="center"/>
          </w:tcPr>
          <w:p w:rsidR="004423F8" w:rsidRPr="001D2C82" w:rsidRDefault="004423F8" w:rsidP="00D12A8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4C6D67" w:rsidRPr="001D2C82" w:rsidRDefault="004C6D67" w:rsidP="004C6D67">
      <w:pPr>
        <w:pStyle w:val="3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</w:p>
    <w:p w:rsidR="004C6D67" w:rsidRPr="001D2C82" w:rsidRDefault="004C6D67" w:rsidP="004C6D67">
      <w:pPr>
        <w:pStyle w:val="3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</w:p>
    <w:p w:rsidR="002D374F" w:rsidRPr="001D2C82" w:rsidRDefault="002D374F" w:rsidP="00172C2B">
      <w:pPr>
        <w:pStyle w:val="3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</w:p>
    <w:p w:rsidR="004C6D67" w:rsidRPr="001D2C82" w:rsidRDefault="001D2C82" w:rsidP="00172C2B">
      <w:pPr>
        <w:pStyle w:val="3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Завідувачка кафедри, доцент</w:t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 w:rsidR="004C6D67" w:rsidRPr="001D2C82">
        <w:rPr>
          <w:rFonts w:ascii="Times New Roman" w:hAnsi="Times New Roman" w:cs="Times New Roman"/>
          <w:b w:val="0"/>
          <w:lang w:val="uk-UA"/>
        </w:rPr>
        <w:tab/>
      </w:r>
      <w:r>
        <w:rPr>
          <w:rFonts w:ascii="Times New Roman" w:hAnsi="Times New Roman" w:cs="Times New Roman"/>
          <w:b w:val="0"/>
          <w:lang w:val="uk-UA"/>
        </w:rPr>
        <w:t>Ольга РЕМБЕЦЬКА</w:t>
      </w:r>
    </w:p>
    <w:p w:rsidR="004C6D67" w:rsidRPr="001D2C82" w:rsidRDefault="004C6D67" w:rsidP="004C6D67">
      <w:pPr>
        <w:rPr>
          <w:sz w:val="26"/>
          <w:szCs w:val="26"/>
          <w:lang w:val="uk-UA"/>
        </w:rPr>
      </w:pPr>
    </w:p>
    <w:p w:rsidR="004C6D67" w:rsidRPr="001D2C82" w:rsidRDefault="004C6D67" w:rsidP="004C6D67">
      <w:pPr>
        <w:rPr>
          <w:sz w:val="26"/>
          <w:szCs w:val="26"/>
          <w:lang w:val="uk-UA"/>
        </w:rPr>
      </w:pPr>
    </w:p>
    <w:p w:rsidR="004C6D67" w:rsidRPr="001D2C82" w:rsidRDefault="004C6D67" w:rsidP="004C6D67">
      <w:pPr>
        <w:rPr>
          <w:sz w:val="26"/>
          <w:szCs w:val="26"/>
          <w:lang w:val="uk-UA"/>
        </w:rPr>
      </w:pPr>
    </w:p>
    <w:p w:rsidR="004C6D67" w:rsidRPr="001D2C82" w:rsidRDefault="004C6D67" w:rsidP="004C6D67">
      <w:pPr>
        <w:rPr>
          <w:sz w:val="26"/>
          <w:szCs w:val="26"/>
          <w:lang w:val="uk-UA"/>
        </w:rPr>
      </w:pPr>
    </w:p>
    <w:p w:rsidR="00BD7800" w:rsidRPr="001D2C82" w:rsidRDefault="00BD7800">
      <w:pPr>
        <w:rPr>
          <w:sz w:val="26"/>
          <w:szCs w:val="26"/>
          <w:lang w:val="uk-UA"/>
        </w:rPr>
      </w:pPr>
    </w:p>
    <w:sectPr w:rsidR="00BD7800" w:rsidRPr="001D2C82" w:rsidSect="00072CCA">
      <w:pgSz w:w="11906" w:h="16838"/>
      <w:pgMar w:top="54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5A69"/>
    <w:multiLevelType w:val="hybridMultilevel"/>
    <w:tmpl w:val="5BE2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336"/>
    <w:multiLevelType w:val="hybridMultilevel"/>
    <w:tmpl w:val="86E46C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EF5564"/>
    <w:multiLevelType w:val="hybridMultilevel"/>
    <w:tmpl w:val="B3AA0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05399"/>
    <w:multiLevelType w:val="multilevel"/>
    <w:tmpl w:val="BC6402F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6D67"/>
    <w:rsid w:val="00000CFC"/>
    <w:rsid w:val="00025B53"/>
    <w:rsid w:val="00041C32"/>
    <w:rsid w:val="00072842"/>
    <w:rsid w:val="00091573"/>
    <w:rsid w:val="000A75CC"/>
    <w:rsid w:val="000B629E"/>
    <w:rsid w:val="000C104E"/>
    <w:rsid w:val="000E1307"/>
    <w:rsid w:val="001123CC"/>
    <w:rsid w:val="00172C2B"/>
    <w:rsid w:val="00184BE2"/>
    <w:rsid w:val="001B0A3B"/>
    <w:rsid w:val="001B0E7D"/>
    <w:rsid w:val="001D2C82"/>
    <w:rsid w:val="001D6197"/>
    <w:rsid w:val="0023549C"/>
    <w:rsid w:val="00236E03"/>
    <w:rsid w:val="002872DC"/>
    <w:rsid w:val="00295DBE"/>
    <w:rsid w:val="002B1A68"/>
    <w:rsid w:val="002D374F"/>
    <w:rsid w:val="00380D16"/>
    <w:rsid w:val="0043500E"/>
    <w:rsid w:val="004423F8"/>
    <w:rsid w:val="00463420"/>
    <w:rsid w:val="004C6D67"/>
    <w:rsid w:val="00564DF4"/>
    <w:rsid w:val="0060778D"/>
    <w:rsid w:val="00636027"/>
    <w:rsid w:val="00642614"/>
    <w:rsid w:val="006A224F"/>
    <w:rsid w:val="0074036A"/>
    <w:rsid w:val="00760A29"/>
    <w:rsid w:val="007A47D7"/>
    <w:rsid w:val="0083067B"/>
    <w:rsid w:val="00861893"/>
    <w:rsid w:val="00866C36"/>
    <w:rsid w:val="008C1F89"/>
    <w:rsid w:val="009824CA"/>
    <w:rsid w:val="00984AF0"/>
    <w:rsid w:val="009A76AE"/>
    <w:rsid w:val="009C7D05"/>
    <w:rsid w:val="00A207D8"/>
    <w:rsid w:val="00A348CE"/>
    <w:rsid w:val="00A4781E"/>
    <w:rsid w:val="00A7344D"/>
    <w:rsid w:val="00A86BEB"/>
    <w:rsid w:val="00AE454E"/>
    <w:rsid w:val="00B046A2"/>
    <w:rsid w:val="00B866DD"/>
    <w:rsid w:val="00BA148A"/>
    <w:rsid w:val="00BB7479"/>
    <w:rsid w:val="00BD3A10"/>
    <w:rsid w:val="00BD7800"/>
    <w:rsid w:val="00C011A4"/>
    <w:rsid w:val="00C123C2"/>
    <w:rsid w:val="00C547D9"/>
    <w:rsid w:val="00CA4129"/>
    <w:rsid w:val="00CC3149"/>
    <w:rsid w:val="00D2285C"/>
    <w:rsid w:val="00D2501D"/>
    <w:rsid w:val="00D6359C"/>
    <w:rsid w:val="00D6690F"/>
    <w:rsid w:val="00DA6B58"/>
    <w:rsid w:val="00DB6792"/>
    <w:rsid w:val="00E10156"/>
    <w:rsid w:val="00E74DFD"/>
    <w:rsid w:val="00E810B7"/>
    <w:rsid w:val="00EA38A8"/>
    <w:rsid w:val="00EB4106"/>
    <w:rsid w:val="00EE1BCE"/>
    <w:rsid w:val="00F240DA"/>
    <w:rsid w:val="00F251EF"/>
    <w:rsid w:val="00F45C72"/>
    <w:rsid w:val="00F87896"/>
    <w:rsid w:val="00F92E78"/>
    <w:rsid w:val="00F96226"/>
    <w:rsid w:val="00FC7FF4"/>
    <w:rsid w:val="00FE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6D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6D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6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6D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C6D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C6D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4C6D67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C6D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uiPriority w:val="1"/>
    <w:qFormat/>
    <w:rsid w:val="004C6D6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4C6D67"/>
    <w:pPr>
      <w:spacing w:after="200" w:line="276" w:lineRule="auto"/>
      <w:ind w:left="720"/>
      <w:contextualSpacing/>
    </w:pPr>
    <w:rPr>
      <w:rFonts w:ascii="Arial" w:eastAsia="Calibri" w:hAnsi="Arial" w:cs="Arial"/>
      <w:i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A86C19-1650-46B2-862C-7DC3FF45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NDubyna</cp:lastModifiedBy>
  <cp:revision>50</cp:revision>
  <cp:lastPrinted>2019-10-15T11:53:00Z</cp:lastPrinted>
  <dcterms:created xsi:type="dcterms:W3CDTF">2017-10-12T07:57:00Z</dcterms:created>
  <dcterms:modified xsi:type="dcterms:W3CDTF">2019-10-16T11:50:00Z</dcterms:modified>
</cp:coreProperties>
</file>