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66BB" w:rsidRPr="00453F7E" w:rsidRDefault="005366BB" w:rsidP="00453F7E">
      <w:pPr>
        <w:pStyle w:val="2"/>
        <w:ind w:firstLine="0"/>
        <w:rPr>
          <w:szCs w:val="28"/>
        </w:rPr>
      </w:pPr>
      <w:r w:rsidRPr="00453F7E">
        <w:rPr>
          <w:bCs/>
          <w:i w:val="0"/>
          <w:szCs w:val="28"/>
        </w:rPr>
        <w:t xml:space="preserve">                                                 РІШЕННЯ</w:t>
      </w:r>
    </w:p>
    <w:p w:rsidR="005366BB" w:rsidRPr="00453F7E" w:rsidRDefault="005366BB" w:rsidP="00453F7E">
      <w:pPr>
        <w:pStyle w:val="2"/>
        <w:ind w:firstLine="0"/>
        <w:rPr>
          <w:bCs/>
          <w:i w:val="0"/>
          <w:szCs w:val="28"/>
        </w:rPr>
      </w:pPr>
      <w:r w:rsidRPr="00453F7E">
        <w:rPr>
          <w:bCs/>
          <w:i w:val="0"/>
          <w:szCs w:val="28"/>
        </w:rPr>
        <w:t xml:space="preserve">                        </w:t>
      </w:r>
      <w:bookmarkStart w:id="0" w:name="bookmark1"/>
      <w:r w:rsidRPr="00453F7E">
        <w:rPr>
          <w:bCs/>
          <w:i w:val="0"/>
          <w:szCs w:val="28"/>
        </w:rPr>
        <w:t>КОНФЕРЕНЦІ</w:t>
      </w:r>
      <w:r w:rsidR="00453F7E">
        <w:rPr>
          <w:bCs/>
          <w:i w:val="0"/>
          <w:szCs w:val="28"/>
        </w:rPr>
        <w:t>Ї</w:t>
      </w:r>
      <w:r w:rsidRPr="00453F7E">
        <w:rPr>
          <w:bCs/>
          <w:i w:val="0"/>
          <w:szCs w:val="28"/>
        </w:rPr>
        <w:t xml:space="preserve"> ТРУДОВОГО КОЛЕКТИВУ</w:t>
      </w:r>
      <w:bookmarkEnd w:id="0"/>
    </w:p>
    <w:p w:rsidR="005366BB" w:rsidRPr="00453F7E" w:rsidRDefault="005366BB" w:rsidP="00453F7E">
      <w:pPr>
        <w:pStyle w:val="2"/>
        <w:ind w:firstLine="0"/>
        <w:jc w:val="center"/>
        <w:rPr>
          <w:bCs/>
          <w:i w:val="0"/>
          <w:szCs w:val="28"/>
        </w:rPr>
      </w:pPr>
      <w:r w:rsidRPr="00453F7E">
        <w:rPr>
          <w:bCs/>
          <w:i w:val="0"/>
          <w:szCs w:val="28"/>
        </w:rPr>
        <w:t>ХЕРСОНСЬКОГО ДЕРЖАВНОГО УНІВЕРСИТЕТУ</w:t>
      </w:r>
    </w:p>
    <w:p w:rsidR="005366BB" w:rsidRPr="00453F7E" w:rsidRDefault="005366BB" w:rsidP="00453F7E">
      <w:pPr>
        <w:pStyle w:val="3"/>
        <w:spacing w:before="0" w:beforeAutospacing="0" w:after="0" w:afterAutospacing="0"/>
        <w:jc w:val="center"/>
        <w:rPr>
          <w:rFonts w:ascii="Times New Roman" w:hAnsi="Times New Roman" w:cs="Times New Roman"/>
          <w:iCs/>
          <w:sz w:val="28"/>
          <w:szCs w:val="28"/>
          <w:lang w:val="uk-UA"/>
        </w:rPr>
      </w:pPr>
      <w:r w:rsidRPr="00453F7E">
        <w:rPr>
          <w:rFonts w:ascii="Times New Roman" w:hAnsi="Times New Roman" w:cs="Times New Roman"/>
          <w:iCs/>
          <w:sz w:val="28"/>
          <w:szCs w:val="28"/>
          <w:lang w:val="uk-UA"/>
        </w:rPr>
        <w:t>від 10 травня  2018 року</w:t>
      </w:r>
      <w:r w:rsidR="00453F7E">
        <w:rPr>
          <w:rFonts w:ascii="Times New Roman" w:hAnsi="Times New Roman" w:cs="Times New Roman"/>
          <w:iCs/>
          <w:sz w:val="28"/>
          <w:szCs w:val="28"/>
          <w:lang w:val="uk-UA"/>
        </w:rPr>
        <w:t xml:space="preserve"> (протокол № 2)</w:t>
      </w:r>
    </w:p>
    <w:p w:rsidR="005366BB" w:rsidRPr="00453F7E" w:rsidRDefault="005366BB" w:rsidP="00453F7E">
      <w:pPr>
        <w:jc w:val="center"/>
        <w:rPr>
          <w:b/>
          <w:sz w:val="28"/>
          <w:szCs w:val="28"/>
          <w:lang w:val="uk-UA"/>
        </w:rPr>
      </w:pPr>
    </w:p>
    <w:p w:rsidR="005366BB" w:rsidRPr="00453F7E" w:rsidRDefault="005366BB" w:rsidP="00453F7E">
      <w:pPr>
        <w:jc w:val="center"/>
        <w:rPr>
          <w:b/>
          <w:sz w:val="28"/>
          <w:szCs w:val="28"/>
          <w:lang w:val="uk-UA"/>
        </w:rPr>
      </w:pPr>
    </w:p>
    <w:p w:rsidR="00453F7E" w:rsidRDefault="005366BB" w:rsidP="00453F7E">
      <w:pPr>
        <w:pStyle w:val="Preformatted"/>
        <w:ind w:right="360"/>
        <w:rPr>
          <w:rFonts w:ascii="Times New Roman" w:hAnsi="Times New Roman"/>
          <w:b/>
          <w:color w:val="000000"/>
          <w:sz w:val="28"/>
          <w:szCs w:val="28"/>
          <w:lang w:val="uk-UA"/>
        </w:rPr>
      </w:pPr>
      <w:r w:rsidRPr="00453F7E">
        <w:rPr>
          <w:rFonts w:ascii="Times New Roman" w:hAnsi="Times New Roman"/>
          <w:b/>
          <w:color w:val="000000"/>
          <w:sz w:val="28"/>
          <w:szCs w:val="28"/>
          <w:lang w:val="uk-UA"/>
        </w:rPr>
        <w:t>Про поточну ситуацію з</w:t>
      </w:r>
      <w:r w:rsidR="00453F7E">
        <w:rPr>
          <w:rFonts w:ascii="Times New Roman" w:hAnsi="Times New Roman"/>
          <w:b/>
          <w:color w:val="000000"/>
          <w:sz w:val="28"/>
          <w:szCs w:val="28"/>
          <w:lang w:val="uk-UA"/>
        </w:rPr>
        <w:t>і</w:t>
      </w:r>
      <w:r w:rsidRPr="00453F7E">
        <w:rPr>
          <w:rFonts w:ascii="Times New Roman" w:hAnsi="Times New Roman"/>
          <w:b/>
          <w:color w:val="000000"/>
          <w:sz w:val="28"/>
          <w:szCs w:val="28"/>
          <w:lang w:val="uk-UA"/>
        </w:rPr>
        <w:t xml:space="preserve"> спортивно-</w:t>
      </w:r>
    </w:p>
    <w:p w:rsidR="005366BB" w:rsidRPr="00453F7E" w:rsidRDefault="005366BB" w:rsidP="00453F7E">
      <w:pPr>
        <w:pStyle w:val="Preformatted"/>
        <w:ind w:right="360"/>
        <w:rPr>
          <w:rFonts w:ascii="Times New Roman" w:hAnsi="Times New Roman"/>
          <w:b/>
          <w:color w:val="000000"/>
          <w:sz w:val="28"/>
          <w:szCs w:val="28"/>
          <w:lang w:val="uk-UA"/>
        </w:rPr>
      </w:pPr>
      <w:r w:rsidRPr="00453F7E">
        <w:rPr>
          <w:rFonts w:ascii="Times New Roman" w:hAnsi="Times New Roman"/>
          <w:b/>
          <w:color w:val="000000"/>
          <w:sz w:val="28"/>
          <w:szCs w:val="28"/>
          <w:lang w:val="uk-UA"/>
        </w:rPr>
        <w:t>оздоровчим табором “Буревісник”</w:t>
      </w:r>
    </w:p>
    <w:p w:rsidR="005366BB" w:rsidRPr="00453F7E" w:rsidRDefault="005366BB" w:rsidP="00453F7E">
      <w:pPr>
        <w:ind w:firstLine="567"/>
        <w:jc w:val="both"/>
        <w:rPr>
          <w:color w:val="000000"/>
          <w:sz w:val="28"/>
          <w:szCs w:val="28"/>
          <w:lang w:val="uk-UA"/>
        </w:rPr>
      </w:pPr>
    </w:p>
    <w:p w:rsidR="005366BB" w:rsidRPr="00453F7E" w:rsidRDefault="005366BB" w:rsidP="00453F7E">
      <w:pPr>
        <w:ind w:firstLine="567"/>
        <w:jc w:val="both"/>
        <w:rPr>
          <w:sz w:val="28"/>
          <w:szCs w:val="28"/>
          <w:lang w:val="uk-UA"/>
        </w:rPr>
      </w:pPr>
      <w:r w:rsidRPr="00453F7E">
        <w:rPr>
          <w:sz w:val="28"/>
          <w:szCs w:val="28"/>
          <w:lang w:val="uk-UA"/>
        </w:rPr>
        <w:t xml:space="preserve">Заслухавши та обговоривши інформацію проректора з фінансово-господарської та науково-педагогічної роботи </w:t>
      </w:r>
      <w:proofErr w:type="spellStart"/>
      <w:r w:rsidRPr="00453F7E">
        <w:rPr>
          <w:sz w:val="28"/>
          <w:szCs w:val="28"/>
          <w:lang w:val="uk-UA"/>
        </w:rPr>
        <w:t>Вінника</w:t>
      </w:r>
      <w:proofErr w:type="spellEnd"/>
      <w:r w:rsidRPr="00453F7E">
        <w:rPr>
          <w:sz w:val="28"/>
          <w:szCs w:val="28"/>
          <w:lang w:val="uk-UA"/>
        </w:rPr>
        <w:t xml:space="preserve"> Максима Олександрович, головного бухгалтера Попової Ірини Михайлівни, </w:t>
      </w:r>
      <w:r w:rsidR="00453F7E">
        <w:rPr>
          <w:sz w:val="28"/>
          <w:szCs w:val="28"/>
          <w:lang w:val="uk-UA"/>
        </w:rPr>
        <w:t>в.о.</w:t>
      </w:r>
      <w:r w:rsidRPr="00453F7E">
        <w:rPr>
          <w:sz w:val="28"/>
          <w:szCs w:val="28"/>
          <w:lang w:val="uk-UA"/>
        </w:rPr>
        <w:t xml:space="preserve"> начальника юридичного відділу </w:t>
      </w:r>
      <w:proofErr w:type="spellStart"/>
      <w:r w:rsidRPr="00453F7E">
        <w:rPr>
          <w:sz w:val="28"/>
          <w:szCs w:val="28"/>
          <w:lang w:val="uk-UA"/>
        </w:rPr>
        <w:t>Парасочкіної</w:t>
      </w:r>
      <w:proofErr w:type="spellEnd"/>
      <w:r w:rsidRPr="00453F7E">
        <w:rPr>
          <w:sz w:val="28"/>
          <w:szCs w:val="28"/>
          <w:lang w:val="uk-UA"/>
        </w:rPr>
        <w:t xml:space="preserve"> Ксенії Вікторівни щодо поточної ситуації зі спортивно-оздоровчим табором “Буревісник”, Конференція трудового колективу Херсонського державного університету відзначає наступне.</w:t>
      </w:r>
    </w:p>
    <w:p w:rsidR="005366BB" w:rsidRPr="00453F7E" w:rsidRDefault="005366BB" w:rsidP="00453F7E">
      <w:pPr>
        <w:ind w:firstLine="567"/>
        <w:jc w:val="both"/>
        <w:rPr>
          <w:sz w:val="28"/>
          <w:szCs w:val="28"/>
          <w:lang w:val="uk-UA"/>
        </w:rPr>
      </w:pPr>
      <w:r w:rsidRPr="00453F7E">
        <w:rPr>
          <w:sz w:val="28"/>
          <w:szCs w:val="28"/>
          <w:lang w:val="uk-UA"/>
        </w:rPr>
        <w:t xml:space="preserve">Херсонський державний університет є власником спортивно-оздоровчого табору “Буревісник”, розташованого на узбережжі Чорного моря в смт. Лазурне </w:t>
      </w:r>
      <w:proofErr w:type="spellStart"/>
      <w:r w:rsidRPr="00453F7E">
        <w:rPr>
          <w:sz w:val="28"/>
          <w:szCs w:val="28"/>
          <w:lang w:val="uk-UA"/>
        </w:rPr>
        <w:t>Скадовського</w:t>
      </w:r>
      <w:proofErr w:type="spellEnd"/>
      <w:r w:rsidRPr="00453F7E">
        <w:rPr>
          <w:sz w:val="28"/>
          <w:szCs w:val="28"/>
          <w:lang w:val="uk-UA"/>
        </w:rPr>
        <w:t xml:space="preserve"> району Херсонської області, вул. Курортна, 5, що підтверджується копією свідоцтва про право власності на нерухоме майно від 30 січня 2008 року та витягом з </w:t>
      </w:r>
      <w:proofErr w:type="spellStart"/>
      <w:r w:rsidRPr="00453F7E">
        <w:rPr>
          <w:sz w:val="28"/>
          <w:szCs w:val="28"/>
          <w:lang w:val="uk-UA"/>
        </w:rPr>
        <w:t>ЄДР</w:t>
      </w:r>
      <w:proofErr w:type="spellEnd"/>
      <w:r w:rsidRPr="00453F7E">
        <w:rPr>
          <w:sz w:val="28"/>
          <w:szCs w:val="28"/>
          <w:lang w:val="uk-UA"/>
        </w:rPr>
        <w:t xml:space="preserve"> про реєстрацію права власності на нерухоме майно.</w:t>
      </w:r>
    </w:p>
    <w:p w:rsidR="005366BB" w:rsidRPr="00453F7E" w:rsidRDefault="005366BB" w:rsidP="00453F7E">
      <w:pPr>
        <w:ind w:firstLine="567"/>
        <w:jc w:val="both"/>
        <w:rPr>
          <w:sz w:val="28"/>
          <w:szCs w:val="28"/>
          <w:lang w:val="uk-UA"/>
        </w:rPr>
      </w:pPr>
      <w:r w:rsidRPr="00453F7E">
        <w:rPr>
          <w:sz w:val="28"/>
          <w:szCs w:val="28"/>
          <w:lang w:val="uk-UA"/>
        </w:rPr>
        <w:t xml:space="preserve">Рішеннями облвиконкому Херсонської області № 232 від 06.04.1965 року, № 124 від 26.02.1966 року та розпорядження Ради Міністрів </w:t>
      </w:r>
      <w:proofErr w:type="spellStart"/>
      <w:r w:rsidRPr="00453F7E">
        <w:rPr>
          <w:sz w:val="28"/>
          <w:szCs w:val="28"/>
          <w:lang w:val="uk-UA"/>
        </w:rPr>
        <w:t>УРСР</w:t>
      </w:r>
      <w:proofErr w:type="spellEnd"/>
      <w:r w:rsidRPr="00453F7E">
        <w:rPr>
          <w:sz w:val="28"/>
          <w:szCs w:val="28"/>
          <w:lang w:val="uk-UA"/>
        </w:rPr>
        <w:t xml:space="preserve"> 22-р від 01.02.1991 року Херсонському державному педагогічному інституту ім. </w:t>
      </w:r>
      <w:proofErr w:type="spellStart"/>
      <w:r w:rsidRPr="00453F7E">
        <w:rPr>
          <w:sz w:val="28"/>
          <w:szCs w:val="28"/>
          <w:lang w:val="uk-UA"/>
        </w:rPr>
        <w:t>Н.К</w:t>
      </w:r>
      <w:proofErr w:type="spellEnd"/>
      <w:r w:rsidRPr="00453F7E">
        <w:rPr>
          <w:sz w:val="28"/>
          <w:szCs w:val="28"/>
          <w:lang w:val="uk-UA"/>
        </w:rPr>
        <w:t xml:space="preserve">. </w:t>
      </w:r>
      <w:proofErr w:type="spellStart"/>
      <w:r w:rsidRPr="00453F7E">
        <w:rPr>
          <w:sz w:val="28"/>
          <w:szCs w:val="28"/>
          <w:lang w:val="uk-UA"/>
        </w:rPr>
        <w:t>Крупської</w:t>
      </w:r>
      <w:proofErr w:type="spellEnd"/>
      <w:r w:rsidRPr="00453F7E">
        <w:rPr>
          <w:sz w:val="28"/>
          <w:szCs w:val="28"/>
          <w:lang w:val="uk-UA"/>
        </w:rPr>
        <w:t xml:space="preserve"> було виділено земельну ділянку загальною площею 5,75 га для розміщення спортивно-оздоровчого табору “Буревісник”.</w:t>
      </w:r>
    </w:p>
    <w:p w:rsidR="005366BB" w:rsidRPr="00453F7E" w:rsidRDefault="005366BB" w:rsidP="00453F7E">
      <w:pPr>
        <w:ind w:firstLine="567"/>
        <w:jc w:val="both"/>
        <w:rPr>
          <w:sz w:val="28"/>
          <w:szCs w:val="28"/>
          <w:lang w:val="uk-UA"/>
        </w:rPr>
      </w:pPr>
      <w:r w:rsidRPr="00453F7E">
        <w:rPr>
          <w:sz w:val="28"/>
          <w:szCs w:val="28"/>
          <w:lang w:val="uk-UA"/>
        </w:rPr>
        <w:t xml:space="preserve">З метою оформлення права на вищезазначену земельну ділянку, 04 червня 1996 року </w:t>
      </w:r>
      <w:proofErr w:type="spellStart"/>
      <w:r w:rsidRPr="00453F7E">
        <w:rPr>
          <w:sz w:val="28"/>
          <w:szCs w:val="28"/>
          <w:lang w:val="uk-UA"/>
        </w:rPr>
        <w:t>Скадовською</w:t>
      </w:r>
      <w:proofErr w:type="spellEnd"/>
      <w:r w:rsidRPr="00453F7E">
        <w:rPr>
          <w:sz w:val="28"/>
          <w:szCs w:val="28"/>
          <w:lang w:val="uk-UA"/>
        </w:rPr>
        <w:t xml:space="preserve"> районною радою народних депутатів було видано Херсонському державному педагогічному інституту ім. </w:t>
      </w:r>
      <w:proofErr w:type="spellStart"/>
      <w:r w:rsidRPr="00453F7E">
        <w:rPr>
          <w:sz w:val="28"/>
          <w:szCs w:val="28"/>
          <w:lang w:val="uk-UA"/>
        </w:rPr>
        <w:t>Н.К</w:t>
      </w:r>
      <w:proofErr w:type="spellEnd"/>
      <w:r w:rsidRPr="00453F7E">
        <w:rPr>
          <w:sz w:val="28"/>
          <w:szCs w:val="28"/>
          <w:lang w:val="uk-UA"/>
        </w:rPr>
        <w:t xml:space="preserve">. </w:t>
      </w:r>
      <w:proofErr w:type="spellStart"/>
      <w:r w:rsidRPr="00453F7E">
        <w:rPr>
          <w:sz w:val="28"/>
          <w:szCs w:val="28"/>
          <w:lang w:val="uk-UA"/>
        </w:rPr>
        <w:t>Крупської</w:t>
      </w:r>
      <w:proofErr w:type="spellEnd"/>
      <w:r w:rsidRPr="00453F7E">
        <w:rPr>
          <w:sz w:val="28"/>
          <w:szCs w:val="28"/>
          <w:lang w:val="uk-UA"/>
        </w:rPr>
        <w:t xml:space="preserve"> Акт на право постійного користування землею, який було зареєстровано у Книзі записів державних актів на право постійного користування за №34.</w:t>
      </w:r>
    </w:p>
    <w:p w:rsidR="005366BB" w:rsidRPr="00453F7E" w:rsidRDefault="005366BB" w:rsidP="00453F7E">
      <w:pPr>
        <w:ind w:firstLine="567"/>
        <w:jc w:val="both"/>
        <w:rPr>
          <w:sz w:val="28"/>
          <w:szCs w:val="28"/>
          <w:lang w:val="uk-UA"/>
        </w:rPr>
      </w:pPr>
      <w:r w:rsidRPr="00453F7E">
        <w:rPr>
          <w:sz w:val="28"/>
          <w:szCs w:val="28"/>
          <w:lang w:val="uk-UA"/>
        </w:rPr>
        <w:t xml:space="preserve">Відповідно до постанови Кабінету Міністрів України №744 від 25.05.1998 року Херсонський державний педагогічний інститут ім. </w:t>
      </w:r>
      <w:proofErr w:type="spellStart"/>
      <w:r w:rsidRPr="00453F7E">
        <w:rPr>
          <w:sz w:val="28"/>
          <w:szCs w:val="28"/>
          <w:lang w:val="uk-UA"/>
        </w:rPr>
        <w:t>Н.К</w:t>
      </w:r>
      <w:proofErr w:type="spellEnd"/>
      <w:r w:rsidRPr="00453F7E">
        <w:rPr>
          <w:sz w:val="28"/>
          <w:szCs w:val="28"/>
          <w:lang w:val="uk-UA"/>
        </w:rPr>
        <w:t xml:space="preserve">. </w:t>
      </w:r>
      <w:proofErr w:type="spellStart"/>
      <w:r w:rsidRPr="00453F7E">
        <w:rPr>
          <w:sz w:val="28"/>
          <w:szCs w:val="28"/>
          <w:lang w:val="uk-UA"/>
        </w:rPr>
        <w:t>Крупської</w:t>
      </w:r>
      <w:proofErr w:type="spellEnd"/>
      <w:r w:rsidRPr="00453F7E">
        <w:rPr>
          <w:sz w:val="28"/>
          <w:szCs w:val="28"/>
          <w:lang w:val="uk-UA"/>
        </w:rPr>
        <w:t xml:space="preserve"> реорганізовано у Херсонський державний педагогічний університет, який Розпорядженням Кабінету Міністрів України №641-р від 16.11.2002 року було перетворено у Херсонський державний університет.</w:t>
      </w:r>
    </w:p>
    <w:p w:rsidR="005366BB" w:rsidRPr="00453F7E" w:rsidRDefault="005366BB" w:rsidP="00453F7E">
      <w:pPr>
        <w:ind w:firstLine="567"/>
        <w:jc w:val="both"/>
        <w:rPr>
          <w:sz w:val="28"/>
          <w:szCs w:val="28"/>
          <w:lang w:val="uk-UA"/>
        </w:rPr>
      </w:pPr>
      <w:r w:rsidRPr="00453F7E">
        <w:rPr>
          <w:sz w:val="28"/>
          <w:szCs w:val="28"/>
          <w:lang w:val="uk-UA"/>
        </w:rPr>
        <w:t xml:space="preserve">У зв’язку з вищезазначеною реорганізацією, Херсонським державним університетом було переоформлено необхідні документи, відповідно до яких  Рішенням </w:t>
      </w:r>
      <w:proofErr w:type="spellStart"/>
      <w:r w:rsidRPr="00453F7E">
        <w:rPr>
          <w:sz w:val="28"/>
          <w:szCs w:val="28"/>
          <w:lang w:val="uk-UA"/>
        </w:rPr>
        <w:t>Лазурненської</w:t>
      </w:r>
      <w:proofErr w:type="spellEnd"/>
      <w:r w:rsidRPr="00453F7E">
        <w:rPr>
          <w:sz w:val="28"/>
          <w:szCs w:val="28"/>
          <w:lang w:val="uk-UA"/>
        </w:rPr>
        <w:t xml:space="preserve"> селищної ради </w:t>
      </w:r>
      <w:proofErr w:type="spellStart"/>
      <w:r w:rsidRPr="00453F7E">
        <w:rPr>
          <w:sz w:val="28"/>
          <w:szCs w:val="28"/>
          <w:lang w:val="uk-UA"/>
        </w:rPr>
        <w:t>Скадовського</w:t>
      </w:r>
      <w:proofErr w:type="spellEnd"/>
      <w:r w:rsidRPr="00453F7E">
        <w:rPr>
          <w:sz w:val="28"/>
          <w:szCs w:val="28"/>
          <w:lang w:val="uk-UA"/>
        </w:rPr>
        <w:t xml:space="preserve"> району Херсонської області №106 від 24 жовтня 2006 року затверджено технічну документацію по наданню в постійне користування </w:t>
      </w:r>
      <w:proofErr w:type="spellStart"/>
      <w:r w:rsidRPr="00453F7E">
        <w:rPr>
          <w:sz w:val="28"/>
          <w:szCs w:val="28"/>
          <w:lang w:val="uk-UA"/>
        </w:rPr>
        <w:t>ХДУ</w:t>
      </w:r>
      <w:proofErr w:type="spellEnd"/>
      <w:r w:rsidRPr="00453F7E">
        <w:rPr>
          <w:sz w:val="28"/>
          <w:szCs w:val="28"/>
          <w:lang w:val="uk-UA"/>
        </w:rPr>
        <w:t xml:space="preserve"> земельної ділянки площею 5,1188 га під розміщення існуючого спортивно-оздоровчого табору “Буревісник” із </w:t>
      </w:r>
      <w:r w:rsidRPr="00453F7E">
        <w:rPr>
          <w:sz w:val="28"/>
          <w:szCs w:val="28"/>
          <w:lang w:val="uk-UA"/>
        </w:rPr>
        <w:lastRenderedPageBreak/>
        <w:t xml:space="preserve">земель запасу селищної ради за адресою: вул. Курортна, 5 в смт. Лазурне </w:t>
      </w:r>
      <w:proofErr w:type="spellStart"/>
      <w:r w:rsidRPr="00453F7E">
        <w:rPr>
          <w:sz w:val="28"/>
          <w:szCs w:val="28"/>
          <w:lang w:val="uk-UA"/>
        </w:rPr>
        <w:t>Скадовського</w:t>
      </w:r>
      <w:proofErr w:type="spellEnd"/>
      <w:r w:rsidRPr="00453F7E">
        <w:rPr>
          <w:sz w:val="28"/>
          <w:szCs w:val="28"/>
          <w:lang w:val="uk-UA"/>
        </w:rPr>
        <w:t xml:space="preserve"> району Херсонської області.</w:t>
      </w:r>
    </w:p>
    <w:p w:rsidR="005366BB" w:rsidRPr="00453F7E" w:rsidRDefault="005366BB" w:rsidP="00453F7E">
      <w:pPr>
        <w:ind w:firstLine="567"/>
        <w:jc w:val="both"/>
        <w:rPr>
          <w:sz w:val="28"/>
          <w:szCs w:val="28"/>
          <w:lang w:val="uk-UA"/>
        </w:rPr>
      </w:pPr>
      <w:r w:rsidRPr="00453F7E">
        <w:rPr>
          <w:sz w:val="28"/>
          <w:szCs w:val="28"/>
          <w:lang w:val="uk-UA"/>
        </w:rPr>
        <w:t xml:space="preserve">На підставі вказаного вище рішення Херсонським державним університетом було отримано Державний акт на право постійного користування зазначеною земельною ділянкою загальною площею 5,1188 га серії </w:t>
      </w:r>
      <w:proofErr w:type="spellStart"/>
      <w:r w:rsidRPr="00453F7E">
        <w:rPr>
          <w:sz w:val="28"/>
          <w:szCs w:val="28"/>
          <w:lang w:val="uk-UA"/>
        </w:rPr>
        <w:t>ЯЯ</w:t>
      </w:r>
      <w:proofErr w:type="spellEnd"/>
      <w:r w:rsidRPr="00453F7E">
        <w:rPr>
          <w:sz w:val="28"/>
          <w:szCs w:val="28"/>
          <w:lang w:val="uk-UA"/>
        </w:rPr>
        <w:t xml:space="preserve"> №322884 (зареєстрований 14.11.2006 року за номером </w:t>
      </w:r>
      <w:proofErr w:type="spellStart"/>
      <w:r w:rsidRPr="00453F7E">
        <w:rPr>
          <w:sz w:val="28"/>
          <w:szCs w:val="28"/>
          <w:lang w:val="uk-UA"/>
        </w:rPr>
        <w:t>ЗАА</w:t>
      </w:r>
      <w:proofErr w:type="spellEnd"/>
      <w:r w:rsidRPr="00453F7E">
        <w:rPr>
          <w:sz w:val="28"/>
          <w:szCs w:val="28"/>
          <w:lang w:val="uk-UA"/>
        </w:rPr>
        <w:t xml:space="preserve"> 002344-030672800004 з кадастровим номером 6524755500:01:063:0018; 6524755500:01:063:0019).</w:t>
      </w:r>
    </w:p>
    <w:p w:rsidR="005366BB" w:rsidRPr="00453F7E" w:rsidRDefault="005366BB" w:rsidP="00453F7E">
      <w:pPr>
        <w:ind w:firstLine="567"/>
        <w:jc w:val="both"/>
        <w:rPr>
          <w:sz w:val="28"/>
          <w:szCs w:val="28"/>
          <w:lang w:val="uk-UA"/>
        </w:rPr>
      </w:pPr>
      <w:r w:rsidRPr="00453F7E">
        <w:rPr>
          <w:sz w:val="28"/>
          <w:szCs w:val="28"/>
          <w:lang w:val="uk-UA"/>
        </w:rPr>
        <w:t xml:space="preserve">Законодавцем вказані землі віднесено до обмежено </w:t>
      </w:r>
      <w:proofErr w:type="spellStart"/>
      <w:r w:rsidRPr="00453F7E">
        <w:rPr>
          <w:sz w:val="28"/>
          <w:szCs w:val="28"/>
          <w:lang w:val="uk-UA"/>
        </w:rPr>
        <w:t>оборотоздатних</w:t>
      </w:r>
      <w:proofErr w:type="spellEnd"/>
      <w:r w:rsidRPr="00453F7E">
        <w:rPr>
          <w:sz w:val="28"/>
          <w:szCs w:val="28"/>
          <w:lang w:val="uk-UA"/>
        </w:rPr>
        <w:t xml:space="preserve"> об’єктів, які не можуть передаватися у приватну власність (ст. 178 </w:t>
      </w:r>
      <w:proofErr w:type="spellStart"/>
      <w:r w:rsidRPr="00453F7E">
        <w:rPr>
          <w:sz w:val="28"/>
          <w:szCs w:val="28"/>
          <w:lang w:val="uk-UA"/>
        </w:rPr>
        <w:t>ЦК</w:t>
      </w:r>
      <w:proofErr w:type="spellEnd"/>
      <w:r w:rsidRPr="00453F7E">
        <w:rPr>
          <w:sz w:val="28"/>
          <w:szCs w:val="28"/>
          <w:lang w:val="uk-UA"/>
        </w:rPr>
        <w:t xml:space="preserve"> України). Гарантії здійснення права власності та його захисту закріплено у ст. 41 Конституції України, згідно з яким ніхто не може бути протиправно позбавлений права власності. </w:t>
      </w:r>
    </w:p>
    <w:p w:rsidR="005366BB" w:rsidRPr="00453F7E" w:rsidRDefault="005366BB" w:rsidP="00453F7E">
      <w:pPr>
        <w:ind w:firstLine="567"/>
        <w:jc w:val="both"/>
        <w:rPr>
          <w:sz w:val="28"/>
          <w:szCs w:val="28"/>
          <w:lang w:val="uk-UA"/>
        </w:rPr>
      </w:pPr>
      <w:r w:rsidRPr="00453F7E">
        <w:rPr>
          <w:sz w:val="28"/>
          <w:szCs w:val="28"/>
          <w:lang w:val="uk-UA"/>
        </w:rPr>
        <w:t xml:space="preserve">Крім того, чинним законодавством визначено спеціальний порядок вилучення вказаних земель з користування. </w:t>
      </w:r>
    </w:p>
    <w:p w:rsidR="005366BB" w:rsidRPr="00453F7E" w:rsidRDefault="005366BB" w:rsidP="00453F7E">
      <w:pPr>
        <w:ind w:firstLine="567"/>
        <w:jc w:val="both"/>
        <w:rPr>
          <w:sz w:val="28"/>
          <w:szCs w:val="28"/>
          <w:lang w:val="uk-UA"/>
        </w:rPr>
      </w:pPr>
      <w:r w:rsidRPr="00453F7E">
        <w:rPr>
          <w:sz w:val="28"/>
          <w:szCs w:val="28"/>
          <w:lang w:val="uk-UA"/>
        </w:rPr>
        <w:t>Відповідно до ст. 80 Закону України “Про освіту”, до майна закладів освіти та установ, організацій, підприємств системи освіти належать нерухоме та рухоме майно, включаючи будівлі, споруди, земельні ділянки, комунікації, обладнання, транспортні засоби, службове житло тощо</w:t>
      </w:r>
    </w:p>
    <w:p w:rsidR="005366BB" w:rsidRPr="00453F7E" w:rsidRDefault="005366BB" w:rsidP="00453F7E">
      <w:pPr>
        <w:ind w:firstLine="567"/>
        <w:jc w:val="both"/>
        <w:rPr>
          <w:sz w:val="28"/>
          <w:szCs w:val="28"/>
          <w:lang w:val="uk-UA"/>
        </w:rPr>
      </w:pPr>
      <w:r w:rsidRPr="00453F7E">
        <w:rPr>
          <w:sz w:val="28"/>
          <w:szCs w:val="28"/>
          <w:lang w:val="uk-UA"/>
        </w:rPr>
        <w:t>Майно закладів освіти та установ, організацій, підприємств системи освіти належить їм на правах, визначених чинним законодавством.</w:t>
      </w:r>
    </w:p>
    <w:p w:rsidR="005366BB" w:rsidRPr="00453F7E" w:rsidRDefault="005366BB" w:rsidP="00453F7E">
      <w:pPr>
        <w:ind w:firstLine="567"/>
        <w:jc w:val="both"/>
        <w:rPr>
          <w:sz w:val="28"/>
          <w:szCs w:val="28"/>
          <w:lang w:val="uk-UA"/>
        </w:rPr>
      </w:pPr>
      <w:r w:rsidRPr="00453F7E">
        <w:rPr>
          <w:sz w:val="28"/>
          <w:szCs w:val="28"/>
          <w:lang w:val="uk-UA"/>
        </w:rPr>
        <w:t>Порядок, умови та форми набуття закладами освіти прав на землю визначаються Земельним кодексом України.</w:t>
      </w:r>
    </w:p>
    <w:p w:rsidR="005366BB" w:rsidRPr="00453F7E" w:rsidRDefault="005366BB" w:rsidP="00453F7E">
      <w:pPr>
        <w:ind w:firstLine="567"/>
        <w:jc w:val="both"/>
        <w:rPr>
          <w:sz w:val="28"/>
          <w:szCs w:val="28"/>
          <w:lang w:val="uk-UA"/>
        </w:rPr>
      </w:pPr>
      <w:r w:rsidRPr="00453F7E">
        <w:rPr>
          <w:sz w:val="28"/>
          <w:szCs w:val="28"/>
          <w:lang w:val="uk-UA"/>
        </w:rPr>
        <w:t>Основні фонди, оборотні кошти та інше майно державних і комунальних закладів освіти не підлягають вилученню, крім випадків, встановлених законом.</w:t>
      </w:r>
    </w:p>
    <w:p w:rsidR="005366BB" w:rsidRPr="00453F7E" w:rsidRDefault="005366BB" w:rsidP="00453F7E">
      <w:pPr>
        <w:ind w:firstLine="567"/>
        <w:jc w:val="both"/>
        <w:rPr>
          <w:sz w:val="28"/>
          <w:szCs w:val="28"/>
          <w:lang w:val="uk-UA"/>
        </w:rPr>
      </w:pPr>
      <w:r w:rsidRPr="00453F7E">
        <w:rPr>
          <w:sz w:val="28"/>
          <w:szCs w:val="28"/>
          <w:lang w:val="uk-UA"/>
        </w:rPr>
        <w:t xml:space="preserve">Вказана земельна ділянка згідно вимог законодавства не вилучалась з користування </w:t>
      </w:r>
      <w:proofErr w:type="spellStart"/>
      <w:r w:rsidRPr="00453F7E">
        <w:rPr>
          <w:sz w:val="28"/>
          <w:szCs w:val="28"/>
          <w:lang w:val="uk-UA"/>
        </w:rPr>
        <w:t>ХДУ</w:t>
      </w:r>
      <w:proofErr w:type="spellEnd"/>
      <w:r w:rsidRPr="00453F7E">
        <w:rPr>
          <w:sz w:val="28"/>
          <w:szCs w:val="28"/>
          <w:lang w:val="uk-UA"/>
        </w:rPr>
        <w:t>. Однак більше 10 років тривають судові процеси з різними особами, які намагаються захопити найбільш вигідні частини цієї земельної ділянки та позбавити Херсонський державний університет права на її користування, а багатотисячний колектив студентів, аспірантів, докторантів, викладачів і співробітників університету – проведення різних видів навчально-виховної діяльності, поліпшення професійної, фізичної підготовки, підвищення майстерності проведення занять з різних видів спорту, а також бази оздоровлення та практики.</w:t>
      </w:r>
    </w:p>
    <w:p w:rsidR="005366BB" w:rsidRPr="00453F7E" w:rsidRDefault="005366BB" w:rsidP="00453F7E">
      <w:pPr>
        <w:ind w:firstLine="567"/>
        <w:jc w:val="both"/>
        <w:rPr>
          <w:sz w:val="28"/>
          <w:szCs w:val="28"/>
          <w:lang w:val="uk-UA"/>
        </w:rPr>
      </w:pPr>
      <w:r w:rsidRPr="00453F7E">
        <w:rPr>
          <w:sz w:val="28"/>
          <w:szCs w:val="28"/>
          <w:lang w:val="uk-UA"/>
        </w:rPr>
        <w:t xml:space="preserve">За час судових протистоянь та після прийняття рішень не на користь Херсонського державного університету, керівництво цього закладу вищої освіти неодноразово зверталось до </w:t>
      </w:r>
      <w:proofErr w:type="spellStart"/>
      <w:r w:rsidRPr="00453F7E">
        <w:rPr>
          <w:sz w:val="28"/>
          <w:szCs w:val="28"/>
          <w:lang w:val="uk-UA"/>
        </w:rPr>
        <w:t>Лазурненської</w:t>
      </w:r>
      <w:proofErr w:type="spellEnd"/>
      <w:r w:rsidRPr="00453F7E">
        <w:rPr>
          <w:sz w:val="28"/>
          <w:szCs w:val="28"/>
          <w:lang w:val="uk-UA"/>
        </w:rPr>
        <w:t xml:space="preserve"> селищної ради з листами, у яких нагадував про те що спірна земельна ділянка є державною і сільська рада не має  права розпоряджатися нею, а також пропонував утриматись від її розділення та передачі в оренду стороннім особам - суб’єктам підприємницької діяльності, які розмістили своє самовільно збудоване майно на території СОТ “Буревісник”. Проігнорувавши такі звернення, </w:t>
      </w:r>
      <w:proofErr w:type="spellStart"/>
      <w:r w:rsidRPr="00453F7E">
        <w:rPr>
          <w:sz w:val="28"/>
          <w:szCs w:val="28"/>
          <w:lang w:val="uk-UA"/>
        </w:rPr>
        <w:t>Лазурненська</w:t>
      </w:r>
      <w:proofErr w:type="spellEnd"/>
      <w:r w:rsidRPr="00453F7E">
        <w:rPr>
          <w:sz w:val="28"/>
          <w:szCs w:val="28"/>
          <w:lang w:val="uk-UA"/>
        </w:rPr>
        <w:t xml:space="preserve"> селищна рада, починаючи з листопада по грудень 2015 року, терміново прийняла цілий ряд рішень щодо затвердження проектів </w:t>
      </w:r>
      <w:r w:rsidRPr="00453F7E">
        <w:rPr>
          <w:sz w:val="28"/>
          <w:szCs w:val="28"/>
          <w:lang w:val="uk-UA"/>
        </w:rPr>
        <w:lastRenderedPageBreak/>
        <w:t xml:space="preserve">землеустрою, технічних документацій про відведення в оренду земельних ділянок, які є частинами цілісної земельної ділянки </w:t>
      </w:r>
      <w:proofErr w:type="spellStart"/>
      <w:r w:rsidRPr="00453F7E">
        <w:rPr>
          <w:sz w:val="28"/>
          <w:szCs w:val="28"/>
          <w:lang w:val="uk-UA"/>
        </w:rPr>
        <w:t>ХДУ</w:t>
      </w:r>
      <w:proofErr w:type="spellEnd"/>
      <w:r w:rsidRPr="00453F7E">
        <w:rPr>
          <w:sz w:val="28"/>
          <w:szCs w:val="28"/>
          <w:lang w:val="uk-UA"/>
        </w:rPr>
        <w:t xml:space="preserve"> і складання договорів оренди та уклала  договори оренди з 7 (сімома) підприємцями, при цьому навіть не погодивши ці питання з постійним землекористувачем - університетом. </w:t>
      </w:r>
    </w:p>
    <w:p w:rsidR="005366BB" w:rsidRPr="00453F7E" w:rsidRDefault="005366BB" w:rsidP="00453F7E">
      <w:pPr>
        <w:ind w:firstLine="567"/>
        <w:jc w:val="both"/>
        <w:rPr>
          <w:sz w:val="28"/>
          <w:szCs w:val="28"/>
          <w:lang w:val="uk-UA"/>
        </w:rPr>
      </w:pPr>
      <w:r w:rsidRPr="00453F7E">
        <w:rPr>
          <w:sz w:val="28"/>
          <w:szCs w:val="28"/>
          <w:lang w:val="uk-UA"/>
        </w:rPr>
        <w:t xml:space="preserve">Крім того, в порушення діючого законодавства </w:t>
      </w:r>
      <w:proofErr w:type="spellStart"/>
      <w:r w:rsidRPr="00453F7E">
        <w:rPr>
          <w:sz w:val="28"/>
          <w:szCs w:val="28"/>
          <w:lang w:val="uk-UA"/>
        </w:rPr>
        <w:t>Лазурненська</w:t>
      </w:r>
      <w:proofErr w:type="spellEnd"/>
      <w:r w:rsidRPr="00453F7E">
        <w:rPr>
          <w:sz w:val="28"/>
          <w:szCs w:val="28"/>
          <w:lang w:val="uk-UA"/>
        </w:rPr>
        <w:t xml:space="preserve"> селищна рада своїм рішенням від 20.05.2015 року № 820 самовільно та без згоди Кабінету Міністрів України перевела цю земельну ділянку з державної форми власності у комунальну.</w:t>
      </w:r>
    </w:p>
    <w:p w:rsidR="005366BB" w:rsidRPr="00453F7E" w:rsidRDefault="005366BB" w:rsidP="00453F7E">
      <w:pPr>
        <w:ind w:firstLine="567"/>
        <w:jc w:val="both"/>
        <w:rPr>
          <w:sz w:val="28"/>
          <w:szCs w:val="28"/>
          <w:lang w:val="uk-UA"/>
        </w:rPr>
      </w:pPr>
      <w:r w:rsidRPr="00453F7E">
        <w:rPr>
          <w:sz w:val="28"/>
          <w:szCs w:val="28"/>
          <w:lang w:val="uk-UA"/>
        </w:rPr>
        <w:t xml:space="preserve">Необхідно зазначити, що земельна ділянка, яка виступає предметом спору,  відноситься до земель державної власності (ст. 80 </w:t>
      </w:r>
      <w:proofErr w:type="spellStart"/>
      <w:r w:rsidRPr="00453F7E">
        <w:rPr>
          <w:sz w:val="28"/>
          <w:szCs w:val="28"/>
          <w:lang w:val="uk-UA"/>
        </w:rPr>
        <w:t>ЗУ</w:t>
      </w:r>
      <w:proofErr w:type="spellEnd"/>
      <w:r w:rsidRPr="00453F7E">
        <w:rPr>
          <w:sz w:val="28"/>
          <w:szCs w:val="28"/>
          <w:lang w:val="uk-UA"/>
        </w:rPr>
        <w:t xml:space="preserve"> “Про освіту”, та ч. 4 ст. 84 Земельного кодексу України України) рекреаційного призначення, тому, відповідно до статті 149 Земельного кодексу України,  її вилучення можливе виключно за рішенням Кабінету Міністрів України.</w:t>
      </w:r>
    </w:p>
    <w:p w:rsidR="005366BB" w:rsidRPr="00453F7E" w:rsidRDefault="005366BB" w:rsidP="00453F7E">
      <w:pPr>
        <w:ind w:firstLine="567"/>
        <w:jc w:val="both"/>
        <w:rPr>
          <w:sz w:val="28"/>
          <w:szCs w:val="28"/>
          <w:lang w:val="uk-UA"/>
        </w:rPr>
      </w:pPr>
      <w:r w:rsidRPr="00453F7E">
        <w:rPr>
          <w:sz w:val="28"/>
          <w:szCs w:val="28"/>
          <w:lang w:val="uk-UA"/>
        </w:rPr>
        <w:t xml:space="preserve">Зважаючи на порушення </w:t>
      </w:r>
      <w:proofErr w:type="spellStart"/>
      <w:r w:rsidRPr="00453F7E">
        <w:rPr>
          <w:sz w:val="28"/>
          <w:szCs w:val="28"/>
          <w:lang w:val="uk-UA"/>
        </w:rPr>
        <w:t>Лазурненською</w:t>
      </w:r>
      <w:proofErr w:type="spellEnd"/>
      <w:r w:rsidRPr="00453F7E">
        <w:rPr>
          <w:sz w:val="28"/>
          <w:szCs w:val="28"/>
          <w:lang w:val="uk-UA"/>
        </w:rPr>
        <w:t xml:space="preserve"> селищною радою законних прав та інтересів Херсонського державного університету, ним було подано позовну заяву про визнання недійсними та скасування відповідних рішень цієї ради, визнання недійсними укладених нею договорів оренди земельних ділянок та витребування їх з незаконного користування. Розгляд судової справи триває.</w:t>
      </w:r>
    </w:p>
    <w:p w:rsidR="005366BB" w:rsidRPr="00453F7E" w:rsidRDefault="005366BB" w:rsidP="00453F7E">
      <w:pPr>
        <w:ind w:firstLine="567"/>
        <w:jc w:val="both"/>
        <w:rPr>
          <w:sz w:val="28"/>
          <w:szCs w:val="28"/>
          <w:lang w:val="uk-UA"/>
        </w:rPr>
      </w:pPr>
      <w:r w:rsidRPr="00453F7E">
        <w:rPr>
          <w:sz w:val="28"/>
          <w:szCs w:val="28"/>
          <w:lang w:val="uk-UA"/>
        </w:rPr>
        <w:t xml:space="preserve">Також, зважаючи, що власником зазначеної земельної ділянки є держава, розпорядником якої є Кабінет Міністрів України, виникає можливість подання Урядом відповідної позовної заяви до суду про відновлення порушених </w:t>
      </w:r>
      <w:proofErr w:type="spellStart"/>
      <w:r w:rsidRPr="00453F7E">
        <w:rPr>
          <w:sz w:val="28"/>
          <w:szCs w:val="28"/>
          <w:lang w:val="uk-UA"/>
        </w:rPr>
        <w:t>Лазурненською</w:t>
      </w:r>
      <w:proofErr w:type="spellEnd"/>
      <w:r w:rsidRPr="00453F7E">
        <w:rPr>
          <w:sz w:val="28"/>
          <w:szCs w:val="28"/>
          <w:lang w:val="uk-UA"/>
        </w:rPr>
        <w:t xml:space="preserve"> селищною радою прав та законних інтересів держави в частині прийняття радою рішень щодо переведення цієї земельної ділянки з державної форми власності до комунальної.</w:t>
      </w:r>
    </w:p>
    <w:p w:rsidR="005366BB" w:rsidRPr="00453F7E" w:rsidRDefault="005366BB" w:rsidP="00453F7E">
      <w:pPr>
        <w:ind w:firstLine="567"/>
        <w:jc w:val="both"/>
        <w:rPr>
          <w:sz w:val="28"/>
          <w:szCs w:val="28"/>
          <w:lang w:val="uk-UA"/>
        </w:rPr>
      </w:pPr>
      <w:r w:rsidRPr="00453F7E">
        <w:rPr>
          <w:sz w:val="28"/>
          <w:szCs w:val="28"/>
          <w:lang w:val="uk-UA"/>
        </w:rPr>
        <w:t xml:space="preserve">Враховуючи великий політичний резонанс, якого набувають земельні питання серед працівників і студентства університету, а також важливість збереження державної власності на земельну ділянку щодо якої фактично здійснюється спроба рейдерського захоплення, у грудні 2017 року було направлене відповідне звернення народного депутата України </w:t>
      </w:r>
      <w:r w:rsidRPr="00453F7E">
        <w:rPr>
          <w:sz w:val="28"/>
          <w:szCs w:val="28"/>
          <w:lang w:val="uk-UA"/>
        </w:rPr>
        <w:br/>
        <w:t xml:space="preserve">Співаковського </w:t>
      </w:r>
      <w:proofErr w:type="spellStart"/>
      <w:r w:rsidRPr="00453F7E">
        <w:rPr>
          <w:sz w:val="28"/>
          <w:szCs w:val="28"/>
          <w:lang w:val="uk-UA"/>
        </w:rPr>
        <w:t>О.В</w:t>
      </w:r>
      <w:proofErr w:type="spellEnd"/>
      <w:r w:rsidRPr="00453F7E">
        <w:rPr>
          <w:sz w:val="28"/>
          <w:szCs w:val="28"/>
          <w:lang w:val="uk-UA"/>
        </w:rPr>
        <w:t xml:space="preserve">. до Прем’єр-міністра України </w:t>
      </w:r>
      <w:proofErr w:type="spellStart"/>
      <w:r w:rsidRPr="00453F7E">
        <w:rPr>
          <w:sz w:val="28"/>
          <w:szCs w:val="28"/>
          <w:lang w:val="uk-UA"/>
        </w:rPr>
        <w:t>Гройсмана</w:t>
      </w:r>
      <w:proofErr w:type="spellEnd"/>
      <w:r w:rsidRPr="00453F7E">
        <w:rPr>
          <w:sz w:val="28"/>
          <w:szCs w:val="28"/>
          <w:lang w:val="uk-UA"/>
        </w:rPr>
        <w:t xml:space="preserve"> </w:t>
      </w:r>
      <w:proofErr w:type="spellStart"/>
      <w:r w:rsidRPr="00453F7E">
        <w:rPr>
          <w:sz w:val="28"/>
          <w:szCs w:val="28"/>
          <w:lang w:val="uk-UA"/>
        </w:rPr>
        <w:t>В.Б</w:t>
      </w:r>
      <w:proofErr w:type="spellEnd"/>
      <w:r w:rsidRPr="00453F7E">
        <w:rPr>
          <w:sz w:val="28"/>
          <w:szCs w:val="28"/>
          <w:lang w:val="uk-UA"/>
        </w:rPr>
        <w:t xml:space="preserve">. щодо звернення від імені Кабінету Міністрів України з позовною заявою до </w:t>
      </w:r>
      <w:proofErr w:type="spellStart"/>
      <w:r w:rsidRPr="00453F7E">
        <w:rPr>
          <w:sz w:val="28"/>
          <w:szCs w:val="28"/>
          <w:lang w:val="uk-UA"/>
        </w:rPr>
        <w:t>Лазурненської</w:t>
      </w:r>
      <w:proofErr w:type="spellEnd"/>
      <w:r w:rsidRPr="00453F7E">
        <w:rPr>
          <w:sz w:val="28"/>
          <w:szCs w:val="28"/>
          <w:lang w:val="uk-UA"/>
        </w:rPr>
        <w:t xml:space="preserve"> селищної ради про скасування незаконного рішення про  переведення земельної ділянки Херсонського державного університету з державної форми власності у комунальну та скасування незаконно укладених нею договорів оренди частин цієї ділянки стороннім особам.</w:t>
      </w:r>
    </w:p>
    <w:p w:rsidR="005366BB" w:rsidRPr="00453F7E" w:rsidRDefault="005366BB" w:rsidP="00453F7E">
      <w:pPr>
        <w:ind w:firstLine="567"/>
        <w:jc w:val="both"/>
        <w:rPr>
          <w:b/>
          <w:color w:val="000000"/>
          <w:sz w:val="28"/>
          <w:szCs w:val="28"/>
          <w:lang w:val="uk-UA"/>
        </w:rPr>
      </w:pPr>
      <w:r w:rsidRPr="00453F7E">
        <w:rPr>
          <w:color w:val="000000"/>
          <w:sz w:val="28"/>
          <w:szCs w:val="28"/>
          <w:lang w:val="uk-UA"/>
        </w:rPr>
        <w:t xml:space="preserve">Враховуючи  вищевикладене, </w:t>
      </w:r>
      <w:r w:rsidRPr="00453F7E">
        <w:rPr>
          <w:sz w:val="28"/>
          <w:szCs w:val="28"/>
          <w:lang w:val="uk-UA"/>
        </w:rPr>
        <w:t xml:space="preserve">Конференція трудового колективу Херсонського державного університету </w:t>
      </w:r>
      <w:r w:rsidRPr="00453F7E">
        <w:rPr>
          <w:b/>
          <w:color w:val="000000"/>
          <w:sz w:val="28"/>
          <w:szCs w:val="28"/>
          <w:lang w:val="uk-UA"/>
        </w:rPr>
        <w:t>в и р і ш и л а:</w:t>
      </w:r>
    </w:p>
    <w:p w:rsidR="005366BB" w:rsidRPr="00453F7E" w:rsidRDefault="005366BB" w:rsidP="00453F7E">
      <w:pPr>
        <w:ind w:firstLine="567"/>
        <w:jc w:val="both"/>
        <w:rPr>
          <w:b/>
          <w:color w:val="000000"/>
          <w:sz w:val="28"/>
          <w:szCs w:val="28"/>
          <w:lang w:val="uk-UA"/>
        </w:rPr>
      </w:pPr>
    </w:p>
    <w:p w:rsidR="005366BB" w:rsidRPr="00453F7E" w:rsidRDefault="005366BB" w:rsidP="00453F7E">
      <w:pPr>
        <w:ind w:firstLine="567"/>
        <w:jc w:val="both"/>
        <w:rPr>
          <w:color w:val="000000"/>
          <w:sz w:val="28"/>
          <w:szCs w:val="28"/>
          <w:lang w:val="uk-UA"/>
        </w:rPr>
      </w:pPr>
      <w:r w:rsidRPr="00453F7E">
        <w:rPr>
          <w:b/>
          <w:color w:val="000000"/>
          <w:sz w:val="28"/>
          <w:szCs w:val="28"/>
          <w:lang w:val="uk-UA"/>
        </w:rPr>
        <w:t>1</w:t>
      </w:r>
      <w:r w:rsidRPr="00453F7E">
        <w:rPr>
          <w:color w:val="000000"/>
          <w:sz w:val="28"/>
          <w:szCs w:val="28"/>
          <w:lang w:val="uk-UA"/>
        </w:rPr>
        <w:t xml:space="preserve">. Інформацію </w:t>
      </w:r>
      <w:r w:rsidRPr="00453F7E">
        <w:rPr>
          <w:sz w:val="28"/>
          <w:szCs w:val="28"/>
          <w:lang w:val="uk-UA"/>
        </w:rPr>
        <w:t xml:space="preserve">проректора з фінансово-господарської та науково-педагогічної роботи </w:t>
      </w:r>
      <w:proofErr w:type="spellStart"/>
      <w:r w:rsidRPr="00453F7E">
        <w:rPr>
          <w:sz w:val="28"/>
          <w:szCs w:val="28"/>
          <w:lang w:val="uk-UA"/>
        </w:rPr>
        <w:t>Вінника</w:t>
      </w:r>
      <w:proofErr w:type="spellEnd"/>
      <w:r w:rsidRPr="00453F7E">
        <w:rPr>
          <w:sz w:val="28"/>
          <w:szCs w:val="28"/>
          <w:lang w:val="uk-UA"/>
        </w:rPr>
        <w:t xml:space="preserve"> Максима Олександрович, головного бухгалтера Попової Ірини Михайлівни, </w:t>
      </w:r>
      <w:r w:rsidR="00453F7E">
        <w:rPr>
          <w:sz w:val="28"/>
          <w:szCs w:val="28"/>
          <w:lang w:val="uk-UA"/>
        </w:rPr>
        <w:t>в.о.</w:t>
      </w:r>
      <w:r w:rsidRPr="00453F7E">
        <w:rPr>
          <w:sz w:val="28"/>
          <w:szCs w:val="28"/>
          <w:lang w:val="uk-UA"/>
        </w:rPr>
        <w:t xml:space="preserve"> начальника юридичного відділу </w:t>
      </w:r>
      <w:proofErr w:type="spellStart"/>
      <w:r w:rsidRPr="00453F7E">
        <w:rPr>
          <w:sz w:val="28"/>
          <w:szCs w:val="28"/>
          <w:lang w:val="uk-UA"/>
        </w:rPr>
        <w:t>Парасочкіної</w:t>
      </w:r>
      <w:proofErr w:type="spellEnd"/>
      <w:r w:rsidRPr="00453F7E">
        <w:rPr>
          <w:sz w:val="28"/>
          <w:szCs w:val="28"/>
          <w:lang w:val="uk-UA"/>
        </w:rPr>
        <w:t xml:space="preserve"> Ксенії Вікторівни</w:t>
      </w:r>
      <w:r w:rsidRPr="00453F7E">
        <w:rPr>
          <w:color w:val="000000"/>
          <w:sz w:val="28"/>
          <w:szCs w:val="28"/>
          <w:lang w:val="uk-UA"/>
        </w:rPr>
        <w:t xml:space="preserve"> взяти до відома.</w:t>
      </w:r>
    </w:p>
    <w:p w:rsidR="005366BB" w:rsidRPr="00453F7E" w:rsidRDefault="005366BB" w:rsidP="00453F7E">
      <w:pPr>
        <w:ind w:firstLine="567"/>
        <w:jc w:val="both"/>
        <w:rPr>
          <w:color w:val="000000"/>
          <w:sz w:val="28"/>
          <w:szCs w:val="28"/>
          <w:lang w:val="uk-UA"/>
        </w:rPr>
      </w:pPr>
    </w:p>
    <w:p w:rsidR="005366BB" w:rsidRPr="00453F7E" w:rsidRDefault="005366BB" w:rsidP="00453F7E">
      <w:pPr>
        <w:ind w:firstLine="567"/>
        <w:jc w:val="both"/>
        <w:rPr>
          <w:b/>
          <w:color w:val="000000"/>
          <w:sz w:val="28"/>
          <w:szCs w:val="28"/>
          <w:lang w:val="uk-UA"/>
        </w:rPr>
      </w:pPr>
      <w:r w:rsidRPr="00453F7E">
        <w:rPr>
          <w:b/>
          <w:color w:val="000000"/>
          <w:sz w:val="28"/>
          <w:szCs w:val="28"/>
          <w:lang w:val="uk-UA"/>
        </w:rPr>
        <w:lastRenderedPageBreak/>
        <w:t xml:space="preserve">2. Рекомендувати виконуючій обов’язки ректора Херсонського державного університету  </w:t>
      </w:r>
      <w:hyperlink r:id="rId6" w:history="1">
        <w:r w:rsidRPr="00453F7E">
          <w:rPr>
            <w:b/>
            <w:color w:val="000000"/>
            <w:sz w:val="28"/>
            <w:szCs w:val="28"/>
            <w:lang w:val="uk-UA"/>
          </w:rPr>
          <w:t>Тюхтенко Наталі</w:t>
        </w:r>
        <w:r w:rsidRPr="00453F7E">
          <w:rPr>
            <w:b/>
            <w:color w:val="000000"/>
            <w:sz w:val="28"/>
            <w:szCs w:val="28"/>
          </w:rPr>
          <w:t>ї</w:t>
        </w:r>
        <w:r w:rsidRPr="00453F7E">
          <w:rPr>
            <w:b/>
            <w:color w:val="000000"/>
            <w:sz w:val="28"/>
            <w:szCs w:val="28"/>
            <w:lang w:val="uk-UA"/>
          </w:rPr>
          <w:t xml:space="preserve"> Анатоліївн</w:t>
        </w:r>
      </w:hyperlink>
      <w:r w:rsidRPr="00453F7E">
        <w:rPr>
          <w:b/>
          <w:color w:val="000000"/>
          <w:sz w:val="28"/>
          <w:szCs w:val="28"/>
          <w:lang w:val="uk-UA"/>
        </w:rPr>
        <w:t>і:</w:t>
      </w:r>
    </w:p>
    <w:p w:rsidR="005366BB" w:rsidRPr="00453F7E" w:rsidRDefault="005366BB" w:rsidP="00453F7E">
      <w:pPr>
        <w:ind w:firstLine="567"/>
        <w:jc w:val="both"/>
        <w:rPr>
          <w:sz w:val="28"/>
          <w:szCs w:val="28"/>
          <w:lang w:val="uk-UA"/>
        </w:rPr>
      </w:pPr>
      <w:r w:rsidRPr="00453F7E">
        <w:rPr>
          <w:sz w:val="28"/>
          <w:szCs w:val="28"/>
          <w:lang w:val="uk-UA"/>
        </w:rPr>
        <w:t xml:space="preserve">2.1.  Звернутись до Міністерства освіти і науки України з проханням щодо надання відповідної допомоги та погодження шляхів вирішення проблемних питань, пов’язаних з використанням земельної ділянки, на якій розташований  СОТ “Буревісник” </w:t>
      </w:r>
      <w:proofErr w:type="spellStart"/>
      <w:r w:rsidRPr="00453F7E">
        <w:rPr>
          <w:sz w:val="28"/>
          <w:szCs w:val="28"/>
          <w:lang w:val="uk-UA"/>
        </w:rPr>
        <w:t>ХДУ</w:t>
      </w:r>
      <w:proofErr w:type="spellEnd"/>
      <w:r w:rsidRPr="00453F7E">
        <w:rPr>
          <w:sz w:val="28"/>
          <w:szCs w:val="28"/>
          <w:lang w:val="uk-UA"/>
        </w:rPr>
        <w:t>.</w:t>
      </w:r>
    </w:p>
    <w:p w:rsidR="005366BB" w:rsidRPr="00453F7E" w:rsidRDefault="005366BB" w:rsidP="00453F7E">
      <w:pPr>
        <w:ind w:firstLine="567"/>
        <w:jc w:val="both"/>
        <w:rPr>
          <w:sz w:val="28"/>
          <w:szCs w:val="28"/>
          <w:lang w:val="uk-UA"/>
        </w:rPr>
      </w:pPr>
      <w:r w:rsidRPr="00453F7E">
        <w:rPr>
          <w:sz w:val="28"/>
          <w:szCs w:val="28"/>
          <w:lang w:val="uk-UA"/>
        </w:rPr>
        <w:t xml:space="preserve">2.2. Забезпечити остаточне оформлення правовстановлюючих документів стосовно права постійного користування </w:t>
      </w:r>
      <w:proofErr w:type="spellStart"/>
      <w:r w:rsidRPr="00453F7E">
        <w:rPr>
          <w:sz w:val="28"/>
          <w:szCs w:val="28"/>
          <w:lang w:val="uk-UA"/>
        </w:rPr>
        <w:t>ХДУ</w:t>
      </w:r>
      <w:proofErr w:type="spellEnd"/>
      <w:r w:rsidRPr="00453F7E">
        <w:rPr>
          <w:sz w:val="28"/>
          <w:szCs w:val="28"/>
          <w:lang w:val="uk-UA"/>
        </w:rPr>
        <w:t xml:space="preserve"> земельною ділянкою, на якій розташований  СОТ “Буревісник” </w:t>
      </w:r>
      <w:proofErr w:type="spellStart"/>
      <w:r w:rsidRPr="00453F7E">
        <w:rPr>
          <w:sz w:val="28"/>
          <w:szCs w:val="28"/>
          <w:lang w:val="uk-UA"/>
        </w:rPr>
        <w:t>ХДУ</w:t>
      </w:r>
      <w:proofErr w:type="spellEnd"/>
      <w:r w:rsidRPr="00453F7E">
        <w:rPr>
          <w:sz w:val="28"/>
          <w:szCs w:val="28"/>
          <w:lang w:val="uk-UA"/>
        </w:rPr>
        <w:t>.</w:t>
      </w:r>
    </w:p>
    <w:p w:rsidR="005366BB" w:rsidRPr="00453F7E" w:rsidRDefault="005366BB" w:rsidP="00453F7E">
      <w:pPr>
        <w:ind w:firstLine="567"/>
        <w:jc w:val="both"/>
        <w:rPr>
          <w:sz w:val="28"/>
          <w:szCs w:val="28"/>
          <w:lang w:val="uk-UA"/>
        </w:rPr>
      </w:pPr>
      <w:r w:rsidRPr="00453F7E">
        <w:rPr>
          <w:sz w:val="28"/>
          <w:szCs w:val="28"/>
          <w:lang w:val="uk-UA"/>
        </w:rPr>
        <w:t xml:space="preserve">2.3. Вжити заходів стосовно правового врегулювання відносин між </w:t>
      </w:r>
      <w:proofErr w:type="spellStart"/>
      <w:r w:rsidRPr="00453F7E">
        <w:rPr>
          <w:sz w:val="28"/>
          <w:szCs w:val="28"/>
          <w:lang w:val="uk-UA"/>
        </w:rPr>
        <w:t>ХДУ</w:t>
      </w:r>
      <w:proofErr w:type="spellEnd"/>
      <w:r w:rsidRPr="00453F7E">
        <w:rPr>
          <w:sz w:val="28"/>
          <w:szCs w:val="28"/>
          <w:lang w:val="uk-UA"/>
        </w:rPr>
        <w:t xml:space="preserve"> та власниками нерухомого майна, розташованого на території СОТ “Буревісник” </w:t>
      </w:r>
      <w:proofErr w:type="spellStart"/>
      <w:r w:rsidRPr="00453F7E">
        <w:rPr>
          <w:sz w:val="28"/>
          <w:szCs w:val="28"/>
          <w:lang w:val="uk-UA"/>
        </w:rPr>
        <w:t>ХДУ</w:t>
      </w:r>
      <w:proofErr w:type="spellEnd"/>
      <w:r w:rsidRPr="00453F7E">
        <w:rPr>
          <w:sz w:val="28"/>
          <w:szCs w:val="28"/>
          <w:lang w:val="uk-UA"/>
        </w:rPr>
        <w:t>.</w:t>
      </w:r>
    </w:p>
    <w:p w:rsidR="005366BB" w:rsidRPr="00453F7E" w:rsidRDefault="005366BB" w:rsidP="00453F7E">
      <w:pPr>
        <w:ind w:firstLine="567"/>
        <w:jc w:val="both"/>
        <w:rPr>
          <w:sz w:val="28"/>
          <w:szCs w:val="28"/>
          <w:lang w:val="uk-UA"/>
        </w:rPr>
      </w:pPr>
      <w:r w:rsidRPr="00453F7E">
        <w:rPr>
          <w:sz w:val="28"/>
          <w:szCs w:val="28"/>
          <w:lang w:val="uk-UA"/>
        </w:rPr>
        <w:t xml:space="preserve">2.4. Звернутись до Кабінету Міністрів України, Комітету Верховної Ради України з питань науки і освіти, Міністерства освіти і науки України з повторним  проханням щодо звернення від імені Кабінету Міністрів України з позовною заявою до </w:t>
      </w:r>
      <w:proofErr w:type="spellStart"/>
      <w:r w:rsidRPr="00453F7E">
        <w:rPr>
          <w:sz w:val="28"/>
          <w:szCs w:val="28"/>
          <w:lang w:val="uk-UA"/>
        </w:rPr>
        <w:t>Лазурненської</w:t>
      </w:r>
      <w:proofErr w:type="spellEnd"/>
      <w:r w:rsidRPr="00453F7E">
        <w:rPr>
          <w:sz w:val="28"/>
          <w:szCs w:val="28"/>
          <w:lang w:val="uk-UA"/>
        </w:rPr>
        <w:t xml:space="preserve"> селищної ради про скасування незаконного рішення про  переведення земельної ділянки Херсонського державного університету з державної форми власності у комунальну та скасування незаконно укладених нею договорів оренди частин цієї ділянки стороннім особам.</w:t>
      </w:r>
    </w:p>
    <w:p w:rsidR="005366BB" w:rsidRPr="00453F7E" w:rsidRDefault="005366BB" w:rsidP="00453F7E">
      <w:pPr>
        <w:ind w:firstLine="567"/>
        <w:jc w:val="both"/>
        <w:rPr>
          <w:sz w:val="28"/>
          <w:szCs w:val="28"/>
          <w:lang w:val="uk-UA"/>
        </w:rPr>
      </w:pPr>
      <w:r w:rsidRPr="00453F7E">
        <w:rPr>
          <w:sz w:val="28"/>
          <w:szCs w:val="28"/>
          <w:lang w:val="uk-UA"/>
        </w:rPr>
        <w:t xml:space="preserve">2.5. Звернутись до Генеральної прокуратури України з проханням проведення перевірки законності дій </w:t>
      </w:r>
      <w:proofErr w:type="spellStart"/>
      <w:r w:rsidRPr="00453F7E">
        <w:rPr>
          <w:sz w:val="28"/>
          <w:szCs w:val="28"/>
          <w:lang w:val="uk-UA"/>
        </w:rPr>
        <w:t>Лазурненської</w:t>
      </w:r>
      <w:proofErr w:type="spellEnd"/>
      <w:r w:rsidRPr="00453F7E">
        <w:rPr>
          <w:sz w:val="28"/>
          <w:szCs w:val="28"/>
          <w:lang w:val="uk-UA"/>
        </w:rPr>
        <w:t xml:space="preserve"> селищної ради щодо прийняття цією Радою протягом листопада  - грудня 2015 року низки  рішень щодо затвердження проектів землеустрою, технічних документацій про відведення в оренду земельних ділянок, які є частинами цілісної земельної ділянки </w:t>
      </w:r>
      <w:proofErr w:type="spellStart"/>
      <w:r w:rsidRPr="00453F7E">
        <w:rPr>
          <w:sz w:val="28"/>
          <w:szCs w:val="28"/>
          <w:lang w:val="uk-UA"/>
        </w:rPr>
        <w:t>ХДУ</w:t>
      </w:r>
      <w:proofErr w:type="spellEnd"/>
      <w:r w:rsidRPr="00453F7E">
        <w:rPr>
          <w:sz w:val="28"/>
          <w:szCs w:val="28"/>
          <w:lang w:val="uk-UA"/>
        </w:rPr>
        <w:t xml:space="preserve"> і укладання договорів оренди та з 7 (сімома) підприємцями, без погодження з постійним землекористувачем – </w:t>
      </w:r>
      <w:proofErr w:type="spellStart"/>
      <w:r w:rsidRPr="00453F7E">
        <w:rPr>
          <w:sz w:val="28"/>
          <w:szCs w:val="28"/>
          <w:lang w:val="uk-UA"/>
        </w:rPr>
        <w:t>ХДУ</w:t>
      </w:r>
      <w:proofErr w:type="spellEnd"/>
      <w:r w:rsidRPr="00453F7E">
        <w:rPr>
          <w:sz w:val="28"/>
          <w:szCs w:val="28"/>
          <w:lang w:val="uk-UA"/>
        </w:rPr>
        <w:t>, а також прийняття нею рішення від 20.05.2015 року № 820 щодо самовільного та без згоди Кабінету Міністрів України переведення цю земельну ділянку з державної форми власності у комунальну, та за виявлення відповідних підстав – порушення за зазначеними фактами кримінальних проваджень.</w:t>
      </w:r>
    </w:p>
    <w:p w:rsidR="005366BB" w:rsidRPr="00453F7E" w:rsidRDefault="005366BB" w:rsidP="00453F7E">
      <w:pPr>
        <w:ind w:firstLine="567"/>
        <w:jc w:val="both"/>
        <w:rPr>
          <w:sz w:val="28"/>
          <w:szCs w:val="28"/>
          <w:lang w:val="uk-UA"/>
        </w:rPr>
      </w:pPr>
    </w:p>
    <w:p w:rsidR="005366BB" w:rsidRPr="00453F7E" w:rsidRDefault="005366BB" w:rsidP="00453F7E">
      <w:pPr>
        <w:ind w:firstLine="567"/>
        <w:jc w:val="both"/>
        <w:rPr>
          <w:b/>
          <w:color w:val="000000"/>
          <w:sz w:val="28"/>
          <w:szCs w:val="28"/>
          <w:lang w:val="uk-UA"/>
        </w:rPr>
      </w:pPr>
      <w:r w:rsidRPr="00453F7E">
        <w:rPr>
          <w:b/>
          <w:color w:val="000000"/>
          <w:sz w:val="28"/>
          <w:szCs w:val="28"/>
          <w:lang w:val="uk-UA"/>
        </w:rPr>
        <w:t xml:space="preserve">3. Рекомендувати виконуючій обов’язки ректора Херсонського державного університету </w:t>
      </w:r>
      <w:hyperlink r:id="rId7" w:history="1">
        <w:r w:rsidRPr="00453F7E">
          <w:rPr>
            <w:b/>
            <w:color w:val="000000"/>
            <w:sz w:val="28"/>
            <w:szCs w:val="28"/>
            <w:lang w:val="uk-UA"/>
          </w:rPr>
          <w:t>Тюхтенко Наталії Анатоліївн</w:t>
        </w:r>
      </w:hyperlink>
      <w:r w:rsidRPr="00453F7E">
        <w:rPr>
          <w:b/>
          <w:color w:val="000000"/>
          <w:sz w:val="28"/>
          <w:szCs w:val="28"/>
          <w:lang w:val="uk-UA"/>
        </w:rPr>
        <w:t xml:space="preserve">і, проректору з фінансово-господарської та науково-педагогічної роботи </w:t>
      </w:r>
      <w:proofErr w:type="spellStart"/>
      <w:r w:rsidRPr="00453F7E">
        <w:rPr>
          <w:b/>
          <w:color w:val="000000"/>
          <w:sz w:val="28"/>
          <w:szCs w:val="28"/>
          <w:lang w:val="uk-UA"/>
        </w:rPr>
        <w:t>Віннику</w:t>
      </w:r>
      <w:proofErr w:type="spellEnd"/>
      <w:r w:rsidRPr="00453F7E">
        <w:rPr>
          <w:b/>
          <w:color w:val="000000"/>
          <w:sz w:val="28"/>
          <w:szCs w:val="28"/>
          <w:lang w:val="uk-UA"/>
        </w:rPr>
        <w:t xml:space="preserve"> Максиму Олександровичу, головному бухгалтеру Поповій Ірині Михайлівні, </w:t>
      </w:r>
      <w:r w:rsidR="00453F7E">
        <w:rPr>
          <w:b/>
          <w:color w:val="000000"/>
          <w:sz w:val="28"/>
          <w:szCs w:val="28"/>
          <w:lang w:val="uk-UA"/>
        </w:rPr>
        <w:t>в.о.</w:t>
      </w:r>
      <w:r w:rsidRPr="00453F7E">
        <w:rPr>
          <w:b/>
          <w:color w:val="000000"/>
          <w:sz w:val="28"/>
          <w:szCs w:val="28"/>
          <w:lang w:val="uk-UA"/>
        </w:rPr>
        <w:t xml:space="preserve"> начальника юридичного відділу </w:t>
      </w:r>
      <w:proofErr w:type="spellStart"/>
      <w:r w:rsidRPr="00453F7E">
        <w:rPr>
          <w:b/>
          <w:color w:val="000000"/>
          <w:sz w:val="28"/>
          <w:szCs w:val="28"/>
          <w:lang w:val="uk-UA"/>
        </w:rPr>
        <w:t>Парасочкіній</w:t>
      </w:r>
      <w:proofErr w:type="spellEnd"/>
      <w:r w:rsidRPr="00453F7E">
        <w:rPr>
          <w:b/>
          <w:color w:val="000000"/>
          <w:sz w:val="28"/>
          <w:szCs w:val="28"/>
          <w:lang w:val="uk-UA"/>
        </w:rPr>
        <w:t xml:space="preserve"> Ксенії Вікторівні:</w:t>
      </w:r>
    </w:p>
    <w:p w:rsidR="005366BB" w:rsidRPr="00453F7E" w:rsidRDefault="005366BB" w:rsidP="00453F7E">
      <w:pPr>
        <w:ind w:firstLine="567"/>
        <w:jc w:val="both"/>
        <w:rPr>
          <w:sz w:val="28"/>
          <w:szCs w:val="28"/>
          <w:lang w:val="uk-UA"/>
        </w:rPr>
      </w:pPr>
      <w:r w:rsidRPr="00453F7E">
        <w:rPr>
          <w:sz w:val="28"/>
          <w:szCs w:val="28"/>
          <w:lang w:val="uk-UA"/>
        </w:rPr>
        <w:t xml:space="preserve">3.1. Вжити заходів, щодо посилення контролю за фінансово-господарською діяльністю СОТ "Буревісник" </w:t>
      </w:r>
      <w:proofErr w:type="spellStart"/>
      <w:r w:rsidRPr="00453F7E">
        <w:rPr>
          <w:sz w:val="28"/>
          <w:szCs w:val="28"/>
          <w:lang w:val="uk-UA"/>
        </w:rPr>
        <w:t>ХДУ</w:t>
      </w:r>
      <w:proofErr w:type="spellEnd"/>
      <w:r w:rsidRPr="00453F7E">
        <w:rPr>
          <w:sz w:val="28"/>
          <w:szCs w:val="28"/>
          <w:lang w:val="uk-UA"/>
        </w:rPr>
        <w:t>;</w:t>
      </w:r>
    </w:p>
    <w:p w:rsidR="005366BB" w:rsidRPr="00453F7E" w:rsidRDefault="005366BB" w:rsidP="00453F7E">
      <w:pPr>
        <w:ind w:firstLine="567"/>
        <w:jc w:val="both"/>
        <w:rPr>
          <w:sz w:val="28"/>
          <w:szCs w:val="28"/>
          <w:lang w:val="uk-UA"/>
        </w:rPr>
      </w:pPr>
      <w:r w:rsidRPr="00453F7E">
        <w:rPr>
          <w:sz w:val="28"/>
          <w:szCs w:val="28"/>
          <w:lang w:val="uk-UA"/>
        </w:rPr>
        <w:t xml:space="preserve">3.2. </w:t>
      </w:r>
      <w:r w:rsidR="00453F7E">
        <w:rPr>
          <w:sz w:val="28"/>
          <w:szCs w:val="28"/>
          <w:lang w:val="uk-UA"/>
        </w:rPr>
        <w:t>У</w:t>
      </w:r>
      <w:r w:rsidRPr="00453F7E">
        <w:rPr>
          <w:sz w:val="28"/>
          <w:szCs w:val="28"/>
          <w:lang w:val="uk-UA"/>
        </w:rPr>
        <w:t xml:space="preserve"> термін до 10.06.2018 року провести перевірку фінансово-господарської діяльності СОТ "Буревісник" </w:t>
      </w:r>
      <w:proofErr w:type="spellStart"/>
      <w:r w:rsidRPr="00453F7E">
        <w:rPr>
          <w:sz w:val="28"/>
          <w:szCs w:val="28"/>
          <w:lang w:val="uk-UA"/>
        </w:rPr>
        <w:t>ХДУ</w:t>
      </w:r>
      <w:proofErr w:type="spellEnd"/>
      <w:r w:rsidRPr="00453F7E">
        <w:rPr>
          <w:sz w:val="28"/>
          <w:szCs w:val="28"/>
          <w:lang w:val="uk-UA"/>
        </w:rPr>
        <w:t xml:space="preserve"> за період з 27 листопада 2014 року по 10 травня 2018 року та доповісти виконуючій обов’язки ректора Херсонського державного університету </w:t>
      </w:r>
      <w:hyperlink r:id="rId8" w:history="1">
        <w:r w:rsidRPr="00453F7E">
          <w:rPr>
            <w:sz w:val="28"/>
            <w:szCs w:val="28"/>
            <w:lang w:val="uk-UA"/>
          </w:rPr>
          <w:t>Тюхтенко Наталії Анатоліївн</w:t>
        </w:r>
      </w:hyperlink>
      <w:r w:rsidRPr="00453F7E">
        <w:rPr>
          <w:sz w:val="28"/>
          <w:szCs w:val="28"/>
          <w:lang w:val="uk-UA"/>
        </w:rPr>
        <w:t>і відповідні пропозиції для прийняття рішення.</w:t>
      </w:r>
    </w:p>
    <w:p w:rsidR="005366BB" w:rsidRPr="00453F7E" w:rsidRDefault="005366BB" w:rsidP="00453F7E">
      <w:pPr>
        <w:ind w:firstLine="567"/>
        <w:rPr>
          <w:b/>
          <w:color w:val="000000"/>
          <w:sz w:val="28"/>
          <w:szCs w:val="28"/>
          <w:lang w:val="uk-UA"/>
        </w:rPr>
      </w:pPr>
    </w:p>
    <w:p w:rsidR="005366BB" w:rsidRPr="00453F7E" w:rsidRDefault="005366BB" w:rsidP="00453F7E">
      <w:pPr>
        <w:ind w:firstLine="567"/>
        <w:jc w:val="both"/>
        <w:rPr>
          <w:b/>
          <w:color w:val="000000"/>
          <w:sz w:val="28"/>
          <w:szCs w:val="28"/>
          <w:lang w:val="uk-UA"/>
        </w:rPr>
      </w:pPr>
      <w:r w:rsidRPr="00453F7E">
        <w:rPr>
          <w:b/>
          <w:color w:val="000000"/>
          <w:sz w:val="28"/>
          <w:szCs w:val="28"/>
          <w:lang w:val="uk-UA"/>
        </w:rPr>
        <w:t xml:space="preserve">4. Рекомендувати виконуючій обов’язки ректора Херсонського державного університету </w:t>
      </w:r>
      <w:hyperlink r:id="rId9" w:history="1">
        <w:r w:rsidRPr="00453F7E">
          <w:rPr>
            <w:b/>
            <w:color w:val="000000"/>
            <w:sz w:val="28"/>
            <w:szCs w:val="28"/>
            <w:lang w:val="uk-UA"/>
          </w:rPr>
          <w:t>Тюхтенко Наталії Анатоліївн</w:t>
        </w:r>
      </w:hyperlink>
      <w:r w:rsidRPr="00453F7E">
        <w:rPr>
          <w:b/>
          <w:color w:val="000000"/>
          <w:sz w:val="28"/>
          <w:szCs w:val="28"/>
          <w:lang w:val="uk-UA"/>
        </w:rPr>
        <w:t xml:space="preserve">і, проректору з фінансово-господарської та науково-педагогічної роботи </w:t>
      </w:r>
      <w:proofErr w:type="spellStart"/>
      <w:r w:rsidRPr="00453F7E">
        <w:rPr>
          <w:b/>
          <w:color w:val="000000"/>
          <w:sz w:val="28"/>
          <w:szCs w:val="28"/>
          <w:lang w:val="uk-UA"/>
        </w:rPr>
        <w:t>Віннику</w:t>
      </w:r>
      <w:proofErr w:type="spellEnd"/>
      <w:r w:rsidRPr="00453F7E">
        <w:rPr>
          <w:b/>
          <w:color w:val="000000"/>
          <w:sz w:val="28"/>
          <w:szCs w:val="28"/>
          <w:lang w:val="uk-UA"/>
        </w:rPr>
        <w:t xml:space="preserve"> Максиму Олександровичу, головному бухгалтеру Поповій Ірині Михайлівні,  </w:t>
      </w:r>
      <w:r w:rsidR="00453F7E">
        <w:rPr>
          <w:b/>
          <w:color w:val="000000"/>
          <w:sz w:val="28"/>
          <w:szCs w:val="28"/>
          <w:lang w:val="uk-UA"/>
        </w:rPr>
        <w:t>в.о.</w:t>
      </w:r>
      <w:r w:rsidRPr="00453F7E">
        <w:rPr>
          <w:b/>
          <w:color w:val="000000"/>
          <w:sz w:val="28"/>
          <w:szCs w:val="28"/>
          <w:lang w:val="uk-UA"/>
        </w:rPr>
        <w:t xml:space="preserve"> начальника юридичного відділу </w:t>
      </w:r>
      <w:proofErr w:type="spellStart"/>
      <w:r w:rsidRPr="00453F7E">
        <w:rPr>
          <w:b/>
          <w:color w:val="000000"/>
          <w:sz w:val="28"/>
          <w:szCs w:val="28"/>
          <w:lang w:val="uk-UA"/>
        </w:rPr>
        <w:t>Парасочкіній</w:t>
      </w:r>
      <w:proofErr w:type="spellEnd"/>
      <w:r w:rsidRPr="00453F7E">
        <w:rPr>
          <w:b/>
          <w:color w:val="000000"/>
          <w:sz w:val="28"/>
          <w:szCs w:val="28"/>
          <w:lang w:val="uk-UA"/>
        </w:rPr>
        <w:t xml:space="preserve"> Ксенії Вікторівні:</w:t>
      </w:r>
    </w:p>
    <w:p w:rsidR="005366BB" w:rsidRPr="00453F7E" w:rsidRDefault="005366BB" w:rsidP="00453F7E">
      <w:pPr>
        <w:ind w:firstLine="567"/>
        <w:jc w:val="both"/>
        <w:rPr>
          <w:sz w:val="28"/>
          <w:szCs w:val="28"/>
          <w:lang w:val="uk-UA"/>
        </w:rPr>
      </w:pPr>
      <w:r w:rsidRPr="00453F7E">
        <w:rPr>
          <w:sz w:val="28"/>
          <w:szCs w:val="28"/>
          <w:lang w:val="uk-UA"/>
        </w:rPr>
        <w:t xml:space="preserve">4.1. Забезпечити належний захист інтересів держави та Херсонського державного університету протягом розгляду судових справ, пов’язаних з використанням земельної ділянки, на якій розташований  СОТ “Буревісник” </w:t>
      </w:r>
      <w:proofErr w:type="spellStart"/>
      <w:r w:rsidRPr="00453F7E">
        <w:rPr>
          <w:sz w:val="28"/>
          <w:szCs w:val="28"/>
          <w:lang w:val="uk-UA"/>
        </w:rPr>
        <w:t>ХДУ</w:t>
      </w:r>
      <w:proofErr w:type="spellEnd"/>
      <w:r w:rsidRPr="00453F7E">
        <w:rPr>
          <w:sz w:val="28"/>
          <w:szCs w:val="28"/>
          <w:lang w:val="uk-UA"/>
        </w:rPr>
        <w:t xml:space="preserve"> а також належне фінансове, організаційне та інше забезпечення зазначених судових процесів в частині, що стосується університету.</w:t>
      </w:r>
    </w:p>
    <w:p w:rsidR="005366BB" w:rsidRPr="00453F7E" w:rsidRDefault="005366BB" w:rsidP="00453F7E">
      <w:pPr>
        <w:tabs>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sz w:val="28"/>
          <w:szCs w:val="28"/>
          <w:lang w:val="uk-UA"/>
        </w:rPr>
      </w:pPr>
    </w:p>
    <w:p w:rsidR="005366BB" w:rsidRPr="00453F7E" w:rsidRDefault="005366BB" w:rsidP="00453F7E">
      <w:pPr>
        <w:ind w:firstLine="567"/>
        <w:jc w:val="both"/>
        <w:rPr>
          <w:sz w:val="28"/>
          <w:szCs w:val="28"/>
          <w:lang w:val="uk-UA"/>
        </w:rPr>
      </w:pPr>
      <w:r w:rsidRPr="00453F7E">
        <w:rPr>
          <w:sz w:val="28"/>
          <w:szCs w:val="28"/>
          <w:lang w:val="uk-UA"/>
        </w:rPr>
        <w:t xml:space="preserve">5. Контроль за виконанням цього </w:t>
      </w:r>
      <w:r w:rsidR="00453F7E">
        <w:rPr>
          <w:sz w:val="28"/>
          <w:szCs w:val="28"/>
          <w:lang w:val="uk-UA"/>
        </w:rPr>
        <w:t>р</w:t>
      </w:r>
      <w:r w:rsidRPr="00453F7E">
        <w:rPr>
          <w:sz w:val="28"/>
          <w:szCs w:val="28"/>
          <w:lang w:val="uk-UA"/>
        </w:rPr>
        <w:t xml:space="preserve">ішення покласти на </w:t>
      </w:r>
      <w:r w:rsidR="00453F7E">
        <w:rPr>
          <w:sz w:val="28"/>
          <w:szCs w:val="28"/>
          <w:lang w:val="uk-UA"/>
        </w:rPr>
        <w:t>г</w:t>
      </w:r>
      <w:r w:rsidRPr="00453F7E">
        <w:rPr>
          <w:sz w:val="28"/>
          <w:szCs w:val="28"/>
          <w:lang w:val="uk-UA"/>
        </w:rPr>
        <w:t>олову Конференції трудового колективу Херсонського державного університету.</w:t>
      </w:r>
    </w:p>
    <w:p w:rsidR="005366BB" w:rsidRDefault="005366BB" w:rsidP="00453F7E">
      <w:pPr>
        <w:tabs>
          <w:tab w:val="left" w:pos="10992"/>
          <w:tab w:val="left" w:pos="11908"/>
          <w:tab w:val="left" w:pos="12824"/>
          <w:tab w:val="left" w:pos="13740"/>
          <w:tab w:val="left" w:pos="14656"/>
        </w:tabs>
        <w:ind w:firstLine="567"/>
        <w:jc w:val="both"/>
        <w:rPr>
          <w:b/>
          <w:color w:val="000000"/>
          <w:sz w:val="28"/>
          <w:szCs w:val="28"/>
          <w:lang w:val="uk-UA"/>
        </w:rPr>
      </w:pPr>
    </w:p>
    <w:p w:rsidR="00453F7E" w:rsidRPr="00453F7E" w:rsidRDefault="00453F7E" w:rsidP="00453F7E">
      <w:pPr>
        <w:tabs>
          <w:tab w:val="left" w:pos="10992"/>
          <w:tab w:val="left" w:pos="11908"/>
          <w:tab w:val="left" w:pos="12824"/>
          <w:tab w:val="left" w:pos="13740"/>
          <w:tab w:val="left" w:pos="14656"/>
        </w:tabs>
        <w:ind w:firstLine="567"/>
        <w:jc w:val="both"/>
        <w:rPr>
          <w:b/>
          <w:color w:val="000000"/>
          <w:sz w:val="28"/>
          <w:szCs w:val="28"/>
          <w:lang w:val="uk-UA"/>
        </w:rPr>
      </w:pPr>
      <w:bookmarkStart w:id="1" w:name="_GoBack"/>
      <w:bookmarkEnd w:id="1"/>
    </w:p>
    <w:p w:rsidR="005366BB" w:rsidRPr="00453F7E" w:rsidRDefault="005366BB" w:rsidP="00453F7E">
      <w:pPr>
        <w:jc w:val="both"/>
        <w:rPr>
          <w:b/>
          <w:sz w:val="28"/>
          <w:szCs w:val="28"/>
          <w:lang w:val="uk-UA"/>
        </w:rPr>
      </w:pPr>
      <w:r w:rsidRPr="00453F7E">
        <w:rPr>
          <w:b/>
          <w:color w:val="000000"/>
          <w:sz w:val="28"/>
          <w:szCs w:val="28"/>
          <w:lang w:val="uk-UA"/>
        </w:rPr>
        <w:t xml:space="preserve">Голова </w:t>
      </w:r>
      <w:r w:rsidRPr="00453F7E">
        <w:rPr>
          <w:b/>
          <w:sz w:val="28"/>
          <w:szCs w:val="28"/>
          <w:lang w:val="uk-UA"/>
        </w:rPr>
        <w:t xml:space="preserve">Конференції трудового колективу </w:t>
      </w:r>
    </w:p>
    <w:p w:rsidR="005366BB" w:rsidRPr="00453F7E" w:rsidRDefault="005366BB" w:rsidP="00453F7E">
      <w:pPr>
        <w:jc w:val="both"/>
        <w:rPr>
          <w:b/>
          <w:sz w:val="28"/>
          <w:szCs w:val="28"/>
          <w:lang w:val="uk-UA"/>
        </w:rPr>
      </w:pPr>
      <w:r w:rsidRPr="00453F7E">
        <w:rPr>
          <w:b/>
          <w:sz w:val="28"/>
          <w:szCs w:val="28"/>
          <w:lang w:val="uk-UA"/>
        </w:rPr>
        <w:t>Херсонського державного університету</w:t>
      </w:r>
      <w:r w:rsidR="00453F7E">
        <w:rPr>
          <w:b/>
          <w:sz w:val="28"/>
          <w:szCs w:val="28"/>
          <w:lang w:val="uk-UA"/>
        </w:rPr>
        <w:tab/>
      </w:r>
      <w:r w:rsidR="00453F7E">
        <w:rPr>
          <w:b/>
          <w:sz w:val="28"/>
          <w:szCs w:val="28"/>
          <w:lang w:val="uk-UA"/>
        </w:rPr>
        <w:tab/>
      </w:r>
      <w:r w:rsidR="00453F7E">
        <w:rPr>
          <w:b/>
          <w:sz w:val="28"/>
          <w:szCs w:val="28"/>
          <w:lang w:val="uk-UA"/>
        </w:rPr>
        <w:tab/>
      </w:r>
      <w:r w:rsidR="00453F7E">
        <w:rPr>
          <w:b/>
          <w:sz w:val="28"/>
          <w:szCs w:val="28"/>
          <w:lang w:val="uk-UA"/>
        </w:rPr>
        <w:tab/>
      </w:r>
      <w:proofErr w:type="spellStart"/>
      <w:r w:rsidR="00453F7E">
        <w:rPr>
          <w:b/>
          <w:sz w:val="28"/>
          <w:szCs w:val="28"/>
          <w:lang w:val="uk-UA"/>
        </w:rPr>
        <w:t>Ю.І</w:t>
      </w:r>
      <w:proofErr w:type="spellEnd"/>
      <w:r w:rsidR="00453F7E">
        <w:rPr>
          <w:b/>
          <w:sz w:val="28"/>
          <w:szCs w:val="28"/>
          <w:lang w:val="uk-UA"/>
        </w:rPr>
        <w:t xml:space="preserve">. </w:t>
      </w:r>
      <w:proofErr w:type="spellStart"/>
      <w:r w:rsidR="00453F7E">
        <w:rPr>
          <w:b/>
          <w:sz w:val="28"/>
          <w:szCs w:val="28"/>
          <w:lang w:val="uk-UA"/>
        </w:rPr>
        <w:t>Беляєв</w:t>
      </w:r>
      <w:proofErr w:type="spellEnd"/>
    </w:p>
    <w:sectPr w:rsidR="005366BB" w:rsidRPr="00453F7E" w:rsidSect="00453F7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1D05F0"/>
    <w:multiLevelType w:val="multilevel"/>
    <w:tmpl w:val="DDC2FF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8"/>
        <w:szCs w:val="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414F9"/>
    <w:rsid w:val="00186917"/>
    <w:rsid w:val="001A1A11"/>
    <w:rsid w:val="00255AA9"/>
    <w:rsid w:val="002D5D6A"/>
    <w:rsid w:val="00406B06"/>
    <w:rsid w:val="00453F7E"/>
    <w:rsid w:val="005204CF"/>
    <w:rsid w:val="005366BB"/>
    <w:rsid w:val="0055705E"/>
    <w:rsid w:val="0056540A"/>
    <w:rsid w:val="005C30CD"/>
    <w:rsid w:val="00635DBD"/>
    <w:rsid w:val="00645499"/>
    <w:rsid w:val="006D45F3"/>
    <w:rsid w:val="006E4032"/>
    <w:rsid w:val="0082183C"/>
    <w:rsid w:val="008B0019"/>
    <w:rsid w:val="008C5E0F"/>
    <w:rsid w:val="00987D78"/>
    <w:rsid w:val="009F3576"/>
    <w:rsid w:val="009F4EE1"/>
    <w:rsid w:val="00C414F9"/>
    <w:rsid w:val="00CF5618"/>
    <w:rsid w:val="00E23EDE"/>
    <w:rsid w:val="00EE50FB"/>
    <w:rsid w:val="00F450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14F9"/>
    <w:rPr>
      <w:rFonts w:eastAsia="Times New Roman"/>
      <w:sz w:val="24"/>
      <w:szCs w:val="24"/>
      <w:lang w:val="ru-RU" w:eastAsia="ru-RU"/>
    </w:rPr>
  </w:style>
  <w:style w:type="paragraph" w:styleId="2">
    <w:name w:val="heading 2"/>
    <w:basedOn w:val="a"/>
    <w:next w:val="a"/>
    <w:link w:val="20"/>
    <w:uiPriority w:val="99"/>
    <w:qFormat/>
    <w:rsid w:val="00C414F9"/>
    <w:pPr>
      <w:keepNext/>
      <w:ind w:firstLine="567"/>
      <w:jc w:val="both"/>
      <w:outlineLvl w:val="1"/>
    </w:pPr>
    <w:rPr>
      <w:b/>
      <w:i/>
      <w:sz w:val="28"/>
      <w:szCs w:val="20"/>
      <w:lang w:val="uk-UA"/>
    </w:rPr>
  </w:style>
  <w:style w:type="paragraph" w:styleId="3">
    <w:name w:val="heading 3"/>
    <w:basedOn w:val="a"/>
    <w:link w:val="30"/>
    <w:uiPriority w:val="99"/>
    <w:qFormat/>
    <w:rsid w:val="00C414F9"/>
    <w:pPr>
      <w:spacing w:before="100" w:beforeAutospacing="1" w:after="100" w:afterAutospacing="1"/>
      <w:outlineLvl w:val="2"/>
    </w:pPr>
    <w:rPr>
      <w:rFonts w:ascii="Arial Unicode MS" w:eastAsia="Arial Unicode MS" w:hAnsi="Arial Unicode MS" w:cs="Arial Unicode MS"/>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9"/>
    <w:locked/>
    <w:rsid w:val="00C414F9"/>
    <w:rPr>
      <w:rFonts w:eastAsia="Times New Roman" w:cs="Times New Roman"/>
      <w:b/>
      <w:i/>
      <w:sz w:val="20"/>
      <w:szCs w:val="20"/>
      <w:lang w:eastAsia="ru-RU"/>
    </w:rPr>
  </w:style>
  <w:style w:type="character" w:customStyle="1" w:styleId="30">
    <w:name w:val="Заголовок 3 Знак"/>
    <w:link w:val="3"/>
    <w:uiPriority w:val="99"/>
    <w:locked/>
    <w:rsid w:val="00C414F9"/>
    <w:rPr>
      <w:rFonts w:ascii="Arial Unicode MS" w:eastAsia="Arial Unicode MS" w:hAnsi="Arial Unicode MS" w:cs="Arial Unicode MS"/>
      <w:b/>
      <w:bCs/>
      <w:sz w:val="32"/>
      <w:szCs w:val="32"/>
      <w:lang w:val="ru-RU" w:eastAsia="ru-RU"/>
    </w:rPr>
  </w:style>
  <w:style w:type="paragraph" w:customStyle="1" w:styleId="Preformatted">
    <w:name w:val="Preformatted"/>
    <w:basedOn w:val="a"/>
    <w:uiPriority w:val="99"/>
    <w:rsid w:val="00C414F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szCs w:val="20"/>
    </w:rPr>
  </w:style>
  <w:style w:type="character" w:styleId="a3">
    <w:name w:val="Hyperlink"/>
    <w:uiPriority w:val="99"/>
    <w:rsid w:val="00C414F9"/>
    <w:rPr>
      <w:rFonts w:cs="Times New Roman"/>
      <w:color w:val="0000FF"/>
      <w:u w:val="single"/>
    </w:rPr>
  </w:style>
  <w:style w:type="paragraph" w:styleId="a4">
    <w:name w:val="List Paragraph"/>
    <w:basedOn w:val="a"/>
    <w:uiPriority w:val="99"/>
    <w:qFormat/>
    <w:rsid w:val="00C414F9"/>
    <w:pPr>
      <w:spacing w:after="200" w:line="276" w:lineRule="auto"/>
      <w:ind w:left="720"/>
      <w:contextualSpacing/>
    </w:pPr>
    <w:rPr>
      <w:rFonts w:ascii="Calibri" w:eastAsia="Calibri" w:hAnsi="Calibri"/>
      <w:sz w:val="22"/>
      <w:szCs w:val="22"/>
      <w:lang w:val="uk-UA" w:eastAsia="en-US"/>
    </w:rPr>
  </w:style>
  <w:style w:type="character" w:customStyle="1" w:styleId="21">
    <w:name w:val="Основной текст (2)_"/>
    <w:link w:val="22"/>
    <w:uiPriority w:val="99"/>
    <w:locked/>
    <w:rsid w:val="00C414F9"/>
    <w:rPr>
      <w:rFonts w:eastAsia="Times New Roman" w:cs="Times New Roman"/>
      <w:sz w:val="28"/>
      <w:szCs w:val="28"/>
      <w:shd w:val="clear" w:color="auto" w:fill="FFFFFF"/>
    </w:rPr>
  </w:style>
  <w:style w:type="paragraph" w:customStyle="1" w:styleId="22">
    <w:name w:val="Основной текст (2)"/>
    <w:basedOn w:val="a"/>
    <w:link w:val="21"/>
    <w:uiPriority w:val="99"/>
    <w:rsid w:val="00C414F9"/>
    <w:pPr>
      <w:widowControl w:val="0"/>
      <w:shd w:val="clear" w:color="auto" w:fill="FFFFFF"/>
      <w:spacing w:before="60" w:after="540" w:line="326" w:lineRule="exact"/>
    </w:pPr>
    <w:rPr>
      <w:sz w:val="28"/>
      <w:szCs w:val="28"/>
      <w:lang w:val="uk-UA" w:eastAsia="en-US"/>
    </w:rPr>
  </w:style>
  <w:style w:type="character" w:customStyle="1" w:styleId="rvts9">
    <w:name w:val="rvts9"/>
    <w:uiPriority w:val="99"/>
    <w:rsid w:val="00C414F9"/>
    <w:rPr>
      <w:rFonts w:cs="Times New Roman"/>
    </w:rPr>
  </w:style>
  <w:style w:type="character" w:customStyle="1" w:styleId="23">
    <w:name w:val="Заголовок №2"/>
    <w:uiPriority w:val="99"/>
    <w:rsid w:val="0082183C"/>
    <w:rPr>
      <w:rFonts w:ascii="Times New Roman" w:hAnsi="Times New Roman" w:cs="Times New Roman"/>
      <w:color w:val="000000"/>
      <w:spacing w:val="0"/>
      <w:w w:val="100"/>
      <w:position w:val="0"/>
      <w:sz w:val="16"/>
      <w:szCs w:val="16"/>
      <w:u w:val="none"/>
      <w:lang w:val="uk-UA" w:eastAsia="uk-UA"/>
    </w:rPr>
  </w:style>
  <w:style w:type="character" w:customStyle="1" w:styleId="31">
    <w:name w:val="Основной текст (3)"/>
    <w:uiPriority w:val="99"/>
    <w:rsid w:val="0082183C"/>
    <w:rPr>
      <w:rFonts w:ascii="Times New Roman" w:hAnsi="Times New Roman" w:cs="Times New Roman"/>
      <w:color w:val="000000"/>
      <w:spacing w:val="0"/>
      <w:w w:val="100"/>
      <w:position w:val="0"/>
      <w:sz w:val="12"/>
      <w:szCs w:val="12"/>
      <w:u w:val="none"/>
      <w:lang w:val="uk-UA" w:eastAsia="uk-UA"/>
    </w:rPr>
  </w:style>
  <w:style w:type="character" w:customStyle="1" w:styleId="1">
    <w:name w:val="Заголовок №1"/>
    <w:uiPriority w:val="99"/>
    <w:rsid w:val="0082183C"/>
    <w:rPr>
      <w:rFonts w:ascii="Times New Roman" w:hAnsi="Times New Roman" w:cs="Times New Roman"/>
      <w:b/>
      <w:bCs/>
      <w:color w:val="000000"/>
      <w:spacing w:val="0"/>
      <w:w w:val="75"/>
      <w:position w:val="0"/>
      <w:sz w:val="32"/>
      <w:szCs w:val="32"/>
      <w:u w:val="none"/>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476123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spu.edu/About/UniversityAdministration/Tuhtenko.aspx" TargetMode="External"/><Relationship Id="rId3" Type="http://schemas.microsoft.com/office/2007/relationships/stylesWithEffects" Target="stylesWithEffects.xml"/><Relationship Id="rId7" Type="http://schemas.openxmlformats.org/officeDocument/2006/relationships/hyperlink" Target="http://www.kspu.edu/About/UniversityAdministration/Tuhtenko.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spu.edu/About/UniversityAdministration/Tuhtenko.aspx"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kspu.edu/About/UniversityAdministration/Tuhtenko.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5</Pages>
  <Words>1782</Words>
  <Characters>10164</Characters>
  <Application>Microsoft Office Word</Application>
  <DocSecurity>0</DocSecurity>
  <Lines>84</Lines>
  <Paragraphs>23</Paragraphs>
  <ScaleCrop>false</ScaleCrop>
  <Company/>
  <LinksUpToDate>false</LinksUpToDate>
  <CharactersWithSpaces>11923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Нестеренко Лідія Степанівна</dc:creator>
  <cp:keywords/>
  <dc:description/>
  <cp:lastModifiedBy>Воропай Наталія Анатоліївна</cp:lastModifiedBy>
  <cp:revision>46</cp:revision>
  <cp:lastPrinted>2018-05-10T06:52:00Z</cp:lastPrinted>
  <dcterms:created xsi:type="dcterms:W3CDTF">2018-05-10T04:22:00Z</dcterms:created>
  <dcterms:modified xsi:type="dcterms:W3CDTF">2018-05-11T06:37:00Z</dcterms:modified>
</cp:coreProperties>
</file>