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2" w:rsidRPr="00D448F1" w:rsidRDefault="00C71FF2" w:rsidP="00C71FF2">
      <w:pPr>
        <w:jc w:val="center"/>
        <w:rPr>
          <w:rFonts w:ascii="Calibri" w:hAnsi="Calibri"/>
          <w:b/>
          <w:color w:val="385C01"/>
          <w:sz w:val="28"/>
          <w:szCs w:val="28"/>
        </w:rPr>
      </w:pPr>
      <w:bookmarkStart w:id="0" w:name="_GoBack"/>
      <w:bookmarkEnd w:id="0"/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C71FF2" w:rsidRPr="00D448F1" w:rsidRDefault="00C71FF2" w:rsidP="00C71FF2">
      <w:pPr>
        <w:jc w:val="both"/>
        <w:rPr>
          <w:rFonts w:ascii="Calibri" w:hAnsi="Calibri"/>
          <w:b/>
          <w:sz w:val="8"/>
          <w:szCs w:val="8"/>
        </w:rPr>
      </w:pPr>
    </w:p>
    <w:p w:rsidR="00C71FF2" w:rsidRDefault="00C71FF2" w:rsidP="00C71FF2">
      <w:pPr>
        <w:jc w:val="both"/>
        <w:rPr>
          <w:rFonts w:ascii="Calibri" w:hAnsi="Calibri"/>
        </w:rPr>
      </w:pPr>
      <w:r w:rsidRPr="004B298E">
        <w:rPr>
          <w:b/>
        </w:rPr>
        <w:t>Международное агентство по развитию</w:t>
      </w:r>
      <w:r>
        <w:rPr>
          <w:b/>
        </w:rPr>
        <w:t xml:space="preserve"> культ</w:t>
      </w:r>
      <w:r w:rsidR="00F324E7">
        <w:rPr>
          <w:b/>
        </w:rPr>
        <w:t>уры, образования и науки (</w:t>
      </w:r>
      <w:r w:rsidR="00F324E7">
        <w:rPr>
          <w:b/>
          <w:lang w:val="en-US"/>
        </w:rPr>
        <w:t>IADCES</w:t>
      </w:r>
      <w:r>
        <w:rPr>
          <w:b/>
        </w:rPr>
        <w:t>)</w:t>
      </w:r>
      <w:r w:rsidR="00BA0A51">
        <w:rPr>
          <w:b/>
        </w:rPr>
        <w:t xml:space="preserve"> </w:t>
      </w:r>
      <w:r w:rsidR="00BA0A51">
        <w:t xml:space="preserve">в сотрудничестве с </w:t>
      </w:r>
      <w:r w:rsidR="006E0324">
        <w:rPr>
          <w:b/>
          <w:color w:val="7030A0"/>
        </w:rPr>
        <w:t xml:space="preserve">Университетом Джона </w:t>
      </w:r>
      <w:proofErr w:type="spellStart"/>
      <w:r w:rsidR="006E0324">
        <w:rPr>
          <w:b/>
          <w:color w:val="7030A0"/>
        </w:rPr>
        <w:t>Хопкинса</w:t>
      </w:r>
      <w:proofErr w:type="spellEnd"/>
      <w:r w:rsidR="006E0324">
        <w:rPr>
          <w:b/>
          <w:color w:val="7030A0"/>
        </w:rPr>
        <w:t xml:space="preserve"> </w:t>
      </w:r>
      <w:r w:rsidR="00FE6255" w:rsidRPr="00DC4E3B">
        <w:rPr>
          <w:b/>
          <w:color w:val="7030A0"/>
        </w:rPr>
        <w:t>(</w:t>
      </w:r>
      <w:r w:rsidR="00DC4E3B" w:rsidRPr="00DC4E3B">
        <w:rPr>
          <w:b/>
          <w:color w:val="7030A0"/>
        </w:rPr>
        <w:t>США</w:t>
      </w:r>
      <w:r w:rsidR="00FE6255" w:rsidRPr="00DC4E3B">
        <w:rPr>
          <w:b/>
          <w:color w:val="7030A0"/>
        </w:rPr>
        <w:t>)</w:t>
      </w:r>
      <w:r w:rsidR="00BA0A51">
        <w:t xml:space="preserve"> </w:t>
      </w:r>
      <w:r w:rsidRPr="00D448F1">
        <w:rPr>
          <w:rFonts w:ascii="Calibri" w:hAnsi="Calibri"/>
        </w:rPr>
        <w:t>п</w:t>
      </w:r>
      <w:r>
        <w:rPr>
          <w:rFonts w:ascii="Calibri" w:hAnsi="Calibri"/>
        </w:rPr>
        <w:t xml:space="preserve">риглашает </w:t>
      </w:r>
      <w:r w:rsidRPr="00D448F1">
        <w:rPr>
          <w:rFonts w:ascii="Calibri" w:hAnsi="Calibri"/>
        </w:rPr>
        <w:t xml:space="preserve">вас к публикации в научном </w:t>
      </w:r>
      <w:r>
        <w:rPr>
          <w:rFonts w:ascii="Calibri" w:hAnsi="Calibri"/>
        </w:rPr>
        <w:t>периодическом</w:t>
      </w:r>
      <w:r w:rsidRPr="00D448F1">
        <w:rPr>
          <w:rFonts w:ascii="Calibri" w:hAnsi="Calibri"/>
        </w:rPr>
        <w:t xml:space="preserve"> журнале </w:t>
      </w:r>
    </w:p>
    <w:p w:rsidR="006E0324" w:rsidRPr="00C44F54" w:rsidRDefault="007B2013" w:rsidP="006E0324">
      <w:pPr>
        <w:tabs>
          <w:tab w:val="left" w:pos="4035"/>
        </w:tabs>
        <w:jc w:val="center"/>
        <w:rPr>
          <w:color w:val="7030A0"/>
          <w:sz w:val="28"/>
          <w:szCs w:val="28"/>
          <w:lang w:val="en-US"/>
        </w:rPr>
      </w:pPr>
      <w:r>
        <w:rPr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99060</wp:posOffset>
            </wp:positionH>
            <wp:positionV relativeFrom="margin">
              <wp:posOffset>932815</wp:posOffset>
            </wp:positionV>
            <wp:extent cx="1404620" cy="2200275"/>
            <wp:effectExtent l="19050" t="0" r="5080" b="0"/>
            <wp:wrapSquare wrapText="bothSides"/>
            <wp:docPr id="12" name="Рисунок 6" descr="C:\Users\admin\Desktop\Новая пап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ая папка\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324" w:rsidRPr="00C44F54">
        <w:rPr>
          <w:color w:val="7030A0"/>
          <w:sz w:val="28"/>
          <w:szCs w:val="28"/>
          <w:lang w:val="en-US"/>
        </w:rPr>
        <w:t>American Journal of Philology</w:t>
      </w:r>
    </w:p>
    <w:p w:rsidR="00B235A4" w:rsidRPr="006E0324" w:rsidRDefault="006E0324" w:rsidP="006E0324">
      <w:pPr>
        <w:jc w:val="both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       </w:t>
      </w:r>
      <w:r w:rsidRPr="00267CAC">
        <w:rPr>
          <w:color w:val="FF0000"/>
          <w:sz w:val="28"/>
          <w:szCs w:val="28"/>
          <w:lang w:val="en-US"/>
        </w:rPr>
        <w:t xml:space="preserve">         </w:t>
      </w:r>
      <w:r>
        <w:rPr>
          <w:color w:val="FF0000"/>
          <w:sz w:val="28"/>
          <w:szCs w:val="28"/>
          <w:lang w:val="en-US"/>
        </w:rPr>
        <w:t xml:space="preserve">                    ISSN </w:t>
      </w:r>
      <w:r w:rsidRPr="00EE7816">
        <w:rPr>
          <w:color w:val="FF0000"/>
          <w:sz w:val="28"/>
          <w:szCs w:val="28"/>
          <w:lang w:val="en-US"/>
        </w:rPr>
        <w:t>0002</w:t>
      </w:r>
      <w:r>
        <w:rPr>
          <w:color w:val="FF0000"/>
          <w:sz w:val="28"/>
          <w:szCs w:val="28"/>
          <w:lang w:val="en-US"/>
        </w:rPr>
        <w:t>-</w:t>
      </w:r>
      <w:r w:rsidRPr="00EE7816">
        <w:rPr>
          <w:color w:val="FF0000"/>
          <w:sz w:val="28"/>
          <w:szCs w:val="28"/>
          <w:lang w:val="en-US"/>
        </w:rPr>
        <w:t>9475</w:t>
      </w:r>
    </w:p>
    <w:p w:rsidR="009A45AE" w:rsidRPr="007B2013" w:rsidRDefault="006E0324" w:rsidP="009A45AE">
      <w:pPr>
        <w:tabs>
          <w:tab w:val="left" w:pos="4035"/>
        </w:tabs>
        <w:jc w:val="center"/>
        <w:rPr>
          <w:color w:val="FF0000"/>
          <w:sz w:val="28"/>
          <w:szCs w:val="28"/>
        </w:rPr>
      </w:pPr>
      <w:r>
        <w:rPr>
          <w:b/>
          <w:color w:val="7030A0"/>
          <w:sz w:val="28"/>
          <w:szCs w:val="28"/>
          <w:shd w:val="clear" w:color="auto" w:fill="FFFFFF"/>
        </w:rPr>
        <w:t>Американский</w:t>
      </w:r>
      <w:r w:rsidRPr="007B2013">
        <w:rPr>
          <w:b/>
          <w:color w:val="7030A0"/>
          <w:sz w:val="28"/>
          <w:szCs w:val="28"/>
          <w:shd w:val="clear" w:color="auto" w:fill="FFFFFF"/>
        </w:rPr>
        <w:t xml:space="preserve"> </w:t>
      </w:r>
      <w:r>
        <w:rPr>
          <w:b/>
          <w:color w:val="7030A0"/>
          <w:sz w:val="28"/>
          <w:szCs w:val="28"/>
          <w:shd w:val="clear" w:color="auto" w:fill="FFFFFF"/>
        </w:rPr>
        <w:t>журнал</w:t>
      </w:r>
      <w:r w:rsidRPr="007B2013">
        <w:rPr>
          <w:b/>
          <w:color w:val="7030A0"/>
          <w:sz w:val="28"/>
          <w:szCs w:val="28"/>
          <w:shd w:val="clear" w:color="auto" w:fill="FFFFFF"/>
        </w:rPr>
        <w:t xml:space="preserve"> </w:t>
      </w:r>
      <w:r>
        <w:rPr>
          <w:b/>
          <w:color w:val="7030A0"/>
          <w:sz w:val="28"/>
          <w:szCs w:val="28"/>
          <w:shd w:val="clear" w:color="auto" w:fill="FFFFFF"/>
        </w:rPr>
        <w:t>филологии</w:t>
      </w:r>
    </w:p>
    <w:p w:rsidR="00036953" w:rsidRPr="00143121" w:rsidRDefault="00036953" w:rsidP="000527EF">
      <w:pPr>
        <w:ind w:left="2552" w:hanging="2552"/>
        <w:jc w:val="center"/>
        <w:rPr>
          <w:rFonts w:ascii="Calibri" w:hAnsi="Calibri"/>
          <w:b/>
        </w:rPr>
      </w:pPr>
      <w:r w:rsidRPr="00D448F1">
        <w:rPr>
          <w:rFonts w:ascii="Calibri" w:hAnsi="Calibri"/>
          <w:b/>
        </w:rPr>
        <w:t>Журнал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зарегистрирован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в</w:t>
      </w:r>
      <w:r w:rsidR="00DC4E3B">
        <w:rPr>
          <w:rFonts w:ascii="Calibri" w:hAnsi="Calibri"/>
          <w:b/>
        </w:rPr>
        <w:t xml:space="preserve"> США</w:t>
      </w:r>
      <w:r w:rsidRPr="00143121">
        <w:rPr>
          <w:rFonts w:ascii="Calibri" w:hAnsi="Calibri"/>
          <w:b/>
        </w:rPr>
        <w:t>.</w:t>
      </w:r>
    </w:p>
    <w:p w:rsidR="00B235A4" w:rsidRDefault="00B235A4" w:rsidP="00B235A4">
      <w:pPr>
        <w:jc w:val="both"/>
        <w:rPr>
          <w:rFonts w:ascii="Calibri" w:hAnsi="Calibri"/>
          <w:lang w:val="uk-UA"/>
        </w:rPr>
      </w:pPr>
    </w:p>
    <w:p w:rsidR="00DC4E3B" w:rsidRPr="00DA442F" w:rsidRDefault="00B235A4" w:rsidP="00DC4E3B">
      <w:pPr>
        <w:tabs>
          <w:tab w:val="left" w:pos="403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lang w:val="uk-UA"/>
        </w:rPr>
        <w:t xml:space="preserve"> </w:t>
      </w:r>
      <w:r w:rsidR="009170C3" w:rsidRPr="00D448F1">
        <w:rPr>
          <w:rFonts w:ascii="Calibri" w:hAnsi="Calibri"/>
        </w:rPr>
        <w:t xml:space="preserve">В журнале публикуются материалы по </w:t>
      </w:r>
      <w:r w:rsidR="006E0324">
        <w:rPr>
          <w:rFonts w:ascii="Calibri" w:hAnsi="Calibri"/>
        </w:rPr>
        <w:t>общественным и</w:t>
      </w:r>
      <w:r w:rsidR="009170C3" w:rsidRPr="00D448F1">
        <w:rPr>
          <w:rFonts w:ascii="Calibri" w:hAnsi="Calibri"/>
        </w:rPr>
        <w:t xml:space="preserve"> </w:t>
      </w:r>
      <w:r w:rsidR="009A45AE" w:rsidRPr="00D448F1">
        <w:rPr>
          <w:rFonts w:ascii="Calibri" w:hAnsi="Calibri"/>
        </w:rPr>
        <w:t xml:space="preserve">гуманитарным </w:t>
      </w:r>
      <w:r w:rsidR="009170C3" w:rsidRPr="00D448F1">
        <w:rPr>
          <w:rFonts w:ascii="Calibri" w:hAnsi="Calibri"/>
        </w:rPr>
        <w:t xml:space="preserve">наукам. </w:t>
      </w:r>
      <w:r w:rsidR="00DA442F">
        <w:rPr>
          <w:rFonts w:ascii="Calibri" w:hAnsi="Calibri"/>
        </w:rPr>
        <w:t xml:space="preserve">Он </w:t>
      </w:r>
      <w:r w:rsidR="00DA442F" w:rsidRPr="00CF704E">
        <w:rPr>
          <w:rFonts w:ascii="Calibri" w:hAnsi="Calibri"/>
        </w:rPr>
        <w:t>включает в себя основные статьи и обзор</w:t>
      </w:r>
      <w:r w:rsidR="00DA442F">
        <w:rPr>
          <w:rFonts w:ascii="Calibri" w:hAnsi="Calibri"/>
        </w:rPr>
        <w:t xml:space="preserve">ные </w:t>
      </w:r>
      <w:proofErr w:type="gramStart"/>
      <w:r w:rsidR="00DA442F">
        <w:rPr>
          <w:rFonts w:ascii="Calibri" w:hAnsi="Calibri"/>
        </w:rPr>
        <w:t>статьи</w:t>
      </w:r>
      <w:proofErr w:type="gramEnd"/>
      <w:r w:rsidR="00DA442F">
        <w:rPr>
          <w:rFonts w:ascii="Calibri" w:hAnsi="Calibri"/>
        </w:rPr>
        <w:t xml:space="preserve"> и необычно широкое обозрение</w:t>
      </w:r>
      <w:r w:rsidR="00DA442F" w:rsidRPr="00CF704E">
        <w:rPr>
          <w:rFonts w:ascii="Calibri" w:hAnsi="Calibri"/>
        </w:rPr>
        <w:t xml:space="preserve"> книг, изданных по всему миру на английском и других языках.</w:t>
      </w:r>
      <w:r w:rsidR="00951057">
        <w:rPr>
          <w:rFonts w:ascii="Calibri" w:hAnsi="Calibri"/>
        </w:rPr>
        <w:t xml:space="preserve"> </w:t>
      </w:r>
      <w:proofErr w:type="gramStart"/>
      <w:r w:rsidR="00951057" w:rsidRPr="00951057">
        <w:rPr>
          <w:rFonts w:ascii="Calibri" w:hAnsi="Calibri"/>
        </w:rPr>
        <w:t xml:space="preserve">Статьи принимаются на английском, немецком, французском, испанском, итальянском, турецком, арабском, китайском, японском, польском, болгарском, русском и украинском языках.  </w:t>
      </w:r>
      <w:proofErr w:type="gramEnd"/>
    </w:p>
    <w:p w:rsidR="00170BFA" w:rsidRPr="00DA442F" w:rsidRDefault="00170BFA" w:rsidP="00B235A4">
      <w:pPr>
        <w:ind w:left="2552" w:hanging="2552"/>
        <w:jc w:val="both"/>
        <w:rPr>
          <w:rStyle w:val="apple-converted-space"/>
          <w:rFonts w:ascii="Calibri" w:hAnsi="Calibri"/>
          <w:color w:val="000000"/>
          <w:sz w:val="16"/>
          <w:szCs w:val="16"/>
          <w:shd w:val="clear" w:color="auto" w:fill="FFFFFF"/>
        </w:rPr>
      </w:pPr>
    </w:p>
    <w:p w:rsidR="00BA0A51" w:rsidRDefault="00BA0A51" w:rsidP="00BA0A51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 w:rsidR="006E0324">
        <w:rPr>
          <w:rStyle w:val="apple-converted-space"/>
          <w:rFonts w:ascii="Calibri" w:hAnsi="Calibri"/>
          <w:b/>
          <w:color w:val="000000"/>
          <w:shd w:val="clear" w:color="auto" w:fill="FFFFFF"/>
        </w:rPr>
        <w:t>4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 номер</w:t>
      </w:r>
      <w:r w:rsidR="006E0324">
        <w:rPr>
          <w:rStyle w:val="apple-converted-space"/>
          <w:rFonts w:ascii="Calibri" w:hAnsi="Calibri"/>
          <w:b/>
          <w:color w:val="000000"/>
          <w:shd w:val="clear" w:color="auto" w:fill="FFFFFF"/>
        </w:rPr>
        <w:t>а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BA0A51" w:rsidRDefault="00BA0A51" w:rsidP="00C71FF2">
      <w:pPr>
        <w:jc w:val="both"/>
        <w:rPr>
          <w:rFonts w:ascii="Calibri" w:hAnsi="Calibri"/>
        </w:rPr>
      </w:pPr>
    </w:p>
    <w:p w:rsidR="009170C3" w:rsidRPr="00D448F1" w:rsidRDefault="009170C3" w:rsidP="009170C3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>
        <w:rPr>
          <w:rFonts w:ascii="Calibri" w:hAnsi="Calibri"/>
        </w:rPr>
        <w:t xml:space="preserve"> 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</w:t>
      </w:r>
      <w:r w:rsidR="00036953">
        <w:rPr>
          <w:rFonts w:ascii="Calibri" w:hAnsi="Calibri"/>
        </w:rPr>
        <w:t>университет</w:t>
      </w:r>
      <w:r>
        <w:rPr>
          <w:rFonts w:ascii="Calibri" w:hAnsi="Calibri"/>
        </w:rPr>
        <w:t xml:space="preserve">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9170C3" w:rsidRDefault="009170C3" w:rsidP="00C71FF2">
      <w:pPr>
        <w:jc w:val="both"/>
        <w:rPr>
          <w:rFonts w:ascii="Calibri" w:hAnsi="Calibri"/>
        </w:rPr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proofErr w:type="gramStart"/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  <w:proofErr w:type="gramEnd"/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6E0324" w:rsidRPr="006E0324" w:rsidRDefault="009A7401" w:rsidP="006E0324">
      <w:r>
        <w:rPr>
          <w:rFonts w:ascii="Calibri" w:hAnsi="Calibri"/>
          <w:b/>
          <w:sz w:val="28"/>
          <w:szCs w:val="28"/>
        </w:rPr>
        <w:t>Материалы</w:t>
      </w:r>
      <w:r w:rsidRPr="006E0324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6E0324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6E0324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</w:rPr>
        <w:t>в</w:t>
      </w:r>
      <w:r w:rsidR="00C71FF2" w:rsidRPr="006E0324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  <w:lang w:val="en-US"/>
        </w:rPr>
        <w:t>SCOPUS</w:t>
      </w:r>
      <w:r w:rsidR="00C71FF2" w:rsidRPr="006E0324">
        <w:rPr>
          <w:rFonts w:ascii="Calibri" w:hAnsi="Calibri"/>
          <w:b/>
          <w:sz w:val="28"/>
          <w:szCs w:val="28"/>
        </w:rPr>
        <w:t xml:space="preserve"> </w:t>
      </w:r>
      <w:r w:rsidR="006E0324">
        <w:rPr>
          <w:rFonts w:ascii="Calibri" w:hAnsi="Calibri"/>
          <w:b/>
          <w:sz w:val="28"/>
          <w:szCs w:val="28"/>
          <w:lang w:val="en-US"/>
        </w:rPr>
        <w:t>and</w:t>
      </w:r>
      <w:r w:rsidR="006E0324" w:rsidRPr="006E0324">
        <w:rPr>
          <w:rFonts w:ascii="Calibri" w:hAnsi="Calibri"/>
          <w:b/>
          <w:sz w:val="28"/>
          <w:szCs w:val="28"/>
        </w:rPr>
        <w:t xml:space="preserve"> </w:t>
      </w:r>
      <w:r w:rsidR="006E0324">
        <w:rPr>
          <w:rFonts w:ascii="Calibri" w:hAnsi="Calibri"/>
          <w:b/>
          <w:sz w:val="28"/>
          <w:szCs w:val="28"/>
          <w:lang w:val="en-US"/>
        </w:rPr>
        <w:t>Web</w:t>
      </w:r>
      <w:r w:rsidR="006E0324" w:rsidRPr="006E0324">
        <w:rPr>
          <w:rFonts w:ascii="Calibri" w:hAnsi="Calibri"/>
          <w:b/>
          <w:sz w:val="28"/>
          <w:szCs w:val="28"/>
        </w:rPr>
        <w:t xml:space="preserve"> </w:t>
      </w:r>
      <w:r w:rsidR="006E0324">
        <w:rPr>
          <w:rFonts w:ascii="Calibri" w:hAnsi="Calibri"/>
          <w:b/>
          <w:sz w:val="28"/>
          <w:szCs w:val="28"/>
          <w:lang w:val="en-US"/>
        </w:rPr>
        <w:t>of</w:t>
      </w:r>
      <w:r w:rsidR="006E0324" w:rsidRPr="006E0324">
        <w:rPr>
          <w:rFonts w:ascii="Calibri" w:hAnsi="Calibri"/>
          <w:b/>
          <w:sz w:val="28"/>
          <w:szCs w:val="28"/>
        </w:rPr>
        <w:t xml:space="preserve"> </w:t>
      </w:r>
      <w:r w:rsidR="006E0324">
        <w:rPr>
          <w:rFonts w:ascii="Calibri" w:hAnsi="Calibri"/>
          <w:b/>
          <w:sz w:val="28"/>
          <w:szCs w:val="28"/>
          <w:lang w:val="en-US"/>
        </w:rPr>
        <w:t>Science</w:t>
      </w:r>
      <w:r w:rsidR="006E0324" w:rsidRPr="006E0324">
        <w:rPr>
          <w:rFonts w:ascii="Calibri" w:hAnsi="Calibri"/>
          <w:b/>
          <w:sz w:val="28"/>
          <w:szCs w:val="28"/>
        </w:rPr>
        <w:t>.</w:t>
      </w:r>
      <w:r w:rsidR="006E0324" w:rsidRPr="006E0324">
        <w:t xml:space="preserve"> </w:t>
      </w:r>
    </w:p>
    <w:p w:rsidR="009B78CE" w:rsidRPr="00420758" w:rsidRDefault="006E0324" w:rsidP="009B78CE">
      <w:pPr>
        <w:rPr>
          <w:lang w:val="en-US"/>
        </w:rPr>
      </w:pPr>
      <w:r w:rsidRPr="00DA442F">
        <w:rPr>
          <w:rFonts w:ascii="Calibri" w:hAnsi="Calibri"/>
          <w:b/>
          <w:sz w:val="28"/>
          <w:szCs w:val="28"/>
        </w:rPr>
        <w:t xml:space="preserve"> </w:t>
      </w:r>
      <w:r w:rsidR="009B78CE" w:rsidRPr="001D1006">
        <w:rPr>
          <w:lang w:val="en-US"/>
        </w:rPr>
        <w:t>Source Normali</w:t>
      </w:r>
      <w:r w:rsidR="009B78CE">
        <w:rPr>
          <w:lang w:val="en-US"/>
        </w:rPr>
        <w:t>zed Impact per Paper (SNIP): 0.322</w:t>
      </w:r>
      <w:r w:rsidR="009B78CE" w:rsidRPr="001D1006">
        <w:rPr>
          <w:lang w:val="en-US"/>
        </w:rPr>
        <w:br/>
      </w:r>
      <w:proofErr w:type="spellStart"/>
      <w:r w:rsidR="009B78CE" w:rsidRPr="001D1006">
        <w:rPr>
          <w:lang w:val="en-US"/>
        </w:rPr>
        <w:t>S</w:t>
      </w:r>
      <w:r w:rsidR="009B78CE">
        <w:rPr>
          <w:lang w:val="en-US"/>
        </w:rPr>
        <w:t>CImago</w:t>
      </w:r>
      <w:proofErr w:type="spellEnd"/>
      <w:r w:rsidR="009B78CE">
        <w:rPr>
          <w:lang w:val="en-US"/>
        </w:rPr>
        <w:t xml:space="preserve"> Journal Rank (SJR): 0.181</w:t>
      </w:r>
    </w:p>
    <w:p w:rsidR="009B78CE" w:rsidRPr="008227EC" w:rsidRDefault="009B78CE" w:rsidP="009B78CE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Impact factor: 0.485</w:t>
      </w:r>
    </w:p>
    <w:p w:rsidR="009B78CE" w:rsidRPr="008227EC" w:rsidRDefault="009B78CE" w:rsidP="009B78CE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5-Yr impact factor: 1.160</w:t>
      </w:r>
    </w:p>
    <w:p w:rsidR="009B78CE" w:rsidRPr="00DA442F" w:rsidRDefault="009B78CE" w:rsidP="009B78CE">
      <w:pPr>
        <w:jc w:val="both"/>
      </w:pPr>
      <w:r w:rsidRPr="00DA442F">
        <w:t xml:space="preserve">*2016 </w:t>
      </w:r>
      <w:r w:rsidRPr="00FC1432">
        <w:rPr>
          <w:lang w:val="en-US"/>
        </w:rPr>
        <w:t>Journal</w:t>
      </w:r>
      <w:r w:rsidRPr="00DA442F">
        <w:t xml:space="preserve"> </w:t>
      </w:r>
      <w:r w:rsidRPr="00FC1432">
        <w:rPr>
          <w:lang w:val="en-US"/>
        </w:rPr>
        <w:t>Citation</w:t>
      </w:r>
      <w:r w:rsidRPr="00DA442F">
        <w:t xml:space="preserve"> </w:t>
      </w:r>
      <w:r w:rsidRPr="00FC1432">
        <w:rPr>
          <w:lang w:val="en-US"/>
        </w:rPr>
        <w:t>Reports</w:t>
      </w:r>
      <w:r w:rsidRPr="00DA442F">
        <w:t xml:space="preserve">®, </w:t>
      </w:r>
      <w:r w:rsidRPr="00FC1432">
        <w:rPr>
          <w:lang w:val="en-US"/>
        </w:rPr>
        <w:t>Thomson</w:t>
      </w:r>
      <w:r w:rsidRPr="00DA442F">
        <w:t xml:space="preserve"> </w:t>
      </w:r>
      <w:r w:rsidRPr="00FC1432">
        <w:rPr>
          <w:lang w:val="en-US"/>
        </w:rPr>
        <w:t>Reuters</w:t>
      </w:r>
    </w:p>
    <w:p w:rsidR="009B78CE" w:rsidRPr="005455E4" w:rsidRDefault="009B78CE" w:rsidP="009B78CE">
      <w:pPr>
        <w:rPr>
          <w:b/>
        </w:rPr>
      </w:pPr>
      <w:r w:rsidRPr="005455E4">
        <w:rPr>
          <w:b/>
        </w:rPr>
        <w:t xml:space="preserve">Крайний срок подачи документов для ближайшего следующего выпуска журнала является </w:t>
      </w:r>
      <w:r w:rsidRPr="009B78CE">
        <w:rPr>
          <w:b/>
          <w:color w:val="C00000"/>
        </w:rPr>
        <w:t>25 апреля 2017.</w:t>
      </w:r>
    </w:p>
    <w:p w:rsidR="00D06B76" w:rsidRPr="009B78CE" w:rsidRDefault="006E0324" w:rsidP="009B78CE">
      <w:r w:rsidRPr="009B78CE">
        <w:t xml:space="preserve"> </w:t>
      </w:r>
    </w:p>
    <w:p w:rsidR="00C71FF2" w:rsidRPr="00D448F1" w:rsidRDefault="00C71FF2" w:rsidP="00C71FF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 w:rsidR="009B78CE">
        <w:rPr>
          <w:rFonts w:ascii="Calibri" w:hAnsi="Calibri"/>
        </w:rPr>
        <w:t>18</w:t>
      </w:r>
      <w:r w:rsidR="00B16E28">
        <w:rPr>
          <w:rFonts w:ascii="Calibri" w:hAnsi="Calibri"/>
        </w:rPr>
        <w:t>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A9419D" w:rsidRPr="00D448F1" w:rsidRDefault="00A9419D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6E0324" w:rsidRPr="00E562BA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 w:rsidRPr="00E562BA">
        <w:rPr>
          <w:rFonts w:ascii="Calibri" w:hAnsi="Calibri"/>
        </w:rPr>
        <w:t>Филология и лингвистика</w:t>
      </w:r>
    </w:p>
    <w:p w:rsidR="006E0324" w:rsidRPr="00E562BA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 w:rsidRPr="00E562BA">
        <w:rPr>
          <w:rFonts w:ascii="Calibri" w:hAnsi="Calibri"/>
        </w:rPr>
        <w:t xml:space="preserve"> Искусство и Гуманитарные науки</w:t>
      </w:r>
    </w:p>
    <w:p w:rsidR="006E0324" w:rsidRPr="00E562BA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 w:rsidRPr="00E562BA">
        <w:rPr>
          <w:rFonts w:ascii="Calibri" w:hAnsi="Calibri"/>
        </w:rPr>
        <w:t xml:space="preserve"> История</w:t>
      </w:r>
    </w:p>
    <w:p w:rsidR="006E0324" w:rsidRPr="00E562BA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E562BA">
        <w:rPr>
          <w:rFonts w:ascii="Calibri" w:hAnsi="Calibri"/>
        </w:rPr>
        <w:t>Социальные науки</w:t>
      </w:r>
    </w:p>
    <w:p w:rsidR="006E0324" w:rsidRPr="00E562BA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E562BA">
        <w:rPr>
          <w:rFonts w:ascii="Calibri" w:hAnsi="Calibri"/>
        </w:rPr>
        <w:t>Международные отношения</w:t>
      </w:r>
    </w:p>
    <w:p w:rsidR="006E0324" w:rsidRPr="00E562BA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E562BA">
        <w:rPr>
          <w:rFonts w:ascii="Calibri" w:hAnsi="Calibri"/>
        </w:rPr>
        <w:t>Психология</w:t>
      </w:r>
    </w:p>
    <w:p w:rsidR="006E0324" w:rsidRPr="00E562BA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Педагогика</w:t>
      </w:r>
    </w:p>
    <w:p w:rsidR="006E0324" w:rsidRPr="00E562BA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 w:rsidRPr="00E562BA">
        <w:rPr>
          <w:rFonts w:ascii="Calibri" w:hAnsi="Calibri"/>
        </w:rPr>
        <w:t xml:space="preserve"> Социология</w:t>
      </w:r>
    </w:p>
    <w:p w:rsidR="006E0324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E562BA">
        <w:rPr>
          <w:rFonts w:ascii="Calibri" w:hAnsi="Calibri"/>
        </w:rPr>
        <w:t>Философия</w:t>
      </w:r>
      <w:r w:rsidRPr="006E0324">
        <w:rPr>
          <w:rFonts w:ascii="Calibri" w:hAnsi="Calibri"/>
        </w:rPr>
        <w:t xml:space="preserve"> </w:t>
      </w:r>
    </w:p>
    <w:p w:rsidR="006E0324" w:rsidRPr="006E0324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</w:pPr>
      <w:r w:rsidRPr="006E0324">
        <w:rPr>
          <w:rFonts w:ascii="Calibri" w:hAnsi="Calibri"/>
        </w:rPr>
        <w:t>Журналистика</w:t>
      </w:r>
    </w:p>
    <w:p w:rsidR="006E0324" w:rsidRPr="00D448F1" w:rsidRDefault="006E0324" w:rsidP="006E0324">
      <w:pPr>
        <w:numPr>
          <w:ilvl w:val="0"/>
          <w:numId w:val="1"/>
        </w:numPr>
        <w:jc w:val="both"/>
        <w:rPr>
          <w:rFonts w:ascii="Calibri" w:hAnsi="Calibri"/>
        </w:rPr>
        <w:sectPr w:rsidR="006E0324" w:rsidRPr="00D448F1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A9419D" w:rsidRPr="00D448F1" w:rsidRDefault="00A9419D" w:rsidP="00A9419D">
      <w:pPr>
        <w:numPr>
          <w:ilvl w:val="0"/>
          <w:numId w:val="1"/>
        </w:numPr>
        <w:jc w:val="both"/>
        <w:rPr>
          <w:rFonts w:ascii="Calibri" w:hAnsi="Calibri"/>
        </w:rPr>
        <w:sectPr w:rsidR="00A9419D" w:rsidRPr="00D448F1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DC31E3" w:rsidRPr="006266E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  <w:r>
        <w:rPr>
          <w:rFonts w:ascii="Calibri" w:hAnsi="Calibri"/>
          <w:b/>
          <w:color w:val="5F497A"/>
        </w:rPr>
        <w:lastRenderedPageBreak/>
        <w:t>Редакционная</w:t>
      </w:r>
      <w:r w:rsidRPr="006266E1">
        <w:rPr>
          <w:rFonts w:ascii="Calibri" w:hAnsi="Calibri"/>
          <w:b/>
          <w:color w:val="5F497A"/>
          <w:lang w:val="en-US"/>
        </w:rPr>
        <w:t xml:space="preserve"> </w:t>
      </w:r>
      <w:r>
        <w:rPr>
          <w:rFonts w:ascii="Calibri" w:hAnsi="Calibri"/>
          <w:b/>
          <w:color w:val="5F497A"/>
        </w:rPr>
        <w:t>коллегия</w:t>
      </w:r>
      <w:r w:rsidRPr="006266E1">
        <w:rPr>
          <w:rFonts w:ascii="Calibri" w:hAnsi="Calibri"/>
          <w:b/>
          <w:color w:val="5F497A"/>
          <w:lang w:val="en-US"/>
        </w:rPr>
        <w:t>:</w:t>
      </w:r>
    </w:p>
    <w:p w:rsidR="00DC31E3" w:rsidRPr="006266E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DC31E3" w:rsidRPr="0014312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DC31E3" w:rsidRPr="00143121" w:rsidSect="008A07C7">
          <w:footerReference w:type="default" r:id="rId9"/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9F3352" w:rsidRPr="006266E1" w:rsidRDefault="009F3352" w:rsidP="009F3352">
      <w:pPr>
        <w:pStyle w:val="a8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</w:p>
    <w:p w:rsidR="00462106" w:rsidRPr="00462106" w:rsidRDefault="00462106" w:rsidP="00462106">
      <w:pPr>
        <w:rPr>
          <w:rFonts w:eastAsia="Calibri"/>
          <w:b/>
          <w:lang w:val="en-US" w:eastAsia="en-US"/>
        </w:rPr>
      </w:pPr>
      <w:r w:rsidRPr="00462106">
        <w:rPr>
          <w:rFonts w:eastAsia="Calibri"/>
          <w:b/>
          <w:lang w:val="en-US" w:eastAsia="en-US"/>
        </w:rPr>
        <w:t>Editor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David H. J. </w:t>
      </w:r>
      <w:proofErr w:type="spellStart"/>
      <w:r w:rsidRPr="00462106">
        <w:rPr>
          <w:rFonts w:eastAsia="Calibri"/>
          <w:lang w:val="en-US" w:eastAsia="en-US"/>
        </w:rPr>
        <w:t>Larmour</w:t>
      </w:r>
      <w:proofErr w:type="spellEnd"/>
      <w:r w:rsidRPr="00462106">
        <w:rPr>
          <w:rFonts w:eastAsia="Calibri"/>
          <w:lang w:val="en-US" w:eastAsia="en-US"/>
        </w:rPr>
        <w:t>, Texas Tech University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</w:p>
    <w:p w:rsidR="00462106" w:rsidRPr="00462106" w:rsidRDefault="00462106" w:rsidP="00462106">
      <w:pPr>
        <w:rPr>
          <w:rFonts w:eastAsia="Calibri"/>
          <w:b/>
          <w:lang w:val="en-US" w:eastAsia="en-US"/>
        </w:rPr>
      </w:pPr>
      <w:r w:rsidRPr="00462106">
        <w:rPr>
          <w:rFonts w:eastAsia="Calibri"/>
          <w:b/>
          <w:lang w:val="en-US" w:eastAsia="en-US"/>
        </w:rPr>
        <w:t>Book Review Editor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>Peter Miller, Texas Tech University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</w:p>
    <w:p w:rsidR="00462106" w:rsidRPr="00462106" w:rsidRDefault="00462106" w:rsidP="00462106">
      <w:pPr>
        <w:rPr>
          <w:rFonts w:eastAsia="Calibri"/>
          <w:b/>
          <w:lang w:val="en-US" w:eastAsia="en-US"/>
        </w:rPr>
      </w:pPr>
      <w:r w:rsidRPr="00462106">
        <w:rPr>
          <w:rFonts w:eastAsia="Calibri"/>
          <w:b/>
          <w:lang w:val="en-US" w:eastAsia="en-US"/>
        </w:rPr>
        <w:t>Associate Editors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Karen </w:t>
      </w:r>
      <w:proofErr w:type="spellStart"/>
      <w:r w:rsidRPr="00462106">
        <w:rPr>
          <w:rFonts w:eastAsia="Calibri"/>
          <w:lang w:val="en-US" w:eastAsia="en-US"/>
        </w:rPr>
        <w:t>Bassi</w:t>
      </w:r>
      <w:proofErr w:type="spellEnd"/>
      <w:r w:rsidRPr="00462106">
        <w:rPr>
          <w:rFonts w:eastAsia="Calibri"/>
          <w:lang w:val="en-US" w:eastAsia="en-US"/>
        </w:rPr>
        <w:t>, University of California, Santa Cruz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Peter Miller, Texas Tech University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Richard J. A. Talbert, University of North Carolina, Chapel Hill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>Gareth D. Williams, Columbia University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</w:p>
    <w:p w:rsidR="00462106" w:rsidRPr="00462106" w:rsidRDefault="00462106" w:rsidP="00462106">
      <w:pPr>
        <w:rPr>
          <w:rFonts w:eastAsia="Calibri"/>
          <w:b/>
          <w:lang w:val="en-US" w:eastAsia="en-US"/>
        </w:rPr>
      </w:pPr>
      <w:r w:rsidRPr="00462106">
        <w:rPr>
          <w:rFonts w:eastAsia="Calibri"/>
          <w:b/>
          <w:lang w:val="en-US" w:eastAsia="en-US"/>
        </w:rPr>
        <w:t>Editorial Board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Ruby </w:t>
      </w:r>
      <w:proofErr w:type="spellStart"/>
      <w:r w:rsidRPr="00462106">
        <w:rPr>
          <w:rFonts w:eastAsia="Calibri"/>
          <w:lang w:val="en-US" w:eastAsia="en-US"/>
        </w:rPr>
        <w:t>Blondell</w:t>
      </w:r>
      <w:proofErr w:type="spellEnd"/>
      <w:r w:rsidRPr="00462106">
        <w:rPr>
          <w:rFonts w:eastAsia="Calibri"/>
          <w:lang w:val="en-US" w:eastAsia="en-US"/>
        </w:rPr>
        <w:t xml:space="preserve">, University of Washington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Deborah </w:t>
      </w:r>
      <w:proofErr w:type="spellStart"/>
      <w:r w:rsidRPr="00462106">
        <w:rPr>
          <w:rFonts w:eastAsia="Calibri"/>
          <w:lang w:val="en-US" w:eastAsia="en-US"/>
        </w:rPr>
        <w:t>Boedeker</w:t>
      </w:r>
      <w:proofErr w:type="spellEnd"/>
      <w:r w:rsidRPr="00462106">
        <w:rPr>
          <w:rFonts w:eastAsia="Calibri"/>
          <w:lang w:val="en-US" w:eastAsia="en-US"/>
        </w:rPr>
        <w:t xml:space="preserve">, Brown University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Kathleen M. Coleman, Harvard University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Lillian Doherty, University of Maryland, College Park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Joseph Farrell, University of Pennsylvania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Michael A. Flower, Princeton University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>Barbara K. Gold, Hamilton College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>Thomas Hawkins, Ohio State University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Stephen E. Hinds, University of Washington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David </w:t>
      </w:r>
      <w:proofErr w:type="spellStart"/>
      <w:r w:rsidRPr="00462106">
        <w:rPr>
          <w:rFonts w:eastAsia="Calibri"/>
          <w:lang w:val="en-US" w:eastAsia="en-US"/>
        </w:rPr>
        <w:t>Konstan</w:t>
      </w:r>
      <w:proofErr w:type="spellEnd"/>
      <w:r w:rsidRPr="00462106">
        <w:rPr>
          <w:rFonts w:eastAsia="Calibri"/>
          <w:lang w:val="en-US" w:eastAsia="en-US"/>
        </w:rPr>
        <w:t xml:space="preserve">, New York University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Sheila </w:t>
      </w:r>
      <w:proofErr w:type="spellStart"/>
      <w:r w:rsidRPr="00462106">
        <w:rPr>
          <w:rFonts w:eastAsia="Calibri"/>
          <w:lang w:val="en-US" w:eastAsia="en-US"/>
        </w:rPr>
        <w:t>Murnaghan</w:t>
      </w:r>
      <w:proofErr w:type="spellEnd"/>
      <w:r w:rsidRPr="00462106">
        <w:rPr>
          <w:rFonts w:eastAsia="Calibri"/>
          <w:lang w:val="en-US" w:eastAsia="en-US"/>
        </w:rPr>
        <w:t xml:space="preserve">, University of Pennsylvania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Carole Newlands, University of Wisconsin, Madison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Andrea Nightingale, Stanford University 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 xml:space="preserve">Jan </w:t>
      </w:r>
      <w:proofErr w:type="spellStart"/>
      <w:r w:rsidRPr="00462106">
        <w:rPr>
          <w:rFonts w:eastAsia="Calibri"/>
          <w:lang w:val="en-US" w:eastAsia="en-US"/>
        </w:rPr>
        <w:t>Opsomer</w:t>
      </w:r>
      <w:proofErr w:type="spellEnd"/>
      <w:r w:rsidRPr="00462106">
        <w:rPr>
          <w:rFonts w:eastAsia="Calibri"/>
          <w:lang w:val="en-US" w:eastAsia="en-US"/>
        </w:rPr>
        <w:t>, University of Leuven</w:t>
      </w:r>
    </w:p>
    <w:p w:rsidR="00462106" w:rsidRPr="00462106" w:rsidRDefault="00462106" w:rsidP="00462106">
      <w:pPr>
        <w:rPr>
          <w:rFonts w:eastAsia="Calibri"/>
          <w:lang w:val="en-US" w:eastAsia="en-US"/>
        </w:rPr>
      </w:pPr>
      <w:r w:rsidRPr="00462106">
        <w:rPr>
          <w:rFonts w:eastAsia="Calibri"/>
          <w:lang w:val="en-US" w:eastAsia="en-US"/>
        </w:rPr>
        <w:t>Diana J. Spencer, University of Birmingham</w:t>
      </w:r>
    </w:p>
    <w:p w:rsidR="00907827" w:rsidRDefault="00462106" w:rsidP="00462106">
      <w:pPr>
        <w:rPr>
          <w:rFonts w:ascii="Calibri" w:hAnsi="Calibri"/>
          <w:b/>
          <w:color w:val="385C01"/>
          <w:sz w:val="28"/>
          <w:szCs w:val="28"/>
          <w:lang w:val="en-US"/>
        </w:rPr>
      </w:pPr>
      <w:r w:rsidRPr="00462106">
        <w:rPr>
          <w:lang w:val="en-US"/>
        </w:rPr>
        <w:t>Paul Woodruff, University of Texas, Austin</w:t>
      </w: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462106" w:rsidRPr="005455E4" w:rsidRDefault="00462106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5455E4" w:rsidRPr="009B78CE" w:rsidRDefault="005455E4" w:rsidP="005455E4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9F31F0" w:rsidRDefault="009F31F0" w:rsidP="009F31F0">
      <w:pPr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Как опубликовать статью</w:t>
      </w:r>
    </w:p>
    <w:p w:rsidR="009F31F0" w:rsidRDefault="009F31F0" w:rsidP="009F31F0"/>
    <w:p w:rsidR="009F31F0" w:rsidRDefault="009F31F0" w:rsidP="009F31F0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0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9F31F0" w:rsidRDefault="009F31F0" w:rsidP="009F31F0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9F31F0" w:rsidRDefault="009F31F0" w:rsidP="009F31F0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9F31F0" w:rsidRDefault="009F31F0" w:rsidP="009F31F0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9F31F0" w:rsidRDefault="009F31F0" w:rsidP="009F31F0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9F31F0" w:rsidRDefault="009F31F0" w:rsidP="009F31F0">
      <w:pPr>
        <w:jc w:val="both"/>
        <w:rPr>
          <w:rFonts w:ascii="Calibri" w:hAnsi="Calibri"/>
          <w:sz w:val="16"/>
          <w:szCs w:val="16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9F31F0" w:rsidTr="009F31F0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9F31F0" w:rsidRDefault="009F31F0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9F31F0" w:rsidRDefault="009F31F0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9F31F0" w:rsidTr="009F31F0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9F31F0" w:rsidRDefault="009F31F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9F31F0" w:rsidTr="009F31F0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9F31F0" w:rsidRDefault="009F31F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9F31F0" w:rsidTr="009F31F0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9F31F0" w:rsidRDefault="009F31F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9F31F0" w:rsidRDefault="009F31F0" w:rsidP="009F31F0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9F31F0" w:rsidRDefault="009F31F0" w:rsidP="009F31F0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9F31F0" w:rsidRDefault="009F31F0" w:rsidP="009F31F0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9F31F0" w:rsidRDefault="009F31F0" w:rsidP="009F31F0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proofErr w:type="gramEnd"/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9F31F0" w:rsidRDefault="009F31F0" w:rsidP="009F31F0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9F31F0" w:rsidRDefault="009F31F0" w:rsidP="009F31F0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9F31F0" w:rsidRDefault="009F31F0" w:rsidP="009F31F0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9F31F0" w:rsidRDefault="009F31F0" w:rsidP="009F31F0">
      <w:pPr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возможна как в </w:t>
      </w:r>
      <w:proofErr w:type="gramStart"/>
      <w:r>
        <w:rPr>
          <w:rFonts w:ascii="Calibri" w:hAnsi="Calibri"/>
        </w:rPr>
        <w:t>евро</w:t>
      </w:r>
      <w:proofErr w:type="gramEnd"/>
      <w:r>
        <w:rPr>
          <w:rFonts w:ascii="Calibri" w:hAnsi="Calibri"/>
        </w:rPr>
        <w:t xml:space="preserve"> так и в долларах США.</w:t>
      </w:r>
    </w:p>
    <w:p w:rsidR="009F31F0" w:rsidRDefault="009F31F0" w:rsidP="009F31F0">
      <w:pPr>
        <w:rPr>
          <w:rFonts w:ascii="Calibri" w:hAnsi="Calibri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1F0" w:rsidRDefault="009F31F0" w:rsidP="009F31F0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9F31F0" w:rsidRPr="009F31F0" w:rsidTr="009F31F0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9F31F0" w:rsidRDefault="009F31F0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9F31F0" w:rsidRDefault="003A413C">
            <w:pPr>
              <w:jc w:val="center"/>
              <w:rPr>
                <w:b/>
                <w:color w:val="FFFFFF"/>
                <w:lang w:val="en-US"/>
              </w:rPr>
            </w:pPr>
            <w:r w:rsidRPr="003A413C">
              <w:rPr>
                <w:color w:val="FF0000"/>
                <w:lang w:val="en-US"/>
              </w:rPr>
              <w:t>American Journal of Philology</w:t>
            </w:r>
          </w:p>
        </w:tc>
      </w:tr>
      <w:tr w:rsidR="009F31F0" w:rsidTr="009F31F0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9F31F0" w:rsidRDefault="009F31F0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9F31F0" w:rsidTr="009F31F0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F31F0" w:rsidRDefault="009F31F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9F31F0" w:rsidTr="009F31F0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9F31F0" w:rsidRDefault="009F31F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9F31F0" w:rsidTr="009F31F0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F31F0" w:rsidRDefault="009F31F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необходимо</w:t>
            </w:r>
          </w:p>
        </w:tc>
      </w:tr>
      <w:tr w:rsidR="009F31F0" w:rsidTr="009F31F0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9F31F0" w:rsidRDefault="009F31F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9F31F0" w:rsidTr="009F31F0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F31F0" w:rsidRDefault="009F31F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9F31F0" w:rsidTr="009F31F0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9F31F0" w:rsidRDefault="009F31F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9F31F0" w:rsidRDefault="009F31F0">
            <w:pPr>
              <w:jc w:val="center"/>
              <w:rPr>
                <w:rFonts w:ascii="Calibri" w:hAnsi="Calibri"/>
                <w:b/>
              </w:rPr>
            </w:pPr>
          </w:p>
          <w:p w:rsidR="009F31F0" w:rsidRDefault="009F31F0">
            <w:pPr>
              <w:jc w:val="center"/>
              <w:rPr>
                <w:rFonts w:ascii="Calibri" w:hAnsi="Calibri"/>
                <w:b/>
              </w:rPr>
            </w:pPr>
          </w:p>
          <w:p w:rsidR="009F31F0" w:rsidRDefault="009F31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9F31F0" w:rsidTr="009F31F0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9F31F0" w:rsidRDefault="009F31F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9F31F0" w:rsidRDefault="009F31F0">
            <w:pPr>
              <w:rPr>
                <w:rFonts w:ascii="Calibri" w:hAnsi="Calibri"/>
              </w:rPr>
            </w:pPr>
          </w:p>
        </w:tc>
      </w:tr>
      <w:tr w:rsidR="009F31F0" w:rsidTr="009F31F0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9F31F0" w:rsidRDefault="009F31F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9F31F0" w:rsidRDefault="009F31F0">
            <w:pPr>
              <w:rPr>
                <w:rFonts w:ascii="Calibri" w:hAnsi="Calibri"/>
              </w:rPr>
            </w:pPr>
          </w:p>
        </w:tc>
      </w:tr>
    </w:tbl>
    <w:p w:rsidR="009F31F0" w:rsidRDefault="009F31F0" w:rsidP="009F31F0">
      <w:pPr>
        <w:jc w:val="both"/>
        <w:rPr>
          <w:rFonts w:ascii="Calibri" w:hAnsi="Calibri"/>
        </w:rPr>
      </w:pPr>
    </w:p>
    <w:p w:rsidR="009F31F0" w:rsidRDefault="009F31F0" w:rsidP="009F31F0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9F31F0" w:rsidTr="009F31F0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9F31F0" w:rsidRDefault="009F31F0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(например, Заявка </w:t>
            </w:r>
            <w:proofErr w:type="gramStart"/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Calibri" w:hAnsi="Calibri"/>
                <w:b/>
                <w:i/>
                <w:sz w:val="20"/>
                <w:szCs w:val="20"/>
              </w:rPr>
              <w:t>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9F31F0" w:rsidTr="009F31F0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9F31F0" w:rsidRDefault="009F31F0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(например, «Философия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науки–Росс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>»)</w:t>
            </w:r>
          </w:p>
        </w:tc>
      </w:tr>
      <w:tr w:rsidR="009F31F0" w:rsidTr="009F31F0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9F31F0" w:rsidTr="009F31F0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4</w:t>
            </w:r>
            <w:proofErr w:type="gramEnd"/>
          </w:p>
        </w:tc>
      </w:tr>
      <w:tr w:rsidR="009F31F0" w:rsidTr="009F31F0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верхнее</w:t>
            </w:r>
            <w:proofErr w:type="gramEnd"/>
            <w:r>
              <w:rPr>
                <w:rFonts w:ascii="Calibri" w:hAnsi="Calibri"/>
              </w:rPr>
              <w:t xml:space="preserve">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9F31F0" w:rsidTr="009F31F0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9F31F0" w:rsidTr="009F31F0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9F31F0" w:rsidTr="009F31F0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9F31F0" w:rsidTr="009F31F0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9F31F0" w:rsidTr="009F31F0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9F31F0" w:rsidTr="009F31F0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9F31F0" w:rsidTr="009F31F0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9F31F0" w:rsidTr="009F31F0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9F31F0" w:rsidRDefault="009F31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Черно-белые, внедрены в текст</w:t>
            </w:r>
          </w:p>
        </w:tc>
      </w:tr>
      <w:tr w:rsidR="009F31F0" w:rsidTr="009F31F0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9F31F0" w:rsidRDefault="009F31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Созданные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9F31F0" w:rsidTr="009F31F0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9F31F0" w:rsidRDefault="009F31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9F31F0" w:rsidRDefault="009F31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9F31F0" w:rsidRDefault="009F31F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9F31F0" w:rsidRDefault="009F31F0" w:rsidP="009F31F0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1F0" w:rsidRDefault="009F31F0" w:rsidP="009F31F0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9F31F0" w:rsidRPr="009F31F0" w:rsidRDefault="009F31F0" w:rsidP="009F31F0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9F31F0" w:rsidRPr="009F31F0" w:rsidRDefault="009F31F0" w:rsidP="009F31F0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>Level 7/ 30 Collins St, Melbourne, VIC 3000, Australia</w:t>
      </w:r>
      <w:r>
        <w:rPr>
          <w:b/>
          <w:bCs/>
          <w:lang w:val="en-US" w:eastAsia="ar-SA"/>
        </w:rPr>
        <w:t xml:space="preserve"> </w:t>
      </w:r>
    </w:p>
    <w:p w:rsidR="009F31F0" w:rsidRDefault="009F31F0" w:rsidP="009F31F0">
      <w:pPr>
        <w:rPr>
          <w:b/>
          <w:color w:val="7030A0"/>
          <w:lang w:val="en-US"/>
        </w:rPr>
      </w:pPr>
    </w:p>
    <w:p w:rsidR="009F31F0" w:rsidRDefault="009F31F0" w:rsidP="009F31F0">
      <w:pPr>
        <w:rPr>
          <w:b/>
          <w:color w:val="7030A0"/>
          <w:lang w:val="en-US"/>
        </w:rPr>
      </w:pPr>
      <w:r>
        <w:rPr>
          <w:b/>
          <w:color w:val="7030A0"/>
          <w:lang w:val="en-US"/>
        </w:rPr>
        <w:t>e-mail: iadces.agency@gmail.com</w:t>
      </w:r>
    </w:p>
    <w:p w:rsidR="009F31F0" w:rsidRDefault="009F31F0" w:rsidP="009F31F0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9F31F0" w:rsidRDefault="009F31F0" w:rsidP="009F31F0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9F31F0" w:rsidRDefault="009F31F0" w:rsidP="009F31F0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9F31F0" w:rsidRDefault="009F31F0" w:rsidP="009F31F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9F31F0" w:rsidRDefault="009F31F0" w:rsidP="009F31F0">
      <w:pPr>
        <w:jc w:val="both"/>
        <w:rPr>
          <w:rFonts w:ascii="Calibri" w:hAnsi="Calibri"/>
        </w:rPr>
      </w:pPr>
    </w:p>
    <w:p w:rsidR="009F31F0" w:rsidRDefault="009F31F0" w:rsidP="009F31F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9F31F0" w:rsidRDefault="009F31F0" w:rsidP="009F31F0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9F31F0" w:rsidRDefault="009F31F0" w:rsidP="009F31F0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9F31F0" w:rsidRDefault="009F31F0" w:rsidP="009F31F0">
      <w:pPr>
        <w:jc w:val="right"/>
        <w:rPr>
          <w:rFonts w:ascii="Calibri" w:hAnsi="Calibri"/>
          <w:i/>
        </w:rPr>
      </w:pPr>
    </w:p>
    <w:p w:rsidR="009F31F0" w:rsidRDefault="009F31F0" w:rsidP="009F31F0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9F31F0" w:rsidRDefault="009F31F0" w:rsidP="009F31F0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9F31F0" w:rsidRDefault="009F31F0" w:rsidP="009F31F0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9F31F0" w:rsidRDefault="009F31F0" w:rsidP="009F31F0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9F31F0" w:rsidRDefault="009F31F0" w:rsidP="009F31F0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9F31F0" w:rsidRDefault="009F31F0" w:rsidP="009F31F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9F31F0" w:rsidRDefault="009F31F0" w:rsidP="009F31F0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Text. Text. Text[1]. Text. Text. Text. Text. Text. Text. Text. Text. Text. Text. Text. Text. Text. Text. Text. Text. Text. Text. Text. Text[2].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9F31F0" w:rsidRDefault="009F31F0" w:rsidP="009F31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9F31F0" w:rsidRDefault="009F31F0" w:rsidP="009F31F0">
      <w:pPr>
        <w:jc w:val="center"/>
        <w:rPr>
          <w:rFonts w:ascii="Arial" w:hAnsi="Arial" w:cs="Arial"/>
          <w:b/>
          <w:sz w:val="28"/>
          <w:szCs w:val="28"/>
        </w:rPr>
      </w:pPr>
    </w:p>
    <w:p w:rsidR="009F31F0" w:rsidRDefault="009F31F0" w:rsidP="009F31F0">
      <w:pPr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9F31F0" w:rsidRDefault="009F31F0" w:rsidP="009F31F0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9F31F0" w:rsidRDefault="009F31F0" w:rsidP="009F31F0">
      <w:pPr>
        <w:jc w:val="center"/>
        <w:rPr>
          <w:rFonts w:ascii="Arial" w:hAnsi="Arial" w:cs="Arial"/>
          <w:b/>
        </w:rPr>
      </w:pPr>
    </w:p>
    <w:p w:rsidR="009F31F0" w:rsidRDefault="009F31F0" w:rsidP="009F31F0">
      <w:pPr>
        <w:jc w:val="right"/>
      </w:pPr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9F31F0" w:rsidRDefault="009F31F0" w:rsidP="009F31F0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lastRenderedPageBreak/>
        <w:t>Пример оформления статьи на русском или ином другом языке (кроме английского)</w:t>
      </w:r>
    </w:p>
    <w:p w:rsidR="009F31F0" w:rsidRDefault="009F31F0" w:rsidP="009F31F0">
      <w:pPr>
        <w:jc w:val="right"/>
        <w:rPr>
          <w:rFonts w:ascii="Calibri" w:hAnsi="Calibri"/>
          <w:i/>
        </w:rPr>
      </w:pPr>
    </w:p>
    <w:p w:rsidR="009F31F0" w:rsidRDefault="009F31F0" w:rsidP="009F31F0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9F31F0" w:rsidRDefault="009F31F0" w:rsidP="009F31F0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9F31F0" w:rsidRDefault="009F31F0" w:rsidP="009F31F0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9F31F0" w:rsidRDefault="009F31F0" w:rsidP="009F31F0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9F31F0" w:rsidRDefault="009F31F0" w:rsidP="009F31F0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9F31F0" w:rsidRDefault="009F31F0" w:rsidP="009F31F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9F31F0" w:rsidRDefault="009F31F0" w:rsidP="009F31F0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9F31F0" w:rsidRDefault="009F31F0" w:rsidP="009F31F0">
      <w:pPr>
        <w:rPr>
          <w:rFonts w:ascii="Arial" w:hAnsi="Arial" w:cs="Arial"/>
          <w:b/>
          <w:sz w:val="28"/>
          <w:szCs w:val="28"/>
          <w:lang w:val="en-US"/>
        </w:rPr>
      </w:pPr>
    </w:p>
    <w:p w:rsidR="009F31F0" w:rsidRDefault="009F31F0" w:rsidP="009F31F0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9F31F0" w:rsidRDefault="009F31F0" w:rsidP="009F31F0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9F31F0" w:rsidRDefault="009F31F0" w:rsidP="009F31F0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9F31F0" w:rsidRDefault="009F31F0" w:rsidP="009F31F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9F31F0" w:rsidRDefault="009F31F0" w:rsidP="009F31F0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9F31F0" w:rsidRDefault="009F31F0" w:rsidP="009F31F0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</w:rPr>
      </w:pP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</w:rPr>
      </w:pP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</w:rPr>
      </w:pPr>
    </w:p>
    <w:p w:rsidR="009F31F0" w:rsidRDefault="009F31F0" w:rsidP="009F31F0">
      <w:pPr>
        <w:jc w:val="both"/>
        <w:rPr>
          <w:rFonts w:ascii="Arial" w:hAnsi="Arial" w:cs="Arial"/>
          <w:sz w:val="28"/>
          <w:szCs w:val="28"/>
        </w:rPr>
      </w:pPr>
    </w:p>
    <w:p w:rsidR="009F31F0" w:rsidRDefault="009F31F0" w:rsidP="009F31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9F31F0" w:rsidRDefault="009F31F0" w:rsidP="009F31F0">
      <w:pPr>
        <w:jc w:val="center"/>
        <w:rPr>
          <w:rFonts w:ascii="Arial" w:hAnsi="Arial" w:cs="Arial"/>
          <w:b/>
          <w:sz w:val="28"/>
          <w:szCs w:val="28"/>
        </w:rPr>
      </w:pPr>
    </w:p>
    <w:p w:rsidR="009F31F0" w:rsidRDefault="009F31F0" w:rsidP="009F31F0">
      <w:pPr>
        <w:jc w:val="center"/>
        <w:rPr>
          <w:rFonts w:ascii="Arial" w:hAnsi="Arial" w:cs="Arial"/>
          <w:b/>
          <w:sz w:val="28"/>
          <w:szCs w:val="28"/>
        </w:rPr>
      </w:pPr>
    </w:p>
    <w:p w:rsidR="009F31F0" w:rsidRDefault="009F31F0" w:rsidP="009F31F0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9F31F0" w:rsidRDefault="009F31F0" w:rsidP="009F31F0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9F31F0" w:rsidRDefault="009F31F0" w:rsidP="009F31F0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9F31F0" w:rsidRDefault="009F31F0" w:rsidP="009F31F0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9F31F0" w:rsidRDefault="009F31F0" w:rsidP="009F31F0"/>
    <w:p w:rsidR="009F3352" w:rsidRDefault="009F3352" w:rsidP="00C71FF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352" w:rsidRDefault="009F3352" w:rsidP="00C71FF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352" w:rsidRDefault="009F3352" w:rsidP="00C71FF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352" w:rsidRDefault="009F3352" w:rsidP="00C71FF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352" w:rsidRDefault="009F3352" w:rsidP="00C71FF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352" w:rsidRDefault="009F3352" w:rsidP="00C71FF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9F3352" w:rsidRDefault="009F3352" w:rsidP="00C71FF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C71FF2" w:rsidRDefault="00C71FF2" w:rsidP="00C71FF2"/>
    <w:p w:rsidR="00C71FF2" w:rsidRDefault="00C71FF2" w:rsidP="00C71FF2"/>
    <w:p w:rsidR="008A07C7" w:rsidRDefault="008A07C7"/>
    <w:sectPr w:rsidR="008A07C7" w:rsidSect="008A07C7">
      <w:footerReference w:type="default" r:id="rId11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36" w:rsidRDefault="00292E36" w:rsidP="00D57659">
      <w:r>
        <w:separator/>
      </w:r>
    </w:p>
  </w:endnote>
  <w:endnote w:type="continuationSeparator" w:id="0">
    <w:p w:rsidR="00292E36" w:rsidRDefault="00292E36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Default="00AE3E90">
    <w:pPr>
      <w:pStyle w:val="a4"/>
      <w:jc w:val="right"/>
    </w:pPr>
    <w:r>
      <w:fldChar w:fldCharType="begin"/>
    </w:r>
    <w:r w:rsidR="00A441E3">
      <w:instrText xml:space="preserve"> PAGE   \* MERGEFORMAT </w:instrText>
    </w:r>
    <w:r>
      <w:fldChar w:fldCharType="separate"/>
    </w:r>
    <w:r w:rsidR="006E0324">
      <w:rPr>
        <w:noProof/>
      </w:rPr>
      <w:t>2</w:t>
    </w:r>
    <w:r>
      <w:rPr>
        <w:noProof/>
      </w:rPr>
      <w:fldChar w:fldCharType="end"/>
    </w:r>
  </w:p>
  <w:p w:rsidR="008A07C7" w:rsidRDefault="008A0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Pr="00BE1BF4" w:rsidRDefault="00AE3E90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8A07C7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26645B">
      <w:rPr>
        <w:rFonts w:ascii="Calibri" w:hAnsi="Calibri"/>
        <w:b/>
        <w:noProof/>
        <w:color w:val="385623"/>
      </w:rPr>
      <w:t>4</w:t>
    </w:r>
    <w:r w:rsidRPr="00BE1BF4">
      <w:rPr>
        <w:rFonts w:ascii="Calibri" w:hAnsi="Calibri"/>
        <w:b/>
        <w:color w:val="385623"/>
      </w:rPr>
      <w:fldChar w:fldCharType="end"/>
    </w:r>
  </w:p>
  <w:p w:rsidR="008A07C7" w:rsidRDefault="008A0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36" w:rsidRDefault="00292E36" w:rsidP="00D57659">
      <w:r>
        <w:separator/>
      </w:r>
    </w:p>
  </w:footnote>
  <w:footnote w:type="continuationSeparator" w:id="0">
    <w:p w:rsidR="00292E36" w:rsidRDefault="00292E36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2"/>
    <w:rsid w:val="00002D70"/>
    <w:rsid w:val="00003653"/>
    <w:rsid w:val="00005A93"/>
    <w:rsid w:val="00036953"/>
    <w:rsid w:val="000527EF"/>
    <w:rsid w:val="00054B07"/>
    <w:rsid w:val="00067613"/>
    <w:rsid w:val="00082AB6"/>
    <w:rsid w:val="0008762F"/>
    <w:rsid w:val="00094443"/>
    <w:rsid w:val="000B753A"/>
    <w:rsid w:val="000C67E6"/>
    <w:rsid w:val="00105E1A"/>
    <w:rsid w:val="00112A7A"/>
    <w:rsid w:val="00115C15"/>
    <w:rsid w:val="0012516B"/>
    <w:rsid w:val="00131AFD"/>
    <w:rsid w:val="001363EA"/>
    <w:rsid w:val="001420EC"/>
    <w:rsid w:val="00143121"/>
    <w:rsid w:val="00164A75"/>
    <w:rsid w:val="00167407"/>
    <w:rsid w:val="00170BFA"/>
    <w:rsid w:val="00177AEE"/>
    <w:rsid w:val="00180C7F"/>
    <w:rsid w:val="001D0CC1"/>
    <w:rsid w:val="001F7FAA"/>
    <w:rsid w:val="002010E6"/>
    <w:rsid w:val="0020751A"/>
    <w:rsid w:val="00215D40"/>
    <w:rsid w:val="00217A11"/>
    <w:rsid w:val="00224B57"/>
    <w:rsid w:val="002329E9"/>
    <w:rsid w:val="00234BFC"/>
    <w:rsid w:val="002567E6"/>
    <w:rsid w:val="00256F64"/>
    <w:rsid w:val="0026645B"/>
    <w:rsid w:val="00292E36"/>
    <w:rsid w:val="002A7BC6"/>
    <w:rsid w:val="002E2410"/>
    <w:rsid w:val="002F041E"/>
    <w:rsid w:val="002F4BC2"/>
    <w:rsid w:val="002F5A73"/>
    <w:rsid w:val="0030257E"/>
    <w:rsid w:val="00310E5F"/>
    <w:rsid w:val="00317A72"/>
    <w:rsid w:val="00340404"/>
    <w:rsid w:val="0035485A"/>
    <w:rsid w:val="00372885"/>
    <w:rsid w:val="00383A00"/>
    <w:rsid w:val="00386342"/>
    <w:rsid w:val="00392394"/>
    <w:rsid w:val="00397D9B"/>
    <w:rsid w:val="003A413C"/>
    <w:rsid w:val="003B07C0"/>
    <w:rsid w:val="003B3CBA"/>
    <w:rsid w:val="003D41AC"/>
    <w:rsid w:val="003D6505"/>
    <w:rsid w:val="00420758"/>
    <w:rsid w:val="00432FA5"/>
    <w:rsid w:val="00462106"/>
    <w:rsid w:val="004636F6"/>
    <w:rsid w:val="004648E9"/>
    <w:rsid w:val="00482A4D"/>
    <w:rsid w:val="00482BC1"/>
    <w:rsid w:val="00484616"/>
    <w:rsid w:val="00497BAB"/>
    <w:rsid w:val="004E2BF2"/>
    <w:rsid w:val="004F57F2"/>
    <w:rsid w:val="004F6BC9"/>
    <w:rsid w:val="00516F45"/>
    <w:rsid w:val="00521BA5"/>
    <w:rsid w:val="005455E4"/>
    <w:rsid w:val="0055176F"/>
    <w:rsid w:val="00584633"/>
    <w:rsid w:val="00596CDD"/>
    <w:rsid w:val="005A7F50"/>
    <w:rsid w:val="005B6809"/>
    <w:rsid w:val="005C272E"/>
    <w:rsid w:val="005D320F"/>
    <w:rsid w:val="005E022C"/>
    <w:rsid w:val="0062393A"/>
    <w:rsid w:val="006266E1"/>
    <w:rsid w:val="006477FF"/>
    <w:rsid w:val="00663D96"/>
    <w:rsid w:val="00664503"/>
    <w:rsid w:val="006C1B03"/>
    <w:rsid w:val="006C36AB"/>
    <w:rsid w:val="006C5D0E"/>
    <w:rsid w:val="006D3126"/>
    <w:rsid w:val="006E0324"/>
    <w:rsid w:val="006E2C26"/>
    <w:rsid w:val="006E7AC8"/>
    <w:rsid w:val="00706AA3"/>
    <w:rsid w:val="00747868"/>
    <w:rsid w:val="00750C25"/>
    <w:rsid w:val="00757156"/>
    <w:rsid w:val="00772BB8"/>
    <w:rsid w:val="007879BC"/>
    <w:rsid w:val="007B2013"/>
    <w:rsid w:val="007C67B4"/>
    <w:rsid w:val="007D4122"/>
    <w:rsid w:val="007D7BCD"/>
    <w:rsid w:val="007E4301"/>
    <w:rsid w:val="007E5C89"/>
    <w:rsid w:val="007F0EC4"/>
    <w:rsid w:val="0081522B"/>
    <w:rsid w:val="00826811"/>
    <w:rsid w:val="008A07C7"/>
    <w:rsid w:val="008C0C42"/>
    <w:rsid w:val="008C1E11"/>
    <w:rsid w:val="008E137B"/>
    <w:rsid w:val="008E4E55"/>
    <w:rsid w:val="00907827"/>
    <w:rsid w:val="00914376"/>
    <w:rsid w:val="009170C3"/>
    <w:rsid w:val="009272EE"/>
    <w:rsid w:val="00937B42"/>
    <w:rsid w:val="00951057"/>
    <w:rsid w:val="00981438"/>
    <w:rsid w:val="00986E20"/>
    <w:rsid w:val="009A45AE"/>
    <w:rsid w:val="009A7401"/>
    <w:rsid w:val="009B0EC6"/>
    <w:rsid w:val="009B2A6E"/>
    <w:rsid w:val="009B78CE"/>
    <w:rsid w:val="009D3849"/>
    <w:rsid w:val="009F31F0"/>
    <w:rsid w:val="009F3352"/>
    <w:rsid w:val="00A22EB3"/>
    <w:rsid w:val="00A441E3"/>
    <w:rsid w:val="00A44926"/>
    <w:rsid w:val="00A564E6"/>
    <w:rsid w:val="00A72AB8"/>
    <w:rsid w:val="00A83C8B"/>
    <w:rsid w:val="00A9419D"/>
    <w:rsid w:val="00A94FCC"/>
    <w:rsid w:val="00AE3E90"/>
    <w:rsid w:val="00B107AB"/>
    <w:rsid w:val="00B16E28"/>
    <w:rsid w:val="00B235A4"/>
    <w:rsid w:val="00B33D70"/>
    <w:rsid w:val="00B3616E"/>
    <w:rsid w:val="00B51E95"/>
    <w:rsid w:val="00B56AD8"/>
    <w:rsid w:val="00B815AE"/>
    <w:rsid w:val="00B83588"/>
    <w:rsid w:val="00B925CE"/>
    <w:rsid w:val="00BA0A51"/>
    <w:rsid w:val="00BB3AE5"/>
    <w:rsid w:val="00BE7FFB"/>
    <w:rsid w:val="00C1357F"/>
    <w:rsid w:val="00C52DE5"/>
    <w:rsid w:val="00C71FF2"/>
    <w:rsid w:val="00C72EC1"/>
    <w:rsid w:val="00C853BA"/>
    <w:rsid w:val="00CA11CB"/>
    <w:rsid w:val="00CB7D53"/>
    <w:rsid w:val="00CC4E82"/>
    <w:rsid w:val="00CF6D35"/>
    <w:rsid w:val="00D06B76"/>
    <w:rsid w:val="00D31ECC"/>
    <w:rsid w:val="00D57659"/>
    <w:rsid w:val="00D64E40"/>
    <w:rsid w:val="00D7065B"/>
    <w:rsid w:val="00D73C65"/>
    <w:rsid w:val="00DA1061"/>
    <w:rsid w:val="00DA442F"/>
    <w:rsid w:val="00DB34B8"/>
    <w:rsid w:val="00DC31E3"/>
    <w:rsid w:val="00DC4E3B"/>
    <w:rsid w:val="00DE53EF"/>
    <w:rsid w:val="00DE6E2F"/>
    <w:rsid w:val="00DF4AFE"/>
    <w:rsid w:val="00E85340"/>
    <w:rsid w:val="00EA2572"/>
    <w:rsid w:val="00EB60A9"/>
    <w:rsid w:val="00EC39EF"/>
    <w:rsid w:val="00EE0E8C"/>
    <w:rsid w:val="00F26DEA"/>
    <w:rsid w:val="00F324E7"/>
    <w:rsid w:val="00F414E0"/>
    <w:rsid w:val="00F43686"/>
    <w:rsid w:val="00F45FB6"/>
    <w:rsid w:val="00F504CF"/>
    <w:rsid w:val="00F61D5C"/>
    <w:rsid w:val="00F8278A"/>
    <w:rsid w:val="00FE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B2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0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B2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0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gency.iadc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2</cp:revision>
  <dcterms:created xsi:type="dcterms:W3CDTF">2017-03-24T12:53:00Z</dcterms:created>
  <dcterms:modified xsi:type="dcterms:W3CDTF">2017-03-24T12:53:00Z</dcterms:modified>
</cp:coreProperties>
</file>