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7A" w:rsidRDefault="007F0D7A" w:rsidP="007F0D7A">
      <w:pPr>
        <w:jc w:val="center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Індивідуальне завдання №3.</w:t>
      </w:r>
    </w:p>
    <w:p w:rsidR="007F0D7A" w:rsidRDefault="007F0D7A" w:rsidP="007F0D7A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Тема :Константа нестійкості комплексного </w:t>
      </w:r>
      <w:proofErr w:type="spellStart"/>
      <w:r>
        <w:rPr>
          <w:rFonts w:ascii="Times New Roman" w:hAnsi="Times New Roman"/>
          <w:b w:val="0"/>
          <w:bCs w:val="0"/>
        </w:rPr>
        <w:t>йону</w:t>
      </w:r>
      <w:proofErr w:type="spellEnd"/>
      <w:r>
        <w:rPr>
          <w:rFonts w:ascii="Times New Roman" w:hAnsi="Times New Roman"/>
          <w:b w:val="0"/>
          <w:bCs w:val="0"/>
        </w:rPr>
        <w:t>.</w:t>
      </w:r>
    </w:p>
    <w:p w:rsidR="007F0D7A" w:rsidRDefault="007F0D7A" w:rsidP="007F0D7A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1. Вказати найбільш стійкий комплекс серед приведених:</w:t>
      </w:r>
    </w:p>
    <w:p w:rsidR="007F0D7A" w:rsidRDefault="007F0D7A" w:rsidP="007F0D7A">
      <w:pPr>
        <w:rPr>
          <w:rFonts w:ascii="Times New Roman" w:hAnsi="Times New Roman"/>
          <w:b w:val="0"/>
          <w:bCs w:val="0"/>
          <w:lang w:val="en-US"/>
        </w:rPr>
      </w:pPr>
      <w:r>
        <w:rPr>
          <w:rFonts w:ascii="Times New Roman" w:hAnsi="Times New Roman"/>
          <w:b w:val="0"/>
          <w:bCs w:val="0"/>
          <w:lang w:val="en-US"/>
        </w:rPr>
        <w:t>[</w:t>
      </w:r>
      <w:proofErr w:type="gramStart"/>
      <w:r>
        <w:rPr>
          <w:rFonts w:ascii="Times New Roman" w:hAnsi="Times New Roman"/>
          <w:b w:val="0"/>
          <w:bCs w:val="0"/>
          <w:lang w:val="en-US"/>
        </w:rPr>
        <w:t>Ag(</w:t>
      </w:r>
      <w:proofErr w:type="gramEnd"/>
      <w:r>
        <w:rPr>
          <w:rFonts w:ascii="Times New Roman" w:hAnsi="Times New Roman"/>
          <w:b w:val="0"/>
          <w:bCs w:val="0"/>
          <w:lang w:val="en-US"/>
        </w:rPr>
        <w:t>NO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2</w:t>
      </w:r>
      <w:r>
        <w:rPr>
          <w:rFonts w:ascii="Times New Roman" w:hAnsi="Times New Roman"/>
          <w:b w:val="0"/>
          <w:bCs w:val="0"/>
          <w:lang w:val="en-US"/>
        </w:rPr>
        <w:t>)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2</w:t>
      </w:r>
      <w:r>
        <w:rPr>
          <w:rFonts w:ascii="Times New Roman" w:hAnsi="Times New Roman"/>
          <w:b w:val="0"/>
          <w:bCs w:val="0"/>
          <w:lang w:val="en-US"/>
        </w:rPr>
        <w:t>]</w:t>
      </w:r>
      <w:r>
        <w:rPr>
          <w:rFonts w:ascii="Times New Roman" w:hAnsi="Times New Roman"/>
          <w:b w:val="0"/>
          <w:bCs w:val="0"/>
          <w:vertAlign w:val="superscript"/>
          <w:lang w:val="en-US"/>
        </w:rPr>
        <w:t>-</w:t>
      </w:r>
      <w:r>
        <w:rPr>
          <w:rFonts w:ascii="Times New Roman" w:hAnsi="Times New Roman"/>
          <w:b w:val="0"/>
          <w:bCs w:val="0"/>
          <w:lang w:val="en-US"/>
        </w:rPr>
        <w:t xml:space="preserve">          [</w:t>
      </w:r>
      <w:proofErr w:type="gramStart"/>
      <w:r>
        <w:rPr>
          <w:rFonts w:ascii="Times New Roman" w:hAnsi="Times New Roman"/>
          <w:b w:val="0"/>
          <w:bCs w:val="0"/>
          <w:lang w:val="en-US"/>
        </w:rPr>
        <w:t>Ag(</w:t>
      </w:r>
      <w:proofErr w:type="gramEnd"/>
      <w:r>
        <w:rPr>
          <w:rFonts w:ascii="Times New Roman" w:hAnsi="Times New Roman"/>
          <w:b w:val="0"/>
          <w:bCs w:val="0"/>
          <w:lang w:val="en-US"/>
        </w:rPr>
        <w:t>NO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3</w:t>
      </w:r>
      <w:r>
        <w:rPr>
          <w:rFonts w:ascii="Times New Roman" w:hAnsi="Times New Roman"/>
          <w:b w:val="0"/>
          <w:bCs w:val="0"/>
          <w:lang w:val="en-US"/>
        </w:rPr>
        <w:t>)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2</w:t>
      </w:r>
      <w:r>
        <w:rPr>
          <w:rFonts w:ascii="Times New Roman" w:hAnsi="Times New Roman"/>
          <w:b w:val="0"/>
          <w:bCs w:val="0"/>
          <w:lang w:val="en-US"/>
        </w:rPr>
        <w:t>]</w:t>
      </w:r>
      <w:r>
        <w:rPr>
          <w:rFonts w:ascii="Times New Roman" w:hAnsi="Times New Roman"/>
          <w:b w:val="0"/>
          <w:bCs w:val="0"/>
          <w:vertAlign w:val="superscript"/>
          <w:lang w:val="en-US"/>
        </w:rPr>
        <w:t>+</w:t>
      </w:r>
      <w:r>
        <w:rPr>
          <w:rFonts w:ascii="Times New Roman" w:hAnsi="Times New Roman"/>
          <w:b w:val="0"/>
          <w:bCs w:val="0"/>
          <w:lang w:val="en-US"/>
        </w:rPr>
        <w:t xml:space="preserve">          [Ag(S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2</w:t>
      </w:r>
      <w:r>
        <w:rPr>
          <w:rFonts w:ascii="Times New Roman" w:hAnsi="Times New Roman"/>
          <w:b w:val="0"/>
          <w:bCs w:val="0"/>
          <w:lang w:val="en-US"/>
        </w:rPr>
        <w:t>O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3</w:t>
      </w:r>
      <w:r>
        <w:rPr>
          <w:rFonts w:ascii="Times New Roman" w:hAnsi="Times New Roman"/>
          <w:b w:val="0"/>
          <w:bCs w:val="0"/>
          <w:lang w:val="en-US"/>
        </w:rPr>
        <w:t>)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2</w:t>
      </w:r>
      <w:r>
        <w:rPr>
          <w:rFonts w:ascii="Times New Roman" w:hAnsi="Times New Roman"/>
          <w:b w:val="0"/>
          <w:bCs w:val="0"/>
          <w:lang w:val="en-US"/>
        </w:rPr>
        <w:t>]</w:t>
      </w:r>
      <w:r>
        <w:rPr>
          <w:rFonts w:ascii="Times New Roman" w:hAnsi="Times New Roman"/>
          <w:b w:val="0"/>
          <w:bCs w:val="0"/>
          <w:vertAlign w:val="superscript"/>
          <w:lang w:val="en-US"/>
        </w:rPr>
        <w:t>3-</w:t>
      </w:r>
      <w:r>
        <w:rPr>
          <w:rFonts w:ascii="Times New Roman" w:hAnsi="Times New Roman"/>
          <w:b w:val="0"/>
          <w:bCs w:val="0"/>
          <w:lang w:val="en-US"/>
        </w:rPr>
        <w:t xml:space="preserve">             [Ag(CN)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2</w:t>
      </w:r>
      <w:r>
        <w:rPr>
          <w:rFonts w:ascii="Times New Roman" w:hAnsi="Times New Roman"/>
          <w:b w:val="0"/>
          <w:bCs w:val="0"/>
          <w:lang w:val="en-US"/>
        </w:rPr>
        <w:t>]</w:t>
      </w:r>
      <w:r>
        <w:rPr>
          <w:rFonts w:ascii="Times New Roman" w:hAnsi="Times New Roman"/>
          <w:b w:val="0"/>
          <w:bCs w:val="0"/>
          <w:vertAlign w:val="superscript"/>
          <w:lang w:val="en-US"/>
        </w:rPr>
        <w:t>-</w:t>
      </w:r>
    </w:p>
    <w:p w:rsidR="007F0D7A" w:rsidRDefault="007F0D7A" w:rsidP="007F0D7A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  <w:lang w:val="en-US"/>
        </w:rPr>
        <w:t>K</w:t>
      </w:r>
      <w:r>
        <w:rPr>
          <w:rFonts w:ascii="Times New Roman" w:hAnsi="Times New Roman"/>
          <w:b w:val="0"/>
          <w:bCs w:val="0"/>
          <w:vertAlign w:val="subscript"/>
        </w:rPr>
        <w:t>н</w:t>
      </w:r>
      <w:r>
        <w:rPr>
          <w:rFonts w:ascii="Times New Roman" w:hAnsi="Times New Roman"/>
          <w:b w:val="0"/>
          <w:bCs w:val="0"/>
        </w:rPr>
        <w:t xml:space="preserve"> = 1</w:t>
      </w:r>
      <w:proofErr w:type="gramStart"/>
      <w:r>
        <w:rPr>
          <w:rFonts w:ascii="Times New Roman" w:hAnsi="Times New Roman"/>
          <w:b w:val="0"/>
          <w:bCs w:val="0"/>
        </w:rPr>
        <w:t>,3</w:t>
      </w:r>
      <w:proofErr w:type="gramEnd"/>
      <w:r>
        <w:rPr>
          <w:rFonts w:ascii="Times New Roman" w:hAnsi="Times New Roman"/>
          <w:b w:val="0"/>
          <w:bCs w:val="0"/>
        </w:rPr>
        <w:t>·10</w:t>
      </w:r>
      <w:r>
        <w:rPr>
          <w:rFonts w:ascii="Times New Roman" w:hAnsi="Times New Roman"/>
          <w:b w:val="0"/>
          <w:bCs w:val="0"/>
          <w:vertAlign w:val="superscript"/>
        </w:rPr>
        <w:t>-3</w:t>
      </w:r>
      <w:r>
        <w:rPr>
          <w:rFonts w:ascii="Times New Roman" w:hAnsi="Times New Roman"/>
          <w:b w:val="0"/>
          <w:bCs w:val="0"/>
        </w:rPr>
        <w:t xml:space="preserve">         </w:t>
      </w:r>
      <w:r>
        <w:rPr>
          <w:rFonts w:ascii="Times New Roman" w:hAnsi="Times New Roman"/>
          <w:b w:val="0"/>
          <w:bCs w:val="0"/>
          <w:lang w:val="en-US"/>
        </w:rPr>
        <w:t>K</w:t>
      </w:r>
      <w:r>
        <w:rPr>
          <w:rFonts w:ascii="Times New Roman" w:hAnsi="Times New Roman"/>
          <w:b w:val="0"/>
          <w:bCs w:val="0"/>
          <w:vertAlign w:val="subscript"/>
        </w:rPr>
        <w:t>н</w:t>
      </w:r>
      <w:r>
        <w:rPr>
          <w:rFonts w:ascii="Times New Roman" w:hAnsi="Times New Roman"/>
          <w:b w:val="0"/>
          <w:bCs w:val="0"/>
        </w:rPr>
        <w:t xml:space="preserve"> = 6,8·10</w:t>
      </w:r>
      <w:r>
        <w:rPr>
          <w:rFonts w:ascii="Times New Roman" w:hAnsi="Times New Roman"/>
          <w:b w:val="0"/>
          <w:bCs w:val="0"/>
          <w:vertAlign w:val="superscript"/>
        </w:rPr>
        <w:t>-8</w:t>
      </w:r>
      <w:r>
        <w:rPr>
          <w:rFonts w:ascii="Times New Roman" w:hAnsi="Times New Roman"/>
          <w:b w:val="0"/>
          <w:bCs w:val="0"/>
        </w:rPr>
        <w:t xml:space="preserve">         </w:t>
      </w:r>
      <w:r>
        <w:rPr>
          <w:rFonts w:ascii="Times New Roman" w:hAnsi="Times New Roman"/>
          <w:b w:val="0"/>
          <w:bCs w:val="0"/>
          <w:lang w:val="en-US"/>
        </w:rPr>
        <w:t>K</w:t>
      </w:r>
      <w:r>
        <w:rPr>
          <w:rFonts w:ascii="Times New Roman" w:hAnsi="Times New Roman"/>
          <w:b w:val="0"/>
          <w:bCs w:val="0"/>
          <w:vertAlign w:val="subscript"/>
        </w:rPr>
        <w:t>н</w:t>
      </w:r>
      <w:r>
        <w:rPr>
          <w:rFonts w:ascii="Times New Roman" w:hAnsi="Times New Roman"/>
          <w:b w:val="0"/>
          <w:bCs w:val="0"/>
        </w:rPr>
        <w:t xml:space="preserve"> = 1·10</w:t>
      </w:r>
      <w:r>
        <w:rPr>
          <w:rFonts w:ascii="Times New Roman" w:hAnsi="Times New Roman"/>
          <w:b w:val="0"/>
          <w:bCs w:val="0"/>
          <w:vertAlign w:val="superscript"/>
        </w:rPr>
        <w:t>-13</w:t>
      </w:r>
      <w:r>
        <w:rPr>
          <w:rFonts w:ascii="Times New Roman" w:hAnsi="Times New Roman"/>
          <w:b w:val="0"/>
          <w:bCs w:val="0"/>
        </w:rPr>
        <w:t xml:space="preserve">                </w:t>
      </w:r>
      <w:r>
        <w:rPr>
          <w:rFonts w:ascii="Times New Roman" w:hAnsi="Times New Roman"/>
          <w:b w:val="0"/>
          <w:bCs w:val="0"/>
          <w:lang w:val="en-US"/>
        </w:rPr>
        <w:t>K</w:t>
      </w:r>
      <w:r>
        <w:rPr>
          <w:rFonts w:ascii="Times New Roman" w:hAnsi="Times New Roman"/>
          <w:b w:val="0"/>
          <w:bCs w:val="0"/>
          <w:vertAlign w:val="subscript"/>
        </w:rPr>
        <w:t>н</w:t>
      </w:r>
      <w:r>
        <w:rPr>
          <w:rFonts w:ascii="Times New Roman" w:hAnsi="Times New Roman"/>
          <w:b w:val="0"/>
          <w:bCs w:val="0"/>
        </w:rPr>
        <w:t xml:space="preserve"> = 1,1·10</w:t>
      </w:r>
      <w:r>
        <w:rPr>
          <w:rFonts w:ascii="Times New Roman" w:hAnsi="Times New Roman"/>
          <w:b w:val="0"/>
          <w:bCs w:val="0"/>
          <w:vertAlign w:val="superscript"/>
        </w:rPr>
        <w:t>-21</w:t>
      </w:r>
    </w:p>
    <w:p w:rsidR="007F0D7A" w:rsidRPr="00022F3F" w:rsidRDefault="007F0D7A" w:rsidP="007F0D7A">
      <w:pPr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</w:rPr>
        <w:t xml:space="preserve">Зробити висновок про взаємний вплив структурних частин комплексного </w:t>
      </w:r>
      <w:proofErr w:type="spellStart"/>
      <w:r>
        <w:rPr>
          <w:rFonts w:ascii="Times New Roman" w:hAnsi="Times New Roman"/>
          <w:b w:val="0"/>
          <w:bCs w:val="0"/>
        </w:rPr>
        <w:t>йону</w:t>
      </w:r>
      <w:proofErr w:type="spellEnd"/>
      <w:r w:rsidRPr="00022F3F">
        <w:rPr>
          <w:rFonts w:ascii="Times New Roman" w:hAnsi="Times New Roman"/>
          <w:b w:val="0"/>
          <w:bCs w:val="0"/>
          <w:lang w:val="ru-RU"/>
        </w:rPr>
        <w:t xml:space="preserve"> на </w:t>
      </w:r>
      <w:proofErr w:type="spellStart"/>
      <w:r w:rsidRPr="00022F3F">
        <w:rPr>
          <w:rFonts w:ascii="Times New Roman" w:hAnsi="Times New Roman"/>
          <w:b w:val="0"/>
          <w:bCs w:val="0"/>
          <w:lang w:val="ru-RU"/>
        </w:rPr>
        <w:t>його</w:t>
      </w:r>
      <w:proofErr w:type="spellEnd"/>
      <w:r w:rsidRPr="00022F3F">
        <w:rPr>
          <w:rFonts w:ascii="Times New Roman" w:hAnsi="Times New Roman"/>
          <w:b w:val="0"/>
          <w:bCs w:val="0"/>
          <w:lang w:val="ru-RU"/>
        </w:rPr>
        <w:t xml:space="preserve"> </w:t>
      </w:r>
      <w:proofErr w:type="spellStart"/>
      <w:r w:rsidRPr="00022F3F">
        <w:rPr>
          <w:rFonts w:ascii="Times New Roman" w:hAnsi="Times New Roman"/>
          <w:b w:val="0"/>
          <w:bCs w:val="0"/>
          <w:lang w:val="ru-RU"/>
        </w:rPr>
        <w:t>стійкість</w:t>
      </w:r>
      <w:proofErr w:type="spellEnd"/>
      <w:r w:rsidRPr="00022F3F">
        <w:rPr>
          <w:rFonts w:ascii="Times New Roman" w:hAnsi="Times New Roman"/>
          <w:b w:val="0"/>
          <w:bCs w:val="0"/>
          <w:lang w:val="ru-RU"/>
        </w:rPr>
        <w:t>.</w:t>
      </w:r>
    </w:p>
    <w:p w:rsidR="007F0D7A" w:rsidRDefault="007F0D7A" w:rsidP="007F0D7A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2. Розрахувати концентрацію </w:t>
      </w:r>
      <w:proofErr w:type="spellStart"/>
      <w:r>
        <w:rPr>
          <w:rFonts w:ascii="Times New Roman" w:hAnsi="Times New Roman"/>
          <w:b w:val="0"/>
          <w:bCs w:val="0"/>
        </w:rPr>
        <w:t>йонів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  <w:lang w:val="en-US"/>
        </w:rPr>
        <w:t>Ag</w:t>
      </w:r>
      <w:r w:rsidRPr="00AD2252">
        <w:rPr>
          <w:rFonts w:ascii="Times New Roman" w:hAnsi="Times New Roman"/>
          <w:b w:val="0"/>
          <w:bCs w:val="0"/>
          <w:vertAlign w:val="superscript"/>
        </w:rPr>
        <w:t>+</w:t>
      </w:r>
      <w:r w:rsidRPr="00AD2252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в розчині з </w:t>
      </w:r>
      <w:r>
        <w:rPr>
          <w:rFonts w:ascii="Times New Roman" w:hAnsi="Times New Roman"/>
          <w:b w:val="0"/>
          <w:bCs w:val="0"/>
          <w:lang w:val="en-US"/>
        </w:rPr>
        <w:t>C</w:t>
      </w:r>
      <w:r w:rsidRPr="00AD2252">
        <w:rPr>
          <w:rFonts w:ascii="Times New Roman" w:hAnsi="Times New Roman"/>
          <w:b w:val="0"/>
          <w:bCs w:val="0"/>
        </w:rPr>
        <w:t>([</w:t>
      </w:r>
      <w:r>
        <w:rPr>
          <w:rFonts w:ascii="Times New Roman" w:hAnsi="Times New Roman"/>
          <w:b w:val="0"/>
          <w:bCs w:val="0"/>
          <w:lang w:val="en-US"/>
        </w:rPr>
        <w:t>Ag</w:t>
      </w:r>
      <w:r w:rsidRPr="00AD2252">
        <w:rPr>
          <w:rFonts w:ascii="Times New Roman" w:hAnsi="Times New Roman"/>
          <w:b w:val="0"/>
          <w:bCs w:val="0"/>
        </w:rPr>
        <w:t>(</w:t>
      </w:r>
      <w:r>
        <w:rPr>
          <w:rFonts w:ascii="Times New Roman" w:hAnsi="Times New Roman"/>
          <w:b w:val="0"/>
          <w:bCs w:val="0"/>
          <w:lang w:val="en-US"/>
        </w:rPr>
        <w:t>NH</w:t>
      </w:r>
      <w:r w:rsidRPr="00AD2252">
        <w:rPr>
          <w:rFonts w:ascii="Times New Roman" w:hAnsi="Times New Roman"/>
          <w:b w:val="0"/>
          <w:bCs w:val="0"/>
          <w:vertAlign w:val="subscript"/>
        </w:rPr>
        <w:t>3</w:t>
      </w:r>
      <w:r w:rsidRPr="00AD2252">
        <w:rPr>
          <w:rFonts w:ascii="Times New Roman" w:hAnsi="Times New Roman"/>
          <w:b w:val="0"/>
          <w:bCs w:val="0"/>
        </w:rPr>
        <w:t>)</w:t>
      </w:r>
      <w:r w:rsidRPr="00AD2252">
        <w:rPr>
          <w:rFonts w:ascii="Times New Roman" w:hAnsi="Times New Roman"/>
          <w:b w:val="0"/>
          <w:bCs w:val="0"/>
          <w:vertAlign w:val="subscript"/>
        </w:rPr>
        <w:t>2</w:t>
      </w:r>
      <w:r w:rsidRPr="00AD2252">
        <w:rPr>
          <w:rFonts w:ascii="Times New Roman" w:hAnsi="Times New Roman"/>
          <w:b w:val="0"/>
          <w:bCs w:val="0"/>
        </w:rPr>
        <w:t>]</w:t>
      </w:r>
      <w:r>
        <w:rPr>
          <w:rFonts w:ascii="Times New Roman" w:hAnsi="Times New Roman"/>
          <w:b w:val="0"/>
          <w:bCs w:val="0"/>
          <w:lang w:val="en-US"/>
        </w:rPr>
        <w:t>NO</w:t>
      </w:r>
      <w:r w:rsidRPr="00AD2252">
        <w:rPr>
          <w:rFonts w:ascii="Times New Roman" w:hAnsi="Times New Roman"/>
          <w:b w:val="0"/>
          <w:bCs w:val="0"/>
          <w:vertAlign w:val="subscript"/>
        </w:rPr>
        <w:t>3</w:t>
      </w:r>
      <w:r w:rsidRPr="00AD2252">
        <w:rPr>
          <w:rFonts w:ascii="Times New Roman" w:hAnsi="Times New Roman"/>
          <w:b w:val="0"/>
          <w:bCs w:val="0"/>
        </w:rPr>
        <w:t>)=0,1</w:t>
      </w:r>
      <w:r>
        <w:rPr>
          <w:rFonts w:ascii="Times New Roman" w:hAnsi="Times New Roman"/>
          <w:b w:val="0"/>
          <w:bCs w:val="0"/>
        </w:rPr>
        <w:t>моль/л, що містить в надлишку амоніак (С(</w:t>
      </w:r>
      <w:r>
        <w:rPr>
          <w:rFonts w:ascii="Times New Roman" w:hAnsi="Times New Roman"/>
          <w:b w:val="0"/>
          <w:bCs w:val="0"/>
          <w:lang w:val="en-US"/>
        </w:rPr>
        <w:t>NH</w:t>
      </w:r>
      <w:r w:rsidRPr="00AD2252">
        <w:rPr>
          <w:rFonts w:ascii="Times New Roman" w:hAnsi="Times New Roman"/>
          <w:b w:val="0"/>
          <w:bCs w:val="0"/>
          <w:vertAlign w:val="subscript"/>
        </w:rPr>
        <w:t>3</w:t>
      </w:r>
      <w:r w:rsidRPr="00AD2252">
        <w:rPr>
          <w:rFonts w:ascii="Times New Roman" w:hAnsi="Times New Roman"/>
          <w:b w:val="0"/>
          <w:bCs w:val="0"/>
        </w:rPr>
        <w:t>)=1</w:t>
      </w:r>
      <w:r>
        <w:rPr>
          <w:rFonts w:ascii="Times New Roman" w:hAnsi="Times New Roman"/>
          <w:b w:val="0"/>
          <w:bCs w:val="0"/>
        </w:rPr>
        <w:t>моль/л.</w:t>
      </w:r>
    </w:p>
    <w:p w:rsidR="007F0D7A" w:rsidRDefault="007F0D7A" w:rsidP="007F0D7A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3. Розрахувати молярну концентрацію </w:t>
      </w:r>
      <w:proofErr w:type="spellStart"/>
      <w:r>
        <w:rPr>
          <w:rFonts w:ascii="Times New Roman" w:hAnsi="Times New Roman"/>
          <w:b w:val="0"/>
          <w:bCs w:val="0"/>
        </w:rPr>
        <w:t>йонів</w:t>
      </w:r>
      <w:proofErr w:type="spellEnd"/>
      <w:r>
        <w:rPr>
          <w:rFonts w:ascii="Times New Roman" w:hAnsi="Times New Roman"/>
          <w:b w:val="0"/>
          <w:bCs w:val="0"/>
        </w:rPr>
        <w:t xml:space="preserve"> кадмію в розчині з </w:t>
      </w:r>
      <w:r>
        <w:rPr>
          <w:rFonts w:ascii="Times New Roman" w:hAnsi="Times New Roman"/>
          <w:b w:val="0"/>
          <w:bCs w:val="0"/>
          <w:lang w:val="en-US"/>
        </w:rPr>
        <w:t>C</w:t>
      </w:r>
      <w:r w:rsidRPr="00AD2252">
        <w:rPr>
          <w:rFonts w:ascii="Times New Roman" w:hAnsi="Times New Roman"/>
          <w:b w:val="0"/>
          <w:bCs w:val="0"/>
        </w:rPr>
        <w:t>(</w:t>
      </w:r>
      <w:r>
        <w:rPr>
          <w:rFonts w:ascii="Times New Roman" w:hAnsi="Times New Roman"/>
          <w:b w:val="0"/>
          <w:bCs w:val="0"/>
          <w:lang w:val="en-US"/>
        </w:rPr>
        <w:t>K</w:t>
      </w:r>
      <w:r w:rsidRPr="00AD2252">
        <w:rPr>
          <w:rFonts w:ascii="Times New Roman" w:hAnsi="Times New Roman"/>
          <w:b w:val="0"/>
          <w:bCs w:val="0"/>
          <w:vertAlign w:val="subscript"/>
        </w:rPr>
        <w:t>2</w:t>
      </w:r>
      <w:r w:rsidRPr="00AD2252">
        <w:rPr>
          <w:rFonts w:ascii="Times New Roman" w:hAnsi="Times New Roman"/>
          <w:b w:val="0"/>
          <w:bCs w:val="0"/>
        </w:rPr>
        <w:t>[</w:t>
      </w:r>
      <w:proofErr w:type="spellStart"/>
      <w:r>
        <w:rPr>
          <w:rFonts w:ascii="Times New Roman" w:hAnsi="Times New Roman"/>
          <w:b w:val="0"/>
          <w:bCs w:val="0"/>
          <w:lang w:val="en-US"/>
        </w:rPr>
        <w:t>Cd</w:t>
      </w:r>
      <w:proofErr w:type="spellEnd"/>
      <w:r w:rsidRPr="00AD2252">
        <w:rPr>
          <w:rFonts w:ascii="Times New Roman" w:hAnsi="Times New Roman"/>
          <w:b w:val="0"/>
          <w:bCs w:val="0"/>
        </w:rPr>
        <w:t>(</w:t>
      </w:r>
      <w:r>
        <w:rPr>
          <w:rFonts w:ascii="Times New Roman" w:hAnsi="Times New Roman"/>
          <w:b w:val="0"/>
          <w:bCs w:val="0"/>
          <w:lang w:val="en-US"/>
        </w:rPr>
        <w:t>CN</w:t>
      </w:r>
      <w:r w:rsidRPr="00AD2252">
        <w:rPr>
          <w:rFonts w:ascii="Times New Roman" w:hAnsi="Times New Roman"/>
          <w:b w:val="0"/>
          <w:bCs w:val="0"/>
        </w:rPr>
        <w:t>)</w:t>
      </w:r>
      <w:r w:rsidRPr="00AD2252">
        <w:rPr>
          <w:rFonts w:ascii="Times New Roman" w:hAnsi="Times New Roman"/>
          <w:b w:val="0"/>
          <w:bCs w:val="0"/>
          <w:vertAlign w:val="subscript"/>
        </w:rPr>
        <w:t>4</w:t>
      </w:r>
      <w:r w:rsidRPr="00AD2252">
        <w:rPr>
          <w:rFonts w:ascii="Times New Roman" w:hAnsi="Times New Roman"/>
          <w:b w:val="0"/>
          <w:bCs w:val="0"/>
        </w:rPr>
        <w:t>] = 0,1</w:t>
      </w:r>
      <w:r>
        <w:rPr>
          <w:rFonts w:ascii="Times New Roman" w:hAnsi="Times New Roman"/>
          <w:b w:val="0"/>
          <w:bCs w:val="0"/>
        </w:rPr>
        <w:t xml:space="preserve"> моль/л, що містить крім того </w:t>
      </w:r>
      <w:r>
        <w:rPr>
          <w:rFonts w:ascii="Times New Roman" w:hAnsi="Times New Roman"/>
          <w:b w:val="0"/>
          <w:bCs w:val="0"/>
          <w:lang w:val="en-US"/>
        </w:rPr>
        <w:t>KCN</w:t>
      </w:r>
      <w:r w:rsidRPr="00AD2252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>масою 6,5 г на 1 л.</w:t>
      </w:r>
    </w:p>
    <w:p w:rsidR="007F0D7A" w:rsidRDefault="007F0D7A" w:rsidP="007F0D7A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4. Знайти масу срібла, що перебуває у вигляді </w:t>
      </w:r>
      <w:proofErr w:type="spellStart"/>
      <w:r>
        <w:rPr>
          <w:rFonts w:ascii="Times New Roman" w:hAnsi="Times New Roman"/>
          <w:b w:val="0"/>
          <w:bCs w:val="0"/>
        </w:rPr>
        <w:t>йонів</w:t>
      </w:r>
      <w:proofErr w:type="spellEnd"/>
      <w:r>
        <w:rPr>
          <w:rFonts w:ascii="Times New Roman" w:hAnsi="Times New Roman"/>
          <w:b w:val="0"/>
          <w:bCs w:val="0"/>
        </w:rPr>
        <w:t xml:space="preserve"> у розчині об’ємом 0,5л</w:t>
      </w:r>
    </w:p>
    <w:p w:rsidR="007F0D7A" w:rsidRDefault="007F0D7A" w:rsidP="007F0D7A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з С(</w:t>
      </w:r>
      <w:r>
        <w:rPr>
          <w:rFonts w:ascii="Times New Roman" w:hAnsi="Times New Roman"/>
          <w:b w:val="0"/>
          <w:bCs w:val="0"/>
          <w:lang w:val="en-US"/>
        </w:rPr>
        <w:t>Na</w:t>
      </w:r>
      <w:r w:rsidRPr="00AD2252">
        <w:rPr>
          <w:rFonts w:ascii="Times New Roman" w:hAnsi="Times New Roman"/>
          <w:b w:val="0"/>
          <w:bCs w:val="0"/>
          <w:vertAlign w:val="subscript"/>
        </w:rPr>
        <w:t>3</w:t>
      </w:r>
      <w:r w:rsidRPr="00AD2252">
        <w:rPr>
          <w:rFonts w:ascii="Times New Roman" w:hAnsi="Times New Roman"/>
          <w:b w:val="0"/>
          <w:bCs w:val="0"/>
        </w:rPr>
        <w:t>[</w:t>
      </w:r>
      <w:r>
        <w:rPr>
          <w:rFonts w:ascii="Times New Roman" w:hAnsi="Times New Roman"/>
          <w:b w:val="0"/>
          <w:bCs w:val="0"/>
          <w:lang w:val="en-US"/>
        </w:rPr>
        <w:t>Ag</w:t>
      </w:r>
      <w:r w:rsidRPr="00AD2252">
        <w:rPr>
          <w:rFonts w:ascii="Times New Roman" w:hAnsi="Times New Roman"/>
          <w:b w:val="0"/>
          <w:bCs w:val="0"/>
        </w:rPr>
        <w:t>(</w:t>
      </w:r>
      <w:r>
        <w:rPr>
          <w:rFonts w:ascii="Times New Roman" w:hAnsi="Times New Roman"/>
          <w:b w:val="0"/>
          <w:bCs w:val="0"/>
          <w:lang w:val="en-US"/>
        </w:rPr>
        <w:t>S</w:t>
      </w:r>
      <w:r w:rsidRPr="00AD2252">
        <w:rPr>
          <w:rFonts w:ascii="Times New Roman" w:hAnsi="Times New Roman"/>
          <w:b w:val="0"/>
          <w:bCs w:val="0"/>
          <w:vertAlign w:val="subscript"/>
        </w:rPr>
        <w:t>2</w:t>
      </w:r>
      <w:r>
        <w:rPr>
          <w:rFonts w:ascii="Times New Roman" w:hAnsi="Times New Roman"/>
          <w:b w:val="0"/>
          <w:bCs w:val="0"/>
          <w:lang w:val="en-US"/>
        </w:rPr>
        <w:t>O</w:t>
      </w:r>
      <w:r w:rsidRPr="00AD2252">
        <w:rPr>
          <w:rFonts w:ascii="Times New Roman" w:hAnsi="Times New Roman"/>
          <w:b w:val="0"/>
          <w:bCs w:val="0"/>
          <w:vertAlign w:val="subscript"/>
        </w:rPr>
        <w:t>3</w:t>
      </w:r>
      <w:r w:rsidRPr="00AD2252">
        <w:rPr>
          <w:rFonts w:ascii="Times New Roman" w:hAnsi="Times New Roman"/>
          <w:b w:val="0"/>
          <w:bCs w:val="0"/>
        </w:rPr>
        <w:t>)</w:t>
      </w:r>
      <w:r w:rsidRPr="00AD2252">
        <w:rPr>
          <w:rFonts w:ascii="Times New Roman" w:hAnsi="Times New Roman"/>
          <w:b w:val="0"/>
          <w:bCs w:val="0"/>
          <w:vertAlign w:val="subscript"/>
        </w:rPr>
        <w:t>2</w:t>
      </w:r>
      <w:r w:rsidRPr="00AD2252">
        <w:rPr>
          <w:rFonts w:ascii="Times New Roman" w:hAnsi="Times New Roman"/>
          <w:b w:val="0"/>
          <w:bCs w:val="0"/>
        </w:rPr>
        <w:t>])=</w:t>
      </w:r>
      <w:r>
        <w:rPr>
          <w:rFonts w:ascii="Times New Roman" w:hAnsi="Times New Roman"/>
          <w:b w:val="0"/>
          <w:bCs w:val="0"/>
        </w:rPr>
        <w:t xml:space="preserve">0,1моль/л, що містить крім того </w:t>
      </w:r>
      <w:r>
        <w:rPr>
          <w:rFonts w:ascii="Times New Roman" w:hAnsi="Times New Roman"/>
          <w:b w:val="0"/>
          <w:bCs w:val="0"/>
          <w:lang w:val="en-US"/>
        </w:rPr>
        <w:t>Na</w:t>
      </w:r>
      <w:r w:rsidRPr="00AD2252">
        <w:rPr>
          <w:rFonts w:ascii="Times New Roman" w:hAnsi="Times New Roman"/>
          <w:b w:val="0"/>
          <w:bCs w:val="0"/>
          <w:vertAlign w:val="subscript"/>
        </w:rPr>
        <w:t>2</w:t>
      </w:r>
      <w:r>
        <w:rPr>
          <w:rFonts w:ascii="Times New Roman" w:hAnsi="Times New Roman"/>
          <w:b w:val="0"/>
          <w:bCs w:val="0"/>
          <w:lang w:val="en-US"/>
        </w:rPr>
        <w:t>S</w:t>
      </w:r>
      <w:r w:rsidRPr="00AD2252">
        <w:rPr>
          <w:rFonts w:ascii="Times New Roman" w:hAnsi="Times New Roman"/>
          <w:b w:val="0"/>
          <w:bCs w:val="0"/>
          <w:vertAlign w:val="subscript"/>
        </w:rPr>
        <w:t>2</w:t>
      </w:r>
      <w:r>
        <w:rPr>
          <w:rFonts w:ascii="Times New Roman" w:hAnsi="Times New Roman"/>
          <w:b w:val="0"/>
          <w:bCs w:val="0"/>
          <w:lang w:val="en-US"/>
        </w:rPr>
        <w:t>O</w:t>
      </w:r>
      <w:r w:rsidRPr="00AD2252">
        <w:rPr>
          <w:rFonts w:ascii="Times New Roman" w:hAnsi="Times New Roman"/>
          <w:b w:val="0"/>
          <w:bCs w:val="0"/>
          <w:vertAlign w:val="subscript"/>
        </w:rPr>
        <w:t>3</w:t>
      </w:r>
      <w:r w:rsidRPr="00AD2252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з </w:t>
      </w:r>
    </w:p>
    <w:p w:rsidR="007F0D7A" w:rsidRDefault="007F0D7A" w:rsidP="007F0D7A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С(</w:t>
      </w:r>
      <w:r>
        <w:rPr>
          <w:rFonts w:ascii="Times New Roman" w:hAnsi="Times New Roman"/>
          <w:b w:val="0"/>
          <w:bCs w:val="0"/>
          <w:lang w:val="en-US"/>
        </w:rPr>
        <w:t>Na</w:t>
      </w:r>
      <w:r w:rsidRPr="00AD2252">
        <w:rPr>
          <w:rFonts w:ascii="Times New Roman" w:hAnsi="Times New Roman"/>
          <w:b w:val="0"/>
          <w:bCs w:val="0"/>
          <w:vertAlign w:val="subscript"/>
        </w:rPr>
        <w:t>2</w:t>
      </w:r>
      <w:r>
        <w:rPr>
          <w:rFonts w:ascii="Times New Roman" w:hAnsi="Times New Roman"/>
          <w:b w:val="0"/>
          <w:bCs w:val="0"/>
          <w:lang w:val="en-US"/>
        </w:rPr>
        <w:t>S</w:t>
      </w:r>
      <w:r w:rsidRPr="00AD2252">
        <w:rPr>
          <w:rFonts w:ascii="Times New Roman" w:hAnsi="Times New Roman"/>
          <w:b w:val="0"/>
          <w:bCs w:val="0"/>
          <w:vertAlign w:val="subscript"/>
        </w:rPr>
        <w:t>2</w:t>
      </w:r>
      <w:r>
        <w:rPr>
          <w:rFonts w:ascii="Times New Roman" w:hAnsi="Times New Roman"/>
          <w:b w:val="0"/>
          <w:bCs w:val="0"/>
          <w:lang w:val="en-US"/>
        </w:rPr>
        <w:t>O</w:t>
      </w:r>
      <w:r w:rsidRPr="00AD2252">
        <w:rPr>
          <w:rFonts w:ascii="Times New Roman" w:hAnsi="Times New Roman"/>
          <w:b w:val="0"/>
          <w:bCs w:val="0"/>
          <w:vertAlign w:val="subscript"/>
        </w:rPr>
        <w:t>3</w:t>
      </w:r>
      <w:r>
        <w:rPr>
          <w:rFonts w:ascii="Times New Roman" w:hAnsi="Times New Roman"/>
          <w:b w:val="0"/>
          <w:bCs w:val="0"/>
        </w:rPr>
        <w:t>)=0,1моль/л.</w:t>
      </w:r>
    </w:p>
    <w:p w:rsidR="007F0D7A" w:rsidRDefault="007F0D7A" w:rsidP="007F0D7A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5. Константи нестійкості для комплексних </w:t>
      </w:r>
      <w:proofErr w:type="spellStart"/>
      <w:r>
        <w:rPr>
          <w:rFonts w:ascii="Times New Roman" w:hAnsi="Times New Roman"/>
          <w:b w:val="0"/>
          <w:bCs w:val="0"/>
        </w:rPr>
        <w:t>йонів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r w:rsidRPr="00AD2252">
        <w:rPr>
          <w:rFonts w:ascii="Times New Roman" w:hAnsi="Times New Roman"/>
          <w:b w:val="0"/>
          <w:bCs w:val="0"/>
        </w:rPr>
        <w:t>[</w:t>
      </w:r>
      <w:r>
        <w:rPr>
          <w:rFonts w:ascii="Times New Roman" w:hAnsi="Times New Roman"/>
          <w:b w:val="0"/>
          <w:bCs w:val="0"/>
          <w:lang w:val="en-US"/>
        </w:rPr>
        <w:t>Ag</w:t>
      </w:r>
      <w:r w:rsidRPr="00AD2252">
        <w:rPr>
          <w:rFonts w:ascii="Times New Roman" w:hAnsi="Times New Roman"/>
          <w:b w:val="0"/>
          <w:bCs w:val="0"/>
        </w:rPr>
        <w:t>(</w:t>
      </w:r>
      <w:r>
        <w:rPr>
          <w:rFonts w:ascii="Times New Roman" w:hAnsi="Times New Roman"/>
          <w:b w:val="0"/>
          <w:bCs w:val="0"/>
          <w:lang w:val="en-US"/>
        </w:rPr>
        <w:t>NO</w:t>
      </w:r>
      <w:r w:rsidRPr="00AD2252">
        <w:rPr>
          <w:rFonts w:ascii="Times New Roman" w:hAnsi="Times New Roman"/>
          <w:b w:val="0"/>
          <w:bCs w:val="0"/>
          <w:vertAlign w:val="subscript"/>
        </w:rPr>
        <w:t>2</w:t>
      </w:r>
      <w:r w:rsidRPr="00AD2252">
        <w:rPr>
          <w:rFonts w:ascii="Times New Roman" w:hAnsi="Times New Roman"/>
          <w:b w:val="0"/>
          <w:bCs w:val="0"/>
        </w:rPr>
        <w:t>)</w:t>
      </w:r>
      <w:r w:rsidRPr="00AD2252">
        <w:rPr>
          <w:rFonts w:ascii="Times New Roman" w:hAnsi="Times New Roman"/>
          <w:b w:val="0"/>
          <w:bCs w:val="0"/>
          <w:vertAlign w:val="subscript"/>
        </w:rPr>
        <w:t>2</w:t>
      </w:r>
      <w:r w:rsidRPr="00AD2252">
        <w:rPr>
          <w:rFonts w:ascii="Times New Roman" w:hAnsi="Times New Roman"/>
          <w:b w:val="0"/>
          <w:bCs w:val="0"/>
        </w:rPr>
        <w:t>]</w:t>
      </w:r>
      <w:r w:rsidRPr="00AD2252">
        <w:rPr>
          <w:rFonts w:ascii="Times New Roman" w:hAnsi="Times New Roman"/>
          <w:b w:val="0"/>
          <w:bCs w:val="0"/>
          <w:vertAlign w:val="superscript"/>
        </w:rPr>
        <w:t>-</w:t>
      </w:r>
      <w:r w:rsidRPr="00AD2252"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lang w:val="en-US"/>
        </w:rPr>
        <w:t>i</w:t>
      </w:r>
      <w:proofErr w:type="spellEnd"/>
      <w:r w:rsidRPr="00AD2252">
        <w:rPr>
          <w:rFonts w:ascii="Times New Roman" w:hAnsi="Times New Roman"/>
          <w:b w:val="0"/>
          <w:bCs w:val="0"/>
        </w:rPr>
        <w:t xml:space="preserve"> [</w:t>
      </w:r>
      <w:r>
        <w:rPr>
          <w:rFonts w:ascii="Times New Roman" w:hAnsi="Times New Roman"/>
          <w:b w:val="0"/>
          <w:bCs w:val="0"/>
          <w:lang w:val="en-US"/>
        </w:rPr>
        <w:t>Ag</w:t>
      </w:r>
      <w:r w:rsidRPr="00AD2252">
        <w:rPr>
          <w:rFonts w:ascii="Times New Roman" w:hAnsi="Times New Roman"/>
          <w:b w:val="0"/>
          <w:bCs w:val="0"/>
        </w:rPr>
        <w:t>(</w:t>
      </w:r>
      <w:r>
        <w:rPr>
          <w:rFonts w:ascii="Times New Roman" w:hAnsi="Times New Roman"/>
          <w:b w:val="0"/>
          <w:bCs w:val="0"/>
          <w:lang w:val="en-US"/>
        </w:rPr>
        <w:t>CN</w:t>
      </w:r>
      <w:r w:rsidRPr="00AD2252">
        <w:rPr>
          <w:rFonts w:ascii="Times New Roman" w:hAnsi="Times New Roman"/>
          <w:b w:val="0"/>
          <w:bCs w:val="0"/>
        </w:rPr>
        <w:t>)</w:t>
      </w:r>
      <w:r w:rsidRPr="00AD2252">
        <w:rPr>
          <w:rFonts w:ascii="Times New Roman" w:hAnsi="Times New Roman"/>
          <w:b w:val="0"/>
          <w:bCs w:val="0"/>
          <w:vertAlign w:val="subscript"/>
        </w:rPr>
        <w:t>2</w:t>
      </w:r>
      <w:r w:rsidRPr="00AD2252">
        <w:rPr>
          <w:rFonts w:ascii="Times New Roman" w:hAnsi="Times New Roman"/>
          <w:b w:val="0"/>
          <w:bCs w:val="0"/>
        </w:rPr>
        <w:t>]</w:t>
      </w:r>
      <w:r w:rsidRPr="00AD2252">
        <w:rPr>
          <w:rFonts w:ascii="Times New Roman" w:hAnsi="Times New Roman"/>
          <w:b w:val="0"/>
          <w:bCs w:val="0"/>
          <w:vertAlign w:val="superscript"/>
        </w:rPr>
        <w:t>-</w:t>
      </w:r>
      <w:r w:rsidRPr="00AD2252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>складають 1,3·10</w:t>
      </w:r>
      <w:r>
        <w:rPr>
          <w:rFonts w:ascii="Times New Roman" w:hAnsi="Times New Roman"/>
          <w:b w:val="0"/>
          <w:bCs w:val="0"/>
          <w:vertAlign w:val="superscript"/>
        </w:rPr>
        <w:t>-3</w:t>
      </w:r>
      <w:r>
        <w:rPr>
          <w:rFonts w:ascii="Times New Roman" w:hAnsi="Times New Roman"/>
          <w:b w:val="0"/>
          <w:bCs w:val="0"/>
        </w:rPr>
        <w:t xml:space="preserve"> та 1,1·10</w:t>
      </w:r>
      <w:r>
        <w:rPr>
          <w:rFonts w:ascii="Times New Roman" w:hAnsi="Times New Roman"/>
          <w:b w:val="0"/>
          <w:bCs w:val="0"/>
          <w:vertAlign w:val="superscript"/>
        </w:rPr>
        <w:t>-21</w:t>
      </w:r>
      <w:r>
        <w:rPr>
          <w:rFonts w:ascii="Times New Roman" w:hAnsi="Times New Roman"/>
          <w:b w:val="0"/>
          <w:bCs w:val="0"/>
        </w:rPr>
        <w:t xml:space="preserve"> відповідно. Розрахувати співвідношення рівноважних концентрацій </w:t>
      </w:r>
      <w:proofErr w:type="spellStart"/>
      <w:r>
        <w:rPr>
          <w:rFonts w:ascii="Times New Roman" w:hAnsi="Times New Roman"/>
          <w:b w:val="0"/>
          <w:bCs w:val="0"/>
        </w:rPr>
        <w:t>йонів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  <w:lang w:val="en-US"/>
        </w:rPr>
        <w:t>Ag</w:t>
      </w:r>
      <w:r>
        <w:rPr>
          <w:rFonts w:ascii="Times New Roman" w:hAnsi="Times New Roman"/>
          <w:b w:val="0"/>
          <w:bCs w:val="0"/>
          <w:vertAlign w:val="superscript"/>
        </w:rPr>
        <w:t>+</w:t>
      </w:r>
      <w:r>
        <w:rPr>
          <w:rFonts w:ascii="Times New Roman" w:hAnsi="Times New Roman"/>
          <w:b w:val="0"/>
          <w:bCs w:val="0"/>
        </w:rPr>
        <w:t xml:space="preserve"> в розчинах з однаковою молярною концентрацією.</w:t>
      </w:r>
    </w:p>
    <w:p w:rsidR="007F0D7A" w:rsidRDefault="007F0D7A" w:rsidP="007F0D7A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6. Встановити, чи випаде осад </w:t>
      </w:r>
      <w:proofErr w:type="spellStart"/>
      <w:r>
        <w:rPr>
          <w:rFonts w:ascii="Times New Roman" w:hAnsi="Times New Roman"/>
          <w:b w:val="0"/>
          <w:bCs w:val="0"/>
        </w:rPr>
        <w:t>галогеніду</w:t>
      </w:r>
      <w:proofErr w:type="spellEnd"/>
      <w:r>
        <w:rPr>
          <w:rFonts w:ascii="Times New Roman" w:hAnsi="Times New Roman"/>
          <w:b w:val="0"/>
          <w:bCs w:val="0"/>
        </w:rPr>
        <w:t xml:space="preserve"> срібла, якщо до розчину з </w:t>
      </w:r>
      <w:r>
        <w:rPr>
          <w:rFonts w:ascii="Times New Roman" w:hAnsi="Times New Roman"/>
          <w:b w:val="0"/>
          <w:bCs w:val="0"/>
          <w:lang w:val="en-US"/>
        </w:rPr>
        <w:t>C</w:t>
      </w:r>
      <w:r w:rsidRPr="00AD2252">
        <w:rPr>
          <w:rFonts w:ascii="Times New Roman" w:hAnsi="Times New Roman"/>
          <w:b w:val="0"/>
          <w:bCs w:val="0"/>
        </w:rPr>
        <w:t>([</w:t>
      </w:r>
      <w:r>
        <w:rPr>
          <w:rFonts w:ascii="Times New Roman" w:hAnsi="Times New Roman"/>
          <w:b w:val="0"/>
          <w:bCs w:val="0"/>
          <w:lang w:val="en-US"/>
        </w:rPr>
        <w:t>Ag</w:t>
      </w:r>
      <w:r w:rsidRPr="00AD2252">
        <w:rPr>
          <w:rFonts w:ascii="Times New Roman" w:hAnsi="Times New Roman"/>
          <w:b w:val="0"/>
          <w:bCs w:val="0"/>
        </w:rPr>
        <w:t>(</w:t>
      </w:r>
      <w:r>
        <w:rPr>
          <w:rFonts w:ascii="Times New Roman" w:hAnsi="Times New Roman"/>
          <w:b w:val="0"/>
          <w:bCs w:val="0"/>
          <w:lang w:val="en-US"/>
        </w:rPr>
        <w:t>NH</w:t>
      </w:r>
      <w:r w:rsidRPr="00AD2252">
        <w:rPr>
          <w:rFonts w:ascii="Times New Roman" w:hAnsi="Times New Roman"/>
          <w:b w:val="0"/>
          <w:bCs w:val="0"/>
          <w:vertAlign w:val="subscript"/>
        </w:rPr>
        <w:t>3</w:t>
      </w:r>
      <w:r w:rsidRPr="00AD2252">
        <w:rPr>
          <w:rFonts w:ascii="Times New Roman" w:hAnsi="Times New Roman"/>
          <w:b w:val="0"/>
          <w:bCs w:val="0"/>
        </w:rPr>
        <w:t>)</w:t>
      </w:r>
      <w:r w:rsidRPr="00AD2252">
        <w:rPr>
          <w:rFonts w:ascii="Times New Roman" w:hAnsi="Times New Roman"/>
          <w:b w:val="0"/>
          <w:bCs w:val="0"/>
          <w:vertAlign w:val="subscript"/>
        </w:rPr>
        <w:t>2</w:t>
      </w:r>
      <w:r w:rsidRPr="00AD2252">
        <w:rPr>
          <w:rFonts w:ascii="Times New Roman" w:hAnsi="Times New Roman"/>
          <w:b w:val="0"/>
          <w:bCs w:val="0"/>
        </w:rPr>
        <w:t>]</w:t>
      </w:r>
      <w:r>
        <w:rPr>
          <w:rFonts w:ascii="Times New Roman" w:hAnsi="Times New Roman"/>
          <w:b w:val="0"/>
          <w:bCs w:val="0"/>
          <w:lang w:val="en-US"/>
        </w:rPr>
        <w:t>NO</w:t>
      </w:r>
      <w:r w:rsidRPr="00AD2252">
        <w:rPr>
          <w:rFonts w:ascii="Times New Roman" w:hAnsi="Times New Roman"/>
          <w:b w:val="0"/>
          <w:bCs w:val="0"/>
          <w:vertAlign w:val="subscript"/>
        </w:rPr>
        <w:t>3</w:t>
      </w:r>
      <w:r w:rsidRPr="00AD2252">
        <w:rPr>
          <w:rFonts w:ascii="Times New Roman" w:hAnsi="Times New Roman"/>
          <w:b w:val="0"/>
          <w:bCs w:val="0"/>
        </w:rPr>
        <w:t>)=0,1</w:t>
      </w:r>
      <w:r>
        <w:rPr>
          <w:rFonts w:ascii="Times New Roman" w:hAnsi="Times New Roman"/>
          <w:b w:val="0"/>
          <w:bCs w:val="0"/>
        </w:rPr>
        <w:t xml:space="preserve">моль/л об’ємом 1л, що містить 1 моль/л </w:t>
      </w:r>
      <w:r>
        <w:rPr>
          <w:rFonts w:ascii="Times New Roman" w:hAnsi="Times New Roman"/>
          <w:b w:val="0"/>
          <w:bCs w:val="0"/>
          <w:lang w:val="en-US"/>
        </w:rPr>
        <w:t>NH</w:t>
      </w:r>
      <w:r w:rsidRPr="00AD2252">
        <w:rPr>
          <w:rFonts w:ascii="Times New Roman" w:hAnsi="Times New Roman"/>
          <w:b w:val="0"/>
          <w:bCs w:val="0"/>
          <w:vertAlign w:val="subscript"/>
        </w:rPr>
        <w:t>3</w:t>
      </w:r>
      <w:r>
        <w:rPr>
          <w:rFonts w:ascii="Times New Roman" w:hAnsi="Times New Roman"/>
          <w:b w:val="0"/>
          <w:bCs w:val="0"/>
        </w:rPr>
        <w:t>, долити:</w:t>
      </w:r>
    </w:p>
    <w:p w:rsidR="007F0D7A" w:rsidRDefault="007F0D7A" w:rsidP="007F0D7A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ab/>
        <w:t>а) 1·10</w:t>
      </w:r>
      <w:r>
        <w:rPr>
          <w:rFonts w:ascii="Times New Roman" w:hAnsi="Times New Roman"/>
          <w:b w:val="0"/>
          <w:bCs w:val="0"/>
          <w:vertAlign w:val="superscript"/>
        </w:rPr>
        <w:t>-5</w:t>
      </w:r>
      <w:r>
        <w:rPr>
          <w:rFonts w:ascii="Times New Roman" w:hAnsi="Times New Roman"/>
          <w:b w:val="0"/>
          <w:bCs w:val="0"/>
        </w:rPr>
        <w:t xml:space="preserve"> моль </w:t>
      </w:r>
      <w:proofErr w:type="spellStart"/>
      <w:r>
        <w:rPr>
          <w:rFonts w:ascii="Times New Roman" w:hAnsi="Times New Roman"/>
          <w:b w:val="0"/>
          <w:bCs w:val="0"/>
          <w:lang w:val="en-US"/>
        </w:rPr>
        <w:t>KBr</w:t>
      </w:r>
      <w:proofErr w:type="spellEnd"/>
      <w:r>
        <w:rPr>
          <w:rFonts w:ascii="Times New Roman" w:hAnsi="Times New Roman"/>
          <w:b w:val="0"/>
          <w:bCs w:val="0"/>
        </w:rPr>
        <w:t>;</w:t>
      </w:r>
    </w:p>
    <w:p w:rsidR="007F0D7A" w:rsidRDefault="007F0D7A" w:rsidP="007F0D7A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ab/>
        <w:t>б) 1·10</w:t>
      </w:r>
      <w:r>
        <w:rPr>
          <w:rFonts w:ascii="Times New Roman" w:hAnsi="Times New Roman"/>
          <w:b w:val="0"/>
          <w:bCs w:val="0"/>
          <w:vertAlign w:val="superscript"/>
        </w:rPr>
        <w:t>-5</w:t>
      </w:r>
      <w:r>
        <w:rPr>
          <w:rFonts w:ascii="Times New Roman" w:hAnsi="Times New Roman"/>
          <w:b w:val="0"/>
          <w:bCs w:val="0"/>
        </w:rPr>
        <w:t xml:space="preserve"> моль </w:t>
      </w:r>
      <w:r>
        <w:rPr>
          <w:rFonts w:ascii="Times New Roman" w:hAnsi="Times New Roman"/>
          <w:b w:val="0"/>
          <w:bCs w:val="0"/>
          <w:lang w:val="en-US"/>
        </w:rPr>
        <w:t>KI</w:t>
      </w:r>
      <w:r>
        <w:rPr>
          <w:rFonts w:ascii="Times New Roman" w:hAnsi="Times New Roman"/>
          <w:b w:val="0"/>
          <w:bCs w:val="0"/>
        </w:rPr>
        <w:t>.</w:t>
      </w:r>
    </w:p>
    <w:p w:rsidR="007F0D7A" w:rsidRDefault="007F0D7A" w:rsidP="007F0D7A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7. Розрахувати, чи випаде осад при (а) доливанні лугу та (б) при пропусканні </w:t>
      </w:r>
      <w:r>
        <w:rPr>
          <w:rFonts w:ascii="Times New Roman" w:hAnsi="Times New Roman"/>
          <w:b w:val="0"/>
          <w:bCs w:val="0"/>
          <w:lang w:val="en-US"/>
        </w:rPr>
        <w:t>H</w:t>
      </w:r>
      <w:r w:rsidRPr="00AD2252">
        <w:rPr>
          <w:rFonts w:ascii="Times New Roman" w:hAnsi="Times New Roman"/>
          <w:b w:val="0"/>
          <w:bCs w:val="0"/>
          <w:vertAlign w:val="subscript"/>
          <w:lang w:val="ru-RU"/>
        </w:rPr>
        <w:t>2</w:t>
      </w:r>
      <w:r>
        <w:rPr>
          <w:rFonts w:ascii="Times New Roman" w:hAnsi="Times New Roman"/>
          <w:b w:val="0"/>
          <w:bCs w:val="0"/>
          <w:lang w:val="en-US"/>
        </w:rPr>
        <w:t>S</w:t>
      </w:r>
      <w:r w:rsidRPr="00AD2252">
        <w:rPr>
          <w:rFonts w:ascii="Times New Roman" w:hAnsi="Times New Roman"/>
          <w:b w:val="0"/>
          <w:bCs w:val="0"/>
          <w:lang w:val="ru-RU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стосовно розчину об’ємом 1л з </w:t>
      </w:r>
      <w:r>
        <w:rPr>
          <w:rFonts w:ascii="Times New Roman" w:hAnsi="Times New Roman"/>
          <w:b w:val="0"/>
          <w:bCs w:val="0"/>
          <w:lang w:val="en-US"/>
        </w:rPr>
        <w:t>C</w:t>
      </w:r>
      <w:r w:rsidRPr="00AD2252">
        <w:rPr>
          <w:rFonts w:ascii="Times New Roman" w:hAnsi="Times New Roman"/>
          <w:b w:val="0"/>
          <w:bCs w:val="0"/>
          <w:lang w:val="ru-RU"/>
        </w:rPr>
        <w:t>([</w:t>
      </w:r>
      <w:proofErr w:type="spellStart"/>
      <w:r>
        <w:rPr>
          <w:rFonts w:ascii="Times New Roman" w:hAnsi="Times New Roman"/>
          <w:b w:val="0"/>
          <w:bCs w:val="0"/>
          <w:lang w:val="en-US"/>
        </w:rPr>
        <w:t>Cd</w:t>
      </w:r>
      <w:proofErr w:type="spellEnd"/>
      <w:r w:rsidRPr="00AD2252">
        <w:rPr>
          <w:rFonts w:ascii="Times New Roman" w:hAnsi="Times New Roman"/>
          <w:b w:val="0"/>
          <w:bCs w:val="0"/>
          <w:lang w:val="ru-RU"/>
        </w:rPr>
        <w:t>(</w:t>
      </w:r>
      <w:r>
        <w:rPr>
          <w:rFonts w:ascii="Times New Roman" w:hAnsi="Times New Roman"/>
          <w:b w:val="0"/>
          <w:bCs w:val="0"/>
          <w:lang w:val="en-US"/>
        </w:rPr>
        <w:t>CN</w:t>
      </w:r>
      <w:r w:rsidRPr="00AD2252">
        <w:rPr>
          <w:rFonts w:ascii="Times New Roman" w:hAnsi="Times New Roman"/>
          <w:b w:val="0"/>
          <w:bCs w:val="0"/>
          <w:lang w:val="ru-RU"/>
        </w:rPr>
        <w:t>)</w:t>
      </w:r>
      <w:r w:rsidRPr="00AD2252">
        <w:rPr>
          <w:rFonts w:ascii="Times New Roman" w:hAnsi="Times New Roman"/>
          <w:b w:val="0"/>
          <w:bCs w:val="0"/>
          <w:vertAlign w:val="subscript"/>
          <w:lang w:val="ru-RU"/>
        </w:rPr>
        <w:t>4</w:t>
      </w:r>
      <w:r w:rsidRPr="00AD2252">
        <w:rPr>
          <w:rFonts w:ascii="Times New Roman" w:hAnsi="Times New Roman"/>
          <w:b w:val="0"/>
          <w:bCs w:val="0"/>
          <w:lang w:val="ru-RU"/>
        </w:rPr>
        <w:t>]=0,05</w:t>
      </w:r>
      <w:r>
        <w:rPr>
          <w:rFonts w:ascii="Times New Roman" w:hAnsi="Times New Roman"/>
          <w:b w:val="0"/>
          <w:bCs w:val="0"/>
        </w:rPr>
        <w:t xml:space="preserve">моль/л, який містить 0,1моль/л </w:t>
      </w:r>
      <w:r>
        <w:rPr>
          <w:rFonts w:ascii="Times New Roman" w:hAnsi="Times New Roman"/>
          <w:b w:val="0"/>
          <w:bCs w:val="0"/>
          <w:lang w:val="en-US"/>
        </w:rPr>
        <w:t>KCN</w:t>
      </w:r>
      <w:r w:rsidRPr="00AD2252">
        <w:rPr>
          <w:rFonts w:ascii="Times New Roman" w:hAnsi="Times New Roman"/>
          <w:b w:val="0"/>
          <w:bCs w:val="0"/>
          <w:lang w:val="ru-RU"/>
        </w:rPr>
        <w:t>.</w:t>
      </w:r>
    </w:p>
    <w:p w:rsidR="007F0D7A" w:rsidRDefault="007F0D7A" w:rsidP="007F0D7A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8. Розрахувати С(</w:t>
      </w:r>
      <w:r>
        <w:rPr>
          <w:rFonts w:ascii="Times New Roman" w:hAnsi="Times New Roman"/>
          <w:b w:val="0"/>
          <w:bCs w:val="0"/>
          <w:lang w:val="en-US"/>
        </w:rPr>
        <w:t>Ag</w:t>
      </w:r>
      <w:r>
        <w:rPr>
          <w:rFonts w:ascii="Times New Roman" w:hAnsi="Times New Roman"/>
          <w:b w:val="0"/>
          <w:bCs w:val="0"/>
          <w:vertAlign w:val="superscript"/>
        </w:rPr>
        <w:t>+</w:t>
      </w:r>
      <w:r>
        <w:rPr>
          <w:rFonts w:ascii="Times New Roman" w:hAnsi="Times New Roman"/>
          <w:b w:val="0"/>
          <w:bCs w:val="0"/>
        </w:rPr>
        <w:t>) в розчині з С(</w:t>
      </w:r>
      <w:r>
        <w:rPr>
          <w:rFonts w:ascii="Times New Roman" w:hAnsi="Times New Roman"/>
          <w:b w:val="0"/>
          <w:bCs w:val="0"/>
          <w:lang w:val="en-US"/>
        </w:rPr>
        <w:t>K</w:t>
      </w:r>
      <w:r w:rsidRPr="00AD2252">
        <w:rPr>
          <w:rFonts w:ascii="Times New Roman" w:hAnsi="Times New Roman"/>
          <w:b w:val="0"/>
          <w:bCs w:val="0"/>
        </w:rPr>
        <w:t>[</w:t>
      </w:r>
      <w:r>
        <w:rPr>
          <w:rFonts w:ascii="Times New Roman" w:hAnsi="Times New Roman"/>
          <w:b w:val="0"/>
          <w:bCs w:val="0"/>
          <w:lang w:val="en-US"/>
        </w:rPr>
        <w:t>Ag</w:t>
      </w:r>
      <w:r w:rsidRPr="00AD2252">
        <w:rPr>
          <w:rFonts w:ascii="Times New Roman" w:hAnsi="Times New Roman"/>
          <w:b w:val="0"/>
          <w:bCs w:val="0"/>
        </w:rPr>
        <w:t>(</w:t>
      </w:r>
      <w:r>
        <w:rPr>
          <w:rFonts w:ascii="Times New Roman" w:hAnsi="Times New Roman"/>
          <w:b w:val="0"/>
          <w:bCs w:val="0"/>
          <w:lang w:val="en-US"/>
        </w:rPr>
        <w:t>CN</w:t>
      </w:r>
      <w:r w:rsidRPr="00AD2252">
        <w:rPr>
          <w:rFonts w:ascii="Times New Roman" w:hAnsi="Times New Roman"/>
          <w:b w:val="0"/>
          <w:bCs w:val="0"/>
        </w:rPr>
        <w:t>)</w:t>
      </w:r>
      <w:r w:rsidRPr="00AD2252">
        <w:rPr>
          <w:rFonts w:ascii="Times New Roman" w:hAnsi="Times New Roman"/>
          <w:b w:val="0"/>
          <w:bCs w:val="0"/>
          <w:vertAlign w:val="subscript"/>
        </w:rPr>
        <w:t>2</w:t>
      </w:r>
      <w:r w:rsidRPr="00AD2252">
        <w:rPr>
          <w:rFonts w:ascii="Times New Roman" w:hAnsi="Times New Roman"/>
          <w:b w:val="0"/>
          <w:bCs w:val="0"/>
        </w:rPr>
        <w:t>])=0,05</w:t>
      </w:r>
      <w:r>
        <w:rPr>
          <w:rFonts w:ascii="Times New Roman" w:hAnsi="Times New Roman"/>
          <w:b w:val="0"/>
          <w:bCs w:val="0"/>
        </w:rPr>
        <w:t xml:space="preserve">моль/л, об’ємом 1л, що містить 0,1моль/л </w:t>
      </w:r>
      <w:r>
        <w:rPr>
          <w:rFonts w:ascii="Times New Roman" w:hAnsi="Times New Roman"/>
          <w:b w:val="0"/>
          <w:bCs w:val="0"/>
          <w:lang w:val="en-US"/>
        </w:rPr>
        <w:t>KCN</w:t>
      </w:r>
      <w:r w:rsidRPr="00AD2252">
        <w:rPr>
          <w:rFonts w:ascii="Times New Roman" w:hAnsi="Times New Roman"/>
          <w:b w:val="0"/>
          <w:bCs w:val="0"/>
        </w:rPr>
        <w:t>.</w:t>
      </w:r>
    </w:p>
    <w:p w:rsidR="007F0D7A" w:rsidRDefault="007F0D7A" w:rsidP="007F0D7A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9. Для добування золота з бідних родовищ подрібнену руду обробляють розчином </w:t>
      </w:r>
      <w:proofErr w:type="spellStart"/>
      <w:r>
        <w:rPr>
          <w:rFonts w:ascii="Times New Roman" w:hAnsi="Times New Roman"/>
          <w:b w:val="0"/>
          <w:bCs w:val="0"/>
          <w:lang w:val="en-US"/>
        </w:rPr>
        <w:t>NaCN</w:t>
      </w:r>
      <w:proofErr w:type="spellEnd"/>
      <w:r w:rsidRPr="00AD2252">
        <w:rPr>
          <w:rFonts w:ascii="Times New Roman" w:hAnsi="Times New Roman"/>
          <w:b w:val="0"/>
          <w:bCs w:val="0"/>
          <w:lang w:val="ru-RU"/>
        </w:rPr>
        <w:t xml:space="preserve"> </w:t>
      </w:r>
      <w:r>
        <w:rPr>
          <w:rFonts w:ascii="Times New Roman" w:hAnsi="Times New Roman"/>
          <w:b w:val="0"/>
          <w:bCs w:val="0"/>
        </w:rPr>
        <w:t>в присутності кисню повітря. Золото при цьому переходить у розчин, так як утворюється при цьому ціанідний комплекс. З ціанідного комплексу золото виділяють, обробляючи останній цинком.</w:t>
      </w:r>
    </w:p>
    <w:p w:rsidR="007F0D7A" w:rsidRDefault="007F0D7A" w:rsidP="007F0D7A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ab/>
        <w:t>Розрахувати об’єм розчину з С(</w:t>
      </w:r>
      <w:proofErr w:type="spellStart"/>
      <w:r>
        <w:rPr>
          <w:rFonts w:ascii="Times New Roman" w:hAnsi="Times New Roman"/>
          <w:b w:val="0"/>
          <w:bCs w:val="0"/>
          <w:lang w:val="en-US"/>
        </w:rPr>
        <w:t>NaCN</w:t>
      </w:r>
      <w:proofErr w:type="spellEnd"/>
      <w:r>
        <w:rPr>
          <w:rFonts w:ascii="Times New Roman" w:hAnsi="Times New Roman"/>
          <w:b w:val="0"/>
          <w:bCs w:val="0"/>
        </w:rPr>
        <w:t>)=0,5моль/л, який необхідно використати для одержання золота масою 19,7г.</w:t>
      </w:r>
    </w:p>
    <w:p w:rsidR="007F0D7A" w:rsidRDefault="007F0D7A" w:rsidP="007F0D7A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10. Визначити, у яких випадках відбудеться взаємодія між розчинами електролітів.</w:t>
      </w:r>
    </w:p>
    <w:p w:rsidR="007F0D7A" w:rsidRDefault="007F0D7A" w:rsidP="007F0D7A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Написати рівняння реакцій в молекулярній та </w:t>
      </w:r>
      <w:proofErr w:type="spellStart"/>
      <w:r>
        <w:rPr>
          <w:rFonts w:ascii="Times New Roman" w:hAnsi="Times New Roman"/>
          <w:b w:val="0"/>
          <w:bCs w:val="0"/>
        </w:rPr>
        <w:t>йонно-молекулярній</w:t>
      </w:r>
      <w:proofErr w:type="spellEnd"/>
      <w:r>
        <w:rPr>
          <w:rFonts w:ascii="Times New Roman" w:hAnsi="Times New Roman"/>
          <w:b w:val="0"/>
          <w:bCs w:val="0"/>
        </w:rPr>
        <w:t xml:space="preserve"> формі :</w:t>
      </w:r>
    </w:p>
    <w:p w:rsidR="007F0D7A" w:rsidRPr="00AD2252" w:rsidRDefault="007F0D7A" w:rsidP="007F0D7A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а) </w:t>
      </w:r>
      <w:r>
        <w:rPr>
          <w:rFonts w:ascii="Times New Roman" w:hAnsi="Times New Roman"/>
          <w:b w:val="0"/>
          <w:bCs w:val="0"/>
          <w:lang w:val="en-US"/>
        </w:rPr>
        <w:t>K</w:t>
      </w:r>
      <w:r w:rsidRPr="00AD2252">
        <w:rPr>
          <w:rFonts w:ascii="Times New Roman" w:hAnsi="Times New Roman"/>
          <w:b w:val="0"/>
          <w:bCs w:val="0"/>
          <w:vertAlign w:val="subscript"/>
        </w:rPr>
        <w:t>2</w:t>
      </w:r>
      <w:r w:rsidRPr="00AD2252">
        <w:rPr>
          <w:rFonts w:ascii="Times New Roman" w:hAnsi="Times New Roman"/>
          <w:b w:val="0"/>
          <w:bCs w:val="0"/>
        </w:rPr>
        <w:t>[</w:t>
      </w:r>
      <w:proofErr w:type="spellStart"/>
      <w:r>
        <w:rPr>
          <w:rFonts w:ascii="Times New Roman" w:hAnsi="Times New Roman"/>
          <w:b w:val="0"/>
          <w:bCs w:val="0"/>
          <w:lang w:val="en-US"/>
        </w:rPr>
        <w:t>HgI</w:t>
      </w:r>
      <w:proofErr w:type="spellEnd"/>
      <w:r w:rsidRPr="00AD2252">
        <w:rPr>
          <w:rFonts w:ascii="Times New Roman" w:hAnsi="Times New Roman"/>
          <w:b w:val="0"/>
          <w:bCs w:val="0"/>
          <w:vertAlign w:val="subscript"/>
        </w:rPr>
        <w:t>4</w:t>
      </w:r>
      <w:r w:rsidRPr="00AD2252">
        <w:rPr>
          <w:rFonts w:ascii="Times New Roman" w:hAnsi="Times New Roman"/>
          <w:b w:val="0"/>
          <w:bCs w:val="0"/>
        </w:rPr>
        <w:t xml:space="preserve">] + </w:t>
      </w:r>
      <w:proofErr w:type="spellStart"/>
      <w:r>
        <w:rPr>
          <w:rFonts w:ascii="Times New Roman" w:hAnsi="Times New Roman"/>
          <w:b w:val="0"/>
          <w:bCs w:val="0"/>
          <w:lang w:val="en-US"/>
        </w:rPr>
        <w:t>KBr</w:t>
      </w:r>
      <w:proofErr w:type="spellEnd"/>
      <w:r w:rsidRPr="00AD2252">
        <w:rPr>
          <w:rFonts w:ascii="Times New Roman" w:hAnsi="Times New Roman"/>
          <w:b w:val="0"/>
          <w:bCs w:val="0"/>
        </w:rPr>
        <w:t>;</w:t>
      </w:r>
    </w:p>
    <w:p w:rsidR="007F0D7A" w:rsidRPr="00AD2252" w:rsidRDefault="007F0D7A" w:rsidP="007F0D7A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б</w:t>
      </w:r>
      <w:r w:rsidRPr="00AD2252">
        <w:rPr>
          <w:rFonts w:ascii="Times New Roman" w:hAnsi="Times New Roman"/>
          <w:b w:val="0"/>
          <w:bCs w:val="0"/>
        </w:rPr>
        <w:t xml:space="preserve">) </w:t>
      </w:r>
      <w:r>
        <w:rPr>
          <w:rFonts w:ascii="Times New Roman" w:hAnsi="Times New Roman"/>
          <w:b w:val="0"/>
          <w:bCs w:val="0"/>
          <w:lang w:val="en-US"/>
        </w:rPr>
        <w:t>K</w:t>
      </w:r>
      <w:r w:rsidRPr="00AD2252">
        <w:rPr>
          <w:rFonts w:ascii="Times New Roman" w:hAnsi="Times New Roman"/>
          <w:b w:val="0"/>
          <w:bCs w:val="0"/>
          <w:vertAlign w:val="subscript"/>
        </w:rPr>
        <w:t>2</w:t>
      </w:r>
      <w:r w:rsidRPr="00AD2252">
        <w:rPr>
          <w:rFonts w:ascii="Times New Roman" w:hAnsi="Times New Roman"/>
          <w:b w:val="0"/>
          <w:bCs w:val="0"/>
        </w:rPr>
        <w:t>[</w:t>
      </w:r>
      <w:proofErr w:type="spellStart"/>
      <w:r>
        <w:rPr>
          <w:rFonts w:ascii="Times New Roman" w:hAnsi="Times New Roman"/>
          <w:b w:val="0"/>
          <w:bCs w:val="0"/>
          <w:lang w:val="en-US"/>
        </w:rPr>
        <w:t>HgI</w:t>
      </w:r>
      <w:proofErr w:type="spellEnd"/>
      <w:r w:rsidRPr="00AD2252">
        <w:rPr>
          <w:rFonts w:ascii="Times New Roman" w:hAnsi="Times New Roman"/>
          <w:b w:val="0"/>
          <w:bCs w:val="0"/>
          <w:vertAlign w:val="subscript"/>
        </w:rPr>
        <w:t>4</w:t>
      </w:r>
      <w:r w:rsidRPr="00AD2252">
        <w:rPr>
          <w:rFonts w:ascii="Times New Roman" w:hAnsi="Times New Roman"/>
          <w:b w:val="0"/>
          <w:bCs w:val="0"/>
        </w:rPr>
        <w:t xml:space="preserve">] + </w:t>
      </w:r>
      <w:r>
        <w:rPr>
          <w:rFonts w:ascii="Times New Roman" w:hAnsi="Times New Roman"/>
          <w:b w:val="0"/>
          <w:bCs w:val="0"/>
          <w:lang w:val="en-US"/>
        </w:rPr>
        <w:t>KCN</w:t>
      </w:r>
      <w:r w:rsidRPr="00AD2252">
        <w:rPr>
          <w:rFonts w:ascii="Times New Roman" w:hAnsi="Times New Roman"/>
          <w:b w:val="0"/>
          <w:bCs w:val="0"/>
        </w:rPr>
        <w:t>;</w:t>
      </w:r>
    </w:p>
    <w:p w:rsidR="007F0D7A" w:rsidRDefault="007F0D7A" w:rsidP="007F0D7A">
      <w:pPr>
        <w:rPr>
          <w:rFonts w:ascii="Times New Roman" w:hAnsi="Times New Roman"/>
          <w:b w:val="0"/>
          <w:bCs w:val="0"/>
          <w:lang w:val="en-US"/>
        </w:rPr>
      </w:pPr>
      <w:r>
        <w:rPr>
          <w:rFonts w:ascii="Times New Roman" w:hAnsi="Times New Roman"/>
          <w:b w:val="0"/>
          <w:bCs w:val="0"/>
        </w:rPr>
        <w:t>в)</w:t>
      </w:r>
      <w:r>
        <w:rPr>
          <w:rFonts w:ascii="Times New Roman" w:hAnsi="Times New Roman"/>
          <w:b w:val="0"/>
          <w:bCs w:val="0"/>
          <w:lang w:val="en-US"/>
        </w:rPr>
        <w:t>[Ag(NH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3</w:t>
      </w:r>
      <w:r>
        <w:rPr>
          <w:rFonts w:ascii="Times New Roman" w:hAnsi="Times New Roman"/>
          <w:b w:val="0"/>
          <w:bCs w:val="0"/>
          <w:lang w:val="en-US"/>
        </w:rPr>
        <w:t>)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2</w:t>
      </w:r>
      <w:r>
        <w:rPr>
          <w:rFonts w:ascii="Times New Roman" w:hAnsi="Times New Roman"/>
          <w:b w:val="0"/>
          <w:bCs w:val="0"/>
          <w:lang w:val="en-US"/>
        </w:rPr>
        <w:t>]Cl+K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2</w:t>
      </w:r>
      <w:r>
        <w:rPr>
          <w:rFonts w:ascii="Times New Roman" w:hAnsi="Times New Roman"/>
          <w:b w:val="0"/>
          <w:bCs w:val="0"/>
          <w:lang w:val="en-US"/>
        </w:rPr>
        <w:t>S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2</w:t>
      </w:r>
      <w:r>
        <w:rPr>
          <w:rFonts w:ascii="Times New Roman" w:hAnsi="Times New Roman"/>
          <w:b w:val="0"/>
          <w:bCs w:val="0"/>
          <w:lang w:val="en-US"/>
        </w:rPr>
        <w:t>O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3</w:t>
      </w:r>
      <w:r>
        <w:rPr>
          <w:rFonts w:ascii="Times New Roman" w:hAnsi="Times New Roman"/>
          <w:b w:val="0"/>
          <w:bCs w:val="0"/>
          <w:lang w:val="en-US"/>
        </w:rPr>
        <w:t>;</w:t>
      </w:r>
    </w:p>
    <w:p w:rsidR="007F0D7A" w:rsidRDefault="007F0D7A" w:rsidP="007F0D7A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г)</w:t>
      </w:r>
      <w:r>
        <w:rPr>
          <w:rFonts w:ascii="Times New Roman" w:hAnsi="Times New Roman"/>
          <w:b w:val="0"/>
          <w:bCs w:val="0"/>
          <w:lang w:val="en-US"/>
        </w:rPr>
        <w:t xml:space="preserve"> K[Ag(CN)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2</w:t>
      </w:r>
      <w:r>
        <w:rPr>
          <w:rFonts w:ascii="Times New Roman" w:hAnsi="Times New Roman"/>
          <w:b w:val="0"/>
          <w:bCs w:val="0"/>
          <w:lang w:val="en-US"/>
        </w:rPr>
        <w:t>]+ K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2</w:t>
      </w:r>
      <w:r>
        <w:rPr>
          <w:rFonts w:ascii="Times New Roman" w:hAnsi="Times New Roman"/>
          <w:b w:val="0"/>
          <w:bCs w:val="0"/>
          <w:lang w:val="en-US"/>
        </w:rPr>
        <w:t>S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2</w:t>
      </w:r>
      <w:r>
        <w:rPr>
          <w:rFonts w:ascii="Times New Roman" w:hAnsi="Times New Roman"/>
          <w:b w:val="0"/>
          <w:bCs w:val="0"/>
          <w:lang w:val="en-US"/>
        </w:rPr>
        <w:t>O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3</w:t>
      </w:r>
      <w:r>
        <w:rPr>
          <w:rFonts w:ascii="Times New Roman" w:hAnsi="Times New Roman"/>
          <w:b w:val="0"/>
          <w:bCs w:val="0"/>
          <w:lang w:val="en-US"/>
        </w:rPr>
        <w:t>;</w:t>
      </w:r>
    </w:p>
    <w:p w:rsidR="007F0D7A" w:rsidRDefault="007F0D7A" w:rsidP="007F0D7A">
      <w:pPr>
        <w:rPr>
          <w:rFonts w:ascii="Times New Roman" w:hAnsi="Times New Roman"/>
          <w:b w:val="0"/>
          <w:bCs w:val="0"/>
          <w:lang w:val="en-US"/>
        </w:rPr>
      </w:pPr>
      <w:r>
        <w:rPr>
          <w:rFonts w:ascii="Times New Roman" w:hAnsi="Times New Roman"/>
          <w:b w:val="0"/>
          <w:bCs w:val="0"/>
        </w:rPr>
        <w:t xml:space="preserve">д) </w:t>
      </w:r>
      <w:r>
        <w:rPr>
          <w:rFonts w:ascii="Times New Roman" w:hAnsi="Times New Roman"/>
          <w:b w:val="0"/>
          <w:bCs w:val="0"/>
          <w:lang w:val="en-US"/>
        </w:rPr>
        <w:t>K[Ag(CN)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2</w:t>
      </w:r>
      <w:r>
        <w:rPr>
          <w:rFonts w:ascii="Times New Roman" w:hAnsi="Times New Roman"/>
          <w:b w:val="0"/>
          <w:bCs w:val="0"/>
          <w:lang w:val="en-US"/>
        </w:rPr>
        <w:t>]+NH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3</w:t>
      </w:r>
      <w:r>
        <w:rPr>
          <w:rFonts w:ascii="Times New Roman" w:hAnsi="Times New Roman"/>
          <w:b w:val="0"/>
          <w:bCs w:val="0"/>
          <w:lang w:val="en-US"/>
        </w:rPr>
        <w:t>;</w:t>
      </w:r>
    </w:p>
    <w:p w:rsidR="007F0D7A" w:rsidRDefault="007F0D7A" w:rsidP="007F0D7A">
      <w:pPr>
        <w:rPr>
          <w:rFonts w:ascii="Times New Roman" w:hAnsi="Times New Roman"/>
          <w:b w:val="0"/>
          <w:bCs w:val="0"/>
          <w:lang w:val="en-US"/>
        </w:rPr>
      </w:pPr>
      <w:r>
        <w:rPr>
          <w:rFonts w:ascii="Times New Roman" w:hAnsi="Times New Roman"/>
          <w:b w:val="0"/>
          <w:bCs w:val="0"/>
        </w:rPr>
        <w:t>е)</w:t>
      </w:r>
      <w:r>
        <w:rPr>
          <w:rFonts w:ascii="Times New Roman" w:hAnsi="Times New Roman"/>
          <w:b w:val="0"/>
          <w:bCs w:val="0"/>
          <w:lang w:val="en-US"/>
        </w:rPr>
        <w:t xml:space="preserve"> K[Ag(NO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2</w:t>
      </w:r>
      <w:r>
        <w:rPr>
          <w:rFonts w:ascii="Times New Roman" w:hAnsi="Times New Roman"/>
          <w:b w:val="0"/>
          <w:bCs w:val="0"/>
          <w:lang w:val="en-US"/>
        </w:rPr>
        <w:t>)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2</w:t>
      </w:r>
      <w:r>
        <w:rPr>
          <w:rFonts w:ascii="Times New Roman" w:hAnsi="Times New Roman"/>
          <w:b w:val="0"/>
          <w:bCs w:val="0"/>
          <w:lang w:val="en-US"/>
        </w:rPr>
        <w:t>]+ NH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3</w:t>
      </w:r>
      <w:r>
        <w:rPr>
          <w:rFonts w:ascii="Times New Roman" w:hAnsi="Times New Roman"/>
          <w:b w:val="0"/>
          <w:bCs w:val="0"/>
          <w:lang w:val="en-US"/>
        </w:rPr>
        <w:t>;</w:t>
      </w:r>
    </w:p>
    <w:p w:rsidR="007F0D7A" w:rsidRDefault="007F0D7A" w:rsidP="007F0D7A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ж) </w:t>
      </w:r>
      <w:r>
        <w:rPr>
          <w:rFonts w:ascii="Times New Roman" w:hAnsi="Times New Roman"/>
          <w:b w:val="0"/>
          <w:bCs w:val="0"/>
          <w:lang w:val="en-US"/>
        </w:rPr>
        <w:t>[Ag(NH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3</w:t>
      </w:r>
      <w:r>
        <w:rPr>
          <w:rFonts w:ascii="Times New Roman" w:hAnsi="Times New Roman"/>
          <w:b w:val="0"/>
          <w:bCs w:val="0"/>
          <w:lang w:val="en-US"/>
        </w:rPr>
        <w:t>)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2</w:t>
      </w:r>
      <w:r>
        <w:rPr>
          <w:rFonts w:ascii="Times New Roman" w:hAnsi="Times New Roman"/>
          <w:b w:val="0"/>
          <w:bCs w:val="0"/>
          <w:lang w:val="en-US"/>
        </w:rPr>
        <w:t>]Cl+NiCl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2</w:t>
      </w:r>
      <w:r>
        <w:rPr>
          <w:rFonts w:ascii="Times New Roman" w:hAnsi="Times New Roman"/>
          <w:b w:val="0"/>
          <w:bCs w:val="0"/>
          <w:lang w:val="en-US"/>
        </w:rPr>
        <w:t>;</w:t>
      </w:r>
    </w:p>
    <w:p w:rsidR="00A13704" w:rsidRPr="007F0D7A" w:rsidRDefault="007F0D7A">
      <w:pPr>
        <w:rPr>
          <w:rFonts w:ascii="Times New Roman" w:hAnsi="Times New Roman"/>
          <w:b w:val="0"/>
          <w:bCs w:val="0"/>
          <w:lang w:val="en-US"/>
        </w:rPr>
      </w:pPr>
      <w:r>
        <w:rPr>
          <w:rFonts w:ascii="Times New Roman" w:hAnsi="Times New Roman"/>
          <w:b w:val="0"/>
          <w:bCs w:val="0"/>
        </w:rPr>
        <w:t>з)</w:t>
      </w:r>
      <w:r>
        <w:rPr>
          <w:rFonts w:ascii="Times New Roman" w:hAnsi="Times New Roman"/>
          <w:b w:val="0"/>
          <w:bCs w:val="0"/>
          <w:lang w:val="en-US"/>
        </w:rPr>
        <w:t>K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3</w:t>
      </w:r>
      <w:r>
        <w:rPr>
          <w:rFonts w:ascii="Times New Roman" w:hAnsi="Times New Roman"/>
          <w:b w:val="0"/>
          <w:bCs w:val="0"/>
          <w:lang w:val="en-US"/>
        </w:rPr>
        <w:t>[Cu(CN)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4</w:t>
      </w:r>
      <w:r>
        <w:rPr>
          <w:rFonts w:ascii="Times New Roman" w:hAnsi="Times New Roman"/>
          <w:b w:val="0"/>
          <w:bCs w:val="0"/>
          <w:lang w:val="en-US"/>
        </w:rPr>
        <w:t>]+Hg(NO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3</w:t>
      </w:r>
      <w:r>
        <w:rPr>
          <w:rFonts w:ascii="Times New Roman" w:hAnsi="Times New Roman"/>
          <w:b w:val="0"/>
          <w:bCs w:val="0"/>
          <w:lang w:val="en-US"/>
        </w:rPr>
        <w:t>)</w:t>
      </w:r>
      <w:r>
        <w:rPr>
          <w:rFonts w:ascii="Times New Roman" w:hAnsi="Times New Roman"/>
          <w:b w:val="0"/>
          <w:bCs w:val="0"/>
          <w:vertAlign w:val="subscript"/>
          <w:lang w:val="en-US"/>
        </w:rPr>
        <w:t>2</w:t>
      </w:r>
      <w:r>
        <w:rPr>
          <w:rFonts w:ascii="Times New Roman" w:hAnsi="Times New Roman"/>
          <w:b w:val="0"/>
          <w:bCs w:val="0"/>
          <w:lang w:val="en-US"/>
        </w:rPr>
        <w:t>;</w:t>
      </w:r>
    </w:p>
    <w:sectPr w:rsidR="00A13704" w:rsidRPr="007F0D7A" w:rsidSect="00233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F0D7A"/>
    <w:rsid w:val="000B0CD3"/>
    <w:rsid w:val="00233D73"/>
    <w:rsid w:val="007F0D7A"/>
    <w:rsid w:val="00A13704"/>
    <w:rsid w:val="00A93B86"/>
    <w:rsid w:val="00B94F8C"/>
    <w:rsid w:val="00D36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7A"/>
    <w:pPr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vishnevskaya</dc:creator>
  <cp:keywords/>
  <dc:description/>
  <cp:lastModifiedBy>vishnevskaya</cp:lastModifiedBy>
  <cp:revision>3</cp:revision>
  <dcterms:created xsi:type="dcterms:W3CDTF">2020-03-31T07:10:00Z</dcterms:created>
  <dcterms:modified xsi:type="dcterms:W3CDTF">2020-03-31T07:43:00Z</dcterms:modified>
</cp:coreProperties>
</file>