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МІНІСТЕРСТВО ОСВІТИ І НАУКИ УКРАЇНИ</w:t>
      </w:r>
    </w:p>
    <w:p w:rsidR="00364188" w:rsidRDefault="00364188" w:rsidP="00364188">
      <w:pPr>
        <w:ind w:left="360"/>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МЕДИЧНИЙ ФАКУЛЬТЕТ</w:t>
      </w:r>
    </w:p>
    <w:p w:rsidR="003901A5" w:rsidRDefault="003901A5" w:rsidP="003901A5">
      <w:pPr>
        <w:jc w:val="center"/>
        <w:rPr>
          <w:rFonts w:ascii="Times New Roman" w:hAnsi="Times New Roman"/>
          <w:b/>
          <w:sz w:val="28"/>
          <w:lang w:val="uk-UA"/>
        </w:rPr>
      </w:pPr>
      <w:r w:rsidRPr="008312A0">
        <w:rPr>
          <w:rFonts w:ascii="Times New Roman" w:hAnsi="Times New Roman"/>
          <w:b/>
          <w:sz w:val="28"/>
          <w:lang w:val="uk-UA"/>
        </w:rPr>
        <w:t>КАФЕДРА ФІЗИЧНОЇ ТЕРАПІЇ ТА ЕРГОТЕРАПІЇ</w:t>
      </w:r>
    </w:p>
    <w:p w:rsidR="00B903FE" w:rsidRPr="00B903FE" w:rsidRDefault="00B903FE" w:rsidP="003901A5">
      <w:pPr>
        <w:jc w:val="center"/>
        <w:rPr>
          <w:rFonts w:ascii="Times New Roman" w:hAnsi="Times New Roman"/>
          <w:lang w:val="uk-UA"/>
        </w:rPr>
      </w:pPr>
    </w:p>
    <w:tbl>
      <w:tblPr>
        <w:tblStyle w:val="a3"/>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901A5" w:rsidRPr="008312A0" w:rsidTr="00B903FE">
        <w:trPr>
          <w:trHeight w:val="1723"/>
        </w:trPr>
        <w:tc>
          <w:tcPr>
            <w:tcW w:w="4839" w:type="dxa"/>
          </w:tcPr>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tc>
        <w:tc>
          <w:tcPr>
            <w:tcW w:w="4840" w:type="dxa"/>
          </w:tcPr>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ЗАТВЕРДЖЕНО</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на засіданні кафедри фізичної терапії та ерготерапії</w:t>
            </w:r>
          </w:p>
          <w:p w:rsidR="003901A5" w:rsidRDefault="00E6716C"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 xml:space="preserve">протокол </w:t>
            </w:r>
            <w:r w:rsidR="00166A7D">
              <w:rPr>
                <w:rFonts w:ascii="Times New Roman" w:hAnsi="Times New Roman"/>
                <w:sz w:val="24"/>
                <w:szCs w:val="24"/>
                <w:lang w:val="uk-UA"/>
              </w:rPr>
              <w:t xml:space="preserve">№ </w:t>
            </w:r>
            <w:r w:rsidR="00166A7D" w:rsidRPr="00F82500">
              <w:rPr>
                <w:rFonts w:ascii="Times New Roman" w:hAnsi="Times New Roman"/>
                <w:sz w:val="24"/>
                <w:szCs w:val="24"/>
              </w:rPr>
              <w:t>1</w:t>
            </w:r>
            <w:r w:rsidR="00313AA4">
              <w:rPr>
                <w:rFonts w:ascii="Times New Roman" w:hAnsi="Times New Roman"/>
                <w:sz w:val="24"/>
                <w:szCs w:val="24"/>
                <w:lang w:val="uk-UA"/>
              </w:rPr>
              <w:t xml:space="preserve"> </w:t>
            </w:r>
            <w:r w:rsidR="00166A7D">
              <w:rPr>
                <w:rFonts w:ascii="Times New Roman" w:hAnsi="Times New Roman"/>
                <w:sz w:val="24"/>
                <w:szCs w:val="24"/>
                <w:lang w:val="uk-UA"/>
              </w:rPr>
              <w:t xml:space="preserve">від </w:t>
            </w:r>
            <w:r w:rsidR="00166A7D" w:rsidRPr="00F82500">
              <w:rPr>
                <w:rFonts w:ascii="Times New Roman" w:hAnsi="Times New Roman"/>
                <w:sz w:val="24"/>
                <w:szCs w:val="24"/>
              </w:rPr>
              <w:t xml:space="preserve">28 </w:t>
            </w:r>
            <w:r>
              <w:rPr>
                <w:rFonts w:ascii="Times New Roman" w:hAnsi="Times New Roman"/>
                <w:sz w:val="24"/>
                <w:szCs w:val="24"/>
                <w:lang w:val="uk-UA"/>
              </w:rPr>
              <w:t>серпня 202</w:t>
            </w:r>
            <w:r w:rsidR="00B41DDD">
              <w:rPr>
                <w:rFonts w:ascii="Times New Roman" w:hAnsi="Times New Roman"/>
                <w:sz w:val="24"/>
                <w:szCs w:val="24"/>
                <w:lang w:val="uk-UA"/>
              </w:rPr>
              <w:t>3</w:t>
            </w:r>
            <w:r w:rsidR="003901A5">
              <w:rPr>
                <w:rFonts w:ascii="Times New Roman" w:hAnsi="Times New Roman"/>
                <w:sz w:val="24"/>
                <w:szCs w:val="24"/>
                <w:lang w:val="uk-UA"/>
              </w:rPr>
              <w:t xml:space="preserve"> р. </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завідувача кафедри</w:t>
            </w:r>
          </w:p>
          <w:p w:rsidR="003901A5" w:rsidRPr="008312A0" w:rsidRDefault="002622A4" w:rsidP="00223DFA">
            <w:pPr>
              <w:widowControl w:val="0"/>
              <w:autoSpaceDE w:val="0"/>
              <w:autoSpaceDN w:val="0"/>
              <w:rPr>
                <w:rFonts w:ascii="Times New Roman" w:eastAsia="Times New Roman" w:hAnsi="Times New Roman"/>
                <w:sz w:val="24"/>
                <w:szCs w:val="24"/>
                <w:lang w:val="uk-UA"/>
              </w:rPr>
            </w:pPr>
            <w:r w:rsidRPr="002622A4">
              <w:rPr>
                <w:noProof/>
                <w:sz w:val="28"/>
                <w:szCs w:val="28"/>
                <w:u w:val="single"/>
                <w:lang w:val="uk-UA" w:eastAsia="uk-UA"/>
              </w:rPr>
              <w:drawing>
                <wp:inline distT="0" distB="0" distL="0" distR="0">
                  <wp:extent cx="12573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003901A5">
              <w:rPr>
                <w:rFonts w:ascii="Times New Roman" w:hAnsi="Times New Roman"/>
                <w:sz w:val="24"/>
                <w:szCs w:val="24"/>
              </w:rPr>
              <w:t>(</w:t>
            </w:r>
            <w:r>
              <w:rPr>
                <w:rFonts w:ascii="Times New Roman" w:hAnsi="Times New Roman"/>
                <w:sz w:val="24"/>
                <w:szCs w:val="24"/>
                <w:lang w:val="uk-UA"/>
              </w:rPr>
              <w:t>проф</w:t>
            </w:r>
            <w:r w:rsidR="003901A5">
              <w:rPr>
                <w:rFonts w:ascii="Times New Roman" w:hAnsi="Times New Roman"/>
                <w:sz w:val="24"/>
                <w:szCs w:val="24"/>
              </w:rPr>
              <w:t>. О.</w:t>
            </w:r>
            <w:r>
              <w:rPr>
                <w:rFonts w:ascii="Times New Roman" w:hAnsi="Times New Roman"/>
                <w:sz w:val="24"/>
                <w:szCs w:val="24"/>
                <w:lang w:val="uk-UA"/>
              </w:rPr>
              <w:t xml:space="preserve">В. </w:t>
            </w:r>
            <w:r w:rsidR="003901A5">
              <w:rPr>
                <w:rFonts w:ascii="Times New Roman" w:hAnsi="Times New Roman"/>
                <w:sz w:val="24"/>
                <w:szCs w:val="24"/>
              </w:rPr>
              <w:t>Лаврикова)</w:t>
            </w:r>
          </w:p>
        </w:tc>
      </w:tr>
    </w:tbl>
    <w:p w:rsidR="003901A5" w:rsidRPr="008312A0" w:rsidRDefault="003901A5" w:rsidP="003901A5">
      <w:pPr>
        <w:widowControl w:val="0"/>
        <w:autoSpaceDE w:val="0"/>
        <w:autoSpaceDN w:val="0"/>
        <w:spacing w:after="0" w:line="240" w:lineRule="auto"/>
        <w:rPr>
          <w:rFonts w:ascii="Times New Roman" w:eastAsia="Times New Roman" w:hAnsi="Times New Roman"/>
          <w:sz w:val="24"/>
          <w:szCs w:val="24"/>
          <w:lang w:val="uk-UA"/>
        </w:rPr>
      </w:pPr>
    </w:p>
    <w:p w:rsidR="003901A5" w:rsidRPr="008312A0" w:rsidRDefault="003901A5" w:rsidP="003901A5">
      <w:pPr>
        <w:jc w:val="center"/>
        <w:rPr>
          <w:lang w:val="uk-UA"/>
        </w:rPr>
      </w:pPr>
    </w:p>
    <w:p w:rsidR="003901A5" w:rsidRPr="008312A0" w:rsidRDefault="003901A5" w:rsidP="003901A5">
      <w:pPr>
        <w:jc w:val="center"/>
        <w:rPr>
          <w:rFonts w:ascii="Times New Roman" w:hAnsi="Times New Roman"/>
          <w:b/>
          <w:sz w:val="28"/>
          <w:szCs w:val="28"/>
          <w:lang w:val="uk-UA"/>
        </w:rPr>
      </w:pPr>
      <w:r w:rsidRPr="008312A0">
        <w:rPr>
          <w:rFonts w:ascii="Times New Roman" w:hAnsi="Times New Roman"/>
          <w:b/>
          <w:sz w:val="28"/>
          <w:szCs w:val="28"/>
          <w:lang w:val="uk-UA"/>
        </w:rPr>
        <w:t>СИЛАБУС НАВЧАЛЬНОЇ ДИСЦИПЛІНИ</w:t>
      </w:r>
      <w:r w:rsidR="006A3056" w:rsidRPr="00F82500">
        <w:rPr>
          <w:b/>
          <w:lang w:val="uk-UA"/>
        </w:rPr>
        <w:t xml:space="preserve"> </w:t>
      </w:r>
      <w:r w:rsidR="006A3056" w:rsidRPr="006A3056">
        <w:rPr>
          <w:rFonts w:ascii="Times New Roman" w:hAnsi="Times New Roman"/>
          <w:b/>
          <w:sz w:val="28"/>
          <w:lang w:val="uk-UA"/>
        </w:rPr>
        <w:t>/</w:t>
      </w:r>
      <w:r w:rsidR="006A3056" w:rsidRPr="00F82500">
        <w:rPr>
          <w:rFonts w:ascii="Times New Roman" w:hAnsi="Times New Roman"/>
          <w:b/>
          <w:sz w:val="28"/>
          <w:lang w:val="uk-UA"/>
        </w:rPr>
        <w:t>ОСВІТНЬОЇ КОМПОНЕНТИ</w:t>
      </w:r>
    </w:p>
    <w:p w:rsidR="003901A5" w:rsidRPr="008312A0" w:rsidRDefault="00F82500" w:rsidP="00E201E0">
      <w:pPr>
        <w:jc w:val="center"/>
        <w:rPr>
          <w:rFonts w:ascii="Times New Roman" w:hAnsi="Times New Roman"/>
          <w:sz w:val="28"/>
          <w:szCs w:val="28"/>
          <w:lang w:val="uk-UA"/>
        </w:rPr>
      </w:pPr>
      <w:r>
        <w:rPr>
          <w:rFonts w:ascii="Times New Roman" w:hAnsi="Times New Roman"/>
          <w:b/>
          <w:sz w:val="28"/>
          <w:szCs w:val="28"/>
          <w:u w:val="single"/>
          <w:lang w:val="uk-UA"/>
        </w:rPr>
        <w:t>ОК 5</w:t>
      </w:r>
      <w:r w:rsidR="003901A5">
        <w:rPr>
          <w:rFonts w:ascii="Times New Roman" w:hAnsi="Times New Roman"/>
          <w:b/>
          <w:sz w:val="28"/>
          <w:szCs w:val="28"/>
          <w:u w:val="single"/>
          <w:lang w:val="uk-UA"/>
        </w:rPr>
        <w:t xml:space="preserve"> </w:t>
      </w:r>
      <w:r w:rsidR="00E201E0" w:rsidRPr="00E201E0">
        <w:rPr>
          <w:rFonts w:ascii="Times New Roman" w:hAnsi="Times New Roman"/>
          <w:b/>
          <w:sz w:val="32"/>
          <w:szCs w:val="32"/>
          <w:u w:val="single"/>
          <w:lang w:val="uk-UA"/>
        </w:rPr>
        <w:t>Фізична терапія та клінічний менеджмент при ампутаціях і протезуванні кінцівок</w:t>
      </w:r>
      <w:r w:rsidR="003901A5" w:rsidRPr="00E201E0">
        <w:rPr>
          <w:rFonts w:ascii="Times New Roman" w:hAnsi="Times New Roman"/>
          <w:b/>
          <w:sz w:val="32"/>
          <w:szCs w:val="32"/>
          <w:u w:val="single"/>
          <w:lang w:val="uk-UA"/>
        </w:rPr>
        <w:t>)</w:t>
      </w:r>
    </w:p>
    <w:p w:rsidR="003901A5" w:rsidRPr="008312A0" w:rsidRDefault="003901A5" w:rsidP="003901A5">
      <w:pPr>
        <w:rPr>
          <w:rFonts w:ascii="Times New Roman" w:hAnsi="Times New Roman"/>
          <w:sz w:val="28"/>
          <w:szCs w:val="28"/>
          <w:u w:val="single"/>
          <w:lang w:val="uk-UA"/>
        </w:rPr>
      </w:pPr>
      <w:r w:rsidRPr="008312A0">
        <w:rPr>
          <w:rFonts w:ascii="Times New Roman" w:hAnsi="Times New Roman"/>
          <w:sz w:val="28"/>
          <w:szCs w:val="28"/>
          <w:lang w:val="uk-UA"/>
        </w:rPr>
        <w:t>Освітня програм</w:t>
      </w:r>
      <w:r w:rsidR="00F82500">
        <w:rPr>
          <w:rFonts w:ascii="Times New Roman" w:hAnsi="Times New Roman"/>
          <w:sz w:val="28"/>
          <w:szCs w:val="28"/>
          <w:lang w:val="uk-UA"/>
        </w:rPr>
        <w:t xml:space="preserve">а </w:t>
      </w:r>
      <w:r w:rsidR="00F82500" w:rsidRPr="00F82500">
        <w:rPr>
          <w:rFonts w:ascii="Times New Roman" w:hAnsi="Times New Roman"/>
          <w:sz w:val="28"/>
          <w:szCs w:val="28"/>
          <w:u w:val="single"/>
          <w:lang w:val="uk-UA"/>
        </w:rPr>
        <w:t>Фізична реабілітація</w:t>
      </w:r>
    </w:p>
    <w:p w:rsidR="003901A5" w:rsidRPr="008312A0" w:rsidRDefault="00F82500" w:rsidP="003901A5">
      <w:pPr>
        <w:rPr>
          <w:rFonts w:ascii="Times New Roman" w:hAnsi="Times New Roman"/>
          <w:sz w:val="28"/>
          <w:szCs w:val="28"/>
          <w:lang w:val="uk-UA"/>
        </w:rPr>
      </w:pPr>
      <w:r>
        <w:rPr>
          <w:rFonts w:ascii="Times New Roman" w:hAnsi="Times New Roman"/>
          <w:sz w:val="28"/>
          <w:szCs w:val="28"/>
          <w:u w:val="single"/>
          <w:lang w:val="uk-UA"/>
        </w:rPr>
        <w:t>другого (магістерського) рівня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Спеціальність </w:t>
      </w:r>
      <w:r w:rsidR="00F82500">
        <w:rPr>
          <w:rFonts w:ascii="Times New Roman" w:hAnsi="Times New Roman"/>
          <w:sz w:val="28"/>
          <w:szCs w:val="28"/>
          <w:u w:val="single"/>
          <w:lang w:val="uk-UA"/>
        </w:rPr>
        <w:t>227 Терапія та реабілітація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Галузь знань </w:t>
      </w:r>
      <w:r w:rsidRPr="008312A0">
        <w:rPr>
          <w:rFonts w:ascii="Times New Roman" w:hAnsi="Times New Roman"/>
          <w:sz w:val="28"/>
          <w:szCs w:val="28"/>
          <w:u w:val="single"/>
          <w:lang w:val="uk-UA"/>
        </w:rPr>
        <w:t xml:space="preserve">22 Охорона здоров’я </w:t>
      </w:r>
    </w:p>
    <w:p w:rsidR="00886A0D" w:rsidRPr="00B903FE" w:rsidRDefault="003901A5" w:rsidP="00B903FE">
      <w:pPr>
        <w:jc w:val="center"/>
        <w:rPr>
          <w:rFonts w:ascii="Times New Roman" w:hAnsi="Times New Roman"/>
          <w:sz w:val="28"/>
          <w:szCs w:val="28"/>
          <w:lang w:val="uk-UA"/>
        </w:rPr>
      </w:pPr>
      <w:r>
        <w:rPr>
          <w:rFonts w:ascii="Times New Roman" w:hAnsi="Times New Roman"/>
          <w:sz w:val="28"/>
          <w:szCs w:val="28"/>
          <w:lang w:val="uk-UA"/>
        </w:rPr>
        <w:t>Івано-Франківськ</w:t>
      </w:r>
      <w:r w:rsidR="00313AA4">
        <w:rPr>
          <w:rFonts w:ascii="Times New Roman" w:hAnsi="Times New Roman"/>
          <w:sz w:val="28"/>
          <w:szCs w:val="28"/>
          <w:lang w:val="uk-UA"/>
        </w:rPr>
        <w:t>,</w:t>
      </w:r>
      <w:r w:rsidRPr="008312A0">
        <w:rPr>
          <w:rFonts w:ascii="Times New Roman" w:hAnsi="Times New Roman"/>
          <w:sz w:val="28"/>
          <w:szCs w:val="28"/>
          <w:lang w:val="uk-UA"/>
        </w:rPr>
        <w:t xml:space="preserve"> 202</w:t>
      </w:r>
      <w:r w:rsidR="00B41DDD">
        <w:rPr>
          <w:rFonts w:ascii="Times New Roman" w:hAnsi="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B903FE" w:rsidRPr="008F4BE3"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lastRenderedPageBreak/>
              <w:t xml:space="preserve">Назва </w:t>
            </w:r>
            <w:r w:rsidRPr="0030131B">
              <w:rPr>
                <w:rFonts w:ascii="Times New Roman" w:hAnsi="Times New Roman"/>
                <w:sz w:val="28"/>
                <w:szCs w:val="28"/>
                <w:lang w:val="uk-UA"/>
              </w:rPr>
              <w:t>освітньої компоненти</w:t>
            </w:r>
          </w:p>
        </w:tc>
        <w:tc>
          <w:tcPr>
            <w:tcW w:w="10206" w:type="dxa"/>
          </w:tcPr>
          <w:p w:rsidR="00B903FE" w:rsidRPr="0030131B" w:rsidRDefault="00E201E0" w:rsidP="00B903FE">
            <w:pPr>
              <w:rPr>
                <w:rFonts w:ascii="Times New Roman" w:hAnsi="Times New Roman"/>
                <w:sz w:val="28"/>
                <w:szCs w:val="28"/>
                <w:lang w:val="uk-UA"/>
              </w:rPr>
            </w:pPr>
            <w:r w:rsidRPr="00E201E0">
              <w:rPr>
                <w:rFonts w:ascii="Times New Roman" w:hAnsi="Times New Roman"/>
                <w:sz w:val="28"/>
                <w:szCs w:val="28"/>
                <w:lang w:val="uk-UA"/>
              </w:rPr>
              <w:t>Фізична терапія та клінічний менеджмент при ампутаціях і протезуванні кінцівок</w:t>
            </w:r>
          </w:p>
        </w:tc>
      </w:tr>
      <w:tr w:rsidR="00B903FE" w:rsidRPr="00951B4B" w:rsidTr="006A3056">
        <w:trPr>
          <w:trHeight w:val="474"/>
        </w:trPr>
        <w:tc>
          <w:tcPr>
            <w:tcW w:w="3936" w:type="dxa"/>
          </w:tcPr>
          <w:p w:rsidR="00B903FE" w:rsidRPr="0030131B" w:rsidRDefault="00B903FE" w:rsidP="006A3056">
            <w:pPr>
              <w:spacing w:after="0" w:line="256" w:lineRule="auto"/>
              <w:rPr>
                <w:rFonts w:ascii="Times New Roman" w:hAnsi="Times New Roman"/>
                <w:bCs/>
                <w:sz w:val="28"/>
                <w:szCs w:val="28"/>
                <w:lang w:val="en-US"/>
              </w:rPr>
            </w:pPr>
            <w:r w:rsidRPr="0030131B">
              <w:rPr>
                <w:rFonts w:ascii="Times New Roman" w:hAnsi="Times New Roman"/>
                <w:bCs/>
                <w:sz w:val="28"/>
                <w:szCs w:val="28"/>
                <w:lang w:val="uk-UA"/>
              </w:rPr>
              <w:t xml:space="preserve">Викладач </w:t>
            </w:r>
          </w:p>
        </w:tc>
        <w:tc>
          <w:tcPr>
            <w:tcW w:w="10206" w:type="dxa"/>
          </w:tcPr>
          <w:p w:rsidR="00B903FE" w:rsidRPr="00F82500" w:rsidRDefault="00B41DDD" w:rsidP="006A3056">
            <w:pPr>
              <w:spacing w:after="0" w:line="256" w:lineRule="auto"/>
              <w:rPr>
                <w:rFonts w:ascii="Times New Roman" w:hAnsi="Times New Roman"/>
                <w:sz w:val="28"/>
                <w:szCs w:val="28"/>
                <w:lang w:val="uk-UA"/>
              </w:rPr>
            </w:pPr>
            <w:r w:rsidRPr="00F82500">
              <w:rPr>
                <w:rFonts w:ascii="Times New Roman" w:hAnsi="Times New Roman"/>
                <w:sz w:val="28"/>
                <w:szCs w:val="28"/>
                <w:lang w:val="uk-UA"/>
              </w:rPr>
              <w:t>Фурсенко Артемій Олександрович</w:t>
            </w:r>
          </w:p>
        </w:tc>
      </w:tr>
      <w:tr w:rsidR="00B903FE" w:rsidRPr="008F4BE3"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Посилання на сайт</w:t>
            </w:r>
          </w:p>
        </w:tc>
        <w:tc>
          <w:tcPr>
            <w:tcW w:w="10206" w:type="dxa"/>
          </w:tcPr>
          <w:p w:rsidR="00F82500" w:rsidRPr="00F82500" w:rsidRDefault="008F4BE3" w:rsidP="00F82500">
            <w:pPr>
              <w:spacing w:after="0"/>
              <w:ind w:left="7"/>
              <w:rPr>
                <w:rFonts w:ascii="Times New Roman" w:hAnsi="Times New Roman"/>
                <w:sz w:val="24"/>
                <w:lang w:val="uk-UA"/>
              </w:rPr>
            </w:pPr>
            <w:hyperlink r:id="rId9" w:history="1">
              <w:r w:rsidR="00F82500" w:rsidRPr="00F82500">
                <w:rPr>
                  <w:rStyle w:val="a7"/>
                  <w:rFonts w:ascii="Times New Roman" w:hAnsi="Times New Roman"/>
                  <w:sz w:val="24"/>
                  <w:lang w:val="uk-UA"/>
                </w:rPr>
                <w:t>https://ksuonline.kspu.edu/enrol/index.php?id=5962</w:t>
              </w:r>
            </w:hyperlink>
          </w:p>
          <w:p w:rsidR="00B903FE" w:rsidRPr="00F82500" w:rsidRDefault="00B903FE" w:rsidP="00B903FE">
            <w:pPr>
              <w:tabs>
                <w:tab w:val="left" w:pos="2976"/>
              </w:tabs>
              <w:spacing w:after="0" w:line="256" w:lineRule="auto"/>
              <w:rPr>
                <w:rFonts w:ascii="Times New Roman" w:hAnsi="Times New Roman"/>
                <w:sz w:val="28"/>
                <w:szCs w:val="28"/>
                <w:lang w:val="uk-UA"/>
              </w:rPr>
            </w:pP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Контактний тел.</w:t>
            </w:r>
          </w:p>
        </w:tc>
        <w:tc>
          <w:tcPr>
            <w:tcW w:w="10206" w:type="dxa"/>
          </w:tcPr>
          <w:p w:rsidR="00B903FE" w:rsidRPr="0030131B" w:rsidRDefault="00B903FE" w:rsidP="006A3056">
            <w:pPr>
              <w:spacing w:after="0" w:line="256" w:lineRule="auto"/>
              <w:rPr>
                <w:rFonts w:ascii="Times New Roman" w:hAnsi="Times New Roman"/>
                <w:sz w:val="28"/>
                <w:szCs w:val="28"/>
                <w:lang w:val="uk-UA"/>
              </w:rPr>
            </w:pPr>
            <w:r>
              <w:rPr>
                <w:rFonts w:ascii="Times New Roman" w:hAnsi="Times New Roman"/>
                <w:sz w:val="28"/>
                <w:szCs w:val="28"/>
                <w:lang w:val="uk-UA"/>
              </w:rPr>
              <w:t>+380</w:t>
            </w:r>
            <w:r w:rsidR="00B41DDD">
              <w:rPr>
                <w:rFonts w:ascii="Times New Roman" w:hAnsi="Times New Roman"/>
                <w:sz w:val="28"/>
                <w:szCs w:val="28"/>
                <w:lang w:val="uk-UA"/>
              </w:rPr>
              <w:t>505864909</w:t>
            </w:r>
            <w:r w:rsidRPr="0030131B">
              <w:rPr>
                <w:rFonts w:ascii="Times New Roman" w:hAnsi="Times New Roman"/>
                <w:sz w:val="28"/>
                <w:szCs w:val="28"/>
                <w:lang w:val="uk-UA"/>
              </w:rPr>
              <w:t xml:space="preserve"> </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E-mail викладача</w:t>
            </w:r>
          </w:p>
        </w:tc>
        <w:tc>
          <w:tcPr>
            <w:tcW w:w="10206" w:type="dxa"/>
          </w:tcPr>
          <w:p w:rsidR="00B903FE" w:rsidRPr="00B41DDD" w:rsidRDefault="00B41DDD" w:rsidP="006A3056">
            <w:pPr>
              <w:rPr>
                <w:rFonts w:ascii="Times New Roman" w:hAnsi="Times New Roman"/>
                <w:sz w:val="28"/>
                <w:szCs w:val="28"/>
                <w:lang w:val="en-US"/>
              </w:rPr>
            </w:pPr>
            <w:r>
              <w:rPr>
                <w:rFonts w:ascii="Times New Roman" w:hAnsi="Times New Roman"/>
                <w:sz w:val="28"/>
                <w:szCs w:val="28"/>
                <w:lang w:val="en-US"/>
              </w:rPr>
              <w:t>Fursart@gmail.com</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Графік консультацій</w:t>
            </w:r>
          </w:p>
        </w:tc>
        <w:tc>
          <w:tcPr>
            <w:tcW w:w="10206" w:type="dxa"/>
          </w:tcPr>
          <w:p w:rsidR="00B903FE" w:rsidRPr="00E5011C" w:rsidRDefault="00B903FE" w:rsidP="006A3056">
            <w:pPr>
              <w:rPr>
                <w:rFonts w:ascii="Times New Roman" w:hAnsi="Times New Roman"/>
                <w:sz w:val="28"/>
                <w:szCs w:val="28"/>
                <w:lang w:val="uk-UA"/>
              </w:rPr>
            </w:pPr>
            <w:r>
              <w:rPr>
                <w:rFonts w:ascii="Times New Roman" w:hAnsi="Times New Roman"/>
                <w:sz w:val="28"/>
                <w:szCs w:val="28"/>
                <w:lang w:val="uk-UA"/>
              </w:rPr>
              <w:t>за призначеним часом</w:t>
            </w:r>
          </w:p>
        </w:tc>
      </w:tr>
    </w:tbl>
    <w:p w:rsidR="00FE6018" w:rsidRDefault="00FE6018" w:rsidP="00FE6018">
      <w:pPr>
        <w:spacing w:after="0" w:line="240" w:lineRule="auto"/>
        <w:jc w:val="both"/>
        <w:rPr>
          <w:rFonts w:ascii="Times New Roman" w:hAnsi="Times New Roman"/>
          <w:sz w:val="16"/>
          <w:szCs w:val="16"/>
        </w:rPr>
      </w:pPr>
    </w:p>
    <w:p w:rsidR="00CF1CFC" w:rsidRDefault="00CF1CFC" w:rsidP="004D2800">
      <w:pPr>
        <w:spacing w:after="0" w:line="240" w:lineRule="auto"/>
        <w:ind w:firstLine="708"/>
        <w:jc w:val="both"/>
        <w:rPr>
          <w:rFonts w:ascii="Times New Roman" w:hAnsi="Times New Roman"/>
          <w:b/>
          <w:sz w:val="28"/>
          <w:szCs w:val="16"/>
          <w:lang w:val="uk-UA"/>
        </w:rPr>
      </w:pPr>
    </w:p>
    <w:p w:rsidR="006A3056" w:rsidRPr="006A3056" w:rsidRDefault="00B903FE" w:rsidP="000728A2">
      <w:pPr>
        <w:pStyle w:val="a6"/>
        <w:numPr>
          <w:ilvl w:val="0"/>
          <w:numId w:val="21"/>
        </w:numPr>
        <w:spacing w:after="0" w:line="240" w:lineRule="auto"/>
        <w:ind w:hanging="502"/>
        <w:jc w:val="both"/>
        <w:rPr>
          <w:rFonts w:ascii="Times New Roman" w:hAnsi="Times New Roman"/>
          <w:b/>
          <w:sz w:val="28"/>
          <w:szCs w:val="28"/>
          <w:lang w:val="uk-UA"/>
        </w:rPr>
      </w:pPr>
      <w:r w:rsidRPr="006A3056">
        <w:rPr>
          <w:rFonts w:ascii="Times New Roman" w:hAnsi="Times New Roman"/>
          <w:b/>
          <w:sz w:val="28"/>
          <w:szCs w:val="28"/>
          <w:lang w:val="uk-UA"/>
        </w:rPr>
        <w:t xml:space="preserve">Анотація </w:t>
      </w:r>
      <w:r w:rsidR="006A3056" w:rsidRPr="006A3056">
        <w:rPr>
          <w:rFonts w:ascii="Times New Roman" w:hAnsi="Times New Roman"/>
          <w:b/>
          <w:sz w:val="28"/>
          <w:szCs w:val="28"/>
          <w:lang w:val="uk-UA"/>
        </w:rPr>
        <w:t>до курсу</w:t>
      </w:r>
      <w:r w:rsidRPr="006A3056">
        <w:rPr>
          <w:rFonts w:ascii="Times New Roman" w:hAnsi="Times New Roman"/>
          <w:b/>
          <w:sz w:val="28"/>
          <w:szCs w:val="28"/>
          <w:lang w:val="uk-UA"/>
        </w:rPr>
        <w:t xml:space="preserve"> </w:t>
      </w:r>
    </w:p>
    <w:p w:rsidR="00FE6018" w:rsidRPr="008D1EE5" w:rsidRDefault="008D1EE5"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w:t>
      </w:r>
      <w:r w:rsidRPr="00F82500">
        <w:rPr>
          <w:rFonts w:ascii="Times New Roman" w:hAnsi="Times New Roman"/>
          <w:sz w:val="28"/>
          <w:szCs w:val="28"/>
          <w:lang w:val="uk-UA"/>
        </w:rPr>
        <w:t>адання знань, формування умінь і навичок з питань протезування у фізичної терапії / реабілітації.</w:t>
      </w:r>
      <w:r>
        <w:rPr>
          <w:rFonts w:ascii="Times New Roman" w:hAnsi="Times New Roman"/>
          <w:sz w:val="28"/>
          <w:szCs w:val="28"/>
          <w:lang w:val="uk-UA"/>
        </w:rPr>
        <w:t xml:space="preserve"> Надання знань та вмінь оцінки  та розробки реабілітації для людей з ампутаціями.</w:t>
      </w:r>
    </w:p>
    <w:p w:rsidR="00F82500" w:rsidRDefault="00F82500" w:rsidP="00EC3D70">
      <w:pPr>
        <w:spacing w:after="0" w:line="240" w:lineRule="auto"/>
        <w:ind w:firstLine="709"/>
        <w:jc w:val="both"/>
        <w:rPr>
          <w:rFonts w:ascii="Times New Roman" w:hAnsi="Times New Roman"/>
          <w:b/>
          <w:sz w:val="28"/>
          <w:szCs w:val="28"/>
          <w:lang w:val="uk-UA"/>
        </w:rPr>
      </w:pPr>
    </w:p>
    <w:p w:rsidR="00886A0D"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w:t>
      </w:r>
      <w:r w:rsidR="004D2800" w:rsidRPr="00EC3D70">
        <w:rPr>
          <w:rFonts w:ascii="Times New Roman" w:hAnsi="Times New Roman"/>
          <w:b/>
          <w:sz w:val="28"/>
          <w:szCs w:val="28"/>
          <w:lang w:val="uk-UA"/>
        </w:rPr>
        <w:t xml:space="preserve">. Мета та завдання </w:t>
      </w:r>
      <w:r w:rsidR="006A3056">
        <w:rPr>
          <w:rFonts w:ascii="Times New Roman" w:hAnsi="Times New Roman"/>
          <w:b/>
          <w:sz w:val="28"/>
          <w:szCs w:val="28"/>
          <w:lang w:val="uk-UA"/>
        </w:rPr>
        <w:t>курсу</w:t>
      </w:r>
      <w:r w:rsidR="004D2800" w:rsidRPr="00EC3D70">
        <w:rPr>
          <w:rFonts w:ascii="Times New Roman" w:hAnsi="Times New Roman"/>
          <w:sz w:val="28"/>
          <w:szCs w:val="28"/>
          <w:lang w:val="uk-UA"/>
        </w:rPr>
        <w:t xml:space="preserve"> </w:t>
      </w:r>
    </w:p>
    <w:p w:rsidR="00F82500" w:rsidRDefault="00886A0D" w:rsidP="00EC3D70">
      <w:pPr>
        <w:shd w:val="clear" w:color="auto" w:fill="FFFFFF"/>
        <w:spacing w:after="0" w:line="240" w:lineRule="auto"/>
        <w:ind w:right="5" w:firstLine="709"/>
        <w:jc w:val="both"/>
        <w:rPr>
          <w:rFonts w:ascii="Times New Roman" w:hAnsi="Times New Roman"/>
          <w:sz w:val="28"/>
          <w:szCs w:val="28"/>
          <w:lang w:val="uk-UA"/>
        </w:rPr>
      </w:pPr>
      <w:r w:rsidRPr="00EC3D70">
        <w:rPr>
          <w:rFonts w:ascii="Times New Roman" w:hAnsi="Times New Roman"/>
          <w:sz w:val="28"/>
          <w:szCs w:val="28"/>
          <w:u w:val="single"/>
          <w:lang w:val="uk-UA"/>
        </w:rPr>
        <w:t>Мета</w:t>
      </w:r>
      <w:r w:rsidR="007415E8">
        <w:rPr>
          <w:rFonts w:ascii="Times New Roman" w:hAnsi="Times New Roman"/>
          <w:sz w:val="28"/>
          <w:szCs w:val="28"/>
          <w:u w:val="single"/>
          <w:lang w:val="uk-UA"/>
        </w:rPr>
        <w:t xml:space="preserve"> курсу</w:t>
      </w:r>
      <w:r w:rsidRPr="00EC3D70">
        <w:rPr>
          <w:rFonts w:ascii="Times New Roman" w:hAnsi="Times New Roman"/>
          <w:sz w:val="28"/>
          <w:szCs w:val="28"/>
          <w:lang w:val="uk-UA"/>
        </w:rPr>
        <w:t>:</w:t>
      </w:r>
      <w:r w:rsidR="00FE6018" w:rsidRPr="00EC3D70">
        <w:rPr>
          <w:rFonts w:ascii="Times New Roman" w:hAnsi="Times New Roman"/>
          <w:sz w:val="28"/>
          <w:szCs w:val="28"/>
          <w:lang w:val="uk-UA"/>
        </w:rPr>
        <w:t xml:space="preserve"> </w:t>
      </w:r>
      <w:r w:rsidR="008D1EE5" w:rsidRPr="00F82500">
        <w:rPr>
          <w:rFonts w:ascii="Times New Roman" w:hAnsi="Times New Roman"/>
          <w:sz w:val="28"/>
          <w:szCs w:val="28"/>
          <w:lang w:val="uk-UA"/>
        </w:rPr>
        <w:t xml:space="preserve">є підготовка фахівців </w:t>
      </w:r>
      <w:r w:rsidR="00F82500">
        <w:rPr>
          <w:rFonts w:ascii="Times New Roman" w:hAnsi="Times New Roman"/>
          <w:sz w:val="28"/>
          <w:szCs w:val="28"/>
          <w:lang w:val="uk-UA"/>
        </w:rPr>
        <w:t>спеціальності</w:t>
      </w:r>
      <w:r w:rsidR="008D1EE5" w:rsidRPr="00F82500">
        <w:rPr>
          <w:rFonts w:ascii="Times New Roman" w:hAnsi="Times New Roman"/>
          <w:sz w:val="28"/>
          <w:szCs w:val="28"/>
          <w:lang w:val="uk-UA"/>
        </w:rPr>
        <w:t xml:space="preserve"> 2</w:t>
      </w:r>
      <w:r w:rsidR="00F82500">
        <w:rPr>
          <w:rFonts w:ascii="Times New Roman" w:hAnsi="Times New Roman"/>
          <w:sz w:val="28"/>
          <w:szCs w:val="28"/>
          <w:lang w:val="uk-UA"/>
        </w:rPr>
        <w:t>27 Терапія та реабілітація</w:t>
      </w:r>
      <w:r w:rsidR="008D1EE5" w:rsidRPr="00F82500">
        <w:rPr>
          <w:rFonts w:ascii="Times New Roman" w:hAnsi="Times New Roman"/>
          <w:sz w:val="28"/>
          <w:szCs w:val="28"/>
          <w:lang w:val="uk-UA"/>
        </w:rPr>
        <w:t xml:space="preserve"> за </w:t>
      </w:r>
      <w:r w:rsidR="00F82500">
        <w:rPr>
          <w:rFonts w:ascii="Times New Roman" w:hAnsi="Times New Roman"/>
          <w:sz w:val="28"/>
          <w:szCs w:val="28"/>
          <w:lang w:val="uk-UA"/>
        </w:rPr>
        <w:t>другим (магістерським)</w:t>
      </w:r>
      <w:r w:rsidR="008D1EE5" w:rsidRPr="00F82500">
        <w:rPr>
          <w:rFonts w:ascii="Times New Roman" w:hAnsi="Times New Roman"/>
          <w:sz w:val="28"/>
          <w:szCs w:val="28"/>
          <w:lang w:val="uk-UA"/>
        </w:rPr>
        <w:t xml:space="preserve"> рівнем </w:t>
      </w:r>
      <w:r w:rsidR="00F82500">
        <w:rPr>
          <w:rFonts w:ascii="Times New Roman" w:hAnsi="Times New Roman"/>
          <w:sz w:val="28"/>
          <w:szCs w:val="28"/>
          <w:lang w:val="uk-UA"/>
        </w:rPr>
        <w:t>освіти</w:t>
      </w:r>
      <w:r w:rsidR="008D1EE5" w:rsidRPr="00F82500">
        <w:rPr>
          <w:rFonts w:ascii="Times New Roman" w:hAnsi="Times New Roman"/>
          <w:sz w:val="28"/>
          <w:szCs w:val="28"/>
          <w:lang w:val="uk-UA"/>
        </w:rPr>
        <w:t xml:space="preserve">, які спроможні оволодіти знаннями та методичними навичками самостійної роботи з особами, які страждають захворюваннями опорно-рухового апарату, соціально-трудової реабілітації осіб, які втратили кінцівки, психологічної підтримки в доопераційному та післяопераційному періоді з метою підготовки культі до протезування, покращення їх загального стану та повернення до активної участі у житті суспільства. Навчити студентів диференційованого призначення ортезів та надавати кваліфіковані рекомендації щодо рекомендації протезів пацієнтам після травм і ампутацій кінцівок, а також проведення реабілітаційних заходів на поліклінічному етапах відновного лікування на основі знання механізмів відновлення і компенсації порушених функцій. </w:t>
      </w:r>
    </w:p>
    <w:p w:rsidR="00886A0D" w:rsidRPr="00EC3D70" w:rsidRDefault="008D1EE5" w:rsidP="00EC3D70">
      <w:pPr>
        <w:shd w:val="clear" w:color="auto" w:fill="FFFFFF"/>
        <w:spacing w:after="0" w:line="240" w:lineRule="auto"/>
        <w:ind w:right="5" w:firstLine="709"/>
        <w:jc w:val="both"/>
        <w:rPr>
          <w:rFonts w:ascii="Times New Roman" w:hAnsi="Times New Roman"/>
          <w:color w:val="000000"/>
          <w:spacing w:val="7"/>
          <w:sz w:val="28"/>
          <w:szCs w:val="28"/>
          <w:lang w:val="uk-UA"/>
        </w:rPr>
      </w:pPr>
      <w:r w:rsidRPr="00F82500">
        <w:rPr>
          <w:rFonts w:ascii="Times New Roman" w:hAnsi="Times New Roman"/>
          <w:sz w:val="28"/>
          <w:szCs w:val="28"/>
          <w:lang w:val="uk-UA"/>
        </w:rPr>
        <w:t>Відповідно до освітньої програми</w:t>
      </w:r>
      <w:r w:rsidR="00F82500">
        <w:rPr>
          <w:rFonts w:ascii="Times New Roman" w:hAnsi="Times New Roman"/>
          <w:sz w:val="28"/>
          <w:szCs w:val="28"/>
          <w:lang w:val="uk-UA"/>
        </w:rPr>
        <w:t xml:space="preserve"> «Фізична реабілітація»</w:t>
      </w:r>
      <w:r w:rsidRPr="00F82500">
        <w:rPr>
          <w:rFonts w:ascii="Times New Roman" w:hAnsi="Times New Roman"/>
          <w:sz w:val="28"/>
          <w:szCs w:val="28"/>
          <w:lang w:val="uk-UA"/>
        </w:rPr>
        <w:t xml:space="preserve">, вивчення </w:t>
      </w:r>
      <w:r w:rsidR="00F82500">
        <w:rPr>
          <w:rFonts w:ascii="Times New Roman" w:hAnsi="Times New Roman"/>
          <w:sz w:val="28"/>
          <w:szCs w:val="28"/>
          <w:lang w:val="uk-UA"/>
        </w:rPr>
        <w:t>даної освітньої компоненти</w:t>
      </w:r>
      <w:r w:rsidRPr="00F82500">
        <w:rPr>
          <w:rFonts w:ascii="Times New Roman" w:hAnsi="Times New Roman"/>
          <w:sz w:val="28"/>
          <w:szCs w:val="28"/>
          <w:lang w:val="uk-UA"/>
        </w:rPr>
        <w:t xml:space="preserve"> сприяє форму</w:t>
      </w:r>
      <w:r w:rsidR="00F82500">
        <w:rPr>
          <w:rFonts w:ascii="Times New Roman" w:hAnsi="Times New Roman"/>
          <w:sz w:val="28"/>
          <w:szCs w:val="28"/>
          <w:lang w:val="uk-UA"/>
        </w:rPr>
        <w:t xml:space="preserve">ванню у здобувачів вищої освіти, особливо, спеціальних (фахових) </w:t>
      </w:r>
      <w:r w:rsidRPr="00F82500">
        <w:rPr>
          <w:rFonts w:ascii="Times New Roman" w:hAnsi="Times New Roman"/>
          <w:sz w:val="28"/>
          <w:szCs w:val="28"/>
          <w:lang w:val="uk-UA"/>
        </w:rPr>
        <w:t>компетентностей</w:t>
      </w:r>
    </w:p>
    <w:p w:rsidR="00F82500" w:rsidRDefault="00F82500" w:rsidP="00EC3D70">
      <w:pPr>
        <w:spacing w:after="0" w:line="240" w:lineRule="auto"/>
        <w:ind w:firstLine="709"/>
        <w:jc w:val="both"/>
        <w:rPr>
          <w:rFonts w:ascii="Times New Roman" w:hAnsi="Times New Roman"/>
          <w:sz w:val="28"/>
          <w:szCs w:val="28"/>
          <w:u w:val="single"/>
          <w:lang w:val="uk-UA"/>
        </w:rPr>
      </w:pPr>
    </w:p>
    <w:p w:rsidR="00FE6018" w:rsidRPr="00EC3D70" w:rsidRDefault="00886A0D"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sz w:val="28"/>
          <w:szCs w:val="28"/>
          <w:u w:val="single"/>
          <w:lang w:val="uk-UA"/>
        </w:rPr>
        <w:t>Завдання</w:t>
      </w:r>
      <w:r w:rsidR="00F82500">
        <w:rPr>
          <w:rFonts w:ascii="Times New Roman" w:hAnsi="Times New Roman"/>
          <w:sz w:val="28"/>
          <w:szCs w:val="28"/>
          <w:u w:val="single"/>
          <w:lang w:val="uk-UA"/>
        </w:rPr>
        <w:t xml:space="preserve"> курсу</w:t>
      </w:r>
      <w:r w:rsidRPr="00EC3D70">
        <w:rPr>
          <w:rFonts w:ascii="Times New Roman" w:hAnsi="Times New Roman"/>
          <w:sz w:val="28"/>
          <w:szCs w:val="28"/>
          <w:u w:val="single"/>
          <w:lang w:val="uk-UA"/>
        </w:rPr>
        <w:t>:</w:t>
      </w:r>
    </w:p>
    <w:p w:rsidR="001A646C" w:rsidRPr="00F82500" w:rsidRDefault="001A646C" w:rsidP="00EC3D70">
      <w:pPr>
        <w:shd w:val="clear" w:color="auto" w:fill="FFFFFF"/>
        <w:spacing w:after="0" w:line="240" w:lineRule="auto"/>
        <w:ind w:firstLine="709"/>
        <w:jc w:val="both"/>
        <w:rPr>
          <w:rFonts w:ascii="Times New Roman" w:hAnsi="Times New Roman"/>
          <w:sz w:val="28"/>
          <w:szCs w:val="28"/>
          <w:lang w:val="uk-UA"/>
        </w:rPr>
      </w:pPr>
      <w:r w:rsidRPr="00F82500">
        <w:rPr>
          <w:rFonts w:ascii="Times New Roman" w:hAnsi="Times New Roman"/>
          <w:sz w:val="28"/>
          <w:szCs w:val="28"/>
          <w:lang w:val="uk-UA"/>
        </w:rPr>
        <w:t>1. Надати знання про протезування у фізичній терапії при ампутаціяхкінцівок</w:t>
      </w:r>
    </w:p>
    <w:p w:rsidR="001A646C" w:rsidRPr="00F82500" w:rsidRDefault="001A646C" w:rsidP="00EC3D70">
      <w:pPr>
        <w:shd w:val="clear" w:color="auto" w:fill="FFFFFF"/>
        <w:spacing w:after="0" w:line="240" w:lineRule="auto"/>
        <w:ind w:firstLine="709"/>
        <w:jc w:val="both"/>
        <w:rPr>
          <w:rFonts w:ascii="Times New Roman" w:hAnsi="Times New Roman"/>
          <w:sz w:val="28"/>
          <w:szCs w:val="28"/>
          <w:lang w:val="uk-UA"/>
        </w:rPr>
      </w:pPr>
      <w:r w:rsidRPr="00F82500">
        <w:rPr>
          <w:rFonts w:ascii="Times New Roman" w:hAnsi="Times New Roman"/>
          <w:sz w:val="28"/>
          <w:szCs w:val="28"/>
          <w:lang w:val="uk-UA"/>
        </w:rPr>
        <w:lastRenderedPageBreak/>
        <w:t xml:space="preserve">2. Надати знання про реабілітаційне значення фізичних вправ, фізіотерапії і масажу для осіб, які потребують протезування. </w:t>
      </w:r>
    </w:p>
    <w:p w:rsidR="001A646C" w:rsidRPr="00F82500" w:rsidRDefault="001A646C" w:rsidP="001A646C">
      <w:pPr>
        <w:shd w:val="clear" w:color="auto" w:fill="FFFFFF"/>
        <w:spacing w:after="0" w:line="240" w:lineRule="auto"/>
        <w:ind w:firstLine="709"/>
        <w:jc w:val="both"/>
        <w:rPr>
          <w:rFonts w:ascii="Times New Roman" w:hAnsi="Times New Roman"/>
          <w:sz w:val="28"/>
          <w:szCs w:val="28"/>
          <w:lang w:val="uk-UA"/>
        </w:rPr>
      </w:pPr>
      <w:r w:rsidRPr="00F82500">
        <w:rPr>
          <w:rFonts w:ascii="Times New Roman" w:hAnsi="Times New Roman"/>
          <w:sz w:val="28"/>
          <w:szCs w:val="28"/>
          <w:lang w:val="uk-UA"/>
        </w:rPr>
        <w:t xml:space="preserve">3. Надати знання та сформувати навички складання індивідуальних програм фізичної реабілітації з застосуванням різноманітних засобів фізичної терапії при протезуванні верхніх і нижніх кінцівок, суглобів, </w:t>
      </w:r>
    </w:p>
    <w:p w:rsidR="001A646C" w:rsidRPr="00F82500" w:rsidRDefault="001A646C" w:rsidP="001A646C">
      <w:pPr>
        <w:shd w:val="clear" w:color="auto" w:fill="FFFFFF"/>
        <w:spacing w:after="0" w:line="240" w:lineRule="auto"/>
        <w:ind w:firstLine="709"/>
        <w:jc w:val="both"/>
        <w:rPr>
          <w:rFonts w:ascii="Times New Roman" w:hAnsi="Times New Roman"/>
          <w:sz w:val="28"/>
          <w:szCs w:val="28"/>
          <w:lang w:val="uk-UA"/>
        </w:rPr>
      </w:pPr>
      <w:r w:rsidRPr="00F82500">
        <w:rPr>
          <w:rFonts w:ascii="Times New Roman" w:hAnsi="Times New Roman"/>
          <w:sz w:val="28"/>
          <w:szCs w:val="28"/>
          <w:lang w:val="uk-UA"/>
        </w:rPr>
        <w:t xml:space="preserve">4. Надати знання про організацію і проведення занять різними формами лікувальної фізичної культури для відновлення втрачених функцій внаслідок ампутації кінцівок, при підготовці культі до протезування. </w:t>
      </w:r>
    </w:p>
    <w:p w:rsidR="00E878DC" w:rsidRPr="00F82500" w:rsidRDefault="001A646C" w:rsidP="001A646C">
      <w:pPr>
        <w:shd w:val="clear" w:color="auto" w:fill="FFFFFF"/>
        <w:spacing w:after="0" w:line="240" w:lineRule="auto"/>
        <w:ind w:firstLine="709"/>
        <w:jc w:val="both"/>
        <w:rPr>
          <w:rFonts w:ascii="Times New Roman" w:hAnsi="Times New Roman"/>
          <w:sz w:val="28"/>
          <w:szCs w:val="28"/>
          <w:lang w:val="uk-UA"/>
        </w:rPr>
      </w:pPr>
      <w:r w:rsidRPr="00F82500">
        <w:rPr>
          <w:rFonts w:ascii="Times New Roman" w:hAnsi="Times New Roman"/>
          <w:sz w:val="28"/>
          <w:szCs w:val="28"/>
          <w:lang w:val="uk-UA"/>
        </w:rPr>
        <w:t>5. Надати знання та сформувати навички складання індивідуальних програм фізичної реабілітації</w:t>
      </w:r>
    </w:p>
    <w:p w:rsidR="006535BB" w:rsidRDefault="006535BB" w:rsidP="00B903FE">
      <w:pPr>
        <w:spacing w:after="0" w:line="240" w:lineRule="auto"/>
        <w:ind w:firstLine="709"/>
        <w:jc w:val="both"/>
        <w:rPr>
          <w:rFonts w:ascii="Times New Roman" w:hAnsi="Times New Roman"/>
          <w:b/>
          <w:sz w:val="28"/>
          <w:szCs w:val="28"/>
          <w:lang w:val="uk-UA"/>
        </w:rPr>
      </w:pPr>
    </w:p>
    <w:p w:rsidR="00B903FE" w:rsidRPr="00BD191D" w:rsidRDefault="00B903FE" w:rsidP="00B903FE">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3</w:t>
      </w:r>
      <w:r w:rsidRPr="00BD191D">
        <w:rPr>
          <w:rFonts w:ascii="Times New Roman" w:hAnsi="Times New Roman"/>
          <w:b/>
          <w:sz w:val="28"/>
          <w:szCs w:val="28"/>
          <w:lang w:val="uk-UA"/>
        </w:rPr>
        <w:t>. Програмні компетентності та результати навчання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b/>
          <w:color w:val="000000"/>
          <w:sz w:val="28"/>
          <w:szCs w:val="24"/>
          <w:lang w:val="uk-UA" w:eastAsia="ru-RU"/>
        </w:rPr>
        <w:t xml:space="preserve">Інтегральна компетентність: </w:t>
      </w:r>
      <w:r w:rsidRPr="006535BB">
        <w:rPr>
          <w:rFonts w:ascii="Times New Roman" w:eastAsia="Times New Roman" w:hAnsi="Times New Roman"/>
          <w:color w:val="000000"/>
          <w:sz w:val="28"/>
          <w:szCs w:val="24"/>
          <w:lang w:val="uk-UA" w:eastAsia="ru-RU"/>
        </w:rPr>
        <w:t>Здатність здійснювати професійну діяльність фізичного терапевта, розв’язувати задачі дослідницького та/або інноваційного характеру у сфері фізичної терапії відповідно до спеціалізації.</w:t>
      </w:r>
    </w:p>
    <w:p w:rsidR="006535BB" w:rsidRP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6535BB">
        <w:rPr>
          <w:rFonts w:ascii="Times New Roman" w:eastAsia="Times New Roman" w:hAnsi="Times New Roman"/>
          <w:b/>
          <w:color w:val="000000"/>
          <w:sz w:val="28"/>
          <w:szCs w:val="24"/>
          <w:lang w:val="uk-UA" w:eastAsia="ru-RU"/>
        </w:rPr>
        <w:t>Загальні компетентності (ЗК)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 xml:space="preserve">ЗК 01. Здатність до абстрактного мислення, аналізу та синтезу </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02. Здатність до пошуку, оброблення та аналізу інформації з різних джерел.</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 xml:space="preserve">ЗК 03. Здатність до адаптації та дії в новій ситуації. </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 xml:space="preserve">ЗК 04. Здатність виявляти та вирішувати проблеми. </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05. Здатність приймати обґрунтовані рішення.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06. Здатність мотивувати людей та рухатися до спільної  мети.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07. Здатність працювати автономно.</w:t>
      </w:r>
    </w:p>
    <w:p w:rsid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08. Здатність оцінювати та забезпечувати якість  виконуваних робіт.</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p>
    <w:p w:rsidR="006535BB" w:rsidRP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6535BB">
        <w:rPr>
          <w:rFonts w:ascii="Times New Roman" w:eastAsia="Times New Roman" w:hAnsi="Times New Roman"/>
          <w:b/>
          <w:color w:val="000000"/>
          <w:sz w:val="28"/>
          <w:szCs w:val="24"/>
          <w:lang w:val="uk-UA" w:eastAsia="ru-RU"/>
        </w:rPr>
        <w:t>Спеціальні (фахові, предметні) компетентності (СК)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01. Здатність визначати проблеми фізичної, когнітивної, психоемоційної, духовної сфер, обмеження заняттєвої участі пацієнта відповідно до Міжнародної класифікації функціонування, обмеження життєдіяльності та здоров'я (МКФ).</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02. Здатність клінічно мислити, планувати терапію, застосовувати науково обґрунтовані засоби та методи доказової практики (Evidence-based practice), аналізувати та інтерпретувати результати, вносити корективи до розробленої програми фізичної терапії або ерготерапії чи компонентів індивідуального реабілітаційного плану.</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lastRenderedPageBreak/>
        <w:t>СК 03. Здатність ефективно спілкуватися 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04. Здатність до роботи у реабілітаційній команді та міжособистісної взаємодії з представниками інших професійних груп різного рівня.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05. Здатність надавати першу медичну (долiкарську) допомогу за умов надзвичайних ситуацій та військових дій, розуміти основи тактичної медицини.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06. Здатність розуміти клінічний та реабілітаційний діагноз пацієнта/ клієнта, перебіг захворювання і тактику лікування.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07. Здатність обстежувати осіб різних вікових,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08. 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09. Здатність проводити фізичну терапію осіб різних вікових, нозологічних та професійних груп при складних прогресуючих та мультисистемних порушеннях.</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10. Здатність планувати та контролювати тривалість та інтенсивність терапевтичних заходів для забезпечення їх відповідності стану здоров’я, функціональним можливостям пацієнта/клієнта та цілям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11. Здатність провадити наукову діяльність у сфері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12. Здатність здійснювати викладацьку діяльність (зокрема, як керівник/методист/супервізор клінічних практик).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13. Управляти робочими процесами, які є складними, непередбачуваними та потребують нових стратегічних підходів у фізичній терапії, керувати роботою асистентів, помічників та волонтерів.</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14. Здатність провадити підприємницьку діяльність у фізичній терапії.</w:t>
      </w:r>
    </w:p>
    <w:p w:rsid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p>
    <w:p w:rsidR="006535BB" w:rsidRP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6535BB">
        <w:rPr>
          <w:rFonts w:ascii="Times New Roman" w:eastAsia="Times New Roman" w:hAnsi="Times New Roman"/>
          <w:b/>
          <w:color w:val="000000"/>
          <w:sz w:val="28"/>
          <w:szCs w:val="24"/>
          <w:lang w:val="uk-UA" w:eastAsia="ru-RU"/>
        </w:rPr>
        <w:t>Програмні результати навчання (ПР):</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01. 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02. Уміти вибирати і аналізувати інформацію про стан пацієнта.</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lastRenderedPageBreak/>
        <w:t>ПР 03. Проводити фізичну терапію пацієнтів/клієнтів різного віку зі складними патологічними процесами та порушеннями.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04. Оцінювати, обговорювати та застосовувати результати наукових досліджень у клінічній, науковій, освітній та адміністративній діяльності.</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05. Проводити опитування (суб’єктивне обстеження) пацієнта/клієнта для визначення порушень функції, активності та участі.</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07. Спілкуватися з пацієнтом/клієнтом для визначення його потреб та очікувань щодо його рухової активності та результатів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08. Прогнозувати результати фізичної терапії пацієнтів/клієнтів різних нозологічних груп та при складній прогресуючій та мультисистемній патології.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09. Встановлювати цілі втручання.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10. Створювати (планувати) програму фізичної терапії окремо, або як частину індивідуального реабілітаційного плану.</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11. Реалізовувати програми фізичної терапії фізичної терапії окремо, або як частину індивідуального реабілітаційного плану відповідно до наявних ресурсів і оточення.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12. Здійснювати етапний, поточний та оперативний контроль стану пацієнта/клієнта, аналізувати результати виконання програми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13. Коректувати хід виконання програми фізичної терапії на основі аналізу запланованих та досягнутих результатів.</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14. Провадити самостійну практичну діяльність.</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15. Розробляти та викладати спеціалізовані навчальні дисципліни у закладах вищої освіти, брати участь в реалізації освітніх програм як клінічний керівник/методист/супервизор навчальних практик.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16. Планувати та здійснювати власний професійний розвиток, планувати та оцінювати професійний розвиток колективу.</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17.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lastRenderedPageBreak/>
        <w:t>ПР 18. Дотримуватись основних юридичних та етичних вимог, провадити діяльність зі згоди пацієнта/клієнта.</w:t>
      </w:r>
    </w:p>
    <w:p w:rsidR="00201C58" w:rsidRPr="006535BB" w:rsidRDefault="006535BB" w:rsidP="006535BB">
      <w:pPr>
        <w:spacing w:after="0" w:line="240" w:lineRule="auto"/>
        <w:ind w:firstLine="709"/>
        <w:jc w:val="both"/>
        <w:rPr>
          <w:rFonts w:ascii="Times New Roman" w:hAnsi="Times New Roman"/>
          <w:sz w:val="28"/>
          <w:szCs w:val="28"/>
        </w:rPr>
      </w:pPr>
      <w:r w:rsidRPr="006535BB">
        <w:rPr>
          <w:rFonts w:ascii="Times New Roman" w:eastAsia="Times New Roman" w:hAnsi="Times New Roman"/>
          <w:color w:val="000000"/>
          <w:sz w:val="28"/>
          <w:szCs w:val="24"/>
          <w:lang w:val="uk-UA" w:eastAsia="ru-RU"/>
        </w:rPr>
        <w:t>ПР 19. Надавати долікарську допомогу при невідкладних станах в умовах військового часу; вибирати методи та засоби збереження життя.</w:t>
      </w:r>
    </w:p>
    <w:p w:rsidR="00FE6018"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4</w:t>
      </w:r>
      <w:r w:rsidR="00201C58" w:rsidRPr="00EC3D70">
        <w:rPr>
          <w:rFonts w:ascii="Times New Roman" w:hAnsi="Times New Roman"/>
          <w:b/>
          <w:sz w:val="28"/>
          <w:szCs w:val="28"/>
          <w:lang w:val="uk-UA"/>
        </w:rPr>
        <w:t>. Обсяг курсу на поточний навчальний рік</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4"/>
        <w:gridCol w:w="3615"/>
        <w:gridCol w:w="3615"/>
        <w:gridCol w:w="3615"/>
      </w:tblGrid>
      <w:tr w:rsidR="004D1D52" w:rsidRPr="00EC3D70" w:rsidTr="00B903FE">
        <w:tc>
          <w:tcPr>
            <w:tcW w:w="3614" w:type="dxa"/>
          </w:tcPr>
          <w:p w:rsidR="004D1D52" w:rsidRPr="00EC3D70" w:rsidRDefault="004D1D52" w:rsidP="006535BB">
            <w:pPr>
              <w:pStyle w:val="a6"/>
              <w:spacing w:after="0" w:line="240" w:lineRule="auto"/>
              <w:ind w:left="0" w:firstLine="709"/>
              <w:jc w:val="center"/>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3615" w:type="dxa"/>
          </w:tcPr>
          <w:p w:rsidR="004D1D52" w:rsidRPr="00EC3D70" w:rsidRDefault="004D1D52" w:rsidP="006535BB">
            <w:pPr>
              <w:pStyle w:val="a6"/>
              <w:spacing w:after="0" w:line="240" w:lineRule="auto"/>
              <w:ind w:left="0"/>
              <w:jc w:val="center"/>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3615" w:type="dxa"/>
          </w:tcPr>
          <w:p w:rsidR="004D1D52" w:rsidRPr="00EC3D70" w:rsidRDefault="00E201E0"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 xml:space="preserve">Практичні </w:t>
            </w:r>
            <w:r w:rsidR="004D1D52" w:rsidRPr="00EC3D70">
              <w:rPr>
                <w:rFonts w:ascii="Times New Roman" w:hAnsi="Times New Roman"/>
                <w:bCs/>
                <w:sz w:val="28"/>
                <w:szCs w:val="28"/>
                <w:lang w:val="uk-UA"/>
              </w:rPr>
              <w:t>заняття (год.)</w:t>
            </w:r>
          </w:p>
        </w:tc>
        <w:tc>
          <w:tcPr>
            <w:tcW w:w="3615" w:type="dxa"/>
          </w:tcPr>
          <w:p w:rsidR="004D1D52"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Са</w:t>
            </w:r>
            <w:r w:rsidR="004D1D52">
              <w:rPr>
                <w:rFonts w:ascii="Times New Roman" w:hAnsi="Times New Roman"/>
                <w:bCs/>
                <w:sz w:val="28"/>
                <w:szCs w:val="28"/>
                <w:lang w:val="uk-UA"/>
              </w:rPr>
              <w:t>мостійна робота (год)</w:t>
            </w:r>
          </w:p>
        </w:tc>
      </w:tr>
      <w:tr w:rsidR="006535BB" w:rsidRPr="00EC3D70" w:rsidTr="00B903FE">
        <w:tc>
          <w:tcPr>
            <w:tcW w:w="3614" w:type="dxa"/>
          </w:tcPr>
          <w:p w:rsidR="006535BB" w:rsidRPr="00EC3D70" w:rsidRDefault="006535BB" w:rsidP="006535BB">
            <w:pPr>
              <w:pStyle w:val="a6"/>
              <w:spacing w:after="0" w:line="240" w:lineRule="auto"/>
              <w:ind w:left="0" w:firstLine="709"/>
              <w:jc w:val="center"/>
              <w:rPr>
                <w:rFonts w:ascii="Times New Roman" w:hAnsi="Times New Roman"/>
                <w:bCs/>
                <w:sz w:val="28"/>
                <w:szCs w:val="28"/>
                <w:lang w:val="uk-UA"/>
              </w:rPr>
            </w:pPr>
            <w:r>
              <w:rPr>
                <w:rFonts w:ascii="Times New Roman" w:hAnsi="Times New Roman"/>
                <w:bCs/>
                <w:sz w:val="28"/>
                <w:szCs w:val="28"/>
                <w:lang w:val="uk-UA"/>
              </w:rPr>
              <w:t>3 кредити / 90 годин</w:t>
            </w:r>
          </w:p>
        </w:tc>
        <w:tc>
          <w:tcPr>
            <w:tcW w:w="3615" w:type="dxa"/>
          </w:tcPr>
          <w:p w:rsidR="006535BB" w:rsidRPr="00EC3D70"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22 год.</w:t>
            </w:r>
          </w:p>
        </w:tc>
        <w:tc>
          <w:tcPr>
            <w:tcW w:w="3615" w:type="dxa"/>
          </w:tcPr>
          <w:p w:rsidR="006535BB"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22 год.</w:t>
            </w:r>
          </w:p>
        </w:tc>
        <w:tc>
          <w:tcPr>
            <w:tcW w:w="3615" w:type="dxa"/>
          </w:tcPr>
          <w:p w:rsidR="006535BB"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46 год.</w:t>
            </w:r>
          </w:p>
        </w:tc>
      </w:tr>
      <w:tr w:rsidR="006535BB" w:rsidRPr="00EC3D70" w:rsidTr="00B903FE">
        <w:tc>
          <w:tcPr>
            <w:tcW w:w="3614" w:type="dxa"/>
          </w:tcPr>
          <w:p w:rsidR="006535BB" w:rsidRPr="00EC3D70" w:rsidRDefault="006535BB" w:rsidP="006535BB">
            <w:pPr>
              <w:pStyle w:val="a6"/>
              <w:spacing w:after="0" w:line="240" w:lineRule="auto"/>
              <w:ind w:left="0" w:firstLine="709"/>
              <w:jc w:val="center"/>
              <w:rPr>
                <w:rFonts w:ascii="Times New Roman" w:hAnsi="Times New Roman"/>
                <w:bCs/>
                <w:sz w:val="28"/>
                <w:szCs w:val="28"/>
                <w:lang w:val="uk-UA"/>
              </w:rPr>
            </w:pPr>
            <w:r>
              <w:rPr>
                <w:rFonts w:ascii="Times New Roman" w:hAnsi="Times New Roman"/>
                <w:bCs/>
                <w:sz w:val="28"/>
                <w:szCs w:val="28"/>
                <w:lang w:val="uk-UA"/>
              </w:rPr>
              <w:t>1,5 кредити / 45 годин</w:t>
            </w:r>
          </w:p>
        </w:tc>
        <w:tc>
          <w:tcPr>
            <w:tcW w:w="3615" w:type="dxa"/>
          </w:tcPr>
          <w:p w:rsidR="006535BB" w:rsidRPr="00EC3D70"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12 год.</w:t>
            </w:r>
          </w:p>
        </w:tc>
        <w:tc>
          <w:tcPr>
            <w:tcW w:w="3615" w:type="dxa"/>
          </w:tcPr>
          <w:p w:rsidR="006535BB"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12 год.</w:t>
            </w:r>
          </w:p>
        </w:tc>
        <w:tc>
          <w:tcPr>
            <w:tcW w:w="3615" w:type="dxa"/>
          </w:tcPr>
          <w:p w:rsidR="006535BB"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21 год.</w:t>
            </w:r>
          </w:p>
        </w:tc>
      </w:tr>
    </w:tbl>
    <w:p w:rsidR="006A3056" w:rsidRDefault="006A3056" w:rsidP="006535BB">
      <w:pPr>
        <w:pStyle w:val="a6"/>
        <w:spacing w:after="0" w:line="240" w:lineRule="auto"/>
        <w:ind w:left="0" w:firstLine="709"/>
        <w:jc w:val="center"/>
        <w:rPr>
          <w:rFonts w:ascii="Times New Roman" w:eastAsia="Calibri" w:hAnsi="Times New Roman"/>
          <w:sz w:val="28"/>
          <w:szCs w:val="28"/>
          <w:lang w:val="uk-UA" w:eastAsia="en-US"/>
        </w:rPr>
      </w:pPr>
    </w:p>
    <w:p w:rsidR="00B903FE" w:rsidRPr="008E1774" w:rsidRDefault="00B903FE" w:rsidP="00B903FE">
      <w:pPr>
        <w:pStyle w:val="a6"/>
        <w:spacing w:after="0" w:line="240" w:lineRule="auto"/>
        <w:ind w:left="0" w:firstLine="709"/>
        <w:rPr>
          <w:rFonts w:ascii="Times New Roman" w:hAnsi="Times New Roman"/>
          <w:b/>
          <w:bCs/>
          <w:sz w:val="28"/>
          <w:szCs w:val="28"/>
          <w:lang w:val="uk-UA"/>
        </w:rPr>
      </w:pPr>
      <w:r w:rsidRPr="008E1774">
        <w:rPr>
          <w:rFonts w:ascii="Times New Roman" w:hAnsi="Times New Roman"/>
          <w:b/>
          <w:bCs/>
          <w:sz w:val="28"/>
          <w:szCs w:val="28"/>
          <w:lang w:val="uk-UA"/>
        </w:rPr>
        <w:t xml:space="preserve">5.Ознаки курсу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948"/>
        <w:gridCol w:w="2949"/>
        <w:gridCol w:w="2948"/>
        <w:gridCol w:w="2949"/>
      </w:tblGrid>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Рік викладання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Семестр</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Спеціальність</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Курс (рік навчання)</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Обов’язкова/вибіркова компонента</w:t>
            </w:r>
          </w:p>
        </w:tc>
      </w:tr>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6535BB" w:rsidP="006535BB">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І </w:t>
            </w:r>
            <w:r w:rsidR="00B903FE" w:rsidRPr="008E1774">
              <w:rPr>
                <w:rFonts w:ascii="Times New Roman" w:hAnsi="Times New Roman"/>
                <w:sz w:val="28"/>
                <w:szCs w:val="28"/>
                <w:lang w:val="uk-UA"/>
              </w:rPr>
              <w:t>-й рік</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78444B"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І-ІІ</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78444B"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227 Терапія та реабілітація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E201E0" w:rsidP="006A3056">
            <w:pPr>
              <w:pStyle w:val="a6"/>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78444B">
              <w:rPr>
                <w:rFonts w:ascii="Times New Roman" w:hAnsi="Times New Roman"/>
                <w:sz w:val="28"/>
                <w:szCs w:val="28"/>
                <w:lang w:val="uk-UA"/>
              </w:rPr>
              <w:t>М</w:t>
            </w:r>
            <w:r w:rsidR="00B903FE" w:rsidRPr="008E1774">
              <w:rPr>
                <w:rFonts w:ascii="Times New Roman" w:hAnsi="Times New Roman"/>
                <w:sz w:val="28"/>
                <w:szCs w:val="28"/>
                <w:lang w:val="uk-UA"/>
              </w:rPr>
              <w:t>-й</w:t>
            </w:r>
            <w:r w:rsidR="00B903FE">
              <w:rPr>
                <w:rFonts w:ascii="Times New Roman" w:hAnsi="Times New Roman"/>
                <w:sz w:val="28"/>
                <w:szCs w:val="28"/>
                <w:lang w:val="uk-UA"/>
              </w:rPr>
              <w:t xml:space="preserve"> </w:t>
            </w:r>
            <w:r w:rsidR="00B903FE" w:rsidRPr="008E1774">
              <w:rPr>
                <w:rFonts w:ascii="Times New Roman" w:hAnsi="Times New Roman"/>
                <w:sz w:val="28"/>
                <w:szCs w:val="28"/>
                <w:lang w:val="uk-UA"/>
              </w:rPr>
              <w:t xml:space="preserve"> курс</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jc w:val="center"/>
              <w:rPr>
                <w:rFonts w:ascii="Times New Roman" w:hAnsi="Times New Roman"/>
                <w:sz w:val="28"/>
                <w:szCs w:val="28"/>
                <w:lang w:val="uk-UA"/>
              </w:rPr>
            </w:pPr>
            <w:r w:rsidRPr="008E1774">
              <w:rPr>
                <w:rFonts w:ascii="Times New Roman" w:hAnsi="Times New Roman"/>
                <w:sz w:val="28"/>
                <w:szCs w:val="28"/>
                <w:lang w:val="uk-UA"/>
              </w:rPr>
              <w:t>Обов’язкова</w:t>
            </w:r>
          </w:p>
        </w:tc>
      </w:tr>
    </w:tbl>
    <w:p w:rsidR="00B903FE" w:rsidRPr="00EC3D70" w:rsidRDefault="00B903FE" w:rsidP="00EC3D70">
      <w:pPr>
        <w:pStyle w:val="a6"/>
        <w:spacing w:after="0" w:line="240" w:lineRule="auto"/>
        <w:ind w:left="0" w:firstLine="709"/>
        <w:jc w:val="both"/>
        <w:rPr>
          <w:rFonts w:ascii="Times New Roman" w:eastAsia="Calibri" w:hAnsi="Times New Roman"/>
          <w:sz w:val="28"/>
          <w:szCs w:val="28"/>
          <w:lang w:val="uk-UA" w:eastAsia="en-US"/>
        </w:rPr>
      </w:pPr>
    </w:p>
    <w:p w:rsidR="00E14ED4" w:rsidRPr="00EC3D70" w:rsidRDefault="00E14ED4" w:rsidP="00EC3D70">
      <w:pPr>
        <w:pStyle w:val="a6"/>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t xml:space="preserve">6. </w:t>
      </w:r>
      <w:r w:rsidRPr="00EC3D70">
        <w:rPr>
          <w:rFonts w:ascii="Times New Roman" w:hAnsi="Times New Roman"/>
          <w:b/>
          <w:bCs/>
          <w:sz w:val="28"/>
          <w:szCs w:val="28"/>
          <w:lang w:val="uk-UA"/>
        </w:rPr>
        <w:t>Технічне й програмне забезпечення/обладнання:</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uk-UA"/>
        </w:rPr>
        <w:t>Методичні рекомендації до практичних занять та самостійних робіт.</w:t>
      </w:r>
    </w:p>
    <w:p w:rsidR="00E14ED4" w:rsidRPr="00EC3D70" w:rsidRDefault="00E14ED4" w:rsidP="00EC3D70">
      <w:pPr>
        <w:spacing w:after="0" w:line="240" w:lineRule="auto"/>
        <w:ind w:firstLine="709"/>
        <w:jc w:val="both"/>
        <w:rPr>
          <w:rFonts w:ascii="Times New Roman" w:hAnsi="Times New Roman"/>
          <w:sz w:val="28"/>
          <w:szCs w:val="28"/>
          <w:lang w:val="uk-UA"/>
        </w:rPr>
      </w:pPr>
    </w:p>
    <w:p w:rsidR="00E14ED4" w:rsidRPr="00EC3D70" w:rsidRDefault="00E14ED4"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t xml:space="preserve">Передбачається дотримання правил внутрішнього розпорядку ХДУ всіма учасниками освітнього процесу, відвідування теоретичних та практичних занять, активна позиція у навчанні. У разі пропущеного заняття необхідно відпрацювати його відповідно до графіку. Письмові та домашні завдання необхідно виконувати повністю та вчасно, якщо у здобувачів освіти виникають запитання, можна звернутися до викладача особисто або за електронною поштою. Під час занять здобувачам освіти рекомендовано вести конспект заняття та зберігати достатній рівень тиші. Під час занять активна участь під час обговорення в аудиторії, здобувачі освіти мають бути готовими детально розбиратися в матеріалі, ставити запитання, висловлювати свою точку зору, дискутувати. Під час дискусії важливі: повага до колег; </w:t>
      </w:r>
      <w:r w:rsidRPr="00314468">
        <w:rPr>
          <w:rFonts w:ascii="Times New Roman" w:hAnsi="Times New Roman"/>
          <w:sz w:val="28"/>
          <w:szCs w:val="28"/>
        </w:rPr>
        <w:lastRenderedPageBreak/>
        <w:t xml:space="preserve">толерантність до інших; сприйнятливість та неупередженість; здатність не погоджуватися з думкою, але шанувати особистість опонента/-ки; ретельна аргументація своєї думки; дотримання етики академічних взаємовідносин; самостійне виконання завдань з дисципліни. </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t xml:space="preserve">Дотримання принципів академічної доброчесності під час створення проектів, підготовки рефератів, доповідей, у науково-дослідній роботі та відповідей на заняттях. У разі запозичення ідей, тверджень та навчальної інформації коректно оформлювати посилання, дотримуючись правил цитування, у випадках прояву академічної недоброчесності повідомити про це відповідним посадовим особам факультету. </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t xml:space="preserve">На першому занятті з курсу студенти чітко та зрозуміло інформуються про форми контрольних заходів і критерії оцінювання, наголошується на основних принципах охорони праці під час проведення відповідного інструктажу. Після проведення інструктажу кожен здобувач освіти повинен поставити підпис у журналі інструктажу з охорони праці. </w:t>
      </w:r>
    </w:p>
    <w:p w:rsidR="00B903FE" w:rsidRPr="004A1FC3" w:rsidRDefault="00B903FE" w:rsidP="00166A7D">
      <w:pPr>
        <w:spacing w:after="0" w:line="240" w:lineRule="auto"/>
        <w:ind w:firstLine="668"/>
        <w:jc w:val="both"/>
        <w:rPr>
          <w:bCs/>
          <w:szCs w:val="28"/>
          <w:lang w:val="uk-UA" w:eastAsia="ru-RU"/>
        </w:rPr>
      </w:pPr>
      <w:r w:rsidRPr="00314468">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314468">
        <w:rPr>
          <w:rFonts w:ascii="Times New Roman" w:hAnsi="Times New Roman"/>
          <w:sz w:val="28"/>
          <w:szCs w:val="28"/>
          <w:lang w:val="uk-UA" w:eastAsia="ru-RU"/>
        </w:rPr>
        <w:t>навчальні заняття (лекції та практичні заняття)</w:t>
      </w:r>
      <w:r w:rsidRPr="00314468">
        <w:rPr>
          <w:rFonts w:ascii="Times New Roman" w:hAnsi="Times New Roman"/>
          <w:bCs/>
          <w:sz w:val="28"/>
          <w:szCs w:val="28"/>
          <w:lang w:val="uk-UA" w:eastAsia="ru-RU"/>
        </w:rPr>
        <w:t xml:space="preserve"> та при вивчені модулів отримали кількість балів, не меншу за мінімальну</w:t>
      </w:r>
      <w:r w:rsidRPr="004A1FC3">
        <w:rPr>
          <w:bCs/>
          <w:szCs w:val="28"/>
          <w:lang w:val="uk-UA" w:eastAsia="ru-RU"/>
        </w:rPr>
        <w:t>.</w:t>
      </w:r>
    </w:p>
    <w:p w:rsidR="00E14ED4" w:rsidRDefault="00DB3AD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8. Схема курсу</w:t>
      </w:r>
    </w:p>
    <w:p w:rsidR="00273EC0" w:rsidRPr="00EC3D70" w:rsidRDefault="00273EC0" w:rsidP="00EC3D70">
      <w:pPr>
        <w:spacing w:after="0" w:line="240" w:lineRule="auto"/>
        <w:ind w:firstLine="709"/>
        <w:jc w:val="both"/>
        <w:rPr>
          <w:rFonts w:ascii="Times New Roman" w:hAnsi="Times New Roman"/>
          <w:b/>
          <w:sz w:val="28"/>
          <w:szCs w:val="28"/>
          <w:lang w:val="uk-UA"/>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374"/>
        <w:gridCol w:w="2154"/>
        <w:gridCol w:w="4083"/>
        <w:gridCol w:w="2154"/>
        <w:gridCol w:w="1815"/>
      </w:tblGrid>
      <w:tr w:rsidR="008F4BE3" w:rsidRPr="00195CD2" w:rsidTr="008F4BE3">
        <w:tc>
          <w:tcPr>
            <w:tcW w:w="1872" w:type="dxa"/>
            <w:shd w:val="clear" w:color="auto" w:fill="auto"/>
          </w:tcPr>
          <w:p w:rsidR="008F4BE3" w:rsidRPr="00195CD2" w:rsidRDefault="008F4BE3" w:rsidP="008F4BE3">
            <w:pPr>
              <w:spacing w:after="0" w:line="240" w:lineRule="auto"/>
              <w:jc w:val="center"/>
              <w:rPr>
                <w:rFonts w:ascii="Times New Roman" w:hAnsi="Times New Roman"/>
                <w:b/>
                <w:bCs/>
                <w:sz w:val="28"/>
                <w:szCs w:val="28"/>
                <w:lang w:val="uk-UA" w:eastAsia="ru-RU"/>
              </w:rPr>
            </w:pPr>
            <w:bookmarkStart w:id="0" w:name="_Hlk133858022"/>
            <w:r w:rsidRPr="00195CD2">
              <w:rPr>
                <w:rFonts w:ascii="Times New Roman" w:hAnsi="Times New Roman"/>
                <w:b/>
                <w:bCs/>
                <w:sz w:val="28"/>
                <w:szCs w:val="28"/>
                <w:lang w:val="uk-UA" w:eastAsia="ru-RU"/>
              </w:rPr>
              <w:t>Тиждень, дата, години (вказується відповідно до розкладу навчальних занять)</w:t>
            </w:r>
          </w:p>
        </w:tc>
        <w:tc>
          <w:tcPr>
            <w:tcW w:w="3374" w:type="dxa"/>
            <w:shd w:val="clear" w:color="auto" w:fill="auto"/>
          </w:tcPr>
          <w:p w:rsidR="008F4BE3" w:rsidRPr="00195CD2" w:rsidRDefault="008F4BE3" w:rsidP="008F4BE3">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Тема, план</w:t>
            </w:r>
          </w:p>
        </w:tc>
        <w:tc>
          <w:tcPr>
            <w:tcW w:w="2154" w:type="dxa"/>
            <w:shd w:val="clear" w:color="auto" w:fill="auto"/>
          </w:tcPr>
          <w:p w:rsidR="008F4BE3" w:rsidRPr="00195CD2" w:rsidRDefault="008F4BE3" w:rsidP="008F4BE3">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Форма навчального заняття, кількість години (аудиторної та самостійної роботи)</w:t>
            </w:r>
          </w:p>
        </w:tc>
        <w:tc>
          <w:tcPr>
            <w:tcW w:w="4083" w:type="dxa"/>
            <w:shd w:val="clear" w:color="auto" w:fill="auto"/>
          </w:tcPr>
          <w:p w:rsidR="008F4BE3" w:rsidRPr="00195CD2" w:rsidRDefault="008F4BE3" w:rsidP="008F4BE3">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 xml:space="preserve">Список рекомендованих джерел </w:t>
            </w:r>
            <w:r>
              <w:rPr>
                <w:rFonts w:ascii="Times New Roman" w:hAnsi="Times New Roman"/>
                <w:b/>
                <w:bCs/>
                <w:sz w:val="28"/>
                <w:szCs w:val="28"/>
                <w:lang w:val="uk-UA" w:eastAsia="ru-RU"/>
              </w:rPr>
              <w:t>(за нумерацією розділу 10)</w:t>
            </w:r>
          </w:p>
        </w:tc>
        <w:tc>
          <w:tcPr>
            <w:tcW w:w="2154" w:type="dxa"/>
            <w:shd w:val="clear" w:color="auto" w:fill="auto"/>
          </w:tcPr>
          <w:p w:rsidR="008F4BE3" w:rsidRPr="00195CD2" w:rsidRDefault="008F4BE3" w:rsidP="008F4BE3">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Завдання</w:t>
            </w:r>
          </w:p>
        </w:tc>
        <w:tc>
          <w:tcPr>
            <w:tcW w:w="1815" w:type="dxa"/>
            <w:shd w:val="clear" w:color="auto" w:fill="auto"/>
          </w:tcPr>
          <w:p w:rsidR="008F4BE3" w:rsidRPr="00195CD2" w:rsidRDefault="008F4BE3" w:rsidP="008F4BE3">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Максимальна кількість балів</w:t>
            </w:r>
          </w:p>
        </w:tc>
      </w:tr>
      <w:tr w:rsidR="008F4BE3" w:rsidRPr="00195CD2" w:rsidTr="008F4BE3">
        <w:tc>
          <w:tcPr>
            <w:tcW w:w="15452" w:type="dxa"/>
            <w:gridSpan w:val="6"/>
            <w:shd w:val="clear" w:color="auto" w:fill="auto"/>
          </w:tcPr>
          <w:p w:rsidR="008F4BE3" w:rsidRPr="00195CD2" w:rsidRDefault="008F4BE3" w:rsidP="008F4BE3">
            <w:pPr>
              <w:spacing w:after="0" w:line="240" w:lineRule="auto"/>
              <w:jc w:val="center"/>
              <w:rPr>
                <w:rFonts w:ascii="Times New Roman" w:hAnsi="Times New Roman"/>
                <w:b/>
                <w:bCs/>
                <w:sz w:val="28"/>
                <w:szCs w:val="28"/>
                <w:lang w:val="uk-UA" w:eastAsia="ru-RU"/>
              </w:rPr>
            </w:pPr>
            <w:r w:rsidRPr="00187F8A">
              <w:rPr>
                <w:rFonts w:ascii="Times New Roman" w:hAnsi="Times New Roman"/>
                <w:b/>
                <w:bCs/>
                <w:sz w:val="28"/>
                <w:szCs w:val="28"/>
                <w:lang w:val="uk-UA"/>
              </w:rPr>
              <w:t xml:space="preserve">Семестр </w:t>
            </w:r>
            <w:r w:rsidRPr="00187F8A">
              <w:rPr>
                <w:rFonts w:ascii="Times New Roman" w:hAnsi="Times New Roman"/>
                <w:b/>
                <w:bCs/>
                <w:sz w:val="28"/>
                <w:szCs w:val="28"/>
                <w:lang w:val="en-US"/>
              </w:rPr>
              <w:t>V</w:t>
            </w:r>
            <w:r>
              <w:rPr>
                <w:rFonts w:ascii="Times New Roman" w:hAnsi="Times New Roman"/>
                <w:b/>
                <w:bCs/>
                <w:sz w:val="28"/>
                <w:szCs w:val="28"/>
                <w:lang w:val="uk-UA"/>
              </w:rPr>
              <w:t xml:space="preserve">. </w:t>
            </w:r>
            <w:r w:rsidRPr="00EC3D70">
              <w:rPr>
                <w:rFonts w:ascii="Times New Roman" w:hAnsi="Times New Roman"/>
                <w:b/>
                <w:sz w:val="28"/>
                <w:szCs w:val="28"/>
                <w:lang w:val="uk-UA"/>
              </w:rPr>
              <w:t xml:space="preserve">Модуль 1. </w:t>
            </w:r>
            <w:r w:rsidRPr="00E201E0">
              <w:rPr>
                <w:rFonts w:ascii="Times New Roman" w:hAnsi="Times New Roman"/>
                <w:b/>
                <w:sz w:val="28"/>
                <w:szCs w:val="28"/>
                <w:lang w:val="uk-UA"/>
              </w:rPr>
              <w:t>Фізична терапія та клінічний менеджмент при ампутаціях і протезуванні кінцівок</w:t>
            </w:r>
          </w:p>
        </w:tc>
      </w:tr>
      <w:tr w:rsidR="008F4BE3" w:rsidRPr="00094E7F" w:rsidTr="008F4BE3">
        <w:tc>
          <w:tcPr>
            <w:tcW w:w="1872" w:type="dxa"/>
            <w:shd w:val="clear" w:color="auto" w:fill="auto"/>
          </w:tcPr>
          <w:p w:rsidR="008F4BE3" w:rsidRPr="00094E7F" w:rsidRDefault="008F4BE3" w:rsidP="008F4BE3">
            <w:pPr>
              <w:spacing w:after="0" w:line="240" w:lineRule="auto"/>
              <w:ind w:right="-317"/>
              <w:rPr>
                <w:rFonts w:ascii="Times New Roman" w:hAnsi="Times New Roman"/>
                <w:b/>
                <w:bCs/>
                <w:sz w:val="28"/>
                <w:szCs w:val="28"/>
                <w:lang w:val="uk-UA" w:eastAsia="ru-RU"/>
              </w:rPr>
            </w:pPr>
            <w:r w:rsidRPr="00094E7F">
              <w:rPr>
                <w:rFonts w:ascii="Times New Roman" w:hAnsi="Times New Roman"/>
                <w:b/>
                <w:bCs/>
                <w:sz w:val="28"/>
                <w:szCs w:val="28"/>
                <w:lang w:val="uk-UA" w:eastAsia="ru-RU"/>
              </w:rPr>
              <w:t>Тиждень 1,</w:t>
            </w:r>
          </w:p>
          <w:p w:rsidR="008F4BE3" w:rsidRPr="00094E7F" w:rsidRDefault="008F4BE3" w:rsidP="008F4BE3">
            <w:pPr>
              <w:spacing w:after="0" w:line="240" w:lineRule="auto"/>
              <w:ind w:right="-317"/>
              <w:rPr>
                <w:rFonts w:ascii="Times New Roman" w:hAnsi="Times New Roman"/>
                <w:b/>
                <w:bCs/>
                <w:sz w:val="28"/>
                <w:szCs w:val="28"/>
                <w:lang w:val="uk-UA" w:eastAsia="ru-RU"/>
              </w:rPr>
            </w:pPr>
            <w:r w:rsidRPr="00094E7F">
              <w:rPr>
                <w:rFonts w:ascii="Times New Roman" w:hAnsi="Times New Roman"/>
                <w:b/>
                <w:bCs/>
                <w:sz w:val="28"/>
                <w:szCs w:val="28"/>
                <w:lang w:val="uk-UA" w:eastAsia="ru-RU"/>
              </w:rPr>
              <w:t>4 години</w:t>
            </w:r>
          </w:p>
        </w:tc>
        <w:tc>
          <w:tcPr>
            <w:tcW w:w="3374" w:type="dxa"/>
            <w:shd w:val="clear" w:color="auto" w:fill="auto"/>
          </w:tcPr>
          <w:p w:rsidR="008F4BE3" w:rsidRDefault="008F4BE3" w:rsidP="008F4BE3">
            <w:pPr>
              <w:spacing w:line="240" w:lineRule="auto"/>
              <w:ind w:right="28"/>
              <w:rPr>
                <w:rFonts w:ascii="Times New Roman" w:hAnsi="Times New Roman"/>
                <w:b/>
                <w:bCs/>
                <w:sz w:val="28"/>
                <w:szCs w:val="28"/>
                <w:lang w:val="uk-UA" w:eastAsia="ru-RU"/>
              </w:rPr>
            </w:pPr>
            <w:r w:rsidRPr="00094E7F">
              <w:rPr>
                <w:rFonts w:ascii="Times New Roman" w:hAnsi="Times New Roman"/>
                <w:b/>
                <w:bCs/>
                <w:sz w:val="28"/>
                <w:szCs w:val="28"/>
                <w:lang w:val="uk-UA" w:eastAsia="ru-RU"/>
              </w:rPr>
              <w:t>Тема 1</w:t>
            </w:r>
            <w:r w:rsidRPr="00B22153">
              <w:rPr>
                <w:rFonts w:ascii="Helvetica" w:eastAsia="Times New Roman" w:hAnsi="Helvetica" w:cs="Helvetica"/>
                <w:color w:val="212529"/>
                <w:kern w:val="36"/>
                <w:sz w:val="48"/>
                <w:szCs w:val="48"/>
                <w:lang w:val="uk-UA" w:eastAsia="uk-UA"/>
              </w:rPr>
              <w:t xml:space="preserve"> </w:t>
            </w:r>
            <w:r w:rsidRPr="00B22153">
              <w:rPr>
                <w:rFonts w:ascii="Times New Roman" w:hAnsi="Times New Roman"/>
                <w:b/>
                <w:bCs/>
                <w:sz w:val="28"/>
                <w:szCs w:val="28"/>
                <w:lang w:val="uk-UA" w:eastAsia="ru-RU"/>
              </w:rPr>
              <w:t>Реабілітація ампутацій в умовах катастроф і конфліктів</w:t>
            </w:r>
          </w:p>
          <w:p w:rsidR="008F4BE3"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B22153">
              <w:rPr>
                <w:rFonts w:ascii="Times New Roman" w:hAnsi="Times New Roman"/>
                <w:sz w:val="28"/>
                <w:szCs w:val="28"/>
                <w:lang w:val="uk-UA"/>
              </w:rPr>
              <w:t xml:space="preserve">Невідкладна </w:t>
            </w:r>
            <w:r w:rsidRPr="00B22153">
              <w:rPr>
                <w:rFonts w:ascii="Times New Roman" w:hAnsi="Times New Roman"/>
                <w:sz w:val="28"/>
                <w:szCs w:val="28"/>
                <w:lang w:val="uk-UA"/>
              </w:rPr>
              <w:lastRenderedPageBreak/>
              <w:t>медична допомога</w:t>
            </w:r>
          </w:p>
          <w:p w:rsidR="008F4BE3"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B22153">
              <w:rPr>
                <w:rFonts w:ascii="Times New Roman" w:hAnsi="Times New Roman"/>
                <w:sz w:val="28"/>
                <w:szCs w:val="28"/>
                <w:lang w:val="uk-UA"/>
              </w:rPr>
              <w:t>Види ампутацій</w:t>
            </w:r>
          </w:p>
          <w:p w:rsidR="008F4BE3"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B22153">
              <w:rPr>
                <w:rFonts w:ascii="Times New Roman" w:hAnsi="Times New Roman"/>
                <w:sz w:val="28"/>
                <w:szCs w:val="28"/>
                <w:lang w:val="uk-UA"/>
              </w:rPr>
              <w:t>Ампутації нижніх кінцівок</w:t>
            </w:r>
          </w:p>
          <w:p w:rsidR="008F4BE3"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B22153">
              <w:rPr>
                <w:rFonts w:ascii="Times New Roman" w:hAnsi="Times New Roman"/>
                <w:sz w:val="28"/>
                <w:szCs w:val="28"/>
                <w:lang w:val="uk-UA"/>
              </w:rPr>
              <w:t>Медичне та хірургічне втручання</w:t>
            </w:r>
          </w:p>
          <w:p w:rsidR="008F4BE3" w:rsidRPr="00B22153" w:rsidRDefault="008F4BE3" w:rsidP="008F4BE3">
            <w:pPr>
              <w:pStyle w:val="a6"/>
              <w:numPr>
                <w:ilvl w:val="0"/>
                <w:numId w:val="23"/>
              </w:numPr>
              <w:spacing w:line="240" w:lineRule="auto"/>
              <w:ind w:left="0" w:right="28" w:firstLine="0"/>
              <w:rPr>
                <w:rFonts w:ascii="Times New Roman" w:hAnsi="Times New Roman"/>
                <w:sz w:val="28"/>
                <w:szCs w:val="28"/>
                <w:lang w:val="uk-UA"/>
              </w:rPr>
            </w:pPr>
            <w:r w:rsidRPr="00B22153">
              <w:rPr>
                <w:rFonts w:ascii="Times New Roman" w:hAnsi="Times New Roman"/>
                <w:sz w:val="28"/>
                <w:szCs w:val="28"/>
                <w:lang w:val="uk-UA"/>
              </w:rPr>
              <w:t>Медичні аспекти ампутацій</w:t>
            </w:r>
          </w:p>
          <w:p w:rsidR="008F4BE3" w:rsidRPr="00094E7F" w:rsidRDefault="008F4BE3" w:rsidP="008F4BE3">
            <w:pPr>
              <w:tabs>
                <w:tab w:val="left" w:pos="1575"/>
              </w:tabs>
              <w:spacing w:after="0" w:line="240" w:lineRule="auto"/>
              <w:ind w:right="-65"/>
              <w:rPr>
                <w:rFonts w:ascii="Times New Roman" w:hAnsi="Times New Roman"/>
                <w:b/>
                <w:bCs/>
                <w:sz w:val="28"/>
                <w:szCs w:val="28"/>
                <w:lang w:val="uk-UA" w:eastAsia="ru-RU"/>
              </w:rPr>
            </w:pPr>
            <w:r w:rsidRPr="00094E7F">
              <w:rPr>
                <w:rFonts w:ascii="Times New Roman" w:hAnsi="Times New Roman"/>
                <w:b/>
                <w:bCs/>
                <w:sz w:val="28"/>
                <w:szCs w:val="28"/>
                <w:lang w:val="uk-UA" w:eastAsia="ru-RU"/>
              </w:rPr>
              <w:tab/>
            </w: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2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 xml:space="preserve">Самостійна </w:t>
            </w:r>
            <w:r w:rsidRPr="00094E7F">
              <w:rPr>
                <w:rFonts w:ascii="Times New Roman" w:hAnsi="Times New Roman"/>
                <w:sz w:val="28"/>
                <w:szCs w:val="28"/>
                <w:lang w:val="uk-UA" w:eastAsia="ru-RU"/>
              </w:rPr>
              <w:lastRenderedPageBreak/>
              <w:t>робота –</w:t>
            </w:r>
            <w:r w:rsidRPr="00094E7F">
              <w:rPr>
                <w:rFonts w:ascii="Times New Roman" w:hAnsi="Times New Roman"/>
                <w:b/>
                <w:bCs/>
                <w:sz w:val="28"/>
                <w:szCs w:val="28"/>
                <w:lang w:val="uk-UA" w:eastAsia="ru-RU"/>
              </w:rPr>
              <w:t xml:space="preserve"> </w:t>
            </w:r>
            <w:r w:rsidRPr="00094E7F">
              <w:rPr>
                <w:rFonts w:ascii="Times New Roman" w:hAnsi="Times New Roman"/>
                <w:sz w:val="28"/>
                <w:szCs w:val="28"/>
                <w:lang w:val="uk-UA" w:eastAsia="ru-RU"/>
              </w:rPr>
              <w:t>4 год.</w:t>
            </w:r>
          </w:p>
        </w:tc>
        <w:tc>
          <w:tcPr>
            <w:tcW w:w="4083" w:type="dxa"/>
            <w:shd w:val="clear" w:color="auto" w:fill="auto"/>
          </w:tcPr>
          <w:p w:rsidR="008F4BE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0" w:history="1">
              <w:r w:rsidRPr="00CF5D01">
                <w:rPr>
                  <w:rStyle w:val="a7"/>
                  <w:rFonts w:ascii="Times New Roman" w:eastAsia="Calibri" w:hAnsi="Times New Roman"/>
                  <w:sz w:val="28"/>
                  <w:szCs w:val="28"/>
                  <w:lang w:val="uk-UA"/>
                </w:rPr>
                <w:t>https://langs.physio-pedia.com/uk/rehabilitation-of-amputations-in-disasters-and-conflicts-uk/</w:t>
              </w:r>
            </w:hyperlink>
          </w:p>
          <w:p w:rsidR="008F4BE3" w:rsidRPr="00047CB1"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1" w:history="1">
              <w:r w:rsidRPr="00CF5D01">
                <w:rPr>
                  <w:rStyle w:val="a7"/>
                  <w:rFonts w:ascii="Times New Roman" w:eastAsia="Calibri" w:hAnsi="Times New Roman"/>
                  <w:sz w:val="28"/>
                  <w:szCs w:val="28"/>
                  <w:lang w:val="uk-UA"/>
                </w:rPr>
                <w:t>https://www.limbs4life.org.au/</w:t>
              </w:r>
            </w:hyperlink>
          </w:p>
          <w:p w:rsidR="008F4BE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2" w:history="1">
              <w:r w:rsidRPr="00CF5D01">
                <w:rPr>
                  <w:rStyle w:val="a7"/>
                  <w:rFonts w:ascii="Times New Roman" w:eastAsia="Calibri" w:hAnsi="Times New Roman"/>
                  <w:sz w:val="28"/>
                  <w:szCs w:val="28"/>
                  <w:lang w:val="uk-UA"/>
                </w:rPr>
                <w:t>https://langs.physio-pedia.com/uk/amputations-uk/</w:t>
              </w:r>
            </w:hyperlink>
          </w:p>
          <w:p w:rsidR="008F4BE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hyperlink r:id="rId13" w:history="1">
              <w:r w:rsidRPr="00CF5D01">
                <w:rPr>
                  <w:rStyle w:val="a7"/>
                  <w:rFonts w:ascii="Times New Roman" w:eastAsia="Calibri" w:hAnsi="Times New Roman"/>
                  <w:sz w:val="28"/>
                  <w:szCs w:val="28"/>
                  <w:lang w:val="uk-UA"/>
                </w:rPr>
                <w:t>https://langs.physio-pedia.com/uk/principles-of-amputation-uk/</w:t>
              </w:r>
            </w:hyperlink>
          </w:p>
          <w:p w:rsidR="008F4BE3" w:rsidRPr="00B2215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B22153">
              <w:rPr>
                <w:rFonts w:ascii="Times New Roman" w:eastAsia="Calibri" w:hAnsi="Times New Roman"/>
                <w:sz w:val="28"/>
                <w:szCs w:val="28"/>
                <w:lang w:val="uk-UA"/>
              </w:rPr>
              <w:t>1.0 1.1 1.2 1.3 1.4 1.5 1.6 Wolfson N. Amputations in natural disasters and mass casualties: staged approach. Int Orthop. 2012 Oct;36(10):1983-8.</w:t>
            </w:r>
          </w:p>
          <w:p w:rsidR="008F4BE3" w:rsidRPr="00B2215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B22153">
              <w:rPr>
                <w:rFonts w:ascii="Times New Roman" w:eastAsia="Calibri" w:hAnsi="Times New Roman"/>
                <w:sz w:val="28"/>
                <w:szCs w:val="28"/>
                <w:lang w:val="uk-UA"/>
              </w:rPr>
              <w:t>2.0 2.1 2.2 Wolfson N. Amputations in natural disasters and mass casualties: staged approach. International orthopaedics. 2012 Oct;36(10):1983-8. Cite error: Invalid &lt;ref&gt; tag; name “:3” defined multiple times with different content</w:t>
            </w:r>
          </w:p>
          <w:p w:rsidR="008F4BE3" w:rsidRPr="00B2215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B22153">
              <w:rPr>
                <w:rFonts w:ascii="Times New Roman" w:eastAsia="Calibri" w:hAnsi="Times New Roman"/>
                <w:sz w:val="28"/>
                <w:szCs w:val="28"/>
                <w:lang w:val="uk-UA"/>
              </w:rPr>
              <w:t xml:space="preserve"> Pasquina PF, Miller M, Carvalho AJ, Corcoran M, Vandersea J, Johnson E, Chen YT. Special considerations for multiple limb amputation. Current physical medicine and rehabilitation reports. 2014 </w:t>
            </w:r>
            <w:r w:rsidRPr="00B22153">
              <w:rPr>
                <w:rFonts w:ascii="Times New Roman" w:eastAsia="Calibri" w:hAnsi="Times New Roman"/>
                <w:sz w:val="28"/>
                <w:szCs w:val="28"/>
                <w:lang w:val="uk-UA"/>
              </w:rPr>
              <w:lastRenderedPageBreak/>
              <w:t>Dec;2(4):273-89..</w:t>
            </w:r>
          </w:p>
          <w:p w:rsidR="008F4BE3" w:rsidRPr="00B2215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B22153">
              <w:rPr>
                <w:rFonts w:ascii="Times New Roman" w:eastAsia="Calibri" w:hAnsi="Times New Roman"/>
                <w:sz w:val="28"/>
                <w:szCs w:val="28"/>
                <w:lang w:val="uk-UA"/>
              </w:rPr>
              <w:t xml:space="preserve"> 4.0 4.1 BACPAR, Chapter.3 Amputee Rehabilitation. In: Skelton, P and Harvey, A . Rehabilitation in Sudden Onset Disasters. Handicap International and UK Emergency Medical Team, 2015. p.25.</w:t>
            </w:r>
          </w:p>
          <w:p w:rsidR="008F4BE3" w:rsidRPr="008F4BE3" w:rsidRDefault="008F4BE3" w:rsidP="008F4BE3">
            <w:pPr>
              <w:pStyle w:val="a6"/>
              <w:numPr>
                <w:ilvl w:val="0"/>
                <w:numId w:val="22"/>
              </w:numPr>
              <w:spacing w:after="0" w:line="240" w:lineRule="auto"/>
              <w:ind w:left="114" w:firstLine="0"/>
              <w:rPr>
                <w:rFonts w:ascii="Times New Roman" w:eastAsia="Calibri" w:hAnsi="Times New Roman"/>
                <w:sz w:val="28"/>
                <w:szCs w:val="28"/>
                <w:lang w:val="uk-UA"/>
              </w:rPr>
            </w:pPr>
            <w:r w:rsidRPr="00B22153">
              <w:rPr>
                <w:rFonts w:ascii="Times New Roman" w:eastAsia="Calibri" w:hAnsi="Times New Roman"/>
                <w:sz w:val="28"/>
                <w:szCs w:val="28"/>
                <w:lang w:val="uk-UA"/>
              </w:rPr>
              <w:t xml:space="preserve"> Dillingham TR, Pezzin LE. Rehabilitation setting and associated mortality and medical stability among persons with amputations. Archives of physical medicine and rehabilitation. 2008 Jun 1;89(6):1038-45.</w:t>
            </w: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та теоретична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Виступи,</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2</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2.</w:t>
            </w:r>
          </w:p>
          <w:p w:rsidR="008F4BE3" w:rsidRPr="00A90DDB"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4 </w:t>
            </w:r>
            <w:r w:rsidRPr="00A90DDB">
              <w:rPr>
                <w:rFonts w:ascii="Times New Roman" w:hAnsi="Times New Roman"/>
                <w:b/>
                <w:bCs/>
                <w:sz w:val="28"/>
                <w:szCs w:val="28"/>
                <w:lang w:val="uk-UA" w:eastAsia="ru-RU"/>
              </w:rPr>
              <w:t>години.</w:t>
            </w:r>
          </w:p>
        </w:tc>
        <w:tc>
          <w:tcPr>
            <w:tcW w:w="3374" w:type="dxa"/>
            <w:shd w:val="clear" w:color="auto" w:fill="auto"/>
          </w:tcPr>
          <w:p w:rsidR="008F4BE3" w:rsidRPr="00A90DDB" w:rsidRDefault="008F4BE3" w:rsidP="008F4BE3">
            <w:pPr>
              <w:spacing w:after="0" w:line="240" w:lineRule="auto"/>
              <w:jc w:val="both"/>
              <w:rPr>
                <w:rFonts w:ascii="Times New Roman" w:hAnsi="Times New Roman"/>
                <w:sz w:val="28"/>
                <w:szCs w:val="28"/>
                <w:lang w:val="uk-UA"/>
              </w:rPr>
            </w:pPr>
            <w:r w:rsidRPr="00A90DDB">
              <w:rPr>
                <w:rFonts w:ascii="Times New Roman" w:hAnsi="Times New Roman"/>
                <w:b/>
                <w:bCs/>
                <w:sz w:val="28"/>
                <w:szCs w:val="28"/>
                <w:lang w:val="uk-UA" w:eastAsia="ru-RU"/>
              </w:rPr>
              <w:t xml:space="preserve">Тема 2 </w:t>
            </w:r>
            <w:r w:rsidRPr="00494ED0">
              <w:rPr>
                <w:rFonts w:ascii="Times New Roman" w:hAnsi="Times New Roman"/>
                <w:b/>
                <w:bCs/>
                <w:sz w:val="28"/>
                <w:szCs w:val="28"/>
                <w:lang w:val="uk-UA" w:eastAsia="ru-RU"/>
              </w:rPr>
              <w:t>Оцінювання пацієнта з ампутованими кінцівками</w:t>
            </w:r>
          </w:p>
          <w:p w:rsidR="008F4BE3"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94ED0">
              <w:rPr>
                <w:rFonts w:ascii="Times New Roman" w:hAnsi="Times New Roman"/>
                <w:sz w:val="28"/>
                <w:szCs w:val="28"/>
                <w:lang w:val="uk-UA"/>
              </w:rPr>
              <w:t>Навіщо оцінювати?</w:t>
            </w:r>
          </w:p>
          <w:p w:rsidR="008F4BE3"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94ED0">
              <w:rPr>
                <w:rFonts w:ascii="Times New Roman" w:hAnsi="Times New Roman"/>
                <w:sz w:val="28"/>
                <w:szCs w:val="28"/>
                <w:lang w:val="uk-UA"/>
              </w:rPr>
              <w:t>Суб’єктивне оцінювання</w:t>
            </w:r>
          </w:p>
          <w:p w:rsidR="008F4BE3"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94ED0">
              <w:rPr>
                <w:rFonts w:ascii="Times New Roman" w:hAnsi="Times New Roman"/>
                <w:sz w:val="28"/>
                <w:szCs w:val="28"/>
                <w:lang w:val="uk-UA"/>
              </w:rPr>
              <w:t>Об’єктивне оцінювання</w:t>
            </w:r>
          </w:p>
          <w:p w:rsidR="008F4BE3"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94ED0">
              <w:rPr>
                <w:rFonts w:ascii="Times New Roman" w:hAnsi="Times New Roman"/>
                <w:sz w:val="28"/>
                <w:szCs w:val="28"/>
                <w:lang w:val="uk-UA"/>
              </w:rPr>
              <w:t>Вимірювання результатів</w:t>
            </w:r>
            <w:r>
              <w:rPr>
                <w:rFonts w:ascii="Times New Roman" w:hAnsi="Times New Roman"/>
                <w:sz w:val="28"/>
                <w:szCs w:val="28"/>
                <w:lang w:val="uk-UA"/>
              </w:rPr>
              <w:t xml:space="preserve"> </w:t>
            </w:r>
          </w:p>
          <w:p w:rsidR="008F4BE3" w:rsidRPr="00A90DDB" w:rsidRDefault="008F4BE3" w:rsidP="008F4BE3">
            <w:pPr>
              <w:pStyle w:val="a6"/>
              <w:numPr>
                <w:ilvl w:val="0"/>
                <w:numId w:val="5"/>
              </w:numPr>
              <w:spacing w:after="0" w:line="240" w:lineRule="auto"/>
              <w:ind w:left="0" w:firstLine="0"/>
              <w:jc w:val="both"/>
              <w:rPr>
                <w:rFonts w:ascii="Times New Roman" w:hAnsi="Times New Roman"/>
                <w:sz w:val="28"/>
                <w:szCs w:val="28"/>
                <w:lang w:val="uk-UA"/>
              </w:rPr>
            </w:pPr>
            <w:r w:rsidRPr="00423B85">
              <w:rPr>
                <w:rFonts w:ascii="Times New Roman" w:hAnsi="Times New Roman"/>
                <w:sz w:val="28"/>
                <w:szCs w:val="28"/>
                <w:lang w:val="uk-UA"/>
              </w:rPr>
              <w:lastRenderedPageBreak/>
              <w:t>Прогноз мобільності пацієнтів з ампутованими кінцівками</w:t>
            </w:r>
          </w:p>
          <w:p w:rsidR="008F4BE3" w:rsidRPr="00094E7F" w:rsidRDefault="008F4BE3" w:rsidP="008F4BE3">
            <w:pPr>
              <w:spacing w:after="0" w:line="240" w:lineRule="auto"/>
              <w:rPr>
                <w:rFonts w:ascii="Times New Roman" w:hAnsi="Times New Roman"/>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2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 xml:space="preserve">Самостійна робота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w:t>
            </w:r>
          </w:p>
        </w:tc>
        <w:tc>
          <w:tcPr>
            <w:tcW w:w="4083" w:type="dxa"/>
            <w:shd w:val="clear" w:color="auto" w:fill="auto"/>
          </w:tcPr>
          <w:p w:rsidR="008F4BE3" w:rsidRPr="008F4BE3" w:rsidRDefault="008F4BE3" w:rsidP="008F4BE3">
            <w:pPr>
              <w:pStyle w:val="a6"/>
              <w:numPr>
                <w:ilvl w:val="0"/>
                <w:numId w:val="6"/>
              </w:numPr>
              <w:autoSpaceDE w:val="0"/>
              <w:autoSpaceDN w:val="0"/>
              <w:adjustRightInd w:val="0"/>
              <w:spacing w:after="0" w:line="240" w:lineRule="auto"/>
              <w:ind w:left="114" w:firstLine="0"/>
              <w:jc w:val="both"/>
              <w:rPr>
                <w:rFonts w:ascii="Times New Roman" w:hAnsi="Times New Roman"/>
                <w:sz w:val="28"/>
                <w:szCs w:val="28"/>
                <w:lang w:val="uk-UA"/>
              </w:rPr>
            </w:pPr>
            <w:hyperlink r:id="rId14" w:history="1">
              <w:r w:rsidRPr="00CF5D01">
                <w:rPr>
                  <w:rStyle w:val="a7"/>
                  <w:rFonts w:ascii="Times New Roman" w:hAnsi="Times New Roman"/>
                  <w:sz w:val="28"/>
                  <w:szCs w:val="28"/>
                </w:rPr>
                <w:t>https</w:t>
              </w:r>
              <w:r w:rsidRPr="008F4BE3">
                <w:rPr>
                  <w:rStyle w:val="a7"/>
                  <w:rFonts w:ascii="Times New Roman" w:hAnsi="Times New Roman"/>
                  <w:sz w:val="28"/>
                  <w:szCs w:val="28"/>
                  <w:lang w:val="uk-UA"/>
                </w:rPr>
                <w:t>://</w:t>
              </w:r>
              <w:r w:rsidRPr="00CF5D01">
                <w:rPr>
                  <w:rStyle w:val="a7"/>
                  <w:rFonts w:ascii="Times New Roman" w:hAnsi="Times New Roman"/>
                  <w:sz w:val="28"/>
                  <w:szCs w:val="28"/>
                </w:rPr>
                <w:t>langs</w:t>
              </w:r>
              <w:r w:rsidRPr="008F4BE3">
                <w:rPr>
                  <w:rStyle w:val="a7"/>
                  <w:rFonts w:ascii="Times New Roman" w:hAnsi="Times New Roman"/>
                  <w:sz w:val="28"/>
                  <w:szCs w:val="28"/>
                  <w:lang w:val="uk-UA"/>
                </w:rPr>
                <w:t>.</w:t>
              </w:r>
              <w:r w:rsidRPr="00CF5D01">
                <w:rPr>
                  <w:rStyle w:val="a7"/>
                  <w:rFonts w:ascii="Times New Roman" w:hAnsi="Times New Roman"/>
                  <w:sz w:val="28"/>
                  <w:szCs w:val="28"/>
                </w:rPr>
                <w:t>physio</w:t>
              </w:r>
              <w:r w:rsidRPr="008F4BE3">
                <w:rPr>
                  <w:rStyle w:val="a7"/>
                  <w:rFonts w:ascii="Times New Roman" w:hAnsi="Times New Roman"/>
                  <w:sz w:val="28"/>
                  <w:szCs w:val="28"/>
                  <w:lang w:val="uk-UA"/>
                </w:rPr>
                <w:t>-</w:t>
              </w:r>
              <w:r w:rsidRPr="00CF5D01">
                <w:rPr>
                  <w:rStyle w:val="a7"/>
                  <w:rFonts w:ascii="Times New Roman" w:hAnsi="Times New Roman"/>
                  <w:sz w:val="28"/>
                  <w:szCs w:val="28"/>
                </w:rPr>
                <w:t>pedia</w:t>
              </w:r>
              <w:r w:rsidRPr="008F4BE3">
                <w:rPr>
                  <w:rStyle w:val="a7"/>
                  <w:rFonts w:ascii="Times New Roman" w:hAnsi="Times New Roman"/>
                  <w:sz w:val="28"/>
                  <w:szCs w:val="28"/>
                  <w:lang w:val="uk-UA"/>
                </w:rPr>
                <w:t>.</w:t>
              </w:r>
              <w:r w:rsidRPr="00CF5D01">
                <w:rPr>
                  <w:rStyle w:val="a7"/>
                  <w:rFonts w:ascii="Times New Roman" w:hAnsi="Times New Roman"/>
                  <w:sz w:val="28"/>
                  <w:szCs w:val="28"/>
                </w:rPr>
                <w:t>com</w:t>
              </w:r>
              <w:r w:rsidRPr="008F4BE3">
                <w:rPr>
                  <w:rStyle w:val="a7"/>
                  <w:rFonts w:ascii="Times New Roman" w:hAnsi="Times New Roman"/>
                  <w:sz w:val="28"/>
                  <w:szCs w:val="28"/>
                  <w:lang w:val="uk-UA"/>
                </w:rPr>
                <w:t>/</w:t>
              </w:r>
              <w:r w:rsidRPr="00CF5D01">
                <w:rPr>
                  <w:rStyle w:val="a7"/>
                  <w:rFonts w:ascii="Times New Roman" w:hAnsi="Times New Roman"/>
                  <w:sz w:val="28"/>
                  <w:szCs w:val="28"/>
                </w:rPr>
                <w:t>uk</w:t>
              </w:r>
              <w:r w:rsidRPr="008F4BE3">
                <w:rPr>
                  <w:rStyle w:val="a7"/>
                  <w:rFonts w:ascii="Times New Roman" w:hAnsi="Times New Roman"/>
                  <w:sz w:val="28"/>
                  <w:szCs w:val="28"/>
                  <w:lang w:val="uk-UA"/>
                </w:rPr>
                <w:t>/</w:t>
              </w:r>
              <w:r w:rsidRPr="00CF5D01">
                <w:rPr>
                  <w:rStyle w:val="a7"/>
                  <w:rFonts w:ascii="Times New Roman" w:hAnsi="Times New Roman"/>
                  <w:sz w:val="28"/>
                  <w:szCs w:val="28"/>
                </w:rPr>
                <w:t>assessment</w:t>
              </w:r>
              <w:r w:rsidRPr="008F4BE3">
                <w:rPr>
                  <w:rStyle w:val="a7"/>
                  <w:rFonts w:ascii="Times New Roman" w:hAnsi="Times New Roman"/>
                  <w:sz w:val="28"/>
                  <w:szCs w:val="28"/>
                  <w:lang w:val="uk-UA"/>
                </w:rPr>
                <w:t>-</w:t>
              </w:r>
              <w:r w:rsidRPr="00CF5D01">
                <w:rPr>
                  <w:rStyle w:val="a7"/>
                  <w:rFonts w:ascii="Times New Roman" w:hAnsi="Times New Roman"/>
                  <w:sz w:val="28"/>
                  <w:szCs w:val="28"/>
                </w:rPr>
                <w:t>of</w:t>
              </w:r>
              <w:r w:rsidRPr="008F4BE3">
                <w:rPr>
                  <w:rStyle w:val="a7"/>
                  <w:rFonts w:ascii="Times New Roman" w:hAnsi="Times New Roman"/>
                  <w:sz w:val="28"/>
                  <w:szCs w:val="28"/>
                  <w:lang w:val="uk-UA"/>
                </w:rPr>
                <w:t>-</w:t>
              </w:r>
              <w:r w:rsidRPr="00CF5D01">
                <w:rPr>
                  <w:rStyle w:val="a7"/>
                  <w:rFonts w:ascii="Times New Roman" w:hAnsi="Times New Roman"/>
                  <w:sz w:val="28"/>
                  <w:szCs w:val="28"/>
                </w:rPr>
                <w:t>the</w:t>
              </w:r>
              <w:r w:rsidRPr="008F4BE3">
                <w:rPr>
                  <w:rStyle w:val="a7"/>
                  <w:rFonts w:ascii="Times New Roman" w:hAnsi="Times New Roman"/>
                  <w:sz w:val="28"/>
                  <w:szCs w:val="28"/>
                  <w:lang w:val="uk-UA"/>
                </w:rPr>
                <w:t>-</w:t>
              </w:r>
              <w:r w:rsidRPr="00CF5D01">
                <w:rPr>
                  <w:rStyle w:val="a7"/>
                  <w:rFonts w:ascii="Times New Roman" w:hAnsi="Times New Roman"/>
                  <w:sz w:val="28"/>
                  <w:szCs w:val="28"/>
                </w:rPr>
                <w:t>amputee</w:t>
              </w:r>
              <w:r w:rsidRPr="008F4BE3">
                <w:rPr>
                  <w:rStyle w:val="a7"/>
                  <w:rFonts w:ascii="Times New Roman" w:hAnsi="Times New Roman"/>
                  <w:sz w:val="28"/>
                  <w:szCs w:val="28"/>
                  <w:lang w:val="uk-UA"/>
                </w:rPr>
                <w:t>-</w:t>
              </w:r>
              <w:r w:rsidRPr="00CF5D01">
                <w:rPr>
                  <w:rStyle w:val="a7"/>
                  <w:rFonts w:ascii="Times New Roman" w:hAnsi="Times New Roman"/>
                  <w:sz w:val="28"/>
                  <w:szCs w:val="28"/>
                </w:rPr>
                <w:t>uk</w:t>
              </w:r>
              <w:r w:rsidRPr="008F4BE3">
                <w:rPr>
                  <w:rStyle w:val="a7"/>
                  <w:rFonts w:ascii="Times New Roman" w:hAnsi="Times New Roman"/>
                  <w:sz w:val="28"/>
                  <w:szCs w:val="28"/>
                  <w:lang w:val="uk-UA"/>
                </w:rPr>
                <w:t>/</w:t>
              </w:r>
            </w:hyperlink>
          </w:p>
          <w:p w:rsidR="008F4BE3" w:rsidRPr="008F4BE3" w:rsidRDefault="008F4BE3" w:rsidP="008F4BE3">
            <w:pPr>
              <w:pStyle w:val="a6"/>
              <w:numPr>
                <w:ilvl w:val="0"/>
                <w:numId w:val="6"/>
              </w:numPr>
              <w:autoSpaceDE w:val="0"/>
              <w:autoSpaceDN w:val="0"/>
              <w:adjustRightInd w:val="0"/>
              <w:spacing w:after="0" w:line="240" w:lineRule="auto"/>
              <w:ind w:left="114" w:firstLine="0"/>
              <w:jc w:val="both"/>
              <w:rPr>
                <w:rFonts w:ascii="Times New Roman" w:hAnsi="Times New Roman"/>
                <w:sz w:val="28"/>
                <w:szCs w:val="28"/>
                <w:lang w:val="uk-UA"/>
              </w:rPr>
            </w:pPr>
            <w:hyperlink r:id="rId15" w:history="1">
              <w:r w:rsidRPr="00CF5D01">
                <w:rPr>
                  <w:rStyle w:val="a7"/>
                  <w:rFonts w:ascii="Times New Roman" w:hAnsi="Times New Roman"/>
                  <w:sz w:val="28"/>
                  <w:szCs w:val="28"/>
                </w:rPr>
                <w:t>https</w:t>
              </w:r>
              <w:r w:rsidRPr="008F4BE3">
                <w:rPr>
                  <w:rStyle w:val="a7"/>
                  <w:rFonts w:ascii="Times New Roman" w:hAnsi="Times New Roman"/>
                  <w:sz w:val="28"/>
                  <w:szCs w:val="28"/>
                  <w:lang w:val="uk-UA"/>
                </w:rPr>
                <w:t>://</w:t>
              </w:r>
              <w:r w:rsidRPr="00CF5D01">
                <w:rPr>
                  <w:rStyle w:val="a7"/>
                  <w:rFonts w:ascii="Times New Roman" w:hAnsi="Times New Roman"/>
                  <w:sz w:val="28"/>
                  <w:szCs w:val="28"/>
                </w:rPr>
                <w:t>langs</w:t>
              </w:r>
              <w:r w:rsidRPr="008F4BE3">
                <w:rPr>
                  <w:rStyle w:val="a7"/>
                  <w:rFonts w:ascii="Times New Roman" w:hAnsi="Times New Roman"/>
                  <w:sz w:val="28"/>
                  <w:szCs w:val="28"/>
                  <w:lang w:val="uk-UA"/>
                </w:rPr>
                <w:t>.</w:t>
              </w:r>
              <w:r w:rsidRPr="00CF5D01">
                <w:rPr>
                  <w:rStyle w:val="a7"/>
                  <w:rFonts w:ascii="Times New Roman" w:hAnsi="Times New Roman"/>
                  <w:sz w:val="28"/>
                  <w:szCs w:val="28"/>
                </w:rPr>
                <w:t>physio</w:t>
              </w:r>
              <w:r w:rsidRPr="008F4BE3">
                <w:rPr>
                  <w:rStyle w:val="a7"/>
                  <w:rFonts w:ascii="Times New Roman" w:hAnsi="Times New Roman"/>
                  <w:sz w:val="28"/>
                  <w:szCs w:val="28"/>
                  <w:lang w:val="uk-UA"/>
                </w:rPr>
                <w:t>-</w:t>
              </w:r>
              <w:r w:rsidRPr="00CF5D01">
                <w:rPr>
                  <w:rStyle w:val="a7"/>
                  <w:rFonts w:ascii="Times New Roman" w:hAnsi="Times New Roman"/>
                  <w:sz w:val="28"/>
                  <w:szCs w:val="28"/>
                </w:rPr>
                <w:t>pedia</w:t>
              </w:r>
              <w:r w:rsidRPr="008F4BE3">
                <w:rPr>
                  <w:rStyle w:val="a7"/>
                  <w:rFonts w:ascii="Times New Roman" w:hAnsi="Times New Roman"/>
                  <w:sz w:val="28"/>
                  <w:szCs w:val="28"/>
                  <w:lang w:val="uk-UA"/>
                </w:rPr>
                <w:t>.</w:t>
              </w:r>
              <w:r w:rsidRPr="00CF5D01">
                <w:rPr>
                  <w:rStyle w:val="a7"/>
                  <w:rFonts w:ascii="Times New Roman" w:hAnsi="Times New Roman"/>
                  <w:sz w:val="28"/>
                  <w:szCs w:val="28"/>
                </w:rPr>
                <w:t>com</w:t>
              </w:r>
              <w:r w:rsidRPr="008F4BE3">
                <w:rPr>
                  <w:rStyle w:val="a7"/>
                  <w:rFonts w:ascii="Times New Roman" w:hAnsi="Times New Roman"/>
                  <w:sz w:val="28"/>
                  <w:szCs w:val="28"/>
                  <w:lang w:val="uk-UA"/>
                </w:rPr>
                <w:t>/</w:t>
              </w:r>
              <w:r w:rsidRPr="00CF5D01">
                <w:rPr>
                  <w:rStyle w:val="a7"/>
                  <w:rFonts w:ascii="Times New Roman" w:hAnsi="Times New Roman"/>
                  <w:sz w:val="28"/>
                  <w:szCs w:val="28"/>
                </w:rPr>
                <w:t>uk</w:t>
              </w:r>
              <w:r w:rsidRPr="008F4BE3">
                <w:rPr>
                  <w:rStyle w:val="a7"/>
                  <w:rFonts w:ascii="Times New Roman" w:hAnsi="Times New Roman"/>
                  <w:sz w:val="28"/>
                  <w:szCs w:val="28"/>
                  <w:lang w:val="uk-UA"/>
                </w:rPr>
                <w:t>/</w:t>
              </w:r>
              <w:r w:rsidRPr="00CF5D01">
                <w:rPr>
                  <w:rStyle w:val="a7"/>
                  <w:rFonts w:ascii="Times New Roman" w:hAnsi="Times New Roman"/>
                  <w:sz w:val="28"/>
                  <w:szCs w:val="28"/>
                </w:rPr>
                <w:t>amputee</w:t>
              </w:r>
              <w:r w:rsidRPr="008F4BE3">
                <w:rPr>
                  <w:rStyle w:val="a7"/>
                  <w:rFonts w:ascii="Times New Roman" w:hAnsi="Times New Roman"/>
                  <w:sz w:val="28"/>
                  <w:szCs w:val="28"/>
                  <w:lang w:val="uk-UA"/>
                </w:rPr>
                <w:t>-</w:t>
              </w:r>
              <w:r w:rsidRPr="00CF5D01">
                <w:rPr>
                  <w:rStyle w:val="a7"/>
                  <w:rFonts w:ascii="Times New Roman" w:hAnsi="Times New Roman"/>
                  <w:sz w:val="28"/>
                  <w:szCs w:val="28"/>
                </w:rPr>
                <w:t>mobility</w:t>
              </w:r>
              <w:r w:rsidRPr="008F4BE3">
                <w:rPr>
                  <w:rStyle w:val="a7"/>
                  <w:rFonts w:ascii="Times New Roman" w:hAnsi="Times New Roman"/>
                  <w:sz w:val="28"/>
                  <w:szCs w:val="28"/>
                  <w:lang w:val="uk-UA"/>
                </w:rPr>
                <w:t>-</w:t>
              </w:r>
              <w:r w:rsidRPr="00CF5D01">
                <w:rPr>
                  <w:rStyle w:val="a7"/>
                  <w:rFonts w:ascii="Times New Roman" w:hAnsi="Times New Roman"/>
                  <w:sz w:val="28"/>
                  <w:szCs w:val="28"/>
                </w:rPr>
                <w:t>predictor</w:t>
              </w:r>
              <w:r w:rsidRPr="008F4BE3">
                <w:rPr>
                  <w:rStyle w:val="a7"/>
                  <w:rFonts w:ascii="Times New Roman" w:hAnsi="Times New Roman"/>
                  <w:sz w:val="28"/>
                  <w:szCs w:val="28"/>
                  <w:lang w:val="uk-UA"/>
                </w:rPr>
                <w:t>-</w:t>
              </w:r>
              <w:r w:rsidRPr="00CF5D01">
                <w:rPr>
                  <w:rStyle w:val="a7"/>
                  <w:rFonts w:ascii="Times New Roman" w:hAnsi="Times New Roman"/>
                  <w:sz w:val="28"/>
                  <w:szCs w:val="28"/>
                </w:rPr>
                <w:t>uk</w:t>
              </w:r>
              <w:r w:rsidRPr="008F4BE3">
                <w:rPr>
                  <w:rStyle w:val="a7"/>
                  <w:rFonts w:ascii="Times New Roman" w:hAnsi="Times New Roman"/>
                  <w:sz w:val="28"/>
                  <w:szCs w:val="28"/>
                  <w:lang w:val="uk-UA"/>
                </w:rPr>
                <w:t>/</w:t>
              </w:r>
            </w:hyperlink>
          </w:p>
          <w:p w:rsidR="008F4BE3" w:rsidRPr="008F4BE3" w:rsidRDefault="008F4BE3" w:rsidP="008F4BE3">
            <w:pPr>
              <w:pStyle w:val="a6"/>
              <w:numPr>
                <w:ilvl w:val="0"/>
                <w:numId w:val="6"/>
              </w:numPr>
              <w:autoSpaceDE w:val="0"/>
              <w:autoSpaceDN w:val="0"/>
              <w:adjustRightInd w:val="0"/>
              <w:spacing w:after="0" w:line="240" w:lineRule="auto"/>
              <w:ind w:left="114" w:firstLine="0"/>
              <w:jc w:val="both"/>
              <w:rPr>
                <w:rFonts w:ascii="Times New Roman" w:hAnsi="Times New Roman"/>
                <w:sz w:val="28"/>
                <w:szCs w:val="28"/>
                <w:lang w:val="uk-UA"/>
              </w:rPr>
            </w:pPr>
            <w:hyperlink r:id="rId16" w:history="1">
              <w:r w:rsidRPr="00CF5D01">
                <w:rPr>
                  <w:rStyle w:val="a7"/>
                  <w:rFonts w:ascii="Times New Roman" w:hAnsi="Times New Roman"/>
                  <w:sz w:val="28"/>
                  <w:szCs w:val="28"/>
                </w:rPr>
                <w:t>https</w:t>
              </w:r>
              <w:r w:rsidRPr="008F4BE3">
                <w:rPr>
                  <w:rStyle w:val="a7"/>
                  <w:rFonts w:ascii="Times New Roman" w:hAnsi="Times New Roman"/>
                  <w:sz w:val="28"/>
                  <w:szCs w:val="28"/>
                  <w:lang w:val="uk-UA"/>
                </w:rPr>
                <w:t>://</w:t>
              </w:r>
              <w:r w:rsidRPr="00CF5D01">
                <w:rPr>
                  <w:rStyle w:val="a7"/>
                  <w:rFonts w:ascii="Times New Roman" w:hAnsi="Times New Roman"/>
                  <w:sz w:val="28"/>
                  <w:szCs w:val="28"/>
                </w:rPr>
                <w:t>langs</w:t>
              </w:r>
              <w:r w:rsidRPr="008F4BE3">
                <w:rPr>
                  <w:rStyle w:val="a7"/>
                  <w:rFonts w:ascii="Times New Roman" w:hAnsi="Times New Roman"/>
                  <w:sz w:val="28"/>
                  <w:szCs w:val="28"/>
                  <w:lang w:val="uk-UA"/>
                </w:rPr>
                <w:t>.</w:t>
              </w:r>
              <w:r w:rsidRPr="00CF5D01">
                <w:rPr>
                  <w:rStyle w:val="a7"/>
                  <w:rFonts w:ascii="Times New Roman" w:hAnsi="Times New Roman"/>
                  <w:sz w:val="28"/>
                  <w:szCs w:val="28"/>
                </w:rPr>
                <w:t>physio</w:t>
              </w:r>
              <w:r w:rsidRPr="008F4BE3">
                <w:rPr>
                  <w:rStyle w:val="a7"/>
                  <w:rFonts w:ascii="Times New Roman" w:hAnsi="Times New Roman"/>
                  <w:sz w:val="28"/>
                  <w:szCs w:val="28"/>
                  <w:lang w:val="uk-UA"/>
                </w:rPr>
                <w:t>-</w:t>
              </w:r>
              <w:r w:rsidRPr="00CF5D01">
                <w:rPr>
                  <w:rStyle w:val="a7"/>
                  <w:rFonts w:ascii="Times New Roman" w:hAnsi="Times New Roman"/>
                  <w:sz w:val="28"/>
                  <w:szCs w:val="28"/>
                </w:rPr>
                <w:t>pedia</w:t>
              </w:r>
              <w:r w:rsidRPr="008F4BE3">
                <w:rPr>
                  <w:rStyle w:val="a7"/>
                  <w:rFonts w:ascii="Times New Roman" w:hAnsi="Times New Roman"/>
                  <w:sz w:val="28"/>
                  <w:szCs w:val="28"/>
                  <w:lang w:val="uk-UA"/>
                </w:rPr>
                <w:t>.</w:t>
              </w:r>
              <w:r w:rsidRPr="00CF5D01">
                <w:rPr>
                  <w:rStyle w:val="a7"/>
                  <w:rFonts w:ascii="Times New Roman" w:hAnsi="Times New Roman"/>
                  <w:sz w:val="28"/>
                  <w:szCs w:val="28"/>
                </w:rPr>
                <w:t>com</w:t>
              </w:r>
              <w:r w:rsidRPr="008F4BE3">
                <w:rPr>
                  <w:rStyle w:val="a7"/>
                  <w:rFonts w:ascii="Times New Roman" w:hAnsi="Times New Roman"/>
                  <w:sz w:val="28"/>
                  <w:szCs w:val="28"/>
                  <w:lang w:val="uk-UA"/>
                </w:rPr>
                <w:t>/</w:t>
              </w:r>
              <w:r w:rsidRPr="00CF5D01">
                <w:rPr>
                  <w:rStyle w:val="a7"/>
                  <w:rFonts w:ascii="Times New Roman" w:hAnsi="Times New Roman"/>
                  <w:sz w:val="28"/>
                  <w:szCs w:val="28"/>
                </w:rPr>
                <w:t>uk</w:t>
              </w:r>
              <w:r w:rsidRPr="008F4BE3">
                <w:rPr>
                  <w:rStyle w:val="a7"/>
                  <w:rFonts w:ascii="Times New Roman" w:hAnsi="Times New Roman"/>
                  <w:sz w:val="28"/>
                  <w:szCs w:val="28"/>
                  <w:lang w:val="uk-UA"/>
                </w:rPr>
                <w:t>/</w:t>
              </w:r>
              <w:r w:rsidRPr="00CF5D01">
                <w:rPr>
                  <w:rStyle w:val="a7"/>
                  <w:rFonts w:ascii="Times New Roman" w:hAnsi="Times New Roman"/>
                  <w:sz w:val="28"/>
                  <w:szCs w:val="28"/>
                </w:rPr>
                <w:t>amputee</w:t>
              </w:r>
              <w:r w:rsidRPr="008F4BE3">
                <w:rPr>
                  <w:rStyle w:val="a7"/>
                  <w:rFonts w:ascii="Times New Roman" w:hAnsi="Times New Roman"/>
                  <w:sz w:val="28"/>
                  <w:szCs w:val="28"/>
                  <w:lang w:val="uk-UA"/>
                </w:rPr>
                <w:t>-</w:t>
              </w:r>
              <w:r w:rsidRPr="00CF5D01">
                <w:rPr>
                  <w:rStyle w:val="a7"/>
                  <w:rFonts w:ascii="Times New Roman" w:hAnsi="Times New Roman"/>
                  <w:sz w:val="28"/>
                  <w:szCs w:val="28"/>
                </w:rPr>
                <w:t>rehabilitation</w:t>
              </w:r>
              <w:r w:rsidRPr="008F4BE3">
                <w:rPr>
                  <w:rStyle w:val="a7"/>
                  <w:rFonts w:ascii="Times New Roman" w:hAnsi="Times New Roman"/>
                  <w:sz w:val="28"/>
                  <w:szCs w:val="28"/>
                  <w:lang w:val="uk-UA"/>
                </w:rPr>
                <w:t>-</w:t>
              </w:r>
              <w:r w:rsidRPr="00CF5D01">
                <w:rPr>
                  <w:rStyle w:val="a7"/>
                  <w:rFonts w:ascii="Times New Roman" w:hAnsi="Times New Roman"/>
                  <w:sz w:val="28"/>
                  <w:szCs w:val="28"/>
                </w:rPr>
                <w:t>uk</w:t>
              </w:r>
              <w:r w:rsidRPr="008F4BE3">
                <w:rPr>
                  <w:rStyle w:val="a7"/>
                  <w:rFonts w:ascii="Times New Roman" w:hAnsi="Times New Roman"/>
                  <w:sz w:val="28"/>
                  <w:szCs w:val="28"/>
                  <w:lang w:val="uk-UA"/>
                </w:rPr>
                <w:t>/</w:t>
              </w:r>
            </w:hyperlink>
          </w:p>
          <w:p w:rsidR="008F4BE3" w:rsidRPr="008F4BE3" w:rsidRDefault="008F4BE3" w:rsidP="008F4BE3">
            <w:pPr>
              <w:pStyle w:val="a6"/>
              <w:autoSpaceDE w:val="0"/>
              <w:autoSpaceDN w:val="0"/>
              <w:adjustRightInd w:val="0"/>
              <w:spacing w:after="0" w:line="240" w:lineRule="auto"/>
              <w:ind w:left="114"/>
              <w:jc w:val="both"/>
              <w:rPr>
                <w:rFonts w:ascii="Times New Roman" w:hAnsi="Times New Roman"/>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2</w:t>
            </w:r>
          </w:p>
        </w:tc>
      </w:tr>
      <w:tr w:rsidR="008F4BE3" w:rsidRPr="00094E7F" w:rsidTr="008F4BE3">
        <w:tc>
          <w:tcPr>
            <w:tcW w:w="15452" w:type="dxa"/>
            <w:gridSpan w:val="6"/>
            <w:shd w:val="clear" w:color="auto" w:fill="auto"/>
          </w:tcPr>
          <w:p w:rsidR="008F4BE3" w:rsidRPr="00A90DDB" w:rsidRDefault="008F4BE3" w:rsidP="008F4BE3">
            <w:pPr>
              <w:spacing w:after="0" w:line="240" w:lineRule="auto"/>
              <w:ind w:left="114"/>
              <w:jc w:val="center"/>
              <w:rPr>
                <w:rFonts w:ascii="Times New Roman" w:hAnsi="Times New Roman"/>
                <w:b/>
                <w:color w:val="000000"/>
                <w:spacing w:val="-3"/>
                <w:sz w:val="28"/>
                <w:szCs w:val="28"/>
                <w:lang w:val="uk-UA"/>
              </w:rPr>
            </w:pP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Тиждень 3-4 </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 Години 8</w:t>
            </w:r>
          </w:p>
        </w:tc>
        <w:tc>
          <w:tcPr>
            <w:tcW w:w="3374" w:type="dxa"/>
            <w:shd w:val="clear" w:color="auto" w:fill="auto"/>
          </w:tcPr>
          <w:p w:rsidR="008F4BE3" w:rsidRPr="00F239EC" w:rsidRDefault="008F4BE3" w:rsidP="008F4BE3">
            <w:pPr>
              <w:spacing w:after="0" w:line="240" w:lineRule="auto"/>
              <w:rPr>
                <w:rFonts w:ascii="Times New Roman" w:hAnsi="Times New Roman"/>
                <w:sz w:val="28"/>
                <w:szCs w:val="28"/>
                <w:lang w:val="uk-UA"/>
              </w:rPr>
            </w:pPr>
            <w:r w:rsidRPr="00094E7F">
              <w:rPr>
                <w:rFonts w:ascii="Times New Roman" w:hAnsi="Times New Roman"/>
                <w:b/>
                <w:bCs/>
                <w:sz w:val="28"/>
                <w:szCs w:val="28"/>
                <w:lang w:val="uk-UA" w:eastAsia="ru-RU"/>
              </w:rPr>
              <w:t>Тема 3</w:t>
            </w:r>
            <w:r>
              <w:rPr>
                <w:rFonts w:ascii="Times New Roman" w:hAnsi="Times New Roman"/>
                <w:b/>
                <w:bCs/>
                <w:sz w:val="28"/>
                <w:szCs w:val="28"/>
                <w:lang w:val="uk-UA" w:eastAsia="ru-RU"/>
              </w:rPr>
              <w:t xml:space="preserve"> </w:t>
            </w:r>
            <w:r w:rsidRPr="00423B85">
              <w:rPr>
                <w:rFonts w:ascii="Times New Roman" w:hAnsi="Times New Roman"/>
                <w:b/>
                <w:bCs/>
                <w:sz w:val="28"/>
                <w:szCs w:val="28"/>
                <w:lang w:val="uk-UA" w:eastAsia="ru-RU"/>
              </w:rPr>
              <w:t>Операція ампутації / реконструкція</w:t>
            </w:r>
          </w:p>
          <w:p w:rsidR="008F4BE3" w:rsidRDefault="008F4BE3" w:rsidP="008F4BE3">
            <w:pPr>
              <w:numPr>
                <w:ilvl w:val="0"/>
                <w:numId w:val="4"/>
              </w:numPr>
              <w:spacing w:after="0" w:line="240" w:lineRule="auto"/>
              <w:ind w:left="0" w:firstLine="0"/>
              <w:rPr>
                <w:rFonts w:ascii="Times New Roman" w:hAnsi="Times New Roman"/>
                <w:sz w:val="28"/>
                <w:szCs w:val="28"/>
                <w:lang w:val="uk-UA" w:eastAsia="ru-RU"/>
              </w:rPr>
            </w:pPr>
            <w:r w:rsidRPr="00423B85">
              <w:rPr>
                <w:rFonts w:ascii="Times New Roman" w:hAnsi="Times New Roman"/>
                <w:sz w:val="28"/>
                <w:szCs w:val="28"/>
                <w:lang w:val="uk-UA" w:eastAsia="ru-RU"/>
              </w:rPr>
              <w:t>Довжина</w:t>
            </w:r>
          </w:p>
          <w:p w:rsidR="008F4BE3" w:rsidRDefault="008F4BE3" w:rsidP="008F4BE3">
            <w:pPr>
              <w:numPr>
                <w:ilvl w:val="0"/>
                <w:numId w:val="4"/>
              </w:numPr>
              <w:spacing w:after="0" w:line="240" w:lineRule="auto"/>
              <w:ind w:left="0" w:firstLine="0"/>
              <w:rPr>
                <w:rFonts w:ascii="Times New Roman" w:hAnsi="Times New Roman"/>
                <w:sz w:val="28"/>
                <w:szCs w:val="28"/>
                <w:lang w:val="uk-UA" w:eastAsia="ru-RU"/>
              </w:rPr>
            </w:pPr>
            <w:r w:rsidRPr="00423B85">
              <w:rPr>
                <w:rFonts w:ascii="Times New Roman" w:hAnsi="Times New Roman"/>
                <w:sz w:val="28"/>
                <w:szCs w:val="28"/>
                <w:lang w:val="uk-UA" w:eastAsia="ru-RU"/>
              </w:rPr>
              <w:t xml:space="preserve"> міопластичне закриття</w:t>
            </w:r>
            <w:r>
              <w:rPr>
                <w:rFonts w:ascii="Times New Roman" w:hAnsi="Times New Roman"/>
                <w:sz w:val="28"/>
                <w:szCs w:val="28"/>
                <w:lang w:val="uk-UA" w:eastAsia="ru-RU"/>
              </w:rPr>
              <w:t>,</w:t>
            </w:r>
            <w:r w:rsidRPr="00423B85">
              <w:rPr>
                <w:rFonts w:ascii="Times New Roman" w:hAnsi="Times New Roman"/>
                <w:sz w:val="28"/>
                <w:szCs w:val="28"/>
                <w:lang w:val="uk-UA" w:eastAsia="ru-RU"/>
              </w:rPr>
              <w:t xml:space="preserve"> покриття м’якими тканинами</w:t>
            </w:r>
          </w:p>
          <w:p w:rsidR="008F4BE3" w:rsidRDefault="008F4BE3" w:rsidP="008F4BE3">
            <w:pPr>
              <w:numPr>
                <w:ilvl w:val="0"/>
                <w:numId w:val="4"/>
              </w:numPr>
              <w:spacing w:after="0" w:line="240" w:lineRule="auto"/>
              <w:ind w:left="0" w:firstLine="0"/>
              <w:rPr>
                <w:rFonts w:ascii="Times New Roman" w:hAnsi="Times New Roman"/>
                <w:sz w:val="28"/>
                <w:szCs w:val="28"/>
                <w:lang w:val="uk-UA" w:eastAsia="ru-RU"/>
              </w:rPr>
            </w:pPr>
            <w:r w:rsidRPr="00423B85">
              <w:rPr>
                <w:rFonts w:ascii="Times New Roman" w:hAnsi="Times New Roman"/>
                <w:sz w:val="28"/>
                <w:szCs w:val="28"/>
                <w:lang w:val="uk-UA" w:eastAsia="ru-RU"/>
              </w:rPr>
              <w:t xml:space="preserve"> нерв обробка</w:t>
            </w:r>
          </w:p>
          <w:p w:rsidR="008F4BE3" w:rsidRPr="00423B85" w:rsidRDefault="008F4BE3" w:rsidP="008F4BE3">
            <w:pPr>
              <w:numPr>
                <w:ilvl w:val="0"/>
                <w:numId w:val="4"/>
              </w:numPr>
              <w:spacing w:after="0" w:line="240" w:lineRule="auto"/>
              <w:ind w:left="0" w:firstLine="0"/>
              <w:rPr>
                <w:rFonts w:ascii="Times New Roman" w:hAnsi="Times New Roman"/>
                <w:sz w:val="28"/>
                <w:szCs w:val="28"/>
                <w:lang w:val="uk-UA" w:eastAsia="ru-RU"/>
              </w:rPr>
            </w:pPr>
            <w:r w:rsidRPr="00423B85">
              <w:rPr>
                <w:rFonts w:ascii="Times New Roman" w:hAnsi="Times New Roman"/>
                <w:sz w:val="28"/>
                <w:szCs w:val="28"/>
                <w:lang w:val="uk-UA" w:eastAsia="ru-RU"/>
              </w:rPr>
              <w:t xml:space="preserve"> жорстка пов’язка</w:t>
            </w: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4</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Default="008F4BE3" w:rsidP="008F4BE3">
            <w:pPr>
              <w:pStyle w:val="a6"/>
              <w:numPr>
                <w:ilvl w:val="0"/>
                <w:numId w:val="7"/>
              </w:numPr>
              <w:spacing w:after="0" w:line="240" w:lineRule="auto"/>
              <w:ind w:left="114" w:firstLine="0"/>
              <w:rPr>
                <w:rFonts w:ascii="Times New Roman" w:hAnsi="Times New Roman"/>
                <w:b/>
                <w:bCs/>
                <w:sz w:val="28"/>
                <w:szCs w:val="28"/>
                <w:lang w:val="uk-UA"/>
              </w:rPr>
            </w:pPr>
            <w:hyperlink r:id="rId17" w:history="1">
              <w:r w:rsidRPr="00CF5D01">
                <w:rPr>
                  <w:rStyle w:val="a7"/>
                  <w:rFonts w:ascii="Times New Roman" w:hAnsi="Times New Roman"/>
                  <w:b/>
                  <w:bCs/>
                  <w:sz w:val="28"/>
                  <w:szCs w:val="28"/>
                  <w:lang w:val="uk-UA"/>
                </w:rPr>
                <w:t>https://www.youtube.com/watch?v=C6mz8ogO5FU</w:t>
              </w:r>
            </w:hyperlink>
          </w:p>
          <w:p w:rsidR="008F4BE3" w:rsidRDefault="008F4BE3" w:rsidP="008F4BE3">
            <w:pPr>
              <w:pStyle w:val="a6"/>
              <w:numPr>
                <w:ilvl w:val="0"/>
                <w:numId w:val="7"/>
              </w:numPr>
              <w:spacing w:after="0" w:line="240" w:lineRule="auto"/>
              <w:ind w:left="114" w:firstLine="0"/>
              <w:rPr>
                <w:rFonts w:ascii="Times New Roman" w:hAnsi="Times New Roman"/>
                <w:b/>
                <w:bCs/>
                <w:sz w:val="28"/>
                <w:szCs w:val="28"/>
                <w:lang w:val="uk-UA"/>
              </w:rPr>
            </w:pPr>
            <w:hyperlink r:id="rId18" w:history="1">
              <w:r w:rsidRPr="00CF5D01">
                <w:rPr>
                  <w:rStyle w:val="a7"/>
                  <w:rFonts w:ascii="Times New Roman" w:hAnsi="Times New Roman"/>
                  <w:b/>
                  <w:bCs/>
                  <w:sz w:val="28"/>
                  <w:szCs w:val="28"/>
                  <w:lang w:val="uk-UA"/>
                </w:rPr>
                <w:t>https://invateh.poltava.ua/index.php/protezuvannia/dohliad-za-kuksoiu</w:t>
              </w:r>
            </w:hyperlink>
          </w:p>
          <w:p w:rsidR="008F4BE3" w:rsidRDefault="008F4BE3" w:rsidP="008F4BE3">
            <w:pPr>
              <w:pStyle w:val="a6"/>
              <w:numPr>
                <w:ilvl w:val="0"/>
                <w:numId w:val="7"/>
              </w:numPr>
              <w:spacing w:after="0" w:line="240" w:lineRule="auto"/>
              <w:ind w:left="114" w:firstLine="0"/>
              <w:rPr>
                <w:rFonts w:ascii="Times New Roman" w:hAnsi="Times New Roman"/>
                <w:b/>
                <w:bCs/>
                <w:sz w:val="28"/>
                <w:szCs w:val="28"/>
                <w:lang w:val="uk-UA"/>
              </w:rPr>
            </w:pPr>
            <w:hyperlink r:id="rId19" w:history="1">
              <w:r w:rsidRPr="00CF5D01">
                <w:rPr>
                  <w:rStyle w:val="a7"/>
                  <w:rFonts w:ascii="Times New Roman" w:hAnsi="Times New Roman"/>
                  <w:b/>
                  <w:bCs/>
                  <w:sz w:val="28"/>
                  <w:szCs w:val="28"/>
                  <w:lang w:val="uk-UA"/>
                </w:rPr>
                <w:t>https://www.youtube.com/watch?v=DMcho8Qd_ZY</w:t>
              </w:r>
            </w:hyperlink>
          </w:p>
          <w:p w:rsidR="008F4BE3" w:rsidRPr="008F4BE3" w:rsidRDefault="008F4BE3" w:rsidP="008F4BE3">
            <w:pPr>
              <w:spacing w:after="0" w:line="240" w:lineRule="auto"/>
              <w:ind w:left="114"/>
              <w:rPr>
                <w:rFonts w:ascii="Times New Roman" w:hAnsi="Times New Roman"/>
                <w:b/>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4</w:t>
            </w:r>
          </w:p>
        </w:tc>
      </w:tr>
      <w:tr w:rsidR="008F4BE3" w:rsidRPr="00094E7F" w:rsidTr="008F4BE3">
        <w:tc>
          <w:tcPr>
            <w:tcW w:w="15452" w:type="dxa"/>
            <w:gridSpan w:val="6"/>
            <w:shd w:val="clear" w:color="auto" w:fill="auto"/>
          </w:tcPr>
          <w:p w:rsidR="008F4BE3" w:rsidRPr="00A90DDB" w:rsidRDefault="008F4BE3" w:rsidP="008F4BE3">
            <w:pPr>
              <w:spacing w:after="0" w:line="240" w:lineRule="auto"/>
              <w:ind w:left="114"/>
              <w:jc w:val="center"/>
              <w:rPr>
                <w:rFonts w:ascii="Times New Roman" w:hAnsi="Times New Roman"/>
                <w:b/>
                <w:color w:val="000000"/>
                <w:spacing w:val="-3"/>
                <w:sz w:val="28"/>
                <w:szCs w:val="28"/>
                <w:lang w:val="uk-UA"/>
              </w:rPr>
            </w:pP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5-6</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Default="008F4BE3" w:rsidP="008F4BE3">
            <w:pPr>
              <w:spacing w:after="0" w:line="240" w:lineRule="auto"/>
              <w:rPr>
                <w:rFonts w:ascii="Times New Roman" w:hAnsi="Times New Roman"/>
                <w:b/>
                <w:color w:val="000000"/>
                <w:spacing w:val="-1"/>
                <w:sz w:val="28"/>
                <w:szCs w:val="28"/>
                <w:lang w:val="uk-UA" w:eastAsia="ru-RU"/>
              </w:rPr>
            </w:pPr>
            <w:r w:rsidRPr="00094E7F">
              <w:rPr>
                <w:rFonts w:ascii="Times New Roman" w:hAnsi="Times New Roman"/>
                <w:b/>
                <w:bCs/>
                <w:sz w:val="28"/>
                <w:szCs w:val="28"/>
                <w:lang w:val="uk-UA" w:eastAsia="ru-RU"/>
              </w:rPr>
              <w:t>Тема 4</w:t>
            </w:r>
            <w:r w:rsidRPr="00094E7F">
              <w:rPr>
                <w:rFonts w:ascii="Times New Roman" w:hAnsi="Times New Roman"/>
                <w:bCs/>
                <w:color w:val="000000"/>
                <w:spacing w:val="-1"/>
                <w:sz w:val="28"/>
                <w:szCs w:val="28"/>
                <w:lang w:val="uk-UA" w:eastAsia="ru-RU"/>
              </w:rPr>
              <w:t xml:space="preserve">. </w:t>
            </w:r>
            <w:r w:rsidRPr="00931D6B">
              <w:rPr>
                <w:rFonts w:ascii="Times New Roman" w:hAnsi="Times New Roman"/>
                <w:b/>
                <w:color w:val="000000"/>
                <w:spacing w:val="-1"/>
                <w:sz w:val="28"/>
                <w:szCs w:val="28"/>
                <w:lang w:val="uk-UA" w:eastAsia="ru-RU"/>
              </w:rPr>
              <w:t>Гострий післяопераційний</w:t>
            </w:r>
            <w:r>
              <w:rPr>
                <w:rFonts w:ascii="Times New Roman" w:hAnsi="Times New Roman"/>
                <w:b/>
                <w:color w:val="000000"/>
                <w:spacing w:val="-1"/>
                <w:sz w:val="28"/>
                <w:szCs w:val="28"/>
                <w:lang w:val="uk-UA" w:eastAsia="ru-RU"/>
              </w:rPr>
              <w:t xml:space="preserve"> період</w:t>
            </w:r>
          </w:p>
          <w:p w:rsidR="008F4BE3"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931D6B">
              <w:rPr>
                <w:rFonts w:ascii="Times New Roman" w:hAnsi="Times New Roman"/>
                <w:sz w:val="28"/>
                <w:szCs w:val="28"/>
                <w:lang w:val="uk-UA"/>
              </w:rPr>
              <w:t>Загоєння ран</w:t>
            </w:r>
          </w:p>
          <w:p w:rsidR="008F4BE3"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931D6B">
              <w:rPr>
                <w:rFonts w:ascii="Times New Roman" w:hAnsi="Times New Roman"/>
                <w:sz w:val="28"/>
                <w:szCs w:val="28"/>
                <w:lang w:val="uk-UA"/>
              </w:rPr>
              <w:t xml:space="preserve"> контроль болю</w:t>
            </w:r>
          </w:p>
          <w:p w:rsidR="008F4BE3"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931D6B">
              <w:rPr>
                <w:rFonts w:ascii="Times New Roman" w:hAnsi="Times New Roman"/>
                <w:sz w:val="28"/>
                <w:szCs w:val="28"/>
                <w:lang w:val="uk-UA"/>
              </w:rPr>
              <w:t xml:space="preserve"> рухи проксимальною частиною тіла</w:t>
            </w:r>
          </w:p>
          <w:p w:rsidR="008F4BE3" w:rsidRPr="008F4BE3" w:rsidRDefault="008F4BE3" w:rsidP="008F4BE3">
            <w:pPr>
              <w:pStyle w:val="a6"/>
              <w:numPr>
                <w:ilvl w:val="0"/>
                <w:numId w:val="24"/>
              </w:numPr>
              <w:spacing w:after="0" w:line="240" w:lineRule="auto"/>
              <w:ind w:left="0" w:firstLine="0"/>
              <w:rPr>
                <w:rFonts w:ascii="Times New Roman" w:hAnsi="Times New Roman"/>
                <w:sz w:val="28"/>
                <w:szCs w:val="28"/>
                <w:lang w:val="uk-UA"/>
              </w:rPr>
            </w:pPr>
            <w:r w:rsidRPr="00931D6B">
              <w:rPr>
                <w:rFonts w:ascii="Times New Roman" w:hAnsi="Times New Roman"/>
                <w:sz w:val="28"/>
                <w:szCs w:val="28"/>
                <w:lang w:val="uk-UA"/>
              </w:rPr>
              <w:t xml:space="preserve"> емоційна підтримка.</w:t>
            </w: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8F4BE3" w:rsidRPr="008F4BE3" w:rsidRDefault="008F4BE3" w:rsidP="008F4BE3">
            <w:pPr>
              <w:pStyle w:val="a6"/>
              <w:numPr>
                <w:ilvl w:val="0"/>
                <w:numId w:val="8"/>
              </w:numPr>
              <w:spacing w:after="0" w:line="240" w:lineRule="auto"/>
              <w:ind w:left="114" w:firstLine="0"/>
              <w:rPr>
                <w:rFonts w:ascii="Times New Roman" w:hAnsi="Times New Roman"/>
                <w:bCs/>
                <w:sz w:val="28"/>
                <w:szCs w:val="28"/>
                <w:lang w:val="uk-UA"/>
              </w:rPr>
            </w:pPr>
            <w:hyperlink r:id="rId20" w:history="1">
              <w:r w:rsidRPr="00CF5D01">
                <w:rPr>
                  <w:rStyle w:val="a7"/>
                  <w:rFonts w:ascii="Times New Roman" w:hAnsi="Times New Roman"/>
                  <w:bCs/>
                  <w:sz w:val="28"/>
                  <w:szCs w:val="28"/>
                </w:rPr>
                <w:t>https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www</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youtube</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com</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watch</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v</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A</w:t>
              </w:r>
              <w:r w:rsidRPr="008F4BE3">
                <w:rPr>
                  <w:rStyle w:val="a7"/>
                  <w:rFonts w:ascii="Times New Roman" w:hAnsi="Times New Roman"/>
                  <w:bCs/>
                  <w:sz w:val="28"/>
                  <w:szCs w:val="28"/>
                  <w:lang w:val="uk-UA"/>
                </w:rPr>
                <w:t>_9</w:t>
              </w:r>
              <w:r w:rsidRPr="00CF5D01">
                <w:rPr>
                  <w:rStyle w:val="a7"/>
                  <w:rFonts w:ascii="Times New Roman" w:hAnsi="Times New Roman"/>
                  <w:bCs/>
                  <w:sz w:val="28"/>
                  <w:szCs w:val="28"/>
                </w:rPr>
                <w:t>ACQ</w:t>
              </w:r>
              <w:r w:rsidRPr="008F4BE3">
                <w:rPr>
                  <w:rStyle w:val="a7"/>
                  <w:rFonts w:ascii="Times New Roman" w:hAnsi="Times New Roman"/>
                  <w:bCs/>
                  <w:sz w:val="28"/>
                  <w:szCs w:val="28"/>
                  <w:lang w:val="uk-UA"/>
                </w:rPr>
                <w:t>-4</w:t>
              </w:r>
              <w:r w:rsidRPr="00CF5D01">
                <w:rPr>
                  <w:rStyle w:val="a7"/>
                  <w:rFonts w:ascii="Times New Roman" w:hAnsi="Times New Roman"/>
                  <w:bCs/>
                  <w:sz w:val="28"/>
                  <w:szCs w:val="28"/>
                </w:rPr>
                <w:t>H</w:t>
              </w:r>
              <w:r w:rsidRPr="008F4BE3">
                <w:rPr>
                  <w:rStyle w:val="a7"/>
                  <w:rFonts w:ascii="Times New Roman" w:hAnsi="Times New Roman"/>
                  <w:bCs/>
                  <w:sz w:val="28"/>
                  <w:szCs w:val="28"/>
                  <w:lang w:val="uk-UA"/>
                </w:rPr>
                <w:t>2</w:t>
              </w:r>
              <w:r w:rsidRPr="00CF5D01">
                <w:rPr>
                  <w:rStyle w:val="a7"/>
                  <w:rFonts w:ascii="Times New Roman" w:hAnsi="Times New Roman"/>
                  <w:bCs/>
                  <w:sz w:val="28"/>
                  <w:szCs w:val="28"/>
                </w:rPr>
                <w:t>Q</w:t>
              </w:r>
              <w:r w:rsidRPr="008F4BE3">
                <w:rPr>
                  <w:rStyle w:val="a7"/>
                  <w:rFonts w:ascii="Times New Roman" w:hAnsi="Times New Roman"/>
                  <w:bCs/>
                  <w:sz w:val="28"/>
                  <w:szCs w:val="28"/>
                  <w:lang w:val="uk-UA"/>
                </w:rPr>
                <w:t>&amp;</w:t>
              </w:r>
              <w:r w:rsidRPr="00CF5D01">
                <w:rPr>
                  <w:rStyle w:val="a7"/>
                  <w:rFonts w:ascii="Times New Roman" w:hAnsi="Times New Roman"/>
                  <w:bCs/>
                  <w:sz w:val="28"/>
                  <w:szCs w:val="28"/>
                </w:rPr>
                <w:t>t</w:t>
              </w:r>
              <w:r w:rsidRPr="008F4BE3">
                <w:rPr>
                  <w:rStyle w:val="a7"/>
                  <w:rFonts w:ascii="Times New Roman" w:hAnsi="Times New Roman"/>
                  <w:bCs/>
                  <w:sz w:val="28"/>
                  <w:szCs w:val="28"/>
                  <w:lang w:val="uk-UA"/>
                </w:rPr>
                <w:t>=3</w:t>
              </w:r>
              <w:r w:rsidRPr="00CF5D01">
                <w:rPr>
                  <w:rStyle w:val="a7"/>
                  <w:rFonts w:ascii="Times New Roman" w:hAnsi="Times New Roman"/>
                  <w:bCs/>
                  <w:sz w:val="28"/>
                  <w:szCs w:val="28"/>
                </w:rPr>
                <w:t>s</w:t>
              </w:r>
            </w:hyperlink>
          </w:p>
          <w:p w:rsidR="008F4BE3" w:rsidRPr="008F4BE3" w:rsidRDefault="008F4BE3" w:rsidP="008F4BE3">
            <w:pPr>
              <w:pStyle w:val="a6"/>
              <w:numPr>
                <w:ilvl w:val="0"/>
                <w:numId w:val="8"/>
              </w:numPr>
              <w:spacing w:after="0" w:line="240" w:lineRule="auto"/>
              <w:ind w:left="114" w:firstLine="0"/>
              <w:rPr>
                <w:rFonts w:ascii="Times New Roman" w:hAnsi="Times New Roman"/>
                <w:bCs/>
                <w:sz w:val="28"/>
                <w:szCs w:val="28"/>
                <w:lang w:val="uk-UA"/>
              </w:rPr>
            </w:pPr>
            <w:hyperlink r:id="rId21" w:history="1">
              <w:r w:rsidRPr="00CF5D01">
                <w:rPr>
                  <w:rStyle w:val="a7"/>
                  <w:rFonts w:ascii="Times New Roman" w:hAnsi="Times New Roman"/>
                  <w:bCs/>
                  <w:sz w:val="28"/>
                  <w:szCs w:val="28"/>
                </w:rPr>
                <w:t>https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langs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physio</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pedia</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com</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uk</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acute</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post</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surgical</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management</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of</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the</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amputee</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uk</w:t>
              </w:r>
              <w:r w:rsidRPr="008F4BE3">
                <w:rPr>
                  <w:rStyle w:val="a7"/>
                  <w:rFonts w:ascii="Times New Roman" w:hAnsi="Times New Roman"/>
                  <w:bCs/>
                  <w:sz w:val="28"/>
                  <w:szCs w:val="28"/>
                  <w:lang w:val="uk-UA"/>
                </w:rPr>
                <w:t>/</w:t>
              </w:r>
            </w:hyperlink>
          </w:p>
          <w:p w:rsidR="008F4BE3" w:rsidRPr="008F4BE3" w:rsidRDefault="008F4BE3" w:rsidP="008F4BE3">
            <w:pPr>
              <w:pStyle w:val="a6"/>
              <w:numPr>
                <w:ilvl w:val="0"/>
                <w:numId w:val="8"/>
              </w:numPr>
              <w:spacing w:after="0" w:line="240" w:lineRule="auto"/>
              <w:ind w:left="114" w:firstLine="0"/>
              <w:rPr>
                <w:rFonts w:ascii="Times New Roman" w:hAnsi="Times New Roman"/>
                <w:bCs/>
                <w:sz w:val="28"/>
                <w:szCs w:val="28"/>
                <w:lang w:val="uk-UA"/>
              </w:rPr>
            </w:pPr>
            <w:hyperlink r:id="rId22" w:history="1">
              <w:r w:rsidRPr="00CF5D01">
                <w:rPr>
                  <w:rStyle w:val="a7"/>
                  <w:rFonts w:ascii="Times New Roman" w:hAnsi="Times New Roman"/>
                  <w:bCs/>
                  <w:sz w:val="28"/>
                  <w:szCs w:val="28"/>
                </w:rPr>
                <w:t>http</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www</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austpar</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com</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portals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acute</w:t>
              </w:r>
              <w:r w:rsidRPr="008F4BE3">
                <w:rPr>
                  <w:rStyle w:val="a7"/>
                  <w:rFonts w:ascii="Times New Roman" w:hAnsi="Times New Roman"/>
                  <w:bCs/>
                  <w:sz w:val="28"/>
                  <w:szCs w:val="28"/>
                  <w:lang w:val="uk-UA"/>
                </w:rPr>
                <w:t>_</w:t>
              </w:r>
              <w:r w:rsidRPr="00CF5D01">
                <w:rPr>
                  <w:rStyle w:val="a7"/>
                  <w:rFonts w:ascii="Times New Roman" w:hAnsi="Times New Roman"/>
                  <w:bCs/>
                  <w:sz w:val="28"/>
                  <w:szCs w:val="28"/>
                </w:rPr>
                <w:t>care</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docs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and</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presentations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DOHPolicyDirective</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guidelines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pdf</w:t>
              </w:r>
            </w:hyperlink>
          </w:p>
          <w:p w:rsidR="008F4BE3" w:rsidRPr="008F4BE3" w:rsidRDefault="008F4BE3" w:rsidP="008F4BE3">
            <w:pPr>
              <w:spacing w:after="0" w:line="240" w:lineRule="auto"/>
              <w:ind w:left="114"/>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8F4BE3" w:rsidRPr="00094E7F" w:rsidTr="008F4BE3">
        <w:tc>
          <w:tcPr>
            <w:tcW w:w="1872" w:type="dxa"/>
            <w:shd w:val="clear" w:color="auto" w:fill="auto"/>
          </w:tcPr>
          <w:p w:rsidR="008F4BE3"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7-8</w:t>
            </w:r>
          </w:p>
        </w:tc>
        <w:tc>
          <w:tcPr>
            <w:tcW w:w="3374" w:type="dxa"/>
            <w:shd w:val="clear" w:color="auto" w:fill="auto"/>
          </w:tcPr>
          <w:p w:rsidR="008F4BE3"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Тема 5. Менеджмент фантомного болю</w:t>
            </w:r>
          </w:p>
          <w:p w:rsidR="008F4BE3" w:rsidRPr="00C13C18" w:rsidRDefault="008F4BE3" w:rsidP="008F4BE3">
            <w:pPr>
              <w:pStyle w:val="a6"/>
              <w:numPr>
                <w:ilvl w:val="0"/>
                <w:numId w:val="35"/>
              </w:numPr>
              <w:spacing w:after="0" w:line="240" w:lineRule="auto"/>
              <w:ind w:left="0" w:firstLine="0"/>
              <w:rPr>
                <w:rFonts w:ascii="Times New Roman" w:hAnsi="Times New Roman"/>
                <w:sz w:val="28"/>
                <w:szCs w:val="28"/>
                <w:lang w:val="uk-UA"/>
              </w:rPr>
            </w:pPr>
            <w:r w:rsidRPr="00C13C18">
              <w:rPr>
                <w:rFonts w:ascii="Times New Roman" w:hAnsi="Times New Roman"/>
                <w:sz w:val="28"/>
                <w:szCs w:val="28"/>
                <w:lang w:val="uk-UA"/>
              </w:rPr>
              <w:lastRenderedPageBreak/>
              <w:t>Види фантомного болю</w:t>
            </w:r>
          </w:p>
          <w:p w:rsidR="008F4BE3" w:rsidRPr="0035456A" w:rsidRDefault="008F4BE3" w:rsidP="008F4BE3">
            <w:pPr>
              <w:pStyle w:val="a6"/>
              <w:numPr>
                <w:ilvl w:val="0"/>
                <w:numId w:val="35"/>
              </w:numPr>
              <w:spacing w:after="0" w:line="240" w:lineRule="auto"/>
              <w:ind w:left="0" w:firstLine="0"/>
              <w:rPr>
                <w:rFonts w:ascii="Times New Roman" w:hAnsi="Times New Roman"/>
                <w:b/>
                <w:bCs/>
                <w:sz w:val="28"/>
                <w:szCs w:val="28"/>
                <w:lang w:val="uk-UA"/>
              </w:rPr>
            </w:pPr>
            <w:r w:rsidRPr="00C13C18">
              <w:rPr>
                <w:rFonts w:ascii="Times New Roman" w:hAnsi="Times New Roman"/>
                <w:sz w:val="28"/>
                <w:szCs w:val="28"/>
                <w:lang w:val="uk-UA"/>
              </w:rPr>
              <w:t>Терапія фантомного болю</w:t>
            </w: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Лекція – 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w:t>
            </w:r>
            <w:r w:rsidRPr="00094E7F">
              <w:rPr>
                <w:rFonts w:ascii="Times New Roman" w:hAnsi="Times New Roman"/>
                <w:sz w:val="28"/>
                <w:szCs w:val="28"/>
                <w:lang w:val="uk-UA" w:eastAsia="ru-RU"/>
              </w:rPr>
              <w:lastRenderedPageBreak/>
              <w:t xml:space="preserve">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Pr="008F4BE3" w:rsidRDefault="008F4BE3" w:rsidP="008F4BE3">
            <w:pPr>
              <w:pStyle w:val="a6"/>
              <w:numPr>
                <w:ilvl w:val="0"/>
                <w:numId w:val="36"/>
              </w:numPr>
              <w:spacing w:after="0" w:line="240" w:lineRule="auto"/>
              <w:ind w:left="114" w:firstLine="0"/>
              <w:rPr>
                <w:rFonts w:ascii="Times New Roman" w:hAnsi="Times New Roman"/>
                <w:bCs/>
                <w:sz w:val="28"/>
                <w:szCs w:val="28"/>
                <w:lang w:val="uk-UA"/>
              </w:rPr>
            </w:pPr>
            <w:hyperlink r:id="rId23" w:history="1">
              <w:r w:rsidRPr="00CF5D01">
                <w:rPr>
                  <w:rStyle w:val="a7"/>
                  <w:rFonts w:ascii="Times New Roman" w:hAnsi="Times New Roman"/>
                  <w:bCs/>
                  <w:sz w:val="28"/>
                  <w:szCs w:val="28"/>
                </w:rPr>
                <w:t>https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www</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frontiersin</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org</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articles</w:t>
              </w:r>
              <w:r w:rsidRPr="008F4BE3">
                <w:rPr>
                  <w:rStyle w:val="a7"/>
                  <w:rFonts w:ascii="Times New Roman" w:hAnsi="Times New Roman"/>
                  <w:bCs/>
                  <w:sz w:val="28"/>
                  <w:szCs w:val="28"/>
                  <w:lang w:val="uk-UA"/>
                </w:rPr>
                <w:t>/10.3389/</w:t>
              </w:r>
              <w:r w:rsidRPr="00CF5D01">
                <w:rPr>
                  <w:rStyle w:val="a7"/>
                  <w:rFonts w:ascii="Times New Roman" w:hAnsi="Times New Roman"/>
                  <w:bCs/>
                  <w:sz w:val="28"/>
                  <w:szCs w:val="28"/>
                </w:rPr>
                <w:t>fneur</w:t>
              </w:r>
              <w:r w:rsidRPr="008F4BE3">
                <w:rPr>
                  <w:rStyle w:val="a7"/>
                  <w:rFonts w:ascii="Times New Roman" w:hAnsi="Times New Roman"/>
                  <w:bCs/>
                  <w:sz w:val="28"/>
                  <w:szCs w:val="28"/>
                  <w:lang w:val="uk-UA"/>
                </w:rPr>
                <w:t>.2017.0026</w:t>
              </w:r>
              <w:r w:rsidRPr="008F4BE3">
                <w:rPr>
                  <w:rStyle w:val="a7"/>
                  <w:rFonts w:ascii="Times New Roman" w:hAnsi="Times New Roman"/>
                  <w:bCs/>
                  <w:sz w:val="28"/>
                  <w:szCs w:val="28"/>
                  <w:lang w:val="uk-UA"/>
                </w:rPr>
                <w:lastRenderedPageBreak/>
                <w:t>7/</w:t>
              </w:r>
              <w:r w:rsidRPr="00CF5D01">
                <w:rPr>
                  <w:rStyle w:val="a7"/>
                  <w:rFonts w:ascii="Times New Roman" w:hAnsi="Times New Roman"/>
                  <w:bCs/>
                  <w:sz w:val="28"/>
                  <w:szCs w:val="28"/>
                </w:rPr>
                <w:t>full</w:t>
              </w:r>
            </w:hyperlink>
          </w:p>
          <w:p w:rsidR="008F4BE3" w:rsidRPr="008F4BE3" w:rsidRDefault="008F4BE3" w:rsidP="008F4BE3">
            <w:pPr>
              <w:pStyle w:val="a6"/>
              <w:numPr>
                <w:ilvl w:val="0"/>
                <w:numId w:val="36"/>
              </w:numPr>
              <w:spacing w:after="0" w:line="240" w:lineRule="auto"/>
              <w:ind w:left="114" w:firstLine="0"/>
              <w:rPr>
                <w:rFonts w:ascii="Times New Roman" w:hAnsi="Times New Roman"/>
                <w:bCs/>
                <w:sz w:val="28"/>
                <w:szCs w:val="28"/>
                <w:lang w:val="uk-UA"/>
              </w:rPr>
            </w:pPr>
            <w:hyperlink r:id="rId24" w:history="1">
              <w:r w:rsidRPr="00CF5D01">
                <w:rPr>
                  <w:rStyle w:val="a7"/>
                  <w:rFonts w:ascii="Times New Roman" w:hAnsi="Times New Roman"/>
                  <w:bCs/>
                  <w:sz w:val="28"/>
                  <w:szCs w:val="28"/>
                </w:rPr>
                <w:t>https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langs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physio</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pedia</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com</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uk</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phantom</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limb</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pain</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uk</w:t>
              </w:r>
              <w:r w:rsidRPr="008F4BE3">
                <w:rPr>
                  <w:rStyle w:val="a7"/>
                  <w:rFonts w:ascii="Times New Roman" w:hAnsi="Times New Roman"/>
                  <w:bCs/>
                  <w:sz w:val="28"/>
                  <w:szCs w:val="28"/>
                  <w:lang w:val="uk-UA"/>
                </w:rPr>
                <w:t>/</w:t>
              </w:r>
            </w:hyperlink>
          </w:p>
          <w:p w:rsidR="008F4BE3" w:rsidRPr="008F4BE3" w:rsidRDefault="008F4BE3" w:rsidP="008F4BE3">
            <w:pPr>
              <w:pStyle w:val="a6"/>
              <w:numPr>
                <w:ilvl w:val="0"/>
                <w:numId w:val="36"/>
              </w:numPr>
              <w:spacing w:after="0" w:line="240" w:lineRule="auto"/>
              <w:ind w:left="114" w:firstLine="0"/>
              <w:rPr>
                <w:rFonts w:ascii="Times New Roman" w:hAnsi="Times New Roman"/>
                <w:bCs/>
                <w:sz w:val="28"/>
                <w:szCs w:val="28"/>
                <w:lang w:val="uk-UA"/>
              </w:rPr>
            </w:pPr>
            <w:hyperlink r:id="rId25" w:history="1">
              <w:r w:rsidRPr="00CF5D01">
                <w:rPr>
                  <w:rStyle w:val="a7"/>
                  <w:rFonts w:ascii="Times New Roman" w:hAnsi="Times New Roman"/>
                  <w:bCs/>
                  <w:sz w:val="28"/>
                  <w:szCs w:val="28"/>
                </w:rPr>
                <w:t>https</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www</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physio</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pedia</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com</w:t>
              </w:r>
              <w:r w:rsidRPr="008F4BE3">
                <w:rPr>
                  <w:rStyle w:val="a7"/>
                  <w:rFonts w:ascii="Times New Roman" w:hAnsi="Times New Roman"/>
                  <w:bCs/>
                  <w:sz w:val="28"/>
                  <w:szCs w:val="28"/>
                  <w:lang w:val="uk-UA"/>
                </w:rPr>
                <w:t>/</w:t>
              </w:r>
              <w:r w:rsidRPr="00CF5D01">
                <w:rPr>
                  <w:rStyle w:val="a7"/>
                  <w:rFonts w:ascii="Times New Roman" w:hAnsi="Times New Roman"/>
                  <w:bCs/>
                  <w:sz w:val="28"/>
                  <w:szCs w:val="28"/>
                </w:rPr>
                <w:t>Mirror</w:t>
              </w:r>
              <w:r w:rsidRPr="008F4BE3">
                <w:rPr>
                  <w:rStyle w:val="a7"/>
                  <w:rFonts w:ascii="Times New Roman" w:hAnsi="Times New Roman"/>
                  <w:bCs/>
                  <w:sz w:val="28"/>
                  <w:szCs w:val="28"/>
                  <w:lang w:val="uk-UA"/>
                </w:rPr>
                <w:t>_</w:t>
              </w:r>
              <w:r w:rsidRPr="00CF5D01">
                <w:rPr>
                  <w:rStyle w:val="a7"/>
                  <w:rFonts w:ascii="Times New Roman" w:hAnsi="Times New Roman"/>
                  <w:bCs/>
                  <w:sz w:val="28"/>
                  <w:szCs w:val="28"/>
                </w:rPr>
                <w:t>Therapy</w:t>
              </w:r>
            </w:hyperlink>
          </w:p>
          <w:p w:rsidR="008F4BE3" w:rsidRPr="00C13C18" w:rsidRDefault="008F4BE3" w:rsidP="008F4BE3">
            <w:pPr>
              <w:pStyle w:val="a6"/>
              <w:numPr>
                <w:ilvl w:val="0"/>
                <w:numId w:val="36"/>
              </w:numPr>
              <w:spacing w:after="0" w:line="240" w:lineRule="auto"/>
              <w:ind w:left="114" w:firstLine="0"/>
              <w:rPr>
                <w:rFonts w:ascii="Times New Roman" w:hAnsi="Times New Roman"/>
                <w:bCs/>
                <w:sz w:val="28"/>
                <w:szCs w:val="28"/>
              </w:rPr>
            </w:pPr>
            <w:r w:rsidRPr="008F4BE3">
              <w:rPr>
                <w:rFonts w:ascii="Times New Roman" w:hAnsi="Times New Roman"/>
                <w:bCs/>
                <w:sz w:val="28"/>
                <w:szCs w:val="28"/>
                <w:lang w:val="en-US"/>
              </w:rPr>
              <w:t xml:space="preserve">Khan TW, Braun EE. Phantom Limb Pain. </w:t>
            </w:r>
            <w:r w:rsidRPr="00C13C18">
              <w:rPr>
                <w:rFonts w:ascii="Times New Roman" w:hAnsi="Times New Roman"/>
                <w:bCs/>
                <w:sz w:val="28"/>
                <w:szCs w:val="28"/>
              </w:rPr>
              <w:t>Encyclopedia of Trauma Care. 2015:1235-40.</w:t>
            </w:r>
          </w:p>
          <w:p w:rsidR="008F4BE3" w:rsidRPr="008F4BE3" w:rsidRDefault="008F4BE3" w:rsidP="008F4BE3">
            <w:pPr>
              <w:pStyle w:val="a6"/>
              <w:numPr>
                <w:ilvl w:val="0"/>
                <w:numId w:val="36"/>
              </w:numPr>
              <w:spacing w:after="0" w:line="240" w:lineRule="auto"/>
              <w:ind w:left="114" w:firstLine="0"/>
              <w:rPr>
                <w:rFonts w:ascii="Times New Roman" w:hAnsi="Times New Roman"/>
                <w:bCs/>
                <w:sz w:val="28"/>
                <w:szCs w:val="28"/>
                <w:lang w:val="en-US"/>
              </w:rPr>
            </w:pPr>
            <w:r w:rsidRPr="008F4BE3">
              <w:rPr>
                <w:rFonts w:ascii="Times New Roman" w:hAnsi="Times New Roman"/>
                <w:bCs/>
                <w:sz w:val="28"/>
                <w:szCs w:val="28"/>
                <w:lang w:val="en-US"/>
              </w:rPr>
              <w:t>Odell R.H., Sorgnard R, Mile R.D., Cary R.M. Novel Treatment Device for Phantom-Limb Pain</w:t>
            </w:r>
          </w:p>
          <w:p w:rsidR="008F4BE3" w:rsidRPr="00C13C18" w:rsidRDefault="008F4BE3" w:rsidP="008F4BE3">
            <w:pPr>
              <w:pStyle w:val="a6"/>
              <w:numPr>
                <w:ilvl w:val="0"/>
                <w:numId w:val="36"/>
              </w:numPr>
              <w:spacing w:after="0" w:line="240" w:lineRule="auto"/>
              <w:ind w:left="114" w:firstLine="0"/>
              <w:rPr>
                <w:rFonts w:ascii="Times New Roman" w:hAnsi="Times New Roman"/>
                <w:bCs/>
                <w:sz w:val="28"/>
                <w:szCs w:val="28"/>
              </w:rPr>
            </w:pPr>
            <w:r w:rsidRPr="00C13C18">
              <w:rPr>
                <w:rFonts w:ascii="Times New Roman" w:hAnsi="Times New Roman"/>
                <w:bCs/>
                <w:sz w:val="28"/>
                <w:szCs w:val="28"/>
              </w:rPr>
              <w:t>Цей випадок описує використання багатообіцяючого та відносно нового пристрою для лікування фантомного болю в кінцівках, що передає сигнали електричних клітин.</w:t>
            </w:r>
          </w:p>
          <w:p w:rsidR="008F4BE3" w:rsidRPr="00C13C18" w:rsidRDefault="008F4BE3" w:rsidP="008F4BE3">
            <w:pPr>
              <w:pStyle w:val="a6"/>
              <w:spacing w:after="0" w:line="240" w:lineRule="auto"/>
              <w:ind w:left="114"/>
              <w:rPr>
                <w:rFonts w:ascii="Times New Roman" w:hAnsi="Times New Roman"/>
                <w:bCs/>
                <w:sz w:val="28"/>
                <w:szCs w:val="28"/>
              </w:rPr>
            </w:pPr>
            <w:r w:rsidRPr="00C13C18">
              <w:rPr>
                <w:rFonts w:ascii="Times New Roman" w:hAnsi="Times New Roman"/>
                <w:bCs/>
                <w:sz w:val="28"/>
                <w:szCs w:val="28"/>
              </w:rPr>
              <w:t>Practical Pain Managment Vol 15 #4.</w:t>
            </w:r>
          </w:p>
          <w:p w:rsidR="008F4BE3" w:rsidRPr="008F4BE3" w:rsidRDefault="008F4BE3" w:rsidP="008F4BE3">
            <w:pPr>
              <w:pStyle w:val="a6"/>
              <w:numPr>
                <w:ilvl w:val="0"/>
                <w:numId w:val="36"/>
              </w:numPr>
              <w:spacing w:after="0" w:line="240" w:lineRule="auto"/>
              <w:ind w:left="114" w:firstLine="0"/>
              <w:rPr>
                <w:rFonts w:ascii="Times New Roman" w:hAnsi="Times New Roman"/>
                <w:bCs/>
                <w:sz w:val="28"/>
                <w:szCs w:val="28"/>
                <w:lang w:val="en-US"/>
              </w:rPr>
            </w:pPr>
            <w:r w:rsidRPr="008F4BE3">
              <w:rPr>
                <w:rFonts w:ascii="Times New Roman" w:hAnsi="Times New Roman"/>
                <w:bCs/>
                <w:sz w:val="28"/>
                <w:szCs w:val="28"/>
                <w:lang w:val="en-US"/>
              </w:rPr>
              <w:t>Mayo Clinic. Phantom limb pain.</w:t>
            </w:r>
          </w:p>
          <w:p w:rsidR="008F4BE3" w:rsidRDefault="008F4BE3" w:rsidP="008F4BE3">
            <w:pPr>
              <w:pStyle w:val="a6"/>
              <w:numPr>
                <w:ilvl w:val="0"/>
                <w:numId w:val="36"/>
              </w:numPr>
              <w:spacing w:after="0" w:line="240" w:lineRule="auto"/>
              <w:ind w:left="114" w:firstLine="0"/>
              <w:rPr>
                <w:rFonts w:ascii="Times New Roman" w:hAnsi="Times New Roman"/>
                <w:bCs/>
                <w:sz w:val="28"/>
                <w:szCs w:val="28"/>
                <w:lang w:val="en-US"/>
              </w:rPr>
            </w:pPr>
            <w:r w:rsidRPr="008F4BE3">
              <w:rPr>
                <w:rFonts w:ascii="Times New Roman" w:hAnsi="Times New Roman"/>
                <w:bCs/>
                <w:sz w:val="28"/>
                <w:szCs w:val="28"/>
                <w:lang w:val="en-US"/>
              </w:rPr>
              <w:t>Amputee Coalition. Phantom limb pain.</w:t>
            </w:r>
          </w:p>
          <w:p w:rsidR="008F4BE3" w:rsidRPr="008F4BE3" w:rsidRDefault="008F4BE3" w:rsidP="008F4BE3">
            <w:pPr>
              <w:pStyle w:val="a6"/>
              <w:spacing w:after="0" w:line="240" w:lineRule="auto"/>
              <w:ind w:left="114"/>
              <w:rPr>
                <w:rFonts w:ascii="Times New Roman" w:hAnsi="Times New Roman"/>
                <w:bCs/>
                <w:sz w:val="28"/>
                <w:szCs w:val="28"/>
                <w:lang w:val="en-US"/>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Самостійна, теоретична та </w:t>
            </w:r>
            <w:r w:rsidRPr="00094E7F">
              <w:rPr>
                <w:rFonts w:ascii="Times New Roman" w:hAnsi="Times New Roman"/>
                <w:sz w:val="28"/>
                <w:szCs w:val="28"/>
                <w:lang w:val="uk-UA" w:eastAsia="ru-RU"/>
              </w:rPr>
              <w:lastRenderedPageBreak/>
              <w:t>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Default="008F4BE3" w:rsidP="008F4BE3">
            <w:pPr>
              <w:spacing w:after="0" w:line="240" w:lineRule="auto"/>
              <w:rPr>
                <w:rFonts w:ascii="Times New Roman" w:hAnsi="Times New Roman"/>
                <w:sz w:val="28"/>
                <w:szCs w:val="28"/>
                <w:lang w:val="uk-UA" w:eastAsia="ru-RU"/>
              </w:rPr>
            </w:pP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7</w:t>
            </w:r>
            <w:r>
              <w:rPr>
                <w:rFonts w:ascii="Times New Roman" w:hAnsi="Times New Roman"/>
                <w:b/>
                <w:bCs/>
                <w:sz w:val="28"/>
                <w:szCs w:val="28"/>
                <w:lang w:val="uk-UA" w:eastAsia="ru-RU"/>
              </w:rPr>
              <w:t>-8</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Default="008F4BE3" w:rsidP="008F4BE3">
            <w:pPr>
              <w:spacing w:after="0" w:line="240" w:lineRule="auto"/>
              <w:rPr>
                <w:rFonts w:ascii="Times New Roman" w:hAnsi="Times New Roman"/>
                <w:b/>
                <w:sz w:val="28"/>
                <w:szCs w:val="28"/>
                <w:lang w:val="uk-UA"/>
              </w:rPr>
            </w:pPr>
            <w:r w:rsidRPr="00094E7F">
              <w:rPr>
                <w:rFonts w:ascii="Times New Roman" w:hAnsi="Times New Roman"/>
                <w:b/>
                <w:bCs/>
                <w:sz w:val="28"/>
                <w:szCs w:val="28"/>
                <w:lang w:val="uk-UA" w:eastAsia="ru-RU"/>
              </w:rPr>
              <w:t xml:space="preserve">Тема </w:t>
            </w:r>
            <w:r>
              <w:rPr>
                <w:rFonts w:ascii="Times New Roman" w:hAnsi="Times New Roman"/>
                <w:b/>
                <w:bCs/>
                <w:sz w:val="28"/>
                <w:szCs w:val="28"/>
                <w:lang w:val="uk-UA" w:eastAsia="ru-RU"/>
              </w:rPr>
              <w:t>6</w:t>
            </w:r>
            <w:r w:rsidRPr="00094E7F">
              <w:rPr>
                <w:rFonts w:ascii="Times New Roman" w:hAnsi="Times New Roman"/>
                <w:b/>
                <w:sz w:val="28"/>
                <w:szCs w:val="28"/>
                <w:lang w:val="uk-UA"/>
              </w:rPr>
              <w:t xml:space="preserve">. </w:t>
            </w:r>
            <w:r w:rsidRPr="00B338C6">
              <w:rPr>
                <w:rFonts w:ascii="Times New Roman" w:hAnsi="Times New Roman"/>
                <w:b/>
                <w:sz w:val="28"/>
                <w:szCs w:val="28"/>
                <w:lang w:val="uk-UA"/>
              </w:rPr>
              <w:t>Перед протезуванням</w:t>
            </w:r>
          </w:p>
          <w:p w:rsidR="008F4BE3" w:rsidRDefault="008F4BE3" w:rsidP="008F4BE3">
            <w:pPr>
              <w:pStyle w:val="a6"/>
              <w:numPr>
                <w:ilvl w:val="0"/>
                <w:numId w:val="26"/>
              </w:numPr>
              <w:spacing w:after="0" w:line="240" w:lineRule="auto"/>
              <w:ind w:left="0" w:firstLine="0"/>
              <w:rPr>
                <w:rFonts w:ascii="Times New Roman" w:hAnsi="Times New Roman"/>
                <w:sz w:val="28"/>
                <w:szCs w:val="28"/>
                <w:lang w:val="uk-UA"/>
              </w:rPr>
            </w:pPr>
            <w:r w:rsidRPr="00B338C6">
              <w:rPr>
                <w:rFonts w:ascii="Times New Roman" w:hAnsi="Times New Roman"/>
                <w:sz w:val="28"/>
                <w:szCs w:val="28"/>
                <w:lang w:val="uk-UA"/>
              </w:rPr>
              <w:t>Формування</w:t>
            </w:r>
          </w:p>
          <w:p w:rsidR="008F4BE3" w:rsidRDefault="008F4BE3" w:rsidP="008F4BE3">
            <w:pPr>
              <w:pStyle w:val="a6"/>
              <w:numPr>
                <w:ilvl w:val="0"/>
                <w:numId w:val="26"/>
              </w:numPr>
              <w:spacing w:after="0" w:line="240" w:lineRule="auto"/>
              <w:ind w:left="0" w:firstLine="0"/>
              <w:rPr>
                <w:rFonts w:ascii="Times New Roman" w:hAnsi="Times New Roman"/>
                <w:sz w:val="28"/>
                <w:szCs w:val="28"/>
                <w:lang w:val="uk-UA"/>
              </w:rPr>
            </w:pPr>
            <w:r w:rsidRPr="00B338C6">
              <w:rPr>
                <w:rFonts w:ascii="Times New Roman" w:hAnsi="Times New Roman"/>
                <w:sz w:val="28"/>
                <w:szCs w:val="28"/>
                <w:lang w:val="uk-UA"/>
              </w:rPr>
              <w:t xml:space="preserve"> напруження, збільшення м’язової сили</w:t>
            </w:r>
          </w:p>
          <w:p w:rsidR="008F4BE3" w:rsidRPr="00B338C6" w:rsidRDefault="008F4BE3" w:rsidP="008F4BE3">
            <w:pPr>
              <w:pStyle w:val="a6"/>
              <w:numPr>
                <w:ilvl w:val="0"/>
                <w:numId w:val="26"/>
              </w:numPr>
              <w:spacing w:after="0" w:line="240" w:lineRule="auto"/>
              <w:ind w:left="0" w:firstLine="0"/>
              <w:rPr>
                <w:rFonts w:ascii="Times New Roman" w:hAnsi="Times New Roman"/>
                <w:sz w:val="28"/>
                <w:szCs w:val="28"/>
                <w:lang w:val="uk-UA"/>
              </w:rPr>
            </w:pPr>
            <w:r w:rsidRPr="00B338C6">
              <w:rPr>
                <w:rFonts w:ascii="Times New Roman" w:hAnsi="Times New Roman"/>
                <w:sz w:val="28"/>
                <w:szCs w:val="28"/>
                <w:lang w:val="uk-UA"/>
              </w:rPr>
              <w:t xml:space="preserve"> відновлення локус-контролю пацієнта.</w:t>
            </w:r>
          </w:p>
          <w:p w:rsidR="008F4BE3" w:rsidRDefault="008F4BE3" w:rsidP="008F4BE3">
            <w:pPr>
              <w:pStyle w:val="a6"/>
              <w:spacing w:after="0" w:line="240" w:lineRule="auto"/>
              <w:ind w:left="0"/>
              <w:jc w:val="both"/>
              <w:rPr>
                <w:rFonts w:ascii="Times New Roman" w:hAnsi="Times New Roman"/>
                <w:sz w:val="28"/>
                <w:szCs w:val="28"/>
                <w:lang w:val="uk-UA"/>
              </w:rPr>
            </w:pPr>
          </w:p>
          <w:p w:rsidR="008F4BE3" w:rsidRPr="00094E7F" w:rsidRDefault="008F4BE3" w:rsidP="008F4BE3">
            <w:pPr>
              <w:spacing w:after="0" w:line="240" w:lineRule="auto"/>
              <w:rPr>
                <w:rFonts w:ascii="Times New Roman" w:hAnsi="Times New Roman"/>
                <w:b/>
                <w:bCs/>
                <w:sz w:val="28"/>
                <w:szCs w:val="28"/>
                <w:lang w:val="uk-UA" w:eastAsia="ru-RU"/>
              </w:rPr>
            </w:pPr>
          </w:p>
          <w:p w:rsidR="008F4BE3" w:rsidRPr="00094E7F"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Pr="008F4BE3" w:rsidRDefault="008F4BE3" w:rsidP="008F4BE3">
            <w:pPr>
              <w:pStyle w:val="a6"/>
              <w:numPr>
                <w:ilvl w:val="0"/>
                <w:numId w:val="9"/>
              </w:numPr>
              <w:autoSpaceDE w:val="0"/>
              <w:autoSpaceDN w:val="0"/>
              <w:adjustRightInd w:val="0"/>
              <w:spacing w:after="0" w:line="240" w:lineRule="auto"/>
              <w:ind w:left="114" w:firstLine="0"/>
              <w:jc w:val="both"/>
              <w:rPr>
                <w:rFonts w:ascii="Times New Roman" w:hAnsi="Times New Roman"/>
                <w:bCs/>
                <w:sz w:val="28"/>
                <w:szCs w:val="28"/>
                <w:lang w:val="uk-UA"/>
              </w:rPr>
            </w:pPr>
            <w:hyperlink r:id="rId26" w:history="1">
              <w:r w:rsidRPr="008F4BE3">
                <w:rPr>
                  <w:rStyle w:val="a7"/>
                  <w:rFonts w:ascii="Times New Roman" w:hAnsi="Times New Roman"/>
                  <w:bCs/>
                  <w:sz w:val="28"/>
                  <w:szCs w:val="28"/>
                  <w:lang w:val="uk-UA"/>
                </w:rPr>
                <w:t>https://langs.physio-pedia.com/uk/post-fitting-management-of-the-amputee-uk/</w:t>
              </w:r>
            </w:hyperlink>
          </w:p>
          <w:p w:rsidR="008F4BE3" w:rsidRPr="008F4BE3" w:rsidRDefault="008F4BE3" w:rsidP="008F4BE3">
            <w:pPr>
              <w:pStyle w:val="a6"/>
              <w:numPr>
                <w:ilvl w:val="0"/>
                <w:numId w:val="9"/>
              </w:numPr>
              <w:autoSpaceDE w:val="0"/>
              <w:autoSpaceDN w:val="0"/>
              <w:adjustRightInd w:val="0"/>
              <w:spacing w:after="0" w:line="240" w:lineRule="auto"/>
              <w:ind w:left="114" w:firstLine="0"/>
              <w:jc w:val="both"/>
              <w:rPr>
                <w:rFonts w:ascii="Times New Roman" w:hAnsi="Times New Roman"/>
                <w:bCs/>
                <w:sz w:val="28"/>
                <w:szCs w:val="28"/>
                <w:lang w:val="uk-UA"/>
              </w:rPr>
            </w:pPr>
            <w:hyperlink r:id="rId27" w:history="1">
              <w:r w:rsidRPr="008F4BE3">
                <w:rPr>
                  <w:rStyle w:val="a7"/>
                  <w:rFonts w:ascii="Times New Roman" w:hAnsi="Times New Roman"/>
                  <w:bCs/>
                  <w:sz w:val="28"/>
                  <w:szCs w:val="28"/>
                  <w:lang w:val="uk-UA"/>
                </w:rPr>
                <w:t>https://www.physio-pedia.com/Thomas_Test</w:t>
              </w:r>
            </w:hyperlink>
          </w:p>
          <w:p w:rsidR="008F4BE3" w:rsidRPr="008F4BE3"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8F4BE3">
              <w:rPr>
                <w:rFonts w:ascii="Times New Roman" w:hAnsi="Times New Roman"/>
                <w:bCs/>
                <w:sz w:val="28"/>
                <w:szCs w:val="28"/>
                <w:lang w:val="uk-UA"/>
              </w:rPr>
              <w:t>World Health Organization (2004). A Manual for the Rehabilitation of People with Limb Amputation. United States Department of Defense. Moss Rehab Amputee Rehabilitation Program. Moss Rehab Hospital, USA.</w:t>
            </w:r>
          </w:p>
          <w:p w:rsidR="008F4BE3" w:rsidRPr="008F4BE3"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8F4BE3">
              <w:rPr>
                <w:rFonts w:ascii="Times New Roman" w:hAnsi="Times New Roman"/>
                <w:bCs/>
                <w:sz w:val="28"/>
                <w:szCs w:val="28"/>
                <w:lang w:val="uk-UA"/>
              </w:rPr>
              <w:t>2.0 2.1 2.2 2.3 2.4 2.5 Broomhead P, Clark K, Dawes D, Hale C, Lambert A, Quinlivan D, Randell T, Shepherd R, Withpetersen J. (2012) Evidence Based Clinical Guidelines for the Managements of Adults with Lower Limb Prostheses, 2nd Edition. Chartered Society of Physiotherapy: London.</w:t>
            </w:r>
          </w:p>
          <w:p w:rsidR="008F4BE3" w:rsidRPr="008F4BE3"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8F4BE3">
              <w:rPr>
                <w:rFonts w:ascii="Times New Roman" w:hAnsi="Times New Roman"/>
                <w:bCs/>
                <w:sz w:val="28"/>
                <w:szCs w:val="28"/>
                <w:lang w:val="uk-UA"/>
              </w:rPr>
              <w:t xml:space="preserve"> Bowker HK, Michael JW (eds): Atlas of Limb Prosthetics: Surgical, Prosthetic, and Rehabilitation Principles. Rosemont, IL, American </w:t>
            </w:r>
            <w:r w:rsidRPr="008F4BE3">
              <w:rPr>
                <w:rFonts w:ascii="Times New Roman" w:hAnsi="Times New Roman"/>
                <w:bCs/>
                <w:sz w:val="28"/>
                <w:szCs w:val="28"/>
                <w:lang w:val="uk-UA"/>
              </w:rPr>
              <w:lastRenderedPageBreak/>
              <w:t>Academy of Orthopedic Surgeons, edition 2, 1992, (reprinted 2002)</w:t>
            </w:r>
          </w:p>
          <w:p w:rsidR="008F4BE3" w:rsidRPr="008F4BE3" w:rsidRDefault="008F4BE3" w:rsidP="008F4BE3">
            <w:pPr>
              <w:pStyle w:val="a6"/>
              <w:numPr>
                <w:ilvl w:val="0"/>
                <w:numId w:val="27"/>
              </w:numPr>
              <w:autoSpaceDE w:val="0"/>
              <w:autoSpaceDN w:val="0"/>
              <w:adjustRightInd w:val="0"/>
              <w:spacing w:after="0" w:line="240" w:lineRule="auto"/>
              <w:ind w:left="114" w:firstLine="0"/>
              <w:jc w:val="both"/>
              <w:rPr>
                <w:rFonts w:ascii="Times New Roman" w:hAnsi="Times New Roman"/>
                <w:bCs/>
                <w:sz w:val="28"/>
                <w:szCs w:val="28"/>
                <w:lang w:val="uk-UA"/>
              </w:rPr>
            </w:pPr>
            <w:r w:rsidRPr="008F4BE3">
              <w:rPr>
                <w:rFonts w:ascii="Times New Roman" w:hAnsi="Times New Roman"/>
                <w:bCs/>
                <w:sz w:val="28"/>
                <w:szCs w:val="28"/>
                <w:lang w:val="uk-UA"/>
              </w:rPr>
              <w:t>Dingwell, JB, Davis, BL (1996) Use of an instrumented treadmill for real time gait symmetry evaluation and feedback in normal and trans tibial amputee subjects. Prosthet. Orthot. Int. 20: 101-110</w:t>
            </w:r>
          </w:p>
          <w:p w:rsidR="008F4BE3" w:rsidRPr="008F4BE3" w:rsidRDefault="008F4BE3" w:rsidP="008F4BE3">
            <w:pPr>
              <w:autoSpaceDE w:val="0"/>
              <w:autoSpaceDN w:val="0"/>
              <w:adjustRightInd w:val="0"/>
              <w:spacing w:after="0" w:line="240" w:lineRule="auto"/>
              <w:ind w:left="114"/>
              <w:jc w:val="both"/>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 xml:space="preserve">Тиждень </w:t>
            </w:r>
            <w:r>
              <w:rPr>
                <w:rFonts w:ascii="Times New Roman" w:hAnsi="Times New Roman"/>
                <w:b/>
                <w:bCs/>
                <w:sz w:val="28"/>
                <w:szCs w:val="28"/>
                <w:lang w:val="en-US" w:eastAsia="ru-RU"/>
              </w:rPr>
              <w:t>9-10</w:t>
            </w:r>
            <w:r w:rsidRPr="00094E7F">
              <w:rPr>
                <w:rFonts w:ascii="Times New Roman" w:hAnsi="Times New Roman"/>
                <w:b/>
                <w:bCs/>
                <w:sz w:val="28"/>
                <w:szCs w:val="28"/>
                <w:lang w:val="uk-UA" w:eastAsia="ru-RU"/>
              </w:rPr>
              <w:t>.</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w:t>
            </w:r>
          </w:p>
        </w:tc>
        <w:tc>
          <w:tcPr>
            <w:tcW w:w="3374" w:type="dxa"/>
            <w:shd w:val="clear" w:color="auto" w:fill="auto"/>
          </w:tcPr>
          <w:p w:rsidR="008F4BE3" w:rsidRDefault="008F4BE3" w:rsidP="008F4BE3">
            <w:pPr>
              <w:spacing w:after="0" w:line="240" w:lineRule="auto"/>
              <w:rPr>
                <w:rFonts w:ascii="Times New Roman" w:hAnsi="Times New Roman"/>
                <w:b/>
                <w:color w:val="000000"/>
                <w:spacing w:val="-1"/>
                <w:sz w:val="28"/>
                <w:szCs w:val="28"/>
                <w:lang w:val="uk-UA" w:eastAsia="ru-RU"/>
              </w:rPr>
            </w:pPr>
            <w:r w:rsidRPr="006178E6">
              <w:rPr>
                <w:rFonts w:ascii="Times New Roman" w:hAnsi="Times New Roman"/>
                <w:b/>
                <w:bCs/>
                <w:sz w:val="28"/>
                <w:szCs w:val="28"/>
                <w:lang w:val="uk-UA" w:eastAsia="ru-RU"/>
              </w:rPr>
              <w:t xml:space="preserve">Тема </w:t>
            </w:r>
            <w:r>
              <w:rPr>
                <w:rFonts w:ascii="Times New Roman" w:hAnsi="Times New Roman"/>
                <w:b/>
                <w:bCs/>
                <w:sz w:val="28"/>
                <w:szCs w:val="28"/>
                <w:lang w:val="uk-UA" w:eastAsia="ru-RU"/>
              </w:rPr>
              <w:t>7</w:t>
            </w:r>
            <w:r w:rsidRPr="006178E6">
              <w:rPr>
                <w:rFonts w:ascii="Times New Roman" w:hAnsi="Times New Roman"/>
                <w:bCs/>
                <w:color w:val="000000"/>
                <w:spacing w:val="-1"/>
                <w:sz w:val="28"/>
                <w:szCs w:val="28"/>
                <w:lang w:val="uk-UA" w:eastAsia="ru-RU"/>
              </w:rPr>
              <w:t xml:space="preserve">. </w:t>
            </w:r>
            <w:r w:rsidRPr="00B338C6">
              <w:rPr>
                <w:rFonts w:ascii="Times New Roman" w:hAnsi="Times New Roman"/>
                <w:b/>
                <w:color w:val="000000"/>
                <w:spacing w:val="-1"/>
                <w:sz w:val="28"/>
                <w:szCs w:val="28"/>
                <w:lang w:val="uk-UA" w:eastAsia="ru-RU"/>
              </w:rPr>
              <w:t>Призначення протезу</w:t>
            </w:r>
          </w:p>
          <w:p w:rsidR="008F4BE3" w:rsidRPr="00CC5AEB" w:rsidRDefault="008F4BE3" w:rsidP="008F4BE3">
            <w:pPr>
              <w:pStyle w:val="a6"/>
              <w:numPr>
                <w:ilvl w:val="0"/>
                <w:numId w:val="28"/>
              </w:numPr>
              <w:spacing w:after="0" w:line="240" w:lineRule="auto"/>
              <w:ind w:left="0" w:firstLine="0"/>
              <w:rPr>
                <w:rFonts w:ascii="Times New Roman" w:hAnsi="Times New Roman"/>
                <w:bCs/>
                <w:sz w:val="28"/>
                <w:szCs w:val="28"/>
                <w:lang w:val="uk-UA"/>
              </w:rPr>
            </w:pPr>
            <w:r w:rsidRPr="00CC5AEB">
              <w:rPr>
                <w:rFonts w:ascii="Times New Roman" w:hAnsi="Times New Roman"/>
                <w:bCs/>
                <w:sz w:val="28"/>
                <w:szCs w:val="28"/>
                <w:lang w:val="uk-UA"/>
              </w:rPr>
              <w:t>Консенсус команди щодо призначення та виготовлення протезів</w:t>
            </w: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8F4BE3" w:rsidRPr="008F4BE3" w:rsidRDefault="008F4BE3" w:rsidP="008F4BE3">
            <w:pPr>
              <w:pStyle w:val="a6"/>
              <w:numPr>
                <w:ilvl w:val="0"/>
                <w:numId w:val="10"/>
              </w:numPr>
              <w:spacing w:after="0" w:line="240" w:lineRule="auto"/>
              <w:ind w:left="114" w:firstLine="0"/>
              <w:rPr>
                <w:rFonts w:ascii="Times New Roman" w:hAnsi="Times New Roman"/>
                <w:bCs/>
                <w:sz w:val="28"/>
                <w:szCs w:val="28"/>
                <w:lang w:val="uk-UA"/>
              </w:rPr>
            </w:pPr>
            <w:hyperlink r:id="rId28" w:history="1">
              <w:r w:rsidRPr="008F4BE3">
                <w:rPr>
                  <w:rStyle w:val="a7"/>
                  <w:rFonts w:ascii="Times New Roman" w:hAnsi="Times New Roman"/>
                  <w:bCs/>
                  <w:sz w:val="28"/>
                  <w:szCs w:val="28"/>
                  <w:lang w:val="uk-UA"/>
                </w:rPr>
                <w:t>https://www.physio-pedia.com/Lower_Limb_Prosthetic_Introduction</w:t>
              </w:r>
            </w:hyperlink>
          </w:p>
          <w:p w:rsidR="008F4BE3" w:rsidRPr="008F4BE3" w:rsidRDefault="008F4BE3" w:rsidP="008F4BE3">
            <w:pPr>
              <w:pStyle w:val="a6"/>
              <w:numPr>
                <w:ilvl w:val="0"/>
                <w:numId w:val="29"/>
              </w:numPr>
              <w:spacing w:after="0" w:line="240" w:lineRule="auto"/>
              <w:ind w:left="114" w:firstLine="0"/>
              <w:rPr>
                <w:rFonts w:ascii="Times New Roman" w:hAnsi="Times New Roman"/>
                <w:sz w:val="28"/>
                <w:szCs w:val="28"/>
                <w:lang w:val="uk-UA"/>
              </w:rPr>
            </w:pPr>
            <w:r w:rsidRPr="008F4BE3">
              <w:rPr>
                <w:rFonts w:ascii="Times New Roman" w:hAnsi="Times New Roman"/>
                <w:sz w:val="28"/>
                <w:szCs w:val="28"/>
                <w:lang w:val="uk-UA"/>
              </w:rPr>
              <w:t>Енгстром Б, Ван де Вен С, редактори. Терапія для ампутантів. Elsevier Health Sciences; 1999 рік.</w:t>
            </w:r>
          </w:p>
          <w:p w:rsidR="008F4BE3" w:rsidRPr="008F4BE3" w:rsidRDefault="008F4BE3" w:rsidP="008F4BE3">
            <w:pPr>
              <w:pStyle w:val="a6"/>
              <w:numPr>
                <w:ilvl w:val="0"/>
                <w:numId w:val="29"/>
              </w:numPr>
              <w:spacing w:after="0" w:line="240" w:lineRule="auto"/>
              <w:ind w:left="114" w:firstLine="0"/>
              <w:rPr>
                <w:rFonts w:ascii="Times New Roman" w:hAnsi="Times New Roman"/>
                <w:sz w:val="28"/>
                <w:szCs w:val="28"/>
                <w:lang w:val="uk-UA"/>
              </w:rPr>
            </w:pPr>
            <w:r w:rsidRPr="008F4BE3">
              <w:rPr>
                <w:rFonts w:ascii="Times New Roman" w:hAnsi="Times New Roman"/>
                <w:sz w:val="28"/>
                <w:szCs w:val="28"/>
                <w:lang w:val="uk-UA"/>
              </w:rPr>
              <w:t>↑Перейти до:2,0 2,1 2,2 Протезування. AustPar. Австралійські фізіотерапевти в реабілітації людей з ампутованими кінцівками. Доступно з: http://www.austpar.com/portals/prosthetics/prosthetics.php [Дата перегляду 28 грудня 2017 р.]</w:t>
            </w:r>
          </w:p>
          <w:p w:rsidR="008F4BE3" w:rsidRPr="008F4BE3" w:rsidRDefault="008F4BE3" w:rsidP="008F4BE3">
            <w:pPr>
              <w:spacing w:after="0" w:line="240" w:lineRule="auto"/>
              <w:ind w:left="114"/>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11-12</w:t>
            </w:r>
            <w:r w:rsidRPr="00094E7F">
              <w:rPr>
                <w:rFonts w:ascii="Times New Roman" w:hAnsi="Times New Roman"/>
                <w:b/>
                <w:bCs/>
                <w:sz w:val="28"/>
                <w:szCs w:val="28"/>
                <w:lang w:val="uk-UA" w:eastAsia="ru-RU"/>
              </w:rPr>
              <w:t>.</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Pr="006178E6" w:rsidRDefault="008F4BE3" w:rsidP="008F4BE3">
            <w:pPr>
              <w:spacing w:after="0" w:line="240" w:lineRule="auto"/>
              <w:rPr>
                <w:rFonts w:ascii="Times New Roman" w:hAnsi="Times New Roman"/>
                <w:sz w:val="28"/>
                <w:szCs w:val="28"/>
                <w:lang w:val="uk-UA"/>
              </w:rPr>
            </w:pPr>
            <w:r w:rsidRPr="00094E7F">
              <w:rPr>
                <w:rFonts w:ascii="Times New Roman" w:eastAsia="Times New Roman" w:hAnsi="Times New Roman"/>
                <w:b/>
                <w:sz w:val="28"/>
                <w:szCs w:val="28"/>
                <w:lang w:val="uk-UA" w:eastAsia="ru-RU"/>
              </w:rPr>
              <w:t xml:space="preserve">Тема </w:t>
            </w:r>
            <w:r>
              <w:rPr>
                <w:rFonts w:ascii="Times New Roman" w:eastAsia="Times New Roman" w:hAnsi="Times New Roman"/>
                <w:b/>
                <w:sz w:val="28"/>
                <w:szCs w:val="28"/>
                <w:lang w:val="uk-UA" w:eastAsia="ru-RU"/>
              </w:rPr>
              <w:t>8</w:t>
            </w:r>
            <w:r w:rsidRPr="00094E7F">
              <w:rPr>
                <w:rFonts w:ascii="Times New Roman" w:eastAsia="Times New Roman" w:hAnsi="Times New Roman"/>
                <w:b/>
                <w:sz w:val="28"/>
                <w:szCs w:val="28"/>
                <w:lang w:val="uk-UA" w:eastAsia="ru-RU"/>
              </w:rPr>
              <w:t>.</w:t>
            </w:r>
            <w:r>
              <w:t xml:space="preserve"> </w:t>
            </w:r>
            <w:r w:rsidRPr="004A6518">
              <w:rPr>
                <w:rFonts w:ascii="Times New Roman" w:eastAsia="Times New Roman" w:hAnsi="Times New Roman"/>
                <w:b/>
                <w:sz w:val="28"/>
                <w:szCs w:val="28"/>
                <w:lang w:val="uk-UA" w:eastAsia="ru-RU"/>
              </w:rPr>
              <w:t>Гнізда для протезів нижніх кінцівок і підвісні системи</w:t>
            </w:r>
          </w:p>
          <w:p w:rsidR="008F4BE3" w:rsidRPr="008F4BE3" w:rsidRDefault="008F4BE3" w:rsidP="008F4BE3">
            <w:pPr>
              <w:pStyle w:val="a6"/>
              <w:numPr>
                <w:ilvl w:val="0"/>
                <w:numId w:val="30"/>
              </w:numPr>
              <w:spacing w:after="0" w:line="240" w:lineRule="auto"/>
              <w:ind w:left="0" w:firstLine="0"/>
              <w:jc w:val="both"/>
              <w:rPr>
                <w:rFonts w:ascii="Times New Roman" w:hAnsi="Times New Roman"/>
                <w:sz w:val="28"/>
                <w:szCs w:val="28"/>
                <w:lang w:val="uk-UA"/>
              </w:rPr>
            </w:pPr>
            <w:r w:rsidRPr="008F4BE3">
              <w:rPr>
                <w:rFonts w:ascii="Times New Roman" w:hAnsi="Times New Roman"/>
                <w:sz w:val="28"/>
                <w:szCs w:val="28"/>
                <w:lang w:val="uk-UA"/>
              </w:rPr>
              <w:t>Лиття розеток</w:t>
            </w:r>
          </w:p>
          <w:p w:rsidR="008F4BE3" w:rsidRPr="008F4BE3" w:rsidRDefault="008F4BE3" w:rsidP="008F4BE3">
            <w:pPr>
              <w:pStyle w:val="a6"/>
              <w:numPr>
                <w:ilvl w:val="0"/>
                <w:numId w:val="30"/>
              </w:numPr>
              <w:spacing w:after="0" w:line="240" w:lineRule="auto"/>
              <w:ind w:left="0" w:firstLine="0"/>
              <w:jc w:val="both"/>
              <w:rPr>
                <w:rFonts w:ascii="Times New Roman" w:hAnsi="Times New Roman"/>
                <w:sz w:val="28"/>
                <w:szCs w:val="28"/>
                <w:lang w:val="uk-UA"/>
              </w:rPr>
            </w:pPr>
            <w:r w:rsidRPr="008F4BE3">
              <w:rPr>
                <w:rFonts w:ascii="Times New Roman" w:hAnsi="Times New Roman"/>
                <w:sz w:val="28"/>
                <w:szCs w:val="28"/>
                <w:lang w:val="uk-UA"/>
              </w:rPr>
              <w:t>Стійкі до тиску та чутливі до тиску зони</w:t>
            </w:r>
          </w:p>
          <w:p w:rsidR="008F4BE3" w:rsidRPr="008F4BE3" w:rsidRDefault="008F4BE3" w:rsidP="008F4BE3">
            <w:pPr>
              <w:pStyle w:val="a6"/>
              <w:numPr>
                <w:ilvl w:val="0"/>
                <w:numId w:val="30"/>
              </w:numPr>
              <w:spacing w:after="0" w:line="240" w:lineRule="auto"/>
              <w:ind w:left="0" w:firstLine="0"/>
              <w:jc w:val="both"/>
              <w:rPr>
                <w:rFonts w:ascii="Times New Roman" w:hAnsi="Times New Roman"/>
                <w:sz w:val="28"/>
                <w:szCs w:val="28"/>
                <w:lang w:val="uk-UA"/>
              </w:rPr>
            </w:pPr>
            <w:r w:rsidRPr="008F4BE3">
              <w:rPr>
                <w:rFonts w:ascii="Times New Roman" w:hAnsi="Times New Roman"/>
                <w:sz w:val="28"/>
                <w:szCs w:val="28"/>
                <w:lang w:val="uk-UA"/>
              </w:rPr>
              <w:t>Транстибіальні куксоприймачі</w:t>
            </w:r>
          </w:p>
          <w:p w:rsidR="008F4BE3" w:rsidRPr="008F4BE3" w:rsidRDefault="008F4BE3" w:rsidP="008F4BE3">
            <w:pPr>
              <w:pStyle w:val="a6"/>
              <w:numPr>
                <w:ilvl w:val="0"/>
                <w:numId w:val="30"/>
              </w:numPr>
              <w:spacing w:after="0" w:line="240" w:lineRule="auto"/>
              <w:ind w:left="0" w:firstLine="0"/>
              <w:jc w:val="both"/>
              <w:rPr>
                <w:rFonts w:ascii="Times New Roman" w:hAnsi="Times New Roman"/>
                <w:sz w:val="28"/>
                <w:szCs w:val="28"/>
                <w:lang w:val="uk-UA"/>
              </w:rPr>
            </w:pPr>
            <w:r w:rsidRPr="008F4BE3">
              <w:rPr>
                <w:rFonts w:ascii="Times New Roman" w:hAnsi="Times New Roman"/>
                <w:sz w:val="28"/>
                <w:szCs w:val="28"/>
                <w:lang w:val="uk-UA"/>
              </w:rPr>
              <w:t>Трансфеморальні куксоприймачі</w:t>
            </w:r>
          </w:p>
          <w:p w:rsidR="008F4BE3" w:rsidRPr="008F4BE3" w:rsidRDefault="008F4BE3" w:rsidP="008F4BE3">
            <w:pPr>
              <w:pStyle w:val="a6"/>
              <w:numPr>
                <w:ilvl w:val="0"/>
                <w:numId w:val="30"/>
              </w:numPr>
              <w:spacing w:after="0" w:line="240" w:lineRule="auto"/>
              <w:ind w:left="0" w:firstLine="0"/>
              <w:jc w:val="both"/>
              <w:rPr>
                <w:rFonts w:ascii="Times New Roman" w:hAnsi="Times New Roman"/>
                <w:sz w:val="28"/>
                <w:szCs w:val="28"/>
                <w:lang w:val="uk-UA"/>
              </w:rPr>
            </w:pPr>
            <w:r w:rsidRPr="008F4BE3">
              <w:rPr>
                <w:rFonts w:ascii="Times New Roman" w:hAnsi="Times New Roman"/>
                <w:sz w:val="28"/>
                <w:szCs w:val="28"/>
                <w:lang w:val="uk-UA"/>
              </w:rPr>
              <w:t>Системи підвіски</w:t>
            </w:r>
          </w:p>
          <w:p w:rsidR="008F4BE3" w:rsidRPr="006178E6" w:rsidRDefault="008F4BE3" w:rsidP="008F4BE3">
            <w:pPr>
              <w:spacing w:after="0" w:line="240" w:lineRule="auto"/>
              <w:rPr>
                <w:rFonts w:ascii="Times New Roman" w:hAnsi="Times New Roman"/>
                <w:bCs/>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8F4BE3" w:rsidRPr="008F4BE3" w:rsidRDefault="008F4BE3" w:rsidP="008F4BE3">
            <w:pPr>
              <w:pStyle w:val="a6"/>
              <w:numPr>
                <w:ilvl w:val="0"/>
                <w:numId w:val="11"/>
              </w:numPr>
              <w:spacing w:after="0" w:line="240" w:lineRule="auto"/>
              <w:ind w:left="114" w:firstLine="0"/>
              <w:rPr>
                <w:rFonts w:ascii="Times New Roman" w:hAnsi="Times New Roman"/>
                <w:bCs/>
                <w:sz w:val="28"/>
                <w:szCs w:val="28"/>
                <w:lang w:val="uk-UA"/>
              </w:rPr>
            </w:pPr>
            <w:hyperlink r:id="rId29" w:history="1">
              <w:r w:rsidRPr="008F4BE3">
                <w:rPr>
                  <w:rStyle w:val="a7"/>
                  <w:rFonts w:ascii="Times New Roman" w:hAnsi="Times New Roman"/>
                  <w:bCs/>
                  <w:sz w:val="28"/>
                  <w:szCs w:val="28"/>
                  <w:lang w:val="uk-UA"/>
                </w:rPr>
                <w:t>https://www.physio-pedia.com/Lower_Limb_Prosthetic_Sockets_and_Suspension_Systems?utm_source=physiopedia&amp;utm_medium=related_articles&amp;utm_campaign=ongoing_internal</w:t>
              </w:r>
            </w:hyperlink>
          </w:p>
          <w:p w:rsidR="008F4BE3" w:rsidRPr="008F4BE3" w:rsidRDefault="008F4BE3" w:rsidP="008F4BE3">
            <w:pPr>
              <w:pStyle w:val="a6"/>
              <w:numPr>
                <w:ilvl w:val="0"/>
                <w:numId w:val="11"/>
              </w:numPr>
              <w:spacing w:after="0" w:line="240" w:lineRule="auto"/>
              <w:ind w:left="114" w:firstLine="0"/>
              <w:rPr>
                <w:rFonts w:ascii="Times New Roman" w:hAnsi="Times New Roman"/>
                <w:bCs/>
                <w:sz w:val="28"/>
                <w:szCs w:val="28"/>
                <w:lang w:val="uk-UA"/>
              </w:rPr>
            </w:pPr>
            <w:hyperlink r:id="rId30" w:history="1">
              <w:r w:rsidRPr="008F4BE3">
                <w:rPr>
                  <w:rStyle w:val="a7"/>
                  <w:rFonts w:ascii="Times New Roman" w:hAnsi="Times New Roman"/>
                  <w:bCs/>
                  <w:sz w:val="28"/>
                  <w:szCs w:val="28"/>
                  <w:lang w:val="uk-UA"/>
                </w:rPr>
                <w:t>https://www.physio-pedia.com/Prosthetics_for_Individuals_with_Hip_Disarticulation_and_Hemipelvectomy_Amputations?utm_source=physiopedia&amp;utm_medium=related_articles&amp;utm_campaign=ongoing_internal</w:t>
              </w:r>
            </w:hyperlink>
          </w:p>
          <w:p w:rsidR="008F4BE3" w:rsidRPr="00BA72C0" w:rsidRDefault="008F4BE3" w:rsidP="008F4BE3">
            <w:pPr>
              <w:pStyle w:val="a6"/>
              <w:numPr>
                <w:ilvl w:val="0"/>
                <w:numId w:val="31"/>
              </w:numPr>
              <w:spacing w:after="0" w:line="240" w:lineRule="auto"/>
              <w:ind w:left="114" w:firstLine="0"/>
              <w:rPr>
                <w:rFonts w:ascii="Times New Roman" w:hAnsi="Times New Roman"/>
                <w:sz w:val="28"/>
                <w:szCs w:val="28"/>
                <w:lang w:val="uk-UA"/>
              </w:rPr>
            </w:pPr>
            <w:r w:rsidRPr="00BA72C0">
              <w:rPr>
                <w:rFonts w:ascii="Times New Roman" w:hAnsi="Times New Roman"/>
                <w:sz w:val="28"/>
                <w:szCs w:val="28"/>
                <w:lang w:val="uk-UA"/>
              </w:rPr>
              <w:t>Yari P, Dijkstra PU, Geertzen JH. Функціональний результат дезартикуляції стегна та геміпельвектомії: перехресне національне описове дослідження в Нідерландах. Клінічна реабілітація. 2008 грудень;22(12):1127-33</w:t>
            </w:r>
          </w:p>
          <w:p w:rsidR="008F4BE3" w:rsidRPr="00BA72C0" w:rsidRDefault="008F4BE3" w:rsidP="008F4BE3">
            <w:pPr>
              <w:pStyle w:val="a6"/>
              <w:numPr>
                <w:ilvl w:val="0"/>
                <w:numId w:val="31"/>
              </w:numPr>
              <w:spacing w:after="0" w:line="240" w:lineRule="auto"/>
              <w:ind w:left="114" w:firstLine="0"/>
              <w:rPr>
                <w:rFonts w:ascii="Times New Roman" w:hAnsi="Times New Roman"/>
                <w:b/>
                <w:bCs/>
                <w:sz w:val="28"/>
                <w:szCs w:val="28"/>
                <w:lang w:val="uk-UA"/>
              </w:rPr>
            </w:pPr>
            <w:r w:rsidRPr="00BA72C0">
              <w:rPr>
                <w:rFonts w:ascii="Times New Roman" w:hAnsi="Times New Roman"/>
                <w:sz w:val="28"/>
                <w:szCs w:val="28"/>
                <w:lang w:val="uk-UA"/>
              </w:rPr>
              <w:t>Перейти до:2.0 2.1</w:t>
            </w:r>
            <w:r w:rsidRPr="00BA72C0">
              <w:rPr>
                <w:rFonts w:ascii="Times New Roman" w:hAnsi="Times New Roman"/>
                <w:b/>
                <w:bCs/>
                <w:sz w:val="28"/>
                <w:szCs w:val="28"/>
                <w:lang w:val="uk-UA"/>
              </w:rPr>
              <w:t xml:space="preserve"> </w:t>
            </w:r>
            <w:r w:rsidRPr="00BA72C0">
              <w:rPr>
                <w:rFonts w:ascii="Times New Roman" w:hAnsi="Times New Roman"/>
                <w:sz w:val="28"/>
                <w:szCs w:val="28"/>
                <w:lang w:val="uk-UA"/>
              </w:rPr>
              <w:t xml:space="preserve">Huffman A, Schneeberger S, Goodyear E, West JM, O'Brien AL, Scharschmidt TJ, Mayerson JL, Schulz SA, Moore AM. </w:t>
            </w:r>
            <w:r w:rsidRPr="00BA72C0">
              <w:rPr>
                <w:rFonts w:ascii="Times New Roman" w:hAnsi="Times New Roman"/>
                <w:sz w:val="28"/>
                <w:szCs w:val="28"/>
                <w:lang w:val="uk-UA"/>
              </w:rPr>
              <w:lastRenderedPageBreak/>
              <w:t>Оцінка результатів дезартикуляції кульшового суглоба в серії з 51 пацієнта. Журнал ортопедії. 1 травня 2022 р.; 31: 117-20.</w:t>
            </w:r>
          </w:p>
          <w:p w:rsidR="008F4BE3" w:rsidRPr="008F4BE3" w:rsidRDefault="008F4BE3" w:rsidP="008F4BE3">
            <w:pPr>
              <w:spacing w:after="0" w:line="240" w:lineRule="auto"/>
              <w:ind w:left="114"/>
              <w:rPr>
                <w:rFonts w:ascii="Times New Roman" w:hAnsi="Times New Roman"/>
                <w:b/>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4</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13-14.</w:t>
            </w:r>
          </w:p>
          <w:p w:rsidR="008F4BE3"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Default="008F4BE3" w:rsidP="008F4BE3">
            <w:pPr>
              <w:spacing w:after="0" w:line="240" w:lineRule="auto"/>
              <w:rPr>
                <w:rFonts w:ascii="Times New Roman" w:hAnsi="Times New Roman"/>
                <w:b/>
                <w:sz w:val="28"/>
                <w:szCs w:val="28"/>
                <w:lang w:val="uk-UA"/>
              </w:rPr>
            </w:pPr>
            <w:r w:rsidRPr="00BA72C0">
              <w:rPr>
                <w:rFonts w:ascii="Times New Roman" w:hAnsi="Times New Roman"/>
                <w:b/>
                <w:sz w:val="28"/>
                <w:szCs w:val="28"/>
                <w:lang w:val="uk-UA"/>
              </w:rPr>
              <w:t xml:space="preserve">Тема </w:t>
            </w:r>
            <w:r>
              <w:rPr>
                <w:rFonts w:ascii="Times New Roman" w:hAnsi="Times New Roman"/>
                <w:b/>
                <w:sz w:val="28"/>
                <w:szCs w:val="28"/>
                <w:lang w:val="uk-UA"/>
              </w:rPr>
              <w:t>9</w:t>
            </w:r>
            <w:r w:rsidRPr="00BA72C0">
              <w:rPr>
                <w:rFonts w:ascii="Times New Roman" w:hAnsi="Times New Roman"/>
                <w:b/>
                <w:sz w:val="28"/>
                <w:szCs w:val="28"/>
                <w:lang w:val="uk-UA"/>
              </w:rPr>
              <w:t>. Хода у протезній реабілітації</w:t>
            </w:r>
          </w:p>
          <w:p w:rsidR="008F4BE3" w:rsidRDefault="008F4BE3" w:rsidP="008F4BE3">
            <w:pPr>
              <w:pStyle w:val="a6"/>
              <w:numPr>
                <w:ilvl w:val="0"/>
                <w:numId w:val="32"/>
              </w:numPr>
              <w:spacing w:after="0" w:line="240" w:lineRule="auto"/>
              <w:ind w:left="0" w:firstLine="0"/>
              <w:rPr>
                <w:rFonts w:ascii="Times New Roman" w:hAnsi="Times New Roman"/>
                <w:bCs/>
                <w:sz w:val="28"/>
                <w:szCs w:val="28"/>
                <w:lang w:val="uk-UA"/>
              </w:rPr>
            </w:pPr>
            <w:r w:rsidRPr="005D36A4">
              <w:rPr>
                <w:rFonts w:ascii="Times New Roman" w:hAnsi="Times New Roman"/>
                <w:bCs/>
                <w:sz w:val="28"/>
                <w:szCs w:val="28"/>
                <w:lang w:val="uk-UA"/>
              </w:rPr>
              <w:t>Нормальна хода</w:t>
            </w:r>
          </w:p>
          <w:p w:rsidR="008F4BE3" w:rsidRDefault="008F4BE3" w:rsidP="008F4BE3">
            <w:pPr>
              <w:pStyle w:val="a6"/>
              <w:numPr>
                <w:ilvl w:val="0"/>
                <w:numId w:val="32"/>
              </w:numPr>
              <w:spacing w:after="0" w:line="240" w:lineRule="auto"/>
              <w:ind w:left="0" w:firstLine="0"/>
              <w:rPr>
                <w:rFonts w:ascii="Times New Roman" w:hAnsi="Times New Roman"/>
                <w:bCs/>
                <w:sz w:val="28"/>
                <w:szCs w:val="28"/>
                <w:lang w:val="uk-UA"/>
              </w:rPr>
            </w:pPr>
            <w:r w:rsidRPr="005D36A4">
              <w:rPr>
                <w:rFonts w:ascii="Times New Roman" w:hAnsi="Times New Roman"/>
                <w:bCs/>
                <w:sz w:val="28"/>
                <w:szCs w:val="28"/>
                <w:lang w:val="uk-UA"/>
              </w:rPr>
              <w:t>Транстібіальна хода</w:t>
            </w:r>
          </w:p>
          <w:p w:rsidR="008F4BE3" w:rsidRDefault="008F4BE3" w:rsidP="008F4BE3">
            <w:pPr>
              <w:pStyle w:val="a6"/>
              <w:numPr>
                <w:ilvl w:val="0"/>
                <w:numId w:val="32"/>
              </w:numPr>
              <w:spacing w:after="0" w:line="240" w:lineRule="auto"/>
              <w:ind w:left="0" w:firstLine="0"/>
              <w:rPr>
                <w:rFonts w:ascii="Times New Roman" w:hAnsi="Times New Roman"/>
                <w:bCs/>
                <w:sz w:val="28"/>
                <w:szCs w:val="28"/>
                <w:lang w:val="uk-UA"/>
              </w:rPr>
            </w:pPr>
            <w:r w:rsidRPr="005D36A4">
              <w:rPr>
                <w:rFonts w:ascii="Times New Roman" w:hAnsi="Times New Roman"/>
                <w:bCs/>
                <w:sz w:val="28"/>
                <w:szCs w:val="28"/>
                <w:lang w:val="uk-UA"/>
              </w:rPr>
              <w:t>Трансфеморальна хода</w:t>
            </w:r>
          </w:p>
          <w:p w:rsidR="008F4BE3" w:rsidRDefault="008F4BE3" w:rsidP="008F4BE3">
            <w:pPr>
              <w:pStyle w:val="a6"/>
              <w:numPr>
                <w:ilvl w:val="0"/>
                <w:numId w:val="32"/>
              </w:numPr>
              <w:spacing w:after="0" w:line="240" w:lineRule="auto"/>
              <w:ind w:left="0" w:firstLine="0"/>
              <w:rPr>
                <w:rFonts w:ascii="Times New Roman" w:hAnsi="Times New Roman"/>
                <w:bCs/>
                <w:sz w:val="28"/>
                <w:szCs w:val="28"/>
                <w:lang w:val="uk-UA"/>
              </w:rPr>
            </w:pPr>
            <w:r w:rsidRPr="005D36A4">
              <w:rPr>
                <w:rFonts w:ascii="Times New Roman" w:hAnsi="Times New Roman"/>
                <w:bCs/>
                <w:sz w:val="28"/>
                <w:szCs w:val="28"/>
                <w:lang w:val="uk-UA"/>
              </w:rPr>
              <w:t>Відхилення у ході</w:t>
            </w:r>
          </w:p>
          <w:p w:rsidR="008F4BE3" w:rsidRPr="00BA72C0" w:rsidRDefault="008F4BE3" w:rsidP="008F4BE3">
            <w:pPr>
              <w:pStyle w:val="a6"/>
              <w:spacing w:after="0" w:line="240" w:lineRule="auto"/>
              <w:ind w:left="0"/>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w:t>
            </w:r>
            <w:r>
              <w:rPr>
                <w:rFonts w:ascii="Times New Roman" w:hAnsi="Times New Roman"/>
                <w:sz w:val="28"/>
                <w:szCs w:val="28"/>
                <w:lang w:val="uk-UA" w:eastAsia="ru-RU"/>
              </w:rPr>
              <w:t>екція – 4</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4</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8F4BE3" w:rsidRDefault="008F4BE3" w:rsidP="008F4BE3">
            <w:pPr>
              <w:pStyle w:val="a6"/>
              <w:numPr>
                <w:ilvl w:val="0"/>
                <w:numId w:val="12"/>
              </w:numPr>
              <w:spacing w:line="288" w:lineRule="auto"/>
              <w:ind w:left="114" w:firstLine="0"/>
              <w:jc w:val="both"/>
              <w:rPr>
                <w:rFonts w:ascii="Times New Roman" w:hAnsi="Times New Roman"/>
                <w:bCs/>
                <w:sz w:val="28"/>
                <w:szCs w:val="28"/>
                <w:shd w:val="clear" w:color="auto" w:fill="FAFAFA"/>
                <w:lang w:val="uk-UA"/>
              </w:rPr>
            </w:pPr>
            <w:hyperlink r:id="rId31" w:history="1">
              <w:r w:rsidRPr="00CF5D01">
                <w:rPr>
                  <w:rStyle w:val="a7"/>
                  <w:rFonts w:ascii="Times New Roman" w:hAnsi="Times New Roman"/>
                  <w:bCs/>
                  <w:sz w:val="28"/>
                  <w:szCs w:val="28"/>
                  <w:shd w:val="clear" w:color="auto" w:fill="FAFAFA"/>
                  <w:lang w:val="uk-UA"/>
                </w:rPr>
                <w:t>https://www.physio-pedia.com/Gait</w:t>
              </w:r>
            </w:hyperlink>
          </w:p>
          <w:p w:rsidR="008F4BE3" w:rsidRDefault="008F4BE3" w:rsidP="008F4BE3">
            <w:pPr>
              <w:pStyle w:val="a6"/>
              <w:numPr>
                <w:ilvl w:val="0"/>
                <w:numId w:val="12"/>
              </w:numPr>
              <w:spacing w:line="288" w:lineRule="auto"/>
              <w:ind w:left="114" w:firstLine="0"/>
              <w:jc w:val="both"/>
              <w:rPr>
                <w:rFonts w:ascii="Times New Roman" w:hAnsi="Times New Roman"/>
                <w:bCs/>
                <w:sz w:val="28"/>
                <w:szCs w:val="28"/>
                <w:shd w:val="clear" w:color="auto" w:fill="FAFAFA"/>
                <w:lang w:val="uk-UA"/>
              </w:rPr>
            </w:pPr>
            <w:hyperlink r:id="rId32" w:history="1">
              <w:r w:rsidRPr="00CF5D01">
                <w:rPr>
                  <w:rStyle w:val="a7"/>
                  <w:rFonts w:ascii="Times New Roman" w:hAnsi="Times New Roman"/>
                  <w:bCs/>
                  <w:sz w:val="28"/>
                  <w:szCs w:val="28"/>
                  <w:shd w:val="clear" w:color="auto" w:fill="FAFAFA"/>
                  <w:lang w:val="uk-UA"/>
                </w:rPr>
                <w:t>https://langs.physio-pedia.com/uk/gait-in-prosthetic-rehabilitation-uk</w:t>
              </w:r>
            </w:hyperlink>
          </w:p>
          <w:p w:rsidR="008F4BE3" w:rsidRDefault="008F4BE3" w:rsidP="008F4BE3">
            <w:pPr>
              <w:pStyle w:val="a6"/>
              <w:numPr>
                <w:ilvl w:val="0"/>
                <w:numId w:val="12"/>
              </w:numPr>
              <w:spacing w:line="288" w:lineRule="auto"/>
              <w:ind w:left="114" w:firstLine="0"/>
              <w:jc w:val="both"/>
              <w:rPr>
                <w:rFonts w:ascii="Times New Roman" w:hAnsi="Times New Roman"/>
                <w:bCs/>
                <w:sz w:val="28"/>
                <w:szCs w:val="28"/>
                <w:shd w:val="clear" w:color="auto" w:fill="FAFAFA"/>
                <w:lang w:val="uk-UA"/>
              </w:rPr>
            </w:pPr>
            <w:hyperlink r:id="rId33" w:anchor="Amp-2020" w:history="1">
              <w:r w:rsidRPr="00CF5D01">
                <w:rPr>
                  <w:rStyle w:val="a7"/>
                  <w:rFonts w:ascii="Times New Roman" w:hAnsi="Times New Roman"/>
                  <w:bCs/>
                  <w:sz w:val="28"/>
                  <w:szCs w:val="28"/>
                  <w:shd w:val="clear" w:color="auto" w:fill="FAFAFA"/>
                  <w:lang w:val="uk-UA"/>
                </w:rPr>
                <w:t>https://www.physio-pedia.com/Gait_deviations_in_amputees#Amp-2020</w:t>
              </w:r>
            </w:hyperlink>
          </w:p>
          <w:p w:rsidR="008F4BE3" w:rsidRPr="002715E3" w:rsidRDefault="008F4BE3" w:rsidP="008F4BE3">
            <w:pPr>
              <w:pStyle w:val="a6"/>
              <w:numPr>
                <w:ilvl w:val="0"/>
                <w:numId w:val="12"/>
              </w:numPr>
              <w:spacing w:line="288" w:lineRule="auto"/>
              <w:ind w:left="114" w:firstLine="0"/>
              <w:jc w:val="both"/>
              <w:rPr>
                <w:rFonts w:ascii="Times New Roman" w:hAnsi="Times New Roman"/>
                <w:bCs/>
                <w:sz w:val="28"/>
                <w:szCs w:val="28"/>
                <w:shd w:val="clear" w:color="auto" w:fill="FAFAFA"/>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4</w:t>
            </w:r>
          </w:p>
        </w:tc>
      </w:tr>
      <w:tr w:rsidR="008F4BE3" w:rsidRPr="00094E7F" w:rsidTr="008F4BE3">
        <w:tc>
          <w:tcPr>
            <w:tcW w:w="15452" w:type="dxa"/>
            <w:gridSpan w:val="6"/>
            <w:shd w:val="clear" w:color="auto" w:fill="auto"/>
          </w:tcPr>
          <w:p w:rsidR="008F4BE3" w:rsidRDefault="008F4BE3" w:rsidP="008F4BE3">
            <w:pPr>
              <w:spacing w:after="0" w:line="240" w:lineRule="auto"/>
              <w:ind w:left="114"/>
              <w:rPr>
                <w:rFonts w:ascii="Times New Roman" w:hAnsi="Times New Roman"/>
                <w:sz w:val="28"/>
                <w:szCs w:val="28"/>
                <w:lang w:val="uk-UA" w:eastAsia="ru-RU"/>
              </w:rPr>
            </w:pPr>
            <w:r>
              <w:rPr>
                <w:rFonts w:ascii="Times New Roman" w:hAnsi="Times New Roman"/>
                <w:b/>
                <w:bCs/>
                <w:sz w:val="28"/>
                <w:szCs w:val="28"/>
                <w:lang w:val="uk-UA" w:eastAsia="ru-RU"/>
              </w:rPr>
              <w:t xml:space="preserve">                    </w:t>
            </w:r>
            <w:r w:rsidRPr="00FB210E">
              <w:rPr>
                <w:rFonts w:ascii="Times New Roman" w:hAnsi="Times New Roman"/>
                <w:b/>
                <w:bCs/>
                <w:sz w:val="28"/>
                <w:szCs w:val="28"/>
                <w:lang w:val="uk-UA" w:eastAsia="ru-RU"/>
              </w:rPr>
              <w:t>Семестр 2 Модуль 2 Фізична терапія та клінічний менеджмент ампутацій</w:t>
            </w:r>
            <w:r>
              <w:rPr>
                <w:rFonts w:ascii="Times New Roman" w:hAnsi="Times New Roman"/>
                <w:b/>
                <w:bCs/>
                <w:sz w:val="28"/>
                <w:szCs w:val="28"/>
                <w:lang w:val="uk-UA" w:eastAsia="ru-RU"/>
              </w:rPr>
              <w:t xml:space="preserve"> </w:t>
            </w:r>
            <w:r w:rsidRPr="00FB210E">
              <w:rPr>
                <w:rFonts w:ascii="Times New Roman" w:hAnsi="Times New Roman"/>
                <w:b/>
                <w:bCs/>
                <w:sz w:val="28"/>
                <w:szCs w:val="28"/>
                <w:lang w:val="uk-UA" w:eastAsia="ru-RU"/>
              </w:rPr>
              <w:t>та</w:t>
            </w:r>
            <w:r>
              <w:rPr>
                <w:rFonts w:ascii="Times New Roman" w:hAnsi="Times New Roman"/>
                <w:b/>
                <w:bCs/>
                <w:sz w:val="28"/>
                <w:szCs w:val="28"/>
                <w:lang w:val="uk-UA" w:eastAsia="ru-RU"/>
              </w:rPr>
              <w:t xml:space="preserve"> </w:t>
            </w:r>
            <w:r w:rsidRPr="00FB210E">
              <w:rPr>
                <w:rFonts w:ascii="Times New Roman" w:hAnsi="Times New Roman"/>
                <w:b/>
                <w:bCs/>
                <w:sz w:val="28"/>
                <w:szCs w:val="28"/>
                <w:lang w:val="uk-UA" w:eastAsia="ru-RU"/>
              </w:rPr>
              <w:t>протезування</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15</w:t>
            </w:r>
            <w:r w:rsidRPr="00094E7F">
              <w:rPr>
                <w:rFonts w:ascii="Times New Roman" w:hAnsi="Times New Roman"/>
                <w:b/>
                <w:bCs/>
                <w:sz w:val="28"/>
                <w:szCs w:val="28"/>
                <w:lang w:val="uk-UA" w:eastAsia="ru-RU"/>
              </w:rPr>
              <w:t xml:space="preserve"> </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Default="008F4BE3" w:rsidP="008F4BE3">
            <w:pPr>
              <w:spacing w:after="0" w:line="240" w:lineRule="auto"/>
              <w:rPr>
                <w:rFonts w:ascii="Times New Roman" w:eastAsia="Times New Roman" w:hAnsi="Times New Roman"/>
                <w:b/>
                <w:sz w:val="28"/>
                <w:szCs w:val="28"/>
                <w:lang w:val="uk-UA" w:eastAsia="ru-RU"/>
              </w:rPr>
            </w:pPr>
            <w:r w:rsidRPr="00094E7F">
              <w:rPr>
                <w:rFonts w:ascii="Times New Roman" w:eastAsia="Times New Roman" w:hAnsi="Times New Roman"/>
                <w:b/>
                <w:sz w:val="28"/>
                <w:szCs w:val="28"/>
                <w:lang w:val="uk-UA" w:eastAsia="ru-RU"/>
              </w:rPr>
              <w:t xml:space="preserve">Тема </w:t>
            </w:r>
            <w:r>
              <w:rPr>
                <w:rFonts w:ascii="Times New Roman" w:eastAsia="Times New Roman" w:hAnsi="Times New Roman"/>
                <w:b/>
                <w:sz w:val="28"/>
                <w:szCs w:val="28"/>
                <w:lang w:val="uk-UA" w:eastAsia="ru-RU"/>
              </w:rPr>
              <w:t>10</w:t>
            </w:r>
            <w:r w:rsidRPr="00094E7F">
              <w:rPr>
                <w:rFonts w:ascii="Times New Roman" w:eastAsia="Times New Roman" w:hAnsi="Times New Roman"/>
                <w:b/>
                <w:sz w:val="28"/>
                <w:szCs w:val="28"/>
                <w:lang w:val="uk-UA" w:eastAsia="ru-RU"/>
              </w:rPr>
              <w:t xml:space="preserve"> </w:t>
            </w:r>
            <w:r w:rsidRPr="003F3816">
              <w:rPr>
                <w:rFonts w:ascii="Times New Roman" w:eastAsia="Times New Roman" w:hAnsi="Times New Roman"/>
                <w:b/>
                <w:sz w:val="28"/>
                <w:szCs w:val="28"/>
                <w:lang w:val="uk-UA" w:eastAsia="ru-RU"/>
              </w:rPr>
              <w:t>Тренування з протезом</w:t>
            </w:r>
          </w:p>
          <w:p w:rsidR="008F4BE3" w:rsidRPr="003F3816" w:rsidRDefault="008F4BE3" w:rsidP="008F4BE3">
            <w:pPr>
              <w:pStyle w:val="a6"/>
              <w:numPr>
                <w:ilvl w:val="0"/>
                <w:numId w:val="33"/>
              </w:numPr>
              <w:spacing w:after="0" w:line="240" w:lineRule="auto"/>
              <w:ind w:left="0" w:firstLine="0"/>
              <w:rPr>
                <w:rFonts w:ascii="Times New Roman" w:hAnsi="Times New Roman"/>
                <w:sz w:val="28"/>
                <w:szCs w:val="28"/>
                <w:lang w:val="uk-UA"/>
              </w:rPr>
            </w:pPr>
            <w:r w:rsidRPr="003F3816">
              <w:rPr>
                <w:rFonts w:ascii="Times New Roman" w:hAnsi="Times New Roman"/>
                <w:sz w:val="28"/>
                <w:szCs w:val="28"/>
                <w:lang w:val="uk-UA"/>
              </w:rPr>
              <w:t>Підвищення рівня використання протезів та їх функціонального використання.</w:t>
            </w:r>
          </w:p>
          <w:p w:rsidR="008F4BE3" w:rsidRPr="002715E3" w:rsidRDefault="008F4BE3" w:rsidP="008F4BE3">
            <w:pPr>
              <w:spacing w:after="0" w:line="240" w:lineRule="auto"/>
              <w:rPr>
                <w:rFonts w:ascii="Times New Roman" w:eastAsia="Times New Roman" w:hAnsi="Times New Roman"/>
                <w:sz w:val="28"/>
                <w:szCs w:val="28"/>
                <w:lang w:val="uk-UA" w:eastAsia="ru-RU"/>
              </w:rPr>
            </w:pPr>
          </w:p>
          <w:p w:rsidR="008F4BE3" w:rsidRPr="00094E7F"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094E7F" w:rsidRDefault="008F4BE3" w:rsidP="008F4BE3">
            <w:pPr>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8F4BE3" w:rsidRPr="00094E7F" w:rsidRDefault="008F4BE3" w:rsidP="008F4BE3">
            <w:pPr>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Pr="00094E7F">
              <w:rPr>
                <w:rFonts w:ascii="Times New Roman" w:hAnsi="Times New Roman"/>
                <w:sz w:val="28"/>
                <w:szCs w:val="28"/>
                <w:lang w:val="uk-UA" w:eastAsia="ru-RU"/>
              </w:rPr>
              <w:t xml:space="preserve"> год., </w:t>
            </w:r>
          </w:p>
          <w:p w:rsidR="008F4BE3" w:rsidRPr="00094E7F" w:rsidRDefault="008F4BE3" w:rsidP="008F4BE3">
            <w:pPr>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8F4BE3" w:rsidRPr="008F4BE3" w:rsidRDefault="008F4BE3" w:rsidP="008F4BE3">
            <w:pPr>
              <w:pStyle w:val="a6"/>
              <w:numPr>
                <w:ilvl w:val="0"/>
                <w:numId w:val="13"/>
              </w:numPr>
              <w:spacing w:after="0" w:line="240" w:lineRule="auto"/>
              <w:ind w:left="114" w:firstLine="0"/>
              <w:rPr>
                <w:rFonts w:ascii="Times New Roman" w:hAnsi="Times New Roman"/>
                <w:bCs/>
                <w:sz w:val="28"/>
                <w:szCs w:val="28"/>
                <w:lang w:val="uk-UA"/>
              </w:rPr>
            </w:pPr>
            <w:hyperlink r:id="rId34" w:history="1">
              <w:r w:rsidRPr="008F4BE3">
                <w:rPr>
                  <w:rStyle w:val="a7"/>
                  <w:rFonts w:ascii="Times New Roman" w:hAnsi="Times New Roman"/>
                  <w:bCs/>
                  <w:sz w:val="28"/>
                  <w:szCs w:val="28"/>
                  <w:lang w:val="uk-UA"/>
                </w:rPr>
                <w:t>https://langs.physio-pedia.com/uk/prosthetic-rehabilitation-uk/</w:t>
              </w:r>
            </w:hyperlink>
          </w:p>
          <w:p w:rsidR="008F4BE3" w:rsidRPr="008F4BE3" w:rsidRDefault="008F4BE3" w:rsidP="008F4BE3">
            <w:pPr>
              <w:pStyle w:val="a6"/>
              <w:numPr>
                <w:ilvl w:val="0"/>
                <w:numId w:val="13"/>
              </w:numPr>
              <w:spacing w:after="0" w:line="240" w:lineRule="auto"/>
              <w:ind w:left="114" w:firstLine="0"/>
              <w:rPr>
                <w:rFonts w:ascii="Times New Roman" w:hAnsi="Times New Roman"/>
                <w:bCs/>
                <w:sz w:val="28"/>
                <w:szCs w:val="28"/>
                <w:lang w:val="uk-UA"/>
              </w:rPr>
            </w:pPr>
            <w:hyperlink r:id="rId35" w:history="1">
              <w:r w:rsidRPr="008F4BE3">
                <w:rPr>
                  <w:rStyle w:val="a7"/>
                  <w:rFonts w:ascii="Times New Roman" w:hAnsi="Times New Roman"/>
                  <w:bCs/>
                  <w:sz w:val="28"/>
                  <w:szCs w:val="28"/>
                  <w:lang w:val="uk-UA"/>
                </w:rPr>
                <w:t>https://www.youtube.com/playlist?list=PLYgMdld8EjLEAqxVh-9yYPtdHxHzFDNmT</w:t>
              </w:r>
            </w:hyperlink>
          </w:p>
          <w:p w:rsidR="008F4BE3" w:rsidRPr="008F4BE3" w:rsidRDefault="008F4BE3" w:rsidP="008F4BE3">
            <w:pPr>
              <w:pStyle w:val="a6"/>
              <w:numPr>
                <w:ilvl w:val="0"/>
                <w:numId w:val="13"/>
              </w:numPr>
              <w:spacing w:after="0" w:line="240" w:lineRule="auto"/>
              <w:ind w:left="114" w:firstLine="0"/>
              <w:rPr>
                <w:rFonts w:ascii="Times New Roman" w:hAnsi="Times New Roman"/>
                <w:bCs/>
                <w:sz w:val="28"/>
                <w:szCs w:val="28"/>
                <w:lang w:val="uk-UA"/>
              </w:rPr>
            </w:pPr>
            <w:hyperlink r:id="rId36" w:history="1">
              <w:r w:rsidRPr="008F4BE3">
                <w:rPr>
                  <w:rStyle w:val="a7"/>
                  <w:rFonts w:ascii="Times New Roman" w:hAnsi="Times New Roman"/>
                  <w:bCs/>
                  <w:sz w:val="28"/>
                  <w:szCs w:val="28"/>
                  <w:lang w:val="uk-UA"/>
                </w:rPr>
                <w:t>https://www.youtube.com/playlist?list=PLHyzPKz93e7j76Sbvx_h0nkEFSfbge69d</w:t>
              </w:r>
            </w:hyperlink>
          </w:p>
          <w:p w:rsidR="008F4BE3" w:rsidRPr="008F4BE3" w:rsidRDefault="008F4BE3" w:rsidP="008F4BE3">
            <w:pPr>
              <w:pStyle w:val="a6"/>
              <w:numPr>
                <w:ilvl w:val="0"/>
                <w:numId w:val="13"/>
              </w:numPr>
              <w:spacing w:after="0" w:line="240" w:lineRule="auto"/>
              <w:ind w:left="114" w:firstLine="0"/>
              <w:rPr>
                <w:rFonts w:ascii="Times New Roman" w:hAnsi="Times New Roman"/>
                <w:bCs/>
                <w:sz w:val="28"/>
                <w:szCs w:val="28"/>
                <w:lang w:val="uk-UA"/>
              </w:rPr>
            </w:pPr>
            <w:hyperlink r:id="rId37" w:history="1">
              <w:r w:rsidRPr="008F4BE3">
                <w:rPr>
                  <w:rStyle w:val="a7"/>
                  <w:rFonts w:ascii="Times New Roman" w:hAnsi="Times New Roman"/>
                  <w:bCs/>
                  <w:sz w:val="28"/>
                  <w:szCs w:val="28"/>
                  <w:lang w:val="uk-UA"/>
                </w:rPr>
                <w:t>https://www.youtube.com/p</w:t>
              </w:r>
              <w:r w:rsidRPr="008F4BE3">
                <w:rPr>
                  <w:rStyle w:val="a7"/>
                  <w:rFonts w:ascii="Times New Roman" w:hAnsi="Times New Roman"/>
                  <w:bCs/>
                  <w:sz w:val="28"/>
                  <w:szCs w:val="28"/>
                  <w:lang w:val="uk-UA"/>
                </w:rPr>
                <w:lastRenderedPageBreak/>
                <w:t>laylist?list=PLHyzPKz93e7j5K1nnkMKr83qkHyBZbtI1</w:t>
              </w:r>
            </w:hyperlink>
          </w:p>
          <w:p w:rsidR="008F4BE3" w:rsidRPr="008F4BE3" w:rsidRDefault="008F4BE3" w:rsidP="008F4BE3">
            <w:pPr>
              <w:pStyle w:val="a6"/>
              <w:numPr>
                <w:ilvl w:val="0"/>
                <w:numId w:val="13"/>
              </w:numPr>
              <w:spacing w:after="0" w:line="240" w:lineRule="auto"/>
              <w:ind w:left="114" w:firstLine="0"/>
              <w:rPr>
                <w:rFonts w:ascii="Times New Roman" w:hAnsi="Times New Roman"/>
                <w:bCs/>
                <w:sz w:val="28"/>
                <w:szCs w:val="28"/>
                <w:lang w:val="uk-UA"/>
              </w:rPr>
            </w:pPr>
            <w:hyperlink r:id="rId38" w:history="1">
              <w:r w:rsidRPr="008F4BE3">
                <w:rPr>
                  <w:rStyle w:val="a7"/>
                  <w:rFonts w:ascii="Times New Roman" w:hAnsi="Times New Roman"/>
                  <w:bCs/>
                  <w:sz w:val="28"/>
                  <w:szCs w:val="28"/>
                  <w:lang w:val="uk-UA"/>
                </w:rPr>
                <w:t>https://www.youtube.com/playlist?list=PLHyzPKz93e7gCsU8VK_KZaIylfpyblMk3</w:t>
              </w:r>
            </w:hyperlink>
          </w:p>
          <w:p w:rsidR="008F4BE3" w:rsidRPr="008F4BE3" w:rsidRDefault="008F4BE3" w:rsidP="008F4BE3">
            <w:pPr>
              <w:pStyle w:val="a6"/>
              <w:numPr>
                <w:ilvl w:val="0"/>
                <w:numId w:val="13"/>
              </w:numPr>
              <w:spacing w:after="0" w:line="240" w:lineRule="auto"/>
              <w:ind w:left="114" w:firstLine="0"/>
              <w:rPr>
                <w:rFonts w:ascii="Times New Roman" w:hAnsi="Times New Roman"/>
                <w:bCs/>
                <w:sz w:val="28"/>
                <w:szCs w:val="28"/>
                <w:lang w:val="uk-UA"/>
              </w:rPr>
            </w:pPr>
            <w:hyperlink r:id="rId39" w:history="1">
              <w:r w:rsidRPr="008F4BE3">
                <w:rPr>
                  <w:rStyle w:val="a7"/>
                  <w:rFonts w:ascii="Times New Roman" w:hAnsi="Times New Roman"/>
                  <w:bCs/>
                  <w:sz w:val="28"/>
                  <w:szCs w:val="28"/>
                  <w:lang w:val="uk-UA"/>
                </w:rPr>
                <w:t>https://www.youtube.com/playlist?list=PLGTDhZY2Aq6UdVZ-qQ82L9ZLHhQ9WGsJ9</w:t>
              </w:r>
            </w:hyperlink>
          </w:p>
          <w:p w:rsidR="008F4BE3" w:rsidRPr="008F4BE3" w:rsidRDefault="008F4BE3" w:rsidP="008F4BE3">
            <w:pPr>
              <w:pStyle w:val="a6"/>
              <w:numPr>
                <w:ilvl w:val="0"/>
                <w:numId w:val="13"/>
              </w:numPr>
              <w:spacing w:after="0" w:line="240" w:lineRule="auto"/>
              <w:ind w:left="114" w:firstLine="0"/>
              <w:rPr>
                <w:rFonts w:ascii="Times New Roman" w:hAnsi="Times New Roman"/>
                <w:bCs/>
                <w:sz w:val="28"/>
                <w:szCs w:val="28"/>
                <w:lang w:val="uk-UA"/>
              </w:rPr>
            </w:pPr>
            <w:hyperlink r:id="rId40" w:history="1">
              <w:r w:rsidRPr="008F4BE3">
                <w:rPr>
                  <w:rStyle w:val="a7"/>
                  <w:rFonts w:ascii="Times New Roman" w:hAnsi="Times New Roman"/>
                  <w:bCs/>
                  <w:sz w:val="28"/>
                  <w:szCs w:val="28"/>
                  <w:lang w:val="uk-UA"/>
                </w:rPr>
                <w:t>https://www.icrc.org/en/doc/assets/files/other/icrc_002_0936.pdf</w:t>
              </w:r>
            </w:hyperlink>
          </w:p>
          <w:p w:rsidR="008F4BE3" w:rsidRPr="008F4BE3" w:rsidRDefault="008F4BE3" w:rsidP="008F4BE3">
            <w:pPr>
              <w:pStyle w:val="a6"/>
              <w:spacing w:after="0" w:line="240" w:lineRule="auto"/>
              <w:ind w:left="114"/>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8F4BE3" w:rsidRPr="00094E7F" w:rsidTr="008F4BE3">
        <w:tc>
          <w:tcPr>
            <w:tcW w:w="15452" w:type="dxa"/>
            <w:gridSpan w:val="6"/>
            <w:shd w:val="clear" w:color="auto" w:fill="auto"/>
          </w:tcPr>
          <w:p w:rsidR="008F4BE3" w:rsidRPr="00FB210E" w:rsidRDefault="008F4BE3" w:rsidP="008F4BE3">
            <w:pPr>
              <w:spacing w:after="0" w:line="240" w:lineRule="auto"/>
              <w:ind w:left="114"/>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 xml:space="preserve">                         </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Тиж</w:t>
            </w:r>
            <w:r>
              <w:rPr>
                <w:rFonts w:ascii="Times New Roman" w:hAnsi="Times New Roman"/>
                <w:b/>
                <w:bCs/>
                <w:sz w:val="28"/>
                <w:szCs w:val="28"/>
                <w:lang w:val="uk-UA" w:eastAsia="ru-RU"/>
              </w:rPr>
              <w:t>день 16</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Default="008F4BE3" w:rsidP="008F4BE3">
            <w:pPr>
              <w:tabs>
                <w:tab w:val="left" w:pos="220"/>
              </w:tabs>
              <w:spacing w:after="0" w:line="240" w:lineRule="auto"/>
              <w:ind w:right="-85"/>
              <w:rPr>
                <w:rFonts w:ascii="Times New Roman" w:hAnsi="Times New Roman"/>
                <w:b/>
                <w:bCs/>
                <w:sz w:val="28"/>
                <w:szCs w:val="28"/>
                <w:lang w:val="uk-UA" w:eastAsia="ru-RU"/>
              </w:rPr>
            </w:pPr>
            <w:r w:rsidRPr="00094E7F">
              <w:rPr>
                <w:rFonts w:ascii="Times New Roman" w:hAnsi="Times New Roman"/>
                <w:b/>
                <w:bCs/>
                <w:sz w:val="28"/>
                <w:szCs w:val="28"/>
                <w:lang w:val="uk-UA" w:eastAsia="ru-RU"/>
              </w:rPr>
              <w:t xml:space="preserve">Тема </w:t>
            </w:r>
            <w:r>
              <w:rPr>
                <w:rFonts w:ascii="Times New Roman" w:hAnsi="Times New Roman"/>
                <w:b/>
                <w:bCs/>
                <w:sz w:val="28"/>
                <w:szCs w:val="28"/>
                <w:lang w:val="en-US" w:eastAsia="ru-RU"/>
              </w:rPr>
              <w:t>1</w:t>
            </w:r>
            <w:r>
              <w:rPr>
                <w:rFonts w:ascii="Times New Roman" w:hAnsi="Times New Roman"/>
                <w:b/>
                <w:bCs/>
                <w:sz w:val="28"/>
                <w:szCs w:val="28"/>
                <w:lang w:val="uk-UA" w:eastAsia="ru-RU"/>
              </w:rPr>
              <w:t>1</w:t>
            </w:r>
            <w:r w:rsidRPr="00094E7F">
              <w:rPr>
                <w:rFonts w:ascii="Times New Roman" w:hAnsi="Times New Roman"/>
                <w:b/>
                <w:bCs/>
                <w:sz w:val="28"/>
                <w:szCs w:val="28"/>
                <w:lang w:val="uk-UA" w:eastAsia="ru-RU"/>
              </w:rPr>
              <w:t>.</w:t>
            </w:r>
            <w:r>
              <w:rPr>
                <w:rFonts w:ascii="Times New Roman" w:hAnsi="Times New Roman"/>
                <w:b/>
                <w:bCs/>
                <w:sz w:val="28"/>
                <w:szCs w:val="28"/>
                <w:lang w:val="en-US" w:eastAsia="ru-RU"/>
              </w:rPr>
              <w:t xml:space="preserve"> </w:t>
            </w:r>
            <w:r>
              <w:rPr>
                <w:rFonts w:ascii="Times New Roman" w:hAnsi="Times New Roman"/>
                <w:b/>
                <w:bCs/>
                <w:sz w:val="28"/>
                <w:szCs w:val="28"/>
                <w:lang w:val="uk-UA" w:eastAsia="ru-RU"/>
              </w:rPr>
              <w:t>Терапія ампутацій верхньої кінцівки</w:t>
            </w:r>
          </w:p>
          <w:p w:rsidR="008F4BE3" w:rsidRPr="00E1477F" w:rsidRDefault="008F4BE3" w:rsidP="008F4BE3">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E1477F">
              <w:rPr>
                <w:rFonts w:ascii="Times New Roman" w:hAnsi="Times New Roman"/>
                <w:bCs/>
                <w:sz w:val="28"/>
                <w:szCs w:val="28"/>
                <w:lang w:val="uk-UA"/>
              </w:rPr>
              <w:t xml:space="preserve"> </w:t>
            </w:r>
            <w:r w:rsidRPr="00E1477F">
              <w:rPr>
                <w:rFonts w:ascii="Times New Roman" w:hAnsi="Times New Roman"/>
                <w:sz w:val="28"/>
                <w:szCs w:val="28"/>
                <w:lang w:val="uk-UA"/>
              </w:rPr>
              <w:t xml:space="preserve">Розглядання верхніх кінцівок </w:t>
            </w:r>
          </w:p>
          <w:p w:rsidR="008F4BE3" w:rsidRPr="00E1477F" w:rsidRDefault="008F4BE3" w:rsidP="008F4BE3">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E1477F">
              <w:rPr>
                <w:rFonts w:ascii="Times New Roman" w:hAnsi="Times New Roman"/>
                <w:sz w:val="28"/>
                <w:szCs w:val="28"/>
                <w:lang w:val="uk-UA"/>
              </w:rPr>
              <w:t>Причини та частота ампутації верхньої кінцівки</w:t>
            </w:r>
          </w:p>
          <w:p w:rsidR="008F4BE3" w:rsidRPr="00E1477F" w:rsidRDefault="008F4BE3" w:rsidP="008F4BE3">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E1477F">
              <w:rPr>
                <w:rFonts w:ascii="Times New Roman" w:hAnsi="Times New Roman"/>
                <w:sz w:val="28"/>
                <w:szCs w:val="28"/>
                <w:lang w:val="uk-UA"/>
              </w:rPr>
              <w:t>Рівні ампутації</w:t>
            </w:r>
          </w:p>
          <w:p w:rsidR="008F4BE3" w:rsidRPr="00E1477F" w:rsidRDefault="008F4BE3" w:rsidP="008F4BE3">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E1477F">
              <w:rPr>
                <w:rFonts w:ascii="Times New Roman" w:hAnsi="Times New Roman"/>
                <w:sz w:val="28"/>
                <w:szCs w:val="28"/>
                <w:lang w:val="uk-UA"/>
              </w:rPr>
              <w:t>Порятунок кінцівки та оцінка – міркування</w:t>
            </w:r>
          </w:p>
          <w:p w:rsidR="008F4BE3" w:rsidRPr="00E1477F" w:rsidRDefault="008F4BE3" w:rsidP="008F4BE3">
            <w:pPr>
              <w:pStyle w:val="a6"/>
              <w:numPr>
                <w:ilvl w:val="0"/>
                <w:numId w:val="34"/>
              </w:numPr>
              <w:tabs>
                <w:tab w:val="left" w:pos="220"/>
              </w:tabs>
              <w:spacing w:after="0" w:line="240" w:lineRule="auto"/>
              <w:ind w:left="0" w:right="-85" w:firstLine="0"/>
              <w:rPr>
                <w:rFonts w:ascii="Times New Roman" w:hAnsi="Times New Roman"/>
                <w:sz w:val="28"/>
                <w:szCs w:val="28"/>
                <w:lang w:val="uk-UA"/>
              </w:rPr>
            </w:pPr>
            <w:r w:rsidRPr="00E1477F">
              <w:rPr>
                <w:rFonts w:ascii="Times New Roman" w:hAnsi="Times New Roman"/>
                <w:sz w:val="28"/>
                <w:szCs w:val="28"/>
                <w:lang w:val="uk-UA"/>
              </w:rPr>
              <w:t>Оцінка</w:t>
            </w:r>
          </w:p>
          <w:p w:rsidR="008F4BE3" w:rsidRPr="00404A97" w:rsidRDefault="008F4BE3" w:rsidP="008F4BE3">
            <w:pPr>
              <w:tabs>
                <w:tab w:val="left" w:pos="220"/>
              </w:tabs>
              <w:spacing w:after="0" w:line="240" w:lineRule="auto"/>
              <w:ind w:right="-85"/>
              <w:rPr>
                <w:rFonts w:ascii="Times New Roman" w:hAnsi="Times New Roman"/>
                <w:b/>
                <w:bCs/>
                <w:sz w:val="28"/>
                <w:szCs w:val="28"/>
                <w:lang w:val="en-US"/>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Лекція – 4 </w:t>
            </w:r>
            <w:r w:rsidRPr="00094E7F">
              <w:rPr>
                <w:rFonts w:ascii="Times New Roman" w:hAnsi="Times New Roman"/>
                <w:sz w:val="28"/>
                <w:szCs w:val="28"/>
                <w:lang w:val="uk-UA" w:eastAsia="ru-RU"/>
              </w:rPr>
              <w:t>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4</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Pr="008F4BE3" w:rsidRDefault="008F4BE3" w:rsidP="008F4BE3">
            <w:pPr>
              <w:pStyle w:val="a6"/>
              <w:numPr>
                <w:ilvl w:val="0"/>
                <w:numId w:val="14"/>
              </w:numPr>
              <w:spacing w:after="0" w:line="240" w:lineRule="auto"/>
              <w:ind w:left="114" w:firstLine="0"/>
              <w:rPr>
                <w:rFonts w:ascii="Times New Roman" w:hAnsi="Times New Roman"/>
                <w:bCs/>
                <w:sz w:val="28"/>
                <w:szCs w:val="28"/>
                <w:lang w:val="uk-UA"/>
              </w:rPr>
            </w:pPr>
            <w:hyperlink r:id="rId41" w:history="1">
              <w:r w:rsidRPr="008F4BE3">
                <w:rPr>
                  <w:rStyle w:val="a7"/>
                  <w:rFonts w:ascii="Times New Roman" w:hAnsi="Times New Roman"/>
                  <w:bCs/>
                  <w:sz w:val="28"/>
                  <w:szCs w:val="28"/>
                  <w:lang w:val="uk-UA"/>
                </w:rPr>
                <w:t>https://www.mdcalc.com/calc/549/mangled-extremity-severity-score-mess-score</w:t>
              </w:r>
            </w:hyperlink>
          </w:p>
          <w:p w:rsidR="008F4BE3" w:rsidRPr="008F4BE3" w:rsidRDefault="008F4BE3" w:rsidP="008F4BE3">
            <w:pPr>
              <w:pStyle w:val="a6"/>
              <w:numPr>
                <w:ilvl w:val="0"/>
                <w:numId w:val="14"/>
              </w:numPr>
              <w:spacing w:after="0" w:line="240" w:lineRule="auto"/>
              <w:ind w:left="114" w:firstLine="0"/>
              <w:rPr>
                <w:rFonts w:ascii="Times New Roman" w:hAnsi="Times New Roman"/>
                <w:bCs/>
                <w:sz w:val="28"/>
                <w:szCs w:val="28"/>
                <w:lang w:val="uk-UA"/>
              </w:rPr>
            </w:pPr>
            <w:hyperlink r:id="rId42" w:history="1">
              <w:r w:rsidRPr="008F4BE3">
                <w:rPr>
                  <w:rStyle w:val="a7"/>
                  <w:rFonts w:ascii="Times New Roman" w:hAnsi="Times New Roman"/>
                  <w:bCs/>
                  <w:sz w:val="28"/>
                  <w:szCs w:val="28"/>
                  <w:lang w:val="uk-UA"/>
                </w:rPr>
                <w:t>https://www.physio-pedia.com/Paediatric_Limb_Deficiency?utm_source=physiopedia&amp;utm_medium=related_articles&amp;utm_campaign=ongoing_internal</w:t>
              </w:r>
            </w:hyperlink>
          </w:p>
          <w:p w:rsidR="008F4BE3" w:rsidRPr="008F4BE3" w:rsidRDefault="008F4BE3" w:rsidP="008F4BE3">
            <w:pPr>
              <w:pStyle w:val="a6"/>
              <w:numPr>
                <w:ilvl w:val="0"/>
                <w:numId w:val="14"/>
              </w:numPr>
              <w:spacing w:after="0" w:line="240" w:lineRule="auto"/>
              <w:ind w:left="114" w:firstLine="0"/>
              <w:rPr>
                <w:rFonts w:ascii="Times New Roman" w:hAnsi="Times New Roman"/>
                <w:bCs/>
                <w:sz w:val="28"/>
                <w:szCs w:val="28"/>
                <w:lang w:val="uk-UA"/>
              </w:rPr>
            </w:pPr>
            <w:hyperlink r:id="rId43" w:history="1">
              <w:r w:rsidRPr="008F4BE3">
                <w:rPr>
                  <w:rStyle w:val="a7"/>
                  <w:rFonts w:ascii="Times New Roman" w:hAnsi="Times New Roman"/>
                  <w:bCs/>
                  <w:sz w:val="28"/>
                  <w:szCs w:val="28"/>
                  <w:lang w:val="uk-UA"/>
                </w:rPr>
                <w:t>https://www.physio-pedia.com/Upper_Limb_Considerations</w:t>
              </w:r>
            </w:hyperlink>
          </w:p>
          <w:p w:rsidR="008F4BE3" w:rsidRPr="008F4BE3" w:rsidRDefault="008F4BE3" w:rsidP="008F4BE3">
            <w:pPr>
              <w:pStyle w:val="a6"/>
              <w:spacing w:after="0" w:line="240" w:lineRule="auto"/>
              <w:ind w:left="114"/>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17-18</w:t>
            </w:r>
            <w:r w:rsidRPr="00094E7F">
              <w:rPr>
                <w:rFonts w:ascii="Times New Roman" w:hAnsi="Times New Roman"/>
                <w:b/>
                <w:bCs/>
                <w:sz w:val="28"/>
                <w:szCs w:val="28"/>
                <w:lang w:val="uk-UA" w:eastAsia="ru-RU"/>
              </w:rPr>
              <w:t>.</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Pr="007C289A" w:rsidRDefault="008F4BE3" w:rsidP="008F4BE3">
            <w:pPr>
              <w:pStyle w:val="a6"/>
              <w:spacing w:after="0" w:line="240" w:lineRule="auto"/>
              <w:ind w:left="0"/>
              <w:rPr>
                <w:rFonts w:ascii="Times New Roman" w:hAnsi="Times New Roman"/>
                <w:sz w:val="28"/>
                <w:szCs w:val="28"/>
                <w:lang w:val="uk-UA"/>
              </w:rPr>
            </w:pPr>
            <w:r w:rsidRPr="00094E7F">
              <w:rPr>
                <w:rFonts w:ascii="Times New Roman" w:hAnsi="Times New Roman"/>
                <w:b/>
                <w:sz w:val="28"/>
                <w:szCs w:val="28"/>
                <w:lang w:val="uk-UA"/>
              </w:rPr>
              <w:lastRenderedPageBreak/>
              <w:t>Тема 1</w:t>
            </w:r>
            <w:r>
              <w:rPr>
                <w:rFonts w:ascii="Times New Roman" w:hAnsi="Times New Roman"/>
                <w:b/>
                <w:sz w:val="28"/>
                <w:szCs w:val="28"/>
                <w:lang w:val="uk-UA"/>
              </w:rPr>
              <w:t>2</w:t>
            </w:r>
            <w:r w:rsidRPr="00094E7F">
              <w:rPr>
                <w:rFonts w:ascii="Times New Roman" w:hAnsi="Times New Roman"/>
                <w:b/>
                <w:sz w:val="28"/>
                <w:szCs w:val="28"/>
                <w:lang w:val="uk-UA"/>
              </w:rPr>
              <w:t xml:space="preserve">. </w:t>
            </w:r>
            <w:r w:rsidRPr="00C13C18">
              <w:rPr>
                <w:rFonts w:ascii="Times New Roman" w:hAnsi="Times New Roman"/>
                <w:b/>
                <w:sz w:val="28"/>
                <w:szCs w:val="28"/>
                <w:lang w:val="uk-UA"/>
              </w:rPr>
              <w:t xml:space="preserve">Виписка пацієнта з </w:t>
            </w:r>
            <w:r w:rsidRPr="00C13C18">
              <w:rPr>
                <w:rFonts w:ascii="Times New Roman" w:hAnsi="Times New Roman"/>
                <w:b/>
                <w:sz w:val="28"/>
                <w:szCs w:val="28"/>
                <w:lang w:val="uk-UA"/>
              </w:rPr>
              <w:lastRenderedPageBreak/>
              <w:t>ампутованими кінцівками</w:t>
            </w:r>
          </w:p>
          <w:p w:rsidR="008F4BE3" w:rsidRDefault="008F4BE3" w:rsidP="008F4BE3">
            <w:pPr>
              <w:pStyle w:val="a6"/>
              <w:numPr>
                <w:ilvl w:val="0"/>
                <w:numId w:val="15"/>
              </w:numPr>
              <w:spacing w:after="0" w:line="240" w:lineRule="auto"/>
              <w:ind w:left="0" w:firstLine="0"/>
              <w:rPr>
                <w:rFonts w:ascii="Times New Roman" w:hAnsi="Times New Roman"/>
                <w:bCs/>
                <w:sz w:val="28"/>
                <w:szCs w:val="28"/>
                <w:lang w:val="uk-UA"/>
              </w:rPr>
            </w:pPr>
            <w:r w:rsidRPr="00C13C18">
              <w:rPr>
                <w:rFonts w:ascii="Times New Roman" w:hAnsi="Times New Roman"/>
                <w:bCs/>
                <w:sz w:val="28"/>
                <w:szCs w:val="28"/>
                <w:lang w:val="uk-UA"/>
              </w:rPr>
              <w:t>Введення</w:t>
            </w:r>
          </w:p>
          <w:p w:rsidR="008F4BE3" w:rsidRDefault="008F4BE3" w:rsidP="008F4BE3">
            <w:pPr>
              <w:pStyle w:val="a6"/>
              <w:numPr>
                <w:ilvl w:val="0"/>
                <w:numId w:val="15"/>
              </w:numPr>
              <w:spacing w:after="0" w:line="240" w:lineRule="auto"/>
              <w:ind w:left="0" w:firstLine="0"/>
              <w:rPr>
                <w:rFonts w:ascii="Times New Roman" w:hAnsi="Times New Roman"/>
                <w:bCs/>
                <w:sz w:val="28"/>
                <w:szCs w:val="28"/>
                <w:lang w:val="uk-UA"/>
              </w:rPr>
            </w:pPr>
            <w:r w:rsidRPr="00C13C18">
              <w:rPr>
                <w:rFonts w:ascii="Times New Roman" w:hAnsi="Times New Roman"/>
                <w:bCs/>
                <w:sz w:val="28"/>
                <w:szCs w:val="28"/>
                <w:lang w:val="uk-UA"/>
              </w:rPr>
              <w:t>Детермінанти розряду</w:t>
            </w:r>
          </w:p>
          <w:p w:rsidR="008F4BE3" w:rsidRDefault="008F4BE3" w:rsidP="008F4BE3">
            <w:pPr>
              <w:pStyle w:val="a6"/>
              <w:numPr>
                <w:ilvl w:val="0"/>
                <w:numId w:val="15"/>
              </w:numPr>
              <w:spacing w:after="0" w:line="240" w:lineRule="auto"/>
              <w:ind w:left="0" w:firstLine="0"/>
              <w:rPr>
                <w:rFonts w:ascii="Times New Roman" w:hAnsi="Times New Roman"/>
                <w:bCs/>
                <w:sz w:val="28"/>
                <w:szCs w:val="28"/>
                <w:lang w:val="uk-UA"/>
              </w:rPr>
            </w:pPr>
            <w:r w:rsidRPr="00C13C18">
              <w:rPr>
                <w:rFonts w:ascii="Times New Roman" w:hAnsi="Times New Roman"/>
                <w:bCs/>
                <w:sz w:val="28"/>
                <w:szCs w:val="28"/>
                <w:lang w:val="uk-UA"/>
              </w:rPr>
              <w:t>Турбота про себе та управління</w:t>
            </w:r>
          </w:p>
          <w:p w:rsidR="008F4BE3" w:rsidRDefault="008F4BE3" w:rsidP="008F4BE3">
            <w:pPr>
              <w:pStyle w:val="a6"/>
              <w:numPr>
                <w:ilvl w:val="0"/>
                <w:numId w:val="15"/>
              </w:numPr>
              <w:spacing w:after="0" w:line="240" w:lineRule="auto"/>
              <w:ind w:left="0" w:firstLine="0"/>
              <w:rPr>
                <w:rFonts w:ascii="Times New Roman" w:hAnsi="Times New Roman"/>
                <w:bCs/>
                <w:sz w:val="28"/>
                <w:szCs w:val="28"/>
                <w:lang w:val="uk-UA"/>
              </w:rPr>
            </w:pPr>
            <w:r w:rsidRPr="00774C0B">
              <w:rPr>
                <w:rFonts w:ascii="Times New Roman" w:hAnsi="Times New Roman"/>
                <w:bCs/>
                <w:sz w:val="28"/>
                <w:szCs w:val="28"/>
                <w:lang w:val="uk-UA"/>
              </w:rPr>
              <w:t>Гігієна кукси і протеза</w:t>
            </w:r>
          </w:p>
          <w:p w:rsidR="008F4BE3" w:rsidRDefault="008F4BE3" w:rsidP="008F4BE3">
            <w:pPr>
              <w:pStyle w:val="a6"/>
              <w:numPr>
                <w:ilvl w:val="0"/>
                <w:numId w:val="15"/>
              </w:numPr>
              <w:spacing w:after="0" w:line="240" w:lineRule="auto"/>
              <w:ind w:left="0" w:firstLine="0"/>
              <w:rPr>
                <w:rFonts w:ascii="Times New Roman" w:hAnsi="Times New Roman"/>
                <w:bCs/>
                <w:sz w:val="28"/>
                <w:szCs w:val="28"/>
                <w:lang w:val="uk-UA"/>
              </w:rPr>
            </w:pPr>
            <w:r w:rsidRPr="00774C0B">
              <w:rPr>
                <w:rFonts w:ascii="Times New Roman" w:hAnsi="Times New Roman"/>
                <w:bCs/>
                <w:sz w:val="28"/>
                <w:szCs w:val="28"/>
                <w:lang w:val="uk-UA"/>
              </w:rPr>
              <w:t>Повернення до роботи та діяльності</w:t>
            </w:r>
          </w:p>
          <w:p w:rsidR="008F4BE3" w:rsidRPr="00A45BAA" w:rsidRDefault="008F4BE3" w:rsidP="008F4BE3">
            <w:pPr>
              <w:pStyle w:val="a6"/>
              <w:numPr>
                <w:ilvl w:val="0"/>
                <w:numId w:val="15"/>
              </w:numPr>
              <w:spacing w:after="0" w:line="240" w:lineRule="auto"/>
              <w:ind w:left="0" w:firstLine="0"/>
              <w:rPr>
                <w:rFonts w:ascii="Times New Roman" w:hAnsi="Times New Roman"/>
                <w:bCs/>
                <w:sz w:val="28"/>
                <w:szCs w:val="28"/>
                <w:lang w:val="uk-UA"/>
              </w:rPr>
            </w:pPr>
            <w:r w:rsidRPr="00774C0B">
              <w:rPr>
                <w:rFonts w:ascii="Times New Roman" w:hAnsi="Times New Roman"/>
                <w:bCs/>
                <w:sz w:val="28"/>
                <w:szCs w:val="28"/>
                <w:lang w:val="uk-UA"/>
              </w:rPr>
              <w:t>Рекомендації BACPAR</w:t>
            </w: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Лекція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w:t>
            </w:r>
            <w:r w:rsidRPr="00094E7F">
              <w:rPr>
                <w:rFonts w:ascii="Times New Roman" w:hAnsi="Times New Roman"/>
                <w:sz w:val="28"/>
                <w:szCs w:val="28"/>
                <w:lang w:val="uk-UA" w:eastAsia="ru-RU"/>
              </w:rPr>
              <w:lastRenderedPageBreak/>
              <w:t xml:space="preserve">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Pr="008F4BE3" w:rsidRDefault="008F4BE3" w:rsidP="008F4BE3">
            <w:pPr>
              <w:pStyle w:val="a6"/>
              <w:numPr>
                <w:ilvl w:val="0"/>
                <w:numId w:val="37"/>
              </w:numPr>
              <w:spacing w:after="0" w:line="240" w:lineRule="auto"/>
              <w:ind w:left="114" w:firstLine="0"/>
              <w:rPr>
                <w:rFonts w:ascii="Times New Roman" w:hAnsi="Times New Roman"/>
                <w:sz w:val="28"/>
                <w:szCs w:val="28"/>
                <w:lang w:val="uk-UA"/>
              </w:rPr>
            </w:pPr>
            <w:hyperlink r:id="rId44" w:history="1">
              <w:r w:rsidRPr="00CF5D01">
                <w:rPr>
                  <w:rStyle w:val="a7"/>
                  <w:rFonts w:ascii="Times New Roman" w:hAnsi="Times New Roman"/>
                  <w:sz w:val="28"/>
                  <w:szCs w:val="28"/>
                  <w:lang w:val="en-US"/>
                </w:rPr>
                <w:t>https</w:t>
              </w:r>
              <w:r w:rsidRPr="008F4BE3">
                <w:rPr>
                  <w:rStyle w:val="a7"/>
                  <w:rFonts w:ascii="Times New Roman" w:hAnsi="Times New Roman"/>
                  <w:sz w:val="28"/>
                  <w:szCs w:val="28"/>
                  <w:lang w:val="uk-UA"/>
                </w:rPr>
                <w:t>://</w:t>
              </w:r>
              <w:r w:rsidRPr="00CF5D01">
                <w:rPr>
                  <w:rStyle w:val="a7"/>
                  <w:rFonts w:ascii="Times New Roman" w:hAnsi="Times New Roman"/>
                  <w:sz w:val="28"/>
                  <w:szCs w:val="28"/>
                  <w:lang w:val="en-US"/>
                </w:rPr>
                <w:t>www</w:t>
              </w:r>
              <w:r w:rsidRPr="008F4BE3">
                <w:rPr>
                  <w:rStyle w:val="a7"/>
                  <w:rFonts w:ascii="Times New Roman" w:hAnsi="Times New Roman"/>
                  <w:sz w:val="28"/>
                  <w:szCs w:val="28"/>
                  <w:lang w:val="uk-UA"/>
                </w:rPr>
                <w:t>.</w:t>
              </w:r>
              <w:r w:rsidRPr="00CF5D01">
                <w:rPr>
                  <w:rStyle w:val="a7"/>
                  <w:rFonts w:ascii="Times New Roman" w:hAnsi="Times New Roman"/>
                  <w:sz w:val="28"/>
                  <w:szCs w:val="28"/>
                  <w:lang w:val="en-US"/>
                </w:rPr>
                <w:t>physio</w:t>
              </w:r>
              <w:r w:rsidRPr="008F4BE3">
                <w:rPr>
                  <w:rStyle w:val="a7"/>
                  <w:rFonts w:ascii="Times New Roman" w:hAnsi="Times New Roman"/>
                  <w:sz w:val="28"/>
                  <w:szCs w:val="28"/>
                  <w:lang w:val="uk-UA"/>
                </w:rPr>
                <w:t>-</w:t>
              </w:r>
              <w:r w:rsidRPr="00CF5D01">
                <w:rPr>
                  <w:rStyle w:val="a7"/>
                  <w:rFonts w:ascii="Times New Roman" w:hAnsi="Times New Roman"/>
                  <w:sz w:val="28"/>
                  <w:szCs w:val="28"/>
                  <w:lang w:val="en-US"/>
                </w:rPr>
                <w:t>pedia</w:t>
              </w:r>
              <w:r w:rsidRPr="008F4BE3">
                <w:rPr>
                  <w:rStyle w:val="a7"/>
                  <w:rFonts w:ascii="Times New Roman" w:hAnsi="Times New Roman"/>
                  <w:sz w:val="28"/>
                  <w:szCs w:val="28"/>
                  <w:lang w:val="uk-UA"/>
                </w:rPr>
                <w:t>.</w:t>
              </w:r>
              <w:r w:rsidRPr="00CF5D01">
                <w:rPr>
                  <w:rStyle w:val="a7"/>
                  <w:rFonts w:ascii="Times New Roman" w:hAnsi="Times New Roman"/>
                  <w:sz w:val="28"/>
                  <w:szCs w:val="28"/>
                  <w:lang w:val="en-US"/>
                </w:rPr>
                <w:t>com</w:t>
              </w:r>
              <w:r w:rsidRPr="008F4BE3">
                <w:rPr>
                  <w:rStyle w:val="a7"/>
                  <w:rFonts w:ascii="Times New Roman" w:hAnsi="Times New Roman"/>
                  <w:sz w:val="28"/>
                  <w:szCs w:val="28"/>
                  <w:lang w:val="uk-UA"/>
                </w:rPr>
                <w:t>/</w:t>
              </w:r>
              <w:r w:rsidRPr="00CF5D01">
                <w:rPr>
                  <w:rStyle w:val="a7"/>
                  <w:rFonts w:ascii="Times New Roman" w:hAnsi="Times New Roman"/>
                  <w:sz w:val="28"/>
                  <w:szCs w:val="28"/>
                  <w:lang w:val="en-US"/>
                </w:rPr>
                <w:t>Discharge</w:t>
              </w:r>
              <w:r w:rsidRPr="008F4BE3">
                <w:rPr>
                  <w:rStyle w:val="a7"/>
                  <w:rFonts w:ascii="Times New Roman" w:hAnsi="Times New Roman"/>
                  <w:sz w:val="28"/>
                  <w:szCs w:val="28"/>
                  <w:lang w:val="uk-UA"/>
                </w:rPr>
                <w:t>_</w:t>
              </w:r>
              <w:r w:rsidRPr="00CF5D01">
                <w:rPr>
                  <w:rStyle w:val="a7"/>
                  <w:rFonts w:ascii="Times New Roman" w:hAnsi="Times New Roman"/>
                  <w:sz w:val="28"/>
                  <w:szCs w:val="28"/>
                  <w:lang w:val="en-US"/>
                </w:rPr>
                <w:t>manageme</w:t>
              </w:r>
              <w:r w:rsidRPr="00CF5D01">
                <w:rPr>
                  <w:rStyle w:val="a7"/>
                  <w:rFonts w:ascii="Times New Roman" w:hAnsi="Times New Roman"/>
                  <w:sz w:val="28"/>
                  <w:szCs w:val="28"/>
                  <w:lang w:val="en-US"/>
                </w:rPr>
                <w:lastRenderedPageBreak/>
                <w:t>nt</w:t>
              </w:r>
              <w:r w:rsidRPr="008F4BE3">
                <w:rPr>
                  <w:rStyle w:val="a7"/>
                  <w:rFonts w:ascii="Times New Roman" w:hAnsi="Times New Roman"/>
                  <w:sz w:val="28"/>
                  <w:szCs w:val="28"/>
                  <w:lang w:val="uk-UA"/>
                </w:rPr>
                <w:t>_</w:t>
              </w:r>
              <w:r w:rsidRPr="00CF5D01">
                <w:rPr>
                  <w:rStyle w:val="a7"/>
                  <w:rFonts w:ascii="Times New Roman" w:hAnsi="Times New Roman"/>
                  <w:sz w:val="28"/>
                  <w:szCs w:val="28"/>
                  <w:lang w:val="en-US"/>
                </w:rPr>
                <w:t>of</w:t>
              </w:r>
              <w:r w:rsidRPr="008F4BE3">
                <w:rPr>
                  <w:rStyle w:val="a7"/>
                  <w:rFonts w:ascii="Times New Roman" w:hAnsi="Times New Roman"/>
                  <w:sz w:val="28"/>
                  <w:szCs w:val="28"/>
                  <w:lang w:val="uk-UA"/>
                </w:rPr>
                <w:t>_</w:t>
              </w:r>
              <w:r w:rsidRPr="00CF5D01">
                <w:rPr>
                  <w:rStyle w:val="a7"/>
                  <w:rFonts w:ascii="Times New Roman" w:hAnsi="Times New Roman"/>
                  <w:sz w:val="28"/>
                  <w:szCs w:val="28"/>
                  <w:lang w:val="en-US"/>
                </w:rPr>
                <w:t>the</w:t>
              </w:r>
              <w:r w:rsidRPr="008F4BE3">
                <w:rPr>
                  <w:rStyle w:val="a7"/>
                  <w:rFonts w:ascii="Times New Roman" w:hAnsi="Times New Roman"/>
                  <w:sz w:val="28"/>
                  <w:szCs w:val="28"/>
                  <w:lang w:val="uk-UA"/>
                </w:rPr>
                <w:t>_</w:t>
              </w:r>
              <w:r w:rsidRPr="00CF5D01">
                <w:rPr>
                  <w:rStyle w:val="a7"/>
                  <w:rFonts w:ascii="Times New Roman" w:hAnsi="Times New Roman"/>
                  <w:sz w:val="28"/>
                  <w:szCs w:val="28"/>
                  <w:lang w:val="en-US"/>
                </w:rPr>
                <w:t>amputee</w:t>
              </w:r>
            </w:hyperlink>
          </w:p>
          <w:p w:rsidR="008F4BE3" w:rsidRPr="008F4BE3" w:rsidRDefault="008F4BE3" w:rsidP="008F4BE3">
            <w:pPr>
              <w:pStyle w:val="a6"/>
              <w:spacing w:after="0" w:line="240" w:lineRule="auto"/>
              <w:ind w:left="114"/>
              <w:rPr>
                <w:rFonts w:ascii="Times New Roman" w:hAnsi="Times New Roman"/>
                <w:sz w:val="28"/>
                <w:szCs w:val="28"/>
                <w:lang w:val="uk-UA"/>
              </w:rPr>
            </w:pPr>
          </w:p>
          <w:p w:rsidR="008F4BE3" w:rsidRPr="00094E7F" w:rsidRDefault="008F4BE3" w:rsidP="008F4BE3">
            <w:pPr>
              <w:spacing w:after="0" w:line="240" w:lineRule="auto"/>
              <w:ind w:left="114"/>
              <w:rPr>
                <w:rFonts w:ascii="Times New Roman" w:hAnsi="Times New Roman"/>
                <w:b/>
                <w:bCs/>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Самостійна, теоретична та </w:t>
            </w:r>
            <w:r w:rsidRPr="00094E7F">
              <w:rPr>
                <w:rFonts w:ascii="Times New Roman" w:hAnsi="Times New Roman"/>
                <w:sz w:val="28"/>
                <w:szCs w:val="28"/>
                <w:lang w:val="uk-UA" w:eastAsia="ru-RU"/>
              </w:rPr>
              <w:lastRenderedPageBreak/>
              <w:t>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4</w:t>
            </w:r>
          </w:p>
        </w:tc>
      </w:tr>
      <w:tr w:rsidR="008F4BE3" w:rsidRPr="00094E7F" w:rsidTr="008F4BE3">
        <w:tc>
          <w:tcPr>
            <w:tcW w:w="15452" w:type="dxa"/>
            <w:gridSpan w:val="6"/>
            <w:shd w:val="clear" w:color="auto" w:fill="auto"/>
          </w:tcPr>
          <w:p w:rsidR="008F4BE3" w:rsidRDefault="008F4BE3" w:rsidP="008F4BE3">
            <w:pPr>
              <w:spacing w:after="0" w:line="240" w:lineRule="auto"/>
              <w:ind w:left="114"/>
              <w:jc w:val="center"/>
              <w:rPr>
                <w:rFonts w:ascii="Times New Roman" w:hAnsi="Times New Roman"/>
                <w:sz w:val="28"/>
                <w:szCs w:val="28"/>
                <w:lang w:val="uk-UA" w:eastAsia="ru-RU"/>
              </w:rPr>
            </w:pP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 xml:space="preserve">Тиждень </w:t>
            </w:r>
            <w:r>
              <w:rPr>
                <w:rFonts w:ascii="Times New Roman" w:hAnsi="Times New Roman"/>
                <w:b/>
                <w:bCs/>
                <w:sz w:val="28"/>
                <w:szCs w:val="28"/>
                <w:lang w:val="en-US" w:eastAsia="ru-RU"/>
              </w:rPr>
              <w:t>19-20.</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Pr="00A45BAA" w:rsidRDefault="008F4BE3" w:rsidP="008F4BE3">
            <w:pPr>
              <w:spacing w:after="0" w:line="240" w:lineRule="auto"/>
              <w:rPr>
                <w:rFonts w:ascii="Times New Roman" w:hAnsi="Times New Roman"/>
                <w:sz w:val="28"/>
                <w:szCs w:val="28"/>
                <w:lang w:val="uk-UA"/>
              </w:rPr>
            </w:pPr>
            <w:r w:rsidRPr="00A45BAA">
              <w:rPr>
                <w:rFonts w:ascii="Times New Roman" w:hAnsi="Times New Roman"/>
                <w:b/>
                <w:bCs/>
                <w:sz w:val="28"/>
                <w:szCs w:val="28"/>
                <w:lang w:val="uk-UA" w:eastAsia="ru-RU"/>
              </w:rPr>
              <w:t>Тема 1</w:t>
            </w:r>
            <w:r>
              <w:rPr>
                <w:rFonts w:ascii="Times New Roman" w:hAnsi="Times New Roman"/>
                <w:b/>
                <w:bCs/>
                <w:sz w:val="28"/>
                <w:szCs w:val="28"/>
                <w:lang w:val="uk-UA" w:eastAsia="ru-RU"/>
              </w:rPr>
              <w:t>3</w:t>
            </w:r>
            <w:r w:rsidRPr="00A45BAA">
              <w:rPr>
                <w:rFonts w:ascii="Times New Roman" w:hAnsi="Times New Roman"/>
                <w:b/>
                <w:bCs/>
                <w:sz w:val="28"/>
                <w:szCs w:val="28"/>
                <w:lang w:val="uk-UA" w:eastAsia="ru-RU"/>
              </w:rPr>
              <w:t>.</w:t>
            </w:r>
            <w:r>
              <w:t xml:space="preserve"> </w:t>
            </w:r>
            <w:r w:rsidRPr="00774C0B">
              <w:rPr>
                <w:rFonts w:ascii="Times New Roman" w:hAnsi="Times New Roman"/>
                <w:b/>
                <w:bCs/>
                <w:sz w:val="28"/>
                <w:szCs w:val="28"/>
                <w:lang w:val="uk-UA" w:eastAsia="ru-RU"/>
              </w:rPr>
              <w:t>Показники результатів для пацієнтів з ампутаціями нижніх кінцівок</w:t>
            </w:r>
            <w:r w:rsidRPr="00A45BAA">
              <w:rPr>
                <w:rFonts w:ascii="Times New Roman" w:hAnsi="Times New Roman"/>
                <w:b/>
                <w:bCs/>
                <w:sz w:val="28"/>
                <w:szCs w:val="28"/>
                <w:lang w:val="uk-UA" w:eastAsia="ru-RU"/>
              </w:rPr>
              <w:t xml:space="preserve"> </w:t>
            </w:r>
          </w:p>
          <w:p w:rsidR="008F4BE3" w:rsidRPr="00E1477F" w:rsidRDefault="008F4BE3" w:rsidP="008F4BE3">
            <w:pPr>
              <w:pStyle w:val="a6"/>
              <w:numPr>
                <w:ilvl w:val="0"/>
                <w:numId w:val="16"/>
              </w:numPr>
              <w:spacing w:after="0" w:line="240" w:lineRule="auto"/>
              <w:ind w:left="0" w:firstLine="0"/>
              <w:jc w:val="both"/>
              <w:rPr>
                <w:rFonts w:ascii="Times New Roman" w:hAnsi="Times New Roman"/>
                <w:sz w:val="28"/>
                <w:szCs w:val="28"/>
                <w:lang w:val="uk-UA"/>
              </w:rPr>
            </w:pPr>
            <w:r w:rsidRPr="00E1477F">
              <w:rPr>
                <w:rFonts w:ascii="Times New Roman" w:hAnsi="Times New Roman"/>
                <w:sz w:val="28"/>
                <w:szCs w:val="28"/>
                <w:lang w:val="uk-UA"/>
              </w:rPr>
              <w:t>Загальний вступ</w:t>
            </w:r>
          </w:p>
          <w:p w:rsidR="008F4BE3" w:rsidRPr="00E1477F" w:rsidRDefault="008F4BE3" w:rsidP="008F4BE3">
            <w:pPr>
              <w:pStyle w:val="a6"/>
              <w:numPr>
                <w:ilvl w:val="0"/>
                <w:numId w:val="16"/>
              </w:numPr>
              <w:spacing w:after="0" w:line="240" w:lineRule="auto"/>
              <w:ind w:left="0" w:firstLine="0"/>
              <w:jc w:val="both"/>
              <w:rPr>
                <w:rFonts w:ascii="Times New Roman" w:hAnsi="Times New Roman"/>
                <w:sz w:val="28"/>
                <w:szCs w:val="28"/>
                <w:lang w:val="uk-UA"/>
              </w:rPr>
            </w:pPr>
            <w:r w:rsidRPr="00E1477F">
              <w:rPr>
                <w:rFonts w:ascii="Times New Roman" w:hAnsi="Times New Roman"/>
                <w:sz w:val="28"/>
                <w:szCs w:val="28"/>
                <w:lang w:val="uk-UA"/>
              </w:rPr>
              <w:t>Міркування перед вибором показника результату</w:t>
            </w:r>
          </w:p>
          <w:p w:rsidR="008F4BE3" w:rsidRPr="00E1477F" w:rsidRDefault="008F4BE3" w:rsidP="008F4BE3">
            <w:pPr>
              <w:pStyle w:val="a6"/>
              <w:numPr>
                <w:ilvl w:val="0"/>
                <w:numId w:val="16"/>
              </w:numPr>
              <w:spacing w:after="0" w:line="240" w:lineRule="auto"/>
              <w:ind w:left="0" w:firstLine="0"/>
              <w:jc w:val="both"/>
              <w:rPr>
                <w:rFonts w:ascii="Times New Roman" w:hAnsi="Times New Roman"/>
                <w:sz w:val="28"/>
                <w:szCs w:val="28"/>
                <w:lang w:val="uk-UA"/>
              </w:rPr>
            </w:pPr>
            <w:r w:rsidRPr="00E1477F">
              <w:rPr>
                <w:rFonts w:ascii="Times New Roman" w:hAnsi="Times New Roman"/>
                <w:sz w:val="28"/>
                <w:szCs w:val="28"/>
                <w:lang w:val="uk-UA"/>
              </w:rPr>
              <w:t>Посібник з вибору показників результату</w:t>
            </w:r>
          </w:p>
          <w:p w:rsidR="008F4BE3" w:rsidRPr="00A45BAA" w:rsidRDefault="008F4BE3" w:rsidP="008F4BE3">
            <w:pPr>
              <w:spacing w:after="0" w:line="240" w:lineRule="auto"/>
              <w:rPr>
                <w:rFonts w:ascii="Times New Roman" w:eastAsia="Times New Roman" w:hAnsi="Times New Roman"/>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Pr="008F4BE3" w:rsidRDefault="008F4BE3" w:rsidP="008F4BE3">
            <w:pPr>
              <w:pStyle w:val="a6"/>
              <w:numPr>
                <w:ilvl w:val="0"/>
                <w:numId w:val="17"/>
              </w:numPr>
              <w:spacing w:after="0" w:line="240" w:lineRule="auto"/>
              <w:ind w:left="114" w:firstLine="0"/>
              <w:rPr>
                <w:rFonts w:ascii="Times New Roman" w:hAnsi="Times New Roman"/>
                <w:bCs/>
                <w:sz w:val="28"/>
                <w:szCs w:val="28"/>
                <w:lang w:val="uk-UA"/>
              </w:rPr>
            </w:pPr>
            <w:hyperlink r:id="rId45" w:history="1">
              <w:r w:rsidRPr="008F4BE3">
                <w:rPr>
                  <w:rStyle w:val="a7"/>
                  <w:rFonts w:ascii="Times New Roman" w:hAnsi="Times New Roman"/>
                  <w:bCs/>
                  <w:sz w:val="28"/>
                  <w:szCs w:val="28"/>
                  <w:lang w:val="uk-UA"/>
                </w:rPr>
                <w:t>https://www.physio-pedia.com/Outcome_Measures_for_Patients_with_Lower_Limb_Amputations</w:t>
              </w:r>
            </w:hyperlink>
          </w:p>
          <w:p w:rsidR="008F4BE3" w:rsidRPr="008F4BE3" w:rsidRDefault="008F4BE3" w:rsidP="008F4BE3">
            <w:pPr>
              <w:pStyle w:val="a6"/>
              <w:numPr>
                <w:ilvl w:val="0"/>
                <w:numId w:val="17"/>
              </w:numPr>
              <w:spacing w:after="0" w:line="240" w:lineRule="auto"/>
              <w:ind w:left="114" w:firstLine="0"/>
              <w:rPr>
                <w:rFonts w:ascii="Times New Roman" w:hAnsi="Times New Roman"/>
                <w:bCs/>
                <w:sz w:val="28"/>
                <w:szCs w:val="28"/>
                <w:lang w:val="uk-UA"/>
              </w:rPr>
            </w:pPr>
            <w:hyperlink r:id="rId46" w:history="1">
              <w:r w:rsidRPr="008F4BE3">
                <w:rPr>
                  <w:rStyle w:val="a7"/>
                  <w:rFonts w:ascii="Times New Roman" w:hAnsi="Times New Roman"/>
                  <w:bCs/>
                  <w:sz w:val="28"/>
                  <w:szCs w:val="28"/>
                  <w:lang w:val="uk-UA"/>
                </w:rPr>
                <w:t>https://www.physio-pedia.com/Guide_to_Selecting_Outcome_Measures</w:t>
              </w:r>
            </w:hyperlink>
          </w:p>
          <w:p w:rsidR="008F4BE3" w:rsidRPr="008F4BE3" w:rsidRDefault="008F4BE3" w:rsidP="008F4BE3">
            <w:pPr>
              <w:pStyle w:val="a6"/>
              <w:numPr>
                <w:ilvl w:val="0"/>
                <w:numId w:val="17"/>
              </w:numPr>
              <w:spacing w:after="0" w:line="240" w:lineRule="auto"/>
              <w:ind w:left="114" w:firstLine="0"/>
              <w:rPr>
                <w:rFonts w:ascii="Times New Roman" w:hAnsi="Times New Roman"/>
                <w:bCs/>
                <w:sz w:val="28"/>
                <w:szCs w:val="28"/>
                <w:lang w:val="uk-UA"/>
              </w:rPr>
            </w:pPr>
            <w:hyperlink r:id="rId47" w:history="1">
              <w:r w:rsidRPr="008F4BE3">
                <w:rPr>
                  <w:rStyle w:val="a7"/>
                  <w:rFonts w:ascii="Times New Roman" w:hAnsi="Times New Roman"/>
                  <w:bCs/>
                  <w:sz w:val="28"/>
                  <w:szCs w:val="28"/>
                  <w:lang w:val="uk-UA"/>
                </w:rPr>
                <w:t>https://www.cosmin.nl/</w:t>
              </w:r>
            </w:hyperlink>
          </w:p>
          <w:p w:rsidR="008F4BE3" w:rsidRPr="008F4BE3" w:rsidRDefault="008F4BE3" w:rsidP="008F4BE3">
            <w:pPr>
              <w:pStyle w:val="a6"/>
              <w:spacing w:after="0" w:line="240" w:lineRule="auto"/>
              <w:ind w:left="114"/>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та теоретична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Тиждень 2</w:t>
            </w:r>
            <w:r>
              <w:rPr>
                <w:rFonts w:ascii="Times New Roman" w:hAnsi="Times New Roman"/>
                <w:b/>
                <w:bCs/>
                <w:sz w:val="28"/>
                <w:szCs w:val="28"/>
                <w:lang w:val="uk-UA" w:eastAsia="ru-RU"/>
              </w:rPr>
              <w:t>1-22</w:t>
            </w:r>
            <w:r w:rsidRPr="00094E7F">
              <w:rPr>
                <w:rFonts w:ascii="Times New Roman" w:hAnsi="Times New Roman"/>
                <w:b/>
                <w:bCs/>
                <w:sz w:val="28"/>
                <w:szCs w:val="28"/>
                <w:lang w:val="uk-UA" w:eastAsia="ru-RU"/>
              </w:rPr>
              <w:t>.</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Default="008F4BE3" w:rsidP="008F4BE3">
            <w:pPr>
              <w:spacing w:after="0" w:line="240" w:lineRule="auto"/>
              <w:rPr>
                <w:rFonts w:ascii="Times New Roman" w:hAnsi="Times New Roman"/>
                <w:b/>
                <w:color w:val="000000"/>
                <w:sz w:val="28"/>
                <w:szCs w:val="28"/>
                <w:lang w:val="uk-UA"/>
              </w:rPr>
            </w:pPr>
            <w:r w:rsidRPr="00094E7F">
              <w:rPr>
                <w:rFonts w:ascii="Times New Roman" w:hAnsi="Times New Roman"/>
                <w:b/>
                <w:bCs/>
                <w:sz w:val="28"/>
                <w:szCs w:val="28"/>
                <w:lang w:val="uk-UA" w:eastAsia="ru-RU"/>
              </w:rPr>
              <w:t>Тема 1</w:t>
            </w:r>
            <w:r>
              <w:rPr>
                <w:rFonts w:ascii="Times New Roman" w:hAnsi="Times New Roman"/>
                <w:b/>
                <w:bCs/>
                <w:sz w:val="28"/>
                <w:szCs w:val="28"/>
                <w:lang w:val="uk-UA" w:eastAsia="ru-RU"/>
              </w:rPr>
              <w:t>4.</w:t>
            </w:r>
            <w:r w:rsidRPr="00EC3D70">
              <w:rPr>
                <w:rFonts w:ascii="Times New Roman" w:hAnsi="Times New Roman"/>
                <w:b/>
                <w:color w:val="000000"/>
                <w:sz w:val="28"/>
                <w:szCs w:val="28"/>
                <w:lang w:val="uk-UA"/>
              </w:rPr>
              <w:t xml:space="preserve"> </w:t>
            </w:r>
            <w:r w:rsidRPr="0018033D">
              <w:rPr>
                <w:rFonts w:ascii="Times New Roman" w:hAnsi="Times New Roman"/>
                <w:b/>
                <w:color w:val="000000"/>
                <w:sz w:val="28"/>
                <w:szCs w:val="28"/>
                <w:lang w:val="uk-UA"/>
              </w:rPr>
              <w:t xml:space="preserve">Приклад пацієнта з ампутованими </w:t>
            </w:r>
            <w:r w:rsidRPr="0018033D">
              <w:rPr>
                <w:rFonts w:ascii="Times New Roman" w:hAnsi="Times New Roman"/>
                <w:b/>
                <w:color w:val="000000"/>
                <w:sz w:val="28"/>
                <w:szCs w:val="28"/>
                <w:lang w:val="uk-UA"/>
              </w:rPr>
              <w:lastRenderedPageBreak/>
              <w:t>кінцівками</w:t>
            </w:r>
          </w:p>
          <w:p w:rsidR="008F4BE3" w:rsidRPr="00E1477F" w:rsidRDefault="008F4BE3" w:rsidP="008F4BE3">
            <w:pPr>
              <w:pStyle w:val="a6"/>
              <w:numPr>
                <w:ilvl w:val="0"/>
                <w:numId w:val="38"/>
              </w:numPr>
              <w:spacing w:after="0" w:line="240" w:lineRule="auto"/>
              <w:ind w:left="0" w:firstLine="0"/>
              <w:rPr>
                <w:rFonts w:ascii="Times New Roman" w:hAnsi="Times New Roman"/>
                <w:sz w:val="28"/>
                <w:szCs w:val="28"/>
                <w:lang w:val="uk-UA"/>
              </w:rPr>
            </w:pPr>
            <w:r w:rsidRPr="00E1477F">
              <w:rPr>
                <w:rFonts w:ascii="Times New Roman" w:hAnsi="Times New Roman"/>
                <w:color w:val="000000"/>
                <w:sz w:val="28"/>
                <w:szCs w:val="28"/>
                <w:lang w:val="uk-UA"/>
              </w:rPr>
              <w:t xml:space="preserve"> презентація геріатричної транстібіальної ампутації</w:t>
            </w:r>
            <w:r w:rsidRPr="00E1477F">
              <w:t xml:space="preserve"> </w:t>
            </w:r>
          </w:p>
          <w:p w:rsidR="008F4BE3" w:rsidRPr="00E1477F" w:rsidRDefault="008F4BE3" w:rsidP="008F4BE3">
            <w:pPr>
              <w:pStyle w:val="a6"/>
              <w:numPr>
                <w:ilvl w:val="0"/>
                <w:numId w:val="38"/>
              </w:numPr>
              <w:spacing w:after="0" w:line="240" w:lineRule="auto"/>
              <w:ind w:left="0" w:firstLine="0"/>
              <w:rPr>
                <w:rFonts w:ascii="Times New Roman" w:hAnsi="Times New Roman"/>
                <w:sz w:val="28"/>
                <w:szCs w:val="28"/>
                <w:lang w:val="uk-UA"/>
              </w:rPr>
            </w:pPr>
            <w:r w:rsidRPr="00E1477F">
              <w:rPr>
                <w:rFonts w:ascii="Times New Roman" w:hAnsi="Times New Roman"/>
                <w:color w:val="000000"/>
                <w:sz w:val="28"/>
                <w:szCs w:val="28"/>
                <w:lang w:val="uk-UA"/>
              </w:rPr>
              <w:t>Характеристика пацієнта</w:t>
            </w:r>
          </w:p>
          <w:p w:rsidR="008F4BE3" w:rsidRDefault="008F4BE3" w:rsidP="008F4BE3">
            <w:pPr>
              <w:pStyle w:val="a6"/>
              <w:numPr>
                <w:ilvl w:val="0"/>
                <w:numId w:val="38"/>
              </w:numPr>
              <w:spacing w:after="0" w:line="240" w:lineRule="auto"/>
              <w:ind w:left="0" w:firstLine="0"/>
              <w:rPr>
                <w:rFonts w:ascii="Times New Roman" w:hAnsi="Times New Roman"/>
                <w:sz w:val="28"/>
                <w:szCs w:val="28"/>
                <w:lang w:val="uk-UA"/>
              </w:rPr>
            </w:pPr>
            <w:r w:rsidRPr="0018033D">
              <w:rPr>
                <w:rFonts w:ascii="Times New Roman" w:hAnsi="Times New Roman"/>
                <w:sz w:val="28"/>
                <w:szCs w:val="28"/>
                <w:lang w:val="uk-UA"/>
              </w:rPr>
              <w:t>Результати обстеження</w:t>
            </w:r>
          </w:p>
          <w:p w:rsidR="008F4BE3" w:rsidRDefault="008F4BE3" w:rsidP="008F4BE3">
            <w:pPr>
              <w:pStyle w:val="a6"/>
              <w:numPr>
                <w:ilvl w:val="0"/>
                <w:numId w:val="38"/>
              </w:numPr>
              <w:spacing w:after="0" w:line="240" w:lineRule="auto"/>
              <w:ind w:left="0" w:firstLine="0"/>
              <w:rPr>
                <w:rFonts w:ascii="Times New Roman" w:hAnsi="Times New Roman"/>
                <w:sz w:val="28"/>
                <w:szCs w:val="28"/>
                <w:lang w:val="uk-UA"/>
              </w:rPr>
            </w:pPr>
            <w:r w:rsidRPr="000C205F">
              <w:rPr>
                <w:rFonts w:ascii="Times New Roman" w:hAnsi="Times New Roman"/>
                <w:sz w:val="28"/>
                <w:szCs w:val="28"/>
                <w:lang w:val="uk-UA"/>
              </w:rPr>
              <w:t>Клінічна гіпотеза</w:t>
            </w:r>
          </w:p>
          <w:p w:rsidR="008F4BE3" w:rsidRDefault="008F4BE3" w:rsidP="008F4BE3">
            <w:pPr>
              <w:pStyle w:val="a6"/>
              <w:numPr>
                <w:ilvl w:val="0"/>
                <w:numId w:val="38"/>
              </w:numPr>
              <w:spacing w:after="0" w:line="240" w:lineRule="auto"/>
              <w:ind w:left="0" w:firstLine="0"/>
              <w:rPr>
                <w:rFonts w:ascii="Times New Roman" w:hAnsi="Times New Roman"/>
                <w:sz w:val="28"/>
                <w:szCs w:val="28"/>
                <w:lang w:val="uk-UA"/>
              </w:rPr>
            </w:pPr>
            <w:r w:rsidRPr="000C205F">
              <w:rPr>
                <w:rFonts w:ascii="Times New Roman" w:hAnsi="Times New Roman"/>
                <w:sz w:val="28"/>
                <w:szCs w:val="28"/>
                <w:lang w:val="uk-UA"/>
              </w:rPr>
              <w:t>Втручання</w:t>
            </w:r>
          </w:p>
          <w:p w:rsidR="008F4BE3" w:rsidRPr="0018033D" w:rsidRDefault="008F4BE3" w:rsidP="008F4BE3">
            <w:pPr>
              <w:pStyle w:val="a6"/>
              <w:numPr>
                <w:ilvl w:val="0"/>
                <w:numId w:val="38"/>
              </w:numPr>
              <w:spacing w:after="0" w:line="240" w:lineRule="auto"/>
              <w:ind w:left="0" w:firstLine="0"/>
              <w:rPr>
                <w:rFonts w:ascii="Times New Roman" w:hAnsi="Times New Roman"/>
                <w:sz w:val="28"/>
                <w:szCs w:val="28"/>
                <w:lang w:val="uk-UA"/>
              </w:rPr>
            </w:pPr>
            <w:r w:rsidRPr="000C205F">
              <w:rPr>
                <w:rFonts w:ascii="Times New Roman" w:hAnsi="Times New Roman"/>
                <w:sz w:val="28"/>
                <w:szCs w:val="28"/>
                <w:lang w:val="uk-UA"/>
              </w:rPr>
              <w:t>Результат</w:t>
            </w:r>
          </w:p>
          <w:p w:rsidR="008F4BE3" w:rsidRPr="0018033D" w:rsidRDefault="008F4BE3" w:rsidP="008F4BE3">
            <w:pPr>
              <w:pStyle w:val="a6"/>
              <w:spacing w:after="0" w:line="240" w:lineRule="auto"/>
              <w:ind w:left="0"/>
              <w:rPr>
                <w:rFonts w:ascii="Times New Roman" w:hAnsi="Times New Roman"/>
                <w:sz w:val="28"/>
                <w:szCs w:val="28"/>
                <w:lang w:val="uk-UA"/>
              </w:rPr>
            </w:pPr>
            <w:r>
              <w:rPr>
                <w:rStyle w:val="af0"/>
                <w:rFonts w:ascii="Times New Roman" w:hAnsi="Times New Roman"/>
                <w:sz w:val="28"/>
                <w:szCs w:val="28"/>
                <w:lang w:val="uk-UA"/>
              </w:rPr>
              <w:endnoteReference w:id="1"/>
            </w:r>
          </w:p>
          <w:p w:rsidR="008F4BE3" w:rsidRPr="0018033D" w:rsidRDefault="008F4BE3" w:rsidP="008F4BE3">
            <w:pPr>
              <w:spacing w:after="0" w:line="240" w:lineRule="auto"/>
              <w:rPr>
                <w:rFonts w:ascii="Times New Roman" w:hAnsi="Times New Roman"/>
                <w:b/>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Лекція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lastRenderedPageBreak/>
              <w:t>Самостійна робота – 4 год.</w:t>
            </w:r>
          </w:p>
        </w:tc>
        <w:tc>
          <w:tcPr>
            <w:tcW w:w="4083" w:type="dxa"/>
            <w:shd w:val="clear" w:color="auto" w:fill="auto"/>
          </w:tcPr>
          <w:p w:rsidR="008F4BE3" w:rsidRPr="008F4BE3" w:rsidRDefault="008F4BE3" w:rsidP="008F4BE3">
            <w:pPr>
              <w:pStyle w:val="a6"/>
              <w:numPr>
                <w:ilvl w:val="0"/>
                <w:numId w:val="39"/>
              </w:numPr>
              <w:spacing w:after="0" w:line="240" w:lineRule="auto"/>
              <w:ind w:left="114" w:firstLine="0"/>
              <w:rPr>
                <w:rFonts w:ascii="Times New Roman" w:hAnsi="Times New Roman"/>
                <w:bCs/>
                <w:sz w:val="28"/>
                <w:szCs w:val="28"/>
                <w:lang w:val="uk-UA"/>
              </w:rPr>
            </w:pPr>
            <w:hyperlink r:id="rId48" w:history="1">
              <w:r w:rsidRPr="008F4BE3">
                <w:rPr>
                  <w:rStyle w:val="a7"/>
                  <w:rFonts w:ascii="Times New Roman" w:hAnsi="Times New Roman"/>
                  <w:bCs/>
                  <w:sz w:val="28"/>
                  <w:szCs w:val="28"/>
                  <w:lang w:val="uk-UA"/>
                </w:rPr>
                <w:t>https://www.physio-pedia.com/Amputee_Case_Study:_Presentation_on_Geriatric_Tra</w:t>
              </w:r>
              <w:r w:rsidRPr="008F4BE3">
                <w:rPr>
                  <w:rStyle w:val="a7"/>
                  <w:rFonts w:ascii="Times New Roman" w:hAnsi="Times New Roman"/>
                  <w:bCs/>
                  <w:sz w:val="28"/>
                  <w:szCs w:val="28"/>
                  <w:lang w:val="uk-UA"/>
                </w:rPr>
                <w:lastRenderedPageBreak/>
                <w:t>nstibial_Amputee?utm_source=physiopedia&amp;utm_medium=related_articles&amp;utm_campaign=ongoing_internal</w:t>
              </w:r>
            </w:hyperlink>
          </w:p>
          <w:p w:rsidR="008F4BE3" w:rsidRPr="008F4BE3" w:rsidRDefault="008F4BE3" w:rsidP="008F4BE3">
            <w:pPr>
              <w:numPr>
                <w:ilvl w:val="0"/>
                <w:numId w:val="40"/>
              </w:numPr>
              <w:shd w:val="clear" w:color="auto" w:fill="FFFFFF"/>
              <w:spacing w:before="100" w:beforeAutospacing="1" w:after="100" w:afterAutospacing="1" w:line="240" w:lineRule="auto"/>
              <w:ind w:left="114" w:firstLine="0"/>
              <w:rPr>
                <w:rFonts w:ascii="Georgia" w:eastAsia="Times New Roman" w:hAnsi="Georgia"/>
                <w:color w:val="020621"/>
                <w:spacing w:val="5"/>
                <w:sz w:val="26"/>
                <w:szCs w:val="26"/>
              </w:rPr>
            </w:pPr>
            <w:r w:rsidRPr="008F4BE3">
              <w:rPr>
                <w:rFonts w:ascii="Georgia" w:hAnsi="Georgia"/>
                <w:color w:val="020621"/>
                <w:spacing w:val="5"/>
                <w:sz w:val="26"/>
                <w:szCs w:val="26"/>
              </w:rPr>
              <w:t> </w:t>
            </w:r>
            <w:r w:rsidRPr="008F4BE3">
              <w:rPr>
                <w:rStyle w:val="reference-text"/>
                <w:rFonts w:ascii="Georgia" w:hAnsi="Georgia"/>
                <w:color w:val="020621"/>
                <w:spacing w:val="5"/>
                <w:sz w:val="26"/>
                <w:szCs w:val="26"/>
              </w:rPr>
              <w:t>Флетчер, Д., Ендрюс, К., Баттерс, М., Якобсен, С., Роуленд, К. та Халлетт, Дж. (2001). Реабілітація геріатричного пацієнта з ампутованими судинами: популяційне дослідження. Архів фізичної медицини та реабілітації, 82(6), с.776-779.</w:t>
            </w:r>
          </w:p>
          <w:p w:rsidR="008F4BE3" w:rsidRPr="008F4BE3" w:rsidRDefault="008F4BE3" w:rsidP="008F4BE3">
            <w:pPr>
              <w:numPr>
                <w:ilvl w:val="0"/>
                <w:numId w:val="40"/>
              </w:numPr>
              <w:shd w:val="clear" w:color="auto" w:fill="FFFFFF"/>
              <w:spacing w:before="100" w:beforeAutospacing="1" w:after="100" w:afterAutospacing="1" w:line="240" w:lineRule="auto"/>
              <w:ind w:left="114" w:firstLine="0"/>
              <w:rPr>
                <w:rFonts w:ascii="Georgia" w:hAnsi="Georgia"/>
                <w:color w:val="020621"/>
                <w:spacing w:val="5"/>
                <w:sz w:val="26"/>
                <w:szCs w:val="26"/>
              </w:rPr>
            </w:pPr>
            <w:r w:rsidRPr="008F4BE3">
              <w:rPr>
                <w:rStyle w:val="reference-text"/>
                <w:rFonts w:ascii="Georgia" w:hAnsi="Georgia"/>
                <w:color w:val="020621"/>
                <w:spacing w:val="5"/>
                <w:sz w:val="26"/>
                <w:szCs w:val="26"/>
              </w:rPr>
              <w:t>Флері</w:t>
            </w:r>
            <w:r w:rsidRPr="00E1477F">
              <w:rPr>
                <w:rStyle w:val="reference-text"/>
                <w:rFonts w:ascii="Georgia" w:hAnsi="Georgia"/>
                <w:color w:val="020621"/>
                <w:spacing w:val="5"/>
                <w:sz w:val="26"/>
                <w:szCs w:val="26"/>
              </w:rPr>
              <w:t xml:space="preserve">, </w:t>
            </w:r>
            <w:r w:rsidRPr="008F4BE3">
              <w:rPr>
                <w:rStyle w:val="reference-text"/>
                <w:rFonts w:ascii="Georgia" w:hAnsi="Georgia"/>
                <w:color w:val="020621"/>
                <w:spacing w:val="5"/>
                <w:sz w:val="26"/>
                <w:szCs w:val="26"/>
              </w:rPr>
              <w:t>А</w:t>
            </w:r>
            <w:r w:rsidRPr="00E1477F">
              <w:rPr>
                <w:rStyle w:val="reference-text"/>
                <w:rFonts w:ascii="Georgia" w:hAnsi="Georgia"/>
                <w:color w:val="020621"/>
                <w:spacing w:val="5"/>
                <w:sz w:val="26"/>
                <w:szCs w:val="26"/>
              </w:rPr>
              <w:t xml:space="preserve">., </w:t>
            </w:r>
            <w:r w:rsidRPr="008F4BE3">
              <w:rPr>
                <w:rStyle w:val="reference-text"/>
                <w:rFonts w:ascii="Georgia" w:hAnsi="Georgia"/>
                <w:color w:val="020621"/>
                <w:spacing w:val="5"/>
                <w:sz w:val="26"/>
                <w:szCs w:val="26"/>
              </w:rPr>
              <w:t>Саліх</w:t>
            </w:r>
            <w:r w:rsidRPr="00E1477F">
              <w:rPr>
                <w:rStyle w:val="reference-text"/>
                <w:rFonts w:ascii="Georgia" w:hAnsi="Georgia"/>
                <w:color w:val="020621"/>
                <w:spacing w:val="5"/>
                <w:sz w:val="26"/>
                <w:szCs w:val="26"/>
              </w:rPr>
              <w:t xml:space="preserve">, </w:t>
            </w:r>
            <w:r w:rsidRPr="008F4BE3">
              <w:rPr>
                <w:rStyle w:val="reference-text"/>
                <w:rFonts w:ascii="Georgia" w:hAnsi="Georgia"/>
                <w:color w:val="020621"/>
                <w:spacing w:val="5"/>
                <w:sz w:val="26"/>
                <w:szCs w:val="26"/>
              </w:rPr>
              <w:t>С</w:t>
            </w:r>
            <w:r w:rsidRPr="00E1477F">
              <w:rPr>
                <w:rStyle w:val="reference-text"/>
                <w:rFonts w:ascii="Georgia" w:hAnsi="Georgia"/>
                <w:color w:val="020621"/>
                <w:spacing w:val="5"/>
                <w:sz w:val="26"/>
                <w:szCs w:val="26"/>
              </w:rPr>
              <w:t xml:space="preserve">. </w:t>
            </w:r>
            <w:r w:rsidRPr="008F4BE3">
              <w:rPr>
                <w:rStyle w:val="reference-text"/>
                <w:rFonts w:ascii="Georgia" w:hAnsi="Georgia"/>
                <w:color w:val="020621"/>
                <w:spacing w:val="5"/>
                <w:sz w:val="26"/>
                <w:szCs w:val="26"/>
              </w:rPr>
              <w:t>та</w:t>
            </w:r>
            <w:r w:rsidRPr="00E1477F">
              <w:rPr>
                <w:rStyle w:val="reference-text"/>
                <w:rFonts w:ascii="Georgia" w:hAnsi="Georgia"/>
                <w:color w:val="020621"/>
                <w:spacing w:val="5"/>
                <w:sz w:val="26"/>
                <w:szCs w:val="26"/>
              </w:rPr>
              <w:t xml:space="preserve"> </w:t>
            </w:r>
            <w:r w:rsidRPr="008F4BE3">
              <w:rPr>
                <w:rStyle w:val="reference-text"/>
                <w:rFonts w:ascii="Georgia" w:hAnsi="Georgia"/>
                <w:color w:val="020621"/>
                <w:spacing w:val="5"/>
                <w:sz w:val="26"/>
                <w:szCs w:val="26"/>
              </w:rPr>
              <w:t>Піл</w:t>
            </w:r>
            <w:r w:rsidRPr="00E1477F">
              <w:rPr>
                <w:rStyle w:val="reference-text"/>
                <w:rFonts w:ascii="Georgia" w:hAnsi="Georgia"/>
                <w:color w:val="020621"/>
                <w:spacing w:val="5"/>
                <w:sz w:val="26"/>
                <w:szCs w:val="26"/>
              </w:rPr>
              <w:t xml:space="preserve">, </w:t>
            </w:r>
            <w:r w:rsidRPr="008F4BE3">
              <w:rPr>
                <w:rStyle w:val="reference-text"/>
                <w:rFonts w:ascii="Georgia" w:hAnsi="Georgia"/>
                <w:color w:val="020621"/>
                <w:spacing w:val="5"/>
                <w:sz w:val="26"/>
                <w:szCs w:val="26"/>
              </w:rPr>
              <w:t>Н</w:t>
            </w:r>
            <w:r w:rsidRPr="00E1477F">
              <w:rPr>
                <w:rStyle w:val="reference-text"/>
                <w:rFonts w:ascii="Georgia" w:hAnsi="Georgia"/>
                <w:color w:val="020621"/>
                <w:spacing w:val="5"/>
                <w:sz w:val="26"/>
                <w:szCs w:val="26"/>
              </w:rPr>
              <w:t xml:space="preserve">. (2012). </w:t>
            </w:r>
            <w:r w:rsidRPr="008F4BE3">
              <w:rPr>
                <w:rStyle w:val="reference-text"/>
                <w:rFonts w:ascii="Georgia" w:hAnsi="Georgia"/>
                <w:color w:val="020621"/>
                <w:spacing w:val="5"/>
                <w:sz w:val="26"/>
                <w:szCs w:val="26"/>
              </w:rPr>
              <w:t>Реабілітація літнього пацієнта з ампутованими судинами: огляд літератури. Міжнародна геріатрія та геронтологія, 13(2), с.264-273.</w:t>
            </w:r>
          </w:p>
          <w:p w:rsidR="008F4BE3" w:rsidRPr="008F4BE3" w:rsidRDefault="008F4BE3" w:rsidP="008F4BE3">
            <w:pPr>
              <w:numPr>
                <w:ilvl w:val="0"/>
                <w:numId w:val="40"/>
              </w:numPr>
              <w:shd w:val="clear" w:color="auto" w:fill="FFFFFF"/>
              <w:spacing w:before="100" w:beforeAutospacing="1" w:after="100" w:afterAutospacing="1" w:line="240" w:lineRule="auto"/>
              <w:ind w:left="114" w:firstLine="0"/>
              <w:rPr>
                <w:rFonts w:ascii="Georgia" w:hAnsi="Georgia"/>
                <w:color w:val="020621"/>
                <w:spacing w:val="5"/>
                <w:sz w:val="26"/>
                <w:szCs w:val="26"/>
              </w:rPr>
            </w:pPr>
            <w:r w:rsidRPr="008F4BE3">
              <w:rPr>
                <w:rStyle w:val="reference-text"/>
                <w:rFonts w:ascii="Georgia" w:hAnsi="Georgia"/>
                <w:color w:val="020621"/>
                <w:spacing w:val="5"/>
                <w:sz w:val="26"/>
                <w:szCs w:val="26"/>
              </w:rPr>
              <w:t xml:space="preserve">Брумхед П., Кларк К., Дауес Д., Хейл С., Ламберт А., Квінліван Д., Ренделл Т., Шеперд Р., Вітпетерсен Дж. (2012) Науково обґрунтовані клінічні рекомендації щодо ведення дорослих із протезами нижніх кінцівок, 2-ге видання. Королівське </w:t>
            </w:r>
            <w:r w:rsidRPr="008F4BE3">
              <w:rPr>
                <w:rStyle w:val="reference-text"/>
                <w:rFonts w:ascii="Georgia" w:hAnsi="Georgia"/>
                <w:color w:val="020621"/>
                <w:spacing w:val="5"/>
                <w:sz w:val="26"/>
                <w:szCs w:val="26"/>
              </w:rPr>
              <w:lastRenderedPageBreak/>
              <w:t>товариство фізіотерапії: Лондон.</w:t>
            </w:r>
          </w:p>
          <w:p w:rsidR="008F4BE3" w:rsidRPr="008F4BE3" w:rsidRDefault="008F4BE3" w:rsidP="008F4BE3">
            <w:pPr>
              <w:numPr>
                <w:ilvl w:val="0"/>
                <w:numId w:val="40"/>
              </w:numPr>
              <w:shd w:val="clear" w:color="auto" w:fill="FFFFFF"/>
              <w:spacing w:before="100" w:beforeAutospacing="1" w:after="100" w:afterAutospacing="1" w:line="240" w:lineRule="auto"/>
              <w:ind w:left="114" w:firstLine="0"/>
              <w:rPr>
                <w:rFonts w:ascii="Georgia" w:hAnsi="Georgia"/>
                <w:color w:val="020621"/>
                <w:spacing w:val="5"/>
                <w:sz w:val="26"/>
                <w:szCs w:val="26"/>
              </w:rPr>
            </w:pPr>
            <w:r w:rsidRPr="008F4BE3">
              <w:rPr>
                <w:rStyle w:val="reference-text"/>
                <w:rFonts w:ascii="Georgia" w:hAnsi="Georgia"/>
                <w:color w:val="020621"/>
                <w:spacing w:val="5"/>
                <w:sz w:val="26"/>
                <w:szCs w:val="26"/>
              </w:rPr>
              <w:t>Шотландська дослідницька група з фізіотерапії з ампутованими кінцівками, Національний центр навчання та освіти з протезування та ортезування, Клінічні рекомендації PPAM Aid для фізіотерапевтів</w:t>
            </w:r>
          </w:p>
          <w:p w:rsidR="008F4BE3" w:rsidRPr="00E1477F" w:rsidRDefault="008F4BE3" w:rsidP="00E1477F">
            <w:pPr>
              <w:spacing w:after="0" w:line="240" w:lineRule="auto"/>
              <w:ind w:left="114"/>
              <w:rPr>
                <w:rFonts w:ascii="Times New Roman" w:hAnsi="Times New Roman"/>
                <w:bCs/>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Самостійна, теоретична та практична </w:t>
            </w:r>
            <w:r w:rsidRPr="00094E7F">
              <w:rPr>
                <w:rFonts w:ascii="Times New Roman" w:hAnsi="Times New Roman"/>
                <w:sz w:val="28"/>
                <w:szCs w:val="28"/>
                <w:lang w:val="uk-UA" w:eastAsia="ru-RU"/>
              </w:rPr>
              <w:lastRenderedPageBreak/>
              <w:t>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4</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2</w:t>
            </w:r>
            <w:r>
              <w:rPr>
                <w:rFonts w:ascii="Times New Roman" w:hAnsi="Times New Roman"/>
                <w:b/>
                <w:bCs/>
                <w:sz w:val="28"/>
                <w:szCs w:val="28"/>
                <w:lang w:val="uk-UA" w:eastAsia="ru-RU"/>
              </w:rPr>
              <w:t>3</w:t>
            </w:r>
            <w:r w:rsidRPr="00094E7F">
              <w:rPr>
                <w:rFonts w:ascii="Times New Roman" w:hAnsi="Times New Roman"/>
                <w:b/>
                <w:bCs/>
                <w:sz w:val="28"/>
                <w:szCs w:val="28"/>
                <w:lang w:val="uk-UA" w:eastAsia="ru-RU"/>
              </w:rPr>
              <w:t>.</w:t>
            </w:r>
            <w:r>
              <w:rPr>
                <w:rFonts w:ascii="Times New Roman" w:hAnsi="Times New Roman"/>
                <w:b/>
                <w:bCs/>
                <w:sz w:val="28"/>
                <w:szCs w:val="28"/>
                <w:lang w:val="uk-UA" w:eastAsia="ru-RU"/>
              </w:rPr>
              <w:t>-24.</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Pr="00F27C17" w:rsidRDefault="008F4BE3" w:rsidP="008F4BE3">
            <w:pPr>
              <w:spacing w:after="0" w:line="240" w:lineRule="auto"/>
              <w:rPr>
                <w:rFonts w:ascii="Times New Roman" w:hAnsi="Times New Roman"/>
                <w:bCs/>
                <w:spacing w:val="-3"/>
                <w:sz w:val="28"/>
                <w:szCs w:val="28"/>
                <w:lang w:val="uk-UA"/>
              </w:rPr>
            </w:pPr>
            <w:r w:rsidRPr="00094E7F">
              <w:rPr>
                <w:rFonts w:ascii="Times New Roman" w:hAnsi="Times New Roman"/>
                <w:b/>
                <w:bCs/>
                <w:sz w:val="28"/>
                <w:szCs w:val="28"/>
                <w:lang w:val="uk-UA" w:eastAsia="ru-RU"/>
              </w:rPr>
              <w:t>Тема 1</w:t>
            </w:r>
            <w:r>
              <w:rPr>
                <w:rFonts w:ascii="Times New Roman" w:hAnsi="Times New Roman"/>
                <w:b/>
                <w:bCs/>
                <w:sz w:val="28"/>
                <w:szCs w:val="28"/>
                <w:lang w:val="uk-UA" w:eastAsia="ru-RU"/>
              </w:rPr>
              <w:t>5</w:t>
            </w:r>
            <w:r w:rsidRPr="00094E7F">
              <w:rPr>
                <w:rFonts w:ascii="Times New Roman" w:hAnsi="Times New Roman"/>
                <w:b/>
                <w:bCs/>
                <w:sz w:val="28"/>
                <w:szCs w:val="28"/>
                <w:lang w:val="uk-UA" w:eastAsia="ru-RU"/>
              </w:rPr>
              <w:t xml:space="preserve">. </w:t>
            </w:r>
          </w:p>
          <w:p w:rsidR="008F4BE3" w:rsidRDefault="008F4BE3" w:rsidP="008F4BE3">
            <w:pPr>
              <w:spacing w:after="0" w:line="240" w:lineRule="auto"/>
              <w:rPr>
                <w:rFonts w:ascii="Times New Roman" w:hAnsi="Times New Roman"/>
                <w:b/>
                <w:bCs/>
                <w:sz w:val="28"/>
                <w:szCs w:val="28"/>
                <w:lang w:val="uk-UA" w:eastAsia="ru-RU"/>
              </w:rPr>
            </w:pPr>
            <w:r w:rsidRPr="000C205F">
              <w:rPr>
                <w:rFonts w:ascii="Times New Roman" w:hAnsi="Times New Roman"/>
                <w:b/>
                <w:bCs/>
                <w:sz w:val="28"/>
                <w:szCs w:val="28"/>
                <w:lang w:val="uk-UA" w:eastAsia="ru-RU"/>
              </w:rPr>
              <w:t>Вищий рівень реабілітації людей з ампутованими кінцівками</w:t>
            </w:r>
          </w:p>
          <w:p w:rsidR="008F4BE3" w:rsidRPr="000C205F" w:rsidRDefault="008F4BE3" w:rsidP="008F4BE3">
            <w:pPr>
              <w:pStyle w:val="a6"/>
              <w:numPr>
                <w:ilvl w:val="0"/>
                <w:numId w:val="41"/>
              </w:numPr>
              <w:spacing w:after="0" w:line="240" w:lineRule="auto"/>
              <w:ind w:left="0" w:firstLine="0"/>
              <w:rPr>
                <w:rFonts w:ascii="Times New Roman" w:hAnsi="Times New Roman"/>
                <w:sz w:val="28"/>
                <w:szCs w:val="28"/>
                <w:lang w:val="uk-UA"/>
              </w:rPr>
            </w:pPr>
            <w:r w:rsidRPr="000C205F">
              <w:rPr>
                <w:rFonts w:ascii="Times New Roman" w:hAnsi="Times New Roman"/>
                <w:sz w:val="28"/>
                <w:szCs w:val="28"/>
                <w:lang w:val="uk-UA"/>
              </w:rPr>
              <w:t>Що означає реабілітація вищого рівня?</w:t>
            </w:r>
          </w:p>
          <w:p w:rsidR="008F4BE3" w:rsidRPr="000C205F" w:rsidRDefault="008F4BE3" w:rsidP="008F4BE3">
            <w:pPr>
              <w:pStyle w:val="a6"/>
              <w:numPr>
                <w:ilvl w:val="0"/>
                <w:numId w:val="41"/>
              </w:numPr>
              <w:spacing w:after="0" w:line="240" w:lineRule="auto"/>
              <w:ind w:left="0" w:firstLine="0"/>
              <w:rPr>
                <w:rFonts w:ascii="Times New Roman" w:hAnsi="Times New Roman"/>
                <w:sz w:val="28"/>
                <w:szCs w:val="28"/>
                <w:lang w:val="uk-UA"/>
              </w:rPr>
            </w:pPr>
            <w:r w:rsidRPr="000C205F">
              <w:rPr>
                <w:rFonts w:ascii="Times New Roman" w:hAnsi="Times New Roman"/>
                <w:sz w:val="28"/>
                <w:szCs w:val="28"/>
                <w:lang w:val="uk-UA"/>
              </w:rPr>
              <w:t>Фізична підготовка для загального здоров’я</w:t>
            </w:r>
          </w:p>
          <w:p w:rsidR="008F4BE3" w:rsidRPr="000C205F" w:rsidRDefault="008F4BE3" w:rsidP="008F4BE3">
            <w:pPr>
              <w:pStyle w:val="a6"/>
              <w:numPr>
                <w:ilvl w:val="0"/>
                <w:numId w:val="41"/>
              </w:numPr>
              <w:spacing w:after="0" w:line="240" w:lineRule="auto"/>
              <w:ind w:left="0" w:firstLine="0"/>
              <w:rPr>
                <w:rFonts w:ascii="Times New Roman" w:hAnsi="Times New Roman"/>
                <w:sz w:val="28"/>
                <w:szCs w:val="28"/>
                <w:lang w:val="uk-UA"/>
              </w:rPr>
            </w:pPr>
            <w:r w:rsidRPr="000C205F">
              <w:rPr>
                <w:rFonts w:ascii="Times New Roman" w:hAnsi="Times New Roman"/>
                <w:sz w:val="28"/>
                <w:szCs w:val="28"/>
                <w:lang w:val="uk-UA"/>
              </w:rPr>
              <w:t>Фізична підготовленість для занять спортом та/або змагань</w:t>
            </w:r>
          </w:p>
          <w:p w:rsidR="008F4BE3" w:rsidRPr="000C205F" w:rsidRDefault="008F4BE3" w:rsidP="008F4BE3">
            <w:pPr>
              <w:pStyle w:val="a6"/>
              <w:numPr>
                <w:ilvl w:val="0"/>
                <w:numId w:val="41"/>
              </w:numPr>
              <w:spacing w:after="0" w:line="240" w:lineRule="auto"/>
              <w:ind w:left="0" w:firstLine="0"/>
              <w:rPr>
                <w:rFonts w:ascii="Times New Roman" w:hAnsi="Times New Roman"/>
                <w:sz w:val="28"/>
                <w:szCs w:val="28"/>
                <w:lang w:val="uk-UA"/>
              </w:rPr>
            </w:pPr>
            <w:r w:rsidRPr="000C205F">
              <w:rPr>
                <w:rFonts w:ascii="Times New Roman" w:hAnsi="Times New Roman"/>
                <w:sz w:val="28"/>
                <w:szCs w:val="28"/>
                <w:lang w:val="uk-UA"/>
              </w:rPr>
              <w:t xml:space="preserve">Особливі міркування щодо </w:t>
            </w:r>
            <w:r w:rsidRPr="000C205F">
              <w:rPr>
                <w:rFonts w:ascii="Times New Roman" w:hAnsi="Times New Roman"/>
                <w:sz w:val="28"/>
                <w:szCs w:val="28"/>
                <w:lang w:val="uk-UA"/>
              </w:rPr>
              <w:lastRenderedPageBreak/>
              <w:t>спортсменів високого рівня з ампутованими кінцівками</w:t>
            </w:r>
          </w:p>
          <w:p w:rsidR="008F4BE3" w:rsidRPr="00094E7F"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Default="008F4BE3" w:rsidP="008F4BE3">
            <w:pPr>
              <w:pStyle w:val="a6"/>
              <w:numPr>
                <w:ilvl w:val="0"/>
                <w:numId w:val="18"/>
              </w:numPr>
              <w:spacing w:line="288" w:lineRule="auto"/>
              <w:ind w:left="114" w:firstLine="0"/>
              <w:jc w:val="both"/>
              <w:rPr>
                <w:rFonts w:ascii="Times New Roman" w:eastAsia="Calibri" w:hAnsi="Times New Roman"/>
                <w:sz w:val="28"/>
                <w:szCs w:val="28"/>
                <w:lang w:val="uk-UA" w:eastAsia="en-US"/>
              </w:rPr>
            </w:pPr>
            <w:hyperlink r:id="rId49" w:history="1">
              <w:r w:rsidRPr="00CF5D01">
                <w:rPr>
                  <w:rStyle w:val="a7"/>
                  <w:rFonts w:ascii="Times New Roman" w:eastAsia="Calibri" w:hAnsi="Times New Roman"/>
                  <w:sz w:val="28"/>
                  <w:szCs w:val="28"/>
                  <w:lang w:val="uk-UA" w:eastAsia="en-US"/>
                </w:rPr>
                <w:t>https://langs.physio-pedia.com/uk/high-level-rehabilitation-of-amputees-uk/</w:t>
              </w:r>
            </w:hyperlink>
          </w:p>
          <w:p w:rsidR="008F4BE3" w:rsidRDefault="008F4BE3" w:rsidP="008F4BE3">
            <w:pPr>
              <w:pStyle w:val="a6"/>
              <w:numPr>
                <w:ilvl w:val="0"/>
                <w:numId w:val="18"/>
              </w:numPr>
              <w:spacing w:line="288" w:lineRule="auto"/>
              <w:ind w:left="114" w:firstLine="0"/>
              <w:jc w:val="both"/>
              <w:rPr>
                <w:rFonts w:ascii="Times New Roman" w:eastAsia="Calibri" w:hAnsi="Times New Roman"/>
                <w:sz w:val="28"/>
                <w:szCs w:val="28"/>
                <w:lang w:val="uk-UA" w:eastAsia="en-US"/>
              </w:rPr>
            </w:pPr>
            <w:r w:rsidRPr="001334B4">
              <w:rPr>
                <w:rFonts w:ascii="Times New Roman" w:eastAsia="Calibri" w:hAnsi="Times New Roman"/>
                <w:sz w:val="28"/>
                <w:szCs w:val="28"/>
                <w:lang w:val="uk-UA" w:eastAsia="en-US"/>
              </w:rPr>
              <w:t>Robert Gailey – набір DVD: Серія функціональних тренувань і бігу: Тренування з функціональними протезами для осіб з транстібіальними або трансфеморальними ампутаціями. Розширена реабілітаційна терапія.</w:t>
            </w:r>
          </w:p>
          <w:p w:rsidR="008F4BE3" w:rsidRPr="001334B4" w:rsidRDefault="008F4BE3" w:rsidP="008F4BE3">
            <w:pPr>
              <w:pStyle w:val="a6"/>
              <w:numPr>
                <w:ilvl w:val="0"/>
                <w:numId w:val="42"/>
              </w:numPr>
              <w:spacing w:line="288" w:lineRule="auto"/>
              <w:ind w:left="114" w:firstLine="0"/>
              <w:jc w:val="both"/>
              <w:rPr>
                <w:rFonts w:ascii="Times New Roman" w:eastAsia="Calibri" w:hAnsi="Times New Roman"/>
                <w:sz w:val="28"/>
                <w:szCs w:val="28"/>
                <w:lang w:val="uk-UA" w:eastAsia="en-US"/>
              </w:rPr>
            </w:pPr>
            <w:r w:rsidRPr="001334B4">
              <w:rPr>
                <w:rFonts w:ascii="Times New Roman" w:eastAsia="Calibri" w:hAnsi="Times New Roman"/>
                <w:sz w:val="28"/>
                <w:szCs w:val="28"/>
                <w:lang w:val="uk-UA" w:eastAsia="en-US"/>
              </w:rPr>
              <w:t xml:space="preserve">Pescatello, L.S et al in American College of Sports Medicine (2014). ACSM’s </w:t>
            </w:r>
            <w:r w:rsidRPr="001334B4">
              <w:rPr>
                <w:rFonts w:ascii="Times New Roman" w:eastAsia="Calibri" w:hAnsi="Times New Roman"/>
                <w:sz w:val="28"/>
                <w:szCs w:val="28"/>
                <w:lang w:val="uk-UA" w:eastAsia="en-US"/>
              </w:rPr>
              <w:lastRenderedPageBreak/>
              <w:t>guidelines for exercise testing and prescription.</w:t>
            </w:r>
          </w:p>
          <w:p w:rsidR="008F4BE3" w:rsidRPr="001334B4" w:rsidRDefault="008F4BE3" w:rsidP="008F4BE3">
            <w:pPr>
              <w:pStyle w:val="a6"/>
              <w:numPr>
                <w:ilvl w:val="0"/>
                <w:numId w:val="42"/>
              </w:numPr>
              <w:spacing w:line="288" w:lineRule="auto"/>
              <w:ind w:left="114" w:firstLine="0"/>
              <w:jc w:val="both"/>
              <w:rPr>
                <w:rFonts w:ascii="Times New Roman" w:eastAsia="Calibri" w:hAnsi="Times New Roman"/>
                <w:sz w:val="28"/>
                <w:szCs w:val="28"/>
                <w:lang w:val="uk-UA" w:eastAsia="en-US"/>
              </w:rPr>
            </w:pPr>
            <w:r w:rsidRPr="001334B4">
              <w:rPr>
                <w:rFonts w:ascii="Times New Roman" w:eastAsia="Calibri" w:hAnsi="Times New Roman"/>
                <w:sz w:val="28"/>
                <w:szCs w:val="28"/>
                <w:lang w:val="uk-UA" w:eastAsia="en-US"/>
              </w:rPr>
              <w:t xml:space="preserve"> 2.0 2.1 Takaaki, C et al. (2002). Physical fitness of lower limb amputees. Am J Med Rehabilitation. 81:321-325</w:t>
            </w:r>
          </w:p>
          <w:p w:rsidR="008F4BE3" w:rsidRPr="001334B4" w:rsidRDefault="008F4BE3" w:rsidP="008F4BE3">
            <w:pPr>
              <w:pStyle w:val="a6"/>
              <w:numPr>
                <w:ilvl w:val="0"/>
                <w:numId w:val="42"/>
              </w:numPr>
              <w:spacing w:line="288" w:lineRule="auto"/>
              <w:ind w:left="114" w:firstLine="0"/>
              <w:jc w:val="both"/>
              <w:rPr>
                <w:rFonts w:ascii="Times New Roman" w:eastAsia="Calibri" w:hAnsi="Times New Roman"/>
                <w:sz w:val="28"/>
                <w:szCs w:val="28"/>
                <w:lang w:val="uk-UA" w:eastAsia="en-US"/>
              </w:rPr>
            </w:pPr>
            <w:r w:rsidRPr="001334B4">
              <w:rPr>
                <w:rFonts w:ascii="Times New Roman" w:eastAsia="Calibri" w:hAnsi="Times New Roman"/>
                <w:sz w:val="28"/>
                <w:szCs w:val="28"/>
                <w:lang w:val="uk-UA" w:eastAsia="en-US"/>
              </w:rPr>
              <w:t>Brugaru M, Dekker R, Geertzen JHB and Dijkstra PU. (2011) Amputees and Sports – A Systematic Review. Sports Med. 41(9): 721-740.fckLRNolan L. (2009) Lower-limb strength in sports-active transtibial amputees. Prosthet Orthot Int. Sep;33(3):230-41.</w:t>
            </w:r>
          </w:p>
          <w:p w:rsidR="008F4BE3" w:rsidRPr="001334B4" w:rsidRDefault="008F4BE3" w:rsidP="008F4BE3">
            <w:pPr>
              <w:pStyle w:val="a6"/>
              <w:numPr>
                <w:ilvl w:val="0"/>
                <w:numId w:val="42"/>
              </w:numPr>
              <w:spacing w:line="288" w:lineRule="auto"/>
              <w:ind w:left="114" w:firstLine="0"/>
              <w:jc w:val="both"/>
              <w:rPr>
                <w:rFonts w:ascii="Times New Roman" w:eastAsia="Calibri" w:hAnsi="Times New Roman"/>
                <w:sz w:val="28"/>
                <w:szCs w:val="28"/>
                <w:lang w:val="uk-UA" w:eastAsia="en-US"/>
              </w:rPr>
            </w:pPr>
            <w:r w:rsidRPr="001334B4">
              <w:rPr>
                <w:rFonts w:ascii="Times New Roman" w:eastAsia="Calibri" w:hAnsi="Times New Roman"/>
                <w:sz w:val="28"/>
                <w:szCs w:val="28"/>
                <w:lang w:val="uk-UA" w:eastAsia="en-US"/>
              </w:rPr>
              <w:t>Nolan L (2012). A training programme to improve hip strength in persons with lower limb amputation. J Rehabil Med. Mar;44(3):241-8.</w:t>
            </w:r>
          </w:p>
          <w:p w:rsidR="008F4BE3" w:rsidRPr="001334B4" w:rsidRDefault="008F4BE3" w:rsidP="008F4BE3">
            <w:pPr>
              <w:pStyle w:val="a6"/>
              <w:numPr>
                <w:ilvl w:val="0"/>
                <w:numId w:val="42"/>
              </w:numPr>
              <w:spacing w:line="288" w:lineRule="auto"/>
              <w:ind w:left="114" w:firstLine="0"/>
              <w:jc w:val="both"/>
              <w:rPr>
                <w:rFonts w:ascii="Times New Roman" w:eastAsia="Calibri" w:hAnsi="Times New Roman"/>
                <w:sz w:val="28"/>
                <w:szCs w:val="28"/>
                <w:lang w:val="uk-UA" w:eastAsia="en-US"/>
              </w:rPr>
            </w:pPr>
            <w:r w:rsidRPr="001334B4">
              <w:rPr>
                <w:rFonts w:ascii="Times New Roman" w:eastAsia="Calibri" w:hAnsi="Times New Roman"/>
                <w:sz w:val="28"/>
                <w:szCs w:val="28"/>
                <w:lang w:val="uk-UA" w:eastAsia="en-US"/>
              </w:rPr>
              <w:t xml:space="preserve"> 5.0 5.1 5.2 Jenkinson ER. 2017. Examination Of The Rehabilitation Protocol Of Traumatic Transfemoral </w:t>
            </w:r>
            <w:r w:rsidRPr="001334B4">
              <w:rPr>
                <w:rFonts w:ascii="Times New Roman" w:eastAsia="Calibri" w:hAnsi="Times New Roman"/>
                <w:sz w:val="28"/>
                <w:szCs w:val="28"/>
                <w:lang w:val="uk-UA" w:eastAsia="en-US"/>
              </w:rPr>
              <w:lastRenderedPageBreak/>
              <w:t>Amputees And How To Prevent Bone Mineral Density Loss. Honors Undergraduate Thesis. University of Central Florida</w:t>
            </w:r>
          </w:p>
          <w:p w:rsidR="008F4BE3" w:rsidRPr="001334B4" w:rsidRDefault="008F4BE3" w:rsidP="008F4BE3">
            <w:pPr>
              <w:pStyle w:val="a6"/>
              <w:numPr>
                <w:ilvl w:val="0"/>
                <w:numId w:val="42"/>
              </w:numPr>
              <w:spacing w:line="288" w:lineRule="auto"/>
              <w:ind w:left="114" w:firstLine="0"/>
              <w:jc w:val="both"/>
              <w:rPr>
                <w:rFonts w:ascii="Times New Roman" w:eastAsia="Calibri" w:hAnsi="Times New Roman"/>
                <w:sz w:val="28"/>
                <w:szCs w:val="28"/>
                <w:lang w:val="uk-UA" w:eastAsia="en-US"/>
              </w:rPr>
            </w:pPr>
            <w:r w:rsidRPr="001334B4">
              <w:rPr>
                <w:rFonts w:ascii="Times New Roman" w:eastAsia="Calibri" w:hAnsi="Times New Roman"/>
                <w:sz w:val="28"/>
                <w:szCs w:val="28"/>
                <w:lang w:val="uk-UA" w:eastAsia="en-US"/>
              </w:rPr>
              <w:t>Messinger S, Bozorghadad S, Pasquina P. Social relationships in rehabilitation and their impact on positive outcomes among amputees with lower limb loss at Walter Reed National Military Medical Center. Journal of rehabilitation medicine. 2018 Jan 5;50(1):86-93.</w:t>
            </w:r>
          </w:p>
          <w:p w:rsidR="008F4BE3" w:rsidRPr="00E1477F" w:rsidRDefault="008F4BE3" w:rsidP="00E1477F">
            <w:pPr>
              <w:spacing w:line="288" w:lineRule="auto"/>
              <w:ind w:left="114"/>
              <w:jc w:val="both"/>
              <w:rPr>
                <w:rFonts w:ascii="Times New Roman" w:hAnsi="Times New Roman"/>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25</w:t>
            </w:r>
            <w:r w:rsidRPr="00094E7F">
              <w:rPr>
                <w:rFonts w:ascii="Times New Roman" w:hAnsi="Times New Roman"/>
                <w:b/>
                <w:bCs/>
                <w:sz w:val="28"/>
                <w:szCs w:val="28"/>
                <w:lang w:val="uk-UA" w:eastAsia="ru-RU"/>
              </w:rPr>
              <w:t>.</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4 години</w:t>
            </w:r>
          </w:p>
        </w:tc>
        <w:tc>
          <w:tcPr>
            <w:tcW w:w="3374" w:type="dxa"/>
            <w:shd w:val="clear" w:color="auto" w:fill="auto"/>
          </w:tcPr>
          <w:p w:rsidR="008F4BE3"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Тема 1</w:t>
            </w:r>
            <w:r>
              <w:rPr>
                <w:rFonts w:ascii="Times New Roman" w:hAnsi="Times New Roman"/>
                <w:b/>
                <w:bCs/>
                <w:sz w:val="28"/>
                <w:szCs w:val="28"/>
                <w:lang w:val="uk-UA" w:eastAsia="ru-RU"/>
              </w:rPr>
              <w:t>7</w:t>
            </w:r>
            <w:r w:rsidRPr="00094E7F">
              <w:rPr>
                <w:rFonts w:ascii="Times New Roman" w:hAnsi="Times New Roman"/>
                <w:b/>
                <w:bCs/>
                <w:sz w:val="28"/>
                <w:szCs w:val="28"/>
                <w:lang w:val="uk-UA" w:eastAsia="ru-RU"/>
              </w:rPr>
              <w:t xml:space="preserve">. </w:t>
            </w:r>
            <w:r w:rsidRPr="001334B4">
              <w:rPr>
                <w:rFonts w:ascii="Times New Roman" w:hAnsi="Times New Roman"/>
                <w:b/>
                <w:bCs/>
                <w:sz w:val="28"/>
                <w:szCs w:val="28"/>
                <w:lang w:val="uk-UA" w:eastAsia="ru-RU"/>
              </w:rPr>
              <w:t>Людина з ампутацією вище коліна:</w:t>
            </w:r>
            <w:r>
              <w:rPr>
                <w:rFonts w:ascii="Times New Roman" w:hAnsi="Times New Roman"/>
                <w:b/>
                <w:bCs/>
                <w:sz w:val="28"/>
                <w:szCs w:val="28"/>
                <w:lang w:val="uk-UA" w:eastAsia="ru-RU"/>
              </w:rPr>
              <w:t xml:space="preserve"> клінічний </w:t>
            </w:r>
            <w:r w:rsidRPr="001334B4">
              <w:rPr>
                <w:rFonts w:ascii="Times New Roman" w:hAnsi="Times New Roman"/>
                <w:b/>
                <w:bCs/>
                <w:sz w:val="28"/>
                <w:szCs w:val="28"/>
                <w:lang w:val="uk-UA" w:eastAsia="ru-RU"/>
              </w:rPr>
              <w:t xml:space="preserve"> приклад з ампутації</w:t>
            </w:r>
          </w:p>
          <w:p w:rsidR="008F4BE3"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1334B4">
              <w:rPr>
                <w:rFonts w:ascii="Times New Roman" w:hAnsi="Times New Roman"/>
                <w:color w:val="000000"/>
                <w:sz w:val="28"/>
                <w:szCs w:val="28"/>
                <w:lang w:val="uk-UA"/>
              </w:rPr>
              <w:t xml:space="preserve">Характеристики </w:t>
            </w:r>
            <w:r>
              <w:rPr>
                <w:rFonts w:ascii="Times New Roman" w:hAnsi="Times New Roman"/>
                <w:color w:val="000000"/>
                <w:sz w:val="28"/>
                <w:szCs w:val="28"/>
                <w:lang w:val="uk-UA"/>
              </w:rPr>
              <w:t>пацієнта</w:t>
            </w:r>
          </w:p>
          <w:p w:rsidR="008F4BE3"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1334B4">
              <w:rPr>
                <w:rFonts w:ascii="Times New Roman" w:hAnsi="Times New Roman"/>
                <w:color w:val="000000"/>
                <w:sz w:val="28"/>
                <w:szCs w:val="28"/>
                <w:lang w:val="uk-UA"/>
              </w:rPr>
              <w:t>Результати експертизи</w:t>
            </w:r>
          </w:p>
          <w:p w:rsidR="008F4BE3"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1334B4">
              <w:rPr>
                <w:rFonts w:ascii="Times New Roman" w:hAnsi="Times New Roman"/>
                <w:color w:val="000000"/>
                <w:sz w:val="28"/>
                <w:szCs w:val="28"/>
                <w:lang w:val="uk-UA"/>
              </w:rPr>
              <w:t>Клінічна гіпотеза</w:t>
            </w:r>
          </w:p>
          <w:p w:rsidR="008F4BE3"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1334B4">
              <w:rPr>
                <w:rFonts w:ascii="Times New Roman" w:hAnsi="Times New Roman"/>
                <w:color w:val="000000"/>
                <w:sz w:val="28"/>
                <w:szCs w:val="28"/>
                <w:lang w:val="uk-UA"/>
              </w:rPr>
              <w:lastRenderedPageBreak/>
              <w:t>Втручання</w:t>
            </w:r>
          </w:p>
          <w:p w:rsidR="008F4BE3"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1334B4">
              <w:rPr>
                <w:rFonts w:ascii="Times New Roman" w:hAnsi="Times New Roman"/>
                <w:color w:val="000000"/>
                <w:sz w:val="28"/>
                <w:szCs w:val="28"/>
                <w:lang w:val="uk-UA"/>
              </w:rPr>
              <w:t>Результат</w:t>
            </w:r>
          </w:p>
          <w:p w:rsidR="008F4BE3" w:rsidRPr="00E1477F"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Обговорення</w:t>
            </w:r>
          </w:p>
          <w:p w:rsidR="008F4BE3" w:rsidRPr="00E1477F" w:rsidRDefault="008F4BE3" w:rsidP="008F4BE3">
            <w:pPr>
              <w:pStyle w:val="a6"/>
              <w:numPr>
                <w:ilvl w:val="0"/>
                <w:numId w:val="43"/>
              </w:numPr>
              <w:spacing w:after="0" w:line="240" w:lineRule="auto"/>
              <w:ind w:left="0" w:firstLine="0"/>
              <w:rPr>
                <w:rFonts w:ascii="Times New Roman" w:hAnsi="Times New Roman"/>
                <w:bCs/>
                <w:color w:val="000000"/>
                <w:sz w:val="28"/>
                <w:szCs w:val="28"/>
                <w:lang w:val="uk-UA"/>
              </w:rPr>
            </w:pPr>
            <w:r w:rsidRPr="00E1477F">
              <w:rPr>
                <w:rFonts w:ascii="Times New Roman" w:hAnsi="Times New Roman"/>
                <w:bCs/>
                <w:color w:val="000000"/>
                <w:sz w:val="28"/>
                <w:szCs w:val="28"/>
                <w:lang w:val="uk-UA"/>
              </w:rPr>
              <w:t>Відновлення функціональної незалежності після лівого BKA: приклад з ампутованими кінцівками</w:t>
            </w:r>
          </w:p>
          <w:p w:rsidR="008F4BE3" w:rsidRPr="00E1477F"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Характеристики пацієнта</w:t>
            </w:r>
          </w:p>
          <w:p w:rsidR="008F4BE3" w:rsidRPr="00E1477F"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Результати експертизи</w:t>
            </w:r>
          </w:p>
          <w:p w:rsidR="008F4BE3" w:rsidRPr="00E1477F"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Клінічна гіпотеза</w:t>
            </w:r>
          </w:p>
          <w:p w:rsidR="008F4BE3" w:rsidRPr="00E1477F"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Втручання</w:t>
            </w:r>
          </w:p>
          <w:p w:rsidR="008F4BE3" w:rsidRPr="00E1477F" w:rsidRDefault="008F4BE3" w:rsidP="008F4BE3">
            <w:pPr>
              <w:pStyle w:val="a6"/>
              <w:numPr>
                <w:ilvl w:val="0"/>
                <w:numId w:val="43"/>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Результат</w:t>
            </w:r>
          </w:p>
          <w:p w:rsidR="008F4BE3" w:rsidRPr="00E1477F" w:rsidRDefault="008F4BE3" w:rsidP="008F4BE3">
            <w:pPr>
              <w:pStyle w:val="a6"/>
              <w:numPr>
                <w:ilvl w:val="0"/>
                <w:numId w:val="43"/>
              </w:numPr>
              <w:spacing w:after="0" w:line="240" w:lineRule="auto"/>
              <w:ind w:left="0" w:firstLine="0"/>
              <w:rPr>
                <w:rFonts w:ascii="Times New Roman" w:hAnsi="Times New Roman"/>
                <w:bCs/>
                <w:color w:val="000000"/>
                <w:sz w:val="28"/>
                <w:szCs w:val="28"/>
                <w:lang w:val="uk-UA"/>
              </w:rPr>
            </w:pPr>
            <w:r w:rsidRPr="00E1477F">
              <w:rPr>
                <w:rFonts w:ascii="Times New Roman" w:hAnsi="Times New Roman"/>
                <w:color w:val="000000"/>
                <w:sz w:val="28"/>
                <w:szCs w:val="28"/>
                <w:lang w:val="uk-UA"/>
              </w:rPr>
              <w:t>Обговорення</w:t>
            </w:r>
          </w:p>
          <w:p w:rsidR="008F4BE3" w:rsidRDefault="008F4BE3" w:rsidP="008F4BE3">
            <w:pPr>
              <w:spacing w:after="0" w:line="240" w:lineRule="auto"/>
              <w:rPr>
                <w:rFonts w:ascii="Times New Roman" w:hAnsi="Times New Roman"/>
                <w:b/>
                <w:color w:val="000000"/>
                <w:sz w:val="28"/>
                <w:szCs w:val="28"/>
                <w:lang w:val="uk-UA"/>
              </w:rPr>
            </w:pPr>
          </w:p>
          <w:p w:rsidR="008F4BE3" w:rsidRPr="00094E7F"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2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Default="008F4BE3" w:rsidP="008F4BE3">
            <w:pPr>
              <w:pStyle w:val="a6"/>
              <w:numPr>
                <w:ilvl w:val="0"/>
                <w:numId w:val="19"/>
              </w:numPr>
              <w:spacing w:after="0" w:line="240" w:lineRule="auto"/>
              <w:ind w:left="114" w:firstLine="0"/>
              <w:rPr>
                <w:rFonts w:ascii="Times New Roman" w:hAnsi="Times New Roman"/>
                <w:sz w:val="28"/>
                <w:szCs w:val="28"/>
                <w:lang w:val="uk-UA"/>
              </w:rPr>
            </w:pPr>
            <w:hyperlink r:id="rId50" w:history="1">
              <w:r w:rsidRPr="00CF5D01">
                <w:rPr>
                  <w:rStyle w:val="a7"/>
                  <w:rFonts w:ascii="Times New Roman" w:hAnsi="Times New Roman"/>
                  <w:sz w:val="28"/>
                  <w:szCs w:val="28"/>
                  <w:lang w:val="uk-UA"/>
                </w:rPr>
                <w:t>https://www.physio-pedia.com/Above_Knee_Amputee:_Amputee_Case_Study</w:t>
              </w:r>
            </w:hyperlink>
          </w:p>
          <w:p w:rsidR="008F4BE3" w:rsidRPr="008F4BE3" w:rsidRDefault="008F4BE3" w:rsidP="008F4BE3">
            <w:pPr>
              <w:numPr>
                <w:ilvl w:val="0"/>
                <w:numId w:val="19"/>
              </w:numPr>
              <w:shd w:val="clear" w:color="auto" w:fill="FFFFFF"/>
              <w:spacing w:before="100" w:beforeAutospacing="1" w:after="100" w:afterAutospacing="1" w:line="240" w:lineRule="auto"/>
              <w:ind w:left="114" w:firstLine="0"/>
              <w:rPr>
                <w:rFonts w:ascii="Georgia" w:eastAsia="Times New Roman" w:hAnsi="Georgia"/>
                <w:color w:val="020621"/>
                <w:spacing w:val="5"/>
                <w:sz w:val="26"/>
                <w:szCs w:val="26"/>
                <w:lang w:val="en-US"/>
              </w:rPr>
            </w:pPr>
            <w:r>
              <w:rPr>
                <w:rFonts w:ascii="Georgia" w:hAnsi="Georgia"/>
                <w:color w:val="020621"/>
                <w:spacing w:val="5"/>
                <w:sz w:val="26"/>
                <w:szCs w:val="26"/>
              </w:rPr>
              <w:t> </w:t>
            </w:r>
            <w:r w:rsidRPr="008F4BE3">
              <w:rPr>
                <w:rStyle w:val="reference-text"/>
                <w:rFonts w:ascii="Georgia" w:hAnsi="Georgia"/>
                <w:color w:val="020621"/>
                <w:spacing w:val="5"/>
                <w:sz w:val="26"/>
                <w:szCs w:val="26"/>
                <w:lang w:val="en-US"/>
              </w:rPr>
              <w:t>BACPAR Clinical Guidelines for the Pre and Post Operative Management Management of Adults with Lower Limb Amputations, 2006</w:t>
            </w:r>
          </w:p>
          <w:p w:rsidR="008F4BE3" w:rsidRPr="008F4BE3" w:rsidRDefault="008F4BE3"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lang w:val="en-US"/>
              </w:rPr>
            </w:pPr>
            <w:r w:rsidRPr="00E1477F">
              <w:rPr>
                <w:rFonts w:ascii="Times New Roman" w:hAnsi="Times New Roman"/>
                <w:spacing w:val="5"/>
                <w:sz w:val="26"/>
                <w:szCs w:val="26"/>
                <w:lang w:val="en-US"/>
              </w:rPr>
              <w:t>↑</w:t>
            </w:r>
            <w:r w:rsidRPr="008F4BE3">
              <w:rPr>
                <w:rFonts w:ascii="Georgia" w:hAnsi="Georgia"/>
                <w:color w:val="020621"/>
                <w:spacing w:val="5"/>
                <w:sz w:val="26"/>
                <w:szCs w:val="26"/>
                <w:lang w:val="en-US"/>
              </w:rPr>
              <w:t> </w:t>
            </w:r>
            <w:r w:rsidRPr="008F4BE3">
              <w:rPr>
                <w:rStyle w:val="reference-text"/>
                <w:rFonts w:ascii="Georgia" w:hAnsi="Georgia"/>
                <w:color w:val="020621"/>
                <w:spacing w:val="5"/>
                <w:sz w:val="26"/>
                <w:szCs w:val="26"/>
                <w:lang w:val="en-US"/>
              </w:rPr>
              <w:t xml:space="preserve">BACPAR Toolbox of </w:t>
            </w:r>
            <w:r w:rsidRPr="008F4BE3">
              <w:rPr>
                <w:rStyle w:val="reference-text"/>
                <w:rFonts w:ascii="Georgia" w:hAnsi="Georgia"/>
                <w:color w:val="020621"/>
                <w:spacing w:val="5"/>
                <w:sz w:val="26"/>
                <w:szCs w:val="26"/>
                <w:lang w:val="en-US"/>
              </w:rPr>
              <w:lastRenderedPageBreak/>
              <w:t xml:space="preserve">Outcome Measures </w:t>
            </w:r>
            <w:r>
              <w:rPr>
                <w:rStyle w:val="reference-text"/>
                <w:rFonts w:ascii="Georgia" w:hAnsi="Georgia"/>
                <w:color w:val="020621"/>
                <w:spacing w:val="5"/>
                <w:sz w:val="26"/>
                <w:szCs w:val="26"/>
              </w:rPr>
              <w:t>Версія</w:t>
            </w:r>
            <w:r w:rsidRPr="008F4BE3">
              <w:rPr>
                <w:rStyle w:val="reference-text"/>
                <w:rFonts w:ascii="Georgia" w:hAnsi="Georgia"/>
                <w:color w:val="020621"/>
                <w:spacing w:val="5"/>
                <w:sz w:val="26"/>
                <w:szCs w:val="26"/>
                <w:lang w:val="en-US"/>
              </w:rPr>
              <w:t xml:space="preserve"> 2, </w:t>
            </w:r>
            <w:r>
              <w:rPr>
                <w:rStyle w:val="reference-text"/>
                <w:rFonts w:ascii="Georgia" w:hAnsi="Georgia"/>
                <w:color w:val="020621"/>
                <w:spacing w:val="5"/>
                <w:sz w:val="26"/>
                <w:szCs w:val="26"/>
              </w:rPr>
              <w:t>листопад</w:t>
            </w:r>
            <w:r w:rsidRPr="008F4BE3">
              <w:rPr>
                <w:rStyle w:val="reference-text"/>
                <w:rFonts w:ascii="Georgia" w:hAnsi="Georgia"/>
                <w:color w:val="020621"/>
                <w:spacing w:val="5"/>
                <w:sz w:val="26"/>
                <w:szCs w:val="26"/>
                <w:lang w:val="en-US"/>
              </w:rPr>
              <w:t xml:space="preserve"> 2014 </w:t>
            </w:r>
            <w:r>
              <w:rPr>
                <w:rStyle w:val="reference-text"/>
                <w:rFonts w:ascii="Georgia" w:hAnsi="Georgia"/>
                <w:color w:val="020621"/>
                <w:spacing w:val="5"/>
                <w:sz w:val="26"/>
                <w:szCs w:val="26"/>
              </w:rPr>
              <w:t>р</w:t>
            </w:r>
            <w:r w:rsidRPr="008F4BE3">
              <w:rPr>
                <w:rStyle w:val="reference-text"/>
                <w:rFonts w:ascii="Georgia" w:hAnsi="Georgia"/>
                <w:color w:val="020621"/>
                <w:spacing w:val="5"/>
                <w:sz w:val="26"/>
                <w:szCs w:val="26"/>
                <w:lang w:val="en-US"/>
              </w:rPr>
              <w:t>.</w:t>
            </w:r>
          </w:p>
          <w:p w:rsidR="008F4BE3" w:rsidRDefault="008F4BE3"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r w:rsidRPr="008F4BE3">
              <w:rPr>
                <w:rFonts w:ascii="Georgia" w:hAnsi="Georgia"/>
                <w:color w:val="020621"/>
                <w:spacing w:val="5"/>
                <w:sz w:val="26"/>
                <w:szCs w:val="26"/>
                <w:lang w:val="en-US"/>
              </w:rPr>
              <w:t> </w:t>
            </w:r>
            <w:r w:rsidRPr="008F4BE3">
              <w:rPr>
                <w:rStyle w:val="reference-text"/>
                <w:rFonts w:ascii="Georgia" w:hAnsi="Georgia"/>
                <w:color w:val="020621"/>
                <w:spacing w:val="5"/>
                <w:sz w:val="26"/>
                <w:szCs w:val="26"/>
                <w:lang w:val="en-US"/>
              </w:rPr>
              <w:t>Engstrom B, Ven CVd. </w:t>
            </w:r>
            <w:r>
              <w:rPr>
                <w:rStyle w:val="reference-text"/>
                <w:rFonts w:ascii="Georgia" w:hAnsi="Georgia"/>
                <w:color w:val="020621"/>
                <w:spacing w:val="5"/>
                <w:sz w:val="26"/>
                <w:szCs w:val="26"/>
              </w:rPr>
              <w:t>Терапія</w:t>
            </w:r>
            <w:r w:rsidRPr="008F4BE3">
              <w:rPr>
                <w:rStyle w:val="reference-text"/>
                <w:rFonts w:ascii="Georgia" w:hAnsi="Georgia"/>
                <w:color w:val="020621"/>
                <w:spacing w:val="5"/>
                <w:sz w:val="26"/>
                <w:szCs w:val="26"/>
                <w:lang w:val="en-US"/>
              </w:rPr>
              <w:t xml:space="preserve"> </w:t>
            </w:r>
            <w:r>
              <w:rPr>
                <w:rStyle w:val="reference-text"/>
                <w:rFonts w:ascii="Georgia" w:hAnsi="Georgia"/>
                <w:color w:val="020621"/>
                <w:spacing w:val="5"/>
                <w:sz w:val="26"/>
                <w:szCs w:val="26"/>
              </w:rPr>
              <w:t>для</w:t>
            </w:r>
            <w:r w:rsidRPr="008F4BE3">
              <w:rPr>
                <w:rStyle w:val="reference-text"/>
                <w:rFonts w:ascii="Georgia" w:hAnsi="Georgia"/>
                <w:color w:val="020621"/>
                <w:spacing w:val="5"/>
                <w:sz w:val="26"/>
                <w:szCs w:val="26"/>
                <w:lang w:val="en-US"/>
              </w:rPr>
              <w:t xml:space="preserve"> </w:t>
            </w:r>
            <w:r>
              <w:rPr>
                <w:rStyle w:val="reference-text"/>
                <w:rFonts w:ascii="Georgia" w:hAnsi="Georgia"/>
                <w:color w:val="020621"/>
                <w:spacing w:val="5"/>
                <w:sz w:val="26"/>
                <w:szCs w:val="26"/>
              </w:rPr>
              <w:t>ампутантів</w:t>
            </w:r>
            <w:r w:rsidRPr="008F4BE3">
              <w:rPr>
                <w:rStyle w:val="reference-text"/>
                <w:rFonts w:ascii="Georgia" w:hAnsi="Georgia"/>
                <w:color w:val="020621"/>
                <w:spacing w:val="5"/>
                <w:sz w:val="26"/>
                <w:szCs w:val="26"/>
                <w:lang w:val="en-US"/>
              </w:rPr>
              <w:t>, 3-</w:t>
            </w:r>
            <w:r>
              <w:rPr>
                <w:rStyle w:val="reference-text"/>
                <w:rFonts w:ascii="Georgia" w:hAnsi="Georgia"/>
                <w:color w:val="020621"/>
                <w:spacing w:val="5"/>
                <w:sz w:val="26"/>
                <w:szCs w:val="26"/>
              </w:rPr>
              <w:t>е</w:t>
            </w:r>
            <w:r w:rsidRPr="008F4BE3">
              <w:rPr>
                <w:rStyle w:val="reference-text"/>
                <w:rFonts w:ascii="Georgia" w:hAnsi="Georgia"/>
                <w:color w:val="020621"/>
                <w:spacing w:val="5"/>
                <w:sz w:val="26"/>
                <w:szCs w:val="26"/>
                <w:lang w:val="en-US"/>
              </w:rPr>
              <w:t xml:space="preserve"> </w:t>
            </w:r>
            <w:r>
              <w:rPr>
                <w:rStyle w:val="reference-text"/>
                <w:rFonts w:ascii="Georgia" w:hAnsi="Georgia"/>
                <w:color w:val="020621"/>
                <w:spacing w:val="5"/>
                <w:sz w:val="26"/>
                <w:szCs w:val="26"/>
              </w:rPr>
              <w:t>видання</w:t>
            </w:r>
            <w:r w:rsidRPr="008F4BE3">
              <w:rPr>
                <w:rStyle w:val="reference-text"/>
                <w:rFonts w:ascii="Georgia" w:hAnsi="Georgia"/>
                <w:color w:val="020621"/>
                <w:spacing w:val="5"/>
                <w:sz w:val="26"/>
                <w:szCs w:val="26"/>
                <w:lang w:val="en-US"/>
              </w:rPr>
              <w:t>. </w:t>
            </w:r>
            <w:r>
              <w:rPr>
                <w:rStyle w:val="reference-text"/>
                <w:rFonts w:ascii="Georgia" w:hAnsi="Georgia"/>
                <w:color w:val="020621"/>
                <w:spacing w:val="5"/>
                <w:sz w:val="26"/>
                <w:szCs w:val="26"/>
              </w:rPr>
              <w:t>Черчилль Лівінгстон, Лондон. 1999 рік</w:t>
            </w:r>
          </w:p>
          <w:p w:rsidR="008F4BE3" w:rsidRDefault="00E1477F"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hyperlink r:id="rId51" w:history="1">
              <w:r w:rsidRPr="007A39EE">
                <w:rPr>
                  <w:rStyle w:val="a7"/>
                  <w:rFonts w:ascii="Georgia" w:hAnsi="Georgia" w:cs="Georgia"/>
                  <w:spacing w:val="5"/>
                  <w:sz w:val="26"/>
                  <w:szCs w:val="26"/>
                </w:rPr>
                <w:t> </w:t>
              </w:r>
            </w:hyperlink>
            <w:hyperlink r:id="rId52" w:tgtFrame="_blank" w:history="1">
              <w:r w:rsidR="008F4BE3">
                <w:rPr>
                  <w:rStyle w:val="a7"/>
                  <w:rFonts w:ascii="Georgia" w:hAnsi="Georgia"/>
                  <w:color w:val="2752FF"/>
                  <w:spacing w:val="5"/>
                  <w:sz w:val="26"/>
                  <w:szCs w:val="26"/>
                </w:rPr>
                <w:t>http://www.circulationfoundation.org.uk/help-advice/peripheral-arterial-disease/leg-amputation/</w:t>
              </w:r>
            </w:hyperlink>
          </w:p>
          <w:p w:rsidR="008F4BE3" w:rsidRDefault="00E1477F"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hyperlink r:id="rId53" w:history="1">
              <w:r w:rsidRPr="007A39EE">
                <w:rPr>
                  <w:rStyle w:val="a7"/>
                  <w:rFonts w:ascii="Georgia" w:hAnsi="Georgia" w:cs="Georgia"/>
                  <w:spacing w:val="5"/>
                  <w:sz w:val="26"/>
                  <w:szCs w:val="26"/>
                </w:rPr>
                <w:t> </w:t>
              </w:r>
            </w:hyperlink>
            <w:hyperlink r:id="rId54" w:tgtFrame="_blank" w:history="1">
              <w:r w:rsidR="008F4BE3">
                <w:rPr>
                  <w:rStyle w:val="a7"/>
                  <w:rFonts w:ascii="Georgia" w:hAnsi="Georgia"/>
                  <w:color w:val="2752FF"/>
                  <w:spacing w:val="5"/>
                  <w:sz w:val="26"/>
                  <w:szCs w:val="26"/>
                </w:rPr>
                <w:t>http://www.diabetes.co.uk/diabetes-and-amputation.html</w:t>
              </w:r>
            </w:hyperlink>
          </w:p>
          <w:p w:rsidR="008F4BE3" w:rsidRDefault="00E1477F"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hyperlink r:id="rId55" w:history="1">
              <w:r w:rsidRPr="007A39EE">
                <w:rPr>
                  <w:rStyle w:val="a7"/>
                  <w:rFonts w:ascii="Georgia" w:hAnsi="Georgia" w:cs="Georgia"/>
                  <w:spacing w:val="5"/>
                  <w:sz w:val="26"/>
                  <w:szCs w:val="26"/>
                </w:rPr>
                <w:t> </w:t>
              </w:r>
            </w:hyperlink>
            <w:hyperlink r:id="rId56" w:tgtFrame="_blank" w:history="1">
              <w:r w:rsidR="008F4BE3">
                <w:rPr>
                  <w:rStyle w:val="a7"/>
                  <w:rFonts w:ascii="Georgia" w:hAnsi="Georgia"/>
                  <w:color w:val="2752FF"/>
                  <w:spacing w:val="5"/>
                  <w:sz w:val="26"/>
                  <w:szCs w:val="26"/>
                </w:rPr>
                <w:t>http://www.physio-pedia.com/Assessment_of_the_amputee</w:t>
              </w:r>
            </w:hyperlink>
          </w:p>
          <w:p w:rsidR="008F4BE3" w:rsidRDefault="00E1477F"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hyperlink r:id="rId57" w:history="1">
              <w:r w:rsidRPr="007A39EE">
                <w:rPr>
                  <w:rStyle w:val="a7"/>
                  <w:rFonts w:ascii="Georgia" w:hAnsi="Georgia" w:cs="Georgia"/>
                  <w:spacing w:val="5"/>
                  <w:sz w:val="26"/>
                  <w:szCs w:val="26"/>
                </w:rPr>
                <w:t> </w:t>
              </w:r>
            </w:hyperlink>
            <w:hyperlink r:id="rId58" w:tgtFrame="_blank" w:history="1">
              <w:r w:rsidR="008F4BE3">
                <w:rPr>
                  <w:rStyle w:val="a7"/>
                  <w:rFonts w:ascii="Georgia" w:hAnsi="Georgia"/>
                  <w:color w:val="2752FF"/>
                  <w:spacing w:val="5"/>
                  <w:sz w:val="26"/>
                  <w:szCs w:val="26"/>
                </w:rPr>
                <w:t>http://www.physio-pedia.com/The_Diabetic_Amputee</w:t>
              </w:r>
            </w:hyperlink>
          </w:p>
          <w:p w:rsidR="008F4BE3" w:rsidRDefault="00E1477F"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hyperlink r:id="rId59" w:history="1">
              <w:r w:rsidRPr="007A39EE">
                <w:rPr>
                  <w:rStyle w:val="a7"/>
                  <w:rFonts w:ascii="Georgia" w:hAnsi="Georgia" w:cs="Georgia"/>
                  <w:spacing w:val="5"/>
                  <w:sz w:val="26"/>
                  <w:szCs w:val="26"/>
                </w:rPr>
                <w:t> </w:t>
              </w:r>
            </w:hyperlink>
            <w:hyperlink r:id="rId60" w:tgtFrame="_blank" w:history="1">
              <w:r w:rsidR="008F4BE3">
                <w:rPr>
                  <w:rStyle w:val="a7"/>
                  <w:rFonts w:ascii="Georgia" w:hAnsi="Georgia"/>
                  <w:color w:val="2752FF"/>
                  <w:spacing w:val="5"/>
                  <w:sz w:val="26"/>
                  <w:szCs w:val="26"/>
                </w:rPr>
                <w:t>http://www.physio-pedia.com/Prosthetics</w:t>
              </w:r>
            </w:hyperlink>
          </w:p>
          <w:p w:rsidR="008F4BE3" w:rsidRDefault="00E1477F"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hyperlink r:id="rId61" w:history="1">
              <w:r w:rsidRPr="007A39EE">
                <w:rPr>
                  <w:rStyle w:val="a7"/>
                  <w:rFonts w:ascii="Georgia" w:hAnsi="Georgia" w:cs="Georgia"/>
                  <w:spacing w:val="5"/>
                  <w:sz w:val="26"/>
                  <w:szCs w:val="26"/>
                </w:rPr>
                <w:t> </w:t>
              </w:r>
            </w:hyperlink>
            <w:hyperlink r:id="rId62" w:tgtFrame="_blank" w:history="1">
              <w:r w:rsidR="008F4BE3">
                <w:rPr>
                  <w:rStyle w:val="a7"/>
                  <w:rFonts w:ascii="Georgia" w:hAnsi="Georgia"/>
                  <w:color w:val="2752FF"/>
                  <w:spacing w:val="5"/>
                  <w:sz w:val="26"/>
                  <w:szCs w:val="26"/>
                </w:rPr>
                <w:t>http://www.physio-pedia.com/Principles_of_amputation</w:t>
              </w:r>
            </w:hyperlink>
          </w:p>
          <w:p w:rsidR="008F4BE3" w:rsidRDefault="00E1477F" w:rsidP="008F4BE3">
            <w:pPr>
              <w:numPr>
                <w:ilvl w:val="0"/>
                <w:numId w:val="19"/>
              </w:numPr>
              <w:shd w:val="clear" w:color="auto" w:fill="FFFFFF"/>
              <w:spacing w:before="100" w:beforeAutospacing="1" w:after="100" w:afterAutospacing="1" w:line="240" w:lineRule="auto"/>
              <w:ind w:left="114" w:firstLine="0"/>
              <w:rPr>
                <w:rFonts w:ascii="Georgia" w:hAnsi="Georgia"/>
                <w:color w:val="020621"/>
                <w:spacing w:val="5"/>
                <w:sz w:val="26"/>
                <w:szCs w:val="26"/>
              </w:rPr>
            </w:pPr>
            <w:hyperlink r:id="rId63" w:history="1">
              <w:r w:rsidRPr="007A39EE">
                <w:rPr>
                  <w:rStyle w:val="a7"/>
                  <w:rFonts w:ascii="Georgia" w:hAnsi="Georgia" w:cs="Georgia"/>
                  <w:spacing w:val="5"/>
                  <w:sz w:val="26"/>
                  <w:szCs w:val="26"/>
                </w:rPr>
                <w:t> </w:t>
              </w:r>
            </w:hyperlink>
            <w:hyperlink r:id="rId64" w:tgtFrame="_blank" w:history="1">
              <w:r w:rsidR="008F4BE3">
                <w:rPr>
                  <w:rStyle w:val="a7"/>
                  <w:rFonts w:ascii="Georgia" w:hAnsi="Georgia"/>
                  <w:color w:val="2752FF"/>
                  <w:spacing w:val="5"/>
                  <w:sz w:val="26"/>
                  <w:szCs w:val="26"/>
                </w:rPr>
                <w:t>http://www.physio-pedia.com/Older_people_with_amputations</w:t>
              </w:r>
            </w:hyperlink>
          </w:p>
          <w:p w:rsidR="008F4BE3" w:rsidRDefault="008F4BE3" w:rsidP="008F4BE3">
            <w:pPr>
              <w:pStyle w:val="a6"/>
              <w:numPr>
                <w:ilvl w:val="0"/>
                <w:numId w:val="19"/>
              </w:numPr>
              <w:spacing w:after="0" w:line="240" w:lineRule="auto"/>
              <w:ind w:left="114" w:firstLine="0"/>
              <w:rPr>
                <w:rFonts w:ascii="Times New Roman" w:hAnsi="Times New Roman"/>
                <w:sz w:val="28"/>
                <w:szCs w:val="28"/>
                <w:lang w:val="uk-UA"/>
              </w:rPr>
            </w:pPr>
            <w:hyperlink r:id="rId65" w:history="1">
              <w:r w:rsidRPr="00CF5D01">
                <w:rPr>
                  <w:rStyle w:val="a7"/>
                  <w:rFonts w:ascii="Times New Roman" w:hAnsi="Times New Roman"/>
                  <w:sz w:val="28"/>
                  <w:szCs w:val="28"/>
                  <w:lang w:val="uk-UA"/>
                </w:rPr>
                <w:t>https://www.physio-pedia.com/Regaining_Functional_Independence_Following_Left_BKA:_Amputee_Case_Study?ut</w:t>
              </w:r>
              <w:r w:rsidRPr="00CF5D01">
                <w:rPr>
                  <w:rStyle w:val="a7"/>
                  <w:rFonts w:ascii="Times New Roman" w:hAnsi="Times New Roman"/>
                  <w:sz w:val="28"/>
                  <w:szCs w:val="28"/>
                  <w:lang w:val="uk-UA"/>
                </w:rPr>
                <w:lastRenderedPageBreak/>
                <w:t>m_source=physiopedia&amp;utm_medium=related_articles&amp;utm_campaign=ongoing_internal</w:t>
              </w:r>
            </w:hyperlink>
          </w:p>
          <w:p w:rsidR="008F4BE3" w:rsidRPr="00C958B7" w:rsidRDefault="008F4BE3" w:rsidP="00E1477F">
            <w:pPr>
              <w:pStyle w:val="a6"/>
              <w:spacing w:after="0" w:line="240" w:lineRule="auto"/>
              <w:ind w:left="114"/>
              <w:rPr>
                <w:rFonts w:ascii="Times New Roman" w:hAnsi="Times New Roman"/>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tr w:rsidR="008F4BE3" w:rsidRPr="00094E7F" w:rsidTr="008F4BE3">
        <w:tc>
          <w:tcPr>
            <w:tcW w:w="1872"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26-27</w:t>
            </w:r>
            <w:r w:rsidRPr="00094E7F">
              <w:rPr>
                <w:rFonts w:ascii="Times New Roman" w:hAnsi="Times New Roman"/>
                <w:b/>
                <w:bCs/>
                <w:sz w:val="28"/>
                <w:szCs w:val="28"/>
                <w:lang w:val="uk-UA" w:eastAsia="ru-RU"/>
              </w:rPr>
              <w:t>.</w:t>
            </w:r>
          </w:p>
          <w:p w:rsidR="008F4BE3" w:rsidRPr="00094E7F" w:rsidRDefault="008F4BE3"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8F4BE3"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Тема 1</w:t>
            </w:r>
            <w:r>
              <w:rPr>
                <w:rFonts w:ascii="Times New Roman" w:hAnsi="Times New Roman"/>
                <w:b/>
                <w:bCs/>
                <w:sz w:val="28"/>
                <w:szCs w:val="28"/>
                <w:lang w:val="uk-UA" w:eastAsia="ru-RU"/>
              </w:rPr>
              <w:t>7</w:t>
            </w:r>
            <w:r w:rsidRPr="00094E7F">
              <w:rPr>
                <w:rFonts w:ascii="Times New Roman" w:hAnsi="Times New Roman"/>
                <w:b/>
                <w:bCs/>
                <w:sz w:val="28"/>
                <w:szCs w:val="28"/>
                <w:lang w:val="uk-UA" w:eastAsia="ru-RU"/>
              </w:rPr>
              <w:t xml:space="preserve">. </w:t>
            </w:r>
            <w:r w:rsidRPr="0059768F">
              <w:rPr>
                <w:rFonts w:ascii="Times New Roman" w:hAnsi="Times New Roman"/>
                <w:b/>
                <w:bCs/>
                <w:sz w:val="28"/>
                <w:szCs w:val="28"/>
                <w:lang w:val="uk-UA" w:eastAsia="ru-RU"/>
              </w:rPr>
              <w:t>Пацієнти з ампутованими нижніми кінцівками та біль у попереку</w:t>
            </w:r>
          </w:p>
          <w:p w:rsidR="008F4BE3" w:rsidRPr="00E1477F" w:rsidRDefault="008F4BE3" w:rsidP="008F4BE3">
            <w:pPr>
              <w:pStyle w:val="a6"/>
              <w:numPr>
                <w:ilvl w:val="0"/>
                <w:numId w:val="44"/>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Фізіотерапевтичне лікування болю в попереку у людей з ампутованими кінцівками</w:t>
            </w:r>
          </w:p>
          <w:p w:rsidR="008F4BE3" w:rsidRPr="00E1477F" w:rsidRDefault="008F4BE3" w:rsidP="008F4BE3">
            <w:pPr>
              <w:pStyle w:val="a6"/>
              <w:numPr>
                <w:ilvl w:val="0"/>
                <w:numId w:val="44"/>
              </w:numPr>
              <w:spacing w:after="0" w:line="240" w:lineRule="auto"/>
              <w:ind w:left="0" w:firstLine="0"/>
              <w:rPr>
                <w:rFonts w:ascii="Times New Roman" w:hAnsi="Times New Roman"/>
                <w:bCs/>
                <w:color w:val="000000"/>
                <w:sz w:val="28"/>
                <w:szCs w:val="28"/>
                <w:lang w:val="uk-UA"/>
              </w:rPr>
            </w:pPr>
            <w:r w:rsidRPr="00E1477F">
              <w:rPr>
                <w:rFonts w:ascii="Times New Roman" w:hAnsi="Times New Roman"/>
                <w:bCs/>
                <w:color w:val="000000"/>
                <w:sz w:val="28"/>
                <w:szCs w:val="28"/>
                <w:lang w:val="uk-UA"/>
              </w:rPr>
              <w:t>Презентація кейсу на лівому фланзі: приклад з ампутованими кінцівками</w:t>
            </w:r>
          </w:p>
          <w:p w:rsidR="008F4BE3" w:rsidRPr="00E1477F" w:rsidRDefault="008F4BE3" w:rsidP="008F4BE3">
            <w:pPr>
              <w:pStyle w:val="a6"/>
              <w:numPr>
                <w:ilvl w:val="0"/>
                <w:numId w:val="44"/>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Характеристики пацієнта</w:t>
            </w:r>
          </w:p>
          <w:p w:rsidR="008F4BE3" w:rsidRPr="00E1477F" w:rsidRDefault="008F4BE3" w:rsidP="008F4BE3">
            <w:pPr>
              <w:pStyle w:val="a6"/>
              <w:numPr>
                <w:ilvl w:val="0"/>
                <w:numId w:val="44"/>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Результати експертизи</w:t>
            </w:r>
          </w:p>
          <w:p w:rsidR="008F4BE3" w:rsidRPr="00E1477F" w:rsidRDefault="008F4BE3" w:rsidP="008F4BE3">
            <w:pPr>
              <w:pStyle w:val="a6"/>
              <w:numPr>
                <w:ilvl w:val="0"/>
                <w:numId w:val="44"/>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Клінічна гіпотеза</w:t>
            </w:r>
          </w:p>
          <w:p w:rsidR="008F4BE3" w:rsidRPr="00E1477F" w:rsidRDefault="008F4BE3" w:rsidP="008F4BE3">
            <w:pPr>
              <w:pStyle w:val="a6"/>
              <w:numPr>
                <w:ilvl w:val="0"/>
                <w:numId w:val="44"/>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Втручання</w:t>
            </w:r>
          </w:p>
          <w:p w:rsidR="008F4BE3" w:rsidRPr="00E1477F" w:rsidRDefault="008F4BE3" w:rsidP="008F4BE3">
            <w:pPr>
              <w:pStyle w:val="a6"/>
              <w:numPr>
                <w:ilvl w:val="0"/>
                <w:numId w:val="44"/>
              </w:numPr>
              <w:spacing w:after="0" w:line="240" w:lineRule="auto"/>
              <w:ind w:left="0" w:firstLine="0"/>
              <w:rPr>
                <w:rFonts w:ascii="Times New Roman" w:hAnsi="Times New Roman"/>
                <w:color w:val="000000"/>
                <w:sz w:val="28"/>
                <w:szCs w:val="28"/>
                <w:lang w:val="uk-UA"/>
              </w:rPr>
            </w:pPr>
            <w:r w:rsidRPr="00E1477F">
              <w:rPr>
                <w:rFonts w:ascii="Times New Roman" w:hAnsi="Times New Roman"/>
                <w:color w:val="000000"/>
                <w:sz w:val="28"/>
                <w:szCs w:val="28"/>
                <w:lang w:val="uk-UA"/>
              </w:rPr>
              <w:t>Результат</w:t>
            </w:r>
          </w:p>
          <w:p w:rsidR="008F4BE3" w:rsidRPr="00E1477F" w:rsidRDefault="008F4BE3" w:rsidP="008F4BE3">
            <w:pPr>
              <w:pStyle w:val="a6"/>
              <w:numPr>
                <w:ilvl w:val="0"/>
                <w:numId w:val="44"/>
              </w:numPr>
              <w:spacing w:after="0" w:line="240" w:lineRule="auto"/>
              <w:ind w:left="0" w:firstLine="0"/>
              <w:rPr>
                <w:rFonts w:ascii="Times New Roman" w:hAnsi="Times New Roman"/>
                <w:bCs/>
                <w:color w:val="000000"/>
                <w:sz w:val="28"/>
                <w:szCs w:val="28"/>
                <w:lang w:val="uk-UA"/>
              </w:rPr>
            </w:pPr>
            <w:r w:rsidRPr="00E1477F">
              <w:rPr>
                <w:rFonts w:ascii="Times New Roman" w:hAnsi="Times New Roman"/>
                <w:color w:val="000000"/>
                <w:sz w:val="28"/>
                <w:szCs w:val="28"/>
                <w:lang w:val="uk-UA"/>
              </w:rPr>
              <w:t>Обговорення</w:t>
            </w:r>
          </w:p>
          <w:p w:rsidR="008F4BE3" w:rsidRPr="0059768F" w:rsidRDefault="008F4BE3" w:rsidP="00E1477F">
            <w:pPr>
              <w:pStyle w:val="a6"/>
              <w:spacing w:after="0" w:line="240" w:lineRule="auto"/>
              <w:ind w:left="0"/>
              <w:rPr>
                <w:rFonts w:ascii="Times New Roman" w:hAnsi="Times New Roman"/>
                <w:color w:val="000000"/>
                <w:sz w:val="28"/>
                <w:szCs w:val="28"/>
                <w:lang w:val="uk-UA"/>
              </w:rPr>
            </w:pPr>
          </w:p>
          <w:p w:rsidR="008F4BE3" w:rsidRPr="00094E7F" w:rsidRDefault="008F4BE3" w:rsidP="008F4BE3">
            <w:pPr>
              <w:spacing w:after="0" w:line="240" w:lineRule="auto"/>
              <w:rPr>
                <w:rFonts w:ascii="Times New Roman" w:hAnsi="Times New Roman"/>
                <w:bCs/>
                <w:sz w:val="28"/>
                <w:szCs w:val="28"/>
                <w:lang w:val="uk-UA" w:eastAsia="ru-RU"/>
              </w:rPr>
            </w:pPr>
          </w:p>
          <w:p w:rsidR="008F4BE3" w:rsidRPr="00094E7F"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Лекція – 2 год.;</w:t>
            </w:r>
          </w:p>
          <w:p w:rsidR="008F4BE3" w:rsidRPr="00094E7F" w:rsidRDefault="008F4BE3"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Pr="00094E7F">
              <w:rPr>
                <w:rFonts w:ascii="Times New Roman" w:hAnsi="Times New Roman"/>
                <w:sz w:val="28"/>
                <w:szCs w:val="28"/>
                <w:lang w:val="uk-UA" w:eastAsia="ru-RU"/>
              </w:rPr>
              <w:t xml:space="preserve"> год., </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8F4BE3" w:rsidRDefault="008F4BE3" w:rsidP="008F4BE3">
            <w:pPr>
              <w:pStyle w:val="a6"/>
              <w:numPr>
                <w:ilvl w:val="0"/>
                <w:numId w:val="20"/>
              </w:numPr>
              <w:spacing w:after="0" w:line="240" w:lineRule="auto"/>
              <w:ind w:left="114" w:firstLine="0"/>
              <w:rPr>
                <w:rFonts w:ascii="Times New Roman" w:hAnsi="Times New Roman"/>
                <w:sz w:val="28"/>
                <w:szCs w:val="28"/>
                <w:lang w:val="uk-UA"/>
              </w:rPr>
            </w:pPr>
            <w:hyperlink r:id="rId66" w:history="1">
              <w:r w:rsidRPr="00CF5D01">
                <w:rPr>
                  <w:rStyle w:val="a7"/>
                  <w:rFonts w:ascii="Times New Roman" w:hAnsi="Times New Roman"/>
                  <w:sz w:val="28"/>
                  <w:szCs w:val="28"/>
                  <w:lang w:val="uk-UA"/>
                </w:rPr>
                <w:t>https://www.physio-pedia.com/Lower_Limb_Amputees_and_Low_Back_Pain?utm_source=physiopedia&amp;utm_medium=related_articles&amp;utm_campaign=ongoing_internal</w:t>
              </w:r>
            </w:hyperlink>
          </w:p>
          <w:p w:rsidR="008F4BE3" w:rsidRDefault="008F4BE3" w:rsidP="008F4BE3">
            <w:pPr>
              <w:pStyle w:val="a6"/>
              <w:numPr>
                <w:ilvl w:val="0"/>
                <w:numId w:val="20"/>
              </w:numPr>
              <w:spacing w:after="0" w:line="240" w:lineRule="auto"/>
              <w:ind w:left="114" w:firstLine="0"/>
              <w:rPr>
                <w:rFonts w:ascii="Times New Roman" w:hAnsi="Times New Roman"/>
                <w:sz w:val="28"/>
                <w:szCs w:val="28"/>
                <w:lang w:val="uk-UA"/>
              </w:rPr>
            </w:pPr>
            <w:hyperlink r:id="rId67" w:history="1">
              <w:r w:rsidRPr="00CF5D01">
                <w:rPr>
                  <w:rStyle w:val="a7"/>
                  <w:rFonts w:ascii="Times New Roman" w:hAnsi="Times New Roman"/>
                  <w:sz w:val="28"/>
                  <w:szCs w:val="28"/>
                  <w:lang w:val="uk-UA"/>
                </w:rPr>
                <w:t>https://www.physio-pedia.com/The_physiotherapy_management_of_Lower_Back_Pain_in_amputees?utm_source=physiopedia&amp;utm_medium=related_articles&amp;utm_campaign=ongoing_internal</w:t>
              </w:r>
            </w:hyperlink>
          </w:p>
          <w:p w:rsidR="008F4BE3" w:rsidRPr="0059768F" w:rsidRDefault="008F4BE3" w:rsidP="008F4BE3">
            <w:pPr>
              <w:pStyle w:val="a6"/>
              <w:numPr>
                <w:ilvl w:val="0"/>
                <w:numId w:val="45"/>
              </w:numPr>
              <w:spacing w:after="0" w:line="240" w:lineRule="auto"/>
              <w:ind w:left="114" w:firstLine="0"/>
              <w:rPr>
                <w:rFonts w:ascii="Times New Roman" w:hAnsi="Times New Roman"/>
                <w:sz w:val="28"/>
                <w:szCs w:val="28"/>
                <w:lang w:val="uk-UA"/>
              </w:rPr>
            </w:pPr>
            <w:r w:rsidRPr="0059768F">
              <w:rPr>
                <w:rFonts w:ascii="Times New Roman" w:hAnsi="Times New Roman"/>
                <w:sz w:val="28"/>
                <w:szCs w:val="28"/>
                <w:lang w:val="uk-UA"/>
              </w:rPr>
              <w:t>Марк Л.Л., Латаш С. Нейрофізіологічні основи руху. Іллінойс: Кінетика людини. 1998: 81-97.</w:t>
            </w:r>
          </w:p>
          <w:p w:rsidR="008F4BE3" w:rsidRPr="0059768F" w:rsidRDefault="008F4BE3" w:rsidP="008F4BE3">
            <w:pPr>
              <w:pStyle w:val="a6"/>
              <w:numPr>
                <w:ilvl w:val="0"/>
                <w:numId w:val="45"/>
              </w:numPr>
              <w:spacing w:after="0" w:line="240" w:lineRule="auto"/>
              <w:ind w:left="114" w:firstLine="0"/>
              <w:rPr>
                <w:rFonts w:ascii="Times New Roman" w:hAnsi="Times New Roman"/>
                <w:sz w:val="28"/>
                <w:szCs w:val="28"/>
                <w:lang w:val="uk-UA"/>
              </w:rPr>
            </w:pPr>
            <w:r w:rsidRPr="0059768F">
              <w:rPr>
                <w:rFonts w:ascii="Times New Roman" w:hAnsi="Times New Roman"/>
                <w:sz w:val="28"/>
                <w:szCs w:val="28"/>
                <w:lang w:val="uk-UA"/>
              </w:rPr>
              <w:t xml:space="preserve">Еде Д.М., Чернецький Дж.М., Сміт Д.Г., Кемпбелл К.М., Едвардс В.Т., Дженсен М.П., Робінсон Л.Р. Хронічні фантомні відчуття, фантомний біль, залишковий біль у кінцівках та інші регіонарні </w:t>
            </w:r>
            <w:r w:rsidRPr="0059768F">
              <w:rPr>
                <w:rFonts w:ascii="Times New Roman" w:hAnsi="Times New Roman"/>
                <w:sz w:val="28"/>
                <w:szCs w:val="28"/>
                <w:lang w:val="uk-UA"/>
              </w:rPr>
              <w:lastRenderedPageBreak/>
              <w:t>болі після ампутації нижніх кінцівок. Архів фізичної медицини та реабілітації. 2000 р. 31 серпня; 81(8):1039-44.</w:t>
            </w:r>
          </w:p>
          <w:p w:rsidR="008F4BE3" w:rsidRPr="0059768F" w:rsidRDefault="008F4BE3" w:rsidP="008F4BE3">
            <w:pPr>
              <w:pStyle w:val="a6"/>
              <w:numPr>
                <w:ilvl w:val="0"/>
                <w:numId w:val="45"/>
              </w:numPr>
              <w:spacing w:after="0" w:line="240" w:lineRule="auto"/>
              <w:ind w:left="114" w:firstLine="0"/>
              <w:rPr>
                <w:rFonts w:ascii="Times New Roman" w:hAnsi="Times New Roman"/>
                <w:sz w:val="28"/>
                <w:szCs w:val="28"/>
                <w:lang w:val="uk-UA"/>
              </w:rPr>
            </w:pPr>
            <w:r w:rsidRPr="0059768F">
              <w:rPr>
                <w:rFonts w:ascii="Times New Roman" w:hAnsi="Times New Roman"/>
                <w:sz w:val="28"/>
                <w:szCs w:val="28"/>
                <w:lang w:val="uk-UA"/>
              </w:rPr>
              <w:t>Кулкарні Дж., Гейн В.Дж., Баклі Дж.Г., Ренкін Дж.Дж., Адамс Дж. Хронічний біль у попереку у травматичних пацієнтів з ампутованими нижніми кінцівками. Клінічна реабілітація. 2005 січня 1 р.; 19(1):81-6.</w:t>
            </w:r>
          </w:p>
          <w:p w:rsidR="008F4BE3" w:rsidRPr="0059768F" w:rsidRDefault="008F4BE3" w:rsidP="008F4BE3">
            <w:pPr>
              <w:pStyle w:val="a6"/>
              <w:numPr>
                <w:ilvl w:val="0"/>
                <w:numId w:val="45"/>
              </w:numPr>
              <w:spacing w:after="0" w:line="240" w:lineRule="auto"/>
              <w:ind w:left="114" w:firstLine="0"/>
              <w:rPr>
                <w:rFonts w:ascii="Times New Roman" w:hAnsi="Times New Roman"/>
                <w:sz w:val="28"/>
                <w:szCs w:val="28"/>
                <w:lang w:val="uk-UA"/>
              </w:rPr>
            </w:pPr>
            <w:r w:rsidRPr="0059768F">
              <w:rPr>
                <w:rFonts w:ascii="Times New Roman" w:hAnsi="Times New Roman"/>
                <w:sz w:val="28"/>
                <w:szCs w:val="28"/>
                <w:lang w:val="uk-UA"/>
              </w:rPr>
              <w:t>Jump up to:4.0 4.1 4.2 4.3 Гейлі Р., Аллен К., Каслс Дж., Кучарік Дж., Редер М. Огляд вторинних фізичних станів, пов'язаних з ампутацією нижніх кінцівок та тривалим використанням протезів. Журнал реабілітаційних досліджень і розробок. 2008 січня 1 р.; 45(1):15.</w:t>
            </w:r>
          </w:p>
          <w:p w:rsidR="008F4BE3" w:rsidRDefault="008F4BE3" w:rsidP="008F4BE3">
            <w:pPr>
              <w:pStyle w:val="a6"/>
              <w:numPr>
                <w:ilvl w:val="0"/>
                <w:numId w:val="45"/>
              </w:numPr>
              <w:spacing w:after="0" w:line="240" w:lineRule="auto"/>
              <w:ind w:left="114" w:firstLine="0"/>
              <w:rPr>
                <w:rFonts w:ascii="Times New Roman" w:hAnsi="Times New Roman"/>
                <w:sz w:val="28"/>
                <w:szCs w:val="28"/>
                <w:lang w:val="uk-UA"/>
              </w:rPr>
            </w:pPr>
            <w:hyperlink r:id="rId68" w:history="1">
              <w:r w:rsidRPr="00CF5D01">
                <w:rPr>
                  <w:rStyle w:val="a7"/>
                  <w:rFonts w:ascii="Times New Roman" w:hAnsi="Times New Roman"/>
                  <w:sz w:val="28"/>
                  <w:szCs w:val="28"/>
                  <w:lang w:val="uk-UA"/>
                </w:rPr>
                <w:t>https://www.physio-pedia.com/Case_presentation_on_a_Left_BKA:_Amputee_Case_Study?utm_source=physiopedia&amp;utm_medium=related_articles</w:t>
              </w:r>
              <w:r w:rsidRPr="00CF5D01">
                <w:rPr>
                  <w:rStyle w:val="a7"/>
                  <w:rFonts w:ascii="Times New Roman" w:hAnsi="Times New Roman"/>
                  <w:sz w:val="28"/>
                  <w:szCs w:val="28"/>
                  <w:lang w:val="uk-UA"/>
                </w:rPr>
                <w:lastRenderedPageBreak/>
                <w:t>&amp;utm_campaign=ongoing_internal</w:t>
              </w:r>
            </w:hyperlink>
          </w:p>
          <w:p w:rsidR="008F4BE3" w:rsidRDefault="008F4BE3" w:rsidP="008F4BE3">
            <w:pPr>
              <w:pStyle w:val="a6"/>
              <w:numPr>
                <w:ilvl w:val="0"/>
                <w:numId w:val="45"/>
              </w:numPr>
              <w:spacing w:after="0" w:line="240" w:lineRule="auto"/>
              <w:ind w:left="114" w:firstLine="0"/>
              <w:rPr>
                <w:rFonts w:ascii="Times New Roman" w:hAnsi="Times New Roman"/>
                <w:sz w:val="28"/>
                <w:szCs w:val="28"/>
                <w:lang w:val="uk-UA"/>
              </w:rPr>
            </w:pPr>
            <w:hyperlink r:id="rId69" w:history="1">
              <w:r w:rsidRPr="00CF5D01">
                <w:rPr>
                  <w:rStyle w:val="a7"/>
                  <w:rFonts w:ascii="Times New Roman" w:hAnsi="Times New Roman"/>
                  <w:sz w:val="28"/>
                  <w:szCs w:val="28"/>
                  <w:lang w:val="uk-UA"/>
                </w:rPr>
                <w:t>https://www.physio-pedia.com/Amputee_Case_Presentation_-_The_Diabetic_Amputee:_Amputee_Case_Study?utm_source=physiopedia&amp;utm_medium=related_articles&amp;utm_campaign=ongoing_internal</w:t>
              </w:r>
            </w:hyperlink>
          </w:p>
          <w:p w:rsidR="008F4BE3" w:rsidRPr="00E1477F" w:rsidRDefault="008F4BE3" w:rsidP="00E1477F">
            <w:pPr>
              <w:spacing w:after="0" w:line="240" w:lineRule="auto"/>
              <w:ind w:left="114"/>
              <w:rPr>
                <w:rFonts w:ascii="Times New Roman" w:hAnsi="Times New Roman"/>
                <w:sz w:val="28"/>
                <w:szCs w:val="28"/>
                <w:lang w:val="uk-UA"/>
              </w:rPr>
            </w:pPr>
          </w:p>
        </w:tc>
        <w:tc>
          <w:tcPr>
            <w:tcW w:w="2154" w:type="dxa"/>
            <w:shd w:val="clear" w:color="auto" w:fill="auto"/>
          </w:tcPr>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094E7F" w:rsidRDefault="008F4BE3" w:rsidP="008F4BE3">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8F4BE3" w:rsidRPr="00094E7F" w:rsidRDefault="008F4BE3" w:rsidP="008F4BE3">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bookmarkEnd w:id="0"/>
    </w:tbl>
    <w:p w:rsidR="004842A9" w:rsidRPr="004842A9" w:rsidRDefault="004842A9" w:rsidP="004842A9">
      <w:pPr>
        <w:spacing w:after="0" w:line="240" w:lineRule="auto"/>
        <w:jc w:val="both"/>
        <w:rPr>
          <w:rFonts w:ascii="Times New Roman" w:hAnsi="Times New Roman"/>
          <w:b/>
          <w:sz w:val="28"/>
          <w:szCs w:val="28"/>
          <w:lang w:val="uk-UA"/>
        </w:rPr>
      </w:pPr>
    </w:p>
    <w:p w:rsidR="00B40EBB" w:rsidRPr="00EC3D70" w:rsidRDefault="00B40EBB" w:rsidP="00C44CED">
      <w:pPr>
        <w:tabs>
          <w:tab w:val="right" w:pos="14570"/>
        </w:tabs>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t xml:space="preserve">9. </w:t>
      </w:r>
      <w:r w:rsidR="00C44CED" w:rsidRPr="009B0B46">
        <w:rPr>
          <w:rFonts w:ascii="Times New Roman" w:hAnsi="Times New Roman"/>
          <w:b/>
          <w:bCs/>
          <w:sz w:val="28"/>
          <w:szCs w:val="28"/>
        </w:rPr>
        <w:t>Ф</w:t>
      </w:r>
      <w:r w:rsidR="00C44CED" w:rsidRPr="009B0B46">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r w:rsidR="00C44CED">
        <w:rPr>
          <w:rFonts w:ascii="Times New Roman" w:hAnsi="Times New Roman"/>
          <w:b/>
          <w:bCs/>
          <w:sz w:val="28"/>
          <w:szCs w:val="28"/>
          <w:lang w:val="uk-UA"/>
        </w:rPr>
        <w:tab/>
      </w:r>
    </w:p>
    <w:p w:rsidR="00187F8A" w:rsidRDefault="00187F8A" w:rsidP="00EC3D70">
      <w:pPr>
        <w:spacing w:after="0" w:line="240" w:lineRule="auto"/>
        <w:ind w:firstLine="709"/>
        <w:jc w:val="both"/>
        <w:rPr>
          <w:rFonts w:ascii="Times New Roman" w:hAnsi="Times New Roman"/>
          <w:b/>
          <w:sz w:val="28"/>
          <w:szCs w:val="28"/>
          <w:lang w:val="uk-UA"/>
        </w:rPr>
      </w:pPr>
    </w:p>
    <w:p w:rsidR="00E1477F" w:rsidRPr="00EC3D70" w:rsidRDefault="00E1477F" w:rsidP="00E1477F">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Pr>
          <w:rFonts w:ascii="Times New Roman" w:hAnsi="Times New Roman"/>
          <w:b/>
          <w:sz w:val="28"/>
          <w:szCs w:val="28"/>
          <w:lang w:val="uk-UA"/>
        </w:rPr>
        <w:t>9</w:t>
      </w:r>
      <w:r w:rsidRPr="00EC3D70">
        <w:rPr>
          <w:rFonts w:ascii="Times New Roman" w:hAnsi="Times New Roman"/>
          <w:b/>
          <w:sz w:val="28"/>
          <w:szCs w:val="28"/>
          <w:lang w:val="uk-UA"/>
        </w:rPr>
        <w:t>. Модуль 1.</w:t>
      </w:r>
      <w:r w:rsidRPr="00EC3D70">
        <w:rPr>
          <w:rFonts w:ascii="Times New Roman" w:hAnsi="Times New Roman"/>
          <w:sz w:val="28"/>
          <w:szCs w:val="28"/>
          <w:lang w:val="uk-UA"/>
        </w:rPr>
        <w:t xml:space="preserve"> </w:t>
      </w:r>
      <w:r w:rsidRPr="0080014D">
        <w:rPr>
          <w:rFonts w:ascii="Times New Roman" w:hAnsi="Times New Roman"/>
          <w:b/>
          <w:sz w:val="28"/>
          <w:szCs w:val="28"/>
          <w:lang w:val="uk-UA"/>
        </w:rPr>
        <w:t>Фізична терапія та клінічний менеджмент при ампутаціях і протезуванні кінцівок</w:t>
      </w:r>
    </w:p>
    <w:p w:rsidR="00E1477F" w:rsidRPr="00EC3D70" w:rsidRDefault="00E1477F" w:rsidP="00E1477F">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Pr>
          <w:rFonts w:ascii="Times New Roman" w:hAnsi="Times New Roman"/>
          <w:sz w:val="28"/>
          <w:szCs w:val="28"/>
          <w:lang w:val="uk-UA"/>
        </w:rPr>
        <w:t>кількість балів за модуль 1 – 100</w:t>
      </w:r>
      <w:r w:rsidRPr="00EC3D70">
        <w:rPr>
          <w:rFonts w:ascii="Times New Roman" w:hAnsi="Times New Roman"/>
          <w:sz w:val="28"/>
          <w:szCs w:val="28"/>
          <w:lang w:val="uk-UA"/>
        </w:rPr>
        <w:t xml:space="preserve"> балів:</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практична робота –50 балів (по 5,5 бали за 11 практичних робіт</w:t>
      </w:r>
      <w:r w:rsidRPr="00EC3D70">
        <w:rPr>
          <w:rFonts w:ascii="Times New Roman" w:hAnsi="Times New Roman"/>
          <w:sz w:val="28"/>
          <w:szCs w:val="28"/>
          <w:lang w:val="uk-UA"/>
        </w:rPr>
        <w:t>);</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–20 балів (по 1,8 бали</w:t>
      </w:r>
      <w:r w:rsidRPr="00EC3D70">
        <w:rPr>
          <w:rFonts w:ascii="Times New Roman" w:hAnsi="Times New Roman"/>
          <w:sz w:val="28"/>
          <w:szCs w:val="28"/>
          <w:lang w:val="uk-UA"/>
        </w:rPr>
        <w:t xml:space="preserve"> за кожне опитування);</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самостійна робота- 10 балів</w:t>
      </w:r>
    </w:p>
    <w:p w:rsidR="00E1477F" w:rsidRDefault="00E1477F" w:rsidP="00E1477F">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w:t>
      </w:r>
      <w:r>
        <w:rPr>
          <w:rFonts w:ascii="Times New Roman" w:hAnsi="Times New Roman"/>
          <w:bCs/>
          <w:sz w:val="28"/>
          <w:szCs w:val="28"/>
          <w:lang w:val="uk-UA"/>
        </w:rPr>
        <w:t>п</w:t>
      </w:r>
      <w:r w:rsidRPr="00EC3D70">
        <w:rPr>
          <w:rFonts w:ascii="Times New Roman" w:hAnsi="Times New Roman"/>
          <w:bCs/>
          <w:sz w:val="28"/>
          <w:szCs w:val="28"/>
          <w:lang w:val="uk-UA"/>
        </w:rPr>
        <w:t>ідсумковий контроль</w:t>
      </w:r>
      <w:r>
        <w:rPr>
          <w:rFonts w:ascii="Times New Roman" w:hAnsi="Times New Roman"/>
          <w:bCs/>
          <w:sz w:val="28"/>
          <w:szCs w:val="28"/>
          <w:lang w:val="uk-UA"/>
        </w:rPr>
        <w:t xml:space="preserve"> – 20 балів. </w:t>
      </w:r>
    </w:p>
    <w:p w:rsidR="00E1477F" w:rsidRDefault="00E1477F" w:rsidP="00E1477F">
      <w:pPr>
        <w:spacing w:after="0" w:line="240" w:lineRule="auto"/>
        <w:ind w:firstLine="709"/>
        <w:jc w:val="both"/>
        <w:rPr>
          <w:rFonts w:ascii="Times New Roman" w:hAnsi="Times New Roman"/>
          <w:bCs/>
          <w:sz w:val="28"/>
          <w:szCs w:val="28"/>
          <w:lang w:val="uk-UA"/>
        </w:rPr>
      </w:pPr>
    </w:p>
    <w:p w:rsidR="00E1477F" w:rsidRPr="00D11389" w:rsidRDefault="00E1477F" w:rsidP="00D11389">
      <w:pPr>
        <w:pStyle w:val="a6"/>
        <w:numPr>
          <w:ilvl w:val="1"/>
          <w:numId w:val="46"/>
        </w:numPr>
        <w:spacing w:after="0" w:line="240" w:lineRule="auto"/>
        <w:ind w:hanging="371"/>
        <w:jc w:val="both"/>
        <w:rPr>
          <w:rFonts w:ascii="Times New Roman" w:hAnsi="Times New Roman"/>
          <w:sz w:val="28"/>
          <w:szCs w:val="28"/>
          <w:lang w:val="uk-UA"/>
        </w:rPr>
      </w:pPr>
      <w:r w:rsidRPr="00D11389">
        <w:rPr>
          <w:rFonts w:ascii="Times New Roman" w:hAnsi="Times New Roman"/>
          <w:b/>
          <w:sz w:val="28"/>
          <w:szCs w:val="28"/>
          <w:lang w:val="uk-UA"/>
        </w:rPr>
        <w:t>Семестр 10. Модуль 2.</w:t>
      </w:r>
      <w:r w:rsidRPr="00D11389">
        <w:rPr>
          <w:rFonts w:ascii="Times New Roman" w:hAnsi="Times New Roman"/>
          <w:sz w:val="28"/>
          <w:szCs w:val="28"/>
          <w:lang w:val="uk-UA"/>
        </w:rPr>
        <w:t xml:space="preserve"> </w:t>
      </w:r>
      <w:r w:rsidRPr="00D11389">
        <w:rPr>
          <w:rFonts w:ascii="Times New Roman" w:hAnsi="Times New Roman"/>
          <w:b/>
          <w:sz w:val="28"/>
          <w:szCs w:val="28"/>
          <w:lang w:val="uk-UA"/>
        </w:rPr>
        <w:t>Фізична терапія та клінічний менеджмент при ампутаціях і протезуванні кінцівок</w:t>
      </w:r>
      <w:r w:rsidRPr="00D11389">
        <w:rPr>
          <w:rFonts w:ascii="Times New Roman" w:hAnsi="Times New Roman"/>
          <w:sz w:val="28"/>
          <w:szCs w:val="28"/>
          <w:lang w:val="uk-UA"/>
        </w:rPr>
        <w:t xml:space="preserve"> </w:t>
      </w:r>
    </w:p>
    <w:p w:rsidR="00E1477F" w:rsidRPr="00EC3D70" w:rsidRDefault="00E1477F" w:rsidP="00E1477F">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w:t>
      </w:r>
      <w:r>
        <w:rPr>
          <w:rFonts w:ascii="Times New Roman" w:hAnsi="Times New Roman"/>
          <w:sz w:val="28"/>
          <w:szCs w:val="28"/>
          <w:lang w:val="uk-UA"/>
        </w:rPr>
        <w:t xml:space="preserve"> кількість балів за модуль 1 – 100</w:t>
      </w:r>
      <w:r w:rsidRPr="00EC3D70">
        <w:rPr>
          <w:rFonts w:ascii="Times New Roman" w:hAnsi="Times New Roman"/>
          <w:sz w:val="28"/>
          <w:szCs w:val="28"/>
          <w:lang w:val="uk-UA"/>
        </w:rPr>
        <w:t xml:space="preserve"> балів:</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практична робота – 50 балів (по 8,3 бали за 6</w:t>
      </w:r>
      <w:r w:rsidRPr="00EC3D70">
        <w:rPr>
          <w:rFonts w:ascii="Times New Roman" w:hAnsi="Times New Roman"/>
          <w:sz w:val="28"/>
          <w:szCs w:val="28"/>
          <w:lang w:val="uk-UA"/>
        </w:rPr>
        <w:t xml:space="preserve"> </w:t>
      </w:r>
      <w:r>
        <w:rPr>
          <w:rFonts w:ascii="Times New Roman" w:hAnsi="Times New Roman"/>
          <w:sz w:val="28"/>
          <w:szCs w:val="28"/>
          <w:lang w:val="uk-UA"/>
        </w:rPr>
        <w:t>практичних робіт</w:t>
      </w:r>
      <w:r w:rsidRPr="00EC3D70">
        <w:rPr>
          <w:rFonts w:ascii="Times New Roman" w:hAnsi="Times New Roman"/>
          <w:sz w:val="28"/>
          <w:szCs w:val="28"/>
          <w:lang w:val="uk-UA"/>
        </w:rPr>
        <w:t>);</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 20 балів (по 3,3 бали за 6 практичних робіт)</w:t>
      </w:r>
      <w:r w:rsidRPr="00EC3D70">
        <w:rPr>
          <w:rFonts w:ascii="Times New Roman" w:hAnsi="Times New Roman"/>
          <w:sz w:val="28"/>
          <w:szCs w:val="28"/>
          <w:lang w:val="uk-UA"/>
        </w:rPr>
        <w:t>;</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самостійна робота- 10 балів</w:t>
      </w:r>
    </w:p>
    <w:p w:rsidR="00E1477F" w:rsidRDefault="00E1477F" w:rsidP="00E1477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п</w:t>
      </w:r>
      <w:r w:rsidRPr="00EC3D70">
        <w:rPr>
          <w:rFonts w:ascii="Times New Roman" w:hAnsi="Times New Roman"/>
          <w:sz w:val="28"/>
          <w:szCs w:val="28"/>
          <w:lang w:val="uk-UA"/>
        </w:rPr>
        <w:t>ідсумковий</w:t>
      </w:r>
      <w:r>
        <w:rPr>
          <w:rFonts w:ascii="Times New Roman" w:hAnsi="Times New Roman"/>
          <w:sz w:val="28"/>
          <w:szCs w:val="28"/>
          <w:lang w:val="uk-UA"/>
        </w:rPr>
        <w:t xml:space="preserve"> контроль – 20 балів</w:t>
      </w:r>
      <w:r w:rsidRPr="00EC3D70">
        <w:rPr>
          <w:rFonts w:ascii="Times New Roman" w:hAnsi="Times New Roman"/>
          <w:sz w:val="28"/>
          <w:szCs w:val="28"/>
          <w:lang w:val="uk-UA"/>
        </w:rPr>
        <w:t>.</w:t>
      </w:r>
    </w:p>
    <w:p w:rsidR="005E3DC3" w:rsidRDefault="005E3DC3" w:rsidP="003C02C1">
      <w:pPr>
        <w:spacing w:after="0" w:line="240" w:lineRule="auto"/>
        <w:jc w:val="both"/>
        <w:rPr>
          <w:rFonts w:ascii="Times New Roman" w:hAnsi="Times New Roman"/>
          <w:sz w:val="28"/>
          <w:szCs w:val="28"/>
          <w:lang w:val="uk-UA"/>
        </w:rPr>
      </w:pPr>
    </w:p>
    <w:p w:rsidR="003C02C1" w:rsidRDefault="003C02C1" w:rsidP="00611AFE">
      <w:pPr>
        <w:shd w:val="clear" w:color="auto" w:fill="FFFFFF"/>
        <w:spacing w:after="0"/>
        <w:ind w:firstLine="709"/>
        <w:jc w:val="center"/>
        <w:rPr>
          <w:rFonts w:ascii="Times New Roman" w:hAnsi="Times New Roman"/>
          <w:b/>
          <w:bCs/>
          <w:sz w:val="28"/>
          <w:szCs w:val="28"/>
          <w:lang w:val="uk-UA"/>
        </w:rPr>
      </w:pPr>
      <w:bookmarkStart w:id="2" w:name="_Hlk144386101"/>
      <w:r w:rsidRPr="003C02C1">
        <w:rPr>
          <w:rFonts w:ascii="Times New Roman" w:hAnsi="Times New Roman"/>
          <w:b/>
          <w:bCs/>
          <w:sz w:val="28"/>
          <w:szCs w:val="28"/>
          <w:lang w:val="uk-UA"/>
        </w:rPr>
        <w:t>Відповідність критеріїв оцінювання форм синхронного/ асинхронного навчання</w:t>
      </w:r>
    </w:p>
    <w:p w:rsidR="00D11389" w:rsidRDefault="00D11389" w:rsidP="00611AFE">
      <w:pPr>
        <w:shd w:val="clear" w:color="auto" w:fill="FFFFFF"/>
        <w:spacing w:after="0"/>
        <w:ind w:firstLine="709"/>
        <w:jc w:val="center"/>
        <w:rPr>
          <w:rFonts w:ascii="Times New Roman" w:hAnsi="Times New Roman"/>
          <w:b/>
          <w:bCs/>
          <w:sz w:val="28"/>
          <w:szCs w:val="28"/>
          <w:lang w:val="uk-UA"/>
        </w:rPr>
      </w:pPr>
    </w:p>
    <w:p w:rsidR="00D11389" w:rsidRDefault="00D11389" w:rsidP="00D11389">
      <w:pPr>
        <w:tabs>
          <w:tab w:val="right" w:pos="14570"/>
        </w:tabs>
        <w:spacing w:after="0" w:line="240" w:lineRule="auto"/>
        <w:ind w:left="360"/>
        <w:jc w:val="both"/>
        <w:rPr>
          <w:rFonts w:ascii="Times New Roman" w:hAnsi="Times New Roman"/>
          <w:b/>
          <w:bCs/>
          <w:sz w:val="28"/>
          <w:szCs w:val="28"/>
          <w:lang w:val="uk-UA"/>
        </w:rPr>
      </w:pPr>
      <w:r w:rsidRPr="00064143">
        <w:rPr>
          <w:rFonts w:ascii="Times New Roman" w:hAnsi="Times New Roman"/>
          <w:b/>
          <w:bCs/>
          <w:sz w:val="28"/>
          <w:szCs w:val="28"/>
          <w:lang w:val="uk-UA"/>
        </w:rPr>
        <w:t xml:space="preserve">9.2. Розподіл балів, які отримують здобувачі, за результатами опанування ОК </w:t>
      </w:r>
      <w:r>
        <w:rPr>
          <w:rFonts w:ascii="Times New Roman" w:hAnsi="Times New Roman"/>
          <w:b/>
          <w:bCs/>
          <w:sz w:val="28"/>
          <w:szCs w:val="28"/>
          <w:lang w:val="uk-UA"/>
        </w:rPr>
        <w:t xml:space="preserve">Фізична терапія </w:t>
      </w:r>
      <w:r w:rsidRPr="00D11389">
        <w:rPr>
          <w:rFonts w:ascii="Times New Roman" w:hAnsi="Times New Roman"/>
          <w:b/>
          <w:bCs/>
          <w:sz w:val="28"/>
          <w:szCs w:val="28"/>
          <w:lang w:val="uk-UA"/>
        </w:rPr>
        <w:t>клінічний менеджмент при ампутаціях і протезуванні кінцівок</w:t>
      </w:r>
      <w:r w:rsidRPr="00064143">
        <w:rPr>
          <w:rFonts w:ascii="Times New Roman" w:hAnsi="Times New Roman"/>
          <w:b/>
          <w:bCs/>
          <w:sz w:val="28"/>
          <w:szCs w:val="28"/>
          <w:lang w:val="uk-UA"/>
        </w:rPr>
        <w:t xml:space="preserve">, формою семестрового контролю якої є диференційований залік </w:t>
      </w:r>
    </w:p>
    <w:p w:rsidR="00D11389" w:rsidRDefault="00D11389" w:rsidP="00D11389">
      <w:pPr>
        <w:tabs>
          <w:tab w:val="right" w:pos="14570"/>
        </w:tabs>
        <w:spacing w:after="0" w:line="240" w:lineRule="auto"/>
        <w:ind w:left="360"/>
        <w:jc w:val="both"/>
        <w:rPr>
          <w:rFonts w:ascii="Times New Roman" w:hAnsi="Times New Roman"/>
          <w:b/>
          <w:bCs/>
          <w:sz w:val="28"/>
          <w:szCs w:val="28"/>
          <w:lang w:val="uk-UA"/>
        </w:rPr>
      </w:pPr>
    </w:p>
    <w:tbl>
      <w:tblPr>
        <w:tblW w:w="13187" w:type="dxa"/>
        <w:jc w:val="center"/>
        <w:tblLayout w:type="fixed"/>
        <w:tblLook w:val="00A0" w:firstRow="1" w:lastRow="0" w:firstColumn="1" w:lastColumn="0" w:noHBand="0" w:noVBand="0"/>
      </w:tblPr>
      <w:tblGrid>
        <w:gridCol w:w="597"/>
        <w:gridCol w:w="1244"/>
        <w:gridCol w:w="1843"/>
        <w:gridCol w:w="5471"/>
        <w:gridCol w:w="1636"/>
        <w:gridCol w:w="1378"/>
        <w:gridCol w:w="27"/>
        <w:gridCol w:w="964"/>
        <w:gridCol w:w="27"/>
      </w:tblGrid>
      <w:tr w:rsidR="00D11389" w:rsidRPr="0054657A" w:rsidTr="003B7673">
        <w:trPr>
          <w:gridAfter w:val="1"/>
          <w:wAfter w:w="27" w:type="dxa"/>
          <w:trHeight w:val="345"/>
          <w:jc w:val="center"/>
        </w:trPr>
        <w:tc>
          <w:tcPr>
            <w:tcW w:w="597" w:type="dxa"/>
            <w:tcBorders>
              <w:top w:val="single" w:sz="4" w:space="0" w:color="000000"/>
              <w:left w:val="single" w:sz="4" w:space="0" w:color="000000"/>
              <w:bottom w:val="single" w:sz="4" w:space="0" w:color="000000"/>
              <w:right w:val="nil"/>
            </w:tcBorders>
            <w:vAlign w:val="center"/>
            <w:hideMark/>
          </w:tcPr>
          <w:p w:rsidR="00D11389" w:rsidRPr="0054657A" w:rsidRDefault="00D11389" w:rsidP="00C9385C">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w:t>
            </w:r>
          </w:p>
        </w:tc>
        <w:tc>
          <w:tcPr>
            <w:tcW w:w="8558" w:type="dxa"/>
            <w:gridSpan w:val="3"/>
            <w:tcBorders>
              <w:top w:val="single" w:sz="4" w:space="0" w:color="000000"/>
              <w:left w:val="single" w:sz="4" w:space="0" w:color="000000"/>
              <w:bottom w:val="single" w:sz="4" w:space="0" w:color="000000"/>
              <w:right w:val="nil"/>
            </w:tcBorders>
            <w:vAlign w:val="center"/>
            <w:hideMark/>
          </w:tcPr>
          <w:p w:rsidR="00D11389" w:rsidRPr="0054657A" w:rsidRDefault="00D11389" w:rsidP="00C9385C">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Види навчальної діяльності (робіт)</w:t>
            </w:r>
          </w:p>
        </w:tc>
        <w:tc>
          <w:tcPr>
            <w:tcW w:w="1636" w:type="dxa"/>
            <w:tcBorders>
              <w:top w:val="single" w:sz="4" w:space="0" w:color="000000"/>
              <w:left w:val="single" w:sz="4" w:space="0" w:color="000000"/>
              <w:bottom w:val="single" w:sz="4" w:space="0" w:color="000000"/>
              <w:right w:val="single" w:sz="4" w:space="0" w:color="auto"/>
            </w:tcBorders>
            <w:vAlign w:val="center"/>
            <w:hideMark/>
          </w:tcPr>
          <w:p w:rsidR="00D11389" w:rsidRPr="0054657A" w:rsidRDefault="00D11389" w:rsidP="00C9385C">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модуль 1</w:t>
            </w:r>
          </w:p>
        </w:tc>
        <w:tc>
          <w:tcPr>
            <w:tcW w:w="1378" w:type="dxa"/>
            <w:tcBorders>
              <w:top w:val="single" w:sz="4" w:space="0" w:color="000000"/>
              <w:left w:val="single" w:sz="4" w:space="0" w:color="auto"/>
              <w:bottom w:val="single" w:sz="4" w:space="0" w:color="000000"/>
              <w:right w:val="nil"/>
            </w:tcBorders>
            <w:vAlign w:val="center"/>
            <w:hideMark/>
          </w:tcPr>
          <w:p w:rsidR="00D11389" w:rsidRPr="0054657A" w:rsidRDefault="00D11389" w:rsidP="00C9385C">
            <w:pPr>
              <w:widowControl w:val="0"/>
              <w:jc w:val="center"/>
              <w:rPr>
                <w:rFonts w:ascii="Times New Roman" w:hAnsi="Times New Roman"/>
                <w:sz w:val="28"/>
                <w:szCs w:val="28"/>
                <w:lang w:val="uk-UA" w:eastAsia="zh-CN"/>
              </w:rPr>
            </w:pPr>
            <w:r w:rsidRPr="0054657A">
              <w:rPr>
                <w:rFonts w:ascii="Times New Roman" w:hAnsi="Times New Roman"/>
                <w:sz w:val="28"/>
                <w:szCs w:val="28"/>
                <w:lang w:val="uk-UA"/>
              </w:rPr>
              <w:t>модуль 2</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rsidR="00D11389" w:rsidRPr="0054657A" w:rsidRDefault="00D11389" w:rsidP="00C9385C">
            <w:pPr>
              <w:widowControl w:val="0"/>
              <w:suppressAutoHyphens/>
              <w:jc w:val="center"/>
              <w:rPr>
                <w:rFonts w:ascii="Times New Roman" w:hAnsi="Times New Roman"/>
                <w:sz w:val="28"/>
                <w:szCs w:val="28"/>
                <w:lang w:val="uk-UA" w:eastAsia="zh-CN"/>
              </w:rPr>
            </w:pPr>
            <w:r w:rsidRPr="0054657A">
              <w:rPr>
                <w:rFonts w:ascii="Times New Roman" w:hAnsi="Times New Roman"/>
                <w:b/>
                <w:sz w:val="28"/>
                <w:szCs w:val="28"/>
                <w:lang w:val="uk-UA"/>
              </w:rPr>
              <w:t>Сума балів</w:t>
            </w:r>
          </w:p>
        </w:tc>
      </w:tr>
      <w:tr w:rsidR="00D11389" w:rsidRPr="00D11389" w:rsidTr="003B7673">
        <w:trPr>
          <w:gridAfter w:val="6"/>
          <w:wAfter w:w="9503" w:type="dxa"/>
          <w:trHeight w:val="70"/>
          <w:jc w:val="center"/>
        </w:trPr>
        <w:tc>
          <w:tcPr>
            <w:tcW w:w="1841" w:type="dxa"/>
            <w:gridSpan w:val="2"/>
            <w:tcBorders>
              <w:top w:val="single" w:sz="4" w:space="0" w:color="000000"/>
              <w:left w:val="single" w:sz="4" w:space="0" w:color="000000"/>
              <w:bottom w:val="single" w:sz="4" w:space="0" w:color="000000"/>
              <w:right w:val="single" w:sz="4" w:space="0" w:color="000000"/>
            </w:tcBorders>
          </w:tcPr>
          <w:p w:rsidR="00D11389" w:rsidRPr="0054657A" w:rsidRDefault="00D11389" w:rsidP="00C9385C">
            <w:pPr>
              <w:widowControl w:val="0"/>
              <w:suppressAutoHyphens/>
              <w:ind w:firstLine="567"/>
              <w:jc w:val="center"/>
              <w:rPr>
                <w:rFonts w:ascii="Times New Roman" w:hAnsi="Times New Roman"/>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rsidR="00D11389" w:rsidRPr="0054657A" w:rsidRDefault="00D11389" w:rsidP="00C9385C">
            <w:pPr>
              <w:widowControl w:val="0"/>
              <w:suppressAutoHyphens/>
              <w:ind w:firstLine="567"/>
              <w:jc w:val="center"/>
              <w:rPr>
                <w:rFonts w:ascii="Times New Roman" w:hAnsi="Times New Roman"/>
                <w:b/>
                <w:sz w:val="28"/>
                <w:szCs w:val="28"/>
                <w:lang w:val="uk-UA"/>
              </w:rPr>
            </w:pPr>
          </w:p>
        </w:tc>
      </w:tr>
      <w:tr w:rsidR="00D11389" w:rsidRPr="0054657A" w:rsidTr="003B7673">
        <w:trPr>
          <w:gridAfter w:val="1"/>
          <w:wAfter w:w="27" w:type="dxa"/>
          <w:trHeight w:val="357"/>
          <w:jc w:val="center"/>
        </w:trPr>
        <w:tc>
          <w:tcPr>
            <w:tcW w:w="597" w:type="dxa"/>
            <w:vMerge w:val="restart"/>
            <w:tcBorders>
              <w:top w:val="single" w:sz="4" w:space="0" w:color="000000"/>
              <w:left w:val="single" w:sz="4" w:space="0" w:color="000000"/>
              <w:bottom w:val="single" w:sz="4" w:space="0" w:color="000000"/>
              <w:right w:val="nil"/>
            </w:tcBorders>
            <w:hideMark/>
          </w:tcPr>
          <w:p w:rsidR="00D11389" w:rsidRPr="0054657A" w:rsidRDefault="00D11389" w:rsidP="00C9385C">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1.</w:t>
            </w:r>
          </w:p>
        </w:tc>
        <w:tc>
          <w:tcPr>
            <w:tcW w:w="8558" w:type="dxa"/>
            <w:gridSpan w:val="3"/>
            <w:tcBorders>
              <w:top w:val="single" w:sz="4" w:space="0" w:color="000000"/>
              <w:left w:val="single" w:sz="4" w:space="0" w:color="000000"/>
              <w:bottom w:val="single" w:sz="4" w:space="0" w:color="000000"/>
              <w:right w:val="nil"/>
            </w:tcBorders>
            <w:hideMark/>
          </w:tcPr>
          <w:p w:rsidR="00D11389" w:rsidRPr="0054657A" w:rsidRDefault="00D11389" w:rsidP="00C9385C">
            <w:pPr>
              <w:widowControl w:val="0"/>
              <w:suppressAutoHyphens/>
              <w:rPr>
                <w:rFonts w:ascii="Times New Roman" w:hAnsi="Times New Roman"/>
                <w:sz w:val="28"/>
                <w:szCs w:val="28"/>
                <w:lang w:val="uk-UA" w:eastAsia="zh-CN"/>
              </w:rPr>
            </w:pPr>
            <w:r w:rsidRPr="0054657A">
              <w:rPr>
                <w:rFonts w:ascii="Times New Roman" w:hAnsi="Times New Roman"/>
                <w:caps/>
                <w:sz w:val="28"/>
                <w:szCs w:val="28"/>
                <w:lang w:val="uk-UA"/>
              </w:rPr>
              <w:t>а</w:t>
            </w:r>
            <w:r w:rsidRPr="0054657A">
              <w:rPr>
                <w:rFonts w:ascii="Times New Roman" w:hAnsi="Times New Roman"/>
                <w:sz w:val="28"/>
                <w:szCs w:val="28"/>
                <w:lang w:val="uk-UA"/>
              </w:rPr>
              <w:t>удиторна робота (заняття у дистанційному режимі)</w:t>
            </w:r>
          </w:p>
        </w:tc>
        <w:tc>
          <w:tcPr>
            <w:tcW w:w="1636" w:type="dxa"/>
            <w:tcBorders>
              <w:top w:val="single" w:sz="4" w:space="0" w:color="000000"/>
              <w:left w:val="single" w:sz="4" w:space="0" w:color="000000"/>
              <w:bottom w:val="single" w:sz="4" w:space="0" w:color="000000"/>
              <w:right w:val="single" w:sz="4" w:space="0" w:color="auto"/>
            </w:tcBorders>
          </w:tcPr>
          <w:p w:rsidR="00D11389" w:rsidRPr="0054657A" w:rsidRDefault="00D11389" w:rsidP="00C9385C">
            <w:pPr>
              <w:widowControl w:val="0"/>
              <w:suppressAutoHyphens/>
              <w:snapToGrid w:val="0"/>
              <w:ind w:firstLine="567"/>
              <w:jc w:val="center"/>
              <w:rPr>
                <w:rFonts w:ascii="Times New Roman" w:hAnsi="Times New Roman"/>
                <w:sz w:val="28"/>
                <w:szCs w:val="28"/>
                <w:lang w:val="uk-UA" w:eastAsia="zh-CN"/>
              </w:rPr>
            </w:pPr>
          </w:p>
        </w:tc>
        <w:tc>
          <w:tcPr>
            <w:tcW w:w="1378" w:type="dxa"/>
            <w:tcBorders>
              <w:top w:val="single" w:sz="4" w:space="0" w:color="000000"/>
              <w:left w:val="single" w:sz="4" w:space="0" w:color="auto"/>
              <w:bottom w:val="single" w:sz="4" w:space="0" w:color="000000"/>
              <w:right w:val="nil"/>
            </w:tcBorders>
          </w:tcPr>
          <w:p w:rsidR="00D11389" w:rsidRPr="0054657A" w:rsidRDefault="00D11389" w:rsidP="00C9385C">
            <w:pPr>
              <w:widowControl w:val="0"/>
              <w:suppressAutoHyphens/>
              <w:snapToGrid w:val="0"/>
              <w:ind w:firstLine="567"/>
              <w:jc w:val="center"/>
              <w:rPr>
                <w:rFonts w:ascii="Times New Roman" w:hAnsi="Times New Roman"/>
                <w:sz w:val="28"/>
                <w:szCs w:val="28"/>
                <w:lang w:val="uk-UA" w:eastAsia="zh-CN"/>
              </w:rPr>
            </w:pPr>
          </w:p>
        </w:tc>
        <w:tc>
          <w:tcPr>
            <w:tcW w:w="991" w:type="dxa"/>
            <w:gridSpan w:val="2"/>
            <w:tcBorders>
              <w:top w:val="single" w:sz="4" w:space="0" w:color="000000"/>
              <w:left w:val="single" w:sz="4" w:space="0" w:color="000000"/>
              <w:bottom w:val="single" w:sz="4" w:space="0" w:color="000000"/>
              <w:right w:val="single" w:sz="4" w:space="0" w:color="000000"/>
            </w:tcBorders>
          </w:tcPr>
          <w:p w:rsidR="00D11389" w:rsidRPr="0054657A" w:rsidRDefault="00D11389" w:rsidP="00C9385C">
            <w:pPr>
              <w:widowControl w:val="0"/>
              <w:suppressAutoHyphens/>
              <w:snapToGrid w:val="0"/>
              <w:ind w:firstLine="567"/>
              <w:jc w:val="center"/>
              <w:rPr>
                <w:rFonts w:ascii="Times New Roman" w:hAnsi="Times New Roman"/>
                <w:b/>
                <w:sz w:val="28"/>
                <w:szCs w:val="28"/>
                <w:lang w:val="uk-UA" w:eastAsia="zh-CN"/>
              </w:rPr>
            </w:pPr>
          </w:p>
        </w:tc>
      </w:tr>
      <w:tr w:rsidR="00D11389" w:rsidRPr="0054657A" w:rsidTr="003B7673">
        <w:trPr>
          <w:gridAfter w:val="1"/>
          <w:wAfter w:w="27" w:type="dxa"/>
          <w:trHeight w:val="206"/>
          <w:jc w:val="center"/>
        </w:trPr>
        <w:tc>
          <w:tcPr>
            <w:tcW w:w="597" w:type="dxa"/>
            <w:vMerge/>
            <w:tcBorders>
              <w:top w:val="single" w:sz="4" w:space="0" w:color="000000"/>
              <w:left w:val="single" w:sz="4" w:space="0" w:color="000000"/>
              <w:bottom w:val="single" w:sz="4" w:space="0" w:color="000000"/>
              <w:right w:val="nil"/>
            </w:tcBorders>
            <w:vAlign w:val="center"/>
            <w:hideMark/>
          </w:tcPr>
          <w:p w:rsidR="00D11389" w:rsidRPr="0054657A" w:rsidRDefault="00D11389" w:rsidP="00C9385C">
            <w:pPr>
              <w:rPr>
                <w:rFonts w:ascii="Times New Roman" w:hAnsi="Times New Roman"/>
                <w:sz w:val="28"/>
                <w:szCs w:val="28"/>
                <w:lang w:val="uk-UA" w:eastAsia="zh-CN"/>
              </w:rPr>
            </w:pPr>
          </w:p>
        </w:tc>
        <w:tc>
          <w:tcPr>
            <w:tcW w:w="8558" w:type="dxa"/>
            <w:gridSpan w:val="3"/>
            <w:tcBorders>
              <w:top w:val="single" w:sz="4" w:space="0" w:color="000000"/>
              <w:left w:val="single" w:sz="4" w:space="0" w:color="000000"/>
              <w:bottom w:val="single" w:sz="4" w:space="0" w:color="000000"/>
              <w:right w:val="nil"/>
            </w:tcBorders>
            <w:hideMark/>
          </w:tcPr>
          <w:p w:rsidR="00D11389" w:rsidRPr="0054657A" w:rsidRDefault="00D11389" w:rsidP="00C9385C">
            <w:pPr>
              <w:widowControl w:val="0"/>
              <w:suppressAutoHyphens/>
              <w:jc w:val="both"/>
              <w:rPr>
                <w:rFonts w:ascii="Times New Roman" w:hAnsi="Times New Roman"/>
                <w:caps/>
                <w:sz w:val="28"/>
                <w:szCs w:val="28"/>
                <w:lang w:val="uk-UA"/>
              </w:rPr>
            </w:pPr>
            <w:r>
              <w:rPr>
                <w:rFonts w:ascii="Times New Roman" w:hAnsi="Times New Roman"/>
                <w:sz w:val="28"/>
                <w:szCs w:val="28"/>
                <w:lang w:val="uk-UA"/>
              </w:rPr>
              <w:t>Усне опитування</w:t>
            </w:r>
          </w:p>
        </w:tc>
        <w:tc>
          <w:tcPr>
            <w:tcW w:w="1636" w:type="dxa"/>
            <w:tcBorders>
              <w:top w:val="single" w:sz="4" w:space="0" w:color="000000"/>
              <w:left w:val="single" w:sz="4" w:space="0" w:color="000000"/>
              <w:bottom w:val="single" w:sz="4" w:space="0" w:color="000000"/>
              <w:right w:val="single" w:sz="4" w:space="0" w:color="auto"/>
            </w:tcBorders>
            <w:hideMark/>
          </w:tcPr>
          <w:p w:rsidR="00D11389" w:rsidRPr="0054657A" w:rsidRDefault="003B7673" w:rsidP="00C9385C">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2</w:t>
            </w:r>
            <w:r w:rsidR="00D11389">
              <w:rPr>
                <w:rFonts w:ascii="Times New Roman" w:hAnsi="Times New Roman"/>
                <w:sz w:val="28"/>
                <w:szCs w:val="28"/>
                <w:lang w:val="uk-UA" w:eastAsia="zh-CN"/>
              </w:rPr>
              <w:t>0</w:t>
            </w:r>
          </w:p>
        </w:tc>
        <w:tc>
          <w:tcPr>
            <w:tcW w:w="1378" w:type="dxa"/>
            <w:tcBorders>
              <w:top w:val="single" w:sz="4" w:space="0" w:color="000000"/>
              <w:left w:val="single" w:sz="4" w:space="0" w:color="auto"/>
              <w:bottom w:val="single" w:sz="4" w:space="0" w:color="000000"/>
              <w:right w:val="nil"/>
            </w:tcBorders>
            <w:hideMark/>
          </w:tcPr>
          <w:p w:rsidR="00D11389" w:rsidRPr="0054657A" w:rsidRDefault="003B7673" w:rsidP="00C9385C">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2</w:t>
            </w:r>
            <w:r w:rsidR="00D11389">
              <w:rPr>
                <w:rFonts w:ascii="Times New Roman" w:hAnsi="Times New Roman"/>
                <w:sz w:val="28"/>
                <w:szCs w:val="28"/>
                <w:lang w:val="uk-UA" w:eastAsia="zh-CN"/>
              </w:rPr>
              <w:t>0</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D11389" w:rsidRPr="0054657A" w:rsidRDefault="003B7673" w:rsidP="00C9385C">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40</w:t>
            </w:r>
          </w:p>
        </w:tc>
      </w:tr>
      <w:tr w:rsidR="00D11389" w:rsidRPr="0054657A" w:rsidTr="003B7673">
        <w:trPr>
          <w:gridAfter w:val="1"/>
          <w:wAfter w:w="27" w:type="dxa"/>
          <w:trHeight w:val="206"/>
          <w:jc w:val="center"/>
        </w:trPr>
        <w:tc>
          <w:tcPr>
            <w:tcW w:w="597" w:type="dxa"/>
            <w:vMerge/>
            <w:tcBorders>
              <w:top w:val="single" w:sz="4" w:space="0" w:color="000000"/>
              <w:left w:val="single" w:sz="4" w:space="0" w:color="000000"/>
              <w:bottom w:val="single" w:sz="4" w:space="0" w:color="000000"/>
              <w:right w:val="nil"/>
            </w:tcBorders>
            <w:vAlign w:val="center"/>
          </w:tcPr>
          <w:p w:rsidR="00D11389" w:rsidRPr="0054657A" w:rsidRDefault="00D11389" w:rsidP="00C9385C">
            <w:pPr>
              <w:rPr>
                <w:rFonts w:ascii="Times New Roman" w:hAnsi="Times New Roman"/>
                <w:sz w:val="28"/>
                <w:szCs w:val="28"/>
                <w:lang w:val="uk-UA" w:eastAsia="zh-CN"/>
              </w:rPr>
            </w:pPr>
          </w:p>
        </w:tc>
        <w:tc>
          <w:tcPr>
            <w:tcW w:w="8558" w:type="dxa"/>
            <w:gridSpan w:val="3"/>
            <w:tcBorders>
              <w:top w:val="single" w:sz="4" w:space="0" w:color="000000"/>
              <w:left w:val="single" w:sz="4" w:space="0" w:color="000000"/>
              <w:bottom w:val="single" w:sz="4" w:space="0" w:color="000000"/>
              <w:right w:val="nil"/>
            </w:tcBorders>
          </w:tcPr>
          <w:p w:rsidR="00D11389" w:rsidRPr="0054657A" w:rsidRDefault="00D11389" w:rsidP="00C9385C">
            <w:pPr>
              <w:widowControl w:val="0"/>
              <w:suppressAutoHyphens/>
              <w:jc w:val="both"/>
              <w:rPr>
                <w:rFonts w:ascii="Times New Roman" w:hAnsi="Times New Roman"/>
                <w:sz w:val="28"/>
                <w:szCs w:val="28"/>
                <w:lang w:val="uk-UA"/>
              </w:rPr>
            </w:pPr>
            <w:r>
              <w:rPr>
                <w:rFonts w:ascii="Times New Roman" w:hAnsi="Times New Roman"/>
                <w:sz w:val="28"/>
                <w:szCs w:val="28"/>
                <w:lang w:val="uk-UA"/>
              </w:rPr>
              <w:t>Практична робота</w:t>
            </w:r>
          </w:p>
        </w:tc>
        <w:tc>
          <w:tcPr>
            <w:tcW w:w="1636" w:type="dxa"/>
            <w:tcBorders>
              <w:top w:val="single" w:sz="4" w:space="0" w:color="000000"/>
              <w:left w:val="single" w:sz="4" w:space="0" w:color="000000"/>
              <w:bottom w:val="single" w:sz="4" w:space="0" w:color="000000"/>
              <w:right w:val="single" w:sz="4" w:space="0" w:color="auto"/>
            </w:tcBorders>
          </w:tcPr>
          <w:p w:rsidR="00D11389" w:rsidRPr="0054657A" w:rsidRDefault="003B7673" w:rsidP="00C9385C">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5</w:t>
            </w:r>
            <w:r w:rsidR="00D11389">
              <w:rPr>
                <w:rFonts w:ascii="Times New Roman" w:hAnsi="Times New Roman"/>
                <w:sz w:val="28"/>
                <w:szCs w:val="28"/>
                <w:lang w:val="uk-UA" w:eastAsia="zh-CN"/>
              </w:rPr>
              <w:t>0</w:t>
            </w:r>
          </w:p>
        </w:tc>
        <w:tc>
          <w:tcPr>
            <w:tcW w:w="1378" w:type="dxa"/>
            <w:tcBorders>
              <w:top w:val="single" w:sz="4" w:space="0" w:color="000000"/>
              <w:left w:val="single" w:sz="4" w:space="0" w:color="auto"/>
              <w:bottom w:val="single" w:sz="4" w:space="0" w:color="000000"/>
              <w:right w:val="nil"/>
            </w:tcBorders>
          </w:tcPr>
          <w:p w:rsidR="00D11389" w:rsidRPr="0054657A" w:rsidRDefault="003B7673" w:rsidP="00C9385C">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5</w:t>
            </w:r>
            <w:r w:rsidR="00D11389">
              <w:rPr>
                <w:rFonts w:ascii="Times New Roman" w:hAnsi="Times New Roman"/>
                <w:sz w:val="28"/>
                <w:szCs w:val="28"/>
                <w:lang w:val="uk-UA" w:eastAsia="zh-CN"/>
              </w:rPr>
              <w:t>0</w:t>
            </w:r>
          </w:p>
        </w:tc>
        <w:tc>
          <w:tcPr>
            <w:tcW w:w="991" w:type="dxa"/>
            <w:gridSpan w:val="2"/>
            <w:tcBorders>
              <w:top w:val="single" w:sz="4" w:space="0" w:color="000000"/>
              <w:left w:val="single" w:sz="4" w:space="0" w:color="000000"/>
              <w:bottom w:val="single" w:sz="4" w:space="0" w:color="000000"/>
              <w:right w:val="single" w:sz="4" w:space="0" w:color="000000"/>
            </w:tcBorders>
          </w:tcPr>
          <w:p w:rsidR="00D11389" w:rsidRPr="0054657A" w:rsidRDefault="003B7673" w:rsidP="00C9385C">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100</w:t>
            </w:r>
          </w:p>
        </w:tc>
      </w:tr>
      <w:tr w:rsidR="00D11389" w:rsidRPr="0054657A" w:rsidTr="003B7673">
        <w:trPr>
          <w:gridAfter w:val="1"/>
          <w:wAfter w:w="27" w:type="dxa"/>
          <w:trHeight w:val="278"/>
          <w:jc w:val="center"/>
        </w:trPr>
        <w:tc>
          <w:tcPr>
            <w:tcW w:w="597" w:type="dxa"/>
            <w:tcBorders>
              <w:top w:val="single" w:sz="4" w:space="0" w:color="000000"/>
              <w:left w:val="single" w:sz="4" w:space="0" w:color="000000"/>
              <w:bottom w:val="single" w:sz="4" w:space="0" w:color="000000"/>
              <w:right w:val="nil"/>
            </w:tcBorders>
            <w:hideMark/>
          </w:tcPr>
          <w:p w:rsidR="00D11389" w:rsidRPr="0054657A" w:rsidRDefault="00D11389" w:rsidP="00C9385C">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2.</w:t>
            </w:r>
          </w:p>
        </w:tc>
        <w:tc>
          <w:tcPr>
            <w:tcW w:w="8558" w:type="dxa"/>
            <w:gridSpan w:val="3"/>
            <w:tcBorders>
              <w:top w:val="single" w:sz="4" w:space="0" w:color="000000"/>
              <w:left w:val="single" w:sz="4" w:space="0" w:color="000000"/>
              <w:bottom w:val="single" w:sz="4" w:space="0" w:color="000000"/>
              <w:right w:val="nil"/>
            </w:tcBorders>
            <w:hideMark/>
          </w:tcPr>
          <w:p w:rsidR="00D11389" w:rsidRPr="0054657A" w:rsidRDefault="00D11389" w:rsidP="00C9385C">
            <w:pPr>
              <w:widowControl w:val="0"/>
              <w:suppressAutoHyphens/>
              <w:rPr>
                <w:rFonts w:ascii="Times New Roman" w:hAnsi="Times New Roman"/>
                <w:sz w:val="28"/>
                <w:szCs w:val="28"/>
                <w:lang w:val="uk-UA" w:eastAsia="zh-CN"/>
              </w:rPr>
            </w:pPr>
            <w:r w:rsidRPr="0054657A">
              <w:rPr>
                <w:rFonts w:ascii="Times New Roman" w:hAnsi="Times New Roman"/>
                <w:caps/>
                <w:sz w:val="28"/>
                <w:szCs w:val="28"/>
                <w:lang w:val="uk-UA"/>
              </w:rPr>
              <w:t>с</w:t>
            </w:r>
            <w:r w:rsidRPr="0054657A">
              <w:rPr>
                <w:rFonts w:ascii="Times New Roman" w:hAnsi="Times New Roman"/>
                <w:sz w:val="28"/>
                <w:szCs w:val="28"/>
                <w:lang w:val="uk-UA"/>
              </w:rPr>
              <w:t xml:space="preserve">амостійна робота </w:t>
            </w:r>
          </w:p>
        </w:tc>
        <w:tc>
          <w:tcPr>
            <w:tcW w:w="1636" w:type="dxa"/>
            <w:tcBorders>
              <w:top w:val="single" w:sz="4" w:space="0" w:color="000000"/>
              <w:left w:val="single" w:sz="4" w:space="0" w:color="000000"/>
              <w:bottom w:val="single" w:sz="4" w:space="0" w:color="000000"/>
              <w:right w:val="single" w:sz="4" w:space="0" w:color="auto"/>
            </w:tcBorders>
            <w:hideMark/>
          </w:tcPr>
          <w:p w:rsidR="00D11389" w:rsidRPr="0054657A" w:rsidRDefault="003B7673" w:rsidP="00C9385C">
            <w:pPr>
              <w:widowControl w:val="0"/>
              <w:suppressAutoHyphens/>
              <w:snapToGrid w:val="0"/>
              <w:ind w:firstLine="567"/>
              <w:rPr>
                <w:rFonts w:ascii="Times New Roman" w:hAnsi="Times New Roman"/>
                <w:sz w:val="28"/>
                <w:szCs w:val="28"/>
                <w:lang w:val="uk-UA" w:eastAsia="zh-CN"/>
              </w:rPr>
            </w:pPr>
            <w:r>
              <w:rPr>
                <w:rFonts w:ascii="Times New Roman" w:hAnsi="Times New Roman"/>
                <w:sz w:val="28"/>
                <w:szCs w:val="28"/>
                <w:lang w:val="uk-UA" w:eastAsia="zh-CN"/>
              </w:rPr>
              <w:t>10</w:t>
            </w:r>
          </w:p>
        </w:tc>
        <w:tc>
          <w:tcPr>
            <w:tcW w:w="1378" w:type="dxa"/>
            <w:tcBorders>
              <w:top w:val="single" w:sz="4" w:space="0" w:color="000000"/>
              <w:left w:val="single" w:sz="4" w:space="0" w:color="auto"/>
              <w:bottom w:val="single" w:sz="4" w:space="0" w:color="000000"/>
              <w:right w:val="nil"/>
            </w:tcBorders>
            <w:hideMark/>
          </w:tcPr>
          <w:p w:rsidR="00D11389" w:rsidRPr="0054657A" w:rsidRDefault="003B7673" w:rsidP="00C9385C">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10</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D11389" w:rsidRPr="0054657A" w:rsidRDefault="003B7673" w:rsidP="00C9385C">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20</w:t>
            </w:r>
          </w:p>
        </w:tc>
      </w:tr>
      <w:tr w:rsidR="00D11389" w:rsidRPr="0054657A" w:rsidTr="003B7673">
        <w:trPr>
          <w:gridAfter w:val="1"/>
          <w:wAfter w:w="27" w:type="dxa"/>
          <w:trHeight w:val="268"/>
          <w:jc w:val="center"/>
        </w:trPr>
        <w:tc>
          <w:tcPr>
            <w:tcW w:w="597" w:type="dxa"/>
            <w:tcBorders>
              <w:top w:val="single" w:sz="4" w:space="0" w:color="000000"/>
              <w:left w:val="single" w:sz="4" w:space="0" w:color="000000"/>
              <w:bottom w:val="single" w:sz="4" w:space="0" w:color="000000"/>
              <w:right w:val="nil"/>
            </w:tcBorders>
            <w:hideMark/>
          </w:tcPr>
          <w:p w:rsidR="00D11389" w:rsidRPr="0054657A" w:rsidRDefault="003B7673" w:rsidP="00C9385C">
            <w:pPr>
              <w:widowControl w:val="0"/>
              <w:suppressAutoHyphens/>
              <w:jc w:val="center"/>
              <w:rPr>
                <w:rFonts w:ascii="Times New Roman" w:hAnsi="Times New Roman"/>
                <w:sz w:val="28"/>
                <w:szCs w:val="28"/>
                <w:lang w:val="uk-UA" w:eastAsia="zh-CN"/>
              </w:rPr>
            </w:pPr>
            <w:r>
              <w:rPr>
                <w:rFonts w:ascii="Times New Roman" w:hAnsi="Times New Roman"/>
                <w:sz w:val="28"/>
                <w:szCs w:val="28"/>
                <w:lang w:val="uk-UA"/>
              </w:rPr>
              <w:t>3</w:t>
            </w:r>
            <w:r w:rsidR="00D11389" w:rsidRPr="0054657A">
              <w:rPr>
                <w:rFonts w:ascii="Times New Roman" w:hAnsi="Times New Roman"/>
                <w:sz w:val="28"/>
                <w:szCs w:val="28"/>
                <w:lang w:val="uk-UA"/>
              </w:rPr>
              <w:t>.</w:t>
            </w:r>
          </w:p>
        </w:tc>
        <w:tc>
          <w:tcPr>
            <w:tcW w:w="8558" w:type="dxa"/>
            <w:gridSpan w:val="3"/>
            <w:tcBorders>
              <w:top w:val="single" w:sz="4" w:space="0" w:color="000000"/>
              <w:left w:val="single" w:sz="4" w:space="0" w:color="000000"/>
              <w:bottom w:val="single" w:sz="4" w:space="0" w:color="000000"/>
              <w:right w:val="nil"/>
            </w:tcBorders>
            <w:hideMark/>
          </w:tcPr>
          <w:p w:rsidR="00D11389" w:rsidRPr="0054657A" w:rsidRDefault="00D11389" w:rsidP="00C9385C">
            <w:pPr>
              <w:rPr>
                <w:rFonts w:ascii="Times New Roman" w:hAnsi="Times New Roman"/>
                <w:sz w:val="28"/>
                <w:szCs w:val="28"/>
                <w:lang w:val="uk-UA"/>
              </w:rPr>
            </w:pPr>
            <w:r w:rsidRPr="0054657A">
              <w:rPr>
                <w:rFonts w:ascii="Times New Roman" w:hAnsi="Times New Roman"/>
                <w:b/>
                <w:sz w:val="28"/>
                <w:szCs w:val="28"/>
                <w:lang w:val="uk-UA"/>
              </w:rPr>
              <w:t>Поточне оцінювання (разом)</w:t>
            </w:r>
          </w:p>
        </w:tc>
        <w:tc>
          <w:tcPr>
            <w:tcW w:w="1636" w:type="dxa"/>
            <w:tcBorders>
              <w:top w:val="single" w:sz="4" w:space="0" w:color="000000"/>
              <w:left w:val="single" w:sz="4" w:space="0" w:color="000000"/>
              <w:bottom w:val="single" w:sz="4" w:space="0" w:color="000000"/>
              <w:right w:val="single" w:sz="4" w:space="0" w:color="auto"/>
            </w:tcBorders>
            <w:hideMark/>
          </w:tcPr>
          <w:p w:rsidR="00D11389" w:rsidRPr="0054657A" w:rsidRDefault="003B7673" w:rsidP="00C9385C">
            <w:pPr>
              <w:jc w:val="center"/>
              <w:rPr>
                <w:rFonts w:ascii="Times New Roman" w:hAnsi="Times New Roman"/>
                <w:b/>
                <w:sz w:val="28"/>
                <w:szCs w:val="28"/>
                <w:lang w:val="uk-UA"/>
              </w:rPr>
            </w:pPr>
            <w:r>
              <w:rPr>
                <w:rFonts w:ascii="Times New Roman" w:hAnsi="Times New Roman"/>
                <w:b/>
                <w:sz w:val="28"/>
                <w:szCs w:val="28"/>
                <w:lang w:val="uk-UA"/>
              </w:rPr>
              <w:t>8</w:t>
            </w:r>
            <w:r w:rsidR="00D11389" w:rsidRPr="0054657A">
              <w:rPr>
                <w:rFonts w:ascii="Times New Roman" w:hAnsi="Times New Roman"/>
                <w:b/>
                <w:sz w:val="28"/>
                <w:szCs w:val="28"/>
                <w:lang w:val="uk-UA"/>
              </w:rPr>
              <w:t>0</w:t>
            </w:r>
          </w:p>
        </w:tc>
        <w:tc>
          <w:tcPr>
            <w:tcW w:w="1378" w:type="dxa"/>
            <w:tcBorders>
              <w:top w:val="single" w:sz="4" w:space="0" w:color="000000"/>
              <w:left w:val="single" w:sz="4" w:space="0" w:color="auto"/>
              <w:bottom w:val="single" w:sz="4" w:space="0" w:color="000000"/>
              <w:right w:val="nil"/>
            </w:tcBorders>
            <w:hideMark/>
          </w:tcPr>
          <w:p w:rsidR="00D11389" w:rsidRPr="0054657A" w:rsidRDefault="003B7673" w:rsidP="00C9385C">
            <w:pPr>
              <w:jc w:val="center"/>
              <w:rPr>
                <w:rFonts w:ascii="Times New Roman" w:hAnsi="Times New Roman"/>
                <w:b/>
                <w:sz w:val="28"/>
                <w:szCs w:val="28"/>
                <w:lang w:val="uk-UA"/>
              </w:rPr>
            </w:pPr>
            <w:r>
              <w:rPr>
                <w:rFonts w:ascii="Times New Roman" w:hAnsi="Times New Roman"/>
                <w:b/>
                <w:sz w:val="28"/>
                <w:szCs w:val="28"/>
                <w:lang w:val="uk-UA"/>
              </w:rPr>
              <w:t>8</w:t>
            </w:r>
            <w:r w:rsidR="00D11389" w:rsidRPr="0054657A">
              <w:rPr>
                <w:rFonts w:ascii="Times New Roman" w:hAnsi="Times New Roman"/>
                <w:b/>
                <w:sz w:val="28"/>
                <w:szCs w:val="28"/>
                <w:lang w:val="uk-UA"/>
              </w:rPr>
              <w:t>0</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D11389" w:rsidRPr="0054657A" w:rsidRDefault="00D11389" w:rsidP="00C9385C">
            <w:pPr>
              <w:jc w:val="center"/>
              <w:rPr>
                <w:rFonts w:ascii="Times New Roman" w:hAnsi="Times New Roman"/>
                <w:b/>
                <w:bCs/>
                <w:sz w:val="28"/>
                <w:szCs w:val="28"/>
                <w:lang w:val="uk-UA"/>
              </w:rPr>
            </w:pPr>
          </w:p>
        </w:tc>
      </w:tr>
      <w:tr w:rsidR="00D11389" w:rsidRPr="0054657A" w:rsidTr="003B7673">
        <w:trPr>
          <w:gridAfter w:val="3"/>
          <w:wAfter w:w="1018" w:type="dxa"/>
          <w:trHeight w:val="268"/>
          <w:jc w:val="center"/>
        </w:trPr>
        <w:tc>
          <w:tcPr>
            <w:tcW w:w="597" w:type="dxa"/>
            <w:tcBorders>
              <w:top w:val="single" w:sz="4" w:space="0" w:color="000000"/>
              <w:left w:val="single" w:sz="4" w:space="0" w:color="000000"/>
              <w:bottom w:val="single" w:sz="4" w:space="0" w:color="000000"/>
              <w:right w:val="nil"/>
            </w:tcBorders>
          </w:tcPr>
          <w:p w:rsidR="00D11389" w:rsidRPr="0054657A" w:rsidRDefault="003B7673" w:rsidP="00C9385C">
            <w:pPr>
              <w:widowControl w:val="0"/>
              <w:suppressAutoHyphens/>
              <w:jc w:val="center"/>
              <w:rPr>
                <w:rFonts w:ascii="Times New Roman" w:hAnsi="Times New Roman"/>
                <w:sz w:val="28"/>
                <w:szCs w:val="28"/>
                <w:lang w:val="uk-UA"/>
              </w:rPr>
            </w:pPr>
            <w:r>
              <w:rPr>
                <w:rFonts w:ascii="Times New Roman" w:hAnsi="Times New Roman"/>
                <w:sz w:val="28"/>
                <w:szCs w:val="28"/>
                <w:lang w:val="uk-UA"/>
              </w:rPr>
              <w:t>4</w:t>
            </w:r>
            <w:r w:rsidR="00D11389" w:rsidRPr="0054657A">
              <w:rPr>
                <w:rFonts w:ascii="Times New Roman" w:hAnsi="Times New Roman"/>
                <w:sz w:val="28"/>
                <w:szCs w:val="28"/>
                <w:lang w:val="uk-UA"/>
              </w:rPr>
              <w:t>.</w:t>
            </w:r>
          </w:p>
        </w:tc>
        <w:tc>
          <w:tcPr>
            <w:tcW w:w="8558" w:type="dxa"/>
            <w:gridSpan w:val="3"/>
            <w:tcBorders>
              <w:top w:val="single" w:sz="4" w:space="0" w:color="000000"/>
              <w:left w:val="single" w:sz="4" w:space="0" w:color="000000"/>
              <w:bottom w:val="single" w:sz="4" w:space="0" w:color="000000"/>
              <w:right w:val="nil"/>
            </w:tcBorders>
            <w:hideMark/>
          </w:tcPr>
          <w:p w:rsidR="00D11389" w:rsidRPr="0054657A" w:rsidRDefault="00D11389" w:rsidP="00C9385C">
            <w:pPr>
              <w:rPr>
                <w:rFonts w:ascii="Times New Roman" w:hAnsi="Times New Roman"/>
                <w:b/>
                <w:sz w:val="28"/>
                <w:szCs w:val="28"/>
                <w:lang w:val="uk-UA"/>
              </w:rPr>
            </w:pPr>
            <w:r w:rsidRPr="0054657A">
              <w:rPr>
                <w:rFonts w:ascii="Times New Roman" w:hAnsi="Times New Roman"/>
                <w:b/>
                <w:sz w:val="28"/>
                <w:szCs w:val="28"/>
                <w:lang w:val="uk-UA"/>
              </w:rPr>
              <w:t xml:space="preserve">Підсумковий контроль </w:t>
            </w:r>
          </w:p>
        </w:tc>
        <w:tc>
          <w:tcPr>
            <w:tcW w:w="1636" w:type="dxa"/>
            <w:tcBorders>
              <w:top w:val="single" w:sz="4" w:space="0" w:color="000000"/>
              <w:left w:val="single" w:sz="4" w:space="0" w:color="000000"/>
              <w:bottom w:val="single" w:sz="4" w:space="0" w:color="000000"/>
              <w:right w:val="single" w:sz="4" w:space="0" w:color="auto"/>
            </w:tcBorders>
          </w:tcPr>
          <w:p w:rsidR="00D11389" w:rsidRPr="0054657A" w:rsidRDefault="003B7673" w:rsidP="00C9385C">
            <w:pPr>
              <w:jc w:val="center"/>
              <w:rPr>
                <w:rFonts w:ascii="Times New Roman" w:hAnsi="Times New Roman"/>
                <w:b/>
                <w:sz w:val="28"/>
                <w:szCs w:val="28"/>
                <w:lang w:val="uk-UA"/>
              </w:rPr>
            </w:pPr>
            <w:r>
              <w:rPr>
                <w:rFonts w:ascii="Times New Roman" w:hAnsi="Times New Roman"/>
                <w:b/>
                <w:sz w:val="28"/>
                <w:szCs w:val="28"/>
                <w:lang w:val="uk-UA"/>
              </w:rPr>
              <w:t>20</w:t>
            </w:r>
          </w:p>
        </w:tc>
        <w:tc>
          <w:tcPr>
            <w:tcW w:w="1378" w:type="dxa"/>
            <w:tcBorders>
              <w:top w:val="single" w:sz="4" w:space="0" w:color="000000"/>
              <w:left w:val="single" w:sz="4" w:space="0" w:color="auto"/>
              <w:bottom w:val="single" w:sz="4" w:space="0" w:color="000000"/>
              <w:right w:val="nil"/>
            </w:tcBorders>
          </w:tcPr>
          <w:p w:rsidR="00D11389" w:rsidRPr="0054657A" w:rsidRDefault="003B7673" w:rsidP="00C9385C">
            <w:pPr>
              <w:jc w:val="center"/>
              <w:rPr>
                <w:rFonts w:ascii="Times New Roman" w:hAnsi="Times New Roman"/>
                <w:b/>
                <w:sz w:val="28"/>
                <w:szCs w:val="28"/>
                <w:lang w:val="uk-UA"/>
              </w:rPr>
            </w:pPr>
            <w:r>
              <w:rPr>
                <w:rFonts w:ascii="Times New Roman" w:hAnsi="Times New Roman"/>
                <w:b/>
                <w:sz w:val="28"/>
                <w:szCs w:val="28"/>
                <w:lang w:val="uk-UA"/>
              </w:rPr>
              <w:t>20</w:t>
            </w:r>
          </w:p>
        </w:tc>
      </w:tr>
      <w:tr w:rsidR="003B7673" w:rsidRPr="0054657A" w:rsidTr="003B7673">
        <w:trPr>
          <w:trHeight w:val="268"/>
          <w:jc w:val="center"/>
        </w:trPr>
        <w:tc>
          <w:tcPr>
            <w:tcW w:w="597" w:type="dxa"/>
            <w:tcBorders>
              <w:top w:val="single" w:sz="4" w:space="0" w:color="000000"/>
              <w:left w:val="single" w:sz="4" w:space="0" w:color="000000"/>
              <w:bottom w:val="single" w:sz="4" w:space="0" w:color="000000"/>
              <w:right w:val="nil"/>
            </w:tcBorders>
            <w:hideMark/>
          </w:tcPr>
          <w:p w:rsidR="003B7673" w:rsidRPr="0054657A" w:rsidRDefault="003B7673" w:rsidP="00C9385C">
            <w:pPr>
              <w:widowControl w:val="0"/>
              <w:suppressAutoHyphens/>
              <w:jc w:val="center"/>
              <w:rPr>
                <w:rFonts w:ascii="Times New Roman" w:hAnsi="Times New Roman"/>
                <w:sz w:val="28"/>
                <w:szCs w:val="28"/>
                <w:lang w:val="uk-UA"/>
              </w:rPr>
            </w:pPr>
            <w:r>
              <w:rPr>
                <w:rFonts w:ascii="Times New Roman" w:hAnsi="Times New Roman"/>
                <w:sz w:val="28"/>
                <w:szCs w:val="28"/>
                <w:lang w:val="uk-UA"/>
              </w:rPr>
              <w:t>5</w:t>
            </w:r>
          </w:p>
        </w:tc>
        <w:tc>
          <w:tcPr>
            <w:tcW w:w="8558" w:type="dxa"/>
            <w:gridSpan w:val="3"/>
            <w:tcBorders>
              <w:top w:val="single" w:sz="4" w:space="0" w:color="000000"/>
              <w:left w:val="single" w:sz="4" w:space="0" w:color="000000"/>
              <w:bottom w:val="single" w:sz="4" w:space="0" w:color="000000"/>
              <w:right w:val="nil"/>
            </w:tcBorders>
            <w:hideMark/>
          </w:tcPr>
          <w:p w:rsidR="003B7673" w:rsidRPr="0054657A" w:rsidRDefault="003B7673" w:rsidP="00C9385C">
            <w:pPr>
              <w:widowControl w:val="0"/>
              <w:suppressAutoHyphens/>
              <w:rPr>
                <w:rFonts w:ascii="Times New Roman" w:hAnsi="Times New Roman"/>
                <w:sz w:val="28"/>
                <w:szCs w:val="28"/>
                <w:lang w:val="uk-UA" w:eastAsia="zh-CN"/>
              </w:rPr>
            </w:pPr>
            <w:r w:rsidRPr="0054657A">
              <w:rPr>
                <w:rFonts w:ascii="Times New Roman" w:hAnsi="Times New Roman"/>
                <w:b/>
                <w:sz w:val="28"/>
                <w:szCs w:val="28"/>
                <w:lang w:val="uk-UA"/>
              </w:rPr>
              <w:t>Разом балів</w:t>
            </w:r>
          </w:p>
        </w:tc>
        <w:tc>
          <w:tcPr>
            <w:tcW w:w="1636" w:type="dxa"/>
            <w:tcBorders>
              <w:top w:val="single" w:sz="4" w:space="0" w:color="000000"/>
              <w:left w:val="single" w:sz="4" w:space="0" w:color="000000"/>
              <w:bottom w:val="single" w:sz="4" w:space="0" w:color="000000"/>
              <w:right w:val="single" w:sz="4" w:space="0" w:color="auto"/>
            </w:tcBorders>
          </w:tcPr>
          <w:p w:rsidR="003B7673" w:rsidRPr="0054657A" w:rsidRDefault="003B7673" w:rsidP="00C9385C">
            <w:pPr>
              <w:widowControl w:val="0"/>
              <w:suppressAutoHyphens/>
              <w:snapToGrid w:val="0"/>
              <w:jc w:val="center"/>
              <w:rPr>
                <w:rFonts w:ascii="Times New Roman" w:hAnsi="Times New Roman"/>
                <w:b/>
                <w:sz w:val="28"/>
                <w:szCs w:val="28"/>
                <w:lang w:val="uk-UA" w:eastAsia="zh-CN"/>
              </w:rPr>
            </w:pPr>
            <w:r w:rsidRPr="0054657A">
              <w:rPr>
                <w:rFonts w:ascii="Times New Roman" w:hAnsi="Times New Roman"/>
                <w:b/>
                <w:sz w:val="28"/>
                <w:szCs w:val="28"/>
                <w:lang w:val="uk-UA" w:eastAsia="zh-CN"/>
              </w:rPr>
              <w:t>100</w:t>
            </w:r>
          </w:p>
        </w:tc>
        <w:tc>
          <w:tcPr>
            <w:tcW w:w="1405" w:type="dxa"/>
            <w:gridSpan w:val="2"/>
            <w:tcBorders>
              <w:top w:val="single" w:sz="4" w:space="0" w:color="000000"/>
              <w:left w:val="single" w:sz="4" w:space="0" w:color="000000"/>
              <w:bottom w:val="single" w:sz="4" w:space="0" w:color="000000"/>
              <w:right w:val="single" w:sz="4" w:space="0" w:color="auto"/>
            </w:tcBorders>
          </w:tcPr>
          <w:p w:rsidR="003B7673" w:rsidRPr="0054657A" w:rsidRDefault="003B7673" w:rsidP="00C9385C">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100</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3B7673" w:rsidRPr="0054657A" w:rsidRDefault="003B7673" w:rsidP="00C9385C">
            <w:pPr>
              <w:widowControl w:val="0"/>
              <w:suppressAutoHyphens/>
              <w:jc w:val="center"/>
              <w:rPr>
                <w:rFonts w:ascii="Times New Roman" w:hAnsi="Times New Roman"/>
                <w:sz w:val="28"/>
                <w:szCs w:val="28"/>
                <w:lang w:val="uk-UA" w:eastAsia="zh-CN"/>
              </w:rPr>
            </w:pPr>
          </w:p>
        </w:tc>
      </w:tr>
      <w:tr w:rsidR="003B7673" w:rsidRPr="0054657A" w:rsidTr="003B7673">
        <w:trPr>
          <w:trHeight w:val="268"/>
          <w:jc w:val="center"/>
        </w:trPr>
        <w:tc>
          <w:tcPr>
            <w:tcW w:w="597" w:type="dxa"/>
            <w:tcBorders>
              <w:top w:val="single" w:sz="4" w:space="0" w:color="000000"/>
              <w:left w:val="single" w:sz="4" w:space="0" w:color="000000"/>
              <w:bottom w:val="single" w:sz="4" w:space="0" w:color="000000"/>
              <w:right w:val="nil"/>
            </w:tcBorders>
          </w:tcPr>
          <w:p w:rsidR="003B7673" w:rsidRPr="0054657A" w:rsidRDefault="003B7673" w:rsidP="003B7673">
            <w:pPr>
              <w:widowControl w:val="0"/>
              <w:suppressAutoHyphens/>
              <w:jc w:val="center"/>
              <w:rPr>
                <w:rFonts w:ascii="Times New Roman" w:hAnsi="Times New Roman"/>
                <w:sz w:val="28"/>
                <w:szCs w:val="28"/>
                <w:lang w:val="uk-UA"/>
              </w:rPr>
            </w:pPr>
            <w:r w:rsidRPr="0054657A">
              <w:rPr>
                <w:rFonts w:ascii="Times New Roman" w:hAnsi="Times New Roman"/>
                <w:sz w:val="28"/>
                <w:szCs w:val="28"/>
                <w:lang w:val="uk-UA"/>
              </w:rPr>
              <w:t>1</w:t>
            </w:r>
          </w:p>
        </w:tc>
        <w:tc>
          <w:tcPr>
            <w:tcW w:w="8558" w:type="dxa"/>
            <w:gridSpan w:val="3"/>
            <w:tcBorders>
              <w:top w:val="single" w:sz="4" w:space="0" w:color="000000"/>
              <w:left w:val="single" w:sz="4" w:space="0" w:color="000000"/>
              <w:bottom w:val="single" w:sz="4" w:space="0" w:color="000000"/>
              <w:right w:val="nil"/>
            </w:tcBorders>
          </w:tcPr>
          <w:p w:rsidR="003B7673" w:rsidRPr="0054657A" w:rsidRDefault="003B7673" w:rsidP="003B7673">
            <w:pPr>
              <w:widowControl w:val="0"/>
              <w:suppressAutoHyphens/>
              <w:jc w:val="both"/>
              <w:rPr>
                <w:rFonts w:ascii="Times New Roman" w:hAnsi="Times New Roman"/>
                <w:sz w:val="28"/>
                <w:szCs w:val="28"/>
                <w:lang w:val="uk-UA"/>
              </w:rPr>
            </w:pPr>
            <w:r w:rsidRPr="0054657A">
              <w:rPr>
                <w:rFonts w:ascii="Times New Roman" w:hAnsi="Times New Roman"/>
                <w:sz w:val="28"/>
                <w:szCs w:val="28"/>
                <w:lang w:val="uk-UA"/>
              </w:rPr>
              <w:t>- участь у наукових, науково-практичних конференціях, олімпіадах;</w:t>
            </w:r>
          </w:p>
          <w:p w:rsidR="003B7673" w:rsidRPr="0054657A" w:rsidRDefault="003B7673" w:rsidP="003B7673">
            <w:pPr>
              <w:widowControl w:val="0"/>
              <w:suppressAutoHyphens/>
              <w:jc w:val="both"/>
              <w:rPr>
                <w:rFonts w:ascii="Times New Roman" w:hAnsi="Times New Roman"/>
                <w:sz w:val="28"/>
                <w:szCs w:val="28"/>
                <w:lang w:val="uk-UA"/>
              </w:rPr>
            </w:pPr>
            <w:r w:rsidRPr="0054657A">
              <w:rPr>
                <w:rFonts w:ascii="Times New Roman" w:hAnsi="Times New Roman"/>
                <w:sz w:val="28"/>
                <w:szCs w:val="28"/>
                <w:lang w:val="uk-UA"/>
              </w:rPr>
              <w:t>- підготовка наукової статті, наукової роботи на конкурс</w:t>
            </w:r>
          </w:p>
        </w:tc>
        <w:tc>
          <w:tcPr>
            <w:tcW w:w="1636" w:type="dxa"/>
            <w:tcBorders>
              <w:top w:val="single" w:sz="4" w:space="0" w:color="000000"/>
              <w:left w:val="single" w:sz="4" w:space="0" w:color="000000"/>
              <w:bottom w:val="single" w:sz="4" w:space="0" w:color="000000"/>
              <w:right w:val="single" w:sz="4" w:space="0" w:color="auto"/>
            </w:tcBorders>
          </w:tcPr>
          <w:p w:rsidR="003B7673" w:rsidRPr="0054657A" w:rsidRDefault="003B7673" w:rsidP="003B7673">
            <w:pPr>
              <w:widowControl w:val="0"/>
              <w:suppressAutoHyphens/>
              <w:snapToGrid w:val="0"/>
              <w:jc w:val="center"/>
              <w:rPr>
                <w:rFonts w:ascii="Times New Roman" w:hAnsi="Times New Roman"/>
                <w:b/>
                <w:sz w:val="28"/>
                <w:szCs w:val="28"/>
                <w:lang w:val="uk-UA" w:eastAsia="zh-CN"/>
              </w:rPr>
            </w:pPr>
          </w:p>
        </w:tc>
        <w:tc>
          <w:tcPr>
            <w:tcW w:w="1405" w:type="dxa"/>
            <w:gridSpan w:val="2"/>
            <w:tcBorders>
              <w:top w:val="single" w:sz="4" w:space="0" w:color="000000"/>
              <w:left w:val="single" w:sz="4" w:space="0" w:color="000000"/>
              <w:bottom w:val="single" w:sz="4" w:space="0" w:color="000000"/>
              <w:right w:val="single" w:sz="4" w:space="0" w:color="auto"/>
            </w:tcBorders>
          </w:tcPr>
          <w:p w:rsidR="003B7673" w:rsidRDefault="003B7673" w:rsidP="003B7673">
            <w:pPr>
              <w:widowControl w:val="0"/>
              <w:suppressAutoHyphens/>
              <w:snapToGrid w:val="0"/>
              <w:jc w:val="center"/>
              <w:rPr>
                <w:rFonts w:ascii="Times New Roman" w:hAnsi="Times New Roman"/>
                <w:b/>
                <w:sz w:val="28"/>
                <w:szCs w:val="28"/>
                <w:lang w:val="uk-UA" w:eastAsia="zh-CN"/>
              </w:rPr>
            </w:pPr>
          </w:p>
        </w:tc>
        <w:tc>
          <w:tcPr>
            <w:tcW w:w="991" w:type="dxa"/>
            <w:gridSpan w:val="2"/>
            <w:tcBorders>
              <w:top w:val="single" w:sz="4" w:space="0" w:color="000000"/>
              <w:left w:val="single" w:sz="4" w:space="0" w:color="000000"/>
              <w:bottom w:val="single" w:sz="4" w:space="0" w:color="000000"/>
              <w:right w:val="single" w:sz="4" w:space="0" w:color="000000"/>
            </w:tcBorders>
          </w:tcPr>
          <w:p w:rsidR="003B7673" w:rsidRPr="003B7673" w:rsidRDefault="003B7673" w:rsidP="003B7673">
            <w:pPr>
              <w:widowControl w:val="0"/>
              <w:suppressAutoHyphens/>
              <w:jc w:val="center"/>
              <w:rPr>
                <w:rFonts w:ascii="Times New Roman" w:hAnsi="Times New Roman"/>
                <w:sz w:val="28"/>
                <w:szCs w:val="28"/>
                <w:lang w:val="uk-UA" w:eastAsia="zh-CN"/>
              </w:rPr>
            </w:pPr>
            <w:r>
              <w:rPr>
                <w:rFonts w:ascii="Times New Roman" w:hAnsi="Times New Roman"/>
                <w:sz w:val="28"/>
                <w:szCs w:val="28"/>
                <w:lang w:val="en-US" w:eastAsia="zh-CN"/>
              </w:rPr>
              <w:t xml:space="preserve">Max 10 </w:t>
            </w:r>
            <w:r>
              <w:rPr>
                <w:rFonts w:ascii="Times New Roman" w:hAnsi="Times New Roman"/>
                <w:sz w:val="28"/>
                <w:szCs w:val="28"/>
                <w:lang w:val="uk-UA" w:eastAsia="zh-CN"/>
              </w:rPr>
              <w:t>%</w:t>
            </w:r>
          </w:p>
        </w:tc>
      </w:tr>
      <w:bookmarkEnd w:id="2"/>
    </w:tbl>
    <w:p w:rsidR="003C02C1" w:rsidRDefault="003C02C1" w:rsidP="003C02C1">
      <w:pPr>
        <w:widowControl w:val="0"/>
        <w:spacing w:after="0" w:line="256" w:lineRule="auto"/>
        <w:rPr>
          <w:rFonts w:ascii="Times New Roman" w:hAnsi="Times New Roman"/>
          <w:b/>
          <w:bCs/>
          <w:sz w:val="28"/>
          <w:szCs w:val="28"/>
          <w:lang w:val="uk-UA"/>
        </w:rPr>
      </w:pPr>
    </w:p>
    <w:p w:rsidR="003B7673" w:rsidRDefault="003B7673" w:rsidP="003C02C1">
      <w:pPr>
        <w:widowControl w:val="0"/>
        <w:spacing w:after="0" w:line="256" w:lineRule="auto"/>
        <w:rPr>
          <w:rFonts w:ascii="Times New Roman" w:hAnsi="Times New Roman"/>
          <w:b/>
          <w:bCs/>
          <w:sz w:val="28"/>
          <w:szCs w:val="28"/>
          <w:lang w:val="uk-UA"/>
        </w:rPr>
      </w:pPr>
    </w:p>
    <w:p w:rsidR="003B7673" w:rsidRPr="003C02C1" w:rsidRDefault="003B7673" w:rsidP="003C02C1">
      <w:pPr>
        <w:widowControl w:val="0"/>
        <w:spacing w:after="0" w:line="256" w:lineRule="auto"/>
        <w:rPr>
          <w:rFonts w:ascii="Times New Roman" w:hAnsi="Times New Roman"/>
          <w:b/>
          <w:sz w:val="28"/>
          <w:szCs w:val="28"/>
          <w:lang w:val="uk-UA"/>
        </w:rPr>
      </w:pPr>
    </w:p>
    <w:p w:rsidR="003C02C1" w:rsidRPr="003C02C1" w:rsidRDefault="003C02C1" w:rsidP="003C02C1">
      <w:pPr>
        <w:widowControl w:val="0"/>
        <w:spacing w:after="0" w:line="256" w:lineRule="auto"/>
        <w:jc w:val="center"/>
        <w:rPr>
          <w:rFonts w:ascii="Times New Roman" w:hAnsi="Times New Roman"/>
          <w:b/>
          <w:sz w:val="28"/>
          <w:szCs w:val="28"/>
          <w:lang w:val="uk-UA"/>
        </w:rPr>
      </w:pPr>
      <w:r w:rsidRPr="003C02C1">
        <w:rPr>
          <w:rFonts w:ascii="Times New Roman" w:hAnsi="Times New Roman"/>
          <w:b/>
          <w:sz w:val="28"/>
          <w:szCs w:val="28"/>
          <w:lang w:val="uk-UA"/>
        </w:rPr>
        <w:lastRenderedPageBreak/>
        <w:t xml:space="preserve">Шкала і критерії оцінювання навчальних досягнень </w:t>
      </w:r>
    </w:p>
    <w:p w:rsidR="003C02C1" w:rsidRPr="003C02C1" w:rsidRDefault="003C02C1" w:rsidP="003C02C1">
      <w:pPr>
        <w:widowControl w:val="0"/>
        <w:spacing w:after="0"/>
        <w:jc w:val="center"/>
        <w:rPr>
          <w:rFonts w:ascii="Times New Roman" w:hAnsi="Times New Roman"/>
          <w:b/>
          <w:sz w:val="28"/>
          <w:szCs w:val="28"/>
          <w:lang w:val="uk-UA"/>
        </w:rPr>
      </w:pPr>
      <w:bookmarkStart w:id="3" w:name="_Hlk144386317"/>
      <w:r w:rsidRPr="003C02C1">
        <w:rPr>
          <w:rFonts w:ascii="Times New Roman" w:hAnsi="Times New Roman"/>
          <w:b/>
          <w:sz w:val="28"/>
          <w:szCs w:val="28"/>
          <w:lang w:val="uk-UA"/>
        </w:rPr>
        <w:t>синхронного/ асинхронного навчання</w:t>
      </w:r>
      <w:bookmarkEnd w:id="3"/>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3C02C1" w:rsidRPr="003C02C1" w:rsidTr="008D1EE5">
        <w:trPr>
          <w:trHeight w:val="613"/>
        </w:trPr>
        <w:tc>
          <w:tcPr>
            <w:tcW w:w="170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Сума балів /</w:t>
            </w:r>
            <w:r w:rsidRPr="003C02C1">
              <w:rPr>
                <w:rFonts w:ascii="Times New Roman" w:eastAsia="MS Mincho" w:hAnsi="Times New Roman"/>
                <w:sz w:val="28"/>
                <w:szCs w:val="28"/>
                <w:lang w:val="uk-UA"/>
              </w:rPr>
              <w:t>Local grade</w:t>
            </w:r>
          </w:p>
        </w:tc>
        <w:tc>
          <w:tcPr>
            <w:tcW w:w="2268" w:type="dxa"/>
            <w:gridSpan w:val="2"/>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 xml:space="preserve">Оцінка </w:t>
            </w:r>
            <w:r w:rsidRPr="003C02C1">
              <w:rPr>
                <w:rFonts w:ascii="Times New Roman" w:eastAsia="MS Mincho" w:hAnsi="Times New Roman"/>
                <w:sz w:val="28"/>
                <w:szCs w:val="28"/>
                <w:lang w:val="uk-UA"/>
              </w:rPr>
              <w:t>ЄКТС</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Оцінка за національною шкалою/</w:t>
            </w:r>
            <w:r w:rsidRPr="003C02C1">
              <w:rPr>
                <w:rFonts w:ascii="Times New Roman" w:eastAsia="MS Mincho" w:hAnsi="Times New Roman"/>
                <w:sz w:val="28"/>
                <w:szCs w:val="28"/>
                <w:lang w:val="uk-UA"/>
              </w:rPr>
              <w:t>National grade</w:t>
            </w:r>
          </w:p>
        </w:tc>
        <w:tc>
          <w:tcPr>
            <w:tcW w:w="7087" w:type="dxa"/>
            <w:vAlign w:val="center"/>
          </w:tcPr>
          <w:p w:rsidR="003C02C1" w:rsidRPr="003C02C1" w:rsidRDefault="003C02C1" w:rsidP="003C02C1">
            <w:pPr>
              <w:shd w:val="clear" w:color="auto" w:fill="FFFFFF"/>
              <w:spacing w:after="0" w:line="256" w:lineRule="auto"/>
              <w:ind w:firstLine="706"/>
              <w:jc w:val="center"/>
              <w:rPr>
                <w:rFonts w:ascii="Times New Roman" w:hAnsi="Times New Roman"/>
                <w:sz w:val="28"/>
                <w:szCs w:val="28"/>
                <w:lang w:val="uk-UA"/>
              </w:rPr>
            </w:pPr>
            <w:r w:rsidRPr="003C02C1">
              <w:rPr>
                <w:rFonts w:ascii="Times New Roman" w:hAnsi="Times New Roman"/>
                <w:sz w:val="28"/>
                <w:szCs w:val="28"/>
                <w:lang w:val="uk-UA"/>
              </w:rPr>
              <w:t>Критерії оцінювання навчальних досягнень</w:t>
            </w:r>
          </w:p>
        </w:tc>
      </w:tr>
      <w:tr w:rsidR="003C02C1" w:rsidRPr="003C02C1" w:rsidTr="008D1EE5">
        <w:trPr>
          <w:trHeight w:val="204"/>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90-100</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А</w:t>
            </w:r>
          </w:p>
        </w:tc>
        <w:tc>
          <w:tcPr>
            <w:tcW w:w="1559"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e</w:t>
            </w:r>
            <w:r w:rsidRPr="003C02C1">
              <w:rPr>
                <w:rFonts w:ascii="Times New Roman" w:eastAsia="MS Mincho" w:hAnsi="Times New Roman"/>
                <w:sz w:val="28"/>
                <w:szCs w:val="28"/>
                <w:lang w:val="uk-UA"/>
              </w:rPr>
              <w:t>xcellent</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Відмінно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3C02C1" w:rsidRPr="003C02C1" w:rsidTr="008D1EE5">
        <w:trPr>
          <w:trHeight w:val="212"/>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82-89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В</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g</w:t>
            </w:r>
            <w:r w:rsidRPr="003C02C1">
              <w:rPr>
                <w:rFonts w:ascii="Times New Roman" w:eastAsia="MS Mincho" w:hAnsi="Times New Roman"/>
                <w:sz w:val="28"/>
                <w:szCs w:val="28"/>
                <w:lang w:val="uk-UA"/>
              </w:rPr>
              <w:t>ood</w:t>
            </w:r>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Добре</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3C02C1" w:rsidRPr="008F4BE3" w:rsidTr="008D1EE5">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74-81</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С</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widowControl w:val="0"/>
              <w:spacing w:after="0" w:line="256" w:lineRule="auto"/>
              <w:jc w:val="both"/>
              <w:rPr>
                <w:rFonts w:ascii="Times New Roman" w:hAnsi="Times New Roman"/>
                <w:sz w:val="28"/>
                <w:szCs w:val="28"/>
                <w:lang w:val="uk-UA" w:eastAsia="zh-CN"/>
              </w:rPr>
            </w:pPr>
            <w:r w:rsidRPr="003C02C1">
              <w:rPr>
                <w:rFonts w:ascii="Times New Roman" w:hAnsi="Times New Roman"/>
                <w:sz w:val="28"/>
                <w:szCs w:val="28"/>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3C02C1" w:rsidRPr="008F4BE3" w:rsidTr="008D1EE5">
        <w:trPr>
          <w:trHeight w:val="245"/>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64-73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D</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s</w:t>
            </w:r>
            <w:r w:rsidRPr="003C02C1">
              <w:rPr>
                <w:rFonts w:ascii="Times New Roman" w:eastAsia="MS Mincho" w:hAnsi="Times New Roman"/>
                <w:sz w:val="28"/>
                <w:szCs w:val="28"/>
                <w:lang w:val="uk-UA"/>
              </w:rPr>
              <w:t>atisfactory</w:t>
            </w:r>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Задовільно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3C02C1" w:rsidRPr="003C02C1" w:rsidTr="008D1EE5">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60-63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Е</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3C02C1" w:rsidRPr="003C02C1" w:rsidTr="008D1EE5">
        <w:trPr>
          <w:trHeight w:val="291"/>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35-59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FX</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f</w:t>
            </w:r>
            <w:r w:rsidRPr="003C02C1">
              <w:rPr>
                <w:rFonts w:ascii="Times New Roman" w:eastAsia="MS Mincho" w:hAnsi="Times New Roman"/>
                <w:sz w:val="28"/>
                <w:szCs w:val="28"/>
                <w:lang w:val="uk-UA"/>
              </w:rPr>
              <w:t>ail</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Незадовільно з можливістю повторного складання</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3C02C1" w:rsidRPr="003C02C1" w:rsidTr="008D1EE5">
        <w:trPr>
          <w:trHeight w:val="137"/>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lastRenderedPageBreak/>
              <w:t>1-34</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caps/>
                <w:sz w:val="28"/>
                <w:szCs w:val="28"/>
                <w:lang w:val="uk-UA"/>
              </w:rPr>
              <w:t>н</w:t>
            </w:r>
            <w:r w:rsidRPr="003C02C1">
              <w:rPr>
                <w:rFonts w:ascii="Times New Roman" w:hAnsi="Times New Roman"/>
                <w:sz w:val="28"/>
                <w:szCs w:val="28"/>
                <w:lang w:val="uk-UA"/>
              </w:rPr>
              <w:t>езадовільно з обов’язковим повторним вивченням дисципліни</w:t>
            </w:r>
          </w:p>
        </w:tc>
        <w:tc>
          <w:tcPr>
            <w:tcW w:w="7087" w:type="dxa"/>
          </w:tcPr>
          <w:p w:rsidR="003C02C1" w:rsidRPr="003C02C1" w:rsidRDefault="003C02C1" w:rsidP="003C02C1">
            <w:pPr>
              <w:widowControl w:val="0"/>
              <w:suppressAutoHyphens/>
              <w:spacing w:after="0" w:line="256" w:lineRule="auto"/>
              <w:jc w:val="both"/>
              <w:rPr>
                <w:rFonts w:ascii="Times New Roman" w:hAnsi="Times New Roman"/>
                <w:caps/>
                <w:sz w:val="28"/>
                <w:szCs w:val="28"/>
                <w:lang w:val="uk-UA"/>
              </w:rPr>
            </w:pPr>
            <w:r w:rsidRPr="003C02C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611AFE" w:rsidRPr="00166A7D" w:rsidRDefault="00611AFE" w:rsidP="003B7673">
      <w:pPr>
        <w:widowControl w:val="0"/>
        <w:pBdr>
          <w:top w:val="nil"/>
          <w:left w:val="nil"/>
          <w:bottom w:val="nil"/>
          <w:right w:val="nil"/>
          <w:between w:val="nil"/>
        </w:pBdr>
        <w:spacing w:after="0"/>
        <w:rPr>
          <w:rFonts w:ascii="Times New Roman" w:hAnsi="Times New Roman"/>
          <w:sz w:val="28"/>
          <w:szCs w:val="28"/>
        </w:rPr>
      </w:pPr>
    </w:p>
    <w:p w:rsidR="003C02C1" w:rsidRPr="003C02C1" w:rsidRDefault="003C02C1" w:rsidP="003C02C1">
      <w:pPr>
        <w:widowControl w:val="0"/>
        <w:pBdr>
          <w:top w:val="nil"/>
          <w:left w:val="nil"/>
          <w:bottom w:val="nil"/>
          <w:right w:val="nil"/>
          <w:between w:val="nil"/>
        </w:pBdr>
        <w:spacing w:after="0"/>
        <w:jc w:val="center"/>
        <w:rPr>
          <w:rFonts w:ascii="Times New Roman" w:hAnsi="Times New Roman"/>
          <w:b/>
          <w:sz w:val="28"/>
          <w:szCs w:val="28"/>
        </w:rPr>
      </w:pPr>
      <w:r w:rsidRPr="003C02C1">
        <w:rPr>
          <w:rFonts w:ascii="Times New Roman" w:hAnsi="Times New Roman"/>
          <w:b/>
          <w:sz w:val="28"/>
          <w:szCs w:val="28"/>
        </w:rPr>
        <w:t>Таблиця переведення інституційних шкал оцінювання на основі ЄКТС</w:t>
      </w:r>
    </w:p>
    <w:p w:rsidR="003C02C1" w:rsidRPr="003C02C1" w:rsidRDefault="003C02C1" w:rsidP="003C02C1">
      <w:pPr>
        <w:widowControl w:val="0"/>
        <w:pBdr>
          <w:top w:val="nil"/>
          <w:left w:val="nil"/>
          <w:bottom w:val="nil"/>
          <w:right w:val="nil"/>
          <w:between w:val="nil"/>
        </w:pBdr>
        <w:spacing w:after="0"/>
        <w:jc w:val="both"/>
        <w:rPr>
          <w:rFonts w:ascii="Times New Roman" w:hAnsi="Times New Roman"/>
          <w:b/>
          <w:sz w:val="28"/>
          <w:szCs w:val="28"/>
        </w:rPr>
      </w:pPr>
    </w:p>
    <w:tbl>
      <w:tblPr>
        <w:tblW w:w="114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1559"/>
        <w:gridCol w:w="2126"/>
        <w:gridCol w:w="1985"/>
        <w:gridCol w:w="3827"/>
      </w:tblGrid>
      <w:tr w:rsidR="003C02C1" w:rsidRPr="003C02C1" w:rsidTr="008D1EE5">
        <w:trPr>
          <w:trHeight w:val="830"/>
        </w:trPr>
        <w:tc>
          <w:tcPr>
            <w:tcW w:w="1982"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200-бальноюшкалою</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шкалою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ЄКТС</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Інституційна 100-бальна шкала</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Університету</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100-бальною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шкалою</w:t>
            </w:r>
          </w:p>
        </w:tc>
        <w:tc>
          <w:tcPr>
            <w:tcW w:w="3827"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національною шкалою</w:t>
            </w:r>
          </w:p>
        </w:tc>
      </w:tr>
      <w:tr w:rsidR="003C02C1" w:rsidRPr="003C02C1" w:rsidTr="008D1EE5">
        <w:trPr>
          <w:trHeight w:val="230"/>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1</w:t>
            </w:r>
          </w:p>
        </w:tc>
        <w:tc>
          <w:tcPr>
            <w:tcW w:w="1559"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2</w:t>
            </w:r>
          </w:p>
        </w:tc>
        <w:tc>
          <w:tcPr>
            <w:tcW w:w="2126"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3</w:t>
            </w:r>
          </w:p>
        </w:tc>
        <w:tc>
          <w:tcPr>
            <w:tcW w:w="1985"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trike/>
                <w:sz w:val="28"/>
                <w:szCs w:val="28"/>
              </w:rPr>
              <w:t>4</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5</w:t>
            </w:r>
          </w:p>
        </w:tc>
      </w:tr>
      <w:tr w:rsidR="003C02C1" w:rsidRPr="003C02C1" w:rsidTr="008D1EE5">
        <w:trPr>
          <w:trHeight w:val="278"/>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170-200</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A</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90– 100</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95</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Відмінно</w:t>
            </w:r>
          </w:p>
        </w:tc>
      </w:tr>
      <w:tr w:rsidR="003C02C1" w:rsidRPr="003C02C1" w:rsidTr="008D1EE5">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164-169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B</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82-89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85</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Добре</w:t>
            </w:r>
          </w:p>
        </w:tc>
      </w:tr>
      <w:tr w:rsidR="003C02C1" w:rsidRPr="003C02C1" w:rsidTr="008D1EE5">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140-163</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C</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74-81</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77</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jc w:val="center"/>
              <w:rPr>
                <w:rFonts w:ascii="Times New Roman" w:hAnsi="Times New Roman"/>
                <w:sz w:val="28"/>
                <w:szCs w:val="28"/>
              </w:rPr>
            </w:pPr>
          </w:p>
        </w:tc>
      </w:tr>
      <w:tr w:rsidR="003C02C1" w:rsidRPr="003C02C1" w:rsidTr="008D1EE5">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127-139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D</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64-73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68</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Задовільно</w:t>
            </w:r>
          </w:p>
        </w:tc>
      </w:tr>
      <w:tr w:rsidR="003C02C1" w:rsidRPr="003C02C1" w:rsidTr="008D1EE5">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120-126</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E</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60-63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61</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rPr>
                <w:rFonts w:ascii="Times New Roman" w:hAnsi="Times New Roman"/>
                <w:sz w:val="28"/>
                <w:szCs w:val="28"/>
              </w:rPr>
            </w:pPr>
          </w:p>
        </w:tc>
      </w:tr>
      <w:tr w:rsidR="003C02C1" w:rsidRPr="003C02C1" w:rsidTr="008D1EE5">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70-119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FX</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35-59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47</w:t>
            </w:r>
          </w:p>
        </w:tc>
        <w:tc>
          <w:tcPr>
            <w:tcW w:w="3827" w:type="dxa"/>
            <w:tcBorders>
              <w:top w:val="single" w:sz="4" w:space="0" w:color="000000"/>
              <w:bottom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r w:rsidRPr="003C02C1">
              <w:rPr>
                <w:rFonts w:ascii="Times New Roman" w:hAnsi="Times New Roman"/>
                <w:sz w:val="28"/>
                <w:szCs w:val="28"/>
              </w:rPr>
              <w:t>Незадовільно з можливістю повторного складання</w:t>
            </w:r>
          </w:p>
        </w:tc>
      </w:tr>
      <w:tr w:rsidR="003C02C1" w:rsidRPr="003C02C1" w:rsidTr="008D1EE5">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0-69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1-34</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w:t>
            </w:r>
          </w:p>
        </w:tc>
        <w:tc>
          <w:tcPr>
            <w:tcW w:w="3827" w:type="dxa"/>
            <w:tcBorders>
              <w:top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r w:rsidRPr="003C02C1">
              <w:rPr>
                <w:rFonts w:ascii="Times New Roman" w:hAnsi="Times New Roman"/>
                <w:smallCaps/>
                <w:sz w:val="28"/>
                <w:szCs w:val="28"/>
              </w:rPr>
              <w:t>Н</w:t>
            </w:r>
            <w:r w:rsidRPr="003C02C1">
              <w:rPr>
                <w:rFonts w:ascii="Times New Roman" w:hAnsi="Times New Roman"/>
                <w:sz w:val="28"/>
                <w:szCs w:val="28"/>
              </w:rPr>
              <w:t>езадовільно з обов’язковим повторним вивченням дисципліни</w:t>
            </w:r>
          </w:p>
        </w:tc>
      </w:tr>
    </w:tbl>
    <w:p w:rsidR="00C765D1" w:rsidRDefault="00C765D1" w:rsidP="007557E9">
      <w:pPr>
        <w:spacing w:after="0" w:line="240" w:lineRule="auto"/>
        <w:jc w:val="both"/>
        <w:rPr>
          <w:rFonts w:ascii="Times New Roman" w:hAnsi="Times New Roman"/>
          <w:sz w:val="28"/>
          <w:szCs w:val="28"/>
          <w:lang w:val="uk-UA"/>
        </w:rPr>
      </w:pPr>
    </w:p>
    <w:p w:rsidR="003B7673" w:rsidRDefault="003B7673" w:rsidP="007557E9">
      <w:pPr>
        <w:spacing w:after="0" w:line="240" w:lineRule="auto"/>
        <w:jc w:val="both"/>
        <w:rPr>
          <w:rFonts w:ascii="Times New Roman" w:hAnsi="Times New Roman"/>
          <w:sz w:val="28"/>
          <w:szCs w:val="28"/>
          <w:lang w:val="uk-UA"/>
        </w:rPr>
      </w:pPr>
    </w:p>
    <w:p w:rsidR="003B7673" w:rsidRDefault="003B7673" w:rsidP="007557E9">
      <w:pPr>
        <w:spacing w:after="0" w:line="240" w:lineRule="auto"/>
        <w:jc w:val="both"/>
        <w:rPr>
          <w:rFonts w:ascii="Times New Roman" w:hAnsi="Times New Roman"/>
          <w:sz w:val="28"/>
          <w:szCs w:val="28"/>
          <w:lang w:val="uk-UA"/>
        </w:rPr>
      </w:pPr>
    </w:p>
    <w:p w:rsidR="003B7673" w:rsidRDefault="003B7673" w:rsidP="007557E9">
      <w:pPr>
        <w:spacing w:after="0" w:line="240" w:lineRule="auto"/>
        <w:jc w:val="both"/>
        <w:rPr>
          <w:rFonts w:ascii="Times New Roman" w:hAnsi="Times New Roman"/>
          <w:sz w:val="28"/>
          <w:szCs w:val="28"/>
          <w:lang w:val="uk-UA"/>
        </w:rPr>
      </w:pPr>
    </w:p>
    <w:p w:rsidR="003B7673" w:rsidRDefault="003B7673" w:rsidP="007557E9">
      <w:pPr>
        <w:spacing w:after="0" w:line="240" w:lineRule="auto"/>
        <w:jc w:val="both"/>
        <w:rPr>
          <w:rFonts w:ascii="Times New Roman" w:hAnsi="Times New Roman"/>
          <w:sz w:val="28"/>
          <w:szCs w:val="28"/>
          <w:lang w:val="uk-UA"/>
        </w:rPr>
      </w:pPr>
    </w:p>
    <w:p w:rsidR="003B7673" w:rsidRPr="007557E9" w:rsidRDefault="003B7673" w:rsidP="007557E9">
      <w:pPr>
        <w:spacing w:after="0" w:line="240" w:lineRule="auto"/>
        <w:jc w:val="both"/>
        <w:rPr>
          <w:rFonts w:ascii="Times New Roman" w:hAnsi="Times New Roman"/>
          <w:sz w:val="28"/>
          <w:szCs w:val="28"/>
          <w:lang w:val="uk-UA"/>
        </w:rPr>
      </w:pPr>
    </w:p>
    <w:p w:rsidR="00EA094C" w:rsidRPr="00EC3D70" w:rsidRDefault="004F56F4" w:rsidP="00EC3D70">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lastRenderedPageBreak/>
        <w:t xml:space="preserve">10. Список </w:t>
      </w:r>
      <w:r w:rsidR="007415E8">
        <w:rPr>
          <w:rFonts w:ascii="Times New Roman" w:hAnsi="Times New Roman"/>
          <w:b/>
          <w:bCs/>
          <w:sz w:val="28"/>
          <w:szCs w:val="28"/>
          <w:lang w:val="uk-UA"/>
        </w:rPr>
        <w:t>рекомендованих</w:t>
      </w:r>
      <w:r>
        <w:rPr>
          <w:rFonts w:ascii="Times New Roman" w:hAnsi="Times New Roman"/>
          <w:b/>
          <w:bCs/>
          <w:sz w:val="28"/>
          <w:szCs w:val="28"/>
          <w:lang w:val="uk-UA"/>
        </w:rPr>
        <w:t xml:space="preserve"> джерел</w:t>
      </w:r>
    </w:p>
    <w:p w:rsidR="00EA094C" w:rsidRPr="00187F8A" w:rsidRDefault="00106EFF"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Основні:</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1986; 82: 47-50</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gramStart"/>
      <w:r w:rsidRPr="002622A4">
        <w:rPr>
          <w:rFonts w:ascii="Times New Roman" w:hAnsi="Times New Roman"/>
          <w:color w:val="231F20"/>
          <w:sz w:val="28"/>
          <w:szCs w:val="28"/>
          <w:lang w:val="en-US"/>
        </w:rPr>
        <w:t>Cassileth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gramStart"/>
      <w:r w:rsidRPr="002622A4">
        <w:rPr>
          <w:rFonts w:ascii="Times New Roman" w:hAnsi="Times New Roman"/>
          <w:color w:val="231F20"/>
          <w:sz w:val="28"/>
          <w:szCs w:val="28"/>
          <w:lang w:val="en-US"/>
        </w:rPr>
        <w:t>Cassileth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gramStart"/>
      <w:r w:rsidRPr="002622A4">
        <w:rPr>
          <w:rFonts w:ascii="Times New Roman" w:hAnsi="Times New Roman"/>
          <w:color w:val="231F20"/>
          <w:sz w:val="28"/>
          <w:szCs w:val="28"/>
          <w:lang w:val="en-US"/>
        </w:rPr>
        <w:t>Cassileth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B22153" w:rsidRPr="00B22153" w:rsidRDefault="00B22153"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sidRPr="00B22153">
        <w:rPr>
          <w:rFonts w:ascii="Times New Roman" w:eastAsia="Times New Roman" w:hAnsi="Times New Roman"/>
          <w:bCs/>
          <w:sz w:val="28"/>
          <w:szCs w:val="28"/>
          <w:shd w:val="clear" w:color="auto" w:fill="FAFAFA"/>
          <w:lang w:val="uk-UA" w:eastAsia="ru-RU"/>
        </w:rPr>
        <w:t>1.0 1.1 1.2 1.3 1.4 1.5 1.6 Wolfson N. Amputations in natural disasters and mass casualties: staged approach. Int Orthop. 2012 Oct;36(10):1983-8.</w:t>
      </w:r>
    </w:p>
    <w:p w:rsidR="00B22153" w:rsidRPr="00B22153" w:rsidRDefault="00B22153"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sidRPr="00B22153">
        <w:rPr>
          <w:rFonts w:ascii="Times New Roman" w:eastAsia="Times New Roman" w:hAnsi="Times New Roman"/>
          <w:bCs/>
          <w:sz w:val="28"/>
          <w:szCs w:val="28"/>
          <w:shd w:val="clear" w:color="auto" w:fill="FAFAFA"/>
          <w:lang w:val="uk-UA" w:eastAsia="ru-RU"/>
        </w:rPr>
        <w:t>2.0 2.1 2.2 Wolfson N. Amputations in natural disasters and mass casualties: staged approach. International orthopaedics. 2012 Oct;36(10):1983-8. Cite error: Invalid &lt;ref&gt; tag; name “:3” defined multiple times with different content</w:t>
      </w:r>
    </w:p>
    <w:p w:rsidR="00B22153" w:rsidRPr="00B22153" w:rsidRDefault="00B22153"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sidRPr="00B22153">
        <w:rPr>
          <w:rFonts w:ascii="Times New Roman" w:eastAsia="Times New Roman" w:hAnsi="Times New Roman"/>
          <w:bCs/>
          <w:sz w:val="28"/>
          <w:szCs w:val="28"/>
          <w:shd w:val="clear" w:color="auto" w:fill="FAFAFA"/>
          <w:lang w:val="uk-UA" w:eastAsia="ru-RU"/>
        </w:rPr>
        <w:t>Pasquina PF, Miller M, Carvalho AJ, Corcoran M, Vandersea J, Johnson E, Chen YT. Special considerations for multiple limb amputation. Current physical medicine and rehabilitation reports. 2014 Dec;2(4):273-89..</w:t>
      </w:r>
    </w:p>
    <w:p w:rsidR="00B22153" w:rsidRPr="00B22153" w:rsidRDefault="00B22153"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sidRPr="00B22153">
        <w:rPr>
          <w:rFonts w:ascii="Times New Roman" w:eastAsia="Times New Roman" w:hAnsi="Times New Roman"/>
          <w:bCs/>
          <w:sz w:val="28"/>
          <w:szCs w:val="28"/>
          <w:shd w:val="clear" w:color="auto" w:fill="FAFAFA"/>
          <w:lang w:val="uk-UA" w:eastAsia="ru-RU"/>
        </w:rPr>
        <w:t xml:space="preserve"> 4.0 4.1 BACPAR, Chapter.3 Amputee Rehabilitation. In: Skelton, P and Harvey, A . Rehabilitation in Sudden Onset Disasters. Handicap International and UK Emergency Medical Team, 2015. p.25.</w:t>
      </w:r>
    </w:p>
    <w:p w:rsidR="00B22153" w:rsidRDefault="00B22153" w:rsidP="00B22153">
      <w:pPr>
        <w:autoSpaceDE w:val="0"/>
        <w:autoSpaceDN w:val="0"/>
        <w:adjustRightInd w:val="0"/>
        <w:spacing w:after="0" w:line="240" w:lineRule="auto"/>
        <w:ind w:left="284" w:firstLine="709"/>
        <w:jc w:val="both"/>
        <w:rPr>
          <w:rFonts w:ascii="Times New Roman" w:eastAsia="Times New Roman" w:hAnsi="Times New Roman"/>
          <w:bCs/>
          <w:sz w:val="28"/>
          <w:szCs w:val="28"/>
          <w:shd w:val="clear" w:color="auto" w:fill="FAFAFA"/>
          <w:lang w:val="uk-UA" w:eastAsia="ru-RU"/>
        </w:rPr>
      </w:pPr>
      <w:r w:rsidRPr="00B22153">
        <w:rPr>
          <w:rFonts w:ascii="Times New Roman" w:eastAsia="Times New Roman" w:hAnsi="Times New Roman"/>
          <w:bCs/>
          <w:sz w:val="28"/>
          <w:szCs w:val="28"/>
          <w:shd w:val="clear" w:color="auto" w:fill="FAFAFA"/>
          <w:lang w:val="uk-UA" w:eastAsia="ru-RU"/>
        </w:rPr>
        <w:t xml:space="preserve"> Dillingham TR, Pezzin LE. Rehabilitation setting and associated mortality and medical stability among persons with amputations. Archives of physical medicine and rehabilitation. 2008 Jun 1;89(6):1038-45.</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International Committee of the Red Cross (ICRC), ICRC physiotherapy reference manual: prothetic gait analysis, 2014</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Ottobock. First exercises after amputation. Jan 2019</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Ottobock. How to prevent muscle contractures through moving the residual limb?</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Ottobock. Muscle strengthening after amputation. Jan 2019</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Prosthetic gait analysis, a course manual for physiotherapists, ICRC, 2014</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w:t>
      </w:r>
      <w:r w:rsidRPr="00B338C6">
        <w:rPr>
          <w:rFonts w:ascii="Times New Roman" w:eastAsia="Times New Roman" w:hAnsi="Times New Roman"/>
          <w:bCs/>
          <w:i/>
          <w:iCs/>
          <w:sz w:val="28"/>
          <w:szCs w:val="28"/>
          <w:shd w:val="clear" w:color="auto" w:fill="FAFAFA"/>
          <w:lang w:val="uk-UA" w:eastAsia="ru-RU"/>
        </w:rPr>
        <w:t>Rossbach P.</w:t>
      </w:r>
      <w:r w:rsidRPr="00B338C6">
        <w:rPr>
          <w:rFonts w:ascii="Times New Roman" w:eastAsia="Times New Roman" w:hAnsi="Times New Roman"/>
          <w:bCs/>
          <w:sz w:val="28"/>
          <w:szCs w:val="28"/>
          <w:shd w:val="clear" w:color="auto" w:fill="FAFAFA"/>
          <w:lang w:val="uk-UA" w:eastAsia="ru-RU"/>
        </w:rPr>
        <w:t> Care of Your Wounds After Amputation Surgery. Amputee Coalition. Available from: </w:t>
      </w:r>
      <w:hyperlink r:id="rId70" w:history="1">
        <w:r w:rsidRPr="00B338C6">
          <w:rPr>
            <w:rStyle w:val="a7"/>
            <w:rFonts w:ascii="Times New Roman" w:eastAsia="Times New Roman" w:hAnsi="Times New Roman"/>
            <w:bCs/>
            <w:sz w:val="28"/>
            <w:szCs w:val="28"/>
            <w:shd w:val="clear" w:color="auto" w:fill="FAFAFA"/>
            <w:lang w:val="uk-UA" w:eastAsia="ru-RU"/>
          </w:rPr>
          <w:t>https://www.amputee-coalition.org/resources/after-amputation-surgery/</w:t>
        </w:r>
      </w:hyperlink>
      <w:r w:rsidRPr="00B338C6">
        <w:rPr>
          <w:rFonts w:ascii="Times New Roman" w:eastAsia="Times New Roman" w:hAnsi="Times New Roman"/>
          <w:bCs/>
          <w:sz w:val="28"/>
          <w:szCs w:val="28"/>
          <w:shd w:val="clear" w:color="auto" w:fill="FAFAFA"/>
          <w:lang w:val="uk-UA" w:eastAsia="ru-RU"/>
        </w:rPr>
        <w:t> (Accessed 23 Nov 2017)</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YouTube Video. AmputeeOT: Massage, Scar Mobilization, Desensitization, and End-Bearing Exercises for New Amputees. Available from: </w:t>
      </w:r>
      <w:hyperlink r:id="rId71" w:history="1">
        <w:r w:rsidRPr="00B338C6">
          <w:rPr>
            <w:rStyle w:val="a7"/>
            <w:rFonts w:ascii="Times New Roman" w:eastAsia="Times New Roman" w:hAnsi="Times New Roman"/>
            <w:bCs/>
            <w:sz w:val="28"/>
            <w:szCs w:val="28"/>
            <w:shd w:val="clear" w:color="auto" w:fill="FAFAFA"/>
            <w:lang w:val="uk-UA" w:eastAsia="ru-RU"/>
          </w:rPr>
          <w:t>https://youtu.be/AqmKhuT-mWw</w:t>
        </w:r>
      </w:hyperlink>
      <w:r w:rsidRPr="00B338C6">
        <w:rPr>
          <w:rFonts w:ascii="Times New Roman" w:eastAsia="Times New Roman" w:hAnsi="Times New Roman"/>
          <w:bCs/>
          <w:sz w:val="28"/>
          <w:szCs w:val="28"/>
          <w:shd w:val="clear" w:color="auto" w:fill="FAFAFA"/>
          <w:lang w:val="uk-UA" w:eastAsia="ru-RU"/>
        </w:rPr>
        <w:t> (Accessed 23 Nov 2017)</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Johannesson A, Larsson G, Oberg,T Atroshi, I. Comparison of vacuum-formed removable rigid dressing with conventional rigid dressing after transtibial amputation. Acta Orthopeadica 2008;79(3); 361-369</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Bryant G. Stump Care. The American Journal of Nursing 2001; 101(2); 67-71</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Lusardi MM, Postoperative and preprosthetic care. In Lusardi, MM, Jorge, M and Nielsen, CC editors. Orthotics and Prosthetics in Rehabilitation, Third Edition. Missouri: Elsevier, 2013.p. 532-594.</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Nawijn SE, Van der Linde H, Emmelot CH, Hofstad CJ. Stump management after transtibial amputation: a systematic review. Prosthetics and Orthotics International 2005; 29(1); 13-26.</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lastRenderedPageBreak/>
        <w:t> Smith DG, McFarland LV, Sangeorzan BJ, Reiber GE, Czerniecki JM. Postoperative dressing and management strategies for transtibial amputations: A critical review. Journal of Rehabilitation Research Development 2003; 40; 213-224. Available at: </w:t>
      </w:r>
      <w:hyperlink r:id="rId72" w:history="1">
        <w:r w:rsidRPr="00B338C6">
          <w:rPr>
            <w:rStyle w:val="a7"/>
            <w:rFonts w:ascii="Times New Roman" w:eastAsia="Times New Roman" w:hAnsi="Times New Roman"/>
            <w:bCs/>
            <w:sz w:val="28"/>
            <w:szCs w:val="28"/>
            <w:shd w:val="clear" w:color="auto" w:fill="FAFAFA"/>
            <w:lang w:val="uk-UA" w:eastAsia="ru-RU"/>
          </w:rPr>
          <w:t>https://pdfs.semanticscholar.org/4013/c8651aa3be7c9e26dff68253082fd9f3215d.pdf</w:t>
        </w:r>
      </w:hyperlink>
      <w:r w:rsidRPr="00B338C6">
        <w:rPr>
          <w:rFonts w:ascii="Times New Roman" w:eastAsia="Times New Roman" w:hAnsi="Times New Roman"/>
          <w:bCs/>
          <w:sz w:val="28"/>
          <w:szCs w:val="28"/>
          <w:shd w:val="clear" w:color="auto" w:fill="FAFAFA"/>
          <w:lang w:val="uk-UA" w:eastAsia="ru-RU"/>
        </w:rPr>
        <w:t> (Accessed 10 Oct 2017)</w:t>
      </w:r>
    </w:p>
    <w:p w:rsidR="00B338C6" w:rsidRPr="00B338C6" w:rsidRDefault="008F4BE3"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hyperlink r:id="rId73" w:anchor="page=75" w:history="1">
        <w:r w:rsidR="00B338C6" w:rsidRPr="00B338C6">
          <w:rPr>
            <w:rStyle w:val="a7"/>
            <w:rFonts w:ascii="Times New Roman" w:eastAsia="Times New Roman" w:hAnsi="Times New Roman"/>
            <w:bCs/>
            <w:sz w:val="28"/>
            <w:szCs w:val="28"/>
            <w:shd w:val="clear" w:color="auto" w:fill="FAFAFA"/>
            <w:lang w:val="uk-UA" w:eastAsia="ru-RU"/>
          </w:rPr>
          <w:t>Clinical Practice Guideline for Rehabilitation of Lower Limb Amputation (full version)</w:t>
        </w:r>
      </w:hyperlink>
      <w:r w:rsidR="00B338C6" w:rsidRPr="00B338C6">
        <w:rPr>
          <w:rFonts w:ascii="Times New Roman" w:eastAsia="Times New Roman" w:hAnsi="Times New Roman"/>
          <w:bCs/>
          <w:sz w:val="28"/>
          <w:szCs w:val="28"/>
          <w:shd w:val="clear" w:color="auto" w:fill="FAFAFA"/>
          <w:lang w:val="uk-UA" w:eastAsia="ru-RU"/>
        </w:rPr>
        <w:t>. Department of Veterans Affairs, Department of Defence, 2007, page 72-73</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Johannesson A, Larsson G, Ramstrand N, Lauge-Pedersen H, Wagner P, Atroshi I. Outcomes of a standardized surgical and rehabilitation program in trans-tibial amputation for peripheral vascular disease: A 10 year prospective cohort study. The American Journal of Physical Medicine and Rehabilitation / Association of Academic Physiatrists 2010; 89(4); 293-303.</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Reichmann JP, Stevens PM, Rheinstein J, Kreulen CD. </w:t>
      </w:r>
      <w:r w:rsidR="008F4BE3">
        <w:fldChar w:fldCharType="begin"/>
      </w:r>
      <w:r w:rsidR="008F4BE3" w:rsidRPr="008F4BE3">
        <w:rPr>
          <w:lang w:val="en-US"/>
        </w:rPr>
        <w:instrText xml:space="preserve"> HYPERLINK "http://1800flo-tech.com/wp-content/uploads/2018/08/REMOVABLE-RIDIG-DRESSING-JIM-REICHMANN.pdf" </w:instrText>
      </w:r>
      <w:r w:rsidR="008F4BE3">
        <w:fldChar w:fldCharType="separate"/>
      </w:r>
      <w:r w:rsidRPr="00B338C6">
        <w:rPr>
          <w:rStyle w:val="a7"/>
          <w:rFonts w:ascii="Times New Roman" w:eastAsia="Times New Roman" w:hAnsi="Times New Roman"/>
          <w:bCs/>
          <w:sz w:val="28"/>
          <w:szCs w:val="28"/>
          <w:shd w:val="clear" w:color="auto" w:fill="FAFAFA"/>
          <w:lang w:val="uk-UA" w:eastAsia="ru-RU"/>
        </w:rPr>
        <w:t>Removable Rigid Dressings for Postoperative Management of Transtibial Amputations: A Review of Published Evidence</w:t>
      </w:r>
      <w:r w:rsidR="008F4BE3">
        <w:rPr>
          <w:rStyle w:val="a7"/>
          <w:rFonts w:ascii="Times New Roman" w:eastAsia="Times New Roman" w:hAnsi="Times New Roman"/>
          <w:bCs/>
          <w:sz w:val="28"/>
          <w:szCs w:val="28"/>
          <w:shd w:val="clear" w:color="auto" w:fill="FAFAFA"/>
          <w:lang w:val="uk-UA" w:eastAsia="ru-RU"/>
        </w:rPr>
        <w:fldChar w:fldCharType="end"/>
      </w:r>
      <w:r w:rsidRPr="00B338C6">
        <w:rPr>
          <w:rFonts w:ascii="Times New Roman" w:eastAsia="Times New Roman" w:hAnsi="Times New Roman"/>
          <w:bCs/>
          <w:sz w:val="28"/>
          <w:szCs w:val="28"/>
          <w:shd w:val="clear" w:color="auto" w:fill="FAFAFA"/>
          <w:lang w:val="uk-UA" w:eastAsia="ru-RU"/>
        </w:rPr>
        <w:t>. PM&amp;R. 2018 May 1;10(5):516-23.</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Elizabeth Bouch, Katie Burns, Elizabeth Geer, Matthew Fuller and Anna Rose. </w:t>
      </w:r>
      <w:r w:rsidR="008F4BE3">
        <w:fldChar w:fldCharType="begin"/>
      </w:r>
      <w:r w:rsidR="008F4BE3" w:rsidRPr="008F4BE3">
        <w:rPr>
          <w:lang w:val="en-US"/>
        </w:rPr>
        <w:instrText xml:space="preserve"> HYPERLINK "https://bacpar.csp.org.uk/system/files/guidance_v.8_0.pdf" </w:instrText>
      </w:r>
      <w:r w:rsidR="008F4BE3">
        <w:fldChar w:fldCharType="separate"/>
      </w:r>
      <w:r w:rsidRPr="00B338C6">
        <w:rPr>
          <w:rStyle w:val="a7"/>
          <w:rFonts w:ascii="Times New Roman" w:eastAsia="Times New Roman" w:hAnsi="Times New Roman"/>
          <w:bCs/>
          <w:sz w:val="28"/>
          <w:szCs w:val="28"/>
          <w:shd w:val="clear" w:color="auto" w:fill="FAFAFA"/>
          <w:lang w:val="uk-UA" w:eastAsia="ru-RU"/>
        </w:rPr>
        <w:t>Guidance for the multi disciplinary team on the management of postoperative residuum oedema in lower limb amputees</w:t>
      </w:r>
      <w:r w:rsidR="008F4BE3">
        <w:rPr>
          <w:rStyle w:val="a7"/>
          <w:rFonts w:ascii="Times New Roman" w:eastAsia="Times New Roman" w:hAnsi="Times New Roman"/>
          <w:bCs/>
          <w:sz w:val="28"/>
          <w:szCs w:val="28"/>
          <w:shd w:val="clear" w:color="auto" w:fill="FAFAFA"/>
          <w:lang w:val="uk-UA" w:eastAsia="ru-RU"/>
        </w:rPr>
        <w:fldChar w:fldCharType="end"/>
      </w:r>
      <w:r w:rsidRPr="00B338C6">
        <w:rPr>
          <w:rFonts w:ascii="Times New Roman" w:eastAsia="Times New Roman" w:hAnsi="Times New Roman"/>
          <w:bCs/>
          <w:sz w:val="28"/>
          <w:szCs w:val="28"/>
          <w:shd w:val="clear" w:color="auto" w:fill="FAFAFA"/>
          <w:lang w:val="uk-UA" w:eastAsia="ru-RU"/>
        </w:rPr>
        <w:t>. BACPAR</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Johannesson A, Larsson GU, Öberg T. From major amputation to prosthetic outcome: a prospective study of 190 patients in a defined population. Prosthetics and orthotics international. 2004 Jan 1;28(1):9-21. Available at: </w:t>
      </w:r>
      <w:hyperlink r:id="rId74" w:history="1">
        <w:r w:rsidRPr="00B338C6">
          <w:rPr>
            <w:rStyle w:val="a7"/>
            <w:rFonts w:ascii="Times New Roman" w:eastAsia="Times New Roman" w:hAnsi="Times New Roman"/>
            <w:bCs/>
            <w:sz w:val="28"/>
            <w:szCs w:val="28"/>
            <w:shd w:val="clear" w:color="auto" w:fill="FAFAFA"/>
            <w:lang w:val="uk-UA" w:eastAsia="ru-RU"/>
          </w:rPr>
          <w:t>https://www.researchgate.net/publication/8534355_From_major_amputation_to_prosthetic_outcome_A_prospective_study_of_190_patients_in_a_defined_population</w:t>
        </w:r>
      </w:hyperlink>
      <w:r w:rsidRPr="00B338C6">
        <w:rPr>
          <w:rFonts w:ascii="Times New Roman" w:eastAsia="Times New Roman" w:hAnsi="Times New Roman"/>
          <w:bCs/>
          <w:sz w:val="28"/>
          <w:szCs w:val="28"/>
          <w:shd w:val="clear" w:color="auto" w:fill="FAFAFA"/>
          <w:lang w:val="uk-UA" w:eastAsia="ru-RU"/>
        </w:rPr>
        <w:t>(Accessed 11 Oct 2017)</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C9385C">
        <w:rPr>
          <w:rFonts w:ascii="Times New Roman" w:eastAsia="Times New Roman" w:hAnsi="Times New Roman"/>
          <w:bCs/>
          <w:sz w:val="28"/>
          <w:szCs w:val="28"/>
          <w:shd w:val="clear" w:color="auto" w:fill="FAFAFA"/>
          <w:lang w:val="uk-UA" w:eastAsia="ru-RU"/>
        </w:rPr>
        <w:t>↑</w:t>
      </w:r>
      <w:r w:rsidRPr="00B338C6">
        <w:rPr>
          <w:rFonts w:ascii="Times New Roman" w:eastAsia="Times New Roman" w:hAnsi="Times New Roman"/>
          <w:bCs/>
          <w:sz w:val="28"/>
          <w:szCs w:val="28"/>
          <w:shd w:val="clear" w:color="auto" w:fill="FAFAFA"/>
          <w:lang w:val="uk-UA" w:eastAsia="ru-RU"/>
        </w:rPr>
        <w:t> Mulvey MR, Radford HE, Fawkner HJ, Hirst L, Neumann V, Johnson MI. Transcutaneous electrical nerve stimulation for phantom pain and stump pain in adult amputees. Pain Practice. 2013; 13(4):289-96. fckLRdoi: 10.1111/j.1533-2500.2012.00593.x</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 Barbara Engstrom and Catherine Van de Ven. Therapy for Amputees, 3rd Edition. 1999.</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YouTube Video. Northshore Sota. 2x Amputee Sliding Board MinA WC to Bed. Available from: </w:t>
      </w:r>
      <w:hyperlink r:id="rId75" w:history="1">
        <w:r w:rsidRPr="00B338C6">
          <w:rPr>
            <w:rStyle w:val="a7"/>
            <w:rFonts w:ascii="Times New Roman" w:eastAsia="Times New Roman" w:hAnsi="Times New Roman"/>
            <w:bCs/>
            <w:sz w:val="28"/>
            <w:szCs w:val="28"/>
            <w:shd w:val="clear" w:color="auto" w:fill="FAFAFA"/>
            <w:lang w:val="uk-UA" w:eastAsia="ru-RU"/>
          </w:rPr>
          <w:t>https://youtu.be/k3nQfbx1ASk</w:t>
        </w:r>
      </w:hyperlink>
      <w:r w:rsidRPr="00B338C6">
        <w:rPr>
          <w:rFonts w:ascii="Times New Roman" w:eastAsia="Times New Roman" w:hAnsi="Times New Roman"/>
          <w:bCs/>
          <w:sz w:val="28"/>
          <w:szCs w:val="28"/>
          <w:shd w:val="clear" w:color="auto" w:fill="FAFAFA"/>
          <w:lang w:val="uk-UA" w:eastAsia="ru-RU"/>
        </w:rPr>
        <w:t> (last accessed 2/12/17)</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C9385C">
        <w:rPr>
          <w:rFonts w:ascii="Times New Roman" w:eastAsia="Times New Roman" w:hAnsi="Times New Roman"/>
          <w:bCs/>
          <w:sz w:val="28"/>
          <w:szCs w:val="28"/>
          <w:shd w:val="clear" w:color="auto" w:fill="FAFAFA"/>
          <w:lang w:val="uk-UA" w:eastAsia="ru-RU"/>
        </w:rPr>
        <w:t>↑</w:t>
      </w:r>
      <w:r w:rsidRPr="00B338C6">
        <w:rPr>
          <w:rFonts w:ascii="Times New Roman" w:eastAsia="Times New Roman" w:hAnsi="Times New Roman"/>
          <w:bCs/>
          <w:sz w:val="28"/>
          <w:szCs w:val="28"/>
          <w:shd w:val="clear" w:color="auto" w:fill="FAFAFA"/>
          <w:lang w:val="uk-UA" w:eastAsia="ru-RU"/>
        </w:rPr>
        <w:t>YouTube Video. Wheelchair Transfer – Amputee Life Hack. Available from: </w:t>
      </w:r>
      <w:hyperlink r:id="rId76" w:history="1">
        <w:r w:rsidRPr="00B338C6">
          <w:rPr>
            <w:rStyle w:val="a7"/>
            <w:rFonts w:ascii="Times New Roman" w:eastAsia="Times New Roman" w:hAnsi="Times New Roman"/>
            <w:bCs/>
            <w:sz w:val="28"/>
            <w:szCs w:val="28"/>
            <w:shd w:val="clear" w:color="auto" w:fill="FAFAFA"/>
            <w:lang w:val="uk-UA" w:eastAsia="ru-RU"/>
          </w:rPr>
          <w:t>https://youtu.be/ngM3bgdsR2g</w:t>
        </w:r>
      </w:hyperlink>
      <w:r w:rsidRPr="00B338C6">
        <w:rPr>
          <w:rFonts w:ascii="Times New Roman" w:eastAsia="Times New Roman" w:hAnsi="Times New Roman"/>
          <w:bCs/>
          <w:sz w:val="28"/>
          <w:szCs w:val="28"/>
          <w:shd w:val="clear" w:color="auto" w:fill="FAFAFA"/>
          <w:lang w:val="uk-UA" w:eastAsia="ru-RU"/>
        </w:rPr>
        <w:t> (last accessed 4/13/19)</w:t>
      </w:r>
    </w:p>
    <w:p w:rsidR="00B338C6" w:rsidRP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Bella J. May, AMPUTATIONS AND PROSTHETICS, F.A Davis Company, 2rd édition, 1996</w:t>
      </w:r>
    </w:p>
    <w:p w:rsidR="00B338C6" w:rsidRDefault="00B338C6" w:rsidP="00C9385C">
      <w:pPr>
        <w:numPr>
          <w:ilvl w:val="0"/>
          <w:numId w:val="25"/>
        </w:numPr>
        <w:tabs>
          <w:tab w:val="clear" w:pos="720"/>
        </w:tabs>
        <w:autoSpaceDE w:val="0"/>
        <w:autoSpaceDN w:val="0"/>
        <w:adjustRightInd w:val="0"/>
        <w:spacing w:after="0" w:line="240" w:lineRule="auto"/>
        <w:ind w:left="0" w:firstLine="993"/>
        <w:jc w:val="both"/>
        <w:rPr>
          <w:rFonts w:ascii="Times New Roman" w:eastAsia="Times New Roman" w:hAnsi="Times New Roman"/>
          <w:bCs/>
          <w:sz w:val="28"/>
          <w:szCs w:val="28"/>
          <w:shd w:val="clear" w:color="auto" w:fill="FAFAFA"/>
          <w:lang w:val="uk-UA" w:eastAsia="ru-RU"/>
        </w:rPr>
      </w:pPr>
      <w:r w:rsidRPr="00B338C6">
        <w:rPr>
          <w:rFonts w:ascii="Times New Roman" w:eastAsia="Times New Roman" w:hAnsi="Times New Roman"/>
          <w:bCs/>
          <w:sz w:val="28"/>
          <w:szCs w:val="28"/>
          <w:shd w:val="clear" w:color="auto" w:fill="FAFAFA"/>
          <w:lang w:val="uk-UA" w:eastAsia="ru-RU"/>
        </w:rPr>
        <w:t>Using Crutches After Lower Limb Amputation. Available from: </w:t>
      </w:r>
      <w:hyperlink r:id="rId77" w:history="1">
        <w:r w:rsidRPr="00B338C6">
          <w:rPr>
            <w:rStyle w:val="a7"/>
            <w:rFonts w:ascii="Times New Roman" w:eastAsia="Times New Roman" w:hAnsi="Times New Roman"/>
            <w:bCs/>
            <w:sz w:val="28"/>
            <w:szCs w:val="28"/>
            <w:shd w:val="clear" w:color="auto" w:fill="FAFAFA"/>
            <w:lang w:val="uk-UA" w:eastAsia="ru-RU"/>
          </w:rPr>
          <w:t>https://youtu.be/YBi5t2ulhLA</w:t>
        </w:r>
      </w:hyperlink>
    </w:p>
    <w:p w:rsidR="00C13C18" w:rsidRPr="00C13C18" w:rsidRDefault="00C13C18" w:rsidP="00C9385C">
      <w:pPr>
        <w:numPr>
          <w:ilvl w:val="0"/>
          <w:numId w:val="25"/>
        </w:numPr>
        <w:shd w:val="clear" w:color="auto" w:fill="FFFFFF"/>
        <w:tabs>
          <w:tab w:val="clear" w:pos="720"/>
        </w:tabs>
        <w:spacing w:before="100" w:beforeAutospacing="1" w:after="100" w:afterAutospacing="1" w:line="240" w:lineRule="auto"/>
        <w:ind w:left="0" w:firstLine="993"/>
        <w:rPr>
          <w:rFonts w:ascii="Times New Roman" w:eastAsia="Times New Roman" w:hAnsi="Times New Roman"/>
          <w:color w:val="646464"/>
          <w:sz w:val="28"/>
          <w:szCs w:val="28"/>
        </w:rPr>
      </w:pPr>
      <w:r w:rsidRPr="00F82500">
        <w:rPr>
          <w:rFonts w:ascii="Times New Roman" w:hAnsi="Times New Roman"/>
          <w:color w:val="646464"/>
          <w:sz w:val="28"/>
          <w:szCs w:val="28"/>
          <w:lang w:val="en-US"/>
        </w:rPr>
        <w:t>Khan TW, Braun EE. </w:t>
      </w:r>
      <w:hyperlink r:id="rId78" w:history="1">
        <w:r w:rsidRPr="00F82500">
          <w:rPr>
            <w:rStyle w:val="a7"/>
            <w:rFonts w:ascii="Times New Roman" w:hAnsi="Times New Roman"/>
            <w:color w:val="5B3DEA"/>
            <w:sz w:val="28"/>
            <w:szCs w:val="28"/>
            <w:lang w:val="en-US"/>
          </w:rPr>
          <w:t>Phantom Limb Pain</w:t>
        </w:r>
      </w:hyperlink>
      <w:r w:rsidRPr="00F82500">
        <w:rPr>
          <w:rFonts w:ascii="Times New Roman" w:hAnsi="Times New Roman"/>
          <w:color w:val="646464"/>
          <w:sz w:val="28"/>
          <w:szCs w:val="28"/>
          <w:lang w:val="en-US"/>
        </w:rPr>
        <w:t xml:space="preserve">. </w:t>
      </w:r>
      <w:r w:rsidRPr="00C13C18">
        <w:rPr>
          <w:rFonts w:ascii="Times New Roman" w:hAnsi="Times New Roman"/>
          <w:color w:val="646464"/>
          <w:sz w:val="28"/>
          <w:szCs w:val="28"/>
        </w:rPr>
        <w:t>Encyclopedia of Trauma Care. 2015:1235-40.</w:t>
      </w:r>
    </w:p>
    <w:p w:rsidR="00C13C18" w:rsidRPr="00C13C18" w:rsidRDefault="00C13C18" w:rsidP="00C9385C">
      <w:pPr>
        <w:numPr>
          <w:ilvl w:val="0"/>
          <w:numId w:val="25"/>
        </w:numPr>
        <w:shd w:val="clear" w:color="auto" w:fill="FFFFFF"/>
        <w:tabs>
          <w:tab w:val="clear" w:pos="720"/>
        </w:tabs>
        <w:spacing w:before="100" w:beforeAutospacing="1" w:after="100" w:afterAutospacing="1" w:line="240" w:lineRule="auto"/>
        <w:ind w:left="0" w:firstLine="993"/>
        <w:rPr>
          <w:rFonts w:ascii="Times New Roman" w:hAnsi="Times New Roman"/>
          <w:color w:val="646464"/>
          <w:sz w:val="28"/>
          <w:szCs w:val="28"/>
        </w:rPr>
      </w:pPr>
      <w:r w:rsidRPr="00F82500">
        <w:rPr>
          <w:rFonts w:ascii="Times New Roman" w:hAnsi="Times New Roman"/>
          <w:color w:val="646464"/>
          <w:sz w:val="28"/>
          <w:szCs w:val="28"/>
          <w:lang w:val="en-US"/>
        </w:rPr>
        <w:t>Odell R.H., Sorgnard R, Mile R.D., Cary R.M. </w:t>
      </w:r>
      <w:hyperlink r:id="rId79" w:history="1">
        <w:r w:rsidRPr="00C13C18">
          <w:rPr>
            <w:rStyle w:val="a7"/>
            <w:rFonts w:ascii="Times New Roman" w:hAnsi="Times New Roman"/>
            <w:color w:val="5B3DEA"/>
            <w:sz w:val="28"/>
            <w:szCs w:val="28"/>
          </w:rPr>
          <w:t>Novel Treatment Device for Phantom-Limb Pain</w:t>
        </w:r>
      </w:hyperlink>
      <w:r w:rsidRPr="00C13C18">
        <w:rPr>
          <w:rFonts w:ascii="Times New Roman" w:hAnsi="Times New Roman"/>
          <w:color w:val="646464"/>
          <w:sz w:val="28"/>
          <w:szCs w:val="28"/>
        </w:rPr>
        <w:br/>
        <w:t xml:space="preserve">Цей випадок описує використання багатообіцяючого та відносно нового пристрою для лікування фантомного болю в </w:t>
      </w:r>
      <w:r w:rsidRPr="00C13C18">
        <w:rPr>
          <w:rFonts w:ascii="Times New Roman" w:hAnsi="Times New Roman"/>
          <w:color w:val="646464"/>
          <w:sz w:val="28"/>
          <w:szCs w:val="28"/>
        </w:rPr>
        <w:lastRenderedPageBreak/>
        <w:t>кінцівках, що передає сигнали електричних клітин.</w:t>
      </w:r>
      <w:r w:rsidRPr="00C13C18">
        <w:rPr>
          <w:rFonts w:ascii="Times New Roman" w:hAnsi="Times New Roman"/>
          <w:color w:val="646464"/>
          <w:sz w:val="28"/>
          <w:szCs w:val="28"/>
        </w:rPr>
        <w:br/>
        <w:t>Practical Pain Managment Vol 15 #4.</w:t>
      </w:r>
    </w:p>
    <w:p w:rsidR="00C13C18" w:rsidRPr="00F82500" w:rsidRDefault="00C13C18" w:rsidP="00C9385C">
      <w:pPr>
        <w:numPr>
          <w:ilvl w:val="0"/>
          <w:numId w:val="25"/>
        </w:numPr>
        <w:shd w:val="clear" w:color="auto" w:fill="FFFFFF"/>
        <w:tabs>
          <w:tab w:val="clear" w:pos="720"/>
        </w:tabs>
        <w:spacing w:before="100" w:beforeAutospacing="1" w:after="100" w:afterAutospacing="1" w:line="240" w:lineRule="auto"/>
        <w:ind w:left="0" w:firstLine="993"/>
        <w:rPr>
          <w:rFonts w:ascii="Times New Roman" w:hAnsi="Times New Roman"/>
          <w:color w:val="646464"/>
          <w:sz w:val="28"/>
          <w:szCs w:val="28"/>
          <w:lang w:val="en-US"/>
        </w:rPr>
      </w:pPr>
      <w:r w:rsidRPr="00F82500">
        <w:rPr>
          <w:rFonts w:ascii="Times New Roman" w:hAnsi="Times New Roman"/>
          <w:color w:val="646464"/>
          <w:sz w:val="28"/>
          <w:szCs w:val="28"/>
          <w:lang w:val="en-US"/>
        </w:rPr>
        <w:t>Mayo Clinic. </w:t>
      </w:r>
      <w:hyperlink r:id="rId80" w:history="1">
        <w:r w:rsidRPr="00F82500">
          <w:rPr>
            <w:rStyle w:val="a7"/>
            <w:rFonts w:ascii="Times New Roman" w:hAnsi="Times New Roman"/>
            <w:color w:val="5B3DEA"/>
            <w:sz w:val="28"/>
            <w:szCs w:val="28"/>
            <w:lang w:val="en-US"/>
          </w:rPr>
          <w:t>Phantom limb pain</w:t>
        </w:r>
      </w:hyperlink>
      <w:r w:rsidRPr="00F82500">
        <w:rPr>
          <w:rFonts w:ascii="Times New Roman" w:hAnsi="Times New Roman"/>
          <w:color w:val="646464"/>
          <w:sz w:val="28"/>
          <w:szCs w:val="28"/>
          <w:lang w:val="en-US"/>
        </w:rPr>
        <w:t>.</w:t>
      </w:r>
    </w:p>
    <w:p w:rsidR="00B338C6" w:rsidRPr="00C9385C" w:rsidRDefault="00C13C18" w:rsidP="00C9385C">
      <w:pPr>
        <w:numPr>
          <w:ilvl w:val="0"/>
          <w:numId w:val="25"/>
        </w:numPr>
        <w:shd w:val="clear" w:color="auto" w:fill="FFFFFF"/>
        <w:tabs>
          <w:tab w:val="clear" w:pos="720"/>
        </w:tabs>
        <w:spacing w:before="100" w:beforeAutospacing="1" w:after="100" w:afterAutospacing="1" w:line="240" w:lineRule="auto"/>
        <w:ind w:left="0" w:firstLine="993"/>
        <w:rPr>
          <w:rFonts w:ascii="Helvetica" w:hAnsi="Helvetica" w:cs="Helvetica"/>
          <w:color w:val="646464"/>
          <w:lang w:val="en-US"/>
        </w:rPr>
      </w:pPr>
      <w:r w:rsidRPr="00F82500">
        <w:rPr>
          <w:rFonts w:ascii="Times New Roman" w:hAnsi="Times New Roman"/>
          <w:color w:val="646464"/>
          <w:sz w:val="28"/>
          <w:szCs w:val="28"/>
          <w:lang w:val="en-US"/>
        </w:rPr>
        <w:t>Amputee Coalition. </w:t>
      </w:r>
      <w:hyperlink r:id="rId81" w:history="1">
        <w:r w:rsidRPr="00F82500">
          <w:rPr>
            <w:rStyle w:val="a7"/>
            <w:rFonts w:ascii="Times New Roman" w:hAnsi="Times New Roman"/>
            <w:color w:val="5B3DEA"/>
            <w:sz w:val="28"/>
            <w:szCs w:val="28"/>
            <w:lang w:val="en-US"/>
          </w:rPr>
          <w:t>Phantom limb pain</w:t>
        </w:r>
      </w:hyperlink>
      <w:r w:rsidRPr="00F82500">
        <w:rPr>
          <w:rFonts w:ascii="Helvetica" w:hAnsi="Helvetica" w:cs="Helvetica"/>
          <w:color w:val="646464"/>
          <w:lang w:val="en-US"/>
        </w:rPr>
        <w:t>.</w:t>
      </w:r>
    </w:p>
    <w:p w:rsidR="00106EFF" w:rsidRPr="00C9385C" w:rsidRDefault="00187F8A" w:rsidP="00EC3D70">
      <w:pPr>
        <w:autoSpaceDE w:val="0"/>
        <w:autoSpaceDN w:val="0"/>
        <w:adjustRightInd w:val="0"/>
        <w:spacing w:after="0" w:line="240" w:lineRule="auto"/>
        <w:ind w:left="284" w:firstLine="709"/>
        <w:jc w:val="both"/>
        <w:rPr>
          <w:rFonts w:ascii="Times New Roman" w:hAnsi="Times New Roman"/>
          <w:b/>
          <w:sz w:val="28"/>
          <w:szCs w:val="28"/>
          <w:lang w:val="en-US"/>
        </w:rPr>
      </w:pPr>
      <w:r>
        <w:rPr>
          <w:rFonts w:ascii="Times New Roman" w:hAnsi="Times New Roman"/>
          <w:b/>
          <w:sz w:val="28"/>
          <w:szCs w:val="28"/>
        </w:rPr>
        <w:t>Додаткові</w:t>
      </w:r>
      <w:r w:rsidR="00106EFF" w:rsidRPr="00C9385C">
        <w:rPr>
          <w:rFonts w:ascii="Times New Roman" w:hAnsi="Times New Roman"/>
          <w:b/>
          <w:sz w:val="28"/>
          <w:szCs w:val="28"/>
          <w:lang w:val="en-US"/>
        </w:rPr>
        <w:t xml:space="preserve">: </w:t>
      </w:r>
    </w:p>
    <w:p w:rsidR="00C9385C" w:rsidRPr="009462A6" w:rsidRDefault="00C9385C" w:rsidP="00C9385C">
      <w:pPr>
        <w:autoSpaceDE w:val="0"/>
        <w:autoSpaceDN w:val="0"/>
        <w:adjustRightInd w:val="0"/>
        <w:spacing w:after="0" w:line="240" w:lineRule="auto"/>
        <w:ind w:left="284" w:firstLine="709"/>
        <w:jc w:val="both"/>
        <w:rPr>
          <w:rFonts w:ascii="Times New Roman" w:hAnsi="Times New Roman"/>
          <w:bCs/>
          <w:sz w:val="28"/>
          <w:szCs w:val="28"/>
        </w:rPr>
      </w:pPr>
      <w:r w:rsidRPr="00C9385C">
        <w:rPr>
          <w:rFonts w:ascii="Times New Roman" w:hAnsi="Times New Roman"/>
          <w:bCs/>
          <w:sz w:val="28"/>
          <w:szCs w:val="28"/>
          <w:lang w:val="en-US"/>
        </w:rPr>
        <w:t xml:space="preserve">NZALS </w:t>
      </w:r>
      <w:r w:rsidRPr="009462A6">
        <w:rPr>
          <w:rFonts w:ascii="Times New Roman" w:hAnsi="Times New Roman"/>
          <w:bCs/>
          <w:sz w:val="28"/>
          <w:szCs w:val="28"/>
        </w:rPr>
        <w:t>Пеке</w:t>
      </w:r>
      <w:r w:rsidRPr="00C9385C">
        <w:rPr>
          <w:rFonts w:ascii="Times New Roman" w:hAnsi="Times New Roman"/>
          <w:bCs/>
          <w:sz w:val="28"/>
          <w:szCs w:val="28"/>
          <w:lang w:val="en-US"/>
        </w:rPr>
        <w:t xml:space="preserve"> </w:t>
      </w:r>
      <w:r w:rsidRPr="009462A6">
        <w:rPr>
          <w:rFonts w:ascii="Times New Roman" w:hAnsi="Times New Roman"/>
          <w:bCs/>
          <w:sz w:val="28"/>
          <w:szCs w:val="28"/>
        </w:rPr>
        <w:t>Вайханга</w:t>
      </w:r>
      <w:r w:rsidRPr="00C9385C">
        <w:rPr>
          <w:rFonts w:ascii="Times New Roman" w:hAnsi="Times New Roman"/>
          <w:bCs/>
          <w:sz w:val="28"/>
          <w:szCs w:val="28"/>
          <w:lang w:val="en-US"/>
        </w:rPr>
        <w:t xml:space="preserve">, </w:t>
      </w:r>
      <w:r w:rsidRPr="009462A6">
        <w:rPr>
          <w:rFonts w:ascii="Times New Roman" w:hAnsi="Times New Roman"/>
          <w:bCs/>
          <w:sz w:val="28"/>
          <w:szCs w:val="28"/>
        </w:rPr>
        <w:t>Аотеароа</w:t>
      </w:r>
      <w:r w:rsidRPr="00C9385C">
        <w:rPr>
          <w:rFonts w:ascii="Times New Roman" w:hAnsi="Times New Roman"/>
          <w:bCs/>
          <w:sz w:val="28"/>
          <w:szCs w:val="28"/>
          <w:lang w:val="en-US"/>
        </w:rPr>
        <w:t xml:space="preserve">. </w:t>
      </w:r>
      <w:r w:rsidRPr="009462A6">
        <w:rPr>
          <w:rFonts w:ascii="Times New Roman" w:hAnsi="Times New Roman"/>
          <w:bCs/>
          <w:sz w:val="28"/>
          <w:szCs w:val="28"/>
        </w:rPr>
        <w:t>Стопи і щиколотки. https://www.nzals.co.nz/products/categories/feet-and-ankles</w:t>
      </w:r>
    </w:p>
    <w:p w:rsidR="00C9385C" w:rsidRPr="009462A6" w:rsidRDefault="00C9385C" w:rsidP="00C9385C">
      <w:pPr>
        <w:autoSpaceDE w:val="0"/>
        <w:autoSpaceDN w:val="0"/>
        <w:adjustRightInd w:val="0"/>
        <w:spacing w:after="0" w:line="240" w:lineRule="auto"/>
        <w:ind w:left="284" w:firstLine="709"/>
        <w:jc w:val="both"/>
        <w:rPr>
          <w:rFonts w:ascii="Times New Roman" w:hAnsi="Times New Roman"/>
          <w:bCs/>
          <w:sz w:val="28"/>
          <w:szCs w:val="28"/>
        </w:rPr>
      </w:pPr>
      <w:r w:rsidRPr="009462A6">
        <w:rPr>
          <w:rFonts w:ascii="Times New Roman" w:hAnsi="Times New Roman"/>
          <w:bCs/>
          <w:sz w:val="28"/>
          <w:szCs w:val="28"/>
        </w:rPr>
        <w:t xml:space="preserve"> Фактична довідка. Протези ніг. Коаліція інвалідів. Оновлено серпень 2016 р. https://www.amputee-coalition.org/resources/prosthetic-feet/</w:t>
      </w:r>
    </w:p>
    <w:p w:rsidR="00C9385C" w:rsidRPr="009462A6" w:rsidRDefault="00C9385C" w:rsidP="00C9385C">
      <w:pPr>
        <w:autoSpaceDE w:val="0"/>
        <w:autoSpaceDN w:val="0"/>
        <w:adjustRightInd w:val="0"/>
        <w:spacing w:after="0" w:line="240" w:lineRule="auto"/>
        <w:ind w:left="284" w:firstLine="709"/>
        <w:jc w:val="both"/>
        <w:rPr>
          <w:rFonts w:ascii="Times New Roman" w:hAnsi="Times New Roman"/>
          <w:bCs/>
          <w:sz w:val="28"/>
          <w:szCs w:val="28"/>
        </w:rPr>
      </w:pPr>
      <w:r w:rsidRPr="009462A6">
        <w:rPr>
          <w:rFonts w:ascii="Times New Roman" w:hAnsi="Times New Roman"/>
          <w:bCs/>
          <w:sz w:val="28"/>
          <w:szCs w:val="28"/>
        </w:rPr>
        <w:t xml:space="preserve"> DelBiancoPA. Навчання пацієнтів: протези ніг </w:t>
      </w:r>
      <w:proofErr w:type="gramStart"/>
      <w:r w:rsidRPr="009462A6">
        <w:rPr>
          <w:rFonts w:ascii="Times New Roman" w:hAnsi="Times New Roman"/>
          <w:bCs/>
          <w:sz w:val="28"/>
          <w:szCs w:val="28"/>
        </w:rPr>
        <w:t>Доступно</w:t>
      </w:r>
      <w:proofErr w:type="gramEnd"/>
      <w:r w:rsidRPr="009462A6">
        <w:rPr>
          <w:rFonts w:ascii="Times New Roman" w:hAnsi="Times New Roman"/>
          <w:bCs/>
          <w:sz w:val="28"/>
          <w:szCs w:val="28"/>
        </w:rPr>
        <w:t xml:space="preserve"> за посиланням: https://youtu.be/1DP_YWgMbDc</w:t>
      </w:r>
    </w:p>
    <w:p w:rsidR="00C9385C" w:rsidRPr="00187F8A" w:rsidRDefault="00C9385C" w:rsidP="00C9385C">
      <w:pPr>
        <w:autoSpaceDE w:val="0"/>
        <w:autoSpaceDN w:val="0"/>
        <w:adjustRightInd w:val="0"/>
        <w:spacing w:after="0" w:line="240" w:lineRule="auto"/>
        <w:ind w:left="284" w:firstLine="709"/>
        <w:jc w:val="both"/>
        <w:rPr>
          <w:rFonts w:ascii="Times New Roman" w:hAnsi="Times New Roman"/>
          <w:b/>
          <w:sz w:val="28"/>
          <w:szCs w:val="28"/>
        </w:rPr>
      </w:pPr>
      <w:r>
        <w:rPr>
          <w:rFonts w:ascii="Times New Roman" w:hAnsi="Times New Roman"/>
          <w:b/>
          <w:sz w:val="28"/>
          <w:szCs w:val="28"/>
          <w:lang w:val="uk-UA"/>
        </w:rPr>
        <w:t>Інтернет-ресурси</w:t>
      </w:r>
      <w:r w:rsidRPr="00187F8A">
        <w:rPr>
          <w:rFonts w:ascii="Times New Roman" w:hAnsi="Times New Roman"/>
          <w:b/>
          <w:sz w:val="28"/>
          <w:szCs w:val="28"/>
        </w:rPr>
        <w:t xml:space="preserve">: </w:t>
      </w:r>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2" w:history="1">
        <w:r w:rsidRPr="002248D1">
          <w:rPr>
            <w:rStyle w:val="a7"/>
            <w:rFonts w:ascii="Times New Roman" w:hAnsi="Times New Roman"/>
            <w:sz w:val="28"/>
            <w:szCs w:val="28"/>
            <w:lang w:val="uk-UA"/>
          </w:rPr>
          <w:t>https://www.physio-pedia.com/Prosthetic_Feet?utm_source=physiopedia&amp;utm_medium=related_articles&amp;utm_campaign=ongoing_internal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3" w:history="1">
        <w:r w:rsidRPr="002248D1">
          <w:rPr>
            <w:rStyle w:val="a7"/>
            <w:rFonts w:ascii="Times New Roman" w:hAnsi="Times New Roman"/>
            <w:sz w:val="28"/>
            <w:szCs w:val="28"/>
            <w:lang w:val="uk-UA"/>
          </w:rPr>
          <w:t>https://www.physio-pedia.com/Computer-Aided_Design_(CAD)_and_Computer-Aided_Manufacturing_(CAM)_in_Prosthetics_and_Orthotics?utm_source=physiopedia&amp;utm_medium=related_articles&amp;utm_campaign=ongoing_internal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4" w:history="1">
        <w:r w:rsidRPr="002248D1">
          <w:rPr>
            <w:rStyle w:val="a7"/>
            <w:rFonts w:ascii="Times New Roman" w:hAnsi="Times New Roman"/>
            <w:sz w:val="28"/>
            <w:szCs w:val="28"/>
            <w:lang w:val="uk-UA"/>
          </w:rPr>
          <w:t>https://langs.physio-pedia.com/uk/post-fitting-management-of-the-amputee-uk/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5" w:history="1">
        <w:r w:rsidRPr="002248D1">
          <w:rPr>
            <w:rStyle w:val="a7"/>
            <w:rFonts w:ascii="Times New Roman" w:hAnsi="Times New Roman"/>
            <w:sz w:val="28"/>
            <w:szCs w:val="28"/>
            <w:lang w:val="uk-UA"/>
          </w:rPr>
          <w:t>https://www.physio-pedia.com/Biomechanics_in_prosthetic_rehabilitation?utm_source=physiopedia&amp;utm_medium=related_articles&amp;utm_campaign=ongoing_internal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6" w:history="1">
        <w:r w:rsidRPr="002248D1">
          <w:rPr>
            <w:rStyle w:val="a7"/>
            <w:rFonts w:ascii="Times New Roman" w:hAnsi="Times New Roman"/>
            <w:sz w:val="28"/>
            <w:szCs w:val="28"/>
            <w:lang w:val="uk-UA"/>
          </w:rPr>
          <w:t>https://langs.physio-pedia.com/uk/rehabilitation-of-amputations-in-disasters-and-conflicts-uk/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7" w:history="1">
        <w:r w:rsidRPr="002248D1">
          <w:rPr>
            <w:rStyle w:val="a7"/>
            <w:rFonts w:ascii="Times New Roman" w:hAnsi="Times New Roman"/>
            <w:sz w:val="28"/>
            <w:szCs w:val="28"/>
            <w:lang w:val="uk-UA"/>
          </w:rPr>
          <w:t>https://langs.physio-pedia.com/uk/phantom-limb-pain-uk/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8" w:history="1">
        <w:r w:rsidRPr="002248D1">
          <w:rPr>
            <w:rStyle w:val="a7"/>
            <w:rFonts w:ascii="Times New Roman" w:hAnsi="Times New Roman"/>
            <w:sz w:val="28"/>
            <w:szCs w:val="28"/>
            <w:lang w:val="uk-UA"/>
          </w:rPr>
          <w:t>https://www.frontiersin.org/articles/10.3389/fneur.2017.00267/full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89" w:history="1">
        <w:r w:rsidRPr="002248D1">
          <w:rPr>
            <w:rStyle w:val="a7"/>
            <w:rFonts w:ascii="Times New Roman" w:hAnsi="Times New Roman"/>
            <w:sz w:val="28"/>
            <w:szCs w:val="28"/>
            <w:lang w:val="uk-UA"/>
          </w:rPr>
          <w:t>https://www.physio-pedia.com/Mirror_Therapy</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0" w:history="1">
        <w:r w:rsidRPr="002248D1">
          <w:rPr>
            <w:rStyle w:val="a7"/>
            <w:rFonts w:ascii="Times New Roman" w:hAnsi="Times New Roman"/>
            <w:sz w:val="28"/>
            <w:szCs w:val="28"/>
            <w:lang w:val="uk-UA"/>
          </w:rPr>
          <w:t>https://www.physio-pedia.com/Range_of_Motion</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1" w:history="1">
        <w:r w:rsidRPr="002248D1">
          <w:rPr>
            <w:rStyle w:val="a7"/>
            <w:rFonts w:ascii="Times New Roman" w:hAnsi="Times New Roman"/>
            <w:sz w:val="28"/>
            <w:szCs w:val="28"/>
            <w:lang w:val="uk-UA"/>
          </w:rPr>
          <w:t>https://langs.physio-pedia.com/uk/amputations-uk/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2" w:history="1">
        <w:r w:rsidRPr="002248D1">
          <w:rPr>
            <w:rStyle w:val="a7"/>
            <w:rFonts w:ascii="Times New Roman" w:hAnsi="Times New Roman"/>
            <w:sz w:val="28"/>
            <w:szCs w:val="28"/>
            <w:lang w:val="uk-UA"/>
          </w:rPr>
          <w:t>https://www.physio-pedia.com/Above_Knee_Amputee:_Amputee_Case_Study</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3" w:history="1">
        <w:r w:rsidRPr="002248D1">
          <w:rPr>
            <w:rStyle w:val="a7"/>
            <w:rFonts w:ascii="Times New Roman" w:hAnsi="Times New Roman"/>
            <w:sz w:val="28"/>
            <w:szCs w:val="28"/>
            <w:lang w:val="uk-UA"/>
          </w:rPr>
          <w:t>https://www.youtube.com/watch?v=DMcho8Qd_ZY</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4" w:history="1">
        <w:r w:rsidRPr="002248D1">
          <w:rPr>
            <w:rStyle w:val="a7"/>
            <w:rFonts w:ascii="Times New Roman" w:hAnsi="Times New Roman"/>
            <w:sz w:val="28"/>
            <w:szCs w:val="28"/>
            <w:lang w:val="uk-UA"/>
          </w:rPr>
          <w:t>https://langs.physio-pedia.com/uk/amputee-rehabilitation-uk/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5" w:history="1">
        <w:r w:rsidRPr="002248D1">
          <w:rPr>
            <w:rStyle w:val="a7"/>
            <w:rFonts w:ascii="Times New Roman" w:hAnsi="Times New Roman"/>
            <w:sz w:val="28"/>
            <w:szCs w:val="28"/>
            <w:lang w:val="uk-UA"/>
          </w:rPr>
          <w:t>https://langs.physio-pedia.com/uk/high-level-rehabilitation-of-amputees-uk/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6" w:history="1">
        <w:r w:rsidRPr="002248D1">
          <w:rPr>
            <w:rStyle w:val="a7"/>
            <w:rFonts w:ascii="Times New Roman" w:hAnsi="Times New Roman"/>
            <w:sz w:val="28"/>
            <w:szCs w:val="28"/>
            <w:lang w:val="uk-UA"/>
          </w:rPr>
          <w:t>https://www.icrc.org/en/doc/assets/files/other/icrc_002_0936.pdf</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7" w:history="1">
        <w:r w:rsidRPr="002248D1">
          <w:rPr>
            <w:rStyle w:val="a7"/>
            <w:rFonts w:ascii="Times New Roman" w:hAnsi="Times New Roman"/>
            <w:sz w:val="28"/>
            <w:szCs w:val="28"/>
            <w:lang w:val="uk-UA"/>
          </w:rPr>
          <w:t>https://www.physio-pedia.com/Upper_Limb_Considerations</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8" w:history="1">
        <w:r w:rsidRPr="002248D1">
          <w:rPr>
            <w:rStyle w:val="a7"/>
            <w:rFonts w:ascii="Times New Roman" w:hAnsi="Times New Roman"/>
            <w:sz w:val="28"/>
            <w:szCs w:val="28"/>
            <w:lang w:val="uk-UA"/>
          </w:rPr>
          <w:t>https://www.mdcalc.com/calc/549/mangled-extremity-severity-score-mess-score</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99" w:history="1">
        <w:r w:rsidRPr="002248D1">
          <w:rPr>
            <w:rStyle w:val="a7"/>
            <w:rFonts w:ascii="Times New Roman" w:hAnsi="Times New Roman"/>
            <w:sz w:val="28"/>
            <w:szCs w:val="28"/>
            <w:lang w:val="uk-UA"/>
          </w:rPr>
          <w:t>https://www.physio-pedia.com/Paediatric_Limb_Deficiency?utm_source=physiopedia&amp;utm_medium=related_articles&amp;utm_campaign=ongoing_internal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0" w:history="1">
        <w:r w:rsidRPr="002248D1">
          <w:rPr>
            <w:rStyle w:val="a7"/>
            <w:rFonts w:ascii="Times New Roman" w:hAnsi="Times New Roman"/>
            <w:sz w:val="28"/>
            <w:szCs w:val="28"/>
            <w:lang w:val="uk-UA"/>
          </w:rPr>
          <w:t>https://www.sciencedirect.com/science/article/pii/S001094521730240X?ref=pdf_download&amp;fr=RR-2&amp;rr=81414a4cdf172dec</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1" w:history="1">
        <w:r w:rsidRPr="002248D1">
          <w:rPr>
            <w:rStyle w:val="a7"/>
            <w:rFonts w:ascii="Times New Roman" w:hAnsi="Times New Roman"/>
            <w:sz w:val="28"/>
            <w:szCs w:val="28"/>
            <w:lang w:val="uk-UA"/>
          </w:rPr>
          <w:t>https://www.sciencedirect.com/science/article/abs/pii/S0020138316307586</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2" w:history="1">
        <w:r w:rsidRPr="002248D1">
          <w:rPr>
            <w:rStyle w:val="a7"/>
            <w:rFonts w:ascii="Times New Roman" w:hAnsi="Times New Roman"/>
            <w:sz w:val="28"/>
            <w:szCs w:val="28"/>
            <w:lang w:val="uk-UA"/>
          </w:rPr>
          <w:t>https://link.springer.com/referenceworkentry/10.1007/978-3-642-29613-0_482</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3" w:history="1">
        <w:r w:rsidRPr="002248D1">
          <w:rPr>
            <w:rStyle w:val="a7"/>
            <w:rFonts w:ascii="Times New Roman" w:hAnsi="Times New Roman"/>
            <w:sz w:val="28"/>
            <w:szCs w:val="28"/>
            <w:lang w:val="uk-UA"/>
          </w:rPr>
          <w:t>http://austpar.com/</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4" w:history="1">
        <w:r w:rsidRPr="002248D1">
          <w:rPr>
            <w:rStyle w:val="a7"/>
            <w:rFonts w:ascii="Times New Roman" w:hAnsi="Times New Roman"/>
            <w:sz w:val="28"/>
            <w:szCs w:val="28"/>
            <w:lang w:val="uk-UA"/>
          </w:rPr>
          <w:t>https://www.physio-pedia.com/Complex_Regional_Pain_Syndrome_(CRPS)</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5" w:history="1">
        <w:r w:rsidRPr="002248D1">
          <w:rPr>
            <w:rStyle w:val="a7"/>
            <w:rFonts w:ascii="Times New Roman" w:hAnsi="Times New Roman"/>
            <w:sz w:val="28"/>
            <w:szCs w:val="28"/>
            <w:lang w:val="uk-UA"/>
          </w:rPr>
          <w:t>https://www.pw.co.nz/products/categories/suspension-systems</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6" w:history="1">
        <w:r w:rsidRPr="002248D1">
          <w:rPr>
            <w:rStyle w:val="a7"/>
            <w:rFonts w:ascii="Times New Roman" w:hAnsi="Times New Roman"/>
            <w:sz w:val="28"/>
            <w:szCs w:val="28"/>
            <w:lang w:val="uk-UA"/>
          </w:rPr>
          <w:t>https://pubmed.ncbi.nlm.nih.gov/15497912/</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7" w:history="1">
        <w:r w:rsidRPr="002248D1">
          <w:rPr>
            <w:rStyle w:val="a7"/>
            <w:rFonts w:ascii="Times New Roman" w:hAnsi="Times New Roman"/>
            <w:sz w:val="28"/>
            <w:szCs w:val="28"/>
            <w:lang w:val="uk-UA"/>
          </w:rPr>
          <w:t>https://langs.physio-pedia.com/uk/principles-of-amputation-uk/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8" w:history="1">
        <w:r w:rsidRPr="002248D1">
          <w:rPr>
            <w:rStyle w:val="a7"/>
            <w:rFonts w:ascii="Times New Roman" w:hAnsi="Times New Roman"/>
            <w:sz w:val="28"/>
            <w:szCs w:val="28"/>
            <w:lang w:val="uk-UA"/>
          </w:rPr>
          <w:t>https://langs.physio-pedia.com/uk/discharge-management-of-the-amputee-uk/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09" w:history="1">
        <w:r w:rsidRPr="002248D1">
          <w:rPr>
            <w:rStyle w:val="a7"/>
            <w:rFonts w:ascii="Times New Roman" w:hAnsi="Times New Roman"/>
            <w:sz w:val="28"/>
            <w:szCs w:val="28"/>
            <w:lang w:val="uk-UA"/>
          </w:rPr>
          <w:t>https://langs.physio-pedia.com/uk/rehabilitation-of-amputations-in-disasters-and-conflicts-uk/</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0" w:history="1">
        <w:r w:rsidRPr="002248D1">
          <w:rPr>
            <w:rStyle w:val="a7"/>
            <w:rFonts w:ascii="Times New Roman" w:hAnsi="Times New Roman"/>
            <w:sz w:val="28"/>
            <w:szCs w:val="28"/>
            <w:lang w:val="uk-UA"/>
          </w:rPr>
          <w:t>https://www.physio-pedia.com/Category:Prosthetics_and_Orthotics</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1" w:history="1">
        <w:r w:rsidRPr="00A3040A">
          <w:rPr>
            <w:rStyle w:val="a7"/>
            <w:rFonts w:ascii="Times New Roman" w:hAnsi="Times New Roman"/>
            <w:sz w:val="28"/>
            <w:szCs w:val="28"/>
            <w:lang w:val="uk-UA"/>
          </w:rPr>
          <w:t>https://www.physio-pedia.com/Regaining_Functional_Independence_Following_Left_BKA:_Amputee_Case_Study?utm_source=physiopedia&amp;utm_medium=related_articles&amp;utm_campaign=ongoing_internal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2" w:history="1">
        <w:r w:rsidRPr="00A3040A">
          <w:rPr>
            <w:rStyle w:val="a7"/>
            <w:rFonts w:ascii="Times New Roman" w:hAnsi="Times New Roman"/>
            <w:sz w:val="28"/>
            <w:szCs w:val="28"/>
            <w:lang w:val="uk-UA"/>
          </w:rPr>
          <w:t>https://www.physio-pedia.com/Amputee_Case_Study:_Presentation_on_Geriatric_Transtibial_Amputee?utm_source=physiopedia&amp;utm_medium=related_articles&amp;utm_campaign=ongoing_internal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3" w:history="1">
        <w:r w:rsidRPr="00A3040A">
          <w:rPr>
            <w:rStyle w:val="a7"/>
            <w:rFonts w:ascii="Times New Roman" w:hAnsi="Times New Roman"/>
            <w:sz w:val="28"/>
            <w:szCs w:val="28"/>
            <w:lang w:val="uk-UA"/>
          </w:rPr>
          <w:t>https://www.physio-pedia.com/Wheelchair_Related_Outcome_Measures?utm_source=physiopedia&amp;utm_medium=related_articles&amp;utm_campaign=ongoing_internal</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4" w:anchor="Amp-2020" w:history="1">
        <w:r w:rsidRPr="00A3040A">
          <w:rPr>
            <w:rStyle w:val="a7"/>
            <w:rFonts w:ascii="Times New Roman" w:hAnsi="Times New Roman"/>
            <w:sz w:val="28"/>
            <w:szCs w:val="28"/>
            <w:lang w:val="uk-UA"/>
          </w:rPr>
          <w:t>https://www.physio-pedia.com/Gait_deviations_in_amputees#Amp-2020</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5" w:history="1">
        <w:r w:rsidRPr="00A3040A">
          <w:rPr>
            <w:rStyle w:val="a7"/>
            <w:rFonts w:ascii="Times New Roman" w:hAnsi="Times New Roman"/>
            <w:sz w:val="28"/>
            <w:szCs w:val="28"/>
            <w:lang w:val="uk-UA"/>
          </w:rPr>
          <w:t>https://www.physio-pedia.com/Amputee_Mobility_Predictor</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6" w:history="1">
        <w:r w:rsidRPr="00A3040A">
          <w:rPr>
            <w:rStyle w:val="a7"/>
            <w:rFonts w:ascii="Times New Roman" w:hAnsi="Times New Roman"/>
            <w:sz w:val="28"/>
            <w:szCs w:val="28"/>
            <w:lang w:val="uk-UA"/>
          </w:rPr>
          <w:t>https://www.physio-pedia.com/Lower_Limb_Prosthetic_Introduction</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7" w:history="1">
        <w:r w:rsidRPr="00A3040A">
          <w:rPr>
            <w:rStyle w:val="a7"/>
            <w:rFonts w:ascii="Times New Roman" w:hAnsi="Times New Roman"/>
            <w:sz w:val="28"/>
            <w:szCs w:val="28"/>
            <w:lang w:val="uk-UA"/>
          </w:rPr>
          <w:t>https://www.physio-pedia.com/Lower_Limb_Prosthetic_Sockets_and_Suspension_Systems</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8" w:history="1">
        <w:r w:rsidRPr="00A3040A">
          <w:rPr>
            <w:rStyle w:val="a7"/>
            <w:rFonts w:ascii="Times New Roman" w:hAnsi="Times New Roman"/>
            <w:sz w:val="28"/>
            <w:szCs w:val="28"/>
            <w:lang w:val="uk-UA"/>
          </w:rPr>
          <w:t>https://www.physio-pedia.com/Lower_Limb_Prosthetic_Sockets_and_Suspension_Systems</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19" w:history="1">
        <w:r w:rsidRPr="00A3040A">
          <w:rPr>
            <w:rStyle w:val="a7"/>
            <w:rFonts w:ascii="Times New Roman" w:hAnsi="Times New Roman"/>
            <w:sz w:val="28"/>
            <w:szCs w:val="28"/>
            <w:lang w:val="uk-UA"/>
          </w:rPr>
          <w:t>https://www.physio-pedia.com/Prosthetics_for_Individuals_with_Hip_Disarticulation_and_Hemipelvectomy_Amputations</w:t>
        </w:r>
      </w:hyperlink>
    </w:p>
    <w:p w:rsidR="00C9385C" w:rsidRDefault="00C9385C" w:rsidP="00C9385C">
      <w:pPr>
        <w:pStyle w:val="a6"/>
        <w:numPr>
          <w:ilvl w:val="1"/>
          <w:numId w:val="40"/>
        </w:numPr>
        <w:tabs>
          <w:tab w:val="clear" w:pos="1440"/>
        </w:tabs>
        <w:autoSpaceDE w:val="0"/>
        <w:autoSpaceDN w:val="0"/>
        <w:adjustRightInd w:val="0"/>
        <w:spacing w:after="0" w:line="240" w:lineRule="auto"/>
        <w:jc w:val="both"/>
        <w:rPr>
          <w:rFonts w:ascii="Times New Roman" w:hAnsi="Times New Roman"/>
          <w:sz w:val="28"/>
          <w:szCs w:val="28"/>
          <w:lang w:val="uk-UA"/>
        </w:rPr>
      </w:pPr>
      <w:hyperlink r:id="rId120" w:history="1">
        <w:r w:rsidRPr="00A3040A">
          <w:rPr>
            <w:rStyle w:val="a7"/>
            <w:rFonts w:ascii="Times New Roman" w:hAnsi="Times New Roman"/>
            <w:sz w:val="28"/>
            <w:szCs w:val="28"/>
            <w:lang w:val="uk-UA"/>
          </w:rPr>
          <w:t>https://www.physio-pedia.com/Prosthetic_rehabilitation?utm_source=physiopedia&amp;utm_medium=related_articles&amp;utm_campaign=ongoing_internal</w:t>
        </w:r>
      </w:hyperlink>
    </w:p>
    <w:p w:rsidR="00C9385C" w:rsidRPr="00C9385C" w:rsidRDefault="00C9385C" w:rsidP="00FF5535">
      <w:pPr>
        <w:autoSpaceDE w:val="0"/>
        <w:autoSpaceDN w:val="0"/>
        <w:adjustRightInd w:val="0"/>
        <w:spacing w:after="0" w:line="240" w:lineRule="auto"/>
        <w:jc w:val="both"/>
        <w:rPr>
          <w:rFonts w:ascii="Times New Roman" w:hAnsi="Times New Roman"/>
          <w:sz w:val="28"/>
          <w:szCs w:val="28"/>
          <w:lang w:val="uk-UA"/>
        </w:rPr>
      </w:pPr>
    </w:p>
    <w:sectPr w:rsidR="00C9385C" w:rsidRPr="00C9385C" w:rsidSect="00A8190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90" w:rsidRDefault="00347F90" w:rsidP="0018033D">
      <w:pPr>
        <w:spacing w:after="0" w:line="240" w:lineRule="auto"/>
      </w:pPr>
      <w:r>
        <w:separator/>
      </w:r>
    </w:p>
  </w:endnote>
  <w:endnote w:type="continuationSeparator" w:id="0">
    <w:p w:rsidR="00347F90" w:rsidRDefault="00347F90" w:rsidP="0018033D">
      <w:pPr>
        <w:spacing w:after="0" w:line="240" w:lineRule="auto"/>
      </w:pPr>
      <w:r>
        <w:continuationSeparator/>
      </w:r>
    </w:p>
  </w:endnote>
  <w:endnote w:id="1">
    <w:p w:rsidR="00C9385C" w:rsidRPr="0018033D" w:rsidRDefault="00C9385C" w:rsidP="008F4BE3">
      <w:pPr>
        <w:pStyle w:val="ae"/>
        <w:rPr>
          <w:lang w:val="uk-UA"/>
        </w:rPr>
      </w:pP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90" w:rsidRDefault="00347F90" w:rsidP="0018033D">
      <w:pPr>
        <w:spacing w:after="0" w:line="240" w:lineRule="auto"/>
      </w:pPr>
      <w:r>
        <w:separator/>
      </w:r>
    </w:p>
  </w:footnote>
  <w:footnote w:type="continuationSeparator" w:id="0">
    <w:p w:rsidR="00347F90" w:rsidRDefault="00347F90" w:rsidP="00180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562"/>
    <w:multiLevelType w:val="multilevel"/>
    <w:tmpl w:val="561CEE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42C33"/>
    <w:multiLevelType w:val="hybridMultilevel"/>
    <w:tmpl w:val="D61A2180"/>
    <w:lvl w:ilvl="0" w:tplc="9EA48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70083E"/>
    <w:multiLevelType w:val="multilevel"/>
    <w:tmpl w:val="DE503F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A1BDC"/>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D4A5F"/>
    <w:multiLevelType w:val="hybridMultilevel"/>
    <w:tmpl w:val="2A5A27B8"/>
    <w:lvl w:ilvl="0" w:tplc="F238F066">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B80B5B"/>
    <w:multiLevelType w:val="multilevel"/>
    <w:tmpl w:val="A4BC4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620BB"/>
    <w:multiLevelType w:val="hybridMultilevel"/>
    <w:tmpl w:val="C8945684"/>
    <w:lvl w:ilvl="0" w:tplc="CC80C09C">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3E270F"/>
    <w:multiLevelType w:val="hybridMultilevel"/>
    <w:tmpl w:val="84CC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8E5E31"/>
    <w:multiLevelType w:val="hybridMultilevel"/>
    <w:tmpl w:val="B34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B0243"/>
    <w:multiLevelType w:val="multilevel"/>
    <w:tmpl w:val="EA08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650343"/>
    <w:multiLevelType w:val="hybridMultilevel"/>
    <w:tmpl w:val="7C566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A50C6"/>
    <w:multiLevelType w:val="hybridMultilevel"/>
    <w:tmpl w:val="F9E200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1F5C82"/>
    <w:multiLevelType w:val="multilevel"/>
    <w:tmpl w:val="F4DAF2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261A6A6C"/>
    <w:multiLevelType w:val="hybridMultilevel"/>
    <w:tmpl w:val="FDAA2D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68E4874"/>
    <w:multiLevelType w:val="hybridMultilevel"/>
    <w:tmpl w:val="725236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0B7C68"/>
    <w:multiLevelType w:val="hybridMultilevel"/>
    <w:tmpl w:val="EFBEE11C"/>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6" w15:restartNumberingAfterBreak="0">
    <w:nsid w:val="2868553D"/>
    <w:multiLevelType w:val="hybridMultilevel"/>
    <w:tmpl w:val="A29245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C03C15"/>
    <w:multiLevelType w:val="multilevel"/>
    <w:tmpl w:val="7A4E7510"/>
    <w:lvl w:ilvl="0">
      <w:start w:val="9"/>
      <w:numFmt w:val="decimal"/>
      <w:lvlText w:val="%1."/>
      <w:lvlJc w:val="left"/>
      <w:pPr>
        <w:ind w:left="432" w:hanging="432"/>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8" w15:restartNumberingAfterBreak="0">
    <w:nsid w:val="32454131"/>
    <w:multiLevelType w:val="hybridMultilevel"/>
    <w:tmpl w:val="4FD65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79000B"/>
    <w:multiLevelType w:val="hybridMultilevel"/>
    <w:tmpl w:val="EFBEE11C"/>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0" w15:restartNumberingAfterBreak="0">
    <w:nsid w:val="37F745D3"/>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8985EB9"/>
    <w:multiLevelType w:val="hybridMultilevel"/>
    <w:tmpl w:val="C882D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080BC6"/>
    <w:multiLevelType w:val="hybridMultilevel"/>
    <w:tmpl w:val="239685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C886E9A"/>
    <w:multiLevelType w:val="hybridMultilevel"/>
    <w:tmpl w:val="C882D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AC42CC"/>
    <w:multiLevelType w:val="hybridMultilevel"/>
    <w:tmpl w:val="AFDC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FA4F92"/>
    <w:multiLevelType w:val="hybridMultilevel"/>
    <w:tmpl w:val="72A0CCF4"/>
    <w:lvl w:ilvl="0" w:tplc="61D0CD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615DF9"/>
    <w:multiLevelType w:val="hybridMultilevel"/>
    <w:tmpl w:val="C64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2464BF"/>
    <w:multiLevelType w:val="hybridMultilevel"/>
    <w:tmpl w:val="84CC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65151D"/>
    <w:multiLevelType w:val="hybridMultilevel"/>
    <w:tmpl w:val="853015D2"/>
    <w:lvl w:ilvl="0" w:tplc="30D85878">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36F29D2"/>
    <w:multiLevelType w:val="hybridMultilevel"/>
    <w:tmpl w:val="2BA26BB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15:restartNumberingAfterBreak="0">
    <w:nsid w:val="446D4574"/>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26098B"/>
    <w:multiLevelType w:val="hybridMultilevel"/>
    <w:tmpl w:val="A050C37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2" w15:restartNumberingAfterBreak="0">
    <w:nsid w:val="48E12DF4"/>
    <w:multiLevelType w:val="hybridMultilevel"/>
    <w:tmpl w:val="00B443EA"/>
    <w:lvl w:ilvl="0" w:tplc="B8E8195A">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AE91BC4"/>
    <w:multiLevelType w:val="hybridMultilevel"/>
    <w:tmpl w:val="E14CC3DE"/>
    <w:lvl w:ilvl="0" w:tplc="6CA2E690">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EB9650B"/>
    <w:multiLevelType w:val="hybridMultilevel"/>
    <w:tmpl w:val="0504AEA6"/>
    <w:lvl w:ilvl="0" w:tplc="2290612A">
      <w:start w:val="1"/>
      <w:numFmt w:val="decimal"/>
      <w:lvlText w:val="%1."/>
      <w:lvlJc w:val="left"/>
      <w:pPr>
        <w:ind w:left="720" w:hanging="360"/>
      </w:pPr>
      <w:rPr>
        <w:rFonts w:hint="default"/>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EF72B1F"/>
    <w:multiLevelType w:val="hybridMultilevel"/>
    <w:tmpl w:val="0AB0649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6" w15:restartNumberingAfterBreak="0">
    <w:nsid w:val="520263BB"/>
    <w:multiLevelType w:val="hybridMultilevel"/>
    <w:tmpl w:val="6D084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2F70BE2"/>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6594B89"/>
    <w:multiLevelType w:val="hybridMultilevel"/>
    <w:tmpl w:val="FCCE0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9C23EC9"/>
    <w:multiLevelType w:val="hybridMultilevel"/>
    <w:tmpl w:val="DA56AED0"/>
    <w:lvl w:ilvl="0" w:tplc="A7108892">
      <w:start w:val="1"/>
      <w:numFmt w:val="decimal"/>
      <w:lvlText w:val="%1."/>
      <w:lvlJc w:val="left"/>
      <w:pPr>
        <w:ind w:left="677" w:hanging="360"/>
      </w:pPr>
      <w:rPr>
        <w:rFonts w:hint="default"/>
        <w:b w:val="0"/>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0" w15:restartNumberingAfterBreak="0">
    <w:nsid w:val="636866A8"/>
    <w:multiLevelType w:val="hybridMultilevel"/>
    <w:tmpl w:val="10A023DC"/>
    <w:lvl w:ilvl="0" w:tplc="5274866A">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6494EE7"/>
    <w:multiLevelType w:val="hybridMultilevel"/>
    <w:tmpl w:val="A9C0ABB4"/>
    <w:lvl w:ilvl="0" w:tplc="1016862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94B4265"/>
    <w:multiLevelType w:val="hybridMultilevel"/>
    <w:tmpl w:val="235AAA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AB57DD6"/>
    <w:multiLevelType w:val="hybridMultilevel"/>
    <w:tmpl w:val="A73C248E"/>
    <w:lvl w:ilvl="0" w:tplc="18642CD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4" w15:restartNumberingAfterBreak="0">
    <w:nsid w:val="7B2209EF"/>
    <w:multiLevelType w:val="hybridMultilevel"/>
    <w:tmpl w:val="A77E3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3B42F3"/>
    <w:multiLevelType w:val="multilevel"/>
    <w:tmpl w:val="B80C5D10"/>
    <w:lvl w:ilvl="0">
      <w:start w:val="1"/>
      <w:numFmt w:val="decimal"/>
      <w:lvlText w:val="%1."/>
      <w:lvlJc w:val="left"/>
      <w:pPr>
        <w:ind w:left="2345" w:hanging="360"/>
      </w:pPr>
      <w:rPr>
        <w:rFonts w:hint="default"/>
      </w:rPr>
    </w:lvl>
    <w:lvl w:ilvl="1">
      <w:start w:val="1"/>
      <w:numFmt w:val="decimal"/>
      <w:isLgl/>
      <w:lvlText w:val="%1.%2."/>
      <w:lvlJc w:val="left"/>
      <w:pPr>
        <w:ind w:left="3455" w:hanging="1470"/>
      </w:pPr>
      <w:rPr>
        <w:rFonts w:hint="default"/>
      </w:rPr>
    </w:lvl>
    <w:lvl w:ilvl="2">
      <w:start w:val="1"/>
      <w:numFmt w:val="decimal"/>
      <w:isLgl/>
      <w:lvlText w:val="%1.%2.%3."/>
      <w:lvlJc w:val="left"/>
      <w:pPr>
        <w:ind w:left="3455" w:hanging="1470"/>
      </w:pPr>
      <w:rPr>
        <w:rFonts w:hint="default"/>
      </w:rPr>
    </w:lvl>
    <w:lvl w:ilvl="3">
      <w:start w:val="1"/>
      <w:numFmt w:val="decimal"/>
      <w:isLgl/>
      <w:lvlText w:val="%1.%2.%3.%4."/>
      <w:lvlJc w:val="left"/>
      <w:pPr>
        <w:ind w:left="3455" w:hanging="1470"/>
      </w:pPr>
      <w:rPr>
        <w:rFonts w:hint="default"/>
      </w:rPr>
    </w:lvl>
    <w:lvl w:ilvl="4">
      <w:start w:val="1"/>
      <w:numFmt w:val="decimal"/>
      <w:isLgl/>
      <w:lvlText w:val="%1.%2.%3.%4.%5."/>
      <w:lvlJc w:val="left"/>
      <w:pPr>
        <w:ind w:left="3455" w:hanging="1470"/>
      </w:pPr>
      <w:rPr>
        <w:rFonts w:hint="default"/>
      </w:rPr>
    </w:lvl>
    <w:lvl w:ilvl="5">
      <w:start w:val="1"/>
      <w:numFmt w:val="decimal"/>
      <w:isLgl/>
      <w:lvlText w:val="%1.%2.%3.%4.%5.%6."/>
      <w:lvlJc w:val="left"/>
      <w:pPr>
        <w:ind w:left="3455" w:hanging="147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num w:numId="1">
    <w:abstractNumId w:val="45"/>
  </w:num>
  <w:num w:numId="2">
    <w:abstractNumId w:val="0"/>
  </w:num>
  <w:num w:numId="3">
    <w:abstractNumId w:val="2"/>
  </w:num>
  <w:num w:numId="4">
    <w:abstractNumId w:val="25"/>
  </w:num>
  <w:num w:numId="5">
    <w:abstractNumId w:val="38"/>
  </w:num>
  <w:num w:numId="6">
    <w:abstractNumId w:val="35"/>
  </w:num>
  <w:num w:numId="7">
    <w:abstractNumId w:val="24"/>
  </w:num>
  <w:num w:numId="8">
    <w:abstractNumId w:val="44"/>
  </w:num>
  <w:num w:numId="9">
    <w:abstractNumId w:val="30"/>
  </w:num>
  <w:num w:numId="10">
    <w:abstractNumId w:val="27"/>
  </w:num>
  <w:num w:numId="11">
    <w:abstractNumId w:val="37"/>
  </w:num>
  <w:num w:numId="12">
    <w:abstractNumId w:val="18"/>
  </w:num>
  <w:num w:numId="13">
    <w:abstractNumId w:val="8"/>
  </w:num>
  <w:num w:numId="14">
    <w:abstractNumId w:val="26"/>
  </w:num>
  <w:num w:numId="15">
    <w:abstractNumId w:val="10"/>
  </w:num>
  <w:num w:numId="16">
    <w:abstractNumId w:val="11"/>
  </w:num>
  <w:num w:numId="17">
    <w:abstractNumId w:val="31"/>
  </w:num>
  <w:num w:numId="18">
    <w:abstractNumId w:val="15"/>
  </w:num>
  <w:num w:numId="19">
    <w:abstractNumId w:val="36"/>
  </w:num>
  <w:num w:numId="20">
    <w:abstractNumId w:val="23"/>
  </w:num>
  <w:num w:numId="21">
    <w:abstractNumId w:val="1"/>
  </w:num>
  <w:num w:numId="22">
    <w:abstractNumId w:val="12"/>
  </w:num>
  <w:num w:numId="23">
    <w:abstractNumId w:val="14"/>
  </w:num>
  <w:num w:numId="24">
    <w:abstractNumId w:val="33"/>
  </w:num>
  <w:num w:numId="25">
    <w:abstractNumId w:val="9"/>
  </w:num>
  <w:num w:numId="26">
    <w:abstractNumId w:val="41"/>
  </w:num>
  <w:num w:numId="27">
    <w:abstractNumId w:val="3"/>
  </w:num>
  <w:num w:numId="28">
    <w:abstractNumId w:val="28"/>
  </w:num>
  <w:num w:numId="29">
    <w:abstractNumId w:val="7"/>
  </w:num>
  <w:num w:numId="30">
    <w:abstractNumId w:val="39"/>
  </w:num>
  <w:num w:numId="31">
    <w:abstractNumId w:val="20"/>
  </w:num>
  <w:num w:numId="32">
    <w:abstractNumId w:val="32"/>
  </w:num>
  <w:num w:numId="33">
    <w:abstractNumId w:val="4"/>
  </w:num>
  <w:num w:numId="34">
    <w:abstractNumId w:val="29"/>
  </w:num>
  <w:num w:numId="35">
    <w:abstractNumId w:val="16"/>
  </w:num>
  <w:num w:numId="36">
    <w:abstractNumId w:val="43"/>
  </w:num>
  <w:num w:numId="37">
    <w:abstractNumId w:val="13"/>
  </w:num>
  <w:num w:numId="38">
    <w:abstractNumId w:val="6"/>
  </w:num>
  <w:num w:numId="39">
    <w:abstractNumId w:val="22"/>
  </w:num>
  <w:num w:numId="40">
    <w:abstractNumId w:val="5"/>
  </w:num>
  <w:num w:numId="41">
    <w:abstractNumId w:val="42"/>
  </w:num>
  <w:num w:numId="42">
    <w:abstractNumId w:val="19"/>
  </w:num>
  <w:num w:numId="43">
    <w:abstractNumId w:val="40"/>
  </w:num>
  <w:num w:numId="44">
    <w:abstractNumId w:val="34"/>
  </w:num>
  <w:num w:numId="45">
    <w:abstractNumId w:val="21"/>
  </w:num>
  <w:num w:numId="4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0D"/>
    <w:rsid w:val="00010E21"/>
    <w:rsid w:val="00045819"/>
    <w:rsid w:val="00047CB1"/>
    <w:rsid w:val="00057453"/>
    <w:rsid w:val="000728A2"/>
    <w:rsid w:val="000A1C45"/>
    <w:rsid w:val="000B4521"/>
    <w:rsid w:val="000C0AD9"/>
    <w:rsid w:val="000C205F"/>
    <w:rsid w:val="000C5C87"/>
    <w:rsid w:val="000D7D74"/>
    <w:rsid w:val="00106EFF"/>
    <w:rsid w:val="00125AA2"/>
    <w:rsid w:val="0013081E"/>
    <w:rsid w:val="001334B4"/>
    <w:rsid w:val="00166A7D"/>
    <w:rsid w:val="0018033D"/>
    <w:rsid w:val="00187F8A"/>
    <w:rsid w:val="001973E8"/>
    <w:rsid w:val="001A646C"/>
    <w:rsid w:val="001C5AFC"/>
    <w:rsid w:val="001D4F3C"/>
    <w:rsid w:val="001D7515"/>
    <w:rsid w:val="001E0B93"/>
    <w:rsid w:val="00201C58"/>
    <w:rsid w:val="00222A79"/>
    <w:rsid w:val="00223DFA"/>
    <w:rsid w:val="002622A4"/>
    <w:rsid w:val="00273EC0"/>
    <w:rsid w:val="003107C6"/>
    <w:rsid w:val="00313AA4"/>
    <w:rsid w:val="00324A11"/>
    <w:rsid w:val="003363B2"/>
    <w:rsid w:val="00347F90"/>
    <w:rsid w:val="0035456A"/>
    <w:rsid w:val="00364188"/>
    <w:rsid w:val="00371C2E"/>
    <w:rsid w:val="003901A5"/>
    <w:rsid w:val="003966DE"/>
    <w:rsid w:val="003B7673"/>
    <w:rsid w:val="003C02C1"/>
    <w:rsid w:val="003C1BB1"/>
    <w:rsid w:val="003C2B2E"/>
    <w:rsid w:val="003F3816"/>
    <w:rsid w:val="00404A97"/>
    <w:rsid w:val="00414D46"/>
    <w:rsid w:val="00423B85"/>
    <w:rsid w:val="0044083A"/>
    <w:rsid w:val="004453F1"/>
    <w:rsid w:val="00446E78"/>
    <w:rsid w:val="00456E54"/>
    <w:rsid w:val="00464006"/>
    <w:rsid w:val="00464C01"/>
    <w:rsid w:val="00474A19"/>
    <w:rsid w:val="004758DB"/>
    <w:rsid w:val="004770BB"/>
    <w:rsid w:val="004842A9"/>
    <w:rsid w:val="00494ED0"/>
    <w:rsid w:val="00495424"/>
    <w:rsid w:val="004A6518"/>
    <w:rsid w:val="004B5359"/>
    <w:rsid w:val="004D1D52"/>
    <w:rsid w:val="004D2800"/>
    <w:rsid w:val="004F3DDC"/>
    <w:rsid w:val="004F56F4"/>
    <w:rsid w:val="005236CD"/>
    <w:rsid w:val="00545E50"/>
    <w:rsid w:val="00575564"/>
    <w:rsid w:val="0059768F"/>
    <w:rsid w:val="005A0AB9"/>
    <w:rsid w:val="005B760D"/>
    <w:rsid w:val="005D36A4"/>
    <w:rsid w:val="005E3DC3"/>
    <w:rsid w:val="00611AFE"/>
    <w:rsid w:val="006220B9"/>
    <w:rsid w:val="00624318"/>
    <w:rsid w:val="006535BB"/>
    <w:rsid w:val="00660DAD"/>
    <w:rsid w:val="006812C8"/>
    <w:rsid w:val="00682897"/>
    <w:rsid w:val="00686E84"/>
    <w:rsid w:val="006A3056"/>
    <w:rsid w:val="00702A80"/>
    <w:rsid w:val="007415E8"/>
    <w:rsid w:val="007557E9"/>
    <w:rsid w:val="00763E2C"/>
    <w:rsid w:val="00774C0B"/>
    <w:rsid w:val="0078444B"/>
    <w:rsid w:val="007968AA"/>
    <w:rsid w:val="007A5043"/>
    <w:rsid w:val="007A7F7A"/>
    <w:rsid w:val="007C1F2D"/>
    <w:rsid w:val="007C289A"/>
    <w:rsid w:val="007D2C67"/>
    <w:rsid w:val="007F1F82"/>
    <w:rsid w:val="0081248E"/>
    <w:rsid w:val="00816102"/>
    <w:rsid w:val="00830E5B"/>
    <w:rsid w:val="00873B72"/>
    <w:rsid w:val="00886A0D"/>
    <w:rsid w:val="00890C30"/>
    <w:rsid w:val="008D1EE5"/>
    <w:rsid w:val="008E0D3D"/>
    <w:rsid w:val="008E51CE"/>
    <w:rsid w:val="008F4BE3"/>
    <w:rsid w:val="008F7AD9"/>
    <w:rsid w:val="009244C6"/>
    <w:rsid w:val="00931D6B"/>
    <w:rsid w:val="009821EB"/>
    <w:rsid w:val="00A04665"/>
    <w:rsid w:val="00A118BA"/>
    <w:rsid w:val="00A13160"/>
    <w:rsid w:val="00A22D62"/>
    <w:rsid w:val="00A24FC4"/>
    <w:rsid w:val="00A324EF"/>
    <w:rsid w:val="00A52A26"/>
    <w:rsid w:val="00A8190A"/>
    <w:rsid w:val="00A87138"/>
    <w:rsid w:val="00AA36C2"/>
    <w:rsid w:val="00AD29A0"/>
    <w:rsid w:val="00AD68D8"/>
    <w:rsid w:val="00AE5BB8"/>
    <w:rsid w:val="00AF322C"/>
    <w:rsid w:val="00B02A3E"/>
    <w:rsid w:val="00B11434"/>
    <w:rsid w:val="00B11CC3"/>
    <w:rsid w:val="00B22153"/>
    <w:rsid w:val="00B338C6"/>
    <w:rsid w:val="00B40EBB"/>
    <w:rsid w:val="00B41DDD"/>
    <w:rsid w:val="00B903FE"/>
    <w:rsid w:val="00BA72C0"/>
    <w:rsid w:val="00BD7509"/>
    <w:rsid w:val="00C13C18"/>
    <w:rsid w:val="00C145C4"/>
    <w:rsid w:val="00C413CE"/>
    <w:rsid w:val="00C44CED"/>
    <w:rsid w:val="00C72C04"/>
    <w:rsid w:val="00C765D1"/>
    <w:rsid w:val="00C824EE"/>
    <w:rsid w:val="00C9385C"/>
    <w:rsid w:val="00CC5AEB"/>
    <w:rsid w:val="00CD1E38"/>
    <w:rsid w:val="00CF1CFC"/>
    <w:rsid w:val="00D11389"/>
    <w:rsid w:val="00D20761"/>
    <w:rsid w:val="00D22840"/>
    <w:rsid w:val="00D30BC9"/>
    <w:rsid w:val="00D466E8"/>
    <w:rsid w:val="00D71D2E"/>
    <w:rsid w:val="00DA5748"/>
    <w:rsid w:val="00DB3ADB"/>
    <w:rsid w:val="00E1477F"/>
    <w:rsid w:val="00E14ED4"/>
    <w:rsid w:val="00E201E0"/>
    <w:rsid w:val="00E22E93"/>
    <w:rsid w:val="00E24AF1"/>
    <w:rsid w:val="00E35C6A"/>
    <w:rsid w:val="00E6716C"/>
    <w:rsid w:val="00E85E45"/>
    <w:rsid w:val="00E878DC"/>
    <w:rsid w:val="00EA094C"/>
    <w:rsid w:val="00EB7D69"/>
    <w:rsid w:val="00EC3D70"/>
    <w:rsid w:val="00EC522A"/>
    <w:rsid w:val="00F239EC"/>
    <w:rsid w:val="00F516B3"/>
    <w:rsid w:val="00F82500"/>
    <w:rsid w:val="00FB18A3"/>
    <w:rsid w:val="00FB210E"/>
    <w:rsid w:val="00FC4216"/>
    <w:rsid w:val="00FE6018"/>
    <w:rsid w:val="00FF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FBA9"/>
  <w15:docId w15:val="{1CCD2077-DC75-492D-AC13-1A2F5EF7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A0D"/>
    <w:rPr>
      <w:rFonts w:ascii="Calibri" w:eastAsia="Calibri" w:hAnsi="Calibri" w:cs="Times New Roman"/>
    </w:rPr>
  </w:style>
  <w:style w:type="paragraph" w:styleId="1">
    <w:name w:val="heading 1"/>
    <w:basedOn w:val="a"/>
    <w:next w:val="a"/>
    <w:link w:val="10"/>
    <w:uiPriority w:val="9"/>
    <w:qFormat/>
    <w:rsid w:val="00B22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21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ий текст Знак"/>
    <w:basedOn w:val="a0"/>
    <w:link w:val="a4"/>
    <w:uiPriority w:val="99"/>
    <w:rsid w:val="00886A0D"/>
    <w:rPr>
      <w:rFonts w:ascii="Times New Roman" w:eastAsia="Times New Roman" w:hAnsi="Times New Roman" w:cs="Times New Roman"/>
      <w:sz w:val="28"/>
      <w:szCs w:val="28"/>
      <w:lang w:val="uk-UA"/>
    </w:rPr>
  </w:style>
  <w:style w:type="paragraph" w:styleId="a6">
    <w:name w:val="List Paragraph"/>
    <w:basedOn w:val="a"/>
    <w:uiPriority w:val="99"/>
    <w:qFormat/>
    <w:rsid w:val="00886A0D"/>
    <w:pPr>
      <w:spacing w:after="200" w:line="276" w:lineRule="auto"/>
      <w:ind w:left="720"/>
      <w:contextualSpacing/>
    </w:pPr>
    <w:rPr>
      <w:rFonts w:eastAsia="Times New Roman"/>
      <w:lang w:eastAsia="ru-RU"/>
    </w:rPr>
  </w:style>
  <w:style w:type="character" w:styleId="a7">
    <w:name w:val="Hyperlink"/>
    <w:basedOn w:val="a0"/>
    <w:uiPriority w:val="99"/>
    <w:unhideWhenUsed/>
    <w:rsid w:val="00886A0D"/>
    <w:rPr>
      <w:color w:val="0563C1" w:themeColor="hyperlink"/>
      <w:u w:val="single"/>
    </w:rPr>
  </w:style>
  <w:style w:type="character" w:customStyle="1" w:styleId="a8">
    <w:name w:val="Основной текст_"/>
    <w:link w:val="11"/>
    <w:rsid w:val="00CD1E38"/>
    <w:rPr>
      <w:sz w:val="29"/>
      <w:szCs w:val="29"/>
      <w:shd w:val="clear" w:color="auto" w:fill="FFFFFF"/>
    </w:rPr>
  </w:style>
  <w:style w:type="paragraph" w:customStyle="1" w:styleId="11">
    <w:name w:val="Основной текст1"/>
    <w:basedOn w:val="a"/>
    <w:link w:val="a8"/>
    <w:rsid w:val="00CD1E38"/>
    <w:pPr>
      <w:widowControl w:val="0"/>
      <w:shd w:val="clear" w:color="auto" w:fill="FFFFFF"/>
      <w:spacing w:after="0" w:line="324" w:lineRule="exact"/>
    </w:pPr>
    <w:rPr>
      <w:rFonts w:asciiTheme="minorHAnsi" w:eastAsiaTheme="minorHAnsi" w:hAnsiTheme="minorHAnsi" w:cstheme="minorBidi"/>
      <w:sz w:val="29"/>
      <w:szCs w:val="29"/>
    </w:rPr>
  </w:style>
  <w:style w:type="character" w:customStyle="1" w:styleId="longtext">
    <w:name w:val="long_text"/>
    <w:basedOn w:val="a0"/>
    <w:rsid w:val="00DB3ADB"/>
  </w:style>
  <w:style w:type="character" w:styleId="a9">
    <w:name w:val="Strong"/>
    <w:uiPriority w:val="22"/>
    <w:qFormat/>
    <w:rsid w:val="00DB3ADB"/>
    <w:rPr>
      <w:b/>
      <w:bCs/>
    </w:rPr>
  </w:style>
  <w:style w:type="paragraph" w:styleId="aa">
    <w:name w:val="Normal (Web)"/>
    <w:basedOn w:val="a"/>
    <w:uiPriority w:val="99"/>
    <w:unhideWhenUsed/>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DB3AD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21">
    <w:name w:val="Body Text Indent 2"/>
    <w:basedOn w:val="a"/>
    <w:link w:val="22"/>
    <w:uiPriority w:val="99"/>
    <w:semiHidden/>
    <w:unhideWhenUsed/>
    <w:rsid w:val="00EA094C"/>
    <w:pPr>
      <w:spacing w:after="120" w:line="480" w:lineRule="auto"/>
      <w:ind w:left="283"/>
    </w:pPr>
  </w:style>
  <w:style w:type="character" w:customStyle="1" w:styleId="22">
    <w:name w:val="Основний текст з відступом 2 Знак"/>
    <w:basedOn w:val="a0"/>
    <w:link w:val="21"/>
    <w:uiPriority w:val="99"/>
    <w:semiHidden/>
    <w:rsid w:val="00EA094C"/>
    <w:rPr>
      <w:rFonts w:ascii="Calibri" w:eastAsia="Calibri" w:hAnsi="Calibri" w:cs="Times New Roman"/>
    </w:rPr>
  </w:style>
  <w:style w:type="character" w:styleId="ab">
    <w:name w:val="Emphasis"/>
    <w:uiPriority w:val="20"/>
    <w:qFormat/>
    <w:rsid w:val="00EA094C"/>
    <w:rPr>
      <w:i/>
      <w:iCs/>
    </w:rPr>
  </w:style>
  <w:style w:type="paragraph" w:styleId="ac">
    <w:name w:val="Balloon Text"/>
    <w:basedOn w:val="a"/>
    <w:link w:val="ad"/>
    <w:uiPriority w:val="99"/>
    <w:semiHidden/>
    <w:unhideWhenUsed/>
    <w:rsid w:val="00446E78"/>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446E78"/>
    <w:rPr>
      <w:rFonts w:ascii="Segoe UI" w:eastAsia="Calibri" w:hAnsi="Segoe UI" w:cs="Segoe UI"/>
      <w:sz w:val="18"/>
      <w:szCs w:val="18"/>
    </w:rPr>
  </w:style>
  <w:style w:type="character" w:customStyle="1" w:styleId="UnresolvedMention">
    <w:name w:val="Unresolved Mention"/>
    <w:basedOn w:val="a0"/>
    <w:uiPriority w:val="99"/>
    <w:semiHidden/>
    <w:unhideWhenUsed/>
    <w:rsid w:val="00B22153"/>
    <w:rPr>
      <w:color w:val="605E5C"/>
      <w:shd w:val="clear" w:color="auto" w:fill="E1DFDD"/>
    </w:rPr>
  </w:style>
  <w:style w:type="character" w:customStyle="1" w:styleId="10">
    <w:name w:val="Заголовок 1 Знак"/>
    <w:basedOn w:val="a0"/>
    <w:link w:val="1"/>
    <w:uiPriority w:val="9"/>
    <w:rsid w:val="00B2215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215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153"/>
    <w:rPr>
      <w:rFonts w:asciiTheme="majorHAnsi" w:eastAsiaTheme="majorEastAsia" w:hAnsiTheme="majorHAnsi" w:cstheme="majorBidi"/>
      <w:color w:val="1F4D78" w:themeColor="accent1" w:themeShade="7F"/>
      <w:sz w:val="24"/>
      <w:szCs w:val="24"/>
    </w:rPr>
  </w:style>
  <w:style w:type="paragraph" w:styleId="ae">
    <w:name w:val="endnote text"/>
    <w:basedOn w:val="a"/>
    <w:link w:val="af"/>
    <w:uiPriority w:val="99"/>
    <w:semiHidden/>
    <w:unhideWhenUsed/>
    <w:rsid w:val="0018033D"/>
    <w:pPr>
      <w:spacing w:after="0" w:line="240" w:lineRule="auto"/>
    </w:pPr>
    <w:rPr>
      <w:sz w:val="20"/>
      <w:szCs w:val="20"/>
    </w:rPr>
  </w:style>
  <w:style w:type="character" w:customStyle="1" w:styleId="af">
    <w:name w:val="Текст кінцевої виноски Знак"/>
    <w:basedOn w:val="a0"/>
    <w:link w:val="ae"/>
    <w:uiPriority w:val="99"/>
    <w:semiHidden/>
    <w:rsid w:val="0018033D"/>
    <w:rPr>
      <w:rFonts w:ascii="Calibri" w:eastAsia="Calibri" w:hAnsi="Calibri" w:cs="Times New Roman"/>
      <w:sz w:val="20"/>
      <w:szCs w:val="20"/>
    </w:rPr>
  </w:style>
  <w:style w:type="character" w:styleId="af0">
    <w:name w:val="endnote reference"/>
    <w:basedOn w:val="a0"/>
    <w:uiPriority w:val="99"/>
    <w:semiHidden/>
    <w:unhideWhenUsed/>
    <w:rsid w:val="0018033D"/>
    <w:rPr>
      <w:vertAlign w:val="superscript"/>
    </w:rPr>
  </w:style>
  <w:style w:type="character" w:customStyle="1" w:styleId="reference-text">
    <w:name w:val="reference-text"/>
    <w:basedOn w:val="a0"/>
    <w:rsid w:val="000C205F"/>
  </w:style>
  <w:style w:type="character" w:customStyle="1" w:styleId="mw-cite-backlink">
    <w:name w:val="mw-cite-backlink"/>
    <w:basedOn w:val="a0"/>
    <w:rsid w:val="000C205F"/>
  </w:style>
  <w:style w:type="character" w:customStyle="1" w:styleId="cite-accessibility-label">
    <w:name w:val="cite-accessibility-label"/>
    <w:basedOn w:val="a0"/>
    <w:rsid w:val="000C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166">
      <w:bodyDiv w:val="1"/>
      <w:marLeft w:val="0"/>
      <w:marRight w:val="0"/>
      <w:marTop w:val="0"/>
      <w:marBottom w:val="0"/>
      <w:divBdr>
        <w:top w:val="none" w:sz="0" w:space="0" w:color="auto"/>
        <w:left w:val="none" w:sz="0" w:space="0" w:color="auto"/>
        <w:bottom w:val="none" w:sz="0" w:space="0" w:color="auto"/>
        <w:right w:val="none" w:sz="0" w:space="0" w:color="auto"/>
      </w:divBdr>
    </w:div>
    <w:div w:id="48769189">
      <w:bodyDiv w:val="1"/>
      <w:marLeft w:val="0"/>
      <w:marRight w:val="0"/>
      <w:marTop w:val="0"/>
      <w:marBottom w:val="0"/>
      <w:divBdr>
        <w:top w:val="none" w:sz="0" w:space="0" w:color="auto"/>
        <w:left w:val="none" w:sz="0" w:space="0" w:color="auto"/>
        <w:bottom w:val="none" w:sz="0" w:space="0" w:color="auto"/>
        <w:right w:val="none" w:sz="0" w:space="0" w:color="auto"/>
      </w:divBdr>
    </w:div>
    <w:div w:id="52512631">
      <w:bodyDiv w:val="1"/>
      <w:marLeft w:val="0"/>
      <w:marRight w:val="0"/>
      <w:marTop w:val="0"/>
      <w:marBottom w:val="0"/>
      <w:divBdr>
        <w:top w:val="none" w:sz="0" w:space="0" w:color="auto"/>
        <w:left w:val="none" w:sz="0" w:space="0" w:color="auto"/>
        <w:bottom w:val="none" w:sz="0" w:space="0" w:color="auto"/>
        <w:right w:val="none" w:sz="0" w:space="0" w:color="auto"/>
      </w:divBdr>
    </w:div>
    <w:div w:id="79372056">
      <w:bodyDiv w:val="1"/>
      <w:marLeft w:val="0"/>
      <w:marRight w:val="0"/>
      <w:marTop w:val="0"/>
      <w:marBottom w:val="0"/>
      <w:divBdr>
        <w:top w:val="none" w:sz="0" w:space="0" w:color="auto"/>
        <w:left w:val="none" w:sz="0" w:space="0" w:color="auto"/>
        <w:bottom w:val="none" w:sz="0" w:space="0" w:color="auto"/>
        <w:right w:val="none" w:sz="0" w:space="0" w:color="auto"/>
      </w:divBdr>
    </w:div>
    <w:div w:id="80377445">
      <w:bodyDiv w:val="1"/>
      <w:marLeft w:val="0"/>
      <w:marRight w:val="0"/>
      <w:marTop w:val="0"/>
      <w:marBottom w:val="0"/>
      <w:divBdr>
        <w:top w:val="none" w:sz="0" w:space="0" w:color="auto"/>
        <w:left w:val="none" w:sz="0" w:space="0" w:color="auto"/>
        <w:bottom w:val="none" w:sz="0" w:space="0" w:color="auto"/>
        <w:right w:val="none" w:sz="0" w:space="0" w:color="auto"/>
      </w:divBdr>
    </w:div>
    <w:div w:id="103774189">
      <w:bodyDiv w:val="1"/>
      <w:marLeft w:val="0"/>
      <w:marRight w:val="0"/>
      <w:marTop w:val="0"/>
      <w:marBottom w:val="0"/>
      <w:divBdr>
        <w:top w:val="none" w:sz="0" w:space="0" w:color="auto"/>
        <w:left w:val="none" w:sz="0" w:space="0" w:color="auto"/>
        <w:bottom w:val="none" w:sz="0" w:space="0" w:color="auto"/>
        <w:right w:val="none" w:sz="0" w:space="0" w:color="auto"/>
      </w:divBdr>
    </w:div>
    <w:div w:id="110442833">
      <w:bodyDiv w:val="1"/>
      <w:marLeft w:val="0"/>
      <w:marRight w:val="0"/>
      <w:marTop w:val="0"/>
      <w:marBottom w:val="0"/>
      <w:divBdr>
        <w:top w:val="none" w:sz="0" w:space="0" w:color="auto"/>
        <w:left w:val="none" w:sz="0" w:space="0" w:color="auto"/>
        <w:bottom w:val="none" w:sz="0" w:space="0" w:color="auto"/>
        <w:right w:val="none" w:sz="0" w:space="0" w:color="auto"/>
      </w:divBdr>
    </w:div>
    <w:div w:id="199755301">
      <w:bodyDiv w:val="1"/>
      <w:marLeft w:val="0"/>
      <w:marRight w:val="0"/>
      <w:marTop w:val="0"/>
      <w:marBottom w:val="0"/>
      <w:divBdr>
        <w:top w:val="none" w:sz="0" w:space="0" w:color="auto"/>
        <w:left w:val="none" w:sz="0" w:space="0" w:color="auto"/>
        <w:bottom w:val="none" w:sz="0" w:space="0" w:color="auto"/>
        <w:right w:val="none" w:sz="0" w:space="0" w:color="auto"/>
      </w:divBdr>
    </w:div>
    <w:div w:id="243226228">
      <w:bodyDiv w:val="1"/>
      <w:marLeft w:val="0"/>
      <w:marRight w:val="0"/>
      <w:marTop w:val="0"/>
      <w:marBottom w:val="0"/>
      <w:divBdr>
        <w:top w:val="none" w:sz="0" w:space="0" w:color="auto"/>
        <w:left w:val="none" w:sz="0" w:space="0" w:color="auto"/>
        <w:bottom w:val="none" w:sz="0" w:space="0" w:color="auto"/>
        <w:right w:val="none" w:sz="0" w:space="0" w:color="auto"/>
      </w:divBdr>
    </w:div>
    <w:div w:id="259726685">
      <w:bodyDiv w:val="1"/>
      <w:marLeft w:val="0"/>
      <w:marRight w:val="0"/>
      <w:marTop w:val="0"/>
      <w:marBottom w:val="0"/>
      <w:divBdr>
        <w:top w:val="none" w:sz="0" w:space="0" w:color="auto"/>
        <w:left w:val="none" w:sz="0" w:space="0" w:color="auto"/>
        <w:bottom w:val="none" w:sz="0" w:space="0" w:color="auto"/>
        <w:right w:val="none" w:sz="0" w:space="0" w:color="auto"/>
      </w:divBdr>
    </w:div>
    <w:div w:id="275478853">
      <w:bodyDiv w:val="1"/>
      <w:marLeft w:val="0"/>
      <w:marRight w:val="0"/>
      <w:marTop w:val="0"/>
      <w:marBottom w:val="0"/>
      <w:divBdr>
        <w:top w:val="none" w:sz="0" w:space="0" w:color="auto"/>
        <w:left w:val="none" w:sz="0" w:space="0" w:color="auto"/>
        <w:bottom w:val="none" w:sz="0" w:space="0" w:color="auto"/>
        <w:right w:val="none" w:sz="0" w:space="0" w:color="auto"/>
      </w:divBdr>
    </w:div>
    <w:div w:id="294726676">
      <w:bodyDiv w:val="1"/>
      <w:marLeft w:val="0"/>
      <w:marRight w:val="0"/>
      <w:marTop w:val="0"/>
      <w:marBottom w:val="0"/>
      <w:divBdr>
        <w:top w:val="none" w:sz="0" w:space="0" w:color="auto"/>
        <w:left w:val="none" w:sz="0" w:space="0" w:color="auto"/>
        <w:bottom w:val="none" w:sz="0" w:space="0" w:color="auto"/>
        <w:right w:val="none" w:sz="0" w:space="0" w:color="auto"/>
      </w:divBdr>
    </w:div>
    <w:div w:id="298262670">
      <w:bodyDiv w:val="1"/>
      <w:marLeft w:val="0"/>
      <w:marRight w:val="0"/>
      <w:marTop w:val="0"/>
      <w:marBottom w:val="0"/>
      <w:divBdr>
        <w:top w:val="none" w:sz="0" w:space="0" w:color="auto"/>
        <w:left w:val="none" w:sz="0" w:space="0" w:color="auto"/>
        <w:bottom w:val="none" w:sz="0" w:space="0" w:color="auto"/>
        <w:right w:val="none" w:sz="0" w:space="0" w:color="auto"/>
      </w:divBdr>
    </w:div>
    <w:div w:id="310182279">
      <w:bodyDiv w:val="1"/>
      <w:marLeft w:val="0"/>
      <w:marRight w:val="0"/>
      <w:marTop w:val="0"/>
      <w:marBottom w:val="0"/>
      <w:divBdr>
        <w:top w:val="none" w:sz="0" w:space="0" w:color="auto"/>
        <w:left w:val="none" w:sz="0" w:space="0" w:color="auto"/>
        <w:bottom w:val="none" w:sz="0" w:space="0" w:color="auto"/>
        <w:right w:val="none" w:sz="0" w:space="0" w:color="auto"/>
      </w:divBdr>
    </w:div>
    <w:div w:id="337079656">
      <w:bodyDiv w:val="1"/>
      <w:marLeft w:val="0"/>
      <w:marRight w:val="0"/>
      <w:marTop w:val="0"/>
      <w:marBottom w:val="0"/>
      <w:divBdr>
        <w:top w:val="none" w:sz="0" w:space="0" w:color="auto"/>
        <w:left w:val="none" w:sz="0" w:space="0" w:color="auto"/>
        <w:bottom w:val="none" w:sz="0" w:space="0" w:color="auto"/>
        <w:right w:val="none" w:sz="0" w:space="0" w:color="auto"/>
      </w:divBdr>
    </w:div>
    <w:div w:id="352070389">
      <w:bodyDiv w:val="1"/>
      <w:marLeft w:val="0"/>
      <w:marRight w:val="0"/>
      <w:marTop w:val="0"/>
      <w:marBottom w:val="0"/>
      <w:divBdr>
        <w:top w:val="none" w:sz="0" w:space="0" w:color="auto"/>
        <w:left w:val="none" w:sz="0" w:space="0" w:color="auto"/>
        <w:bottom w:val="none" w:sz="0" w:space="0" w:color="auto"/>
        <w:right w:val="none" w:sz="0" w:space="0" w:color="auto"/>
      </w:divBdr>
    </w:div>
    <w:div w:id="381633726">
      <w:bodyDiv w:val="1"/>
      <w:marLeft w:val="0"/>
      <w:marRight w:val="0"/>
      <w:marTop w:val="0"/>
      <w:marBottom w:val="0"/>
      <w:divBdr>
        <w:top w:val="none" w:sz="0" w:space="0" w:color="auto"/>
        <w:left w:val="none" w:sz="0" w:space="0" w:color="auto"/>
        <w:bottom w:val="none" w:sz="0" w:space="0" w:color="auto"/>
        <w:right w:val="none" w:sz="0" w:space="0" w:color="auto"/>
      </w:divBdr>
    </w:div>
    <w:div w:id="390005039">
      <w:bodyDiv w:val="1"/>
      <w:marLeft w:val="0"/>
      <w:marRight w:val="0"/>
      <w:marTop w:val="0"/>
      <w:marBottom w:val="0"/>
      <w:divBdr>
        <w:top w:val="none" w:sz="0" w:space="0" w:color="auto"/>
        <w:left w:val="none" w:sz="0" w:space="0" w:color="auto"/>
        <w:bottom w:val="none" w:sz="0" w:space="0" w:color="auto"/>
        <w:right w:val="none" w:sz="0" w:space="0" w:color="auto"/>
      </w:divBdr>
    </w:div>
    <w:div w:id="399981916">
      <w:bodyDiv w:val="1"/>
      <w:marLeft w:val="0"/>
      <w:marRight w:val="0"/>
      <w:marTop w:val="0"/>
      <w:marBottom w:val="0"/>
      <w:divBdr>
        <w:top w:val="none" w:sz="0" w:space="0" w:color="auto"/>
        <w:left w:val="none" w:sz="0" w:space="0" w:color="auto"/>
        <w:bottom w:val="none" w:sz="0" w:space="0" w:color="auto"/>
        <w:right w:val="none" w:sz="0" w:space="0" w:color="auto"/>
      </w:divBdr>
    </w:div>
    <w:div w:id="405078874">
      <w:bodyDiv w:val="1"/>
      <w:marLeft w:val="0"/>
      <w:marRight w:val="0"/>
      <w:marTop w:val="0"/>
      <w:marBottom w:val="0"/>
      <w:divBdr>
        <w:top w:val="none" w:sz="0" w:space="0" w:color="auto"/>
        <w:left w:val="none" w:sz="0" w:space="0" w:color="auto"/>
        <w:bottom w:val="none" w:sz="0" w:space="0" w:color="auto"/>
        <w:right w:val="none" w:sz="0" w:space="0" w:color="auto"/>
      </w:divBdr>
    </w:div>
    <w:div w:id="408040681">
      <w:bodyDiv w:val="1"/>
      <w:marLeft w:val="0"/>
      <w:marRight w:val="0"/>
      <w:marTop w:val="0"/>
      <w:marBottom w:val="0"/>
      <w:divBdr>
        <w:top w:val="none" w:sz="0" w:space="0" w:color="auto"/>
        <w:left w:val="none" w:sz="0" w:space="0" w:color="auto"/>
        <w:bottom w:val="none" w:sz="0" w:space="0" w:color="auto"/>
        <w:right w:val="none" w:sz="0" w:space="0" w:color="auto"/>
      </w:divBdr>
    </w:div>
    <w:div w:id="418720852">
      <w:bodyDiv w:val="1"/>
      <w:marLeft w:val="0"/>
      <w:marRight w:val="0"/>
      <w:marTop w:val="0"/>
      <w:marBottom w:val="0"/>
      <w:divBdr>
        <w:top w:val="none" w:sz="0" w:space="0" w:color="auto"/>
        <w:left w:val="none" w:sz="0" w:space="0" w:color="auto"/>
        <w:bottom w:val="none" w:sz="0" w:space="0" w:color="auto"/>
        <w:right w:val="none" w:sz="0" w:space="0" w:color="auto"/>
      </w:divBdr>
    </w:div>
    <w:div w:id="444156941">
      <w:bodyDiv w:val="1"/>
      <w:marLeft w:val="0"/>
      <w:marRight w:val="0"/>
      <w:marTop w:val="0"/>
      <w:marBottom w:val="0"/>
      <w:divBdr>
        <w:top w:val="none" w:sz="0" w:space="0" w:color="auto"/>
        <w:left w:val="none" w:sz="0" w:space="0" w:color="auto"/>
        <w:bottom w:val="none" w:sz="0" w:space="0" w:color="auto"/>
        <w:right w:val="none" w:sz="0" w:space="0" w:color="auto"/>
      </w:divBdr>
    </w:div>
    <w:div w:id="539898517">
      <w:bodyDiv w:val="1"/>
      <w:marLeft w:val="0"/>
      <w:marRight w:val="0"/>
      <w:marTop w:val="0"/>
      <w:marBottom w:val="0"/>
      <w:divBdr>
        <w:top w:val="none" w:sz="0" w:space="0" w:color="auto"/>
        <w:left w:val="none" w:sz="0" w:space="0" w:color="auto"/>
        <w:bottom w:val="none" w:sz="0" w:space="0" w:color="auto"/>
        <w:right w:val="none" w:sz="0" w:space="0" w:color="auto"/>
      </w:divBdr>
    </w:div>
    <w:div w:id="569585151">
      <w:bodyDiv w:val="1"/>
      <w:marLeft w:val="0"/>
      <w:marRight w:val="0"/>
      <w:marTop w:val="0"/>
      <w:marBottom w:val="0"/>
      <w:divBdr>
        <w:top w:val="none" w:sz="0" w:space="0" w:color="auto"/>
        <w:left w:val="none" w:sz="0" w:space="0" w:color="auto"/>
        <w:bottom w:val="none" w:sz="0" w:space="0" w:color="auto"/>
        <w:right w:val="none" w:sz="0" w:space="0" w:color="auto"/>
      </w:divBdr>
    </w:div>
    <w:div w:id="625815818">
      <w:bodyDiv w:val="1"/>
      <w:marLeft w:val="0"/>
      <w:marRight w:val="0"/>
      <w:marTop w:val="0"/>
      <w:marBottom w:val="0"/>
      <w:divBdr>
        <w:top w:val="none" w:sz="0" w:space="0" w:color="auto"/>
        <w:left w:val="none" w:sz="0" w:space="0" w:color="auto"/>
        <w:bottom w:val="none" w:sz="0" w:space="0" w:color="auto"/>
        <w:right w:val="none" w:sz="0" w:space="0" w:color="auto"/>
      </w:divBdr>
    </w:div>
    <w:div w:id="629483657">
      <w:bodyDiv w:val="1"/>
      <w:marLeft w:val="0"/>
      <w:marRight w:val="0"/>
      <w:marTop w:val="0"/>
      <w:marBottom w:val="0"/>
      <w:divBdr>
        <w:top w:val="none" w:sz="0" w:space="0" w:color="auto"/>
        <w:left w:val="none" w:sz="0" w:space="0" w:color="auto"/>
        <w:bottom w:val="none" w:sz="0" w:space="0" w:color="auto"/>
        <w:right w:val="none" w:sz="0" w:space="0" w:color="auto"/>
      </w:divBdr>
    </w:div>
    <w:div w:id="642319663">
      <w:bodyDiv w:val="1"/>
      <w:marLeft w:val="0"/>
      <w:marRight w:val="0"/>
      <w:marTop w:val="0"/>
      <w:marBottom w:val="0"/>
      <w:divBdr>
        <w:top w:val="none" w:sz="0" w:space="0" w:color="auto"/>
        <w:left w:val="none" w:sz="0" w:space="0" w:color="auto"/>
        <w:bottom w:val="none" w:sz="0" w:space="0" w:color="auto"/>
        <w:right w:val="none" w:sz="0" w:space="0" w:color="auto"/>
      </w:divBdr>
    </w:div>
    <w:div w:id="654381895">
      <w:bodyDiv w:val="1"/>
      <w:marLeft w:val="0"/>
      <w:marRight w:val="0"/>
      <w:marTop w:val="0"/>
      <w:marBottom w:val="0"/>
      <w:divBdr>
        <w:top w:val="none" w:sz="0" w:space="0" w:color="auto"/>
        <w:left w:val="none" w:sz="0" w:space="0" w:color="auto"/>
        <w:bottom w:val="none" w:sz="0" w:space="0" w:color="auto"/>
        <w:right w:val="none" w:sz="0" w:space="0" w:color="auto"/>
      </w:divBdr>
    </w:div>
    <w:div w:id="696586322">
      <w:bodyDiv w:val="1"/>
      <w:marLeft w:val="0"/>
      <w:marRight w:val="0"/>
      <w:marTop w:val="0"/>
      <w:marBottom w:val="0"/>
      <w:divBdr>
        <w:top w:val="none" w:sz="0" w:space="0" w:color="auto"/>
        <w:left w:val="none" w:sz="0" w:space="0" w:color="auto"/>
        <w:bottom w:val="none" w:sz="0" w:space="0" w:color="auto"/>
        <w:right w:val="none" w:sz="0" w:space="0" w:color="auto"/>
      </w:divBdr>
    </w:div>
    <w:div w:id="707801164">
      <w:bodyDiv w:val="1"/>
      <w:marLeft w:val="0"/>
      <w:marRight w:val="0"/>
      <w:marTop w:val="0"/>
      <w:marBottom w:val="0"/>
      <w:divBdr>
        <w:top w:val="none" w:sz="0" w:space="0" w:color="auto"/>
        <w:left w:val="none" w:sz="0" w:space="0" w:color="auto"/>
        <w:bottom w:val="none" w:sz="0" w:space="0" w:color="auto"/>
        <w:right w:val="none" w:sz="0" w:space="0" w:color="auto"/>
      </w:divBdr>
    </w:div>
    <w:div w:id="757100722">
      <w:bodyDiv w:val="1"/>
      <w:marLeft w:val="0"/>
      <w:marRight w:val="0"/>
      <w:marTop w:val="0"/>
      <w:marBottom w:val="0"/>
      <w:divBdr>
        <w:top w:val="none" w:sz="0" w:space="0" w:color="auto"/>
        <w:left w:val="none" w:sz="0" w:space="0" w:color="auto"/>
        <w:bottom w:val="none" w:sz="0" w:space="0" w:color="auto"/>
        <w:right w:val="none" w:sz="0" w:space="0" w:color="auto"/>
      </w:divBdr>
    </w:div>
    <w:div w:id="795486904">
      <w:bodyDiv w:val="1"/>
      <w:marLeft w:val="0"/>
      <w:marRight w:val="0"/>
      <w:marTop w:val="0"/>
      <w:marBottom w:val="0"/>
      <w:divBdr>
        <w:top w:val="none" w:sz="0" w:space="0" w:color="auto"/>
        <w:left w:val="none" w:sz="0" w:space="0" w:color="auto"/>
        <w:bottom w:val="none" w:sz="0" w:space="0" w:color="auto"/>
        <w:right w:val="none" w:sz="0" w:space="0" w:color="auto"/>
      </w:divBdr>
    </w:div>
    <w:div w:id="827790734">
      <w:bodyDiv w:val="1"/>
      <w:marLeft w:val="0"/>
      <w:marRight w:val="0"/>
      <w:marTop w:val="0"/>
      <w:marBottom w:val="0"/>
      <w:divBdr>
        <w:top w:val="none" w:sz="0" w:space="0" w:color="auto"/>
        <w:left w:val="none" w:sz="0" w:space="0" w:color="auto"/>
        <w:bottom w:val="none" w:sz="0" w:space="0" w:color="auto"/>
        <w:right w:val="none" w:sz="0" w:space="0" w:color="auto"/>
      </w:divBdr>
    </w:div>
    <w:div w:id="846604494">
      <w:bodyDiv w:val="1"/>
      <w:marLeft w:val="0"/>
      <w:marRight w:val="0"/>
      <w:marTop w:val="0"/>
      <w:marBottom w:val="0"/>
      <w:divBdr>
        <w:top w:val="none" w:sz="0" w:space="0" w:color="auto"/>
        <w:left w:val="none" w:sz="0" w:space="0" w:color="auto"/>
        <w:bottom w:val="none" w:sz="0" w:space="0" w:color="auto"/>
        <w:right w:val="none" w:sz="0" w:space="0" w:color="auto"/>
      </w:divBdr>
    </w:div>
    <w:div w:id="855389373">
      <w:bodyDiv w:val="1"/>
      <w:marLeft w:val="0"/>
      <w:marRight w:val="0"/>
      <w:marTop w:val="0"/>
      <w:marBottom w:val="0"/>
      <w:divBdr>
        <w:top w:val="none" w:sz="0" w:space="0" w:color="auto"/>
        <w:left w:val="none" w:sz="0" w:space="0" w:color="auto"/>
        <w:bottom w:val="none" w:sz="0" w:space="0" w:color="auto"/>
        <w:right w:val="none" w:sz="0" w:space="0" w:color="auto"/>
      </w:divBdr>
    </w:div>
    <w:div w:id="855652665">
      <w:bodyDiv w:val="1"/>
      <w:marLeft w:val="0"/>
      <w:marRight w:val="0"/>
      <w:marTop w:val="0"/>
      <w:marBottom w:val="0"/>
      <w:divBdr>
        <w:top w:val="none" w:sz="0" w:space="0" w:color="auto"/>
        <w:left w:val="none" w:sz="0" w:space="0" w:color="auto"/>
        <w:bottom w:val="none" w:sz="0" w:space="0" w:color="auto"/>
        <w:right w:val="none" w:sz="0" w:space="0" w:color="auto"/>
      </w:divBdr>
    </w:div>
    <w:div w:id="865871149">
      <w:bodyDiv w:val="1"/>
      <w:marLeft w:val="0"/>
      <w:marRight w:val="0"/>
      <w:marTop w:val="0"/>
      <w:marBottom w:val="0"/>
      <w:divBdr>
        <w:top w:val="none" w:sz="0" w:space="0" w:color="auto"/>
        <w:left w:val="none" w:sz="0" w:space="0" w:color="auto"/>
        <w:bottom w:val="none" w:sz="0" w:space="0" w:color="auto"/>
        <w:right w:val="none" w:sz="0" w:space="0" w:color="auto"/>
      </w:divBdr>
    </w:div>
    <w:div w:id="872426982">
      <w:bodyDiv w:val="1"/>
      <w:marLeft w:val="0"/>
      <w:marRight w:val="0"/>
      <w:marTop w:val="0"/>
      <w:marBottom w:val="0"/>
      <w:divBdr>
        <w:top w:val="none" w:sz="0" w:space="0" w:color="auto"/>
        <w:left w:val="none" w:sz="0" w:space="0" w:color="auto"/>
        <w:bottom w:val="none" w:sz="0" w:space="0" w:color="auto"/>
        <w:right w:val="none" w:sz="0" w:space="0" w:color="auto"/>
      </w:divBdr>
    </w:div>
    <w:div w:id="921261670">
      <w:bodyDiv w:val="1"/>
      <w:marLeft w:val="0"/>
      <w:marRight w:val="0"/>
      <w:marTop w:val="0"/>
      <w:marBottom w:val="0"/>
      <w:divBdr>
        <w:top w:val="none" w:sz="0" w:space="0" w:color="auto"/>
        <w:left w:val="none" w:sz="0" w:space="0" w:color="auto"/>
        <w:bottom w:val="none" w:sz="0" w:space="0" w:color="auto"/>
        <w:right w:val="none" w:sz="0" w:space="0" w:color="auto"/>
      </w:divBdr>
    </w:div>
    <w:div w:id="923415701">
      <w:bodyDiv w:val="1"/>
      <w:marLeft w:val="0"/>
      <w:marRight w:val="0"/>
      <w:marTop w:val="0"/>
      <w:marBottom w:val="0"/>
      <w:divBdr>
        <w:top w:val="none" w:sz="0" w:space="0" w:color="auto"/>
        <w:left w:val="none" w:sz="0" w:space="0" w:color="auto"/>
        <w:bottom w:val="none" w:sz="0" w:space="0" w:color="auto"/>
        <w:right w:val="none" w:sz="0" w:space="0" w:color="auto"/>
      </w:divBdr>
    </w:div>
    <w:div w:id="926575807">
      <w:bodyDiv w:val="1"/>
      <w:marLeft w:val="0"/>
      <w:marRight w:val="0"/>
      <w:marTop w:val="0"/>
      <w:marBottom w:val="0"/>
      <w:divBdr>
        <w:top w:val="none" w:sz="0" w:space="0" w:color="auto"/>
        <w:left w:val="none" w:sz="0" w:space="0" w:color="auto"/>
        <w:bottom w:val="none" w:sz="0" w:space="0" w:color="auto"/>
        <w:right w:val="none" w:sz="0" w:space="0" w:color="auto"/>
      </w:divBdr>
    </w:div>
    <w:div w:id="943458580">
      <w:bodyDiv w:val="1"/>
      <w:marLeft w:val="0"/>
      <w:marRight w:val="0"/>
      <w:marTop w:val="0"/>
      <w:marBottom w:val="0"/>
      <w:divBdr>
        <w:top w:val="none" w:sz="0" w:space="0" w:color="auto"/>
        <w:left w:val="none" w:sz="0" w:space="0" w:color="auto"/>
        <w:bottom w:val="none" w:sz="0" w:space="0" w:color="auto"/>
        <w:right w:val="none" w:sz="0" w:space="0" w:color="auto"/>
      </w:divBdr>
    </w:div>
    <w:div w:id="979307774">
      <w:bodyDiv w:val="1"/>
      <w:marLeft w:val="0"/>
      <w:marRight w:val="0"/>
      <w:marTop w:val="0"/>
      <w:marBottom w:val="0"/>
      <w:divBdr>
        <w:top w:val="none" w:sz="0" w:space="0" w:color="auto"/>
        <w:left w:val="none" w:sz="0" w:space="0" w:color="auto"/>
        <w:bottom w:val="none" w:sz="0" w:space="0" w:color="auto"/>
        <w:right w:val="none" w:sz="0" w:space="0" w:color="auto"/>
      </w:divBdr>
    </w:div>
    <w:div w:id="981156341">
      <w:bodyDiv w:val="1"/>
      <w:marLeft w:val="0"/>
      <w:marRight w:val="0"/>
      <w:marTop w:val="0"/>
      <w:marBottom w:val="0"/>
      <w:divBdr>
        <w:top w:val="none" w:sz="0" w:space="0" w:color="auto"/>
        <w:left w:val="none" w:sz="0" w:space="0" w:color="auto"/>
        <w:bottom w:val="none" w:sz="0" w:space="0" w:color="auto"/>
        <w:right w:val="none" w:sz="0" w:space="0" w:color="auto"/>
      </w:divBdr>
    </w:div>
    <w:div w:id="1015964438">
      <w:bodyDiv w:val="1"/>
      <w:marLeft w:val="0"/>
      <w:marRight w:val="0"/>
      <w:marTop w:val="0"/>
      <w:marBottom w:val="0"/>
      <w:divBdr>
        <w:top w:val="none" w:sz="0" w:space="0" w:color="auto"/>
        <w:left w:val="none" w:sz="0" w:space="0" w:color="auto"/>
        <w:bottom w:val="none" w:sz="0" w:space="0" w:color="auto"/>
        <w:right w:val="none" w:sz="0" w:space="0" w:color="auto"/>
      </w:divBdr>
    </w:div>
    <w:div w:id="1027758358">
      <w:bodyDiv w:val="1"/>
      <w:marLeft w:val="0"/>
      <w:marRight w:val="0"/>
      <w:marTop w:val="0"/>
      <w:marBottom w:val="0"/>
      <w:divBdr>
        <w:top w:val="none" w:sz="0" w:space="0" w:color="auto"/>
        <w:left w:val="none" w:sz="0" w:space="0" w:color="auto"/>
        <w:bottom w:val="none" w:sz="0" w:space="0" w:color="auto"/>
        <w:right w:val="none" w:sz="0" w:space="0" w:color="auto"/>
      </w:divBdr>
    </w:div>
    <w:div w:id="1045254138">
      <w:bodyDiv w:val="1"/>
      <w:marLeft w:val="0"/>
      <w:marRight w:val="0"/>
      <w:marTop w:val="0"/>
      <w:marBottom w:val="0"/>
      <w:divBdr>
        <w:top w:val="none" w:sz="0" w:space="0" w:color="auto"/>
        <w:left w:val="none" w:sz="0" w:space="0" w:color="auto"/>
        <w:bottom w:val="none" w:sz="0" w:space="0" w:color="auto"/>
        <w:right w:val="none" w:sz="0" w:space="0" w:color="auto"/>
      </w:divBdr>
    </w:div>
    <w:div w:id="1047489493">
      <w:bodyDiv w:val="1"/>
      <w:marLeft w:val="0"/>
      <w:marRight w:val="0"/>
      <w:marTop w:val="0"/>
      <w:marBottom w:val="0"/>
      <w:divBdr>
        <w:top w:val="none" w:sz="0" w:space="0" w:color="auto"/>
        <w:left w:val="none" w:sz="0" w:space="0" w:color="auto"/>
        <w:bottom w:val="none" w:sz="0" w:space="0" w:color="auto"/>
        <w:right w:val="none" w:sz="0" w:space="0" w:color="auto"/>
      </w:divBdr>
    </w:div>
    <w:div w:id="1066226066">
      <w:bodyDiv w:val="1"/>
      <w:marLeft w:val="0"/>
      <w:marRight w:val="0"/>
      <w:marTop w:val="0"/>
      <w:marBottom w:val="0"/>
      <w:divBdr>
        <w:top w:val="none" w:sz="0" w:space="0" w:color="auto"/>
        <w:left w:val="none" w:sz="0" w:space="0" w:color="auto"/>
        <w:bottom w:val="none" w:sz="0" w:space="0" w:color="auto"/>
        <w:right w:val="none" w:sz="0" w:space="0" w:color="auto"/>
      </w:divBdr>
    </w:div>
    <w:div w:id="1081029513">
      <w:bodyDiv w:val="1"/>
      <w:marLeft w:val="0"/>
      <w:marRight w:val="0"/>
      <w:marTop w:val="0"/>
      <w:marBottom w:val="0"/>
      <w:divBdr>
        <w:top w:val="none" w:sz="0" w:space="0" w:color="auto"/>
        <w:left w:val="none" w:sz="0" w:space="0" w:color="auto"/>
        <w:bottom w:val="none" w:sz="0" w:space="0" w:color="auto"/>
        <w:right w:val="none" w:sz="0" w:space="0" w:color="auto"/>
      </w:divBdr>
    </w:div>
    <w:div w:id="1127775637">
      <w:bodyDiv w:val="1"/>
      <w:marLeft w:val="0"/>
      <w:marRight w:val="0"/>
      <w:marTop w:val="0"/>
      <w:marBottom w:val="0"/>
      <w:divBdr>
        <w:top w:val="none" w:sz="0" w:space="0" w:color="auto"/>
        <w:left w:val="none" w:sz="0" w:space="0" w:color="auto"/>
        <w:bottom w:val="none" w:sz="0" w:space="0" w:color="auto"/>
        <w:right w:val="none" w:sz="0" w:space="0" w:color="auto"/>
      </w:divBdr>
    </w:div>
    <w:div w:id="1181698494">
      <w:bodyDiv w:val="1"/>
      <w:marLeft w:val="0"/>
      <w:marRight w:val="0"/>
      <w:marTop w:val="0"/>
      <w:marBottom w:val="0"/>
      <w:divBdr>
        <w:top w:val="none" w:sz="0" w:space="0" w:color="auto"/>
        <w:left w:val="none" w:sz="0" w:space="0" w:color="auto"/>
        <w:bottom w:val="none" w:sz="0" w:space="0" w:color="auto"/>
        <w:right w:val="none" w:sz="0" w:space="0" w:color="auto"/>
      </w:divBdr>
    </w:div>
    <w:div w:id="1191336459">
      <w:bodyDiv w:val="1"/>
      <w:marLeft w:val="0"/>
      <w:marRight w:val="0"/>
      <w:marTop w:val="0"/>
      <w:marBottom w:val="0"/>
      <w:divBdr>
        <w:top w:val="none" w:sz="0" w:space="0" w:color="auto"/>
        <w:left w:val="none" w:sz="0" w:space="0" w:color="auto"/>
        <w:bottom w:val="none" w:sz="0" w:space="0" w:color="auto"/>
        <w:right w:val="none" w:sz="0" w:space="0" w:color="auto"/>
      </w:divBdr>
    </w:div>
    <w:div w:id="1207063147">
      <w:bodyDiv w:val="1"/>
      <w:marLeft w:val="0"/>
      <w:marRight w:val="0"/>
      <w:marTop w:val="0"/>
      <w:marBottom w:val="0"/>
      <w:divBdr>
        <w:top w:val="none" w:sz="0" w:space="0" w:color="auto"/>
        <w:left w:val="none" w:sz="0" w:space="0" w:color="auto"/>
        <w:bottom w:val="none" w:sz="0" w:space="0" w:color="auto"/>
        <w:right w:val="none" w:sz="0" w:space="0" w:color="auto"/>
      </w:divBdr>
    </w:div>
    <w:div w:id="1251893387">
      <w:bodyDiv w:val="1"/>
      <w:marLeft w:val="0"/>
      <w:marRight w:val="0"/>
      <w:marTop w:val="0"/>
      <w:marBottom w:val="0"/>
      <w:divBdr>
        <w:top w:val="none" w:sz="0" w:space="0" w:color="auto"/>
        <w:left w:val="none" w:sz="0" w:space="0" w:color="auto"/>
        <w:bottom w:val="none" w:sz="0" w:space="0" w:color="auto"/>
        <w:right w:val="none" w:sz="0" w:space="0" w:color="auto"/>
      </w:divBdr>
    </w:div>
    <w:div w:id="1252545791">
      <w:bodyDiv w:val="1"/>
      <w:marLeft w:val="0"/>
      <w:marRight w:val="0"/>
      <w:marTop w:val="0"/>
      <w:marBottom w:val="0"/>
      <w:divBdr>
        <w:top w:val="none" w:sz="0" w:space="0" w:color="auto"/>
        <w:left w:val="none" w:sz="0" w:space="0" w:color="auto"/>
        <w:bottom w:val="none" w:sz="0" w:space="0" w:color="auto"/>
        <w:right w:val="none" w:sz="0" w:space="0" w:color="auto"/>
      </w:divBdr>
    </w:div>
    <w:div w:id="1259406483">
      <w:bodyDiv w:val="1"/>
      <w:marLeft w:val="0"/>
      <w:marRight w:val="0"/>
      <w:marTop w:val="0"/>
      <w:marBottom w:val="0"/>
      <w:divBdr>
        <w:top w:val="none" w:sz="0" w:space="0" w:color="auto"/>
        <w:left w:val="none" w:sz="0" w:space="0" w:color="auto"/>
        <w:bottom w:val="none" w:sz="0" w:space="0" w:color="auto"/>
        <w:right w:val="none" w:sz="0" w:space="0" w:color="auto"/>
      </w:divBdr>
    </w:div>
    <w:div w:id="1280529901">
      <w:bodyDiv w:val="1"/>
      <w:marLeft w:val="0"/>
      <w:marRight w:val="0"/>
      <w:marTop w:val="0"/>
      <w:marBottom w:val="0"/>
      <w:divBdr>
        <w:top w:val="none" w:sz="0" w:space="0" w:color="auto"/>
        <w:left w:val="none" w:sz="0" w:space="0" w:color="auto"/>
        <w:bottom w:val="none" w:sz="0" w:space="0" w:color="auto"/>
        <w:right w:val="none" w:sz="0" w:space="0" w:color="auto"/>
      </w:divBdr>
    </w:div>
    <w:div w:id="1284196331">
      <w:bodyDiv w:val="1"/>
      <w:marLeft w:val="0"/>
      <w:marRight w:val="0"/>
      <w:marTop w:val="0"/>
      <w:marBottom w:val="0"/>
      <w:divBdr>
        <w:top w:val="none" w:sz="0" w:space="0" w:color="auto"/>
        <w:left w:val="none" w:sz="0" w:space="0" w:color="auto"/>
        <w:bottom w:val="none" w:sz="0" w:space="0" w:color="auto"/>
        <w:right w:val="none" w:sz="0" w:space="0" w:color="auto"/>
      </w:divBdr>
    </w:div>
    <w:div w:id="1286891585">
      <w:bodyDiv w:val="1"/>
      <w:marLeft w:val="0"/>
      <w:marRight w:val="0"/>
      <w:marTop w:val="0"/>
      <w:marBottom w:val="0"/>
      <w:divBdr>
        <w:top w:val="none" w:sz="0" w:space="0" w:color="auto"/>
        <w:left w:val="none" w:sz="0" w:space="0" w:color="auto"/>
        <w:bottom w:val="none" w:sz="0" w:space="0" w:color="auto"/>
        <w:right w:val="none" w:sz="0" w:space="0" w:color="auto"/>
      </w:divBdr>
    </w:div>
    <w:div w:id="1334340920">
      <w:bodyDiv w:val="1"/>
      <w:marLeft w:val="0"/>
      <w:marRight w:val="0"/>
      <w:marTop w:val="0"/>
      <w:marBottom w:val="0"/>
      <w:divBdr>
        <w:top w:val="none" w:sz="0" w:space="0" w:color="auto"/>
        <w:left w:val="none" w:sz="0" w:space="0" w:color="auto"/>
        <w:bottom w:val="none" w:sz="0" w:space="0" w:color="auto"/>
        <w:right w:val="none" w:sz="0" w:space="0" w:color="auto"/>
      </w:divBdr>
    </w:div>
    <w:div w:id="1353340932">
      <w:bodyDiv w:val="1"/>
      <w:marLeft w:val="0"/>
      <w:marRight w:val="0"/>
      <w:marTop w:val="0"/>
      <w:marBottom w:val="0"/>
      <w:divBdr>
        <w:top w:val="none" w:sz="0" w:space="0" w:color="auto"/>
        <w:left w:val="none" w:sz="0" w:space="0" w:color="auto"/>
        <w:bottom w:val="none" w:sz="0" w:space="0" w:color="auto"/>
        <w:right w:val="none" w:sz="0" w:space="0" w:color="auto"/>
      </w:divBdr>
    </w:div>
    <w:div w:id="1408649168">
      <w:bodyDiv w:val="1"/>
      <w:marLeft w:val="0"/>
      <w:marRight w:val="0"/>
      <w:marTop w:val="0"/>
      <w:marBottom w:val="0"/>
      <w:divBdr>
        <w:top w:val="none" w:sz="0" w:space="0" w:color="auto"/>
        <w:left w:val="none" w:sz="0" w:space="0" w:color="auto"/>
        <w:bottom w:val="none" w:sz="0" w:space="0" w:color="auto"/>
        <w:right w:val="none" w:sz="0" w:space="0" w:color="auto"/>
      </w:divBdr>
    </w:div>
    <w:div w:id="1435439147">
      <w:bodyDiv w:val="1"/>
      <w:marLeft w:val="0"/>
      <w:marRight w:val="0"/>
      <w:marTop w:val="0"/>
      <w:marBottom w:val="0"/>
      <w:divBdr>
        <w:top w:val="none" w:sz="0" w:space="0" w:color="auto"/>
        <w:left w:val="none" w:sz="0" w:space="0" w:color="auto"/>
        <w:bottom w:val="none" w:sz="0" w:space="0" w:color="auto"/>
        <w:right w:val="none" w:sz="0" w:space="0" w:color="auto"/>
      </w:divBdr>
    </w:div>
    <w:div w:id="1445344691">
      <w:bodyDiv w:val="1"/>
      <w:marLeft w:val="0"/>
      <w:marRight w:val="0"/>
      <w:marTop w:val="0"/>
      <w:marBottom w:val="0"/>
      <w:divBdr>
        <w:top w:val="none" w:sz="0" w:space="0" w:color="auto"/>
        <w:left w:val="none" w:sz="0" w:space="0" w:color="auto"/>
        <w:bottom w:val="none" w:sz="0" w:space="0" w:color="auto"/>
        <w:right w:val="none" w:sz="0" w:space="0" w:color="auto"/>
      </w:divBdr>
    </w:div>
    <w:div w:id="1505245670">
      <w:bodyDiv w:val="1"/>
      <w:marLeft w:val="0"/>
      <w:marRight w:val="0"/>
      <w:marTop w:val="0"/>
      <w:marBottom w:val="0"/>
      <w:divBdr>
        <w:top w:val="none" w:sz="0" w:space="0" w:color="auto"/>
        <w:left w:val="none" w:sz="0" w:space="0" w:color="auto"/>
        <w:bottom w:val="none" w:sz="0" w:space="0" w:color="auto"/>
        <w:right w:val="none" w:sz="0" w:space="0" w:color="auto"/>
      </w:divBdr>
    </w:div>
    <w:div w:id="1530483872">
      <w:bodyDiv w:val="1"/>
      <w:marLeft w:val="0"/>
      <w:marRight w:val="0"/>
      <w:marTop w:val="0"/>
      <w:marBottom w:val="0"/>
      <w:divBdr>
        <w:top w:val="none" w:sz="0" w:space="0" w:color="auto"/>
        <w:left w:val="none" w:sz="0" w:space="0" w:color="auto"/>
        <w:bottom w:val="none" w:sz="0" w:space="0" w:color="auto"/>
        <w:right w:val="none" w:sz="0" w:space="0" w:color="auto"/>
      </w:divBdr>
    </w:div>
    <w:div w:id="1570073451">
      <w:bodyDiv w:val="1"/>
      <w:marLeft w:val="0"/>
      <w:marRight w:val="0"/>
      <w:marTop w:val="0"/>
      <w:marBottom w:val="0"/>
      <w:divBdr>
        <w:top w:val="none" w:sz="0" w:space="0" w:color="auto"/>
        <w:left w:val="none" w:sz="0" w:space="0" w:color="auto"/>
        <w:bottom w:val="none" w:sz="0" w:space="0" w:color="auto"/>
        <w:right w:val="none" w:sz="0" w:space="0" w:color="auto"/>
      </w:divBdr>
    </w:div>
    <w:div w:id="1576014932">
      <w:bodyDiv w:val="1"/>
      <w:marLeft w:val="0"/>
      <w:marRight w:val="0"/>
      <w:marTop w:val="0"/>
      <w:marBottom w:val="0"/>
      <w:divBdr>
        <w:top w:val="none" w:sz="0" w:space="0" w:color="auto"/>
        <w:left w:val="none" w:sz="0" w:space="0" w:color="auto"/>
        <w:bottom w:val="none" w:sz="0" w:space="0" w:color="auto"/>
        <w:right w:val="none" w:sz="0" w:space="0" w:color="auto"/>
      </w:divBdr>
    </w:div>
    <w:div w:id="1641686876">
      <w:bodyDiv w:val="1"/>
      <w:marLeft w:val="0"/>
      <w:marRight w:val="0"/>
      <w:marTop w:val="0"/>
      <w:marBottom w:val="0"/>
      <w:divBdr>
        <w:top w:val="none" w:sz="0" w:space="0" w:color="auto"/>
        <w:left w:val="none" w:sz="0" w:space="0" w:color="auto"/>
        <w:bottom w:val="none" w:sz="0" w:space="0" w:color="auto"/>
        <w:right w:val="none" w:sz="0" w:space="0" w:color="auto"/>
      </w:divBdr>
    </w:div>
    <w:div w:id="1691032918">
      <w:bodyDiv w:val="1"/>
      <w:marLeft w:val="0"/>
      <w:marRight w:val="0"/>
      <w:marTop w:val="0"/>
      <w:marBottom w:val="0"/>
      <w:divBdr>
        <w:top w:val="none" w:sz="0" w:space="0" w:color="auto"/>
        <w:left w:val="none" w:sz="0" w:space="0" w:color="auto"/>
        <w:bottom w:val="none" w:sz="0" w:space="0" w:color="auto"/>
        <w:right w:val="none" w:sz="0" w:space="0" w:color="auto"/>
      </w:divBdr>
    </w:div>
    <w:div w:id="1708673782">
      <w:bodyDiv w:val="1"/>
      <w:marLeft w:val="0"/>
      <w:marRight w:val="0"/>
      <w:marTop w:val="0"/>
      <w:marBottom w:val="0"/>
      <w:divBdr>
        <w:top w:val="none" w:sz="0" w:space="0" w:color="auto"/>
        <w:left w:val="none" w:sz="0" w:space="0" w:color="auto"/>
        <w:bottom w:val="none" w:sz="0" w:space="0" w:color="auto"/>
        <w:right w:val="none" w:sz="0" w:space="0" w:color="auto"/>
      </w:divBdr>
    </w:div>
    <w:div w:id="1726683600">
      <w:bodyDiv w:val="1"/>
      <w:marLeft w:val="0"/>
      <w:marRight w:val="0"/>
      <w:marTop w:val="0"/>
      <w:marBottom w:val="0"/>
      <w:divBdr>
        <w:top w:val="none" w:sz="0" w:space="0" w:color="auto"/>
        <w:left w:val="none" w:sz="0" w:space="0" w:color="auto"/>
        <w:bottom w:val="none" w:sz="0" w:space="0" w:color="auto"/>
        <w:right w:val="none" w:sz="0" w:space="0" w:color="auto"/>
      </w:divBdr>
    </w:div>
    <w:div w:id="1761296409">
      <w:bodyDiv w:val="1"/>
      <w:marLeft w:val="0"/>
      <w:marRight w:val="0"/>
      <w:marTop w:val="0"/>
      <w:marBottom w:val="0"/>
      <w:divBdr>
        <w:top w:val="none" w:sz="0" w:space="0" w:color="auto"/>
        <w:left w:val="none" w:sz="0" w:space="0" w:color="auto"/>
        <w:bottom w:val="none" w:sz="0" w:space="0" w:color="auto"/>
        <w:right w:val="none" w:sz="0" w:space="0" w:color="auto"/>
      </w:divBdr>
    </w:div>
    <w:div w:id="1794053405">
      <w:bodyDiv w:val="1"/>
      <w:marLeft w:val="0"/>
      <w:marRight w:val="0"/>
      <w:marTop w:val="0"/>
      <w:marBottom w:val="0"/>
      <w:divBdr>
        <w:top w:val="none" w:sz="0" w:space="0" w:color="auto"/>
        <w:left w:val="none" w:sz="0" w:space="0" w:color="auto"/>
        <w:bottom w:val="none" w:sz="0" w:space="0" w:color="auto"/>
        <w:right w:val="none" w:sz="0" w:space="0" w:color="auto"/>
      </w:divBdr>
    </w:div>
    <w:div w:id="1817410840">
      <w:bodyDiv w:val="1"/>
      <w:marLeft w:val="0"/>
      <w:marRight w:val="0"/>
      <w:marTop w:val="0"/>
      <w:marBottom w:val="0"/>
      <w:divBdr>
        <w:top w:val="none" w:sz="0" w:space="0" w:color="auto"/>
        <w:left w:val="none" w:sz="0" w:space="0" w:color="auto"/>
        <w:bottom w:val="none" w:sz="0" w:space="0" w:color="auto"/>
        <w:right w:val="none" w:sz="0" w:space="0" w:color="auto"/>
      </w:divBdr>
    </w:div>
    <w:div w:id="1856380936">
      <w:bodyDiv w:val="1"/>
      <w:marLeft w:val="0"/>
      <w:marRight w:val="0"/>
      <w:marTop w:val="0"/>
      <w:marBottom w:val="0"/>
      <w:divBdr>
        <w:top w:val="none" w:sz="0" w:space="0" w:color="auto"/>
        <w:left w:val="none" w:sz="0" w:space="0" w:color="auto"/>
        <w:bottom w:val="none" w:sz="0" w:space="0" w:color="auto"/>
        <w:right w:val="none" w:sz="0" w:space="0" w:color="auto"/>
      </w:divBdr>
    </w:div>
    <w:div w:id="1887371427">
      <w:bodyDiv w:val="1"/>
      <w:marLeft w:val="0"/>
      <w:marRight w:val="0"/>
      <w:marTop w:val="0"/>
      <w:marBottom w:val="0"/>
      <w:divBdr>
        <w:top w:val="none" w:sz="0" w:space="0" w:color="auto"/>
        <w:left w:val="none" w:sz="0" w:space="0" w:color="auto"/>
        <w:bottom w:val="none" w:sz="0" w:space="0" w:color="auto"/>
        <w:right w:val="none" w:sz="0" w:space="0" w:color="auto"/>
      </w:divBdr>
    </w:div>
    <w:div w:id="1959482932">
      <w:bodyDiv w:val="1"/>
      <w:marLeft w:val="0"/>
      <w:marRight w:val="0"/>
      <w:marTop w:val="0"/>
      <w:marBottom w:val="0"/>
      <w:divBdr>
        <w:top w:val="none" w:sz="0" w:space="0" w:color="auto"/>
        <w:left w:val="none" w:sz="0" w:space="0" w:color="auto"/>
        <w:bottom w:val="none" w:sz="0" w:space="0" w:color="auto"/>
        <w:right w:val="none" w:sz="0" w:space="0" w:color="auto"/>
      </w:divBdr>
    </w:div>
    <w:div w:id="1964070713">
      <w:bodyDiv w:val="1"/>
      <w:marLeft w:val="0"/>
      <w:marRight w:val="0"/>
      <w:marTop w:val="0"/>
      <w:marBottom w:val="0"/>
      <w:divBdr>
        <w:top w:val="none" w:sz="0" w:space="0" w:color="auto"/>
        <w:left w:val="none" w:sz="0" w:space="0" w:color="auto"/>
        <w:bottom w:val="none" w:sz="0" w:space="0" w:color="auto"/>
        <w:right w:val="none" w:sz="0" w:space="0" w:color="auto"/>
      </w:divBdr>
    </w:div>
    <w:div w:id="1991664507">
      <w:bodyDiv w:val="1"/>
      <w:marLeft w:val="0"/>
      <w:marRight w:val="0"/>
      <w:marTop w:val="0"/>
      <w:marBottom w:val="0"/>
      <w:divBdr>
        <w:top w:val="none" w:sz="0" w:space="0" w:color="auto"/>
        <w:left w:val="none" w:sz="0" w:space="0" w:color="auto"/>
        <w:bottom w:val="none" w:sz="0" w:space="0" w:color="auto"/>
        <w:right w:val="none" w:sz="0" w:space="0" w:color="auto"/>
      </w:divBdr>
    </w:div>
    <w:div w:id="1994141219">
      <w:bodyDiv w:val="1"/>
      <w:marLeft w:val="0"/>
      <w:marRight w:val="0"/>
      <w:marTop w:val="0"/>
      <w:marBottom w:val="0"/>
      <w:divBdr>
        <w:top w:val="none" w:sz="0" w:space="0" w:color="auto"/>
        <w:left w:val="none" w:sz="0" w:space="0" w:color="auto"/>
        <w:bottom w:val="none" w:sz="0" w:space="0" w:color="auto"/>
        <w:right w:val="none" w:sz="0" w:space="0" w:color="auto"/>
      </w:divBdr>
    </w:div>
    <w:div w:id="2016960168">
      <w:bodyDiv w:val="1"/>
      <w:marLeft w:val="0"/>
      <w:marRight w:val="0"/>
      <w:marTop w:val="0"/>
      <w:marBottom w:val="0"/>
      <w:divBdr>
        <w:top w:val="none" w:sz="0" w:space="0" w:color="auto"/>
        <w:left w:val="none" w:sz="0" w:space="0" w:color="auto"/>
        <w:bottom w:val="none" w:sz="0" w:space="0" w:color="auto"/>
        <w:right w:val="none" w:sz="0" w:space="0" w:color="auto"/>
      </w:divBdr>
    </w:div>
    <w:div w:id="2044165280">
      <w:bodyDiv w:val="1"/>
      <w:marLeft w:val="0"/>
      <w:marRight w:val="0"/>
      <w:marTop w:val="0"/>
      <w:marBottom w:val="0"/>
      <w:divBdr>
        <w:top w:val="none" w:sz="0" w:space="0" w:color="auto"/>
        <w:left w:val="none" w:sz="0" w:space="0" w:color="auto"/>
        <w:bottom w:val="none" w:sz="0" w:space="0" w:color="auto"/>
        <w:right w:val="none" w:sz="0" w:space="0" w:color="auto"/>
      </w:divBdr>
    </w:div>
    <w:div w:id="20503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ngs.physio-pedia.com/uk/post-fitting-management-of-the-amputee-uk/" TargetMode="External"/><Relationship Id="rId117" Type="http://schemas.openxmlformats.org/officeDocument/2006/relationships/hyperlink" Target="https://www.physio-pedia.com/Lower_Limb_Prosthetic_Sockets_and_Suspension_Systems" TargetMode="External"/><Relationship Id="rId21" Type="http://schemas.openxmlformats.org/officeDocument/2006/relationships/hyperlink" Target="https://langs.physio-pedia.com/uk/acute-post-surgical-management-of-the-amputee-uk/" TargetMode="External"/><Relationship Id="rId42" Type="http://schemas.openxmlformats.org/officeDocument/2006/relationships/hyperlink" Target="https://www.physio-pedia.com/Paediatric_Limb_Deficiency?utm_source=physiopedia&amp;utm_medium=related_articles&amp;utm_campaign=ongoing_internal" TargetMode="External"/><Relationship Id="rId47" Type="http://schemas.openxmlformats.org/officeDocument/2006/relationships/hyperlink" Target="https://www.cosmin.nl/" TargetMode="External"/><Relationship Id="rId63" Type="http://schemas.openxmlformats.org/officeDocument/2006/relationships/hyperlink" Target="&#160;" TargetMode="External"/><Relationship Id="rId68" Type="http://schemas.openxmlformats.org/officeDocument/2006/relationships/hyperlink" Target="https://www.physio-pedia.com/Case_presentation_on_a_Left_BKA:_Amputee_Case_Study?utm_source=physiopedia&amp;utm_medium=related_articles&amp;utm_campaign=ongoing_internal" TargetMode="External"/><Relationship Id="rId84" Type="http://schemas.openxmlformats.org/officeDocument/2006/relationships/hyperlink" Target="https://langs.physio-pedia.com/uk/post-fitting-management-of-the-amputee-uk/" TargetMode="External"/><Relationship Id="rId89" Type="http://schemas.openxmlformats.org/officeDocument/2006/relationships/hyperlink" Target="https://www.physio-pedia.com/Mirror_Therapy" TargetMode="External"/><Relationship Id="rId112" Type="http://schemas.openxmlformats.org/officeDocument/2006/relationships/hyperlink" Target="https://www.physio-pedia.com/Amputee_Case_Study:_Presentation_on_Geriatric_Transtibial_Amputee?utm_source=physiopedia&amp;utm_medium=related_articles&amp;utm_campaign=ongoing_internal" TargetMode="External"/><Relationship Id="rId16" Type="http://schemas.openxmlformats.org/officeDocument/2006/relationships/hyperlink" Target="https://langs.physio-pedia.com/uk/amputee-rehabilitation-uk/" TargetMode="External"/><Relationship Id="rId107" Type="http://schemas.openxmlformats.org/officeDocument/2006/relationships/hyperlink" Target="https://langs.physio-pedia.com/uk/principles-of-amputation-uk/" TargetMode="External"/><Relationship Id="rId11" Type="http://schemas.openxmlformats.org/officeDocument/2006/relationships/hyperlink" Target="https://www.limbs4life.org.au/" TargetMode="External"/><Relationship Id="rId32" Type="http://schemas.openxmlformats.org/officeDocument/2006/relationships/hyperlink" Target="https://langs.physio-pedia.com/uk/gait-in-prosthetic-rehabilitation-uk" TargetMode="External"/><Relationship Id="rId37" Type="http://schemas.openxmlformats.org/officeDocument/2006/relationships/hyperlink" Target="https://www.youtube.com/playlist?list=PLHyzPKz93e7j5K1nnkMKr83qkHyBZbtI1" TargetMode="External"/><Relationship Id="rId53" Type="http://schemas.openxmlformats.org/officeDocument/2006/relationships/hyperlink" Target="&#160;" TargetMode="External"/><Relationship Id="rId58" Type="http://schemas.openxmlformats.org/officeDocument/2006/relationships/hyperlink" Target="https://www.physio-pedia.com/The_Diabetic_Amputee" TargetMode="External"/><Relationship Id="rId74" Type="http://schemas.openxmlformats.org/officeDocument/2006/relationships/hyperlink" Target="https://www.researchgate.net/publication/8534355_From_major_amputation_to_prosthetic_outcome_A_prospective_study_of_190_patients_in_a_defined_population" TargetMode="External"/><Relationship Id="rId79" Type="http://schemas.openxmlformats.org/officeDocument/2006/relationships/hyperlink" Target="https://www.researchgate.net/profile/Richard_Sorgnard_Phd/publication/277020477_Mitigating_Phantom-Limb_Pain_with_Electric_Cell_Signaling-A_Case_Report/links/5589875408ae9076016f99f1.pdf" TargetMode="External"/><Relationship Id="rId102" Type="http://schemas.openxmlformats.org/officeDocument/2006/relationships/hyperlink" Target="https://link.springer.com/referenceworkentry/10.1007/978-3-642-29613-0_482" TargetMode="External"/><Relationship Id="rId5" Type="http://schemas.openxmlformats.org/officeDocument/2006/relationships/webSettings" Target="webSettings.xml"/><Relationship Id="rId90" Type="http://schemas.openxmlformats.org/officeDocument/2006/relationships/hyperlink" Target="https://www.physio-pedia.com/Range_of_Motion" TargetMode="External"/><Relationship Id="rId95" Type="http://schemas.openxmlformats.org/officeDocument/2006/relationships/hyperlink" Target="https://langs.physio-pedia.com/uk/high-level-rehabilitation-of-amputees-uk/" TargetMode="External"/><Relationship Id="rId22" Type="http://schemas.openxmlformats.org/officeDocument/2006/relationships/hyperlink" Target="http://www.austpar.com/portals/acute_care/docs-and-presentations/DOHPolicyDirective-guidelines.pdf" TargetMode="External"/><Relationship Id="rId27" Type="http://schemas.openxmlformats.org/officeDocument/2006/relationships/hyperlink" Target="https://www.physio-pedia.com/Thomas_Test" TargetMode="External"/><Relationship Id="rId43" Type="http://schemas.openxmlformats.org/officeDocument/2006/relationships/hyperlink" Target="https://www.physio-pedia.com/Upper_Limb_Considerations" TargetMode="External"/><Relationship Id="rId48" Type="http://schemas.openxmlformats.org/officeDocument/2006/relationships/hyperlink" Target="https://www.physio-pedia.com/Amputee_Case_Study:_Presentation_on_Geriatric_Transtibial_Amputee?utm_source=physiopedia&amp;utm_medium=related_articles&amp;utm_campaign=ongoing_internal" TargetMode="External"/><Relationship Id="rId64" Type="http://schemas.openxmlformats.org/officeDocument/2006/relationships/hyperlink" Target="https://www.physio-pedia.com/Older_people_with_amputations" TargetMode="External"/><Relationship Id="rId69" Type="http://schemas.openxmlformats.org/officeDocument/2006/relationships/hyperlink" Target="https://www.physio-pedia.com/Amputee_Case_Presentation_-_The_Diabetic_Amputee:_Amputee_Case_Study?utm_source=physiopedia&amp;utm_medium=related_articles&amp;utm_campaign=ongoing_internal" TargetMode="External"/><Relationship Id="rId113" Type="http://schemas.openxmlformats.org/officeDocument/2006/relationships/hyperlink" Target="https://www.physio-pedia.com/Wheelchair_Related_Outcome_Measures?utm_source=physiopedia&amp;utm_medium=related_articles&amp;utm_campaign=ongoing_internal" TargetMode="External"/><Relationship Id="rId118" Type="http://schemas.openxmlformats.org/officeDocument/2006/relationships/hyperlink" Target="https://www.physio-pedia.com/Lower_Limb_Prosthetic_Sockets_and_Suspension_Systems" TargetMode="External"/><Relationship Id="rId80" Type="http://schemas.openxmlformats.org/officeDocument/2006/relationships/hyperlink" Target="http://www.mayoclinic.org/diseases-conditions/phantom-pain/basics/definition/con-20023268" TargetMode="External"/><Relationship Id="rId85" Type="http://schemas.openxmlformats.org/officeDocument/2006/relationships/hyperlink" Target="https://www.physio-pedia.com/Biomechanics_in_prosthetic_rehabilitation?utm_source=physiopedia&amp;utm_medium=related_articles&amp;utm_campaign=ongoing_internal" TargetMode="External"/><Relationship Id="rId12" Type="http://schemas.openxmlformats.org/officeDocument/2006/relationships/hyperlink" Target="https://langs.physio-pedia.com/uk/amputations-uk/" TargetMode="External"/><Relationship Id="rId17" Type="http://schemas.openxmlformats.org/officeDocument/2006/relationships/hyperlink" Target="https://www.youtube.com/watch?v=C6mz8ogO5FU" TargetMode="External"/><Relationship Id="rId33" Type="http://schemas.openxmlformats.org/officeDocument/2006/relationships/hyperlink" Target="https://www.physio-pedia.com/Gait_deviations_in_amputees" TargetMode="External"/><Relationship Id="rId38" Type="http://schemas.openxmlformats.org/officeDocument/2006/relationships/hyperlink" Target="https://www.youtube.com/playlist?list=PLHyzPKz93e7gCsU8VK_KZaIylfpyblMk3" TargetMode="External"/><Relationship Id="rId59" Type="http://schemas.openxmlformats.org/officeDocument/2006/relationships/hyperlink" Target="&#160;" TargetMode="External"/><Relationship Id="rId103" Type="http://schemas.openxmlformats.org/officeDocument/2006/relationships/hyperlink" Target="http://austpar.com/" TargetMode="External"/><Relationship Id="rId108" Type="http://schemas.openxmlformats.org/officeDocument/2006/relationships/hyperlink" Target="https://langs.physio-pedia.com/uk/discharge-management-of-the-amputee-uk/" TargetMode="External"/><Relationship Id="rId54" Type="http://schemas.openxmlformats.org/officeDocument/2006/relationships/hyperlink" Target="http://www.diabetes.co.uk/diabetes-and-amputation.html" TargetMode="External"/><Relationship Id="rId70" Type="http://schemas.openxmlformats.org/officeDocument/2006/relationships/hyperlink" Target="https://www.amputee-coalition.org/resources/after-amputation-surgery/" TargetMode="External"/><Relationship Id="rId75" Type="http://schemas.openxmlformats.org/officeDocument/2006/relationships/hyperlink" Target="https://youtu.be/k3nQfbx1ASk" TargetMode="External"/><Relationship Id="rId91" Type="http://schemas.openxmlformats.org/officeDocument/2006/relationships/hyperlink" Target="https://langs.physio-pedia.com/uk/amputations-uk/" TargetMode="External"/><Relationship Id="rId96" Type="http://schemas.openxmlformats.org/officeDocument/2006/relationships/hyperlink" Target="https://www.icrc.org/en/doc/assets/files/other/icrc_002_0936.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rontiersin.org/articles/10.3389/fneur.2017.00267/full" TargetMode="External"/><Relationship Id="rId28" Type="http://schemas.openxmlformats.org/officeDocument/2006/relationships/hyperlink" Target="https://www.physio-pedia.com/Lower_Limb_Prosthetic_Introduction" TargetMode="External"/><Relationship Id="rId49" Type="http://schemas.openxmlformats.org/officeDocument/2006/relationships/hyperlink" Target="https://langs.physio-pedia.com/uk/high-level-rehabilitation-of-amputees-uk/" TargetMode="External"/><Relationship Id="rId114" Type="http://schemas.openxmlformats.org/officeDocument/2006/relationships/hyperlink" Target="https://www.physio-pedia.com/Gait_deviations_in_amputees" TargetMode="External"/><Relationship Id="rId119" Type="http://schemas.openxmlformats.org/officeDocument/2006/relationships/hyperlink" Target="https://www.physio-pedia.com/Prosthetics_for_Individuals_with_Hip_Disarticulation_and_Hemipelvectomy_Amputations" TargetMode="External"/><Relationship Id="rId44" Type="http://schemas.openxmlformats.org/officeDocument/2006/relationships/hyperlink" Target="https://www.physio-pedia.com/Discharge_management_of_the_amputee" TargetMode="External"/><Relationship Id="rId60" Type="http://schemas.openxmlformats.org/officeDocument/2006/relationships/hyperlink" Target="https://www.physio-pedia.com/Prosthetics" TargetMode="External"/><Relationship Id="rId65" Type="http://schemas.openxmlformats.org/officeDocument/2006/relationships/hyperlink" Target="https://www.physio-pedia.com/Regaining_Functional_Independence_Following_Left_BKA:_Amputee_Case_Study?utm_source=physiopedia&amp;utm_medium=related_articles&amp;utm_campaign=ongoing_internal" TargetMode="External"/><Relationship Id="rId81" Type="http://schemas.openxmlformats.org/officeDocument/2006/relationships/hyperlink" Target="http://www.amputee-coalition.org/limb-loss-resource-center/resources-for-pain-management/managing-phantom-pain/" TargetMode="External"/><Relationship Id="rId86" Type="http://schemas.openxmlformats.org/officeDocument/2006/relationships/hyperlink" Target="https://langs.physio-pedia.com/uk/rehabilitation-of-amputations-in-disasters-and-conflicts-uk/" TargetMode="External"/><Relationship Id="rId4" Type="http://schemas.openxmlformats.org/officeDocument/2006/relationships/settings" Target="settings.xml"/><Relationship Id="rId9" Type="http://schemas.openxmlformats.org/officeDocument/2006/relationships/hyperlink" Target="https://ksuonline.kspu.edu/enrol/index.php?id=5962" TargetMode="External"/><Relationship Id="rId13" Type="http://schemas.openxmlformats.org/officeDocument/2006/relationships/hyperlink" Target="https://langs.physio-pedia.com/uk/principles-of-amputation-uk/" TargetMode="External"/><Relationship Id="rId18" Type="http://schemas.openxmlformats.org/officeDocument/2006/relationships/hyperlink" Target="https://invateh.poltava.ua/index.php/protezuvannia/dohliad-za-kuksoiu" TargetMode="External"/><Relationship Id="rId39" Type="http://schemas.openxmlformats.org/officeDocument/2006/relationships/hyperlink" Target="https://www.youtube.com/playlist?list=PLGTDhZY2Aq6UdVZ-qQ82L9ZLHhQ9WGsJ9" TargetMode="External"/><Relationship Id="rId109" Type="http://schemas.openxmlformats.org/officeDocument/2006/relationships/hyperlink" Target="https://langs.physio-pedia.com/uk/rehabilitation-of-amputations-in-disasters-and-conflicts-uk/" TargetMode="External"/><Relationship Id="rId34" Type="http://schemas.openxmlformats.org/officeDocument/2006/relationships/hyperlink" Target="https://langs.physio-pedia.com/uk/prosthetic-rehabilitation-uk/" TargetMode="External"/><Relationship Id="rId50" Type="http://schemas.openxmlformats.org/officeDocument/2006/relationships/hyperlink" Target="https://www.physio-pedia.com/Above_Knee_Amputee:_Amputee_Case_Study" TargetMode="External"/><Relationship Id="rId55" Type="http://schemas.openxmlformats.org/officeDocument/2006/relationships/hyperlink" Target="&#160;" TargetMode="External"/><Relationship Id="rId76" Type="http://schemas.openxmlformats.org/officeDocument/2006/relationships/hyperlink" Target="https://youtu.be/ngM3bgdsR2g" TargetMode="External"/><Relationship Id="rId97" Type="http://schemas.openxmlformats.org/officeDocument/2006/relationships/hyperlink" Target="https://www.physio-pedia.com/Upper_Limb_Considerations" TargetMode="External"/><Relationship Id="rId104" Type="http://schemas.openxmlformats.org/officeDocument/2006/relationships/hyperlink" Target="https://www.physio-pedia.com/Complex_Regional_Pain_Syndrome_(CRPS)" TargetMode="External"/><Relationship Id="rId120" Type="http://schemas.openxmlformats.org/officeDocument/2006/relationships/hyperlink" Target="https://www.physio-pedia.com/Prosthetic_rehabilitation?utm_source=physiopedia&amp;utm_medium=related_articles&amp;utm_campaign=ongoing_internal" TargetMode="External"/><Relationship Id="rId7" Type="http://schemas.openxmlformats.org/officeDocument/2006/relationships/endnotes" Target="endnotes.xml"/><Relationship Id="rId71" Type="http://schemas.openxmlformats.org/officeDocument/2006/relationships/hyperlink" Target="https://youtu.be/AqmKhuT-mWw" TargetMode="External"/><Relationship Id="rId92" Type="http://schemas.openxmlformats.org/officeDocument/2006/relationships/hyperlink" Target="https://www.physio-pedia.com/Above_Knee_Amputee:_Amputee_Case_Study" TargetMode="External"/><Relationship Id="rId2" Type="http://schemas.openxmlformats.org/officeDocument/2006/relationships/numbering" Target="numbering.xml"/><Relationship Id="rId29" Type="http://schemas.openxmlformats.org/officeDocument/2006/relationships/hyperlink" Target="https://www.physio-pedia.com/Lower_Limb_Prosthetic_Sockets_and_Suspension_Systems?utm_source=physiopedia&amp;utm_medium=related_articles&amp;utm_campaign=ongoing_internal" TargetMode="External"/><Relationship Id="rId24" Type="http://schemas.openxmlformats.org/officeDocument/2006/relationships/hyperlink" Target="https://langs.physio-pedia.com/uk/phantom-limb-pain-uk/" TargetMode="External"/><Relationship Id="rId40" Type="http://schemas.openxmlformats.org/officeDocument/2006/relationships/hyperlink" Target="https://www.icrc.org/en/doc/assets/files/other/icrc_002_0936.pdf" TargetMode="External"/><Relationship Id="rId45" Type="http://schemas.openxmlformats.org/officeDocument/2006/relationships/hyperlink" Target="https://www.physio-pedia.com/Outcome_Measures_for_Patients_with_Lower_Limb_Amputations" TargetMode="External"/><Relationship Id="rId66" Type="http://schemas.openxmlformats.org/officeDocument/2006/relationships/hyperlink" Target="https://www.physio-pedia.com/Lower_Limb_Amputees_and_Low_Back_Pain?utm_source=physiopedia&amp;utm_medium=related_articles&amp;utm_campaign=ongoing_internal" TargetMode="External"/><Relationship Id="rId87" Type="http://schemas.openxmlformats.org/officeDocument/2006/relationships/hyperlink" Target="https://langs.physio-pedia.com/uk/phantom-limb-pain-uk/" TargetMode="External"/><Relationship Id="rId110" Type="http://schemas.openxmlformats.org/officeDocument/2006/relationships/hyperlink" Target="https://www.physio-pedia.com/Category:Prosthetics_and_Orthotics" TargetMode="External"/><Relationship Id="rId115" Type="http://schemas.openxmlformats.org/officeDocument/2006/relationships/hyperlink" Target="https://www.physio-pedia.com/Amputee_Mobility_Predictor" TargetMode="External"/><Relationship Id="rId61" Type="http://schemas.openxmlformats.org/officeDocument/2006/relationships/hyperlink" Target="&#160;" TargetMode="External"/><Relationship Id="rId82" Type="http://schemas.openxmlformats.org/officeDocument/2006/relationships/hyperlink" Target="https://www.physio-pedia.com/Prosthetic_Feet?utm_source=physiopedia&amp;utm_medium=related_articles&amp;utm_campaign=ongoing_internal" TargetMode="External"/><Relationship Id="rId19" Type="http://schemas.openxmlformats.org/officeDocument/2006/relationships/hyperlink" Target="https://www.youtube.com/watch?v=DMcho8Qd_ZY" TargetMode="External"/><Relationship Id="rId14" Type="http://schemas.openxmlformats.org/officeDocument/2006/relationships/hyperlink" Target="https://langs.physio-pedia.com/uk/assessment-of-the-amputee-uk/" TargetMode="External"/><Relationship Id="rId30" Type="http://schemas.openxmlformats.org/officeDocument/2006/relationships/hyperlink" Target="https://www.physio-pedia.com/Prosthetics_for_Individuals_with_Hip_Disarticulation_and_Hemipelvectomy_Amputations?utm_source=physiopedia&amp;utm_medium=related_articles&amp;utm_campaign=ongoing_internal" TargetMode="External"/><Relationship Id="rId35" Type="http://schemas.openxmlformats.org/officeDocument/2006/relationships/hyperlink" Target="https://www.youtube.com/playlist?list=PLYgMdld8EjLEAqxVh-9yYPtdHxHzFDNmT" TargetMode="External"/><Relationship Id="rId56" Type="http://schemas.openxmlformats.org/officeDocument/2006/relationships/hyperlink" Target="https://www.physio-pedia.com/Assessment_of_the_amputee" TargetMode="External"/><Relationship Id="rId77" Type="http://schemas.openxmlformats.org/officeDocument/2006/relationships/hyperlink" Target="https://youtu.be/YBi5t2ulhLA" TargetMode="External"/><Relationship Id="rId100" Type="http://schemas.openxmlformats.org/officeDocument/2006/relationships/hyperlink" Target="https://www.sciencedirect.com/science/article/pii/S001094521730240X?ref=pdf_download&amp;fr=RR-2&amp;rr=81414a4cdf172dec" TargetMode="External"/><Relationship Id="rId105" Type="http://schemas.openxmlformats.org/officeDocument/2006/relationships/hyperlink" Target="https://www.pw.co.nz/products/categories/suspension-systems" TargetMode="External"/><Relationship Id="rId8" Type="http://schemas.openxmlformats.org/officeDocument/2006/relationships/image" Target="media/image1.png"/><Relationship Id="rId51" Type="http://schemas.openxmlformats.org/officeDocument/2006/relationships/hyperlink" Target="&#160;" TargetMode="External"/><Relationship Id="rId72" Type="http://schemas.openxmlformats.org/officeDocument/2006/relationships/hyperlink" Target="https://pdfs.semanticscholar.org/4013/c8651aa3be7c9e26dff68253082fd9f3215d.pdf" TargetMode="External"/><Relationship Id="rId93" Type="http://schemas.openxmlformats.org/officeDocument/2006/relationships/hyperlink" Target="https://www.youtube.com/watch?v=DMcho8Qd_ZY" TargetMode="External"/><Relationship Id="rId98" Type="http://schemas.openxmlformats.org/officeDocument/2006/relationships/hyperlink" Target="https://www.mdcalc.com/calc/549/mangled-extremity-severity-score-mess-score"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physio-pedia.com/Mirror_Therapy" TargetMode="External"/><Relationship Id="rId46" Type="http://schemas.openxmlformats.org/officeDocument/2006/relationships/hyperlink" Target="https://www.physio-pedia.com/Guide_to_Selecting_Outcome_Measures" TargetMode="External"/><Relationship Id="rId67" Type="http://schemas.openxmlformats.org/officeDocument/2006/relationships/hyperlink" Target="https://www.physio-pedia.com/The_physiotherapy_management_of_Lower_Back_Pain_in_amputees?utm_source=physiopedia&amp;utm_medium=related_articles&amp;utm_campaign=ongoing_internal" TargetMode="External"/><Relationship Id="rId116" Type="http://schemas.openxmlformats.org/officeDocument/2006/relationships/hyperlink" Target="https://www.physio-pedia.com/Lower_Limb_Prosthetic_Introduction" TargetMode="External"/><Relationship Id="rId20" Type="http://schemas.openxmlformats.org/officeDocument/2006/relationships/hyperlink" Target="https://www.youtube.com/watch?v=A_9ACQ-4H2Q&amp;t=3s" TargetMode="External"/><Relationship Id="rId41" Type="http://schemas.openxmlformats.org/officeDocument/2006/relationships/hyperlink" Target="https://www.mdcalc.com/calc/549/mangled-extremity-severity-score-mess-score" TargetMode="External"/><Relationship Id="rId62" Type="http://schemas.openxmlformats.org/officeDocument/2006/relationships/hyperlink" Target="https://www.physio-pedia.com/Principles_of_amputation" TargetMode="External"/><Relationship Id="rId83" Type="http://schemas.openxmlformats.org/officeDocument/2006/relationships/hyperlink" Target="https://www.physio-pedia.com/Computer-Aided_Design_(CAD)_and_Computer-Aided_Manufacturing_(CAM)_in_Prosthetics_and_Orthotics?utm_source=physiopedia&amp;utm_medium=related_articles&amp;utm_campaign=ongoing_internal" TargetMode="External"/><Relationship Id="rId88" Type="http://schemas.openxmlformats.org/officeDocument/2006/relationships/hyperlink" Target="https://www.frontiersin.org/articles/10.3389/fneur.2017.00267/full" TargetMode="External"/><Relationship Id="rId111" Type="http://schemas.openxmlformats.org/officeDocument/2006/relationships/hyperlink" Target="https://www.physio-pedia.com/Regaining_Functional_Independence_Following_Left_BKA:_Amputee_Case_Study?utm_source=physiopedia&amp;utm_medium=related_articles&amp;utm_campaign=ongoing_internal" TargetMode="External"/><Relationship Id="rId15" Type="http://schemas.openxmlformats.org/officeDocument/2006/relationships/hyperlink" Target="https://langs.physio-pedia.com/uk/amputee-mobility-predictor-uk/" TargetMode="External"/><Relationship Id="rId36" Type="http://schemas.openxmlformats.org/officeDocument/2006/relationships/hyperlink" Target="https://www.youtube.com/playlist?list=PLHyzPKz93e7j76Sbvx_h0nkEFSfbge69d" TargetMode="External"/><Relationship Id="rId57" Type="http://schemas.openxmlformats.org/officeDocument/2006/relationships/hyperlink" Target="&#160;" TargetMode="External"/><Relationship Id="rId106" Type="http://schemas.openxmlformats.org/officeDocument/2006/relationships/hyperlink" Target="https://pubmed.ncbi.nlm.nih.gov/15497912/" TargetMode="External"/><Relationship Id="rId10" Type="http://schemas.openxmlformats.org/officeDocument/2006/relationships/hyperlink" Target="https://langs.physio-pedia.com/uk/rehabilitation-of-amputations-in-disasters-and-conflicts-uk/" TargetMode="External"/><Relationship Id="rId31" Type="http://schemas.openxmlformats.org/officeDocument/2006/relationships/hyperlink" Target="https://www.physio-pedia.com/Gait" TargetMode="External"/><Relationship Id="rId52" Type="http://schemas.openxmlformats.org/officeDocument/2006/relationships/hyperlink" Target="http://www.circulationfoundation.org.uk/help-advice/peripheral-arterial-disease/leg-amputation/" TargetMode="External"/><Relationship Id="rId73" Type="http://schemas.openxmlformats.org/officeDocument/2006/relationships/hyperlink" Target="http://www.healthquality.va.gov/guidelines/Rehab/amp/amp_v652.pdf" TargetMode="External"/><Relationship Id="rId78" Type="http://schemas.openxmlformats.org/officeDocument/2006/relationships/hyperlink" Target="http://link.springer.com/referenceworkentry/10.1007/978-3-642-29613-0_482" TargetMode="External"/><Relationship Id="rId94" Type="http://schemas.openxmlformats.org/officeDocument/2006/relationships/hyperlink" Target="https://langs.physio-pedia.com/uk/amputee-rehabilitation-uk/" TargetMode="External"/><Relationship Id="rId99" Type="http://schemas.openxmlformats.org/officeDocument/2006/relationships/hyperlink" Target="https://www.physio-pedia.com/Paediatric_Limb_Deficiency?utm_source=physiopedia&amp;utm_medium=related_articles&amp;utm_campaign=ongoing_internal" TargetMode="External"/><Relationship Id="rId101" Type="http://schemas.openxmlformats.org/officeDocument/2006/relationships/hyperlink" Target="https://www.sciencedirect.com/science/article/abs/pii/S0020138316307586"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C8A7-00E0-4B54-88F8-2CC84A4F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33</Pages>
  <Words>33558</Words>
  <Characters>19129</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Адмін</cp:lastModifiedBy>
  <cp:revision>23</cp:revision>
  <cp:lastPrinted>2020-11-08T16:01:00Z</cp:lastPrinted>
  <dcterms:created xsi:type="dcterms:W3CDTF">2023-05-10T20:38:00Z</dcterms:created>
  <dcterms:modified xsi:type="dcterms:W3CDTF">2023-10-13T14:05:00Z</dcterms:modified>
</cp:coreProperties>
</file>