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47" w:rsidRDefault="00C878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C87847" w:rsidRDefault="00C878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ХЕРСОНСЬКИЙ ДЕРЖАВНИЙ УНІВЕРСИТЕТ</w:t>
      </w:r>
    </w:p>
    <w:p w:rsidR="00C87847" w:rsidRDefault="00C878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МЕДИЧНИЙ ФАКУЛЬТЕТ </w:t>
      </w:r>
    </w:p>
    <w:p w:rsidR="00C87847" w:rsidRDefault="00C878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КАФЕДРА ФІЗИЧНОЇ ТЕРАПІЇТА ЕРГОТЕРАПІЇ</w:t>
      </w:r>
    </w:p>
    <w:p w:rsidR="00C87847" w:rsidRDefault="00C87847">
      <w:pPr>
        <w:spacing w:line="360" w:lineRule="auto"/>
        <w:jc w:val="center"/>
        <w:rPr>
          <w:lang w:val="uk-UA"/>
        </w:rPr>
      </w:pPr>
    </w:p>
    <w:p w:rsidR="00C87847" w:rsidRDefault="00C87847"/>
    <w:p w:rsidR="00C87847" w:rsidRDefault="00C87847">
      <w:pPr>
        <w:ind w:left="4678" w:firstLine="4678"/>
        <w:rPr>
          <w:sz w:val="28"/>
          <w:szCs w:val="28"/>
          <w:lang w:val="uk-UA"/>
        </w:rPr>
      </w:pPr>
      <w:r>
        <w:rPr>
          <w:sz w:val="28"/>
          <w:szCs w:val="28"/>
        </w:rPr>
        <w:t>ЗАТВЕРДЖ</w:t>
      </w:r>
      <w:r>
        <w:rPr>
          <w:sz w:val="28"/>
          <w:szCs w:val="28"/>
          <w:lang w:val="uk-UA"/>
        </w:rPr>
        <w:t>ЕНО</w:t>
      </w:r>
    </w:p>
    <w:p w:rsidR="00C87847" w:rsidRDefault="00C87847">
      <w:pPr>
        <w:ind w:left="4678" w:firstLine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засіданні кафедри </w:t>
      </w:r>
    </w:p>
    <w:p w:rsidR="00C87847" w:rsidRPr="001905BB" w:rsidRDefault="00C87847">
      <w:pPr>
        <w:ind w:left="4678" w:firstLine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фізичної </w:t>
      </w:r>
      <w:r w:rsidRPr="001905BB">
        <w:rPr>
          <w:sz w:val="28"/>
          <w:szCs w:val="28"/>
          <w:lang w:val="uk-UA"/>
        </w:rPr>
        <w:t xml:space="preserve">терапії та </w:t>
      </w:r>
      <w:proofErr w:type="spellStart"/>
      <w:r w:rsidRPr="001905BB">
        <w:rPr>
          <w:sz w:val="28"/>
          <w:szCs w:val="28"/>
          <w:lang w:val="uk-UA"/>
        </w:rPr>
        <w:t>ерготерапї</w:t>
      </w:r>
      <w:proofErr w:type="spellEnd"/>
    </w:p>
    <w:p w:rsidR="00C87847" w:rsidRDefault="00C87847">
      <w:pPr>
        <w:ind w:left="4678" w:firstLine="4678"/>
        <w:rPr>
          <w:sz w:val="28"/>
          <w:szCs w:val="28"/>
          <w:lang w:val="uk-UA"/>
        </w:rPr>
      </w:pPr>
      <w:r w:rsidRPr="001905BB">
        <w:rPr>
          <w:sz w:val="28"/>
          <w:szCs w:val="28"/>
        </w:rPr>
        <w:t xml:space="preserve">протокол </w:t>
      </w:r>
      <w:proofErr w:type="spellStart"/>
      <w:r w:rsidRPr="001905BB">
        <w:rPr>
          <w:sz w:val="28"/>
          <w:szCs w:val="28"/>
        </w:rPr>
        <w:t>від</w:t>
      </w:r>
      <w:proofErr w:type="spellEnd"/>
      <w:r w:rsidRPr="001905BB">
        <w:rPr>
          <w:sz w:val="28"/>
          <w:szCs w:val="28"/>
        </w:rPr>
        <w:t xml:space="preserve"> 2</w:t>
      </w:r>
      <w:r w:rsidR="00326B6C">
        <w:rPr>
          <w:sz w:val="28"/>
          <w:szCs w:val="28"/>
        </w:rPr>
        <w:t>7</w:t>
      </w:r>
      <w:r w:rsidRPr="001905BB">
        <w:rPr>
          <w:sz w:val="28"/>
          <w:szCs w:val="28"/>
        </w:rPr>
        <w:t xml:space="preserve"> </w:t>
      </w:r>
      <w:proofErr w:type="spellStart"/>
      <w:r w:rsidRPr="001905BB">
        <w:rPr>
          <w:sz w:val="28"/>
          <w:szCs w:val="28"/>
        </w:rPr>
        <w:t>серпня</w:t>
      </w:r>
      <w:proofErr w:type="spellEnd"/>
      <w:r w:rsidR="00326B6C">
        <w:rPr>
          <w:sz w:val="28"/>
          <w:szCs w:val="28"/>
          <w:lang w:val="uk-UA"/>
        </w:rPr>
        <w:t xml:space="preserve"> 2025</w:t>
      </w:r>
      <w:r w:rsidRPr="001905BB">
        <w:rPr>
          <w:sz w:val="28"/>
          <w:szCs w:val="28"/>
          <w:lang w:val="uk-UA"/>
        </w:rPr>
        <w:t xml:space="preserve"> року № 1</w:t>
      </w:r>
    </w:p>
    <w:p w:rsidR="00C87847" w:rsidRDefault="00C87847">
      <w:pPr>
        <w:ind w:left="4678" w:firstLine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завідувачка кафедри </w:t>
      </w:r>
    </w:p>
    <w:p w:rsidR="00C87847" w:rsidRDefault="00E015B5">
      <w:pPr>
        <w:ind w:left="4678" w:firstLine="4678"/>
        <w:rPr>
          <w:sz w:val="28"/>
          <w:szCs w:val="28"/>
          <w:lang w:val="uk-UA"/>
        </w:rPr>
      </w:pPr>
      <w:r>
        <w:rPr>
          <w:noProof/>
          <w:sz w:val="28"/>
          <w:szCs w:val="28"/>
          <w:u w:val="single"/>
          <w:lang w:val="uk-UA" w:eastAsia="uk-UA"/>
        </w:rPr>
        <w:drawing>
          <wp:inline distT="0" distB="0" distL="0" distR="0">
            <wp:extent cx="1287780" cy="449580"/>
            <wp:effectExtent l="19050" t="0" r="762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7847">
        <w:rPr>
          <w:sz w:val="28"/>
          <w:szCs w:val="28"/>
          <w:lang w:val="uk-UA"/>
        </w:rPr>
        <w:t>Оксана ЛАВРИКОВА</w:t>
      </w:r>
    </w:p>
    <w:p w:rsidR="00C87847" w:rsidRDefault="00C87847">
      <w:pPr>
        <w:jc w:val="right"/>
        <w:rPr>
          <w:b/>
          <w:sz w:val="28"/>
          <w:szCs w:val="28"/>
          <w:lang w:val="uk-UA"/>
        </w:rPr>
      </w:pPr>
    </w:p>
    <w:p w:rsidR="00C87847" w:rsidRDefault="00C87847">
      <w:pPr>
        <w:jc w:val="right"/>
        <w:rPr>
          <w:b/>
          <w:sz w:val="28"/>
          <w:szCs w:val="28"/>
          <w:lang w:val="uk-UA"/>
        </w:rPr>
      </w:pPr>
    </w:p>
    <w:p w:rsidR="00C87847" w:rsidRDefault="00C87847">
      <w:pPr>
        <w:jc w:val="right"/>
        <w:rPr>
          <w:b/>
          <w:sz w:val="28"/>
          <w:szCs w:val="28"/>
          <w:lang w:val="uk-UA"/>
        </w:rPr>
      </w:pPr>
    </w:p>
    <w:p w:rsidR="00C87847" w:rsidRDefault="00C878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ОСВІТНЬОЇ КОМПОНЕНТИ</w:t>
      </w:r>
    </w:p>
    <w:p w:rsidR="00C87847" w:rsidRDefault="00C87847">
      <w:pPr>
        <w:spacing w:line="360" w:lineRule="auto"/>
        <w:rPr>
          <w:b/>
          <w:sz w:val="28"/>
          <w:szCs w:val="28"/>
          <w:lang w:val="uk-UA"/>
        </w:rPr>
      </w:pPr>
    </w:p>
    <w:p w:rsidR="002E7CF3" w:rsidRDefault="002E7CF3">
      <w:pPr>
        <w:spacing w:line="360" w:lineRule="auto"/>
        <w:rPr>
          <w:b/>
          <w:sz w:val="28"/>
          <w:szCs w:val="28"/>
          <w:lang w:val="uk-UA"/>
        </w:rPr>
      </w:pPr>
    </w:p>
    <w:p w:rsidR="002E7CF3" w:rsidRPr="002E7CF3" w:rsidRDefault="00326B6C" w:rsidP="002E7CF3">
      <w:pPr>
        <w:ind w:left="3948" w:right="107" w:hanging="38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uk-UA"/>
        </w:rPr>
        <w:t xml:space="preserve">ВК </w:t>
      </w:r>
      <w:r w:rsidR="002E7CF3" w:rsidRPr="002E7CF3">
        <w:rPr>
          <w:b/>
          <w:sz w:val="28"/>
          <w:szCs w:val="28"/>
          <w:u w:val="single"/>
          <w:lang w:val="uk-UA"/>
        </w:rPr>
        <w:t xml:space="preserve">9 </w:t>
      </w:r>
      <w:r w:rsidR="002E7CF3" w:rsidRPr="002E7CF3">
        <w:rPr>
          <w:b/>
          <w:sz w:val="28"/>
          <w:szCs w:val="28"/>
          <w:u w:val="single"/>
        </w:rPr>
        <w:t>ДОЛІКАРСЬКА МЕДИЧНА ДОПОМОГА У НЕВІДКЛАДНИХ СТАНАХ</w:t>
      </w:r>
    </w:p>
    <w:p w:rsidR="00C87847" w:rsidRPr="002E7CF3" w:rsidRDefault="00C87847" w:rsidP="002E7CF3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C87847" w:rsidRDefault="00C87847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</w:p>
    <w:p w:rsidR="00C87847" w:rsidRDefault="00C878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програма </w:t>
      </w:r>
      <w:r>
        <w:rPr>
          <w:sz w:val="28"/>
          <w:szCs w:val="28"/>
          <w:u w:val="single"/>
          <w:lang w:val="uk-UA"/>
        </w:rPr>
        <w:t xml:space="preserve">Фізична терапія, </w:t>
      </w:r>
      <w:proofErr w:type="spellStart"/>
      <w:r>
        <w:rPr>
          <w:sz w:val="28"/>
          <w:szCs w:val="28"/>
          <w:u w:val="single"/>
          <w:lang w:val="uk-UA"/>
        </w:rPr>
        <w:t>ерготерапія</w:t>
      </w:r>
      <w:proofErr w:type="spellEnd"/>
      <w:r>
        <w:rPr>
          <w:sz w:val="28"/>
          <w:szCs w:val="28"/>
          <w:u w:val="single"/>
          <w:lang w:val="uk-UA"/>
        </w:rPr>
        <w:t xml:space="preserve"> </w:t>
      </w:r>
    </w:p>
    <w:p w:rsidR="00C87847" w:rsidRDefault="00C878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>
        <w:rPr>
          <w:sz w:val="28"/>
          <w:szCs w:val="28"/>
          <w:u w:val="single"/>
          <w:lang w:val="uk-UA"/>
        </w:rPr>
        <w:t xml:space="preserve">227 Фізична терапія, </w:t>
      </w:r>
      <w:proofErr w:type="spellStart"/>
      <w:r>
        <w:rPr>
          <w:sz w:val="28"/>
          <w:szCs w:val="28"/>
          <w:u w:val="single"/>
          <w:lang w:val="uk-UA"/>
        </w:rPr>
        <w:t>ерготерапія</w:t>
      </w:r>
      <w:proofErr w:type="spellEnd"/>
    </w:p>
    <w:p w:rsidR="00C87847" w:rsidRDefault="00C878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>
        <w:rPr>
          <w:kern w:val="16"/>
          <w:sz w:val="28"/>
          <w:szCs w:val="28"/>
          <w:u w:val="single"/>
          <w:lang w:val="uk-UA"/>
        </w:rPr>
        <w:t>22 Охорона здоров’я</w:t>
      </w:r>
    </w:p>
    <w:p w:rsidR="00C87847" w:rsidRDefault="00C87847">
      <w:pPr>
        <w:spacing w:line="360" w:lineRule="auto"/>
        <w:rPr>
          <w:b/>
          <w:sz w:val="28"/>
          <w:szCs w:val="28"/>
          <w:u w:val="single"/>
          <w:lang w:val="uk-UA"/>
        </w:rPr>
      </w:pPr>
    </w:p>
    <w:p w:rsidR="00C87847" w:rsidRDefault="00C878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Івано-Франківськ, </w:t>
      </w:r>
      <w:r w:rsidR="00326B6C">
        <w:rPr>
          <w:sz w:val="28"/>
          <w:szCs w:val="28"/>
          <w:lang w:val="uk-UA"/>
        </w:rPr>
        <w:t>2025</w:t>
      </w:r>
    </w:p>
    <w:p w:rsidR="00C87847" w:rsidRDefault="00C87847">
      <w:pPr>
        <w:jc w:val="center"/>
        <w:rPr>
          <w:lang w:val="uk-UA"/>
        </w:rPr>
      </w:pPr>
    </w:p>
    <w:p w:rsidR="00C87847" w:rsidRDefault="00C87847">
      <w:pPr>
        <w:jc w:val="center"/>
        <w:rPr>
          <w:lang w:val="uk-UA"/>
        </w:rPr>
      </w:pPr>
      <w:r>
        <w:rPr>
          <w:lang w:val="uk-UA"/>
        </w:rPr>
        <w:br w:type="page"/>
      </w:r>
    </w:p>
    <w:p w:rsidR="00C87847" w:rsidRPr="00BD3683" w:rsidRDefault="00C87847" w:rsidP="00BD3683">
      <w:pPr>
        <w:rPr>
          <w:b/>
          <w:sz w:val="28"/>
          <w:szCs w:val="28"/>
          <w:lang w:val="uk-UA"/>
        </w:rPr>
      </w:pPr>
      <w:r w:rsidRPr="00BD3683">
        <w:rPr>
          <w:b/>
          <w:sz w:val="28"/>
          <w:szCs w:val="28"/>
          <w:lang w:val="uk-UA"/>
        </w:rPr>
        <w:lastRenderedPageBreak/>
        <w:t>Опис курсу</w:t>
      </w:r>
    </w:p>
    <w:p w:rsidR="00C87847" w:rsidRDefault="00C87847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8269"/>
      </w:tblGrid>
      <w:tr w:rsidR="00C87847" w:rsidTr="00326B6C">
        <w:trPr>
          <w:jc w:val="center"/>
        </w:trPr>
        <w:tc>
          <w:tcPr>
            <w:tcW w:w="2840" w:type="dxa"/>
          </w:tcPr>
          <w:p w:rsidR="00C87847" w:rsidRDefault="00C8784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Назва </w:t>
            </w:r>
            <w:r>
              <w:rPr>
                <w:sz w:val="28"/>
                <w:szCs w:val="28"/>
                <w:lang w:val="uk-UA"/>
              </w:rPr>
              <w:t>освітньої компоненти</w:t>
            </w:r>
          </w:p>
        </w:tc>
        <w:tc>
          <w:tcPr>
            <w:tcW w:w="8269" w:type="dxa"/>
          </w:tcPr>
          <w:p w:rsidR="00C87847" w:rsidRPr="002E7CF3" w:rsidRDefault="002E7CF3" w:rsidP="002E7CF3">
            <w:pPr>
              <w:ind w:right="107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Долікарська медична допомога у невідкладних станах</w:t>
            </w:r>
          </w:p>
        </w:tc>
      </w:tr>
      <w:tr w:rsidR="00C87847" w:rsidTr="00326B6C">
        <w:trPr>
          <w:jc w:val="center"/>
        </w:trPr>
        <w:tc>
          <w:tcPr>
            <w:tcW w:w="2840" w:type="dxa"/>
          </w:tcPr>
          <w:p w:rsidR="00C87847" w:rsidRDefault="00C8784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8269" w:type="dxa"/>
          </w:tcPr>
          <w:p w:rsidR="00C87847" w:rsidRDefault="00326B6C" w:rsidP="002E7CF3">
            <w:pPr>
              <w:rPr>
                <w:sz w:val="28"/>
                <w:szCs w:val="28"/>
                <w:lang w:val="uk-UA"/>
              </w:rPr>
            </w:pPr>
            <w:r w:rsidRPr="00223FB3">
              <w:rPr>
                <w:sz w:val="28"/>
                <w:szCs w:val="28"/>
                <w:lang w:val="uk-UA"/>
              </w:rPr>
              <w:t>Вікторія ВЕРЕЩАКІНА, кандидат</w:t>
            </w:r>
            <w:r w:rsidRPr="00223FB3">
              <w:rPr>
                <w:sz w:val="28"/>
                <w:szCs w:val="28"/>
              </w:rPr>
              <w:t>ка</w:t>
            </w:r>
            <w:r w:rsidRPr="00223FB3">
              <w:rPr>
                <w:sz w:val="28"/>
                <w:szCs w:val="28"/>
                <w:lang w:val="uk-UA"/>
              </w:rPr>
              <w:t xml:space="preserve"> медичних наук, </w:t>
            </w:r>
            <w:proofErr w:type="spellStart"/>
            <w:r w:rsidRPr="00223FB3">
              <w:rPr>
                <w:sz w:val="28"/>
                <w:szCs w:val="28"/>
                <w:lang w:val="uk-UA"/>
              </w:rPr>
              <w:t>доцентка</w:t>
            </w:r>
            <w:proofErr w:type="spellEnd"/>
          </w:p>
        </w:tc>
      </w:tr>
      <w:tr w:rsidR="00C87847" w:rsidRPr="00F067F5" w:rsidTr="00326B6C">
        <w:trPr>
          <w:jc w:val="center"/>
        </w:trPr>
        <w:tc>
          <w:tcPr>
            <w:tcW w:w="2840" w:type="dxa"/>
          </w:tcPr>
          <w:p w:rsidR="00C87847" w:rsidRDefault="00C8784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8269" w:type="dxa"/>
          </w:tcPr>
          <w:p w:rsidR="00C87847" w:rsidRPr="00BD3683" w:rsidRDefault="006C6C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hyperlink r:id="rId7" w:history="1">
              <w:r w:rsidR="00751555" w:rsidRPr="00CF6378">
                <w:rPr>
                  <w:rStyle w:val="a4"/>
                  <w:sz w:val="28"/>
                  <w:szCs w:val="28"/>
                  <w:lang w:val="uk-UA"/>
                </w:rPr>
                <w:t>https://ksuonline.kspu.edu/course/view.php?id=5078</w:t>
              </w:r>
            </w:hyperlink>
            <w:r w:rsidR="0075155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87847" w:rsidTr="00326B6C">
        <w:trPr>
          <w:jc w:val="center"/>
        </w:trPr>
        <w:tc>
          <w:tcPr>
            <w:tcW w:w="2840" w:type="dxa"/>
          </w:tcPr>
          <w:p w:rsidR="00C87847" w:rsidRDefault="00C8784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8269" w:type="dxa"/>
          </w:tcPr>
          <w:p w:rsidR="00C87847" w:rsidRDefault="00326B6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099-229-702</w:t>
            </w:r>
            <w:r w:rsidR="00C87847">
              <w:rPr>
                <w:sz w:val="28"/>
                <w:szCs w:val="28"/>
                <w:lang w:val="uk-UA"/>
              </w:rPr>
              <w:t>0</w:t>
            </w:r>
          </w:p>
        </w:tc>
      </w:tr>
      <w:tr w:rsidR="00C87847" w:rsidTr="00326B6C">
        <w:trPr>
          <w:jc w:val="center"/>
        </w:trPr>
        <w:tc>
          <w:tcPr>
            <w:tcW w:w="2840" w:type="dxa"/>
          </w:tcPr>
          <w:p w:rsidR="00C87847" w:rsidRDefault="00C8784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E-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mail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8269" w:type="dxa"/>
          </w:tcPr>
          <w:p w:rsidR="00C87847" w:rsidRPr="00BD3683" w:rsidRDefault="00F067F5">
            <w:pPr>
              <w:rPr>
                <w:sz w:val="28"/>
                <w:szCs w:val="28"/>
                <w:lang w:val="uk-UA"/>
              </w:rPr>
            </w:pPr>
            <w:hyperlink r:id="rId8" w:history="1">
              <w:r w:rsidR="00326B6C" w:rsidRPr="00223FB3">
                <w:rPr>
                  <w:rStyle w:val="a4"/>
                  <w:sz w:val="28"/>
                  <w:szCs w:val="28"/>
                  <w:lang w:val="en-US"/>
                </w:rPr>
                <w:t>VVereshchakina@ksu.ks.ua</w:t>
              </w:r>
            </w:hyperlink>
          </w:p>
        </w:tc>
      </w:tr>
      <w:tr w:rsidR="00C87847" w:rsidTr="00326B6C">
        <w:trPr>
          <w:jc w:val="center"/>
        </w:trPr>
        <w:tc>
          <w:tcPr>
            <w:tcW w:w="2840" w:type="dxa"/>
          </w:tcPr>
          <w:p w:rsidR="00C87847" w:rsidRDefault="00C87847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8269" w:type="dxa"/>
          </w:tcPr>
          <w:p w:rsidR="00C87847" w:rsidRPr="00BD3683" w:rsidRDefault="00BD3683" w:rsidP="00073916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 призначеним часом</w:t>
            </w:r>
          </w:p>
        </w:tc>
      </w:tr>
    </w:tbl>
    <w:p w:rsidR="00C87847" w:rsidRDefault="00C87847">
      <w:pPr>
        <w:jc w:val="center"/>
        <w:rPr>
          <w:lang w:val="uk-UA"/>
        </w:rPr>
      </w:pPr>
    </w:p>
    <w:p w:rsidR="00C87847" w:rsidRDefault="00C87847">
      <w:pPr>
        <w:pStyle w:val="ac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Анотація курсу</w:t>
      </w:r>
      <w:r w:rsidR="002E7CF3" w:rsidRPr="002E7CF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87847" w:rsidRDefault="00C87847">
      <w:pPr>
        <w:pStyle w:val="ac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073916" w:rsidRPr="00F43013" w:rsidRDefault="00073916" w:rsidP="00073916">
      <w:pPr>
        <w:ind w:left="-142" w:right="107" w:firstLine="850"/>
        <w:jc w:val="both"/>
        <w:rPr>
          <w:bCs/>
          <w:sz w:val="28"/>
          <w:szCs w:val="28"/>
          <w:u w:val="single"/>
          <w:lang w:val="uk-UA"/>
        </w:rPr>
      </w:pPr>
      <w:r w:rsidRPr="00764957">
        <w:rPr>
          <w:sz w:val="28"/>
          <w:szCs w:val="28"/>
          <w:lang w:val="uk-UA"/>
        </w:rPr>
        <w:t>Освітня компонента «</w:t>
      </w:r>
      <w:r w:rsidRPr="004B4C93">
        <w:rPr>
          <w:bCs/>
          <w:sz w:val="28"/>
          <w:szCs w:val="28"/>
          <w:lang w:val="uk-UA"/>
        </w:rPr>
        <w:t xml:space="preserve">Долікарська медична допомога у невідкладних </w:t>
      </w:r>
      <w:r w:rsidR="00751555">
        <w:rPr>
          <w:bCs/>
          <w:sz w:val="28"/>
          <w:szCs w:val="28"/>
          <w:lang w:val="uk-UA"/>
        </w:rPr>
        <w:t>станах є вибірков</w:t>
      </w:r>
      <w:r w:rsidRPr="00F43013">
        <w:rPr>
          <w:sz w:val="28"/>
          <w:szCs w:val="28"/>
          <w:lang w:val="uk-UA"/>
        </w:rPr>
        <w:t xml:space="preserve">ою </w:t>
      </w:r>
      <w:proofErr w:type="spellStart"/>
      <w:r w:rsidRPr="00F43013">
        <w:rPr>
          <w:sz w:val="28"/>
          <w:szCs w:val="28"/>
          <w:lang w:val="uk-UA"/>
        </w:rPr>
        <w:t>компонентою</w:t>
      </w:r>
      <w:proofErr w:type="spellEnd"/>
      <w:r w:rsidRPr="00F43013">
        <w:rPr>
          <w:sz w:val="28"/>
          <w:szCs w:val="28"/>
          <w:lang w:val="uk-UA"/>
        </w:rPr>
        <w:t xml:space="preserve"> для здобувачів вищої освіти галузі знань 22 Охорона здоров’я, спеціальності </w:t>
      </w:r>
      <w:r w:rsidRPr="00CB4349">
        <w:rPr>
          <w:sz w:val="28"/>
          <w:szCs w:val="28"/>
          <w:lang w:val="uk-UA"/>
        </w:rPr>
        <w:t xml:space="preserve">227 </w:t>
      </w:r>
      <w:r>
        <w:rPr>
          <w:sz w:val="28"/>
          <w:szCs w:val="28"/>
          <w:lang w:val="uk-UA"/>
        </w:rPr>
        <w:t xml:space="preserve">Фізична терапія, </w:t>
      </w:r>
      <w:proofErr w:type="spellStart"/>
      <w:r>
        <w:rPr>
          <w:sz w:val="28"/>
          <w:szCs w:val="28"/>
          <w:lang w:val="uk-UA"/>
        </w:rPr>
        <w:t>ерготнрапія</w:t>
      </w:r>
      <w:proofErr w:type="spellEnd"/>
      <w:r w:rsidRPr="00F43013">
        <w:rPr>
          <w:sz w:val="28"/>
          <w:szCs w:val="28"/>
          <w:lang w:val="uk-UA"/>
        </w:rPr>
        <w:t xml:space="preserve">, яка спрямована на формування теоретичних знань та вироблення практичних навичок в </w:t>
      </w:r>
      <w:r w:rsidRPr="00F43013">
        <w:rPr>
          <w:rFonts w:eastAsia="Times New Roman"/>
          <w:snapToGrid w:val="0"/>
          <w:sz w:val="28"/>
          <w:szCs w:val="28"/>
          <w:lang w:val="uk-UA"/>
        </w:rPr>
        <w:t>оцінюванні станів, які потребують невідкладної допомоги та реанімації, та наданні невідкладної допомоги при гострих порушеннях дихання,  кровообігу та гострих хімічних отруєннях</w:t>
      </w:r>
      <w:r w:rsidRPr="00F43013">
        <w:rPr>
          <w:sz w:val="28"/>
          <w:szCs w:val="28"/>
          <w:lang w:val="uk-UA"/>
        </w:rPr>
        <w:t>.</w:t>
      </w:r>
    </w:p>
    <w:p w:rsidR="00073916" w:rsidRDefault="00073916" w:rsidP="00073916">
      <w:pPr>
        <w:ind w:right="107" w:firstLine="709"/>
        <w:jc w:val="both"/>
        <w:rPr>
          <w:sz w:val="28"/>
          <w:szCs w:val="28"/>
          <w:lang w:val="uk-UA"/>
        </w:rPr>
      </w:pPr>
      <w:r w:rsidRPr="00F43013">
        <w:rPr>
          <w:bCs/>
          <w:sz w:val="28"/>
          <w:szCs w:val="28"/>
          <w:lang w:val="uk-UA"/>
        </w:rPr>
        <w:t>Долікарська медична</w:t>
      </w:r>
      <w:r w:rsidR="00BD3683">
        <w:rPr>
          <w:bCs/>
          <w:sz w:val="28"/>
          <w:szCs w:val="28"/>
          <w:lang w:val="uk-UA"/>
        </w:rPr>
        <w:t xml:space="preserve"> допомога у невідкладних станах</w:t>
      </w:r>
      <w:r w:rsidRPr="00F43013">
        <w:rPr>
          <w:sz w:val="28"/>
          <w:szCs w:val="28"/>
          <w:lang w:val="uk-UA"/>
        </w:rPr>
        <w:t xml:space="preserve"> – </w:t>
      </w:r>
      <w:r w:rsidRPr="00F43013">
        <w:rPr>
          <w:color w:val="202124"/>
          <w:sz w:val="28"/>
          <w:szCs w:val="28"/>
          <w:shd w:val="clear" w:color="auto" w:fill="FFFFFF"/>
        </w:rPr>
        <w:t>комплекс </w:t>
      </w:r>
      <w:proofErr w:type="spellStart"/>
      <w:r w:rsidRPr="00F43013">
        <w:rPr>
          <w:color w:val="040C28"/>
          <w:sz w:val="28"/>
          <w:szCs w:val="28"/>
        </w:rPr>
        <w:t>медичних</w:t>
      </w:r>
      <w:proofErr w:type="spellEnd"/>
      <w:r w:rsidRPr="00F43013">
        <w:rPr>
          <w:color w:val="202124"/>
          <w:sz w:val="28"/>
          <w:szCs w:val="28"/>
          <w:shd w:val="clear" w:color="auto" w:fill="FFFFFF"/>
        </w:rPr>
        <w:t> </w:t>
      </w:r>
      <w:proofErr w:type="spellStart"/>
      <w:r w:rsidRPr="00F43013">
        <w:rPr>
          <w:color w:val="202124"/>
          <w:sz w:val="28"/>
          <w:szCs w:val="28"/>
          <w:shd w:val="clear" w:color="auto" w:fill="FFFFFF"/>
        </w:rPr>
        <w:t>заходів</w:t>
      </w:r>
      <w:proofErr w:type="spellEnd"/>
      <w:r w:rsidRPr="00F43013">
        <w:rPr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F43013">
        <w:rPr>
          <w:color w:val="202124"/>
          <w:sz w:val="28"/>
          <w:szCs w:val="28"/>
          <w:shd w:val="clear" w:color="auto" w:fill="FFFFFF"/>
        </w:rPr>
        <w:t>спрямованих</w:t>
      </w:r>
      <w:proofErr w:type="spellEnd"/>
      <w:r w:rsidRPr="00F43013">
        <w:rPr>
          <w:color w:val="202124"/>
          <w:sz w:val="28"/>
          <w:szCs w:val="28"/>
          <w:shd w:val="clear" w:color="auto" w:fill="FFFFFF"/>
        </w:rPr>
        <w:t xml:space="preserve"> на</w:t>
      </w:r>
      <w:r w:rsidRPr="00640D02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40D02">
        <w:rPr>
          <w:color w:val="202124"/>
          <w:sz w:val="28"/>
          <w:szCs w:val="28"/>
          <w:shd w:val="clear" w:color="auto" w:fill="FFFFFF"/>
        </w:rPr>
        <w:t>надання</w:t>
      </w:r>
      <w:proofErr w:type="spellEnd"/>
      <w:r w:rsidRPr="00640D02">
        <w:rPr>
          <w:color w:val="202124"/>
          <w:sz w:val="28"/>
          <w:szCs w:val="28"/>
          <w:shd w:val="clear" w:color="auto" w:fill="FFFFFF"/>
        </w:rPr>
        <w:t> </w:t>
      </w:r>
      <w:proofErr w:type="spellStart"/>
      <w:r w:rsidRPr="00640D02">
        <w:rPr>
          <w:color w:val="040C28"/>
          <w:sz w:val="28"/>
          <w:szCs w:val="28"/>
        </w:rPr>
        <w:t>медичної</w:t>
      </w:r>
      <w:proofErr w:type="spellEnd"/>
      <w:r w:rsidRPr="00640D02">
        <w:rPr>
          <w:color w:val="040C28"/>
          <w:sz w:val="28"/>
          <w:szCs w:val="28"/>
        </w:rPr>
        <w:t xml:space="preserve"> </w:t>
      </w:r>
      <w:proofErr w:type="spellStart"/>
      <w:r w:rsidRPr="00640D02">
        <w:rPr>
          <w:color w:val="040C28"/>
          <w:sz w:val="28"/>
          <w:szCs w:val="28"/>
        </w:rPr>
        <w:t>допомоги</w:t>
      </w:r>
      <w:proofErr w:type="spellEnd"/>
      <w:r w:rsidRPr="00640D02">
        <w:rPr>
          <w:color w:val="202124"/>
          <w:sz w:val="28"/>
          <w:szCs w:val="28"/>
          <w:shd w:val="clear" w:color="auto" w:fill="FFFFFF"/>
        </w:rPr>
        <w:t> при </w:t>
      </w:r>
      <w:proofErr w:type="spellStart"/>
      <w:r w:rsidRPr="00640D02">
        <w:rPr>
          <w:color w:val="040C28"/>
          <w:sz w:val="28"/>
          <w:szCs w:val="28"/>
        </w:rPr>
        <w:t>невідкладних</w:t>
      </w:r>
      <w:proofErr w:type="spellEnd"/>
      <w:r w:rsidRPr="00640D02">
        <w:rPr>
          <w:color w:val="040C28"/>
          <w:sz w:val="28"/>
          <w:szCs w:val="28"/>
        </w:rPr>
        <w:t xml:space="preserve"> станах</w:t>
      </w:r>
      <w:r w:rsidRPr="00640D02">
        <w:rPr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640D02">
        <w:rPr>
          <w:color w:val="202124"/>
          <w:sz w:val="28"/>
          <w:szCs w:val="28"/>
          <w:shd w:val="clear" w:color="auto" w:fill="FFFFFF"/>
        </w:rPr>
        <w:t>які</w:t>
      </w:r>
      <w:proofErr w:type="spellEnd"/>
      <w:r w:rsidRPr="00640D02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40D02">
        <w:rPr>
          <w:color w:val="202124"/>
          <w:sz w:val="28"/>
          <w:szCs w:val="28"/>
          <w:shd w:val="clear" w:color="auto" w:fill="FFFFFF"/>
        </w:rPr>
        <w:t>відмічають</w:t>
      </w:r>
      <w:proofErr w:type="spellEnd"/>
      <w:r w:rsidRPr="00640D02">
        <w:rPr>
          <w:color w:val="202124"/>
          <w:sz w:val="28"/>
          <w:szCs w:val="28"/>
          <w:shd w:val="clear" w:color="auto" w:fill="FFFFFF"/>
        </w:rPr>
        <w:t xml:space="preserve"> на </w:t>
      </w:r>
      <w:proofErr w:type="spellStart"/>
      <w:r w:rsidRPr="00640D02">
        <w:rPr>
          <w:color w:val="202124"/>
          <w:sz w:val="28"/>
          <w:szCs w:val="28"/>
          <w:shd w:val="clear" w:color="auto" w:fill="FFFFFF"/>
        </w:rPr>
        <w:t>виробництві</w:t>
      </w:r>
      <w:proofErr w:type="spellEnd"/>
      <w:r w:rsidRPr="00640D02">
        <w:rPr>
          <w:color w:val="202124"/>
          <w:sz w:val="28"/>
          <w:szCs w:val="28"/>
          <w:shd w:val="clear" w:color="auto" w:fill="FFFFFF"/>
        </w:rPr>
        <w:t xml:space="preserve">, у </w:t>
      </w:r>
      <w:proofErr w:type="spellStart"/>
      <w:r w:rsidRPr="00640D02">
        <w:rPr>
          <w:color w:val="202124"/>
          <w:sz w:val="28"/>
          <w:szCs w:val="28"/>
          <w:shd w:val="clear" w:color="auto" w:fill="FFFFFF"/>
        </w:rPr>
        <w:t>побуті</w:t>
      </w:r>
      <w:proofErr w:type="spellEnd"/>
      <w:r w:rsidRPr="00640D02">
        <w:rPr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640D02">
        <w:rPr>
          <w:color w:val="202124"/>
          <w:sz w:val="28"/>
          <w:szCs w:val="28"/>
          <w:shd w:val="clear" w:color="auto" w:fill="FFFFFF"/>
        </w:rPr>
        <w:t>під</w:t>
      </w:r>
      <w:proofErr w:type="spellEnd"/>
      <w:r w:rsidRPr="00640D02">
        <w:rPr>
          <w:color w:val="202124"/>
          <w:sz w:val="28"/>
          <w:szCs w:val="28"/>
          <w:shd w:val="clear" w:color="auto" w:fill="FFFFFF"/>
        </w:rPr>
        <w:t xml:space="preserve"> час </w:t>
      </w:r>
      <w:proofErr w:type="spellStart"/>
      <w:r w:rsidRPr="00640D02">
        <w:rPr>
          <w:color w:val="202124"/>
          <w:sz w:val="28"/>
          <w:szCs w:val="28"/>
          <w:shd w:val="clear" w:color="auto" w:fill="FFFFFF"/>
        </w:rPr>
        <w:t>дорожньо-транспортних</w:t>
      </w:r>
      <w:proofErr w:type="spellEnd"/>
      <w:r w:rsidRPr="00640D02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40D02">
        <w:rPr>
          <w:color w:val="202124"/>
          <w:sz w:val="28"/>
          <w:szCs w:val="28"/>
          <w:shd w:val="clear" w:color="auto" w:fill="FFFFFF"/>
        </w:rPr>
        <w:t>пригод</w:t>
      </w:r>
      <w:proofErr w:type="spellEnd"/>
      <w:r w:rsidRPr="00640D02">
        <w:rPr>
          <w:color w:val="202124"/>
          <w:sz w:val="28"/>
          <w:szCs w:val="28"/>
          <w:shd w:val="clear" w:color="auto" w:fill="FFFFFF"/>
        </w:rPr>
        <w:t xml:space="preserve">, катастроф, </w:t>
      </w:r>
      <w:proofErr w:type="spellStart"/>
      <w:r w:rsidRPr="00640D02">
        <w:rPr>
          <w:color w:val="202124"/>
          <w:sz w:val="28"/>
          <w:szCs w:val="28"/>
          <w:shd w:val="clear" w:color="auto" w:fill="FFFFFF"/>
        </w:rPr>
        <w:t>техногенних</w:t>
      </w:r>
      <w:proofErr w:type="spellEnd"/>
      <w:r w:rsidRPr="00640D02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40D02">
        <w:rPr>
          <w:color w:val="202124"/>
          <w:sz w:val="28"/>
          <w:szCs w:val="28"/>
          <w:shd w:val="clear" w:color="auto" w:fill="FFFFFF"/>
        </w:rPr>
        <w:t>аварій</w:t>
      </w:r>
      <w:proofErr w:type="spellEnd"/>
      <w:r>
        <w:rPr>
          <w:color w:val="202124"/>
          <w:sz w:val="28"/>
          <w:szCs w:val="28"/>
          <w:shd w:val="clear" w:color="auto" w:fill="FFFFFF"/>
          <w:lang w:val="uk-UA"/>
        </w:rPr>
        <w:t>, воєнних дій,</w:t>
      </w:r>
      <w:r w:rsidRPr="00640D02">
        <w:rPr>
          <w:color w:val="202124"/>
          <w:sz w:val="28"/>
          <w:szCs w:val="28"/>
          <w:shd w:val="clear" w:color="auto" w:fill="FFFFFF"/>
        </w:rPr>
        <w:t xml:space="preserve"> та при </w:t>
      </w:r>
      <w:proofErr w:type="spellStart"/>
      <w:r w:rsidRPr="00640D02">
        <w:rPr>
          <w:color w:val="202124"/>
          <w:sz w:val="28"/>
          <w:szCs w:val="28"/>
          <w:shd w:val="clear" w:color="auto" w:fill="FFFFFF"/>
        </w:rPr>
        <w:t>гострих</w:t>
      </w:r>
      <w:proofErr w:type="spellEnd"/>
      <w:r w:rsidRPr="00640D02">
        <w:rPr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40D02">
        <w:rPr>
          <w:color w:val="202124"/>
          <w:sz w:val="28"/>
          <w:szCs w:val="28"/>
          <w:shd w:val="clear" w:color="auto" w:fill="FFFFFF"/>
        </w:rPr>
        <w:t>неврологічних</w:t>
      </w:r>
      <w:proofErr w:type="spellEnd"/>
      <w:r w:rsidRPr="00640D02">
        <w:rPr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640D02">
        <w:rPr>
          <w:color w:val="202124"/>
          <w:sz w:val="28"/>
          <w:szCs w:val="28"/>
          <w:shd w:val="clear" w:color="auto" w:fill="FFFFFF"/>
        </w:rPr>
        <w:t>терапевтичних</w:t>
      </w:r>
      <w:proofErr w:type="spellEnd"/>
      <w:r w:rsidRPr="00640D02">
        <w:rPr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640D02">
        <w:rPr>
          <w:color w:val="202124"/>
          <w:sz w:val="28"/>
          <w:szCs w:val="28"/>
          <w:shd w:val="clear" w:color="auto" w:fill="FFFFFF"/>
        </w:rPr>
        <w:t>хірургічних</w:t>
      </w:r>
      <w:proofErr w:type="spellEnd"/>
      <w:r w:rsidRPr="00640D02">
        <w:rPr>
          <w:color w:val="202124"/>
          <w:sz w:val="28"/>
          <w:szCs w:val="28"/>
          <w:shd w:val="clear" w:color="auto" w:fill="FFFFFF"/>
        </w:rPr>
        <w:t xml:space="preserve"> та </w:t>
      </w:r>
      <w:proofErr w:type="spellStart"/>
      <w:r w:rsidRPr="00640D02">
        <w:rPr>
          <w:color w:val="202124"/>
          <w:sz w:val="28"/>
          <w:szCs w:val="28"/>
          <w:shd w:val="clear" w:color="auto" w:fill="FFFFFF"/>
        </w:rPr>
        <w:t>термінальних</w:t>
      </w:r>
      <w:proofErr w:type="spellEnd"/>
      <w:r w:rsidRPr="00640D02">
        <w:rPr>
          <w:color w:val="202124"/>
          <w:sz w:val="28"/>
          <w:szCs w:val="28"/>
          <w:shd w:val="clear" w:color="auto" w:fill="FFFFFF"/>
        </w:rPr>
        <w:t> </w:t>
      </w:r>
      <w:r w:rsidRPr="00640D02">
        <w:rPr>
          <w:color w:val="040C28"/>
          <w:sz w:val="28"/>
          <w:szCs w:val="28"/>
        </w:rPr>
        <w:t>станах</w:t>
      </w:r>
      <w:r w:rsidRPr="00640D02">
        <w:rPr>
          <w:sz w:val="28"/>
          <w:szCs w:val="28"/>
          <w:lang w:val="uk-UA"/>
        </w:rPr>
        <w:t>.</w:t>
      </w:r>
      <w:r w:rsidRPr="00764957">
        <w:rPr>
          <w:sz w:val="28"/>
          <w:szCs w:val="28"/>
          <w:lang w:val="uk-UA"/>
        </w:rPr>
        <w:t xml:space="preserve"> </w:t>
      </w:r>
    </w:p>
    <w:p w:rsidR="00C87847" w:rsidRPr="00073916" w:rsidRDefault="00073916" w:rsidP="00073916">
      <w:pPr>
        <w:ind w:firstLine="709"/>
        <w:jc w:val="both"/>
        <w:rPr>
          <w:sz w:val="28"/>
          <w:szCs w:val="28"/>
        </w:rPr>
      </w:pPr>
      <w:r w:rsidRPr="00764957">
        <w:rPr>
          <w:sz w:val="28"/>
          <w:szCs w:val="28"/>
        </w:rPr>
        <w:t>Дани</w:t>
      </w:r>
      <w:r>
        <w:rPr>
          <w:sz w:val="28"/>
          <w:szCs w:val="28"/>
        </w:rPr>
        <w:t xml:space="preserve">й курс </w:t>
      </w:r>
      <w:proofErr w:type="spellStart"/>
      <w:r>
        <w:rPr>
          <w:sz w:val="28"/>
          <w:szCs w:val="28"/>
        </w:rPr>
        <w:t>розрахований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здобувачів</w:t>
      </w:r>
      <w:r w:rsidRPr="00764957">
        <w:rPr>
          <w:sz w:val="28"/>
          <w:szCs w:val="28"/>
        </w:rPr>
        <w:t xml:space="preserve"> </w:t>
      </w:r>
      <w:proofErr w:type="spellStart"/>
      <w:r w:rsidRPr="00764957">
        <w:rPr>
          <w:sz w:val="28"/>
          <w:szCs w:val="28"/>
        </w:rPr>
        <w:t>закладів</w:t>
      </w:r>
      <w:proofErr w:type="spellEnd"/>
      <w:r>
        <w:rPr>
          <w:sz w:val="28"/>
          <w:szCs w:val="28"/>
          <w:lang w:val="uk-UA"/>
        </w:rPr>
        <w:t xml:space="preserve"> вищої освіти.</w:t>
      </w:r>
      <w:r w:rsidRPr="00764957">
        <w:rPr>
          <w:sz w:val="28"/>
          <w:szCs w:val="28"/>
        </w:rPr>
        <w:t xml:space="preserve"> </w:t>
      </w:r>
      <w:proofErr w:type="spellStart"/>
      <w:r w:rsidRPr="00764957">
        <w:rPr>
          <w:sz w:val="28"/>
          <w:szCs w:val="28"/>
        </w:rPr>
        <w:t>Він</w:t>
      </w:r>
      <w:proofErr w:type="spellEnd"/>
      <w:r w:rsidRPr="00764957">
        <w:rPr>
          <w:sz w:val="28"/>
          <w:szCs w:val="28"/>
        </w:rPr>
        <w:t xml:space="preserve"> </w:t>
      </w:r>
      <w:proofErr w:type="spellStart"/>
      <w:r w:rsidRPr="00764957">
        <w:rPr>
          <w:sz w:val="28"/>
          <w:szCs w:val="28"/>
        </w:rPr>
        <w:t>побудований</w:t>
      </w:r>
      <w:proofErr w:type="spellEnd"/>
      <w:r w:rsidRPr="00764957">
        <w:rPr>
          <w:sz w:val="28"/>
          <w:szCs w:val="28"/>
        </w:rPr>
        <w:t xml:space="preserve"> </w:t>
      </w:r>
      <w:proofErr w:type="spellStart"/>
      <w:r w:rsidRPr="00764957">
        <w:rPr>
          <w:sz w:val="28"/>
          <w:szCs w:val="28"/>
        </w:rPr>
        <w:t>згідно</w:t>
      </w:r>
      <w:proofErr w:type="spellEnd"/>
      <w:r w:rsidRPr="00764957">
        <w:rPr>
          <w:sz w:val="28"/>
          <w:szCs w:val="28"/>
        </w:rPr>
        <w:t xml:space="preserve"> </w:t>
      </w:r>
      <w:proofErr w:type="spellStart"/>
      <w:r w:rsidRPr="00764957">
        <w:rPr>
          <w:sz w:val="28"/>
          <w:szCs w:val="28"/>
        </w:rPr>
        <w:t>вимог</w:t>
      </w:r>
      <w:proofErr w:type="spellEnd"/>
      <w:r w:rsidRPr="00764957">
        <w:rPr>
          <w:sz w:val="28"/>
          <w:szCs w:val="28"/>
        </w:rPr>
        <w:t xml:space="preserve"> кредитно-</w:t>
      </w:r>
      <w:proofErr w:type="spellStart"/>
      <w:r w:rsidRPr="00764957">
        <w:rPr>
          <w:sz w:val="28"/>
          <w:szCs w:val="28"/>
        </w:rPr>
        <w:t>модульної</w:t>
      </w:r>
      <w:proofErr w:type="spellEnd"/>
      <w:r w:rsidRPr="00764957">
        <w:rPr>
          <w:sz w:val="28"/>
          <w:szCs w:val="28"/>
        </w:rPr>
        <w:t xml:space="preserve"> </w:t>
      </w:r>
      <w:proofErr w:type="spellStart"/>
      <w:r w:rsidRPr="00764957">
        <w:rPr>
          <w:sz w:val="28"/>
          <w:szCs w:val="28"/>
        </w:rPr>
        <w:t>системи</w:t>
      </w:r>
      <w:proofErr w:type="spellEnd"/>
      <w:r w:rsidRPr="00764957">
        <w:rPr>
          <w:sz w:val="28"/>
          <w:szCs w:val="28"/>
        </w:rPr>
        <w:t xml:space="preserve"> </w:t>
      </w:r>
      <w:proofErr w:type="spellStart"/>
      <w:r w:rsidRPr="00764957">
        <w:rPr>
          <w:sz w:val="28"/>
          <w:szCs w:val="28"/>
        </w:rPr>
        <w:t>організації</w:t>
      </w:r>
      <w:proofErr w:type="spellEnd"/>
      <w:r w:rsidRPr="0076495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освітнього </w:t>
      </w:r>
      <w:proofErr w:type="spellStart"/>
      <w:r w:rsidRPr="00764957">
        <w:rPr>
          <w:sz w:val="28"/>
          <w:szCs w:val="28"/>
        </w:rPr>
        <w:t>процесу</w:t>
      </w:r>
      <w:proofErr w:type="spellEnd"/>
      <w:r w:rsidRPr="00764957">
        <w:rPr>
          <w:sz w:val="28"/>
          <w:szCs w:val="28"/>
        </w:rPr>
        <w:t xml:space="preserve"> </w:t>
      </w:r>
      <w:proofErr w:type="gramStart"/>
      <w:r w:rsidRPr="00764957">
        <w:rPr>
          <w:sz w:val="28"/>
          <w:szCs w:val="28"/>
        </w:rPr>
        <w:t>у закладах</w:t>
      </w:r>
      <w:proofErr w:type="gramEnd"/>
      <w:r w:rsidRPr="00764957">
        <w:rPr>
          <w:sz w:val="28"/>
          <w:szCs w:val="28"/>
        </w:rPr>
        <w:t xml:space="preserve"> </w:t>
      </w:r>
      <w:proofErr w:type="spellStart"/>
      <w:r w:rsidRPr="00764957">
        <w:rPr>
          <w:sz w:val="28"/>
          <w:szCs w:val="28"/>
        </w:rPr>
        <w:t>вищої</w:t>
      </w:r>
      <w:proofErr w:type="spellEnd"/>
      <w:r w:rsidRPr="00764957">
        <w:rPr>
          <w:sz w:val="28"/>
          <w:szCs w:val="28"/>
        </w:rPr>
        <w:t xml:space="preserve"> </w:t>
      </w:r>
      <w:proofErr w:type="spellStart"/>
      <w:r w:rsidRPr="00764957">
        <w:rPr>
          <w:sz w:val="28"/>
          <w:szCs w:val="28"/>
        </w:rPr>
        <w:t>освіти</w:t>
      </w:r>
      <w:proofErr w:type="spellEnd"/>
      <w:r w:rsidRPr="00764957">
        <w:rPr>
          <w:sz w:val="28"/>
          <w:szCs w:val="28"/>
        </w:rPr>
        <w:t xml:space="preserve"> та </w:t>
      </w:r>
      <w:proofErr w:type="spellStart"/>
      <w:r w:rsidRPr="00764957">
        <w:rPr>
          <w:sz w:val="28"/>
          <w:szCs w:val="28"/>
        </w:rPr>
        <w:t>узгоджений</w:t>
      </w:r>
      <w:proofErr w:type="spellEnd"/>
      <w:r w:rsidRPr="00764957">
        <w:rPr>
          <w:sz w:val="28"/>
          <w:szCs w:val="28"/>
        </w:rPr>
        <w:t xml:space="preserve"> з </w:t>
      </w:r>
      <w:proofErr w:type="spellStart"/>
      <w:r w:rsidRPr="00764957">
        <w:rPr>
          <w:sz w:val="28"/>
          <w:szCs w:val="28"/>
        </w:rPr>
        <w:t>примірною</w:t>
      </w:r>
      <w:proofErr w:type="spellEnd"/>
      <w:r w:rsidRPr="00764957">
        <w:rPr>
          <w:sz w:val="28"/>
          <w:szCs w:val="28"/>
        </w:rPr>
        <w:t xml:space="preserve"> структурою </w:t>
      </w:r>
      <w:proofErr w:type="spellStart"/>
      <w:r w:rsidRPr="00764957">
        <w:rPr>
          <w:sz w:val="28"/>
          <w:szCs w:val="28"/>
        </w:rPr>
        <w:t>змісту</w:t>
      </w:r>
      <w:proofErr w:type="spellEnd"/>
      <w:r w:rsidRPr="00764957">
        <w:rPr>
          <w:sz w:val="28"/>
          <w:szCs w:val="28"/>
        </w:rPr>
        <w:t xml:space="preserve"> начального курсу </w:t>
      </w:r>
      <w:proofErr w:type="spellStart"/>
      <w:r w:rsidRPr="00764957">
        <w:rPr>
          <w:sz w:val="28"/>
          <w:szCs w:val="28"/>
        </w:rPr>
        <w:t>рекомендованого</w:t>
      </w:r>
      <w:proofErr w:type="spellEnd"/>
      <w:r w:rsidRPr="00764957">
        <w:rPr>
          <w:sz w:val="28"/>
          <w:szCs w:val="28"/>
        </w:rPr>
        <w:t xml:space="preserve"> </w:t>
      </w:r>
      <w:proofErr w:type="spellStart"/>
      <w:r w:rsidRPr="00764957">
        <w:rPr>
          <w:sz w:val="28"/>
          <w:szCs w:val="28"/>
        </w:rPr>
        <w:t>Європейського</w:t>
      </w:r>
      <w:proofErr w:type="spellEnd"/>
      <w:r w:rsidRPr="00764957">
        <w:rPr>
          <w:sz w:val="28"/>
          <w:szCs w:val="28"/>
        </w:rPr>
        <w:t xml:space="preserve"> Кредитно-</w:t>
      </w:r>
      <w:proofErr w:type="spellStart"/>
      <w:r w:rsidRPr="00764957">
        <w:rPr>
          <w:sz w:val="28"/>
          <w:szCs w:val="28"/>
        </w:rPr>
        <w:t>Трансферною</w:t>
      </w:r>
      <w:proofErr w:type="spellEnd"/>
      <w:r w:rsidRPr="00764957">
        <w:rPr>
          <w:sz w:val="28"/>
          <w:szCs w:val="28"/>
        </w:rPr>
        <w:t xml:space="preserve"> Системою (</w:t>
      </w:r>
      <w:r w:rsidRPr="00764957">
        <w:rPr>
          <w:sz w:val="28"/>
          <w:szCs w:val="28"/>
          <w:lang w:val="en-US"/>
        </w:rPr>
        <w:t>E</w:t>
      </w:r>
      <w:r w:rsidRPr="00764957">
        <w:rPr>
          <w:sz w:val="28"/>
          <w:szCs w:val="28"/>
        </w:rPr>
        <w:t>CTS).</w:t>
      </w:r>
      <w:r w:rsidR="00C87847">
        <w:rPr>
          <w:sz w:val="28"/>
          <w:szCs w:val="28"/>
          <w:lang w:val="uk-UA"/>
        </w:rPr>
        <w:t xml:space="preserve"> </w:t>
      </w:r>
    </w:p>
    <w:p w:rsidR="00C87847" w:rsidRDefault="00C87847" w:rsidP="00BD3683">
      <w:pPr>
        <w:shd w:val="clear" w:color="auto" w:fill="FFFFFF"/>
        <w:ind w:right="43"/>
        <w:jc w:val="both"/>
        <w:rPr>
          <w:b/>
          <w:bCs/>
          <w:sz w:val="28"/>
          <w:szCs w:val="28"/>
          <w:lang w:val="uk-UA"/>
        </w:rPr>
      </w:pPr>
    </w:p>
    <w:p w:rsidR="00C87847" w:rsidRDefault="00C87847">
      <w:pPr>
        <w:pStyle w:val="ac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Мета та завдання курсу</w:t>
      </w:r>
    </w:p>
    <w:p w:rsidR="00C87847" w:rsidRDefault="00C87847">
      <w:pPr>
        <w:shd w:val="clear" w:color="auto" w:fill="FFFFFF"/>
        <w:ind w:right="24"/>
        <w:rPr>
          <w:lang w:val="uk-UA"/>
        </w:rPr>
      </w:pPr>
    </w:p>
    <w:p w:rsidR="00073916" w:rsidRPr="00610FF5" w:rsidRDefault="00073916" w:rsidP="0007391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eop"/>
          <w:sz w:val="28"/>
          <w:szCs w:val="28"/>
          <w:lang w:val="uk-UA"/>
        </w:rPr>
      </w:pPr>
      <w:r>
        <w:rPr>
          <w:rStyle w:val="normaltextrun"/>
          <w:b/>
          <w:bCs/>
          <w:sz w:val="28"/>
          <w:szCs w:val="28"/>
          <w:lang w:val="uk-UA"/>
        </w:rPr>
        <w:t>Мета курсу -</w:t>
      </w:r>
      <w:r>
        <w:rPr>
          <w:rStyle w:val="normaltextrun"/>
          <w:sz w:val="28"/>
          <w:szCs w:val="28"/>
          <w:lang w:val="uk-UA"/>
        </w:rPr>
        <w:t xml:space="preserve"> Метою вивчення навчальної дисципліни «Долікарська медична допомога у невідкладних станах» є формування здатності надавати долікарську допомогу під час виникнення невідкладних станів, та досягненні програмних результатів: надавати долікарську допомогу при невідкладних станах та патологічних процесах в організмі; обирати оптимальні методи та засоби збереження життя </w:t>
      </w:r>
      <w:r>
        <w:rPr>
          <w:rStyle w:val="eop"/>
          <w:sz w:val="28"/>
          <w:szCs w:val="28"/>
          <w:lang w:val="uk-UA"/>
        </w:rPr>
        <w:t>.</w:t>
      </w:r>
    </w:p>
    <w:p w:rsidR="00073916" w:rsidRDefault="00073916" w:rsidP="000739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73916" w:rsidRPr="00F43F52" w:rsidRDefault="00073916" w:rsidP="00073916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  <w:lang w:val="uk-UA"/>
        </w:rPr>
        <w:lastRenderedPageBreak/>
        <w:t>Завдання курсу:</w:t>
      </w:r>
    </w:p>
    <w:p w:rsidR="00073916" w:rsidRDefault="00073916" w:rsidP="000739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  <w:lang w:val="uk-UA"/>
        </w:rPr>
        <w:t>Методичні:</w:t>
      </w:r>
      <w:r>
        <w:rPr>
          <w:rStyle w:val="normaltextrun"/>
          <w:sz w:val="28"/>
          <w:szCs w:val="28"/>
          <w:lang w:val="uk-UA"/>
        </w:rPr>
        <w:t xml:space="preserve"> Основними завданнями вивчення навчальної дисципліни «Долікарська медична допомога у невідкладних станах» є оволодіння знаннями, вміннями та навичками щодо забезпечення повного та своєчасного проведення серцево-легеневої реанімації, зупинки кровотечі, накладання пов'язок та транспортної іммобілізації постраждалим із метою збереження їм життя. </w:t>
      </w:r>
    </w:p>
    <w:p w:rsidR="00073916" w:rsidRDefault="00073916" w:rsidP="000739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73916" w:rsidRDefault="00073916" w:rsidP="000739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  <w:lang w:val="uk-UA"/>
        </w:rPr>
        <w:t xml:space="preserve">Пізнавальні: </w:t>
      </w:r>
      <w:r>
        <w:rPr>
          <w:rStyle w:val="normaltextrun"/>
          <w:sz w:val="28"/>
          <w:szCs w:val="28"/>
          <w:lang w:val="uk-UA"/>
        </w:rPr>
        <w:t>дати уявлення про сучасний стан теоретичних уявлень і сучасних принципів надання невідкладної долікарської допомоги.</w:t>
      </w:r>
    </w:p>
    <w:p w:rsidR="00073916" w:rsidRDefault="00073916" w:rsidP="000739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73916" w:rsidRDefault="00073916" w:rsidP="0007391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lang w:val="uk-UA"/>
        </w:rPr>
      </w:pPr>
      <w:r>
        <w:rPr>
          <w:rStyle w:val="normaltextrun"/>
          <w:b/>
          <w:bCs/>
          <w:sz w:val="28"/>
          <w:szCs w:val="28"/>
          <w:lang w:val="uk-UA"/>
        </w:rPr>
        <w:t xml:space="preserve">Практичні: </w:t>
      </w:r>
    </w:p>
    <w:p w:rsidR="00073916" w:rsidRDefault="00073916" w:rsidP="00073916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uk-UA"/>
        </w:rPr>
        <w:t>1) шляхом прийняття рішення та оцінки стану людини поставити діагноз постраждалому в умовах нестачі інформації та обмеженого часу, використовуючи стандартні методики огляду та дані можливого анамнезу;</w:t>
      </w:r>
      <w:r>
        <w:rPr>
          <w:rStyle w:val="eop"/>
          <w:sz w:val="28"/>
          <w:szCs w:val="28"/>
        </w:rPr>
        <w:t> </w:t>
      </w:r>
    </w:p>
    <w:p w:rsidR="00073916" w:rsidRDefault="00073916" w:rsidP="00073916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  <w:lang w:val="uk-UA"/>
        </w:rPr>
        <w:t>2) вивчення етапів медичної евакуації, з урахуванням існуючої системи лікувально-евакуаційного забезпечення, організації проведення лікувально-евакуаційних заходів серед населення і військовослужбовців;</w:t>
      </w:r>
      <w:r>
        <w:rPr>
          <w:rStyle w:val="eop"/>
          <w:sz w:val="28"/>
          <w:szCs w:val="28"/>
        </w:rPr>
        <w:t> </w:t>
      </w:r>
    </w:p>
    <w:p w:rsidR="00073916" w:rsidRDefault="00073916" w:rsidP="00073916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3) вивчення стандартних схем та тактики надання екстреної медичної допомоги за будь-яких обставин, використовуючи знання про людину, її органи та системи, шляхом прийняття обґрунтованого рішення, на підставі діагнозу невідкладного стану;</w:t>
      </w:r>
    </w:p>
    <w:p w:rsidR="00073916" w:rsidRDefault="00073916" w:rsidP="00073916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4) вивчення надання екстреної медичної допомоги, використовуючи стандартні схеми, шляхом прийняття обґрунтованого рішення, на підставі діагнозу невідкладного стану в умовах обмеженого часу згідно з визначеною тактикою.</w:t>
      </w:r>
    </w:p>
    <w:p w:rsidR="00C87847" w:rsidRDefault="00C87847" w:rsidP="00BD3683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BD3683" w:rsidRDefault="00C87847">
      <w:pPr>
        <w:pStyle w:val="ac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Програмні компетентності та результати навчання</w:t>
      </w:r>
    </w:p>
    <w:p w:rsidR="00C87847" w:rsidRDefault="00C87847" w:rsidP="00BD3683">
      <w:pPr>
        <w:pStyle w:val="ac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C87847" w:rsidRDefault="00C87847">
      <w:pPr>
        <w:ind w:firstLine="709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Програмні компетентності</w:t>
      </w:r>
      <w:r>
        <w:rPr>
          <w:b/>
          <w:bCs/>
          <w:sz w:val="28"/>
          <w:szCs w:val="28"/>
          <w:lang w:val="uk-UA" w:bidi="uk-UA"/>
        </w:rPr>
        <w:t xml:space="preserve">, </w:t>
      </w:r>
      <w:r>
        <w:rPr>
          <w:b/>
          <w:sz w:val="28"/>
          <w:szCs w:val="28"/>
          <w:lang w:val="uk-UA"/>
        </w:rPr>
        <w:t>якими повинен оволодіти здобувач</w:t>
      </w:r>
    </w:p>
    <w:p w:rsidR="00C87847" w:rsidRDefault="00C87847">
      <w:pPr>
        <w:ind w:firstLine="709"/>
        <w:jc w:val="both"/>
        <w:rPr>
          <w:sz w:val="28"/>
          <w:szCs w:val="28"/>
          <w:lang w:val="uk-UA" w:bidi="uk-UA"/>
        </w:rPr>
      </w:pPr>
      <w:r>
        <w:rPr>
          <w:b/>
          <w:sz w:val="28"/>
          <w:szCs w:val="28"/>
          <w:lang w:val="uk-UA"/>
        </w:rPr>
        <w:t>Інтегральна компетентність</w:t>
      </w:r>
    </w:p>
    <w:p w:rsidR="00C87847" w:rsidRDefault="00540A3B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ІК. Здатність вирішувати складні спеціалізовані задачі та практичні проблеми, пов’язані з фізичною терапією та </w:t>
      </w:r>
      <w:proofErr w:type="spellStart"/>
      <w:r w:rsidRPr="00540A3B">
        <w:rPr>
          <w:color w:val="000000"/>
          <w:sz w:val="28"/>
          <w:szCs w:val="28"/>
          <w:lang w:val="uk-UA"/>
        </w:rPr>
        <w:t>ерготерапією</w:t>
      </w:r>
      <w:proofErr w:type="spellEnd"/>
      <w:r w:rsidRPr="00540A3B">
        <w:rPr>
          <w:color w:val="000000"/>
          <w:sz w:val="28"/>
          <w:szCs w:val="28"/>
          <w:lang w:val="uk-UA"/>
        </w:rPr>
        <w:t>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:rsidR="00542503" w:rsidRDefault="00542503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542503" w:rsidRDefault="00C87847" w:rsidP="00542503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Загальні компетентності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ЗК 01. Знання та розуміння предметної області та розуміння професійної діяльності.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ЗК 02. Здатність діяти на основі етичних міркувань (мотивів).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lastRenderedPageBreak/>
        <w:t xml:space="preserve">ЗК 03. Навички міжособистісної взаємодії.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ЗК 04. Здатність працювати в команді.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ЗК 05. Здатність мотивувати людей та рухатися до спільної мети. </w:t>
      </w:r>
    </w:p>
    <w:p w:rsidR="00540A3B" w:rsidRPr="00540A3B" w:rsidRDefault="00540A3B" w:rsidP="00BD368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ЗК 06. Здатність спілкуватися державною мовою як усно, так і письмово.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ЗК 07. Здатність спілкуватися іноземною мовою.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ЗК 08. Здатність планувати та управляти часом.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ЗК 09. Навички використання інформаційних і комунікаційних технологій.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ЗК 10. Здатність до пошуку, оброблення та аналізу інформації з різних джерел.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>ЗК 11. Здатність до самостійного визначення і аналізу закономірностей історико-культурних явищ та суспільних процесів в Україні в контексті європейського та світового простору.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ЗК 12. Здатність вчитися і оволодівати сучасними знаннями.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ЗК 13. Здатність застосовувати знання у практичних ситуаціях.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ЗК 14. Здатність діяти соціально </w:t>
      </w:r>
      <w:proofErr w:type="spellStart"/>
      <w:r w:rsidRPr="00540A3B">
        <w:rPr>
          <w:color w:val="000000"/>
          <w:sz w:val="28"/>
          <w:szCs w:val="28"/>
          <w:lang w:val="uk-UA"/>
        </w:rPr>
        <w:t>відповідально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 та свідомо.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ЗК 15.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ЗК 16.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ЗК 17. Здатність забезпечувати розвиток інформаційної культури, цифрової грамотності, </w:t>
      </w:r>
      <w:proofErr w:type="spellStart"/>
      <w:r w:rsidRPr="00540A3B">
        <w:rPr>
          <w:color w:val="000000"/>
          <w:sz w:val="28"/>
          <w:szCs w:val="28"/>
          <w:lang w:val="uk-UA"/>
        </w:rPr>
        <w:t>кібербезпеки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540A3B">
        <w:rPr>
          <w:color w:val="000000"/>
          <w:sz w:val="28"/>
          <w:szCs w:val="28"/>
          <w:lang w:val="uk-UA"/>
        </w:rPr>
        <w:t>кібергігієни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 працівників сфери охорони здоров’я.</w:t>
      </w:r>
    </w:p>
    <w:p w:rsidR="00C87847" w:rsidRDefault="00C87847" w:rsidP="00540A3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87847" w:rsidRDefault="00C87847">
      <w:pPr>
        <w:pStyle w:val="10"/>
        <w:spacing w:line="240" w:lineRule="auto"/>
        <w:ind w:firstLine="709"/>
        <w:jc w:val="both"/>
        <w:rPr>
          <w:sz w:val="28"/>
          <w:szCs w:val="28"/>
          <w:lang w:val="uk-UA" w:bidi="uk-UA"/>
        </w:rPr>
      </w:pPr>
      <w:r>
        <w:rPr>
          <w:b/>
          <w:sz w:val="28"/>
          <w:szCs w:val="28"/>
          <w:lang w:val="uk-UA"/>
        </w:rPr>
        <w:t>Спеціальні (фахові, предметні) компетентності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</w:t>
      </w:r>
      <w:proofErr w:type="spellStart"/>
      <w:r w:rsidRPr="00540A3B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, принципи їх використання і зв'язок з охороною здоров’я.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СК 02. Здатність аналізувати будову, нормальний та індивідуальний розвиток людського організму та його рухові функції.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СК 03. Здатність трактувати патологічні процеси та порушення і застосовувати для їх корекції придатні засоби фізичної терапії, </w:t>
      </w:r>
      <w:proofErr w:type="spellStart"/>
      <w:r w:rsidRPr="00540A3B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СК 04. Здатність враховувати медичні, психолого-педагогічні, соціальні аспекти у практиці фізичної терапії, </w:t>
      </w:r>
      <w:proofErr w:type="spellStart"/>
      <w:r w:rsidRPr="00540A3B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lastRenderedPageBreak/>
        <w:t xml:space="preserve">СК 05. Здатність провадити безпечну для пацієнта/клієнта та практикуючого фахівця практичну діяльність з фізичної терапії, </w:t>
      </w:r>
      <w:proofErr w:type="spellStart"/>
      <w:r w:rsidRPr="00540A3B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 у травматології та ортопедії, неврології та нейрохірургії, кардіології та пульмонології, а також інших областях медицини.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СК 06. Здатність виконувати базові компоненти обстеження у фізичній терапії та/або </w:t>
      </w:r>
      <w:proofErr w:type="spellStart"/>
      <w:r w:rsidRPr="00540A3B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540A3B">
        <w:rPr>
          <w:color w:val="000000"/>
          <w:sz w:val="28"/>
          <w:szCs w:val="28"/>
          <w:lang w:val="uk-UA"/>
        </w:rPr>
        <w:t>: спостереження, опитування, вимірювання та тестування, документувати їх результати (додаток 1).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СК 07.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</w:t>
      </w:r>
      <w:proofErr w:type="spellStart"/>
      <w:r w:rsidRPr="00540A3B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СК 08. Здатність ефективно реалізовувати програму фізичної терапії та/або </w:t>
      </w:r>
      <w:proofErr w:type="spellStart"/>
      <w:r w:rsidRPr="00540A3B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СК 09. Здатність забезпечувати відповідність заходів фізичної терапії та/або </w:t>
      </w:r>
      <w:proofErr w:type="spellStart"/>
      <w:r w:rsidRPr="00540A3B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 функціональним можливостям та потребам пацієнта/клієнта.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 (додаток 1).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СК 11. Здатність </w:t>
      </w:r>
      <w:proofErr w:type="spellStart"/>
      <w:r w:rsidRPr="00540A3B">
        <w:rPr>
          <w:color w:val="000000"/>
          <w:sz w:val="28"/>
          <w:szCs w:val="28"/>
          <w:lang w:val="uk-UA"/>
        </w:rPr>
        <w:t>адаптовувати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 свою поточну практичну діяльність до змінних умов.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СК 12. Здатність надавати долікарську допомогу під час виникнення невідкладних станів.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СК 13. Здатність навчати пацієнта/опікунів самообслуговуванню/догляду, профілактиці захворювань, травм, ускладнень та </w:t>
      </w:r>
      <w:proofErr w:type="spellStart"/>
      <w:r w:rsidRPr="00540A3B">
        <w:rPr>
          <w:color w:val="000000"/>
          <w:sz w:val="28"/>
          <w:szCs w:val="28"/>
          <w:lang w:val="uk-UA"/>
        </w:rPr>
        <w:t>неповносправності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, здоровому способу життя.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СК 14. Здатність знаходити шляхи постійного покращення якості послуг фізичної терапії та </w:t>
      </w:r>
      <w:proofErr w:type="spellStart"/>
      <w:r w:rsidRPr="00540A3B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>СК 15. Здатність застосовувати інноваційні цифрові технології, цифрові інструменти, інтегровані цифрові пристрої та застосунки у медичній (клінічній) практиці фізичного терапевта.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>СК 16. Здатність до професійного розвитку та науково-дослідної роботи з використанням новітніх цифрових технологій у фізичній терапії.</w:t>
      </w:r>
    </w:p>
    <w:p w:rsidR="00C87847" w:rsidRDefault="00C87847" w:rsidP="00BD3683">
      <w:pPr>
        <w:pStyle w:val="10"/>
        <w:spacing w:line="240" w:lineRule="auto"/>
        <w:jc w:val="both"/>
        <w:rPr>
          <w:b/>
          <w:sz w:val="28"/>
          <w:szCs w:val="28"/>
          <w:lang w:val="uk-UA"/>
        </w:rPr>
      </w:pPr>
    </w:p>
    <w:p w:rsidR="00C87847" w:rsidRDefault="00C87847">
      <w:pPr>
        <w:pStyle w:val="10"/>
        <w:spacing w:line="24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Програмні результати навчання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lastRenderedPageBreak/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</w:t>
      </w:r>
      <w:proofErr w:type="spellStart"/>
      <w:r w:rsidRPr="00540A3B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ПР 06. Застосовувати методи й інструменти визначення та вимірювання структурних змін та порушених функцій організму, активності та участі (додаток 1) Стандарту вищої освіти за спеціальністю 227 Фізична терапія, </w:t>
      </w:r>
      <w:proofErr w:type="spellStart"/>
      <w:r w:rsidRPr="00540A3B">
        <w:rPr>
          <w:color w:val="000000"/>
          <w:sz w:val="28"/>
          <w:szCs w:val="28"/>
          <w:lang w:val="uk-UA"/>
        </w:rPr>
        <w:t>ерготерапія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освіти), трактувати отриману інформацію.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ПР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ПР 08. Діяти згідно з нормативно-правовими вимогами та нормами професійної етики.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ПР 09. Реалізувати індивідуальні програми фізичної терапії, </w:t>
      </w:r>
      <w:proofErr w:type="spellStart"/>
      <w:r w:rsidRPr="00540A3B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ПР 10. Здійснювати заходи фізичної терапії для ліквідації або компенсації рухових порушень та активності (додаток 2) Стандарту вищої освіти за спеціальністю 227 Фізична терапія, </w:t>
      </w:r>
      <w:proofErr w:type="spellStart"/>
      <w:r w:rsidRPr="00540A3B">
        <w:rPr>
          <w:color w:val="000000"/>
          <w:sz w:val="28"/>
          <w:szCs w:val="28"/>
          <w:lang w:val="uk-UA"/>
        </w:rPr>
        <w:t>ерготерапія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ПР 11. Здійснювати заходи </w:t>
      </w:r>
      <w:proofErr w:type="spellStart"/>
      <w:r w:rsidRPr="00540A3B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 для ліквідації або компенсації функціональних та асоційованих з ними обмежень активності та участі в діяльності.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ПР 12. Застосовувати сучасні науково-доказові дані у професійній діяльності.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</w:t>
      </w:r>
      <w:proofErr w:type="spellStart"/>
      <w:r w:rsidRPr="00540A3B">
        <w:rPr>
          <w:color w:val="000000"/>
          <w:sz w:val="28"/>
          <w:szCs w:val="28"/>
          <w:lang w:val="uk-UA"/>
        </w:rPr>
        <w:t>приватність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ПР 15. Вербально і </w:t>
      </w:r>
      <w:proofErr w:type="spellStart"/>
      <w:r w:rsidRPr="00540A3B">
        <w:rPr>
          <w:color w:val="000000"/>
          <w:sz w:val="28"/>
          <w:szCs w:val="28"/>
          <w:lang w:val="uk-UA"/>
        </w:rPr>
        <w:t>невербально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</w:t>
      </w:r>
      <w:proofErr w:type="spellStart"/>
      <w:r w:rsidRPr="00540A3B">
        <w:rPr>
          <w:color w:val="000000"/>
          <w:sz w:val="28"/>
          <w:szCs w:val="28"/>
          <w:lang w:val="uk-UA"/>
        </w:rPr>
        <w:t>мультидисциплінарній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 команді.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ПР 16. Проводити інструктаж та навчання клієнтів, членів їх родин, колег і невеликих груп.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 xml:space="preserve">ПР 17. Оцінювати результати виконання програм фізичної терапії та </w:t>
      </w:r>
      <w:proofErr w:type="spellStart"/>
      <w:r w:rsidRPr="00540A3B">
        <w:rPr>
          <w:color w:val="000000"/>
          <w:sz w:val="28"/>
          <w:szCs w:val="28"/>
          <w:lang w:val="uk-UA"/>
        </w:rPr>
        <w:t>ерготерапії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, використовуючи відповідний інструментарій (додаток 1) Стандарту вищої освіти за спеціальністю 227 Фізична терапія, </w:t>
      </w:r>
      <w:proofErr w:type="spellStart"/>
      <w:r w:rsidRPr="00540A3B">
        <w:rPr>
          <w:color w:val="000000"/>
          <w:sz w:val="28"/>
          <w:szCs w:val="28"/>
          <w:lang w:val="uk-UA"/>
        </w:rPr>
        <w:t>ерготерапія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освіти), та за потреби, </w:t>
      </w:r>
      <w:proofErr w:type="spellStart"/>
      <w:r w:rsidRPr="00540A3B">
        <w:rPr>
          <w:color w:val="000000"/>
          <w:sz w:val="28"/>
          <w:szCs w:val="28"/>
          <w:lang w:val="uk-UA"/>
        </w:rPr>
        <w:t>модифіковувати</w:t>
      </w:r>
      <w:proofErr w:type="spellEnd"/>
      <w:r w:rsidRPr="00540A3B">
        <w:rPr>
          <w:color w:val="000000"/>
          <w:sz w:val="28"/>
          <w:szCs w:val="28"/>
          <w:lang w:val="uk-UA"/>
        </w:rPr>
        <w:t xml:space="preserve"> поточну діяльність. 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t>ПР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колег.</w:t>
      </w:r>
    </w:p>
    <w:p w:rsidR="00540A3B" w:rsidRPr="00540A3B" w:rsidRDefault="00540A3B" w:rsidP="00540A3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40A3B">
        <w:rPr>
          <w:color w:val="000000"/>
          <w:sz w:val="28"/>
          <w:szCs w:val="28"/>
          <w:lang w:val="uk-UA"/>
        </w:rPr>
        <w:lastRenderedPageBreak/>
        <w:t>ПР 19. Володіти комп’ютерною, інформаційною та медіа- грамотністю для проведення реабілітаційних заходів, а також оцінювати та удосконалювати власну цифрову компетентність.</w:t>
      </w:r>
    </w:p>
    <w:p w:rsidR="00C87847" w:rsidRDefault="00540A3B" w:rsidP="00540A3B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40A3B">
        <w:rPr>
          <w:color w:val="000000"/>
          <w:sz w:val="28"/>
          <w:szCs w:val="28"/>
          <w:lang w:val="uk-UA"/>
        </w:rPr>
        <w:t>ПР 20. Здійснювати роботу з даними, реєстрами, клінічними кодами та класифікаторами та іншими компонентами єдиної системи охорони здоров’я (ЕСОЗ) України.</w:t>
      </w:r>
    </w:p>
    <w:p w:rsidR="00C87847" w:rsidRDefault="00C87847">
      <w:pPr>
        <w:pStyle w:val="ac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87847" w:rsidRDefault="00C87847">
      <w:pPr>
        <w:pStyle w:val="ac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p w:rsidR="00C87847" w:rsidRDefault="00C87847">
      <w:pPr>
        <w:pStyle w:val="ac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3108"/>
        <w:gridCol w:w="3543"/>
        <w:gridCol w:w="3544"/>
      </w:tblGrid>
      <w:tr w:rsidR="00C87847">
        <w:tc>
          <w:tcPr>
            <w:tcW w:w="3510" w:type="dxa"/>
          </w:tcPr>
          <w:p w:rsidR="00C87847" w:rsidRDefault="00C87847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108" w:type="dxa"/>
          </w:tcPr>
          <w:p w:rsidR="00C87847" w:rsidRDefault="00C87847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43" w:type="dxa"/>
          </w:tcPr>
          <w:p w:rsidR="00C87847" w:rsidRDefault="00C87847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544" w:type="dxa"/>
          </w:tcPr>
          <w:p w:rsidR="00C87847" w:rsidRDefault="00C87847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C87847">
        <w:tc>
          <w:tcPr>
            <w:tcW w:w="3510" w:type="dxa"/>
          </w:tcPr>
          <w:p w:rsidR="00C87847" w:rsidRDefault="00473151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 </w:t>
            </w:r>
            <w:r w:rsidR="00BD36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кредитів </w:t>
            </w:r>
            <w:r w:rsidR="009F4E49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="00BD36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 w:rsidR="00A373A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BD36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3108" w:type="dxa"/>
          </w:tcPr>
          <w:p w:rsidR="00C87847" w:rsidRDefault="009F4E4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543" w:type="dxa"/>
          </w:tcPr>
          <w:p w:rsidR="00C87847" w:rsidRDefault="009F4E49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473151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544" w:type="dxa"/>
          </w:tcPr>
          <w:p w:rsidR="00C87847" w:rsidRDefault="00473151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88</w:t>
            </w:r>
          </w:p>
        </w:tc>
      </w:tr>
    </w:tbl>
    <w:p w:rsidR="00C87847" w:rsidRDefault="00C87847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C87847" w:rsidRDefault="00C87847">
      <w:pPr>
        <w:pStyle w:val="ac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Ознаки курсу</w:t>
      </w:r>
    </w:p>
    <w:p w:rsidR="00C87847" w:rsidRDefault="00C87847">
      <w:pPr>
        <w:pStyle w:val="ac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1329"/>
        <w:gridCol w:w="2752"/>
        <w:gridCol w:w="2366"/>
        <w:gridCol w:w="4100"/>
      </w:tblGrid>
      <w:tr w:rsidR="00C87847" w:rsidTr="00BD3683">
        <w:trPr>
          <w:jc w:val="center"/>
        </w:trPr>
        <w:tc>
          <w:tcPr>
            <w:tcW w:w="2065" w:type="dxa"/>
          </w:tcPr>
          <w:p w:rsidR="00C87847" w:rsidRDefault="00C87847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329" w:type="dxa"/>
          </w:tcPr>
          <w:p w:rsidR="00C87847" w:rsidRDefault="00C87847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752" w:type="dxa"/>
          </w:tcPr>
          <w:p w:rsidR="00C87847" w:rsidRDefault="00C87847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366" w:type="dxa"/>
          </w:tcPr>
          <w:p w:rsidR="00C87847" w:rsidRDefault="00C87847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4100" w:type="dxa"/>
          </w:tcPr>
          <w:p w:rsidR="00C87847" w:rsidRDefault="00C87847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Обов’язкова/</w:t>
            </w:r>
          </w:p>
          <w:p w:rsidR="00C87847" w:rsidRDefault="00C87847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Вибіркова компонента</w:t>
            </w:r>
          </w:p>
        </w:tc>
      </w:tr>
      <w:tr w:rsidR="00C87847" w:rsidTr="00BD3683">
        <w:trPr>
          <w:jc w:val="center"/>
        </w:trPr>
        <w:tc>
          <w:tcPr>
            <w:tcW w:w="2065" w:type="dxa"/>
          </w:tcPr>
          <w:p w:rsidR="00C87847" w:rsidRDefault="00473151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</w:t>
            </w:r>
            <w:r w:rsidR="00C87847">
              <w:rPr>
                <w:rFonts w:ascii="Times New Roman" w:hAnsi="Times New Roman"/>
                <w:sz w:val="28"/>
                <w:szCs w:val="28"/>
                <w:lang w:val="uk-UA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29" w:type="dxa"/>
          </w:tcPr>
          <w:p w:rsidR="00C87847" w:rsidRPr="00BD3683" w:rsidRDefault="00751555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BD3683">
              <w:rPr>
                <w:rFonts w:ascii="Times New Roman" w:hAnsi="Times New Roman"/>
                <w:sz w:val="28"/>
                <w:szCs w:val="28"/>
                <w:lang w:val="uk-UA"/>
              </w:rPr>
              <w:t>-ий</w:t>
            </w:r>
          </w:p>
        </w:tc>
        <w:tc>
          <w:tcPr>
            <w:tcW w:w="2752" w:type="dxa"/>
          </w:tcPr>
          <w:p w:rsidR="00C87847" w:rsidRDefault="00C87847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227 Фізична терапія,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ерготерапія</w:t>
            </w:r>
            <w:proofErr w:type="spellEnd"/>
          </w:p>
        </w:tc>
        <w:tc>
          <w:tcPr>
            <w:tcW w:w="2366" w:type="dxa"/>
          </w:tcPr>
          <w:p w:rsidR="00C87847" w:rsidRDefault="00043412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751555">
              <w:rPr>
                <w:rFonts w:ascii="Times New Roman" w:hAnsi="Times New Roman"/>
                <w:sz w:val="28"/>
                <w:szCs w:val="28"/>
                <w:lang w:val="uk-UA"/>
              </w:rPr>
              <w:t>-ий</w:t>
            </w:r>
          </w:p>
        </w:tc>
        <w:tc>
          <w:tcPr>
            <w:tcW w:w="4100" w:type="dxa"/>
          </w:tcPr>
          <w:p w:rsidR="00C87847" w:rsidRDefault="00473151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Вибіркова</w:t>
            </w:r>
          </w:p>
        </w:tc>
      </w:tr>
    </w:tbl>
    <w:p w:rsidR="00C87847" w:rsidRPr="00BD3683" w:rsidRDefault="00C87847" w:rsidP="00BD3683">
      <w:pPr>
        <w:rPr>
          <w:b/>
          <w:bCs/>
          <w:sz w:val="28"/>
          <w:szCs w:val="28"/>
          <w:lang w:val="uk-UA"/>
        </w:rPr>
      </w:pPr>
    </w:p>
    <w:p w:rsidR="00C87847" w:rsidRDefault="00C87847" w:rsidP="00BD3683">
      <w:pPr>
        <w:pStyle w:val="ac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</w:t>
      </w:r>
    </w:p>
    <w:p w:rsidR="00BD3683" w:rsidRPr="00BD3683" w:rsidRDefault="00BD3683" w:rsidP="00BD3683">
      <w:pPr>
        <w:pStyle w:val="ac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87847" w:rsidRDefault="00C87847">
      <w:pPr>
        <w:numPr>
          <w:ilvl w:val="0"/>
          <w:numId w:val="3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:rsidR="00C87847" w:rsidRDefault="00C87847">
      <w:pPr>
        <w:numPr>
          <w:ilvl w:val="0"/>
          <w:numId w:val="3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:rsidR="00C87847" w:rsidRDefault="00C87847">
      <w:pPr>
        <w:numPr>
          <w:ilvl w:val="0"/>
          <w:numId w:val="3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:rsidR="00C87847" w:rsidRDefault="00C87847">
      <w:pPr>
        <w:numPr>
          <w:ilvl w:val="0"/>
          <w:numId w:val="3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Пристрої, прилади та обладнання для контролю основних життєвих показників, обстеження та тестування функ</w:t>
      </w:r>
      <w:r w:rsidR="00A373A4">
        <w:rPr>
          <w:sz w:val="28"/>
          <w:szCs w:val="28"/>
          <w:lang w:val="uk-UA"/>
        </w:rPr>
        <w:t>цій пацієнта/клієнта</w:t>
      </w:r>
      <w:r>
        <w:rPr>
          <w:sz w:val="28"/>
          <w:szCs w:val="28"/>
          <w:lang w:val="uk-UA"/>
        </w:rPr>
        <w:t>.</w:t>
      </w:r>
    </w:p>
    <w:p w:rsidR="00C87847" w:rsidRDefault="00C87847">
      <w:pPr>
        <w:numPr>
          <w:ilvl w:val="0"/>
          <w:numId w:val="3"/>
        </w:numPr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Сучасні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діагностичні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лікувальні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пристрої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предмети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прилади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професійної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</w:p>
    <w:p w:rsidR="00C87847" w:rsidRPr="00542503" w:rsidRDefault="00C87847" w:rsidP="00542503">
      <w:pPr>
        <w:jc w:val="both"/>
        <w:rPr>
          <w:b/>
          <w:bCs/>
          <w:sz w:val="28"/>
          <w:szCs w:val="28"/>
          <w:lang w:val="uk-UA"/>
        </w:rPr>
      </w:pPr>
    </w:p>
    <w:p w:rsidR="00C87847" w:rsidRDefault="00C87847">
      <w:pPr>
        <w:pStyle w:val="ac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Політика курсу</w:t>
      </w:r>
    </w:p>
    <w:p w:rsidR="00C87847" w:rsidRDefault="00C87847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>
        <w:rPr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>
        <w:rPr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>
        <w:rPr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:rsidR="00C87847" w:rsidRDefault="00C8784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</w:t>
      </w:r>
      <w:r>
        <w:rPr>
          <w:sz w:val="28"/>
          <w:szCs w:val="28"/>
          <w:lang w:val="uk-UA"/>
        </w:rPr>
        <w:lastRenderedPageBreak/>
        <w:t xml:space="preserve">фахівця із фізичної терапії та </w:t>
      </w:r>
      <w:proofErr w:type="spellStart"/>
      <w:r>
        <w:rPr>
          <w:sz w:val="28"/>
          <w:szCs w:val="28"/>
          <w:lang w:val="uk-UA"/>
        </w:rPr>
        <w:t>ерготерапії</w:t>
      </w:r>
      <w:proofErr w:type="spellEnd"/>
      <w:r>
        <w:rPr>
          <w:sz w:val="28"/>
          <w:szCs w:val="28"/>
          <w:lang w:val="uk-UA"/>
        </w:rPr>
        <w:t xml:space="preserve"> з урахуванням індивідуальних особливостей учасників навчального процесу та запобіганню проявів академічної </w:t>
      </w:r>
      <w:proofErr w:type="spellStart"/>
      <w:r>
        <w:rPr>
          <w:sz w:val="28"/>
          <w:szCs w:val="28"/>
          <w:lang w:val="uk-UA"/>
        </w:rPr>
        <w:t>недоброчесності</w:t>
      </w:r>
      <w:proofErr w:type="spellEnd"/>
      <w:r>
        <w:rPr>
          <w:sz w:val="28"/>
          <w:szCs w:val="28"/>
          <w:lang w:val="uk-UA"/>
        </w:rPr>
        <w:t xml:space="preserve">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:rsidR="00C87847" w:rsidRDefault="00C87847">
      <w:pPr>
        <w:widowControl w:val="0"/>
        <w:tabs>
          <w:tab w:val="left" w:pos="142"/>
        </w:tabs>
        <w:ind w:firstLine="709"/>
        <w:jc w:val="both"/>
        <w:rPr>
          <w:b/>
          <w:bCs/>
          <w:sz w:val="28"/>
          <w:szCs w:val="28"/>
          <w:lang w:val="uk-UA"/>
        </w:rPr>
      </w:pPr>
      <w:r w:rsidRPr="001905BB">
        <w:rPr>
          <w:b/>
          <w:bCs/>
          <w:sz w:val="28"/>
          <w:szCs w:val="28"/>
          <w:lang w:val="uk-UA"/>
        </w:rPr>
        <w:t xml:space="preserve">Визнання результатів навчання, здобутих у неформальній та </w:t>
      </w:r>
      <w:proofErr w:type="spellStart"/>
      <w:r w:rsidRPr="001905BB">
        <w:rPr>
          <w:b/>
          <w:bCs/>
          <w:sz w:val="28"/>
          <w:szCs w:val="28"/>
          <w:lang w:val="uk-UA"/>
        </w:rPr>
        <w:t>інформальній</w:t>
      </w:r>
      <w:proofErr w:type="spellEnd"/>
      <w:r w:rsidRPr="001905BB">
        <w:rPr>
          <w:b/>
          <w:bCs/>
          <w:sz w:val="28"/>
          <w:szCs w:val="28"/>
          <w:lang w:val="uk-UA"/>
        </w:rPr>
        <w:t xml:space="preserve">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</w:t>
      </w:r>
      <w:proofErr w:type="spellStart"/>
      <w:r w:rsidRPr="001905BB">
        <w:rPr>
          <w:b/>
          <w:bCs/>
          <w:sz w:val="28"/>
          <w:szCs w:val="28"/>
          <w:lang w:val="uk-UA"/>
        </w:rPr>
        <w:t>інформальної</w:t>
      </w:r>
      <w:proofErr w:type="spellEnd"/>
      <w:r w:rsidRPr="001905BB">
        <w:rPr>
          <w:b/>
          <w:bCs/>
          <w:sz w:val="28"/>
          <w:szCs w:val="28"/>
          <w:lang w:val="uk-UA"/>
        </w:rPr>
        <w:t xml:space="preserve"> освіти» </w:t>
      </w:r>
      <w:hyperlink r:id="rId9" w:history="1">
        <w:r>
          <w:rPr>
            <w:rStyle w:val="a4"/>
            <w:b/>
            <w:bCs/>
            <w:sz w:val="28"/>
            <w:szCs w:val="28"/>
          </w:rPr>
          <w:t>https</w:t>
        </w:r>
        <w:r w:rsidRPr="001905BB">
          <w:rPr>
            <w:rStyle w:val="a4"/>
            <w:b/>
            <w:bCs/>
            <w:sz w:val="28"/>
            <w:szCs w:val="28"/>
            <w:lang w:val="uk-UA"/>
          </w:rPr>
          <w:t>://</w:t>
        </w:r>
        <w:r>
          <w:rPr>
            <w:rStyle w:val="a4"/>
            <w:b/>
            <w:bCs/>
            <w:sz w:val="28"/>
            <w:szCs w:val="28"/>
          </w:rPr>
          <w:t>www</w:t>
        </w:r>
        <w:r w:rsidRPr="001905BB">
          <w:rPr>
            <w:rStyle w:val="a4"/>
            <w:b/>
            <w:bCs/>
            <w:sz w:val="28"/>
            <w:szCs w:val="28"/>
            <w:lang w:val="uk-UA"/>
          </w:rPr>
          <w:t>.</w:t>
        </w:r>
        <w:r>
          <w:rPr>
            <w:rStyle w:val="a4"/>
            <w:b/>
            <w:bCs/>
            <w:sz w:val="28"/>
            <w:szCs w:val="28"/>
          </w:rPr>
          <w:t>kspu</w:t>
        </w:r>
        <w:r w:rsidRPr="001905BB">
          <w:rPr>
            <w:rStyle w:val="a4"/>
            <w:b/>
            <w:bCs/>
            <w:sz w:val="28"/>
            <w:szCs w:val="28"/>
            <w:lang w:val="uk-UA"/>
          </w:rPr>
          <w:t>.</w:t>
        </w:r>
        <w:r>
          <w:rPr>
            <w:rStyle w:val="a4"/>
            <w:b/>
            <w:bCs/>
            <w:sz w:val="28"/>
            <w:szCs w:val="28"/>
          </w:rPr>
          <w:t>edu</w:t>
        </w:r>
        <w:r w:rsidRPr="001905BB">
          <w:rPr>
            <w:rStyle w:val="a4"/>
            <w:b/>
            <w:bCs/>
            <w:sz w:val="28"/>
            <w:szCs w:val="28"/>
            <w:lang w:val="uk-UA"/>
          </w:rPr>
          <w:t>/</w:t>
        </w:r>
        <w:r>
          <w:rPr>
            <w:rStyle w:val="a4"/>
            <w:b/>
            <w:bCs/>
            <w:sz w:val="28"/>
            <w:szCs w:val="28"/>
          </w:rPr>
          <w:t>Legislation</w:t>
        </w:r>
        <w:r w:rsidRPr="001905BB">
          <w:rPr>
            <w:rStyle w:val="a4"/>
            <w:b/>
            <w:bCs/>
            <w:sz w:val="28"/>
            <w:szCs w:val="28"/>
            <w:lang w:val="uk-UA"/>
          </w:rPr>
          <w:t>/</w:t>
        </w:r>
        <w:r>
          <w:rPr>
            <w:rStyle w:val="a4"/>
            <w:b/>
            <w:bCs/>
            <w:sz w:val="28"/>
            <w:szCs w:val="28"/>
          </w:rPr>
          <w:t>educationalprocessdocs</w:t>
        </w:r>
        <w:r w:rsidRPr="001905BB">
          <w:rPr>
            <w:rStyle w:val="a4"/>
            <w:b/>
            <w:bCs/>
            <w:sz w:val="28"/>
            <w:szCs w:val="28"/>
            <w:lang w:val="uk-UA"/>
          </w:rPr>
          <w:t>.</w:t>
        </w:r>
        <w:proofErr w:type="spellStart"/>
        <w:r>
          <w:rPr>
            <w:rStyle w:val="a4"/>
            <w:b/>
            <w:bCs/>
            <w:sz w:val="28"/>
            <w:szCs w:val="28"/>
          </w:rPr>
          <w:t>aspx</w:t>
        </w:r>
        <w:proofErr w:type="spellEnd"/>
      </w:hyperlink>
      <w:r>
        <w:rPr>
          <w:b/>
          <w:bCs/>
          <w:sz w:val="28"/>
          <w:szCs w:val="28"/>
          <w:lang w:val="uk-UA"/>
        </w:rPr>
        <w:t xml:space="preserve"> </w:t>
      </w:r>
    </w:p>
    <w:p w:rsidR="00C87847" w:rsidRDefault="00C87847">
      <w:pPr>
        <w:widowControl w:val="0"/>
        <w:tabs>
          <w:tab w:val="left" w:pos="142"/>
        </w:tabs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Освітні платформ</w:t>
      </w:r>
      <w:r w:rsidRPr="001905BB">
        <w:rPr>
          <w:b/>
          <w:bCs/>
          <w:sz w:val="28"/>
          <w:szCs w:val="28"/>
          <w:lang w:val="uk-UA"/>
        </w:rPr>
        <w:t>и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DoctorThinking</w:t>
      </w:r>
      <w:proofErr w:type="spellEnd"/>
      <w:r w:rsidRPr="001905BB">
        <w:rPr>
          <w:b/>
          <w:bCs/>
          <w:color w:val="000000"/>
          <w:sz w:val="26"/>
          <w:szCs w:val="26"/>
          <w:lang w:val="uk-UA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Education</w:t>
      </w:r>
      <w:proofErr w:type="spellEnd"/>
      <w:r w:rsidRPr="001905BB">
        <w:rPr>
          <w:b/>
          <w:bCs/>
          <w:color w:val="000000"/>
          <w:sz w:val="26"/>
          <w:szCs w:val="26"/>
          <w:lang w:val="uk-UA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Platform</w:t>
      </w:r>
      <w:proofErr w:type="spellEnd"/>
      <w:r w:rsidRPr="001905BB">
        <w:rPr>
          <w:b/>
          <w:bCs/>
          <w:color w:val="000000"/>
          <w:sz w:val="26"/>
          <w:szCs w:val="26"/>
          <w:lang w:val="uk-UA"/>
        </w:rPr>
        <w:t xml:space="preserve"> - </w:t>
      </w:r>
      <w:hyperlink r:id="rId10" w:history="1">
        <w:r>
          <w:rPr>
            <w:rStyle w:val="a4"/>
            <w:b/>
            <w:bCs/>
            <w:color w:val="1155CC"/>
            <w:sz w:val="26"/>
            <w:szCs w:val="26"/>
          </w:rPr>
          <w:t>https</w:t>
        </w:r>
        <w:r w:rsidRPr="001905BB">
          <w:rPr>
            <w:rStyle w:val="a4"/>
            <w:b/>
            <w:bCs/>
            <w:color w:val="1155CC"/>
            <w:sz w:val="26"/>
            <w:szCs w:val="26"/>
            <w:lang w:val="uk-UA"/>
          </w:rPr>
          <w:t>://</w:t>
        </w:r>
        <w:r>
          <w:rPr>
            <w:rStyle w:val="a4"/>
            <w:b/>
            <w:bCs/>
            <w:color w:val="1155CC"/>
            <w:sz w:val="26"/>
            <w:szCs w:val="26"/>
          </w:rPr>
          <w:t>official</w:t>
        </w:r>
        <w:r w:rsidRPr="001905BB">
          <w:rPr>
            <w:rStyle w:val="a4"/>
            <w:b/>
            <w:bCs/>
            <w:color w:val="1155CC"/>
            <w:sz w:val="26"/>
            <w:szCs w:val="26"/>
            <w:lang w:val="uk-UA"/>
          </w:rPr>
          <w:t>.</w:t>
        </w:r>
        <w:r>
          <w:rPr>
            <w:rStyle w:val="a4"/>
            <w:b/>
            <w:bCs/>
            <w:color w:val="1155CC"/>
            <w:sz w:val="26"/>
            <w:szCs w:val="26"/>
          </w:rPr>
          <w:t>doctorthinking</w:t>
        </w:r>
        <w:r w:rsidRPr="001905BB">
          <w:rPr>
            <w:rStyle w:val="a4"/>
            <w:b/>
            <w:bCs/>
            <w:color w:val="1155CC"/>
            <w:sz w:val="26"/>
            <w:szCs w:val="26"/>
            <w:lang w:val="uk-UA"/>
          </w:rPr>
          <w:t>.</w:t>
        </w:r>
        <w:r>
          <w:rPr>
            <w:rStyle w:val="a4"/>
            <w:b/>
            <w:bCs/>
            <w:color w:val="1155CC"/>
            <w:sz w:val="26"/>
            <w:szCs w:val="26"/>
          </w:rPr>
          <w:t>org</w:t>
        </w:r>
        <w:r w:rsidRPr="001905BB">
          <w:rPr>
            <w:rStyle w:val="a4"/>
            <w:b/>
            <w:bCs/>
            <w:color w:val="1155CC"/>
            <w:sz w:val="26"/>
            <w:szCs w:val="26"/>
            <w:lang w:val="uk-UA"/>
          </w:rPr>
          <w:t>/</w:t>
        </w:r>
      </w:hyperlink>
      <w:r>
        <w:rPr>
          <w:b/>
          <w:bCs/>
          <w:color w:val="000000"/>
          <w:sz w:val="26"/>
          <w:szCs w:val="26"/>
        </w:rPr>
        <w:t> </w:t>
      </w:r>
      <w:r w:rsidRPr="001905BB">
        <w:rPr>
          <w:b/>
          <w:bCs/>
          <w:color w:val="000000"/>
          <w:sz w:val="26"/>
          <w:szCs w:val="26"/>
          <w:lang w:val="uk-UA"/>
        </w:rPr>
        <w:t xml:space="preserve">, </w:t>
      </w:r>
      <w:hyperlink r:id="rId11" w:history="1">
        <w:r w:rsidRPr="001905BB">
          <w:rPr>
            <w:rStyle w:val="a4"/>
            <w:b/>
            <w:bCs/>
            <w:color w:val="1D2125"/>
            <w:sz w:val="26"/>
            <w:szCs w:val="26"/>
            <w:u w:val="none"/>
            <w:lang w:val="uk-UA"/>
          </w:rPr>
          <w:t>Навчальна платформа</w:t>
        </w:r>
      </w:hyperlink>
      <w:r w:rsidRPr="001905BB">
        <w:rPr>
          <w:b/>
          <w:bCs/>
          <w:color w:val="1D2125"/>
          <w:sz w:val="26"/>
          <w:szCs w:val="26"/>
          <w:lang w:val="uk-UA"/>
        </w:rPr>
        <w:t xml:space="preserve"> </w:t>
      </w:r>
      <w:r w:rsidRPr="001905BB">
        <w:rPr>
          <w:b/>
          <w:bCs/>
          <w:color w:val="1D2125"/>
          <w:sz w:val="26"/>
          <w:szCs w:val="26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2" w:history="1">
        <w:r>
          <w:rPr>
            <w:rStyle w:val="a4"/>
            <w:b/>
            <w:bCs/>
            <w:color w:val="1155CC"/>
            <w:sz w:val="26"/>
            <w:szCs w:val="26"/>
            <w:shd w:val="clear" w:color="auto" w:fill="FFFFFF"/>
          </w:rPr>
          <w:t>https</w:t>
        </w:r>
        <w:r w:rsidRPr="001905BB">
          <w:rPr>
            <w:rStyle w:val="a4"/>
            <w:b/>
            <w:bCs/>
            <w:color w:val="1155CC"/>
            <w:sz w:val="26"/>
            <w:szCs w:val="26"/>
            <w:shd w:val="clear" w:color="auto" w:fill="FFFFFF"/>
            <w:lang w:val="uk-UA"/>
          </w:rPr>
          <w:t>://</w:t>
        </w:r>
        <w:r>
          <w:rPr>
            <w:rStyle w:val="a4"/>
            <w:b/>
            <w:bCs/>
            <w:color w:val="1155CC"/>
            <w:sz w:val="26"/>
            <w:szCs w:val="26"/>
            <w:shd w:val="clear" w:color="auto" w:fill="FFFFFF"/>
          </w:rPr>
          <w:t>portal</w:t>
        </w:r>
        <w:r w:rsidRPr="001905BB">
          <w:rPr>
            <w:rStyle w:val="a4"/>
            <w:b/>
            <w:bCs/>
            <w:color w:val="1155CC"/>
            <w:sz w:val="26"/>
            <w:szCs w:val="26"/>
            <w:shd w:val="clear" w:color="auto" w:fill="FFFFFF"/>
            <w:lang w:val="uk-UA"/>
          </w:rPr>
          <w:t>.</w:t>
        </w:r>
        <w:r>
          <w:rPr>
            <w:rStyle w:val="a4"/>
            <w:b/>
            <w:bCs/>
            <w:color w:val="1155CC"/>
            <w:sz w:val="26"/>
            <w:szCs w:val="26"/>
            <w:shd w:val="clear" w:color="auto" w:fill="FFFFFF"/>
          </w:rPr>
          <w:t>phc</w:t>
        </w:r>
        <w:r w:rsidRPr="001905BB">
          <w:rPr>
            <w:rStyle w:val="a4"/>
            <w:b/>
            <w:bCs/>
            <w:color w:val="1155CC"/>
            <w:sz w:val="26"/>
            <w:szCs w:val="26"/>
            <w:shd w:val="clear" w:color="auto" w:fill="FFFFFF"/>
            <w:lang w:val="uk-UA"/>
          </w:rPr>
          <w:t>.</w:t>
        </w:r>
        <w:r>
          <w:rPr>
            <w:rStyle w:val="a4"/>
            <w:b/>
            <w:bCs/>
            <w:color w:val="1155CC"/>
            <w:sz w:val="26"/>
            <w:szCs w:val="26"/>
            <w:shd w:val="clear" w:color="auto" w:fill="FFFFFF"/>
          </w:rPr>
          <w:t>org</w:t>
        </w:r>
        <w:r w:rsidRPr="001905BB">
          <w:rPr>
            <w:rStyle w:val="a4"/>
            <w:b/>
            <w:bCs/>
            <w:color w:val="1155CC"/>
            <w:sz w:val="26"/>
            <w:szCs w:val="26"/>
            <w:shd w:val="clear" w:color="auto" w:fill="FFFFFF"/>
            <w:lang w:val="uk-UA"/>
          </w:rPr>
          <w:t>.</w:t>
        </w:r>
        <w:r>
          <w:rPr>
            <w:rStyle w:val="a4"/>
            <w:b/>
            <w:bCs/>
            <w:color w:val="1155CC"/>
            <w:sz w:val="26"/>
            <w:szCs w:val="26"/>
            <w:shd w:val="clear" w:color="auto" w:fill="FFFFFF"/>
          </w:rPr>
          <w:t>ua</w:t>
        </w:r>
        <w:r w:rsidRPr="001905BB">
          <w:rPr>
            <w:rStyle w:val="a4"/>
            <w:b/>
            <w:bCs/>
            <w:color w:val="1155CC"/>
            <w:sz w:val="26"/>
            <w:szCs w:val="26"/>
            <w:shd w:val="clear" w:color="auto" w:fill="FFFFFF"/>
            <w:lang w:val="uk-UA"/>
          </w:rPr>
          <w:t>/</w:t>
        </w:r>
        <w:r>
          <w:rPr>
            <w:rStyle w:val="a4"/>
            <w:b/>
            <w:bCs/>
            <w:color w:val="1155CC"/>
            <w:sz w:val="26"/>
            <w:szCs w:val="26"/>
            <w:shd w:val="clear" w:color="auto" w:fill="FFFFFF"/>
          </w:rPr>
          <w:t>uk</w:t>
        </w:r>
        <w:r w:rsidRPr="001905BB">
          <w:rPr>
            <w:rStyle w:val="a4"/>
            <w:b/>
            <w:bCs/>
            <w:color w:val="1155CC"/>
            <w:sz w:val="26"/>
            <w:szCs w:val="26"/>
            <w:shd w:val="clear" w:color="auto" w:fill="FFFFFF"/>
            <w:lang w:val="uk-UA"/>
          </w:rPr>
          <w:t>/</w:t>
        </w:r>
        <w:r>
          <w:rPr>
            <w:rStyle w:val="a4"/>
            <w:b/>
            <w:bCs/>
            <w:color w:val="1155CC"/>
            <w:sz w:val="26"/>
            <w:szCs w:val="26"/>
            <w:shd w:val="clear" w:color="auto" w:fill="FFFFFF"/>
          </w:rPr>
          <w:t>view</w:t>
        </w:r>
        <w:r w:rsidRPr="001905BB">
          <w:rPr>
            <w:rStyle w:val="a4"/>
            <w:b/>
            <w:bCs/>
            <w:color w:val="1155CC"/>
            <w:sz w:val="26"/>
            <w:szCs w:val="26"/>
            <w:shd w:val="clear" w:color="auto" w:fill="FFFFFF"/>
            <w:lang w:val="uk-UA"/>
          </w:rPr>
          <w:t>_</w:t>
        </w:r>
        <w:r>
          <w:rPr>
            <w:rStyle w:val="a4"/>
            <w:b/>
            <w:bCs/>
            <w:color w:val="1155CC"/>
            <w:sz w:val="26"/>
            <w:szCs w:val="26"/>
            <w:shd w:val="clear" w:color="auto" w:fill="FFFFFF"/>
          </w:rPr>
          <w:t>all</w:t>
        </w:r>
        <w:r w:rsidRPr="001905BB">
          <w:rPr>
            <w:rStyle w:val="a4"/>
            <w:b/>
            <w:bCs/>
            <w:color w:val="1155CC"/>
            <w:sz w:val="26"/>
            <w:szCs w:val="26"/>
            <w:shd w:val="clear" w:color="auto" w:fill="FFFFFF"/>
            <w:lang w:val="uk-UA"/>
          </w:rPr>
          <w:t>_</w:t>
        </w:r>
        <w:r>
          <w:rPr>
            <w:rStyle w:val="a4"/>
            <w:b/>
            <w:bCs/>
            <w:color w:val="1155CC"/>
            <w:sz w:val="26"/>
            <w:szCs w:val="26"/>
            <w:shd w:val="clear" w:color="auto" w:fill="FFFFFF"/>
          </w:rPr>
          <w:t>courses</w:t>
        </w:r>
        <w:r w:rsidRPr="001905BB">
          <w:rPr>
            <w:rStyle w:val="a4"/>
            <w:b/>
            <w:bCs/>
            <w:color w:val="1155CC"/>
            <w:sz w:val="26"/>
            <w:szCs w:val="26"/>
            <w:shd w:val="clear" w:color="auto" w:fill="FFFFFF"/>
            <w:lang w:val="uk-UA"/>
          </w:rPr>
          <w:t>/</w:t>
        </w:r>
      </w:hyperlink>
      <w:r>
        <w:rPr>
          <w:b/>
          <w:bCs/>
          <w:color w:val="1D2125"/>
          <w:sz w:val="26"/>
          <w:szCs w:val="26"/>
          <w:shd w:val="clear" w:color="auto" w:fill="FFFFFF"/>
        </w:rPr>
        <w:t> </w:t>
      </w:r>
      <w:r w:rsidRPr="001905BB">
        <w:rPr>
          <w:b/>
          <w:bCs/>
          <w:color w:val="1D2125"/>
          <w:sz w:val="26"/>
          <w:szCs w:val="26"/>
          <w:shd w:val="clear" w:color="auto" w:fill="FFFFFF"/>
          <w:lang w:val="uk-UA"/>
        </w:rPr>
        <w:t xml:space="preserve">, Академія НСЗУ - </w:t>
      </w:r>
      <w:hyperlink r:id="rId13" w:history="1">
        <w:r>
          <w:rPr>
            <w:rStyle w:val="a4"/>
            <w:b/>
            <w:bCs/>
            <w:color w:val="1155CC"/>
            <w:sz w:val="26"/>
            <w:szCs w:val="26"/>
            <w:shd w:val="clear" w:color="auto" w:fill="FFFFFF"/>
          </w:rPr>
          <w:t>https</w:t>
        </w:r>
        <w:r w:rsidRPr="001905BB">
          <w:rPr>
            <w:rStyle w:val="a4"/>
            <w:b/>
            <w:bCs/>
            <w:color w:val="1155CC"/>
            <w:sz w:val="26"/>
            <w:szCs w:val="26"/>
            <w:shd w:val="clear" w:color="auto" w:fill="FFFFFF"/>
            <w:lang w:val="uk-UA"/>
          </w:rPr>
          <w:t>://</w:t>
        </w:r>
        <w:r>
          <w:rPr>
            <w:rStyle w:val="a4"/>
            <w:b/>
            <w:bCs/>
            <w:color w:val="1155CC"/>
            <w:sz w:val="26"/>
            <w:szCs w:val="26"/>
            <w:shd w:val="clear" w:color="auto" w:fill="FFFFFF"/>
          </w:rPr>
          <w:t>academy</w:t>
        </w:r>
        <w:r w:rsidRPr="001905BB">
          <w:rPr>
            <w:rStyle w:val="a4"/>
            <w:b/>
            <w:bCs/>
            <w:color w:val="1155CC"/>
            <w:sz w:val="26"/>
            <w:szCs w:val="26"/>
            <w:shd w:val="clear" w:color="auto" w:fill="FFFFFF"/>
            <w:lang w:val="uk-UA"/>
          </w:rPr>
          <w:t>.</w:t>
        </w:r>
        <w:r>
          <w:rPr>
            <w:rStyle w:val="a4"/>
            <w:b/>
            <w:bCs/>
            <w:color w:val="1155CC"/>
            <w:sz w:val="26"/>
            <w:szCs w:val="26"/>
            <w:shd w:val="clear" w:color="auto" w:fill="FFFFFF"/>
          </w:rPr>
          <w:t>nszu</w:t>
        </w:r>
        <w:r w:rsidRPr="001905BB">
          <w:rPr>
            <w:rStyle w:val="a4"/>
            <w:b/>
            <w:bCs/>
            <w:color w:val="1155CC"/>
            <w:sz w:val="26"/>
            <w:szCs w:val="26"/>
            <w:shd w:val="clear" w:color="auto" w:fill="FFFFFF"/>
            <w:lang w:val="uk-UA"/>
          </w:rPr>
          <w:t>.</w:t>
        </w:r>
        <w:r>
          <w:rPr>
            <w:rStyle w:val="a4"/>
            <w:b/>
            <w:bCs/>
            <w:color w:val="1155CC"/>
            <w:sz w:val="26"/>
            <w:szCs w:val="26"/>
            <w:shd w:val="clear" w:color="auto" w:fill="FFFFFF"/>
          </w:rPr>
          <w:t>gov</w:t>
        </w:r>
        <w:r w:rsidRPr="001905BB">
          <w:rPr>
            <w:rStyle w:val="a4"/>
            <w:b/>
            <w:bCs/>
            <w:color w:val="1155CC"/>
            <w:sz w:val="26"/>
            <w:szCs w:val="26"/>
            <w:shd w:val="clear" w:color="auto" w:fill="FFFFFF"/>
            <w:lang w:val="uk-UA"/>
          </w:rPr>
          <w:t>.</w:t>
        </w:r>
        <w:r>
          <w:rPr>
            <w:rStyle w:val="a4"/>
            <w:b/>
            <w:bCs/>
            <w:color w:val="1155CC"/>
            <w:sz w:val="26"/>
            <w:szCs w:val="26"/>
            <w:shd w:val="clear" w:color="auto" w:fill="FFFFFF"/>
          </w:rPr>
          <w:t>ua</w:t>
        </w:r>
        <w:r w:rsidRPr="001905BB">
          <w:rPr>
            <w:rStyle w:val="a4"/>
            <w:b/>
            <w:bCs/>
            <w:color w:val="1155CC"/>
            <w:sz w:val="26"/>
            <w:szCs w:val="26"/>
            <w:shd w:val="clear" w:color="auto" w:fill="FFFFFF"/>
            <w:lang w:val="uk-UA"/>
          </w:rPr>
          <w:t>/</w:t>
        </w:r>
      </w:hyperlink>
      <w:r>
        <w:rPr>
          <w:b/>
          <w:bCs/>
          <w:color w:val="1D2125"/>
          <w:sz w:val="26"/>
          <w:szCs w:val="26"/>
          <w:shd w:val="clear" w:color="auto" w:fill="FFFFFF"/>
        </w:rPr>
        <w:t> </w:t>
      </w:r>
      <w:r w:rsidRPr="001905BB">
        <w:rPr>
          <w:b/>
          <w:bCs/>
          <w:color w:val="1D2125"/>
          <w:sz w:val="26"/>
          <w:szCs w:val="26"/>
          <w:shd w:val="clear" w:color="auto" w:fill="FFFFFF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погоджено </w:t>
      </w:r>
      <w:r w:rsidRPr="001905BB">
        <w:rPr>
          <w:b/>
          <w:bCs/>
          <w:sz w:val="28"/>
          <w:szCs w:val="28"/>
          <w:lang w:val="uk-UA"/>
        </w:rPr>
        <w:t>вченою р</w:t>
      </w:r>
      <w:r>
        <w:rPr>
          <w:b/>
          <w:bCs/>
          <w:sz w:val="28"/>
          <w:szCs w:val="28"/>
          <w:lang w:val="uk-UA"/>
        </w:rPr>
        <w:t>адою медичного факультету ХДУ протокол № 10 від 19 червня 2024 року.</w:t>
      </w:r>
    </w:p>
    <w:p w:rsidR="00C87847" w:rsidRDefault="00C87847">
      <w:pPr>
        <w:shd w:val="clear" w:color="auto" w:fill="FFFFFF"/>
        <w:ind w:firstLine="709"/>
        <w:jc w:val="both"/>
        <w:textAlignment w:val="top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тощо).</w:t>
      </w:r>
    </w:p>
    <w:p w:rsidR="00C87847" w:rsidRDefault="00C87847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Маршрут практичного заняття: на кожному занятті проводиться поточний конт</w:t>
      </w:r>
      <w:r w:rsidR="00A373A4">
        <w:rPr>
          <w:rFonts w:ascii="Times New Roman" w:hAnsi="Times New Roman"/>
          <w:sz w:val="28"/>
          <w:szCs w:val="28"/>
          <w:lang w:val="uk-UA"/>
        </w:rPr>
        <w:t xml:space="preserve">роль знань і практичних навичок; </w:t>
      </w:r>
      <w:r>
        <w:rPr>
          <w:rFonts w:ascii="Times New Roman" w:hAnsi="Times New Roman"/>
          <w:sz w:val="28"/>
          <w:szCs w:val="28"/>
          <w:lang w:val="uk-UA"/>
        </w:rPr>
        <w:t>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:rsidR="00C87847" w:rsidRDefault="00C87847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:rsidR="00C87847" w:rsidRDefault="00C878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Мова оцінювання та мова викладання - державна. </w:t>
      </w:r>
    </w:p>
    <w:p w:rsidR="00C87847" w:rsidRDefault="00C8784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кожної</w:t>
      </w:r>
      <w:proofErr w:type="spellEnd"/>
      <w:r>
        <w:rPr>
          <w:sz w:val="28"/>
          <w:szCs w:val="28"/>
        </w:rPr>
        <w:t xml:space="preserve"> теми</w:t>
      </w:r>
      <w:r>
        <w:rPr>
          <w:sz w:val="28"/>
          <w:szCs w:val="28"/>
          <w:lang w:val="uk-UA"/>
        </w:rPr>
        <w:t>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теми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  <w:lang w:val="uk-UA"/>
        </w:rPr>
        <w:t xml:space="preserve">. Відповідно до специфіки фахової підготовки фізичного терапевта, </w:t>
      </w:r>
      <w:proofErr w:type="spellStart"/>
      <w:r>
        <w:rPr>
          <w:sz w:val="28"/>
          <w:szCs w:val="28"/>
          <w:lang w:val="uk-UA"/>
        </w:rPr>
        <w:t>ерготерапевта</w:t>
      </w:r>
      <w:proofErr w:type="spellEnd"/>
      <w:r>
        <w:rPr>
          <w:sz w:val="28"/>
          <w:szCs w:val="28"/>
          <w:lang w:val="uk-UA"/>
        </w:rPr>
        <w:t xml:space="preserve"> перевага надається усному і практичному контролю.</w:t>
      </w:r>
    </w:p>
    <w:p w:rsidR="00C87847" w:rsidRDefault="00C87847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</w:t>
      </w:r>
      <w:r>
        <w:rPr>
          <w:sz w:val="28"/>
          <w:lang w:val="uk-UA"/>
        </w:rPr>
        <w:t xml:space="preserve"> теоретичних знань та практичних умінь і навичок, які здобувач набув після опанування певної завершеної частини </w:t>
      </w:r>
      <w:r>
        <w:rPr>
          <w:sz w:val="28"/>
          <w:lang w:val="uk-UA"/>
        </w:rPr>
        <w:lastRenderedPageBreak/>
        <w:t>навчального матеріалу з дисципліни. Контрольні (модульні) роботи можуть проводитися у формі</w:t>
      </w:r>
      <w:r>
        <w:rPr>
          <w:sz w:val="28"/>
          <w:szCs w:val="28"/>
          <w:lang w:val="uk-UA"/>
        </w:rPr>
        <w:t xml:space="preserve">: </w:t>
      </w:r>
      <w:r>
        <w:rPr>
          <w:sz w:val="28"/>
          <w:lang w:val="uk-UA"/>
        </w:rPr>
        <w:t>тестування</w:t>
      </w:r>
      <w:r>
        <w:rPr>
          <w:sz w:val="28"/>
          <w:szCs w:val="28"/>
          <w:lang w:val="uk-UA"/>
        </w:rPr>
        <w:t xml:space="preserve">; </w:t>
      </w:r>
      <w:r>
        <w:rPr>
          <w:sz w:val="28"/>
          <w:lang w:val="uk-UA"/>
        </w:rPr>
        <w:t>відповідей на теоретичні питання</w:t>
      </w:r>
      <w:r>
        <w:rPr>
          <w:sz w:val="28"/>
          <w:szCs w:val="28"/>
          <w:lang w:val="uk-UA"/>
        </w:rPr>
        <w:t xml:space="preserve">; </w:t>
      </w:r>
      <w:r>
        <w:rPr>
          <w:sz w:val="28"/>
          <w:lang w:val="uk-UA"/>
        </w:rPr>
        <w:t>розв’язання практичних ситуацій (кейсів) тощо.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За семестр проводиться дві контрольних (модульних) робіт. </w:t>
      </w:r>
      <w:r>
        <w:rPr>
          <w:sz w:val="28"/>
          <w:szCs w:val="28"/>
          <w:lang w:val="uk-UA"/>
        </w:rPr>
        <w:t>Викладач завчасно інформує здобувачів про терміни проведення і зміст контрольних (модульних) робіт.</w:t>
      </w:r>
    </w:p>
    <w:p w:rsidR="00C87847" w:rsidRDefault="00C87847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Пропущені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запізнені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незадовільні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студент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перездати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відповіддю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демонстрацією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встановлений</w:t>
      </w:r>
      <w:proofErr w:type="spellEnd"/>
      <w:r>
        <w:rPr>
          <w:sz w:val="28"/>
          <w:szCs w:val="28"/>
        </w:rPr>
        <w:t xml:space="preserve"> час на </w:t>
      </w:r>
      <w:proofErr w:type="spellStart"/>
      <w:r>
        <w:rPr>
          <w:sz w:val="28"/>
          <w:szCs w:val="28"/>
        </w:rPr>
        <w:t>протязі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 семестру </w:t>
      </w:r>
      <w:proofErr w:type="gramStart"/>
      <w:r>
        <w:rPr>
          <w:sz w:val="28"/>
          <w:szCs w:val="28"/>
        </w:rPr>
        <w:t>до початку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залікових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тижнів</w:t>
      </w:r>
      <w:proofErr w:type="spellEnd"/>
      <w:r>
        <w:rPr>
          <w:sz w:val="28"/>
          <w:szCs w:val="28"/>
          <w:lang w:val="uk-UA"/>
        </w:rPr>
        <w:t>.</w:t>
      </w:r>
    </w:p>
    <w:p w:rsidR="00C87847" w:rsidRDefault="00C87847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виступ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доповідями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підготовці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проведенні</w:t>
      </w:r>
      <w:proofErr w:type="spellEnd"/>
      <w:r>
        <w:rPr>
          <w:sz w:val="28"/>
          <w:szCs w:val="28"/>
        </w:rPr>
        <w:t xml:space="preserve"> занять та </w:t>
      </w:r>
      <w:proofErr w:type="spellStart"/>
      <w:r>
        <w:rPr>
          <w:sz w:val="28"/>
          <w:szCs w:val="28"/>
        </w:rPr>
        <w:t>виправлення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помилок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викладача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оцінюватись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додатковими</w:t>
      </w:r>
      <w:proofErr w:type="spellEnd"/>
      <w:r>
        <w:rPr>
          <w:sz w:val="28"/>
          <w:szCs w:val="28"/>
        </w:rPr>
        <w:t xml:space="preserve"> балами. </w:t>
      </w:r>
    </w:p>
    <w:p w:rsidR="00C87847" w:rsidRDefault="00C87847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Плагіат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академічна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недоброчинність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неетична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незадовільна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поведінка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аудиторії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оцінюватись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відніманням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>.</w:t>
      </w:r>
    </w:p>
    <w:p w:rsidR="00C87847" w:rsidRDefault="00C87847">
      <w:pPr>
        <w:widowControl w:val="0"/>
        <w:tabs>
          <w:tab w:val="left" w:pos="142"/>
        </w:tabs>
        <w:ind w:firstLine="709"/>
        <w:jc w:val="both"/>
        <w:rPr>
          <w:b/>
          <w:bCs/>
          <w:sz w:val="28"/>
          <w:szCs w:val="28"/>
        </w:rPr>
      </w:pPr>
    </w:p>
    <w:p w:rsidR="00C87847" w:rsidRPr="00AA4901" w:rsidRDefault="00C87847" w:rsidP="00AA4901">
      <w:pPr>
        <w:widowControl w:val="0"/>
        <w:tabs>
          <w:tab w:val="left" w:pos="142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Семестровий (підсумковий) контроль</w:t>
      </w:r>
      <w:r w:rsidR="00AA4901">
        <w:rPr>
          <w:sz w:val="28"/>
          <w:szCs w:val="28"/>
          <w:lang w:val="uk-UA"/>
        </w:rPr>
        <w:t xml:space="preserve"> проводиться у формі</w:t>
      </w:r>
      <w:r w:rsidR="00AA4901" w:rsidRPr="00764957">
        <w:rPr>
          <w:sz w:val="28"/>
          <w:szCs w:val="28"/>
          <w:lang w:val="uk-UA"/>
        </w:rPr>
        <w:t xml:space="preserve"> </w:t>
      </w:r>
      <w:r w:rsidR="00AA4901">
        <w:rPr>
          <w:sz w:val="28"/>
          <w:szCs w:val="28"/>
          <w:lang w:val="uk-UA"/>
        </w:rPr>
        <w:t>диференційованого залік</w:t>
      </w:r>
      <w:r w:rsidR="00AA4901" w:rsidRPr="00764957">
        <w:rPr>
          <w:sz w:val="28"/>
          <w:szCs w:val="28"/>
          <w:lang w:val="uk-UA"/>
        </w:rPr>
        <w:t>у</w:t>
      </w:r>
      <w:r w:rsidR="00751555">
        <w:rPr>
          <w:sz w:val="28"/>
          <w:szCs w:val="28"/>
          <w:lang w:val="uk-UA"/>
        </w:rPr>
        <w:t xml:space="preserve"> (</w:t>
      </w:r>
      <w:r w:rsidR="00751555">
        <w:rPr>
          <w:sz w:val="28"/>
          <w:szCs w:val="28"/>
          <w:lang w:val="en-US"/>
        </w:rPr>
        <w:t>VII</w:t>
      </w:r>
      <w:r w:rsidR="00751555">
        <w:rPr>
          <w:sz w:val="28"/>
          <w:szCs w:val="28"/>
          <w:lang w:val="uk-UA"/>
        </w:rPr>
        <w:t xml:space="preserve"> семестр)</w:t>
      </w:r>
      <w:r w:rsidR="00A373A4">
        <w:rPr>
          <w:bCs/>
          <w:sz w:val="28"/>
          <w:szCs w:val="28"/>
          <w:lang w:val="uk-UA"/>
        </w:rPr>
        <w:t xml:space="preserve">, що </w:t>
      </w:r>
      <w:r>
        <w:rPr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>
        <w:rPr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>
        <w:rPr>
          <w:sz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</w:t>
      </w:r>
    </w:p>
    <w:p w:rsidR="00C87847" w:rsidRDefault="00C87847">
      <w:pPr>
        <w:widowControl w:val="0"/>
        <w:tabs>
          <w:tab w:val="left" w:pos="142"/>
          <w:tab w:val="left" w:pos="993"/>
          <w:tab w:val="left" w:pos="1260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Підсумкова оцінка визначається як сума балів, отриманих у результаті поточного оцінюва</w:t>
      </w:r>
      <w:r w:rsidR="00A373A4">
        <w:rPr>
          <w:sz w:val="28"/>
          <w:szCs w:val="28"/>
          <w:lang w:val="uk-UA"/>
        </w:rPr>
        <w:t xml:space="preserve">ння та під час складання </w:t>
      </w:r>
      <w:proofErr w:type="spellStart"/>
      <w:r w:rsidR="00A373A4" w:rsidRPr="00A373A4">
        <w:rPr>
          <w:sz w:val="28"/>
          <w:szCs w:val="28"/>
        </w:rPr>
        <w:t>залік</w:t>
      </w:r>
      <w:proofErr w:type="spellEnd"/>
      <w:r>
        <w:rPr>
          <w:sz w:val="28"/>
          <w:szCs w:val="28"/>
          <w:lang w:val="uk-UA"/>
        </w:rPr>
        <w:t>у.</w:t>
      </w:r>
    </w:p>
    <w:p w:rsidR="00C87847" w:rsidRDefault="00C87847">
      <w:pPr>
        <w:pStyle w:val="ac"/>
        <w:spacing w:after="0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87847" w:rsidRDefault="00C87847">
      <w:pPr>
        <w:pStyle w:val="ac"/>
        <w:numPr>
          <w:ilvl w:val="0"/>
          <w:numId w:val="2"/>
        </w:num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C85E37" w:rsidRPr="00F067F5" w:rsidRDefault="00C87847" w:rsidP="00F067F5">
      <w:pPr>
        <w:pStyle w:val="ac"/>
        <w:spacing w:after="0"/>
        <w:ind w:left="36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542503">
        <w:rPr>
          <w:rFonts w:ascii="Times New Roman" w:hAnsi="Times New Roman"/>
          <w:b/>
          <w:bCs/>
          <w:sz w:val="28"/>
          <w:szCs w:val="28"/>
          <w:lang w:val="uk-UA"/>
        </w:rPr>
        <w:t>ІІ</w:t>
      </w:r>
    </w:p>
    <w:tbl>
      <w:tblPr>
        <w:tblW w:w="15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115"/>
        <w:gridCol w:w="2552"/>
        <w:gridCol w:w="2576"/>
        <w:gridCol w:w="1984"/>
        <w:gridCol w:w="1697"/>
        <w:gridCol w:w="17"/>
      </w:tblGrid>
      <w:tr w:rsidR="00C85E37" w:rsidRPr="002C3D6F" w:rsidTr="007F209C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C85E37" w:rsidRPr="002C3D6F" w:rsidRDefault="00C85E37" w:rsidP="007F209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4115" w:type="dxa"/>
            <w:shd w:val="clear" w:color="auto" w:fill="auto"/>
          </w:tcPr>
          <w:p w:rsidR="00C85E37" w:rsidRPr="002C3D6F" w:rsidRDefault="00C85E37" w:rsidP="007F209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>Тема, план</w:t>
            </w:r>
          </w:p>
        </w:tc>
        <w:tc>
          <w:tcPr>
            <w:tcW w:w="2552" w:type="dxa"/>
            <w:shd w:val="clear" w:color="auto" w:fill="auto"/>
          </w:tcPr>
          <w:p w:rsidR="00C85E37" w:rsidRPr="002C3D6F" w:rsidRDefault="00C85E37" w:rsidP="007F209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2576" w:type="dxa"/>
            <w:shd w:val="clear" w:color="auto" w:fill="auto"/>
          </w:tcPr>
          <w:p w:rsidR="00C85E37" w:rsidRPr="002C3D6F" w:rsidRDefault="00C85E37" w:rsidP="007F209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>Список рекомендованих джерел</w:t>
            </w:r>
          </w:p>
        </w:tc>
        <w:tc>
          <w:tcPr>
            <w:tcW w:w="1984" w:type="dxa"/>
            <w:shd w:val="clear" w:color="auto" w:fill="auto"/>
          </w:tcPr>
          <w:p w:rsidR="00C85E37" w:rsidRPr="002C3D6F" w:rsidRDefault="00C85E37" w:rsidP="007F209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697" w:type="dxa"/>
            <w:shd w:val="clear" w:color="auto" w:fill="auto"/>
          </w:tcPr>
          <w:p w:rsidR="00C85E37" w:rsidRPr="002C3D6F" w:rsidRDefault="00C85E37" w:rsidP="007F209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C85E37" w:rsidRPr="002C3D6F" w:rsidTr="007F209C">
        <w:tc>
          <w:tcPr>
            <w:tcW w:w="15317" w:type="dxa"/>
            <w:gridSpan w:val="7"/>
            <w:shd w:val="clear" w:color="auto" w:fill="auto"/>
          </w:tcPr>
          <w:p w:rsidR="00C85E37" w:rsidRPr="002C3D6F" w:rsidRDefault="00C85E37" w:rsidP="007F209C">
            <w:pPr>
              <w:tabs>
                <w:tab w:val="center" w:pos="7820"/>
              </w:tabs>
              <w:ind w:left="360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 xml:space="preserve">   </w:t>
            </w:r>
            <w:r w:rsidRPr="002C3D6F">
              <w:rPr>
                <w:b/>
                <w:bCs/>
                <w:sz w:val="28"/>
                <w:szCs w:val="28"/>
                <w:lang w:val="uk-UA"/>
              </w:rPr>
              <w:tab/>
              <w:t xml:space="preserve">МОДУЛЬ 1 </w:t>
            </w:r>
            <w:r w:rsidRPr="002C3D6F">
              <w:rPr>
                <w:b/>
                <w:bCs/>
                <w:sz w:val="28"/>
                <w:szCs w:val="28"/>
              </w:rPr>
              <w:t>.</w:t>
            </w:r>
            <w:r w:rsidRPr="002C3D6F">
              <w:rPr>
                <w:b/>
                <w:color w:val="000000"/>
                <w:spacing w:val="-3"/>
                <w:sz w:val="28"/>
                <w:szCs w:val="28"/>
                <w:lang w:val="uk-UA"/>
              </w:rPr>
              <w:t xml:space="preserve"> </w:t>
            </w:r>
          </w:p>
        </w:tc>
      </w:tr>
      <w:tr w:rsidR="00C85E37" w:rsidRPr="002C3D6F" w:rsidTr="007F209C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C85E37" w:rsidRPr="002C3D6F" w:rsidRDefault="00C85E37" w:rsidP="007F209C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>Тиждень 1</w:t>
            </w:r>
          </w:p>
          <w:p w:rsidR="00C85E37" w:rsidRPr="002C3D6F" w:rsidRDefault="00C85E37" w:rsidP="007F209C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:rsidR="00C85E37" w:rsidRPr="002C3D6F" w:rsidRDefault="00C85E37" w:rsidP="007F209C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C85E37" w:rsidRPr="007D6C04" w:rsidRDefault="00C85E37" w:rsidP="00C85E37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 xml:space="preserve">    </w:t>
            </w:r>
            <w:bookmarkStart w:id="0" w:name="_Hlk144289375"/>
            <w:r w:rsidRPr="002C3D6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bookmarkEnd w:id="0"/>
            <w:r w:rsidRPr="00094E7F">
              <w:rPr>
                <w:b/>
                <w:bCs/>
                <w:sz w:val="28"/>
                <w:szCs w:val="28"/>
                <w:lang w:val="uk-UA"/>
              </w:rPr>
              <w:t>Тема 1</w:t>
            </w:r>
            <w:r w:rsidRPr="00094E7F">
              <w:rPr>
                <w:bCs/>
                <w:spacing w:val="-1"/>
                <w:sz w:val="28"/>
                <w:szCs w:val="28"/>
                <w:lang w:val="uk-UA"/>
              </w:rPr>
              <w:t xml:space="preserve">. </w:t>
            </w:r>
            <w:r w:rsidRPr="007D6C04">
              <w:rPr>
                <w:b/>
                <w:bCs/>
                <w:sz w:val="28"/>
                <w:szCs w:val="28"/>
                <w:lang w:val="uk-UA"/>
              </w:rPr>
              <w:t>Організація невідкладної допомоги в Україні.</w:t>
            </w:r>
          </w:p>
          <w:p w:rsidR="00C85E37" w:rsidRPr="007D6C04" w:rsidRDefault="00C85E37" w:rsidP="00C85E37">
            <w:pPr>
              <w:pStyle w:val="Default"/>
              <w:numPr>
                <w:ilvl w:val="0"/>
                <w:numId w:val="9"/>
              </w:numPr>
              <w:rPr>
                <w:bCs/>
                <w:lang w:val="en-US"/>
              </w:rPr>
            </w:pPr>
            <w:r w:rsidRPr="007D6C04">
              <w:rPr>
                <w:bCs/>
                <w:lang w:val="uk-UA"/>
              </w:rPr>
              <w:lastRenderedPageBreak/>
              <w:t>Мета, актуальність теми.</w:t>
            </w:r>
          </w:p>
          <w:p w:rsidR="00C85E37" w:rsidRPr="007D6C04" w:rsidRDefault="00C85E37" w:rsidP="00C85E37">
            <w:pPr>
              <w:pStyle w:val="Default"/>
              <w:numPr>
                <w:ilvl w:val="0"/>
                <w:numId w:val="9"/>
              </w:numPr>
              <w:rPr>
                <w:bCs/>
              </w:rPr>
            </w:pPr>
            <w:r w:rsidRPr="007D6C04">
              <w:rPr>
                <w:bCs/>
                <w:lang w:val="uk-UA"/>
              </w:rPr>
              <w:t>Історія розвитку невідкладної допомоги в Україні.</w:t>
            </w:r>
          </w:p>
          <w:p w:rsidR="00C85E37" w:rsidRPr="007D6C04" w:rsidRDefault="00C85E37" w:rsidP="00C85E37">
            <w:pPr>
              <w:pStyle w:val="Default"/>
              <w:numPr>
                <w:ilvl w:val="0"/>
                <w:numId w:val="9"/>
              </w:numPr>
              <w:rPr>
                <w:bCs/>
                <w:lang w:val="en-US"/>
              </w:rPr>
            </w:pPr>
            <w:r w:rsidRPr="007D6C04">
              <w:rPr>
                <w:bCs/>
                <w:lang w:val="uk-UA"/>
              </w:rPr>
              <w:t>Нормативна база.</w:t>
            </w:r>
          </w:p>
          <w:p w:rsidR="00C85E37" w:rsidRPr="007D6C04" w:rsidRDefault="00C85E37" w:rsidP="00C85E37">
            <w:pPr>
              <w:pStyle w:val="Default"/>
              <w:numPr>
                <w:ilvl w:val="0"/>
                <w:numId w:val="9"/>
              </w:numPr>
              <w:rPr>
                <w:bCs/>
              </w:rPr>
            </w:pPr>
            <w:r w:rsidRPr="007D6C04">
              <w:rPr>
                <w:bCs/>
                <w:lang w:val="uk-UA"/>
              </w:rPr>
              <w:t>Структура системи та сучасні проблеми і перспективи.</w:t>
            </w:r>
          </w:p>
          <w:p w:rsidR="00C85E37" w:rsidRPr="00C85E37" w:rsidRDefault="00C85E37" w:rsidP="00C85E37">
            <w:pPr>
              <w:pStyle w:val="Default"/>
              <w:numPr>
                <w:ilvl w:val="0"/>
                <w:numId w:val="9"/>
              </w:numPr>
              <w:rPr>
                <w:bCs/>
                <w:lang w:val="en-US"/>
              </w:rPr>
            </w:pPr>
            <w:r w:rsidRPr="007D6C04">
              <w:rPr>
                <w:bCs/>
                <w:lang w:val="uk-UA"/>
              </w:rPr>
              <w:t>Клінічні приклади.</w:t>
            </w:r>
          </w:p>
          <w:p w:rsidR="00C85E37" w:rsidRPr="00C85E37" w:rsidRDefault="00C85E37" w:rsidP="00C85E37">
            <w:pPr>
              <w:pStyle w:val="Default"/>
              <w:numPr>
                <w:ilvl w:val="0"/>
                <w:numId w:val="9"/>
              </w:numPr>
              <w:rPr>
                <w:bCs/>
                <w:lang w:val="en-US"/>
              </w:rPr>
            </w:pPr>
            <w:r w:rsidRPr="00C85E37">
              <w:rPr>
                <w:bCs/>
                <w:lang w:val="uk-UA"/>
              </w:rPr>
              <w:t>Підсумки.</w:t>
            </w:r>
          </w:p>
        </w:tc>
        <w:tc>
          <w:tcPr>
            <w:tcW w:w="2552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:rsidR="00C85E37" w:rsidRPr="002C3D6F" w:rsidRDefault="00C85E37" w:rsidP="007F209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 xml:space="preserve">Самостійна робота – </w:t>
            </w:r>
            <w:r w:rsidR="00F24B09">
              <w:rPr>
                <w:sz w:val="28"/>
                <w:szCs w:val="28"/>
                <w:lang w:val="uk-UA"/>
              </w:rPr>
              <w:t>8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>Основні: 3, 6, 7 8, 9,10, 11, 14</w:t>
            </w:r>
          </w:p>
          <w:p w:rsidR="00C85E37" w:rsidRPr="002C3D6F" w:rsidRDefault="00C85E37" w:rsidP="007F209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1, 3, 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Самостійна, теоретична та практична </w:t>
            </w:r>
            <w:r w:rsidRPr="002C3D6F">
              <w:rPr>
                <w:sz w:val="28"/>
                <w:szCs w:val="28"/>
                <w:lang w:val="uk-UA"/>
              </w:rPr>
              <w:lastRenderedPageBreak/>
              <w:t>підготовка за темою заняття.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:rsidR="00C85E37" w:rsidRPr="002C3D6F" w:rsidRDefault="00C85E37" w:rsidP="007F209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C85E37" w:rsidRPr="002C3D6F" w:rsidRDefault="00C85E37" w:rsidP="007F209C">
            <w:pPr>
              <w:jc w:val="center"/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C85E37" w:rsidRPr="002C3D6F" w:rsidTr="007F209C">
        <w:trPr>
          <w:gridAfter w:val="1"/>
          <w:wAfter w:w="17" w:type="dxa"/>
          <w:trHeight w:val="3336"/>
        </w:trPr>
        <w:tc>
          <w:tcPr>
            <w:tcW w:w="2376" w:type="dxa"/>
            <w:shd w:val="clear" w:color="auto" w:fill="auto"/>
          </w:tcPr>
          <w:p w:rsidR="00C85E37" w:rsidRPr="002C3D6F" w:rsidRDefault="00C85E37" w:rsidP="007F209C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</w:p>
          <w:p w:rsidR="00C85E37" w:rsidRPr="002C3D6F" w:rsidRDefault="00C85E37" w:rsidP="007F209C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:rsidR="00C85E37" w:rsidRPr="002C3D6F" w:rsidRDefault="00C85E37" w:rsidP="007F209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C85E37" w:rsidRDefault="00C85E37" w:rsidP="00C85E37">
            <w:pPr>
              <w:rPr>
                <w:b/>
                <w:sz w:val="28"/>
                <w:szCs w:val="28"/>
              </w:rPr>
            </w:pPr>
            <w:r w:rsidRPr="00094E7F">
              <w:rPr>
                <w:b/>
                <w:bCs/>
                <w:sz w:val="28"/>
                <w:szCs w:val="28"/>
                <w:lang w:val="uk-UA"/>
              </w:rPr>
              <w:t>Тема 2</w:t>
            </w:r>
            <w:r w:rsidR="00F376DE">
              <w:rPr>
                <w:b/>
                <w:bCs/>
                <w:sz w:val="28"/>
                <w:szCs w:val="28"/>
                <w:lang w:val="uk-UA"/>
              </w:rPr>
              <w:t xml:space="preserve">. </w:t>
            </w:r>
            <w:r w:rsidR="00F376DE" w:rsidRPr="00F376DE">
              <w:rPr>
                <w:b/>
                <w:sz w:val="28"/>
                <w:szCs w:val="28"/>
              </w:rPr>
              <w:t xml:space="preserve">Порядок </w:t>
            </w:r>
            <w:proofErr w:type="spellStart"/>
            <w:r w:rsidR="00F376DE" w:rsidRPr="00F376DE">
              <w:rPr>
                <w:b/>
                <w:sz w:val="28"/>
                <w:szCs w:val="28"/>
              </w:rPr>
              <w:t>надання</w:t>
            </w:r>
            <w:proofErr w:type="spellEnd"/>
            <w:r w:rsidR="00F376DE" w:rsidRPr="00F376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376DE" w:rsidRPr="00F376DE">
              <w:rPr>
                <w:b/>
                <w:sz w:val="28"/>
                <w:szCs w:val="28"/>
              </w:rPr>
              <w:t>невідкладної</w:t>
            </w:r>
            <w:proofErr w:type="spellEnd"/>
            <w:r w:rsidR="00F376DE" w:rsidRPr="00F376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376DE" w:rsidRPr="00F376DE">
              <w:rPr>
                <w:b/>
                <w:sz w:val="28"/>
                <w:szCs w:val="28"/>
              </w:rPr>
              <w:t>медичної</w:t>
            </w:r>
            <w:proofErr w:type="spellEnd"/>
            <w:r w:rsidR="00F376DE" w:rsidRPr="00F376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376DE" w:rsidRPr="00F376DE">
              <w:rPr>
                <w:b/>
                <w:sz w:val="28"/>
                <w:szCs w:val="28"/>
              </w:rPr>
              <w:t>допомоги</w:t>
            </w:r>
            <w:proofErr w:type="spellEnd"/>
            <w:r w:rsidR="00F376DE" w:rsidRPr="00F376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376DE" w:rsidRPr="00F376DE">
              <w:rPr>
                <w:b/>
                <w:sz w:val="28"/>
                <w:szCs w:val="28"/>
              </w:rPr>
              <w:t>постраждалим</w:t>
            </w:r>
            <w:proofErr w:type="spellEnd"/>
            <w:r w:rsidR="00F376DE" w:rsidRPr="00F376DE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="00F376DE" w:rsidRPr="00F376DE">
              <w:rPr>
                <w:b/>
                <w:sz w:val="28"/>
                <w:szCs w:val="28"/>
              </w:rPr>
              <w:t>хворим</w:t>
            </w:r>
            <w:proofErr w:type="spellEnd"/>
            <w:r w:rsidR="00F376DE" w:rsidRPr="00F376DE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="00F376DE" w:rsidRPr="00F376DE">
              <w:rPr>
                <w:b/>
                <w:sz w:val="28"/>
                <w:szCs w:val="28"/>
              </w:rPr>
              <w:t>догоспітальному</w:t>
            </w:r>
            <w:proofErr w:type="spellEnd"/>
            <w:r w:rsidR="00F376DE" w:rsidRPr="00F376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376DE" w:rsidRPr="00F376DE">
              <w:rPr>
                <w:b/>
                <w:sz w:val="28"/>
                <w:szCs w:val="28"/>
              </w:rPr>
              <w:t>етапі</w:t>
            </w:r>
            <w:proofErr w:type="spellEnd"/>
            <w:r w:rsidR="00F376DE" w:rsidRPr="00F376DE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="00F376DE" w:rsidRPr="00F376DE">
              <w:rPr>
                <w:b/>
                <w:sz w:val="28"/>
                <w:szCs w:val="28"/>
              </w:rPr>
              <w:t>Первинне</w:t>
            </w:r>
            <w:proofErr w:type="spellEnd"/>
            <w:r w:rsidR="00F376DE" w:rsidRPr="00F376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376DE" w:rsidRPr="00F376DE">
              <w:rPr>
                <w:b/>
                <w:sz w:val="28"/>
                <w:szCs w:val="28"/>
              </w:rPr>
              <w:t>обстеження</w:t>
            </w:r>
            <w:proofErr w:type="spellEnd"/>
            <w:r w:rsidR="00F376DE" w:rsidRPr="00F376DE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="00F376DE" w:rsidRPr="00F376DE">
              <w:rPr>
                <w:b/>
                <w:sz w:val="28"/>
                <w:szCs w:val="28"/>
              </w:rPr>
              <w:t>Діагностика</w:t>
            </w:r>
            <w:proofErr w:type="spellEnd"/>
            <w:r w:rsidR="00F376DE" w:rsidRPr="00F376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376DE" w:rsidRPr="00F376DE">
              <w:rPr>
                <w:b/>
                <w:sz w:val="28"/>
                <w:szCs w:val="28"/>
              </w:rPr>
              <w:t>порушень</w:t>
            </w:r>
            <w:proofErr w:type="spellEnd"/>
            <w:r w:rsidR="00F376DE" w:rsidRPr="00F376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376DE" w:rsidRPr="00F376DE">
              <w:rPr>
                <w:b/>
                <w:sz w:val="28"/>
                <w:szCs w:val="28"/>
              </w:rPr>
              <w:t>свідомості</w:t>
            </w:r>
            <w:proofErr w:type="spellEnd"/>
            <w:r w:rsidR="00F376DE" w:rsidRPr="00F376DE">
              <w:rPr>
                <w:b/>
                <w:sz w:val="28"/>
                <w:szCs w:val="28"/>
              </w:rPr>
              <w:t>.</w:t>
            </w:r>
          </w:p>
          <w:p w:rsidR="00F376DE" w:rsidRDefault="00F376DE" w:rsidP="00F376DE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D71988">
              <w:rPr>
                <w:lang w:val="uk-UA"/>
              </w:rPr>
              <w:t>Понят</w:t>
            </w:r>
            <w:r w:rsidR="004B1343">
              <w:rPr>
                <w:lang w:val="uk-UA"/>
              </w:rPr>
              <w:t>тя долікарської</w:t>
            </w:r>
            <w:r>
              <w:rPr>
                <w:lang w:val="uk-UA"/>
              </w:rPr>
              <w:t xml:space="preserve"> медичної допомоги.</w:t>
            </w:r>
          </w:p>
          <w:p w:rsidR="00F376DE" w:rsidRDefault="00F376DE" w:rsidP="00F376DE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2. Види.</w:t>
            </w:r>
          </w:p>
          <w:p w:rsidR="00F376DE" w:rsidRDefault="00F376DE" w:rsidP="00F376DE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D71988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Принципи проведення.</w:t>
            </w:r>
          </w:p>
          <w:p w:rsidR="00F376DE" w:rsidRDefault="00F376DE" w:rsidP="00F376DE">
            <w:pPr>
              <w:rPr>
                <w:lang w:val="uk-UA"/>
              </w:rPr>
            </w:pPr>
            <w:r>
              <w:rPr>
                <w:lang w:val="uk-UA"/>
              </w:rPr>
              <w:t>4. Б</w:t>
            </w:r>
            <w:r w:rsidRPr="00D71988">
              <w:rPr>
                <w:lang w:val="uk-UA"/>
              </w:rPr>
              <w:t>азові алгоритми.</w:t>
            </w:r>
          </w:p>
          <w:p w:rsidR="00F24B09" w:rsidRDefault="00F24B09" w:rsidP="00F376DE">
            <w:pPr>
              <w:rPr>
                <w:lang w:val="uk-UA"/>
              </w:rPr>
            </w:pPr>
            <w:r>
              <w:rPr>
                <w:lang w:val="uk-UA"/>
              </w:rPr>
              <w:t>5.Первинне обстеження постраждалого/хворого.</w:t>
            </w:r>
          </w:p>
          <w:p w:rsidR="00F24B09" w:rsidRPr="00D55E0F" w:rsidRDefault="00F24B09" w:rsidP="00F376DE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6.Діагностика порушень </w:t>
            </w:r>
            <w:proofErr w:type="spellStart"/>
            <w:r>
              <w:rPr>
                <w:lang w:val="uk-UA"/>
              </w:rPr>
              <w:t>свідоості</w:t>
            </w:r>
            <w:proofErr w:type="spellEnd"/>
            <w:r>
              <w:rPr>
                <w:lang w:val="uk-UA"/>
              </w:rPr>
              <w:t>.</w:t>
            </w:r>
            <w:r w:rsidR="004B1343">
              <w:rPr>
                <w:lang w:val="uk-UA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4B1343"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:rsidR="00C85E37" w:rsidRPr="002C3D6F" w:rsidRDefault="00C85E37" w:rsidP="007F209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4B1343">
              <w:rPr>
                <w:sz w:val="28"/>
                <w:szCs w:val="28"/>
                <w:lang w:val="uk-UA"/>
              </w:rPr>
              <w:t>8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1, 3, 6, 8, 9; 11, 14</w:t>
            </w:r>
          </w:p>
          <w:p w:rsidR="00C85E37" w:rsidRPr="002C3D6F" w:rsidRDefault="00C85E37" w:rsidP="007F209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</w:t>
            </w:r>
            <w:r>
              <w:rPr>
                <w:sz w:val="28"/>
                <w:szCs w:val="28"/>
                <w:lang w:val="uk-UA"/>
              </w:rPr>
              <w:t>1,</w:t>
            </w:r>
            <w:r w:rsidRPr="002C3D6F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,4</w:t>
            </w:r>
          </w:p>
        </w:tc>
        <w:tc>
          <w:tcPr>
            <w:tcW w:w="1984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:rsidR="00C85E37" w:rsidRPr="002C3D6F" w:rsidRDefault="00C85E37" w:rsidP="007F209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C85E37" w:rsidRPr="002C3D6F" w:rsidRDefault="00C85E37" w:rsidP="007F209C">
            <w:pPr>
              <w:jc w:val="center"/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5</w:t>
            </w:r>
          </w:p>
        </w:tc>
      </w:tr>
      <w:tr w:rsidR="00C85E37" w:rsidRPr="002C3D6F" w:rsidTr="007F209C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C85E37" w:rsidRPr="002C3D6F" w:rsidRDefault="00C85E37" w:rsidP="007F209C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t xml:space="preserve">Тиждень </w:t>
            </w: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</w:p>
          <w:p w:rsidR="00C85E37" w:rsidRPr="002C3D6F" w:rsidRDefault="00C85E37" w:rsidP="007F209C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:rsidR="00C85E37" w:rsidRPr="002C3D6F" w:rsidRDefault="00C85E37" w:rsidP="007F209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C85E37" w:rsidRDefault="00C85E37" w:rsidP="00F376DE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94E7F">
              <w:rPr>
                <w:b/>
                <w:bCs/>
                <w:sz w:val="28"/>
                <w:szCs w:val="28"/>
                <w:lang w:val="uk-UA"/>
              </w:rPr>
              <w:t>Тема 3.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F376DE" w:rsidRPr="00F376DE">
              <w:rPr>
                <w:b/>
                <w:sz w:val="28"/>
                <w:szCs w:val="28"/>
                <w:lang w:val="uk-UA"/>
              </w:rPr>
              <w:t>Сучасні засоби забезпечення прохідності дихальних шляхів, штучної вентиляції легень у дорослих</w:t>
            </w:r>
            <w:r w:rsidR="00F376DE" w:rsidRPr="00F376DE">
              <w:rPr>
                <w:b/>
                <w:bCs/>
                <w:sz w:val="28"/>
                <w:szCs w:val="28"/>
                <w:lang w:val="uk-UA"/>
              </w:rPr>
              <w:t>.</w:t>
            </w:r>
          </w:p>
          <w:p w:rsidR="007A1DC5" w:rsidRDefault="00FC6C55" w:rsidP="00F376DE">
            <w:pPr>
              <w:rPr>
                <w:lang w:val="uk-UA"/>
              </w:rPr>
            </w:pPr>
            <w:r>
              <w:rPr>
                <w:bCs/>
                <w:lang w:val="uk-UA"/>
              </w:rPr>
              <w:t>1.</w:t>
            </w:r>
            <w:r w:rsidR="007A1DC5" w:rsidRPr="00D71988">
              <w:rPr>
                <w:lang w:val="uk-UA"/>
              </w:rPr>
              <w:t xml:space="preserve"> Методи оцінки дихання. </w:t>
            </w:r>
          </w:p>
          <w:p w:rsidR="007A1DC5" w:rsidRDefault="007A1DC5" w:rsidP="00F376DE">
            <w:pPr>
              <w:rPr>
                <w:bCs/>
                <w:lang w:val="uk-UA"/>
              </w:rPr>
            </w:pPr>
            <w:r>
              <w:rPr>
                <w:lang w:val="uk-UA"/>
              </w:rPr>
              <w:t>2.</w:t>
            </w:r>
            <w:r w:rsidRPr="00D71988">
              <w:rPr>
                <w:lang w:val="uk-UA"/>
              </w:rPr>
              <w:t xml:space="preserve">Алгоритм невідкладної допомоги при обструкції дихальних шляхів. </w:t>
            </w:r>
            <w:r>
              <w:rPr>
                <w:lang w:val="uk-UA"/>
              </w:rPr>
              <w:t>3.</w:t>
            </w:r>
            <w:r w:rsidRPr="00D71988">
              <w:rPr>
                <w:lang w:val="uk-UA"/>
              </w:rPr>
              <w:t>Принцип надання серцево-легеневої реанімації дітям різного віку.</w:t>
            </w:r>
          </w:p>
          <w:p w:rsidR="00FC6C55" w:rsidRPr="007A1DC5" w:rsidRDefault="007A1DC5" w:rsidP="00F376DE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4.</w:t>
            </w:r>
            <w:r w:rsidR="00FC6C55">
              <w:rPr>
                <w:bCs/>
                <w:lang w:val="uk-UA"/>
              </w:rPr>
              <w:t>Відновлення прохідності дихальних шляхів.</w:t>
            </w:r>
          </w:p>
        </w:tc>
        <w:tc>
          <w:tcPr>
            <w:tcW w:w="2552" w:type="dxa"/>
            <w:shd w:val="clear" w:color="auto" w:fill="auto"/>
          </w:tcPr>
          <w:p w:rsidR="004B1343" w:rsidRDefault="004B1343" w:rsidP="007F209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Лекція 2 год.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4B1343"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:rsidR="00C85E37" w:rsidRPr="002C3D6F" w:rsidRDefault="00C85E37" w:rsidP="007F209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4B1343">
              <w:rPr>
                <w:sz w:val="28"/>
                <w:szCs w:val="28"/>
                <w:lang w:val="uk-UA"/>
              </w:rPr>
              <w:t>8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Основні: 5, 7,8,10,12,13,15,17,18, </w:t>
            </w:r>
            <w:r>
              <w:rPr>
                <w:sz w:val="28"/>
                <w:szCs w:val="28"/>
                <w:lang w:val="uk-UA"/>
              </w:rPr>
              <w:t>20,21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1, </w:t>
            </w:r>
            <w:r>
              <w:rPr>
                <w:sz w:val="28"/>
                <w:szCs w:val="28"/>
                <w:lang w:val="uk-UA"/>
              </w:rPr>
              <w:t xml:space="preserve">2, </w:t>
            </w:r>
            <w:r w:rsidRPr="002C3D6F">
              <w:rPr>
                <w:sz w:val="28"/>
                <w:szCs w:val="28"/>
                <w:lang w:val="uk-UA"/>
              </w:rPr>
              <w:t>3,</w:t>
            </w:r>
            <w:r>
              <w:rPr>
                <w:sz w:val="28"/>
                <w:szCs w:val="28"/>
                <w:lang w:val="uk-UA"/>
              </w:rPr>
              <w:t xml:space="preserve"> 4</w:t>
            </w:r>
            <w:r w:rsidRPr="002C3D6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:rsidR="00C85E37" w:rsidRPr="002C3D6F" w:rsidRDefault="00C85E37" w:rsidP="007F209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C85E37" w:rsidRPr="002C3D6F" w:rsidRDefault="00C85E37" w:rsidP="007F209C">
            <w:pPr>
              <w:jc w:val="center"/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5</w:t>
            </w:r>
          </w:p>
        </w:tc>
      </w:tr>
      <w:tr w:rsidR="00C85E37" w:rsidRPr="002C3D6F" w:rsidTr="007F209C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C85E37" w:rsidRPr="002C3D6F" w:rsidRDefault="00C85E37" w:rsidP="007F209C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</w:p>
          <w:p w:rsidR="00C85E37" w:rsidRPr="002C3D6F" w:rsidRDefault="00C85E37" w:rsidP="007F209C">
            <w:pPr>
              <w:ind w:right="-317"/>
              <w:rPr>
                <w:b/>
                <w:bCs/>
                <w:sz w:val="28"/>
                <w:szCs w:val="28"/>
                <w:lang w:val="uk-UA"/>
              </w:rPr>
            </w:pPr>
          </w:p>
          <w:p w:rsidR="00C85E37" w:rsidRPr="002C3D6F" w:rsidRDefault="00C85E37" w:rsidP="007F209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:rsidR="00C85E37" w:rsidRPr="00F376DE" w:rsidRDefault="00C85E37" w:rsidP="00C85E37">
            <w:pPr>
              <w:rPr>
                <w:b/>
                <w:sz w:val="28"/>
                <w:szCs w:val="28"/>
              </w:rPr>
            </w:pPr>
            <w:r w:rsidRPr="00094E7F">
              <w:rPr>
                <w:b/>
                <w:bCs/>
                <w:sz w:val="28"/>
                <w:szCs w:val="28"/>
                <w:lang w:val="uk-UA"/>
              </w:rPr>
              <w:t>Тема 4</w:t>
            </w:r>
            <w:r w:rsidRPr="00094E7F">
              <w:rPr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F376DE" w:rsidRPr="00F376DE">
              <w:rPr>
                <w:b/>
                <w:sz w:val="28"/>
                <w:szCs w:val="28"/>
              </w:rPr>
              <w:t>Зупинка</w:t>
            </w:r>
            <w:proofErr w:type="spellEnd"/>
            <w:r w:rsidR="00F376DE" w:rsidRPr="00F376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376DE" w:rsidRPr="00F376DE">
              <w:rPr>
                <w:b/>
                <w:sz w:val="28"/>
                <w:szCs w:val="28"/>
              </w:rPr>
              <w:t>кровообігу</w:t>
            </w:r>
            <w:proofErr w:type="spellEnd"/>
            <w:r w:rsidR="00F376DE" w:rsidRPr="00F376DE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="00F376DE" w:rsidRPr="00F376DE">
              <w:rPr>
                <w:b/>
                <w:sz w:val="28"/>
                <w:szCs w:val="28"/>
              </w:rPr>
              <w:t>дихання</w:t>
            </w:r>
            <w:proofErr w:type="spellEnd"/>
            <w:r w:rsidR="00F376DE" w:rsidRPr="00F376DE">
              <w:rPr>
                <w:b/>
                <w:sz w:val="28"/>
                <w:szCs w:val="28"/>
              </w:rPr>
              <w:t xml:space="preserve">. </w:t>
            </w:r>
          </w:p>
          <w:p w:rsidR="00FC6C55" w:rsidRDefault="00F376DE" w:rsidP="00FC6C55">
            <w:pPr>
              <w:pStyle w:val="Default"/>
              <w:rPr>
                <w:lang w:val="uk-UA"/>
              </w:rPr>
            </w:pPr>
            <w:r>
              <w:t>1.</w:t>
            </w:r>
            <w:r w:rsidRPr="0035304B">
              <w:rPr>
                <w:szCs w:val="23"/>
                <w:lang w:val="uk-UA"/>
              </w:rPr>
              <w:t xml:space="preserve"> </w:t>
            </w:r>
            <w:r w:rsidR="00FC6C55" w:rsidRPr="00D71988">
              <w:rPr>
                <w:lang w:val="uk-UA"/>
              </w:rPr>
              <w:t xml:space="preserve">Поняття реанімації. </w:t>
            </w:r>
          </w:p>
          <w:p w:rsidR="007A1DC5" w:rsidRDefault="007A1DC5" w:rsidP="00FC6C5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FC6C55" w:rsidRPr="00D71988">
              <w:rPr>
                <w:lang w:val="uk-UA"/>
              </w:rPr>
              <w:t xml:space="preserve">Основні етапи згасання життєвих функцій організму. </w:t>
            </w:r>
          </w:p>
          <w:p w:rsidR="007A1DC5" w:rsidRDefault="007A1DC5" w:rsidP="00FC6C5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FC6C55" w:rsidRPr="00D71988">
              <w:rPr>
                <w:lang w:val="uk-UA"/>
              </w:rPr>
              <w:t xml:space="preserve">«Ланцюг виживання». </w:t>
            </w:r>
          </w:p>
          <w:p w:rsidR="00C85E37" w:rsidRPr="007A1DC5" w:rsidRDefault="007A1DC5" w:rsidP="007A1DC5">
            <w:pPr>
              <w:pStyle w:val="Default"/>
              <w:rPr>
                <w:szCs w:val="23"/>
                <w:lang w:val="uk-UA"/>
              </w:rPr>
            </w:pPr>
            <w:r>
              <w:rPr>
                <w:lang w:val="uk-UA"/>
              </w:rPr>
              <w:t>4.</w:t>
            </w:r>
            <w:r w:rsidR="00FC6C55" w:rsidRPr="00D71988">
              <w:rPr>
                <w:lang w:val="uk-UA"/>
              </w:rPr>
              <w:t>Алгоритм СЛР для дорослих.</w:t>
            </w:r>
          </w:p>
        </w:tc>
        <w:tc>
          <w:tcPr>
            <w:tcW w:w="2552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4B1343"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:rsidR="00C85E37" w:rsidRPr="002C3D6F" w:rsidRDefault="00C85E37" w:rsidP="007F209C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Сам</w:t>
            </w:r>
            <w:r w:rsidRPr="002C3D6F">
              <w:rPr>
                <w:sz w:val="28"/>
                <w:szCs w:val="28"/>
                <w:lang w:val="uk-UA"/>
              </w:rPr>
              <w:t xml:space="preserve">остійна робота – </w:t>
            </w:r>
            <w:r w:rsidR="004B1343">
              <w:rPr>
                <w:sz w:val="28"/>
                <w:szCs w:val="28"/>
                <w:lang w:val="uk-UA"/>
              </w:rPr>
              <w:t>8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Основні: 5, 7,8,10,12,13,15,17,18, 20,21,</w:t>
            </w:r>
          </w:p>
          <w:p w:rsidR="00C85E37" w:rsidRPr="002C3D6F" w:rsidRDefault="00C85E37" w:rsidP="007F209C">
            <w:pPr>
              <w:widowControl w:val="0"/>
              <w:autoSpaceDE w:val="0"/>
              <w:autoSpaceDN w:val="0"/>
              <w:adjustRightInd w:val="0"/>
              <w:spacing w:line="279" w:lineRule="exact"/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 Додаткові:1, 2, 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:rsidR="00C85E37" w:rsidRPr="002C3D6F" w:rsidRDefault="00C85E37" w:rsidP="007F209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C85E37" w:rsidRPr="002C3D6F" w:rsidRDefault="00C85E37" w:rsidP="007F209C">
            <w:pPr>
              <w:jc w:val="center"/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5</w:t>
            </w:r>
          </w:p>
        </w:tc>
      </w:tr>
      <w:tr w:rsidR="00C85E37" w:rsidRPr="002C3D6F" w:rsidTr="007F209C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C85E37" w:rsidRPr="002C3D6F" w:rsidRDefault="00C85E37" w:rsidP="007F209C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Тиждень 5</w:t>
            </w:r>
          </w:p>
        </w:tc>
        <w:tc>
          <w:tcPr>
            <w:tcW w:w="4115" w:type="dxa"/>
            <w:shd w:val="clear" w:color="auto" w:fill="auto"/>
          </w:tcPr>
          <w:p w:rsidR="00C85E37" w:rsidRPr="00C127DA" w:rsidRDefault="00C85E37" w:rsidP="00C127DA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4E7F">
              <w:rPr>
                <w:b/>
                <w:bCs/>
                <w:sz w:val="28"/>
                <w:szCs w:val="28"/>
                <w:lang w:val="uk-UA"/>
              </w:rPr>
              <w:t>Тема 5</w:t>
            </w:r>
            <w:r w:rsidRPr="00094E7F">
              <w:rPr>
                <w:b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C127DA" w:rsidRPr="00C127DA">
              <w:rPr>
                <w:b/>
                <w:sz w:val="28"/>
                <w:szCs w:val="28"/>
              </w:rPr>
              <w:t>Діагностика</w:t>
            </w:r>
            <w:proofErr w:type="spellEnd"/>
            <w:r w:rsidR="00C127DA" w:rsidRPr="00C127DA">
              <w:rPr>
                <w:b/>
                <w:sz w:val="28"/>
                <w:szCs w:val="28"/>
              </w:rPr>
              <w:t xml:space="preserve"> і </w:t>
            </w:r>
            <w:proofErr w:type="spellStart"/>
            <w:r w:rsidR="00C127DA" w:rsidRPr="00C127DA">
              <w:rPr>
                <w:b/>
                <w:sz w:val="28"/>
                <w:szCs w:val="28"/>
              </w:rPr>
              <w:t>лікування</w:t>
            </w:r>
            <w:proofErr w:type="spellEnd"/>
            <w:r w:rsidR="00C127DA" w:rsidRPr="00C127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127DA" w:rsidRPr="00C127DA">
              <w:rPr>
                <w:b/>
                <w:sz w:val="28"/>
                <w:szCs w:val="28"/>
              </w:rPr>
              <w:t>невідкладних</w:t>
            </w:r>
            <w:proofErr w:type="spellEnd"/>
            <w:r w:rsidR="00C127DA" w:rsidRPr="00C127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127DA" w:rsidRPr="00C127DA">
              <w:rPr>
                <w:b/>
                <w:sz w:val="28"/>
                <w:szCs w:val="28"/>
              </w:rPr>
              <w:t>станів</w:t>
            </w:r>
            <w:proofErr w:type="spellEnd"/>
            <w:r w:rsidR="00C127DA" w:rsidRPr="00C127DA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="00C127DA" w:rsidRPr="00C127DA">
              <w:rPr>
                <w:b/>
                <w:sz w:val="28"/>
                <w:szCs w:val="28"/>
              </w:rPr>
              <w:t>місці</w:t>
            </w:r>
            <w:proofErr w:type="spellEnd"/>
            <w:r w:rsidR="00C127DA" w:rsidRPr="00C127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127DA" w:rsidRPr="00C127DA">
              <w:rPr>
                <w:b/>
                <w:sz w:val="28"/>
                <w:szCs w:val="28"/>
              </w:rPr>
              <w:t>події</w:t>
            </w:r>
            <w:proofErr w:type="spellEnd"/>
            <w:r w:rsidR="00C127DA" w:rsidRPr="00C127DA">
              <w:rPr>
                <w:b/>
                <w:sz w:val="28"/>
                <w:szCs w:val="28"/>
              </w:rPr>
              <w:t xml:space="preserve">. Порядок </w:t>
            </w:r>
            <w:proofErr w:type="spellStart"/>
            <w:r w:rsidR="00C127DA" w:rsidRPr="00C127DA">
              <w:rPr>
                <w:b/>
                <w:sz w:val="28"/>
                <w:szCs w:val="28"/>
              </w:rPr>
              <w:t>надання</w:t>
            </w:r>
            <w:proofErr w:type="spellEnd"/>
            <w:r w:rsidR="00C127DA" w:rsidRPr="00C127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127DA" w:rsidRPr="00C127DA">
              <w:rPr>
                <w:b/>
                <w:sz w:val="28"/>
                <w:szCs w:val="28"/>
              </w:rPr>
              <w:t>невідкладної</w:t>
            </w:r>
            <w:proofErr w:type="spellEnd"/>
            <w:r w:rsidR="00C127DA" w:rsidRPr="00C127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127DA" w:rsidRPr="00C127DA">
              <w:rPr>
                <w:b/>
                <w:sz w:val="28"/>
                <w:szCs w:val="28"/>
              </w:rPr>
              <w:t>допомоги</w:t>
            </w:r>
            <w:proofErr w:type="spellEnd"/>
            <w:r w:rsidR="00C127DA" w:rsidRPr="00C127DA">
              <w:rPr>
                <w:b/>
                <w:sz w:val="28"/>
                <w:szCs w:val="28"/>
              </w:rPr>
              <w:t xml:space="preserve"> при</w:t>
            </w:r>
            <w:r w:rsidR="00FC6C5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C6C55">
              <w:rPr>
                <w:b/>
                <w:sz w:val="28"/>
                <w:szCs w:val="28"/>
              </w:rPr>
              <w:t>гіпо</w:t>
            </w:r>
            <w:proofErr w:type="spellEnd"/>
            <w:r w:rsidR="00FC6C55">
              <w:rPr>
                <w:b/>
                <w:sz w:val="28"/>
                <w:szCs w:val="28"/>
              </w:rPr>
              <w:t>- та</w:t>
            </w:r>
            <w:r w:rsidR="00C127DA" w:rsidRPr="00C127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127DA" w:rsidRPr="00C127DA">
              <w:rPr>
                <w:b/>
                <w:sz w:val="28"/>
                <w:szCs w:val="28"/>
              </w:rPr>
              <w:t>гіпертермії</w:t>
            </w:r>
            <w:proofErr w:type="spellEnd"/>
            <w:r w:rsidR="00C127DA" w:rsidRPr="00C127DA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="00C127DA" w:rsidRPr="00C127DA">
              <w:rPr>
                <w:b/>
                <w:sz w:val="28"/>
                <w:szCs w:val="28"/>
              </w:rPr>
              <w:t>Поняття</w:t>
            </w:r>
            <w:proofErr w:type="spellEnd"/>
            <w:r w:rsidR="00C127DA" w:rsidRPr="00C127DA">
              <w:rPr>
                <w:b/>
                <w:sz w:val="28"/>
                <w:szCs w:val="28"/>
              </w:rPr>
              <w:t xml:space="preserve"> про </w:t>
            </w:r>
            <w:proofErr w:type="spellStart"/>
            <w:r w:rsidR="00C127DA" w:rsidRPr="00C127DA">
              <w:rPr>
                <w:b/>
                <w:sz w:val="28"/>
                <w:szCs w:val="28"/>
              </w:rPr>
              <w:t>непритомність</w:t>
            </w:r>
            <w:proofErr w:type="spellEnd"/>
            <w:r w:rsidR="00C127DA" w:rsidRPr="00C127DA">
              <w:rPr>
                <w:b/>
                <w:sz w:val="28"/>
                <w:szCs w:val="28"/>
              </w:rPr>
              <w:t>, кому, шок.</w:t>
            </w:r>
          </w:p>
          <w:p w:rsidR="0077792F" w:rsidRDefault="0077792F" w:rsidP="0077792F">
            <w:pPr>
              <w:pStyle w:val="Default"/>
              <w:jc w:val="both"/>
            </w:pPr>
            <w:r>
              <w:t xml:space="preserve">1.Поняття </w:t>
            </w:r>
            <w:proofErr w:type="spellStart"/>
            <w:r>
              <w:t>сонячного</w:t>
            </w:r>
            <w:proofErr w:type="spellEnd"/>
            <w:r>
              <w:t xml:space="preserve"> та теплового удару.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симптоми</w:t>
            </w:r>
            <w:proofErr w:type="spellEnd"/>
            <w:r>
              <w:t xml:space="preserve">, </w:t>
            </w:r>
            <w:proofErr w:type="spellStart"/>
            <w:r>
              <w:t>клінічні</w:t>
            </w:r>
            <w:proofErr w:type="spellEnd"/>
            <w:r>
              <w:t xml:space="preserve"> прояви, перша </w:t>
            </w:r>
            <w:proofErr w:type="spellStart"/>
            <w:r>
              <w:t>допомога</w:t>
            </w:r>
            <w:proofErr w:type="spellEnd"/>
            <w:r>
              <w:t xml:space="preserve">. </w:t>
            </w:r>
          </w:p>
          <w:p w:rsidR="0077792F" w:rsidRDefault="0077792F" w:rsidP="0077792F">
            <w:pPr>
              <w:pStyle w:val="Default"/>
              <w:jc w:val="both"/>
            </w:pPr>
            <w:r>
              <w:t xml:space="preserve">2.Поняття та </w:t>
            </w:r>
            <w:proofErr w:type="spellStart"/>
            <w:r>
              <w:t>класифікація</w:t>
            </w:r>
            <w:proofErr w:type="spellEnd"/>
            <w:r>
              <w:t xml:space="preserve"> </w:t>
            </w:r>
            <w:proofErr w:type="spellStart"/>
            <w:r>
              <w:t>відморожень</w:t>
            </w:r>
            <w:proofErr w:type="spellEnd"/>
            <w:r>
              <w:t xml:space="preserve">. </w:t>
            </w:r>
          </w:p>
          <w:p w:rsidR="0077792F" w:rsidRDefault="0077792F" w:rsidP="0077792F">
            <w:pPr>
              <w:pStyle w:val="Default"/>
              <w:jc w:val="both"/>
            </w:pPr>
            <w:r>
              <w:t xml:space="preserve">3.Основні </w:t>
            </w:r>
            <w:proofErr w:type="spellStart"/>
            <w:r>
              <w:t>симптоми</w:t>
            </w:r>
            <w:proofErr w:type="spellEnd"/>
            <w:r>
              <w:t xml:space="preserve">, </w:t>
            </w:r>
            <w:proofErr w:type="spellStart"/>
            <w:r>
              <w:t>клінічні</w:t>
            </w:r>
            <w:proofErr w:type="spellEnd"/>
            <w:r>
              <w:t xml:space="preserve"> прояви, </w:t>
            </w:r>
            <w:proofErr w:type="spellStart"/>
            <w:r>
              <w:t>домедична</w:t>
            </w:r>
            <w:proofErr w:type="spellEnd"/>
            <w:r>
              <w:t xml:space="preserve"> </w:t>
            </w:r>
            <w:proofErr w:type="spellStart"/>
            <w:r>
              <w:t>допомога</w:t>
            </w:r>
            <w:proofErr w:type="spellEnd"/>
            <w:r>
              <w:t xml:space="preserve"> при </w:t>
            </w:r>
            <w:proofErr w:type="spellStart"/>
            <w:r>
              <w:t>відмороженнях</w:t>
            </w:r>
            <w:proofErr w:type="spellEnd"/>
            <w:r>
              <w:t xml:space="preserve"> та при </w:t>
            </w:r>
            <w:proofErr w:type="spellStart"/>
            <w:r>
              <w:t>гіпотермії</w:t>
            </w:r>
            <w:proofErr w:type="spellEnd"/>
            <w:r>
              <w:t xml:space="preserve">. 4.Електротравми: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клінічні</w:t>
            </w:r>
            <w:proofErr w:type="spellEnd"/>
            <w:r>
              <w:t xml:space="preserve"> </w:t>
            </w:r>
            <w:proofErr w:type="spellStart"/>
            <w:r>
              <w:t>симптоми</w:t>
            </w:r>
            <w:proofErr w:type="spellEnd"/>
            <w:r>
              <w:t xml:space="preserve">, </w:t>
            </w:r>
            <w:proofErr w:type="spellStart"/>
            <w:r>
              <w:t>домедична</w:t>
            </w:r>
            <w:proofErr w:type="spellEnd"/>
            <w:r>
              <w:t xml:space="preserve"> </w:t>
            </w:r>
            <w:proofErr w:type="spellStart"/>
            <w:r>
              <w:t>допомога</w:t>
            </w:r>
            <w:proofErr w:type="spellEnd"/>
            <w:r>
              <w:t>.</w:t>
            </w:r>
          </w:p>
          <w:p w:rsidR="0077792F" w:rsidRDefault="0077792F" w:rsidP="0077792F">
            <w:pPr>
              <w:pStyle w:val="Default"/>
              <w:jc w:val="both"/>
              <w:rPr>
                <w:lang w:val="uk-UA"/>
              </w:rPr>
            </w:pPr>
            <w:r>
              <w:t xml:space="preserve">5.Поняття про </w:t>
            </w:r>
            <w:proofErr w:type="spellStart"/>
            <w:r>
              <w:t>непритомність</w:t>
            </w:r>
            <w:proofErr w:type="spellEnd"/>
            <w:r>
              <w:t xml:space="preserve">, кому та </w:t>
            </w:r>
            <w:proofErr w:type="spellStart"/>
            <w:r>
              <w:t>щок</w:t>
            </w:r>
            <w:proofErr w:type="spellEnd"/>
            <w:r>
              <w:t xml:space="preserve">. </w:t>
            </w:r>
            <w:proofErr w:type="spellStart"/>
            <w:r>
              <w:t>Невідкладна</w:t>
            </w:r>
            <w:proofErr w:type="spellEnd"/>
            <w:r>
              <w:t xml:space="preserve"> </w:t>
            </w:r>
            <w:proofErr w:type="spellStart"/>
            <w:r>
              <w:t>допомога</w:t>
            </w:r>
            <w:proofErr w:type="spellEnd"/>
            <w:r>
              <w:t>.</w:t>
            </w:r>
          </w:p>
          <w:p w:rsidR="00C85E37" w:rsidRPr="00094E7F" w:rsidRDefault="00C85E37" w:rsidP="007F209C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4B1343"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4B1343">
              <w:rPr>
                <w:sz w:val="28"/>
                <w:szCs w:val="28"/>
                <w:lang w:val="uk-UA"/>
              </w:rPr>
              <w:t xml:space="preserve">8 </w:t>
            </w:r>
            <w:r w:rsidRPr="002C3D6F">
              <w:rPr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576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3, 6, 7 8, 9,10, 11, 14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1, 3, 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C85E37" w:rsidRPr="002C3D6F" w:rsidRDefault="00C85E37" w:rsidP="007F20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C85E37" w:rsidRPr="002C3D6F" w:rsidTr="007F209C">
        <w:tc>
          <w:tcPr>
            <w:tcW w:w="15317" w:type="dxa"/>
            <w:gridSpan w:val="7"/>
            <w:shd w:val="clear" w:color="auto" w:fill="auto"/>
          </w:tcPr>
          <w:p w:rsidR="00C85E37" w:rsidRPr="000A789E" w:rsidRDefault="00C85E37" w:rsidP="007F209C">
            <w:pPr>
              <w:jc w:val="center"/>
              <w:rPr>
                <w:sz w:val="28"/>
                <w:szCs w:val="28"/>
                <w:lang w:val="uk-UA"/>
              </w:rPr>
            </w:pPr>
            <w:r w:rsidRPr="00094E7F">
              <w:rPr>
                <w:b/>
                <w:color w:val="000000"/>
                <w:sz w:val="28"/>
                <w:szCs w:val="28"/>
                <w:lang w:val="uk-UA"/>
              </w:rPr>
              <w:t>Модуль 2</w:t>
            </w:r>
            <w:r w:rsidRPr="00094E7F">
              <w:rPr>
                <w:b/>
                <w:bCs/>
                <w:sz w:val="28"/>
                <w:szCs w:val="28"/>
                <w:lang w:val="uk-UA"/>
              </w:rPr>
              <w:t>.</w:t>
            </w:r>
            <w:r w:rsidRPr="00094E7F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85E37" w:rsidRPr="002C3D6F" w:rsidTr="007F209C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C85E37" w:rsidRDefault="00C85E37" w:rsidP="007F209C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Тиждень 6</w:t>
            </w:r>
          </w:p>
        </w:tc>
        <w:tc>
          <w:tcPr>
            <w:tcW w:w="4115" w:type="dxa"/>
            <w:shd w:val="clear" w:color="auto" w:fill="auto"/>
          </w:tcPr>
          <w:p w:rsidR="00C85E37" w:rsidRPr="00C127DA" w:rsidRDefault="00C85E37" w:rsidP="00C127DA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94E7F">
              <w:rPr>
                <w:b/>
                <w:bCs/>
                <w:sz w:val="28"/>
                <w:szCs w:val="28"/>
                <w:lang w:val="uk-UA"/>
              </w:rPr>
              <w:t>Тема 6</w:t>
            </w:r>
            <w:r w:rsidRPr="00794470">
              <w:rPr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C127DA" w:rsidRPr="00C127DA">
              <w:rPr>
                <w:b/>
                <w:sz w:val="28"/>
                <w:szCs w:val="28"/>
              </w:rPr>
              <w:t>Екстрена</w:t>
            </w:r>
            <w:proofErr w:type="spellEnd"/>
            <w:r w:rsidR="00C127DA" w:rsidRPr="00C127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127DA" w:rsidRPr="00C127DA">
              <w:rPr>
                <w:b/>
                <w:sz w:val="28"/>
                <w:szCs w:val="28"/>
              </w:rPr>
              <w:t>медична</w:t>
            </w:r>
            <w:proofErr w:type="spellEnd"/>
            <w:r w:rsidR="00C127DA" w:rsidRPr="00C127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127DA" w:rsidRPr="00C127DA">
              <w:rPr>
                <w:b/>
                <w:sz w:val="28"/>
                <w:szCs w:val="28"/>
              </w:rPr>
              <w:t>допомога</w:t>
            </w:r>
            <w:proofErr w:type="spellEnd"/>
            <w:r w:rsidR="00C127DA" w:rsidRPr="00C127DA">
              <w:rPr>
                <w:b/>
                <w:sz w:val="28"/>
                <w:szCs w:val="28"/>
              </w:rPr>
              <w:t xml:space="preserve"> при </w:t>
            </w:r>
            <w:proofErr w:type="spellStart"/>
            <w:r w:rsidR="00C127DA" w:rsidRPr="00C127DA">
              <w:rPr>
                <w:b/>
                <w:sz w:val="28"/>
                <w:szCs w:val="28"/>
              </w:rPr>
              <w:t>механічних</w:t>
            </w:r>
            <w:proofErr w:type="spellEnd"/>
            <w:r w:rsidR="00C127DA" w:rsidRPr="00C127DA">
              <w:rPr>
                <w:b/>
                <w:sz w:val="28"/>
                <w:szCs w:val="28"/>
              </w:rPr>
              <w:t xml:space="preserve"> травмах</w:t>
            </w:r>
            <w:r w:rsidR="007A1DC5">
              <w:rPr>
                <w:b/>
                <w:sz w:val="28"/>
                <w:szCs w:val="28"/>
              </w:rPr>
              <w:t>.</w:t>
            </w:r>
            <w:r w:rsidR="00C127DA" w:rsidRPr="00C127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127DA" w:rsidRPr="00C127DA">
              <w:rPr>
                <w:b/>
                <w:sz w:val="28"/>
                <w:szCs w:val="28"/>
              </w:rPr>
              <w:t>Поняття</w:t>
            </w:r>
            <w:proofErr w:type="spellEnd"/>
            <w:r w:rsidR="00C127DA" w:rsidRPr="00C127DA">
              <w:rPr>
                <w:b/>
                <w:sz w:val="28"/>
                <w:szCs w:val="28"/>
              </w:rPr>
              <w:t xml:space="preserve"> про </w:t>
            </w:r>
            <w:proofErr w:type="spellStart"/>
            <w:r w:rsidR="00C127DA" w:rsidRPr="00C127DA">
              <w:rPr>
                <w:b/>
                <w:sz w:val="28"/>
                <w:szCs w:val="28"/>
              </w:rPr>
              <w:lastRenderedPageBreak/>
              <w:t>травматичний</w:t>
            </w:r>
            <w:proofErr w:type="spellEnd"/>
            <w:r w:rsidR="00C127DA" w:rsidRPr="00C127DA">
              <w:rPr>
                <w:b/>
                <w:sz w:val="28"/>
                <w:szCs w:val="28"/>
              </w:rPr>
              <w:t xml:space="preserve"> шок. </w:t>
            </w:r>
            <w:proofErr w:type="spellStart"/>
            <w:r w:rsidR="00C127DA" w:rsidRPr="00C127DA">
              <w:rPr>
                <w:b/>
                <w:sz w:val="28"/>
                <w:szCs w:val="28"/>
              </w:rPr>
              <w:t>Політравма</w:t>
            </w:r>
            <w:proofErr w:type="spellEnd"/>
            <w:r w:rsidR="00C127DA" w:rsidRPr="00C127DA">
              <w:rPr>
                <w:b/>
                <w:sz w:val="28"/>
                <w:szCs w:val="28"/>
              </w:rPr>
              <w:t>.</w:t>
            </w:r>
          </w:p>
          <w:p w:rsidR="007A1DC5" w:rsidRDefault="007A1DC5" w:rsidP="007A1DC5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1.</w:t>
            </w:r>
            <w:r w:rsidRPr="002A34FB">
              <w:rPr>
                <w:szCs w:val="23"/>
              </w:rPr>
              <w:t xml:space="preserve">Поняття про </w:t>
            </w:r>
            <w:proofErr w:type="spellStart"/>
            <w:r w:rsidRPr="002A34FB">
              <w:rPr>
                <w:szCs w:val="23"/>
              </w:rPr>
              <w:t>травми</w:t>
            </w:r>
            <w:proofErr w:type="spellEnd"/>
            <w:r w:rsidRPr="002A34FB">
              <w:rPr>
                <w:szCs w:val="23"/>
              </w:rPr>
              <w:t xml:space="preserve">: </w:t>
            </w:r>
            <w:proofErr w:type="spellStart"/>
            <w:r w:rsidRPr="002A34FB">
              <w:rPr>
                <w:szCs w:val="23"/>
              </w:rPr>
              <w:t>визначення</w:t>
            </w:r>
            <w:proofErr w:type="spellEnd"/>
            <w:r w:rsidRPr="002A34FB">
              <w:rPr>
                <w:szCs w:val="23"/>
              </w:rPr>
              <w:t xml:space="preserve">, </w:t>
            </w:r>
            <w:proofErr w:type="spellStart"/>
            <w:r w:rsidRPr="002A34FB">
              <w:rPr>
                <w:szCs w:val="23"/>
              </w:rPr>
              <w:t>класифікація</w:t>
            </w:r>
            <w:proofErr w:type="spellEnd"/>
            <w:r w:rsidRPr="002A34FB">
              <w:rPr>
                <w:szCs w:val="23"/>
              </w:rPr>
              <w:t xml:space="preserve">. </w:t>
            </w:r>
          </w:p>
          <w:p w:rsidR="007A1DC5" w:rsidRDefault="007A1DC5" w:rsidP="007A1DC5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2.</w:t>
            </w:r>
            <w:r w:rsidRPr="002A34FB">
              <w:rPr>
                <w:szCs w:val="23"/>
              </w:rPr>
              <w:t xml:space="preserve">Вивихи, </w:t>
            </w:r>
            <w:proofErr w:type="spellStart"/>
            <w:r w:rsidRPr="002A34FB">
              <w:rPr>
                <w:szCs w:val="23"/>
              </w:rPr>
              <w:t>розтягнення</w:t>
            </w:r>
            <w:proofErr w:type="spellEnd"/>
            <w:r w:rsidRPr="002A34FB">
              <w:rPr>
                <w:szCs w:val="23"/>
              </w:rPr>
              <w:t xml:space="preserve"> та </w:t>
            </w:r>
            <w:proofErr w:type="spellStart"/>
            <w:r w:rsidRPr="002A34FB">
              <w:rPr>
                <w:szCs w:val="23"/>
              </w:rPr>
              <w:t>розриви</w:t>
            </w:r>
            <w:proofErr w:type="spellEnd"/>
            <w:r w:rsidRPr="002A34FB">
              <w:rPr>
                <w:szCs w:val="23"/>
              </w:rPr>
              <w:t xml:space="preserve"> </w:t>
            </w:r>
            <w:proofErr w:type="spellStart"/>
            <w:r w:rsidRPr="002A34FB">
              <w:rPr>
                <w:szCs w:val="23"/>
              </w:rPr>
              <w:t>зв’язок</w:t>
            </w:r>
            <w:proofErr w:type="spellEnd"/>
            <w:r w:rsidRPr="002A34FB">
              <w:rPr>
                <w:szCs w:val="23"/>
              </w:rPr>
              <w:t xml:space="preserve">, </w:t>
            </w:r>
            <w:proofErr w:type="spellStart"/>
            <w:r w:rsidRPr="002A34FB">
              <w:rPr>
                <w:szCs w:val="23"/>
              </w:rPr>
              <w:t>забиття</w:t>
            </w:r>
            <w:proofErr w:type="spellEnd"/>
            <w:r w:rsidRPr="002A34FB">
              <w:rPr>
                <w:szCs w:val="23"/>
              </w:rPr>
              <w:t xml:space="preserve">, переломи, </w:t>
            </w:r>
            <w:proofErr w:type="spellStart"/>
            <w:r w:rsidRPr="002A34FB">
              <w:rPr>
                <w:szCs w:val="23"/>
              </w:rPr>
              <w:t>їх</w:t>
            </w:r>
            <w:proofErr w:type="spellEnd"/>
            <w:r w:rsidRPr="002A34FB">
              <w:rPr>
                <w:szCs w:val="23"/>
              </w:rPr>
              <w:t xml:space="preserve"> </w:t>
            </w:r>
            <w:proofErr w:type="spellStart"/>
            <w:r w:rsidRPr="002A34FB">
              <w:rPr>
                <w:szCs w:val="23"/>
              </w:rPr>
              <w:t>класифікація</w:t>
            </w:r>
            <w:proofErr w:type="spellEnd"/>
            <w:r w:rsidRPr="002A34FB">
              <w:rPr>
                <w:szCs w:val="23"/>
              </w:rPr>
              <w:t xml:space="preserve">, </w:t>
            </w:r>
            <w:proofErr w:type="spellStart"/>
            <w:r w:rsidRPr="002A34FB">
              <w:rPr>
                <w:szCs w:val="23"/>
              </w:rPr>
              <w:t>клінічні</w:t>
            </w:r>
            <w:proofErr w:type="spellEnd"/>
            <w:r w:rsidRPr="002A34FB">
              <w:rPr>
                <w:szCs w:val="23"/>
              </w:rPr>
              <w:t xml:space="preserve"> </w:t>
            </w:r>
            <w:proofErr w:type="spellStart"/>
            <w:r w:rsidRPr="002A34FB">
              <w:rPr>
                <w:szCs w:val="23"/>
              </w:rPr>
              <w:t>симптоми</w:t>
            </w:r>
            <w:proofErr w:type="spellEnd"/>
            <w:r w:rsidRPr="002A34FB">
              <w:rPr>
                <w:szCs w:val="23"/>
              </w:rPr>
              <w:t xml:space="preserve">. </w:t>
            </w:r>
            <w:proofErr w:type="spellStart"/>
            <w:r w:rsidRPr="002A34FB">
              <w:rPr>
                <w:szCs w:val="23"/>
              </w:rPr>
              <w:t>Домедична</w:t>
            </w:r>
            <w:proofErr w:type="spellEnd"/>
            <w:r w:rsidRPr="002A34FB">
              <w:rPr>
                <w:szCs w:val="23"/>
              </w:rPr>
              <w:t xml:space="preserve"> </w:t>
            </w:r>
            <w:proofErr w:type="spellStart"/>
            <w:r w:rsidRPr="002A34FB">
              <w:rPr>
                <w:szCs w:val="23"/>
              </w:rPr>
              <w:t>допомога</w:t>
            </w:r>
            <w:proofErr w:type="spellEnd"/>
            <w:r w:rsidRPr="002A34FB">
              <w:rPr>
                <w:szCs w:val="23"/>
              </w:rPr>
              <w:t xml:space="preserve">. </w:t>
            </w:r>
          </w:p>
          <w:p w:rsidR="007A1DC5" w:rsidRDefault="007A1DC5" w:rsidP="007A1DC5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3.</w:t>
            </w:r>
            <w:r w:rsidRPr="002A34FB">
              <w:rPr>
                <w:szCs w:val="23"/>
              </w:rPr>
              <w:t xml:space="preserve">Основні </w:t>
            </w:r>
            <w:proofErr w:type="spellStart"/>
            <w:r w:rsidRPr="002A34FB">
              <w:rPr>
                <w:szCs w:val="23"/>
              </w:rPr>
              <w:t>принципи</w:t>
            </w:r>
            <w:proofErr w:type="spellEnd"/>
            <w:r w:rsidRPr="002A34FB">
              <w:rPr>
                <w:szCs w:val="23"/>
              </w:rPr>
              <w:t xml:space="preserve"> </w:t>
            </w:r>
            <w:proofErr w:type="spellStart"/>
            <w:r w:rsidRPr="002A34FB">
              <w:rPr>
                <w:szCs w:val="23"/>
              </w:rPr>
              <w:t>іммобілізації</w:t>
            </w:r>
            <w:proofErr w:type="spellEnd"/>
            <w:r w:rsidRPr="002A34FB">
              <w:rPr>
                <w:szCs w:val="23"/>
              </w:rPr>
              <w:t xml:space="preserve">. </w:t>
            </w:r>
            <w:r>
              <w:rPr>
                <w:szCs w:val="23"/>
              </w:rPr>
              <w:t>4.</w:t>
            </w:r>
            <w:r w:rsidRPr="002A34FB">
              <w:rPr>
                <w:szCs w:val="23"/>
              </w:rPr>
              <w:t xml:space="preserve">Транспортні </w:t>
            </w:r>
            <w:proofErr w:type="spellStart"/>
            <w:r w:rsidRPr="002A34FB">
              <w:rPr>
                <w:szCs w:val="23"/>
              </w:rPr>
              <w:t>аварії</w:t>
            </w:r>
            <w:proofErr w:type="spellEnd"/>
            <w:r w:rsidRPr="002A34FB">
              <w:rPr>
                <w:szCs w:val="23"/>
              </w:rPr>
              <w:t xml:space="preserve">. </w:t>
            </w:r>
            <w:proofErr w:type="spellStart"/>
            <w:r w:rsidRPr="002A34FB">
              <w:rPr>
                <w:szCs w:val="23"/>
              </w:rPr>
              <w:t>Надання</w:t>
            </w:r>
            <w:proofErr w:type="spellEnd"/>
            <w:r w:rsidRPr="002A34FB">
              <w:rPr>
                <w:szCs w:val="23"/>
              </w:rPr>
              <w:t xml:space="preserve"> </w:t>
            </w:r>
            <w:proofErr w:type="spellStart"/>
            <w:r w:rsidRPr="002A34FB">
              <w:rPr>
                <w:szCs w:val="23"/>
              </w:rPr>
              <w:t>домедичної</w:t>
            </w:r>
            <w:proofErr w:type="spellEnd"/>
            <w:r w:rsidRPr="002A34FB">
              <w:rPr>
                <w:szCs w:val="23"/>
              </w:rPr>
              <w:t xml:space="preserve"> </w:t>
            </w:r>
            <w:proofErr w:type="spellStart"/>
            <w:r w:rsidRPr="002A34FB">
              <w:rPr>
                <w:szCs w:val="23"/>
              </w:rPr>
              <w:t>допомоги</w:t>
            </w:r>
            <w:proofErr w:type="spellEnd"/>
            <w:r w:rsidRPr="002A34FB">
              <w:rPr>
                <w:szCs w:val="23"/>
              </w:rPr>
              <w:t xml:space="preserve"> </w:t>
            </w:r>
            <w:proofErr w:type="spellStart"/>
            <w:r w:rsidRPr="002A34FB">
              <w:rPr>
                <w:szCs w:val="23"/>
              </w:rPr>
              <w:t>постраждалим</w:t>
            </w:r>
            <w:proofErr w:type="spellEnd"/>
            <w:r w:rsidRPr="002A34FB">
              <w:rPr>
                <w:szCs w:val="23"/>
              </w:rPr>
              <w:t xml:space="preserve"> при </w:t>
            </w:r>
            <w:proofErr w:type="spellStart"/>
            <w:r w:rsidRPr="002A34FB">
              <w:rPr>
                <w:szCs w:val="23"/>
              </w:rPr>
              <w:t>дорожньотранспортних</w:t>
            </w:r>
            <w:proofErr w:type="spellEnd"/>
            <w:r w:rsidRPr="002A34FB">
              <w:rPr>
                <w:szCs w:val="23"/>
              </w:rPr>
              <w:t xml:space="preserve"> </w:t>
            </w:r>
            <w:proofErr w:type="spellStart"/>
            <w:r w:rsidRPr="002A34FB">
              <w:rPr>
                <w:szCs w:val="23"/>
              </w:rPr>
              <w:t>пригодах</w:t>
            </w:r>
            <w:proofErr w:type="spellEnd"/>
            <w:r w:rsidRPr="002A34FB">
              <w:rPr>
                <w:szCs w:val="23"/>
              </w:rPr>
              <w:t>.</w:t>
            </w:r>
          </w:p>
          <w:p w:rsidR="007A1DC5" w:rsidRDefault="007A1DC5" w:rsidP="007A1DC5">
            <w:pPr>
              <w:pStyle w:val="Default"/>
              <w:jc w:val="both"/>
              <w:rPr>
                <w:szCs w:val="23"/>
                <w:lang w:val="uk-UA"/>
              </w:rPr>
            </w:pPr>
            <w:r>
              <w:rPr>
                <w:szCs w:val="23"/>
              </w:rPr>
              <w:t>5.Травматичний шок.</w:t>
            </w:r>
          </w:p>
          <w:p w:rsidR="00C85E37" w:rsidRPr="00794470" w:rsidRDefault="00C85E37" w:rsidP="007F209C">
            <w:pPr>
              <w:rPr>
                <w:bCs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4B1343"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:rsidR="00C85E37" w:rsidRPr="002C3D6F" w:rsidRDefault="004B1343" w:rsidP="007F209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Самостійна робота –8</w:t>
            </w:r>
            <w:r w:rsidR="00C85E37"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 xml:space="preserve">Основні: 5, 7,8,10,12,13,15,17,18, </w:t>
            </w:r>
            <w:r>
              <w:rPr>
                <w:sz w:val="28"/>
                <w:szCs w:val="28"/>
                <w:lang w:val="uk-UA"/>
              </w:rPr>
              <w:t>20,21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 xml:space="preserve">Додаткові: 1, </w:t>
            </w:r>
            <w:r>
              <w:rPr>
                <w:sz w:val="28"/>
                <w:szCs w:val="28"/>
                <w:lang w:val="uk-UA"/>
              </w:rPr>
              <w:t xml:space="preserve">2, </w:t>
            </w:r>
            <w:r w:rsidRPr="002C3D6F">
              <w:rPr>
                <w:sz w:val="28"/>
                <w:szCs w:val="28"/>
                <w:lang w:val="uk-UA"/>
              </w:rPr>
              <w:t>3,</w:t>
            </w:r>
            <w:r>
              <w:rPr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984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 xml:space="preserve">Самостійна, теоретична та практична </w:t>
            </w:r>
            <w:r w:rsidRPr="002C3D6F">
              <w:rPr>
                <w:sz w:val="28"/>
                <w:szCs w:val="28"/>
                <w:lang w:val="uk-UA"/>
              </w:rPr>
              <w:lastRenderedPageBreak/>
              <w:t>підготовка за темою заняття.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C85E37" w:rsidRPr="002C3D6F" w:rsidRDefault="00C85E37" w:rsidP="007F20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C85E37" w:rsidRPr="002C3D6F" w:rsidTr="007F209C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C85E37" w:rsidRDefault="00C85E37" w:rsidP="007F209C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Тиждень 7</w:t>
            </w:r>
          </w:p>
        </w:tc>
        <w:tc>
          <w:tcPr>
            <w:tcW w:w="4115" w:type="dxa"/>
            <w:shd w:val="clear" w:color="auto" w:fill="auto"/>
          </w:tcPr>
          <w:p w:rsidR="00C85E37" w:rsidRDefault="00C85E37" w:rsidP="00C85E37">
            <w:pPr>
              <w:rPr>
                <w:b/>
                <w:sz w:val="28"/>
                <w:szCs w:val="28"/>
              </w:rPr>
            </w:pPr>
            <w:r w:rsidRPr="00094E7F">
              <w:rPr>
                <w:b/>
                <w:sz w:val="28"/>
                <w:szCs w:val="28"/>
                <w:lang w:val="uk-UA"/>
              </w:rPr>
              <w:t xml:space="preserve">Тема 7. </w:t>
            </w:r>
            <w:r w:rsidR="00FC6C55" w:rsidRPr="00FC6C55">
              <w:rPr>
                <w:b/>
                <w:sz w:val="28"/>
                <w:szCs w:val="28"/>
              </w:rPr>
              <w:t xml:space="preserve">Порядок </w:t>
            </w:r>
            <w:proofErr w:type="spellStart"/>
            <w:r w:rsidR="00FC6C55" w:rsidRPr="00FC6C55">
              <w:rPr>
                <w:b/>
                <w:sz w:val="28"/>
                <w:szCs w:val="28"/>
              </w:rPr>
              <w:t>надання</w:t>
            </w:r>
            <w:proofErr w:type="spellEnd"/>
            <w:r w:rsidR="00FC6C55" w:rsidRPr="00FC6C5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C6C55" w:rsidRPr="00FC6C55">
              <w:rPr>
                <w:b/>
                <w:sz w:val="28"/>
                <w:szCs w:val="28"/>
              </w:rPr>
              <w:t>невідкладної</w:t>
            </w:r>
            <w:proofErr w:type="spellEnd"/>
            <w:r w:rsidR="00FC6C55" w:rsidRPr="00FC6C5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C6C55" w:rsidRPr="00FC6C55">
              <w:rPr>
                <w:b/>
                <w:sz w:val="28"/>
                <w:szCs w:val="28"/>
              </w:rPr>
              <w:t>допомоги</w:t>
            </w:r>
            <w:proofErr w:type="spellEnd"/>
            <w:r w:rsidR="00FC6C55" w:rsidRPr="00FC6C55">
              <w:rPr>
                <w:b/>
                <w:sz w:val="28"/>
                <w:szCs w:val="28"/>
              </w:rPr>
              <w:t xml:space="preserve"> при </w:t>
            </w:r>
            <w:proofErr w:type="spellStart"/>
            <w:r w:rsidR="00FC6C55" w:rsidRPr="00FC6C55">
              <w:rPr>
                <w:b/>
                <w:sz w:val="28"/>
                <w:szCs w:val="28"/>
              </w:rPr>
              <w:t>електротравмі</w:t>
            </w:r>
            <w:proofErr w:type="spellEnd"/>
            <w:r w:rsidR="00FC6C55" w:rsidRPr="00FC6C55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="00FC6C55" w:rsidRPr="00FC6C55">
              <w:rPr>
                <w:b/>
                <w:sz w:val="28"/>
                <w:szCs w:val="28"/>
              </w:rPr>
              <w:t>Невідкладна</w:t>
            </w:r>
            <w:proofErr w:type="spellEnd"/>
            <w:r w:rsidR="00FC6C55" w:rsidRPr="00FC6C5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C6C55" w:rsidRPr="00FC6C55">
              <w:rPr>
                <w:b/>
                <w:sz w:val="28"/>
                <w:szCs w:val="28"/>
              </w:rPr>
              <w:t>допомога</w:t>
            </w:r>
            <w:proofErr w:type="spellEnd"/>
            <w:r w:rsidR="00FC6C55" w:rsidRPr="00FC6C55">
              <w:rPr>
                <w:b/>
                <w:sz w:val="28"/>
                <w:szCs w:val="28"/>
              </w:rPr>
              <w:t xml:space="preserve"> при </w:t>
            </w:r>
            <w:proofErr w:type="spellStart"/>
            <w:r w:rsidR="00FC6C55" w:rsidRPr="00FC6C55">
              <w:rPr>
                <w:b/>
                <w:sz w:val="28"/>
                <w:szCs w:val="28"/>
              </w:rPr>
              <w:t>утопленні</w:t>
            </w:r>
            <w:proofErr w:type="spellEnd"/>
            <w:r w:rsidR="00FC6C55" w:rsidRPr="00FC6C55">
              <w:rPr>
                <w:b/>
                <w:sz w:val="28"/>
                <w:szCs w:val="28"/>
              </w:rPr>
              <w:t>.</w:t>
            </w:r>
          </w:p>
          <w:p w:rsidR="0088132D" w:rsidRPr="0088132D" w:rsidRDefault="0088132D" w:rsidP="00C85E37">
            <w:r>
              <w:t xml:space="preserve">1.Порушення </w:t>
            </w:r>
            <w:proofErr w:type="spellStart"/>
            <w:r>
              <w:t>техніки</w:t>
            </w:r>
            <w:proofErr w:type="spellEnd"/>
            <w:r w:rsidRPr="0088132D">
              <w:t xml:space="preserve"> </w:t>
            </w:r>
            <w:proofErr w:type="spellStart"/>
            <w:r w:rsidRPr="0088132D">
              <w:t>безпеки</w:t>
            </w:r>
            <w:proofErr w:type="spellEnd"/>
            <w:r w:rsidRPr="0088132D">
              <w:t xml:space="preserve"> при </w:t>
            </w:r>
            <w:proofErr w:type="spellStart"/>
            <w:r w:rsidRPr="0088132D">
              <w:t>роботі</w:t>
            </w:r>
            <w:proofErr w:type="spellEnd"/>
            <w:r w:rsidRPr="0088132D">
              <w:t xml:space="preserve"> з </w:t>
            </w:r>
            <w:proofErr w:type="spellStart"/>
            <w:r w:rsidRPr="0088132D">
              <w:t>електроапаратурою</w:t>
            </w:r>
            <w:proofErr w:type="spellEnd"/>
            <w:r>
              <w:t xml:space="preserve"> як одна з причин </w:t>
            </w:r>
            <w:proofErr w:type="spellStart"/>
            <w:r>
              <w:t>електротравм</w:t>
            </w:r>
            <w:proofErr w:type="spellEnd"/>
            <w:r w:rsidRPr="0088132D">
              <w:t>.</w:t>
            </w:r>
          </w:p>
          <w:p w:rsidR="0088132D" w:rsidRDefault="0088132D" w:rsidP="00C85E37">
            <w:r w:rsidRPr="0088132D">
              <w:t>2.</w:t>
            </w:r>
            <w:r>
              <w:t xml:space="preserve">Механізм </w:t>
            </w:r>
            <w:proofErr w:type="spellStart"/>
            <w:r>
              <w:t>дії</w:t>
            </w:r>
            <w:proofErr w:type="spellEnd"/>
            <w:r>
              <w:t xml:space="preserve"> </w:t>
            </w:r>
            <w:proofErr w:type="spellStart"/>
            <w:r>
              <w:t>електричного</w:t>
            </w:r>
            <w:proofErr w:type="spellEnd"/>
            <w:r>
              <w:t xml:space="preserve"> струму </w:t>
            </w:r>
            <w:proofErr w:type="spellStart"/>
            <w:r>
              <w:t>високої</w:t>
            </w:r>
            <w:proofErr w:type="spellEnd"/>
            <w:r>
              <w:t xml:space="preserve"> </w:t>
            </w:r>
            <w:proofErr w:type="spellStart"/>
            <w:r>
              <w:t>напруги</w:t>
            </w:r>
            <w:proofErr w:type="spellEnd"/>
            <w:r>
              <w:t xml:space="preserve"> на </w:t>
            </w:r>
            <w:proofErr w:type="spellStart"/>
            <w:r>
              <w:t>організм</w:t>
            </w:r>
            <w:proofErr w:type="spellEnd"/>
            <w:r>
              <w:t xml:space="preserve"> </w:t>
            </w:r>
            <w:proofErr w:type="spellStart"/>
            <w:r>
              <w:t>людини</w:t>
            </w:r>
            <w:proofErr w:type="spellEnd"/>
            <w:r>
              <w:t>.</w:t>
            </w:r>
          </w:p>
          <w:p w:rsidR="0088132D" w:rsidRDefault="0088132D" w:rsidP="00C85E37">
            <w:r>
              <w:t xml:space="preserve">3.Невідкладна </w:t>
            </w:r>
            <w:proofErr w:type="spellStart"/>
            <w:r>
              <w:t>допомога</w:t>
            </w:r>
            <w:proofErr w:type="spellEnd"/>
            <w:r>
              <w:t xml:space="preserve"> при </w:t>
            </w:r>
            <w:proofErr w:type="spellStart"/>
            <w:r>
              <w:t>електротравмі</w:t>
            </w:r>
            <w:proofErr w:type="spellEnd"/>
            <w:r>
              <w:t>.</w:t>
            </w:r>
          </w:p>
          <w:p w:rsidR="0088132D" w:rsidRDefault="0088132D" w:rsidP="00C85E37">
            <w:r>
              <w:t>4.Утоплення,</w:t>
            </w:r>
            <w:r w:rsidR="004B1343">
              <w:t xml:space="preserve"> </w:t>
            </w:r>
            <w:proofErr w:type="spellStart"/>
            <w:r>
              <w:t>види</w:t>
            </w:r>
            <w:proofErr w:type="spellEnd"/>
            <w:r>
              <w:t>.</w:t>
            </w:r>
          </w:p>
          <w:p w:rsidR="0088132D" w:rsidRPr="00031088" w:rsidRDefault="0088132D" w:rsidP="00C85E37">
            <w:pPr>
              <w:rPr>
                <w:bCs/>
                <w:sz w:val="28"/>
                <w:szCs w:val="28"/>
                <w:lang w:val="uk-UA"/>
              </w:rPr>
            </w:pPr>
            <w:r>
              <w:t xml:space="preserve">5.Невідкладна </w:t>
            </w:r>
            <w:proofErr w:type="spellStart"/>
            <w:r>
              <w:t>допомога</w:t>
            </w:r>
            <w:proofErr w:type="spellEnd"/>
            <w:r>
              <w:t xml:space="preserve"> при </w:t>
            </w:r>
            <w:proofErr w:type="spellStart"/>
            <w:r>
              <w:t>утопленні</w:t>
            </w:r>
            <w:proofErr w:type="spellEnd"/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4B1343"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4B1343">
              <w:rPr>
                <w:sz w:val="28"/>
                <w:szCs w:val="28"/>
                <w:lang w:val="uk-UA"/>
              </w:rPr>
              <w:t>8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1, 3, 6, 8, 9; 11, 14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</w:t>
            </w:r>
            <w:r>
              <w:rPr>
                <w:sz w:val="28"/>
                <w:szCs w:val="28"/>
                <w:lang w:val="uk-UA"/>
              </w:rPr>
              <w:t>1,</w:t>
            </w:r>
            <w:r w:rsidRPr="002C3D6F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,4</w:t>
            </w:r>
          </w:p>
        </w:tc>
        <w:tc>
          <w:tcPr>
            <w:tcW w:w="1984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C85E37" w:rsidRPr="002C3D6F" w:rsidRDefault="00C85E37" w:rsidP="007F20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C85E37" w:rsidRPr="002C3D6F" w:rsidTr="007F209C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C85E37" w:rsidRDefault="00C85E37" w:rsidP="007F209C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Тиждень 8</w:t>
            </w:r>
          </w:p>
        </w:tc>
        <w:tc>
          <w:tcPr>
            <w:tcW w:w="4115" w:type="dxa"/>
            <w:shd w:val="clear" w:color="auto" w:fill="auto"/>
          </w:tcPr>
          <w:p w:rsidR="00FC6C55" w:rsidRPr="00C85E37" w:rsidRDefault="00C85E37" w:rsidP="00FC6C55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r w:rsidRPr="00094E7F">
              <w:rPr>
                <w:b/>
                <w:sz w:val="28"/>
                <w:szCs w:val="28"/>
                <w:lang w:val="uk-UA"/>
              </w:rPr>
              <w:t>Тема 8.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FC6C55" w:rsidRPr="00C85E37">
              <w:rPr>
                <w:b/>
                <w:sz w:val="28"/>
                <w:szCs w:val="28"/>
              </w:rPr>
              <w:t xml:space="preserve">Перша </w:t>
            </w:r>
            <w:r w:rsidR="00FC6C55" w:rsidRPr="00C85E37">
              <w:rPr>
                <w:b/>
                <w:sz w:val="28"/>
                <w:szCs w:val="28"/>
                <w:lang w:val="uk-UA"/>
              </w:rPr>
              <w:t>до</w:t>
            </w:r>
            <w:proofErr w:type="spellStart"/>
            <w:r w:rsidR="00FC6C55">
              <w:rPr>
                <w:b/>
                <w:sz w:val="28"/>
                <w:szCs w:val="28"/>
              </w:rPr>
              <w:t>медична</w:t>
            </w:r>
            <w:proofErr w:type="spellEnd"/>
            <w:r w:rsidR="00FC6C5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C6C55">
              <w:rPr>
                <w:b/>
                <w:sz w:val="28"/>
                <w:szCs w:val="28"/>
              </w:rPr>
              <w:t>допомога</w:t>
            </w:r>
            <w:proofErr w:type="spellEnd"/>
            <w:r w:rsidR="00FC6C55">
              <w:rPr>
                <w:b/>
                <w:sz w:val="28"/>
                <w:szCs w:val="28"/>
              </w:rPr>
              <w:t xml:space="preserve"> при </w:t>
            </w:r>
            <w:proofErr w:type="spellStart"/>
            <w:r w:rsidR="00FC6C55">
              <w:rPr>
                <w:b/>
                <w:sz w:val="28"/>
                <w:szCs w:val="28"/>
              </w:rPr>
              <w:t>судомах</w:t>
            </w:r>
            <w:proofErr w:type="spellEnd"/>
            <w:r w:rsidR="00FC6C55" w:rsidRPr="00C85E37">
              <w:rPr>
                <w:b/>
                <w:sz w:val="28"/>
                <w:szCs w:val="28"/>
                <w:lang w:val="uk-UA"/>
              </w:rPr>
              <w:t>.</w:t>
            </w:r>
            <w:r w:rsidR="00223B6F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23B6F">
              <w:rPr>
                <w:b/>
                <w:sz w:val="28"/>
                <w:szCs w:val="28"/>
                <w:lang w:val="uk-UA"/>
              </w:rPr>
              <w:t>Ломедична</w:t>
            </w:r>
            <w:proofErr w:type="spellEnd"/>
            <w:r w:rsidR="00223B6F">
              <w:rPr>
                <w:b/>
                <w:sz w:val="28"/>
                <w:szCs w:val="28"/>
                <w:lang w:val="uk-UA"/>
              </w:rPr>
              <w:t xml:space="preserve"> допомога при алергічних реакціях та анафілактичному шоці.</w:t>
            </w:r>
          </w:p>
          <w:p w:rsidR="00C85E37" w:rsidRDefault="00223B6F" w:rsidP="00C85E37">
            <w:pPr>
              <w:rPr>
                <w:lang w:val="uk-UA"/>
              </w:rPr>
            </w:pPr>
            <w:r w:rsidRPr="00223B6F">
              <w:rPr>
                <w:lang w:val="uk-UA"/>
              </w:rPr>
              <w:t xml:space="preserve">1.Види судом та патологічні стани, </w:t>
            </w:r>
            <w:r w:rsidRPr="00223B6F">
              <w:rPr>
                <w:lang w:val="uk-UA"/>
              </w:rPr>
              <w:lastRenderedPageBreak/>
              <w:t>що супроводжуються судомами.</w:t>
            </w:r>
          </w:p>
          <w:p w:rsidR="00990C14" w:rsidRPr="00223B6F" w:rsidRDefault="00990C14" w:rsidP="00C85E37">
            <w:pPr>
              <w:rPr>
                <w:lang w:val="uk-UA"/>
              </w:rPr>
            </w:pPr>
            <w:r>
              <w:rPr>
                <w:lang w:val="uk-UA"/>
              </w:rPr>
              <w:t>2.Невідкладна допомога.</w:t>
            </w:r>
          </w:p>
          <w:p w:rsidR="00990C14" w:rsidRDefault="00990C14" w:rsidP="00990C14">
            <w:pPr>
              <w:pStyle w:val="Default"/>
              <w:rPr>
                <w:lang w:val="uk-UA"/>
              </w:rPr>
            </w:pPr>
            <w:r>
              <w:t xml:space="preserve">3.Невідкладна </w:t>
            </w:r>
            <w:proofErr w:type="spellStart"/>
            <w:r>
              <w:t>домедична</w:t>
            </w:r>
            <w:proofErr w:type="spellEnd"/>
            <w:r>
              <w:t xml:space="preserve"> </w:t>
            </w:r>
            <w:proofErr w:type="spellStart"/>
            <w:r>
              <w:t>допомога</w:t>
            </w:r>
            <w:proofErr w:type="spellEnd"/>
            <w:r>
              <w:t xml:space="preserve"> при </w:t>
            </w:r>
            <w:proofErr w:type="spellStart"/>
            <w:r>
              <w:t>кропив'янці</w:t>
            </w:r>
            <w:proofErr w:type="spellEnd"/>
            <w:r>
              <w:t xml:space="preserve">, </w:t>
            </w:r>
            <w:proofErr w:type="spellStart"/>
            <w:r>
              <w:t>набряку</w:t>
            </w:r>
            <w:proofErr w:type="spellEnd"/>
            <w:r>
              <w:t xml:space="preserve"> </w:t>
            </w:r>
            <w:proofErr w:type="spellStart"/>
            <w:r>
              <w:t>Квінке</w:t>
            </w:r>
            <w:proofErr w:type="spellEnd"/>
            <w:r>
              <w:t xml:space="preserve">. 4.Домедична </w:t>
            </w:r>
            <w:proofErr w:type="spellStart"/>
            <w:r>
              <w:t>допомога</w:t>
            </w:r>
            <w:proofErr w:type="spellEnd"/>
            <w:r>
              <w:t xml:space="preserve"> при </w:t>
            </w:r>
            <w:proofErr w:type="spellStart"/>
            <w:r>
              <w:t>анафілактичному</w:t>
            </w:r>
            <w:proofErr w:type="spellEnd"/>
            <w:r>
              <w:t xml:space="preserve"> </w:t>
            </w:r>
            <w:proofErr w:type="spellStart"/>
            <w:r>
              <w:t>шоці</w:t>
            </w:r>
            <w:proofErr w:type="spellEnd"/>
            <w:r>
              <w:t>.</w:t>
            </w:r>
          </w:p>
          <w:p w:rsidR="00C85E37" w:rsidRPr="00094E7F" w:rsidRDefault="00C85E37" w:rsidP="007F209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4B1343"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4B1343">
              <w:rPr>
                <w:sz w:val="28"/>
                <w:szCs w:val="28"/>
                <w:lang w:val="uk-UA"/>
              </w:rPr>
              <w:t>8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Основні: 5, 7,8,10,12,13,15,17,18, </w:t>
            </w:r>
            <w:r>
              <w:rPr>
                <w:sz w:val="28"/>
                <w:szCs w:val="28"/>
                <w:lang w:val="uk-UA"/>
              </w:rPr>
              <w:t>20,21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1, </w:t>
            </w:r>
            <w:r>
              <w:rPr>
                <w:sz w:val="28"/>
                <w:szCs w:val="28"/>
                <w:lang w:val="uk-UA"/>
              </w:rPr>
              <w:t xml:space="preserve">2, </w:t>
            </w:r>
            <w:r w:rsidRPr="002C3D6F">
              <w:rPr>
                <w:sz w:val="28"/>
                <w:szCs w:val="28"/>
                <w:lang w:val="uk-UA"/>
              </w:rPr>
              <w:t>3,</w:t>
            </w:r>
            <w:r>
              <w:rPr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984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>Виступи, відео,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C85E37" w:rsidRPr="002C3D6F" w:rsidRDefault="00C85E37" w:rsidP="007F20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C85E37" w:rsidRPr="002C3D6F" w:rsidTr="007F209C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C85E37" w:rsidRDefault="00C85E37" w:rsidP="007F209C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9 </w:t>
            </w:r>
          </w:p>
        </w:tc>
        <w:tc>
          <w:tcPr>
            <w:tcW w:w="4115" w:type="dxa"/>
            <w:shd w:val="clear" w:color="auto" w:fill="auto"/>
          </w:tcPr>
          <w:p w:rsidR="00C85E37" w:rsidRPr="0077792F" w:rsidRDefault="00C85E37" w:rsidP="00C85E3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Тема 9</w:t>
            </w:r>
            <w:r w:rsidRPr="0077792F">
              <w:rPr>
                <w:b/>
                <w:sz w:val="28"/>
                <w:szCs w:val="28"/>
                <w:lang w:val="uk-UA"/>
              </w:rPr>
              <w:t>.</w:t>
            </w:r>
            <w:r w:rsidRPr="0077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7792F" w:rsidRPr="0077792F">
              <w:rPr>
                <w:b/>
                <w:sz w:val="28"/>
                <w:szCs w:val="28"/>
              </w:rPr>
              <w:t>Поняття</w:t>
            </w:r>
            <w:proofErr w:type="spellEnd"/>
            <w:r w:rsidR="0077792F" w:rsidRPr="0077792F">
              <w:rPr>
                <w:b/>
                <w:sz w:val="28"/>
                <w:szCs w:val="28"/>
              </w:rPr>
              <w:t xml:space="preserve"> про </w:t>
            </w:r>
            <w:proofErr w:type="spellStart"/>
            <w:r w:rsidR="0077792F" w:rsidRPr="0077792F">
              <w:rPr>
                <w:b/>
                <w:sz w:val="28"/>
                <w:szCs w:val="28"/>
              </w:rPr>
              <w:t>кровотечу</w:t>
            </w:r>
            <w:proofErr w:type="spellEnd"/>
            <w:r w:rsidR="0077792F" w:rsidRPr="0077792F">
              <w:rPr>
                <w:b/>
                <w:sz w:val="28"/>
                <w:szCs w:val="28"/>
              </w:rPr>
              <w:t xml:space="preserve"> та </w:t>
            </w:r>
            <w:proofErr w:type="spellStart"/>
            <w:r w:rsidR="0077792F" w:rsidRPr="0077792F">
              <w:rPr>
                <w:b/>
                <w:sz w:val="28"/>
                <w:szCs w:val="28"/>
              </w:rPr>
              <w:t>крововтрату</w:t>
            </w:r>
            <w:proofErr w:type="spellEnd"/>
            <w:r w:rsidR="0077792F" w:rsidRPr="0077792F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="0077792F" w:rsidRPr="0077792F">
              <w:rPr>
                <w:b/>
                <w:sz w:val="28"/>
                <w:szCs w:val="28"/>
              </w:rPr>
              <w:t>Класифікація</w:t>
            </w:r>
            <w:proofErr w:type="spellEnd"/>
            <w:r w:rsidR="0077792F" w:rsidRPr="0077792F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="0077792F" w:rsidRPr="0077792F">
              <w:rPr>
                <w:b/>
                <w:sz w:val="28"/>
                <w:szCs w:val="28"/>
              </w:rPr>
              <w:t>домедична</w:t>
            </w:r>
            <w:proofErr w:type="spellEnd"/>
            <w:r w:rsidR="0077792F" w:rsidRPr="007779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7792F" w:rsidRPr="0077792F">
              <w:rPr>
                <w:b/>
                <w:sz w:val="28"/>
                <w:szCs w:val="28"/>
              </w:rPr>
              <w:t>допомога</w:t>
            </w:r>
            <w:proofErr w:type="spellEnd"/>
            <w:r w:rsidR="0077792F" w:rsidRPr="0077792F">
              <w:rPr>
                <w:b/>
                <w:sz w:val="28"/>
                <w:szCs w:val="28"/>
              </w:rPr>
              <w:t>.</w:t>
            </w:r>
            <w:r w:rsidR="0077792F" w:rsidRPr="0077792F">
              <w:rPr>
                <w:b/>
                <w:sz w:val="28"/>
                <w:szCs w:val="28"/>
                <w:lang w:val="uk-UA"/>
              </w:rPr>
              <w:t xml:space="preserve"> Десмургія.</w:t>
            </w:r>
          </w:p>
          <w:p w:rsidR="0077792F" w:rsidRDefault="0077792F" w:rsidP="0077792F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 xml:space="preserve">Ознаки </w:t>
            </w:r>
            <w:proofErr w:type="spellStart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>критичної</w:t>
            </w:r>
            <w:proofErr w:type="spellEnd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>кровотечі</w:t>
            </w:r>
            <w:proofErr w:type="spellEnd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 xml:space="preserve">Класифікація </w:t>
            </w:r>
            <w:proofErr w:type="spellStart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>крововтрати</w:t>
            </w:r>
            <w:proofErr w:type="spellEnd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 xml:space="preserve">Синдром </w:t>
            </w:r>
            <w:proofErr w:type="spellStart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>гострої</w:t>
            </w:r>
            <w:proofErr w:type="spellEnd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>анемії</w:t>
            </w:r>
            <w:proofErr w:type="spellEnd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>геморагічний</w:t>
            </w:r>
            <w:proofErr w:type="spellEnd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 xml:space="preserve"> шок. </w:t>
            </w:r>
          </w:p>
          <w:p w:rsidR="0077792F" w:rsidRDefault="0077792F" w:rsidP="0077792F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 xml:space="preserve">Тимчасове й </w:t>
            </w:r>
            <w:proofErr w:type="spellStart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>остаточне</w:t>
            </w:r>
            <w:proofErr w:type="spellEnd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>спинення</w:t>
            </w:r>
            <w:proofErr w:type="spellEnd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>кровотечі</w:t>
            </w:r>
            <w:proofErr w:type="spellEnd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>Фізичні</w:t>
            </w:r>
            <w:proofErr w:type="spellEnd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>хімічні</w:t>
            </w:r>
            <w:proofErr w:type="spellEnd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>біологічні</w:t>
            </w:r>
            <w:proofErr w:type="spellEnd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>механічні</w:t>
            </w:r>
            <w:proofErr w:type="spellEnd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>методи</w:t>
            </w:r>
            <w:proofErr w:type="spellEnd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77792F" w:rsidRDefault="0077792F" w:rsidP="0077792F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 xml:space="preserve">Механізм </w:t>
            </w:r>
            <w:proofErr w:type="spellStart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>самостійної</w:t>
            </w:r>
            <w:proofErr w:type="spellEnd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>зупинки</w:t>
            </w:r>
            <w:proofErr w:type="spellEnd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1988">
              <w:rPr>
                <w:rFonts w:ascii="Times New Roman" w:hAnsi="Times New Roman"/>
                <w:bCs/>
                <w:sz w:val="24"/>
                <w:szCs w:val="24"/>
              </w:rPr>
              <w:t>кровотечі</w:t>
            </w:r>
            <w:proofErr w:type="spellEnd"/>
            <w:r w:rsidRPr="00D719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:rsidR="00223B6F" w:rsidRDefault="00223B6F" w:rsidP="0077792F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6.Види пов’язок.</w:t>
            </w:r>
          </w:p>
          <w:p w:rsidR="00C85E37" w:rsidRPr="00094E7F" w:rsidRDefault="00C85E37" w:rsidP="007F209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4B1343"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4B1343">
              <w:rPr>
                <w:sz w:val="28"/>
                <w:szCs w:val="28"/>
                <w:lang w:val="uk-UA"/>
              </w:rPr>
              <w:t>8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3, 6, 7 8, 9,10, 11, 14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1, 3, 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C85E37" w:rsidRPr="002C3D6F" w:rsidRDefault="00C85E37" w:rsidP="007F20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C85E37" w:rsidRPr="002C3D6F" w:rsidTr="007F209C">
        <w:trPr>
          <w:gridAfter w:val="1"/>
          <w:wAfter w:w="17" w:type="dxa"/>
          <w:trHeight w:val="1408"/>
        </w:trPr>
        <w:tc>
          <w:tcPr>
            <w:tcW w:w="2376" w:type="dxa"/>
            <w:shd w:val="clear" w:color="auto" w:fill="auto"/>
          </w:tcPr>
          <w:p w:rsidR="00C85E37" w:rsidRDefault="00C85E37" w:rsidP="007F209C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Тиждень 10</w:t>
            </w:r>
          </w:p>
        </w:tc>
        <w:tc>
          <w:tcPr>
            <w:tcW w:w="4115" w:type="dxa"/>
            <w:shd w:val="clear" w:color="auto" w:fill="auto"/>
          </w:tcPr>
          <w:p w:rsidR="00C85E37" w:rsidRDefault="00C85E37" w:rsidP="00C85E37">
            <w:pPr>
              <w:tabs>
                <w:tab w:val="left" w:pos="1360"/>
              </w:tabs>
              <w:rPr>
                <w:b/>
                <w:sz w:val="28"/>
                <w:szCs w:val="28"/>
                <w:lang w:val="uk-UA"/>
              </w:rPr>
            </w:pPr>
            <w:r w:rsidRPr="00094E7F">
              <w:rPr>
                <w:b/>
                <w:sz w:val="28"/>
                <w:szCs w:val="28"/>
                <w:lang w:val="uk-UA"/>
              </w:rPr>
              <w:t>Тема 10.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223B6F">
              <w:rPr>
                <w:b/>
                <w:sz w:val="28"/>
                <w:szCs w:val="28"/>
                <w:lang w:val="uk-UA"/>
              </w:rPr>
              <w:t>Долікарська медична допомога при отруєннях. Невідкладна допомога в зонах хімічного та радіаційного уражень.</w:t>
            </w:r>
          </w:p>
          <w:p w:rsidR="00223B6F" w:rsidRDefault="00223B6F" w:rsidP="00223B6F">
            <w:pPr>
              <w:pStyle w:val="Default"/>
            </w:pPr>
            <w:r>
              <w:t xml:space="preserve">1.Отруєння </w:t>
            </w:r>
            <w:proofErr w:type="spellStart"/>
            <w:r>
              <w:t>хімічними</w:t>
            </w:r>
            <w:proofErr w:type="spellEnd"/>
            <w:r>
              <w:t xml:space="preserve"> </w:t>
            </w:r>
            <w:proofErr w:type="spellStart"/>
            <w:r>
              <w:t>речовинами</w:t>
            </w:r>
            <w:proofErr w:type="spellEnd"/>
            <w:r>
              <w:t xml:space="preserve">. 2.Шляхи </w:t>
            </w:r>
            <w:proofErr w:type="spellStart"/>
            <w:r>
              <w:t>потрапляння</w:t>
            </w:r>
            <w:proofErr w:type="spellEnd"/>
            <w:r>
              <w:t xml:space="preserve"> і </w:t>
            </w:r>
            <w:proofErr w:type="spellStart"/>
            <w:r>
              <w:t>виведення</w:t>
            </w:r>
            <w:proofErr w:type="spellEnd"/>
            <w:r>
              <w:t xml:space="preserve"> </w:t>
            </w:r>
            <w:proofErr w:type="spellStart"/>
            <w:r>
              <w:t>отрути</w:t>
            </w:r>
            <w:proofErr w:type="spellEnd"/>
            <w:r>
              <w:t xml:space="preserve"> з </w:t>
            </w:r>
            <w:proofErr w:type="spellStart"/>
            <w:r>
              <w:t>організму</w:t>
            </w:r>
            <w:proofErr w:type="spellEnd"/>
            <w:r>
              <w:t xml:space="preserve">. </w:t>
            </w:r>
          </w:p>
          <w:p w:rsidR="00223B6F" w:rsidRDefault="00223B6F" w:rsidP="00223B6F">
            <w:pPr>
              <w:pStyle w:val="Default"/>
            </w:pPr>
            <w:r>
              <w:t xml:space="preserve">3.Класифікація отрут і </w:t>
            </w:r>
            <w:proofErr w:type="spellStart"/>
            <w:r>
              <w:t>отруєнь</w:t>
            </w:r>
            <w:proofErr w:type="spellEnd"/>
            <w:r>
              <w:t xml:space="preserve">. 4.Отруєння </w:t>
            </w:r>
            <w:proofErr w:type="spellStart"/>
            <w:r>
              <w:t>окремими</w:t>
            </w:r>
            <w:proofErr w:type="spellEnd"/>
            <w:r>
              <w:t xml:space="preserve"> </w:t>
            </w:r>
            <w:proofErr w:type="spellStart"/>
            <w:r>
              <w:t>хімічними</w:t>
            </w:r>
            <w:proofErr w:type="spellEnd"/>
            <w:r>
              <w:t xml:space="preserve"> </w:t>
            </w:r>
            <w:proofErr w:type="spellStart"/>
            <w:r>
              <w:t>речовинами</w:t>
            </w:r>
            <w:proofErr w:type="spellEnd"/>
            <w:r>
              <w:t xml:space="preserve"> та </w:t>
            </w:r>
            <w:proofErr w:type="spellStart"/>
            <w:r>
              <w:t>сполуками</w:t>
            </w:r>
            <w:proofErr w:type="spellEnd"/>
            <w:r>
              <w:t xml:space="preserve">. Перша </w:t>
            </w:r>
            <w:proofErr w:type="spellStart"/>
            <w:r>
              <w:t>допомога</w:t>
            </w:r>
            <w:proofErr w:type="spellEnd"/>
            <w:r>
              <w:t>.</w:t>
            </w:r>
          </w:p>
          <w:p w:rsidR="00223B6F" w:rsidRDefault="00223B6F" w:rsidP="00223B6F">
            <w:pPr>
              <w:pStyle w:val="Default"/>
              <w:rPr>
                <w:lang w:val="uk-UA"/>
              </w:rPr>
            </w:pPr>
            <w:r>
              <w:t xml:space="preserve">5. </w:t>
            </w:r>
            <w:proofErr w:type="spellStart"/>
            <w:r>
              <w:t>Вплив</w:t>
            </w:r>
            <w:proofErr w:type="spellEnd"/>
            <w:r>
              <w:t xml:space="preserve"> </w:t>
            </w:r>
            <w:proofErr w:type="spellStart"/>
            <w:r>
              <w:t>іонізуючого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випромінювання</w:t>
            </w:r>
            <w:proofErr w:type="spellEnd"/>
            <w:r>
              <w:t xml:space="preserve"> на </w:t>
            </w:r>
            <w:proofErr w:type="spellStart"/>
            <w:r>
              <w:t>організм</w:t>
            </w:r>
            <w:proofErr w:type="spellEnd"/>
            <w:r>
              <w:t xml:space="preserve"> </w:t>
            </w:r>
            <w:proofErr w:type="spellStart"/>
            <w:r>
              <w:t>людини</w:t>
            </w:r>
            <w:proofErr w:type="spellEnd"/>
            <w:r>
              <w:t xml:space="preserve">. </w:t>
            </w:r>
            <w:proofErr w:type="spellStart"/>
            <w:r>
              <w:t>Ознаки</w:t>
            </w:r>
            <w:proofErr w:type="spellEnd"/>
            <w:r>
              <w:t xml:space="preserve"> </w:t>
            </w:r>
            <w:proofErr w:type="spellStart"/>
            <w:r>
              <w:t>променевої</w:t>
            </w:r>
            <w:proofErr w:type="spellEnd"/>
            <w:r>
              <w:t xml:space="preserve"> </w:t>
            </w:r>
            <w:proofErr w:type="spellStart"/>
            <w:r>
              <w:t>хвороби</w:t>
            </w:r>
            <w:proofErr w:type="spellEnd"/>
            <w:r>
              <w:t xml:space="preserve">. </w:t>
            </w:r>
            <w:proofErr w:type="spellStart"/>
            <w:r>
              <w:t>Способи</w:t>
            </w:r>
            <w:proofErr w:type="spellEnd"/>
            <w:r>
              <w:t xml:space="preserve">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радіорезистентності</w:t>
            </w:r>
            <w:proofErr w:type="spellEnd"/>
            <w:r>
              <w:t xml:space="preserve"> </w:t>
            </w:r>
            <w:proofErr w:type="spellStart"/>
            <w:r>
              <w:t>людини</w:t>
            </w:r>
            <w:proofErr w:type="spellEnd"/>
            <w:r>
              <w:t>.</w:t>
            </w:r>
            <w:r>
              <w:rPr>
                <w:lang w:val="uk-UA"/>
              </w:rPr>
              <w:t xml:space="preserve"> </w:t>
            </w:r>
          </w:p>
          <w:p w:rsidR="00223B6F" w:rsidRDefault="00223B6F" w:rsidP="00223B6F">
            <w:pPr>
              <w:pStyle w:val="Default"/>
            </w:pPr>
            <w:r>
              <w:t>6.</w:t>
            </w:r>
            <w:r w:rsidRPr="00613C78">
              <w:t xml:space="preserve">Хімічно-небезпечні </w:t>
            </w:r>
            <w:proofErr w:type="spellStart"/>
            <w:r w:rsidRPr="00613C78">
              <w:t>об’єкти</w:t>
            </w:r>
            <w:proofErr w:type="spellEnd"/>
            <w:r w:rsidRPr="00613C78">
              <w:t xml:space="preserve">. </w:t>
            </w:r>
            <w:proofErr w:type="spellStart"/>
            <w:r w:rsidRPr="00613C78">
              <w:t>Дії</w:t>
            </w:r>
            <w:proofErr w:type="spellEnd"/>
            <w:r w:rsidRPr="00613C78">
              <w:t xml:space="preserve"> </w:t>
            </w:r>
            <w:proofErr w:type="spellStart"/>
            <w:r w:rsidRPr="00613C78">
              <w:t>населення</w:t>
            </w:r>
            <w:proofErr w:type="spellEnd"/>
            <w:r w:rsidRPr="00613C78">
              <w:t xml:space="preserve"> в </w:t>
            </w:r>
            <w:proofErr w:type="spellStart"/>
            <w:r w:rsidRPr="00613C78">
              <w:t>осередку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хімічного</w:t>
            </w:r>
            <w:proofErr w:type="spellEnd"/>
            <w:r>
              <w:t xml:space="preserve"> </w:t>
            </w:r>
            <w:proofErr w:type="spellStart"/>
            <w:r>
              <w:t>ураження</w:t>
            </w:r>
            <w:proofErr w:type="spellEnd"/>
            <w:r>
              <w:t xml:space="preserve">. </w:t>
            </w:r>
          </w:p>
          <w:p w:rsidR="00223B6F" w:rsidRPr="00223B6F" w:rsidRDefault="00223B6F" w:rsidP="00223B6F">
            <w:pPr>
              <w:pStyle w:val="Default"/>
              <w:rPr>
                <w:lang w:val="uk-UA"/>
              </w:rPr>
            </w:pPr>
            <w:r>
              <w:t xml:space="preserve">7.Загальні </w:t>
            </w:r>
            <w:proofErr w:type="spellStart"/>
            <w:r>
              <w:t>принципи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домедичної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при </w:t>
            </w:r>
            <w:proofErr w:type="spellStart"/>
            <w:r>
              <w:t>отруєннях</w:t>
            </w:r>
            <w:proofErr w:type="spellEnd"/>
            <w:r>
              <w:t xml:space="preserve"> СДОР.</w:t>
            </w:r>
          </w:p>
          <w:p w:rsidR="00C85E37" w:rsidRDefault="00C85E37" w:rsidP="007F209C">
            <w:pPr>
              <w:tabs>
                <w:tab w:val="left" w:pos="1360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lastRenderedPageBreak/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 w:rsidR="004B1343">
              <w:rPr>
                <w:sz w:val="28"/>
                <w:szCs w:val="28"/>
                <w:lang w:val="uk-UA"/>
              </w:rPr>
              <w:t>4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4B1343">
              <w:rPr>
                <w:sz w:val="28"/>
                <w:szCs w:val="28"/>
                <w:lang w:val="uk-UA"/>
              </w:rPr>
              <w:t>8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5, 7,8,10,12,13,15,17,18, 20,21,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 Додаткові:1, 2, 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C85E37" w:rsidRPr="002C3D6F" w:rsidRDefault="00C85E37" w:rsidP="007F20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C85E37" w:rsidRPr="002C3D6F" w:rsidTr="007F209C">
        <w:trPr>
          <w:gridAfter w:val="1"/>
          <w:wAfter w:w="17" w:type="dxa"/>
        </w:trPr>
        <w:tc>
          <w:tcPr>
            <w:tcW w:w="2376" w:type="dxa"/>
            <w:shd w:val="clear" w:color="auto" w:fill="auto"/>
          </w:tcPr>
          <w:p w:rsidR="00C85E37" w:rsidRDefault="00C85E37" w:rsidP="007F209C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11 </w:t>
            </w:r>
          </w:p>
        </w:tc>
        <w:tc>
          <w:tcPr>
            <w:tcW w:w="4115" w:type="dxa"/>
            <w:shd w:val="clear" w:color="auto" w:fill="auto"/>
          </w:tcPr>
          <w:p w:rsidR="00C85E37" w:rsidRPr="00094E7F" w:rsidRDefault="00C85E37" w:rsidP="00C85E37">
            <w:pPr>
              <w:tabs>
                <w:tab w:val="left" w:pos="1360"/>
              </w:tabs>
              <w:rPr>
                <w:b/>
                <w:sz w:val="28"/>
                <w:szCs w:val="28"/>
                <w:lang w:val="uk-UA"/>
              </w:rPr>
            </w:pPr>
            <w:r w:rsidRPr="00094E7F">
              <w:rPr>
                <w:b/>
                <w:bCs/>
                <w:sz w:val="28"/>
                <w:szCs w:val="28"/>
                <w:lang w:val="uk-UA"/>
              </w:rPr>
              <w:t>Тема 11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FC6C55" w:rsidRPr="00FC6C55">
              <w:rPr>
                <w:b/>
                <w:sz w:val="28"/>
                <w:szCs w:val="28"/>
              </w:rPr>
              <w:t>Екстрена</w:t>
            </w:r>
            <w:proofErr w:type="spellEnd"/>
            <w:r w:rsidR="00FC6C55" w:rsidRPr="00FC6C5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C6C55" w:rsidRPr="00FC6C55">
              <w:rPr>
                <w:b/>
                <w:sz w:val="28"/>
                <w:szCs w:val="28"/>
              </w:rPr>
              <w:t>медична</w:t>
            </w:r>
            <w:proofErr w:type="spellEnd"/>
            <w:r w:rsidR="00FC6C55" w:rsidRPr="00FC6C5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C6C55" w:rsidRPr="00FC6C55">
              <w:rPr>
                <w:b/>
                <w:sz w:val="28"/>
                <w:szCs w:val="28"/>
              </w:rPr>
              <w:t>допомога</w:t>
            </w:r>
            <w:proofErr w:type="spellEnd"/>
            <w:r w:rsidR="00FC6C55" w:rsidRPr="00FC6C55">
              <w:rPr>
                <w:b/>
                <w:sz w:val="28"/>
                <w:szCs w:val="28"/>
              </w:rPr>
              <w:t xml:space="preserve"> при </w:t>
            </w:r>
            <w:proofErr w:type="spellStart"/>
            <w:r w:rsidR="00FC6C55" w:rsidRPr="00FC6C55">
              <w:rPr>
                <w:b/>
                <w:sz w:val="28"/>
                <w:szCs w:val="28"/>
              </w:rPr>
              <w:t>масових</w:t>
            </w:r>
            <w:proofErr w:type="spellEnd"/>
            <w:r w:rsidR="00FC6C55" w:rsidRPr="00FC6C5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C6C55" w:rsidRPr="00FC6C55">
              <w:rPr>
                <w:b/>
                <w:sz w:val="28"/>
                <w:szCs w:val="28"/>
              </w:rPr>
              <w:t>ураженнях</w:t>
            </w:r>
            <w:proofErr w:type="spellEnd"/>
            <w:r w:rsidR="00FC6C55">
              <w:t>.</w:t>
            </w:r>
          </w:p>
          <w:p w:rsidR="00C85E37" w:rsidRPr="00094E7F" w:rsidRDefault="00C85E37" w:rsidP="007F209C">
            <w:pPr>
              <w:tabs>
                <w:tab w:val="left" w:pos="1360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Лекція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год.;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Практичне заняття – </w:t>
            </w:r>
            <w:r>
              <w:rPr>
                <w:sz w:val="28"/>
                <w:szCs w:val="28"/>
                <w:lang w:val="uk-UA"/>
              </w:rPr>
              <w:t>2</w:t>
            </w:r>
            <w:r w:rsidRPr="002C3D6F">
              <w:rPr>
                <w:sz w:val="28"/>
                <w:szCs w:val="28"/>
                <w:lang w:val="uk-UA"/>
              </w:rPr>
              <w:t xml:space="preserve"> год., 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4B1343">
              <w:rPr>
                <w:sz w:val="28"/>
                <w:szCs w:val="28"/>
                <w:lang w:val="uk-UA"/>
              </w:rPr>
              <w:t>8</w:t>
            </w:r>
            <w:r w:rsidRPr="002C3D6F">
              <w:rPr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76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Основні: 1, 3, 6, 8, 9; 11, 14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 xml:space="preserve">Додаткові: </w:t>
            </w:r>
            <w:r>
              <w:rPr>
                <w:sz w:val="28"/>
                <w:szCs w:val="28"/>
                <w:lang w:val="uk-UA"/>
              </w:rPr>
              <w:t>1,</w:t>
            </w:r>
            <w:r w:rsidRPr="002C3D6F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,4</w:t>
            </w:r>
          </w:p>
        </w:tc>
        <w:tc>
          <w:tcPr>
            <w:tcW w:w="1984" w:type="dxa"/>
            <w:shd w:val="clear" w:color="auto" w:fill="auto"/>
          </w:tcPr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Виступи, відео,</w:t>
            </w: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  <w:r w:rsidRPr="002C3D6F">
              <w:rPr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697" w:type="dxa"/>
            <w:shd w:val="clear" w:color="auto" w:fill="auto"/>
          </w:tcPr>
          <w:p w:rsidR="00C85E37" w:rsidRDefault="00C85E37" w:rsidP="007F209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85E37" w:rsidRDefault="00C85E37" w:rsidP="007F209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85E37" w:rsidRDefault="00C85E37" w:rsidP="007F20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C85E37" w:rsidRDefault="00C85E37" w:rsidP="007F209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85E37" w:rsidRPr="002C3D6F" w:rsidRDefault="00C85E37" w:rsidP="007F209C">
            <w:pPr>
              <w:rPr>
                <w:sz w:val="28"/>
                <w:szCs w:val="28"/>
                <w:lang w:val="uk-UA"/>
              </w:rPr>
            </w:pPr>
          </w:p>
        </w:tc>
      </w:tr>
      <w:tr w:rsidR="00CE1F49" w:rsidRPr="002C3D6F" w:rsidTr="00C2426C">
        <w:trPr>
          <w:gridAfter w:val="1"/>
          <w:wAfter w:w="17" w:type="dxa"/>
        </w:trPr>
        <w:tc>
          <w:tcPr>
            <w:tcW w:w="15300" w:type="dxa"/>
            <w:gridSpan w:val="6"/>
            <w:shd w:val="clear" w:color="auto" w:fill="auto"/>
          </w:tcPr>
          <w:p w:rsidR="00CE1F49" w:rsidRPr="00FC6C55" w:rsidRDefault="00FC6C55" w:rsidP="007F209C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Диференційований з</w:t>
            </w:r>
            <w:r w:rsidR="00CE1F49" w:rsidRPr="00FC6C55">
              <w:rPr>
                <w:b/>
                <w:sz w:val="32"/>
                <w:szCs w:val="32"/>
                <w:lang w:val="uk-UA"/>
              </w:rPr>
              <w:t>алік</w:t>
            </w:r>
          </w:p>
        </w:tc>
      </w:tr>
    </w:tbl>
    <w:p w:rsidR="00C85E37" w:rsidRPr="002C3D6F" w:rsidRDefault="00C85E37" w:rsidP="00C85E37">
      <w:pPr>
        <w:rPr>
          <w:b/>
          <w:bCs/>
          <w:sz w:val="28"/>
          <w:szCs w:val="28"/>
          <w:lang w:val="uk-UA"/>
        </w:rPr>
      </w:pPr>
    </w:p>
    <w:p w:rsidR="00C87847" w:rsidRDefault="00C87847">
      <w:pPr>
        <w:pStyle w:val="ac"/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A373A4">
        <w:rPr>
          <w:rFonts w:ascii="Times New Roman" w:hAnsi="Times New Roman"/>
          <w:b/>
          <w:sz w:val="28"/>
          <w:szCs w:val="28"/>
          <w:lang w:val="uk-UA"/>
        </w:rPr>
        <w:t>9.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Форма (метод) контрольного заходу та вимоги до оцінювання програмних результатів навчання </w:t>
      </w:r>
    </w:p>
    <w:p w:rsidR="00C87847" w:rsidRDefault="00C87847">
      <w:pPr>
        <w:rPr>
          <w:b/>
          <w:sz w:val="28"/>
          <w:szCs w:val="28"/>
          <w:lang w:val="uk-UA"/>
        </w:rPr>
      </w:pPr>
    </w:p>
    <w:p w:rsidR="00C87847" w:rsidRDefault="00C8784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Семестр </w:t>
      </w:r>
      <w:r>
        <w:rPr>
          <w:b/>
          <w:sz w:val="28"/>
          <w:szCs w:val="28"/>
          <w:lang w:val="en-US"/>
        </w:rPr>
        <w:t>V</w:t>
      </w:r>
      <w:r w:rsidR="00AA4901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  <w:lang w:val="uk-UA"/>
        </w:rPr>
        <w:t xml:space="preserve">. </w:t>
      </w:r>
    </w:p>
    <w:p w:rsidR="00C87847" w:rsidRDefault="00C878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Максимальна кількість балів за семестр 200 балів:</w:t>
      </w:r>
    </w:p>
    <w:p w:rsidR="00C87847" w:rsidRDefault="00C878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Практичні роботи – 5 балів за кожну практичну роботу (усне опитування та виконання практичної роботи) = 120 балів;</w:t>
      </w:r>
    </w:p>
    <w:p w:rsidR="00C87847" w:rsidRDefault="00C87847">
      <w:pPr>
        <w:rPr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онтрольна робота – 80 балів.</w:t>
      </w:r>
    </w:p>
    <w:p w:rsidR="00C87847" w:rsidRDefault="00C87847" w:rsidP="00F067F5">
      <w:pPr>
        <w:rPr>
          <w:lang w:val="uk-UA"/>
        </w:rPr>
      </w:pPr>
    </w:p>
    <w:p w:rsidR="00C87847" w:rsidRPr="00F067F5" w:rsidRDefault="00C87847" w:rsidP="00F067F5">
      <w:pPr>
        <w:ind w:firstLine="708"/>
        <w:rPr>
          <w:lang w:val="uk-UA"/>
        </w:rPr>
      </w:pPr>
      <w:r>
        <w:rPr>
          <w:sz w:val="28"/>
          <w:lang w:val="uk-UA"/>
        </w:rPr>
        <w:t>Контрольна (модульна) робота проводиться у формі</w:t>
      </w:r>
      <w:r>
        <w:rPr>
          <w:sz w:val="28"/>
          <w:szCs w:val="28"/>
          <w:lang w:val="uk-UA"/>
        </w:rPr>
        <w:t xml:space="preserve"> бланкового або комп’ютерного тестування</w:t>
      </w:r>
      <w:r>
        <w:rPr>
          <w:sz w:val="28"/>
          <w:lang w:val="uk-UA"/>
        </w:rPr>
        <w:t>.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Тестування відбувається в письмовій формі на бланках-відповідях відповідно до тестових завдань або в електронній формі та триває 60 хвилин. Тестові завдання (з 1 по 60) - завдання з </w:t>
      </w:r>
      <w:proofErr w:type="spellStart"/>
      <w:r>
        <w:rPr>
          <w:sz w:val="28"/>
          <w:szCs w:val="28"/>
          <w:lang w:val="uk-UA"/>
        </w:rPr>
        <w:t>предписаними</w:t>
      </w:r>
      <w:proofErr w:type="spellEnd"/>
      <w:r>
        <w:rPr>
          <w:sz w:val="28"/>
          <w:szCs w:val="28"/>
          <w:lang w:val="uk-UA"/>
        </w:rPr>
        <w:t xml:space="preserve"> відповідями з вибором тільки однієї правильної відповіді. </w:t>
      </w:r>
    </w:p>
    <w:p w:rsidR="00C87847" w:rsidRDefault="00C87847">
      <w:pPr>
        <w:rPr>
          <w:sz w:val="28"/>
          <w:szCs w:val="28"/>
          <w:lang w:val="uk-UA"/>
        </w:rPr>
      </w:pPr>
    </w:p>
    <w:p w:rsidR="00C87847" w:rsidRDefault="00C87847">
      <w:pPr>
        <w:ind w:left="142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:rsidR="00C87847" w:rsidRDefault="00C87847">
      <w:pPr>
        <w:ind w:left="708"/>
        <w:rPr>
          <w:b/>
          <w:sz w:val="28"/>
          <w:szCs w:val="28"/>
          <w:lang w:val="uk-UA"/>
        </w:rPr>
      </w:pPr>
    </w:p>
    <w:p w:rsidR="00C87847" w:rsidRDefault="00C87847">
      <w:pPr>
        <w:ind w:firstLine="709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Оцінювання здійснюється відповідно до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14" w:history="1">
        <w:r>
          <w:rPr>
            <w:rStyle w:val="a4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C87847" w:rsidRDefault="00C8784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Семестровий (підсумковий) контроль у </w:t>
      </w:r>
      <w:r>
        <w:rPr>
          <w:bCs/>
          <w:sz w:val="28"/>
          <w:szCs w:val="28"/>
          <w:lang w:val="en-US"/>
        </w:rPr>
        <w:t>V</w:t>
      </w:r>
      <w:r w:rsidR="009D4F17"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  <w:lang w:val="uk-UA"/>
        </w:rPr>
        <w:t xml:space="preserve"> семестрі</w:t>
      </w:r>
      <w:r>
        <w:rPr>
          <w:sz w:val="28"/>
          <w:szCs w:val="28"/>
          <w:lang w:val="uk-UA"/>
        </w:rPr>
        <w:t xml:space="preserve"> проводиться у формі диференційного заліку, що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>
        <w:rPr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>
        <w:rPr>
          <w:sz w:val="28"/>
          <w:szCs w:val="28"/>
          <w:lang w:val="uk-UA"/>
        </w:rPr>
        <w:t xml:space="preserve">  </w:t>
      </w:r>
    </w:p>
    <w:p w:rsidR="00C87847" w:rsidRDefault="00C87847" w:rsidP="005425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</w:t>
      </w:r>
      <w:proofErr w:type="spellStart"/>
      <w:r>
        <w:rPr>
          <w:sz w:val="28"/>
          <w:szCs w:val="28"/>
        </w:rPr>
        <w:t>Наприкінці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семестру поточного </w:t>
      </w:r>
      <w:proofErr w:type="spellStart"/>
      <w:r w:rsidR="00542503">
        <w:rPr>
          <w:sz w:val="28"/>
          <w:szCs w:val="28"/>
        </w:rPr>
        <w:t>навчального</w:t>
      </w:r>
      <w:proofErr w:type="spellEnd"/>
      <w:r w:rsidR="00542503">
        <w:rPr>
          <w:sz w:val="28"/>
          <w:szCs w:val="28"/>
        </w:rPr>
        <w:t xml:space="preserve"> року</w:t>
      </w:r>
      <w:r w:rsidR="0054250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обраховується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арифметичне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успішності</w:t>
      </w:r>
      <w:proofErr w:type="spellEnd"/>
      <w:r>
        <w:rPr>
          <w:sz w:val="28"/>
          <w:szCs w:val="28"/>
        </w:rPr>
        <w:t xml:space="preserve"> студента.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студент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семестру</w:t>
      </w:r>
      <w:r>
        <w:rPr>
          <w:sz w:val="28"/>
          <w:szCs w:val="28"/>
        </w:rPr>
        <w:t xml:space="preserve"> – 80.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студента </w:t>
      </w:r>
      <w:proofErr w:type="spellStart"/>
      <w:r>
        <w:rPr>
          <w:sz w:val="28"/>
          <w:szCs w:val="28"/>
        </w:rPr>
        <w:t>вираховується</w:t>
      </w:r>
      <w:proofErr w:type="spellEnd"/>
      <w:r>
        <w:rPr>
          <w:sz w:val="28"/>
          <w:szCs w:val="28"/>
        </w:rPr>
        <w:t xml:space="preserve"> за формулою 80 </w:t>
      </w:r>
      <w:proofErr w:type="spellStart"/>
      <w:r>
        <w:rPr>
          <w:sz w:val="28"/>
          <w:szCs w:val="28"/>
        </w:rPr>
        <w:t>помножити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середнє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арифметичне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поділити</w:t>
      </w:r>
      <w:proofErr w:type="spellEnd"/>
      <w:r>
        <w:rPr>
          <w:sz w:val="28"/>
          <w:szCs w:val="28"/>
        </w:rPr>
        <w:t xml:space="preserve"> на 5. За </w:t>
      </w:r>
      <w:proofErr w:type="spellStart"/>
      <w:r>
        <w:rPr>
          <w:sz w:val="28"/>
          <w:szCs w:val="28"/>
        </w:rPr>
        <w:t>діагностичне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 xml:space="preserve"> студент </w:t>
      </w:r>
      <w:proofErr w:type="spellStart"/>
      <w:r>
        <w:rPr>
          <w:sz w:val="28"/>
          <w:szCs w:val="28"/>
        </w:rPr>
        <w:t>отримує</w:t>
      </w:r>
      <w:proofErr w:type="spellEnd"/>
      <w:r>
        <w:rPr>
          <w:sz w:val="28"/>
          <w:szCs w:val="28"/>
        </w:rPr>
        <w:t xml:space="preserve"> максимально 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Мінімальна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повинен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студент - 10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Обов'язковою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умовою</w:t>
      </w:r>
      <w:proofErr w:type="spellEnd"/>
      <w:r>
        <w:rPr>
          <w:sz w:val="28"/>
          <w:szCs w:val="28"/>
        </w:rPr>
        <w:t xml:space="preserve"> допуску до </w:t>
      </w:r>
      <w:proofErr w:type="spellStart"/>
      <w:r>
        <w:rPr>
          <w:sz w:val="28"/>
          <w:szCs w:val="28"/>
        </w:rPr>
        <w:t>іспиту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успішне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останньому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яку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студент - 20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мінімальна</w:t>
      </w:r>
      <w:proofErr w:type="spellEnd"/>
      <w:r>
        <w:rPr>
          <w:sz w:val="28"/>
          <w:szCs w:val="28"/>
        </w:rPr>
        <w:t xml:space="preserve"> - 10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поточну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студента - 120. Студент </w:t>
      </w:r>
      <w:proofErr w:type="spellStart"/>
      <w:r>
        <w:rPr>
          <w:sz w:val="28"/>
          <w:szCs w:val="28"/>
        </w:rPr>
        <w:t>допускається</w:t>
      </w:r>
      <w:proofErr w:type="spellEnd"/>
      <w:r>
        <w:rPr>
          <w:sz w:val="28"/>
          <w:szCs w:val="28"/>
        </w:rPr>
        <w:t xml:space="preserve"> </w:t>
      </w:r>
      <w:r w:rsidR="00751555">
        <w:rPr>
          <w:sz w:val="28"/>
          <w:szCs w:val="28"/>
          <w:lang w:val="uk-UA"/>
        </w:rPr>
        <w:t>заліку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та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поточну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набрав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72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: 52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занять,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 xml:space="preserve"> та 10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маніпуляцій</w:t>
      </w:r>
      <w:proofErr w:type="spellEnd"/>
      <w:r>
        <w:rPr>
          <w:sz w:val="28"/>
          <w:szCs w:val="28"/>
        </w:rPr>
        <w:t xml:space="preserve">. </w:t>
      </w:r>
    </w:p>
    <w:p w:rsidR="00C87847" w:rsidRDefault="00C87847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Загальний</w:t>
      </w:r>
      <w:proofErr w:type="spellEnd"/>
      <w:r>
        <w:rPr>
          <w:sz w:val="28"/>
          <w:szCs w:val="28"/>
        </w:rPr>
        <w:t xml:space="preserve"> бал з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перевищувати</w:t>
      </w:r>
      <w:proofErr w:type="spellEnd"/>
      <w:r>
        <w:rPr>
          <w:sz w:val="28"/>
          <w:szCs w:val="28"/>
        </w:rPr>
        <w:t xml:space="preserve"> 200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. </w:t>
      </w:r>
    </w:p>
    <w:p w:rsidR="00751555" w:rsidRPr="00F067F5" w:rsidRDefault="00C87847" w:rsidP="00F067F5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Передбачена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перезарахування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отриманих</w:t>
      </w:r>
      <w:proofErr w:type="spellEnd"/>
      <w:r>
        <w:rPr>
          <w:sz w:val="28"/>
          <w:szCs w:val="28"/>
        </w:rPr>
        <w:t xml:space="preserve"> за системою </w:t>
      </w:r>
      <w:proofErr w:type="spellStart"/>
      <w:r>
        <w:rPr>
          <w:sz w:val="28"/>
          <w:szCs w:val="28"/>
        </w:rPr>
        <w:t>неформальної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Порядк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</w:rPr>
        <w:t xml:space="preserve"> ХДУ 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визнання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результатів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здобутих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неформальній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інформальній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(наказ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04.03.2020 № 247-Д)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15" w:history="1">
        <w:r>
          <w:rPr>
            <w:rStyle w:val="a4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</w:rPr>
        <w:t>.</w:t>
      </w:r>
    </w:p>
    <w:p w:rsidR="00751555" w:rsidRDefault="00751555">
      <w:pPr>
        <w:widowControl w:val="0"/>
        <w:jc w:val="center"/>
        <w:rPr>
          <w:b/>
          <w:sz w:val="28"/>
          <w:szCs w:val="28"/>
          <w:lang w:val="uk-UA"/>
        </w:rPr>
      </w:pPr>
    </w:p>
    <w:p w:rsidR="00C87847" w:rsidRPr="00BD3683" w:rsidRDefault="00C87847" w:rsidP="00BD3683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Шкала і критерії оцінювання навчальних досягнень за результатами опанування ОК</w:t>
      </w:r>
      <w:r w:rsidR="002A1FC9" w:rsidRPr="002A1FC9">
        <w:rPr>
          <w:b/>
          <w:sz w:val="28"/>
          <w:szCs w:val="28"/>
        </w:rPr>
        <w:t xml:space="preserve"> </w:t>
      </w:r>
      <w:proofErr w:type="spellStart"/>
      <w:r w:rsidR="002A1FC9" w:rsidRPr="00764E66">
        <w:rPr>
          <w:b/>
          <w:sz w:val="28"/>
          <w:szCs w:val="28"/>
        </w:rPr>
        <w:t>Долікарська</w:t>
      </w:r>
      <w:proofErr w:type="spellEnd"/>
      <w:r w:rsidR="002A1FC9" w:rsidRPr="00764E66">
        <w:rPr>
          <w:b/>
          <w:sz w:val="28"/>
          <w:szCs w:val="28"/>
        </w:rPr>
        <w:t xml:space="preserve"> </w:t>
      </w:r>
      <w:proofErr w:type="spellStart"/>
      <w:r w:rsidR="002A1FC9" w:rsidRPr="00764E66">
        <w:rPr>
          <w:b/>
          <w:sz w:val="28"/>
          <w:szCs w:val="28"/>
        </w:rPr>
        <w:t>медична</w:t>
      </w:r>
      <w:proofErr w:type="spellEnd"/>
      <w:r w:rsidR="002A1FC9">
        <w:rPr>
          <w:b/>
          <w:sz w:val="28"/>
          <w:szCs w:val="28"/>
          <w:lang w:val="uk-UA"/>
        </w:rPr>
        <w:t xml:space="preserve"> </w:t>
      </w:r>
      <w:proofErr w:type="spellStart"/>
      <w:r w:rsidR="002A1FC9" w:rsidRPr="00764E66">
        <w:rPr>
          <w:b/>
          <w:sz w:val="28"/>
          <w:szCs w:val="28"/>
        </w:rPr>
        <w:t>допомога</w:t>
      </w:r>
      <w:proofErr w:type="spellEnd"/>
      <w:r w:rsidR="002A1FC9" w:rsidRPr="00764E66">
        <w:rPr>
          <w:b/>
          <w:sz w:val="28"/>
          <w:szCs w:val="28"/>
        </w:rPr>
        <w:t xml:space="preserve"> у </w:t>
      </w:r>
      <w:proofErr w:type="spellStart"/>
      <w:r w:rsidR="002A1FC9" w:rsidRPr="00764E66">
        <w:rPr>
          <w:b/>
          <w:sz w:val="28"/>
          <w:szCs w:val="28"/>
        </w:rPr>
        <w:t>невідкладних</w:t>
      </w:r>
      <w:proofErr w:type="spellEnd"/>
      <w:r w:rsidR="002A1FC9" w:rsidRPr="00764E66">
        <w:rPr>
          <w:b/>
          <w:sz w:val="28"/>
          <w:szCs w:val="28"/>
        </w:rPr>
        <w:t xml:space="preserve"> станах</w:t>
      </w:r>
      <w:r>
        <w:rPr>
          <w:b/>
          <w:sz w:val="28"/>
          <w:szCs w:val="28"/>
          <w:lang w:val="uk-UA"/>
        </w:rPr>
        <w:t>, формою семестрового контролю якої є диференційни</w:t>
      </w:r>
      <w:r w:rsidR="002A1FC9">
        <w:rPr>
          <w:b/>
          <w:sz w:val="28"/>
          <w:szCs w:val="28"/>
          <w:lang w:val="uk-UA"/>
        </w:rPr>
        <w:t>й залік</w:t>
      </w:r>
    </w:p>
    <w:p w:rsidR="00C87847" w:rsidRDefault="00F067F5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Асинхронний/ синхронний режим навчання</w:t>
      </w: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C87847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47" w:rsidRDefault="00C8784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Сума балів /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Local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47" w:rsidRDefault="00C8784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 xml:space="preserve">Оцінка </w:t>
            </w:r>
            <w:r>
              <w:rPr>
                <w:rFonts w:eastAsia="MS Mincho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47" w:rsidRDefault="00C8784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Оцінка за національною шкалою/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National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47" w:rsidRDefault="00C87847">
            <w:pPr>
              <w:shd w:val="clear" w:color="auto" w:fill="FFFFFF"/>
              <w:ind w:firstLine="70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C87847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47" w:rsidRDefault="00C8784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170-200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47" w:rsidRDefault="00C87847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47" w:rsidRDefault="00C8784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caps/>
                <w:sz w:val="28"/>
                <w:szCs w:val="28"/>
                <w:lang w:val="uk-UA"/>
              </w:rPr>
              <w:t>e</w:t>
            </w:r>
            <w:r>
              <w:rPr>
                <w:rFonts w:eastAsia="MS Mincho"/>
                <w:sz w:val="28"/>
                <w:szCs w:val="28"/>
                <w:lang w:val="uk-UA"/>
              </w:rPr>
              <w:t>xcellent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47" w:rsidRDefault="00C8784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47" w:rsidRDefault="00C87847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Студент має глибокі, міцні та системні знання з тем двох модулів. Вміє застосовувати теоретичні знання для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розв'язання практичних задач. Будує відповідь </w:t>
            </w:r>
            <w:proofErr w:type="spellStart"/>
            <w:r>
              <w:rPr>
                <w:sz w:val="28"/>
                <w:szCs w:val="28"/>
                <w:lang w:val="uk-UA"/>
              </w:rPr>
              <w:t>логічно</w:t>
            </w:r>
            <w:proofErr w:type="spellEnd"/>
            <w:r>
              <w:rPr>
                <w:sz w:val="28"/>
                <w:szCs w:val="28"/>
                <w:lang w:val="uk-UA"/>
              </w:rPr>
              <w:t>, розгорнуто, використовуючи спеціальну термінологію.</w:t>
            </w:r>
          </w:p>
        </w:tc>
      </w:tr>
      <w:tr w:rsidR="00C87847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47" w:rsidRDefault="00C8784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164-169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47" w:rsidRDefault="00C87847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47" w:rsidRDefault="00C8784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caps/>
                <w:sz w:val="28"/>
                <w:szCs w:val="28"/>
                <w:lang w:val="uk-UA"/>
              </w:rPr>
              <w:t>g</w:t>
            </w:r>
            <w:r>
              <w:rPr>
                <w:rFonts w:eastAsia="MS Mincho"/>
                <w:sz w:val="28"/>
                <w:szCs w:val="28"/>
                <w:lang w:val="uk-UA"/>
              </w:rPr>
              <w:t>ood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47" w:rsidRDefault="00C8784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47" w:rsidRDefault="00C87847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:rsidR="00C87847" w:rsidRDefault="00C87847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C87847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47" w:rsidRDefault="00C8784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140-163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47" w:rsidRDefault="00C87847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47" w:rsidRDefault="00C87847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47" w:rsidRDefault="00C87847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47" w:rsidRDefault="00C87847">
            <w:pPr>
              <w:widowControl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sz w:val="28"/>
                <w:szCs w:val="28"/>
              </w:rPr>
              <w:t>знає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повністю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має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практичні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навички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дослідження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фізіологічних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функцій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недостатньо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вміє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самостійно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мислити</w:t>
            </w:r>
            <w:proofErr w:type="spellEnd"/>
            <w:r>
              <w:rPr>
                <w:sz w:val="28"/>
                <w:szCs w:val="28"/>
              </w:rPr>
              <w:t xml:space="preserve">, не </w:t>
            </w:r>
            <w:proofErr w:type="spellStart"/>
            <w:r>
              <w:rPr>
                <w:sz w:val="28"/>
                <w:szCs w:val="28"/>
              </w:rPr>
              <w:t>може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вийти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межі</w:t>
            </w:r>
            <w:proofErr w:type="spellEnd"/>
            <w:r>
              <w:rPr>
                <w:sz w:val="28"/>
                <w:szCs w:val="28"/>
              </w:rPr>
              <w:t xml:space="preserve"> теми.</w:t>
            </w:r>
          </w:p>
        </w:tc>
      </w:tr>
      <w:tr w:rsidR="00C87847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47" w:rsidRDefault="00C8784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127-139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47" w:rsidRDefault="00C87847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47" w:rsidRDefault="00C8784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caps/>
                <w:sz w:val="28"/>
                <w:szCs w:val="28"/>
                <w:lang w:val="uk-UA"/>
              </w:rPr>
              <w:t>s</w:t>
            </w:r>
            <w:r>
              <w:rPr>
                <w:rFonts w:eastAsia="MS Mincho"/>
                <w:sz w:val="28"/>
                <w:szCs w:val="28"/>
                <w:lang w:val="uk-UA"/>
              </w:rPr>
              <w:t>atisfactory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47" w:rsidRDefault="00C8784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47" w:rsidRDefault="00C87847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знає основний зміст тем змістових модулів, але його знання не системні, мають загальний характер, іноді не підкріплені прикладами.</w:t>
            </w:r>
          </w:p>
          <w:p w:rsidR="00C87847" w:rsidRDefault="00C87847">
            <w:pPr>
              <w:widowControl w:val="0"/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C87847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47" w:rsidRDefault="00C8784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120-126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47" w:rsidRDefault="00C87847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47" w:rsidRDefault="00C87847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47" w:rsidRDefault="00C87847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47" w:rsidRDefault="00C8784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має прогалини в знаннях з тем змістових модулів. Замість чіткого термінологічного визначення пояснює теоретичний матеріал на побутовому рівні.</w:t>
            </w:r>
          </w:p>
          <w:p w:rsidR="00C87847" w:rsidRDefault="00C8784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Студент виконав практичні завдання частково, з помилками. </w:t>
            </w:r>
          </w:p>
        </w:tc>
      </w:tr>
      <w:tr w:rsidR="00C87847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47" w:rsidRDefault="00C8784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60-119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47" w:rsidRDefault="00C87847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47" w:rsidRDefault="00C8784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caps/>
                <w:sz w:val="28"/>
                <w:szCs w:val="28"/>
                <w:lang w:val="uk-UA"/>
              </w:rPr>
              <w:t>f</w:t>
            </w:r>
            <w:r>
              <w:rPr>
                <w:rFonts w:eastAsia="MS Mincho"/>
                <w:sz w:val="28"/>
                <w:szCs w:val="28"/>
                <w:lang w:val="uk-UA"/>
              </w:rPr>
              <w:t>ail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47" w:rsidRDefault="00C8784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47" w:rsidRDefault="00C8784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Студент має фрагментарні знання з тем модулів. Не володіє термінологією, оскільки понятійний апарат не сформований. Не вміє викласти програмний матеріал. </w:t>
            </w:r>
          </w:p>
          <w:p w:rsidR="00C87847" w:rsidRDefault="00C8784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Студент виконав практичні завдання фрагментарно. </w:t>
            </w:r>
          </w:p>
        </w:tc>
      </w:tr>
      <w:tr w:rsidR="00C87847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47" w:rsidRDefault="00C8784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1-59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47" w:rsidRDefault="00C87847">
            <w:pPr>
              <w:widowControl w:val="0"/>
              <w:suppressAutoHyphens/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47" w:rsidRDefault="00C87847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847" w:rsidRDefault="00C87847">
            <w:pPr>
              <w:widowControl w:val="0"/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caps/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847" w:rsidRDefault="00C8784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повністю не знає програмного матеріалу змістових модулів, відмовляється відповідати.</w:t>
            </w:r>
          </w:p>
          <w:p w:rsidR="00C87847" w:rsidRDefault="00C87847">
            <w:pPr>
              <w:widowControl w:val="0"/>
              <w:suppressAutoHyphens/>
              <w:jc w:val="both"/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 повністю не виконав практичні завдання.</w:t>
            </w:r>
          </w:p>
        </w:tc>
      </w:tr>
    </w:tbl>
    <w:p w:rsidR="00C87847" w:rsidRDefault="00C87847">
      <w:pPr>
        <w:widowControl w:val="0"/>
        <w:jc w:val="center"/>
        <w:rPr>
          <w:b/>
          <w:sz w:val="28"/>
          <w:szCs w:val="28"/>
        </w:rPr>
      </w:pPr>
    </w:p>
    <w:p w:rsidR="00C87847" w:rsidRDefault="00C87847">
      <w:pPr>
        <w:ind w:firstLine="284"/>
        <w:rPr>
          <w:b/>
          <w:sz w:val="28"/>
          <w:szCs w:val="28"/>
          <w:lang w:val="uk-UA"/>
        </w:rPr>
      </w:pPr>
      <w:bookmarkStart w:id="1" w:name="_GoBack"/>
      <w:bookmarkEnd w:id="1"/>
      <w:r>
        <w:rPr>
          <w:b/>
          <w:sz w:val="28"/>
          <w:szCs w:val="28"/>
          <w:lang w:val="uk-UA"/>
        </w:rPr>
        <w:lastRenderedPageBreak/>
        <w:t>10. Список рекомендованих джерел.</w:t>
      </w:r>
    </w:p>
    <w:p w:rsidR="00C87847" w:rsidRDefault="00C87847">
      <w:pPr>
        <w:pStyle w:val="21"/>
        <w:spacing w:line="240" w:lineRule="auto"/>
        <w:ind w:left="0"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Основна:</w:t>
      </w:r>
    </w:p>
    <w:p w:rsidR="002A1FC9" w:rsidRPr="009D66B3" w:rsidRDefault="002A1FC9" w:rsidP="002A1FC9">
      <w:pPr>
        <w:pStyle w:val="paragraph"/>
        <w:numPr>
          <w:ilvl w:val="0"/>
          <w:numId w:val="6"/>
        </w:numPr>
        <w:tabs>
          <w:tab w:val="left" w:pos="709"/>
        </w:tabs>
        <w:spacing w:before="0" w:beforeAutospacing="0" w:after="0" w:afterAutospacing="0"/>
        <w:ind w:hanging="436"/>
        <w:jc w:val="both"/>
        <w:textAlignment w:val="baseline"/>
        <w:rPr>
          <w:rStyle w:val="normaltextrun"/>
          <w:sz w:val="28"/>
          <w:szCs w:val="28"/>
          <w:lang w:val="uk-UA"/>
        </w:rPr>
      </w:pPr>
      <w:r w:rsidRPr="009D66B3">
        <w:rPr>
          <w:rStyle w:val="normaltextrun"/>
          <w:sz w:val="28"/>
          <w:szCs w:val="28"/>
          <w:lang w:val="uk-UA"/>
        </w:rPr>
        <w:t xml:space="preserve">Алгоритми надання невідкладної допомоги при критичних станах /За ред. </w:t>
      </w:r>
      <w:proofErr w:type="spellStart"/>
      <w:r w:rsidRPr="009D66B3">
        <w:rPr>
          <w:rStyle w:val="normaltextrun"/>
          <w:sz w:val="28"/>
          <w:szCs w:val="28"/>
          <w:lang w:val="uk-UA"/>
        </w:rPr>
        <w:t>І.І.Тітова</w:t>
      </w:r>
      <w:proofErr w:type="spellEnd"/>
      <w:r w:rsidRPr="009D66B3">
        <w:rPr>
          <w:rStyle w:val="normaltextrun"/>
          <w:sz w:val="28"/>
          <w:szCs w:val="28"/>
          <w:lang w:val="uk-UA"/>
        </w:rPr>
        <w:t>. – Вінниця: Нова книга, 2012. – 344 с</w:t>
      </w:r>
      <w:r w:rsidRPr="009D66B3">
        <w:rPr>
          <w:rStyle w:val="eop"/>
          <w:sz w:val="28"/>
          <w:szCs w:val="28"/>
        </w:rPr>
        <w:t> </w:t>
      </w:r>
      <w:r w:rsidRPr="009D66B3">
        <w:rPr>
          <w:rStyle w:val="normaltextrun"/>
          <w:sz w:val="28"/>
          <w:szCs w:val="28"/>
          <w:lang w:val="uk-UA"/>
        </w:rPr>
        <w:t>.</w:t>
      </w:r>
    </w:p>
    <w:p w:rsidR="002A1FC9" w:rsidRPr="009D66B3" w:rsidRDefault="002A1FC9" w:rsidP="002A1FC9">
      <w:pPr>
        <w:pStyle w:val="paragraph"/>
        <w:numPr>
          <w:ilvl w:val="0"/>
          <w:numId w:val="6"/>
        </w:numPr>
        <w:tabs>
          <w:tab w:val="left" w:pos="709"/>
        </w:tabs>
        <w:spacing w:before="0" w:beforeAutospacing="0" w:after="0" w:afterAutospacing="0"/>
        <w:ind w:hanging="436"/>
        <w:jc w:val="both"/>
        <w:textAlignment w:val="baseline"/>
        <w:rPr>
          <w:sz w:val="28"/>
          <w:szCs w:val="28"/>
          <w:lang w:val="uk-UA"/>
        </w:rPr>
      </w:pPr>
      <w:r w:rsidRPr="009D66B3">
        <w:rPr>
          <w:rStyle w:val="normaltextrun"/>
          <w:sz w:val="28"/>
          <w:szCs w:val="28"/>
          <w:lang w:val="uk-UA"/>
        </w:rPr>
        <w:t xml:space="preserve">Екстрена медична допомога: підручник /[М.І. Швед, А.А. Гудима, С.М. </w:t>
      </w:r>
      <w:proofErr w:type="spellStart"/>
      <w:r w:rsidRPr="009D66B3">
        <w:rPr>
          <w:rStyle w:val="normaltextrun"/>
          <w:sz w:val="28"/>
          <w:szCs w:val="28"/>
          <w:lang w:val="uk-UA"/>
        </w:rPr>
        <w:t>Геряк</w:t>
      </w:r>
      <w:proofErr w:type="spellEnd"/>
      <w:r w:rsidRPr="009D66B3">
        <w:rPr>
          <w:rStyle w:val="normaltextrun"/>
          <w:sz w:val="28"/>
          <w:szCs w:val="28"/>
          <w:lang w:val="uk-UA"/>
        </w:rPr>
        <w:t xml:space="preserve"> та ін.]; за ред. М.І. Шведа. – Тернопіль: ТДМУ, 2015. – 420 с.</w:t>
      </w:r>
      <w:r w:rsidRPr="009D66B3">
        <w:rPr>
          <w:rStyle w:val="eop"/>
          <w:sz w:val="28"/>
          <w:szCs w:val="28"/>
        </w:rPr>
        <w:t> </w:t>
      </w:r>
    </w:p>
    <w:p w:rsidR="002A1FC9" w:rsidRPr="009D66B3" w:rsidRDefault="002A1FC9" w:rsidP="002A1FC9">
      <w:pPr>
        <w:pStyle w:val="paragraph"/>
        <w:numPr>
          <w:ilvl w:val="0"/>
          <w:numId w:val="6"/>
        </w:numPr>
        <w:tabs>
          <w:tab w:val="left" w:pos="709"/>
        </w:tabs>
        <w:spacing w:before="0" w:beforeAutospacing="0" w:after="0" w:afterAutospacing="0"/>
        <w:ind w:hanging="436"/>
        <w:jc w:val="both"/>
        <w:textAlignment w:val="baseline"/>
        <w:rPr>
          <w:rStyle w:val="normaltextrun"/>
          <w:sz w:val="28"/>
          <w:szCs w:val="28"/>
          <w:lang w:val="uk-UA"/>
        </w:rPr>
      </w:pPr>
      <w:r w:rsidRPr="009D66B3">
        <w:rPr>
          <w:rStyle w:val="normaltextrun"/>
          <w:sz w:val="28"/>
          <w:szCs w:val="28"/>
          <w:lang w:val="uk-UA"/>
        </w:rPr>
        <w:t xml:space="preserve">Медицина надзвичайних ситуацій. Організація надання першої медичної допомоги: навчальний посібник (ВНЗ ІІ—ІV р. а.) / [В.С. Тарасюк, М.В. Матвійчук, В.В. Паламар та ін.];за ред. </w:t>
      </w:r>
      <w:proofErr w:type="spellStart"/>
      <w:r w:rsidRPr="009D66B3">
        <w:rPr>
          <w:rStyle w:val="normaltextrun"/>
          <w:sz w:val="28"/>
          <w:szCs w:val="28"/>
          <w:lang w:val="uk-UA"/>
        </w:rPr>
        <w:t>В.С.Тарасюка</w:t>
      </w:r>
      <w:proofErr w:type="spellEnd"/>
      <w:r w:rsidRPr="009D66B3">
        <w:rPr>
          <w:rStyle w:val="normaltextrun"/>
          <w:sz w:val="28"/>
          <w:szCs w:val="28"/>
          <w:lang w:val="uk-UA"/>
        </w:rPr>
        <w:t xml:space="preserve">. – К.:ВСВ «Медицина», 2017. – 528с. </w:t>
      </w:r>
    </w:p>
    <w:p w:rsidR="002A1FC9" w:rsidRPr="009D66B3" w:rsidRDefault="002A1FC9" w:rsidP="002A1FC9">
      <w:pPr>
        <w:pStyle w:val="paragraph"/>
        <w:numPr>
          <w:ilvl w:val="0"/>
          <w:numId w:val="6"/>
        </w:numPr>
        <w:tabs>
          <w:tab w:val="left" w:pos="709"/>
        </w:tabs>
        <w:spacing w:before="0" w:beforeAutospacing="0" w:after="0" w:afterAutospacing="0"/>
        <w:ind w:hanging="436"/>
        <w:jc w:val="both"/>
        <w:textAlignment w:val="baseline"/>
        <w:rPr>
          <w:rStyle w:val="normaltextrun"/>
          <w:sz w:val="28"/>
          <w:szCs w:val="28"/>
          <w:lang w:val="uk-UA"/>
        </w:rPr>
      </w:pPr>
      <w:proofErr w:type="spellStart"/>
      <w:r w:rsidRPr="009D66B3">
        <w:rPr>
          <w:rStyle w:val="normaltextrun"/>
          <w:sz w:val="28"/>
          <w:szCs w:val="28"/>
          <w:lang w:val="uk-UA"/>
        </w:rPr>
        <w:t>Домедична</w:t>
      </w:r>
      <w:proofErr w:type="spellEnd"/>
      <w:r w:rsidRPr="009D66B3">
        <w:rPr>
          <w:rStyle w:val="normaltextrun"/>
          <w:sz w:val="28"/>
          <w:szCs w:val="28"/>
          <w:lang w:val="uk-UA"/>
        </w:rPr>
        <w:t xml:space="preserve"> допомога : підручник / [А. В. </w:t>
      </w:r>
      <w:proofErr w:type="spellStart"/>
      <w:r w:rsidRPr="009D66B3">
        <w:rPr>
          <w:rStyle w:val="normaltextrun"/>
          <w:sz w:val="28"/>
          <w:szCs w:val="28"/>
          <w:lang w:val="uk-UA"/>
        </w:rPr>
        <w:t>Самодін</w:t>
      </w:r>
      <w:proofErr w:type="spellEnd"/>
      <w:r w:rsidRPr="009D66B3">
        <w:rPr>
          <w:rStyle w:val="normaltextrun"/>
          <w:sz w:val="28"/>
          <w:szCs w:val="28"/>
          <w:lang w:val="uk-UA"/>
        </w:rPr>
        <w:t xml:space="preserve">, О. В. Чуприна, Т. П. </w:t>
      </w:r>
      <w:proofErr w:type="spellStart"/>
      <w:r w:rsidRPr="009D66B3">
        <w:rPr>
          <w:rStyle w:val="normaltextrun"/>
          <w:sz w:val="28"/>
          <w:szCs w:val="28"/>
          <w:lang w:val="uk-UA"/>
        </w:rPr>
        <w:t>Жилін</w:t>
      </w:r>
      <w:proofErr w:type="spellEnd"/>
      <w:r w:rsidRPr="009D66B3">
        <w:rPr>
          <w:rStyle w:val="normaltextrun"/>
          <w:sz w:val="28"/>
          <w:szCs w:val="28"/>
          <w:lang w:val="uk-UA"/>
        </w:rPr>
        <w:t xml:space="preserve"> та ін.] / за </w:t>
      </w:r>
      <w:proofErr w:type="spellStart"/>
      <w:r w:rsidRPr="009D66B3">
        <w:rPr>
          <w:rStyle w:val="normaltextrun"/>
          <w:sz w:val="28"/>
          <w:szCs w:val="28"/>
          <w:lang w:val="uk-UA"/>
        </w:rPr>
        <w:t>заг</w:t>
      </w:r>
      <w:proofErr w:type="spellEnd"/>
      <w:r w:rsidRPr="009D66B3">
        <w:rPr>
          <w:rStyle w:val="normaltextrun"/>
          <w:sz w:val="28"/>
          <w:szCs w:val="28"/>
          <w:lang w:val="uk-UA"/>
        </w:rPr>
        <w:t xml:space="preserve">. ред. В. В. </w:t>
      </w:r>
      <w:proofErr w:type="spellStart"/>
      <w:r w:rsidRPr="009D66B3">
        <w:rPr>
          <w:rStyle w:val="normaltextrun"/>
          <w:sz w:val="28"/>
          <w:szCs w:val="28"/>
          <w:lang w:val="uk-UA"/>
        </w:rPr>
        <w:t>Стеблюка</w:t>
      </w:r>
      <w:proofErr w:type="spellEnd"/>
      <w:r w:rsidRPr="009D66B3">
        <w:rPr>
          <w:rStyle w:val="normaltextrun"/>
          <w:sz w:val="28"/>
          <w:szCs w:val="28"/>
          <w:lang w:val="uk-UA"/>
        </w:rPr>
        <w:t xml:space="preserve">. – Київ: </w:t>
      </w:r>
      <w:proofErr w:type="spellStart"/>
      <w:r w:rsidRPr="009D66B3">
        <w:rPr>
          <w:rStyle w:val="normaltextrun"/>
          <w:sz w:val="28"/>
          <w:szCs w:val="28"/>
          <w:lang w:val="uk-UA"/>
        </w:rPr>
        <w:t>Нац</w:t>
      </w:r>
      <w:proofErr w:type="spellEnd"/>
      <w:r w:rsidRPr="009D66B3">
        <w:rPr>
          <w:rStyle w:val="normaltextrun"/>
          <w:sz w:val="28"/>
          <w:szCs w:val="28"/>
          <w:lang w:val="uk-UA"/>
        </w:rPr>
        <w:t xml:space="preserve">. акад. </w:t>
      </w:r>
      <w:proofErr w:type="spellStart"/>
      <w:r w:rsidRPr="009D66B3">
        <w:rPr>
          <w:rStyle w:val="normaltextrun"/>
          <w:sz w:val="28"/>
          <w:szCs w:val="28"/>
          <w:lang w:val="uk-UA"/>
        </w:rPr>
        <w:t>внутр</w:t>
      </w:r>
      <w:proofErr w:type="spellEnd"/>
      <w:r w:rsidRPr="009D66B3">
        <w:rPr>
          <w:rStyle w:val="normaltextrun"/>
          <w:sz w:val="28"/>
          <w:szCs w:val="28"/>
          <w:lang w:val="uk-UA"/>
        </w:rPr>
        <w:t xml:space="preserve">. справ, 2018. – 226 с. </w:t>
      </w:r>
    </w:p>
    <w:p w:rsidR="002A1FC9" w:rsidRPr="009D66B3" w:rsidRDefault="002A1FC9" w:rsidP="002A1FC9">
      <w:pPr>
        <w:pStyle w:val="paragraph"/>
        <w:numPr>
          <w:ilvl w:val="0"/>
          <w:numId w:val="6"/>
        </w:numPr>
        <w:tabs>
          <w:tab w:val="left" w:pos="709"/>
        </w:tabs>
        <w:spacing w:before="0" w:beforeAutospacing="0" w:after="0" w:afterAutospacing="0"/>
        <w:ind w:hanging="436"/>
        <w:jc w:val="both"/>
        <w:textAlignment w:val="baseline"/>
        <w:rPr>
          <w:rStyle w:val="normaltextrun"/>
          <w:sz w:val="28"/>
          <w:szCs w:val="28"/>
          <w:lang w:val="uk-UA"/>
        </w:rPr>
      </w:pPr>
      <w:r w:rsidRPr="009D66B3">
        <w:rPr>
          <w:rStyle w:val="normaltextrun"/>
          <w:sz w:val="28"/>
          <w:szCs w:val="28"/>
          <w:lang w:val="uk-UA"/>
        </w:rPr>
        <w:t xml:space="preserve">Тарасюк В.С., Матвійчук М.В., Паламар М.В., </w:t>
      </w:r>
      <w:proofErr w:type="spellStart"/>
      <w:r w:rsidRPr="009D66B3">
        <w:rPr>
          <w:rStyle w:val="normaltextrun"/>
          <w:sz w:val="28"/>
          <w:szCs w:val="28"/>
          <w:lang w:val="uk-UA"/>
        </w:rPr>
        <w:t>Поляруш</w:t>
      </w:r>
      <w:proofErr w:type="spellEnd"/>
      <w:r w:rsidRPr="009D66B3">
        <w:rPr>
          <w:rStyle w:val="normaltextrun"/>
          <w:sz w:val="28"/>
          <w:szCs w:val="28"/>
          <w:lang w:val="uk-UA"/>
        </w:rPr>
        <w:t xml:space="preserve"> В.В., Корольова Н.Д., Подолян В.М., </w:t>
      </w:r>
      <w:proofErr w:type="spellStart"/>
      <w:r w:rsidRPr="009D66B3">
        <w:rPr>
          <w:rStyle w:val="normaltextrun"/>
          <w:sz w:val="28"/>
          <w:szCs w:val="28"/>
          <w:lang w:val="uk-UA"/>
        </w:rPr>
        <w:t>Малик</w:t>
      </w:r>
      <w:proofErr w:type="spellEnd"/>
      <w:r w:rsidRPr="009D66B3">
        <w:rPr>
          <w:rStyle w:val="normaltextrun"/>
          <w:sz w:val="28"/>
          <w:szCs w:val="28"/>
          <w:lang w:val="uk-UA"/>
        </w:rPr>
        <w:t xml:space="preserve"> С.Л., </w:t>
      </w:r>
      <w:proofErr w:type="spellStart"/>
      <w:r w:rsidRPr="009D66B3">
        <w:rPr>
          <w:rStyle w:val="normaltextrun"/>
          <w:sz w:val="28"/>
          <w:szCs w:val="28"/>
          <w:lang w:val="uk-UA"/>
        </w:rPr>
        <w:t>Кривецька</w:t>
      </w:r>
      <w:proofErr w:type="spellEnd"/>
      <w:r w:rsidRPr="009D66B3">
        <w:rPr>
          <w:rStyle w:val="normaltextrun"/>
          <w:sz w:val="28"/>
          <w:szCs w:val="28"/>
          <w:lang w:val="uk-UA"/>
        </w:rPr>
        <w:t xml:space="preserve"> Н.В. Перша медична (екстрена) медична допомога з елементами тактичної медицини на до госпітальному етапі в умовах надзвичайних ситуацій. – К: Медицина, 2015. – 310 с. </w:t>
      </w:r>
    </w:p>
    <w:p w:rsidR="002A1FC9" w:rsidRPr="009D66B3" w:rsidRDefault="002A1FC9" w:rsidP="002A1FC9">
      <w:pPr>
        <w:widowControl w:val="0"/>
        <w:numPr>
          <w:ilvl w:val="0"/>
          <w:numId w:val="6"/>
        </w:numPr>
        <w:tabs>
          <w:tab w:val="left" w:pos="709"/>
        </w:tabs>
        <w:ind w:hanging="436"/>
        <w:jc w:val="both"/>
        <w:rPr>
          <w:rFonts w:eastAsia="Times New Roman"/>
          <w:sz w:val="28"/>
          <w:szCs w:val="28"/>
        </w:rPr>
      </w:pPr>
      <w:r w:rsidRPr="009D66B3">
        <w:rPr>
          <w:rFonts w:eastAsia="Times New Roman"/>
          <w:sz w:val="28"/>
          <w:szCs w:val="28"/>
        </w:rPr>
        <w:t xml:space="preserve">Медицина </w:t>
      </w:r>
      <w:proofErr w:type="spellStart"/>
      <w:r w:rsidRPr="009D66B3">
        <w:rPr>
          <w:rFonts w:eastAsia="Times New Roman"/>
          <w:sz w:val="28"/>
          <w:szCs w:val="28"/>
        </w:rPr>
        <w:t>невідкладних</w:t>
      </w:r>
      <w:proofErr w:type="spellEnd"/>
      <w:r w:rsidRPr="009D66B3">
        <w:rPr>
          <w:rFonts w:eastAsia="Times New Roman"/>
          <w:sz w:val="28"/>
          <w:szCs w:val="28"/>
        </w:rPr>
        <w:t xml:space="preserve"> </w:t>
      </w:r>
      <w:proofErr w:type="spellStart"/>
      <w:r w:rsidRPr="009D66B3">
        <w:rPr>
          <w:rFonts w:eastAsia="Times New Roman"/>
          <w:sz w:val="28"/>
          <w:szCs w:val="28"/>
        </w:rPr>
        <w:t>станів</w:t>
      </w:r>
      <w:proofErr w:type="spellEnd"/>
      <w:r w:rsidRPr="009D66B3">
        <w:rPr>
          <w:rFonts w:eastAsia="Times New Roman"/>
          <w:sz w:val="28"/>
          <w:szCs w:val="28"/>
        </w:rPr>
        <w:t xml:space="preserve">: </w:t>
      </w:r>
      <w:proofErr w:type="spellStart"/>
      <w:r w:rsidRPr="009D66B3">
        <w:rPr>
          <w:rFonts w:eastAsia="Times New Roman"/>
          <w:sz w:val="28"/>
          <w:szCs w:val="28"/>
        </w:rPr>
        <w:t>швидка</w:t>
      </w:r>
      <w:proofErr w:type="spellEnd"/>
      <w:r w:rsidRPr="009D66B3">
        <w:rPr>
          <w:rFonts w:eastAsia="Times New Roman"/>
          <w:sz w:val="28"/>
          <w:szCs w:val="28"/>
        </w:rPr>
        <w:t xml:space="preserve"> і </w:t>
      </w:r>
      <w:proofErr w:type="spellStart"/>
      <w:r w:rsidRPr="009D66B3">
        <w:rPr>
          <w:rFonts w:eastAsia="Times New Roman"/>
          <w:sz w:val="28"/>
          <w:szCs w:val="28"/>
        </w:rPr>
        <w:t>невідкладна</w:t>
      </w:r>
      <w:proofErr w:type="spellEnd"/>
      <w:r w:rsidRPr="009D66B3">
        <w:rPr>
          <w:rFonts w:eastAsia="Times New Roman"/>
          <w:sz w:val="28"/>
          <w:szCs w:val="28"/>
        </w:rPr>
        <w:t xml:space="preserve"> </w:t>
      </w:r>
      <w:proofErr w:type="spellStart"/>
      <w:r w:rsidRPr="009D66B3">
        <w:rPr>
          <w:rFonts w:eastAsia="Times New Roman"/>
          <w:sz w:val="28"/>
          <w:szCs w:val="28"/>
        </w:rPr>
        <w:t>медичн</w:t>
      </w:r>
      <w:proofErr w:type="spellEnd"/>
      <w:r w:rsidRPr="009D66B3">
        <w:rPr>
          <w:rFonts w:eastAsia="Times New Roman"/>
          <w:sz w:val="28"/>
          <w:szCs w:val="28"/>
          <w:lang w:val="uk-UA"/>
        </w:rPr>
        <w:t xml:space="preserve">а </w:t>
      </w:r>
      <w:proofErr w:type="spellStart"/>
      <w:r w:rsidRPr="009D66B3">
        <w:rPr>
          <w:rFonts w:eastAsia="Times New Roman"/>
          <w:sz w:val="28"/>
          <w:szCs w:val="28"/>
        </w:rPr>
        <w:t>допомога</w:t>
      </w:r>
      <w:proofErr w:type="spellEnd"/>
      <w:r w:rsidRPr="009D66B3">
        <w:rPr>
          <w:rFonts w:eastAsia="Times New Roman"/>
          <w:sz w:val="28"/>
          <w:szCs w:val="28"/>
          <w:lang w:val="uk-UA"/>
        </w:rPr>
        <w:t xml:space="preserve"> </w:t>
      </w:r>
      <w:r w:rsidRPr="009D66B3">
        <w:rPr>
          <w:rFonts w:eastAsia="Times New Roman"/>
          <w:sz w:val="28"/>
          <w:szCs w:val="28"/>
        </w:rPr>
        <w:t>/</w:t>
      </w:r>
      <w:r w:rsidRPr="009D66B3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9D66B3">
        <w:rPr>
          <w:rFonts w:eastAsia="Times New Roman"/>
          <w:sz w:val="28"/>
          <w:szCs w:val="28"/>
        </w:rPr>
        <w:t>І.С.Зозуля</w:t>
      </w:r>
      <w:proofErr w:type="spellEnd"/>
      <w:r w:rsidRPr="009D66B3">
        <w:rPr>
          <w:rFonts w:eastAsia="Times New Roman"/>
          <w:sz w:val="28"/>
          <w:szCs w:val="28"/>
        </w:rPr>
        <w:t xml:space="preserve">, А.В. Вершигора, В.І. Боброва та </w:t>
      </w:r>
      <w:proofErr w:type="spellStart"/>
      <w:r w:rsidRPr="009D66B3">
        <w:rPr>
          <w:rFonts w:eastAsia="Times New Roman"/>
          <w:sz w:val="28"/>
          <w:szCs w:val="28"/>
        </w:rPr>
        <w:t>ін</w:t>
      </w:r>
      <w:proofErr w:type="spellEnd"/>
      <w:r w:rsidRPr="009D66B3">
        <w:rPr>
          <w:rFonts w:eastAsia="Times New Roman"/>
          <w:sz w:val="28"/>
          <w:szCs w:val="28"/>
        </w:rPr>
        <w:t xml:space="preserve">.; за ред. І. С. </w:t>
      </w:r>
      <w:proofErr w:type="spellStart"/>
      <w:r w:rsidRPr="009D66B3">
        <w:rPr>
          <w:rFonts w:eastAsia="Times New Roman"/>
          <w:sz w:val="28"/>
          <w:szCs w:val="28"/>
        </w:rPr>
        <w:t>Зозулі</w:t>
      </w:r>
      <w:proofErr w:type="spellEnd"/>
      <w:r w:rsidRPr="009D66B3">
        <w:rPr>
          <w:rFonts w:eastAsia="Times New Roman"/>
          <w:sz w:val="28"/>
          <w:szCs w:val="28"/>
        </w:rPr>
        <w:t xml:space="preserve">. </w:t>
      </w:r>
      <w:r w:rsidRPr="009D66B3">
        <w:rPr>
          <w:rFonts w:eastAsia="Times New Roman"/>
          <w:sz w:val="28"/>
          <w:szCs w:val="28"/>
        </w:rPr>
        <w:sym w:font="Symbol" w:char="F02D"/>
      </w:r>
      <w:r w:rsidRPr="009D66B3">
        <w:rPr>
          <w:rFonts w:eastAsia="Times New Roman"/>
          <w:sz w:val="28"/>
          <w:szCs w:val="28"/>
        </w:rPr>
        <w:t xml:space="preserve"> К.: ВСВ “Медицина”, 2012. </w:t>
      </w:r>
      <w:r w:rsidRPr="009D66B3">
        <w:rPr>
          <w:rFonts w:eastAsia="Times New Roman"/>
          <w:sz w:val="28"/>
          <w:szCs w:val="28"/>
        </w:rPr>
        <w:sym w:font="Symbol" w:char="F02D"/>
      </w:r>
      <w:r w:rsidRPr="009D66B3">
        <w:rPr>
          <w:rFonts w:eastAsia="Times New Roman"/>
          <w:sz w:val="28"/>
          <w:szCs w:val="28"/>
        </w:rPr>
        <w:t xml:space="preserve"> 728 с.</w:t>
      </w:r>
    </w:p>
    <w:p w:rsidR="002A1FC9" w:rsidRPr="009D66B3" w:rsidRDefault="002A1FC9" w:rsidP="002A1FC9">
      <w:pPr>
        <w:widowControl w:val="0"/>
        <w:numPr>
          <w:ilvl w:val="0"/>
          <w:numId w:val="6"/>
        </w:numPr>
        <w:tabs>
          <w:tab w:val="left" w:pos="709"/>
        </w:tabs>
        <w:ind w:hanging="436"/>
        <w:jc w:val="both"/>
        <w:rPr>
          <w:rFonts w:eastAsia="Times New Roman"/>
          <w:sz w:val="28"/>
          <w:szCs w:val="28"/>
        </w:rPr>
      </w:pPr>
      <w:proofErr w:type="spellStart"/>
      <w:r w:rsidRPr="009D66B3">
        <w:rPr>
          <w:rFonts w:eastAsia="Times New Roman"/>
          <w:sz w:val="28"/>
          <w:szCs w:val="28"/>
        </w:rPr>
        <w:t>Екстрена</w:t>
      </w:r>
      <w:proofErr w:type="spellEnd"/>
      <w:r w:rsidRPr="009D66B3">
        <w:rPr>
          <w:rFonts w:eastAsia="Times New Roman"/>
          <w:sz w:val="28"/>
          <w:szCs w:val="28"/>
        </w:rPr>
        <w:t xml:space="preserve"> </w:t>
      </w:r>
      <w:proofErr w:type="spellStart"/>
      <w:r w:rsidRPr="009D66B3">
        <w:rPr>
          <w:rFonts w:eastAsia="Times New Roman"/>
          <w:sz w:val="28"/>
          <w:szCs w:val="28"/>
        </w:rPr>
        <w:t>медична</w:t>
      </w:r>
      <w:proofErr w:type="spellEnd"/>
      <w:r w:rsidRPr="009D66B3">
        <w:rPr>
          <w:rFonts w:eastAsia="Times New Roman"/>
          <w:sz w:val="28"/>
          <w:szCs w:val="28"/>
        </w:rPr>
        <w:t xml:space="preserve"> </w:t>
      </w:r>
      <w:proofErr w:type="spellStart"/>
      <w:r w:rsidRPr="009D66B3">
        <w:rPr>
          <w:rFonts w:eastAsia="Times New Roman"/>
          <w:sz w:val="28"/>
          <w:szCs w:val="28"/>
        </w:rPr>
        <w:t>допомога</w:t>
      </w:r>
      <w:proofErr w:type="spellEnd"/>
      <w:r w:rsidRPr="009D66B3">
        <w:rPr>
          <w:rFonts w:eastAsia="Times New Roman"/>
          <w:sz w:val="28"/>
          <w:szCs w:val="28"/>
        </w:rPr>
        <w:t xml:space="preserve"> (</w:t>
      </w:r>
      <w:proofErr w:type="spellStart"/>
      <w:r w:rsidRPr="009D66B3">
        <w:rPr>
          <w:rFonts w:eastAsia="Times New Roman"/>
          <w:sz w:val="28"/>
          <w:szCs w:val="28"/>
        </w:rPr>
        <w:t>гострі</w:t>
      </w:r>
      <w:proofErr w:type="spellEnd"/>
      <w:r w:rsidRPr="009D66B3">
        <w:rPr>
          <w:rFonts w:eastAsia="Times New Roman"/>
          <w:sz w:val="28"/>
          <w:szCs w:val="28"/>
        </w:rPr>
        <w:t xml:space="preserve"> </w:t>
      </w:r>
      <w:proofErr w:type="spellStart"/>
      <w:r w:rsidRPr="009D66B3">
        <w:rPr>
          <w:rFonts w:eastAsia="Times New Roman"/>
          <w:sz w:val="28"/>
          <w:szCs w:val="28"/>
        </w:rPr>
        <w:t>серцеві</w:t>
      </w:r>
      <w:proofErr w:type="spellEnd"/>
      <w:r w:rsidRPr="009D66B3">
        <w:rPr>
          <w:rFonts w:eastAsia="Times New Roman"/>
          <w:sz w:val="28"/>
          <w:szCs w:val="28"/>
        </w:rPr>
        <w:t xml:space="preserve"> </w:t>
      </w:r>
      <w:proofErr w:type="spellStart"/>
      <w:r w:rsidRPr="009D66B3">
        <w:rPr>
          <w:rFonts w:eastAsia="Times New Roman"/>
          <w:sz w:val="28"/>
          <w:szCs w:val="28"/>
        </w:rPr>
        <w:t>стани</w:t>
      </w:r>
      <w:proofErr w:type="spellEnd"/>
      <w:r w:rsidRPr="009D66B3">
        <w:rPr>
          <w:rFonts w:eastAsia="Times New Roman"/>
          <w:sz w:val="28"/>
          <w:szCs w:val="28"/>
        </w:rPr>
        <w:t xml:space="preserve">) /Г.Г. </w:t>
      </w:r>
      <w:proofErr w:type="spellStart"/>
      <w:r w:rsidRPr="009D66B3">
        <w:rPr>
          <w:rFonts w:eastAsia="Times New Roman"/>
          <w:sz w:val="28"/>
          <w:szCs w:val="28"/>
        </w:rPr>
        <w:t>Рощін</w:t>
      </w:r>
      <w:proofErr w:type="spellEnd"/>
      <w:r w:rsidRPr="009D66B3">
        <w:rPr>
          <w:rFonts w:eastAsia="Times New Roman"/>
          <w:sz w:val="28"/>
          <w:szCs w:val="28"/>
        </w:rPr>
        <w:t xml:space="preserve">, О.М. Пархоменко, В.О. </w:t>
      </w:r>
      <w:proofErr w:type="spellStart"/>
      <w:r w:rsidRPr="009D66B3">
        <w:rPr>
          <w:rFonts w:eastAsia="Times New Roman"/>
          <w:sz w:val="28"/>
          <w:szCs w:val="28"/>
        </w:rPr>
        <w:t>Крилюк</w:t>
      </w:r>
      <w:proofErr w:type="spellEnd"/>
      <w:r w:rsidRPr="009D66B3">
        <w:rPr>
          <w:rFonts w:eastAsia="Times New Roman"/>
          <w:sz w:val="28"/>
          <w:szCs w:val="28"/>
        </w:rPr>
        <w:t xml:space="preserve"> та </w:t>
      </w:r>
      <w:proofErr w:type="spellStart"/>
      <w:r w:rsidRPr="009D66B3">
        <w:rPr>
          <w:rFonts w:eastAsia="Times New Roman"/>
          <w:sz w:val="28"/>
          <w:szCs w:val="28"/>
        </w:rPr>
        <w:t>ін</w:t>
      </w:r>
      <w:proofErr w:type="spellEnd"/>
      <w:r w:rsidRPr="009D66B3">
        <w:rPr>
          <w:rFonts w:eastAsia="Times New Roman"/>
          <w:sz w:val="28"/>
          <w:szCs w:val="28"/>
        </w:rPr>
        <w:t xml:space="preserve">: за ред. Г.Г. </w:t>
      </w:r>
      <w:proofErr w:type="spellStart"/>
      <w:r w:rsidRPr="009D66B3">
        <w:rPr>
          <w:rFonts w:eastAsia="Times New Roman"/>
          <w:sz w:val="28"/>
          <w:szCs w:val="28"/>
        </w:rPr>
        <w:t>Рощіна</w:t>
      </w:r>
      <w:proofErr w:type="spellEnd"/>
      <w:r w:rsidRPr="009D66B3">
        <w:rPr>
          <w:rFonts w:eastAsia="Times New Roman"/>
          <w:sz w:val="28"/>
          <w:szCs w:val="28"/>
        </w:rPr>
        <w:t>. – К.: ТОВ “НВП “</w:t>
      </w:r>
      <w:proofErr w:type="spellStart"/>
      <w:r w:rsidRPr="009D66B3">
        <w:rPr>
          <w:rFonts w:eastAsia="Times New Roman"/>
          <w:sz w:val="28"/>
          <w:szCs w:val="28"/>
        </w:rPr>
        <w:t>Інтерсервіс</w:t>
      </w:r>
      <w:proofErr w:type="spellEnd"/>
      <w:r w:rsidRPr="009D66B3">
        <w:rPr>
          <w:rFonts w:eastAsia="Times New Roman"/>
          <w:sz w:val="28"/>
          <w:szCs w:val="28"/>
        </w:rPr>
        <w:t xml:space="preserve">”, 2011. </w:t>
      </w:r>
      <w:r w:rsidRPr="009D66B3">
        <w:rPr>
          <w:rFonts w:eastAsia="Times New Roman"/>
          <w:sz w:val="28"/>
          <w:szCs w:val="28"/>
        </w:rPr>
        <w:sym w:font="Symbol" w:char="F02D"/>
      </w:r>
      <w:r w:rsidRPr="009D66B3">
        <w:rPr>
          <w:rFonts w:eastAsia="Times New Roman"/>
          <w:sz w:val="28"/>
          <w:szCs w:val="28"/>
        </w:rPr>
        <w:t xml:space="preserve"> 159 с. </w:t>
      </w:r>
    </w:p>
    <w:p w:rsidR="002A1FC9" w:rsidRPr="009D66B3" w:rsidRDefault="002A1FC9" w:rsidP="002A1FC9">
      <w:pPr>
        <w:numPr>
          <w:ilvl w:val="0"/>
          <w:numId w:val="6"/>
        </w:numPr>
        <w:tabs>
          <w:tab w:val="left" w:pos="0"/>
          <w:tab w:val="left" w:pos="709"/>
          <w:tab w:val="left" w:pos="980"/>
          <w:tab w:val="left" w:pos="1260"/>
        </w:tabs>
        <w:ind w:hanging="436"/>
        <w:jc w:val="both"/>
        <w:rPr>
          <w:rFonts w:eastAsia="Times New Roman"/>
          <w:sz w:val="28"/>
          <w:szCs w:val="28"/>
        </w:rPr>
      </w:pPr>
      <w:r w:rsidRPr="009D66B3">
        <w:rPr>
          <w:rFonts w:eastAsia="Times New Roman"/>
          <w:color w:val="000000"/>
          <w:sz w:val="28"/>
          <w:szCs w:val="28"/>
        </w:rPr>
        <w:t xml:space="preserve">Закон </w:t>
      </w:r>
      <w:proofErr w:type="spellStart"/>
      <w:r w:rsidRPr="009D66B3">
        <w:rPr>
          <w:rFonts w:eastAsia="Times New Roman"/>
          <w:color w:val="000000"/>
          <w:sz w:val="28"/>
          <w:szCs w:val="28"/>
        </w:rPr>
        <w:t>України</w:t>
      </w:r>
      <w:proofErr w:type="spellEnd"/>
      <w:r w:rsidRPr="009D66B3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D66B3">
        <w:rPr>
          <w:rFonts w:eastAsia="Times New Roman"/>
          <w:color w:val="000000"/>
          <w:sz w:val="28"/>
          <w:szCs w:val="28"/>
        </w:rPr>
        <w:t>від</w:t>
      </w:r>
      <w:proofErr w:type="spellEnd"/>
      <w:r w:rsidRPr="009D66B3">
        <w:rPr>
          <w:rFonts w:eastAsia="Times New Roman"/>
          <w:color w:val="000000"/>
          <w:sz w:val="28"/>
          <w:szCs w:val="28"/>
        </w:rPr>
        <w:t xml:space="preserve"> 5 </w:t>
      </w:r>
      <w:proofErr w:type="spellStart"/>
      <w:r w:rsidRPr="009D66B3">
        <w:rPr>
          <w:rFonts w:eastAsia="Times New Roman"/>
          <w:color w:val="000000"/>
          <w:sz w:val="28"/>
          <w:szCs w:val="28"/>
        </w:rPr>
        <w:t>лип</w:t>
      </w:r>
      <w:r w:rsidRPr="009D66B3">
        <w:rPr>
          <w:rFonts w:eastAsia="Times New Roman"/>
          <w:sz w:val="28"/>
          <w:szCs w:val="28"/>
        </w:rPr>
        <w:t>ня</w:t>
      </w:r>
      <w:proofErr w:type="spellEnd"/>
      <w:r w:rsidRPr="009D66B3">
        <w:rPr>
          <w:rFonts w:eastAsia="Times New Roman"/>
          <w:sz w:val="28"/>
          <w:szCs w:val="28"/>
        </w:rPr>
        <w:t xml:space="preserve"> 2012 року № 5081-VI </w:t>
      </w:r>
      <w:r w:rsidRPr="009D66B3">
        <w:rPr>
          <w:rFonts w:eastAsia="Times New Roman"/>
          <w:color w:val="000000"/>
          <w:sz w:val="28"/>
          <w:szCs w:val="28"/>
        </w:rPr>
        <w:t xml:space="preserve">“Про </w:t>
      </w:r>
      <w:proofErr w:type="spellStart"/>
      <w:r w:rsidRPr="009D66B3">
        <w:rPr>
          <w:rFonts w:eastAsia="Times New Roman"/>
          <w:color w:val="000000"/>
          <w:sz w:val="28"/>
          <w:szCs w:val="28"/>
        </w:rPr>
        <w:t>екстрену</w:t>
      </w:r>
      <w:proofErr w:type="spellEnd"/>
      <w:r w:rsidRPr="009D66B3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D66B3">
        <w:rPr>
          <w:rFonts w:eastAsia="Times New Roman"/>
          <w:color w:val="000000"/>
          <w:sz w:val="28"/>
          <w:szCs w:val="28"/>
        </w:rPr>
        <w:t>медичну</w:t>
      </w:r>
      <w:proofErr w:type="spellEnd"/>
      <w:r w:rsidRPr="009D66B3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D66B3">
        <w:rPr>
          <w:rFonts w:eastAsia="Times New Roman"/>
          <w:color w:val="000000"/>
          <w:sz w:val="28"/>
          <w:szCs w:val="28"/>
        </w:rPr>
        <w:t>допомогу</w:t>
      </w:r>
      <w:proofErr w:type="spellEnd"/>
      <w:r w:rsidRPr="009D66B3">
        <w:rPr>
          <w:rFonts w:eastAsia="Times New Roman"/>
          <w:color w:val="000000"/>
          <w:sz w:val="28"/>
          <w:szCs w:val="28"/>
        </w:rPr>
        <w:t xml:space="preserve">”. </w:t>
      </w:r>
    </w:p>
    <w:p w:rsidR="002A1FC9" w:rsidRPr="009D66B3" w:rsidRDefault="002A1FC9" w:rsidP="002A1FC9">
      <w:pPr>
        <w:numPr>
          <w:ilvl w:val="0"/>
          <w:numId w:val="6"/>
        </w:numPr>
        <w:tabs>
          <w:tab w:val="left" w:pos="0"/>
          <w:tab w:val="left" w:pos="709"/>
          <w:tab w:val="left" w:pos="980"/>
          <w:tab w:val="left" w:pos="1260"/>
        </w:tabs>
        <w:ind w:hanging="436"/>
        <w:jc w:val="both"/>
        <w:rPr>
          <w:rFonts w:eastAsia="Times New Roman"/>
          <w:sz w:val="28"/>
          <w:szCs w:val="28"/>
        </w:rPr>
      </w:pPr>
      <w:r w:rsidRPr="009D66B3">
        <w:rPr>
          <w:rFonts w:eastAsia="Times New Roman"/>
          <w:sz w:val="28"/>
          <w:szCs w:val="28"/>
        </w:rPr>
        <w:t xml:space="preserve">Наказ МОЗ </w:t>
      </w:r>
      <w:proofErr w:type="spellStart"/>
      <w:r w:rsidRPr="009D66B3">
        <w:rPr>
          <w:rFonts w:eastAsia="Times New Roman"/>
          <w:sz w:val="28"/>
          <w:szCs w:val="28"/>
        </w:rPr>
        <w:t>України</w:t>
      </w:r>
      <w:proofErr w:type="spellEnd"/>
      <w:r w:rsidRPr="009D66B3">
        <w:rPr>
          <w:rFonts w:eastAsia="Times New Roman"/>
          <w:sz w:val="28"/>
          <w:szCs w:val="28"/>
        </w:rPr>
        <w:t xml:space="preserve"> </w:t>
      </w:r>
      <w:proofErr w:type="spellStart"/>
      <w:r w:rsidRPr="009D66B3">
        <w:rPr>
          <w:rFonts w:eastAsia="Times New Roman"/>
          <w:sz w:val="28"/>
          <w:szCs w:val="28"/>
        </w:rPr>
        <w:t>від</w:t>
      </w:r>
      <w:proofErr w:type="spellEnd"/>
      <w:r w:rsidRPr="009D66B3">
        <w:rPr>
          <w:rFonts w:eastAsia="Times New Roman"/>
          <w:sz w:val="28"/>
          <w:szCs w:val="28"/>
        </w:rPr>
        <w:t xml:space="preserve"> 28 </w:t>
      </w:r>
      <w:proofErr w:type="spellStart"/>
      <w:r w:rsidRPr="009D66B3">
        <w:rPr>
          <w:rFonts w:eastAsia="Times New Roman"/>
          <w:sz w:val="28"/>
          <w:szCs w:val="28"/>
        </w:rPr>
        <w:t>грудня</w:t>
      </w:r>
      <w:proofErr w:type="spellEnd"/>
      <w:r w:rsidRPr="009D66B3">
        <w:rPr>
          <w:rFonts w:eastAsia="Times New Roman"/>
          <w:sz w:val="28"/>
          <w:szCs w:val="28"/>
        </w:rPr>
        <w:t xml:space="preserve"> 2002 року №507 “</w:t>
      </w:r>
      <w:proofErr w:type="spellStart"/>
      <w:r w:rsidRPr="009D66B3">
        <w:rPr>
          <w:rFonts w:eastAsia="Times New Roman"/>
          <w:sz w:val="28"/>
          <w:szCs w:val="28"/>
        </w:rPr>
        <w:t>Нормативи</w:t>
      </w:r>
      <w:proofErr w:type="spellEnd"/>
      <w:r w:rsidRPr="009D66B3">
        <w:rPr>
          <w:rFonts w:eastAsia="Times New Roman"/>
          <w:sz w:val="28"/>
          <w:szCs w:val="28"/>
        </w:rPr>
        <w:t xml:space="preserve"> </w:t>
      </w:r>
      <w:proofErr w:type="spellStart"/>
      <w:r w:rsidRPr="009D66B3">
        <w:rPr>
          <w:rFonts w:eastAsia="Times New Roman"/>
          <w:sz w:val="28"/>
          <w:szCs w:val="28"/>
        </w:rPr>
        <w:t>надання</w:t>
      </w:r>
      <w:proofErr w:type="spellEnd"/>
      <w:r w:rsidRPr="009D66B3">
        <w:rPr>
          <w:rFonts w:eastAsia="Times New Roman"/>
          <w:sz w:val="28"/>
          <w:szCs w:val="28"/>
        </w:rPr>
        <w:t xml:space="preserve"> </w:t>
      </w:r>
      <w:proofErr w:type="spellStart"/>
      <w:r w:rsidRPr="009D66B3">
        <w:rPr>
          <w:rFonts w:eastAsia="Times New Roman"/>
          <w:sz w:val="28"/>
          <w:szCs w:val="28"/>
        </w:rPr>
        <w:t>медичної</w:t>
      </w:r>
      <w:proofErr w:type="spellEnd"/>
      <w:r w:rsidRPr="009D66B3">
        <w:rPr>
          <w:rFonts w:eastAsia="Times New Roman"/>
          <w:sz w:val="28"/>
          <w:szCs w:val="28"/>
        </w:rPr>
        <w:t xml:space="preserve"> </w:t>
      </w:r>
      <w:proofErr w:type="spellStart"/>
      <w:r w:rsidRPr="009D66B3">
        <w:rPr>
          <w:rFonts w:eastAsia="Times New Roman"/>
          <w:sz w:val="28"/>
          <w:szCs w:val="28"/>
        </w:rPr>
        <w:t>допомоги</w:t>
      </w:r>
      <w:proofErr w:type="spellEnd"/>
      <w:r w:rsidRPr="009D66B3">
        <w:rPr>
          <w:rFonts w:eastAsia="Times New Roman"/>
          <w:sz w:val="28"/>
          <w:szCs w:val="28"/>
        </w:rPr>
        <w:t xml:space="preserve"> </w:t>
      </w:r>
      <w:proofErr w:type="spellStart"/>
      <w:r w:rsidRPr="009D66B3">
        <w:rPr>
          <w:rFonts w:eastAsia="Times New Roman"/>
          <w:sz w:val="28"/>
          <w:szCs w:val="28"/>
        </w:rPr>
        <w:t>дорослому</w:t>
      </w:r>
      <w:proofErr w:type="spellEnd"/>
      <w:r w:rsidRPr="009D66B3">
        <w:rPr>
          <w:rFonts w:eastAsia="Times New Roman"/>
          <w:sz w:val="28"/>
          <w:szCs w:val="28"/>
        </w:rPr>
        <w:t xml:space="preserve"> </w:t>
      </w:r>
      <w:proofErr w:type="spellStart"/>
      <w:r w:rsidRPr="009D66B3">
        <w:rPr>
          <w:rFonts w:eastAsia="Times New Roman"/>
          <w:sz w:val="28"/>
          <w:szCs w:val="28"/>
        </w:rPr>
        <w:t>населенню</w:t>
      </w:r>
      <w:proofErr w:type="spellEnd"/>
      <w:r w:rsidRPr="009D66B3">
        <w:rPr>
          <w:rFonts w:eastAsia="Times New Roman"/>
          <w:sz w:val="28"/>
          <w:szCs w:val="28"/>
        </w:rPr>
        <w:t xml:space="preserve"> в амбулаторно-</w:t>
      </w:r>
      <w:proofErr w:type="spellStart"/>
      <w:r w:rsidRPr="009D66B3">
        <w:rPr>
          <w:rFonts w:eastAsia="Times New Roman"/>
          <w:sz w:val="28"/>
          <w:szCs w:val="28"/>
        </w:rPr>
        <w:t>поліклінічних</w:t>
      </w:r>
      <w:proofErr w:type="spellEnd"/>
      <w:r w:rsidRPr="009D66B3">
        <w:rPr>
          <w:rFonts w:eastAsia="Times New Roman"/>
          <w:sz w:val="28"/>
          <w:szCs w:val="28"/>
        </w:rPr>
        <w:t xml:space="preserve"> закладах за </w:t>
      </w:r>
      <w:proofErr w:type="spellStart"/>
      <w:r w:rsidRPr="009D66B3">
        <w:rPr>
          <w:rFonts w:eastAsia="Times New Roman"/>
          <w:sz w:val="28"/>
          <w:szCs w:val="28"/>
        </w:rPr>
        <w:t>спеціальністю</w:t>
      </w:r>
      <w:proofErr w:type="spellEnd"/>
      <w:r w:rsidRPr="009D66B3">
        <w:rPr>
          <w:rFonts w:eastAsia="Times New Roman"/>
          <w:sz w:val="28"/>
          <w:szCs w:val="28"/>
        </w:rPr>
        <w:t xml:space="preserve"> „медицина </w:t>
      </w:r>
      <w:proofErr w:type="spellStart"/>
      <w:r w:rsidRPr="009D66B3">
        <w:rPr>
          <w:rFonts w:eastAsia="Times New Roman"/>
          <w:sz w:val="28"/>
          <w:szCs w:val="28"/>
        </w:rPr>
        <w:t>невідкладних</w:t>
      </w:r>
      <w:proofErr w:type="spellEnd"/>
      <w:r w:rsidRPr="009D66B3">
        <w:rPr>
          <w:rFonts w:eastAsia="Times New Roman"/>
          <w:sz w:val="28"/>
          <w:szCs w:val="28"/>
        </w:rPr>
        <w:t xml:space="preserve"> </w:t>
      </w:r>
      <w:proofErr w:type="spellStart"/>
      <w:r w:rsidRPr="009D66B3">
        <w:rPr>
          <w:rFonts w:eastAsia="Times New Roman"/>
          <w:sz w:val="28"/>
          <w:szCs w:val="28"/>
        </w:rPr>
        <w:t>станів</w:t>
      </w:r>
      <w:proofErr w:type="spellEnd"/>
      <w:r w:rsidRPr="009D66B3">
        <w:rPr>
          <w:rFonts w:eastAsia="Times New Roman"/>
          <w:sz w:val="28"/>
          <w:szCs w:val="28"/>
        </w:rPr>
        <w:t>”.</w:t>
      </w:r>
    </w:p>
    <w:p w:rsidR="00BD3683" w:rsidRPr="00751555" w:rsidRDefault="002A1FC9" w:rsidP="00751555">
      <w:pPr>
        <w:numPr>
          <w:ilvl w:val="0"/>
          <w:numId w:val="6"/>
        </w:numPr>
        <w:tabs>
          <w:tab w:val="left" w:pos="0"/>
          <w:tab w:val="left" w:pos="709"/>
          <w:tab w:val="left" w:pos="980"/>
          <w:tab w:val="left" w:pos="1260"/>
        </w:tabs>
        <w:ind w:hanging="436"/>
        <w:jc w:val="both"/>
        <w:rPr>
          <w:rFonts w:eastAsia="Times New Roman"/>
          <w:sz w:val="28"/>
          <w:szCs w:val="28"/>
        </w:rPr>
      </w:pPr>
      <w:r w:rsidRPr="009D66B3">
        <w:rPr>
          <w:rFonts w:eastAsia="Times New Roman"/>
          <w:sz w:val="28"/>
          <w:szCs w:val="28"/>
        </w:rPr>
        <w:t xml:space="preserve">Наказ МОЗ </w:t>
      </w:r>
      <w:proofErr w:type="spellStart"/>
      <w:r w:rsidRPr="009D66B3">
        <w:rPr>
          <w:rFonts w:eastAsia="Times New Roman"/>
          <w:sz w:val="28"/>
          <w:szCs w:val="28"/>
        </w:rPr>
        <w:t>України</w:t>
      </w:r>
      <w:proofErr w:type="spellEnd"/>
      <w:r w:rsidRPr="009D66B3">
        <w:rPr>
          <w:rFonts w:eastAsia="Times New Roman"/>
          <w:sz w:val="28"/>
          <w:szCs w:val="28"/>
        </w:rPr>
        <w:t xml:space="preserve"> </w:t>
      </w:r>
      <w:proofErr w:type="spellStart"/>
      <w:r w:rsidRPr="009D66B3">
        <w:rPr>
          <w:rFonts w:eastAsia="Times New Roman"/>
          <w:sz w:val="28"/>
          <w:szCs w:val="28"/>
        </w:rPr>
        <w:t>від</w:t>
      </w:r>
      <w:proofErr w:type="spellEnd"/>
      <w:r w:rsidRPr="009D66B3">
        <w:rPr>
          <w:rFonts w:eastAsia="Times New Roman"/>
          <w:sz w:val="28"/>
          <w:szCs w:val="28"/>
        </w:rPr>
        <w:t xml:space="preserve"> 17 </w:t>
      </w:r>
      <w:proofErr w:type="spellStart"/>
      <w:r w:rsidRPr="009D66B3">
        <w:rPr>
          <w:rFonts w:eastAsia="Times New Roman"/>
          <w:sz w:val="28"/>
          <w:szCs w:val="28"/>
        </w:rPr>
        <w:t>січня</w:t>
      </w:r>
      <w:proofErr w:type="spellEnd"/>
      <w:r w:rsidRPr="009D66B3">
        <w:rPr>
          <w:rFonts w:eastAsia="Times New Roman"/>
          <w:sz w:val="28"/>
          <w:szCs w:val="28"/>
        </w:rPr>
        <w:t xml:space="preserve"> 2005 року № 24  “Про </w:t>
      </w:r>
      <w:proofErr w:type="spellStart"/>
      <w:r w:rsidRPr="009D66B3">
        <w:rPr>
          <w:rFonts w:eastAsia="Times New Roman"/>
          <w:sz w:val="28"/>
          <w:szCs w:val="28"/>
        </w:rPr>
        <w:t>затвердження</w:t>
      </w:r>
      <w:proofErr w:type="spellEnd"/>
      <w:r w:rsidRPr="009D66B3">
        <w:rPr>
          <w:rFonts w:eastAsia="Times New Roman"/>
          <w:sz w:val="28"/>
          <w:szCs w:val="28"/>
        </w:rPr>
        <w:t xml:space="preserve"> </w:t>
      </w:r>
      <w:proofErr w:type="spellStart"/>
      <w:r w:rsidRPr="009D66B3">
        <w:rPr>
          <w:rFonts w:eastAsia="Times New Roman"/>
          <w:sz w:val="28"/>
          <w:szCs w:val="28"/>
        </w:rPr>
        <w:t>протоколів</w:t>
      </w:r>
      <w:proofErr w:type="spellEnd"/>
      <w:r w:rsidRPr="009D66B3">
        <w:rPr>
          <w:rFonts w:eastAsia="Times New Roman"/>
          <w:sz w:val="28"/>
          <w:szCs w:val="28"/>
        </w:rPr>
        <w:t xml:space="preserve"> </w:t>
      </w:r>
      <w:proofErr w:type="spellStart"/>
      <w:r w:rsidRPr="009D66B3">
        <w:rPr>
          <w:rFonts w:eastAsia="Times New Roman"/>
          <w:sz w:val="28"/>
          <w:szCs w:val="28"/>
        </w:rPr>
        <w:t>надання</w:t>
      </w:r>
      <w:proofErr w:type="spellEnd"/>
      <w:r w:rsidRPr="009D66B3">
        <w:rPr>
          <w:rFonts w:eastAsia="Times New Roman"/>
          <w:sz w:val="28"/>
          <w:szCs w:val="28"/>
        </w:rPr>
        <w:t xml:space="preserve"> </w:t>
      </w:r>
      <w:proofErr w:type="spellStart"/>
      <w:r w:rsidRPr="009D66B3">
        <w:rPr>
          <w:rFonts w:eastAsia="Times New Roman"/>
          <w:sz w:val="28"/>
          <w:szCs w:val="28"/>
        </w:rPr>
        <w:t>медичної</w:t>
      </w:r>
      <w:proofErr w:type="spellEnd"/>
      <w:r w:rsidRPr="009D66B3">
        <w:rPr>
          <w:rFonts w:eastAsia="Times New Roman"/>
          <w:sz w:val="28"/>
          <w:szCs w:val="28"/>
        </w:rPr>
        <w:t xml:space="preserve"> </w:t>
      </w:r>
      <w:proofErr w:type="spellStart"/>
      <w:r w:rsidRPr="009D66B3">
        <w:rPr>
          <w:rFonts w:eastAsia="Times New Roman"/>
          <w:sz w:val="28"/>
          <w:szCs w:val="28"/>
        </w:rPr>
        <w:t>допомоги</w:t>
      </w:r>
      <w:proofErr w:type="spellEnd"/>
      <w:r w:rsidRPr="009D66B3">
        <w:rPr>
          <w:rFonts w:eastAsia="Times New Roman"/>
          <w:sz w:val="28"/>
          <w:szCs w:val="28"/>
        </w:rPr>
        <w:t xml:space="preserve"> за </w:t>
      </w:r>
      <w:proofErr w:type="spellStart"/>
      <w:r w:rsidRPr="009D66B3">
        <w:rPr>
          <w:rFonts w:eastAsia="Times New Roman"/>
          <w:sz w:val="28"/>
          <w:szCs w:val="28"/>
        </w:rPr>
        <w:t>спеціальністю</w:t>
      </w:r>
      <w:proofErr w:type="spellEnd"/>
      <w:r w:rsidRPr="009D66B3">
        <w:rPr>
          <w:rFonts w:eastAsia="Times New Roman"/>
          <w:sz w:val="28"/>
          <w:szCs w:val="28"/>
        </w:rPr>
        <w:t xml:space="preserve"> “Медицина </w:t>
      </w:r>
      <w:proofErr w:type="spellStart"/>
      <w:r w:rsidRPr="009D66B3">
        <w:rPr>
          <w:rFonts w:eastAsia="Times New Roman"/>
          <w:sz w:val="28"/>
          <w:szCs w:val="28"/>
        </w:rPr>
        <w:t>невідкладних</w:t>
      </w:r>
      <w:proofErr w:type="spellEnd"/>
      <w:r w:rsidRPr="009D66B3">
        <w:rPr>
          <w:rFonts w:eastAsia="Times New Roman"/>
          <w:sz w:val="28"/>
          <w:szCs w:val="28"/>
        </w:rPr>
        <w:t xml:space="preserve"> </w:t>
      </w:r>
      <w:proofErr w:type="spellStart"/>
      <w:r w:rsidRPr="009D66B3">
        <w:rPr>
          <w:rFonts w:eastAsia="Times New Roman"/>
          <w:sz w:val="28"/>
          <w:szCs w:val="28"/>
        </w:rPr>
        <w:t>станів</w:t>
      </w:r>
      <w:proofErr w:type="spellEnd"/>
      <w:r w:rsidRPr="009D66B3">
        <w:rPr>
          <w:rFonts w:eastAsia="Times New Roman"/>
          <w:sz w:val="28"/>
          <w:szCs w:val="28"/>
        </w:rPr>
        <w:t>”.</w:t>
      </w:r>
    </w:p>
    <w:p w:rsidR="00C87847" w:rsidRDefault="00C87847">
      <w:pPr>
        <w:pStyle w:val="21"/>
        <w:spacing w:line="240" w:lineRule="auto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Додаткова:</w:t>
      </w:r>
    </w:p>
    <w:p w:rsidR="002A1FC9" w:rsidRPr="009D66B3" w:rsidRDefault="002A1FC9" w:rsidP="002A1FC9">
      <w:pPr>
        <w:pStyle w:val="paragraph"/>
        <w:numPr>
          <w:ilvl w:val="0"/>
          <w:numId w:val="7"/>
        </w:numPr>
        <w:tabs>
          <w:tab w:val="clear" w:pos="36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sz w:val="28"/>
          <w:szCs w:val="28"/>
          <w:lang w:val="uk-UA"/>
        </w:rPr>
      </w:pPr>
      <w:r w:rsidRPr="009D66B3">
        <w:rPr>
          <w:rStyle w:val="normaltextrun"/>
          <w:sz w:val="28"/>
          <w:szCs w:val="28"/>
          <w:lang w:val="uk-UA"/>
        </w:rPr>
        <w:t xml:space="preserve">Дужий І.Д. Перша допомога при невідкладних станах: навчальний посібник /І.Д. Дужий, О.В. Кравець; Сумський державний університет. – Суми: Сумський державний університет, 2014. – 212 с. </w:t>
      </w:r>
    </w:p>
    <w:p w:rsidR="002A1FC9" w:rsidRPr="009D66B3" w:rsidRDefault="002A1FC9" w:rsidP="002A1FC9">
      <w:pPr>
        <w:pStyle w:val="paragraph"/>
        <w:numPr>
          <w:ilvl w:val="0"/>
          <w:numId w:val="7"/>
        </w:numPr>
        <w:tabs>
          <w:tab w:val="clear" w:pos="36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sz w:val="28"/>
          <w:szCs w:val="28"/>
          <w:lang w:val="uk-UA"/>
        </w:rPr>
      </w:pPr>
      <w:r w:rsidRPr="009D66B3">
        <w:rPr>
          <w:rStyle w:val="normaltextrun"/>
          <w:sz w:val="28"/>
          <w:szCs w:val="28"/>
          <w:lang w:val="uk-UA"/>
        </w:rPr>
        <w:t xml:space="preserve">Екстрена медична допомога: до госпітальний етап, алгоритми маніпуляції (базовий рівень) /Г.Г. </w:t>
      </w:r>
      <w:proofErr w:type="spellStart"/>
      <w:r w:rsidRPr="009D66B3">
        <w:rPr>
          <w:rStyle w:val="normaltextrun"/>
          <w:sz w:val="28"/>
          <w:szCs w:val="28"/>
          <w:lang w:val="uk-UA"/>
        </w:rPr>
        <w:t>Рощін</w:t>
      </w:r>
      <w:proofErr w:type="spellEnd"/>
      <w:r w:rsidRPr="009D66B3">
        <w:rPr>
          <w:rStyle w:val="normaltextrun"/>
          <w:sz w:val="28"/>
          <w:szCs w:val="28"/>
          <w:lang w:val="uk-UA"/>
        </w:rPr>
        <w:t xml:space="preserve">, А.А. Гудима, В.Ю. Кузьмін та ін.. – К.,2012. – 84 с. </w:t>
      </w:r>
    </w:p>
    <w:p w:rsidR="002A1FC9" w:rsidRPr="009D66B3" w:rsidRDefault="002A1FC9" w:rsidP="002A1FC9">
      <w:pPr>
        <w:pStyle w:val="paragraph"/>
        <w:numPr>
          <w:ilvl w:val="0"/>
          <w:numId w:val="7"/>
        </w:numPr>
        <w:tabs>
          <w:tab w:val="clear" w:pos="36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sz w:val="28"/>
          <w:szCs w:val="28"/>
          <w:lang w:val="uk-UA"/>
        </w:rPr>
      </w:pPr>
      <w:r w:rsidRPr="009D66B3">
        <w:rPr>
          <w:rStyle w:val="normaltextrun"/>
          <w:sz w:val="28"/>
          <w:szCs w:val="28"/>
          <w:lang w:val="uk-UA"/>
        </w:rPr>
        <w:t xml:space="preserve">Медицина невідкладних станів: швидка і невідкладна медична допомога /І.С. Зозуля, А.В. Вершигора, В.І. Боброва та ін..; за ред. </w:t>
      </w:r>
      <w:proofErr w:type="spellStart"/>
      <w:r w:rsidRPr="009D66B3">
        <w:rPr>
          <w:rStyle w:val="normaltextrun"/>
          <w:sz w:val="28"/>
          <w:szCs w:val="28"/>
          <w:lang w:val="uk-UA"/>
        </w:rPr>
        <w:t>І.С.Зозулі</w:t>
      </w:r>
      <w:proofErr w:type="spellEnd"/>
      <w:r w:rsidRPr="009D66B3">
        <w:rPr>
          <w:rStyle w:val="normaltextrun"/>
          <w:sz w:val="28"/>
          <w:szCs w:val="28"/>
          <w:lang w:val="uk-UA"/>
        </w:rPr>
        <w:t xml:space="preserve">. – К.:ВСВ «Медицина», 2012. – 728 с. </w:t>
      </w:r>
    </w:p>
    <w:p w:rsidR="00C87847" w:rsidRPr="002A1FC9" w:rsidRDefault="002A1FC9" w:rsidP="002A1FC9">
      <w:pPr>
        <w:pStyle w:val="paragraph"/>
        <w:numPr>
          <w:ilvl w:val="0"/>
          <w:numId w:val="7"/>
        </w:numPr>
        <w:tabs>
          <w:tab w:val="clear" w:pos="36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Style w:val="eop"/>
          <w:rFonts w:ascii="Segoe UI" w:hAnsi="Segoe UI" w:cs="Segoe UI"/>
          <w:sz w:val="28"/>
          <w:szCs w:val="28"/>
          <w:lang w:val="uk-UA"/>
        </w:rPr>
      </w:pPr>
      <w:r w:rsidRPr="009D66B3">
        <w:rPr>
          <w:rStyle w:val="normaltextrun"/>
          <w:sz w:val="28"/>
          <w:szCs w:val="28"/>
          <w:lang w:val="uk-UA"/>
        </w:rPr>
        <w:lastRenderedPageBreak/>
        <w:t xml:space="preserve">Екстрена та невідкладна медична допомога: підручник / [М. І. Швед, А. А. Гудима, С. М. </w:t>
      </w:r>
      <w:proofErr w:type="spellStart"/>
      <w:r w:rsidRPr="009D66B3">
        <w:rPr>
          <w:rStyle w:val="normaltextrun"/>
          <w:sz w:val="28"/>
          <w:szCs w:val="28"/>
          <w:lang w:val="uk-UA"/>
        </w:rPr>
        <w:t>Геряк</w:t>
      </w:r>
      <w:proofErr w:type="spellEnd"/>
      <w:r w:rsidRPr="009D66B3">
        <w:rPr>
          <w:rStyle w:val="normaltextrun"/>
          <w:sz w:val="28"/>
          <w:szCs w:val="28"/>
          <w:lang w:val="uk-UA"/>
        </w:rPr>
        <w:t xml:space="preserve"> та ін.] ; за ред. М. І. Шведа. – 2017 – Тернопіль: </w:t>
      </w:r>
      <w:proofErr w:type="spellStart"/>
      <w:r w:rsidRPr="009D66B3">
        <w:rPr>
          <w:rStyle w:val="normaltextrun"/>
          <w:sz w:val="28"/>
          <w:szCs w:val="28"/>
          <w:lang w:val="uk-UA"/>
        </w:rPr>
        <w:t>Укрмедкнига</w:t>
      </w:r>
      <w:proofErr w:type="spellEnd"/>
      <w:r w:rsidRPr="009D66B3">
        <w:rPr>
          <w:rStyle w:val="normaltextrun"/>
          <w:sz w:val="28"/>
          <w:szCs w:val="28"/>
          <w:lang w:val="uk-UA"/>
        </w:rPr>
        <w:t>. – 448 с.</w:t>
      </w:r>
      <w:r w:rsidRPr="009D66B3">
        <w:rPr>
          <w:rStyle w:val="eop"/>
          <w:sz w:val="28"/>
          <w:szCs w:val="28"/>
        </w:rPr>
        <w:t> </w:t>
      </w:r>
    </w:p>
    <w:p w:rsidR="002A1FC9" w:rsidRPr="002A1FC9" w:rsidRDefault="002A1FC9" w:rsidP="002A1FC9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Segoe UI" w:hAnsi="Segoe UI" w:cs="Segoe UI"/>
          <w:sz w:val="28"/>
          <w:szCs w:val="28"/>
          <w:lang w:val="uk-UA"/>
        </w:rPr>
      </w:pPr>
    </w:p>
    <w:p w:rsidR="00C87847" w:rsidRDefault="00C87847">
      <w:pPr>
        <w:pStyle w:val="Default"/>
        <w:ind w:left="7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Інтернет-ресурси</w:t>
      </w:r>
    </w:p>
    <w:p w:rsidR="00C87847" w:rsidRPr="002A1FC9" w:rsidRDefault="00C87847" w:rsidP="002A1FC9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 w:rsidRPr="002A1FC9">
        <w:rPr>
          <w:sz w:val="28"/>
          <w:szCs w:val="28"/>
          <w:lang w:val="uk-UA"/>
        </w:rPr>
        <w:t>Освітні платформи, що рекомендовані МОН України: С</w:t>
      </w:r>
      <w:proofErr w:type="spellStart"/>
      <w:r w:rsidRPr="002A1FC9">
        <w:rPr>
          <w:sz w:val="28"/>
          <w:szCs w:val="28"/>
        </w:rPr>
        <w:t>oursera</w:t>
      </w:r>
      <w:proofErr w:type="spellEnd"/>
      <w:r w:rsidRPr="002A1FC9">
        <w:rPr>
          <w:sz w:val="28"/>
          <w:szCs w:val="28"/>
          <w:lang w:val="uk-UA"/>
        </w:rPr>
        <w:t xml:space="preserve">: </w:t>
      </w:r>
      <w:hyperlink r:id="rId16" w:history="1">
        <w:r w:rsidRPr="002A1FC9">
          <w:rPr>
            <w:rStyle w:val="a4"/>
            <w:sz w:val="28"/>
            <w:szCs w:val="28"/>
          </w:rPr>
          <w:t>www</w:t>
        </w:r>
        <w:r w:rsidRPr="002A1FC9">
          <w:rPr>
            <w:rStyle w:val="a4"/>
            <w:sz w:val="28"/>
            <w:szCs w:val="28"/>
            <w:lang w:val="uk-UA"/>
          </w:rPr>
          <w:t>.</w:t>
        </w:r>
        <w:r w:rsidRPr="002A1FC9">
          <w:rPr>
            <w:rStyle w:val="a4"/>
            <w:sz w:val="28"/>
            <w:szCs w:val="28"/>
          </w:rPr>
          <w:t>coursera</w:t>
        </w:r>
        <w:r w:rsidRPr="002A1FC9">
          <w:rPr>
            <w:rStyle w:val="a4"/>
            <w:sz w:val="28"/>
            <w:szCs w:val="28"/>
            <w:lang w:val="uk-UA"/>
          </w:rPr>
          <w:t>.</w:t>
        </w:r>
        <w:r w:rsidRPr="002A1FC9">
          <w:rPr>
            <w:rStyle w:val="a4"/>
            <w:sz w:val="28"/>
            <w:szCs w:val="28"/>
          </w:rPr>
          <w:t>org</w:t>
        </w:r>
      </w:hyperlink>
      <w:r w:rsidRPr="002A1FC9">
        <w:rPr>
          <w:sz w:val="28"/>
          <w:szCs w:val="28"/>
          <w:lang w:val="uk-UA"/>
        </w:rPr>
        <w:t xml:space="preserve"> ; </w:t>
      </w:r>
      <w:proofErr w:type="spellStart"/>
      <w:r w:rsidRPr="002A1FC9">
        <w:rPr>
          <w:sz w:val="28"/>
          <w:szCs w:val="28"/>
        </w:rPr>
        <w:t>Udemy</w:t>
      </w:r>
      <w:proofErr w:type="spellEnd"/>
      <w:r w:rsidRPr="002A1FC9">
        <w:rPr>
          <w:sz w:val="28"/>
          <w:szCs w:val="28"/>
          <w:lang w:val="uk-UA"/>
        </w:rPr>
        <w:t xml:space="preserve">: </w:t>
      </w:r>
      <w:hyperlink r:id="rId17" w:history="1">
        <w:r w:rsidRPr="002A1FC9">
          <w:rPr>
            <w:rStyle w:val="a4"/>
            <w:sz w:val="28"/>
            <w:szCs w:val="28"/>
          </w:rPr>
          <w:t>www</w:t>
        </w:r>
        <w:r w:rsidRPr="002A1FC9">
          <w:rPr>
            <w:rStyle w:val="a4"/>
            <w:sz w:val="28"/>
            <w:szCs w:val="28"/>
            <w:lang w:val="uk-UA"/>
          </w:rPr>
          <w:t>.</w:t>
        </w:r>
        <w:r w:rsidRPr="002A1FC9">
          <w:rPr>
            <w:rStyle w:val="a4"/>
            <w:sz w:val="28"/>
            <w:szCs w:val="28"/>
          </w:rPr>
          <w:t>udemy</w:t>
        </w:r>
        <w:r w:rsidRPr="002A1FC9">
          <w:rPr>
            <w:rStyle w:val="a4"/>
            <w:sz w:val="28"/>
            <w:szCs w:val="28"/>
            <w:lang w:val="uk-UA"/>
          </w:rPr>
          <w:t>.</w:t>
        </w:r>
        <w:r w:rsidRPr="002A1FC9">
          <w:rPr>
            <w:rStyle w:val="a4"/>
            <w:sz w:val="28"/>
            <w:szCs w:val="28"/>
          </w:rPr>
          <w:t>com</w:t>
        </w:r>
      </w:hyperlink>
      <w:r w:rsidRPr="002A1FC9">
        <w:rPr>
          <w:sz w:val="28"/>
          <w:szCs w:val="28"/>
          <w:lang w:val="uk-UA"/>
        </w:rPr>
        <w:t xml:space="preserve"> ; </w:t>
      </w:r>
      <w:proofErr w:type="spellStart"/>
      <w:r w:rsidRPr="002A1FC9">
        <w:rPr>
          <w:sz w:val="28"/>
          <w:szCs w:val="28"/>
        </w:rPr>
        <w:t>Prometheus</w:t>
      </w:r>
      <w:proofErr w:type="spellEnd"/>
      <w:r w:rsidRPr="002A1FC9">
        <w:rPr>
          <w:sz w:val="28"/>
          <w:szCs w:val="28"/>
          <w:lang w:val="uk-UA"/>
        </w:rPr>
        <w:t xml:space="preserve">: </w:t>
      </w:r>
      <w:proofErr w:type="spellStart"/>
      <w:r w:rsidRPr="002A1FC9">
        <w:rPr>
          <w:sz w:val="28"/>
          <w:szCs w:val="28"/>
        </w:rPr>
        <w:t>prometheus</w:t>
      </w:r>
      <w:proofErr w:type="spellEnd"/>
      <w:r w:rsidRPr="002A1FC9">
        <w:rPr>
          <w:sz w:val="28"/>
          <w:szCs w:val="28"/>
          <w:lang w:val="uk-UA"/>
        </w:rPr>
        <w:t>.</w:t>
      </w:r>
      <w:proofErr w:type="spellStart"/>
      <w:r w:rsidRPr="002A1FC9">
        <w:rPr>
          <w:sz w:val="28"/>
          <w:szCs w:val="28"/>
        </w:rPr>
        <w:t>org</w:t>
      </w:r>
      <w:proofErr w:type="spellEnd"/>
      <w:r w:rsidRPr="002A1FC9">
        <w:rPr>
          <w:sz w:val="28"/>
          <w:szCs w:val="28"/>
          <w:lang w:val="uk-UA"/>
        </w:rPr>
        <w:t>.</w:t>
      </w:r>
      <w:proofErr w:type="spellStart"/>
      <w:r w:rsidRPr="002A1FC9">
        <w:rPr>
          <w:sz w:val="28"/>
          <w:szCs w:val="28"/>
        </w:rPr>
        <w:t>ua</w:t>
      </w:r>
      <w:proofErr w:type="spellEnd"/>
      <w:r w:rsidRPr="002A1FC9">
        <w:rPr>
          <w:sz w:val="28"/>
          <w:szCs w:val="28"/>
          <w:lang w:val="uk-UA"/>
        </w:rPr>
        <w:t xml:space="preserve">; </w:t>
      </w:r>
      <w:proofErr w:type="spellStart"/>
      <w:r w:rsidRPr="002A1FC9">
        <w:rPr>
          <w:sz w:val="28"/>
          <w:szCs w:val="28"/>
        </w:rPr>
        <w:t>EdPro</w:t>
      </w:r>
      <w:proofErr w:type="spellEnd"/>
      <w:r w:rsidRPr="002A1FC9">
        <w:rPr>
          <w:sz w:val="28"/>
          <w:szCs w:val="28"/>
          <w:lang w:val="uk-UA"/>
        </w:rPr>
        <w:t xml:space="preserve">: </w:t>
      </w:r>
      <w:hyperlink r:id="rId18" w:history="1">
        <w:r w:rsidRPr="002A1FC9">
          <w:rPr>
            <w:rStyle w:val="a4"/>
            <w:sz w:val="28"/>
            <w:szCs w:val="28"/>
          </w:rPr>
          <w:t>https</w:t>
        </w:r>
        <w:r w:rsidRPr="002A1FC9">
          <w:rPr>
            <w:rStyle w:val="a4"/>
            <w:sz w:val="28"/>
            <w:szCs w:val="28"/>
            <w:lang w:val="uk-UA"/>
          </w:rPr>
          <w:t>://</w:t>
        </w:r>
        <w:r w:rsidRPr="002A1FC9">
          <w:rPr>
            <w:rStyle w:val="a4"/>
            <w:sz w:val="28"/>
            <w:szCs w:val="28"/>
          </w:rPr>
          <w:t>edpro</w:t>
        </w:r>
        <w:r w:rsidRPr="002A1FC9">
          <w:rPr>
            <w:rStyle w:val="a4"/>
            <w:sz w:val="28"/>
            <w:szCs w:val="28"/>
            <w:lang w:val="uk-UA"/>
          </w:rPr>
          <w:t>.</w:t>
        </w:r>
        <w:r w:rsidRPr="002A1FC9">
          <w:rPr>
            <w:rStyle w:val="a4"/>
            <w:sz w:val="28"/>
            <w:szCs w:val="28"/>
          </w:rPr>
          <w:t>ua</w:t>
        </w:r>
        <w:r w:rsidRPr="002A1FC9">
          <w:rPr>
            <w:rStyle w:val="a4"/>
            <w:sz w:val="28"/>
            <w:szCs w:val="28"/>
            <w:lang w:val="uk-UA"/>
          </w:rPr>
          <w:t>/</w:t>
        </w:r>
        <w:proofErr w:type="spellStart"/>
        <w:r w:rsidRPr="002A1FC9">
          <w:rPr>
            <w:rStyle w:val="a4"/>
            <w:sz w:val="28"/>
            <w:szCs w:val="28"/>
          </w:rPr>
          <w:t>webinars</w:t>
        </w:r>
        <w:proofErr w:type="spellEnd"/>
      </w:hyperlink>
      <w:r w:rsidRPr="002A1FC9">
        <w:rPr>
          <w:sz w:val="28"/>
          <w:szCs w:val="28"/>
          <w:lang w:val="uk-UA"/>
        </w:rPr>
        <w:t xml:space="preserve"> </w:t>
      </w:r>
    </w:p>
    <w:p w:rsidR="00C87847" w:rsidRPr="002A1FC9" w:rsidRDefault="00C87847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 w:rsidRPr="002A1FC9">
        <w:rPr>
          <w:sz w:val="28"/>
          <w:szCs w:val="28"/>
          <w:lang w:val="uk-UA"/>
        </w:rPr>
        <w:t xml:space="preserve">Освітні платформи: </w:t>
      </w:r>
      <w:proofErr w:type="spellStart"/>
      <w:r w:rsidRPr="002A1FC9">
        <w:rPr>
          <w:color w:val="000000"/>
          <w:sz w:val="28"/>
          <w:szCs w:val="28"/>
        </w:rPr>
        <w:t>DoctorThinking</w:t>
      </w:r>
      <w:proofErr w:type="spellEnd"/>
      <w:r w:rsidRPr="002A1F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A1FC9">
        <w:rPr>
          <w:color w:val="000000"/>
          <w:sz w:val="28"/>
          <w:szCs w:val="28"/>
        </w:rPr>
        <w:t>Education</w:t>
      </w:r>
      <w:proofErr w:type="spellEnd"/>
      <w:r w:rsidRPr="002A1F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A1FC9">
        <w:rPr>
          <w:color w:val="000000"/>
          <w:sz w:val="28"/>
          <w:szCs w:val="28"/>
        </w:rPr>
        <w:t>Platform</w:t>
      </w:r>
      <w:proofErr w:type="spellEnd"/>
      <w:r w:rsidRPr="002A1FC9">
        <w:rPr>
          <w:color w:val="000000"/>
          <w:sz w:val="28"/>
          <w:szCs w:val="28"/>
          <w:lang w:val="uk-UA"/>
        </w:rPr>
        <w:t xml:space="preserve"> - </w:t>
      </w:r>
      <w:hyperlink r:id="rId19" w:history="1">
        <w:r w:rsidRPr="002A1FC9">
          <w:rPr>
            <w:rStyle w:val="a4"/>
            <w:color w:val="1155CC"/>
            <w:sz w:val="28"/>
            <w:szCs w:val="28"/>
          </w:rPr>
          <w:t>https</w:t>
        </w:r>
        <w:r w:rsidRPr="002A1FC9">
          <w:rPr>
            <w:rStyle w:val="a4"/>
            <w:color w:val="1155CC"/>
            <w:sz w:val="28"/>
            <w:szCs w:val="28"/>
            <w:lang w:val="uk-UA"/>
          </w:rPr>
          <w:t>://</w:t>
        </w:r>
        <w:r w:rsidRPr="002A1FC9">
          <w:rPr>
            <w:rStyle w:val="a4"/>
            <w:color w:val="1155CC"/>
            <w:sz w:val="28"/>
            <w:szCs w:val="28"/>
          </w:rPr>
          <w:t>official</w:t>
        </w:r>
        <w:r w:rsidRPr="002A1FC9">
          <w:rPr>
            <w:rStyle w:val="a4"/>
            <w:color w:val="1155CC"/>
            <w:sz w:val="28"/>
            <w:szCs w:val="28"/>
            <w:lang w:val="uk-UA"/>
          </w:rPr>
          <w:t>.</w:t>
        </w:r>
        <w:r w:rsidRPr="002A1FC9">
          <w:rPr>
            <w:rStyle w:val="a4"/>
            <w:color w:val="1155CC"/>
            <w:sz w:val="28"/>
            <w:szCs w:val="28"/>
          </w:rPr>
          <w:t>doctorthinking</w:t>
        </w:r>
        <w:r w:rsidRPr="002A1FC9">
          <w:rPr>
            <w:rStyle w:val="a4"/>
            <w:color w:val="1155CC"/>
            <w:sz w:val="28"/>
            <w:szCs w:val="28"/>
            <w:lang w:val="uk-UA"/>
          </w:rPr>
          <w:t>.</w:t>
        </w:r>
        <w:r w:rsidRPr="002A1FC9">
          <w:rPr>
            <w:rStyle w:val="a4"/>
            <w:color w:val="1155CC"/>
            <w:sz w:val="28"/>
            <w:szCs w:val="28"/>
          </w:rPr>
          <w:t>org</w:t>
        </w:r>
        <w:r w:rsidRPr="002A1FC9">
          <w:rPr>
            <w:rStyle w:val="a4"/>
            <w:color w:val="1155CC"/>
            <w:sz w:val="28"/>
            <w:szCs w:val="28"/>
            <w:lang w:val="uk-UA"/>
          </w:rPr>
          <w:t>/</w:t>
        </w:r>
      </w:hyperlink>
      <w:r w:rsidRPr="002A1FC9">
        <w:rPr>
          <w:color w:val="000000"/>
          <w:sz w:val="28"/>
          <w:szCs w:val="28"/>
        </w:rPr>
        <w:t> </w:t>
      </w:r>
      <w:r w:rsidRPr="002A1FC9">
        <w:rPr>
          <w:color w:val="000000"/>
          <w:sz w:val="28"/>
          <w:szCs w:val="28"/>
          <w:lang w:val="uk-UA"/>
        </w:rPr>
        <w:t xml:space="preserve">, </w:t>
      </w:r>
      <w:hyperlink r:id="rId20" w:history="1">
        <w:r w:rsidRPr="002A1FC9">
          <w:rPr>
            <w:rStyle w:val="a4"/>
            <w:color w:val="1D2125"/>
            <w:sz w:val="28"/>
            <w:szCs w:val="28"/>
            <w:u w:val="none"/>
            <w:lang w:val="uk-UA"/>
          </w:rPr>
          <w:t>Навчальна платформа</w:t>
        </w:r>
      </w:hyperlink>
      <w:r w:rsidRPr="002A1FC9">
        <w:rPr>
          <w:color w:val="1D2125"/>
          <w:sz w:val="28"/>
          <w:szCs w:val="28"/>
          <w:lang w:val="uk-UA"/>
        </w:rPr>
        <w:t xml:space="preserve"> </w:t>
      </w:r>
      <w:r w:rsidRPr="002A1FC9">
        <w:rPr>
          <w:color w:val="1D2125"/>
          <w:sz w:val="28"/>
          <w:szCs w:val="28"/>
          <w:shd w:val="clear" w:color="auto" w:fill="FFFFFF"/>
          <w:lang w:val="uk-UA"/>
        </w:rPr>
        <w:t xml:space="preserve">Центру громадського здоров'я МОЗ України - </w:t>
      </w:r>
      <w:hyperlink r:id="rId21" w:history="1">
        <w:r w:rsidRPr="002A1FC9">
          <w:rPr>
            <w:rStyle w:val="a4"/>
            <w:color w:val="1155CC"/>
            <w:sz w:val="28"/>
            <w:szCs w:val="28"/>
            <w:shd w:val="clear" w:color="auto" w:fill="FFFFFF"/>
          </w:rPr>
          <w:t>https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</w:rPr>
          <w:t>portal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</w:rPr>
          <w:t>phc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</w:rPr>
          <w:t>org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</w:rPr>
          <w:t>ua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</w:rPr>
          <w:t>uk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</w:rPr>
          <w:t>view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</w:rPr>
          <w:t>all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</w:rPr>
          <w:t>courses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2A1FC9">
        <w:rPr>
          <w:color w:val="1D2125"/>
          <w:sz w:val="28"/>
          <w:szCs w:val="28"/>
          <w:shd w:val="clear" w:color="auto" w:fill="FFFFFF"/>
        </w:rPr>
        <w:t> </w:t>
      </w:r>
      <w:r w:rsidRPr="002A1FC9">
        <w:rPr>
          <w:color w:val="1D2125"/>
          <w:sz w:val="28"/>
          <w:szCs w:val="28"/>
          <w:shd w:val="clear" w:color="auto" w:fill="FFFFFF"/>
          <w:lang w:val="uk-UA"/>
        </w:rPr>
        <w:t xml:space="preserve">, Академія НСЗУ - </w:t>
      </w:r>
      <w:hyperlink r:id="rId22" w:history="1">
        <w:r w:rsidRPr="002A1FC9">
          <w:rPr>
            <w:rStyle w:val="a4"/>
            <w:color w:val="1155CC"/>
            <w:sz w:val="28"/>
            <w:szCs w:val="28"/>
            <w:shd w:val="clear" w:color="auto" w:fill="FFFFFF"/>
          </w:rPr>
          <w:t>https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</w:rPr>
          <w:t>academy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</w:rPr>
          <w:t>nszu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</w:rPr>
          <w:t>gov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</w:rPr>
          <w:t>ua</w:t>
        </w:r>
        <w:r w:rsidRPr="002A1FC9">
          <w:rPr>
            <w:rStyle w:val="a4"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</w:p>
    <w:p w:rsidR="002A1FC9" w:rsidRPr="002A1FC9" w:rsidRDefault="002A1FC9" w:rsidP="002A1FC9">
      <w:pPr>
        <w:numPr>
          <w:ilvl w:val="0"/>
          <w:numId w:val="5"/>
        </w:numPr>
        <w:jc w:val="both"/>
        <w:textAlignment w:val="baseline"/>
        <w:rPr>
          <w:rFonts w:eastAsia="Times New Roman"/>
          <w:sz w:val="28"/>
          <w:szCs w:val="28"/>
          <w:bdr w:val="none" w:sz="0" w:space="0" w:color="auto" w:frame="1"/>
          <w:lang w:val="en-US"/>
        </w:rPr>
      </w:pPr>
      <w:proofErr w:type="spellStart"/>
      <w:r w:rsidRPr="002A1FC9">
        <w:rPr>
          <w:rFonts w:eastAsia="Times New Roman"/>
          <w:sz w:val="28"/>
          <w:szCs w:val="28"/>
          <w:lang w:val="uk-UA"/>
        </w:rPr>
        <w:t>American</w:t>
      </w:r>
      <w:proofErr w:type="spellEnd"/>
      <w:r w:rsidRPr="002A1FC9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2A1FC9">
        <w:rPr>
          <w:rFonts w:eastAsia="Times New Roman"/>
          <w:sz w:val="28"/>
          <w:szCs w:val="28"/>
          <w:lang w:val="uk-UA"/>
        </w:rPr>
        <w:t>Heart</w:t>
      </w:r>
      <w:proofErr w:type="spellEnd"/>
      <w:r w:rsidRPr="002A1FC9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2A1FC9">
        <w:rPr>
          <w:rFonts w:eastAsia="Times New Roman"/>
          <w:sz w:val="28"/>
          <w:szCs w:val="28"/>
          <w:lang w:val="uk-UA"/>
        </w:rPr>
        <w:t>Assjciation</w:t>
      </w:r>
      <w:proofErr w:type="spellEnd"/>
      <w:r w:rsidRPr="002A1FC9">
        <w:rPr>
          <w:rFonts w:eastAsia="Times New Roman"/>
          <w:sz w:val="28"/>
          <w:szCs w:val="28"/>
          <w:lang w:val="uk-UA"/>
        </w:rPr>
        <w:t xml:space="preserve"> </w:t>
      </w:r>
      <w:hyperlink r:id="rId23" w:history="1">
        <w:r w:rsidRPr="00084858">
          <w:rPr>
            <w:rStyle w:val="a4"/>
            <w:rFonts w:eastAsia="Times New Roman"/>
            <w:sz w:val="28"/>
            <w:szCs w:val="28"/>
            <w:lang w:val="uk-UA"/>
          </w:rPr>
          <w:t>https://www.heart.org/en/about-us/heart-attack-and-stroke-symptoms</w:t>
        </w:r>
      </w:hyperlink>
      <w:r>
        <w:rPr>
          <w:rFonts w:eastAsia="Times New Roman"/>
          <w:sz w:val="28"/>
          <w:szCs w:val="28"/>
          <w:lang w:val="uk-UA"/>
        </w:rPr>
        <w:t xml:space="preserve"> </w:t>
      </w:r>
    </w:p>
    <w:p w:rsidR="002A1FC9" w:rsidRPr="002A1FC9" w:rsidRDefault="002A1FC9" w:rsidP="002A1FC9">
      <w:pPr>
        <w:numPr>
          <w:ilvl w:val="0"/>
          <w:numId w:val="5"/>
        </w:numPr>
        <w:jc w:val="both"/>
        <w:rPr>
          <w:sz w:val="28"/>
          <w:szCs w:val="28"/>
        </w:rPr>
      </w:pPr>
      <w:r w:rsidRPr="002A1FC9">
        <w:rPr>
          <w:sz w:val="28"/>
          <w:szCs w:val="28"/>
          <w:bdr w:val="none" w:sz="0" w:space="0" w:color="auto" w:frame="1"/>
        </w:rPr>
        <w:t>Сайт</w:t>
      </w:r>
      <w:r w:rsidRPr="002A1FC9">
        <w:rPr>
          <w:sz w:val="28"/>
          <w:szCs w:val="28"/>
          <w:bdr w:val="none" w:sz="0" w:space="0" w:color="auto" w:frame="1"/>
          <w:lang w:val="uk-UA"/>
        </w:rPr>
        <w:t xml:space="preserve"> ВОЗ</w:t>
      </w:r>
      <w:r w:rsidRPr="002A1FC9">
        <w:rPr>
          <w:sz w:val="28"/>
          <w:szCs w:val="28"/>
          <w:bdr w:val="none" w:sz="0" w:space="0" w:color="auto" w:frame="1"/>
        </w:rPr>
        <w:t>. – </w:t>
      </w:r>
      <w:hyperlink r:id="rId24" w:history="1">
        <w:r w:rsidRPr="002A1FC9">
          <w:rPr>
            <w:rStyle w:val="a4"/>
            <w:sz w:val="28"/>
            <w:szCs w:val="28"/>
            <w:bdr w:val="none" w:sz="0" w:space="0" w:color="auto" w:frame="1"/>
          </w:rPr>
          <w:t>http://www.who.int/</w:t>
        </w:r>
      </w:hyperlink>
    </w:p>
    <w:p w:rsidR="002A1FC9" w:rsidRPr="002A1FC9" w:rsidRDefault="002A1FC9" w:rsidP="002A1FC9">
      <w:pPr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2A1FC9">
        <w:rPr>
          <w:sz w:val="28"/>
          <w:szCs w:val="28"/>
        </w:rPr>
        <w:t>Всеукраїнська</w:t>
      </w:r>
      <w:proofErr w:type="spellEnd"/>
      <w:r w:rsidRPr="002A1FC9">
        <w:rPr>
          <w:sz w:val="28"/>
          <w:szCs w:val="28"/>
        </w:rPr>
        <w:t xml:space="preserve"> </w:t>
      </w:r>
      <w:proofErr w:type="spellStart"/>
      <w:r w:rsidRPr="002A1FC9">
        <w:rPr>
          <w:sz w:val="28"/>
          <w:szCs w:val="28"/>
        </w:rPr>
        <w:t>спілка</w:t>
      </w:r>
      <w:proofErr w:type="spellEnd"/>
      <w:r w:rsidRPr="002A1FC9">
        <w:rPr>
          <w:sz w:val="28"/>
          <w:szCs w:val="28"/>
        </w:rPr>
        <w:t xml:space="preserve"> </w:t>
      </w:r>
      <w:proofErr w:type="spellStart"/>
      <w:r w:rsidRPr="002A1FC9">
        <w:rPr>
          <w:sz w:val="28"/>
          <w:szCs w:val="28"/>
        </w:rPr>
        <w:t>парамедиків</w:t>
      </w:r>
      <w:proofErr w:type="spellEnd"/>
      <w:r w:rsidRPr="002A1FC9">
        <w:rPr>
          <w:sz w:val="28"/>
          <w:szCs w:val="28"/>
        </w:rPr>
        <w:t xml:space="preserve"> </w:t>
      </w:r>
      <w:hyperlink r:id="rId25" w:history="1">
        <w:r w:rsidRPr="00084858">
          <w:rPr>
            <w:rStyle w:val="a4"/>
            <w:sz w:val="28"/>
            <w:szCs w:val="28"/>
          </w:rPr>
          <w:t>https://www.pmgroup.org.ua/</w:t>
        </w:r>
      </w:hyperlink>
      <w:r w:rsidRPr="002A1FC9">
        <w:rPr>
          <w:sz w:val="28"/>
          <w:szCs w:val="28"/>
        </w:rPr>
        <w:t xml:space="preserve"> </w:t>
      </w:r>
    </w:p>
    <w:sectPr w:rsidR="002A1FC9" w:rsidRPr="002A1FC9" w:rsidSect="000622DF">
      <w:pgSz w:w="16838" w:h="11906" w:orient="landscape"/>
      <w:pgMar w:top="709" w:right="1134" w:bottom="850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7113A"/>
    <w:multiLevelType w:val="hybridMultilevel"/>
    <w:tmpl w:val="78780F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72159"/>
    <w:multiLevelType w:val="multilevel"/>
    <w:tmpl w:val="0D8721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771520"/>
    <w:multiLevelType w:val="multilevel"/>
    <w:tmpl w:val="19771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D6959"/>
    <w:multiLevelType w:val="multilevel"/>
    <w:tmpl w:val="1FAD695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314610"/>
    <w:multiLevelType w:val="multilevel"/>
    <w:tmpl w:val="26723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DD75262"/>
    <w:multiLevelType w:val="hybridMultilevel"/>
    <w:tmpl w:val="9794720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B4080"/>
    <w:multiLevelType w:val="hybridMultilevel"/>
    <w:tmpl w:val="3CAC22E2"/>
    <w:lvl w:ilvl="0" w:tplc="B5F64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B647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048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D80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493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A800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43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229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0B5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8C4641"/>
    <w:multiLevelType w:val="hybridMultilevel"/>
    <w:tmpl w:val="F6744D72"/>
    <w:lvl w:ilvl="0" w:tplc="8098C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AE89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1A8E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0D0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469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FA1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347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612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908E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3B42F3"/>
    <w:multiLevelType w:val="multilevel"/>
    <w:tmpl w:val="7F3B42F3"/>
    <w:lvl w:ilvl="0">
      <w:start w:val="1"/>
      <w:numFmt w:val="decimal"/>
      <w:lvlText w:val="%1.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B35DB4"/>
    <w:rsid w:val="000022A8"/>
    <w:rsid w:val="0003320E"/>
    <w:rsid w:val="00043412"/>
    <w:rsid w:val="000622DF"/>
    <w:rsid w:val="000641AA"/>
    <w:rsid w:val="00073916"/>
    <w:rsid w:val="00081509"/>
    <w:rsid w:val="00086728"/>
    <w:rsid w:val="000B3CA7"/>
    <w:rsid w:val="000C173E"/>
    <w:rsid w:val="000C2F1B"/>
    <w:rsid w:val="000E3EF7"/>
    <w:rsid w:val="000F31EA"/>
    <w:rsid w:val="000F48B8"/>
    <w:rsid w:val="00103880"/>
    <w:rsid w:val="001077FE"/>
    <w:rsid w:val="00110FBC"/>
    <w:rsid w:val="0011129B"/>
    <w:rsid w:val="00121EED"/>
    <w:rsid w:val="00122170"/>
    <w:rsid w:val="0013150D"/>
    <w:rsid w:val="00147DE1"/>
    <w:rsid w:val="00152A7F"/>
    <w:rsid w:val="00162477"/>
    <w:rsid w:val="001672D7"/>
    <w:rsid w:val="001753B7"/>
    <w:rsid w:val="001839FA"/>
    <w:rsid w:val="001905BB"/>
    <w:rsid w:val="00195201"/>
    <w:rsid w:val="001E358B"/>
    <w:rsid w:val="001F41AA"/>
    <w:rsid w:val="001F658B"/>
    <w:rsid w:val="00210B30"/>
    <w:rsid w:val="00221306"/>
    <w:rsid w:val="00223B6F"/>
    <w:rsid w:val="002323E8"/>
    <w:rsid w:val="002559EF"/>
    <w:rsid w:val="002615C9"/>
    <w:rsid w:val="0027277C"/>
    <w:rsid w:val="00277B23"/>
    <w:rsid w:val="00281C78"/>
    <w:rsid w:val="00281D46"/>
    <w:rsid w:val="00294F19"/>
    <w:rsid w:val="002951A1"/>
    <w:rsid w:val="00297CA1"/>
    <w:rsid w:val="002A1FC9"/>
    <w:rsid w:val="002A34FB"/>
    <w:rsid w:val="002C24C5"/>
    <w:rsid w:val="002E7CF3"/>
    <w:rsid w:val="003026F3"/>
    <w:rsid w:val="00317045"/>
    <w:rsid w:val="003241EE"/>
    <w:rsid w:val="00326B6C"/>
    <w:rsid w:val="003303CD"/>
    <w:rsid w:val="003512FA"/>
    <w:rsid w:val="0035304B"/>
    <w:rsid w:val="003835EA"/>
    <w:rsid w:val="00392672"/>
    <w:rsid w:val="003A1256"/>
    <w:rsid w:val="003A2FAA"/>
    <w:rsid w:val="003C1C87"/>
    <w:rsid w:val="003C5E97"/>
    <w:rsid w:val="003C61E4"/>
    <w:rsid w:val="003E5DBD"/>
    <w:rsid w:val="003F76BA"/>
    <w:rsid w:val="00414D37"/>
    <w:rsid w:val="004273EA"/>
    <w:rsid w:val="00432687"/>
    <w:rsid w:val="00434949"/>
    <w:rsid w:val="00435538"/>
    <w:rsid w:val="0047010E"/>
    <w:rsid w:val="00473125"/>
    <w:rsid w:val="00473151"/>
    <w:rsid w:val="00491AD1"/>
    <w:rsid w:val="00491D33"/>
    <w:rsid w:val="00493354"/>
    <w:rsid w:val="004A0303"/>
    <w:rsid w:val="004B1343"/>
    <w:rsid w:val="004B619F"/>
    <w:rsid w:val="004F1D43"/>
    <w:rsid w:val="004F6C48"/>
    <w:rsid w:val="005001E9"/>
    <w:rsid w:val="00523ED7"/>
    <w:rsid w:val="00524CDC"/>
    <w:rsid w:val="00533225"/>
    <w:rsid w:val="00540A3B"/>
    <w:rsid w:val="00542503"/>
    <w:rsid w:val="0054400F"/>
    <w:rsid w:val="00546706"/>
    <w:rsid w:val="005533DA"/>
    <w:rsid w:val="005672DC"/>
    <w:rsid w:val="00567AF7"/>
    <w:rsid w:val="00584DFB"/>
    <w:rsid w:val="00585896"/>
    <w:rsid w:val="005A27EC"/>
    <w:rsid w:val="005A3D8F"/>
    <w:rsid w:val="005E57F1"/>
    <w:rsid w:val="0060120A"/>
    <w:rsid w:val="00602112"/>
    <w:rsid w:val="00613C78"/>
    <w:rsid w:val="00632923"/>
    <w:rsid w:val="00642B93"/>
    <w:rsid w:val="00660E43"/>
    <w:rsid w:val="00687BEA"/>
    <w:rsid w:val="006B4D48"/>
    <w:rsid w:val="006C193C"/>
    <w:rsid w:val="006C6CAE"/>
    <w:rsid w:val="006D16C5"/>
    <w:rsid w:val="006E0071"/>
    <w:rsid w:val="00704E74"/>
    <w:rsid w:val="00711DFF"/>
    <w:rsid w:val="00715584"/>
    <w:rsid w:val="00715F5B"/>
    <w:rsid w:val="00740072"/>
    <w:rsid w:val="00747BC7"/>
    <w:rsid w:val="00751555"/>
    <w:rsid w:val="00772075"/>
    <w:rsid w:val="0077792F"/>
    <w:rsid w:val="00780A8C"/>
    <w:rsid w:val="0078365A"/>
    <w:rsid w:val="00786AEF"/>
    <w:rsid w:val="00791C79"/>
    <w:rsid w:val="007A036C"/>
    <w:rsid w:val="007A1DC5"/>
    <w:rsid w:val="007C086E"/>
    <w:rsid w:val="007C5D7B"/>
    <w:rsid w:val="007C70B2"/>
    <w:rsid w:val="007D0377"/>
    <w:rsid w:val="007D0BC3"/>
    <w:rsid w:val="007D435F"/>
    <w:rsid w:val="007D6C04"/>
    <w:rsid w:val="007E4E94"/>
    <w:rsid w:val="007F4D39"/>
    <w:rsid w:val="007F4D9D"/>
    <w:rsid w:val="008007D0"/>
    <w:rsid w:val="00817D38"/>
    <w:rsid w:val="00821879"/>
    <w:rsid w:val="00830FF7"/>
    <w:rsid w:val="0086458B"/>
    <w:rsid w:val="00875011"/>
    <w:rsid w:val="0088132D"/>
    <w:rsid w:val="00881D60"/>
    <w:rsid w:val="00883B79"/>
    <w:rsid w:val="00884000"/>
    <w:rsid w:val="008902D2"/>
    <w:rsid w:val="008A1E02"/>
    <w:rsid w:val="008A3782"/>
    <w:rsid w:val="008B2D76"/>
    <w:rsid w:val="008E21C0"/>
    <w:rsid w:val="008F44C2"/>
    <w:rsid w:val="00902DA5"/>
    <w:rsid w:val="0092535A"/>
    <w:rsid w:val="0094365F"/>
    <w:rsid w:val="009479E6"/>
    <w:rsid w:val="009502AB"/>
    <w:rsid w:val="00960CAD"/>
    <w:rsid w:val="009613B7"/>
    <w:rsid w:val="00964AA1"/>
    <w:rsid w:val="00970195"/>
    <w:rsid w:val="00974E83"/>
    <w:rsid w:val="00990C14"/>
    <w:rsid w:val="00995A10"/>
    <w:rsid w:val="00995EF4"/>
    <w:rsid w:val="00996E24"/>
    <w:rsid w:val="00997BBE"/>
    <w:rsid w:val="009A612A"/>
    <w:rsid w:val="009B45B9"/>
    <w:rsid w:val="009C3D1D"/>
    <w:rsid w:val="009D009F"/>
    <w:rsid w:val="009D4029"/>
    <w:rsid w:val="009D4F17"/>
    <w:rsid w:val="009F4E49"/>
    <w:rsid w:val="00A373A4"/>
    <w:rsid w:val="00A63EEE"/>
    <w:rsid w:val="00A72D56"/>
    <w:rsid w:val="00A76854"/>
    <w:rsid w:val="00A870AB"/>
    <w:rsid w:val="00AA44BC"/>
    <w:rsid w:val="00AA4901"/>
    <w:rsid w:val="00AB176D"/>
    <w:rsid w:val="00AB472E"/>
    <w:rsid w:val="00AB6C32"/>
    <w:rsid w:val="00AD09F1"/>
    <w:rsid w:val="00AF3855"/>
    <w:rsid w:val="00B024B9"/>
    <w:rsid w:val="00B128E2"/>
    <w:rsid w:val="00B22A43"/>
    <w:rsid w:val="00B23F83"/>
    <w:rsid w:val="00B35DB4"/>
    <w:rsid w:val="00B43AC6"/>
    <w:rsid w:val="00B6504E"/>
    <w:rsid w:val="00B674AE"/>
    <w:rsid w:val="00B80DD9"/>
    <w:rsid w:val="00B84F07"/>
    <w:rsid w:val="00BB0AA4"/>
    <w:rsid w:val="00BB2B05"/>
    <w:rsid w:val="00BB5E72"/>
    <w:rsid w:val="00BC3C43"/>
    <w:rsid w:val="00BD3683"/>
    <w:rsid w:val="00BE087B"/>
    <w:rsid w:val="00C127DA"/>
    <w:rsid w:val="00C12D08"/>
    <w:rsid w:val="00C241EC"/>
    <w:rsid w:val="00C4543F"/>
    <w:rsid w:val="00C55811"/>
    <w:rsid w:val="00C57493"/>
    <w:rsid w:val="00C737F4"/>
    <w:rsid w:val="00C73D0F"/>
    <w:rsid w:val="00C7641C"/>
    <w:rsid w:val="00C834FC"/>
    <w:rsid w:val="00C849EB"/>
    <w:rsid w:val="00C85E37"/>
    <w:rsid w:val="00C87847"/>
    <w:rsid w:val="00CB1EBD"/>
    <w:rsid w:val="00CB3467"/>
    <w:rsid w:val="00CB764A"/>
    <w:rsid w:val="00CC0CA4"/>
    <w:rsid w:val="00CE1F49"/>
    <w:rsid w:val="00CE5282"/>
    <w:rsid w:val="00D01D10"/>
    <w:rsid w:val="00D23E61"/>
    <w:rsid w:val="00D358CF"/>
    <w:rsid w:val="00D51FA5"/>
    <w:rsid w:val="00D71988"/>
    <w:rsid w:val="00DC4F78"/>
    <w:rsid w:val="00DC6D0E"/>
    <w:rsid w:val="00DD1F95"/>
    <w:rsid w:val="00DD5F3A"/>
    <w:rsid w:val="00DF08C2"/>
    <w:rsid w:val="00DF0C16"/>
    <w:rsid w:val="00E015B5"/>
    <w:rsid w:val="00E12E76"/>
    <w:rsid w:val="00E41B13"/>
    <w:rsid w:val="00E67831"/>
    <w:rsid w:val="00E679E7"/>
    <w:rsid w:val="00E72171"/>
    <w:rsid w:val="00E83DCF"/>
    <w:rsid w:val="00E97721"/>
    <w:rsid w:val="00EA57CF"/>
    <w:rsid w:val="00EB1C21"/>
    <w:rsid w:val="00EB371E"/>
    <w:rsid w:val="00EF0FBA"/>
    <w:rsid w:val="00F00F30"/>
    <w:rsid w:val="00F0363B"/>
    <w:rsid w:val="00F067F5"/>
    <w:rsid w:val="00F10512"/>
    <w:rsid w:val="00F14915"/>
    <w:rsid w:val="00F206FE"/>
    <w:rsid w:val="00F24B09"/>
    <w:rsid w:val="00F274B4"/>
    <w:rsid w:val="00F36661"/>
    <w:rsid w:val="00F376DE"/>
    <w:rsid w:val="00F413DF"/>
    <w:rsid w:val="00F53F70"/>
    <w:rsid w:val="00F8033F"/>
    <w:rsid w:val="00F944AA"/>
    <w:rsid w:val="00FA6B88"/>
    <w:rsid w:val="00FC6C55"/>
    <w:rsid w:val="00FE776A"/>
    <w:rsid w:val="68E5395A"/>
    <w:rsid w:val="7D0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C6C9F"/>
  <w15:docId w15:val="{4C821A56-D703-4390-B45B-C43F7450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622DF"/>
    <w:rPr>
      <w:sz w:val="24"/>
      <w:szCs w:val="24"/>
    </w:rPr>
  </w:style>
  <w:style w:type="paragraph" w:styleId="1">
    <w:name w:val="heading 1"/>
    <w:basedOn w:val="a0"/>
    <w:next w:val="a0"/>
    <w:qFormat/>
    <w:rsid w:val="000622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3">
    <w:name w:val="heading 3"/>
    <w:basedOn w:val="a0"/>
    <w:next w:val="a0"/>
    <w:link w:val="30"/>
    <w:qFormat/>
    <w:rsid w:val="000622D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622DF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styleId="a4">
    <w:name w:val="Hyperlink"/>
    <w:rsid w:val="000622DF"/>
    <w:rPr>
      <w:color w:val="0000FF"/>
      <w:u w:val="single"/>
    </w:rPr>
  </w:style>
  <w:style w:type="paragraph" w:styleId="a5">
    <w:name w:val="Balloon Text"/>
    <w:basedOn w:val="a0"/>
    <w:semiHidden/>
    <w:rsid w:val="000622DF"/>
    <w:rPr>
      <w:rFonts w:ascii="Tahoma" w:hAnsi="Tahoma" w:cs="Tahoma"/>
      <w:sz w:val="16"/>
      <w:szCs w:val="16"/>
    </w:rPr>
  </w:style>
  <w:style w:type="paragraph" w:styleId="2">
    <w:name w:val="Body Text 2"/>
    <w:basedOn w:val="a0"/>
    <w:link w:val="20"/>
    <w:semiHidden/>
    <w:rsid w:val="000622DF"/>
    <w:pPr>
      <w:spacing w:after="120" w:line="480" w:lineRule="auto"/>
    </w:pPr>
    <w:rPr>
      <w:lang w:val="uk-UA"/>
    </w:rPr>
  </w:style>
  <w:style w:type="character" w:customStyle="1" w:styleId="20">
    <w:name w:val="Основний текст 2 Знак"/>
    <w:link w:val="2"/>
    <w:semiHidden/>
    <w:rsid w:val="000622DF"/>
    <w:rPr>
      <w:sz w:val="24"/>
      <w:szCs w:val="24"/>
      <w:lang w:val="uk-UA" w:eastAsia="ru-RU" w:bidi="ar-SA"/>
    </w:rPr>
  </w:style>
  <w:style w:type="paragraph" w:styleId="a6">
    <w:name w:val="Body Text"/>
    <w:basedOn w:val="a0"/>
    <w:rsid w:val="000622DF"/>
    <w:pPr>
      <w:spacing w:after="120"/>
    </w:pPr>
  </w:style>
  <w:style w:type="paragraph" w:styleId="a7">
    <w:name w:val="Body Text Indent"/>
    <w:basedOn w:val="a0"/>
    <w:rsid w:val="000622DF"/>
    <w:pPr>
      <w:spacing w:after="120"/>
      <w:ind w:left="283"/>
    </w:pPr>
  </w:style>
  <w:style w:type="paragraph" w:styleId="a">
    <w:name w:val="List Bullet"/>
    <w:basedOn w:val="a0"/>
    <w:link w:val="a8"/>
    <w:rsid w:val="000622DF"/>
    <w:pPr>
      <w:numPr>
        <w:numId w:val="1"/>
      </w:numPr>
      <w:tabs>
        <w:tab w:val="left" w:pos="360"/>
      </w:tabs>
    </w:pPr>
  </w:style>
  <w:style w:type="character" w:customStyle="1" w:styleId="a8">
    <w:name w:val="Маркірований список Знак"/>
    <w:link w:val="a"/>
    <w:rsid w:val="000622DF"/>
    <w:rPr>
      <w:sz w:val="24"/>
      <w:szCs w:val="24"/>
      <w:lang w:val="ru-RU" w:eastAsia="ru-RU" w:bidi="ar-SA"/>
    </w:rPr>
  </w:style>
  <w:style w:type="paragraph" w:styleId="a9">
    <w:name w:val="Title"/>
    <w:basedOn w:val="a0"/>
    <w:link w:val="aa"/>
    <w:qFormat/>
    <w:rsid w:val="000622DF"/>
    <w:pPr>
      <w:jc w:val="center"/>
    </w:pPr>
    <w:rPr>
      <w:sz w:val="28"/>
      <w:lang w:val="uk-UA"/>
    </w:rPr>
  </w:style>
  <w:style w:type="character" w:customStyle="1" w:styleId="aa">
    <w:name w:val="Назва Знак"/>
    <w:link w:val="a9"/>
    <w:rsid w:val="000622DF"/>
    <w:rPr>
      <w:sz w:val="28"/>
      <w:szCs w:val="24"/>
      <w:lang w:val="uk-UA" w:eastAsia="ru-RU" w:bidi="ar-SA"/>
    </w:rPr>
  </w:style>
  <w:style w:type="paragraph" w:styleId="ab">
    <w:name w:val="Normal (Web)"/>
    <w:basedOn w:val="a0"/>
    <w:rsid w:val="000622DF"/>
  </w:style>
  <w:style w:type="paragraph" w:styleId="21">
    <w:name w:val="Body Text Indent 2"/>
    <w:basedOn w:val="a0"/>
    <w:rsid w:val="000622DF"/>
    <w:pPr>
      <w:spacing w:after="120" w:line="480" w:lineRule="auto"/>
      <w:ind w:left="283"/>
    </w:pPr>
  </w:style>
  <w:style w:type="paragraph" w:customStyle="1" w:styleId="FR2">
    <w:name w:val="FR2"/>
    <w:rsid w:val="000622DF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character" w:customStyle="1" w:styleId="grame">
    <w:name w:val="grame"/>
    <w:rsid w:val="000622DF"/>
  </w:style>
  <w:style w:type="paragraph" w:styleId="ac">
    <w:name w:val="List Paragraph"/>
    <w:basedOn w:val="a0"/>
    <w:uiPriority w:val="99"/>
    <w:qFormat/>
    <w:rsid w:val="000622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_"/>
    <w:link w:val="10"/>
    <w:rsid w:val="000622DF"/>
    <w:rPr>
      <w:sz w:val="29"/>
      <w:szCs w:val="29"/>
      <w:shd w:val="clear" w:color="auto" w:fill="FFFFFF"/>
      <w:lang w:bidi="ar-SA"/>
    </w:rPr>
  </w:style>
  <w:style w:type="paragraph" w:customStyle="1" w:styleId="10">
    <w:name w:val="Основной текст1"/>
    <w:basedOn w:val="a0"/>
    <w:link w:val="ad"/>
    <w:rsid w:val="000622DF"/>
    <w:pPr>
      <w:widowControl w:val="0"/>
      <w:shd w:val="clear" w:color="auto" w:fill="FFFFFF"/>
      <w:spacing w:line="324" w:lineRule="exact"/>
    </w:pPr>
    <w:rPr>
      <w:sz w:val="29"/>
      <w:szCs w:val="29"/>
      <w:shd w:val="clear" w:color="auto" w:fill="FFFFFF"/>
    </w:rPr>
  </w:style>
  <w:style w:type="paragraph" w:customStyle="1" w:styleId="11">
    <w:name w:val="Текст1"/>
    <w:basedOn w:val="a0"/>
    <w:rsid w:val="000622DF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paragraph" w:customStyle="1" w:styleId="Default">
    <w:name w:val="Default"/>
    <w:rsid w:val="000622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33">
    <w:name w:val="_Style 33"/>
    <w:basedOn w:val="a0"/>
    <w:next w:val="ab"/>
    <w:rsid w:val="000622DF"/>
    <w:pPr>
      <w:spacing w:before="100" w:beforeAutospacing="1" w:after="100" w:afterAutospacing="1"/>
    </w:pPr>
  </w:style>
  <w:style w:type="character" w:customStyle="1" w:styleId="ae">
    <w:name w:val="Неразрешенное упоминание"/>
    <w:uiPriority w:val="99"/>
    <w:unhideWhenUsed/>
    <w:rsid w:val="000622DF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073916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rsid w:val="00073916"/>
  </w:style>
  <w:style w:type="character" w:customStyle="1" w:styleId="eop">
    <w:name w:val="eop"/>
    <w:rsid w:val="00073916"/>
  </w:style>
  <w:style w:type="character" w:styleId="af">
    <w:name w:val="FollowedHyperlink"/>
    <w:basedOn w:val="a1"/>
    <w:rsid w:val="008A1E02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C85E3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6305">
          <w:marLeft w:val="80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991">
          <w:marLeft w:val="80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4941">
          <w:marLeft w:val="80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965">
          <w:marLeft w:val="80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9275">
          <w:marLeft w:val="80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795">
          <w:marLeft w:val="806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ereshchakina@ksu.ks.ua" TargetMode="External"/><Relationship Id="rId13" Type="http://schemas.openxmlformats.org/officeDocument/2006/relationships/hyperlink" Target="https://academy.nszu.gov.ua/" TargetMode="External"/><Relationship Id="rId18" Type="http://schemas.openxmlformats.org/officeDocument/2006/relationships/hyperlink" Target="https://edpro.ua/webinar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portal.phc.org.ua/uk/view_all_courses/" TargetMode="External"/><Relationship Id="rId7" Type="http://schemas.openxmlformats.org/officeDocument/2006/relationships/hyperlink" Target="https://ksuonline.kspu.edu/course/view.php?id=5078" TargetMode="External"/><Relationship Id="rId12" Type="http://schemas.openxmlformats.org/officeDocument/2006/relationships/hyperlink" Target="https://portal.phc.org.ua/uk/view_all_courses/" TargetMode="External"/><Relationship Id="rId17" Type="http://schemas.openxmlformats.org/officeDocument/2006/relationships/hyperlink" Target="http://www.udemy.com" TargetMode="External"/><Relationship Id="rId25" Type="http://schemas.openxmlformats.org/officeDocument/2006/relationships/hyperlink" Target="https://www.pmgroup.org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ursera.org" TargetMode="External"/><Relationship Id="rId20" Type="http://schemas.openxmlformats.org/officeDocument/2006/relationships/hyperlink" Target="https://portal.phc.org.ua/uk/view_all_courses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ortal.phc.org.ua/uk/view_all_courses/" TargetMode="External"/><Relationship Id="rId24" Type="http://schemas.openxmlformats.org/officeDocument/2006/relationships/hyperlink" Target="http://www.who.in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" TargetMode="External"/><Relationship Id="rId23" Type="http://schemas.openxmlformats.org/officeDocument/2006/relationships/hyperlink" Target="https://www.heart.org/en/about-us/heart-attack-and-stroke-symptoms" TargetMode="External"/><Relationship Id="rId10" Type="http://schemas.openxmlformats.org/officeDocument/2006/relationships/hyperlink" Target="https://official.doctorthinking.org/" TargetMode="External"/><Relationship Id="rId19" Type="http://schemas.openxmlformats.org/officeDocument/2006/relationships/hyperlink" Target="https://official.doctorthinking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spu.edu/Legislation/educationalprocessdocs.aspx" TargetMode="External"/><Relationship Id="rId14" Type="http://schemas.openxmlformats.org/officeDocument/2006/relationships/hyperlink" Target="https://www.kspu.edu/Legislation/educationalprocessdocs.aspx" TargetMode="External"/><Relationship Id="rId22" Type="http://schemas.openxmlformats.org/officeDocument/2006/relationships/hyperlink" Target="https://academy.nszu.gov.u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E0856-0241-42E9-B068-804F4E51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1989</TotalTime>
  <Pages>1</Pages>
  <Words>21532</Words>
  <Characters>12274</Characters>
  <Application>Microsoft Office Word</Application>
  <DocSecurity>0</DocSecurity>
  <Lines>102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33739</CharactersWithSpaces>
  <SharedDoc>false</SharedDoc>
  <HLinks>
    <vt:vector size="288" baseType="variant">
      <vt:variant>
        <vt:i4>1572934</vt:i4>
      </vt:variant>
      <vt:variant>
        <vt:i4>141</vt:i4>
      </vt:variant>
      <vt:variant>
        <vt:i4>0</vt:i4>
      </vt:variant>
      <vt:variant>
        <vt:i4>5</vt:i4>
      </vt:variant>
      <vt:variant>
        <vt:lpwstr>https://academy.nszu.gov.ua/</vt:lpwstr>
      </vt:variant>
      <vt:variant>
        <vt:lpwstr/>
      </vt:variant>
      <vt:variant>
        <vt:i4>6553641</vt:i4>
      </vt:variant>
      <vt:variant>
        <vt:i4>138</vt:i4>
      </vt:variant>
      <vt:variant>
        <vt:i4>0</vt:i4>
      </vt:variant>
      <vt:variant>
        <vt:i4>5</vt:i4>
      </vt:variant>
      <vt:variant>
        <vt:lpwstr>https://portal.phc.org.ua/uk/view_all_courses/</vt:lpwstr>
      </vt:variant>
      <vt:variant>
        <vt:lpwstr/>
      </vt:variant>
      <vt:variant>
        <vt:i4>6553641</vt:i4>
      </vt:variant>
      <vt:variant>
        <vt:i4>135</vt:i4>
      </vt:variant>
      <vt:variant>
        <vt:i4>0</vt:i4>
      </vt:variant>
      <vt:variant>
        <vt:i4>5</vt:i4>
      </vt:variant>
      <vt:variant>
        <vt:lpwstr>https://portal.phc.org.ua/uk/view_all_courses/</vt:lpwstr>
      </vt:variant>
      <vt:variant>
        <vt:lpwstr/>
      </vt:variant>
      <vt:variant>
        <vt:i4>1572876</vt:i4>
      </vt:variant>
      <vt:variant>
        <vt:i4>132</vt:i4>
      </vt:variant>
      <vt:variant>
        <vt:i4>0</vt:i4>
      </vt:variant>
      <vt:variant>
        <vt:i4>5</vt:i4>
      </vt:variant>
      <vt:variant>
        <vt:lpwstr>https://official.doctorthinking.org/</vt:lpwstr>
      </vt:variant>
      <vt:variant>
        <vt:lpwstr/>
      </vt:variant>
      <vt:variant>
        <vt:i4>1048585</vt:i4>
      </vt:variant>
      <vt:variant>
        <vt:i4>129</vt:i4>
      </vt:variant>
      <vt:variant>
        <vt:i4>0</vt:i4>
      </vt:variant>
      <vt:variant>
        <vt:i4>5</vt:i4>
      </vt:variant>
      <vt:variant>
        <vt:lpwstr>https://members.physio-pedia.com/uk/my-home-page-uk/</vt:lpwstr>
      </vt:variant>
      <vt:variant>
        <vt:lpwstr/>
      </vt:variant>
      <vt:variant>
        <vt:i4>4259853</vt:i4>
      </vt:variant>
      <vt:variant>
        <vt:i4>126</vt:i4>
      </vt:variant>
      <vt:variant>
        <vt:i4>0</vt:i4>
      </vt:variant>
      <vt:variant>
        <vt:i4>5</vt:i4>
      </vt:variant>
      <vt:variant>
        <vt:lpwstr>https://edpro.ua/webinars</vt:lpwstr>
      </vt:variant>
      <vt:variant>
        <vt:lpwstr/>
      </vt:variant>
      <vt:variant>
        <vt:i4>4980760</vt:i4>
      </vt:variant>
      <vt:variant>
        <vt:i4>123</vt:i4>
      </vt:variant>
      <vt:variant>
        <vt:i4>0</vt:i4>
      </vt:variant>
      <vt:variant>
        <vt:i4>5</vt:i4>
      </vt:variant>
      <vt:variant>
        <vt:lpwstr>http://www.udemy.com/</vt:lpwstr>
      </vt:variant>
      <vt:variant>
        <vt:lpwstr/>
      </vt:variant>
      <vt:variant>
        <vt:i4>5177409</vt:i4>
      </vt:variant>
      <vt:variant>
        <vt:i4>120</vt:i4>
      </vt:variant>
      <vt:variant>
        <vt:i4>0</vt:i4>
      </vt:variant>
      <vt:variant>
        <vt:i4>5</vt:i4>
      </vt:variant>
      <vt:variant>
        <vt:lpwstr>http://www.coursera.org/</vt:lpwstr>
      </vt:variant>
      <vt:variant>
        <vt:lpwstr/>
      </vt:variant>
      <vt:variant>
        <vt:i4>1703955</vt:i4>
      </vt:variant>
      <vt:variant>
        <vt:i4>117</vt:i4>
      </vt:variant>
      <vt:variant>
        <vt:i4>0</vt:i4>
      </vt:variant>
      <vt:variant>
        <vt:i4>5</vt:i4>
      </vt:variant>
      <vt:variant>
        <vt:lpwstr>https://www.kspu.edu/Legislation/educationalprocessdocs.aspx</vt:lpwstr>
      </vt:variant>
      <vt:variant>
        <vt:lpwstr/>
      </vt:variant>
      <vt:variant>
        <vt:i4>1703955</vt:i4>
      </vt:variant>
      <vt:variant>
        <vt:i4>114</vt:i4>
      </vt:variant>
      <vt:variant>
        <vt:i4>0</vt:i4>
      </vt:variant>
      <vt:variant>
        <vt:i4>5</vt:i4>
      </vt:variant>
      <vt:variant>
        <vt:lpwstr>https://www.kspu.edu/Legislation/educationalprocessdocs.aspx</vt:lpwstr>
      </vt:variant>
      <vt:variant>
        <vt:lpwstr/>
      </vt:variant>
      <vt:variant>
        <vt:i4>8060960</vt:i4>
      </vt:variant>
      <vt:variant>
        <vt:i4>111</vt:i4>
      </vt:variant>
      <vt:variant>
        <vt:i4>0</vt:i4>
      </vt:variant>
      <vt:variant>
        <vt:i4>5</vt:i4>
      </vt:variant>
      <vt:variant>
        <vt:lpwstr>https://members.physio-pedia.com/uk/learn-page-uk/</vt:lpwstr>
      </vt:variant>
      <vt:variant>
        <vt:lpwstr/>
      </vt:variant>
      <vt:variant>
        <vt:i4>91</vt:i4>
      </vt:variant>
      <vt:variant>
        <vt:i4>108</vt:i4>
      </vt:variant>
      <vt:variant>
        <vt:i4>0</vt:i4>
      </vt:variant>
      <vt:variant>
        <vt:i4>5</vt:i4>
      </vt:variant>
      <vt:variant>
        <vt:lpwstr>https://members.physio-pedia.com/uk/learn-page-uk-2/american-spinal-injury-association-asia-impairment-scale-promopage-promopage-uk/</vt:lpwstr>
      </vt:variant>
      <vt:variant>
        <vt:lpwstr/>
      </vt:variant>
      <vt:variant>
        <vt:i4>91</vt:i4>
      </vt:variant>
      <vt:variant>
        <vt:i4>105</vt:i4>
      </vt:variant>
      <vt:variant>
        <vt:i4>0</vt:i4>
      </vt:variant>
      <vt:variant>
        <vt:i4>5</vt:i4>
      </vt:variant>
      <vt:variant>
        <vt:lpwstr>https://members.physio-pedia.com/uk/learn-page-uk-2/american-spinal-injury-association-asia-impairment-scale-promopage-promopage-uk/</vt:lpwstr>
      </vt:variant>
      <vt:variant>
        <vt:lpwstr/>
      </vt:variant>
      <vt:variant>
        <vt:i4>786441</vt:i4>
      </vt:variant>
      <vt:variant>
        <vt:i4>102</vt:i4>
      </vt:variant>
      <vt:variant>
        <vt:i4>0</vt:i4>
      </vt:variant>
      <vt:variant>
        <vt:i4>5</vt:i4>
      </vt:variant>
      <vt:variant>
        <vt:lpwstr>https://members.physio-pedia.com/uk/learn-page-uk-2/the-barthel-index-for-activities-promopage-of-daily-living-promopage-uk/</vt:lpwstr>
      </vt:variant>
      <vt:variant>
        <vt:lpwstr/>
      </vt:variant>
      <vt:variant>
        <vt:i4>786441</vt:i4>
      </vt:variant>
      <vt:variant>
        <vt:i4>99</vt:i4>
      </vt:variant>
      <vt:variant>
        <vt:i4>0</vt:i4>
      </vt:variant>
      <vt:variant>
        <vt:i4>5</vt:i4>
      </vt:variant>
      <vt:variant>
        <vt:lpwstr>https://members.physio-pedia.com/uk/learn-page-uk-2/the-barthel-index-for-activities-promopage-of-daily-living-promopage-uk/</vt:lpwstr>
      </vt:variant>
      <vt:variant>
        <vt:lpwstr/>
      </vt:variant>
      <vt:variant>
        <vt:i4>6225923</vt:i4>
      </vt:variant>
      <vt:variant>
        <vt:i4>96</vt:i4>
      </vt:variant>
      <vt:variant>
        <vt:i4>0</vt:i4>
      </vt:variant>
      <vt:variant>
        <vt:i4>5</vt:i4>
      </vt:variant>
      <vt:variant>
        <vt:lpwstr>https://members.physio-pedia.com/uk/learn-page-uk-2/joint-range-of-motion-during-gait-promopage-promopage-uk/</vt:lpwstr>
      </vt:variant>
      <vt:variant>
        <vt:lpwstr/>
      </vt:variant>
      <vt:variant>
        <vt:i4>6225923</vt:i4>
      </vt:variant>
      <vt:variant>
        <vt:i4>93</vt:i4>
      </vt:variant>
      <vt:variant>
        <vt:i4>0</vt:i4>
      </vt:variant>
      <vt:variant>
        <vt:i4>5</vt:i4>
      </vt:variant>
      <vt:variant>
        <vt:lpwstr>https://members.physio-pedia.com/uk/learn-page-uk-2/joint-range-of-motion-during-gait-promopage-promopage-uk/</vt:lpwstr>
      </vt:variant>
      <vt:variant>
        <vt:lpwstr/>
      </vt:variant>
      <vt:variant>
        <vt:i4>7602289</vt:i4>
      </vt:variant>
      <vt:variant>
        <vt:i4>90</vt:i4>
      </vt:variant>
      <vt:variant>
        <vt:i4>0</vt:i4>
      </vt:variant>
      <vt:variant>
        <vt:i4>5</vt:i4>
      </vt:variant>
      <vt:variant>
        <vt:lpwstr>https://members.physio-pedia.com/uk/learn-page-uk-2/rancho-los-amigos-level-of-cognitive-functioning-scale-promopage-promopage-uk/</vt:lpwstr>
      </vt:variant>
      <vt:variant>
        <vt:lpwstr/>
      </vt:variant>
      <vt:variant>
        <vt:i4>70910002</vt:i4>
      </vt:variant>
      <vt:variant>
        <vt:i4>87</vt:i4>
      </vt:variant>
      <vt:variant>
        <vt:i4>0</vt:i4>
      </vt:variant>
      <vt:variant>
        <vt:i4>5</vt:i4>
      </vt:variant>
      <vt:variant>
        <vt:lpwstr>Шкала когнітивного функціонування Ранчо Лос Амігос</vt:lpwstr>
      </vt:variant>
      <vt:variant>
        <vt:lpwstr/>
      </vt:variant>
      <vt:variant>
        <vt:i4>6225946</vt:i4>
      </vt:variant>
      <vt:variant>
        <vt:i4>84</vt:i4>
      </vt:variant>
      <vt:variant>
        <vt:i4>0</vt:i4>
      </vt:variant>
      <vt:variant>
        <vt:i4>5</vt:i4>
      </vt:variant>
      <vt:variant>
        <vt:lpwstr>https://members.physio-pedia.com/uk/learn-page-uk-2/pain-mechanisms-overview-promopage-promopage-uk/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https://members.physio-pedia.com/uk/learn-page-uk-2/pain-mechanisms-overview-promopage-promopage-uk/</vt:lpwstr>
      </vt:variant>
      <vt:variant>
        <vt:lpwstr/>
      </vt:variant>
      <vt:variant>
        <vt:i4>3145789</vt:i4>
      </vt:variant>
      <vt:variant>
        <vt:i4>78</vt:i4>
      </vt:variant>
      <vt:variant>
        <vt:i4>0</vt:i4>
      </vt:variant>
      <vt:variant>
        <vt:i4>5</vt:i4>
      </vt:variant>
      <vt:variant>
        <vt:lpwstr>https://members.physio-pedia.com/uk/learn-page-uk-2/defining-the-evidence-based-practice-decision-making-model-promopage-promopage-uk/</vt:lpwstr>
      </vt:variant>
      <vt:variant>
        <vt:lpwstr/>
      </vt:variant>
      <vt:variant>
        <vt:i4>3145789</vt:i4>
      </vt:variant>
      <vt:variant>
        <vt:i4>75</vt:i4>
      </vt:variant>
      <vt:variant>
        <vt:i4>0</vt:i4>
      </vt:variant>
      <vt:variant>
        <vt:i4>5</vt:i4>
      </vt:variant>
      <vt:variant>
        <vt:lpwstr>https://members.physio-pedia.com/uk/learn-page-uk-2/defining-the-evidence-based-practice-decision-making-model-promopage-promopage-uk/</vt:lpwstr>
      </vt:variant>
      <vt:variant>
        <vt:lpwstr/>
      </vt:variant>
      <vt:variant>
        <vt:i4>393284</vt:i4>
      </vt:variant>
      <vt:variant>
        <vt:i4>72</vt:i4>
      </vt:variant>
      <vt:variant>
        <vt:i4>0</vt:i4>
      </vt:variant>
      <vt:variant>
        <vt:i4>5</vt:i4>
      </vt:variant>
      <vt:variant>
        <vt:lpwstr>https://members.physio-pedia.com/uk/learn-page-uk-2/practical-examples-of-evidence-based-practice-promopage-promopage-uk/</vt:lpwstr>
      </vt:variant>
      <vt:variant>
        <vt:lpwstr/>
      </vt:variant>
      <vt:variant>
        <vt:i4>393284</vt:i4>
      </vt:variant>
      <vt:variant>
        <vt:i4>69</vt:i4>
      </vt:variant>
      <vt:variant>
        <vt:i4>0</vt:i4>
      </vt:variant>
      <vt:variant>
        <vt:i4>5</vt:i4>
      </vt:variant>
      <vt:variant>
        <vt:lpwstr>https://members.physio-pedia.com/uk/learn-page-uk-2/practical-examples-of-evidence-based-practice-promopage-promopage-uk/</vt:lpwstr>
      </vt:variant>
      <vt:variant>
        <vt:lpwstr/>
      </vt:variant>
      <vt:variant>
        <vt:i4>4718680</vt:i4>
      </vt:variant>
      <vt:variant>
        <vt:i4>66</vt:i4>
      </vt:variant>
      <vt:variant>
        <vt:i4>0</vt:i4>
      </vt:variant>
      <vt:variant>
        <vt:i4>5</vt:i4>
      </vt:variant>
      <vt:variant>
        <vt:lpwstr>https://members.physio-pedia.com/uk/learn-page-uk-2/appraising-the-quality-of-the-knowledge-resources-promopage-promopage-uk/</vt:lpwstr>
      </vt:variant>
      <vt:variant>
        <vt:lpwstr/>
      </vt:variant>
      <vt:variant>
        <vt:i4>4718680</vt:i4>
      </vt:variant>
      <vt:variant>
        <vt:i4>63</vt:i4>
      </vt:variant>
      <vt:variant>
        <vt:i4>0</vt:i4>
      </vt:variant>
      <vt:variant>
        <vt:i4>5</vt:i4>
      </vt:variant>
      <vt:variant>
        <vt:lpwstr>https://members.physio-pedia.com/uk/learn-page-uk-2/appraising-the-quality-of-the-knowledge-resources-promopage-promopage-uk/</vt:lpwstr>
      </vt:variant>
      <vt:variant>
        <vt:lpwstr/>
      </vt:variant>
      <vt:variant>
        <vt:i4>2228321</vt:i4>
      </vt:variant>
      <vt:variant>
        <vt:i4>60</vt:i4>
      </vt:variant>
      <vt:variant>
        <vt:i4>0</vt:i4>
      </vt:variant>
      <vt:variant>
        <vt:i4>5</vt:i4>
      </vt:variant>
      <vt:variant>
        <vt:lpwstr>https://members.physio-pedia.com/uk/learn-page-uk-2/locating-the-knowledge-resources-in-evidence-based-practice-promopage-promopage-uk/</vt:lpwstr>
      </vt:variant>
      <vt:variant>
        <vt:lpwstr/>
      </vt:variant>
      <vt:variant>
        <vt:i4>2228321</vt:i4>
      </vt:variant>
      <vt:variant>
        <vt:i4>57</vt:i4>
      </vt:variant>
      <vt:variant>
        <vt:i4>0</vt:i4>
      </vt:variant>
      <vt:variant>
        <vt:i4>5</vt:i4>
      </vt:variant>
      <vt:variant>
        <vt:lpwstr>https://members.physio-pedia.com/uk/learn-page-uk-2/locating-the-knowledge-resources-in-evidence-based-practice-promopage-promopage-uk/</vt:lpwstr>
      </vt:variant>
      <vt:variant>
        <vt:lpwstr/>
      </vt:variant>
      <vt:variant>
        <vt:i4>5636126</vt:i4>
      </vt:variant>
      <vt:variant>
        <vt:i4>54</vt:i4>
      </vt:variant>
      <vt:variant>
        <vt:i4>0</vt:i4>
      </vt:variant>
      <vt:variant>
        <vt:i4>5</vt:i4>
      </vt:variant>
      <vt:variant>
        <vt:lpwstr>https://members.physio-pedia.com/uk/learn-page-uk-2/using-evidence-based-practice-to-decide-on-an-outcome-measure-promopage-promopage-uk/</vt:lpwstr>
      </vt:variant>
      <vt:variant>
        <vt:lpwstr/>
      </vt:variant>
      <vt:variant>
        <vt:i4>5636126</vt:i4>
      </vt:variant>
      <vt:variant>
        <vt:i4>51</vt:i4>
      </vt:variant>
      <vt:variant>
        <vt:i4>0</vt:i4>
      </vt:variant>
      <vt:variant>
        <vt:i4>5</vt:i4>
      </vt:variant>
      <vt:variant>
        <vt:lpwstr>https://members.physio-pedia.com/uk/learn-page-uk-2/using-evidence-based-practice-to-decide-on-an-outcome-measure-promopage-promopage-uk/</vt:lpwstr>
      </vt:variant>
      <vt:variant>
        <vt:lpwstr/>
      </vt:variant>
      <vt:variant>
        <vt:i4>7667820</vt:i4>
      </vt:variant>
      <vt:variant>
        <vt:i4>48</vt:i4>
      </vt:variant>
      <vt:variant>
        <vt:i4>0</vt:i4>
      </vt:variant>
      <vt:variant>
        <vt:i4>5</vt:i4>
      </vt:variant>
      <vt:variant>
        <vt:lpwstr>https://members.physio-pedia.com/uk/learn-page-uk-2/neurological-screening-promopage-promopage-uk/</vt:lpwstr>
      </vt:variant>
      <vt:variant>
        <vt:lpwstr/>
      </vt:variant>
      <vt:variant>
        <vt:i4>7667820</vt:i4>
      </vt:variant>
      <vt:variant>
        <vt:i4>45</vt:i4>
      </vt:variant>
      <vt:variant>
        <vt:i4>0</vt:i4>
      </vt:variant>
      <vt:variant>
        <vt:i4>5</vt:i4>
      </vt:variant>
      <vt:variant>
        <vt:lpwstr>https://members.physio-pedia.com/uk/learn-page-uk-2/neurological-screening-promopage-promopage-uk/</vt:lpwstr>
      </vt:variant>
      <vt:variant>
        <vt:lpwstr/>
      </vt:variant>
      <vt:variant>
        <vt:i4>2031639</vt:i4>
      </vt:variant>
      <vt:variant>
        <vt:i4>42</vt:i4>
      </vt:variant>
      <vt:variant>
        <vt:i4>0</vt:i4>
      </vt:variant>
      <vt:variant>
        <vt:i4>5</vt:i4>
      </vt:variant>
      <vt:variant>
        <vt:lpwstr>https://members.physio-pedia.com/uk/learn-page-uk-2/initiating-the-medical-interview-promopage-promopage-uk/</vt:lpwstr>
      </vt:variant>
      <vt:variant>
        <vt:lpwstr/>
      </vt:variant>
      <vt:variant>
        <vt:i4>4718682</vt:i4>
      </vt:variant>
      <vt:variant>
        <vt:i4>39</vt:i4>
      </vt:variant>
      <vt:variant>
        <vt:i4>0</vt:i4>
      </vt:variant>
      <vt:variant>
        <vt:i4>5</vt:i4>
      </vt:variant>
      <vt:variant>
        <vt:lpwstr>https://members.physio-pedia.com/uk/learn-page-uk-2/bladder-and-bowel-considerations-with-spinal-cord-injury-promopage-promopage-uk/</vt:lpwstr>
      </vt:variant>
      <vt:variant>
        <vt:lpwstr/>
      </vt:variant>
      <vt:variant>
        <vt:i4>393236</vt:i4>
      </vt:variant>
      <vt:variant>
        <vt:i4>36</vt:i4>
      </vt:variant>
      <vt:variant>
        <vt:i4>0</vt:i4>
      </vt:variant>
      <vt:variant>
        <vt:i4>5</vt:i4>
      </vt:variant>
      <vt:variant>
        <vt:lpwstr>https://members.physio-pedia.com/uk/learn-page-uk-2/general-principles-of-spasticity-management-in-spinal-cord-injury-promopage-promopage-uk/</vt:lpwstr>
      </vt:variant>
      <vt:variant>
        <vt:lpwstr/>
      </vt:variant>
      <vt:variant>
        <vt:i4>393236</vt:i4>
      </vt:variant>
      <vt:variant>
        <vt:i4>33</vt:i4>
      </vt:variant>
      <vt:variant>
        <vt:i4>0</vt:i4>
      </vt:variant>
      <vt:variant>
        <vt:i4>5</vt:i4>
      </vt:variant>
      <vt:variant>
        <vt:lpwstr>https://members.physio-pedia.com/uk/learn-page-uk-2/general-principles-of-spasticity-management-in-spinal-cord-injury-promopage-promopage-uk/</vt:lpwstr>
      </vt:variant>
      <vt:variant>
        <vt:lpwstr/>
      </vt:variant>
      <vt:variant>
        <vt:i4>1835101</vt:i4>
      </vt:variant>
      <vt:variant>
        <vt:i4>30</vt:i4>
      </vt:variant>
      <vt:variant>
        <vt:i4>0</vt:i4>
      </vt:variant>
      <vt:variant>
        <vt:i4>5</vt:i4>
      </vt:variant>
      <vt:variant>
        <vt:lpwstr>https://members.physio-pedia.com/uk/learn-page-uk-2/shoulder-dysfunction-associated-with-stroke-promo-promopage-promopage-uk/</vt:lpwstr>
      </vt:variant>
      <vt:variant>
        <vt:lpwstr/>
      </vt:variant>
      <vt:variant>
        <vt:i4>1835101</vt:i4>
      </vt:variant>
      <vt:variant>
        <vt:i4>27</vt:i4>
      </vt:variant>
      <vt:variant>
        <vt:i4>0</vt:i4>
      </vt:variant>
      <vt:variant>
        <vt:i4>5</vt:i4>
      </vt:variant>
      <vt:variant>
        <vt:lpwstr>https://members.physio-pedia.com/uk/learn-page-uk-2/shoulder-dysfunction-associated-with-stroke-promo-promopage-promopage-uk/</vt:lpwstr>
      </vt:variant>
      <vt:variant>
        <vt:lpwstr/>
      </vt:variant>
      <vt:variant>
        <vt:i4>13</vt:i4>
      </vt:variant>
      <vt:variant>
        <vt:i4>24</vt:i4>
      </vt:variant>
      <vt:variant>
        <vt:i4>0</vt:i4>
      </vt:variant>
      <vt:variant>
        <vt:i4>5</vt:i4>
      </vt:variant>
      <vt:variant>
        <vt:lpwstr>https://members.physio-pedia.com/uk/learn-page-uk-2/concussion-treatment-promopage-promopage-uk/</vt:lpwstr>
      </vt:variant>
      <vt:variant>
        <vt:lpwstr/>
      </vt:variant>
      <vt:variant>
        <vt:i4>13</vt:i4>
      </vt:variant>
      <vt:variant>
        <vt:i4>21</vt:i4>
      </vt:variant>
      <vt:variant>
        <vt:i4>0</vt:i4>
      </vt:variant>
      <vt:variant>
        <vt:i4>5</vt:i4>
      </vt:variant>
      <vt:variant>
        <vt:lpwstr>https://members.physio-pedia.com/uk/learn-page-uk-2/concussion-treatment-promopage-promopage-uk/</vt:lpwstr>
      </vt:variant>
      <vt:variant>
        <vt:lpwstr/>
      </vt:variant>
      <vt:variant>
        <vt:i4>3735674</vt:i4>
      </vt:variant>
      <vt:variant>
        <vt:i4>18</vt:i4>
      </vt:variant>
      <vt:variant>
        <vt:i4>0</vt:i4>
      </vt:variant>
      <vt:variant>
        <vt:i4>5</vt:i4>
      </vt:variant>
      <vt:variant>
        <vt:lpwstr>https://doctorthinking.org/product/smart-neurology-school/</vt:lpwstr>
      </vt:variant>
      <vt:variant>
        <vt:lpwstr/>
      </vt:variant>
      <vt:variant>
        <vt:i4>6160408</vt:i4>
      </vt:variant>
      <vt:variant>
        <vt:i4>15</vt:i4>
      </vt:variant>
      <vt:variant>
        <vt:i4>0</vt:i4>
      </vt:variant>
      <vt:variant>
        <vt:i4>5</vt:i4>
      </vt:variant>
      <vt:variant>
        <vt:lpwstr>http://ksuonline.kspu.edu/course/view.php?id=978</vt:lpwstr>
      </vt:variant>
      <vt:variant>
        <vt:lpwstr/>
      </vt:variant>
      <vt:variant>
        <vt:i4>1572934</vt:i4>
      </vt:variant>
      <vt:variant>
        <vt:i4>12</vt:i4>
      </vt:variant>
      <vt:variant>
        <vt:i4>0</vt:i4>
      </vt:variant>
      <vt:variant>
        <vt:i4>5</vt:i4>
      </vt:variant>
      <vt:variant>
        <vt:lpwstr>https://academy.nszu.gov.ua/</vt:lpwstr>
      </vt:variant>
      <vt:variant>
        <vt:lpwstr/>
      </vt:variant>
      <vt:variant>
        <vt:i4>6553641</vt:i4>
      </vt:variant>
      <vt:variant>
        <vt:i4>9</vt:i4>
      </vt:variant>
      <vt:variant>
        <vt:i4>0</vt:i4>
      </vt:variant>
      <vt:variant>
        <vt:i4>5</vt:i4>
      </vt:variant>
      <vt:variant>
        <vt:lpwstr>https://portal.phc.org.ua/uk/view_all_courses/</vt:lpwstr>
      </vt:variant>
      <vt:variant>
        <vt:lpwstr/>
      </vt:variant>
      <vt:variant>
        <vt:i4>6553641</vt:i4>
      </vt:variant>
      <vt:variant>
        <vt:i4>6</vt:i4>
      </vt:variant>
      <vt:variant>
        <vt:i4>0</vt:i4>
      </vt:variant>
      <vt:variant>
        <vt:i4>5</vt:i4>
      </vt:variant>
      <vt:variant>
        <vt:lpwstr>https://portal.phc.org.ua/uk/view_all_courses/</vt:lpwstr>
      </vt:variant>
      <vt:variant>
        <vt:lpwstr/>
      </vt:variant>
      <vt:variant>
        <vt:i4>1572876</vt:i4>
      </vt:variant>
      <vt:variant>
        <vt:i4>3</vt:i4>
      </vt:variant>
      <vt:variant>
        <vt:i4>0</vt:i4>
      </vt:variant>
      <vt:variant>
        <vt:i4>5</vt:i4>
      </vt:variant>
      <vt:variant>
        <vt:lpwstr>https://official.doctorthinking.org/</vt:lpwstr>
      </vt:variant>
      <vt:variant>
        <vt:lpwstr/>
      </vt:variant>
      <vt:variant>
        <vt:i4>1703955</vt:i4>
      </vt:variant>
      <vt:variant>
        <vt:i4>0</vt:i4>
      </vt:variant>
      <vt:variant>
        <vt:i4>0</vt:i4>
      </vt:variant>
      <vt:variant>
        <vt:i4>5</vt:i4>
      </vt:variant>
      <vt:variant>
        <vt:lpwstr>https://www.kspu.edu/Legislation/educationalprocessdocs.aspx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Адмін</cp:lastModifiedBy>
  <cp:revision>36</cp:revision>
  <cp:lastPrinted>2021-09-06T06:57:00Z</cp:lastPrinted>
  <dcterms:created xsi:type="dcterms:W3CDTF">2024-10-03T09:12:00Z</dcterms:created>
  <dcterms:modified xsi:type="dcterms:W3CDTF">2025-09-11T06:56:00Z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7DC0C9A7FFB1436088D434799839BB6A_12</vt:lpwstr>
  </property>
</Properties>
</file>