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15" w:rsidRPr="001F026E" w:rsidRDefault="00604B15" w:rsidP="00BF373A">
      <w:pPr>
        <w:tabs>
          <w:tab w:val="left" w:pos="4215"/>
        </w:tabs>
        <w:jc w:val="center"/>
        <w:rPr>
          <w:b/>
          <w:szCs w:val="28"/>
        </w:rPr>
      </w:pPr>
      <w:r w:rsidRPr="001F026E">
        <w:rPr>
          <w:b/>
          <w:szCs w:val="28"/>
        </w:rPr>
        <w:t>АВТОРСЬКА ПРОГРАМА З ДИСЦИПЛІНИ</w:t>
      </w:r>
    </w:p>
    <w:p w:rsidR="00604B15" w:rsidRPr="001F026E" w:rsidRDefault="00604B15" w:rsidP="00BF373A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«ЕКОНОМІКА ЗАРУБІЖНИХ КРАЇН»</w:t>
      </w:r>
    </w:p>
    <w:p w:rsidR="00604B15" w:rsidRDefault="00604B15" w:rsidP="00BF373A">
      <w:pPr>
        <w:ind w:firstLine="708"/>
        <w:jc w:val="center"/>
        <w:rPr>
          <w:szCs w:val="28"/>
        </w:rPr>
      </w:pPr>
      <w:r w:rsidRPr="001F026E">
        <w:rPr>
          <w:szCs w:val="28"/>
        </w:rPr>
        <w:t xml:space="preserve">(Спеціальність 051 «Економіка», </w:t>
      </w:r>
    </w:p>
    <w:p w:rsidR="00604B15" w:rsidRPr="001F026E" w:rsidRDefault="00604B15" w:rsidP="00BF373A">
      <w:pPr>
        <w:ind w:firstLine="708"/>
        <w:jc w:val="center"/>
        <w:rPr>
          <w:szCs w:val="28"/>
        </w:rPr>
      </w:pPr>
      <w:r w:rsidRPr="001F026E">
        <w:rPr>
          <w:szCs w:val="28"/>
        </w:rPr>
        <w:t>спеціалізація «</w:t>
      </w:r>
      <w:r>
        <w:rPr>
          <w:szCs w:val="28"/>
        </w:rPr>
        <w:t>Міжнародна економіка</w:t>
      </w:r>
      <w:r w:rsidRPr="001F026E">
        <w:rPr>
          <w:szCs w:val="28"/>
        </w:rPr>
        <w:t>»)</w:t>
      </w:r>
    </w:p>
    <w:p w:rsidR="00604B15" w:rsidRDefault="00604B15" w:rsidP="000964F8">
      <w:pPr>
        <w:ind w:firstLine="720"/>
        <w:jc w:val="center"/>
        <w:rPr>
          <w:b/>
          <w:caps/>
          <w:sz w:val="24"/>
          <w:szCs w:val="24"/>
          <w:lang w:val="ru-RU"/>
        </w:rPr>
      </w:pPr>
    </w:p>
    <w:p w:rsidR="00604B15" w:rsidRDefault="00604B15" w:rsidP="00BF373A">
      <w:pPr>
        <w:tabs>
          <w:tab w:val="left" w:pos="4215"/>
        </w:tabs>
        <w:jc w:val="right"/>
        <w:rPr>
          <w:b/>
        </w:rPr>
      </w:pPr>
      <w:r>
        <w:rPr>
          <w:b/>
        </w:rPr>
        <w:t>Програма розроблена</w:t>
      </w:r>
    </w:p>
    <w:p w:rsidR="00604B15" w:rsidRDefault="00604B15" w:rsidP="00BF373A">
      <w:pPr>
        <w:tabs>
          <w:tab w:val="left" w:pos="4215"/>
        </w:tabs>
        <w:jc w:val="right"/>
      </w:pPr>
      <w:r>
        <w:t xml:space="preserve">Скляренко Артемом Олексійовичем, </w:t>
      </w:r>
    </w:p>
    <w:p w:rsidR="00604B15" w:rsidRDefault="00604B15" w:rsidP="00BF373A">
      <w:pPr>
        <w:tabs>
          <w:tab w:val="left" w:pos="4215"/>
        </w:tabs>
        <w:jc w:val="right"/>
      </w:pPr>
      <w:r>
        <w:t xml:space="preserve">асистентом кафедри економіки </w:t>
      </w:r>
    </w:p>
    <w:p w:rsidR="00604B15" w:rsidRDefault="00604B15" w:rsidP="00BF373A">
      <w:pPr>
        <w:jc w:val="right"/>
        <w:rPr>
          <w:b/>
          <w:caps/>
          <w:lang w:val="ru-RU"/>
        </w:rPr>
      </w:pPr>
      <w:r>
        <w:t>та міжнародних економічних відносин</w:t>
      </w:r>
    </w:p>
    <w:p w:rsidR="00604B15" w:rsidRPr="005F312B" w:rsidRDefault="00604B15" w:rsidP="00BF373A">
      <w:pPr>
        <w:rPr>
          <w:b/>
          <w:caps/>
          <w:sz w:val="24"/>
          <w:szCs w:val="24"/>
          <w:lang w:val="ru-RU"/>
        </w:rPr>
      </w:pPr>
    </w:p>
    <w:p w:rsidR="00604B15" w:rsidRPr="005F312B" w:rsidRDefault="00604B15" w:rsidP="00C93936">
      <w:pPr>
        <w:pStyle w:val="BodyTextIndent"/>
        <w:ind w:left="0" w:firstLine="540"/>
        <w:jc w:val="both"/>
        <w:rPr>
          <w:b/>
          <w:sz w:val="24"/>
          <w:szCs w:val="24"/>
          <w:u w:val="single"/>
        </w:rPr>
      </w:pPr>
      <w:r w:rsidRPr="005F312B">
        <w:rPr>
          <w:sz w:val="24"/>
          <w:szCs w:val="24"/>
          <w:lang w:val="ru-RU"/>
        </w:rPr>
        <w:t>Програма</w:t>
      </w:r>
      <w:r>
        <w:rPr>
          <w:sz w:val="24"/>
          <w:szCs w:val="24"/>
          <w:lang w:val="ru-RU"/>
        </w:rPr>
        <w:t xml:space="preserve"> вивчення навчальної дисципліни</w:t>
      </w:r>
      <w:r w:rsidRPr="005F312B">
        <w:rPr>
          <w:sz w:val="24"/>
          <w:szCs w:val="24"/>
          <w:lang w:val="ru-RU"/>
        </w:rPr>
        <w:t xml:space="preserve"> складена</w:t>
      </w:r>
      <w:r w:rsidRPr="005F312B">
        <w:rPr>
          <w:sz w:val="24"/>
          <w:szCs w:val="24"/>
        </w:rPr>
        <w:t xml:space="preserve"> відповідно до освітньо-професійної програми підготовки </w:t>
      </w:r>
      <w:r w:rsidRPr="005F312B">
        <w:rPr>
          <w:b/>
          <w:sz w:val="24"/>
          <w:szCs w:val="24"/>
        </w:rPr>
        <w:t xml:space="preserve">бакалавра </w:t>
      </w:r>
      <w:r w:rsidRPr="005F312B">
        <w:rPr>
          <w:sz w:val="24"/>
          <w:szCs w:val="24"/>
        </w:rPr>
        <w:t xml:space="preserve">спеціальності </w:t>
      </w:r>
      <w:r>
        <w:rPr>
          <w:b/>
          <w:sz w:val="24"/>
          <w:szCs w:val="24"/>
        </w:rPr>
        <w:t>051 Економіка.</w:t>
      </w:r>
    </w:p>
    <w:p w:rsidR="00604B15" w:rsidRPr="005F312B" w:rsidRDefault="00604B15" w:rsidP="0071136F">
      <w:pPr>
        <w:ind w:firstLine="720"/>
        <w:jc w:val="both"/>
        <w:rPr>
          <w:color w:val="000000"/>
          <w:sz w:val="24"/>
          <w:szCs w:val="24"/>
        </w:rPr>
      </w:pPr>
      <w:r w:rsidRPr="005F312B">
        <w:rPr>
          <w:b/>
          <w:bCs/>
          <w:color w:val="000000"/>
          <w:sz w:val="24"/>
          <w:szCs w:val="24"/>
        </w:rPr>
        <w:t xml:space="preserve">Предметом вивчення </w:t>
      </w:r>
      <w:r w:rsidRPr="005F312B">
        <w:rPr>
          <w:b/>
          <w:color w:val="000000"/>
          <w:sz w:val="24"/>
          <w:szCs w:val="24"/>
        </w:rPr>
        <w:t>навчальної дисципліни</w:t>
      </w:r>
      <w:r w:rsidRPr="005F312B">
        <w:rPr>
          <w:color w:val="000000"/>
          <w:sz w:val="24"/>
          <w:szCs w:val="24"/>
        </w:rPr>
        <w:t xml:space="preserve"> навчальної дисципліни </w:t>
      </w:r>
      <w:r w:rsidRPr="005F312B">
        <w:rPr>
          <w:bCs/>
          <w:color w:val="000000"/>
          <w:sz w:val="24"/>
          <w:szCs w:val="24"/>
        </w:rPr>
        <w:t>«</w:t>
      </w:r>
      <w:r w:rsidRPr="005F312B">
        <w:rPr>
          <w:b/>
          <w:color w:val="000000"/>
          <w:sz w:val="24"/>
          <w:szCs w:val="24"/>
        </w:rPr>
        <w:t>Економіка зарубіжних країн</w:t>
      </w:r>
      <w:r w:rsidRPr="005F312B">
        <w:rPr>
          <w:color w:val="000000"/>
          <w:sz w:val="24"/>
          <w:szCs w:val="24"/>
        </w:rPr>
        <w:t>» є економічні системи та моделі розвитку різних країн, процеси їх формування, функціонування і модернізації.</w:t>
      </w:r>
    </w:p>
    <w:p w:rsidR="00604B15" w:rsidRPr="005F312B" w:rsidRDefault="00604B15" w:rsidP="00DD0384">
      <w:pPr>
        <w:ind w:firstLine="720"/>
        <w:jc w:val="both"/>
        <w:rPr>
          <w:color w:val="000000"/>
          <w:sz w:val="24"/>
          <w:szCs w:val="24"/>
        </w:rPr>
      </w:pPr>
      <w:r w:rsidRPr="005F312B">
        <w:rPr>
          <w:color w:val="000000"/>
          <w:sz w:val="24"/>
          <w:szCs w:val="24"/>
        </w:rPr>
        <w:t>.</w:t>
      </w:r>
    </w:p>
    <w:p w:rsidR="00604B15" w:rsidRPr="005F312B" w:rsidRDefault="00604B15" w:rsidP="00B41363">
      <w:pPr>
        <w:ind w:firstLine="720"/>
        <w:jc w:val="both"/>
        <w:rPr>
          <w:sz w:val="24"/>
          <w:szCs w:val="24"/>
        </w:rPr>
      </w:pPr>
      <w:r w:rsidRPr="005F312B">
        <w:rPr>
          <w:b/>
          <w:sz w:val="24"/>
          <w:szCs w:val="24"/>
        </w:rPr>
        <w:t>Міждисциплінарні зв</w:t>
      </w:r>
      <w:r>
        <w:rPr>
          <w:b/>
          <w:sz w:val="24"/>
          <w:szCs w:val="24"/>
          <w:lang w:val="en-US"/>
        </w:rPr>
        <w:t>’</w:t>
      </w:r>
      <w:r w:rsidRPr="005F312B">
        <w:rPr>
          <w:b/>
          <w:sz w:val="24"/>
          <w:szCs w:val="24"/>
        </w:rPr>
        <w:t>язки:</w:t>
      </w:r>
      <w:r w:rsidRPr="005F312B">
        <w:rPr>
          <w:sz w:val="24"/>
          <w:szCs w:val="24"/>
        </w:rPr>
        <w:t xml:space="preserve"> </w:t>
      </w:r>
      <w:r w:rsidRPr="005F312B">
        <w:rPr>
          <w:rStyle w:val="FontStyle12"/>
          <w:sz w:val="24"/>
          <w:szCs w:val="24"/>
        </w:rPr>
        <w:t xml:space="preserve">навчальна дисципліна </w:t>
      </w:r>
      <w:r w:rsidRPr="005F312B">
        <w:rPr>
          <w:rStyle w:val="FontStyle11"/>
          <w:b w:val="0"/>
          <w:bCs/>
          <w:sz w:val="24"/>
          <w:szCs w:val="24"/>
        </w:rPr>
        <w:t>«</w:t>
      </w:r>
      <w:r w:rsidRPr="005F312B">
        <w:rPr>
          <w:rStyle w:val="FontStyle12"/>
          <w:b/>
          <w:sz w:val="24"/>
          <w:szCs w:val="24"/>
        </w:rPr>
        <w:t>Економіка зарубіжних країн</w:t>
      </w:r>
      <w:r w:rsidRPr="005F312B">
        <w:rPr>
          <w:rStyle w:val="FontStyle12"/>
          <w:sz w:val="24"/>
          <w:szCs w:val="24"/>
        </w:rPr>
        <w:t xml:space="preserve">» </w:t>
      </w:r>
      <w:r w:rsidRPr="005F312B">
        <w:rPr>
          <w:sz w:val="24"/>
          <w:szCs w:val="24"/>
        </w:rPr>
        <w:t>з дисципліною «Міжнародна економіка» та передує вивченню таких дисциплін як «Міжнародні фінанси», «Міжнародна економічна діяльність України», «Міжнародний маркетинг», «Фінансові системи зарубіжних країн».</w:t>
      </w:r>
    </w:p>
    <w:p w:rsidR="00604B15" w:rsidRPr="005F312B" w:rsidRDefault="00604B15" w:rsidP="00651963">
      <w:pPr>
        <w:ind w:firstLine="720"/>
        <w:jc w:val="both"/>
        <w:rPr>
          <w:sz w:val="24"/>
          <w:szCs w:val="24"/>
        </w:rPr>
      </w:pPr>
    </w:p>
    <w:p w:rsidR="00604B15" w:rsidRPr="00830454" w:rsidRDefault="00604B15" w:rsidP="00651963">
      <w:pPr>
        <w:ind w:firstLine="720"/>
        <w:jc w:val="both"/>
        <w:rPr>
          <w:b/>
          <w:sz w:val="24"/>
          <w:szCs w:val="24"/>
          <w:lang w:val="ru-RU"/>
        </w:rPr>
      </w:pPr>
      <w:r w:rsidRPr="005F312B">
        <w:rPr>
          <w:b/>
          <w:sz w:val="24"/>
          <w:szCs w:val="24"/>
          <w:lang w:val="ru-RU"/>
        </w:rPr>
        <w:t>Програма навчальної дисципліни складається з одного змістовного модуля</w:t>
      </w:r>
      <w:r w:rsidRPr="00830454">
        <w:rPr>
          <w:b/>
          <w:sz w:val="24"/>
          <w:szCs w:val="24"/>
          <w:lang w:val="ru-RU"/>
        </w:rPr>
        <w:t>:</w:t>
      </w:r>
    </w:p>
    <w:p w:rsidR="00604B15" w:rsidRPr="00830454" w:rsidRDefault="00604B15" w:rsidP="00651963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1. Економічна структура світу.</w:t>
      </w:r>
    </w:p>
    <w:p w:rsidR="00604B15" w:rsidRPr="005F312B" w:rsidRDefault="00604B15" w:rsidP="002C0F7D">
      <w:pPr>
        <w:pStyle w:val="ListParagraph"/>
        <w:ind w:left="0"/>
        <w:jc w:val="both"/>
        <w:rPr>
          <w:sz w:val="24"/>
          <w:szCs w:val="24"/>
          <w:lang w:val="ru-RU"/>
        </w:rPr>
      </w:pPr>
    </w:p>
    <w:p w:rsidR="00604B15" w:rsidRPr="008E5342" w:rsidRDefault="00604B15" w:rsidP="008E5342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  <w:lang w:val="ru-RU"/>
        </w:rPr>
      </w:pPr>
      <w:r w:rsidRPr="008E5342">
        <w:rPr>
          <w:b/>
          <w:sz w:val="24"/>
          <w:szCs w:val="24"/>
          <w:lang w:val="ru-RU"/>
        </w:rPr>
        <w:t>Мета та завдання навчальної дисципліни</w:t>
      </w:r>
    </w:p>
    <w:p w:rsidR="00604B15" w:rsidRPr="00BF373A" w:rsidRDefault="00604B15" w:rsidP="00BF373A">
      <w:pPr>
        <w:spacing w:line="228" w:lineRule="auto"/>
        <w:ind w:firstLine="567"/>
        <w:jc w:val="both"/>
        <w:rPr>
          <w:b/>
          <w:sz w:val="24"/>
          <w:szCs w:val="24"/>
          <w:lang w:val="ru-RU"/>
        </w:rPr>
      </w:pPr>
    </w:p>
    <w:p w:rsidR="00604B15" w:rsidRPr="00BF373A" w:rsidRDefault="00604B15" w:rsidP="00BF373A">
      <w:pPr>
        <w:pStyle w:val="BodyTextIndent"/>
        <w:tabs>
          <w:tab w:val="left" w:pos="9355"/>
        </w:tabs>
        <w:ind w:left="0" w:right="-5"/>
        <w:jc w:val="both"/>
        <w:rPr>
          <w:sz w:val="24"/>
          <w:szCs w:val="24"/>
        </w:rPr>
      </w:pPr>
      <w:bookmarkStart w:id="0" w:name="_GoBack"/>
      <w:bookmarkEnd w:id="0"/>
      <w:r w:rsidRPr="00BF373A">
        <w:rPr>
          <w:sz w:val="24"/>
          <w:szCs w:val="24"/>
          <w:lang w:val="ru-RU"/>
        </w:rPr>
        <w:t>1.1.</w:t>
      </w:r>
      <w:r w:rsidRPr="00BF373A">
        <w:rPr>
          <w:sz w:val="24"/>
          <w:szCs w:val="24"/>
        </w:rPr>
        <w:t xml:space="preserve"> </w:t>
      </w:r>
      <w:r w:rsidRPr="00BF373A">
        <w:rPr>
          <w:b/>
          <w:sz w:val="24"/>
          <w:szCs w:val="24"/>
        </w:rPr>
        <w:t xml:space="preserve">Метою </w:t>
      </w:r>
      <w:r w:rsidRPr="00BF373A">
        <w:rPr>
          <w:sz w:val="24"/>
          <w:szCs w:val="24"/>
        </w:rPr>
        <w:t xml:space="preserve">вивчення навчальної дисципліни </w:t>
      </w:r>
      <w:r w:rsidRPr="00BF373A">
        <w:rPr>
          <w:bCs/>
          <w:sz w:val="24"/>
          <w:szCs w:val="24"/>
        </w:rPr>
        <w:t>«</w:t>
      </w:r>
      <w:r w:rsidRPr="00BF373A">
        <w:rPr>
          <w:b/>
          <w:sz w:val="24"/>
          <w:szCs w:val="24"/>
        </w:rPr>
        <w:t>Економіка зарубіжних країн</w:t>
      </w:r>
      <w:r w:rsidRPr="00BF373A">
        <w:rPr>
          <w:sz w:val="24"/>
          <w:szCs w:val="24"/>
        </w:rPr>
        <w:t>» є формування у студентів сучасного економічного мислення та системи спеціальних знань в галузі зовнішньоекономічної діяльності, засвоєння основних теоретичних положень та опанування необхідних практичних навичок, що дозволять ефективно здійснювати цю діяльність на міжнародному рівні.</w:t>
      </w:r>
    </w:p>
    <w:p w:rsidR="00604B15" w:rsidRPr="00BF373A" w:rsidRDefault="00604B15" w:rsidP="00BF373A">
      <w:pPr>
        <w:tabs>
          <w:tab w:val="left" w:pos="9355"/>
        </w:tabs>
        <w:spacing w:line="228" w:lineRule="auto"/>
        <w:ind w:right="-5"/>
        <w:jc w:val="both"/>
        <w:rPr>
          <w:b/>
          <w:sz w:val="24"/>
          <w:szCs w:val="24"/>
        </w:rPr>
      </w:pPr>
      <w:r w:rsidRPr="00BF373A">
        <w:rPr>
          <w:sz w:val="24"/>
          <w:szCs w:val="24"/>
        </w:rPr>
        <w:t xml:space="preserve">1.2.Основними завданнями вивчення дисципліни </w:t>
      </w:r>
      <w:r w:rsidRPr="00BF373A">
        <w:rPr>
          <w:b/>
          <w:color w:val="000000"/>
          <w:sz w:val="24"/>
          <w:szCs w:val="24"/>
          <w:lang w:val="ru-RU" w:eastAsia="en-US"/>
        </w:rPr>
        <w:t xml:space="preserve">«Економіка зарубіжних країн » </w:t>
      </w:r>
      <w:r w:rsidRPr="00BF373A">
        <w:rPr>
          <w:b/>
          <w:sz w:val="24"/>
          <w:szCs w:val="24"/>
        </w:rPr>
        <w:t>є</w:t>
      </w:r>
      <w:r w:rsidRPr="00BF373A">
        <w:rPr>
          <w:b/>
          <w:sz w:val="24"/>
          <w:szCs w:val="24"/>
          <w:lang w:val="ru-RU"/>
        </w:rPr>
        <w:t>: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BF373A">
        <w:rPr>
          <w:color w:val="000000"/>
          <w:sz w:val="24"/>
          <w:szCs w:val="24"/>
        </w:rPr>
        <w:t>формування у студентів основних понять щодо положення економічної діяльності зарубіжних країн;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BF373A">
        <w:rPr>
          <w:sz w:val="24"/>
          <w:szCs w:val="24"/>
        </w:rPr>
        <w:t>роз’яснення  галузевої структури економіки</w:t>
      </w:r>
      <w:r w:rsidRPr="00BF373A">
        <w:rPr>
          <w:color w:val="000000"/>
          <w:sz w:val="24"/>
          <w:szCs w:val="24"/>
        </w:rPr>
        <w:t>;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BF373A">
        <w:rPr>
          <w:color w:val="000000"/>
          <w:sz w:val="24"/>
          <w:szCs w:val="24"/>
        </w:rPr>
        <w:t xml:space="preserve"> оволодіння теоретичними знаннями з устрою фінансово-кредитної системи, економічного потенціалу, особливостей економічного устрою країн;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BF373A">
        <w:rPr>
          <w:sz w:val="24"/>
          <w:szCs w:val="24"/>
        </w:rPr>
        <w:t>оволодіння навичками уміння самостійно набувати наукові знання.</w:t>
      </w:r>
    </w:p>
    <w:p w:rsidR="00604B15" w:rsidRPr="00BF373A" w:rsidRDefault="00604B15" w:rsidP="00BF373A">
      <w:pPr>
        <w:jc w:val="both"/>
        <w:rPr>
          <w:i/>
          <w:color w:val="000000"/>
          <w:sz w:val="24"/>
          <w:szCs w:val="24"/>
        </w:rPr>
      </w:pPr>
      <w:r w:rsidRPr="00BF373A">
        <w:rPr>
          <w:color w:val="000000"/>
          <w:sz w:val="24"/>
          <w:szCs w:val="24"/>
          <w:lang w:val="ru-RU"/>
        </w:rPr>
        <w:t xml:space="preserve">1.3 </w:t>
      </w:r>
      <w:r w:rsidRPr="00BF373A">
        <w:rPr>
          <w:color w:val="000000"/>
          <w:sz w:val="24"/>
          <w:szCs w:val="24"/>
        </w:rPr>
        <w:t xml:space="preserve">Згідно з вимогами освітньо-професійної програми студенти повинні </w:t>
      </w:r>
      <w:r w:rsidRPr="00BF373A">
        <w:rPr>
          <w:b/>
          <w:color w:val="000000"/>
          <w:sz w:val="24"/>
          <w:szCs w:val="24"/>
        </w:rPr>
        <w:t>мати компетентності</w:t>
      </w:r>
      <w:r w:rsidRPr="00BF373A">
        <w:rPr>
          <w:i/>
          <w:color w:val="000000"/>
          <w:sz w:val="24"/>
          <w:szCs w:val="24"/>
        </w:rPr>
        <w:t>: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ind w:left="0" w:firstLine="142"/>
        <w:jc w:val="both"/>
        <w:rPr>
          <w:sz w:val="24"/>
          <w:szCs w:val="24"/>
        </w:rPr>
      </w:pPr>
      <w:r w:rsidRPr="00BF373A">
        <w:rPr>
          <w:color w:val="000000"/>
          <w:sz w:val="24"/>
          <w:szCs w:val="24"/>
          <w:lang w:eastAsia="en-US"/>
        </w:rPr>
        <w:t xml:space="preserve"> </w:t>
      </w:r>
      <w:r w:rsidRPr="00BF373A">
        <w:rPr>
          <w:sz w:val="24"/>
          <w:szCs w:val="24"/>
        </w:rPr>
        <w:t>Знати та використовувати економічну термінологію, пояснювати базові концепції мікро- та макроекономіки.</w:t>
      </w:r>
    </w:p>
    <w:p w:rsidR="00604B15" w:rsidRPr="00BF373A" w:rsidRDefault="00604B15" w:rsidP="00BF373A">
      <w:pPr>
        <w:pStyle w:val="ListParagraph"/>
        <w:numPr>
          <w:ilvl w:val="0"/>
          <w:numId w:val="4"/>
        </w:numPr>
        <w:ind w:left="0" w:firstLine="142"/>
        <w:jc w:val="both"/>
        <w:rPr>
          <w:sz w:val="24"/>
          <w:szCs w:val="24"/>
        </w:rPr>
      </w:pPr>
      <w:r w:rsidRPr="00BF373A">
        <w:rPr>
          <w:sz w:val="24"/>
          <w:szCs w:val="24"/>
        </w:rPr>
        <w:t>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</w:t>
      </w:r>
    </w:p>
    <w:p w:rsidR="00604B15" w:rsidRPr="00BF373A" w:rsidRDefault="00604B15" w:rsidP="00BF373A">
      <w:pPr>
        <w:ind w:firstLine="142"/>
        <w:jc w:val="both"/>
        <w:rPr>
          <w:color w:val="000000"/>
          <w:sz w:val="24"/>
          <w:szCs w:val="24"/>
          <w:lang w:eastAsia="en-US"/>
        </w:rPr>
      </w:pPr>
    </w:p>
    <w:p w:rsidR="00604B15" w:rsidRPr="00BF373A" w:rsidRDefault="00604B15" w:rsidP="00BF373A">
      <w:pPr>
        <w:jc w:val="both"/>
        <w:rPr>
          <w:sz w:val="24"/>
          <w:szCs w:val="24"/>
        </w:rPr>
      </w:pPr>
      <w:r w:rsidRPr="00BF373A">
        <w:rPr>
          <w:sz w:val="24"/>
          <w:szCs w:val="24"/>
        </w:rPr>
        <w:t>1.4. Очікуванні результати навчання</w:t>
      </w:r>
      <w:r>
        <w:rPr>
          <w:sz w:val="24"/>
          <w:szCs w:val="24"/>
        </w:rPr>
        <w:t>:</w:t>
      </w:r>
    </w:p>
    <w:p w:rsidR="00604B15" w:rsidRPr="00BF373A" w:rsidRDefault="00604B15" w:rsidP="00BF373A">
      <w:pPr>
        <w:ind w:firstLine="142"/>
        <w:jc w:val="both"/>
        <w:rPr>
          <w:iCs/>
          <w:sz w:val="24"/>
          <w:szCs w:val="24"/>
        </w:rPr>
      </w:pPr>
      <w:r w:rsidRPr="00BF373A">
        <w:rPr>
          <w:iCs/>
          <w:sz w:val="24"/>
          <w:szCs w:val="24"/>
        </w:rPr>
        <w:t>У результаті вивчення даної навчал</w:t>
      </w:r>
      <w:r>
        <w:rPr>
          <w:iCs/>
          <w:sz w:val="24"/>
          <w:szCs w:val="24"/>
        </w:rPr>
        <w:t>ьної дисципліни студент повинен засвоїти</w:t>
      </w:r>
    </w:p>
    <w:p w:rsidR="00604B15" w:rsidRPr="00BF373A" w:rsidRDefault="00604B15" w:rsidP="00BF373A">
      <w:pPr>
        <w:ind w:firstLine="142"/>
        <w:jc w:val="both"/>
        <w:rPr>
          <w:b/>
          <w:bCs/>
          <w:iCs/>
          <w:sz w:val="24"/>
          <w:szCs w:val="24"/>
        </w:rPr>
      </w:pPr>
    </w:p>
    <w:p w:rsidR="00604B15" w:rsidRPr="00BF373A" w:rsidRDefault="00604B15" w:rsidP="00A72832">
      <w:pPr>
        <w:jc w:val="both"/>
        <w:rPr>
          <w:b/>
          <w:bCs/>
          <w:sz w:val="24"/>
          <w:szCs w:val="24"/>
        </w:rPr>
      </w:pPr>
      <w:r w:rsidRPr="00BF373A">
        <w:rPr>
          <w:b/>
          <w:bCs/>
          <w:iCs/>
          <w:sz w:val="24"/>
          <w:szCs w:val="24"/>
        </w:rPr>
        <w:tab/>
      </w:r>
    </w:p>
    <w:p w:rsidR="00604B15" w:rsidRPr="00BF373A" w:rsidRDefault="00604B15" w:rsidP="00A72832">
      <w:pPr>
        <w:ind w:firstLine="142"/>
        <w:jc w:val="both"/>
        <w:rPr>
          <w:sz w:val="24"/>
          <w:szCs w:val="24"/>
        </w:rPr>
      </w:pPr>
      <w:r w:rsidRPr="00BF373A">
        <w:rPr>
          <w:sz w:val="24"/>
          <w:szCs w:val="24"/>
        </w:rPr>
        <w:t xml:space="preserve">- загальні економічні основи сучасної цивілізації; </w:t>
      </w:r>
    </w:p>
    <w:p w:rsidR="00604B15" w:rsidRPr="00BF373A" w:rsidRDefault="00604B15" w:rsidP="00A72832">
      <w:pPr>
        <w:ind w:firstLine="142"/>
        <w:jc w:val="both"/>
        <w:rPr>
          <w:sz w:val="24"/>
          <w:szCs w:val="24"/>
        </w:rPr>
      </w:pPr>
      <w:r w:rsidRPr="00BF373A">
        <w:rPr>
          <w:sz w:val="24"/>
          <w:szCs w:val="24"/>
        </w:rPr>
        <w:t xml:space="preserve">- регіональні особливості економічного розвитку держав; </w:t>
      </w:r>
    </w:p>
    <w:p w:rsidR="00604B15" w:rsidRPr="00BF373A" w:rsidRDefault="00604B15" w:rsidP="00A72832">
      <w:pPr>
        <w:ind w:firstLine="142"/>
        <w:jc w:val="both"/>
        <w:rPr>
          <w:sz w:val="24"/>
          <w:szCs w:val="24"/>
        </w:rPr>
      </w:pPr>
      <w:r w:rsidRPr="00BF373A">
        <w:rPr>
          <w:sz w:val="24"/>
          <w:szCs w:val="24"/>
        </w:rPr>
        <w:t xml:space="preserve">- інтереси та потреби України у стосунках з іншими країнами світу; </w:t>
      </w:r>
    </w:p>
    <w:p w:rsidR="00604B15" w:rsidRPr="00BF373A" w:rsidRDefault="00604B15" w:rsidP="00A72832">
      <w:pPr>
        <w:ind w:firstLine="142"/>
        <w:jc w:val="both"/>
        <w:rPr>
          <w:sz w:val="24"/>
          <w:szCs w:val="24"/>
        </w:rPr>
      </w:pPr>
      <w:r w:rsidRPr="00BF373A">
        <w:rPr>
          <w:sz w:val="24"/>
          <w:szCs w:val="24"/>
        </w:rPr>
        <w:t xml:space="preserve">- фактори та джерела економічного зростання зарубіжних країн. </w:t>
      </w:r>
    </w:p>
    <w:p w:rsidR="00604B15" w:rsidRPr="00BF373A" w:rsidRDefault="00604B15" w:rsidP="00A72832">
      <w:pPr>
        <w:ind w:firstLine="142"/>
        <w:jc w:val="both"/>
        <w:rPr>
          <w:b/>
          <w:bCs/>
          <w:sz w:val="24"/>
          <w:szCs w:val="24"/>
        </w:rPr>
      </w:pPr>
      <w:r w:rsidRPr="00BF373A">
        <w:rPr>
          <w:sz w:val="24"/>
          <w:szCs w:val="24"/>
        </w:rPr>
        <w:t>- вплив світових економічних систем на розвиток економіки України.</w:t>
      </w:r>
      <w:r w:rsidRPr="00BF373A">
        <w:rPr>
          <w:b/>
          <w:bCs/>
          <w:sz w:val="24"/>
          <w:szCs w:val="24"/>
        </w:rPr>
        <w:t xml:space="preserve">         </w:t>
      </w:r>
    </w:p>
    <w:p w:rsidR="00604B15" w:rsidRPr="005F312B" w:rsidRDefault="00604B15" w:rsidP="00A72832">
      <w:pPr>
        <w:ind w:firstLine="142"/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- аналізувати головні сфери світової економіки; </w:t>
      </w:r>
    </w:p>
    <w:p w:rsidR="00604B15" w:rsidRPr="005F312B" w:rsidRDefault="00604B15" w:rsidP="00A72832">
      <w:pPr>
        <w:ind w:firstLine="142"/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 - аналізувати реґіональні особливості економічного розвитку держав із екстраполяцією на проблеми;</w:t>
      </w:r>
    </w:p>
    <w:p w:rsidR="00604B15" w:rsidRPr="005F312B" w:rsidRDefault="00604B15" w:rsidP="00A72832">
      <w:pPr>
        <w:ind w:firstLine="142"/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 - узагальнювати досвід здійснення радикальних економічних реформ;</w:t>
      </w:r>
    </w:p>
    <w:p w:rsidR="00604B15" w:rsidRPr="005F312B" w:rsidRDefault="00604B15" w:rsidP="00A72832">
      <w:pPr>
        <w:ind w:firstLine="142"/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 - аналізувати проблеми створення та функціонування ринкової інфраструктури в державах світу; </w:t>
      </w:r>
    </w:p>
    <w:p w:rsidR="00604B15" w:rsidRPr="005F312B" w:rsidRDefault="00604B15" w:rsidP="00A72832">
      <w:pPr>
        <w:ind w:firstLine="142"/>
        <w:jc w:val="both"/>
        <w:rPr>
          <w:sz w:val="24"/>
          <w:szCs w:val="24"/>
        </w:rPr>
      </w:pPr>
      <w:r w:rsidRPr="005F312B">
        <w:rPr>
          <w:sz w:val="24"/>
          <w:szCs w:val="24"/>
        </w:rPr>
        <w:t>- застосовувати знання і навики, одержані при вивченні курсу для аналізу вирішення завдань при проходженні спеціальних дисциплін, а також в подальшій трудовій діяльності.</w:t>
      </w:r>
    </w:p>
    <w:p w:rsidR="00604B15" w:rsidRPr="005F312B" w:rsidRDefault="00604B15" w:rsidP="00A72832">
      <w:pPr>
        <w:ind w:firstLine="142"/>
        <w:jc w:val="both"/>
        <w:rPr>
          <w:color w:val="000000"/>
          <w:sz w:val="24"/>
          <w:szCs w:val="24"/>
          <w:lang w:eastAsia="en-US"/>
        </w:rPr>
      </w:pPr>
      <w:r w:rsidRPr="005F312B">
        <w:rPr>
          <w:sz w:val="24"/>
          <w:szCs w:val="24"/>
        </w:rPr>
        <w:t>- розрізняти моделі економічного розвитку країн світу, застосовувати методичний інструментарій зовнішньоекономічної діяльності країни, аналізувати та оцінювати ефективність різних моделей економічного розвитку та застосовувати навички самостійного аналізу та побудови логічних схем.</w:t>
      </w:r>
    </w:p>
    <w:p w:rsidR="00604B15" w:rsidRPr="005F312B" w:rsidRDefault="00604B15" w:rsidP="0004120A">
      <w:pPr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604B15" w:rsidRPr="00BF373A" w:rsidRDefault="00604B15" w:rsidP="00276842">
      <w:pPr>
        <w:ind w:firstLine="540"/>
        <w:jc w:val="both"/>
        <w:rPr>
          <w:b/>
          <w:sz w:val="24"/>
          <w:szCs w:val="24"/>
        </w:rPr>
      </w:pPr>
      <w:r w:rsidRPr="00BF373A">
        <w:rPr>
          <w:bCs/>
          <w:sz w:val="24"/>
          <w:szCs w:val="24"/>
        </w:rPr>
        <w:t>На вивчення навч</w:t>
      </w:r>
      <w:r>
        <w:rPr>
          <w:bCs/>
          <w:sz w:val="24"/>
          <w:szCs w:val="24"/>
        </w:rPr>
        <w:t>альної дисципліни відводиться 90 годин / 3</w:t>
      </w:r>
      <w:r w:rsidRPr="00BF373A">
        <w:rPr>
          <w:bCs/>
          <w:sz w:val="24"/>
          <w:szCs w:val="24"/>
        </w:rPr>
        <w:t xml:space="preserve"> кредити ECTS</w:t>
      </w:r>
      <w:r>
        <w:rPr>
          <w:bCs/>
          <w:sz w:val="24"/>
          <w:szCs w:val="24"/>
        </w:rPr>
        <w:t>.</w:t>
      </w:r>
    </w:p>
    <w:p w:rsidR="00604B15" w:rsidRDefault="00604B15" w:rsidP="00276842">
      <w:pPr>
        <w:ind w:firstLine="540"/>
        <w:jc w:val="both"/>
        <w:rPr>
          <w:b/>
          <w:sz w:val="24"/>
          <w:szCs w:val="24"/>
        </w:rPr>
      </w:pPr>
    </w:p>
    <w:p w:rsidR="00604B15" w:rsidRPr="005F312B" w:rsidRDefault="00604B15" w:rsidP="00276842">
      <w:pPr>
        <w:ind w:firstLine="540"/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 xml:space="preserve">2. Інформаційний обсяг навчальної дисципліни </w:t>
      </w:r>
    </w:p>
    <w:p w:rsidR="00604B15" w:rsidRPr="005F312B" w:rsidRDefault="00604B15" w:rsidP="00F00C24">
      <w:pPr>
        <w:jc w:val="both"/>
        <w:rPr>
          <w:b/>
          <w:bCs/>
          <w:color w:val="000000"/>
          <w:sz w:val="24"/>
          <w:szCs w:val="24"/>
          <w:lang w:val="ru-RU" w:eastAsia="en-US"/>
        </w:rPr>
      </w:pPr>
    </w:p>
    <w:p w:rsidR="00604B15" w:rsidRPr="005F312B" w:rsidRDefault="00604B15" w:rsidP="003300DD">
      <w:pPr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Модуль №1 Економічна структура світу</w:t>
      </w:r>
    </w:p>
    <w:p w:rsidR="00604B15" w:rsidRPr="005F312B" w:rsidRDefault="00604B15" w:rsidP="003300DD">
      <w:pPr>
        <w:jc w:val="both"/>
        <w:rPr>
          <w:b/>
          <w:sz w:val="24"/>
          <w:szCs w:val="24"/>
          <w:lang w:val="ru-RU"/>
        </w:rPr>
      </w:pPr>
    </w:p>
    <w:p w:rsidR="00604B15" w:rsidRPr="005F312B" w:rsidRDefault="00604B15" w:rsidP="003300DD">
      <w:pPr>
        <w:jc w:val="both"/>
        <w:rPr>
          <w:b/>
          <w:sz w:val="24"/>
          <w:szCs w:val="24"/>
          <w:lang w:val="ru-RU"/>
        </w:rPr>
      </w:pPr>
      <w:r w:rsidRPr="005F312B">
        <w:rPr>
          <w:b/>
          <w:sz w:val="24"/>
          <w:szCs w:val="24"/>
        </w:rPr>
        <w:t>Тема 1. Економічна структура світу.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Поняття економічної структури світу. Основні її елементи. Світові науково-технічні відносини: їх виникнення, світовий ринок патентів та ліцензій, основні етапи розвитку науково-технічних відносин, вплив науково-технічного прогресу на розвиток світового господарства. Світова виробничо-інвестиційна діяльність: основні типи міжнародних виробництв за Дж. Дайнінгом, переваги, які пов’язані із їх синтезом, необхідність функціонування вільних економічних зон, типи міжнародних інвестицій, класифікація країн-інвесторів. Світова торгівля: експортно-імпортні операції, структура світового торговельного експорту, переважання окремих експортних груп, форми світової торгівлі. Міжнародна валютно-фінансова система: її зародження, основні етапи розвитку за останні 100 років, недоліки та переваги кожної із систем, функціонування світових кредитно-фінансових відносин на сучасному етапі.</w:t>
      </w:r>
    </w:p>
    <w:p w:rsidR="00604B15" w:rsidRPr="00032EED" w:rsidRDefault="00604B15" w:rsidP="003300DD">
      <w:pPr>
        <w:jc w:val="both"/>
        <w:rPr>
          <w:sz w:val="24"/>
          <w:szCs w:val="24"/>
        </w:rPr>
      </w:pPr>
    </w:p>
    <w:p w:rsidR="00604B15" w:rsidRPr="005F312B" w:rsidRDefault="00604B15" w:rsidP="003300DD">
      <w:pPr>
        <w:jc w:val="both"/>
        <w:rPr>
          <w:b/>
          <w:sz w:val="24"/>
          <w:szCs w:val="24"/>
        </w:rPr>
      </w:pPr>
      <w:r w:rsidRPr="005F312B">
        <w:rPr>
          <w:b/>
          <w:iCs/>
          <w:sz w:val="24"/>
          <w:szCs w:val="24"/>
        </w:rPr>
        <w:t xml:space="preserve">Тема 2. </w:t>
      </w:r>
      <w:r w:rsidRPr="005F312B">
        <w:rPr>
          <w:b/>
          <w:bCs/>
          <w:sz w:val="24"/>
          <w:szCs w:val="24"/>
        </w:rPr>
        <w:t>Національні економіки в системі світового господарства. Варіативність моделей економічного розвитку</w:t>
      </w:r>
      <w:r w:rsidRPr="005F312B">
        <w:rPr>
          <w:b/>
          <w:sz w:val="24"/>
          <w:szCs w:val="24"/>
        </w:rPr>
        <w:t>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rStyle w:val="FontStyle12"/>
          <w:sz w:val="24"/>
          <w:szCs w:val="24"/>
        </w:rPr>
        <w:t>Місце та роль національної економіки в системі світогосподарських зв’язків. Основні індикатори економічного потенціалу та рівня розвитку країн. Класифікація країн у світовій економіці. Особливості взаємовідносин між країнами в умовах глобалізації</w:t>
      </w:r>
      <w:r w:rsidRPr="005F312B">
        <w:rPr>
          <w:bCs/>
          <w:sz w:val="24"/>
          <w:szCs w:val="24"/>
        </w:rPr>
        <w:t>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b/>
          <w:sz w:val="24"/>
          <w:szCs w:val="24"/>
        </w:rPr>
        <w:t>Т</w:t>
      </w:r>
      <w:r w:rsidRPr="005F312B">
        <w:rPr>
          <w:b/>
          <w:bCs/>
          <w:iCs/>
          <w:sz w:val="24"/>
          <w:szCs w:val="24"/>
        </w:rPr>
        <w:t xml:space="preserve">ема 3. </w:t>
      </w:r>
      <w:r w:rsidRPr="005F312B">
        <w:rPr>
          <w:b/>
          <w:bCs/>
          <w:i/>
          <w:sz w:val="24"/>
          <w:szCs w:val="24"/>
        </w:rPr>
        <w:t xml:space="preserve"> </w:t>
      </w:r>
      <w:r w:rsidRPr="005F312B">
        <w:rPr>
          <w:b/>
          <w:bCs/>
          <w:sz w:val="24"/>
          <w:szCs w:val="24"/>
        </w:rPr>
        <w:t>Ресурси як основа міжнародної економіки</w:t>
      </w:r>
      <w:r w:rsidRPr="005F312B">
        <w:rPr>
          <w:bCs/>
          <w:sz w:val="24"/>
          <w:szCs w:val="24"/>
        </w:rPr>
        <w:t xml:space="preserve">. 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Поняття економічних ресурсів: мінеральні ресурси, технологічні ресурси, інформаційні ресурси, трудові ресурси, фінансово-кредитні ресурси.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b/>
          <w:bCs/>
          <w:sz w:val="24"/>
          <w:szCs w:val="24"/>
        </w:rPr>
        <w:t>Т</w:t>
      </w:r>
      <w:r w:rsidRPr="005F312B">
        <w:rPr>
          <w:b/>
          <w:bCs/>
          <w:iCs/>
          <w:sz w:val="24"/>
          <w:szCs w:val="24"/>
        </w:rPr>
        <w:t xml:space="preserve">ема 4. </w:t>
      </w:r>
      <w:r w:rsidRPr="005F312B">
        <w:rPr>
          <w:b/>
          <w:bCs/>
          <w:sz w:val="24"/>
          <w:szCs w:val="24"/>
        </w:rPr>
        <w:t>Детермінанти економічного успіху країн-лідерів</w:t>
      </w:r>
      <w:r w:rsidRPr="005F312B">
        <w:rPr>
          <w:bCs/>
          <w:sz w:val="24"/>
          <w:szCs w:val="24"/>
        </w:rPr>
        <w:t>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sz w:val="24"/>
          <w:szCs w:val="24"/>
        </w:rPr>
        <w:t>Основні ознаки країн-лідерів. Генезис сучасного економічного зростання постіндустріальних країн. Диференціація та вирівнювання постіндустріальних країн світу.</w:t>
      </w:r>
    </w:p>
    <w:p w:rsidR="00604B15" w:rsidRPr="005F312B" w:rsidRDefault="00604B15" w:rsidP="003300DD">
      <w:pPr>
        <w:jc w:val="both"/>
        <w:rPr>
          <w:b/>
          <w:bCs/>
          <w:iCs/>
          <w:sz w:val="24"/>
          <w:szCs w:val="24"/>
        </w:rPr>
      </w:pPr>
    </w:p>
    <w:p w:rsidR="00604B15" w:rsidRPr="005F312B" w:rsidRDefault="00604B15" w:rsidP="003300DD">
      <w:pPr>
        <w:jc w:val="both"/>
        <w:rPr>
          <w:b/>
          <w:bCs/>
          <w:sz w:val="24"/>
          <w:szCs w:val="24"/>
        </w:rPr>
      </w:pPr>
      <w:r w:rsidRPr="005F312B">
        <w:rPr>
          <w:b/>
          <w:bCs/>
          <w:iCs/>
          <w:sz w:val="24"/>
          <w:szCs w:val="24"/>
        </w:rPr>
        <w:t xml:space="preserve">Тема 5. </w:t>
      </w:r>
      <w:r w:rsidRPr="005F312B">
        <w:rPr>
          <w:b/>
          <w:bCs/>
          <w:sz w:val="24"/>
          <w:szCs w:val="24"/>
        </w:rPr>
        <w:t>Економіка США і Канади.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 xml:space="preserve">Місце США у світовій економіці. Економічний і науково-технічний потенціал. Чинники і динаміка економічного розвитку. Галузева структура економіки. 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Особливості внутрішньорегіональної економіки. Зовнішньоекономічна експансія США. Особливості економічних зв’язків між Україною та США. Основні напрями державного регулювання економіки у XXI ст.</w:t>
      </w:r>
    </w:p>
    <w:p w:rsidR="00604B15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Характерні риси функціонування національної економіки Канади. Еволюція соціальної моделі Канади.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</w:p>
    <w:p w:rsidR="00604B15" w:rsidRPr="005F312B" w:rsidRDefault="00604B15" w:rsidP="003300DD">
      <w:pPr>
        <w:jc w:val="both"/>
        <w:rPr>
          <w:b/>
          <w:bCs/>
          <w:sz w:val="24"/>
          <w:szCs w:val="24"/>
        </w:rPr>
      </w:pPr>
      <w:r w:rsidRPr="005F312B">
        <w:rPr>
          <w:b/>
          <w:bCs/>
          <w:sz w:val="24"/>
          <w:szCs w:val="24"/>
        </w:rPr>
        <w:t>Тема 6. Економіка Японії.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Місце країни у глобальній економіці та в Азіатсько-Тихоокеанському регіоні.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  <w:lang w:val="ru-RU"/>
        </w:rPr>
        <w:t>Галузева структура господарства. Особливості зовнішньоекономічних зв’язків. Еволюція економічних моделей. Чинники економічного успіху Японії у післявоєнний період. Причини та наслідки японської кризи 90-х pp. XX ст. Японська модель в умовах глобалізації світового господарства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</w:p>
    <w:p w:rsidR="00604B15" w:rsidRPr="005F312B" w:rsidRDefault="00604B15" w:rsidP="003300DD">
      <w:pPr>
        <w:jc w:val="both"/>
        <w:rPr>
          <w:b/>
          <w:bCs/>
          <w:i/>
          <w:sz w:val="24"/>
          <w:szCs w:val="24"/>
        </w:rPr>
      </w:pPr>
      <w:r w:rsidRPr="005F312B">
        <w:rPr>
          <w:b/>
          <w:bCs/>
          <w:iCs/>
          <w:sz w:val="24"/>
          <w:szCs w:val="24"/>
        </w:rPr>
        <w:t>Тема 7. Країни Європейського Союзу.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 xml:space="preserve">Країни Європейського Союзу в системі світогосподарських зв’язків. Цілі та завдання Європейського Союзу. Сучасні економічні теорії європейської інтеграції. 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Економічні моделі розвитку країн-членів ЄС. Економічна модель Німеччини. Економіка Франції. Економіка Великобританії. Економіка Італії. Скандинавська модель розвитку.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Економіка нових країн – учасниць ЄС. Країни ЦСЄ та Європейський Союз. Економіка Польщі. Особливості економіки Чехії. Особливості економіки Словаччини. Особливості економіки Угорщини. Особливості членства в ЄС. Україна і ЄС.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</w:p>
    <w:p w:rsidR="00604B15" w:rsidRPr="005F312B" w:rsidRDefault="00604B15" w:rsidP="003300DD">
      <w:pPr>
        <w:jc w:val="both"/>
        <w:rPr>
          <w:b/>
          <w:bCs/>
          <w:iCs/>
          <w:sz w:val="24"/>
          <w:szCs w:val="24"/>
        </w:rPr>
      </w:pPr>
      <w:r w:rsidRPr="005F312B">
        <w:rPr>
          <w:b/>
          <w:bCs/>
          <w:iCs/>
          <w:sz w:val="24"/>
          <w:szCs w:val="24"/>
        </w:rPr>
        <w:t>Тема 8. Економіка країн СНД.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46.45pt;margin-top:447.1pt;width:27.6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" o:allowincell="f" strokecolor="white">
            <v:textbox>
              <w:txbxContent>
                <w:p w:rsidR="00604B15" w:rsidRDefault="00604B15" w:rsidP="003300DD">
                  <w:pPr>
                    <w:jc w:val="both"/>
                  </w:pPr>
                </w:p>
              </w:txbxContent>
            </v:textbox>
          </v:shape>
        </w:pict>
      </w:r>
      <w:r w:rsidRPr="005F312B">
        <w:rPr>
          <w:sz w:val="24"/>
          <w:szCs w:val="24"/>
          <w:lang w:eastAsia="uk-UA"/>
        </w:rPr>
        <w:t xml:space="preserve"> </w:t>
      </w:r>
      <w:r w:rsidRPr="005F312B">
        <w:rPr>
          <w:bCs/>
          <w:sz w:val="24"/>
          <w:szCs w:val="24"/>
        </w:rPr>
        <w:t>Загальна характеристика економіки країн СНД. Економіка Росії: економічний потенціал; особливості здійснення економічних реформ у 1990-ті pp.; структура сучасного господарства; особливості зовнішньоекономічних зв’язків.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Особливості економіки Республіки Білорусь. Особливості економіки Республіки Молдова. Особливості економічних відносин України з країнами СНД.</w:t>
      </w:r>
    </w:p>
    <w:p w:rsidR="00604B15" w:rsidRPr="005F312B" w:rsidRDefault="00604B15" w:rsidP="003300DD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.</w:t>
      </w:r>
    </w:p>
    <w:p w:rsidR="00604B15" w:rsidRPr="005F312B" w:rsidRDefault="00604B15" w:rsidP="0017361B">
      <w:pPr>
        <w:jc w:val="both"/>
        <w:rPr>
          <w:b/>
          <w:bCs/>
          <w:iCs/>
          <w:sz w:val="24"/>
          <w:szCs w:val="24"/>
        </w:rPr>
      </w:pPr>
      <w:r w:rsidRPr="005F312B">
        <w:rPr>
          <w:b/>
          <w:bCs/>
          <w:iCs/>
          <w:sz w:val="24"/>
          <w:szCs w:val="24"/>
        </w:rPr>
        <w:t>Тема 9. Економіка Китайської Народної Республіки (КНР).</w:t>
      </w:r>
    </w:p>
    <w:p w:rsidR="00604B15" w:rsidRPr="005F312B" w:rsidRDefault="00604B15" w:rsidP="0017361B">
      <w:pPr>
        <w:jc w:val="both"/>
        <w:rPr>
          <w:bCs/>
          <w:sz w:val="24"/>
          <w:szCs w:val="24"/>
        </w:rPr>
      </w:pPr>
      <w:r>
        <w:rPr>
          <w:noProof/>
          <w:lang w:val="ru-RU"/>
        </w:rPr>
        <w:pict>
          <v:shape id="Text Box 5" o:spid="_x0000_s1027" type="#_x0000_t202" style="position:absolute;left:0;text-align:left;margin-left:146.45pt;margin-top:447.1pt;width:27.6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" o:allowincell="f" strokecolor="white">
            <v:textbox>
              <w:txbxContent>
                <w:p w:rsidR="00604B15" w:rsidRDefault="00604B15" w:rsidP="0017361B">
                  <w:pPr>
                    <w:jc w:val="both"/>
                  </w:pPr>
                </w:p>
              </w:txbxContent>
            </v:textbox>
          </v:shape>
        </w:pict>
      </w:r>
      <w:r w:rsidRPr="005F312B">
        <w:rPr>
          <w:sz w:val="24"/>
          <w:szCs w:val="24"/>
          <w:lang w:eastAsia="uk-UA"/>
        </w:rPr>
        <w:t xml:space="preserve"> </w:t>
      </w:r>
      <w:r w:rsidRPr="005F312B">
        <w:rPr>
          <w:bCs/>
          <w:sz w:val="24"/>
          <w:szCs w:val="24"/>
        </w:rPr>
        <w:t>Місце КНР у світовій економіці. Еволюція економічної моделі. Галузева структура економіки. Зовнішньоекономічні зв'язки. Розвиток економічних відносин України з КНР.</w:t>
      </w:r>
    </w:p>
    <w:p w:rsidR="00604B15" w:rsidRPr="005F312B" w:rsidRDefault="00604B15" w:rsidP="00BF373A">
      <w:pPr>
        <w:jc w:val="both"/>
        <w:rPr>
          <w:bCs/>
          <w:sz w:val="24"/>
          <w:szCs w:val="24"/>
        </w:rPr>
      </w:pPr>
    </w:p>
    <w:p w:rsidR="00604B15" w:rsidRPr="005F312B" w:rsidRDefault="00604B15" w:rsidP="0017361B">
      <w:pPr>
        <w:jc w:val="both"/>
        <w:rPr>
          <w:b/>
          <w:bCs/>
          <w:iCs/>
          <w:sz w:val="24"/>
          <w:szCs w:val="24"/>
        </w:rPr>
      </w:pPr>
      <w:r w:rsidRPr="005F312B">
        <w:rPr>
          <w:b/>
          <w:bCs/>
          <w:iCs/>
          <w:sz w:val="24"/>
          <w:szCs w:val="24"/>
        </w:rPr>
        <w:t>Тема 10. Особливості економічного розвитку нових індустріальних країн.</w:t>
      </w:r>
    </w:p>
    <w:p w:rsidR="00604B15" w:rsidRPr="005F312B" w:rsidRDefault="00604B15" w:rsidP="008F1FDF">
      <w:pPr>
        <w:jc w:val="both"/>
        <w:rPr>
          <w:bCs/>
          <w:sz w:val="24"/>
          <w:szCs w:val="24"/>
        </w:rPr>
      </w:pPr>
      <w:r>
        <w:rPr>
          <w:noProof/>
          <w:lang w:val="ru-RU"/>
        </w:rPr>
        <w:pict>
          <v:shape id="Text Box 6" o:spid="_x0000_s1028" type="#_x0000_t202" style="position:absolute;left:0;text-align:left;margin-left:146.45pt;margin-top:447.1pt;width:27.6pt;height:2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" o:allowincell="f" strokecolor="white">
            <v:textbox>
              <w:txbxContent>
                <w:p w:rsidR="00604B15" w:rsidRDefault="00604B15" w:rsidP="0017361B">
                  <w:pPr>
                    <w:jc w:val="both"/>
                  </w:pPr>
                </w:p>
              </w:txbxContent>
            </v:textbox>
          </v:shape>
        </w:pict>
      </w:r>
      <w:r w:rsidRPr="005F312B">
        <w:rPr>
          <w:sz w:val="24"/>
          <w:szCs w:val="24"/>
          <w:lang w:eastAsia="uk-UA"/>
        </w:rPr>
        <w:t xml:space="preserve"> </w:t>
      </w:r>
      <w:r w:rsidRPr="005F312B">
        <w:rPr>
          <w:bCs/>
          <w:sz w:val="24"/>
          <w:szCs w:val="24"/>
        </w:rPr>
        <w:t>Економіка Республіки Корея (Південна Корея): особливості функціонування в глобальній економіці; особливості корейської моделі розвитку; галузева структура економіки та зовнішньоекономічні зв’язки.</w:t>
      </w:r>
    </w:p>
    <w:p w:rsidR="00604B15" w:rsidRPr="00BF373A" w:rsidRDefault="00604B15" w:rsidP="00574D29">
      <w:pPr>
        <w:jc w:val="both"/>
        <w:rPr>
          <w:bCs/>
          <w:sz w:val="24"/>
          <w:szCs w:val="24"/>
        </w:rPr>
      </w:pPr>
      <w:r w:rsidRPr="005F312B">
        <w:rPr>
          <w:bCs/>
          <w:sz w:val="24"/>
          <w:szCs w:val="24"/>
        </w:rPr>
        <w:t>Особливості економіки держав–«драконів». Особливості економіки держав–«тигрів». Розвиток економічних відносин України з новими індустріальними державами.</w:t>
      </w:r>
    </w:p>
    <w:p w:rsidR="00604B15" w:rsidRPr="005F312B" w:rsidRDefault="00604B15" w:rsidP="009E55DF">
      <w:pPr>
        <w:ind w:firstLine="540"/>
        <w:rPr>
          <w:b/>
          <w:sz w:val="24"/>
          <w:szCs w:val="24"/>
        </w:rPr>
      </w:pPr>
    </w:p>
    <w:p w:rsidR="00604B15" w:rsidRPr="005F312B" w:rsidRDefault="00604B15" w:rsidP="009E55DF">
      <w:pPr>
        <w:ind w:firstLine="540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3. Рекомендована література.</w:t>
      </w:r>
    </w:p>
    <w:p w:rsidR="00604B15" w:rsidRPr="005F312B" w:rsidRDefault="00604B15" w:rsidP="009E55DF">
      <w:pPr>
        <w:ind w:firstLine="540"/>
        <w:rPr>
          <w:b/>
          <w:sz w:val="24"/>
          <w:szCs w:val="24"/>
        </w:rPr>
      </w:pPr>
    </w:p>
    <w:p w:rsidR="00604B15" w:rsidRPr="005F312B" w:rsidRDefault="00604B15" w:rsidP="00BF373A">
      <w:pPr>
        <w:tabs>
          <w:tab w:val="left" w:pos="900"/>
        </w:tabs>
        <w:ind w:left="540"/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Базова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Герст Пол, Томсон Грехем.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Сумніви в глобалізації. Міжнародна економіка і можливості керування</w:t>
      </w:r>
      <w:r>
        <w:rPr>
          <w:sz w:val="24"/>
          <w:szCs w:val="24"/>
        </w:rPr>
        <w:t xml:space="preserve"> . пер.з англ. </w:t>
      </w:r>
      <w:r w:rsidRPr="005F312B">
        <w:rPr>
          <w:sz w:val="24"/>
          <w:szCs w:val="24"/>
        </w:rPr>
        <w:t xml:space="preserve">Артем Войтович, </w:t>
      </w:r>
      <w:r>
        <w:rPr>
          <w:sz w:val="24"/>
          <w:szCs w:val="24"/>
        </w:rPr>
        <w:t xml:space="preserve">Оксана Орленко. </w:t>
      </w:r>
      <w:r w:rsidRPr="005F312B">
        <w:rPr>
          <w:sz w:val="24"/>
          <w:szCs w:val="24"/>
        </w:rPr>
        <w:t>К</w:t>
      </w:r>
      <w:r>
        <w:rPr>
          <w:sz w:val="24"/>
          <w:szCs w:val="24"/>
        </w:rPr>
        <w:t>иїв</w:t>
      </w:r>
      <w:r w:rsidRPr="005F312B">
        <w:rPr>
          <w:sz w:val="24"/>
          <w:szCs w:val="24"/>
        </w:rPr>
        <w:t>: К.І.С., 20</w:t>
      </w:r>
      <w:r>
        <w:rPr>
          <w:sz w:val="24"/>
          <w:szCs w:val="24"/>
        </w:rPr>
        <w:t xml:space="preserve">02. </w:t>
      </w:r>
      <w:r w:rsidRPr="005F312B">
        <w:rPr>
          <w:sz w:val="24"/>
          <w:szCs w:val="24"/>
        </w:rPr>
        <w:t>306 с.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Дахно І. І. М</w:t>
      </w:r>
      <w:r w:rsidRPr="005F312B">
        <w:rPr>
          <w:bCs/>
          <w:sz w:val="24"/>
          <w:szCs w:val="24"/>
        </w:rPr>
        <w:t>іжнародна економіка</w:t>
      </w:r>
      <w:r w:rsidRPr="005F312B">
        <w:rPr>
          <w:sz w:val="24"/>
          <w:szCs w:val="24"/>
        </w:rPr>
        <w:t>: навч. посібник для студ. вищих навч. закл. / Міжрегіональна ак</w:t>
      </w:r>
      <w:r>
        <w:rPr>
          <w:sz w:val="24"/>
          <w:szCs w:val="24"/>
        </w:rPr>
        <w:t xml:space="preserve">адемія управління персоналом. –3-тє вид., стер. </w:t>
      </w:r>
      <w:r w:rsidRPr="005F312B">
        <w:rPr>
          <w:sz w:val="24"/>
          <w:szCs w:val="24"/>
        </w:rPr>
        <w:t>К</w:t>
      </w:r>
      <w:r>
        <w:rPr>
          <w:sz w:val="24"/>
          <w:szCs w:val="24"/>
        </w:rPr>
        <w:t>иїв: МАУП, 2007.</w:t>
      </w:r>
      <w:r w:rsidRPr="005F312B">
        <w:rPr>
          <w:sz w:val="24"/>
          <w:szCs w:val="24"/>
        </w:rPr>
        <w:t xml:space="preserve"> 248 c. 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Дзюба С. Г., Подоприхіна І. Є.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Міжнародна економіка (євроатлантична інтеграція в системі підготовки магістрів)</w:t>
      </w:r>
      <w:r w:rsidRPr="005F312B">
        <w:rPr>
          <w:sz w:val="24"/>
          <w:szCs w:val="24"/>
        </w:rPr>
        <w:t>: Навч. посібник для студ. вищих навч. закл. / Приватний вищий навчальний заклад «Київський ун-т сучасних знань» / Світлана</w:t>
      </w:r>
      <w:r>
        <w:rPr>
          <w:sz w:val="24"/>
          <w:szCs w:val="24"/>
        </w:rPr>
        <w:t xml:space="preserve"> Григорівна Дзюба (наук.ред.). </w:t>
      </w:r>
      <w:r w:rsidRPr="005F312B">
        <w:rPr>
          <w:sz w:val="24"/>
          <w:szCs w:val="24"/>
        </w:rPr>
        <w:t xml:space="preserve"> До</w:t>
      </w:r>
      <w:r>
        <w:rPr>
          <w:sz w:val="24"/>
          <w:szCs w:val="24"/>
        </w:rPr>
        <w:t xml:space="preserve">нецьк: ТОВ «Юго-Восток», 2006. </w:t>
      </w:r>
      <w:r w:rsidRPr="005F312B">
        <w:rPr>
          <w:sz w:val="24"/>
          <w:szCs w:val="24"/>
        </w:rPr>
        <w:t xml:space="preserve"> 284 с.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Карбау Роберт.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Міжнародна економіка</w:t>
      </w:r>
      <w:r>
        <w:rPr>
          <w:sz w:val="24"/>
          <w:szCs w:val="24"/>
        </w:rPr>
        <w:t xml:space="preserve">: Підручник . пер.з англ. </w:t>
      </w:r>
      <w:r w:rsidRPr="005F312B">
        <w:rPr>
          <w:sz w:val="24"/>
          <w:szCs w:val="24"/>
        </w:rPr>
        <w:t>Роман К</w:t>
      </w:r>
      <w:r>
        <w:rPr>
          <w:sz w:val="24"/>
          <w:szCs w:val="24"/>
        </w:rPr>
        <w:t xml:space="preserve">осодій. </w:t>
      </w:r>
      <w:r w:rsidRPr="005F312B">
        <w:rPr>
          <w:sz w:val="24"/>
          <w:szCs w:val="24"/>
        </w:rPr>
        <w:t>Суми: ВАТ «Сумська обласна друкарня», 2004</w:t>
      </w:r>
      <w:r>
        <w:rPr>
          <w:sz w:val="24"/>
          <w:szCs w:val="24"/>
        </w:rPr>
        <w:t xml:space="preserve">. </w:t>
      </w:r>
      <w:r w:rsidRPr="005F312B">
        <w:rPr>
          <w:sz w:val="24"/>
          <w:szCs w:val="24"/>
        </w:rPr>
        <w:t xml:space="preserve"> 651 с. 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Козак Ю. Г., Ковалевский В. В., Макогон Ю. В., Ржепішевський К. І., Михайлюк О. Л.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Економіка зарубіжних країн</w:t>
      </w:r>
      <w:r w:rsidRPr="005F312B">
        <w:rPr>
          <w:sz w:val="24"/>
          <w:szCs w:val="24"/>
        </w:rPr>
        <w:t>: Навч. посіб. для студ. екон. вузів і ф-тів</w:t>
      </w:r>
      <w:r>
        <w:rPr>
          <w:sz w:val="24"/>
          <w:szCs w:val="24"/>
        </w:rPr>
        <w:t xml:space="preserve">. Одеса: Астропринт, 2002. </w:t>
      </w:r>
      <w:r w:rsidRPr="005F312B">
        <w:rPr>
          <w:sz w:val="24"/>
          <w:szCs w:val="24"/>
        </w:rPr>
        <w:t xml:space="preserve"> 352 с.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>Козак Ю. Г., Лук’яненко Д. Г., Макогон Ю. В., Новацький В. М., Ковалевський В. В.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Міжнародна економіка</w:t>
      </w:r>
      <w:r w:rsidRPr="005F312B">
        <w:rPr>
          <w:sz w:val="24"/>
          <w:szCs w:val="24"/>
        </w:rPr>
        <w:t>: Навч. посібник для студ. екон. вузів і ф-тів / Одеський держ. економічний ун-т / Ю. Г. Козак (</w:t>
      </w:r>
      <w:r>
        <w:rPr>
          <w:sz w:val="24"/>
          <w:szCs w:val="24"/>
        </w:rPr>
        <w:t xml:space="preserve">ред.), В. М. Новацький (ред.). </w:t>
      </w:r>
      <w:r w:rsidRPr="005F312B">
        <w:rPr>
          <w:sz w:val="24"/>
          <w:szCs w:val="24"/>
        </w:rPr>
        <w:t xml:space="preserve"> К</w:t>
      </w:r>
      <w:r>
        <w:rPr>
          <w:sz w:val="24"/>
          <w:szCs w:val="24"/>
        </w:rPr>
        <w:t>иїв</w:t>
      </w:r>
      <w:r w:rsidRPr="005F312B">
        <w:rPr>
          <w:sz w:val="24"/>
          <w:szCs w:val="24"/>
        </w:rPr>
        <w:t>: Центр навча</w:t>
      </w:r>
      <w:r>
        <w:rPr>
          <w:sz w:val="24"/>
          <w:szCs w:val="24"/>
        </w:rPr>
        <w:t xml:space="preserve">льної літератури; АртЕк, 2002. </w:t>
      </w:r>
      <w:r w:rsidRPr="005F312B">
        <w:rPr>
          <w:sz w:val="24"/>
          <w:szCs w:val="24"/>
        </w:rPr>
        <w:t xml:space="preserve">436 с. 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 Козак Ю. Г., Ржепішевський К. І., Ковалевський В. В., Логінова Н. С., Осипов В. М.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Міжнародна економіка: в питаннях та відповідях</w:t>
      </w:r>
      <w:r w:rsidRPr="005F312B">
        <w:rPr>
          <w:sz w:val="24"/>
          <w:szCs w:val="24"/>
        </w:rPr>
        <w:t>: Навч. посіб. для студ. вищ. навч. закл. / К. І. Ржепішевський (ред.). – К.: Центр навчальної літератури, 2004.</w:t>
      </w:r>
    </w:p>
    <w:p w:rsidR="00604B15" w:rsidRPr="005F312B" w:rsidRDefault="00604B15" w:rsidP="00BF373A">
      <w:pPr>
        <w:numPr>
          <w:ilvl w:val="0"/>
          <w:numId w:val="9"/>
        </w:numPr>
        <w:tabs>
          <w:tab w:val="num" w:pos="0"/>
          <w:tab w:val="left" w:pos="900"/>
        </w:tabs>
        <w:jc w:val="both"/>
        <w:rPr>
          <w:sz w:val="24"/>
          <w:szCs w:val="24"/>
        </w:rPr>
      </w:pPr>
      <w:r w:rsidRPr="005F312B">
        <w:rPr>
          <w:sz w:val="24"/>
          <w:szCs w:val="24"/>
        </w:rPr>
        <w:t xml:space="preserve"> Макогон Ю. В., Власова Т. В.</w:t>
      </w:r>
      <w:r w:rsidRPr="005F312B">
        <w:rPr>
          <w:b/>
          <w:bCs/>
          <w:sz w:val="24"/>
          <w:szCs w:val="24"/>
        </w:rPr>
        <w:t xml:space="preserve"> </w:t>
      </w:r>
      <w:r w:rsidRPr="005F312B">
        <w:rPr>
          <w:bCs/>
          <w:sz w:val="24"/>
          <w:szCs w:val="24"/>
        </w:rPr>
        <w:t>ЄС у контексті глобалізації світогосподарських зв’язків</w:t>
      </w:r>
      <w:r w:rsidRPr="005F312B">
        <w:rPr>
          <w:sz w:val="24"/>
          <w:szCs w:val="24"/>
        </w:rPr>
        <w:t xml:space="preserve">: Навч. посіб. для студ. за фахом «Міжнародна економіка» </w:t>
      </w:r>
      <w:r>
        <w:rPr>
          <w:sz w:val="24"/>
          <w:szCs w:val="24"/>
        </w:rPr>
        <w:t xml:space="preserve">Донецьк, 2000. </w:t>
      </w:r>
      <w:r w:rsidRPr="005F312B">
        <w:rPr>
          <w:sz w:val="24"/>
          <w:szCs w:val="24"/>
        </w:rPr>
        <w:t>68 с.</w:t>
      </w:r>
    </w:p>
    <w:p w:rsidR="00604B15" w:rsidRPr="00BF373A" w:rsidRDefault="00604B15" w:rsidP="00BF373A">
      <w:pPr>
        <w:tabs>
          <w:tab w:val="left" w:pos="900"/>
        </w:tabs>
        <w:jc w:val="both"/>
        <w:rPr>
          <w:b/>
          <w:sz w:val="24"/>
          <w:szCs w:val="24"/>
        </w:rPr>
      </w:pPr>
    </w:p>
    <w:p w:rsidR="00604B15" w:rsidRDefault="00604B15" w:rsidP="00BF373A">
      <w:pPr>
        <w:tabs>
          <w:tab w:val="left" w:pos="900"/>
        </w:tabs>
        <w:ind w:left="540"/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Допоміжна: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Зовнішньоекономічний словник-довідник / [В. В. Батрименко, С. В. Борисов, М. М. Відякіна, І. Г. Вовк,</w:t>
      </w:r>
      <w:r>
        <w:rPr>
          <w:bCs/>
          <w:sz w:val="24"/>
          <w:szCs w:val="24"/>
        </w:rPr>
        <w:t xml:space="preserve"> І. Є. Журба, А. С. Філіпенко. </w:t>
      </w:r>
      <w:r w:rsidRPr="005F312B">
        <w:rPr>
          <w:bCs/>
          <w:sz w:val="24"/>
          <w:szCs w:val="24"/>
        </w:rPr>
        <w:t xml:space="preserve"> К</w:t>
      </w:r>
      <w:r>
        <w:rPr>
          <w:bCs/>
          <w:sz w:val="24"/>
          <w:szCs w:val="24"/>
        </w:rPr>
        <w:t xml:space="preserve">иїв : Академія, 2009. </w:t>
      </w:r>
      <w:r w:rsidRPr="005F312B">
        <w:rPr>
          <w:bCs/>
          <w:sz w:val="24"/>
          <w:szCs w:val="24"/>
        </w:rPr>
        <w:t>248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Козак Ю. Г. та ін. Міжнародна економіка: Навч. посібник. Видання 2</w:t>
      </w:r>
      <w:r>
        <w:rPr>
          <w:bCs/>
          <w:sz w:val="24"/>
          <w:szCs w:val="24"/>
        </w:rPr>
        <w:t xml:space="preserve">-ге, перероблене та доповнене. </w:t>
      </w:r>
      <w:r w:rsidRPr="005F312B">
        <w:rPr>
          <w:bCs/>
          <w:sz w:val="24"/>
          <w:szCs w:val="24"/>
        </w:rPr>
        <w:t xml:space="preserve"> К</w:t>
      </w:r>
      <w:r>
        <w:rPr>
          <w:bCs/>
          <w:sz w:val="24"/>
          <w:szCs w:val="24"/>
        </w:rPr>
        <w:t>иїв</w:t>
      </w:r>
      <w:r w:rsidRPr="005F312B">
        <w:rPr>
          <w:bCs/>
          <w:sz w:val="24"/>
          <w:szCs w:val="24"/>
        </w:rPr>
        <w:t>: Ц</w:t>
      </w:r>
      <w:r>
        <w:rPr>
          <w:bCs/>
          <w:sz w:val="24"/>
          <w:szCs w:val="24"/>
        </w:rPr>
        <w:t xml:space="preserve">ентр учбової літератури, 2008. </w:t>
      </w:r>
      <w:r w:rsidRPr="005F312B">
        <w:rPr>
          <w:bCs/>
          <w:sz w:val="24"/>
          <w:szCs w:val="24"/>
        </w:rPr>
        <w:t xml:space="preserve"> 118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Козак Ю. Г., Лук’яненко Д. Г., Макогон Ю. В. та ін. Міжнародна економіка : навчальний посібник.</w:t>
      </w:r>
      <w:r>
        <w:rPr>
          <w:bCs/>
          <w:sz w:val="24"/>
          <w:szCs w:val="24"/>
        </w:rPr>
        <w:t xml:space="preserve"> </w:t>
      </w:r>
      <w:r w:rsidRPr="00D45090">
        <w:rPr>
          <w:bCs/>
          <w:sz w:val="24"/>
          <w:szCs w:val="24"/>
          <w:lang w:val="ru-RU"/>
        </w:rPr>
        <w:t>/</w:t>
      </w:r>
      <w:r>
        <w:rPr>
          <w:bCs/>
          <w:sz w:val="24"/>
          <w:szCs w:val="24"/>
        </w:rPr>
        <w:t xml:space="preserve">вид. 2-ге, перероб. та доп. </w:t>
      </w:r>
      <w:r w:rsidRPr="005F312B">
        <w:rPr>
          <w:bCs/>
          <w:sz w:val="24"/>
          <w:szCs w:val="24"/>
        </w:rPr>
        <w:t xml:space="preserve"> К</w:t>
      </w:r>
      <w:r>
        <w:rPr>
          <w:bCs/>
          <w:sz w:val="24"/>
          <w:szCs w:val="24"/>
        </w:rPr>
        <w:t>иїв</w:t>
      </w:r>
      <w:r w:rsidRPr="005F312B">
        <w:rPr>
          <w:bCs/>
          <w:sz w:val="24"/>
          <w:szCs w:val="24"/>
        </w:rPr>
        <w:t>.: Центр навчальної</w:t>
      </w:r>
      <w:r>
        <w:rPr>
          <w:bCs/>
          <w:sz w:val="24"/>
          <w:szCs w:val="24"/>
        </w:rPr>
        <w:t xml:space="preserve"> літератури, 2004.</w:t>
      </w:r>
      <w:r w:rsidRPr="005F312B">
        <w:rPr>
          <w:bCs/>
          <w:sz w:val="24"/>
          <w:szCs w:val="24"/>
        </w:rPr>
        <w:t xml:space="preserve"> 672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Лук’яненко Д. Г., Губський Б. В., Мозговий О. М. та ін. Міжнародна інвестиційна діяльність</w:t>
      </w:r>
      <w:r>
        <w:rPr>
          <w:bCs/>
          <w:sz w:val="24"/>
          <w:szCs w:val="24"/>
        </w:rPr>
        <w:t xml:space="preserve">. Київ.: КНЕУ, 2003. </w:t>
      </w:r>
      <w:r w:rsidRPr="005F312B">
        <w:rPr>
          <w:bCs/>
          <w:sz w:val="24"/>
          <w:szCs w:val="24"/>
        </w:rPr>
        <w:t>387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Сахаров В. Є.  </w:t>
      </w:r>
      <w:r w:rsidRPr="005F312B">
        <w:rPr>
          <w:bCs/>
          <w:sz w:val="24"/>
          <w:szCs w:val="24"/>
        </w:rPr>
        <w:t xml:space="preserve">Міжнародна економіка: Навчальний посібник. </w:t>
      </w:r>
      <w:r>
        <w:rPr>
          <w:bCs/>
          <w:sz w:val="24"/>
          <w:szCs w:val="24"/>
        </w:rPr>
        <w:t>Київ</w:t>
      </w:r>
      <w:r w:rsidRPr="005F312B">
        <w:rPr>
          <w:bCs/>
          <w:sz w:val="24"/>
          <w:szCs w:val="24"/>
        </w:rPr>
        <w:t>: Націонал</w:t>
      </w:r>
      <w:r>
        <w:rPr>
          <w:bCs/>
          <w:sz w:val="24"/>
          <w:szCs w:val="24"/>
        </w:rPr>
        <w:t xml:space="preserve">ьна академія управління, 2007. </w:t>
      </w:r>
      <w:r w:rsidRPr="005F312B">
        <w:rPr>
          <w:bCs/>
          <w:sz w:val="24"/>
          <w:szCs w:val="24"/>
        </w:rPr>
        <w:t xml:space="preserve"> 432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Філіпенко А. С. Глобальні форми економічного розвитку: історія і</w:t>
      </w:r>
      <w:r>
        <w:rPr>
          <w:bCs/>
          <w:sz w:val="24"/>
          <w:szCs w:val="24"/>
        </w:rPr>
        <w:t xml:space="preserve"> сучасність. </w:t>
      </w:r>
      <w:r w:rsidRPr="005F312B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 xml:space="preserve">иїв : Знання, 2007. </w:t>
      </w:r>
      <w:r w:rsidRPr="005F312B">
        <w:rPr>
          <w:bCs/>
          <w:sz w:val="24"/>
          <w:szCs w:val="24"/>
        </w:rPr>
        <w:t xml:space="preserve"> 670 c.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 xml:space="preserve">Філіпенко А. С. Міжнародні економічні відносини: теорія: підруч. для студ. екон. спец. вищ. навч. закл. </w:t>
      </w:r>
      <w:r>
        <w:rPr>
          <w:bCs/>
          <w:sz w:val="24"/>
          <w:szCs w:val="24"/>
        </w:rPr>
        <w:t xml:space="preserve">Київ: Либідь, 2008. </w:t>
      </w:r>
      <w:r w:rsidRPr="005F312B">
        <w:rPr>
          <w:bCs/>
          <w:sz w:val="24"/>
          <w:szCs w:val="24"/>
        </w:rPr>
        <w:t>408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 xml:space="preserve">Циганкова Т. М. Міжнародний маркетинг: теоретичні моделі та </w:t>
      </w:r>
      <w:r>
        <w:rPr>
          <w:bCs/>
          <w:sz w:val="24"/>
          <w:szCs w:val="24"/>
        </w:rPr>
        <w:t xml:space="preserve">бізнес-технології: Монографія. </w:t>
      </w:r>
      <w:r w:rsidRPr="005F312B">
        <w:rPr>
          <w:bCs/>
          <w:sz w:val="24"/>
          <w:szCs w:val="24"/>
        </w:rPr>
        <w:t xml:space="preserve"> К</w:t>
      </w:r>
      <w:r>
        <w:rPr>
          <w:bCs/>
          <w:sz w:val="24"/>
          <w:szCs w:val="24"/>
        </w:rPr>
        <w:t>иїв</w:t>
      </w:r>
      <w:r w:rsidRPr="005F312B">
        <w:rPr>
          <w:bCs/>
          <w:sz w:val="24"/>
          <w:szCs w:val="24"/>
        </w:rPr>
        <w:t>: КНЕУ, 2004</w:t>
      </w:r>
      <w:r>
        <w:rPr>
          <w:bCs/>
          <w:sz w:val="24"/>
          <w:szCs w:val="24"/>
        </w:rPr>
        <w:t xml:space="preserve">. </w:t>
      </w:r>
      <w:r w:rsidRPr="005F312B">
        <w:rPr>
          <w:bCs/>
          <w:sz w:val="24"/>
          <w:szCs w:val="24"/>
        </w:rPr>
        <w:t xml:space="preserve"> 400 с.</w:t>
      </w:r>
    </w:p>
    <w:p w:rsidR="00604B15" w:rsidRDefault="00604B15" w:rsidP="00BF373A">
      <w:pPr>
        <w:numPr>
          <w:ilvl w:val="0"/>
          <w:numId w:val="13"/>
        </w:numPr>
        <w:tabs>
          <w:tab w:val="left" w:pos="900"/>
        </w:tabs>
        <w:jc w:val="both"/>
        <w:rPr>
          <w:b/>
          <w:sz w:val="24"/>
          <w:szCs w:val="24"/>
        </w:rPr>
      </w:pPr>
      <w:r w:rsidRPr="005F312B">
        <w:rPr>
          <w:bCs/>
          <w:sz w:val="24"/>
          <w:szCs w:val="24"/>
        </w:rPr>
        <w:t>Шевчук В. О. Міжнародна економіка: теорія і практика : підручник</w:t>
      </w:r>
      <w:r>
        <w:rPr>
          <w:bCs/>
          <w:sz w:val="24"/>
          <w:szCs w:val="24"/>
        </w:rPr>
        <w:t xml:space="preserve">. </w:t>
      </w:r>
      <w:r w:rsidRPr="005F312B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>иїв</w:t>
      </w:r>
      <w:r w:rsidRPr="005F312B">
        <w:rPr>
          <w:bCs/>
          <w:sz w:val="24"/>
          <w:szCs w:val="24"/>
        </w:rPr>
        <w:t xml:space="preserve"> : Знання, 2008</w:t>
      </w:r>
      <w:r>
        <w:rPr>
          <w:bCs/>
          <w:sz w:val="24"/>
          <w:szCs w:val="24"/>
        </w:rPr>
        <w:t xml:space="preserve">. </w:t>
      </w:r>
      <w:r w:rsidRPr="005F312B">
        <w:rPr>
          <w:bCs/>
          <w:sz w:val="24"/>
          <w:szCs w:val="24"/>
        </w:rPr>
        <w:t xml:space="preserve"> 663 с.</w:t>
      </w:r>
    </w:p>
    <w:p w:rsidR="00604B15" w:rsidRPr="00BF373A" w:rsidRDefault="00604B15" w:rsidP="00BF373A">
      <w:pPr>
        <w:tabs>
          <w:tab w:val="left" w:pos="900"/>
        </w:tabs>
        <w:ind w:left="360"/>
        <w:jc w:val="both"/>
        <w:rPr>
          <w:b/>
          <w:sz w:val="24"/>
          <w:szCs w:val="24"/>
        </w:rPr>
      </w:pPr>
    </w:p>
    <w:p w:rsidR="00604B15" w:rsidRPr="005F312B" w:rsidRDefault="00604B15" w:rsidP="002D7598">
      <w:pPr>
        <w:keepNext/>
        <w:tabs>
          <w:tab w:val="left" w:pos="900"/>
        </w:tabs>
        <w:ind w:left="540"/>
        <w:outlineLvl w:val="2"/>
        <w:rPr>
          <w:b/>
          <w:bCs/>
          <w:sz w:val="24"/>
          <w:szCs w:val="24"/>
          <w:lang w:val="ru-RU"/>
        </w:rPr>
      </w:pPr>
      <w:r w:rsidRPr="005F312B">
        <w:rPr>
          <w:b/>
          <w:bCs/>
          <w:sz w:val="24"/>
          <w:szCs w:val="24"/>
        </w:rPr>
        <w:t xml:space="preserve">4. Форма підсумкового контролю успішності навчання – </w:t>
      </w:r>
      <w:r>
        <w:rPr>
          <w:b/>
          <w:bCs/>
          <w:sz w:val="24"/>
          <w:szCs w:val="24"/>
        </w:rPr>
        <w:t>залік.</w:t>
      </w:r>
    </w:p>
    <w:p w:rsidR="00604B15" w:rsidRPr="005F312B" w:rsidRDefault="00604B15" w:rsidP="00032EED">
      <w:pPr>
        <w:tabs>
          <w:tab w:val="left" w:pos="-180"/>
          <w:tab w:val="left" w:pos="900"/>
        </w:tabs>
        <w:rPr>
          <w:b/>
          <w:bCs/>
          <w:sz w:val="24"/>
          <w:szCs w:val="24"/>
          <w:lang w:val="ru-RU"/>
        </w:rPr>
      </w:pPr>
    </w:p>
    <w:p w:rsidR="00604B15" w:rsidRPr="005F312B" w:rsidRDefault="00604B15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  <w:r w:rsidRPr="005F312B">
        <w:rPr>
          <w:b/>
          <w:bCs/>
          <w:sz w:val="24"/>
          <w:szCs w:val="24"/>
        </w:rPr>
        <w:t>5. Засоби діагностики успішності навчання</w:t>
      </w:r>
    </w:p>
    <w:p w:rsidR="00604B15" w:rsidRPr="005F312B" w:rsidRDefault="00604B15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</w:p>
    <w:p w:rsidR="00604B15" w:rsidRPr="005F312B" w:rsidRDefault="00604B15" w:rsidP="006A688C">
      <w:pPr>
        <w:tabs>
          <w:tab w:val="left" w:pos="900"/>
        </w:tabs>
        <w:ind w:firstLine="426"/>
        <w:jc w:val="both"/>
        <w:rPr>
          <w:sz w:val="24"/>
          <w:szCs w:val="24"/>
        </w:rPr>
      </w:pPr>
      <w:r w:rsidRPr="005F312B">
        <w:rPr>
          <w:sz w:val="24"/>
          <w:szCs w:val="24"/>
        </w:rPr>
        <w:t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Використовуються такі методи контролю (усного, письмового), 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письмовому і тестовому контролю.</w:t>
      </w:r>
    </w:p>
    <w:p w:rsidR="00604B15" w:rsidRPr="005F312B" w:rsidRDefault="00604B15" w:rsidP="006A688C">
      <w:pPr>
        <w:tabs>
          <w:tab w:val="left" w:pos="900"/>
        </w:tabs>
        <w:ind w:firstLine="426"/>
        <w:jc w:val="both"/>
        <w:rPr>
          <w:sz w:val="24"/>
          <w:szCs w:val="24"/>
        </w:rPr>
      </w:pPr>
    </w:p>
    <w:p w:rsidR="00604B15" w:rsidRDefault="00604B15" w:rsidP="00BF373A">
      <w:pPr>
        <w:ind w:firstLine="709"/>
        <w:jc w:val="center"/>
        <w:rPr>
          <w:sz w:val="24"/>
          <w:szCs w:val="24"/>
        </w:rPr>
      </w:pPr>
      <w:r w:rsidRPr="001965A7">
        <w:rPr>
          <w:b/>
          <w:sz w:val="24"/>
          <w:szCs w:val="24"/>
        </w:rPr>
        <w:t>Критерії оцінювання відповіді студента на заліку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604B15" w:rsidRPr="00CB0E57" w:rsidTr="002055E6">
        <w:tc>
          <w:tcPr>
            <w:tcW w:w="5688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Сума балів</w:t>
            </w:r>
          </w:p>
        </w:tc>
      </w:tr>
      <w:tr w:rsidR="00604B15" w:rsidRPr="00CB0E57" w:rsidTr="002055E6">
        <w:trPr>
          <w:trHeight w:val="2343"/>
        </w:trPr>
        <w:tc>
          <w:tcPr>
            <w:tcW w:w="5688" w:type="dxa"/>
          </w:tcPr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Високий рівень</w:t>
            </w:r>
          </w:p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</w:t>
            </w:r>
            <w:r>
              <w:rPr>
                <w:spacing w:val="-7"/>
                <w:sz w:val="24"/>
                <w:szCs w:val="24"/>
              </w:rPr>
              <w:t xml:space="preserve">глибокими, міцними, </w:t>
            </w:r>
            <w:r>
              <w:rPr>
                <w:sz w:val="24"/>
                <w:szCs w:val="24"/>
              </w:rPr>
              <w:t xml:space="preserve">узагальненими, </w:t>
            </w:r>
            <w:r>
              <w:rPr>
                <w:spacing w:val="-7"/>
                <w:sz w:val="24"/>
                <w:szCs w:val="24"/>
              </w:rPr>
              <w:t>системними знаннями –</w:t>
            </w:r>
            <w:r>
              <w:rPr>
                <w:sz w:val="24"/>
                <w:szCs w:val="24"/>
              </w:rPr>
              <w:t xml:space="preserve"> з предмета, </w:t>
            </w:r>
            <w:r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>
              <w:rPr>
                <w:spacing w:val="-10"/>
                <w:sz w:val="24"/>
                <w:szCs w:val="24"/>
              </w:rPr>
              <w:t>знання,</w:t>
            </w:r>
            <w:r>
              <w:rPr>
                <w:rFonts w:ascii="Arial" w:cs="Arial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творча, </w:t>
            </w:r>
            <w:r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>
              <w:rPr>
                <w:spacing w:val="-7"/>
                <w:sz w:val="24"/>
                <w:szCs w:val="24"/>
              </w:rPr>
              <w:t xml:space="preserve">має дослідницький </w:t>
            </w:r>
            <w:r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>
              <w:rPr>
                <w:sz w:val="24"/>
                <w:szCs w:val="24"/>
              </w:rPr>
              <w:t xml:space="preserve">оцінювати </w:t>
            </w:r>
            <w:r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90-100</w:t>
            </w:r>
          </w:p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</w:p>
        </w:tc>
      </w:tr>
      <w:tr w:rsidR="00604B15" w:rsidRPr="00CB0E57" w:rsidTr="002055E6">
        <w:trPr>
          <w:trHeight w:val="1833"/>
        </w:trPr>
        <w:tc>
          <w:tcPr>
            <w:tcW w:w="5688" w:type="dxa"/>
          </w:tcPr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Високий рівень</w:t>
            </w:r>
          </w:p>
          <w:p w:rsidR="00604B15" w:rsidRDefault="00604B15" w:rsidP="00BF373A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</w:t>
            </w:r>
            <w:r>
              <w:rPr>
                <w:spacing w:val="-7"/>
                <w:sz w:val="24"/>
                <w:szCs w:val="24"/>
              </w:rPr>
              <w:t>глибокими і міцними знаннями –</w:t>
            </w:r>
            <w:r>
              <w:rPr>
                <w:sz w:val="24"/>
                <w:szCs w:val="24"/>
              </w:rPr>
              <w:t xml:space="preserve"> з предмета, </w:t>
            </w:r>
            <w:r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>
              <w:rPr>
                <w:spacing w:val="-10"/>
                <w:sz w:val="24"/>
                <w:szCs w:val="24"/>
              </w:rPr>
              <w:t>знання,</w:t>
            </w:r>
            <w:r>
              <w:rPr>
                <w:rFonts w:ascii="Arial" w:cs="Arial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творча, </w:t>
            </w:r>
            <w:r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>
              <w:rPr>
                <w:sz w:val="24"/>
                <w:szCs w:val="24"/>
              </w:rPr>
              <w:t xml:space="preserve">оцінювати </w:t>
            </w:r>
            <w:r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>
              <w:rPr>
                <w:spacing w:val="-7"/>
                <w:sz w:val="24"/>
                <w:szCs w:val="24"/>
              </w:rPr>
              <w:t>особистісну позицію.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82-89</w:t>
            </w:r>
          </w:p>
        </w:tc>
      </w:tr>
      <w:tr w:rsidR="00604B15" w:rsidRPr="00CB0E57" w:rsidTr="002055E6">
        <w:trPr>
          <w:trHeight w:val="350"/>
        </w:trPr>
        <w:tc>
          <w:tcPr>
            <w:tcW w:w="5688" w:type="dxa"/>
          </w:tcPr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Достатній рівень</w:t>
            </w:r>
          </w:p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>
              <w:rPr>
                <w:spacing w:val="-7"/>
                <w:sz w:val="24"/>
                <w:szCs w:val="24"/>
              </w:rPr>
              <w:t xml:space="preserve">володіє розумовими </w:t>
            </w:r>
            <w:r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>
              <w:rPr>
                <w:sz w:val="24"/>
                <w:szCs w:val="24"/>
              </w:rPr>
              <w:t xml:space="preserve">синтезом, </w:t>
            </w:r>
            <w:r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>
              <w:rPr>
                <w:spacing w:val="-7"/>
                <w:sz w:val="24"/>
                <w:szCs w:val="24"/>
              </w:rPr>
              <w:t>допущені помилки.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74-81</w:t>
            </w:r>
          </w:p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</w:p>
        </w:tc>
      </w:tr>
      <w:tr w:rsidR="00604B15" w:rsidRPr="00CB0E57" w:rsidTr="002055E6">
        <w:trPr>
          <w:trHeight w:val="1914"/>
        </w:trPr>
        <w:tc>
          <w:tcPr>
            <w:tcW w:w="5688" w:type="dxa"/>
          </w:tcPr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Середній рівень</w:t>
            </w:r>
          </w:p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 xml:space="preserve">Знання </w:t>
            </w:r>
            <w:r>
              <w:rPr>
                <w:spacing w:val="-9"/>
                <w:sz w:val="24"/>
                <w:szCs w:val="24"/>
              </w:rPr>
              <w:t xml:space="preserve">неповні, </w:t>
            </w:r>
            <w:r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>
              <w:rPr>
                <w:spacing w:val="-11"/>
                <w:sz w:val="24"/>
                <w:szCs w:val="24"/>
              </w:rPr>
              <w:t xml:space="preserve">але </w:t>
            </w:r>
            <w:r>
              <w:rPr>
                <w:spacing w:val="-9"/>
                <w:sz w:val="24"/>
                <w:szCs w:val="24"/>
              </w:rPr>
              <w:t xml:space="preserve">недостатньо </w:t>
            </w:r>
            <w:r>
              <w:rPr>
                <w:spacing w:val="-5"/>
                <w:sz w:val="24"/>
                <w:szCs w:val="24"/>
              </w:rPr>
              <w:t xml:space="preserve">осмислено, не вміє </w:t>
            </w:r>
            <w:r>
              <w:rPr>
                <w:sz w:val="24"/>
                <w:szCs w:val="24"/>
              </w:rPr>
              <w:t xml:space="preserve">самостійно </w:t>
            </w:r>
            <w:r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>
              <w:rPr>
                <w:sz w:val="24"/>
                <w:szCs w:val="24"/>
              </w:rPr>
              <w:t xml:space="preserve">вирішувати завдання </w:t>
            </w:r>
            <w:r>
              <w:rPr>
                <w:spacing w:val="-6"/>
                <w:sz w:val="24"/>
                <w:szCs w:val="24"/>
              </w:rPr>
              <w:t xml:space="preserve">за зразком. Володіє </w:t>
            </w:r>
            <w:r>
              <w:rPr>
                <w:sz w:val="24"/>
                <w:szCs w:val="24"/>
              </w:rPr>
              <w:t xml:space="preserve">елементарними </w:t>
            </w:r>
            <w:r>
              <w:rPr>
                <w:spacing w:val="-6"/>
                <w:sz w:val="24"/>
                <w:szCs w:val="24"/>
              </w:rPr>
              <w:t xml:space="preserve">вміннями навчальної </w:t>
            </w:r>
            <w:r>
              <w:rPr>
                <w:sz w:val="24"/>
                <w:szCs w:val="24"/>
              </w:rPr>
              <w:t>діяльності.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64-73</w:t>
            </w:r>
          </w:p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</w:p>
        </w:tc>
      </w:tr>
      <w:tr w:rsidR="00604B15" w:rsidRPr="00CB0E57" w:rsidTr="002055E6">
        <w:trPr>
          <w:trHeight w:val="1390"/>
        </w:trPr>
        <w:tc>
          <w:tcPr>
            <w:tcW w:w="5688" w:type="dxa"/>
          </w:tcPr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Початковий рівень</w:t>
            </w:r>
          </w:p>
          <w:p w:rsidR="00604B15" w:rsidRDefault="00604B15" w:rsidP="00BF373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Відповідь студента </w:t>
            </w:r>
            <w:r>
              <w:rPr>
                <w:spacing w:val="-11"/>
                <w:sz w:val="24"/>
                <w:szCs w:val="24"/>
              </w:rPr>
              <w:t xml:space="preserve">при </w:t>
            </w:r>
            <w:r>
              <w:rPr>
                <w:spacing w:val="-9"/>
                <w:sz w:val="24"/>
                <w:szCs w:val="24"/>
              </w:rPr>
              <w:t xml:space="preserve">відтворенні </w:t>
            </w:r>
            <w:r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>
              <w:rPr>
                <w:sz w:val="24"/>
                <w:szCs w:val="24"/>
              </w:rPr>
              <w:t xml:space="preserve">елементарна, фрагментарна, обумовлюється </w:t>
            </w:r>
            <w:r>
              <w:rPr>
                <w:spacing w:val="-9"/>
                <w:sz w:val="24"/>
                <w:szCs w:val="24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60-63</w:t>
            </w:r>
          </w:p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</w:p>
        </w:tc>
      </w:tr>
      <w:tr w:rsidR="00604B15" w:rsidRPr="00CB0E57" w:rsidTr="002055E6">
        <w:trPr>
          <w:trHeight w:val="1126"/>
        </w:trPr>
        <w:tc>
          <w:tcPr>
            <w:tcW w:w="5688" w:type="dxa"/>
          </w:tcPr>
          <w:p w:rsidR="00604B15" w:rsidRDefault="00604B15" w:rsidP="00BF373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604B15" w:rsidRDefault="00604B15" w:rsidP="002055E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зараховано</w:t>
            </w:r>
          </w:p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35-59</w:t>
            </w:r>
          </w:p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4B15" w:rsidRPr="00CB0E57" w:rsidTr="002055E6">
        <w:tc>
          <w:tcPr>
            <w:tcW w:w="5688" w:type="dxa"/>
          </w:tcPr>
          <w:p w:rsidR="00604B15" w:rsidRDefault="00604B15" w:rsidP="00BF373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604B15" w:rsidRDefault="00604B15" w:rsidP="002055E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зараховано</w:t>
            </w:r>
          </w:p>
          <w:p w:rsidR="00604B15" w:rsidRDefault="00604B15" w:rsidP="002055E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</w:tcPr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34-59</w:t>
            </w:r>
          </w:p>
          <w:p w:rsidR="00604B15" w:rsidRDefault="00604B15" w:rsidP="002055E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04B15" w:rsidRPr="00B175B9" w:rsidRDefault="00604B15" w:rsidP="00B175B9">
      <w:pPr>
        <w:ind w:firstLine="709"/>
        <w:jc w:val="center"/>
        <w:rPr>
          <w:b/>
          <w:bCs/>
          <w:szCs w:val="24"/>
        </w:rPr>
      </w:pPr>
    </w:p>
    <w:sectPr w:rsidR="00604B15" w:rsidRPr="00B175B9" w:rsidSect="0073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B15" w:rsidRDefault="00604B15" w:rsidP="00DD0384">
      <w:r>
        <w:separator/>
      </w:r>
    </w:p>
  </w:endnote>
  <w:endnote w:type="continuationSeparator" w:id="0">
    <w:p w:rsidR="00604B15" w:rsidRDefault="00604B15" w:rsidP="00DD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B15" w:rsidRDefault="00604B15" w:rsidP="00DD0384">
      <w:r>
        <w:separator/>
      </w:r>
    </w:p>
  </w:footnote>
  <w:footnote w:type="continuationSeparator" w:id="0">
    <w:p w:rsidR="00604B15" w:rsidRDefault="00604B15" w:rsidP="00DD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68F"/>
    <w:multiLevelType w:val="hybridMultilevel"/>
    <w:tmpl w:val="FC120BB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170000"/>
      </w:rPr>
    </w:lvl>
    <w:lvl w:ilvl="1" w:tplc="199E1166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Helvetica" w:hAnsi="Helvetica" w:hint="default"/>
        <w:color w:val="170000"/>
      </w:rPr>
    </w:lvl>
    <w:lvl w:ilvl="2" w:tplc="42F892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color w:val="17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396E05"/>
    <w:multiLevelType w:val="hybridMultilevel"/>
    <w:tmpl w:val="019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1920E3"/>
    <w:multiLevelType w:val="hybridMultilevel"/>
    <w:tmpl w:val="64BAA8F4"/>
    <w:lvl w:ilvl="0" w:tplc="724427E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68746C9"/>
    <w:multiLevelType w:val="multilevel"/>
    <w:tmpl w:val="07907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4">
    <w:nsid w:val="28E33B5C"/>
    <w:multiLevelType w:val="hybridMultilevel"/>
    <w:tmpl w:val="CA92EC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526774B"/>
    <w:multiLevelType w:val="hybridMultilevel"/>
    <w:tmpl w:val="E98E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9C0C21"/>
    <w:multiLevelType w:val="hybridMultilevel"/>
    <w:tmpl w:val="2DB25034"/>
    <w:lvl w:ilvl="0" w:tplc="A072C14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1736EFF"/>
    <w:multiLevelType w:val="hybridMultilevel"/>
    <w:tmpl w:val="116CB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2105594"/>
    <w:multiLevelType w:val="hybridMultilevel"/>
    <w:tmpl w:val="18280E2A"/>
    <w:lvl w:ilvl="0" w:tplc="67D0EF54">
      <w:numFmt w:val="bullet"/>
      <w:lvlText w:val="-"/>
      <w:lvlJc w:val="left"/>
      <w:pPr>
        <w:tabs>
          <w:tab w:val="num" w:pos="340"/>
        </w:tabs>
        <w:ind w:firstLine="340"/>
      </w:pPr>
      <w:rPr>
        <w:rFonts w:ascii="Times New Roman" w:eastAsia="Times New Roman" w:hAnsi="Times New Roman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1">
    <w:nsid w:val="77277261"/>
    <w:multiLevelType w:val="hybridMultilevel"/>
    <w:tmpl w:val="1430B268"/>
    <w:lvl w:ilvl="0" w:tplc="FE827C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94D5BEF"/>
    <w:multiLevelType w:val="singleLevel"/>
    <w:tmpl w:val="00CAA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F63"/>
    <w:rsid w:val="00001E36"/>
    <w:rsid w:val="00014354"/>
    <w:rsid w:val="00023D1E"/>
    <w:rsid w:val="00032EED"/>
    <w:rsid w:val="0004120A"/>
    <w:rsid w:val="000548B4"/>
    <w:rsid w:val="00076DBE"/>
    <w:rsid w:val="0009064D"/>
    <w:rsid w:val="000964F8"/>
    <w:rsid w:val="000B4078"/>
    <w:rsid w:val="000D6717"/>
    <w:rsid w:val="000E54BD"/>
    <w:rsid w:val="0010209C"/>
    <w:rsid w:val="0010266E"/>
    <w:rsid w:val="0011503D"/>
    <w:rsid w:val="001221EA"/>
    <w:rsid w:val="00153471"/>
    <w:rsid w:val="0017361B"/>
    <w:rsid w:val="00177800"/>
    <w:rsid w:val="0019655A"/>
    <w:rsid w:val="001965A7"/>
    <w:rsid w:val="001B6ED9"/>
    <w:rsid w:val="001E1CA5"/>
    <w:rsid w:val="001F026E"/>
    <w:rsid w:val="001F1541"/>
    <w:rsid w:val="001F5F03"/>
    <w:rsid w:val="001F6D11"/>
    <w:rsid w:val="002055E6"/>
    <w:rsid w:val="00276842"/>
    <w:rsid w:val="00281F88"/>
    <w:rsid w:val="002A148D"/>
    <w:rsid w:val="002B04AD"/>
    <w:rsid w:val="002B2F70"/>
    <w:rsid w:val="002C0F7D"/>
    <w:rsid w:val="002D7598"/>
    <w:rsid w:val="002E41C8"/>
    <w:rsid w:val="002E5B4F"/>
    <w:rsid w:val="00313CE5"/>
    <w:rsid w:val="00320CB5"/>
    <w:rsid w:val="003300DD"/>
    <w:rsid w:val="00351306"/>
    <w:rsid w:val="003E2601"/>
    <w:rsid w:val="003E2DB8"/>
    <w:rsid w:val="003F2034"/>
    <w:rsid w:val="0042591B"/>
    <w:rsid w:val="00437351"/>
    <w:rsid w:val="00456CF8"/>
    <w:rsid w:val="004918D2"/>
    <w:rsid w:val="004E111A"/>
    <w:rsid w:val="0053286E"/>
    <w:rsid w:val="00532FD7"/>
    <w:rsid w:val="00574D29"/>
    <w:rsid w:val="005A190E"/>
    <w:rsid w:val="005C158D"/>
    <w:rsid w:val="005C15FE"/>
    <w:rsid w:val="005C62A7"/>
    <w:rsid w:val="005F312B"/>
    <w:rsid w:val="00604B15"/>
    <w:rsid w:val="00607DB9"/>
    <w:rsid w:val="0064420C"/>
    <w:rsid w:val="00651963"/>
    <w:rsid w:val="00651AE2"/>
    <w:rsid w:val="006845B0"/>
    <w:rsid w:val="006A688C"/>
    <w:rsid w:val="006D06E2"/>
    <w:rsid w:val="006D4FC8"/>
    <w:rsid w:val="006E0A6C"/>
    <w:rsid w:val="0070197E"/>
    <w:rsid w:val="0071099C"/>
    <w:rsid w:val="0071136F"/>
    <w:rsid w:val="00721F39"/>
    <w:rsid w:val="00727CF2"/>
    <w:rsid w:val="0073496B"/>
    <w:rsid w:val="007416CB"/>
    <w:rsid w:val="00747D1C"/>
    <w:rsid w:val="007700C4"/>
    <w:rsid w:val="00773D62"/>
    <w:rsid w:val="007810E8"/>
    <w:rsid w:val="00794F63"/>
    <w:rsid w:val="007D5E7E"/>
    <w:rsid w:val="007E577A"/>
    <w:rsid w:val="00830454"/>
    <w:rsid w:val="008C7EA5"/>
    <w:rsid w:val="008E3E6F"/>
    <w:rsid w:val="008E5342"/>
    <w:rsid w:val="008F1FDF"/>
    <w:rsid w:val="00917DDE"/>
    <w:rsid w:val="00922B06"/>
    <w:rsid w:val="00931705"/>
    <w:rsid w:val="00943B67"/>
    <w:rsid w:val="0094726B"/>
    <w:rsid w:val="0095174C"/>
    <w:rsid w:val="009543DC"/>
    <w:rsid w:val="00960989"/>
    <w:rsid w:val="00985DDC"/>
    <w:rsid w:val="00987CC6"/>
    <w:rsid w:val="009A2A18"/>
    <w:rsid w:val="009A72DC"/>
    <w:rsid w:val="009E55DF"/>
    <w:rsid w:val="00A0537C"/>
    <w:rsid w:val="00A11020"/>
    <w:rsid w:val="00A32F14"/>
    <w:rsid w:val="00A46A4A"/>
    <w:rsid w:val="00A72832"/>
    <w:rsid w:val="00AA28C3"/>
    <w:rsid w:val="00AF225B"/>
    <w:rsid w:val="00AF608E"/>
    <w:rsid w:val="00B175B9"/>
    <w:rsid w:val="00B233C7"/>
    <w:rsid w:val="00B33F08"/>
    <w:rsid w:val="00B41363"/>
    <w:rsid w:val="00B62E56"/>
    <w:rsid w:val="00B763A1"/>
    <w:rsid w:val="00B92086"/>
    <w:rsid w:val="00B95D97"/>
    <w:rsid w:val="00BA0F1C"/>
    <w:rsid w:val="00BB5AAB"/>
    <w:rsid w:val="00BF373A"/>
    <w:rsid w:val="00C04737"/>
    <w:rsid w:val="00C208F9"/>
    <w:rsid w:val="00C32366"/>
    <w:rsid w:val="00C400A2"/>
    <w:rsid w:val="00C40987"/>
    <w:rsid w:val="00C4223A"/>
    <w:rsid w:val="00C60DE5"/>
    <w:rsid w:val="00C84A69"/>
    <w:rsid w:val="00C93936"/>
    <w:rsid w:val="00CA6EB0"/>
    <w:rsid w:val="00CB0E57"/>
    <w:rsid w:val="00CB4015"/>
    <w:rsid w:val="00CC496A"/>
    <w:rsid w:val="00CF29A2"/>
    <w:rsid w:val="00D03ACF"/>
    <w:rsid w:val="00D04604"/>
    <w:rsid w:val="00D20E18"/>
    <w:rsid w:val="00D27352"/>
    <w:rsid w:val="00D45090"/>
    <w:rsid w:val="00D475ED"/>
    <w:rsid w:val="00D51AF6"/>
    <w:rsid w:val="00DD0384"/>
    <w:rsid w:val="00DD1FB5"/>
    <w:rsid w:val="00E26B2B"/>
    <w:rsid w:val="00E33F9B"/>
    <w:rsid w:val="00E73902"/>
    <w:rsid w:val="00EA0CB9"/>
    <w:rsid w:val="00EB27B6"/>
    <w:rsid w:val="00EB6B64"/>
    <w:rsid w:val="00EC1408"/>
    <w:rsid w:val="00EC3456"/>
    <w:rsid w:val="00EF611D"/>
    <w:rsid w:val="00F00C24"/>
    <w:rsid w:val="00F153AC"/>
    <w:rsid w:val="00F271F5"/>
    <w:rsid w:val="00F2795B"/>
    <w:rsid w:val="00F547A2"/>
    <w:rsid w:val="00F64720"/>
    <w:rsid w:val="00FA3F26"/>
    <w:rsid w:val="00FA6D1C"/>
    <w:rsid w:val="00FC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F63"/>
    <w:rPr>
      <w:rFonts w:eastAsia="Times New Roman"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9A2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759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29A2"/>
    <w:rPr>
      <w:rFonts w:ascii="Cambria" w:hAnsi="Cambria" w:cs="Times New Roman"/>
      <w:b/>
      <w:bCs/>
      <w:color w:val="365F91"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7598"/>
    <w:rPr>
      <w:rFonts w:ascii="Cambria" w:hAnsi="Cambria" w:cs="Times New Roman"/>
      <w:b/>
      <w:bCs/>
      <w:color w:val="4F81BD"/>
      <w:sz w:val="20"/>
      <w:szCs w:val="20"/>
      <w:lang w:val="uk-UA" w:eastAsia="ru-RU"/>
    </w:rPr>
  </w:style>
  <w:style w:type="paragraph" w:customStyle="1" w:styleId="14">
    <w:name w:val="Обыч 14 О Ш"/>
    <w:basedOn w:val="Normal"/>
    <w:uiPriority w:val="99"/>
    <w:rsid w:val="00794F63"/>
    <w:pPr>
      <w:widowControl w:val="0"/>
      <w:spacing w:line="360" w:lineRule="auto"/>
      <w:ind w:firstLine="720"/>
      <w:jc w:val="both"/>
    </w:pPr>
    <w:rPr>
      <w:rFonts w:cs="Gautami"/>
      <w:szCs w:val="28"/>
      <w:lang w:eastAsia="uk-UA" w:bidi="te-IN"/>
    </w:rPr>
  </w:style>
  <w:style w:type="paragraph" w:styleId="ListParagraph">
    <w:name w:val="List Paragraph"/>
    <w:basedOn w:val="Normal"/>
    <w:uiPriority w:val="99"/>
    <w:qFormat/>
    <w:rsid w:val="00574D29"/>
    <w:pPr>
      <w:ind w:left="720"/>
      <w:contextualSpacing/>
    </w:pPr>
  </w:style>
  <w:style w:type="paragraph" w:styleId="NormalWeb">
    <w:name w:val="Normal (Web)"/>
    <w:basedOn w:val="Normal"/>
    <w:uiPriority w:val="99"/>
    <w:rsid w:val="00F271F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uiPriority w:val="99"/>
    <w:rsid w:val="00313C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13CE5"/>
    <w:rPr>
      <w:rFonts w:eastAsia="Times New Roman" w:cs="Times New Roman"/>
      <w:sz w:val="20"/>
      <w:szCs w:val="20"/>
      <w:lang w:val="uk-UA" w:eastAsia="ru-RU"/>
    </w:rPr>
  </w:style>
  <w:style w:type="paragraph" w:styleId="Header">
    <w:name w:val="header"/>
    <w:basedOn w:val="Normal"/>
    <w:link w:val="HeaderChar"/>
    <w:uiPriority w:val="99"/>
    <w:rsid w:val="00DD038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0384"/>
    <w:rPr>
      <w:rFonts w:eastAsia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DD03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0384"/>
    <w:rPr>
      <w:rFonts w:eastAsia="Times New Roman" w:cs="Times New Roman"/>
      <w:sz w:val="20"/>
      <w:szCs w:val="20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0143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14354"/>
    <w:rPr>
      <w:rFonts w:eastAsia="Times New Roman" w:cs="Times New Roman"/>
      <w:sz w:val="20"/>
      <w:szCs w:val="20"/>
      <w:lang w:val="uk-UA" w:eastAsia="ru-RU"/>
    </w:rPr>
  </w:style>
  <w:style w:type="character" w:styleId="Hyperlink">
    <w:name w:val="Hyperlink"/>
    <w:basedOn w:val="DefaultParagraphFont"/>
    <w:uiPriority w:val="99"/>
    <w:rsid w:val="002D759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965A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rsid w:val="00C323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2366"/>
    <w:rPr>
      <w:rFonts w:eastAsia="Times New Roman" w:cs="Times New Roman"/>
      <w:sz w:val="20"/>
      <w:szCs w:val="20"/>
      <w:lang w:val="uk-UA" w:eastAsia="ru-RU"/>
    </w:rPr>
  </w:style>
  <w:style w:type="character" w:customStyle="1" w:styleId="FontStyle11">
    <w:name w:val="Font Style11"/>
    <w:uiPriority w:val="99"/>
    <w:rsid w:val="0071136F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71136F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99"/>
    <w:semiHidden/>
    <w:rsid w:val="008F1F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F1FDF"/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74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5</Pages>
  <Words>1971</Words>
  <Characters>11238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Ляшенко</cp:lastModifiedBy>
  <cp:revision>14</cp:revision>
  <cp:lastPrinted>2018-05-30T06:32:00Z</cp:lastPrinted>
  <dcterms:created xsi:type="dcterms:W3CDTF">2018-05-18T07:42:00Z</dcterms:created>
  <dcterms:modified xsi:type="dcterms:W3CDTF">2018-05-30T06:33:00Z</dcterms:modified>
</cp:coreProperties>
</file>