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25A" w:rsidRPr="00EC4868" w:rsidRDefault="00ED125A" w:rsidP="00EC4868">
      <w:pPr>
        <w:ind w:firstLine="0"/>
        <w:jc w:val="center"/>
        <w:rPr>
          <w:szCs w:val="28"/>
          <w:lang w:eastAsia="ru-RU"/>
        </w:rPr>
      </w:pPr>
      <w:r w:rsidRPr="00EC4868">
        <w:rPr>
          <w:szCs w:val="28"/>
          <w:lang w:eastAsia="ru-RU"/>
        </w:rPr>
        <w:t>ХЕРСОНСЬКИЙ ДЕРЖАВНИЙ</w:t>
      </w:r>
      <w:r w:rsidRPr="00EC4868">
        <w:rPr>
          <w:caps/>
          <w:szCs w:val="28"/>
          <w:lang w:eastAsia="ru-RU"/>
        </w:rPr>
        <w:t xml:space="preserve"> </w:t>
      </w:r>
      <w:r w:rsidRPr="00EC4868">
        <w:rPr>
          <w:szCs w:val="28"/>
          <w:lang w:eastAsia="ru-RU"/>
        </w:rPr>
        <w:t>УНІВЕРСИТЕТ</w:t>
      </w:r>
    </w:p>
    <w:p w:rsidR="00ED125A" w:rsidRPr="00EC4868" w:rsidRDefault="00ED125A" w:rsidP="00EC4868">
      <w:pPr>
        <w:spacing w:line="240" w:lineRule="auto"/>
        <w:ind w:firstLine="0"/>
        <w:jc w:val="center"/>
        <w:rPr>
          <w:szCs w:val="28"/>
          <w:lang w:eastAsia="ru-RU"/>
        </w:rPr>
      </w:pPr>
      <w:r w:rsidRPr="00EC4868">
        <w:rPr>
          <w:szCs w:val="28"/>
          <w:lang w:eastAsia="ru-RU"/>
        </w:rPr>
        <w:t xml:space="preserve">Кафедра </w:t>
      </w:r>
      <w:r>
        <w:rPr>
          <w:szCs w:val="28"/>
          <w:lang w:eastAsia="ru-RU"/>
        </w:rPr>
        <w:t>економіки та міжнародних економічних відносин</w:t>
      </w:r>
    </w:p>
    <w:p w:rsidR="00ED125A" w:rsidRPr="00EC4868" w:rsidRDefault="00ED125A" w:rsidP="00EC4868">
      <w:pPr>
        <w:spacing w:line="240" w:lineRule="auto"/>
        <w:ind w:firstLine="0"/>
        <w:jc w:val="center"/>
        <w:rPr>
          <w:szCs w:val="28"/>
          <w:lang w:eastAsia="ru-RU"/>
        </w:rPr>
      </w:pPr>
    </w:p>
    <w:p w:rsidR="00ED125A" w:rsidRPr="00EC4868" w:rsidRDefault="00ED125A" w:rsidP="00EC4868">
      <w:pPr>
        <w:spacing w:line="240" w:lineRule="auto"/>
        <w:ind w:firstLine="0"/>
        <w:jc w:val="center"/>
        <w:rPr>
          <w:szCs w:val="28"/>
          <w:lang w:eastAsia="ru-RU"/>
        </w:rPr>
      </w:pPr>
    </w:p>
    <w:p w:rsidR="00ED125A" w:rsidRPr="00EC4868" w:rsidRDefault="00ED125A" w:rsidP="00EC4868">
      <w:pPr>
        <w:spacing w:line="240" w:lineRule="auto"/>
        <w:ind w:firstLine="0"/>
        <w:jc w:val="center"/>
        <w:rPr>
          <w:szCs w:val="28"/>
          <w:lang w:eastAsia="ru-RU"/>
        </w:rPr>
      </w:pPr>
    </w:p>
    <w:p w:rsidR="00ED125A" w:rsidRPr="00EC4868" w:rsidRDefault="00ED125A" w:rsidP="00EC4868">
      <w:pPr>
        <w:spacing w:line="240" w:lineRule="auto"/>
        <w:ind w:firstLine="0"/>
        <w:jc w:val="center"/>
        <w:rPr>
          <w:szCs w:val="28"/>
          <w:lang w:eastAsia="ru-RU"/>
        </w:rPr>
      </w:pPr>
    </w:p>
    <w:p w:rsidR="00ED125A" w:rsidRPr="00EC4868" w:rsidRDefault="00ED125A" w:rsidP="00EC4868">
      <w:pPr>
        <w:spacing w:line="240" w:lineRule="auto"/>
        <w:ind w:firstLine="0"/>
        <w:jc w:val="left"/>
        <w:rPr>
          <w:sz w:val="24"/>
          <w:szCs w:val="24"/>
          <w:lang w:eastAsia="ru-RU"/>
        </w:rPr>
      </w:pPr>
    </w:p>
    <w:p w:rsidR="00ED125A" w:rsidRPr="00EC4868" w:rsidRDefault="00ED125A" w:rsidP="00EC4868">
      <w:pPr>
        <w:spacing w:line="240" w:lineRule="auto"/>
        <w:ind w:firstLine="0"/>
        <w:jc w:val="right"/>
        <w:rPr>
          <w:sz w:val="24"/>
          <w:szCs w:val="24"/>
          <w:lang w:eastAsia="ru-RU"/>
        </w:rPr>
      </w:pPr>
    </w:p>
    <w:p w:rsidR="00ED125A" w:rsidRPr="00EC4868" w:rsidRDefault="00ED125A" w:rsidP="00753E5D">
      <w:pPr>
        <w:spacing w:line="240" w:lineRule="auto"/>
        <w:ind w:left="5664" w:firstLine="708"/>
        <w:jc w:val="center"/>
        <w:rPr>
          <w:sz w:val="24"/>
          <w:szCs w:val="24"/>
          <w:lang w:eastAsia="ru-RU"/>
        </w:rPr>
      </w:pPr>
      <w:r w:rsidRPr="00EC4868">
        <w:rPr>
          <w:w w:val="200"/>
          <w:szCs w:val="20"/>
          <w:lang w:eastAsia="ru-RU"/>
        </w:rPr>
        <w:t xml:space="preserve">           </w:t>
      </w:r>
      <w:r w:rsidRPr="00EC4868">
        <w:rPr>
          <w:sz w:val="24"/>
          <w:szCs w:val="24"/>
          <w:lang w:eastAsia="ru-RU"/>
        </w:rPr>
        <w:t>«ЗАТВЕРДЖУЮ»</w:t>
      </w:r>
    </w:p>
    <w:p w:rsidR="00ED125A" w:rsidRPr="00EC4868" w:rsidRDefault="00ED125A" w:rsidP="00EC4868">
      <w:pPr>
        <w:spacing w:line="240" w:lineRule="auto"/>
        <w:ind w:left="5664" w:firstLine="708"/>
        <w:jc w:val="right"/>
        <w:rPr>
          <w:sz w:val="24"/>
          <w:szCs w:val="24"/>
          <w:lang w:eastAsia="ru-RU"/>
        </w:rPr>
      </w:pPr>
      <w:r w:rsidRPr="00EC4868">
        <w:rPr>
          <w:sz w:val="24"/>
          <w:szCs w:val="24"/>
          <w:lang w:eastAsia="ru-RU"/>
        </w:rPr>
        <w:t>Заві</w:t>
      </w:r>
      <w:r>
        <w:rPr>
          <w:sz w:val="24"/>
          <w:szCs w:val="24"/>
          <w:lang w:eastAsia="ru-RU"/>
        </w:rPr>
        <w:t>дувач кафедри економіки та міжнародних економічних відносин</w:t>
      </w:r>
    </w:p>
    <w:p w:rsidR="00ED125A" w:rsidRPr="00EC4868" w:rsidRDefault="00ED125A" w:rsidP="00EC4868">
      <w:pPr>
        <w:spacing w:line="240" w:lineRule="auto"/>
        <w:ind w:left="6372" w:firstLine="0"/>
        <w:jc w:val="right"/>
        <w:rPr>
          <w:sz w:val="24"/>
          <w:szCs w:val="24"/>
          <w:lang w:eastAsia="ru-RU"/>
        </w:rPr>
      </w:pPr>
      <w:r w:rsidRPr="00EC4868">
        <w:rPr>
          <w:sz w:val="24"/>
          <w:szCs w:val="24"/>
          <w:lang w:eastAsia="ru-RU"/>
        </w:rPr>
        <w:t>__________Ю.В. Ушкаренко</w:t>
      </w:r>
    </w:p>
    <w:p w:rsidR="00ED125A" w:rsidRPr="00EC4868" w:rsidRDefault="00ED125A" w:rsidP="00EC4868">
      <w:pPr>
        <w:spacing w:line="240" w:lineRule="auto"/>
        <w:ind w:left="5664" w:firstLine="708"/>
        <w:jc w:val="center"/>
        <w:rPr>
          <w:sz w:val="24"/>
          <w:szCs w:val="24"/>
          <w:lang w:eastAsia="ru-RU"/>
        </w:rPr>
      </w:pPr>
      <w:r>
        <w:rPr>
          <w:sz w:val="24"/>
          <w:szCs w:val="24"/>
          <w:lang w:eastAsia="ru-RU"/>
        </w:rPr>
        <w:t>«04</w:t>
      </w:r>
      <w:r w:rsidRPr="00EC4868">
        <w:rPr>
          <w:sz w:val="24"/>
          <w:szCs w:val="24"/>
          <w:lang w:eastAsia="ru-RU"/>
        </w:rPr>
        <w:t>»</w:t>
      </w:r>
      <w:r>
        <w:rPr>
          <w:sz w:val="24"/>
          <w:szCs w:val="24"/>
          <w:lang w:eastAsia="ru-RU"/>
        </w:rPr>
        <w:t xml:space="preserve"> </w:t>
      </w:r>
      <w:r w:rsidRPr="00EC4868">
        <w:rPr>
          <w:sz w:val="24"/>
          <w:szCs w:val="24"/>
          <w:lang w:eastAsia="ru-RU"/>
        </w:rPr>
        <w:t xml:space="preserve"> </w:t>
      </w:r>
      <w:r w:rsidRPr="00753E5D">
        <w:rPr>
          <w:sz w:val="24"/>
          <w:szCs w:val="24"/>
          <w:u w:val="single"/>
          <w:lang w:eastAsia="ru-RU"/>
        </w:rPr>
        <w:t>лютого</w:t>
      </w:r>
      <w:r>
        <w:rPr>
          <w:sz w:val="24"/>
          <w:szCs w:val="24"/>
          <w:lang w:eastAsia="ru-RU"/>
        </w:rPr>
        <w:t xml:space="preserve">  </w:t>
      </w:r>
      <w:r w:rsidRPr="00EC4868">
        <w:rPr>
          <w:sz w:val="24"/>
          <w:szCs w:val="24"/>
          <w:lang w:eastAsia="ru-RU"/>
        </w:rPr>
        <w:t>201</w:t>
      </w:r>
      <w:r>
        <w:rPr>
          <w:sz w:val="24"/>
          <w:szCs w:val="24"/>
          <w:lang w:eastAsia="ru-RU"/>
        </w:rPr>
        <w:t>9</w:t>
      </w:r>
      <w:r w:rsidRPr="00EC4868">
        <w:rPr>
          <w:sz w:val="24"/>
          <w:szCs w:val="24"/>
          <w:lang w:eastAsia="ru-RU"/>
        </w:rPr>
        <w:t xml:space="preserve"> р.</w:t>
      </w:r>
    </w:p>
    <w:p w:rsidR="00ED125A" w:rsidRPr="00EC4868" w:rsidRDefault="00ED125A" w:rsidP="00EC4868">
      <w:pPr>
        <w:spacing w:line="240" w:lineRule="auto"/>
        <w:ind w:left="6804" w:firstLine="0"/>
        <w:jc w:val="left"/>
        <w:rPr>
          <w:sz w:val="24"/>
          <w:szCs w:val="24"/>
          <w:lang w:eastAsia="ru-RU"/>
        </w:rPr>
      </w:pPr>
    </w:p>
    <w:p w:rsidR="00ED125A" w:rsidRPr="00EC4868" w:rsidRDefault="00ED125A" w:rsidP="00EC4868">
      <w:pPr>
        <w:spacing w:line="240" w:lineRule="auto"/>
        <w:ind w:firstLine="0"/>
        <w:jc w:val="right"/>
        <w:rPr>
          <w:sz w:val="24"/>
          <w:szCs w:val="24"/>
          <w:lang w:val="ru-RU" w:eastAsia="ru-RU"/>
        </w:rPr>
      </w:pPr>
    </w:p>
    <w:p w:rsidR="00ED125A" w:rsidRPr="00EC4868" w:rsidRDefault="00ED125A" w:rsidP="00EC4868">
      <w:pPr>
        <w:keepNext/>
        <w:shd w:val="clear" w:color="auto" w:fill="FFFFFF"/>
        <w:spacing w:before="240" w:after="60" w:line="240" w:lineRule="auto"/>
        <w:ind w:firstLine="0"/>
        <w:jc w:val="center"/>
        <w:outlineLvl w:val="1"/>
        <w:rPr>
          <w:rFonts w:cs="Arial"/>
          <w:b/>
          <w:bCs/>
          <w:sz w:val="24"/>
          <w:szCs w:val="24"/>
          <w:lang w:eastAsia="ru-RU"/>
        </w:rPr>
      </w:pPr>
    </w:p>
    <w:p w:rsidR="00ED125A" w:rsidRPr="00EC4868" w:rsidRDefault="00ED125A" w:rsidP="00EC4868">
      <w:pPr>
        <w:keepNext/>
        <w:shd w:val="clear" w:color="auto" w:fill="FFFFFF"/>
        <w:spacing w:before="240" w:after="60" w:line="240" w:lineRule="auto"/>
        <w:ind w:firstLine="0"/>
        <w:jc w:val="center"/>
        <w:outlineLvl w:val="1"/>
        <w:rPr>
          <w:rFonts w:cs="Arial"/>
          <w:b/>
          <w:bCs/>
          <w:sz w:val="24"/>
          <w:szCs w:val="24"/>
          <w:lang w:eastAsia="ru-RU"/>
        </w:rPr>
      </w:pPr>
    </w:p>
    <w:p w:rsidR="00ED125A" w:rsidRPr="00EC4868" w:rsidRDefault="00ED125A" w:rsidP="00EC4868">
      <w:pPr>
        <w:keepNext/>
        <w:shd w:val="clear" w:color="auto" w:fill="FFFFFF"/>
        <w:spacing w:before="240" w:after="60" w:line="240" w:lineRule="auto"/>
        <w:ind w:firstLine="0"/>
        <w:jc w:val="center"/>
        <w:outlineLvl w:val="1"/>
        <w:rPr>
          <w:rFonts w:cs="Arial"/>
          <w:b/>
          <w:bCs/>
          <w:sz w:val="24"/>
          <w:szCs w:val="24"/>
          <w:lang w:eastAsia="ru-RU"/>
        </w:rPr>
      </w:pPr>
    </w:p>
    <w:p w:rsidR="00ED125A" w:rsidRPr="00EC4868" w:rsidRDefault="00ED125A" w:rsidP="00EC4868">
      <w:pPr>
        <w:spacing w:line="240" w:lineRule="auto"/>
        <w:ind w:firstLine="0"/>
        <w:jc w:val="left"/>
        <w:rPr>
          <w:sz w:val="24"/>
          <w:szCs w:val="24"/>
          <w:lang w:eastAsia="ru-RU"/>
        </w:rPr>
      </w:pPr>
    </w:p>
    <w:p w:rsidR="00ED125A" w:rsidRPr="00EC4868" w:rsidRDefault="00ED125A" w:rsidP="00EC4868">
      <w:pPr>
        <w:keepNext/>
        <w:shd w:val="clear" w:color="auto" w:fill="FFFFFF"/>
        <w:spacing w:before="240" w:after="60" w:line="240" w:lineRule="auto"/>
        <w:ind w:firstLine="0"/>
        <w:jc w:val="center"/>
        <w:outlineLvl w:val="1"/>
        <w:rPr>
          <w:rFonts w:cs="Arial"/>
          <w:b/>
          <w:bCs/>
          <w:szCs w:val="28"/>
          <w:lang w:eastAsia="ru-RU"/>
        </w:rPr>
      </w:pPr>
      <w:r w:rsidRPr="00EC4868">
        <w:rPr>
          <w:rFonts w:cs="Arial"/>
          <w:b/>
          <w:bCs/>
          <w:szCs w:val="28"/>
          <w:lang w:eastAsia="ru-RU"/>
        </w:rPr>
        <w:t xml:space="preserve">РОБОЧА ПРОГРАМА НАВЧАЛЬНОЇ ДИСЦИПЛІНИ </w:t>
      </w:r>
    </w:p>
    <w:p w:rsidR="00ED125A" w:rsidRPr="00EC4868" w:rsidRDefault="00ED125A" w:rsidP="00EC4868">
      <w:pPr>
        <w:spacing w:line="240" w:lineRule="auto"/>
        <w:ind w:firstLine="0"/>
        <w:jc w:val="center"/>
        <w:rPr>
          <w:b/>
          <w:szCs w:val="28"/>
          <w:lang w:val="ru-RU" w:eastAsia="ru-RU"/>
        </w:rPr>
      </w:pPr>
    </w:p>
    <w:p w:rsidR="00ED125A" w:rsidRPr="00EC4868" w:rsidRDefault="00ED125A" w:rsidP="00EC4868">
      <w:pPr>
        <w:spacing w:line="240" w:lineRule="auto"/>
        <w:ind w:firstLine="0"/>
        <w:jc w:val="center"/>
        <w:rPr>
          <w:b/>
          <w:szCs w:val="28"/>
          <w:lang w:val="ru-RU" w:eastAsia="ru-RU"/>
        </w:rPr>
      </w:pPr>
    </w:p>
    <w:p w:rsidR="00ED125A" w:rsidRPr="00EC4868" w:rsidRDefault="00ED125A" w:rsidP="00EC4868">
      <w:pPr>
        <w:spacing w:line="240" w:lineRule="auto"/>
        <w:ind w:firstLine="0"/>
        <w:jc w:val="center"/>
        <w:rPr>
          <w:caps/>
          <w:szCs w:val="28"/>
          <w:lang w:eastAsia="ru-RU"/>
        </w:rPr>
      </w:pPr>
      <w:r w:rsidRPr="00EC4868">
        <w:rPr>
          <w:caps/>
          <w:szCs w:val="28"/>
          <w:lang w:eastAsia="ru-RU"/>
        </w:rPr>
        <w:t xml:space="preserve"> «</w:t>
      </w:r>
      <w:r>
        <w:rPr>
          <w:caps/>
          <w:szCs w:val="28"/>
          <w:lang w:eastAsia="ru-RU"/>
        </w:rPr>
        <w:t>МОДЕЛІ ГлобальнОЇ ЕКОНОМІКИ</w:t>
      </w:r>
      <w:r w:rsidRPr="00EC4868">
        <w:rPr>
          <w:caps/>
          <w:szCs w:val="28"/>
          <w:lang w:eastAsia="ru-RU"/>
        </w:rPr>
        <w:t>»</w:t>
      </w:r>
    </w:p>
    <w:p w:rsidR="00ED125A" w:rsidRPr="00EC4868" w:rsidRDefault="00ED125A" w:rsidP="00EC4868">
      <w:pPr>
        <w:spacing w:line="240" w:lineRule="auto"/>
        <w:ind w:firstLine="708"/>
        <w:jc w:val="left"/>
        <w:rPr>
          <w:szCs w:val="28"/>
          <w:lang w:eastAsia="ru-RU"/>
        </w:rPr>
      </w:pPr>
    </w:p>
    <w:p w:rsidR="00ED125A" w:rsidRDefault="00ED125A" w:rsidP="00753E5D">
      <w:pPr>
        <w:suppressAutoHyphens/>
        <w:ind w:firstLine="0"/>
        <w:rPr>
          <w:szCs w:val="28"/>
          <w:lang w:eastAsia="zh-CN"/>
        </w:rPr>
      </w:pPr>
      <w:r w:rsidRPr="00F22194">
        <w:rPr>
          <w:szCs w:val="28"/>
          <w:lang w:eastAsia="zh-CN"/>
        </w:rPr>
        <w:t xml:space="preserve">Галузь знань     </w:t>
      </w:r>
      <w:r>
        <w:rPr>
          <w:szCs w:val="28"/>
          <w:lang w:eastAsia="zh-CN"/>
        </w:rPr>
        <w:t xml:space="preserve">     </w:t>
      </w:r>
      <w:r w:rsidRPr="00F22194">
        <w:rPr>
          <w:szCs w:val="28"/>
          <w:lang w:eastAsia="zh-CN"/>
        </w:rPr>
        <w:t>05 «Соціальні та поведінкові науки»</w:t>
      </w:r>
    </w:p>
    <w:p w:rsidR="00ED125A" w:rsidRPr="00F22194" w:rsidRDefault="00ED125A" w:rsidP="00753E5D">
      <w:pPr>
        <w:suppressAutoHyphens/>
        <w:ind w:firstLine="0"/>
        <w:rPr>
          <w:szCs w:val="28"/>
          <w:lang w:eastAsia="zh-CN"/>
        </w:rPr>
      </w:pPr>
      <w:r w:rsidRPr="00F22194">
        <w:rPr>
          <w:szCs w:val="28"/>
          <w:lang w:eastAsia="zh-CN"/>
        </w:rPr>
        <w:t xml:space="preserve">Спеціальність   </w:t>
      </w:r>
      <w:r>
        <w:rPr>
          <w:szCs w:val="28"/>
          <w:lang w:eastAsia="zh-CN"/>
        </w:rPr>
        <w:t xml:space="preserve"> </w:t>
      </w:r>
      <w:r w:rsidRPr="00F22194">
        <w:rPr>
          <w:szCs w:val="28"/>
          <w:lang w:eastAsia="zh-CN"/>
        </w:rPr>
        <w:t xml:space="preserve"> </w:t>
      </w:r>
      <w:r>
        <w:rPr>
          <w:szCs w:val="28"/>
          <w:lang w:eastAsia="zh-CN"/>
        </w:rPr>
        <w:t xml:space="preserve">   </w:t>
      </w:r>
      <w:r w:rsidRPr="00F22194">
        <w:rPr>
          <w:szCs w:val="28"/>
          <w:lang w:eastAsia="zh-CN"/>
        </w:rPr>
        <w:t>051 «Економіка»</w:t>
      </w:r>
    </w:p>
    <w:p w:rsidR="00ED125A" w:rsidRPr="00EC4868" w:rsidRDefault="00ED125A" w:rsidP="00753E5D">
      <w:pPr>
        <w:ind w:firstLine="0"/>
        <w:rPr>
          <w:szCs w:val="28"/>
        </w:rPr>
      </w:pPr>
      <w:r>
        <w:rPr>
          <w:szCs w:val="28"/>
        </w:rPr>
        <w:t xml:space="preserve">Форма навчання    </w:t>
      </w:r>
      <w:r w:rsidRPr="002427DB">
        <w:rPr>
          <w:szCs w:val="28"/>
        </w:rPr>
        <w:t xml:space="preserve">денна/вечірня/заочна </w:t>
      </w:r>
    </w:p>
    <w:p w:rsidR="00ED125A" w:rsidRPr="00753E5D" w:rsidRDefault="00ED125A" w:rsidP="00753E5D">
      <w:pPr>
        <w:tabs>
          <w:tab w:val="left" w:pos="2127"/>
          <w:tab w:val="left" w:pos="2552"/>
        </w:tabs>
        <w:ind w:firstLine="0"/>
        <w:jc w:val="left"/>
        <w:rPr>
          <w:szCs w:val="28"/>
          <w:lang w:eastAsia="ru-RU"/>
        </w:rPr>
      </w:pPr>
      <w:r>
        <w:rPr>
          <w:szCs w:val="28"/>
          <w:lang w:eastAsia="ru-RU"/>
        </w:rPr>
        <w:t>Ф</w:t>
      </w:r>
      <w:r w:rsidRPr="00753E5D">
        <w:rPr>
          <w:szCs w:val="28"/>
          <w:lang w:eastAsia="ru-RU"/>
        </w:rPr>
        <w:t xml:space="preserve">акультет </w:t>
      </w:r>
      <w:r w:rsidRPr="00753E5D">
        <w:rPr>
          <w:sz w:val="24"/>
          <w:szCs w:val="24"/>
          <w:lang w:eastAsia="ru-RU"/>
        </w:rPr>
        <w:t xml:space="preserve">  </w:t>
      </w:r>
      <w:r w:rsidRPr="00EC4868">
        <w:rPr>
          <w:sz w:val="24"/>
          <w:szCs w:val="24"/>
          <w:lang w:eastAsia="ru-RU"/>
        </w:rPr>
        <w:t xml:space="preserve">              </w:t>
      </w:r>
      <w:r w:rsidRPr="00753E5D">
        <w:rPr>
          <w:szCs w:val="28"/>
          <w:lang w:eastAsia="ru-RU"/>
        </w:rPr>
        <w:t>Економіки і менеджменту</w:t>
      </w:r>
    </w:p>
    <w:p w:rsidR="00ED125A" w:rsidRPr="00EC4868" w:rsidRDefault="00ED125A" w:rsidP="00EC4868">
      <w:pPr>
        <w:spacing w:line="240" w:lineRule="auto"/>
        <w:ind w:firstLine="0"/>
        <w:rPr>
          <w:szCs w:val="28"/>
          <w:lang w:eastAsia="ru-RU"/>
        </w:rPr>
      </w:pPr>
    </w:p>
    <w:p w:rsidR="00ED125A" w:rsidRPr="00EC4868" w:rsidRDefault="00ED125A" w:rsidP="00EC4868">
      <w:pPr>
        <w:spacing w:line="240" w:lineRule="auto"/>
        <w:ind w:firstLine="0"/>
        <w:rPr>
          <w:szCs w:val="28"/>
          <w:lang w:eastAsia="ru-RU"/>
        </w:rPr>
      </w:pPr>
    </w:p>
    <w:p w:rsidR="00ED125A" w:rsidRPr="00EC4868" w:rsidRDefault="00ED125A" w:rsidP="00EC4868">
      <w:pPr>
        <w:spacing w:line="240" w:lineRule="auto"/>
        <w:ind w:firstLine="0"/>
        <w:rPr>
          <w:szCs w:val="28"/>
          <w:lang w:eastAsia="ru-RU"/>
        </w:rPr>
      </w:pPr>
    </w:p>
    <w:p w:rsidR="00ED125A" w:rsidRPr="00EC4868" w:rsidRDefault="00ED125A" w:rsidP="00EC4868">
      <w:pPr>
        <w:spacing w:line="240" w:lineRule="auto"/>
        <w:ind w:firstLine="0"/>
        <w:rPr>
          <w:szCs w:val="28"/>
          <w:lang w:eastAsia="ru-RU"/>
        </w:rPr>
      </w:pPr>
    </w:p>
    <w:p w:rsidR="00ED125A" w:rsidRDefault="00ED125A" w:rsidP="00EC4868">
      <w:pPr>
        <w:spacing w:line="240" w:lineRule="auto"/>
        <w:ind w:firstLine="0"/>
        <w:rPr>
          <w:szCs w:val="28"/>
          <w:lang w:eastAsia="ru-RU"/>
        </w:rPr>
      </w:pPr>
    </w:p>
    <w:p w:rsidR="00ED125A" w:rsidRDefault="00ED125A" w:rsidP="00EC4868">
      <w:pPr>
        <w:spacing w:line="240" w:lineRule="auto"/>
        <w:ind w:firstLine="0"/>
        <w:rPr>
          <w:szCs w:val="28"/>
          <w:lang w:eastAsia="ru-RU"/>
        </w:rPr>
      </w:pPr>
    </w:p>
    <w:p w:rsidR="00ED125A" w:rsidRDefault="00ED125A" w:rsidP="00EC4868">
      <w:pPr>
        <w:spacing w:line="240" w:lineRule="auto"/>
        <w:ind w:firstLine="0"/>
        <w:rPr>
          <w:szCs w:val="28"/>
          <w:lang w:eastAsia="ru-RU"/>
        </w:rPr>
      </w:pPr>
    </w:p>
    <w:p w:rsidR="00ED125A" w:rsidRPr="00EC4868" w:rsidRDefault="00ED125A" w:rsidP="00EC4868">
      <w:pPr>
        <w:spacing w:line="240" w:lineRule="auto"/>
        <w:ind w:firstLine="0"/>
        <w:rPr>
          <w:szCs w:val="28"/>
          <w:lang w:eastAsia="ru-RU"/>
        </w:rPr>
      </w:pPr>
    </w:p>
    <w:p w:rsidR="00ED125A" w:rsidRPr="00EC4868" w:rsidRDefault="00ED125A" w:rsidP="00EC4868">
      <w:pPr>
        <w:spacing w:line="240" w:lineRule="auto"/>
        <w:ind w:firstLine="0"/>
        <w:rPr>
          <w:szCs w:val="28"/>
          <w:lang w:eastAsia="ru-RU"/>
        </w:rPr>
      </w:pPr>
    </w:p>
    <w:p w:rsidR="00ED125A" w:rsidRPr="00753E5D" w:rsidRDefault="00ED125A" w:rsidP="00753E5D">
      <w:pPr>
        <w:spacing w:line="240" w:lineRule="auto"/>
        <w:ind w:firstLine="0"/>
        <w:jc w:val="center"/>
        <w:rPr>
          <w:szCs w:val="28"/>
          <w:lang w:eastAsia="ru-RU"/>
        </w:rPr>
      </w:pPr>
      <w:r w:rsidRPr="00EC4868">
        <w:rPr>
          <w:szCs w:val="28"/>
          <w:lang w:eastAsia="ru-RU"/>
        </w:rPr>
        <w:t>Херсон – 201</w:t>
      </w:r>
      <w:r>
        <w:rPr>
          <w:szCs w:val="28"/>
          <w:lang w:eastAsia="ru-RU"/>
        </w:rPr>
        <w:t>9</w:t>
      </w:r>
      <w:r w:rsidRPr="00EC4868">
        <w:rPr>
          <w:szCs w:val="28"/>
          <w:lang w:eastAsia="ru-RU"/>
        </w:rPr>
        <w:t xml:space="preserve"> </w:t>
      </w:r>
    </w:p>
    <w:p w:rsidR="00ED125A" w:rsidRPr="00EC4868" w:rsidRDefault="00ED125A" w:rsidP="00EC4868">
      <w:pPr>
        <w:suppressAutoHyphens/>
        <w:spacing w:line="240" w:lineRule="auto"/>
        <w:rPr>
          <w:sz w:val="24"/>
          <w:szCs w:val="24"/>
          <w:lang w:eastAsia="ru-RU"/>
        </w:rPr>
      </w:pPr>
    </w:p>
    <w:p w:rsidR="00ED125A" w:rsidRPr="00677D96" w:rsidRDefault="00ED125A" w:rsidP="00677D96">
      <w:pPr>
        <w:suppressAutoHyphens/>
        <w:spacing w:line="240" w:lineRule="auto"/>
        <w:rPr>
          <w:sz w:val="24"/>
          <w:szCs w:val="24"/>
          <w:lang w:eastAsia="ru-RU"/>
        </w:rPr>
      </w:pPr>
      <w:r w:rsidRPr="00EC4868">
        <w:rPr>
          <w:sz w:val="24"/>
          <w:szCs w:val="24"/>
          <w:lang w:eastAsia="ru-RU"/>
        </w:rPr>
        <w:t>Робоча програма навчальної дисципліни «</w:t>
      </w:r>
      <w:r>
        <w:rPr>
          <w:sz w:val="24"/>
          <w:szCs w:val="24"/>
          <w:lang w:eastAsia="ru-RU"/>
        </w:rPr>
        <w:t>Моделі глобальної</w:t>
      </w:r>
      <w:r w:rsidRPr="00EC4868">
        <w:rPr>
          <w:sz w:val="24"/>
          <w:szCs w:val="24"/>
          <w:lang w:eastAsia="ru-RU"/>
        </w:rPr>
        <w:t xml:space="preserve"> </w:t>
      </w:r>
      <w:r>
        <w:rPr>
          <w:sz w:val="24"/>
          <w:szCs w:val="24"/>
          <w:lang w:eastAsia="ru-RU"/>
        </w:rPr>
        <w:t>економіки</w:t>
      </w:r>
      <w:r w:rsidRPr="00EC4868">
        <w:rPr>
          <w:sz w:val="24"/>
          <w:szCs w:val="24"/>
          <w:lang w:eastAsia="ru-RU"/>
        </w:rPr>
        <w:t xml:space="preserve">» складена відповідно до </w:t>
      </w:r>
      <w:r>
        <w:rPr>
          <w:sz w:val="24"/>
          <w:szCs w:val="24"/>
          <w:lang w:eastAsia="ru-RU"/>
        </w:rPr>
        <w:t xml:space="preserve">вимог чинного законодавства України та спрямована на підготовку фахівців </w:t>
      </w:r>
      <w:r w:rsidRPr="00677D96">
        <w:rPr>
          <w:sz w:val="24"/>
          <w:szCs w:val="24"/>
        </w:rPr>
        <w:t>третього (освітньо-наукового) рівня</w:t>
      </w:r>
      <w:r>
        <w:rPr>
          <w:sz w:val="24"/>
          <w:szCs w:val="24"/>
        </w:rPr>
        <w:t xml:space="preserve"> </w:t>
      </w:r>
      <w:r w:rsidRPr="00677D96">
        <w:rPr>
          <w:sz w:val="24"/>
          <w:szCs w:val="24"/>
        </w:rPr>
        <w:t>вищої</w:t>
      </w:r>
      <w:r>
        <w:rPr>
          <w:sz w:val="24"/>
          <w:szCs w:val="24"/>
        </w:rPr>
        <w:t xml:space="preserve"> </w:t>
      </w:r>
      <w:r w:rsidRPr="00677D96">
        <w:rPr>
          <w:sz w:val="24"/>
          <w:szCs w:val="24"/>
        </w:rPr>
        <w:t xml:space="preserve">освіти. </w:t>
      </w:r>
      <w:r w:rsidRPr="00677D96">
        <w:rPr>
          <w:sz w:val="24"/>
          <w:szCs w:val="24"/>
          <w:lang w:eastAsia="ru-RU"/>
        </w:rPr>
        <w:t xml:space="preserve"> </w:t>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sidRPr="00677D96">
        <w:rPr>
          <w:sz w:val="24"/>
          <w:szCs w:val="24"/>
        </w:rPr>
        <w:t>Програма</w:t>
      </w:r>
      <w:r>
        <w:rPr>
          <w:sz w:val="24"/>
          <w:szCs w:val="24"/>
        </w:rPr>
        <w:t xml:space="preserve"> </w:t>
      </w:r>
      <w:r w:rsidRPr="00677D96">
        <w:rPr>
          <w:sz w:val="24"/>
          <w:szCs w:val="24"/>
        </w:rPr>
        <w:t>передбачає</w:t>
      </w:r>
      <w:r>
        <w:rPr>
          <w:sz w:val="24"/>
          <w:szCs w:val="24"/>
        </w:rPr>
        <w:t xml:space="preserve"> </w:t>
      </w:r>
      <w:r w:rsidRPr="00677D96">
        <w:rPr>
          <w:sz w:val="24"/>
          <w:szCs w:val="24"/>
        </w:rPr>
        <w:t>набуття</w:t>
      </w:r>
      <w:r>
        <w:rPr>
          <w:sz w:val="24"/>
          <w:szCs w:val="24"/>
        </w:rPr>
        <w:t xml:space="preserve"> </w:t>
      </w:r>
      <w:r w:rsidRPr="00677D96">
        <w:rPr>
          <w:sz w:val="24"/>
          <w:szCs w:val="24"/>
        </w:rPr>
        <w:t>здобувачами</w:t>
      </w:r>
      <w:r>
        <w:rPr>
          <w:sz w:val="24"/>
          <w:szCs w:val="24"/>
        </w:rPr>
        <w:t xml:space="preserve"> </w:t>
      </w:r>
      <w:r w:rsidRPr="00677D96">
        <w:rPr>
          <w:sz w:val="24"/>
          <w:szCs w:val="24"/>
        </w:rPr>
        <w:t>вищої</w:t>
      </w:r>
      <w:r>
        <w:rPr>
          <w:sz w:val="24"/>
          <w:szCs w:val="24"/>
        </w:rPr>
        <w:t xml:space="preserve"> </w:t>
      </w:r>
      <w:r w:rsidRPr="00677D96">
        <w:rPr>
          <w:sz w:val="24"/>
          <w:szCs w:val="24"/>
        </w:rPr>
        <w:t>освіти</w:t>
      </w:r>
      <w:r>
        <w:rPr>
          <w:sz w:val="24"/>
          <w:szCs w:val="24"/>
        </w:rPr>
        <w:t xml:space="preserve"> </w:t>
      </w:r>
      <w:r w:rsidRPr="00677D96">
        <w:rPr>
          <w:sz w:val="24"/>
          <w:szCs w:val="24"/>
        </w:rPr>
        <w:t>ступеня</w:t>
      </w:r>
      <w:r>
        <w:rPr>
          <w:sz w:val="24"/>
          <w:szCs w:val="24"/>
        </w:rPr>
        <w:t xml:space="preserve"> </w:t>
      </w:r>
      <w:r w:rsidRPr="00677D96">
        <w:rPr>
          <w:sz w:val="24"/>
          <w:szCs w:val="24"/>
        </w:rPr>
        <w:t>доктора</w:t>
      </w:r>
      <w:r>
        <w:rPr>
          <w:sz w:val="24"/>
          <w:szCs w:val="24"/>
        </w:rPr>
        <w:t xml:space="preserve"> </w:t>
      </w:r>
      <w:r w:rsidRPr="00677D96">
        <w:rPr>
          <w:sz w:val="24"/>
          <w:szCs w:val="24"/>
        </w:rPr>
        <w:t>філософії</w:t>
      </w:r>
      <w:r>
        <w:rPr>
          <w:sz w:val="24"/>
          <w:szCs w:val="24"/>
        </w:rPr>
        <w:t xml:space="preserve"> </w:t>
      </w:r>
      <w:r w:rsidRPr="00677D96">
        <w:rPr>
          <w:sz w:val="24"/>
          <w:szCs w:val="24"/>
        </w:rPr>
        <w:t>теоретичних</w:t>
      </w:r>
      <w:r>
        <w:rPr>
          <w:sz w:val="24"/>
          <w:szCs w:val="24"/>
        </w:rPr>
        <w:t xml:space="preserve"> </w:t>
      </w:r>
      <w:r w:rsidRPr="00677D96">
        <w:rPr>
          <w:sz w:val="24"/>
          <w:szCs w:val="24"/>
        </w:rPr>
        <w:t>знань, умінь, навичок</w:t>
      </w:r>
      <w:r>
        <w:rPr>
          <w:sz w:val="24"/>
          <w:szCs w:val="24"/>
        </w:rPr>
        <w:t xml:space="preserve"> </w:t>
      </w:r>
      <w:r w:rsidRPr="00677D96">
        <w:rPr>
          <w:sz w:val="24"/>
          <w:szCs w:val="24"/>
        </w:rPr>
        <w:t>та</w:t>
      </w:r>
      <w:r>
        <w:rPr>
          <w:sz w:val="24"/>
          <w:szCs w:val="24"/>
        </w:rPr>
        <w:t xml:space="preserve"> </w:t>
      </w:r>
      <w:r w:rsidRPr="00677D96">
        <w:rPr>
          <w:sz w:val="24"/>
          <w:szCs w:val="24"/>
        </w:rPr>
        <w:t>інших</w:t>
      </w:r>
      <w:r>
        <w:rPr>
          <w:sz w:val="24"/>
          <w:szCs w:val="24"/>
        </w:rPr>
        <w:t xml:space="preserve"> </w:t>
      </w:r>
      <w:r w:rsidRPr="00677D96">
        <w:rPr>
          <w:sz w:val="24"/>
          <w:szCs w:val="24"/>
        </w:rPr>
        <w:t>компетентностей,</w:t>
      </w:r>
      <w:r>
        <w:rPr>
          <w:sz w:val="24"/>
          <w:szCs w:val="24"/>
        </w:rPr>
        <w:t xml:space="preserve"> </w:t>
      </w:r>
      <w:r w:rsidRPr="00677D96">
        <w:rPr>
          <w:sz w:val="24"/>
          <w:szCs w:val="24"/>
        </w:rPr>
        <w:t>достатніх</w:t>
      </w:r>
      <w:r>
        <w:rPr>
          <w:sz w:val="24"/>
          <w:szCs w:val="24"/>
        </w:rPr>
        <w:t xml:space="preserve"> </w:t>
      </w:r>
      <w:r w:rsidRPr="00677D96">
        <w:rPr>
          <w:sz w:val="24"/>
          <w:szCs w:val="24"/>
        </w:rPr>
        <w:t>для</w:t>
      </w:r>
      <w:r>
        <w:rPr>
          <w:sz w:val="24"/>
          <w:szCs w:val="24"/>
        </w:rPr>
        <w:t xml:space="preserve"> </w:t>
      </w:r>
      <w:r w:rsidRPr="00677D96">
        <w:rPr>
          <w:sz w:val="24"/>
          <w:szCs w:val="24"/>
        </w:rPr>
        <w:t>генерації</w:t>
      </w:r>
      <w:r>
        <w:rPr>
          <w:sz w:val="24"/>
          <w:szCs w:val="24"/>
        </w:rPr>
        <w:t xml:space="preserve"> </w:t>
      </w:r>
      <w:r w:rsidRPr="00677D96">
        <w:rPr>
          <w:sz w:val="24"/>
          <w:szCs w:val="24"/>
        </w:rPr>
        <w:t>нових</w:t>
      </w:r>
      <w:r>
        <w:rPr>
          <w:sz w:val="24"/>
          <w:szCs w:val="24"/>
        </w:rPr>
        <w:t xml:space="preserve"> </w:t>
      </w:r>
      <w:r w:rsidRPr="00677D96">
        <w:rPr>
          <w:sz w:val="24"/>
          <w:szCs w:val="24"/>
        </w:rPr>
        <w:t>ідей</w:t>
      </w:r>
      <w:r>
        <w:rPr>
          <w:sz w:val="24"/>
          <w:szCs w:val="24"/>
        </w:rPr>
        <w:t xml:space="preserve"> </w:t>
      </w:r>
      <w:r w:rsidRPr="00677D96">
        <w:rPr>
          <w:sz w:val="24"/>
          <w:szCs w:val="24"/>
        </w:rPr>
        <w:t>та</w:t>
      </w:r>
      <w:r>
        <w:rPr>
          <w:sz w:val="24"/>
          <w:szCs w:val="24"/>
        </w:rPr>
        <w:t xml:space="preserve"> </w:t>
      </w:r>
      <w:r w:rsidRPr="00677D96">
        <w:rPr>
          <w:sz w:val="24"/>
          <w:szCs w:val="24"/>
        </w:rPr>
        <w:t>здатності</w:t>
      </w:r>
      <w:r>
        <w:rPr>
          <w:sz w:val="24"/>
          <w:szCs w:val="24"/>
        </w:rPr>
        <w:t xml:space="preserve"> </w:t>
      </w:r>
      <w:r w:rsidRPr="00677D96">
        <w:rPr>
          <w:sz w:val="24"/>
          <w:szCs w:val="24"/>
        </w:rPr>
        <w:t>розв’язання</w:t>
      </w:r>
      <w:r>
        <w:rPr>
          <w:sz w:val="24"/>
          <w:szCs w:val="24"/>
        </w:rPr>
        <w:t xml:space="preserve"> </w:t>
      </w:r>
      <w:r w:rsidRPr="00677D96">
        <w:rPr>
          <w:sz w:val="24"/>
          <w:szCs w:val="24"/>
        </w:rPr>
        <w:t>комплексних</w:t>
      </w:r>
      <w:r>
        <w:rPr>
          <w:sz w:val="24"/>
          <w:szCs w:val="24"/>
        </w:rPr>
        <w:t xml:space="preserve"> </w:t>
      </w:r>
      <w:r w:rsidRPr="00677D96">
        <w:rPr>
          <w:sz w:val="24"/>
          <w:szCs w:val="24"/>
        </w:rPr>
        <w:t>економічних</w:t>
      </w:r>
      <w:r>
        <w:rPr>
          <w:sz w:val="24"/>
          <w:szCs w:val="24"/>
        </w:rPr>
        <w:t xml:space="preserve"> </w:t>
      </w:r>
      <w:r w:rsidRPr="00677D96">
        <w:rPr>
          <w:sz w:val="24"/>
          <w:szCs w:val="24"/>
        </w:rPr>
        <w:t>завдань</w:t>
      </w:r>
      <w:r>
        <w:rPr>
          <w:sz w:val="24"/>
          <w:szCs w:val="24"/>
        </w:rPr>
        <w:t xml:space="preserve"> </w:t>
      </w:r>
      <w:r w:rsidRPr="00677D96">
        <w:rPr>
          <w:sz w:val="24"/>
          <w:szCs w:val="24"/>
        </w:rPr>
        <w:t>теоретичного</w:t>
      </w:r>
      <w:r>
        <w:rPr>
          <w:sz w:val="24"/>
          <w:szCs w:val="24"/>
        </w:rPr>
        <w:t xml:space="preserve"> </w:t>
      </w:r>
      <w:r w:rsidRPr="00677D96">
        <w:rPr>
          <w:sz w:val="24"/>
          <w:szCs w:val="24"/>
        </w:rPr>
        <w:t>і</w:t>
      </w:r>
      <w:r>
        <w:rPr>
          <w:sz w:val="24"/>
          <w:szCs w:val="24"/>
        </w:rPr>
        <w:t xml:space="preserve"> </w:t>
      </w:r>
      <w:r w:rsidRPr="00677D96">
        <w:rPr>
          <w:sz w:val="24"/>
          <w:szCs w:val="24"/>
        </w:rPr>
        <w:t>прикладного</w:t>
      </w:r>
      <w:r>
        <w:rPr>
          <w:sz w:val="24"/>
          <w:szCs w:val="24"/>
        </w:rPr>
        <w:t xml:space="preserve"> </w:t>
      </w:r>
      <w:r w:rsidRPr="00677D96">
        <w:rPr>
          <w:sz w:val="24"/>
          <w:szCs w:val="24"/>
        </w:rPr>
        <w:t>характеру.</w:t>
      </w:r>
    </w:p>
    <w:p w:rsidR="00ED125A" w:rsidRPr="00EC4868" w:rsidRDefault="00ED125A" w:rsidP="00677D96">
      <w:pPr>
        <w:spacing w:line="240" w:lineRule="auto"/>
        <w:ind w:firstLine="0"/>
        <w:rPr>
          <w:sz w:val="24"/>
          <w:szCs w:val="24"/>
          <w:lang w:eastAsia="ru-RU"/>
        </w:rPr>
      </w:pPr>
    </w:p>
    <w:p w:rsidR="00ED125A" w:rsidRPr="00EC4868" w:rsidRDefault="00ED125A" w:rsidP="00EC4868">
      <w:pPr>
        <w:spacing w:line="240" w:lineRule="auto"/>
        <w:ind w:firstLine="0"/>
        <w:rPr>
          <w:sz w:val="24"/>
          <w:szCs w:val="24"/>
          <w:lang w:eastAsia="ru-RU"/>
        </w:rPr>
      </w:pPr>
    </w:p>
    <w:p w:rsidR="00ED125A" w:rsidRPr="00EC4868" w:rsidRDefault="00ED125A" w:rsidP="00EC4868">
      <w:pPr>
        <w:spacing w:line="240" w:lineRule="auto"/>
        <w:ind w:firstLine="0"/>
        <w:rPr>
          <w:bCs/>
          <w:sz w:val="24"/>
          <w:szCs w:val="24"/>
          <w:lang w:eastAsia="ru-RU"/>
        </w:rPr>
      </w:pPr>
    </w:p>
    <w:p w:rsidR="00ED125A" w:rsidRPr="00EC4868" w:rsidRDefault="00ED125A" w:rsidP="00EC4868">
      <w:pPr>
        <w:spacing w:line="240" w:lineRule="auto"/>
        <w:ind w:firstLine="0"/>
        <w:rPr>
          <w:sz w:val="24"/>
          <w:szCs w:val="24"/>
          <w:lang w:eastAsia="ru-RU"/>
        </w:rPr>
      </w:pPr>
      <w:r w:rsidRPr="00EC4868">
        <w:rPr>
          <w:bCs/>
          <w:sz w:val="24"/>
          <w:szCs w:val="24"/>
          <w:lang w:eastAsia="ru-RU"/>
        </w:rPr>
        <w:t>Розробник:</w:t>
      </w:r>
      <w:r w:rsidRPr="00EC4868">
        <w:rPr>
          <w:b/>
          <w:bCs/>
          <w:sz w:val="24"/>
          <w:szCs w:val="24"/>
          <w:lang w:eastAsia="ru-RU"/>
        </w:rPr>
        <w:t xml:space="preserve"> </w:t>
      </w:r>
      <w:r w:rsidRPr="00EC4868">
        <w:rPr>
          <w:bCs/>
          <w:sz w:val="24"/>
          <w:szCs w:val="24"/>
          <w:lang w:eastAsia="ru-RU"/>
        </w:rPr>
        <w:t>Ю.В. Ушкаренко</w:t>
      </w:r>
      <w:r w:rsidRPr="00EC4868">
        <w:rPr>
          <w:sz w:val="24"/>
          <w:szCs w:val="24"/>
          <w:lang w:eastAsia="ru-RU"/>
        </w:rPr>
        <w:t xml:space="preserve">, д.е.н., професор </w:t>
      </w:r>
    </w:p>
    <w:p w:rsidR="00ED125A" w:rsidRPr="00EC4868" w:rsidRDefault="00ED125A" w:rsidP="00EC4868">
      <w:pPr>
        <w:spacing w:line="240" w:lineRule="auto"/>
        <w:ind w:firstLine="0"/>
        <w:rPr>
          <w:sz w:val="24"/>
          <w:szCs w:val="24"/>
          <w:lang w:eastAsia="ru-RU"/>
        </w:rPr>
      </w:pPr>
    </w:p>
    <w:p w:rsidR="00ED125A" w:rsidRPr="00EC4868" w:rsidRDefault="00ED125A" w:rsidP="00EC4868">
      <w:pPr>
        <w:spacing w:line="240" w:lineRule="auto"/>
        <w:ind w:firstLine="0"/>
        <w:jc w:val="left"/>
        <w:rPr>
          <w:sz w:val="24"/>
          <w:szCs w:val="24"/>
          <w:lang w:eastAsia="ru-RU"/>
        </w:rPr>
      </w:pPr>
    </w:p>
    <w:p w:rsidR="00ED125A" w:rsidRPr="00EC4868" w:rsidRDefault="00ED125A" w:rsidP="00EC4868">
      <w:pPr>
        <w:spacing w:line="240" w:lineRule="auto"/>
        <w:ind w:firstLine="0"/>
        <w:jc w:val="center"/>
        <w:rPr>
          <w:sz w:val="24"/>
          <w:szCs w:val="24"/>
          <w:vertAlign w:val="superscript"/>
          <w:lang w:eastAsia="uk-UA"/>
        </w:rPr>
      </w:pPr>
      <w:r w:rsidRPr="00EC4868">
        <w:rPr>
          <w:sz w:val="24"/>
          <w:szCs w:val="24"/>
          <w:vertAlign w:val="superscript"/>
          <w:lang w:eastAsia="uk-UA"/>
        </w:rPr>
        <w:t xml:space="preserve">                                    </w:t>
      </w:r>
    </w:p>
    <w:p w:rsidR="00ED125A" w:rsidRPr="00EC4868" w:rsidRDefault="00ED125A" w:rsidP="00EC4868">
      <w:pPr>
        <w:spacing w:line="240" w:lineRule="auto"/>
        <w:ind w:firstLine="0"/>
        <w:rPr>
          <w:sz w:val="24"/>
          <w:szCs w:val="24"/>
          <w:lang w:eastAsia="uk-UA"/>
        </w:rPr>
      </w:pPr>
    </w:p>
    <w:p w:rsidR="00ED125A" w:rsidRPr="00EC4868" w:rsidRDefault="00ED125A" w:rsidP="00EC4868">
      <w:pPr>
        <w:spacing w:line="240" w:lineRule="auto"/>
        <w:ind w:firstLine="0"/>
        <w:rPr>
          <w:sz w:val="24"/>
          <w:szCs w:val="24"/>
          <w:lang w:eastAsia="uk-UA"/>
        </w:rPr>
      </w:pPr>
    </w:p>
    <w:p w:rsidR="00ED125A" w:rsidRPr="00EC4868" w:rsidRDefault="00ED125A" w:rsidP="00EC4868">
      <w:pPr>
        <w:spacing w:line="240" w:lineRule="auto"/>
        <w:ind w:firstLine="0"/>
        <w:rPr>
          <w:sz w:val="24"/>
          <w:szCs w:val="24"/>
          <w:lang w:eastAsia="uk-UA"/>
        </w:rPr>
      </w:pPr>
    </w:p>
    <w:p w:rsidR="00ED125A" w:rsidRPr="00EC4868" w:rsidRDefault="00ED125A" w:rsidP="00753E5D">
      <w:pPr>
        <w:spacing w:line="240" w:lineRule="auto"/>
        <w:ind w:firstLine="720"/>
        <w:jc w:val="left"/>
        <w:rPr>
          <w:bCs/>
          <w:iCs/>
          <w:sz w:val="24"/>
          <w:szCs w:val="24"/>
          <w:u w:val="single"/>
          <w:lang w:eastAsia="uk-UA"/>
        </w:rPr>
      </w:pPr>
      <w:r w:rsidRPr="00EC4868">
        <w:rPr>
          <w:sz w:val="24"/>
          <w:szCs w:val="24"/>
          <w:lang w:eastAsia="uk-UA"/>
        </w:rPr>
        <w:t xml:space="preserve">Робочу програму схвалено на засіданні </w:t>
      </w:r>
      <w:r w:rsidRPr="00EC4868">
        <w:rPr>
          <w:bCs/>
          <w:iCs/>
          <w:sz w:val="24"/>
          <w:szCs w:val="24"/>
          <w:lang w:eastAsia="uk-UA"/>
        </w:rPr>
        <w:t xml:space="preserve">кафедри </w:t>
      </w:r>
      <w:r>
        <w:rPr>
          <w:bCs/>
          <w:iCs/>
          <w:sz w:val="24"/>
          <w:szCs w:val="24"/>
          <w:u w:val="single"/>
          <w:lang w:eastAsia="uk-UA"/>
        </w:rPr>
        <w:t>економіки та міжнародних економічних відносин</w:t>
      </w:r>
    </w:p>
    <w:p w:rsidR="00ED125A" w:rsidRPr="00EC4868" w:rsidRDefault="00ED125A" w:rsidP="00EC4868">
      <w:pPr>
        <w:spacing w:line="240" w:lineRule="auto"/>
        <w:ind w:firstLine="0"/>
        <w:jc w:val="left"/>
        <w:rPr>
          <w:bCs/>
          <w:iCs/>
          <w:sz w:val="24"/>
          <w:szCs w:val="24"/>
          <w:lang w:eastAsia="uk-UA"/>
        </w:rPr>
      </w:pPr>
    </w:p>
    <w:p w:rsidR="00ED125A" w:rsidRPr="00EC4868" w:rsidRDefault="00ED125A" w:rsidP="00EC4868">
      <w:pPr>
        <w:spacing w:line="240" w:lineRule="auto"/>
        <w:ind w:firstLine="0"/>
        <w:jc w:val="left"/>
        <w:rPr>
          <w:b/>
          <w:i/>
          <w:sz w:val="24"/>
          <w:szCs w:val="24"/>
          <w:lang w:eastAsia="uk-UA"/>
        </w:rPr>
      </w:pPr>
    </w:p>
    <w:p w:rsidR="00ED125A" w:rsidRPr="00EC4868" w:rsidRDefault="00ED125A" w:rsidP="00EC4868">
      <w:pPr>
        <w:spacing w:line="240" w:lineRule="auto"/>
        <w:ind w:firstLine="0"/>
        <w:jc w:val="left"/>
        <w:rPr>
          <w:sz w:val="24"/>
          <w:szCs w:val="24"/>
          <w:lang w:eastAsia="uk-UA"/>
        </w:rPr>
      </w:pPr>
      <w:r w:rsidRPr="00EC4868">
        <w:rPr>
          <w:sz w:val="24"/>
          <w:szCs w:val="24"/>
          <w:lang w:eastAsia="uk-UA"/>
        </w:rPr>
        <w:t>Протокол від</w:t>
      </w:r>
      <w:r w:rsidRPr="005D1029">
        <w:rPr>
          <w:sz w:val="24"/>
          <w:szCs w:val="24"/>
          <w:lang w:eastAsia="uk-UA"/>
        </w:rPr>
        <w:t xml:space="preserve"> “ </w:t>
      </w:r>
      <w:smartTag w:uri="urn:schemas-microsoft-com:office:smarttags" w:element="metricconverter">
        <w:smartTagPr>
          <w:attr w:name="ProductID" w:val="04 ”"/>
        </w:smartTagPr>
        <w:r w:rsidRPr="005D1029">
          <w:rPr>
            <w:sz w:val="24"/>
            <w:szCs w:val="24"/>
            <w:u w:val="single"/>
            <w:lang w:eastAsia="uk-UA"/>
          </w:rPr>
          <w:t>04</w:t>
        </w:r>
        <w:r w:rsidRPr="005D1029">
          <w:rPr>
            <w:sz w:val="24"/>
            <w:szCs w:val="24"/>
            <w:lang w:eastAsia="uk-UA"/>
          </w:rPr>
          <w:t xml:space="preserve"> ”</w:t>
        </w:r>
      </w:smartTag>
      <w:r w:rsidRPr="005D1029">
        <w:rPr>
          <w:sz w:val="24"/>
          <w:szCs w:val="24"/>
          <w:u w:val="single"/>
          <w:lang w:eastAsia="uk-UA"/>
        </w:rPr>
        <w:t xml:space="preserve"> лютого </w:t>
      </w:r>
      <w:r w:rsidRPr="005D1029">
        <w:rPr>
          <w:sz w:val="24"/>
          <w:szCs w:val="24"/>
          <w:lang w:eastAsia="uk-UA"/>
        </w:rPr>
        <w:t xml:space="preserve">2019 </w:t>
      </w:r>
      <w:r w:rsidRPr="00EC4868">
        <w:rPr>
          <w:sz w:val="24"/>
          <w:szCs w:val="24"/>
          <w:lang w:eastAsia="uk-UA"/>
        </w:rPr>
        <w:t>року №</w:t>
      </w:r>
      <w:r>
        <w:rPr>
          <w:sz w:val="24"/>
          <w:szCs w:val="24"/>
          <w:u w:val="single"/>
          <w:lang w:eastAsia="uk-UA"/>
        </w:rPr>
        <w:t xml:space="preserve"> 7</w:t>
      </w:r>
      <w:r w:rsidRPr="00EC4868">
        <w:rPr>
          <w:sz w:val="24"/>
          <w:szCs w:val="24"/>
          <w:lang w:eastAsia="uk-UA"/>
        </w:rPr>
        <w:t xml:space="preserve"> </w:t>
      </w:r>
    </w:p>
    <w:p w:rsidR="00ED125A" w:rsidRPr="00EC4868" w:rsidRDefault="00ED125A" w:rsidP="00EC4868">
      <w:pPr>
        <w:spacing w:line="240" w:lineRule="auto"/>
        <w:ind w:firstLine="0"/>
        <w:jc w:val="left"/>
        <w:rPr>
          <w:sz w:val="24"/>
          <w:szCs w:val="24"/>
          <w:lang w:eastAsia="uk-UA"/>
        </w:rPr>
      </w:pPr>
    </w:p>
    <w:p w:rsidR="00ED125A" w:rsidRPr="00EC4868" w:rsidRDefault="00ED125A" w:rsidP="00EC4868">
      <w:pPr>
        <w:spacing w:line="240" w:lineRule="auto"/>
        <w:ind w:firstLine="0"/>
        <w:jc w:val="left"/>
        <w:rPr>
          <w:sz w:val="24"/>
          <w:szCs w:val="24"/>
          <w:lang w:eastAsia="uk-UA"/>
        </w:rPr>
      </w:pPr>
      <w:r w:rsidRPr="00EC4868">
        <w:rPr>
          <w:sz w:val="24"/>
          <w:szCs w:val="24"/>
          <w:lang w:eastAsia="uk-UA"/>
        </w:rPr>
        <w:t xml:space="preserve">                       </w:t>
      </w:r>
    </w:p>
    <w:p w:rsidR="00ED125A" w:rsidRPr="00EC4868" w:rsidRDefault="00ED125A" w:rsidP="00753E5D">
      <w:pPr>
        <w:spacing w:line="240" w:lineRule="auto"/>
        <w:ind w:firstLine="720"/>
        <w:jc w:val="left"/>
        <w:rPr>
          <w:sz w:val="24"/>
          <w:szCs w:val="24"/>
          <w:lang w:eastAsia="uk-UA"/>
        </w:rPr>
      </w:pPr>
      <w:r w:rsidRPr="00EC4868">
        <w:rPr>
          <w:sz w:val="24"/>
          <w:szCs w:val="24"/>
          <w:lang w:eastAsia="uk-UA"/>
        </w:rPr>
        <w:t xml:space="preserve">Завідувач кафедри </w:t>
      </w:r>
      <w:r>
        <w:rPr>
          <w:sz w:val="24"/>
          <w:szCs w:val="24"/>
          <w:u w:val="single"/>
          <w:lang w:eastAsia="uk-UA"/>
        </w:rPr>
        <w:t>економіки та міжнародних економічних відносин</w:t>
      </w:r>
      <w:r w:rsidRPr="00EC4868">
        <w:rPr>
          <w:sz w:val="24"/>
          <w:szCs w:val="24"/>
          <w:lang w:eastAsia="uk-UA"/>
        </w:rPr>
        <w:t xml:space="preserve"> </w:t>
      </w:r>
    </w:p>
    <w:p w:rsidR="00ED125A" w:rsidRPr="00EC4868" w:rsidRDefault="00ED125A" w:rsidP="00EC4868">
      <w:pPr>
        <w:spacing w:line="240" w:lineRule="auto"/>
        <w:ind w:firstLine="0"/>
        <w:jc w:val="left"/>
        <w:rPr>
          <w:sz w:val="24"/>
          <w:szCs w:val="24"/>
          <w:lang w:eastAsia="uk-UA"/>
        </w:rPr>
      </w:pPr>
    </w:p>
    <w:p w:rsidR="00ED125A" w:rsidRPr="00EC4868" w:rsidRDefault="00ED125A" w:rsidP="00EC4868">
      <w:pPr>
        <w:spacing w:line="240" w:lineRule="auto"/>
        <w:ind w:firstLine="0"/>
        <w:jc w:val="left"/>
        <w:rPr>
          <w:sz w:val="24"/>
          <w:szCs w:val="24"/>
          <w:lang w:eastAsia="uk-UA"/>
        </w:rPr>
      </w:pPr>
      <w:r w:rsidRPr="00EC4868">
        <w:rPr>
          <w:sz w:val="24"/>
          <w:szCs w:val="24"/>
          <w:lang w:eastAsia="uk-UA"/>
        </w:rPr>
        <w:t xml:space="preserve">                                                                ________________ (проф.  Ю.В. Ушкаренко)</w:t>
      </w:r>
    </w:p>
    <w:p w:rsidR="00ED125A" w:rsidRPr="00EC4868" w:rsidRDefault="00ED125A" w:rsidP="00EC4868">
      <w:pPr>
        <w:spacing w:line="240" w:lineRule="auto"/>
        <w:ind w:firstLine="0"/>
        <w:jc w:val="left"/>
        <w:rPr>
          <w:sz w:val="16"/>
          <w:szCs w:val="24"/>
          <w:lang w:eastAsia="uk-UA"/>
        </w:rPr>
      </w:pPr>
      <w:r w:rsidRPr="00EC4868">
        <w:rPr>
          <w:sz w:val="16"/>
          <w:szCs w:val="24"/>
          <w:lang w:eastAsia="uk-UA"/>
        </w:rPr>
        <w:t xml:space="preserve">                                                                                                                 </w:t>
      </w:r>
    </w:p>
    <w:p w:rsidR="00ED125A" w:rsidRPr="00EC4868" w:rsidRDefault="00ED125A" w:rsidP="00EC4868">
      <w:pPr>
        <w:spacing w:line="240" w:lineRule="auto"/>
        <w:ind w:left="6720" w:firstLine="0"/>
        <w:jc w:val="left"/>
        <w:rPr>
          <w:sz w:val="24"/>
          <w:szCs w:val="24"/>
          <w:lang w:eastAsia="ru-RU"/>
        </w:rPr>
      </w:pPr>
    </w:p>
    <w:p w:rsidR="00ED125A" w:rsidRPr="00EC4868" w:rsidRDefault="00ED125A" w:rsidP="00EC4868">
      <w:pPr>
        <w:spacing w:line="240" w:lineRule="auto"/>
        <w:ind w:left="6720" w:firstLine="0"/>
        <w:jc w:val="left"/>
        <w:rPr>
          <w:sz w:val="24"/>
          <w:szCs w:val="24"/>
          <w:lang w:eastAsia="ru-RU"/>
        </w:rPr>
      </w:pPr>
    </w:p>
    <w:p w:rsidR="00ED125A" w:rsidRPr="00EC4868" w:rsidRDefault="00ED125A" w:rsidP="00EC4868">
      <w:pPr>
        <w:spacing w:line="240" w:lineRule="auto"/>
        <w:ind w:left="6720" w:firstLine="0"/>
        <w:jc w:val="left"/>
        <w:rPr>
          <w:sz w:val="24"/>
          <w:szCs w:val="24"/>
          <w:lang w:eastAsia="ru-RU"/>
        </w:rPr>
      </w:pPr>
    </w:p>
    <w:p w:rsidR="00ED125A" w:rsidRPr="00EC4868" w:rsidRDefault="00ED125A" w:rsidP="00EC4868">
      <w:pPr>
        <w:spacing w:line="240" w:lineRule="auto"/>
        <w:ind w:left="6720" w:firstLine="0"/>
        <w:jc w:val="left"/>
        <w:rPr>
          <w:sz w:val="24"/>
          <w:szCs w:val="24"/>
          <w:lang w:eastAsia="ru-RU"/>
        </w:rPr>
      </w:pPr>
    </w:p>
    <w:p w:rsidR="00ED125A" w:rsidRPr="00EC4868" w:rsidRDefault="00ED125A" w:rsidP="00EC4868">
      <w:pPr>
        <w:spacing w:line="240" w:lineRule="auto"/>
        <w:ind w:left="6720" w:firstLine="0"/>
        <w:jc w:val="left"/>
        <w:rPr>
          <w:sz w:val="24"/>
          <w:szCs w:val="24"/>
          <w:lang w:eastAsia="ru-RU"/>
        </w:rPr>
      </w:pPr>
    </w:p>
    <w:p w:rsidR="00ED125A" w:rsidRPr="00EC4868" w:rsidRDefault="00ED125A" w:rsidP="00EC4868">
      <w:pPr>
        <w:spacing w:line="240" w:lineRule="auto"/>
        <w:ind w:left="6720" w:firstLine="0"/>
        <w:jc w:val="left"/>
        <w:rPr>
          <w:sz w:val="24"/>
          <w:szCs w:val="24"/>
          <w:lang w:eastAsia="ru-RU"/>
        </w:rPr>
      </w:pPr>
    </w:p>
    <w:p w:rsidR="00ED125A" w:rsidRPr="00EC4868" w:rsidRDefault="00ED125A" w:rsidP="00EC4868">
      <w:pPr>
        <w:spacing w:line="240" w:lineRule="auto"/>
        <w:ind w:left="6720" w:firstLine="0"/>
        <w:jc w:val="left"/>
        <w:rPr>
          <w:sz w:val="24"/>
          <w:szCs w:val="24"/>
          <w:lang w:eastAsia="ru-RU"/>
        </w:rPr>
      </w:pPr>
    </w:p>
    <w:p w:rsidR="00ED125A" w:rsidRPr="00EC4868" w:rsidRDefault="00ED125A" w:rsidP="00EC4868">
      <w:pPr>
        <w:spacing w:line="240" w:lineRule="auto"/>
        <w:ind w:left="6720" w:firstLine="0"/>
        <w:jc w:val="left"/>
        <w:rPr>
          <w:sz w:val="24"/>
          <w:szCs w:val="24"/>
          <w:lang w:eastAsia="ru-RU"/>
        </w:rPr>
      </w:pPr>
    </w:p>
    <w:p w:rsidR="00ED125A" w:rsidRPr="00EC4868" w:rsidRDefault="00ED125A" w:rsidP="00EC4868">
      <w:pPr>
        <w:spacing w:line="240" w:lineRule="auto"/>
        <w:ind w:left="6720" w:firstLine="0"/>
        <w:jc w:val="left"/>
        <w:rPr>
          <w:sz w:val="24"/>
          <w:szCs w:val="24"/>
          <w:lang w:eastAsia="ru-RU"/>
        </w:rPr>
      </w:pPr>
    </w:p>
    <w:p w:rsidR="00ED125A" w:rsidRPr="00EC4868" w:rsidRDefault="00ED125A" w:rsidP="00EC4868">
      <w:pPr>
        <w:spacing w:line="240" w:lineRule="auto"/>
        <w:ind w:left="6720" w:firstLine="0"/>
        <w:jc w:val="left"/>
        <w:rPr>
          <w:sz w:val="24"/>
          <w:szCs w:val="24"/>
          <w:lang w:eastAsia="ru-RU"/>
        </w:rPr>
      </w:pPr>
    </w:p>
    <w:p w:rsidR="00ED125A" w:rsidRPr="00EC4868" w:rsidRDefault="00ED125A" w:rsidP="00EC4868">
      <w:pPr>
        <w:spacing w:line="240" w:lineRule="auto"/>
        <w:ind w:left="6720" w:firstLine="0"/>
        <w:jc w:val="left"/>
        <w:rPr>
          <w:sz w:val="24"/>
          <w:szCs w:val="24"/>
          <w:lang w:eastAsia="ru-RU"/>
        </w:rPr>
      </w:pPr>
    </w:p>
    <w:p w:rsidR="00ED125A" w:rsidRPr="00EC4868" w:rsidRDefault="00ED125A" w:rsidP="00EC4868">
      <w:pPr>
        <w:spacing w:line="240" w:lineRule="auto"/>
        <w:ind w:left="6720" w:firstLine="0"/>
        <w:jc w:val="left"/>
        <w:rPr>
          <w:sz w:val="24"/>
          <w:szCs w:val="24"/>
          <w:lang w:eastAsia="ru-RU"/>
        </w:rPr>
      </w:pPr>
    </w:p>
    <w:p w:rsidR="00ED125A" w:rsidRPr="00EC4868" w:rsidRDefault="00ED125A" w:rsidP="00EC4868">
      <w:pPr>
        <w:spacing w:line="240" w:lineRule="auto"/>
        <w:ind w:left="6720" w:firstLine="0"/>
        <w:jc w:val="left"/>
        <w:rPr>
          <w:sz w:val="24"/>
          <w:szCs w:val="24"/>
          <w:lang w:eastAsia="ru-RU"/>
        </w:rPr>
      </w:pPr>
    </w:p>
    <w:p w:rsidR="00ED125A" w:rsidRPr="00EC4868" w:rsidRDefault="00ED125A" w:rsidP="00EC4868">
      <w:pPr>
        <w:spacing w:line="240" w:lineRule="auto"/>
        <w:ind w:left="6720" w:firstLine="0"/>
        <w:jc w:val="left"/>
        <w:rPr>
          <w:sz w:val="24"/>
          <w:szCs w:val="24"/>
          <w:lang w:eastAsia="ru-RU"/>
        </w:rPr>
      </w:pPr>
    </w:p>
    <w:p w:rsidR="00ED125A" w:rsidRPr="00EC4868" w:rsidRDefault="00ED125A" w:rsidP="00EC4868">
      <w:pPr>
        <w:spacing w:line="240" w:lineRule="auto"/>
        <w:ind w:left="6720" w:firstLine="0"/>
        <w:jc w:val="left"/>
        <w:rPr>
          <w:sz w:val="24"/>
          <w:szCs w:val="24"/>
          <w:lang w:eastAsia="ru-RU"/>
        </w:rPr>
      </w:pPr>
    </w:p>
    <w:p w:rsidR="00ED125A" w:rsidRPr="00EC4868" w:rsidRDefault="00ED125A" w:rsidP="00EC4868">
      <w:pPr>
        <w:spacing w:line="240" w:lineRule="auto"/>
        <w:ind w:left="5400" w:firstLine="0"/>
        <w:rPr>
          <w:sz w:val="24"/>
          <w:szCs w:val="24"/>
          <w:lang w:eastAsia="ru-RU"/>
        </w:rPr>
      </w:pPr>
      <w:r w:rsidRPr="00EC4868">
        <w:rPr>
          <w:sz w:val="24"/>
          <w:szCs w:val="24"/>
          <w:lang w:eastAsia="ru-RU"/>
        </w:rPr>
        <w:sym w:font="Symbol" w:char="F0D3"/>
      </w:r>
      <w:r w:rsidRPr="00EC4868">
        <w:rPr>
          <w:sz w:val="24"/>
          <w:szCs w:val="24"/>
          <w:lang w:eastAsia="ru-RU"/>
        </w:rPr>
        <w:t xml:space="preserve"> Херсонс</w:t>
      </w:r>
      <w:r>
        <w:rPr>
          <w:sz w:val="24"/>
          <w:szCs w:val="24"/>
          <w:lang w:eastAsia="ru-RU"/>
        </w:rPr>
        <w:t>ький державний університет, 2019</w:t>
      </w:r>
      <w:r w:rsidRPr="00EC4868">
        <w:rPr>
          <w:sz w:val="24"/>
          <w:szCs w:val="24"/>
          <w:lang w:eastAsia="ru-RU"/>
        </w:rPr>
        <w:t xml:space="preserve">  рік</w:t>
      </w:r>
    </w:p>
    <w:p w:rsidR="00ED125A" w:rsidRPr="00EC4868" w:rsidRDefault="00ED125A" w:rsidP="00EC4868">
      <w:pPr>
        <w:spacing w:line="240" w:lineRule="auto"/>
        <w:ind w:left="5400" w:firstLine="0"/>
        <w:jc w:val="left"/>
        <w:rPr>
          <w:sz w:val="24"/>
          <w:szCs w:val="24"/>
          <w:lang w:eastAsia="ru-RU"/>
        </w:rPr>
      </w:pPr>
      <w:r w:rsidRPr="00EC4868">
        <w:rPr>
          <w:sz w:val="24"/>
          <w:szCs w:val="24"/>
          <w:lang w:eastAsia="ru-RU"/>
        </w:rPr>
        <w:sym w:font="Symbol" w:char="F0D3"/>
      </w:r>
      <w:r>
        <w:rPr>
          <w:sz w:val="24"/>
          <w:szCs w:val="24"/>
          <w:lang w:eastAsia="ru-RU"/>
        </w:rPr>
        <w:t xml:space="preserve"> Ушкаренко Ю.В., 2019</w:t>
      </w:r>
      <w:r w:rsidRPr="00EC4868">
        <w:rPr>
          <w:sz w:val="24"/>
          <w:szCs w:val="24"/>
          <w:lang w:eastAsia="ru-RU"/>
        </w:rPr>
        <w:t xml:space="preserve">  рік</w:t>
      </w:r>
    </w:p>
    <w:p w:rsidR="00ED125A" w:rsidRPr="00753E5D" w:rsidRDefault="00ED125A" w:rsidP="00753E5D">
      <w:pPr>
        <w:keepNext/>
        <w:spacing w:line="240" w:lineRule="auto"/>
        <w:ind w:firstLine="0"/>
        <w:jc w:val="center"/>
        <w:outlineLvl w:val="0"/>
        <w:rPr>
          <w:szCs w:val="28"/>
          <w:lang w:eastAsia="ru-RU"/>
        </w:rPr>
      </w:pPr>
      <w:r w:rsidRPr="00EC4868">
        <w:rPr>
          <w:sz w:val="32"/>
          <w:szCs w:val="24"/>
          <w:lang w:eastAsia="ru-RU"/>
        </w:rPr>
        <w:br w:type="page"/>
      </w:r>
      <w:r w:rsidRPr="00753E5D">
        <w:rPr>
          <w:szCs w:val="28"/>
          <w:lang w:eastAsia="ru-RU"/>
        </w:rPr>
        <w:t>1. Опис навчальної дисципліни</w:t>
      </w:r>
    </w:p>
    <w:p w:rsidR="00ED125A" w:rsidRPr="00EC4868" w:rsidRDefault="00ED125A" w:rsidP="00EC4868">
      <w:pPr>
        <w:spacing w:line="240" w:lineRule="auto"/>
        <w:ind w:firstLine="0"/>
        <w:jc w:val="left"/>
        <w:rPr>
          <w:sz w:val="24"/>
          <w:szCs w:val="24"/>
          <w:lang w:eastAsia="ru-RU"/>
        </w:rPr>
      </w:pPr>
    </w:p>
    <w:tbl>
      <w:tblPr>
        <w:tblW w:w="92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6"/>
        <w:gridCol w:w="2722"/>
        <w:gridCol w:w="1800"/>
        <w:gridCol w:w="1800"/>
      </w:tblGrid>
      <w:tr w:rsidR="00ED125A" w:rsidRPr="0026012C" w:rsidTr="00EC4868">
        <w:trPr>
          <w:trHeight w:val="803"/>
        </w:trPr>
        <w:tc>
          <w:tcPr>
            <w:tcW w:w="2896" w:type="dxa"/>
            <w:vMerge w:val="restart"/>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 xml:space="preserve">Найменування показників </w:t>
            </w:r>
          </w:p>
        </w:tc>
        <w:tc>
          <w:tcPr>
            <w:tcW w:w="2722" w:type="dxa"/>
            <w:vMerge w:val="restart"/>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 xml:space="preserve">Галузь знань, </w:t>
            </w:r>
            <w:r>
              <w:rPr>
                <w:sz w:val="24"/>
                <w:szCs w:val="24"/>
                <w:lang w:eastAsia="ru-RU"/>
              </w:rPr>
              <w:t>спеціальність, СВО</w:t>
            </w:r>
          </w:p>
        </w:tc>
        <w:tc>
          <w:tcPr>
            <w:tcW w:w="3600" w:type="dxa"/>
            <w:gridSpan w:val="2"/>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Характеристика навчальної дисципліни</w:t>
            </w:r>
          </w:p>
        </w:tc>
      </w:tr>
      <w:tr w:rsidR="00ED125A" w:rsidRPr="0026012C" w:rsidTr="00EC4868">
        <w:trPr>
          <w:trHeight w:val="549"/>
        </w:trPr>
        <w:tc>
          <w:tcPr>
            <w:tcW w:w="2896" w:type="dxa"/>
            <w:vMerge/>
            <w:vAlign w:val="center"/>
          </w:tcPr>
          <w:p w:rsidR="00ED125A" w:rsidRPr="00EC4868" w:rsidRDefault="00ED125A" w:rsidP="00EC4868">
            <w:pPr>
              <w:spacing w:line="240" w:lineRule="auto"/>
              <w:ind w:firstLine="0"/>
              <w:jc w:val="center"/>
              <w:rPr>
                <w:sz w:val="24"/>
                <w:szCs w:val="24"/>
                <w:lang w:eastAsia="ru-RU"/>
              </w:rPr>
            </w:pPr>
          </w:p>
        </w:tc>
        <w:tc>
          <w:tcPr>
            <w:tcW w:w="2722" w:type="dxa"/>
            <w:vMerge/>
            <w:vAlign w:val="center"/>
          </w:tcPr>
          <w:p w:rsidR="00ED125A" w:rsidRPr="00EC4868" w:rsidRDefault="00ED125A" w:rsidP="00EC4868">
            <w:pPr>
              <w:spacing w:line="240" w:lineRule="auto"/>
              <w:ind w:firstLine="0"/>
              <w:jc w:val="center"/>
              <w:rPr>
                <w:sz w:val="24"/>
                <w:szCs w:val="24"/>
                <w:lang w:eastAsia="ru-RU"/>
              </w:rPr>
            </w:pPr>
          </w:p>
        </w:tc>
        <w:tc>
          <w:tcPr>
            <w:tcW w:w="1800" w:type="dxa"/>
          </w:tcPr>
          <w:p w:rsidR="00ED125A" w:rsidRPr="00EC4868" w:rsidRDefault="00ED125A" w:rsidP="00EC4868">
            <w:pPr>
              <w:spacing w:line="240" w:lineRule="auto"/>
              <w:ind w:firstLine="0"/>
              <w:jc w:val="center"/>
              <w:rPr>
                <w:b/>
                <w:sz w:val="24"/>
                <w:szCs w:val="24"/>
                <w:lang w:eastAsia="ru-RU"/>
              </w:rPr>
            </w:pPr>
            <w:r w:rsidRPr="00EC4868">
              <w:rPr>
                <w:b/>
                <w:sz w:val="24"/>
                <w:szCs w:val="24"/>
                <w:lang w:eastAsia="ru-RU"/>
              </w:rPr>
              <w:t>денна форма навчання</w:t>
            </w:r>
          </w:p>
        </w:tc>
        <w:tc>
          <w:tcPr>
            <w:tcW w:w="1800" w:type="dxa"/>
          </w:tcPr>
          <w:p w:rsidR="00ED125A" w:rsidRPr="00EC4868" w:rsidRDefault="00ED125A" w:rsidP="00EC4868">
            <w:pPr>
              <w:spacing w:line="240" w:lineRule="auto"/>
              <w:ind w:firstLine="0"/>
              <w:jc w:val="center"/>
              <w:rPr>
                <w:b/>
                <w:sz w:val="24"/>
                <w:szCs w:val="24"/>
                <w:lang w:eastAsia="ru-RU"/>
              </w:rPr>
            </w:pPr>
            <w:r w:rsidRPr="00EC4868">
              <w:rPr>
                <w:b/>
                <w:sz w:val="24"/>
                <w:szCs w:val="24"/>
                <w:lang w:eastAsia="ru-RU"/>
              </w:rPr>
              <w:t>заочна форма навчання</w:t>
            </w:r>
          </w:p>
        </w:tc>
      </w:tr>
      <w:tr w:rsidR="00ED125A" w:rsidRPr="0026012C" w:rsidTr="00EF2F9B">
        <w:trPr>
          <w:trHeight w:val="1060"/>
        </w:trPr>
        <w:tc>
          <w:tcPr>
            <w:tcW w:w="2896" w:type="dxa"/>
            <w:vAlign w:val="center"/>
          </w:tcPr>
          <w:p w:rsidR="00ED125A" w:rsidRPr="00EC4868" w:rsidRDefault="00ED125A" w:rsidP="00753E5D">
            <w:pPr>
              <w:spacing w:line="240" w:lineRule="auto"/>
              <w:ind w:firstLine="0"/>
              <w:jc w:val="center"/>
              <w:rPr>
                <w:sz w:val="24"/>
                <w:szCs w:val="24"/>
                <w:lang w:eastAsia="ru-RU"/>
              </w:rPr>
            </w:pPr>
            <w:r w:rsidRPr="00EC4868">
              <w:rPr>
                <w:sz w:val="24"/>
                <w:szCs w:val="24"/>
                <w:lang w:eastAsia="ru-RU"/>
              </w:rPr>
              <w:t xml:space="preserve">Кількість кредитів  – </w:t>
            </w:r>
            <w:r>
              <w:rPr>
                <w:sz w:val="24"/>
                <w:szCs w:val="24"/>
                <w:lang w:eastAsia="ru-RU"/>
              </w:rPr>
              <w:t>5</w:t>
            </w:r>
          </w:p>
        </w:tc>
        <w:tc>
          <w:tcPr>
            <w:tcW w:w="2722" w:type="dxa"/>
          </w:tcPr>
          <w:p w:rsidR="00ED125A" w:rsidRDefault="00ED125A" w:rsidP="00753E5D">
            <w:pPr>
              <w:spacing w:line="240" w:lineRule="auto"/>
              <w:ind w:firstLine="0"/>
              <w:jc w:val="center"/>
              <w:rPr>
                <w:sz w:val="24"/>
                <w:szCs w:val="24"/>
                <w:lang w:eastAsia="ru-RU"/>
              </w:rPr>
            </w:pPr>
          </w:p>
          <w:p w:rsidR="00ED125A" w:rsidRPr="00EC4868" w:rsidRDefault="00ED125A" w:rsidP="00753E5D">
            <w:pPr>
              <w:spacing w:line="240" w:lineRule="auto"/>
              <w:ind w:firstLine="0"/>
              <w:jc w:val="center"/>
              <w:rPr>
                <w:sz w:val="24"/>
                <w:szCs w:val="24"/>
                <w:lang w:eastAsia="ru-RU"/>
              </w:rPr>
            </w:pPr>
            <w:r w:rsidRPr="00EC4868">
              <w:rPr>
                <w:sz w:val="24"/>
                <w:szCs w:val="24"/>
                <w:lang w:eastAsia="ru-RU"/>
              </w:rPr>
              <w:t>Галузь знань</w:t>
            </w:r>
          </w:p>
          <w:p w:rsidR="00ED125A" w:rsidRPr="00EC4868" w:rsidRDefault="00ED125A" w:rsidP="00753E5D">
            <w:pPr>
              <w:suppressAutoHyphens/>
              <w:spacing w:line="240" w:lineRule="auto"/>
              <w:ind w:firstLine="0"/>
              <w:jc w:val="center"/>
              <w:rPr>
                <w:sz w:val="24"/>
                <w:szCs w:val="24"/>
                <w:lang w:eastAsia="zh-CN"/>
              </w:rPr>
            </w:pPr>
            <w:r w:rsidRPr="009B0B37">
              <w:rPr>
                <w:sz w:val="24"/>
                <w:szCs w:val="24"/>
                <w:lang w:eastAsia="zh-CN"/>
              </w:rPr>
              <w:t>05 «Соціальні та поведінкові науки»</w:t>
            </w:r>
          </w:p>
        </w:tc>
        <w:tc>
          <w:tcPr>
            <w:tcW w:w="3600" w:type="dxa"/>
            <w:gridSpan w:val="2"/>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Нормативна</w:t>
            </w:r>
          </w:p>
        </w:tc>
      </w:tr>
      <w:tr w:rsidR="00ED125A" w:rsidRPr="0026012C" w:rsidTr="00EF2F9B">
        <w:trPr>
          <w:trHeight w:val="336"/>
        </w:trPr>
        <w:tc>
          <w:tcPr>
            <w:tcW w:w="2896" w:type="dxa"/>
            <w:vMerge w:val="restart"/>
            <w:vAlign w:val="center"/>
          </w:tcPr>
          <w:p w:rsidR="00ED125A" w:rsidRPr="00EC4868" w:rsidRDefault="00ED125A" w:rsidP="00EF2F9B">
            <w:pPr>
              <w:ind w:firstLine="170"/>
              <w:jc w:val="center"/>
              <w:rPr>
                <w:sz w:val="24"/>
                <w:szCs w:val="24"/>
                <w:lang w:eastAsia="ru-RU"/>
              </w:rPr>
            </w:pPr>
            <w:r w:rsidRPr="00EC4868">
              <w:rPr>
                <w:sz w:val="24"/>
                <w:szCs w:val="24"/>
                <w:lang w:eastAsia="ru-RU"/>
              </w:rPr>
              <w:t xml:space="preserve">Загальна кількість годин - </w:t>
            </w:r>
            <w:r>
              <w:rPr>
                <w:sz w:val="24"/>
                <w:szCs w:val="24"/>
                <w:lang w:eastAsia="ru-RU"/>
              </w:rPr>
              <w:t>150</w:t>
            </w:r>
          </w:p>
        </w:tc>
        <w:tc>
          <w:tcPr>
            <w:tcW w:w="2722" w:type="dxa"/>
            <w:vMerge w:val="restart"/>
            <w:vAlign w:val="center"/>
          </w:tcPr>
          <w:p w:rsidR="00ED125A" w:rsidRPr="00EC4868" w:rsidRDefault="00ED125A" w:rsidP="00753E5D">
            <w:pPr>
              <w:spacing w:line="240" w:lineRule="auto"/>
              <w:ind w:firstLine="0"/>
              <w:jc w:val="center"/>
              <w:rPr>
                <w:sz w:val="24"/>
                <w:szCs w:val="24"/>
                <w:lang w:eastAsia="ru-RU"/>
              </w:rPr>
            </w:pPr>
            <w:r w:rsidRPr="00EC4868">
              <w:rPr>
                <w:sz w:val="24"/>
                <w:szCs w:val="24"/>
                <w:lang w:eastAsia="ru-RU"/>
              </w:rPr>
              <w:t>Спеціальність</w:t>
            </w:r>
          </w:p>
          <w:p w:rsidR="00ED125A" w:rsidRPr="00EC4868" w:rsidRDefault="00ED125A" w:rsidP="00753E5D">
            <w:pPr>
              <w:spacing w:line="240" w:lineRule="auto"/>
              <w:ind w:firstLine="0"/>
              <w:jc w:val="center"/>
              <w:rPr>
                <w:sz w:val="24"/>
                <w:szCs w:val="24"/>
                <w:lang w:eastAsia="ru-RU"/>
              </w:rPr>
            </w:pPr>
            <w:r>
              <w:rPr>
                <w:sz w:val="24"/>
                <w:szCs w:val="24"/>
                <w:lang w:eastAsia="ru-RU"/>
              </w:rPr>
              <w:t>051 «Економіка»</w:t>
            </w:r>
          </w:p>
        </w:tc>
        <w:tc>
          <w:tcPr>
            <w:tcW w:w="3600" w:type="dxa"/>
            <w:gridSpan w:val="2"/>
            <w:vAlign w:val="center"/>
          </w:tcPr>
          <w:p w:rsidR="00ED125A" w:rsidRPr="00EC4868" w:rsidRDefault="00ED125A" w:rsidP="00EC4868">
            <w:pPr>
              <w:spacing w:line="240" w:lineRule="auto"/>
              <w:ind w:firstLine="0"/>
              <w:jc w:val="center"/>
              <w:rPr>
                <w:b/>
                <w:sz w:val="24"/>
                <w:szCs w:val="24"/>
                <w:lang w:eastAsia="ru-RU"/>
              </w:rPr>
            </w:pPr>
            <w:r w:rsidRPr="00EC4868">
              <w:rPr>
                <w:b/>
                <w:sz w:val="24"/>
                <w:szCs w:val="24"/>
                <w:lang w:eastAsia="ru-RU"/>
              </w:rPr>
              <w:t>Рік підготовки:</w:t>
            </w:r>
          </w:p>
        </w:tc>
      </w:tr>
      <w:tr w:rsidR="00ED125A" w:rsidRPr="0026012C" w:rsidTr="00EC4868">
        <w:trPr>
          <w:trHeight w:val="207"/>
        </w:trPr>
        <w:tc>
          <w:tcPr>
            <w:tcW w:w="2896" w:type="dxa"/>
            <w:vMerge/>
            <w:vAlign w:val="center"/>
          </w:tcPr>
          <w:p w:rsidR="00ED125A" w:rsidRPr="00EC4868" w:rsidRDefault="00ED125A" w:rsidP="00753E5D">
            <w:pPr>
              <w:jc w:val="center"/>
              <w:rPr>
                <w:sz w:val="24"/>
                <w:szCs w:val="24"/>
                <w:lang w:eastAsia="ru-RU"/>
              </w:rPr>
            </w:pPr>
          </w:p>
        </w:tc>
        <w:tc>
          <w:tcPr>
            <w:tcW w:w="2722" w:type="dxa"/>
            <w:vMerge/>
            <w:vAlign w:val="center"/>
          </w:tcPr>
          <w:p w:rsidR="00ED125A" w:rsidRPr="00EC4868" w:rsidRDefault="00ED125A" w:rsidP="00EC4868">
            <w:pPr>
              <w:spacing w:line="240" w:lineRule="auto"/>
              <w:ind w:firstLine="0"/>
              <w:jc w:val="center"/>
              <w:rPr>
                <w:sz w:val="24"/>
                <w:szCs w:val="24"/>
                <w:lang w:eastAsia="ru-RU"/>
              </w:rPr>
            </w:pPr>
          </w:p>
        </w:tc>
        <w:tc>
          <w:tcPr>
            <w:tcW w:w="1800" w:type="dxa"/>
            <w:vAlign w:val="center"/>
          </w:tcPr>
          <w:p w:rsidR="00ED125A" w:rsidRPr="00EC4868" w:rsidRDefault="00ED125A" w:rsidP="00EC4868">
            <w:pPr>
              <w:spacing w:line="240" w:lineRule="auto"/>
              <w:ind w:firstLine="0"/>
              <w:jc w:val="center"/>
              <w:rPr>
                <w:sz w:val="24"/>
                <w:szCs w:val="24"/>
                <w:lang w:eastAsia="ru-RU"/>
              </w:rPr>
            </w:pPr>
            <w:r>
              <w:rPr>
                <w:sz w:val="24"/>
                <w:szCs w:val="24"/>
                <w:lang w:eastAsia="ru-RU"/>
              </w:rPr>
              <w:t>1-3</w:t>
            </w:r>
            <w:r w:rsidRPr="00EC4868">
              <w:rPr>
                <w:sz w:val="24"/>
                <w:szCs w:val="24"/>
                <w:lang w:eastAsia="ru-RU"/>
              </w:rPr>
              <w:t>-й</w:t>
            </w:r>
          </w:p>
        </w:tc>
        <w:tc>
          <w:tcPr>
            <w:tcW w:w="1800" w:type="dxa"/>
            <w:vAlign w:val="center"/>
          </w:tcPr>
          <w:p w:rsidR="00ED125A" w:rsidRPr="00EC4868" w:rsidRDefault="00ED125A" w:rsidP="00EC4868">
            <w:pPr>
              <w:spacing w:line="240" w:lineRule="auto"/>
              <w:ind w:firstLine="0"/>
              <w:jc w:val="center"/>
              <w:rPr>
                <w:sz w:val="24"/>
                <w:szCs w:val="24"/>
                <w:lang w:eastAsia="ru-RU"/>
              </w:rPr>
            </w:pPr>
            <w:r>
              <w:rPr>
                <w:sz w:val="24"/>
                <w:szCs w:val="24"/>
                <w:lang w:eastAsia="ru-RU"/>
              </w:rPr>
              <w:t>1-3</w:t>
            </w:r>
            <w:r w:rsidRPr="00EC4868">
              <w:rPr>
                <w:sz w:val="24"/>
                <w:szCs w:val="24"/>
                <w:lang w:eastAsia="ru-RU"/>
              </w:rPr>
              <w:t>-й</w:t>
            </w:r>
          </w:p>
        </w:tc>
      </w:tr>
      <w:tr w:rsidR="00ED125A" w:rsidRPr="0026012C" w:rsidTr="00EC4868">
        <w:trPr>
          <w:trHeight w:val="232"/>
        </w:trPr>
        <w:tc>
          <w:tcPr>
            <w:tcW w:w="2896" w:type="dxa"/>
            <w:vMerge/>
            <w:vAlign w:val="center"/>
          </w:tcPr>
          <w:p w:rsidR="00ED125A" w:rsidRPr="00EC4868" w:rsidRDefault="00ED125A" w:rsidP="00753E5D">
            <w:pPr>
              <w:jc w:val="center"/>
              <w:rPr>
                <w:sz w:val="24"/>
                <w:szCs w:val="24"/>
                <w:lang w:eastAsia="ru-RU"/>
              </w:rPr>
            </w:pPr>
          </w:p>
        </w:tc>
        <w:tc>
          <w:tcPr>
            <w:tcW w:w="2722" w:type="dxa"/>
            <w:vMerge/>
            <w:vAlign w:val="center"/>
          </w:tcPr>
          <w:p w:rsidR="00ED125A" w:rsidRPr="00EC4868" w:rsidRDefault="00ED125A" w:rsidP="00EC4868">
            <w:pPr>
              <w:spacing w:line="240" w:lineRule="auto"/>
              <w:ind w:firstLine="0"/>
              <w:jc w:val="center"/>
              <w:rPr>
                <w:sz w:val="24"/>
                <w:szCs w:val="24"/>
                <w:lang w:eastAsia="ru-RU"/>
              </w:rPr>
            </w:pPr>
          </w:p>
        </w:tc>
        <w:tc>
          <w:tcPr>
            <w:tcW w:w="3600" w:type="dxa"/>
            <w:gridSpan w:val="2"/>
            <w:vAlign w:val="center"/>
          </w:tcPr>
          <w:p w:rsidR="00ED125A" w:rsidRPr="00EC4868" w:rsidRDefault="00ED125A" w:rsidP="00EC4868">
            <w:pPr>
              <w:spacing w:line="240" w:lineRule="auto"/>
              <w:ind w:firstLine="0"/>
              <w:jc w:val="center"/>
              <w:rPr>
                <w:b/>
                <w:sz w:val="24"/>
                <w:szCs w:val="24"/>
                <w:lang w:eastAsia="ru-RU"/>
              </w:rPr>
            </w:pPr>
            <w:r w:rsidRPr="00EC4868">
              <w:rPr>
                <w:b/>
                <w:sz w:val="24"/>
                <w:szCs w:val="24"/>
                <w:lang w:eastAsia="ru-RU"/>
              </w:rPr>
              <w:t>Семестр</w:t>
            </w:r>
          </w:p>
        </w:tc>
      </w:tr>
      <w:tr w:rsidR="00ED125A" w:rsidRPr="0026012C" w:rsidTr="00EC4868">
        <w:trPr>
          <w:trHeight w:val="323"/>
        </w:trPr>
        <w:tc>
          <w:tcPr>
            <w:tcW w:w="2896" w:type="dxa"/>
            <w:vMerge/>
            <w:vAlign w:val="center"/>
          </w:tcPr>
          <w:p w:rsidR="00ED125A" w:rsidRPr="00EC4868" w:rsidRDefault="00ED125A" w:rsidP="00753E5D">
            <w:pPr>
              <w:spacing w:line="240" w:lineRule="auto"/>
              <w:ind w:firstLine="0"/>
              <w:jc w:val="center"/>
              <w:rPr>
                <w:sz w:val="24"/>
                <w:szCs w:val="24"/>
                <w:lang w:eastAsia="ru-RU"/>
              </w:rPr>
            </w:pPr>
          </w:p>
        </w:tc>
        <w:tc>
          <w:tcPr>
            <w:tcW w:w="2722" w:type="dxa"/>
            <w:vMerge/>
            <w:vAlign w:val="center"/>
          </w:tcPr>
          <w:p w:rsidR="00ED125A" w:rsidRPr="00EC4868" w:rsidRDefault="00ED125A" w:rsidP="00EC4868">
            <w:pPr>
              <w:spacing w:line="240" w:lineRule="auto"/>
              <w:ind w:firstLine="0"/>
              <w:jc w:val="center"/>
              <w:rPr>
                <w:sz w:val="24"/>
                <w:szCs w:val="24"/>
                <w:lang w:eastAsia="ru-RU"/>
              </w:rPr>
            </w:pPr>
          </w:p>
        </w:tc>
        <w:tc>
          <w:tcPr>
            <w:tcW w:w="1800" w:type="dxa"/>
            <w:vAlign w:val="center"/>
          </w:tcPr>
          <w:p w:rsidR="00ED125A" w:rsidRPr="00EC4868" w:rsidRDefault="00ED125A" w:rsidP="00EC4868">
            <w:pPr>
              <w:spacing w:line="240" w:lineRule="auto"/>
              <w:ind w:firstLine="0"/>
              <w:jc w:val="center"/>
              <w:rPr>
                <w:sz w:val="24"/>
                <w:szCs w:val="24"/>
                <w:lang w:eastAsia="ru-RU"/>
              </w:rPr>
            </w:pPr>
            <w:r>
              <w:rPr>
                <w:sz w:val="24"/>
                <w:szCs w:val="24"/>
                <w:lang w:eastAsia="ru-RU"/>
              </w:rPr>
              <w:t>2-5</w:t>
            </w:r>
            <w:r w:rsidRPr="00EC4868">
              <w:rPr>
                <w:sz w:val="24"/>
                <w:szCs w:val="24"/>
                <w:lang w:eastAsia="ru-RU"/>
              </w:rPr>
              <w:t>-й</w:t>
            </w:r>
          </w:p>
        </w:tc>
        <w:tc>
          <w:tcPr>
            <w:tcW w:w="1800" w:type="dxa"/>
            <w:vAlign w:val="center"/>
          </w:tcPr>
          <w:p w:rsidR="00ED125A" w:rsidRPr="00EC4868" w:rsidRDefault="00ED125A" w:rsidP="00EC4868">
            <w:pPr>
              <w:spacing w:line="240" w:lineRule="auto"/>
              <w:ind w:firstLine="0"/>
              <w:jc w:val="center"/>
              <w:rPr>
                <w:sz w:val="24"/>
                <w:szCs w:val="24"/>
                <w:lang w:eastAsia="ru-RU"/>
              </w:rPr>
            </w:pPr>
            <w:r>
              <w:rPr>
                <w:sz w:val="24"/>
                <w:szCs w:val="24"/>
                <w:lang w:eastAsia="ru-RU"/>
              </w:rPr>
              <w:t>2-5</w:t>
            </w:r>
            <w:r w:rsidRPr="00EC4868">
              <w:rPr>
                <w:sz w:val="24"/>
                <w:szCs w:val="24"/>
                <w:lang w:eastAsia="ru-RU"/>
              </w:rPr>
              <w:t>-й</w:t>
            </w:r>
          </w:p>
        </w:tc>
      </w:tr>
      <w:tr w:rsidR="00ED125A" w:rsidRPr="0026012C" w:rsidTr="00EC4868">
        <w:trPr>
          <w:trHeight w:val="322"/>
        </w:trPr>
        <w:tc>
          <w:tcPr>
            <w:tcW w:w="2896" w:type="dxa"/>
            <w:vMerge/>
            <w:vAlign w:val="center"/>
          </w:tcPr>
          <w:p w:rsidR="00ED125A" w:rsidRPr="00EC4868" w:rsidRDefault="00ED125A" w:rsidP="00EC4868">
            <w:pPr>
              <w:spacing w:line="240" w:lineRule="auto"/>
              <w:ind w:firstLine="0"/>
              <w:jc w:val="left"/>
              <w:rPr>
                <w:sz w:val="24"/>
                <w:szCs w:val="24"/>
                <w:lang w:eastAsia="ru-RU"/>
              </w:rPr>
            </w:pPr>
          </w:p>
        </w:tc>
        <w:tc>
          <w:tcPr>
            <w:tcW w:w="2722" w:type="dxa"/>
            <w:vMerge/>
            <w:vAlign w:val="center"/>
          </w:tcPr>
          <w:p w:rsidR="00ED125A" w:rsidRPr="00EC4868" w:rsidRDefault="00ED125A" w:rsidP="00EC4868">
            <w:pPr>
              <w:spacing w:line="240" w:lineRule="auto"/>
              <w:ind w:firstLine="0"/>
              <w:jc w:val="center"/>
              <w:rPr>
                <w:sz w:val="24"/>
                <w:szCs w:val="24"/>
                <w:lang w:eastAsia="ru-RU"/>
              </w:rPr>
            </w:pPr>
          </w:p>
        </w:tc>
        <w:tc>
          <w:tcPr>
            <w:tcW w:w="3600" w:type="dxa"/>
            <w:gridSpan w:val="2"/>
            <w:vAlign w:val="center"/>
          </w:tcPr>
          <w:p w:rsidR="00ED125A" w:rsidRPr="00EC4868" w:rsidRDefault="00ED125A" w:rsidP="00EC4868">
            <w:pPr>
              <w:spacing w:line="240" w:lineRule="auto"/>
              <w:ind w:firstLine="0"/>
              <w:jc w:val="center"/>
              <w:rPr>
                <w:b/>
                <w:sz w:val="24"/>
                <w:szCs w:val="24"/>
                <w:lang w:eastAsia="ru-RU"/>
              </w:rPr>
            </w:pPr>
            <w:r w:rsidRPr="00EC4868">
              <w:rPr>
                <w:b/>
                <w:sz w:val="24"/>
                <w:szCs w:val="24"/>
                <w:lang w:eastAsia="ru-RU"/>
              </w:rPr>
              <w:t>Лекції</w:t>
            </w:r>
          </w:p>
        </w:tc>
      </w:tr>
      <w:tr w:rsidR="00ED125A" w:rsidRPr="0026012C" w:rsidTr="00EC4868">
        <w:trPr>
          <w:trHeight w:val="320"/>
        </w:trPr>
        <w:tc>
          <w:tcPr>
            <w:tcW w:w="2896" w:type="dxa"/>
            <w:vMerge w:val="restart"/>
            <w:vAlign w:val="center"/>
          </w:tcPr>
          <w:p w:rsidR="00ED125A" w:rsidRPr="00EC4868" w:rsidRDefault="00ED125A" w:rsidP="00753E5D">
            <w:pPr>
              <w:spacing w:line="240" w:lineRule="auto"/>
              <w:ind w:firstLine="0"/>
              <w:jc w:val="center"/>
              <w:rPr>
                <w:sz w:val="24"/>
                <w:szCs w:val="24"/>
                <w:lang w:eastAsia="ru-RU"/>
              </w:rPr>
            </w:pPr>
            <w:r w:rsidRPr="00EC4868">
              <w:rPr>
                <w:sz w:val="24"/>
                <w:szCs w:val="24"/>
                <w:lang w:eastAsia="ru-RU"/>
              </w:rPr>
              <w:t>Тижневих годин для денної форми навчання:</w:t>
            </w:r>
          </w:p>
          <w:p w:rsidR="00ED125A" w:rsidRPr="00EC4868" w:rsidRDefault="00ED125A" w:rsidP="00753E5D">
            <w:pPr>
              <w:spacing w:line="240" w:lineRule="auto"/>
              <w:ind w:firstLine="0"/>
              <w:jc w:val="center"/>
              <w:rPr>
                <w:sz w:val="24"/>
                <w:szCs w:val="24"/>
                <w:lang w:eastAsia="ru-RU"/>
              </w:rPr>
            </w:pPr>
            <w:r w:rsidRPr="00EC4868">
              <w:rPr>
                <w:sz w:val="24"/>
                <w:szCs w:val="24"/>
                <w:lang w:eastAsia="ru-RU"/>
              </w:rPr>
              <w:t>аудиторних – 2, 5</w:t>
            </w:r>
          </w:p>
          <w:p w:rsidR="00ED125A" w:rsidRPr="00EC4868" w:rsidRDefault="00ED125A" w:rsidP="00753E5D">
            <w:pPr>
              <w:spacing w:line="240" w:lineRule="auto"/>
              <w:ind w:firstLine="0"/>
              <w:jc w:val="center"/>
              <w:rPr>
                <w:sz w:val="24"/>
                <w:szCs w:val="24"/>
                <w:lang w:eastAsia="ru-RU"/>
              </w:rPr>
            </w:pPr>
            <w:r w:rsidRPr="00EC4868">
              <w:rPr>
                <w:sz w:val="24"/>
                <w:szCs w:val="24"/>
                <w:lang w:eastAsia="ru-RU"/>
              </w:rPr>
              <w:t>самостійної   роботи студента – 5</w:t>
            </w:r>
          </w:p>
        </w:tc>
        <w:tc>
          <w:tcPr>
            <w:tcW w:w="2722" w:type="dxa"/>
            <w:vMerge w:val="restart"/>
            <w:vAlign w:val="center"/>
          </w:tcPr>
          <w:p w:rsidR="00ED125A" w:rsidRPr="00EF2F9B" w:rsidRDefault="00ED125A" w:rsidP="00EF2F9B">
            <w:pPr>
              <w:ind w:firstLine="0"/>
              <w:jc w:val="center"/>
              <w:rPr>
                <w:bCs/>
                <w:sz w:val="24"/>
                <w:szCs w:val="24"/>
              </w:rPr>
            </w:pPr>
            <w:r w:rsidRPr="00EF2F9B">
              <w:rPr>
                <w:bCs/>
                <w:sz w:val="24"/>
                <w:szCs w:val="24"/>
              </w:rPr>
              <w:t>Р</w:t>
            </w:r>
            <w:r>
              <w:rPr>
                <w:bCs/>
                <w:sz w:val="24"/>
                <w:szCs w:val="24"/>
              </w:rPr>
              <w:t xml:space="preserve">івень вищої </w:t>
            </w:r>
            <w:r w:rsidRPr="00EF2F9B">
              <w:rPr>
                <w:bCs/>
                <w:sz w:val="24"/>
                <w:szCs w:val="24"/>
              </w:rPr>
              <w:t>освіти</w:t>
            </w:r>
            <w:r>
              <w:rPr>
                <w:bCs/>
                <w:sz w:val="24"/>
                <w:szCs w:val="24"/>
              </w:rPr>
              <w:t>:</w:t>
            </w:r>
          </w:p>
          <w:p w:rsidR="00ED125A" w:rsidRPr="00EC4868" w:rsidRDefault="00ED125A" w:rsidP="00EF2F9B">
            <w:pPr>
              <w:spacing w:line="240" w:lineRule="auto"/>
              <w:ind w:firstLine="0"/>
              <w:jc w:val="center"/>
              <w:rPr>
                <w:sz w:val="24"/>
                <w:szCs w:val="24"/>
                <w:lang w:eastAsia="ru-RU"/>
              </w:rPr>
            </w:pPr>
            <w:r>
              <w:rPr>
                <w:bCs/>
                <w:sz w:val="24"/>
                <w:szCs w:val="24"/>
              </w:rPr>
              <w:t>доктор</w:t>
            </w:r>
            <w:r w:rsidRPr="00EF2F9B">
              <w:rPr>
                <w:bCs/>
                <w:sz w:val="24"/>
                <w:szCs w:val="24"/>
              </w:rPr>
              <w:t xml:space="preserve"> філософії PhD</w:t>
            </w:r>
          </w:p>
        </w:tc>
        <w:tc>
          <w:tcPr>
            <w:tcW w:w="1800" w:type="dxa"/>
            <w:vAlign w:val="center"/>
          </w:tcPr>
          <w:p w:rsidR="00ED125A" w:rsidRPr="00EC4868" w:rsidRDefault="00ED125A" w:rsidP="00EC4868">
            <w:pPr>
              <w:spacing w:line="240" w:lineRule="auto"/>
              <w:ind w:firstLine="0"/>
              <w:jc w:val="center"/>
              <w:rPr>
                <w:sz w:val="24"/>
                <w:szCs w:val="24"/>
                <w:lang w:eastAsia="ru-RU"/>
              </w:rPr>
            </w:pPr>
            <w:r>
              <w:rPr>
                <w:sz w:val="24"/>
                <w:szCs w:val="24"/>
                <w:lang w:eastAsia="ru-RU"/>
              </w:rPr>
              <w:t xml:space="preserve">38 год. </w:t>
            </w:r>
          </w:p>
        </w:tc>
        <w:tc>
          <w:tcPr>
            <w:tcW w:w="1800" w:type="dxa"/>
            <w:vAlign w:val="center"/>
          </w:tcPr>
          <w:p w:rsidR="00ED125A" w:rsidRPr="00EC4868" w:rsidRDefault="00ED125A" w:rsidP="00EC4868">
            <w:pPr>
              <w:spacing w:line="240" w:lineRule="auto"/>
              <w:ind w:firstLine="0"/>
              <w:jc w:val="center"/>
              <w:rPr>
                <w:sz w:val="24"/>
                <w:szCs w:val="24"/>
                <w:lang w:eastAsia="ru-RU"/>
              </w:rPr>
            </w:pPr>
            <w:r>
              <w:rPr>
                <w:sz w:val="24"/>
                <w:szCs w:val="24"/>
                <w:lang w:eastAsia="ru-RU"/>
              </w:rPr>
              <w:t>38 год.</w:t>
            </w:r>
          </w:p>
        </w:tc>
      </w:tr>
      <w:tr w:rsidR="00ED125A" w:rsidRPr="0026012C" w:rsidTr="00EC4868">
        <w:trPr>
          <w:trHeight w:val="320"/>
        </w:trPr>
        <w:tc>
          <w:tcPr>
            <w:tcW w:w="2896" w:type="dxa"/>
            <w:vMerge/>
            <w:vAlign w:val="center"/>
          </w:tcPr>
          <w:p w:rsidR="00ED125A" w:rsidRPr="00EC4868" w:rsidRDefault="00ED125A" w:rsidP="00EC4868">
            <w:pPr>
              <w:spacing w:line="240" w:lineRule="auto"/>
              <w:ind w:firstLine="0"/>
              <w:jc w:val="left"/>
              <w:rPr>
                <w:sz w:val="24"/>
                <w:szCs w:val="24"/>
                <w:lang w:eastAsia="ru-RU"/>
              </w:rPr>
            </w:pPr>
          </w:p>
        </w:tc>
        <w:tc>
          <w:tcPr>
            <w:tcW w:w="2722" w:type="dxa"/>
            <w:vMerge/>
            <w:vAlign w:val="center"/>
          </w:tcPr>
          <w:p w:rsidR="00ED125A" w:rsidRPr="00EC4868" w:rsidRDefault="00ED125A" w:rsidP="00EC4868">
            <w:pPr>
              <w:spacing w:line="240" w:lineRule="auto"/>
              <w:ind w:firstLine="0"/>
              <w:jc w:val="center"/>
              <w:rPr>
                <w:sz w:val="24"/>
                <w:szCs w:val="24"/>
                <w:lang w:eastAsia="ru-RU"/>
              </w:rPr>
            </w:pPr>
          </w:p>
        </w:tc>
        <w:tc>
          <w:tcPr>
            <w:tcW w:w="3600" w:type="dxa"/>
            <w:gridSpan w:val="2"/>
            <w:vAlign w:val="center"/>
          </w:tcPr>
          <w:p w:rsidR="00ED125A" w:rsidRPr="00EC4868" w:rsidRDefault="00ED125A" w:rsidP="00EC4868">
            <w:pPr>
              <w:spacing w:line="240" w:lineRule="auto"/>
              <w:ind w:firstLine="0"/>
              <w:jc w:val="center"/>
              <w:rPr>
                <w:b/>
                <w:sz w:val="24"/>
                <w:szCs w:val="24"/>
                <w:lang w:eastAsia="ru-RU"/>
              </w:rPr>
            </w:pPr>
            <w:r w:rsidRPr="00EC4868">
              <w:rPr>
                <w:b/>
                <w:sz w:val="24"/>
                <w:szCs w:val="24"/>
                <w:lang w:eastAsia="ru-RU"/>
              </w:rPr>
              <w:t>Семінарські заняття</w:t>
            </w:r>
          </w:p>
        </w:tc>
      </w:tr>
      <w:tr w:rsidR="00ED125A" w:rsidRPr="0026012C" w:rsidTr="00EC4868">
        <w:trPr>
          <w:trHeight w:val="320"/>
        </w:trPr>
        <w:tc>
          <w:tcPr>
            <w:tcW w:w="2896" w:type="dxa"/>
            <w:vMerge/>
            <w:vAlign w:val="center"/>
          </w:tcPr>
          <w:p w:rsidR="00ED125A" w:rsidRPr="00EC4868" w:rsidRDefault="00ED125A" w:rsidP="00EC4868">
            <w:pPr>
              <w:spacing w:line="240" w:lineRule="auto"/>
              <w:ind w:firstLine="0"/>
              <w:jc w:val="left"/>
              <w:rPr>
                <w:sz w:val="24"/>
                <w:szCs w:val="24"/>
                <w:lang w:eastAsia="ru-RU"/>
              </w:rPr>
            </w:pPr>
          </w:p>
        </w:tc>
        <w:tc>
          <w:tcPr>
            <w:tcW w:w="2722" w:type="dxa"/>
            <w:vMerge/>
            <w:vAlign w:val="center"/>
          </w:tcPr>
          <w:p w:rsidR="00ED125A" w:rsidRPr="00EC4868" w:rsidRDefault="00ED125A" w:rsidP="00EC4868">
            <w:pPr>
              <w:spacing w:line="240" w:lineRule="auto"/>
              <w:ind w:firstLine="0"/>
              <w:jc w:val="center"/>
              <w:rPr>
                <w:sz w:val="24"/>
                <w:szCs w:val="24"/>
                <w:lang w:eastAsia="ru-RU"/>
              </w:rPr>
            </w:pPr>
          </w:p>
        </w:tc>
        <w:tc>
          <w:tcPr>
            <w:tcW w:w="1800" w:type="dxa"/>
            <w:vAlign w:val="center"/>
          </w:tcPr>
          <w:p w:rsidR="00ED125A" w:rsidRPr="00EC4868" w:rsidRDefault="00ED125A" w:rsidP="00EC4868">
            <w:pPr>
              <w:spacing w:line="240" w:lineRule="auto"/>
              <w:ind w:firstLine="0"/>
              <w:jc w:val="center"/>
              <w:rPr>
                <w:i/>
                <w:sz w:val="24"/>
                <w:szCs w:val="24"/>
                <w:lang w:eastAsia="ru-RU"/>
              </w:rPr>
            </w:pPr>
            <w:r>
              <w:rPr>
                <w:sz w:val="24"/>
                <w:szCs w:val="24"/>
                <w:lang w:eastAsia="ru-RU"/>
              </w:rPr>
              <w:t>12</w:t>
            </w:r>
            <w:r w:rsidRPr="00EC4868">
              <w:rPr>
                <w:sz w:val="24"/>
                <w:szCs w:val="24"/>
                <w:lang w:eastAsia="ru-RU"/>
              </w:rPr>
              <w:t xml:space="preserve"> год.</w:t>
            </w:r>
          </w:p>
        </w:tc>
        <w:tc>
          <w:tcPr>
            <w:tcW w:w="1800" w:type="dxa"/>
            <w:vAlign w:val="center"/>
          </w:tcPr>
          <w:p w:rsidR="00ED125A" w:rsidRPr="00EC4868" w:rsidRDefault="00ED125A" w:rsidP="00EC4868">
            <w:pPr>
              <w:spacing w:line="240" w:lineRule="auto"/>
              <w:ind w:firstLine="0"/>
              <w:jc w:val="center"/>
              <w:rPr>
                <w:sz w:val="24"/>
                <w:szCs w:val="24"/>
                <w:lang w:eastAsia="ru-RU"/>
              </w:rPr>
            </w:pPr>
            <w:r>
              <w:rPr>
                <w:sz w:val="24"/>
                <w:szCs w:val="24"/>
                <w:lang w:eastAsia="ru-RU"/>
              </w:rPr>
              <w:t>12</w:t>
            </w:r>
            <w:r w:rsidRPr="00EC4868">
              <w:rPr>
                <w:sz w:val="24"/>
                <w:szCs w:val="24"/>
                <w:lang w:eastAsia="ru-RU"/>
              </w:rPr>
              <w:t xml:space="preserve"> год.</w:t>
            </w:r>
          </w:p>
        </w:tc>
      </w:tr>
      <w:tr w:rsidR="00ED125A" w:rsidRPr="0026012C" w:rsidTr="00EC4868">
        <w:trPr>
          <w:trHeight w:val="138"/>
        </w:trPr>
        <w:tc>
          <w:tcPr>
            <w:tcW w:w="2896" w:type="dxa"/>
            <w:vMerge/>
            <w:vAlign w:val="center"/>
          </w:tcPr>
          <w:p w:rsidR="00ED125A" w:rsidRPr="00EC4868" w:rsidRDefault="00ED125A" w:rsidP="00EC4868">
            <w:pPr>
              <w:spacing w:line="240" w:lineRule="auto"/>
              <w:ind w:firstLine="0"/>
              <w:jc w:val="center"/>
              <w:rPr>
                <w:sz w:val="24"/>
                <w:szCs w:val="24"/>
                <w:lang w:eastAsia="ru-RU"/>
              </w:rPr>
            </w:pPr>
          </w:p>
        </w:tc>
        <w:tc>
          <w:tcPr>
            <w:tcW w:w="2722" w:type="dxa"/>
            <w:vMerge/>
            <w:vAlign w:val="center"/>
          </w:tcPr>
          <w:p w:rsidR="00ED125A" w:rsidRPr="00EC4868" w:rsidRDefault="00ED125A" w:rsidP="00EC4868">
            <w:pPr>
              <w:spacing w:line="240" w:lineRule="auto"/>
              <w:ind w:firstLine="0"/>
              <w:jc w:val="center"/>
              <w:rPr>
                <w:sz w:val="24"/>
                <w:szCs w:val="24"/>
                <w:lang w:eastAsia="ru-RU"/>
              </w:rPr>
            </w:pPr>
          </w:p>
        </w:tc>
        <w:tc>
          <w:tcPr>
            <w:tcW w:w="3600" w:type="dxa"/>
            <w:gridSpan w:val="2"/>
            <w:vAlign w:val="center"/>
          </w:tcPr>
          <w:p w:rsidR="00ED125A" w:rsidRPr="00EC4868" w:rsidRDefault="00ED125A" w:rsidP="00EC4868">
            <w:pPr>
              <w:spacing w:line="240" w:lineRule="auto"/>
              <w:ind w:firstLine="0"/>
              <w:jc w:val="center"/>
              <w:rPr>
                <w:b/>
                <w:sz w:val="24"/>
                <w:szCs w:val="24"/>
                <w:lang w:eastAsia="ru-RU"/>
              </w:rPr>
            </w:pPr>
            <w:r w:rsidRPr="00EC4868">
              <w:rPr>
                <w:b/>
                <w:sz w:val="24"/>
                <w:szCs w:val="24"/>
                <w:lang w:eastAsia="ru-RU"/>
              </w:rPr>
              <w:t>Самостійна робота</w:t>
            </w:r>
          </w:p>
        </w:tc>
      </w:tr>
      <w:tr w:rsidR="00ED125A" w:rsidRPr="0026012C" w:rsidTr="00EC4868">
        <w:trPr>
          <w:trHeight w:val="138"/>
        </w:trPr>
        <w:tc>
          <w:tcPr>
            <w:tcW w:w="2896" w:type="dxa"/>
            <w:vMerge/>
            <w:vAlign w:val="center"/>
          </w:tcPr>
          <w:p w:rsidR="00ED125A" w:rsidRPr="00EC4868" w:rsidRDefault="00ED125A" w:rsidP="00EC4868">
            <w:pPr>
              <w:spacing w:line="240" w:lineRule="auto"/>
              <w:ind w:firstLine="0"/>
              <w:jc w:val="center"/>
              <w:rPr>
                <w:sz w:val="24"/>
                <w:szCs w:val="24"/>
                <w:lang w:eastAsia="ru-RU"/>
              </w:rPr>
            </w:pPr>
          </w:p>
        </w:tc>
        <w:tc>
          <w:tcPr>
            <w:tcW w:w="2722" w:type="dxa"/>
            <w:vMerge/>
            <w:vAlign w:val="center"/>
          </w:tcPr>
          <w:p w:rsidR="00ED125A" w:rsidRPr="00EC4868" w:rsidRDefault="00ED125A" w:rsidP="00EC4868">
            <w:pPr>
              <w:spacing w:line="240" w:lineRule="auto"/>
              <w:ind w:firstLine="0"/>
              <w:jc w:val="center"/>
              <w:rPr>
                <w:sz w:val="24"/>
                <w:szCs w:val="24"/>
                <w:lang w:eastAsia="ru-RU"/>
              </w:rPr>
            </w:pPr>
          </w:p>
        </w:tc>
        <w:tc>
          <w:tcPr>
            <w:tcW w:w="1800" w:type="dxa"/>
            <w:vAlign w:val="center"/>
          </w:tcPr>
          <w:p w:rsidR="00ED125A" w:rsidRPr="00EC4868" w:rsidRDefault="00ED125A" w:rsidP="00EC4868">
            <w:pPr>
              <w:spacing w:line="240" w:lineRule="auto"/>
              <w:ind w:firstLine="0"/>
              <w:jc w:val="center"/>
              <w:rPr>
                <w:i/>
                <w:sz w:val="24"/>
                <w:szCs w:val="24"/>
                <w:lang w:eastAsia="ru-RU"/>
              </w:rPr>
            </w:pPr>
            <w:r>
              <w:rPr>
                <w:sz w:val="24"/>
                <w:szCs w:val="24"/>
                <w:lang w:eastAsia="ru-RU"/>
              </w:rPr>
              <w:t>100</w:t>
            </w:r>
            <w:r w:rsidRPr="00EC4868">
              <w:rPr>
                <w:sz w:val="24"/>
                <w:szCs w:val="24"/>
                <w:lang w:eastAsia="ru-RU"/>
              </w:rPr>
              <w:t xml:space="preserve"> год.</w:t>
            </w:r>
          </w:p>
        </w:tc>
        <w:tc>
          <w:tcPr>
            <w:tcW w:w="1800" w:type="dxa"/>
            <w:vAlign w:val="center"/>
          </w:tcPr>
          <w:p w:rsidR="00ED125A" w:rsidRPr="00EC4868" w:rsidRDefault="00ED125A" w:rsidP="00EC4868">
            <w:pPr>
              <w:spacing w:line="240" w:lineRule="auto"/>
              <w:ind w:firstLine="0"/>
              <w:jc w:val="center"/>
              <w:rPr>
                <w:i/>
                <w:sz w:val="24"/>
                <w:szCs w:val="24"/>
                <w:lang w:eastAsia="ru-RU"/>
              </w:rPr>
            </w:pPr>
            <w:r>
              <w:rPr>
                <w:sz w:val="24"/>
                <w:szCs w:val="24"/>
                <w:lang w:eastAsia="ru-RU"/>
              </w:rPr>
              <w:t>100</w:t>
            </w:r>
            <w:r w:rsidRPr="00EC4868">
              <w:rPr>
                <w:sz w:val="24"/>
                <w:szCs w:val="24"/>
                <w:lang w:eastAsia="ru-RU"/>
              </w:rPr>
              <w:t xml:space="preserve"> год.</w:t>
            </w:r>
          </w:p>
        </w:tc>
      </w:tr>
      <w:tr w:rsidR="00ED125A" w:rsidRPr="0026012C" w:rsidTr="00EC4868">
        <w:trPr>
          <w:trHeight w:val="330"/>
        </w:trPr>
        <w:tc>
          <w:tcPr>
            <w:tcW w:w="2896" w:type="dxa"/>
            <w:vMerge/>
            <w:vAlign w:val="center"/>
          </w:tcPr>
          <w:p w:rsidR="00ED125A" w:rsidRPr="00EC4868" w:rsidRDefault="00ED125A" w:rsidP="00EC4868">
            <w:pPr>
              <w:spacing w:line="240" w:lineRule="auto"/>
              <w:ind w:firstLine="0"/>
              <w:jc w:val="center"/>
              <w:rPr>
                <w:sz w:val="24"/>
                <w:szCs w:val="24"/>
                <w:lang w:eastAsia="ru-RU"/>
              </w:rPr>
            </w:pPr>
          </w:p>
        </w:tc>
        <w:tc>
          <w:tcPr>
            <w:tcW w:w="2722" w:type="dxa"/>
            <w:vMerge/>
            <w:vAlign w:val="center"/>
          </w:tcPr>
          <w:p w:rsidR="00ED125A" w:rsidRPr="00EC4868" w:rsidRDefault="00ED125A" w:rsidP="00EC4868">
            <w:pPr>
              <w:spacing w:line="240" w:lineRule="auto"/>
              <w:ind w:firstLine="0"/>
              <w:jc w:val="center"/>
              <w:rPr>
                <w:sz w:val="24"/>
                <w:szCs w:val="24"/>
                <w:lang w:eastAsia="ru-RU"/>
              </w:rPr>
            </w:pPr>
          </w:p>
        </w:tc>
        <w:tc>
          <w:tcPr>
            <w:tcW w:w="3600" w:type="dxa"/>
            <w:gridSpan w:val="2"/>
            <w:vAlign w:val="center"/>
          </w:tcPr>
          <w:p w:rsidR="00ED125A" w:rsidRPr="00EC4868" w:rsidRDefault="00ED125A" w:rsidP="00EC4868">
            <w:pPr>
              <w:spacing w:line="240" w:lineRule="auto"/>
              <w:ind w:firstLine="0"/>
              <w:jc w:val="center"/>
              <w:rPr>
                <w:i/>
                <w:sz w:val="24"/>
                <w:szCs w:val="24"/>
                <w:lang w:eastAsia="ru-RU"/>
              </w:rPr>
            </w:pPr>
            <w:r w:rsidRPr="00EC4868">
              <w:rPr>
                <w:sz w:val="24"/>
                <w:szCs w:val="24"/>
                <w:lang w:eastAsia="ru-RU"/>
              </w:rPr>
              <w:t>Вид контролю:</w:t>
            </w:r>
          </w:p>
        </w:tc>
      </w:tr>
      <w:tr w:rsidR="00ED125A" w:rsidRPr="0026012C" w:rsidTr="00EC4868">
        <w:trPr>
          <w:trHeight w:val="210"/>
        </w:trPr>
        <w:tc>
          <w:tcPr>
            <w:tcW w:w="2896" w:type="dxa"/>
            <w:vMerge/>
            <w:vAlign w:val="center"/>
          </w:tcPr>
          <w:p w:rsidR="00ED125A" w:rsidRPr="00EC4868" w:rsidRDefault="00ED125A" w:rsidP="00EC4868">
            <w:pPr>
              <w:spacing w:line="240" w:lineRule="auto"/>
              <w:ind w:firstLine="0"/>
              <w:jc w:val="center"/>
              <w:rPr>
                <w:sz w:val="24"/>
                <w:szCs w:val="24"/>
                <w:lang w:eastAsia="ru-RU"/>
              </w:rPr>
            </w:pPr>
          </w:p>
        </w:tc>
        <w:tc>
          <w:tcPr>
            <w:tcW w:w="2722" w:type="dxa"/>
            <w:vMerge/>
            <w:vAlign w:val="center"/>
          </w:tcPr>
          <w:p w:rsidR="00ED125A" w:rsidRPr="00EC4868" w:rsidRDefault="00ED125A" w:rsidP="00EC4868">
            <w:pPr>
              <w:spacing w:line="240" w:lineRule="auto"/>
              <w:ind w:firstLine="0"/>
              <w:jc w:val="center"/>
              <w:rPr>
                <w:sz w:val="24"/>
                <w:szCs w:val="24"/>
                <w:lang w:eastAsia="ru-RU"/>
              </w:rPr>
            </w:pPr>
          </w:p>
        </w:tc>
        <w:tc>
          <w:tcPr>
            <w:tcW w:w="1800" w:type="dxa"/>
            <w:vAlign w:val="center"/>
          </w:tcPr>
          <w:p w:rsidR="00ED125A" w:rsidRPr="00EC4868" w:rsidRDefault="00ED125A" w:rsidP="00EC4868">
            <w:pPr>
              <w:spacing w:line="240" w:lineRule="auto"/>
              <w:ind w:hanging="108"/>
              <w:jc w:val="center"/>
              <w:rPr>
                <w:sz w:val="24"/>
                <w:szCs w:val="24"/>
                <w:lang w:eastAsia="ru-RU"/>
              </w:rPr>
            </w:pPr>
            <w:r>
              <w:rPr>
                <w:sz w:val="24"/>
                <w:szCs w:val="24"/>
                <w:lang w:eastAsia="ru-RU"/>
              </w:rPr>
              <w:t>залік</w:t>
            </w:r>
            <w:r w:rsidRPr="00EC4868">
              <w:rPr>
                <w:sz w:val="24"/>
                <w:szCs w:val="24"/>
                <w:lang w:eastAsia="ru-RU"/>
              </w:rPr>
              <w:t xml:space="preserve">                       </w:t>
            </w:r>
          </w:p>
        </w:tc>
        <w:tc>
          <w:tcPr>
            <w:tcW w:w="1800" w:type="dxa"/>
            <w:vAlign w:val="center"/>
          </w:tcPr>
          <w:p w:rsidR="00ED125A" w:rsidRPr="00EC4868" w:rsidRDefault="00ED125A" w:rsidP="00753E5D">
            <w:pPr>
              <w:spacing w:line="240" w:lineRule="auto"/>
              <w:ind w:firstLine="0"/>
              <w:jc w:val="center"/>
              <w:rPr>
                <w:sz w:val="24"/>
                <w:szCs w:val="24"/>
                <w:lang w:eastAsia="ru-RU"/>
              </w:rPr>
            </w:pPr>
            <w:r>
              <w:rPr>
                <w:sz w:val="24"/>
                <w:szCs w:val="24"/>
                <w:lang w:eastAsia="ru-RU"/>
              </w:rPr>
              <w:t>залік</w:t>
            </w:r>
          </w:p>
        </w:tc>
      </w:tr>
    </w:tbl>
    <w:p w:rsidR="00ED125A" w:rsidRPr="00EC4868" w:rsidRDefault="00ED125A" w:rsidP="00EC4868">
      <w:pPr>
        <w:spacing w:line="240" w:lineRule="auto"/>
        <w:ind w:firstLine="0"/>
        <w:jc w:val="left"/>
        <w:rPr>
          <w:sz w:val="24"/>
          <w:szCs w:val="24"/>
          <w:lang w:eastAsia="ru-RU"/>
        </w:rPr>
      </w:pPr>
    </w:p>
    <w:p w:rsidR="00ED125A" w:rsidRPr="00EC4868" w:rsidRDefault="00ED125A" w:rsidP="00753E5D">
      <w:pPr>
        <w:spacing w:line="240" w:lineRule="auto"/>
        <w:ind w:left="1440" w:hanging="720"/>
        <w:rPr>
          <w:sz w:val="24"/>
          <w:szCs w:val="24"/>
          <w:lang w:eastAsia="ru-RU"/>
        </w:rPr>
      </w:pPr>
      <w:r w:rsidRPr="00EC4868">
        <w:rPr>
          <w:b/>
          <w:bCs/>
          <w:sz w:val="24"/>
          <w:szCs w:val="24"/>
          <w:lang w:eastAsia="ru-RU"/>
        </w:rPr>
        <w:t>Примітка</w:t>
      </w:r>
      <w:r w:rsidRPr="00EC4868">
        <w:rPr>
          <w:sz w:val="24"/>
          <w:szCs w:val="24"/>
          <w:lang w:eastAsia="ru-RU"/>
        </w:rPr>
        <w:t>.</w:t>
      </w:r>
    </w:p>
    <w:p w:rsidR="00ED125A" w:rsidRPr="00EC4868" w:rsidRDefault="00ED125A" w:rsidP="00753E5D">
      <w:pPr>
        <w:spacing w:line="240" w:lineRule="auto"/>
        <w:ind w:firstLine="720"/>
        <w:rPr>
          <w:sz w:val="24"/>
          <w:szCs w:val="24"/>
          <w:lang w:eastAsia="ru-RU"/>
        </w:rPr>
      </w:pPr>
      <w:r w:rsidRPr="00EC4868">
        <w:rPr>
          <w:sz w:val="24"/>
          <w:szCs w:val="24"/>
          <w:lang w:eastAsia="ru-RU"/>
        </w:rPr>
        <w:t>Співвідношення кількості годин аудиторних занять до</w:t>
      </w:r>
      <w:r>
        <w:rPr>
          <w:sz w:val="24"/>
          <w:szCs w:val="24"/>
          <w:lang w:eastAsia="ru-RU"/>
        </w:rPr>
        <w:t xml:space="preserve"> самостійної  роботи становить: 50/10</w:t>
      </w:r>
      <w:r w:rsidRPr="00EC4868">
        <w:rPr>
          <w:sz w:val="24"/>
          <w:szCs w:val="24"/>
          <w:lang w:eastAsia="ru-RU"/>
        </w:rPr>
        <w:t>0</w:t>
      </w:r>
    </w:p>
    <w:p w:rsidR="00ED125A" w:rsidRPr="00EC4868" w:rsidRDefault="00ED125A" w:rsidP="00EC4868">
      <w:pPr>
        <w:spacing w:line="240" w:lineRule="auto"/>
        <w:ind w:left="1440" w:hanging="1440"/>
        <w:jc w:val="right"/>
        <w:rPr>
          <w:sz w:val="24"/>
          <w:szCs w:val="24"/>
          <w:lang w:eastAsia="ru-RU"/>
        </w:rPr>
      </w:pPr>
    </w:p>
    <w:p w:rsidR="00ED125A" w:rsidRPr="00EC4868" w:rsidRDefault="00ED125A" w:rsidP="00EC4868">
      <w:pPr>
        <w:spacing w:line="240" w:lineRule="auto"/>
        <w:ind w:left="1440" w:hanging="1440"/>
        <w:jc w:val="right"/>
        <w:rPr>
          <w:sz w:val="24"/>
          <w:szCs w:val="24"/>
          <w:lang w:eastAsia="ru-RU"/>
        </w:rPr>
      </w:pPr>
    </w:p>
    <w:p w:rsidR="00ED125A" w:rsidRPr="00EC4868" w:rsidRDefault="00ED125A" w:rsidP="00EC4868">
      <w:pPr>
        <w:spacing w:line="240" w:lineRule="auto"/>
        <w:ind w:left="1440" w:hanging="1440"/>
        <w:jc w:val="right"/>
        <w:rPr>
          <w:sz w:val="24"/>
          <w:szCs w:val="24"/>
          <w:lang w:eastAsia="ru-RU"/>
        </w:rPr>
      </w:pPr>
    </w:p>
    <w:p w:rsidR="00ED125A" w:rsidRPr="00EC4868" w:rsidRDefault="00ED125A" w:rsidP="00EC4868">
      <w:pPr>
        <w:spacing w:line="240" w:lineRule="auto"/>
        <w:ind w:left="1440" w:hanging="1440"/>
        <w:jc w:val="right"/>
        <w:rPr>
          <w:sz w:val="24"/>
          <w:szCs w:val="24"/>
          <w:lang w:eastAsia="ru-RU"/>
        </w:rPr>
      </w:pPr>
    </w:p>
    <w:p w:rsidR="00ED125A" w:rsidRPr="00EC4868" w:rsidRDefault="00ED125A" w:rsidP="00EC4868">
      <w:pPr>
        <w:spacing w:line="240" w:lineRule="auto"/>
        <w:ind w:left="1440" w:hanging="1440"/>
        <w:jc w:val="right"/>
        <w:rPr>
          <w:sz w:val="24"/>
          <w:szCs w:val="24"/>
          <w:lang w:eastAsia="ru-RU"/>
        </w:rPr>
      </w:pPr>
    </w:p>
    <w:p w:rsidR="00ED125A" w:rsidRPr="00EC4868" w:rsidRDefault="00ED125A" w:rsidP="00EC4868">
      <w:pPr>
        <w:spacing w:line="240" w:lineRule="auto"/>
        <w:ind w:left="1440" w:hanging="1440"/>
        <w:jc w:val="right"/>
        <w:rPr>
          <w:sz w:val="24"/>
          <w:szCs w:val="24"/>
          <w:lang w:eastAsia="ru-RU"/>
        </w:rPr>
      </w:pPr>
    </w:p>
    <w:p w:rsidR="00ED125A" w:rsidRPr="00EC4868" w:rsidRDefault="00ED125A" w:rsidP="00EC4868">
      <w:pPr>
        <w:spacing w:line="240" w:lineRule="auto"/>
        <w:ind w:left="1440" w:hanging="1440"/>
        <w:jc w:val="right"/>
        <w:rPr>
          <w:sz w:val="24"/>
          <w:szCs w:val="24"/>
          <w:lang w:eastAsia="ru-RU"/>
        </w:rPr>
      </w:pPr>
    </w:p>
    <w:p w:rsidR="00ED125A" w:rsidRPr="00EC4868" w:rsidRDefault="00ED125A" w:rsidP="00EC4868">
      <w:pPr>
        <w:spacing w:line="240" w:lineRule="auto"/>
        <w:ind w:left="1440" w:hanging="1440"/>
        <w:jc w:val="right"/>
        <w:rPr>
          <w:sz w:val="24"/>
          <w:szCs w:val="24"/>
          <w:lang w:eastAsia="ru-RU"/>
        </w:rPr>
      </w:pPr>
    </w:p>
    <w:p w:rsidR="00ED125A" w:rsidRPr="00EC4868" w:rsidRDefault="00ED125A" w:rsidP="00EC4868">
      <w:pPr>
        <w:spacing w:line="240" w:lineRule="auto"/>
        <w:ind w:left="1440" w:hanging="1440"/>
        <w:jc w:val="right"/>
        <w:rPr>
          <w:sz w:val="24"/>
          <w:szCs w:val="24"/>
          <w:lang w:eastAsia="ru-RU"/>
        </w:rPr>
      </w:pPr>
    </w:p>
    <w:p w:rsidR="00ED125A" w:rsidRDefault="00ED125A" w:rsidP="00EC4868">
      <w:pPr>
        <w:spacing w:line="240" w:lineRule="auto"/>
        <w:ind w:left="1440" w:hanging="1440"/>
        <w:jc w:val="right"/>
        <w:rPr>
          <w:sz w:val="24"/>
          <w:szCs w:val="24"/>
          <w:lang w:eastAsia="ru-RU"/>
        </w:rPr>
      </w:pPr>
    </w:p>
    <w:p w:rsidR="00ED125A" w:rsidRPr="00EC4868" w:rsidRDefault="00ED125A" w:rsidP="00EC4868">
      <w:pPr>
        <w:spacing w:line="240" w:lineRule="auto"/>
        <w:ind w:left="1440" w:hanging="1440"/>
        <w:jc w:val="right"/>
        <w:rPr>
          <w:sz w:val="24"/>
          <w:szCs w:val="24"/>
          <w:lang w:eastAsia="ru-RU"/>
        </w:rPr>
      </w:pPr>
    </w:p>
    <w:p w:rsidR="00ED125A" w:rsidRDefault="00ED125A" w:rsidP="00EC4868">
      <w:pPr>
        <w:spacing w:line="240" w:lineRule="auto"/>
        <w:ind w:left="1440" w:hanging="1440"/>
        <w:jc w:val="right"/>
        <w:rPr>
          <w:sz w:val="24"/>
          <w:szCs w:val="24"/>
          <w:lang w:eastAsia="ru-RU"/>
        </w:rPr>
      </w:pPr>
    </w:p>
    <w:p w:rsidR="00ED125A" w:rsidRDefault="00ED125A" w:rsidP="00EC4868">
      <w:pPr>
        <w:spacing w:line="240" w:lineRule="auto"/>
        <w:ind w:left="1440" w:hanging="1440"/>
        <w:jc w:val="right"/>
        <w:rPr>
          <w:sz w:val="24"/>
          <w:szCs w:val="24"/>
          <w:lang w:eastAsia="ru-RU"/>
        </w:rPr>
      </w:pPr>
    </w:p>
    <w:p w:rsidR="00ED125A" w:rsidRDefault="00ED125A" w:rsidP="00EC4868">
      <w:pPr>
        <w:spacing w:line="240" w:lineRule="auto"/>
        <w:ind w:left="1440" w:hanging="1440"/>
        <w:jc w:val="right"/>
        <w:rPr>
          <w:sz w:val="24"/>
          <w:szCs w:val="24"/>
          <w:lang w:eastAsia="ru-RU"/>
        </w:rPr>
      </w:pPr>
    </w:p>
    <w:p w:rsidR="00ED125A" w:rsidRDefault="00ED125A" w:rsidP="00EC4868">
      <w:pPr>
        <w:spacing w:line="240" w:lineRule="auto"/>
        <w:ind w:left="1440" w:hanging="1440"/>
        <w:jc w:val="right"/>
        <w:rPr>
          <w:sz w:val="24"/>
          <w:szCs w:val="24"/>
          <w:lang w:eastAsia="ru-RU"/>
        </w:rPr>
      </w:pPr>
    </w:p>
    <w:p w:rsidR="00ED125A" w:rsidRDefault="00ED125A" w:rsidP="00EC4868">
      <w:pPr>
        <w:spacing w:line="240" w:lineRule="auto"/>
        <w:ind w:left="1440" w:hanging="1440"/>
        <w:jc w:val="right"/>
        <w:rPr>
          <w:sz w:val="24"/>
          <w:szCs w:val="24"/>
          <w:lang w:eastAsia="ru-RU"/>
        </w:rPr>
      </w:pPr>
    </w:p>
    <w:p w:rsidR="00ED125A" w:rsidRDefault="00ED125A" w:rsidP="00EC4868">
      <w:pPr>
        <w:spacing w:line="240" w:lineRule="auto"/>
        <w:ind w:left="1440" w:hanging="1440"/>
        <w:jc w:val="right"/>
        <w:rPr>
          <w:sz w:val="24"/>
          <w:szCs w:val="24"/>
          <w:lang w:eastAsia="ru-RU"/>
        </w:rPr>
      </w:pPr>
    </w:p>
    <w:p w:rsidR="00ED125A" w:rsidRDefault="00ED125A" w:rsidP="00EC4868">
      <w:pPr>
        <w:spacing w:line="240" w:lineRule="auto"/>
        <w:ind w:left="1440" w:hanging="1440"/>
        <w:jc w:val="right"/>
        <w:rPr>
          <w:sz w:val="24"/>
          <w:szCs w:val="24"/>
          <w:lang w:eastAsia="ru-RU"/>
        </w:rPr>
      </w:pPr>
    </w:p>
    <w:p w:rsidR="00ED125A" w:rsidRDefault="00ED125A" w:rsidP="00EC4868">
      <w:pPr>
        <w:spacing w:line="240" w:lineRule="auto"/>
        <w:ind w:left="1440" w:hanging="1440"/>
        <w:jc w:val="right"/>
        <w:rPr>
          <w:sz w:val="24"/>
          <w:szCs w:val="24"/>
          <w:lang w:eastAsia="ru-RU"/>
        </w:rPr>
      </w:pPr>
    </w:p>
    <w:p w:rsidR="00ED125A" w:rsidRDefault="00ED125A" w:rsidP="00EC4868">
      <w:pPr>
        <w:spacing w:line="240" w:lineRule="auto"/>
        <w:ind w:left="1440" w:hanging="1440"/>
        <w:jc w:val="right"/>
        <w:rPr>
          <w:sz w:val="24"/>
          <w:szCs w:val="24"/>
          <w:lang w:eastAsia="ru-RU"/>
        </w:rPr>
      </w:pPr>
    </w:p>
    <w:p w:rsidR="00ED125A" w:rsidRPr="00EC4868" w:rsidRDefault="00ED125A" w:rsidP="00EC4868">
      <w:pPr>
        <w:spacing w:line="240" w:lineRule="auto"/>
        <w:ind w:left="1440" w:hanging="1440"/>
        <w:jc w:val="right"/>
        <w:rPr>
          <w:sz w:val="24"/>
          <w:szCs w:val="24"/>
          <w:lang w:eastAsia="ru-RU"/>
        </w:rPr>
      </w:pPr>
    </w:p>
    <w:p w:rsidR="00ED125A" w:rsidRPr="00EC4868" w:rsidRDefault="00ED125A" w:rsidP="00EC4868">
      <w:pPr>
        <w:spacing w:line="240" w:lineRule="auto"/>
        <w:ind w:left="1440" w:hanging="1440"/>
        <w:jc w:val="right"/>
        <w:rPr>
          <w:sz w:val="24"/>
          <w:szCs w:val="24"/>
          <w:lang w:eastAsia="ru-RU"/>
        </w:rPr>
      </w:pPr>
    </w:p>
    <w:p w:rsidR="00ED125A" w:rsidRPr="00EC4868" w:rsidRDefault="00ED125A" w:rsidP="00EC4868">
      <w:pPr>
        <w:spacing w:line="240" w:lineRule="auto"/>
        <w:ind w:left="1440" w:hanging="1440"/>
        <w:jc w:val="right"/>
        <w:rPr>
          <w:sz w:val="24"/>
          <w:szCs w:val="24"/>
          <w:lang w:eastAsia="ru-RU"/>
        </w:rPr>
      </w:pPr>
    </w:p>
    <w:p w:rsidR="00ED125A" w:rsidRPr="00EC4868" w:rsidRDefault="00ED125A" w:rsidP="00EC4868">
      <w:pPr>
        <w:tabs>
          <w:tab w:val="left" w:pos="3900"/>
        </w:tabs>
        <w:spacing w:line="240" w:lineRule="auto"/>
        <w:ind w:firstLine="0"/>
        <w:jc w:val="center"/>
        <w:rPr>
          <w:b/>
          <w:sz w:val="24"/>
          <w:szCs w:val="24"/>
          <w:lang w:eastAsia="ru-RU"/>
        </w:rPr>
      </w:pPr>
      <w:r w:rsidRPr="00EC4868">
        <w:rPr>
          <w:b/>
          <w:sz w:val="24"/>
          <w:szCs w:val="24"/>
          <w:lang w:eastAsia="ru-RU"/>
        </w:rPr>
        <w:t>2. Мета та завдання навчальної дисципліни</w:t>
      </w:r>
    </w:p>
    <w:p w:rsidR="00ED125A" w:rsidRPr="00EC4868" w:rsidRDefault="00ED125A" w:rsidP="00EC4868">
      <w:pPr>
        <w:tabs>
          <w:tab w:val="left" w:pos="3900"/>
        </w:tabs>
        <w:spacing w:line="240" w:lineRule="auto"/>
        <w:ind w:left="360" w:firstLine="0"/>
        <w:jc w:val="left"/>
        <w:rPr>
          <w:b/>
          <w:szCs w:val="28"/>
          <w:lang w:eastAsia="ru-RU"/>
        </w:rPr>
      </w:pPr>
    </w:p>
    <w:p w:rsidR="00ED125A" w:rsidRPr="00EC4868" w:rsidRDefault="00ED125A" w:rsidP="00EC4868">
      <w:pPr>
        <w:widowControl w:val="0"/>
        <w:spacing w:line="274" w:lineRule="exact"/>
        <w:ind w:firstLine="580"/>
        <w:rPr>
          <w:sz w:val="24"/>
          <w:szCs w:val="24"/>
          <w:lang w:eastAsia="ru-RU"/>
        </w:rPr>
      </w:pPr>
      <w:r w:rsidRPr="00EC4868">
        <w:rPr>
          <w:b/>
          <w:sz w:val="24"/>
          <w:szCs w:val="24"/>
          <w:lang w:eastAsia="ru-RU"/>
        </w:rPr>
        <w:t>Метою</w:t>
      </w:r>
      <w:r w:rsidRPr="00EC4868">
        <w:rPr>
          <w:sz w:val="24"/>
          <w:szCs w:val="24"/>
          <w:lang w:eastAsia="ru-RU"/>
        </w:rPr>
        <w:t xml:space="preserve"> викладання навчальної дисципліни «</w:t>
      </w:r>
      <w:r>
        <w:rPr>
          <w:sz w:val="24"/>
          <w:szCs w:val="24"/>
          <w:lang w:eastAsia="ru-RU"/>
        </w:rPr>
        <w:t xml:space="preserve">Моделі глобальної економіки» </w:t>
      </w:r>
      <w:r w:rsidRPr="00EC4868">
        <w:rPr>
          <w:sz w:val="24"/>
          <w:szCs w:val="24"/>
          <w:lang w:eastAsia="ru-RU"/>
        </w:rPr>
        <w:t xml:space="preserve">є формування  у </w:t>
      </w:r>
      <w:r>
        <w:rPr>
          <w:sz w:val="24"/>
          <w:szCs w:val="24"/>
          <w:lang w:eastAsia="ru-RU"/>
        </w:rPr>
        <w:t>аспірантів</w:t>
      </w:r>
      <w:r w:rsidRPr="00EC4868">
        <w:rPr>
          <w:sz w:val="24"/>
          <w:szCs w:val="24"/>
          <w:lang w:eastAsia="ru-RU"/>
        </w:rPr>
        <w:t xml:space="preserve"> знань умов і факторів становлення та механізмів функціонування глобальної економіки, як економічного феномену і наукової категорії поряд з еволюцією і перспективами розвитку цієї економічної і суспільно-політичної системи.</w:t>
      </w:r>
    </w:p>
    <w:p w:rsidR="00ED125A" w:rsidRPr="00EC4868" w:rsidRDefault="00ED125A" w:rsidP="00EC4868">
      <w:pPr>
        <w:spacing w:line="240" w:lineRule="auto"/>
        <w:rPr>
          <w:sz w:val="24"/>
          <w:szCs w:val="24"/>
          <w:lang w:eastAsia="ru-RU"/>
        </w:rPr>
      </w:pPr>
      <w:r w:rsidRPr="00EC4868">
        <w:rPr>
          <w:b/>
          <w:sz w:val="24"/>
          <w:szCs w:val="24"/>
          <w:lang w:eastAsia="ru-RU"/>
        </w:rPr>
        <w:t>Основними завданнями</w:t>
      </w:r>
      <w:r w:rsidRPr="00EC4868">
        <w:rPr>
          <w:sz w:val="24"/>
          <w:szCs w:val="24"/>
          <w:lang w:eastAsia="ru-RU"/>
        </w:rPr>
        <w:t xml:space="preserve"> вивчення дисципліни «</w:t>
      </w:r>
      <w:r>
        <w:rPr>
          <w:sz w:val="24"/>
          <w:szCs w:val="24"/>
          <w:lang w:eastAsia="ru-RU"/>
        </w:rPr>
        <w:t xml:space="preserve">Моделі глобальної економіки» </w:t>
      </w:r>
      <w:r w:rsidRPr="00EC4868">
        <w:rPr>
          <w:sz w:val="24"/>
          <w:szCs w:val="24"/>
          <w:lang w:eastAsia="ru-RU"/>
        </w:rPr>
        <w:t>є виявлення</w:t>
      </w:r>
      <w:r w:rsidRPr="00EC4868">
        <w:rPr>
          <w:color w:val="000000"/>
          <w:sz w:val="24"/>
          <w:szCs w:val="24"/>
          <w:lang w:eastAsia="ru-RU"/>
        </w:rPr>
        <w:t xml:space="preserve"> системної сутності економічної глобалізації, вивчення впливу глобалізації на світовий інтеграційний процес і формування національних стратегій економічного розвитку.</w:t>
      </w:r>
    </w:p>
    <w:p w:rsidR="00ED125A" w:rsidRPr="00EC4868" w:rsidRDefault="00ED125A" w:rsidP="00467B89">
      <w:pPr>
        <w:spacing w:line="240" w:lineRule="auto"/>
        <w:rPr>
          <w:sz w:val="24"/>
          <w:szCs w:val="24"/>
          <w:lang w:eastAsia="ru-RU"/>
        </w:rPr>
      </w:pPr>
      <w:r w:rsidRPr="00EC4868">
        <w:rPr>
          <w:sz w:val="24"/>
          <w:szCs w:val="24"/>
          <w:lang w:eastAsia="ru-RU"/>
        </w:rPr>
        <w:t>У результаті вивчення навчал</w:t>
      </w:r>
      <w:r>
        <w:rPr>
          <w:sz w:val="24"/>
          <w:szCs w:val="24"/>
          <w:lang w:eastAsia="ru-RU"/>
        </w:rPr>
        <w:t xml:space="preserve">ьної дисципліни аспірант повинен засвоїти </w:t>
      </w:r>
      <w:r w:rsidRPr="00EC4868">
        <w:rPr>
          <w:color w:val="000000"/>
          <w:sz w:val="24"/>
          <w:szCs w:val="24"/>
          <w:lang w:eastAsia="uk-UA"/>
        </w:rPr>
        <w:t>природу, передумови та фактори становлення глобальної економіки; закономірності глобальної корпоратизації бізнесу; генезис глобальної економічної інтеграції; характер, форми, моделі та конкурентні переваги регіональної економічної інтеграції в глобальних умовах розвитку; динаміку процесів інституціоналізації глобального економічного розвитку; форми та механізми соціалізації глобальної економіки; механізми та інструментарій анти циклічного регулювання економік у глобальній системі; дію конкурентних механізмів глобального ринку; напрями інтеграції України в глобальний економічний простір</w:t>
      </w:r>
      <w:r>
        <w:rPr>
          <w:color w:val="000000"/>
          <w:sz w:val="24"/>
          <w:szCs w:val="24"/>
          <w:lang w:eastAsia="uk-UA"/>
        </w:rPr>
        <w:t xml:space="preserve">; </w:t>
      </w:r>
      <w:r>
        <w:rPr>
          <w:sz w:val="24"/>
          <w:szCs w:val="24"/>
          <w:lang w:eastAsia="ru-RU"/>
        </w:rPr>
        <w:t xml:space="preserve"> </w:t>
      </w:r>
      <w:r w:rsidRPr="00EC4868">
        <w:rPr>
          <w:sz w:val="24"/>
          <w:szCs w:val="24"/>
        </w:rPr>
        <w:t>аналізувати тенденції глобалізації економічного розвитку; виявляти та оцінювати проблеми розвитку міжнародного бізнесу в умовах глобалізації; розробляти стратегічні заходи для забезпечення міжнародної конкурентоспроможності товарів, послуг, підприємств, галузей, міжгалузевих комплексів; організовувати процеси управління міжнародною економічною діяльністю регіонів, галузей, міжгалузевих комплексів; визначати регулятивні пріоритети формування сучасної міжнародної економічної політики.</w:t>
      </w:r>
    </w:p>
    <w:p w:rsidR="00ED125A" w:rsidRPr="00EC4868" w:rsidRDefault="00ED125A" w:rsidP="00467B89">
      <w:pPr>
        <w:spacing w:line="240" w:lineRule="auto"/>
        <w:ind w:firstLine="0"/>
        <w:rPr>
          <w:b/>
          <w:sz w:val="26"/>
          <w:szCs w:val="26"/>
          <w:lang w:eastAsia="ru-RU"/>
        </w:rPr>
      </w:pPr>
    </w:p>
    <w:p w:rsidR="00ED125A" w:rsidRPr="00EC4868" w:rsidRDefault="00ED125A" w:rsidP="00EC4868">
      <w:pPr>
        <w:tabs>
          <w:tab w:val="left" w:pos="567"/>
        </w:tabs>
        <w:spacing w:line="240" w:lineRule="auto"/>
        <w:ind w:firstLine="0"/>
        <w:jc w:val="center"/>
        <w:rPr>
          <w:b/>
          <w:sz w:val="24"/>
          <w:szCs w:val="24"/>
          <w:lang w:eastAsia="ru-RU"/>
        </w:rPr>
      </w:pPr>
      <w:r w:rsidRPr="00EC4868">
        <w:rPr>
          <w:b/>
          <w:sz w:val="24"/>
          <w:szCs w:val="24"/>
          <w:lang w:eastAsia="ru-RU"/>
        </w:rPr>
        <w:t>3. Програма навчальної дисципліни</w:t>
      </w:r>
    </w:p>
    <w:p w:rsidR="00ED125A" w:rsidRPr="00EC4868" w:rsidRDefault="00ED125A" w:rsidP="00EC4868">
      <w:pPr>
        <w:tabs>
          <w:tab w:val="left" w:pos="567"/>
        </w:tabs>
        <w:spacing w:line="240" w:lineRule="auto"/>
        <w:ind w:firstLine="0"/>
        <w:jc w:val="center"/>
        <w:rPr>
          <w:b/>
          <w:sz w:val="24"/>
          <w:szCs w:val="24"/>
          <w:lang w:eastAsia="ru-RU"/>
        </w:rPr>
      </w:pPr>
    </w:p>
    <w:p w:rsidR="00ED125A" w:rsidRPr="00EC4868" w:rsidRDefault="00ED125A" w:rsidP="00EC4868">
      <w:pPr>
        <w:keepNext/>
        <w:keepLines/>
        <w:widowControl w:val="0"/>
        <w:spacing w:line="240" w:lineRule="auto"/>
        <w:outlineLvl w:val="2"/>
        <w:rPr>
          <w:b/>
          <w:bCs/>
          <w:sz w:val="24"/>
          <w:szCs w:val="24"/>
          <w:lang w:eastAsia="ru-RU"/>
        </w:rPr>
      </w:pPr>
      <w:r w:rsidRPr="00EC4868">
        <w:rPr>
          <w:b/>
          <w:bCs/>
          <w:sz w:val="24"/>
          <w:szCs w:val="24"/>
          <w:lang w:eastAsia="ru-RU"/>
        </w:rPr>
        <w:t>Змістовий модуль 1. Загальні питання щодо становлення глобальної  економіки</w:t>
      </w:r>
    </w:p>
    <w:p w:rsidR="00ED125A" w:rsidRPr="00EC4868" w:rsidRDefault="00ED125A" w:rsidP="00EC4868">
      <w:pPr>
        <w:spacing w:line="240" w:lineRule="auto"/>
        <w:rPr>
          <w:sz w:val="24"/>
          <w:szCs w:val="24"/>
          <w:lang w:eastAsia="ru-RU"/>
        </w:rPr>
      </w:pPr>
      <w:r w:rsidRPr="00EC4868">
        <w:rPr>
          <w:b/>
          <w:sz w:val="24"/>
          <w:szCs w:val="24"/>
          <w:lang w:eastAsia="ru-RU"/>
        </w:rPr>
        <w:t>Тема 1.</w:t>
      </w:r>
      <w:r w:rsidRPr="00EC4868">
        <w:rPr>
          <w:sz w:val="24"/>
          <w:szCs w:val="24"/>
          <w:lang w:eastAsia="ru-RU"/>
        </w:rPr>
        <w:t xml:space="preserve"> </w:t>
      </w:r>
      <w:r w:rsidRPr="00EC4868">
        <w:rPr>
          <w:b/>
          <w:sz w:val="24"/>
          <w:szCs w:val="24"/>
          <w:lang w:eastAsia="ru-RU"/>
        </w:rPr>
        <w:t>Часові межі феномену глобалізації</w:t>
      </w:r>
    </w:p>
    <w:p w:rsidR="00ED125A" w:rsidRPr="00EC4868" w:rsidRDefault="00ED125A" w:rsidP="00EC4868">
      <w:pPr>
        <w:widowControl w:val="0"/>
        <w:tabs>
          <w:tab w:val="left" w:pos="1590"/>
        </w:tabs>
        <w:spacing w:line="240" w:lineRule="auto"/>
        <w:ind w:right="240" w:firstLine="0"/>
        <w:rPr>
          <w:color w:val="000000"/>
          <w:sz w:val="24"/>
          <w:szCs w:val="24"/>
          <w:lang w:eastAsia="uk-UA"/>
        </w:rPr>
      </w:pPr>
      <w:r w:rsidRPr="00EC4868">
        <w:rPr>
          <w:bCs/>
          <w:color w:val="000000"/>
          <w:sz w:val="24"/>
          <w:szCs w:val="24"/>
          <w:lang w:eastAsia="uk-UA"/>
        </w:rPr>
        <w:t xml:space="preserve">            Глобалізація, як результат людської діяльності. </w:t>
      </w:r>
      <w:r w:rsidRPr="00EC4868">
        <w:rPr>
          <w:color w:val="000000"/>
          <w:sz w:val="24"/>
          <w:szCs w:val="24"/>
          <w:lang w:eastAsia="uk-UA"/>
        </w:rPr>
        <w:t>Ознаки глобалізації. Соціально-філософська проблематика глобалізації. Со</w:t>
      </w:r>
      <w:r w:rsidRPr="00EC4868">
        <w:rPr>
          <w:color w:val="000000"/>
          <w:sz w:val="24"/>
          <w:szCs w:val="24"/>
          <w:lang w:eastAsia="uk-UA"/>
        </w:rPr>
        <w:softHyphen/>
        <w:t>ціальний феномен глобалізації як результат людської діяльності. Соціокультурний феномен глобалізації.</w:t>
      </w:r>
    </w:p>
    <w:p w:rsidR="00ED125A" w:rsidRPr="00EC4868" w:rsidRDefault="00ED125A" w:rsidP="00EC4868">
      <w:pPr>
        <w:widowControl w:val="0"/>
        <w:tabs>
          <w:tab w:val="left" w:pos="1590"/>
        </w:tabs>
        <w:spacing w:line="240" w:lineRule="auto"/>
        <w:ind w:right="240"/>
        <w:rPr>
          <w:color w:val="000000"/>
          <w:sz w:val="24"/>
          <w:szCs w:val="24"/>
          <w:lang w:eastAsia="uk-UA"/>
        </w:rPr>
      </w:pPr>
      <w:r w:rsidRPr="00EC4868">
        <w:rPr>
          <w:bCs/>
          <w:color w:val="000000"/>
          <w:sz w:val="24"/>
          <w:szCs w:val="24"/>
          <w:lang w:eastAsia="uk-UA"/>
        </w:rPr>
        <w:t xml:space="preserve">Теоретико-методологічні основи аналізу глобалізації. </w:t>
      </w:r>
      <w:r w:rsidRPr="00EC4868">
        <w:rPr>
          <w:color w:val="000000"/>
          <w:sz w:val="24"/>
          <w:szCs w:val="24"/>
          <w:lang w:eastAsia="uk-UA"/>
        </w:rPr>
        <w:t>Сутність економічної глобалізації. Функціональний підхід до аналізу глобалізації. Апологетичний підхід. Технологічний підхід.</w:t>
      </w:r>
    </w:p>
    <w:p w:rsidR="00ED125A" w:rsidRPr="00EC4868" w:rsidRDefault="00ED125A" w:rsidP="00EC4868">
      <w:pPr>
        <w:widowControl w:val="0"/>
        <w:tabs>
          <w:tab w:val="left" w:pos="1590"/>
        </w:tabs>
        <w:spacing w:line="240" w:lineRule="auto"/>
        <w:ind w:right="240"/>
        <w:rPr>
          <w:color w:val="000000"/>
          <w:sz w:val="24"/>
          <w:szCs w:val="24"/>
          <w:lang w:eastAsia="uk-UA"/>
        </w:rPr>
      </w:pPr>
      <w:r w:rsidRPr="00EC4868">
        <w:rPr>
          <w:bCs/>
          <w:color w:val="000000"/>
          <w:sz w:val="24"/>
          <w:szCs w:val="24"/>
          <w:lang w:eastAsia="uk-UA"/>
        </w:rPr>
        <w:t xml:space="preserve">Етапи розвитку економічної глобалізації. </w:t>
      </w:r>
      <w:r w:rsidRPr="00EC4868">
        <w:rPr>
          <w:color w:val="000000"/>
          <w:sz w:val="24"/>
          <w:szCs w:val="24"/>
          <w:lang w:eastAsia="uk-UA"/>
        </w:rPr>
        <w:t>Витоки гло</w:t>
      </w:r>
      <w:r w:rsidRPr="00EC4868">
        <w:rPr>
          <w:color w:val="000000"/>
          <w:sz w:val="24"/>
          <w:szCs w:val="24"/>
          <w:lang w:eastAsia="uk-UA"/>
        </w:rPr>
        <w:softHyphen/>
        <w:t>балізації. Історичні періоди розвитку процесів глобалізації. Глобальне суспільство. Культурна глобалізація. Глобалізація економіки.</w:t>
      </w:r>
    </w:p>
    <w:p w:rsidR="00ED125A" w:rsidRPr="00EC4868" w:rsidRDefault="00ED125A" w:rsidP="00EC4868">
      <w:pPr>
        <w:keepNext/>
        <w:keepLines/>
        <w:widowControl w:val="0"/>
        <w:spacing w:line="240" w:lineRule="auto"/>
        <w:ind w:left="709" w:firstLine="0"/>
        <w:jc w:val="left"/>
        <w:outlineLvl w:val="3"/>
        <w:rPr>
          <w:b/>
          <w:bCs/>
          <w:color w:val="000000"/>
          <w:sz w:val="24"/>
          <w:szCs w:val="24"/>
          <w:lang w:eastAsia="uk-UA"/>
        </w:rPr>
      </w:pPr>
      <w:bookmarkStart w:id="0" w:name="bookmark9"/>
    </w:p>
    <w:p w:rsidR="00ED125A" w:rsidRPr="00EC4868" w:rsidRDefault="00ED125A" w:rsidP="00EC4868">
      <w:pPr>
        <w:keepNext/>
        <w:keepLines/>
        <w:widowControl w:val="0"/>
        <w:spacing w:line="240" w:lineRule="auto"/>
        <w:ind w:left="20" w:firstLine="689"/>
        <w:jc w:val="left"/>
        <w:outlineLvl w:val="3"/>
        <w:rPr>
          <w:b/>
          <w:bCs/>
          <w:color w:val="000000"/>
          <w:sz w:val="24"/>
          <w:szCs w:val="24"/>
          <w:lang w:eastAsia="uk-UA"/>
        </w:rPr>
      </w:pPr>
      <w:r w:rsidRPr="00EC4868">
        <w:rPr>
          <w:b/>
          <w:bCs/>
          <w:color w:val="000000"/>
          <w:sz w:val="24"/>
          <w:szCs w:val="24"/>
          <w:lang w:eastAsia="uk-UA"/>
        </w:rPr>
        <w:t>Тема 2. Сучасна методологія глобалістики</w:t>
      </w:r>
      <w:bookmarkEnd w:id="0"/>
      <w:r w:rsidRPr="00EC4868">
        <w:rPr>
          <w:b/>
          <w:bCs/>
          <w:color w:val="000000"/>
          <w:sz w:val="24"/>
          <w:szCs w:val="24"/>
          <w:lang w:eastAsia="uk-UA"/>
        </w:rPr>
        <w:t>. Школи і міждисциплінарний статус глобалістики</w:t>
      </w:r>
    </w:p>
    <w:p w:rsidR="00ED125A" w:rsidRPr="00EC4868" w:rsidRDefault="00ED125A" w:rsidP="00EC4868">
      <w:pPr>
        <w:keepNext/>
        <w:keepLines/>
        <w:widowControl w:val="0"/>
        <w:spacing w:line="240" w:lineRule="auto"/>
        <w:ind w:left="709" w:firstLine="0"/>
        <w:jc w:val="left"/>
        <w:outlineLvl w:val="3"/>
        <w:rPr>
          <w:b/>
          <w:bCs/>
          <w:color w:val="000000"/>
          <w:sz w:val="24"/>
          <w:szCs w:val="24"/>
          <w:lang w:eastAsia="uk-UA"/>
        </w:rPr>
      </w:pPr>
    </w:p>
    <w:p w:rsidR="00ED125A" w:rsidRPr="00EC4868" w:rsidRDefault="00ED125A" w:rsidP="00EC4868">
      <w:pPr>
        <w:widowControl w:val="0"/>
        <w:tabs>
          <w:tab w:val="left" w:pos="1590"/>
        </w:tabs>
        <w:spacing w:line="240" w:lineRule="auto"/>
        <w:ind w:right="240"/>
        <w:rPr>
          <w:color w:val="000000"/>
          <w:sz w:val="24"/>
          <w:szCs w:val="24"/>
          <w:lang w:eastAsia="uk-UA"/>
        </w:rPr>
      </w:pPr>
      <w:r w:rsidRPr="00EC4868">
        <w:rPr>
          <w:bCs/>
          <w:color w:val="000000"/>
          <w:sz w:val="24"/>
          <w:szCs w:val="24"/>
          <w:lang w:eastAsia="uk-UA"/>
        </w:rPr>
        <w:t xml:space="preserve">Сутність категорій "глобалістика" та "глобалізація" та їх складові. </w:t>
      </w:r>
      <w:r w:rsidRPr="00EC4868">
        <w:rPr>
          <w:color w:val="000000"/>
          <w:sz w:val="24"/>
          <w:szCs w:val="24"/>
          <w:lang w:eastAsia="uk-UA"/>
        </w:rPr>
        <w:t>Виникнення глобалістики. Сутність глобалістики. Формування глобалістики. Принцип глобалізму. Виникнення терміну "глобалізація". Сутність глобалізації. Глобальний розвиток. Глобальне суспільство. Глобальна політика, економіка та культура.</w:t>
      </w:r>
    </w:p>
    <w:p w:rsidR="00ED125A" w:rsidRPr="00EC4868" w:rsidRDefault="00ED125A" w:rsidP="00EC4868">
      <w:pPr>
        <w:widowControl w:val="0"/>
        <w:tabs>
          <w:tab w:val="left" w:pos="1590"/>
        </w:tabs>
        <w:spacing w:line="240" w:lineRule="auto"/>
        <w:ind w:right="240"/>
        <w:rPr>
          <w:color w:val="000000"/>
          <w:sz w:val="24"/>
          <w:szCs w:val="24"/>
          <w:lang w:eastAsia="uk-UA"/>
        </w:rPr>
      </w:pPr>
      <w:r w:rsidRPr="00EC4868">
        <w:rPr>
          <w:bCs/>
          <w:color w:val="000000"/>
          <w:sz w:val="24"/>
          <w:szCs w:val="24"/>
          <w:lang w:eastAsia="uk-UA"/>
        </w:rPr>
        <w:t xml:space="preserve">Закономірності та тенденції глобалізації. </w:t>
      </w:r>
      <w:r w:rsidRPr="00EC4868">
        <w:rPr>
          <w:color w:val="000000"/>
          <w:sz w:val="24"/>
          <w:szCs w:val="24"/>
          <w:lang w:eastAsia="uk-UA"/>
        </w:rPr>
        <w:t xml:space="preserve">Вплив глобалізації на людське життя. Проблеми глобалізації. Основні ознаки сучасного глобалізму. Особливості глобалізації на сучасному етапі. </w:t>
      </w:r>
      <w:r w:rsidRPr="00EC4868">
        <w:rPr>
          <w:bCs/>
          <w:color w:val="000000"/>
          <w:sz w:val="24"/>
          <w:szCs w:val="24"/>
          <w:lang w:eastAsia="uk-UA"/>
        </w:rPr>
        <w:t xml:space="preserve">Класифікація типів глобальних проблем. </w:t>
      </w:r>
      <w:r w:rsidRPr="00EC4868">
        <w:rPr>
          <w:color w:val="000000"/>
          <w:sz w:val="24"/>
          <w:szCs w:val="24"/>
          <w:lang w:eastAsia="uk-UA"/>
        </w:rPr>
        <w:t>Інтерсоціальні проблеми. Соціально-демографічні проблеми. Соціально-екологічні проблеми. Соціокультурний розвиток у глобальному суспільстві.</w:t>
      </w:r>
      <w:bookmarkStart w:id="1" w:name="bookmark10"/>
    </w:p>
    <w:bookmarkEnd w:id="1"/>
    <w:p w:rsidR="00ED125A" w:rsidRPr="00EC4868" w:rsidRDefault="00ED125A" w:rsidP="00EC4868">
      <w:pPr>
        <w:widowControl w:val="0"/>
        <w:tabs>
          <w:tab w:val="left" w:pos="1583"/>
        </w:tabs>
        <w:spacing w:line="240" w:lineRule="auto"/>
        <w:ind w:right="240"/>
        <w:rPr>
          <w:color w:val="000000"/>
          <w:sz w:val="24"/>
          <w:szCs w:val="24"/>
          <w:lang w:eastAsia="uk-UA"/>
        </w:rPr>
      </w:pPr>
      <w:r w:rsidRPr="00EC4868">
        <w:rPr>
          <w:bCs/>
          <w:color w:val="000000"/>
          <w:sz w:val="24"/>
          <w:szCs w:val="24"/>
          <w:lang w:eastAsia="uk-UA"/>
        </w:rPr>
        <w:t xml:space="preserve">Теоретичні та методологічні проблеми сучасної глобалістики. </w:t>
      </w:r>
      <w:r w:rsidRPr="00EC4868">
        <w:rPr>
          <w:color w:val="000000"/>
          <w:sz w:val="24"/>
          <w:szCs w:val="24"/>
          <w:lang w:eastAsia="uk-UA"/>
        </w:rPr>
        <w:t xml:space="preserve">Предмет дослідження глобалістики. Принцип глобалізму. Головні критерії глобальних проблем. </w:t>
      </w:r>
      <w:r w:rsidRPr="00EC4868">
        <w:rPr>
          <w:bCs/>
          <w:color w:val="000000"/>
          <w:sz w:val="24"/>
          <w:szCs w:val="24"/>
          <w:lang w:eastAsia="uk-UA"/>
        </w:rPr>
        <w:t xml:space="preserve">Наукові школи дослідження глобалістики. </w:t>
      </w:r>
      <w:r w:rsidRPr="00EC4868">
        <w:rPr>
          <w:color w:val="000000"/>
          <w:sz w:val="24"/>
          <w:szCs w:val="24"/>
          <w:lang w:eastAsia="uk-UA"/>
        </w:rPr>
        <w:t>Розвиток су</w:t>
      </w:r>
      <w:r w:rsidRPr="00EC4868">
        <w:rPr>
          <w:color w:val="000000"/>
          <w:sz w:val="24"/>
          <w:szCs w:val="24"/>
          <w:lang w:eastAsia="uk-UA"/>
        </w:rPr>
        <w:softHyphen/>
        <w:t xml:space="preserve">часної глобалістики як науки. Концепція "Межі зростання". Концепція "Сталого розвитку". Еколого-економічна школа або "Школа глобальної екології". Школа мітозу біосфер. Школа контрольованого глобального розвитку. Школа світсистемного аналізу. </w:t>
      </w:r>
      <w:r w:rsidRPr="00EC4868">
        <w:rPr>
          <w:bCs/>
          <w:color w:val="000000"/>
          <w:sz w:val="24"/>
          <w:szCs w:val="24"/>
          <w:lang w:eastAsia="uk-UA"/>
        </w:rPr>
        <w:t xml:space="preserve">Концепції сучасної глобалістики, як міждисциплінарної науки. </w:t>
      </w:r>
      <w:r w:rsidRPr="00EC4868">
        <w:rPr>
          <w:color w:val="000000"/>
          <w:sz w:val="24"/>
          <w:szCs w:val="24"/>
          <w:lang w:eastAsia="uk-UA"/>
        </w:rPr>
        <w:t>Глобалістика, як міждисциплінарна наука. Основні напрями глобалістики - економічна глобалістика, політична глобалістика, соціальна глобалістика, екологічна глобалістика.</w:t>
      </w:r>
      <w:bookmarkStart w:id="2" w:name="bookmark11"/>
      <w:r w:rsidRPr="00EC4868">
        <w:rPr>
          <w:color w:val="000000"/>
          <w:sz w:val="24"/>
          <w:szCs w:val="24"/>
          <w:lang w:eastAsia="uk-UA"/>
        </w:rPr>
        <w:t xml:space="preserve"> </w:t>
      </w:r>
    </w:p>
    <w:p w:rsidR="00ED125A" w:rsidRPr="00EC4868" w:rsidRDefault="00ED125A" w:rsidP="00EC4868">
      <w:pPr>
        <w:widowControl w:val="0"/>
        <w:tabs>
          <w:tab w:val="left" w:pos="1583"/>
        </w:tabs>
        <w:spacing w:line="240" w:lineRule="auto"/>
        <w:ind w:right="240"/>
        <w:rPr>
          <w:b/>
          <w:bCs/>
          <w:color w:val="000000"/>
          <w:sz w:val="24"/>
          <w:szCs w:val="24"/>
          <w:lang w:eastAsia="uk-UA"/>
        </w:rPr>
      </w:pPr>
    </w:p>
    <w:p w:rsidR="00ED125A" w:rsidRPr="00EC4868" w:rsidRDefault="00ED125A" w:rsidP="00EC4868">
      <w:pPr>
        <w:widowControl w:val="0"/>
        <w:tabs>
          <w:tab w:val="left" w:pos="1583"/>
        </w:tabs>
        <w:spacing w:line="240" w:lineRule="auto"/>
        <w:ind w:right="240"/>
        <w:rPr>
          <w:b/>
          <w:bCs/>
          <w:color w:val="000000"/>
          <w:sz w:val="24"/>
          <w:szCs w:val="24"/>
          <w:lang w:eastAsia="uk-UA"/>
        </w:rPr>
      </w:pPr>
      <w:r w:rsidRPr="00EC4868">
        <w:rPr>
          <w:b/>
          <w:bCs/>
          <w:color w:val="000000"/>
          <w:sz w:val="24"/>
          <w:szCs w:val="24"/>
          <w:lang w:eastAsia="uk-UA"/>
        </w:rPr>
        <w:t>Тема 3. Становлення глобальної економіки</w:t>
      </w:r>
      <w:bookmarkEnd w:id="2"/>
    </w:p>
    <w:p w:rsidR="00ED125A" w:rsidRPr="00EC4868" w:rsidRDefault="00ED125A" w:rsidP="00EC4868">
      <w:pPr>
        <w:widowControl w:val="0"/>
        <w:tabs>
          <w:tab w:val="left" w:pos="1583"/>
        </w:tabs>
        <w:spacing w:line="240" w:lineRule="auto"/>
        <w:ind w:right="240"/>
        <w:rPr>
          <w:b/>
          <w:bCs/>
          <w:color w:val="000000"/>
          <w:sz w:val="24"/>
          <w:szCs w:val="24"/>
          <w:lang w:eastAsia="uk-UA"/>
        </w:rPr>
      </w:pPr>
      <w:r w:rsidRPr="00EC4868">
        <w:rPr>
          <w:bCs/>
          <w:color w:val="000000"/>
          <w:sz w:val="24"/>
          <w:szCs w:val="24"/>
          <w:lang w:eastAsia="uk-UA"/>
        </w:rPr>
        <w:t xml:space="preserve">Чинники глобалізації. </w:t>
      </w:r>
      <w:r w:rsidRPr="00EC4868">
        <w:rPr>
          <w:color w:val="000000"/>
          <w:sz w:val="24"/>
          <w:szCs w:val="24"/>
          <w:lang w:eastAsia="uk-UA"/>
        </w:rPr>
        <w:t>Технічні, технологічні чинники. Соціа</w:t>
      </w:r>
      <w:r w:rsidRPr="00EC4868">
        <w:rPr>
          <w:color w:val="000000"/>
          <w:sz w:val="24"/>
          <w:szCs w:val="24"/>
          <w:lang w:eastAsia="uk-UA"/>
        </w:rPr>
        <w:softHyphen/>
        <w:t>льно-економічні чинники глобалізації. Культурні чинники. Морально-етичні чинники. Політичні чинники.</w:t>
      </w:r>
    </w:p>
    <w:p w:rsidR="00ED125A" w:rsidRPr="00EC4868" w:rsidRDefault="00ED125A" w:rsidP="00EC4868">
      <w:pPr>
        <w:widowControl w:val="0"/>
        <w:tabs>
          <w:tab w:val="left" w:pos="1583"/>
        </w:tabs>
        <w:spacing w:line="240" w:lineRule="auto"/>
        <w:ind w:right="240"/>
        <w:rPr>
          <w:b/>
          <w:bCs/>
          <w:color w:val="000000"/>
          <w:sz w:val="24"/>
          <w:szCs w:val="24"/>
          <w:lang w:eastAsia="uk-UA"/>
        </w:rPr>
      </w:pPr>
      <w:r w:rsidRPr="00EC4868">
        <w:rPr>
          <w:bCs/>
          <w:color w:val="000000"/>
          <w:sz w:val="24"/>
          <w:szCs w:val="24"/>
          <w:lang w:eastAsia="uk-UA"/>
        </w:rPr>
        <w:t xml:space="preserve">Форми прояву глобалізації. </w:t>
      </w:r>
      <w:r w:rsidRPr="00EC4868">
        <w:rPr>
          <w:color w:val="000000"/>
          <w:sz w:val="24"/>
          <w:szCs w:val="24"/>
          <w:lang w:eastAsia="uk-UA"/>
        </w:rPr>
        <w:t>Становлення загальнопланетарного науково-інформаційного простору, глобальної інформаційної інфраструктури. Становлення єдиного світового виробництва. Формування нової системи глобального керування. Виникнення нових глобальних економічних суб'єктів.</w:t>
      </w:r>
    </w:p>
    <w:p w:rsidR="00ED125A" w:rsidRPr="00EC4868" w:rsidRDefault="00ED125A" w:rsidP="00EC4868">
      <w:pPr>
        <w:widowControl w:val="0"/>
        <w:tabs>
          <w:tab w:val="left" w:pos="1583"/>
        </w:tabs>
        <w:spacing w:line="240" w:lineRule="auto"/>
        <w:ind w:right="240"/>
        <w:rPr>
          <w:b/>
          <w:bCs/>
          <w:color w:val="000000"/>
          <w:sz w:val="24"/>
          <w:szCs w:val="24"/>
          <w:lang w:eastAsia="uk-UA"/>
        </w:rPr>
      </w:pPr>
      <w:r w:rsidRPr="00EC4868">
        <w:rPr>
          <w:bCs/>
          <w:color w:val="000000"/>
          <w:sz w:val="24"/>
          <w:szCs w:val="24"/>
          <w:lang w:eastAsia="uk-UA"/>
        </w:rPr>
        <w:t xml:space="preserve">Еволюція напрямків глобалізації. </w:t>
      </w:r>
      <w:r w:rsidRPr="00EC4868">
        <w:rPr>
          <w:color w:val="000000"/>
          <w:sz w:val="24"/>
          <w:szCs w:val="24"/>
          <w:lang w:eastAsia="uk-UA"/>
        </w:rPr>
        <w:t>Систематизування поглядів на глобалізацію, два базових напрями. Природа глобалізації. Еволюція напрямків глобалізації в економічній літературі. Погляди деяких глобалістів та антиглобалістів на глобалізацію.</w:t>
      </w:r>
    </w:p>
    <w:p w:rsidR="00ED125A" w:rsidRPr="00EC4868" w:rsidRDefault="00ED125A" w:rsidP="00EC4868">
      <w:pPr>
        <w:widowControl w:val="0"/>
        <w:tabs>
          <w:tab w:val="left" w:pos="1583"/>
        </w:tabs>
        <w:spacing w:line="240" w:lineRule="auto"/>
        <w:ind w:right="240"/>
        <w:rPr>
          <w:color w:val="000000"/>
          <w:sz w:val="24"/>
          <w:szCs w:val="24"/>
          <w:lang w:eastAsia="uk-UA"/>
        </w:rPr>
      </w:pPr>
      <w:r w:rsidRPr="00EC4868">
        <w:rPr>
          <w:bCs/>
          <w:color w:val="000000"/>
          <w:sz w:val="24"/>
          <w:szCs w:val="24"/>
          <w:lang w:eastAsia="uk-UA"/>
        </w:rPr>
        <w:t xml:space="preserve">Особливості глобальної економіки. </w:t>
      </w:r>
      <w:r w:rsidRPr="00EC4868">
        <w:rPr>
          <w:color w:val="000000"/>
          <w:sz w:val="24"/>
          <w:szCs w:val="24"/>
          <w:lang w:eastAsia="uk-UA"/>
        </w:rPr>
        <w:t>Сутність глобальної економіки. Становлення глобальної економіки як науки. Унікальні характеристики глобальної економіки: неймовірна рухливість фінансового капіталу, глобальна мережа комунікацій, зростаючий міжнародний поділ праці.</w:t>
      </w:r>
    </w:p>
    <w:p w:rsidR="00ED125A" w:rsidRPr="00EC4868" w:rsidRDefault="00ED125A" w:rsidP="00EC4868">
      <w:pPr>
        <w:keepNext/>
        <w:keepLines/>
        <w:widowControl w:val="0"/>
        <w:spacing w:line="240" w:lineRule="auto"/>
        <w:ind w:firstLine="0"/>
        <w:outlineLvl w:val="3"/>
        <w:rPr>
          <w:b/>
          <w:bCs/>
          <w:color w:val="000000"/>
          <w:sz w:val="24"/>
          <w:szCs w:val="24"/>
          <w:lang w:eastAsia="uk-UA"/>
        </w:rPr>
      </w:pPr>
    </w:p>
    <w:p w:rsidR="00ED125A" w:rsidRPr="00EC4868" w:rsidRDefault="00ED125A" w:rsidP="00EC4868">
      <w:pPr>
        <w:keepNext/>
        <w:keepLines/>
        <w:widowControl w:val="0"/>
        <w:spacing w:line="240" w:lineRule="auto"/>
        <w:ind w:left="709" w:firstLine="0"/>
        <w:outlineLvl w:val="3"/>
        <w:rPr>
          <w:b/>
          <w:bCs/>
          <w:color w:val="000000"/>
          <w:sz w:val="24"/>
          <w:szCs w:val="24"/>
          <w:lang w:eastAsia="uk-UA"/>
        </w:rPr>
      </w:pPr>
      <w:r w:rsidRPr="00EC4868">
        <w:rPr>
          <w:b/>
          <w:bCs/>
          <w:color w:val="000000"/>
          <w:sz w:val="24"/>
          <w:szCs w:val="24"/>
          <w:lang w:eastAsia="uk-UA"/>
        </w:rPr>
        <w:t>Тема 4. Цивілізаційні виміри глобальних економічних процесів</w:t>
      </w:r>
    </w:p>
    <w:p w:rsidR="00ED125A" w:rsidRPr="00EC4868" w:rsidRDefault="00ED125A" w:rsidP="00EC4868">
      <w:pPr>
        <w:keepNext/>
        <w:keepLines/>
        <w:widowControl w:val="0"/>
        <w:spacing w:line="240" w:lineRule="auto"/>
        <w:ind w:firstLine="692"/>
        <w:outlineLvl w:val="3"/>
        <w:rPr>
          <w:bCs/>
          <w:color w:val="000000"/>
          <w:sz w:val="24"/>
          <w:szCs w:val="24"/>
          <w:lang w:eastAsia="uk-UA"/>
        </w:rPr>
      </w:pPr>
      <w:r w:rsidRPr="00EC4868">
        <w:rPr>
          <w:bCs/>
          <w:color w:val="000000"/>
          <w:sz w:val="24"/>
          <w:szCs w:val="24"/>
          <w:lang w:eastAsia="uk-UA"/>
        </w:rPr>
        <w:t xml:space="preserve">Характеристика ключових глобальних проблем економічного розвитку. </w:t>
      </w:r>
      <w:r w:rsidRPr="00EC4868">
        <w:rPr>
          <w:color w:val="000000"/>
          <w:sz w:val="24"/>
          <w:szCs w:val="24"/>
          <w:lang w:eastAsia="uk-UA"/>
        </w:rPr>
        <w:t>Ключові глобальні проблеми економічного розвитку, їх характеристика. Причини виникнення глобальних проблем. Прояв існування глобальних проблем у різних країнах світу.</w:t>
      </w:r>
    </w:p>
    <w:p w:rsidR="00ED125A" w:rsidRPr="00EC4868" w:rsidRDefault="00ED125A" w:rsidP="00EC4868">
      <w:pPr>
        <w:keepNext/>
        <w:keepLines/>
        <w:widowControl w:val="0"/>
        <w:spacing w:line="240" w:lineRule="auto"/>
        <w:ind w:firstLine="692"/>
        <w:outlineLvl w:val="3"/>
        <w:rPr>
          <w:bCs/>
          <w:color w:val="000000"/>
          <w:sz w:val="24"/>
          <w:szCs w:val="24"/>
          <w:lang w:eastAsia="uk-UA"/>
        </w:rPr>
      </w:pPr>
      <w:r w:rsidRPr="00EC4868">
        <w:rPr>
          <w:bCs/>
          <w:color w:val="000000"/>
          <w:sz w:val="24"/>
          <w:szCs w:val="24"/>
          <w:lang w:eastAsia="uk-UA"/>
        </w:rPr>
        <w:t xml:space="preserve">Цивілізаційні виміри глобального економічного розвитку. </w:t>
      </w:r>
      <w:r w:rsidRPr="00EC4868">
        <w:rPr>
          <w:color w:val="000000"/>
          <w:sz w:val="24"/>
          <w:szCs w:val="24"/>
          <w:lang w:eastAsia="uk-UA"/>
        </w:rPr>
        <w:t>Еволюція локальних цивілізацій. Цивілізації індустріального етапу економічного розвитку. Розвиток цивілізацій постіндустріальної епохи. Формування цивілізацій четвертого покоління.</w:t>
      </w:r>
    </w:p>
    <w:p w:rsidR="00ED125A" w:rsidRPr="00EC4868" w:rsidRDefault="00ED125A" w:rsidP="00EC4868">
      <w:pPr>
        <w:keepNext/>
        <w:keepLines/>
        <w:widowControl w:val="0"/>
        <w:spacing w:line="240" w:lineRule="auto"/>
        <w:ind w:firstLine="692"/>
        <w:outlineLvl w:val="3"/>
        <w:rPr>
          <w:bCs/>
          <w:color w:val="000000"/>
          <w:sz w:val="24"/>
          <w:szCs w:val="24"/>
          <w:lang w:eastAsia="uk-UA"/>
        </w:rPr>
      </w:pPr>
      <w:r w:rsidRPr="00EC4868">
        <w:rPr>
          <w:bCs/>
          <w:color w:val="000000"/>
          <w:sz w:val="24"/>
          <w:szCs w:val="24"/>
          <w:lang w:eastAsia="uk-UA"/>
        </w:rPr>
        <w:t xml:space="preserve">Цивілізаційні виміри стратегій глобалізму. </w:t>
      </w:r>
      <w:r w:rsidRPr="00EC4868">
        <w:rPr>
          <w:color w:val="000000"/>
          <w:sz w:val="24"/>
          <w:szCs w:val="24"/>
          <w:lang w:eastAsia="uk-UA"/>
        </w:rPr>
        <w:t>Представлення глобалізації в найбільш широкому цивілізаційному контексті за допомогою соціально-культурологічного підходу. Найбільш суттєві ознаки економічного глобалізму. Класифікація цивілізаційних груп у глобальному економічному просторі на початку ХХ століття.</w:t>
      </w:r>
    </w:p>
    <w:p w:rsidR="00ED125A" w:rsidRPr="00EC4868" w:rsidRDefault="00ED125A" w:rsidP="00EC4868">
      <w:pPr>
        <w:keepNext/>
        <w:keepLines/>
        <w:widowControl w:val="0"/>
        <w:spacing w:after="45" w:line="240" w:lineRule="auto"/>
        <w:ind w:left="220" w:firstLine="700"/>
        <w:outlineLvl w:val="3"/>
        <w:rPr>
          <w:b/>
          <w:bCs/>
          <w:color w:val="000000"/>
          <w:sz w:val="24"/>
          <w:szCs w:val="24"/>
          <w:lang w:eastAsia="uk-UA"/>
        </w:rPr>
      </w:pPr>
    </w:p>
    <w:p w:rsidR="00ED125A" w:rsidRPr="00EC4868" w:rsidRDefault="00ED125A" w:rsidP="00EC4868">
      <w:pPr>
        <w:keepNext/>
        <w:keepLines/>
        <w:widowControl w:val="0"/>
        <w:spacing w:after="45" w:line="240" w:lineRule="auto"/>
        <w:ind w:left="220" w:firstLine="489"/>
        <w:outlineLvl w:val="3"/>
        <w:rPr>
          <w:b/>
          <w:bCs/>
          <w:color w:val="000000"/>
          <w:sz w:val="24"/>
          <w:szCs w:val="24"/>
          <w:lang w:eastAsia="uk-UA"/>
        </w:rPr>
      </w:pPr>
      <w:r w:rsidRPr="00EC4868">
        <w:rPr>
          <w:b/>
          <w:bCs/>
          <w:color w:val="000000"/>
          <w:sz w:val="24"/>
          <w:szCs w:val="24"/>
          <w:lang w:eastAsia="uk-UA"/>
        </w:rPr>
        <w:t>Тема 5. Суперечності і дуалізм сучасного етапу глобалізації</w:t>
      </w:r>
    </w:p>
    <w:p w:rsidR="00ED125A" w:rsidRPr="00EC4868" w:rsidRDefault="00ED125A" w:rsidP="00EC4868">
      <w:pPr>
        <w:keepNext/>
        <w:keepLines/>
        <w:widowControl w:val="0"/>
        <w:spacing w:after="45" w:line="240" w:lineRule="auto"/>
        <w:ind w:left="220" w:firstLine="700"/>
        <w:outlineLvl w:val="3"/>
        <w:rPr>
          <w:bCs/>
          <w:color w:val="000000"/>
          <w:sz w:val="24"/>
          <w:szCs w:val="24"/>
          <w:lang w:eastAsia="uk-UA"/>
        </w:rPr>
      </w:pPr>
      <w:r w:rsidRPr="00EC4868">
        <w:rPr>
          <w:bCs/>
          <w:color w:val="000000"/>
          <w:sz w:val="24"/>
          <w:szCs w:val="24"/>
          <w:lang w:eastAsia="uk-UA"/>
        </w:rPr>
        <w:t xml:space="preserve">Характеристика сучасного етапу глобалізації. </w:t>
      </w:r>
      <w:r w:rsidRPr="00EC4868">
        <w:rPr>
          <w:color w:val="000000"/>
          <w:sz w:val="24"/>
          <w:szCs w:val="24"/>
          <w:lang w:eastAsia="uk-UA"/>
        </w:rPr>
        <w:t>Особливості сучасної глобалізації. Принципи сучасної глобалізації.</w:t>
      </w:r>
    </w:p>
    <w:p w:rsidR="00ED125A" w:rsidRPr="00EC4868" w:rsidRDefault="00ED125A" w:rsidP="00EC4868">
      <w:pPr>
        <w:keepNext/>
        <w:keepLines/>
        <w:widowControl w:val="0"/>
        <w:spacing w:after="45" w:line="240" w:lineRule="auto"/>
        <w:ind w:left="220" w:firstLine="700"/>
        <w:outlineLvl w:val="3"/>
        <w:rPr>
          <w:bCs/>
          <w:color w:val="000000"/>
          <w:sz w:val="24"/>
          <w:szCs w:val="24"/>
          <w:lang w:eastAsia="uk-UA"/>
        </w:rPr>
      </w:pPr>
      <w:r w:rsidRPr="00EC4868">
        <w:rPr>
          <w:bCs/>
          <w:color w:val="000000"/>
          <w:sz w:val="24"/>
          <w:szCs w:val="24"/>
          <w:lang w:eastAsia="uk-UA"/>
        </w:rPr>
        <w:t xml:space="preserve">Дуалізм сучасного етапу глобалізації. </w:t>
      </w:r>
      <w:r w:rsidRPr="00EC4868">
        <w:rPr>
          <w:color w:val="000000"/>
          <w:sz w:val="24"/>
          <w:szCs w:val="24"/>
          <w:lang w:eastAsia="uk-UA"/>
        </w:rPr>
        <w:t>Причини та прояви дуалізму сучасної глобалізації. Позитивні наслідки глобалізації. Негативний вплив світових глобалізаційних процесів на економіки деяких країн.</w:t>
      </w:r>
    </w:p>
    <w:p w:rsidR="00ED125A" w:rsidRPr="00EC4868" w:rsidRDefault="00ED125A" w:rsidP="00EC4868">
      <w:pPr>
        <w:keepNext/>
        <w:keepLines/>
        <w:widowControl w:val="0"/>
        <w:spacing w:after="45" w:line="240" w:lineRule="auto"/>
        <w:ind w:left="220" w:firstLine="700"/>
        <w:outlineLvl w:val="3"/>
        <w:rPr>
          <w:bCs/>
          <w:color w:val="000000"/>
          <w:sz w:val="24"/>
          <w:szCs w:val="24"/>
          <w:lang w:eastAsia="uk-UA"/>
        </w:rPr>
      </w:pPr>
      <w:r w:rsidRPr="00EC4868">
        <w:rPr>
          <w:bCs/>
          <w:color w:val="000000"/>
          <w:sz w:val="24"/>
          <w:szCs w:val="24"/>
          <w:lang w:eastAsia="uk-UA"/>
        </w:rPr>
        <w:t xml:space="preserve">Діапазон і характер критики глобальних економічних процесів. </w:t>
      </w:r>
      <w:r w:rsidRPr="00EC4868">
        <w:rPr>
          <w:color w:val="000000"/>
          <w:sz w:val="24"/>
          <w:szCs w:val="24"/>
          <w:lang w:eastAsia="uk-UA"/>
        </w:rPr>
        <w:t>Причини критики глобалізації. Передумови, принципи і програми альтерглобалізму.</w:t>
      </w:r>
    </w:p>
    <w:p w:rsidR="00ED125A" w:rsidRPr="00EC4868" w:rsidRDefault="00ED125A" w:rsidP="00EC4868">
      <w:pPr>
        <w:spacing w:line="240" w:lineRule="auto"/>
        <w:ind w:firstLine="0"/>
        <w:jc w:val="left"/>
        <w:rPr>
          <w:sz w:val="24"/>
          <w:szCs w:val="24"/>
          <w:lang w:eastAsia="ru-RU"/>
        </w:rPr>
      </w:pPr>
    </w:p>
    <w:p w:rsidR="00ED125A" w:rsidRPr="00EC4868" w:rsidRDefault="00ED125A" w:rsidP="00EC4868">
      <w:pPr>
        <w:spacing w:line="240" w:lineRule="auto"/>
        <w:rPr>
          <w:b/>
          <w:sz w:val="24"/>
          <w:szCs w:val="24"/>
          <w:lang w:eastAsia="ru-RU"/>
        </w:rPr>
      </w:pPr>
      <w:r w:rsidRPr="00EC4868">
        <w:rPr>
          <w:b/>
          <w:sz w:val="24"/>
          <w:szCs w:val="24"/>
          <w:lang w:eastAsia="ru-RU"/>
        </w:rPr>
        <w:t>Змістовий модуль 2. Форми впливу глобалізації на світове суспільство.</w:t>
      </w:r>
      <w:bookmarkStart w:id="3" w:name="bookmark16"/>
    </w:p>
    <w:p w:rsidR="00ED125A" w:rsidRPr="00EC4868" w:rsidRDefault="00ED125A" w:rsidP="00EC4868">
      <w:pPr>
        <w:spacing w:line="240" w:lineRule="auto"/>
        <w:rPr>
          <w:b/>
          <w:bCs/>
          <w:color w:val="000000"/>
          <w:sz w:val="24"/>
          <w:szCs w:val="24"/>
          <w:lang w:eastAsia="uk-UA"/>
        </w:rPr>
      </w:pPr>
      <w:r w:rsidRPr="00EC4868">
        <w:rPr>
          <w:b/>
          <w:bCs/>
          <w:color w:val="000000"/>
          <w:sz w:val="24"/>
          <w:szCs w:val="24"/>
          <w:lang w:eastAsia="uk-UA"/>
        </w:rPr>
        <w:t>Тема 6. Парадоксальна природа глобальних трансформацій</w:t>
      </w:r>
      <w:bookmarkEnd w:id="3"/>
    </w:p>
    <w:p w:rsidR="00ED125A" w:rsidRPr="00EC4868" w:rsidRDefault="00ED125A" w:rsidP="00EC4868">
      <w:pPr>
        <w:spacing w:line="240" w:lineRule="auto"/>
        <w:rPr>
          <w:color w:val="000000"/>
          <w:sz w:val="24"/>
          <w:szCs w:val="24"/>
          <w:lang w:eastAsia="uk-UA"/>
        </w:rPr>
      </w:pPr>
      <w:r w:rsidRPr="00EC4868">
        <w:rPr>
          <w:bCs/>
          <w:color w:val="000000"/>
          <w:sz w:val="24"/>
          <w:szCs w:val="24"/>
          <w:lang w:eastAsia="uk-UA"/>
        </w:rPr>
        <w:t xml:space="preserve">Теоретичні моделі і сучасна практика глобальних трансформацій. </w:t>
      </w:r>
      <w:r w:rsidRPr="00EC4868">
        <w:rPr>
          <w:color w:val="000000"/>
          <w:sz w:val="24"/>
          <w:szCs w:val="24"/>
          <w:lang w:eastAsia="uk-UA"/>
        </w:rPr>
        <w:t>Глобальні трансформації, їх сутність. Основні суперечності глобальних трансформацій. Позитивні та негативні риси глобалізації.</w:t>
      </w:r>
    </w:p>
    <w:p w:rsidR="00ED125A" w:rsidRPr="00EC4868" w:rsidRDefault="00ED125A" w:rsidP="00EC4868">
      <w:pPr>
        <w:spacing w:line="240" w:lineRule="auto"/>
        <w:rPr>
          <w:color w:val="000000"/>
          <w:sz w:val="24"/>
          <w:szCs w:val="24"/>
          <w:lang w:eastAsia="uk-UA"/>
        </w:rPr>
      </w:pPr>
      <w:r w:rsidRPr="00EC4868">
        <w:rPr>
          <w:bCs/>
          <w:color w:val="000000"/>
          <w:sz w:val="24"/>
          <w:szCs w:val="24"/>
          <w:lang w:eastAsia="uk-UA"/>
        </w:rPr>
        <w:t>Глобальні економічні парадокси: зміст і об'єктивна при</w:t>
      </w:r>
      <w:r w:rsidRPr="00EC4868">
        <w:rPr>
          <w:bCs/>
          <w:color w:val="000000"/>
          <w:sz w:val="24"/>
          <w:szCs w:val="24"/>
          <w:lang w:eastAsia="uk-UA"/>
        </w:rPr>
        <w:softHyphen/>
        <w:t xml:space="preserve">рода. </w:t>
      </w:r>
      <w:r w:rsidRPr="00EC4868">
        <w:rPr>
          <w:color w:val="000000"/>
          <w:sz w:val="24"/>
          <w:szCs w:val="24"/>
          <w:lang w:eastAsia="uk-UA"/>
        </w:rPr>
        <w:t>Основні характеристики парадоксів глобалізації. Соціальні наслідки процесу глобалізації. Нерівномірність в розподілі вигод та збитків від глобалізації.</w:t>
      </w:r>
    </w:p>
    <w:p w:rsidR="00ED125A" w:rsidRPr="00EC4868" w:rsidRDefault="00ED125A" w:rsidP="00EC4868">
      <w:pPr>
        <w:spacing w:line="240" w:lineRule="auto"/>
        <w:rPr>
          <w:color w:val="000000"/>
          <w:sz w:val="24"/>
          <w:szCs w:val="24"/>
          <w:lang w:eastAsia="uk-UA"/>
        </w:rPr>
      </w:pPr>
      <w:r w:rsidRPr="00EC4868">
        <w:rPr>
          <w:bCs/>
          <w:color w:val="000000"/>
          <w:sz w:val="24"/>
          <w:szCs w:val="24"/>
          <w:lang w:eastAsia="uk-UA"/>
        </w:rPr>
        <w:t xml:space="preserve">Фінансові кризи та їх вплив на світову економіку. </w:t>
      </w:r>
      <w:r w:rsidRPr="00EC4868">
        <w:rPr>
          <w:color w:val="000000"/>
          <w:sz w:val="24"/>
          <w:szCs w:val="24"/>
          <w:lang w:eastAsia="uk-UA"/>
        </w:rPr>
        <w:t>Види системних криз. Форми прояву фінансових криз. Вплив криз на світову економіку. Наслідки кризових явищ в економіці.</w:t>
      </w:r>
    </w:p>
    <w:p w:rsidR="00ED125A" w:rsidRPr="00EC4868" w:rsidRDefault="00ED125A" w:rsidP="00EC4868">
      <w:pPr>
        <w:spacing w:line="240" w:lineRule="auto"/>
        <w:rPr>
          <w:color w:val="000000"/>
          <w:sz w:val="24"/>
          <w:szCs w:val="24"/>
          <w:lang w:eastAsia="uk-UA"/>
        </w:rPr>
      </w:pPr>
      <w:r w:rsidRPr="00EC4868">
        <w:rPr>
          <w:bCs/>
          <w:color w:val="000000"/>
          <w:sz w:val="24"/>
          <w:szCs w:val="24"/>
          <w:lang w:eastAsia="uk-UA"/>
        </w:rPr>
        <w:t xml:space="preserve">Інформаційні процеси в глобальній економіці. </w:t>
      </w:r>
      <w:r w:rsidRPr="00EC4868">
        <w:rPr>
          <w:color w:val="000000"/>
          <w:sz w:val="24"/>
          <w:szCs w:val="24"/>
          <w:lang w:eastAsia="uk-UA"/>
        </w:rPr>
        <w:t>Інформаційні процеси - глобальна проблема. Основні інструменти інформації.</w:t>
      </w:r>
      <w:bookmarkStart w:id="4" w:name="bookmark17"/>
    </w:p>
    <w:p w:rsidR="00ED125A" w:rsidRPr="00EC4868" w:rsidRDefault="00ED125A" w:rsidP="00EC4868">
      <w:pPr>
        <w:spacing w:line="240" w:lineRule="auto"/>
        <w:rPr>
          <w:color w:val="000000"/>
          <w:sz w:val="24"/>
          <w:szCs w:val="24"/>
          <w:lang w:eastAsia="uk-UA"/>
        </w:rPr>
      </w:pPr>
    </w:p>
    <w:p w:rsidR="00ED125A" w:rsidRPr="00EC4868" w:rsidRDefault="00ED125A" w:rsidP="00EC4868">
      <w:pPr>
        <w:spacing w:line="240" w:lineRule="auto"/>
        <w:rPr>
          <w:b/>
          <w:bCs/>
          <w:color w:val="000000"/>
          <w:sz w:val="24"/>
          <w:szCs w:val="24"/>
          <w:lang w:eastAsia="uk-UA"/>
        </w:rPr>
      </w:pPr>
      <w:r w:rsidRPr="00EC4868">
        <w:rPr>
          <w:b/>
          <w:bCs/>
          <w:color w:val="000000"/>
          <w:sz w:val="24"/>
          <w:szCs w:val="24"/>
          <w:lang w:eastAsia="uk-UA"/>
        </w:rPr>
        <w:t>Тема 7. Альтерглобалізм та його форми</w:t>
      </w:r>
      <w:bookmarkEnd w:id="4"/>
    </w:p>
    <w:p w:rsidR="00ED125A" w:rsidRPr="00EC4868" w:rsidRDefault="00ED125A" w:rsidP="00EC4868">
      <w:pPr>
        <w:spacing w:line="240" w:lineRule="auto"/>
        <w:rPr>
          <w:color w:val="000000"/>
          <w:sz w:val="24"/>
          <w:szCs w:val="24"/>
          <w:lang w:eastAsia="uk-UA"/>
        </w:rPr>
      </w:pPr>
      <w:r w:rsidRPr="00EC4868">
        <w:rPr>
          <w:bCs/>
          <w:color w:val="000000"/>
          <w:sz w:val="24"/>
          <w:szCs w:val="24"/>
          <w:lang w:eastAsia="uk-UA"/>
        </w:rPr>
        <w:t xml:space="preserve">Альтерглобальні сценарії світового розвитку. </w:t>
      </w:r>
      <w:r w:rsidRPr="00EC4868">
        <w:rPr>
          <w:color w:val="000000"/>
          <w:sz w:val="24"/>
          <w:szCs w:val="24"/>
          <w:lang w:eastAsia="uk-UA"/>
        </w:rPr>
        <w:t>Сутність альтерглобалізму. Суспільно-політичні передумови антиглобалізму. Об'єктивна необхідність антиглобалізму. Принципові особливості альтерглобалізму.</w:t>
      </w:r>
    </w:p>
    <w:p w:rsidR="00ED125A" w:rsidRPr="00EC4868" w:rsidRDefault="00ED125A" w:rsidP="00EC4868">
      <w:pPr>
        <w:spacing w:line="240" w:lineRule="auto"/>
        <w:rPr>
          <w:color w:val="000000"/>
          <w:sz w:val="24"/>
          <w:szCs w:val="24"/>
          <w:lang w:eastAsia="uk-UA"/>
        </w:rPr>
      </w:pPr>
      <w:r w:rsidRPr="00EC4868">
        <w:rPr>
          <w:bCs/>
          <w:color w:val="000000"/>
          <w:sz w:val="24"/>
          <w:szCs w:val="24"/>
          <w:lang w:eastAsia="uk-UA"/>
        </w:rPr>
        <w:t xml:space="preserve">Антиглобалістські рухи: ідеологія і програми, мотивація і результати. </w:t>
      </w:r>
      <w:r w:rsidRPr="00EC4868">
        <w:rPr>
          <w:color w:val="000000"/>
          <w:sz w:val="24"/>
          <w:szCs w:val="24"/>
          <w:lang w:eastAsia="uk-UA"/>
        </w:rPr>
        <w:t>Поняття антиглобалістського руху. Антиглобальний рух як суттєвий політичний феномен. Загальні цілі антиглобалізму. Кризові явища у системі глобалізму. Основні види діяльності антиглобального руху.</w:t>
      </w:r>
    </w:p>
    <w:p w:rsidR="00ED125A" w:rsidRPr="00EC4868" w:rsidRDefault="00ED125A" w:rsidP="00EC4868">
      <w:pPr>
        <w:spacing w:line="240" w:lineRule="auto"/>
        <w:rPr>
          <w:color w:val="000000"/>
          <w:sz w:val="24"/>
          <w:szCs w:val="24"/>
          <w:lang w:eastAsia="uk-UA"/>
        </w:rPr>
      </w:pPr>
      <w:r w:rsidRPr="00EC4868">
        <w:rPr>
          <w:bCs/>
          <w:color w:val="000000"/>
          <w:sz w:val="24"/>
          <w:szCs w:val="24"/>
          <w:lang w:eastAsia="uk-UA"/>
        </w:rPr>
        <w:t xml:space="preserve">Глобалізація і бідність. </w:t>
      </w:r>
      <w:r w:rsidRPr="00EC4868">
        <w:rPr>
          <w:color w:val="000000"/>
          <w:sz w:val="24"/>
          <w:szCs w:val="24"/>
          <w:lang w:eastAsia="uk-UA"/>
        </w:rPr>
        <w:t>Бідність як глобальна проблема. Основні сценарії світового розвитку і динаміки бідності. Вплив культури, суспільних інститутів та економічної системи на рівень бідності.</w:t>
      </w:r>
      <w:bookmarkStart w:id="5" w:name="bookmark18"/>
    </w:p>
    <w:p w:rsidR="00ED125A" w:rsidRPr="00EC4868" w:rsidRDefault="00ED125A" w:rsidP="00EC4868">
      <w:pPr>
        <w:spacing w:line="240" w:lineRule="auto"/>
        <w:rPr>
          <w:color w:val="000000"/>
          <w:sz w:val="24"/>
          <w:szCs w:val="24"/>
          <w:lang w:eastAsia="uk-UA"/>
        </w:rPr>
      </w:pPr>
    </w:p>
    <w:p w:rsidR="00ED125A" w:rsidRPr="00EC4868" w:rsidRDefault="00ED125A" w:rsidP="00EC4868">
      <w:pPr>
        <w:spacing w:line="240" w:lineRule="auto"/>
        <w:rPr>
          <w:b/>
          <w:bCs/>
          <w:color w:val="000000"/>
          <w:sz w:val="24"/>
          <w:szCs w:val="24"/>
          <w:lang w:eastAsia="uk-UA"/>
        </w:rPr>
      </w:pPr>
      <w:r w:rsidRPr="00EC4868">
        <w:rPr>
          <w:b/>
          <w:bCs/>
          <w:color w:val="000000"/>
          <w:sz w:val="24"/>
          <w:szCs w:val="24"/>
          <w:lang w:eastAsia="uk-UA"/>
        </w:rPr>
        <w:t>Тема 8. Глобальна економіка як прогностична реальність</w:t>
      </w:r>
      <w:bookmarkStart w:id="6" w:name="bookmark19"/>
      <w:bookmarkEnd w:id="5"/>
      <w:r w:rsidRPr="00EC4868">
        <w:rPr>
          <w:b/>
          <w:bCs/>
          <w:color w:val="000000"/>
          <w:sz w:val="24"/>
          <w:szCs w:val="24"/>
          <w:lang w:eastAsia="uk-UA"/>
        </w:rPr>
        <w:t>. Регулятивні механізми глобальної економіки</w:t>
      </w:r>
    </w:p>
    <w:p w:rsidR="00ED125A" w:rsidRPr="00EC4868" w:rsidRDefault="00ED125A" w:rsidP="00EC4868">
      <w:pPr>
        <w:spacing w:line="240" w:lineRule="auto"/>
        <w:rPr>
          <w:color w:val="000000"/>
          <w:sz w:val="24"/>
          <w:szCs w:val="24"/>
          <w:lang w:eastAsia="uk-UA"/>
        </w:rPr>
      </w:pPr>
      <w:r w:rsidRPr="00EC4868">
        <w:rPr>
          <w:bCs/>
          <w:color w:val="000000"/>
          <w:sz w:val="24"/>
          <w:szCs w:val="24"/>
          <w:lang w:eastAsia="uk-UA"/>
        </w:rPr>
        <w:t>Інтернаціоналізація світового відтворювального процесу.</w:t>
      </w:r>
      <w:bookmarkEnd w:id="6"/>
      <w:r w:rsidRPr="00EC4868">
        <w:rPr>
          <w:bCs/>
          <w:color w:val="000000"/>
          <w:sz w:val="24"/>
          <w:szCs w:val="24"/>
          <w:lang w:eastAsia="uk-UA"/>
        </w:rPr>
        <w:t xml:space="preserve"> </w:t>
      </w:r>
      <w:r w:rsidRPr="00EC4868">
        <w:rPr>
          <w:color w:val="000000"/>
          <w:sz w:val="24"/>
          <w:szCs w:val="24"/>
          <w:lang w:eastAsia="uk-UA"/>
        </w:rPr>
        <w:t>Сутність глобальної інтернаціоналізації. Інтернаціоналізація виробництва. Інтернаціоналізація обігу. Співвідношення категорій "глобалізація" та "інтернаціоналізація". Характер, форми, моделі та конкурентні переваги регіональної економічної інтеграції в глобальних умовах розвитку.</w:t>
      </w:r>
    </w:p>
    <w:p w:rsidR="00ED125A" w:rsidRPr="00EC4868" w:rsidRDefault="00ED125A" w:rsidP="00EC4868">
      <w:pPr>
        <w:spacing w:line="240" w:lineRule="auto"/>
        <w:rPr>
          <w:color w:val="000000"/>
          <w:sz w:val="24"/>
          <w:szCs w:val="24"/>
          <w:lang w:eastAsia="uk-UA"/>
        </w:rPr>
      </w:pPr>
      <w:r w:rsidRPr="00EC4868">
        <w:rPr>
          <w:bCs/>
          <w:color w:val="000000"/>
          <w:sz w:val="24"/>
          <w:szCs w:val="24"/>
          <w:lang w:eastAsia="uk-UA"/>
        </w:rPr>
        <w:t xml:space="preserve">Особливості функціонування сучасних глобальних ринків. </w:t>
      </w:r>
      <w:r w:rsidRPr="00EC4868">
        <w:rPr>
          <w:color w:val="000000"/>
          <w:sz w:val="24"/>
          <w:szCs w:val="24"/>
          <w:lang w:eastAsia="uk-UA"/>
        </w:rPr>
        <w:t xml:space="preserve">Поняття світових ринків. Глобалізація світових ринків. Формування глобального капіталу. Позитивні та негативні наслідки функціонування глобальних ринків. </w:t>
      </w:r>
      <w:r w:rsidRPr="00EC4868">
        <w:rPr>
          <w:bCs/>
          <w:color w:val="000000"/>
          <w:sz w:val="24"/>
          <w:szCs w:val="24"/>
          <w:lang w:eastAsia="uk-UA"/>
        </w:rPr>
        <w:t xml:space="preserve">Проблеми розвитку міжнародного бізнесу в умовах глобалізації. </w:t>
      </w:r>
      <w:r w:rsidRPr="00EC4868">
        <w:rPr>
          <w:color w:val="000000"/>
          <w:sz w:val="24"/>
          <w:szCs w:val="24"/>
          <w:lang w:eastAsia="uk-UA"/>
        </w:rPr>
        <w:t>Поняття і цілі міжнародного бізнесу. Міжнародні економічні відносини України та фактори, що впливають на їх розвиток.</w:t>
      </w:r>
      <w:bookmarkStart w:id="7" w:name="bookmark20"/>
    </w:p>
    <w:bookmarkEnd w:id="7"/>
    <w:p w:rsidR="00ED125A" w:rsidRPr="00EC4868" w:rsidRDefault="00ED125A" w:rsidP="00EC4868">
      <w:pPr>
        <w:spacing w:line="240" w:lineRule="auto"/>
        <w:rPr>
          <w:color w:val="000000"/>
          <w:sz w:val="24"/>
          <w:szCs w:val="24"/>
          <w:lang w:eastAsia="uk-UA"/>
        </w:rPr>
      </w:pPr>
      <w:r w:rsidRPr="00EC4868">
        <w:rPr>
          <w:bCs/>
          <w:color w:val="000000"/>
          <w:sz w:val="24"/>
          <w:szCs w:val="24"/>
          <w:lang w:eastAsia="uk-UA"/>
        </w:rPr>
        <w:t xml:space="preserve">Об'єктивність формування глобальної системи регулювання світогосподарських відносин. </w:t>
      </w:r>
      <w:r w:rsidRPr="00EC4868">
        <w:rPr>
          <w:color w:val="000000"/>
          <w:sz w:val="24"/>
          <w:szCs w:val="24"/>
          <w:lang w:eastAsia="uk-UA"/>
        </w:rPr>
        <w:t>Принципи формування глобаль</w:t>
      </w:r>
      <w:r w:rsidRPr="00EC4868">
        <w:rPr>
          <w:color w:val="000000"/>
          <w:sz w:val="24"/>
          <w:szCs w:val="24"/>
          <w:lang w:eastAsia="uk-UA"/>
        </w:rPr>
        <w:softHyphen/>
        <w:t xml:space="preserve">ної системи регулювання світогосподарських відносин. Становлення глобально інтегрованої регулюючої системи. </w:t>
      </w:r>
      <w:r w:rsidRPr="00EC4868">
        <w:rPr>
          <w:bCs/>
          <w:color w:val="000000"/>
          <w:sz w:val="24"/>
          <w:szCs w:val="24"/>
          <w:lang w:eastAsia="uk-UA"/>
        </w:rPr>
        <w:t xml:space="preserve">Проблеми глобальної регулюючої системи. Глобальні регуляторні інститути. </w:t>
      </w:r>
      <w:r w:rsidRPr="00EC4868">
        <w:rPr>
          <w:color w:val="000000"/>
          <w:sz w:val="24"/>
          <w:szCs w:val="24"/>
          <w:lang w:eastAsia="uk-UA"/>
        </w:rPr>
        <w:t>Принципи глобальної регулюючої системи. Шляхи вдосконалення механізмів регулювання глобальної економіки. Глобальні регуляторні інститути - сутність, мета функціонування.</w:t>
      </w:r>
    </w:p>
    <w:p w:rsidR="00ED125A" w:rsidRPr="00EC4868" w:rsidRDefault="00ED125A" w:rsidP="00EC4868">
      <w:pPr>
        <w:spacing w:line="240" w:lineRule="auto"/>
        <w:rPr>
          <w:color w:val="000000"/>
          <w:sz w:val="24"/>
          <w:szCs w:val="24"/>
          <w:lang w:eastAsia="uk-UA"/>
        </w:rPr>
      </w:pPr>
      <w:r w:rsidRPr="00EC4868">
        <w:rPr>
          <w:bCs/>
          <w:color w:val="000000"/>
          <w:sz w:val="24"/>
          <w:szCs w:val="24"/>
          <w:lang w:eastAsia="uk-UA"/>
        </w:rPr>
        <w:t xml:space="preserve">Функції держави в умовах глобалізації. </w:t>
      </w:r>
      <w:r w:rsidRPr="00EC4868">
        <w:rPr>
          <w:color w:val="000000"/>
          <w:sz w:val="24"/>
          <w:szCs w:val="24"/>
          <w:lang w:eastAsia="uk-UA"/>
        </w:rPr>
        <w:t>Трансформація світового співтовариства. Відмінність між національними й корпоративними інтересами. Роль та дії держави в умовах глобалізації.</w:t>
      </w:r>
      <w:bookmarkStart w:id="8" w:name="bookmark21"/>
    </w:p>
    <w:p w:rsidR="00ED125A" w:rsidRPr="00EC4868" w:rsidRDefault="00ED125A" w:rsidP="00EC4868">
      <w:pPr>
        <w:spacing w:line="240" w:lineRule="auto"/>
        <w:rPr>
          <w:color w:val="000000"/>
          <w:sz w:val="24"/>
          <w:szCs w:val="24"/>
          <w:lang w:eastAsia="uk-UA"/>
        </w:rPr>
      </w:pPr>
    </w:p>
    <w:p w:rsidR="00ED125A" w:rsidRPr="00EC4868" w:rsidRDefault="00ED125A" w:rsidP="00EC4868">
      <w:pPr>
        <w:spacing w:line="240" w:lineRule="auto"/>
        <w:rPr>
          <w:b/>
          <w:bCs/>
          <w:color w:val="000000"/>
          <w:sz w:val="24"/>
          <w:szCs w:val="24"/>
          <w:lang w:eastAsia="uk-UA"/>
        </w:rPr>
      </w:pPr>
      <w:r w:rsidRPr="00EC4868">
        <w:rPr>
          <w:b/>
          <w:bCs/>
          <w:color w:val="000000"/>
          <w:sz w:val="24"/>
          <w:szCs w:val="24"/>
          <w:lang w:eastAsia="uk-UA"/>
        </w:rPr>
        <w:t>Тема 9. Міжнародні стратегії глобалізації</w:t>
      </w:r>
      <w:bookmarkEnd w:id="8"/>
    </w:p>
    <w:p w:rsidR="00ED125A" w:rsidRPr="00EC4868" w:rsidRDefault="00ED125A" w:rsidP="00EC4868">
      <w:pPr>
        <w:spacing w:line="240" w:lineRule="auto"/>
        <w:rPr>
          <w:color w:val="000000"/>
          <w:sz w:val="24"/>
          <w:szCs w:val="24"/>
          <w:lang w:eastAsia="uk-UA"/>
        </w:rPr>
      </w:pPr>
      <w:r w:rsidRPr="00EC4868">
        <w:rPr>
          <w:bCs/>
          <w:color w:val="000000"/>
          <w:sz w:val="24"/>
          <w:szCs w:val="24"/>
          <w:lang w:eastAsia="uk-UA"/>
        </w:rPr>
        <w:t xml:space="preserve">Сутність, особливості та основні характеристики світового виробництва. </w:t>
      </w:r>
      <w:r w:rsidRPr="00EC4868">
        <w:rPr>
          <w:color w:val="000000"/>
          <w:sz w:val="24"/>
          <w:szCs w:val="24"/>
          <w:lang w:eastAsia="uk-UA"/>
        </w:rPr>
        <w:t>Світове виробництво, його характеристика. Світове господарство. Світова економіка як система.</w:t>
      </w:r>
    </w:p>
    <w:p w:rsidR="00ED125A" w:rsidRPr="00EC4868" w:rsidRDefault="00ED125A" w:rsidP="00EC4868">
      <w:pPr>
        <w:spacing w:line="240" w:lineRule="auto"/>
        <w:rPr>
          <w:color w:val="000000"/>
          <w:sz w:val="24"/>
          <w:szCs w:val="24"/>
          <w:lang w:eastAsia="uk-UA"/>
        </w:rPr>
      </w:pPr>
      <w:r w:rsidRPr="00EC4868">
        <w:rPr>
          <w:bCs/>
          <w:color w:val="000000"/>
          <w:sz w:val="24"/>
          <w:szCs w:val="24"/>
          <w:lang w:eastAsia="uk-UA"/>
        </w:rPr>
        <w:t xml:space="preserve">Міжнародні стратегії співробітництва в умовах глобалізації. </w:t>
      </w:r>
      <w:r w:rsidRPr="00EC4868">
        <w:rPr>
          <w:color w:val="000000"/>
          <w:sz w:val="24"/>
          <w:szCs w:val="24"/>
          <w:lang w:eastAsia="uk-UA"/>
        </w:rPr>
        <w:t>Міжнародні економічні відносини. Роль міжнародного співробіт</w:t>
      </w:r>
      <w:r w:rsidRPr="00EC4868">
        <w:rPr>
          <w:color w:val="000000"/>
          <w:sz w:val="24"/>
          <w:szCs w:val="24"/>
          <w:lang w:eastAsia="uk-UA"/>
        </w:rPr>
        <w:softHyphen/>
        <w:t>ництва. Особливості сучасного міжнародного співробітництва.</w:t>
      </w:r>
    </w:p>
    <w:p w:rsidR="00ED125A" w:rsidRPr="00EC4868" w:rsidRDefault="00ED125A" w:rsidP="00EC4868">
      <w:pPr>
        <w:spacing w:line="240" w:lineRule="auto"/>
        <w:rPr>
          <w:color w:val="000000"/>
          <w:sz w:val="24"/>
          <w:szCs w:val="24"/>
          <w:lang w:eastAsia="uk-UA"/>
        </w:rPr>
      </w:pPr>
      <w:r w:rsidRPr="00EC4868">
        <w:rPr>
          <w:bCs/>
          <w:color w:val="000000"/>
          <w:sz w:val="24"/>
          <w:szCs w:val="24"/>
          <w:lang w:eastAsia="uk-UA"/>
        </w:rPr>
        <w:t xml:space="preserve">Процеси розширення НАТО та ЄС. </w:t>
      </w:r>
      <w:r w:rsidRPr="00EC4868">
        <w:rPr>
          <w:color w:val="000000"/>
          <w:sz w:val="24"/>
          <w:szCs w:val="24"/>
          <w:lang w:eastAsia="uk-UA"/>
        </w:rPr>
        <w:t>НАТО, основні напрямки діяльності. Європейський союз як економічне і політичне об'єднання. Цілі функціонування ЄС. Шенгенська угода. Умови розширення ЄС. На</w:t>
      </w:r>
      <w:r w:rsidRPr="00EC4868">
        <w:rPr>
          <w:color w:val="000000"/>
          <w:sz w:val="24"/>
          <w:szCs w:val="24"/>
          <w:lang w:eastAsia="uk-UA"/>
        </w:rPr>
        <w:softHyphen/>
        <w:t>слідки розширення ЄС і проблеми геоекономічного статусу України.</w:t>
      </w:r>
    </w:p>
    <w:p w:rsidR="00ED125A" w:rsidRPr="00EC4868" w:rsidRDefault="00ED125A" w:rsidP="00EC4868">
      <w:pPr>
        <w:keepNext/>
        <w:keepLines/>
        <w:widowControl w:val="0"/>
        <w:spacing w:line="290" w:lineRule="exact"/>
        <w:ind w:firstLine="993"/>
        <w:outlineLvl w:val="3"/>
        <w:rPr>
          <w:bCs/>
          <w:color w:val="000000"/>
          <w:sz w:val="24"/>
          <w:szCs w:val="24"/>
          <w:lang w:eastAsia="uk-UA"/>
        </w:rPr>
      </w:pPr>
      <w:r w:rsidRPr="00EC4868">
        <w:rPr>
          <w:bCs/>
          <w:color w:val="000000"/>
          <w:sz w:val="24"/>
          <w:szCs w:val="24"/>
          <w:lang w:eastAsia="uk-UA"/>
        </w:rPr>
        <w:t xml:space="preserve">Сучасні концепції міжнародної безпеки. </w:t>
      </w:r>
      <w:r w:rsidRPr="00EC4868">
        <w:rPr>
          <w:color w:val="000000"/>
          <w:sz w:val="24"/>
          <w:szCs w:val="24"/>
          <w:lang w:eastAsia="uk-UA"/>
        </w:rPr>
        <w:t>Поняття між</w:t>
      </w:r>
      <w:r w:rsidRPr="00EC4868">
        <w:rPr>
          <w:color w:val="000000"/>
          <w:sz w:val="24"/>
          <w:szCs w:val="24"/>
          <w:lang w:eastAsia="uk-UA"/>
        </w:rPr>
        <w:softHyphen/>
        <w:t>народної безпеки. Шляхи досягнення певного рівня міжнародної безпеки.</w:t>
      </w:r>
    </w:p>
    <w:p w:rsidR="00ED125A" w:rsidRPr="00EC4868" w:rsidRDefault="00ED125A" w:rsidP="00EC4868">
      <w:pPr>
        <w:keepNext/>
        <w:keepLines/>
        <w:widowControl w:val="0"/>
        <w:spacing w:line="379" w:lineRule="exact"/>
        <w:ind w:firstLine="0"/>
        <w:outlineLvl w:val="3"/>
        <w:rPr>
          <w:b/>
          <w:bCs/>
          <w:color w:val="000000"/>
          <w:sz w:val="24"/>
          <w:szCs w:val="24"/>
          <w:lang w:eastAsia="uk-UA"/>
        </w:rPr>
      </w:pPr>
      <w:bookmarkStart w:id="9" w:name="bookmark22"/>
    </w:p>
    <w:p w:rsidR="00ED125A" w:rsidRPr="00EC4868" w:rsidRDefault="00ED125A" w:rsidP="00EC4868">
      <w:pPr>
        <w:keepNext/>
        <w:keepLines/>
        <w:widowControl w:val="0"/>
        <w:spacing w:line="240" w:lineRule="auto"/>
        <w:ind w:firstLine="993"/>
        <w:outlineLvl w:val="3"/>
        <w:rPr>
          <w:b/>
          <w:bCs/>
          <w:color w:val="000000"/>
          <w:sz w:val="24"/>
          <w:szCs w:val="24"/>
          <w:lang w:eastAsia="uk-UA"/>
        </w:rPr>
      </w:pPr>
      <w:r w:rsidRPr="00EC4868">
        <w:rPr>
          <w:b/>
          <w:bCs/>
          <w:color w:val="000000"/>
          <w:sz w:val="24"/>
          <w:szCs w:val="24"/>
          <w:lang w:eastAsia="uk-UA"/>
        </w:rPr>
        <w:t>Тема 10. Конкурентна стратегія розвитку України</w:t>
      </w:r>
      <w:r w:rsidRPr="00EC4868">
        <w:rPr>
          <w:b/>
          <w:bCs/>
          <w:color w:val="000000"/>
          <w:sz w:val="24"/>
          <w:szCs w:val="24"/>
          <w:lang w:eastAsia="uk-UA"/>
        </w:rPr>
        <w:br/>
        <w:t>в умовах глобалізації</w:t>
      </w:r>
      <w:bookmarkEnd w:id="9"/>
    </w:p>
    <w:p w:rsidR="00ED125A" w:rsidRPr="00EC4868" w:rsidRDefault="00ED125A" w:rsidP="00EC4868">
      <w:pPr>
        <w:widowControl w:val="0"/>
        <w:tabs>
          <w:tab w:val="left" w:pos="1494"/>
        </w:tabs>
        <w:spacing w:line="240" w:lineRule="auto"/>
        <w:ind w:firstLine="993"/>
        <w:rPr>
          <w:color w:val="000000"/>
          <w:sz w:val="24"/>
          <w:szCs w:val="24"/>
          <w:lang w:eastAsia="uk-UA"/>
        </w:rPr>
      </w:pPr>
      <w:r w:rsidRPr="00EC4868">
        <w:rPr>
          <w:bCs/>
          <w:color w:val="000000"/>
          <w:sz w:val="24"/>
          <w:szCs w:val="24"/>
          <w:lang w:eastAsia="uk-UA"/>
        </w:rPr>
        <w:t xml:space="preserve">Проблема конкурентоспроможності України в глобальній економіці. </w:t>
      </w:r>
      <w:r w:rsidRPr="00EC4868">
        <w:rPr>
          <w:color w:val="000000"/>
          <w:sz w:val="24"/>
          <w:szCs w:val="24"/>
          <w:lang w:eastAsia="uk-UA"/>
        </w:rPr>
        <w:t>Необхідність інтеграції національного промислового комплексу до світової промислової системи. Шляхи вирішення проблеми національної конкурентоспроможності в умовах глобалізації.</w:t>
      </w:r>
    </w:p>
    <w:p w:rsidR="00ED125A" w:rsidRPr="00EC4868" w:rsidRDefault="00ED125A" w:rsidP="00EC4868">
      <w:pPr>
        <w:widowControl w:val="0"/>
        <w:tabs>
          <w:tab w:val="left" w:pos="1494"/>
        </w:tabs>
        <w:spacing w:line="240" w:lineRule="auto"/>
        <w:ind w:firstLine="993"/>
        <w:rPr>
          <w:color w:val="000000"/>
          <w:sz w:val="24"/>
          <w:szCs w:val="24"/>
          <w:lang w:eastAsia="uk-UA"/>
        </w:rPr>
      </w:pPr>
      <w:r w:rsidRPr="00EC4868">
        <w:rPr>
          <w:bCs/>
          <w:color w:val="000000"/>
          <w:sz w:val="24"/>
          <w:szCs w:val="24"/>
          <w:lang w:eastAsia="uk-UA"/>
        </w:rPr>
        <w:t xml:space="preserve">Наслідки і результати співробітництва України з організаціями глобального профілю діяльності. </w:t>
      </w:r>
      <w:r w:rsidRPr="00EC4868">
        <w:rPr>
          <w:color w:val="000000"/>
          <w:sz w:val="24"/>
          <w:szCs w:val="24"/>
          <w:lang w:eastAsia="uk-UA"/>
        </w:rPr>
        <w:t>Стратегічна перспектива входження України до європейських економічних і оборонних структур. Україна і співдружність Незалежних Держав (СНД). Ставлення України до НАТО.</w:t>
      </w:r>
    </w:p>
    <w:p w:rsidR="00ED125A" w:rsidRPr="00EC4868" w:rsidRDefault="00ED125A" w:rsidP="00EC4868">
      <w:pPr>
        <w:widowControl w:val="0"/>
        <w:tabs>
          <w:tab w:val="left" w:pos="1494"/>
        </w:tabs>
        <w:spacing w:line="240" w:lineRule="auto"/>
        <w:ind w:firstLine="993"/>
        <w:rPr>
          <w:color w:val="000000"/>
          <w:sz w:val="24"/>
          <w:szCs w:val="24"/>
          <w:lang w:eastAsia="uk-UA"/>
        </w:rPr>
      </w:pPr>
      <w:r w:rsidRPr="00EC4868">
        <w:rPr>
          <w:bCs/>
          <w:color w:val="000000"/>
          <w:sz w:val="24"/>
          <w:szCs w:val="24"/>
          <w:lang w:eastAsia="uk-UA"/>
        </w:rPr>
        <w:t xml:space="preserve">Проблеми і перспективи співробітництва з </w:t>
      </w:r>
      <w:r w:rsidRPr="00EC4868">
        <w:rPr>
          <w:bCs/>
          <w:color w:val="000000"/>
          <w:sz w:val="24"/>
          <w:szCs w:val="24"/>
          <w:lang w:val="ru-RU" w:eastAsia="ru-RU"/>
        </w:rPr>
        <w:t xml:space="preserve">СОТ </w:t>
      </w:r>
      <w:r w:rsidRPr="00EC4868">
        <w:rPr>
          <w:bCs/>
          <w:color w:val="000000"/>
          <w:sz w:val="24"/>
          <w:szCs w:val="24"/>
          <w:lang w:eastAsia="uk-UA"/>
        </w:rPr>
        <w:t xml:space="preserve">у контексті забезпечення глобальної конкурентоспроможності України. </w:t>
      </w:r>
      <w:r w:rsidRPr="00EC4868">
        <w:rPr>
          <w:color w:val="000000"/>
          <w:sz w:val="24"/>
          <w:szCs w:val="24"/>
          <w:lang w:eastAsia="uk-UA"/>
        </w:rPr>
        <w:t xml:space="preserve">Поняття глобальної конкуренції. Принципи функціонування </w:t>
      </w:r>
      <w:r w:rsidRPr="00EC4868">
        <w:rPr>
          <w:color w:val="000000"/>
          <w:sz w:val="24"/>
          <w:szCs w:val="24"/>
          <w:lang w:val="ru-RU" w:eastAsia="ru-RU"/>
        </w:rPr>
        <w:t xml:space="preserve">СОТ. </w:t>
      </w:r>
      <w:r w:rsidRPr="00EC4868">
        <w:rPr>
          <w:color w:val="000000"/>
          <w:sz w:val="24"/>
          <w:szCs w:val="24"/>
          <w:lang w:eastAsia="uk-UA"/>
        </w:rPr>
        <w:t xml:space="preserve">Перспективи співробітництва України з </w:t>
      </w:r>
      <w:r w:rsidRPr="00EC4868">
        <w:rPr>
          <w:color w:val="000000"/>
          <w:sz w:val="24"/>
          <w:szCs w:val="24"/>
          <w:lang w:val="ru-RU" w:eastAsia="ru-RU"/>
        </w:rPr>
        <w:t xml:space="preserve">СОТ </w:t>
      </w:r>
      <w:r w:rsidRPr="00EC4868">
        <w:rPr>
          <w:color w:val="000000"/>
          <w:sz w:val="24"/>
          <w:szCs w:val="24"/>
          <w:lang w:eastAsia="uk-UA"/>
        </w:rPr>
        <w:t>в умовах забезпечення глобальної конкурентоспроможності.</w:t>
      </w:r>
    </w:p>
    <w:p w:rsidR="00ED125A" w:rsidRPr="00EC4868" w:rsidRDefault="00ED125A" w:rsidP="00EC4868">
      <w:pPr>
        <w:widowControl w:val="0"/>
        <w:tabs>
          <w:tab w:val="left" w:pos="1494"/>
        </w:tabs>
        <w:spacing w:line="240" w:lineRule="auto"/>
        <w:ind w:firstLine="993"/>
        <w:rPr>
          <w:color w:val="000000"/>
          <w:sz w:val="24"/>
          <w:szCs w:val="24"/>
          <w:lang w:eastAsia="uk-UA"/>
        </w:rPr>
      </w:pPr>
      <w:r w:rsidRPr="00EC4868">
        <w:rPr>
          <w:bCs/>
          <w:color w:val="000000"/>
          <w:sz w:val="24"/>
          <w:szCs w:val="24"/>
          <w:lang w:eastAsia="uk-UA"/>
        </w:rPr>
        <w:t xml:space="preserve">Інноваційно-інтелектуальна стратегія розвитку України в умовах глобалізації. </w:t>
      </w:r>
      <w:r w:rsidRPr="00EC4868">
        <w:rPr>
          <w:color w:val="000000"/>
          <w:sz w:val="24"/>
          <w:szCs w:val="24"/>
          <w:lang w:eastAsia="uk-UA"/>
        </w:rPr>
        <w:t>Застосування різноманітних типів та форм співробітництва як невід'ємний фактор розвитку науково-технологічної та інноваційної сфер. Пріоритетні напрями фінансування науки. Розвиток пріоритетних напрямів інноваційної діяльності в Україні.</w:t>
      </w:r>
    </w:p>
    <w:p w:rsidR="00ED125A" w:rsidRPr="00EC4868" w:rsidRDefault="00ED125A" w:rsidP="00EC4868">
      <w:pPr>
        <w:widowControl w:val="0"/>
        <w:spacing w:line="240" w:lineRule="auto"/>
        <w:ind w:firstLine="0"/>
        <w:rPr>
          <w:bCs/>
          <w:color w:val="000000"/>
          <w:sz w:val="24"/>
          <w:szCs w:val="24"/>
          <w:lang w:eastAsia="ru-RU"/>
        </w:rPr>
      </w:pPr>
    </w:p>
    <w:p w:rsidR="00ED125A" w:rsidRPr="00EC4868" w:rsidRDefault="00ED125A" w:rsidP="00EC4868">
      <w:pPr>
        <w:spacing w:line="240" w:lineRule="auto"/>
        <w:ind w:firstLine="0"/>
        <w:rPr>
          <w:sz w:val="24"/>
          <w:szCs w:val="24"/>
          <w:lang w:eastAsia="ru-RU"/>
        </w:rPr>
      </w:pPr>
    </w:p>
    <w:p w:rsidR="00ED125A" w:rsidRPr="00EC4868" w:rsidRDefault="00ED125A" w:rsidP="00EC4868">
      <w:pPr>
        <w:spacing w:line="240" w:lineRule="auto"/>
        <w:ind w:firstLine="0"/>
        <w:jc w:val="center"/>
        <w:rPr>
          <w:b/>
          <w:bCs/>
          <w:sz w:val="24"/>
          <w:szCs w:val="24"/>
          <w:lang w:eastAsia="ru-RU"/>
        </w:rPr>
      </w:pPr>
      <w:r w:rsidRPr="00EC4868">
        <w:rPr>
          <w:b/>
          <w:bCs/>
          <w:sz w:val="24"/>
          <w:szCs w:val="24"/>
          <w:lang w:eastAsia="ru-RU"/>
        </w:rPr>
        <w:t>4. Структура навчальної дисципліни</w:t>
      </w:r>
    </w:p>
    <w:p w:rsidR="00ED125A" w:rsidRPr="00EC4868" w:rsidRDefault="00ED125A" w:rsidP="00EC4868">
      <w:pPr>
        <w:spacing w:line="240" w:lineRule="auto"/>
        <w:ind w:firstLine="708"/>
        <w:jc w:val="center"/>
        <w:rPr>
          <w:b/>
          <w:bCs/>
          <w:szCs w:val="28"/>
          <w:lang w:eastAsia="ru-RU"/>
        </w:rPr>
      </w:pP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88"/>
        <w:gridCol w:w="540"/>
        <w:gridCol w:w="592"/>
        <w:gridCol w:w="29"/>
        <w:gridCol w:w="538"/>
        <w:gridCol w:w="29"/>
        <w:gridCol w:w="640"/>
        <w:gridCol w:w="652"/>
        <w:gridCol w:w="700"/>
        <w:gridCol w:w="560"/>
        <w:gridCol w:w="824"/>
      </w:tblGrid>
      <w:tr w:rsidR="00ED125A" w:rsidRPr="0026012C" w:rsidTr="00EC4868">
        <w:trPr>
          <w:tblHeader/>
        </w:trPr>
        <w:tc>
          <w:tcPr>
            <w:tcW w:w="4788" w:type="dxa"/>
            <w:vMerge w:val="restart"/>
            <w:vAlign w:val="center"/>
          </w:tcPr>
          <w:p w:rsidR="00ED125A" w:rsidRPr="00EC4868" w:rsidRDefault="00ED125A" w:rsidP="00EC4868">
            <w:pPr>
              <w:spacing w:line="240" w:lineRule="auto"/>
              <w:ind w:firstLine="0"/>
              <w:jc w:val="center"/>
              <w:rPr>
                <w:bCs/>
                <w:sz w:val="24"/>
                <w:szCs w:val="24"/>
                <w:lang w:eastAsia="ru-RU"/>
              </w:rPr>
            </w:pPr>
            <w:r w:rsidRPr="00EC4868">
              <w:rPr>
                <w:bCs/>
                <w:sz w:val="24"/>
                <w:szCs w:val="24"/>
                <w:lang w:eastAsia="ru-RU"/>
              </w:rPr>
              <w:t>Назви змістових модулів і тем</w:t>
            </w:r>
          </w:p>
        </w:tc>
        <w:tc>
          <w:tcPr>
            <w:tcW w:w="5104" w:type="dxa"/>
            <w:gridSpan w:val="10"/>
            <w:vAlign w:val="center"/>
          </w:tcPr>
          <w:p w:rsidR="00ED125A" w:rsidRPr="00EC4868" w:rsidRDefault="00ED125A" w:rsidP="00EC4868">
            <w:pPr>
              <w:spacing w:line="240" w:lineRule="auto"/>
              <w:ind w:firstLine="0"/>
              <w:jc w:val="center"/>
              <w:rPr>
                <w:bCs/>
                <w:sz w:val="24"/>
                <w:szCs w:val="24"/>
                <w:lang w:eastAsia="ru-RU"/>
              </w:rPr>
            </w:pPr>
            <w:r w:rsidRPr="00EC4868">
              <w:rPr>
                <w:bCs/>
                <w:sz w:val="24"/>
                <w:szCs w:val="24"/>
                <w:lang w:eastAsia="ru-RU"/>
              </w:rPr>
              <w:t>Кількість годин</w:t>
            </w:r>
          </w:p>
        </w:tc>
      </w:tr>
      <w:tr w:rsidR="00ED125A" w:rsidRPr="0026012C" w:rsidTr="00EC4868">
        <w:trPr>
          <w:tblHeader/>
        </w:trPr>
        <w:tc>
          <w:tcPr>
            <w:tcW w:w="4788" w:type="dxa"/>
            <w:vMerge/>
            <w:vAlign w:val="center"/>
          </w:tcPr>
          <w:p w:rsidR="00ED125A" w:rsidRPr="00EC4868" w:rsidRDefault="00ED125A" w:rsidP="00EC4868">
            <w:pPr>
              <w:spacing w:line="240" w:lineRule="auto"/>
              <w:ind w:firstLine="0"/>
              <w:jc w:val="center"/>
              <w:rPr>
                <w:bCs/>
                <w:sz w:val="24"/>
                <w:szCs w:val="24"/>
                <w:lang w:eastAsia="ru-RU"/>
              </w:rPr>
            </w:pPr>
          </w:p>
        </w:tc>
        <w:tc>
          <w:tcPr>
            <w:tcW w:w="2368" w:type="dxa"/>
            <w:gridSpan w:val="6"/>
            <w:vAlign w:val="center"/>
          </w:tcPr>
          <w:p w:rsidR="00ED125A" w:rsidRPr="00EC4868" w:rsidRDefault="00ED125A" w:rsidP="00EC4868">
            <w:pPr>
              <w:spacing w:line="240" w:lineRule="auto"/>
              <w:ind w:firstLine="0"/>
              <w:jc w:val="center"/>
              <w:rPr>
                <w:bCs/>
                <w:sz w:val="24"/>
                <w:szCs w:val="24"/>
                <w:lang w:eastAsia="ru-RU"/>
              </w:rPr>
            </w:pPr>
            <w:r w:rsidRPr="00EC4868">
              <w:rPr>
                <w:bCs/>
                <w:sz w:val="24"/>
                <w:szCs w:val="24"/>
                <w:lang w:eastAsia="ru-RU"/>
              </w:rPr>
              <w:t>денна форма</w:t>
            </w:r>
          </w:p>
        </w:tc>
        <w:tc>
          <w:tcPr>
            <w:tcW w:w="2736" w:type="dxa"/>
            <w:gridSpan w:val="4"/>
            <w:vAlign w:val="center"/>
          </w:tcPr>
          <w:p w:rsidR="00ED125A" w:rsidRPr="00EC4868" w:rsidRDefault="00ED125A" w:rsidP="00EC4868">
            <w:pPr>
              <w:spacing w:line="240" w:lineRule="auto"/>
              <w:ind w:firstLine="0"/>
              <w:jc w:val="center"/>
              <w:rPr>
                <w:bCs/>
                <w:sz w:val="24"/>
                <w:szCs w:val="24"/>
                <w:lang w:eastAsia="ru-RU"/>
              </w:rPr>
            </w:pPr>
            <w:r w:rsidRPr="00EC4868">
              <w:rPr>
                <w:bCs/>
                <w:sz w:val="24"/>
                <w:szCs w:val="24"/>
                <w:lang w:eastAsia="ru-RU"/>
              </w:rPr>
              <w:t>заочна форма</w:t>
            </w:r>
          </w:p>
        </w:tc>
      </w:tr>
      <w:tr w:rsidR="00ED125A" w:rsidRPr="0026012C" w:rsidTr="00753E5D">
        <w:trPr>
          <w:tblHeader/>
        </w:trPr>
        <w:tc>
          <w:tcPr>
            <w:tcW w:w="4788" w:type="dxa"/>
            <w:vMerge/>
            <w:vAlign w:val="center"/>
          </w:tcPr>
          <w:p w:rsidR="00ED125A" w:rsidRPr="00EC4868" w:rsidRDefault="00ED125A" w:rsidP="00EC4868">
            <w:pPr>
              <w:spacing w:line="240" w:lineRule="auto"/>
              <w:ind w:firstLine="0"/>
              <w:jc w:val="center"/>
              <w:rPr>
                <w:bCs/>
                <w:sz w:val="24"/>
                <w:szCs w:val="24"/>
                <w:lang w:eastAsia="ru-RU"/>
              </w:rPr>
            </w:pPr>
          </w:p>
        </w:tc>
        <w:tc>
          <w:tcPr>
            <w:tcW w:w="540" w:type="dxa"/>
            <w:vMerge w:val="restart"/>
            <w:textDirection w:val="btLr"/>
            <w:vAlign w:val="center"/>
          </w:tcPr>
          <w:p w:rsidR="00ED125A" w:rsidRPr="00EC4868" w:rsidRDefault="00ED125A" w:rsidP="00EC4868">
            <w:pPr>
              <w:spacing w:line="240" w:lineRule="auto"/>
              <w:ind w:firstLine="0"/>
              <w:jc w:val="center"/>
              <w:rPr>
                <w:bCs/>
                <w:sz w:val="24"/>
                <w:szCs w:val="24"/>
                <w:lang w:eastAsia="ru-RU"/>
              </w:rPr>
            </w:pPr>
            <w:r w:rsidRPr="00EC4868">
              <w:rPr>
                <w:bCs/>
                <w:sz w:val="24"/>
                <w:szCs w:val="24"/>
                <w:lang w:eastAsia="ru-RU"/>
              </w:rPr>
              <w:t>усього</w:t>
            </w:r>
          </w:p>
        </w:tc>
        <w:tc>
          <w:tcPr>
            <w:tcW w:w="1828" w:type="dxa"/>
            <w:gridSpan w:val="5"/>
            <w:vAlign w:val="center"/>
          </w:tcPr>
          <w:p w:rsidR="00ED125A" w:rsidRPr="00EC4868" w:rsidRDefault="00ED125A" w:rsidP="00EC4868">
            <w:pPr>
              <w:spacing w:line="240" w:lineRule="auto"/>
              <w:ind w:firstLine="0"/>
              <w:jc w:val="center"/>
              <w:rPr>
                <w:bCs/>
                <w:sz w:val="24"/>
                <w:szCs w:val="24"/>
                <w:lang w:eastAsia="ru-RU"/>
              </w:rPr>
            </w:pPr>
            <w:r w:rsidRPr="00EC4868">
              <w:rPr>
                <w:bCs/>
                <w:sz w:val="24"/>
                <w:szCs w:val="24"/>
                <w:lang w:eastAsia="ru-RU"/>
              </w:rPr>
              <w:t>у тому числі</w:t>
            </w:r>
          </w:p>
        </w:tc>
        <w:tc>
          <w:tcPr>
            <w:tcW w:w="652" w:type="dxa"/>
            <w:vMerge w:val="restart"/>
            <w:textDirection w:val="btLr"/>
            <w:vAlign w:val="center"/>
          </w:tcPr>
          <w:p w:rsidR="00ED125A" w:rsidRPr="00EC4868" w:rsidRDefault="00ED125A" w:rsidP="00EC4868">
            <w:pPr>
              <w:spacing w:line="240" w:lineRule="auto"/>
              <w:ind w:firstLine="0"/>
              <w:jc w:val="center"/>
              <w:rPr>
                <w:bCs/>
                <w:sz w:val="24"/>
                <w:szCs w:val="24"/>
                <w:lang w:eastAsia="ru-RU"/>
              </w:rPr>
            </w:pPr>
            <w:r w:rsidRPr="00EC4868">
              <w:rPr>
                <w:bCs/>
                <w:sz w:val="24"/>
                <w:szCs w:val="24"/>
                <w:lang w:eastAsia="ru-RU"/>
              </w:rPr>
              <w:t>усього</w:t>
            </w:r>
          </w:p>
        </w:tc>
        <w:tc>
          <w:tcPr>
            <w:tcW w:w="2084" w:type="dxa"/>
            <w:gridSpan w:val="3"/>
            <w:vAlign w:val="center"/>
          </w:tcPr>
          <w:p w:rsidR="00ED125A" w:rsidRPr="00EC4868" w:rsidRDefault="00ED125A" w:rsidP="00EC4868">
            <w:pPr>
              <w:spacing w:line="240" w:lineRule="auto"/>
              <w:ind w:firstLine="0"/>
              <w:jc w:val="center"/>
              <w:rPr>
                <w:bCs/>
                <w:sz w:val="24"/>
                <w:szCs w:val="24"/>
                <w:lang w:eastAsia="ru-RU"/>
              </w:rPr>
            </w:pPr>
            <w:r w:rsidRPr="00EC4868">
              <w:rPr>
                <w:bCs/>
                <w:sz w:val="24"/>
                <w:szCs w:val="24"/>
                <w:lang w:eastAsia="ru-RU"/>
              </w:rPr>
              <w:t>у тому числі</w:t>
            </w:r>
          </w:p>
        </w:tc>
      </w:tr>
      <w:tr w:rsidR="00ED125A" w:rsidRPr="0026012C" w:rsidTr="00753E5D">
        <w:trPr>
          <w:trHeight w:val="708"/>
          <w:tblHeader/>
        </w:trPr>
        <w:tc>
          <w:tcPr>
            <w:tcW w:w="4788" w:type="dxa"/>
            <w:vMerge/>
            <w:vAlign w:val="center"/>
          </w:tcPr>
          <w:p w:rsidR="00ED125A" w:rsidRPr="00EC4868" w:rsidRDefault="00ED125A" w:rsidP="00EC4868">
            <w:pPr>
              <w:spacing w:line="240" w:lineRule="auto"/>
              <w:ind w:firstLine="0"/>
              <w:jc w:val="center"/>
              <w:rPr>
                <w:bCs/>
                <w:sz w:val="24"/>
                <w:szCs w:val="24"/>
                <w:lang w:eastAsia="ru-RU"/>
              </w:rPr>
            </w:pPr>
          </w:p>
        </w:tc>
        <w:tc>
          <w:tcPr>
            <w:tcW w:w="540" w:type="dxa"/>
            <w:vMerge/>
            <w:vAlign w:val="center"/>
          </w:tcPr>
          <w:p w:rsidR="00ED125A" w:rsidRPr="00EC4868" w:rsidRDefault="00ED125A" w:rsidP="00EC4868">
            <w:pPr>
              <w:spacing w:line="240" w:lineRule="auto"/>
              <w:ind w:firstLine="0"/>
              <w:jc w:val="center"/>
              <w:rPr>
                <w:bCs/>
                <w:sz w:val="24"/>
                <w:szCs w:val="24"/>
                <w:lang w:eastAsia="ru-RU"/>
              </w:rPr>
            </w:pPr>
          </w:p>
        </w:tc>
        <w:tc>
          <w:tcPr>
            <w:tcW w:w="592" w:type="dxa"/>
            <w:vAlign w:val="center"/>
          </w:tcPr>
          <w:p w:rsidR="00ED125A" w:rsidRPr="00EC4868" w:rsidRDefault="00ED125A" w:rsidP="00EC4868">
            <w:pPr>
              <w:spacing w:line="240" w:lineRule="auto"/>
              <w:ind w:firstLine="0"/>
              <w:jc w:val="center"/>
              <w:rPr>
                <w:bCs/>
                <w:sz w:val="24"/>
                <w:szCs w:val="24"/>
                <w:lang w:eastAsia="ru-RU"/>
              </w:rPr>
            </w:pPr>
            <w:r w:rsidRPr="00EC4868">
              <w:rPr>
                <w:bCs/>
                <w:sz w:val="24"/>
                <w:szCs w:val="24"/>
                <w:lang w:eastAsia="ru-RU"/>
              </w:rPr>
              <w:t>л</w:t>
            </w:r>
          </w:p>
        </w:tc>
        <w:tc>
          <w:tcPr>
            <w:tcW w:w="567" w:type="dxa"/>
            <w:gridSpan w:val="2"/>
            <w:vAlign w:val="center"/>
          </w:tcPr>
          <w:p w:rsidR="00ED125A" w:rsidRPr="00EC4868" w:rsidRDefault="00ED125A" w:rsidP="00EC4868">
            <w:pPr>
              <w:spacing w:line="240" w:lineRule="auto"/>
              <w:ind w:firstLine="0"/>
              <w:jc w:val="center"/>
              <w:rPr>
                <w:bCs/>
                <w:sz w:val="24"/>
                <w:szCs w:val="24"/>
                <w:lang w:eastAsia="ru-RU"/>
              </w:rPr>
            </w:pPr>
            <w:r w:rsidRPr="00EC4868">
              <w:rPr>
                <w:bCs/>
                <w:sz w:val="24"/>
                <w:szCs w:val="24"/>
                <w:lang w:eastAsia="ru-RU"/>
              </w:rPr>
              <w:t>с</w:t>
            </w:r>
          </w:p>
        </w:tc>
        <w:tc>
          <w:tcPr>
            <w:tcW w:w="669" w:type="dxa"/>
            <w:gridSpan w:val="2"/>
            <w:vAlign w:val="center"/>
          </w:tcPr>
          <w:p w:rsidR="00ED125A" w:rsidRPr="00EC4868" w:rsidRDefault="00ED125A" w:rsidP="00EC4868">
            <w:pPr>
              <w:spacing w:line="240" w:lineRule="auto"/>
              <w:ind w:hanging="40"/>
              <w:jc w:val="center"/>
              <w:rPr>
                <w:bCs/>
                <w:sz w:val="24"/>
                <w:szCs w:val="24"/>
                <w:lang w:eastAsia="ru-RU"/>
              </w:rPr>
            </w:pPr>
            <w:r w:rsidRPr="00EC4868">
              <w:rPr>
                <w:bCs/>
                <w:sz w:val="24"/>
                <w:szCs w:val="24"/>
                <w:lang w:eastAsia="ru-RU"/>
              </w:rPr>
              <w:t>с.р.</w:t>
            </w:r>
          </w:p>
        </w:tc>
        <w:tc>
          <w:tcPr>
            <w:tcW w:w="652" w:type="dxa"/>
            <w:vMerge/>
            <w:vAlign w:val="center"/>
          </w:tcPr>
          <w:p w:rsidR="00ED125A" w:rsidRPr="00EC4868" w:rsidRDefault="00ED125A" w:rsidP="00EC4868">
            <w:pPr>
              <w:spacing w:line="240" w:lineRule="auto"/>
              <w:ind w:firstLine="0"/>
              <w:jc w:val="center"/>
              <w:rPr>
                <w:bCs/>
                <w:sz w:val="24"/>
                <w:szCs w:val="24"/>
                <w:lang w:eastAsia="ru-RU"/>
              </w:rPr>
            </w:pPr>
          </w:p>
        </w:tc>
        <w:tc>
          <w:tcPr>
            <w:tcW w:w="700" w:type="dxa"/>
            <w:vAlign w:val="center"/>
          </w:tcPr>
          <w:p w:rsidR="00ED125A" w:rsidRPr="00EC4868" w:rsidRDefault="00ED125A" w:rsidP="00EC4868">
            <w:pPr>
              <w:spacing w:line="240" w:lineRule="auto"/>
              <w:ind w:firstLine="0"/>
              <w:jc w:val="center"/>
              <w:rPr>
                <w:bCs/>
                <w:sz w:val="24"/>
                <w:szCs w:val="24"/>
                <w:lang w:eastAsia="ru-RU"/>
              </w:rPr>
            </w:pPr>
            <w:r w:rsidRPr="00EC4868">
              <w:rPr>
                <w:bCs/>
                <w:sz w:val="24"/>
                <w:szCs w:val="24"/>
                <w:lang w:eastAsia="ru-RU"/>
              </w:rPr>
              <w:t>л</w:t>
            </w:r>
          </w:p>
        </w:tc>
        <w:tc>
          <w:tcPr>
            <w:tcW w:w="560" w:type="dxa"/>
            <w:vAlign w:val="center"/>
          </w:tcPr>
          <w:p w:rsidR="00ED125A" w:rsidRPr="00EC4868" w:rsidRDefault="00ED125A" w:rsidP="00EC4868">
            <w:pPr>
              <w:spacing w:line="240" w:lineRule="auto"/>
              <w:ind w:firstLine="0"/>
              <w:jc w:val="center"/>
              <w:rPr>
                <w:bCs/>
                <w:sz w:val="24"/>
                <w:szCs w:val="24"/>
                <w:lang w:eastAsia="ru-RU"/>
              </w:rPr>
            </w:pPr>
            <w:r w:rsidRPr="00EC4868">
              <w:rPr>
                <w:bCs/>
                <w:sz w:val="24"/>
                <w:szCs w:val="24"/>
                <w:lang w:eastAsia="ru-RU"/>
              </w:rPr>
              <w:t>с</w:t>
            </w:r>
          </w:p>
        </w:tc>
        <w:tc>
          <w:tcPr>
            <w:tcW w:w="824" w:type="dxa"/>
            <w:vAlign w:val="center"/>
          </w:tcPr>
          <w:p w:rsidR="00ED125A" w:rsidRPr="00EC4868" w:rsidRDefault="00ED125A" w:rsidP="00EC4868">
            <w:pPr>
              <w:spacing w:line="240" w:lineRule="auto"/>
              <w:ind w:hanging="52"/>
              <w:jc w:val="center"/>
              <w:rPr>
                <w:bCs/>
                <w:sz w:val="24"/>
                <w:szCs w:val="24"/>
                <w:lang w:eastAsia="ru-RU"/>
              </w:rPr>
            </w:pPr>
            <w:r w:rsidRPr="00EC4868">
              <w:rPr>
                <w:bCs/>
                <w:sz w:val="24"/>
                <w:szCs w:val="24"/>
                <w:lang w:eastAsia="ru-RU"/>
              </w:rPr>
              <w:t>с.р.</w:t>
            </w:r>
          </w:p>
        </w:tc>
      </w:tr>
      <w:tr w:rsidR="00ED125A" w:rsidRPr="0026012C" w:rsidTr="00EC4868">
        <w:trPr>
          <w:trHeight w:val="339"/>
          <w:tblHeader/>
        </w:trPr>
        <w:tc>
          <w:tcPr>
            <w:tcW w:w="9892" w:type="dxa"/>
            <w:gridSpan w:val="11"/>
            <w:vAlign w:val="center"/>
          </w:tcPr>
          <w:p w:rsidR="00ED125A" w:rsidRPr="00EC4868" w:rsidRDefault="00ED125A" w:rsidP="00EC4868">
            <w:pPr>
              <w:spacing w:line="240" w:lineRule="auto"/>
              <w:ind w:hanging="52"/>
              <w:jc w:val="center"/>
              <w:rPr>
                <w:b/>
                <w:bCs/>
                <w:sz w:val="24"/>
                <w:szCs w:val="24"/>
                <w:lang w:eastAsia="ru-RU"/>
              </w:rPr>
            </w:pPr>
            <w:r w:rsidRPr="00EC4868">
              <w:rPr>
                <w:b/>
                <w:bCs/>
                <w:sz w:val="24"/>
                <w:szCs w:val="24"/>
                <w:lang w:eastAsia="ru-RU"/>
              </w:rPr>
              <w:t>Модуль 1</w:t>
            </w:r>
          </w:p>
        </w:tc>
      </w:tr>
      <w:tr w:rsidR="00ED125A" w:rsidRPr="0026012C" w:rsidTr="00EC4868">
        <w:tc>
          <w:tcPr>
            <w:tcW w:w="9892" w:type="dxa"/>
            <w:gridSpan w:val="11"/>
          </w:tcPr>
          <w:p w:rsidR="00ED125A" w:rsidRPr="00EC4868" w:rsidRDefault="00ED125A" w:rsidP="00EC4868">
            <w:pPr>
              <w:spacing w:line="240" w:lineRule="auto"/>
              <w:ind w:firstLine="0"/>
              <w:jc w:val="center"/>
              <w:rPr>
                <w:b/>
                <w:sz w:val="24"/>
                <w:szCs w:val="24"/>
                <w:lang w:eastAsia="ru-RU"/>
              </w:rPr>
            </w:pPr>
            <w:r w:rsidRPr="00EC4868">
              <w:rPr>
                <w:b/>
                <w:bCs/>
                <w:sz w:val="24"/>
                <w:szCs w:val="24"/>
                <w:lang w:eastAsia="ru-RU"/>
              </w:rPr>
              <w:t>Змістовий модуль 1</w:t>
            </w:r>
            <w:r w:rsidRPr="00EC4868">
              <w:rPr>
                <w:sz w:val="24"/>
                <w:szCs w:val="24"/>
                <w:lang w:eastAsia="ru-RU"/>
              </w:rPr>
              <w:t>.</w:t>
            </w:r>
            <w:r w:rsidRPr="00EC4868">
              <w:rPr>
                <w:b/>
                <w:sz w:val="24"/>
                <w:szCs w:val="24"/>
                <w:lang w:eastAsia="ru-RU"/>
              </w:rPr>
              <w:t xml:space="preserve"> Загальні питання щодо становлення глобальної економіки</w:t>
            </w:r>
          </w:p>
        </w:tc>
      </w:tr>
      <w:tr w:rsidR="00ED125A" w:rsidRPr="0026012C" w:rsidTr="00753E5D">
        <w:trPr>
          <w:trHeight w:val="221"/>
        </w:trPr>
        <w:tc>
          <w:tcPr>
            <w:tcW w:w="4788" w:type="dxa"/>
            <w:vAlign w:val="center"/>
          </w:tcPr>
          <w:p w:rsidR="00ED125A" w:rsidRPr="00EC4868" w:rsidRDefault="00ED125A" w:rsidP="00EC4868">
            <w:pPr>
              <w:spacing w:line="240" w:lineRule="auto"/>
              <w:ind w:firstLine="0"/>
              <w:rPr>
                <w:sz w:val="24"/>
                <w:szCs w:val="24"/>
                <w:lang w:eastAsia="ru-RU"/>
              </w:rPr>
            </w:pPr>
            <w:r w:rsidRPr="00EC4868">
              <w:rPr>
                <w:sz w:val="24"/>
                <w:szCs w:val="24"/>
                <w:lang w:eastAsia="ru-RU"/>
              </w:rPr>
              <w:t>Тема 1. Часові межі феномену глобалізації</w:t>
            </w:r>
          </w:p>
        </w:tc>
        <w:tc>
          <w:tcPr>
            <w:tcW w:w="540" w:type="dxa"/>
            <w:vAlign w:val="center"/>
          </w:tcPr>
          <w:p w:rsidR="00ED125A" w:rsidRPr="00EC4868" w:rsidRDefault="00ED125A" w:rsidP="00EC4868">
            <w:pPr>
              <w:spacing w:line="240" w:lineRule="auto"/>
              <w:ind w:firstLine="0"/>
              <w:jc w:val="center"/>
              <w:rPr>
                <w:sz w:val="24"/>
                <w:szCs w:val="24"/>
                <w:lang w:eastAsia="ru-RU"/>
              </w:rPr>
            </w:pPr>
            <w:r>
              <w:rPr>
                <w:sz w:val="24"/>
                <w:szCs w:val="24"/>
                <w:lang w:eastAsia="ru-RU"/>
              </w:rPr>
              <w:t>16</w:t>
            </w:r>
          </w:p>
        </w:tc>
        <w:tc>
          <w:tcPr>
            <w:tcW w:w="592" w:type="dxa"/>
            <w:vAlign w:val="center"/>
          </w:tcPr>
          <w:p w:rsidR="00ED125A" w:rsidRPr="00EC4868" w:rsidRDefault="00ED125A" w:rsidP="00EC4868">
            <w:pPr>
              <w:spacing w:line="240" w:lineRule="auto"/>
              <w:ind w:firstLine="0"/>
              <w:jc w:val="center"/>
              <w:rPr>
                <w:sz w:val="24"/>
                <w:szCs w:val="24"/>
                <w:lang w:eastAsia="ru-RU"/>
              </w:rPr>
            </w:pPr>
            <w:r>
              <w:rPr>
                <w:sz w:val="24"/>
                <w:szCs w:val="24"/>
                <w:lang w:eastAsia="ru-RU"/>
              </w:rPr>
              <w:t>4</w:t>
            </w:r>
          </w:p>
        </w:tc>
        <w:tc>
          <w:tcPr>
            <w:tcW w:w="567" w:type="dxa"/>
            <w:gridSpan w:val="2"/>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2</w:t>
            </w:r>
          </w:p>
        </w:tc>
        <w:tc>
          <w:tcPr>
            <w:tcW w:w="669" w:type="dxa"/>
            <w:gridSpan w:val="2"/>
            <w:vAlign w:val="center"/>
          </w:tcPr>
          <w:p w:rsidR="00ED125A" w:rsidRPr="00EC4868" w:rsidRDefault="00ED125A" w:rsidP="00EC4868">
            <w:pPr>
              <w:spacing w:line="240" w:lineRule="auto"/>
              <w:ind w:firstLine="0"/>
              <w:jc w:val="center"/>
              <w:rPr>
                <w:sz w:val="24"/>
                <w:szCs w:val="24"/>
                <w:lang w:eastAsia="ru-RU"/>
              </w:rPr>
            </w:pPr>
            <w:r>
              <w:rPr>
                <w:sz w:val="24"/>
                <w:szCs w:val="24"/>
                <w:lang w:eastAsia="ru-RU"/>
              </w:rPr>
              <w:t>10</w:t>
            </w:r>
          </w:p>
        </w:tc>
        <w:tc>
          <w:tcPr>
            <w:tcW w:w="652" w:type="dxa"/>
            <w:vAlign w:val="center"/>
          </w:tcPr>
          <w:p w:rsidR="00ED125A" w:rsidRPr="00EC4868" w:rsidRDefault="00ED125A" w:rsidP="00903EA5">
            <w:pPr>
              <w:spacing w:line="240" w:lineRule="auto"/>
              <w:ind w:firstLine="0"/>
              <w:jc w:val="center"/>
              <w:rPr>
                <w:sz w:val="24"/>
                <w:szCs w:val="24"/>
                <w:lang w:eastAsia="ru-RU"/>
              </w:rPr>
            </w:pPr>
            <w:r>
              <w:rPr>
                <w:sz w:val="24"/>
                <w:szCs w:val="24"/>
                <w:lang w:eastAsia="ru-RU"/>
              </w:rPr>
              <w:t>16</w:t>
            </w:r>
          </w:p>
        </w:tc>
        <w:tc>
          <w:tcPr>
            <w:tcW w:w="700" w:type="dxa"/>
            <w:vAlign w:val="center"/>
          </w:tcPr>
          <w:p w:rsidR="00ED125A" w:rsidRPr="00EC4868" w:rsidRDefault="00ED125A" w:rsidP="00903EA5">
            <w:pPr>
              <w:spacing w:line="240" w:lineRule="auto"/>
              <w:ind w:firstLine="0"/>
              <w:jc w:val="center"/>
              <w:rPr>
                <w:sz w:val="24"/>
                <w:szCs w:val="24"/>
                <w:lang w:eastAsia="ru-RU"/>
              </w:rPr>
            </w:pPr>
            <w:r>
              <w:rPr>
                <w:sz w:val="24"/>
                <w:szCs w:val="24"/>
                <w:lang w:eastAsia="ru-RU"/>
              </w:rPr>
              <w:t>4</w:t>
            </w:r>
          </w:p>
        </w:tc>
        <w:tc>
          <w:tcPr>
            <w:tcW w:w="560" w:type="dxa"/>
            <w:vAlign w:val="center"/>
          </w:tcPr>
          <w:p w:rsidR="00ED125A" w:rsidRPr="00EC4868" w:rsidRDefault="00ED125A" w:rsidP="00903EA5">
            <w:pPr>
              <w:spacing w:line="240" w:lineRule="auto"/>
              <w:ind w:firstLine="0"/>
              <w:jc w:val="center"/>
              <w:rPr>
                <w:sz w:val="24"/>
                <w:szCs w:val="24"/>
                <w:lang w:eastAsia="ru-RU"/>
              </w:rPr>
            </w:pPr>
            <w:r w:rsidRPr="00EC4868">
              <w:rPr>
                <w:sz w:val="24"/>
                <w:szCs w:val="24"/>
                <w:lang w:eastAsia="ru-RU"/>
              </w:rPr>
              <w:t>2</w:t>
            </w:r>
          </w:p>
        </w:tc>
        <w:tc>
          <w:tcPr>
            <w:tcW w:w="824" w:type="dxa"/>
            <w:vAlign w:val="center"/>
          </w:tcPr>
          <w:p w:rsidR="00ED125A" w:rsidRPr="00EC4868" w:rsidRDefault="00ED125A" w:rsidP="00EC4868">
            <w:pPr>
              <w:spacing w:line="240" w:lineRule="auto"/>
              <w:ind w:firstLine="0"/>
              <w:jc w:val="center"/>
              <w:rPr>
                <w:bCs/>
                <w:sz w:val="24"/>
                <w:szCs w:val="24"/>
                <w:lang w:eastAsia="ru-RU"/>
              </w:rPr>
            </w:pPr>
            <w:r>
              <w:rPr>
                <w:sz w:val="24"/>
                <w:szCs w:val="24"/>
                <w:lang w:eastAsia="ru-RU"/>
              </w:rPr>
              <w:t>10</w:t>
            </w:r>
          </w:p>
        </w:tc>
      </w:tr>
      <w:tr w:rsidR="00ED125A" w:rsidRPr="0026012C" w:rsidTr="00753E5D">
        <w:trPr>
          <w:trHeight w:val="162"/>
        </w:trPr>
        <w:tc>
          <w:tcPr>
            <w:tcW w:w="4788" w:type="dxa"/>
            <w:vAlign w:val="center"/>
          </w:tcPr>
          <w:p w:rsidR="00ED125A" w:rsidRPr="00EC4868" w:rsidRDefault="00ED125A" w:rsidP="00EC4868">
            <w:pPr>
              <w:spacing w:line="240" w:lineRule="auto"/>
              <w:ind w:firstLine="0"/>
              <w:jc w:val="left"/>
              <w:rPr>
                <w:sz w:val="24"/>
                <w:szCs w:val="24"/>
                <w:lang w:eastAsia="ru-RU"/>
              </w:rPr>
            </w:pPr>
            <w:r w:rsidRPr="00EC4868">
              <w:rPr>
                <w:sz w:val="24"/>
                <w:szCs w:val="24"/>
                <w:lang w:eastAsia="ru-RU"/>
              </w:rPr>
              <w:t xml:space="preserve">Тема 2. </w:t>
            </w:r>
            <w:r w:rsidRPr="00EC4868">
              <w:rPr>
                <w:bCs/>
                <w:color w:val="000000"/>
                <w:sz w:val="24"/>
                <w:szCs w:val="24"/>
                <w:lang w:eastAsia="uk-UA"/>
              </w:rPr>
              <w:t>Сучасна методологія глобалістики</w:t>
            </w:r>
            <w:r w:rsidRPr="00EC4868">
              <w:rPr>
                <w:sz w:val="24"/>
                <w:szCs w:val="24"/>
                <w:lang w:eastAsia="ru-RU"/>
              </w:rPr>
              <w:t xml:space="preserve">. </w:t>
            </w:r>
            <w:r w:rsidRPr="00EC4868">
              <w:rPr>
                <w:bCs/>
                <w:color w:val="000000"/>
                <w:sz w:val="24"/>
                <w:szCs w:val="24"/>
                <w:lang w:eastAsia="uk-UA"/>
              </w:rPr>
              <w:t>Школи і міждисциплінарний статус глобалістики.</w:t>
            </w:r>
          </w:p>
        </w:tc>
        <w:tc>
          <w:tcPr>
            <w:tcW w:w="540" w:type="dxa"/>
            <w:vAlign w:val="center"/>
          </w:tcPr>
          <w:p w:rsidR="00ED125A" w:rsidRPr="00EC4868" w:rsidRDefault="00ED125A" w:rsidP="00EC4868">
            <w:pPr>
              <w:spacing w:line="240" w:lineRule="auto"/>
              <w:ind w:firstLine="0"/>
              <w:jc w:val="center"/>
              <w:rPr>
                <w:sz w:val="24"/>
                <w:szCs w:val="24"/>
                <w:lang w:eastAsia="ru-RU"/>
              </w:rPr>
            </w:pPr>
            <w:r>
              <w:rPr>
                <w:sz w:val="24"/>
                <w:szCs w:val="24"/>
                <w:lang w:eastAsia="ru-RU"/>
              </w:rPr>
              <w:t>14</w:t>
            </w:r>
          </w:p>
        </w:tc>
        <w:tc>
          <w:tcPr>
            <w:tcW w:w="592" w:type="dxa"/>
            <w:vAlign w:val="center"/>
          </w:tcPr>
          <w:p w:rsidR="00ED125A" w:rsidRPr="00EC4868" w:rsidRDefault="00ED125A" w:rsidP="00EC4868">
            <w:pPr>
              <w:spacing w:line="240" w:lineRule="auto"/>
              <w:ind w:firstLine="0"/>
              <w:jc w:val="center"/>
              <w:rPr>
                <w:sz w:val="24"/>
                <w:szCs w:val="24"/>
                <w:lang w:eastAsia="ru-RU"/>
              </w:rPr>
            </w:pPr>
            <w:r>
              <w:rPr>
                <w:sz w:val="24"/>
                <w:szCs w:val="24"/>
                <w:lang w:eastAsia="ru-RU"/>
              </w:rPr>
              <w:t>4</w:t>
            </w:r>
          </w:p>
        </w:tc>
        <w:tc>
          <w:tcPr>
            <w:tcW w:w="567" w:type="dxa"/>
            <w:gridSpan w:val="2"/>
            <w:vAlign w:val="center"/>
          </w:tcPr>
          <w:p w:rsidR="00ED125A" w:rsidRPr="00EC4868" w:rsidRDefault="00ED125A" w:rsidP="00EC4868">
            <w:pPr>
              <w:spacing w:line="240" w:lineRule="auto"/>
              <w:ind w:firstLine="0"/>
              <w:jc w:val="center"/>
              <w:rPr>
                <w:sz w:val="24"/>
                <w:szCs w:val="24"/>
                <w:lang w:eastAsia="ru-RU"/>
              </w:rPr>
            </w:pPr>
            <w:r>
              <w:rPr>
                <w:sz w:val="24"/>
                <w:szCs w:val="24"/>
                <w:lang w:eastAsia="ru-RU"/>
              </w:rPr>
              <w:t>-</w:t>
            </w:r>
          </w:p>
        </w:tc>
        <w:tc>
          <w:tcPr>
            <w:tcW w:w="669" w:type="dxa"/>
            <w:gridSpan w:val="2"/>
            <w:vAlign w:val="center"/>
          </w:tcPr>
          <w:p w:rsidR="00ED125A" w:rsidRPr="00EC4868" w:rsidRDefault="00ED125A" w:rsidP="00EC4868">
            <w:pPr>
              <w:spacing w:line="240" w:lineRule="auto"/>
              <w:ind w:firstLine="0"/>
              <w:jc w:val="center"/>
              <w:rPr>
                <w:sz w:val="24"/>
                <w:szCs w:val="24"/>
                <w:lang w:eastAsia="ru-RU"/>
              </w:rPr>
            </w:pPr>
            <w:r>
              <w:rPr>
                <w:sz w:val="24"/>
                <w:szCs w:val="24"/>
                <w:lang w:eastAsia="ru-RU"/>
              </w:rPr>
              <w:t>10</w:t>
            </w:r>
          </w:p>
        </w:tc>
        <w:tc>
          <w:tcPr>
            <w:tcW w:w="652" w:type="dxa"/>
            <w:vAlign w:val="center"/>
          </w:tcPr>
          <w:p w:rsidR="00ED125A" w:rsidRPr="00EC4868" w:rsidRDefault="00ED125A" w:rsidP="00903EA5">
            <w:pPr>
              <w:spacing w:line="240" w:lineRule="auto"/>
              <w:ind w:firstLine="0"/>
              <w:jc w:val="center"/>
              <w:rPr>
                <w:sz w:val="24"/>
                <w:szCs w:val="24"/>
                <w:lang w:eastAsia="ru-RU"/>
              </w:rPr>
            </w:pPr>
            <w:r>
              <w:rPr>
                <w:sz w:val="24"/>
                <w:szCs w:val="24"/>
                <w:lang w:eastAsia="ru-RU"/>
              </w:rPr>
              <w:t>14</w:t>
            </w:r>
          </w:p>
        </w:tc>
        <w:tc>
          <w:tcPr>
            <w:tcW w:w="700" w:type="dxa"/>
            <w:vAlign w:val="center"/>
          </w:tcPr>
          <w:p w:rsidR="00ED125A" w:rsidRPr="00EC4868" w:rsidRDefault="00ED125A" w:rsidP="00903EA5">
            <w:pPr>
              <w:spacing w:line="240" w:lineRule="auto"/>
              <w:ind w:firstLine="0"/>
              <w:jc w:val="center"/>
              <w:rPr>
                <w:sz w:val="24"/>
                <w:szCs w:val="24"/>
                <w:lang w:eastAsia="ru-RU"/>
              </w:rPr>
            </w:pPr>
            <w:r>
              <w:rPr>
                <w:sz w:val="24"/>
                <w:szCs w:val="24"/>
                <w:lang w:eastAsia="ru-RU"/>
              </w:rPr>
              <w:t>4</w:t>
            </w:r>
          </w:p>
        </w:tc>
        <w:tc>
          <w:tcPr>
            <w:tcW w:w="560" w:type="dxa"/>
            <w:vAlign w:val="center"/>
          </w:tcPr>
          <w:p w:rsidR="00ED125A" w:rsidRPr="00EC4868" w:rsidRDefault="00ED125A" w:rsidP="00903EA5">
            <w:pPr>
              <w:spacing w:line="240" w:lineRule="auto"/>
              <w:ind w:firstLine="0"/>
              <w:jc w:val="center"/>
              <w:rPr>
                <w:sz w:val="24"/>
                <w:szCs w:val="24"/>
                <w:lang w:eastAsia="ru-RU"/>
              </w:rPr>
            </w:pPr>
            <w:r>
              <w:rPr>
                <w:sz w:val="24"/>
                <w:szCs w:val="24"/>
                <w:lang w:eastAsia="ru-RU"/>
              </w:rPr>
              <w:t>-</w:t>
            </w:r>
          </w:p>
        </w:tc>
        <w:tc>
          <w:tcPr>
            <w:tcW w:w="824" w:type="dxa"/>
            <w:vAlign w:val="center"/>
          </w:tcPr>
          <w:p w:rsidR="00ED125A" w:rsidRPr="00EC4868" w:rsidRDefault="00ED125A" w:rsidP="00EC4868">
            <w:pPr>
              <w:spacing w:line="240" w:lineRule="auto"/>
              <w:ind w:firstLine="0"/>
              <w:jc w:val="center"/>
              <w:rPr>
                <w:bCs/>
                <w:sz w:val="24"/>
                <w:szCs w:val="24"/>
                <w:lang w:eastAsia="ru-RU"/>
              </w:rPr>
            </w:pPr>
            <w:r>
              <w:rPr>
                <w:sz w:val="24"/>
                <w:szCs w:val="24"/>
                <w:lang w:eastAsia="ru-RU"/>
              </w:rPr>
              <w:t>10</w:t>
            </w:r>
          </w:p>
        </w:tc>
      </w:tr>
      <w:tr w:rsidR="00ED125A" w:rsidRPr="0026012C" w:rsidTr="00753E5D">
        <w:trPr>
          <w:trHeight w:val="174"/>
        </w:trPr>
        <w:tc>
          <w:tcPr>
            <w:tcW w:w="4788" w:type="dxa"/>
            <w:vAlign w:val="center"/>
          </w:tcPr>
          <w:p w:rsidR="00ED125A" w:rsidRPr="00EC4868" w:rsidRDefault="00ED125A" w:rsidP="00EC4868">
            <w:pPr>
              <w:spacing w:line="240" w:lineRule="auto"/>
              <w:ind w:firstLine="0"/>
              <w:rPr>
                <w:sz w:val="24"/>
                <w:szCs w:val="24"/>
                <w:lang w:eastAsia="ru-RU"/>
              </w:rPr>
            </w:pPr>
            <w:r w:rsidRPr="00EC4868">
              <w:rPr>
                <w:sz w:val="24"/>
                <w:szCs w:val="24"/>
                <w:lang w:eastAsia="ru-RU"/>
              </w:rPr>
              <w:t>Тема 3.</w:t>
            </w:r>
            <w:r w:rsidRPr="00EC4868">
              <w:rPr>
                <w:bCs/>
                <w:color w:val="000000"/>
                <w:sz w:val="24"/>
                <w:szCs w:val="24"/>
                <w:lang w:eastAsia="uk-UA"/>
              </w:rPr>
              <w:t xml:space="preserve"> Становлення глобальної економіки</w:t>
            </w:r>
          </w:p>
        </w:tc>
        <w:tc>
          <w:tcPr>
            <w:tcW w:w="540" w:type="dxa"/>
            <w:vAlign w:val="center"/>
          </w:tcPr>
          <w:p w:rsidR="00ED125A" w:rsidRPr="00EC4868" w:rsidRDefault="00ED125A" w:rsidP="00EC4868">
            <w:pPr>
              <w:spacing w:line="240" w:lineRule="auto"/>
              <w:ind w:firstLine="0"/>
              <w:jc w:val="center"/>
              <w:rPr>
                <w:sz w:val="24"/>
                <w:szCs w:val="24"/>
                <w:lang w:eastAsia="ru-RU"/>
              </w:rPr>
            </w:pPr>
            <w:r>
              <w:rPr>
                <w:sz w:val="24"/>
                <w:szCs w:val="24"/>
                <w:lang w:eastAsia="ru-RU"/>
              </w:rPr>
              <w:t>16</w:t>
            </w:r>
          </w:p>
        </w:tc>
        <w:tc>
          <w:tcPr>
            <w:tcW w:w="592" w:type="dxa"/>
            <w:vAlign w:val="center"/>
          </w:tcPr>
          <w:p w:rsidR="00ED125A" w:rsidRPr="00EC4868" w:rsidRDefault="00ED125A" w:rsidP="00EC4868">
            <w:pPr>
              <w:spacing w:line="240" w:lineRule="auto"/>
              <w:ind w:firstLine="0"/>
              <w:jc w:val="center"/>
              <w:rPr>
                <w:sz w:val="24"/>
                <w:szCs w:val="24"/>
                <w:lang w:eastAsia="ru-RU"/>
              </w:rPr>
            </w:pPr>
            <w:r>
              <w:rPr>
                <w:sz w:val="24"/>
                <w:szCs w:val="24"/>
                <w:lang w:eastAsia="ru-RU"/>
              </w:rPr>
              <w:t>4</w:t>
            </w:r>
          </w:p>
        </w:tc>
        <w:tc>
          <w:tcPr>
            <w:tcW w:w="567" w:type="dxa"/>
            <w:gridSpan w:val="2"/>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2</w:t>
            </w:r>
          </w:p>
        </w:tc>
        <w:tc>
          <w:tcPr>
            <w:tcW w:w="669" w:type="dxa"/>
            <w:gridSpan w:val="2"/>
            <w:vAlign w:val="center"/>
          </w:tcPr>
          <w:p w:rsidR="00ED125A" w:rsidRPr="00EC4868" w:rsidRDefault="00ED125A" w:rsidP="00EC4868">
            <w:pPr>
              <w:spacing w:line="240" w:lineRule="auto"/>
              <w:ind w:firstLine="0"/>
              <w:jc w:val="center"/>
              <w:rPr>
                <w:sz w:val="24"/>
                <w:szCs w:val="24"/>
                <w:lang w:eastAsia="ru-RU"/>
              </w:rPr>
            </w:pPr>
            <w:r>
              <w:rPr>
                <w:sz w:val="24"/>
                <w:szCs w:val="24"/>
                <w:lang w:eastAsia="ru-RU"/>
              </w:rPr>
              <w:t>10</w:t>
            </w:r>
          </w:p>
        </w:tc>
        <w:tc>
          <w:tcPr>
            <w:tcW w:w="652" w:type="dxa"/>
            <w:vAlign w:val="center"/>
          </w:tcPr>
          <w:p w:rsidR="00ED125A" w:rsidRPr="00EC4868" w:rsidRDefault="00ED125A" w:rsidP="00903EA5">
            <w:pPr>
              <w:spacing w:line="240" w:lineRule="auto"/>
              <w:ind w:firstLine="0"/>
              <w:jc w:val="center"/>
              <w:rPr>
                <w:sz w:val="24"/>
                <w:szCs w:val="24"/>
                <w:lang w:eastAsia="ru-RU"/>
              </w:rPr>
            </w:pPr>
            <w:r>
              <w:rPr>
                <w:sz w:val="24"/>
                <w:szCs w:val="24"/>
                <w:lang w:eastAsia="ru-RU"/>
              </w:rPr>
              <w:t>16</w:t>
            </w:r>
          </w:p>
        </w:tc>
        <w:tc>
          <w:tcPr>
            <w:tcW w:w="700" w:type="dxa"/>
            <w:vAlign w:val="center"/>
          </w:tcPr>
          <w:p w:rsidR="00ED125A" w:rsidRPr="00EC4868" w:rsidRDefault="00ED125A" w:rsidP="00903EA5">
            <w:pPr>
              <w:spacing w:line="240" w:lineRule="auto"/>
              <w:ind w:firstLine="0"/>
              <w:jc w:val="center"/>
              <w:rPr>
                <w:sz w:val="24"/>
                <w:szCs w:val="24"/>
                <w:lang w:eastAsia="ru-RU"/>
              </w:rPr>
            </w:pPr>
            <w:r>
              <w:rPr>
                <w:sz w:val="24"/>
                <w:szCs w:val="24"/>
                <w:lang w:eastAsia="ru-RU"/>
              </w:rPr>
              <w:t>4</w:t>
            </w:r>
          </w:p>
        </w:tc>
        <w:tc>
          <w:tcPr>
            <w:tcW w:w="560" w:type="dxa"/>
            <w:vAlign w:val="center"/>
          </w:tcPr>
          <w:p w:rsidR="00ED125A" w:rsidRPr="00EC4868" w:rsidRDefault="00ED125A" w:rsidP="00903EA5">
            <w:pPr>
              <w:spacing w:line="240" w:lineRule="auto"/>
              <w:ind w:firstLine="0"/>
              <w:jc w:val="center"/>
              <w:rPr>
                <w:sz w:val="24"/>
                <w:szCs w:val="24"/>
                <w:lang w:eastAsia="ru-RU"/>
              </w:rPr>
            </w:pPr>
            <w:r w:rsidRPr="00EC4868">
              <w:rPr>
                <w:sz w:val="24"/>
                <w:szCs w:val="24"/>
                <w:lang w:eastAsia="ru-RU"/>
              </w:rPr>
              <w:t>2</w:t>
            </w:r>
          </w:p>
        </w:tc>
        <w:tc>
          <w:tcPr>
            <w:tcW w:w="824" w:type="dxa"/>
            <w:vAlign w:val="center"/>
          </w:tcPr>
          <w:p w:rsidR="00ED125A" w:rsidRPr="00EC4868" w:rsidRDefault="00ED125A" w:rsidP="00EC4868">
            <w:pPr>
              <w:spacing w:line="240" w:lineRule="auto"/>
              <w:ind w:firstLine="0"/>
              <w:jc w:val="center"/>
              <w:rPr>
                <w:bCs/>
                <w:sz w:val="24"/>
                <w:szCs w:val="24"/>
                <w:lang w:eastAsia="ru-RU"/>
              </w:rPr>
            </w:pPr>
            <w:r>
              <w:rPr>
                <w:sz w:val="24"/>
                <w:szCs w:val="24"/>
                <w:lang w:eastAsia="ru-RU"/>
              </w:rPr>
              <w:t>10</w:t>
            </w:r>
          </w:p>
        </w:tc>
      </w:tr>
      <w:tr w:rsidR="00ED125A" w:rsidRPr="0026012C" w:rsidTr="00753E5D">
        <w:trPr>
          <w:trHeight w:val="174"/>
        </w:trPr>
        <w:tc>
          <w:tcPr>
            <w:tcW w:w="4788" w:type="dxa"/>
            <w:vAlign w:val="center"/>
          </w:tcPr>
          <w:p w:rsidR="00ED125A" w:rsidRPr="00EC4868" w:rsidRDefault="00ED125A" w:rsidP="00EC4868">
            <w:pPr>
              <w:keepNext/>
              <w:keepLines/>
              <w:widowControl w:val="0"/>
              <w:spacing w:line="240" w:lineRule="auto"/>
              <w:ind w:firstLine="0"/>
              <w:outlineLvl w:val="3"/>
              <w:rPr>
                <w:bCs/>
                <w:color w:val="000000"/>
                <w:sz w:val="24"/>
                <w:szCs w:val="24"/>
                <w:lang w:eastAsia="uk-UA"/>
              </w:rPr>
            </w:pPr>
            <w:r w:rsidRPr="00EC4868">
              <w:rPr>
                <w:sz w:val="24"/>
                <w:szCs w:val="24"/>
                <w:lang w:eastAsia="ru-RU"/>
              </w:rPr>
              <w:t>Тема 4.</w:t>
            </w:r>
            <w:r w:rsidRPr="00EC4868">
              <w:rPr>
                <w:bCs/>
                <w:color w:val="000000"/>
                <w:sz w:val="24"/>
                <w:szCs w:val="24"/>
                <w:lang w:eastAsia="uk-UA"/>
              </w:rPr>
              <w:t xml:space="preserve"> Цивілізаційні виміри глобальних економічних процесів</w:t>
            </w:r>
          </w:p>
        </w:tc>
        <w:tc>
          <w:tcPr>
            <w:tcW w:w="540" w:type="dxa"/>
            <w:vAlign w:val="center"/>
          </w:tcPr>
          <w:p w:rsidR="00ED125A" w:rsidRPr="00EC4868" w:rsidRDefault="00ED125A" w:rsidP="00EC4868">
            <w:pPr>
              <w:spacing w:line="240" w:lineRule="auto"/>
              <w:ind w:firstLine="0"/>
              <w:jc w:val="center"/>
              <w:rPr>
                <w:sz w:val="24"/>
                <w:szCs w:val="24"/>
                <w:lang w:eastAsia="ru-RU"/>
              </w:rPr>
            </w:pPr>
            <w:r>
              <w:rPr>
                <w:sz w:val="24"/>
                <w:szCs w:val="24"/>
                <w:lang w:eastAsia="ru-RU"/>
              </w:rPr>
              <w:t>14</w:t>
            </w:r>
          </w:p>
        </w:tc>
        <w:tc>
          <w:tcPr>
            <w:tcW w:w="592" w:type="dxa"/>
            <w:vAlign w:val="center"/>
          </w:tcPr>
          <w:p w:rsidR="00ED125A" w:rsidRPr="00EC4868" w:rsidRDefault="00ED125A" w:rsidP="00EC4868">
            <w:pPr>
              <w:spacing w:line="240" w:lineRule="auto"/>
              <w:ind w:firstLine="0"/>
              <w:jc w:val="center"/>
              <w:rPr>
                <w:sz w:val="24"/>
                <w:szCs w:val="24"/>
                <w:lang w:eastAsia="ru-RU"/>
              </w:rPr>
            </w:pPr>
            <w:r>
              <w:rPr>
                <w:sz w:val="24"/>
                <w:szCs w:val="24"/>
                <w:lang w:eastAsia="ru-RU"/>
              </w:rPr>
              <w:t>4</w:t>
            </w:r>
          </w:p>
        </w:tc>
        <w:tc>
          <w:tcPr>
            <w:tcW w:w="567" w:type="dxa"/>
            <w:gridSpan w:val="2"/>
            <w:vAlign w:val="center"/>
          </w:tcPr>
          <w:p w:rsidR="00ED125A" w:rsidRPr="00EC4868" w:rsidRDefault="00ED125A" w:rsidP="00EC4868">
            <w:pPr>
              <w:spacing w:line="240" w:lineRule="auto"/>
              <w:ind w:firstLine="0"/>
              <w:jc w:val="center"/>
              <w:rPr>
                <w:sz w:val="24"/>
                <w:szCs w:val="24"/>
                <w:lang w:eastAsia="ru-RU"/>
              </w:rPr>
            </w:pPr>
            <w:r>
              <w:rPr>
                <w:sz w:val="24"/>
                <w:szCs w:val="24"/>
                <w:lang w:eastAsia="ru-RU"/>
              </w:rPr>
              <w:t>-</w:t>
            </w:r>
          </w:p>
        </w:tc>
        <w:tc>
          <w:tcPr>
            <w:tcW w:w="669" w:type="dxa"/>
            <w:gridSpan w:val="2"/>
            <w:vAlign w:val="center"/>
          </w:tcPr>
          <w:p w:rsidR="00ED125A" w:rsidRPr="00EC4868" w:rsidRDefault="00ED125A" w:rsidP="00EC4868">
            <w:pPr>
              <w:spacing w:line="240" w:lineRule="auto"/>
              <w:ind w:firstLine="0"/>
              <w:jc w:val="center"/>
              <w:rPr>
                <w:sz w:val="24"/>
                <w:szCs w:val="24"/>
                <w:lang w:eastAsia="ru-RU"/>
              </w:rPr>
            </w:pPr>
            <w:r>
              <w:rPr>
                <w:sz w:val="24"/>
                <w:szCs w:val="24"/>
                <w:lang w:eastAsia="ru-RU"/>
              </w:rPr>
              <w:t>10</w:t>
            </w:r>
          </w:p>
        </w:tc>
        <w:tc>
          <w:tcPr>
            <w:tcW w:w="652" w:type="dxa"/>
            <w:vAlign w:val="center"/>
          </w:tcPr>
          <w:p w:rsidR="00ED125A" w:rsidRPr="00EC4868" w:rsidRDefault="00ED125A" w:rsidP="00903EA5">
            <w:pPr>
              <w:spacing w:line="240" w:lineRule="auto"/>
              <w:ind w:firstLine="0"/>
              <w:jc w:val="center"/>
              <w:rPr>
                <w:sz w:val="24"/>
                <w:szCs w:val="24"/>
                <w:lang w:eastAsia="ru-RU"/>
              </w:rPr>
            </w:pPr>
            <w:r>
              <w:rPr>
                <w:sz w:val="24"/>
                <w:szCs w:val="24"/>
                <w:lang w:eastAsia="ru-RU"/>
              </w:rPr>
              <w:t>14</w:t>
            </w:r>
          </w:p>
        </w:tc>
        <w:tc>
          <w:tcPr>
            <w:tcW w:w="700" w:type="dxa"/>
            <w:vAlign w:val="center"/>
          </w:tcPr>
          <w:p w:rsidR="00ED125A" w:rsidRPr="00EC4868" w:rsidRDefault="00ED125A" w:rsidP="00903EA5">
            <w:pPr>
              <w:spacing w:line="240" w:lineRule="auto"/>
              <w:ind w:firstLine="0"/>
              <w:jc w:val="center"/>
              <w:rPr>
                <w:sz w:val="24"/>
                <w:szCs w:val="24"/>
                <w:lang w:eastAsia="ru-RU"/>
              </w:rPr>
            </w:pPr>
            <w:r>
              <w:rPr>
                <w:sz w:val="24"/>
                <w:szCs w:val="24"/>
                <w:lang w:eastAsia="ru-RU"/>
              </w:rPr>
              <w:t>4</w:t>
            </w:r>
          </w:p>
        </w:tc>
        <w:tc>
          <w:tcPr>
            <w:tcW w:w="560" w:type="dxa"/>
            <w:vAlign w:val="center"/>
          </w:tcPr>
          <w:p w:rsidR="00ED125A" w:rsidRPr="00EC4868" w:rsidRDefault="00ED125A" w:rsidP="00903EA5">
            <w:pPr>
              <w:spacing w:line="240" w:lineRule="auto"/>
              <w:ind w:firstLine="0"/>
              <w:jc w:val="center"/>
              <w:rPr>
                <w:sz w:val="24"/>
                <w:szCs w:val="24"/>
                <w:lang w:eastAsia="ru-RU"/>
              </w:rPr>
            </w:pPr>
            <w:r>
              <w:rPr>
                <w:sz w:val="24"/>
                <w:szCs w:val="24"/>
                <w:lang w:eastAsia="ru-RU"/>
              </w:rPr>
              <w:t>-</w:t>
            </w:r>
          </w:p>
        </w:tc>
        <w:tc>
          <w:tcPr>
            <w:tcW w:w="824" w:type="dxa"/>
            <w:vAlign w:val="center"/>
          </w:tcPr>
          <w:p w:rsidR="00ED125A" w:rsidRPr="00EC4868" w:rsidRDefault="00ED125A" w:rsidP="00EC4868">
            <w:pPr>
              <w:spacing w:line="240" w:lineRule="auto"/>
              <w:ind w:firstLine="0"/>
              <w:jc w:val="center"/>
              <w:rPr>
                <w:bCs/>
                <w:sz w:val="24"/>
                <w:szCs w:val="24"/>
                <w:lang w:eastAsia="ru-RU"/>
              </w:rPr>
            </w:pPr>
            <w:r>
              <w:rPr>
                <w:sz w:val="24"/>
                <w:szCs w:val="24"/>
                <w:lang w:eastAsia="ru-RU"/>
              </w:rPr>
              <w:t>10</w:t>
            </w:r>
          </w:p>
        </w:tc>
      </w:tr>
      <w:tr w:rsidR="00ED125A" w:rsidRPr="0026012C" w:rsidTr="00753E5D">
        <w:trPr>
          <w:trHeight w:val="174"/>
        </w:trPr>
        <w:tc>
          <w:tcPr>
            <w:tcW w:w="4788" w:type="dxa"/>
            <w:vAlign w:val="center"/>
          </w:tcPr>
          <w:p w:rsidR="00ED125A" w:rsidRPr="00EC4868" w:rsidRDefault="00ED125A" w:rsidP="00EC4868">
            <w:pPr>
              <w:keepNext/>
              <w:keepLines/>
              <w:widowControl w:val="0"/>
              <w:spacing w:line="240" w:lineRule="auto"/>
              <w:ind w:firstLine="0"/>
              <w:outlineLvl w:val="3"/>
              <w:rPr>
                <w:sz w:val="24"/>
                <w:szCs w:val="24"/>
                <w:lang w:eastAsia="ru-RU"/>
              </w:rPr>
            </w:pPr>
            <w:r w:rsidRPr="00EC4868">
              <w:rPr>
                <w:sz w:val="24"/>
                <w:szCs w:val="24"/>
                <w:lang w:eastAsia="ru-RU"/>
              </w:rPr>
              <w:t>Тема 5.</w:t>
            </w:r>
            <w:r w:rsidRPr="00EC4868">
              <w:rPr>
                <w:b/>
                <w:bCs/>
                <w:color w:val="000000"/>
                <w:sz w:val="24"/>
                <w:szCs w:val="24"/>
                <w:lang w:eastAsia="uk-UA"/>
              </w:rPr>
              <w:t xml:space="preserve"> </w:t>
            </w:r>
            <w:r w:rsidRPr="00EC4868">
              <w:rPr>
                <w:bCs/>
                <w:color w:val="000000"/>
                <w:sz w:val="24"/>
                <w:szCs w:val="24"/>
                <w:lang w:eastAsia="uk-UA"/>
              </w:rPr>
              <w:t>Суперечності і дуалізм сучасного етапу глобалізації</w:t>
            </w:r>
          </w:p>
        </w:tc>
        <w:tc>
          <w:tcPr>
            <w:tcW w:w="540" w:type="dxa"/>
            <w:vAlign w:val="center"/>
          </w:tcPr>
          <w:p w:rsidR="00ED125A" w:rsidRPr="00EC4868" w:rsidRDefault="00ED125A" w:rsidP="00EC4868">
            <w:pPr>
              <w:spacing w:line="240" w:lineRule="auto"/>
              <w:ind w:firstLine="0"/>
              <w:jc w:val="center"/>
              <w:rPr>
                <w:sz w:val="24"/>
                <w:szCs w:val="24"/>
                <w:lang w:eastAsia="ru-RU"/>
              </w:rPr>
            </w:pPr>
            <w:r>
              <w:rPr>
                <w:sz w:val="24"/>
                <w:szCs w:val="24"/>
                <w:lang w:eastAsia="ru-RU"/>
              </w:rPr>
              <w:t>16</w:t>
            </w:r>
          </w:p>
        </w:tc>
        <w:tc>
          <w:tcPr>
            <w:tcW w:w="592" w:type="dxa"/>
            <w:vAlign w:val="center"/>
          </w:tcPr>
          <w:p w:rsidR="00ED125A" w:rsidRPr="00EC4868" w:rsidRDefault="00ED125A" w:rsidP="00EC4868">
            <w:pPr>
              <w:spacing w:line="240" w:lineRule="auto"/>
              <w:ind w:firstLine="0"/>
              <w:jc w:val="center"/>
              <w:rPr>
                <w:sz w:val="24"/>
                <w:szCs w:val="24"/>
                <w:lang w:eastAsia="ru-RU"/>
              </w:rPr>
            </w:pPr>
            <w:r>
              <w:rPr>
                <w:sz w:val="24"/>
                <w:szCs w:val="24"/>
                <w:lang w:eastAsia="ru-RU"/>
              </w:rPr>
              <w:t>4</w:t>
            </w:r>
          </w:p>
        </w:tc>
        <w:tc>
          <w:tcPr>
            <w:tcW w:w="567" w:type="dxa"/>
            <w:gridSpan w:val="2"/>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2</w:t>
            </w:r>
          </w:p>
        </w:tc>
        <w:tc>
          <w:tcPr>
            <w:tcW w:w="669" w:type="dxa"/>
            <w:gridSpan w:val="2"/>
            <w:vAlign w:val="center"/>
          </w:tcPr>
          <w:p w:rsidR="00ED125A" w:rsidRPr="00EC4868" w:rsidRDefault="00ED125A" w:rsidP="00EC4868">
            <w:pPr>
              <w:spacing w:line="240" w:lineRule="auto"/>
              <w:ind w:firstLine="0"/>
              <w:jc w:val="center"/>
              <w:rPr>
                <w:sz w:val="24"/>
                <w:szCs w:val="24"/>
                <w:lang w:eastAsia="ru-RU"/>
              </w:rPr>
            </w:pPr>
            <w:r>
              <w:rPr>
                <w:sz w:val="24"/>
                <w:szCs w:val="24"/>
                <w:lang w:eastAsia="ru-RU"/>
              </w:rPr>
              <w:t>10</w:t>
            </w:r>
          </w:p>
        </w:tc>
        <w:tc>
          <w:tcPr>
            <w:tcW w:w="652" w:type="dxa"/>
            <w:vAlign w:val="center"/>
          </w:tcPr>
          <w:p w:rsidR="00ED125A" w:rsidRPr="00EC4868" w:rsidRDefault="00ED125A" w:rsidP="00903EA5">
            <w:pPr>
              <w:spacing w:line="240" w:lineRule="auto"/>
              <w:ind w:firstLine="0"/>
              <w:jc w:val="center"/>
              <w:rPr>
                <w:sz w:val="24"/>
                <w:szCs w:val="24"/>
                <w:lang w:eastAsia="ru-RU"/>
              </w:rPr>
            </w:pPr>
            <w:r>
              <w:rPr>
                <w:sz w:val="24"/>
                <w:szCs w:val="24"/>
                <w:lang w:eastAsia="ru-RU"/>
              </w:rPr>
              <w:t>16</w:t>
            </w:r>
          </w:p>
        </w:tc>
        <w:tc>
          <w:tcPr>
            <w:tcW w:w="700" w:type="dxa"/>
            <w:vAlign w:val="center"/>
          </w:tcPr>
          <w:p w:rsidR="00ED125A" w:rsidRPr="00EC4868" w:rsidRDefault="00ED125A" w:rsidP="00903EA5">
            <w:pPr>
              <w:spacing w:line="240" w:lineRule="auto"/>
              <w:ind w:firstLine="0"/>
              <w:jc w:val="center"/>
              <w:rPr>
                <w:sz w:val="24"/>
                <w:szCs w:val="24"/>
                <w:lang w:eastAsia="ru-RU"/>
              </w:rPr>
            </w:pPr>
            <w:r>
              <w:rPr>
                <w:sz w:val="24"/>
                <w:szCs w:val="24"/>
                <w:lang w:eastAsia="ru-RU"/>
              </w:rPr>
              <w:t>4</w:t>
            </w:r>
          </w:p>
        </w:tc>
        <w:tc>
          <w:tcPr>
            <w:tcW w:w="560" w:type="dxa"/>
            <w:vAlign w:val="center"/>
          </w:tcPr>
          <w:p w:rsidR="00ED125A" w:rsidRPr="00EC4868" w:rsidRDefault="00ED125A" w:rsidP="00903EA5">
            <w:pPr>
              <w:spacing w:line="240" w:lineRule="auto"/>
              <w:ind w:firstLine="0"/>
              <w:jc w:val="center"/>
              <w:rPr>
                <w:sz w:val="24"/>
                <w:szCs w:val="24"/>
                <w:lang w:eastAsia="ru-RU"/>
              </w:rPr>
            </w:pPr>
            <w:r w:rsidRPr="00EC4868">
              <w:rPr>
                <w:sz w:val="24"/>
                <w:szCs w:val="24"/>
                <w:lang w:eastAsia="ru-RU"/>
              </w:rPr>
              <w:t>2</w:t>
            </w:r>
          </w:p>
        </w:tc>
        <w:tc>
          <w:tcPr>
            <w:tcW w:w="824" w:type="dxa"/>
            <w:vAlign w:val="center"/>
          </w:tcPr>
          <w:p w:rsidR="00ED125A" w:rsidRPr="00EC4868" w:rsidRDefault="00ED125A" w:rsidP="00EC4868">
            <w:pPr>
              <w:spacing w:line="240" w:lineRule="auto"/>
              <w:ind w:firstLine="0"/>
              <w:jc w:val="center"/>
              <w:rPr>
                <w:bCs/>
                <w:sz w:val="24"/>
                <w:szCs w:val="24"/>
                <w:lang w:eastAsia="ru-RU"/>
              </w:rPr>
            </w:pPr>
            <w:r>
              <w:rPr>
                <w:sz w:val="24"/>
                <w:szCs w:val="24"/>
                <w:lang w:eastAsia="ru-RU"/>
              </w:rPr>
              <w:t>10</w:t>
            </w:r>
          </w:p>
        </w:tc>
      </w:tr>
      <w:tr w:rsidR="00ED125A" w:rsidRPr="0026012C" w:rsidTr="00753E5D">
        <w:tc>
          <w:tcPr>
            <w:tcW w:w="4788" w:type="dxa"/>
            <w:shd w:val="clear" w:color="auto" w:fill="E0E0E0"/>
            <w:vAlign w:val="center"/>
          </w:tcPr>
          <w:p w:rsidR="00ED125A" w:rsidRPr="00EC4868" w:rsidRDefault="00ED125A" w:rsidP="00EC4868">
            <w:pPr>
              <w:spacing w:line="240" w:lineRule="auto"/>
              <w:ind w:firstLine="0"/>
              <w:jc w:val="left"/>
              <w:rPr>
                <w:sz w:val="24"/>
                <w:szCs w:val="24"/>
                <w:lang w:eastAsia="ru-RU"/>
              </w:rPr>
            </w:pPr>
            <w:r w:rsidRPr="00EC4868">
              <w:rPr>
                <w:bCs/>
                <w:sz w:val="24"/>
                <w:szCs w:val="24"/>
                <w:lang w:eastAsia="ru-RU"/>
              </w:rPr>
              <w:t>Разом за змістовим модулем 1</w:t>
            </w:r>
          </w:p>
        </w:tc>
        <w:tc>
          <w:tcPr>
            <w:tcW w:w="540" w:type="dxa"/>
            <w:shd w:val="clear" w:color="auto" w:fill="E0E0E0"/>
            <w:vAlign w:val="center"/>
          </w:tcPr>
          <w:p w:rsidR="00ED125A" w:rsidRPr="00EC4868" w:rsidRDefault="00ED125A" w:rsidP="00EC4868">
            <w:pPr>
              <w:spacing w:line="240" w:lineRule="auto"/>
              <w:ind w:firstLine="0"/>
              <w:jc w:val="center"/>
              <w:rPr>
                <w:sz w:val="24"/>
                <w:szCs w:val="24"/>
                <w:lang w:eastAsia="ru-RU"/>
              </w:rPr>
            </w:pPr>
            <w:r>
              <w:rPr>
                <w:sz w:val="24"/>
                <w:szCs w:val="24"/>
                <w:lang w:eastAsia="ru-RU"/>
              </w:rPr>
              <w:t>76</w:t>
            </w:r>
          </w:p>
        </w:tc>
        <w:tc>
          <w:tcPr>
            <w:tcW w:w="592" w:type="dxa"/>
            <w:shd w:val="clear" w:color="auto" w:fill="E0E0E0"/>
            <w:vAlign w:val="center"/>
          </w:tcPr>
          <w:p w:rsidR="00ED125A" w:rsidRPr="00EC4868" w:rsidRDefault="00ED125A" w:rsidP="00EC4868">
            <w:pPr>
              <w:spacing w:line="240" w:lineRule="auto"/>
              <w:ind w:firstLine="0"/>
              <w:jc w:val="center"/>
              <w:rPr>
                <w:sz w:val="24"/>
                <w:szCs w:val="24"/>
                <w:lang w:eastAsia="ru-RU"/>
              </w:rPr>
            </w:pPr>
            <w:r>
              <w:rPr>
                <w:sz w:val="24"/>
                <w:szCs w:val="24"/>
                <w:lang w:eastAsia="ru-RU"/>
              </w:rPr>
              <w:t>20</w:t>
            </w:r>
          </w:p>
        </w:tc>
        <w:tc>
          <w:tcPr>
            <w:tcW w:w="567" w:type="dxa"/>
            <w:gridSpan w:val="2"/>
            <w:shd w:val="clear" w:color="auto" w:fill="E0E0E0"/>
            <w:vAlign w:val="center"/>
          </w:tcPr>
          <w:p w:rsidR="00ED125A" w:rsidRPr="00EC4868" w:rsidRDefault="00ED125A" w:rsidP="00EC4868">
            <w:pPr>
              <w:spacing w:line="240" w:lineRule="auto"/>
              <w:ind w:firstLine="0"/>
              <w:jc w:val="center"/>
              <w:rPr>
                <w:sz w:val="24"/>
                <w:szCs w:val="24"/>
                <w:lang w:eastAsia="ru-RU"/>
              </w:rPr>
            </w:pPr>
            <w:r>
              <w:rPr>
                <w:sz w:val="24"/>
                <w:szCs w:val="24"/>
                <w:lang w:eastAsia="ru-RU"/>
              </w:rPr>
              <w:t>6</w:t>
            </w:r>
          </w:p>
        </w:tc>
        <w:tc>
          <w:tcPr>
            <w:tcW w:w="669" w:type="dxa"/>
            <w:gridSpan w:val="2"/>
            <w:shd w:val="clear" w:color="auto" w:fill="E0E0E0"/>
            <w:vAlign w:val="center"/>
          </w:tcPr>
          <w:p w:rsidR="00ED125A" w:rsidRPr="00EC4868" w:rsidRDefault="00ED125A" w:rsidP="00EC4868">
            <w:pPr>
              <w:spacing w:line="240" w:lineRule="auto"/>
              <w:ind w:firstLine="0"/>
              <w:jc w:val="center"/>
              <w:rPr>
                <w:sz w:val="24"/>
                <w:szCs w:val="24"/>
                <w:lang w:eastAsia="ru-RU"/>
              </w:rPr>
            </w:pPr>
            <w:r>
              <w:rPr>
                <w:sz w:val="24"/>
                <w:szCs w:val="24"/>
                <w:lang w:eastAsia="ru-RU"/>
              </w:rPr>
              <w:t>5</w:t>
            </w:r>
            <w:r w:rsidRPr="00EC4868">
              <w:rPr>
                <w:sz w:val="24"/>
                <w:szCs w:val="24"/>
                <w:lang w:eastAsia="ru-RU"/>
              </w:rPr>
              <w:t>0</w:t>
            </w:r>
          </w:p>
        </w:tc>
        <w:tc>
          <w:tcPr>
            <w:tcW w:w="652" w:type="dxa"/>
            <w:shd w:val="clear" w:color="auto" w:fill="E0E0E0"/>
            <w:vAlign w:val="center"/>
          </w:tcPr>
          <w:p w:rsidR="00ED125A" w:rsidRPr="00EC4868" w:rsidRDefault="00ED125A" w:rsidP="00903EA5">
            <w:pPr>
              <w:spacing w:line="240" w:lineRule="auto"/>
              <w:ind w:firstLine="0"/>
              <w:jc w:val="center"/>
              <w:rPr>
                <w:sz w:val="24"/>
                <w:szCs w:val="24"/>
                <w:lang w:eastAsia="ru-RU"/>
              </w:rPr>
            </w:pPr>
            <w:r>
              <w:rPr>
                <w:sz w:val="24"/>
                <w:szCs w:val="24"/>
                <w:lang w:eastAsia="ru-RU"/>
              </w:rPr>
              <w:t>76</w:t>
            </w:r>
          </w:p>
        </w:tc>
        <w:tc>
          <w:tcPr>
            <w:tcW w:w="700" w:type="dxa"/>
            <w:shd w:val="clear" w:color="auto" w:fill="E0E0E0"/>
            <w:vAlign w:val="center"/>
          </w:tcPr>
          <w:p w:rsidR="00ED125A" w:rsidRPr="00EC4868" w:rsidRDefault="00ED125A" w:rsidP="00903EA5">
            <w:pPr>
              <w:spacing w:line="240" w:lineRule="auto"/>
              <w:ind w:firstLine="0"/>
              <w:jc w:val="center"/>
              <w:rPr>
                <w:sz w:val="24"/>
                <w:szCs w:val="24"/>
                <w:lang w:eastAsia="ru-RU"/>
              </w:rPr>
            </w:pPr>
            <w:r>
              <w:rPr>
                <w:sz w:val="24"/>
                <w:szCs w:val="24"/>
                <w:lang w:eastAsia="ru-RU"/>
              </w:rPr>
              <w:t>20</w:t>
            </w:r>
          </w:p>
        </w:tc>
        <w:tc>
          <w:tcPr>
            <w:tcW w:w="560" w:type="dxa"/>
            <w:shd w:val="clear" w:color="auto" w:fill="E0E0E0"/>
            <w:vAlign w:val="center"/>
          </w:tcPr>
          <w:p w:rsidR="00ED125A" w:rsidRPr="00EC4868" w:rsidRDefault="00ED125A" w:rsidP="00903EA5">
            <w:pPr>
              <w:spacing w:line="240" w:lineRule="auto"/>
              <w:ind w:firstLine="0"/>
              <w:jc w:val="center"/>
              <w:rPr>
                <w:sz w:val="24"/>
                <w:szCs w:val="24"/>
                <w:lang w:eastAsia="ru-RU"/>
              </w:rPr>
            </w:pPr>
            <w:r>
              <w:rPr>
                <w:sz w:val="24"/>
                <w:szCs w:val="24"/>
                <w:lang w:eastAsia="ru-RU"/>
              </w:rPr>
              <w:t>6</w:t>
            </w:r>
          </w:p>
        </w:tc>
        <w:tc>
          <w:tcPr>
            <w:tcW w:w="824" w:type="dxa"/>
            <w:shd w:val="clear" w:color="auto" w:fill="E0E0E0"/>
            <w:vAlign w:val="center"/>
          </w:tcPr>
          <w:p w:rsidR="00ED125A" w:rsidRPr="00EC4868" w:rsidRDefault="00ED125A" w:rsidP="00EC4868">
            <w:pPr>
              <w:spacing w:line="240" w:lineRule="auto"/>
              <w:ind w:firstLine="0"/>
              <w:jc w:val="center"/>
              <w:rPr>
                <w:bCs/>
                <w:sz w:val="24"/>
                <w:szCs w:val="24"/>
                <w:lang w:eastAsia="ru-RU"/>
              </w:rPr>
            </w:pPr>
            <w:r>
              <w:rPr>
                <w:sz w:val="24"/>
                <w:szCs w:val="24"/>
                <w:lang w:eastAsia="ru-RU"/>
              </w:rPr>
              <w:t>5</w:t>
            </w:r>
            <w:r w:rsidRPr="00EC4868">
              <w:rPr>
                <w:sz w:val="24"/>
                <w:szCs w:val="24"/>
                <w:lang w:eastAsia="ru-RU"/>
              </w:rPr>
              <w:t>0</w:t>
            </w:r>
          </w:p>
        </w:tc>
      </w:tr>
      <w:tr w:rsidR="00ED125A" w:rsidRPr="0026012C" w:rsidTr="00EC4868">
        <w:tc>
          <w:tcPr>
            <w:tcW w:w="9892" w:type="dxa"/>
            <w:gridSpan w:val="11"/>
            <w:vAlign w:val="center"/>
          </w:tcPr>
          <w:p w:rsidR="00ED125A" w:rsidRPr="00EC4868" w:rsidRDefault="00ED125A" w:rsidP="00EC4868">
            <w:pPr>
              <w:spacing w:line="240" w:lineRule="auto"/>
              <w:ind w:firstLine="0"/>
              <w:jc w:val="center"/>
              <w:rPr>
                <w:b/>
                <w:sz w:val="24"/>
                <w:szCs w:val="24"/>
                <w:lang w:eastAsia="ru-RU"/>
              </w:rPr>
            </w:pPr>
            <w:r w:rsidRPr="00EC4868">
              <w:rPr>
                <w:b/>
                <w:bCs/>
                <w:sz w:val="24"/>
                <w:szCs w:val="24"/>
                <w:lang w:eastAsia="ru-RU"/>
              </w:rPr>
              <w:t>Змістовий модуль 2</w:t>
            </w:r>
            <w:r w:rsidRPr="00EC4868">
              <w:rPr>
                <w:b/>
                <w:sz w:val="24"/>
                <w:szCs w:val="24"/>
                <w:lang w:eastAsia="ru-RU"/>
              </w:rPr>
              <w:t>. Форми впливу глобалізації на світове суспільство</w:t>
            </w:r>
          </w:p>
        </w:tc>
      </w:tr>
      <w:tr w:rsidR="00ED125A" w:rsidRPr="0026012C" w:rsidTr="00753E5D">
        <w:tc>
          <w:tcPr>
            <w:tcW w:w="4788" w:type="dxa"/>
            <w:vAlign w:val="center"/>
          </w:tcPr>
          <w:p w:rsidR="00ED125A" w:rsidRPr="00EC4868" w:rsidRDefault="00ED125A" w:rsidP="00EC4868">
            <w:pPr>
              <w:spacing w:line="240" w:lineRule="auto"/>
              <w:ind w:firstLine="0"/>
              <w:jc w:val="left"/>
              <w:rPr>
                <w:b/>
                <w:sz w:val="24"/>
                <w:szCs w:val="24"/>
                <w:lang w:eastAsia="ru-RU"/>
              </w:rPr>
            </w:pPr>
            <w:r w:rsidRPr="00EC4868">
              <w:rPr>
                <w:sz w:val="24"/>
                <w:szCs w:val="24"/>
                <w:lang w:eastAsia="ru-RU"/>
              </w:rPr>
              <w:t xml:space="preserve">Тема 6. </w:t>
            </w:r>
            <w:r w:rsidRPr="00EC4868">
              <w:rPr>
                <w:bCs/>
                <w:color w:val="000000"/>
                <w:sz w:val="24"/>
                <w:szCs w:val="24"/>
                <w:lang w:val="ru-RU" w:eastAsia="uk-UA"/>
              </w:rPr>
              <w:t>Парадоксальна природа глобальних трансформацій</w:t>
            </w:r>
          </w:p>
        </w:tc>
        <w:tc>
          <w:tcPr>
            <w:tcW w:w="540" w:type="dxa"/>
            <w:vAlign w:val="center"/>
          </w:tcPr>
          <w:p w:rsidR="00ED125A" w:rsidRPr="00EC4868" w:rsidRDefault="00ED125A" w:rsidP="00EC4868">
            <w:pPr>
              <w:spacing w:line="240" w:lineRule="auto"/>
              <w:ind w:firstLine="0"/>
              <w:jc w:val="center"/>
              <w:rPr>
                <w:sz w:val="24"/>
                <w:szCs w:val="24"/>
                <w:lang w:eastAsia="ru-RU"/>
              </w:rPr>
            </w:pPr>
            <w:r>
              <w:rPr>
                <w:sz w:val="24"/>
                <w:szCs w:val="24"/>
                <w:lang w:eastAsia="ru-RU"/>
              </w:rPr>
              <w:t>14</w:t>
            </w:r>
          </w:p>
        </w:tc>
        <w:tc>
          <w:tcPr>
            <w:tcW w:w="621" w:type="dxa"/>
            <w:gridSpan w:val="2"/>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2</w:t>
            </w:r>
          </w:p>
        </w:tc>
        <w:tc>
          <w:tcPr>
            <w:tcW w:w="567" w:type="dxa"/>
            <w:gridSpan w:val="2"/>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2</w:t>
            </w:r>
          </w:p>
        </w:tc>
        <w:tc>
          <w:tcPr>
            <w:tcW w:w="640" w:type="dxa"/>
            <w:vAlign w:val="center"/>
          </w:tcPr>
          <w:p w:rsidR="00ED125A" w:rsidRPr="00EC4868" w:rsidRDefault="00ED125A" w:rsidP="00EC4868">
            <w:pPr>
              <w:spacing w:line="240" w:lineRule="auto"/>
              <w:ind w:firstLine="0"/>
              <w:jc w:val="center"/>
              <w:rPr>
                <w:sz w:val="24"/>
                <w:szCs w:val="24"/>
                <w:lang w:eastAsia="ru-RU"/>
              </w:rPr>
            </w:pPr>
            <w:r>
              <w:rPr>
                <w:sz w:val="24"/>
                <w:szCs w:val="24"/>
                <w:lang w:eastAsia="ru-RU"/>
              </w:rPr>
              <w:t>10</w:t>
            </w:r>
          </w:p>
        </w:tc>
        <w:tc>
          <w:tcPr>
            <w:tcW w:w="652" w:type="dxa"/>
            <w:vAlign w:val="center"/>
          </w:tcPr>
          <w:p w:rsidR="00ED125A" w:rsidRPr="00EC4868" w:rsidRDefault="00ED125A" w:rsidP="00903EA5">
            <w:pPr>
              <w:spacing w:line="240" w:lineRule="auto"/>
              <w:ind w:firstLine="0"/>
              <w:jc w:val="center"/>
              <w:rPr>
                <w:sz w:val="24"/>
                <w:szCs w:val="24"/>
                <w:lang w:eastAsia="ru-RU"/>
              </w:rPr>
            </w:pPr>
            <w:r>
              <w:rPr>
                <w:sz w:val="24"/>
                <w:szCs w:val="24"/>
                <w:lang w:eastAsia="ru-RU"/>
              </w:rPr>
              <w:t>14</w:t>
            </w:r>
          </w:p>
        </w:tc>
        <w:tc>
          <w:tcPr>
            <w:tcW w:w="700" w:type="dxa"/>
            <w:vAlign w:val="center"/>
          </w:tcPr>
          <w:p w:rsidR="00ED125A" w:rsidRPr="00EC4868" w:rsidRDefault="00ED125A" w:rsidP="00903EA5">
            <w:pPr>
              <w:spacing w:line="240" w:lineRule="auto"/>
              <w:ind w:firstLine="0"/>
              <w:jc w:val="center"/>
              <w:rPr>
                <w:sz w:val="24"/>
                <w:szCs w:val="24"/>
                <w:lang w:eastAsia="ru-RU"/>
              </w:rPr>
            </w:pPr>
            <w:r w:rsidRPr="00EC4868">
              <w:rPr>
                <w:sz w:val="24"/>
                <w:szCs w:val="24"/>
                <w:lang w:eastAsia="ru-RU"/>
              </w:rPr>
              <w:t>2</w:t>
            </w:r>
          </w:p>
        </w:tc>
        <w:tc>
          <w:tcPr>
            <w:tcW w:w="560" w:type="dxa"/>
            <w:vAlign w:val="center"/>
          </w:tcPr>
          <w:p w:rsidR="00ED125A" w:rsidRPr="00EC4868" w:rsidRDefault="00ED125A" w:rsidP="00903EA5">
            <w:pPr>
              <w:spacing w:line="240" w:lineRule="auto"/>
              <w:ind w:firstLine="0"/>
              <w:jc w:val="center"/>
              <w:rPr>
                <w:sz w:val="24"/>
                <w:szCs w:val="24"/>
                <w:lang w:eastAsia="ru-RU"/>
              </w:rPr>
            </w:pPr>
            <w:r w:rsidRPr="00EC4868">
              <w:rPr>
                <w:sz w:val="24"/>
                <w:szCs w:val="24"/>
                <w:lang w:eastAsia="ru-RU"/>
              </w:rPr>
              <w:t>2</w:t>
            </w:r>
          </w:p>
        </w:tc>
        <w:tc>
          <w:tcPr>
            <w:tcW w:w="824" w:type="dxa"/>
            <w:vAlign w:val="center"/>
          </w:tcPr>
          <w:p w:rsidR="00ED125A" w:rsidRPr="00EC4868" w:rsidRDefault="00ED125A" w:rsidP="00903EA5">
            <w:pPr>
              <w:spacing w:line="240" w:lineRule="auto"/>
              <w:ind w:firstLine="0"/>
              <w:jc w:val="center"/>
              <w:rPr>
                <w:sz w:val="24"/>
                <w:szCs w:val="24"/>
                <w:lang w:eastAsia="ru-RU"/>
              </w:rPr>
            </w:pPr>
            <w:r>
              <w:rPr>
                <w:sz w:val="24"/>
                <w:szCs w:val="24"/>
                <w:lang w:eastAsia="ru-RU"/>
              </w:rPr>
              <w:t>10</w:t>
            </w:r>
          </w:p>
        </w:tc>
      </w:tr>
      <w:tr w:rsidR="00ED125A" w:rsidRPr="0026012C" w:rsidTr="00753E5D">
        <w:tc>
          <w:tcPr>
            <w:tcW w:w="4788" w:type="dxa"/>
            <w:vAlign w:val="center"/>
          </w:tcPr>
          <w:p w:rsidR="00ED125A" w:rsidRPr="00EC4868" w:rsidRDefault="00ED125A" w:rsidP="00EC4868">
            <w:pPr>
              <w:spacing w:line="240" w:lineRule="auto"/>
              <w:ind w:firstLine="0"/>
              <w:jc w:val="left"/>
              <w:rPr>
                <w:sz w:val="24"/>
                <w:szCs w:val="24"/>
                <w:lang w:eastAsia="ru-RU"/>
              </w:rPr>
            </w:pPr>
            <w:r w:rsidRPr="00EC4868">
              <w:rPr>
                <w:sz w:val="24"/>
                <w:szCs w:val="24"/>
                <w:lang w:eastAsia="ru-RU"/>
              </w:rPr>
              <w:t>Тема 7.</w:t>
            </w:r>
            <w:r w:rsidRPr="00EC4868">
              <w:rPr>
                <w:b/>
                <w:bCs/>
                <w:color w:val="000000"/>
                <w:szCs w:val="24"/>
                <w:lang w:val="ru-RU" w:eastAsia="uk-UA"/>
              </w:rPr>
              <w:t xml:space="preserve"> </w:t>
            </w:r>
            <w:r w:rsidRPr="00EC4868">
              <w:rPr>
                <w:bCs/>
                <w:color w:val="000000"/>
                <w:sz w:val="24"/>
                <w:szCs w:val="24"/>
                <w:lang w:val="ru-RU" w:eastAsia="uk-UA"/>
              </w:rPr>
              <w:t>Альтерглобалізм та його форми</w:t>
            </w:r>
          </w:p>
        </w:tc>
        <w:tc>
          <w:tcPr>
            <w:tcW w:w="540" w:type="dxa"/>
            <w:vAlign w:val="center"/>
          </w:tcPr>
          <w:p w:rsidR="00ED125A" w:rsidRPr="00EC4868" w:rsidRDefault="00ED125A" w:rsidP="00EC4868">
            <w:pPr>
              <w:spacing w:line="240" w:lineRule="auto"/>
              <w:ind w:firstLine="0"/>
              <w:jc w:val="center"/>
              <w:rPr>
                <w:sz w:val="24"/>
                <w:szCs w:val="24"/>
                <w:lang w:eastAsia="ru-RU"/>
              </w:rPr>
            </w:pPr>
            <w:r>
              <w:rPr>
                <w:sz w:val="24"/>
                <w:szCs w:val="24"/>
                <w:lang w:eastAsia="ru-RU"/>
              </w:rPr>
              <w:t>16</w:t>
            </w:r>
          </w:p>
        </w:tc>
        <w:tc>
          <w:tcPr>
            <w:tcW w:w="621" w:type="dxa"/>
            <w:gridSpan w:val="2"/>
            <w:vAlign w:val="center"/>
          </w:tcPr>
          <w:p w:rsidR="00ED125A" w:rsidRPr="00EC4868" w:rsidRDefault="00ED125A" w:rsidP="00EC4868">
            <w:pPr>
              <w:spacing w:line="240" w:lineRule="auto"/>
              <w:ind w:firstLine="0"/>
              <w:jc w:val="center"/>
              <w:rPr>
                <w:sz w:val="24"/>
                <w:szCs w:val="24"/>
                <w:lang w:val="ru-RU" w:eastAsia="ru-RU"/>
              </w:rPr>
            </w:pPr>
            <w:r>
              <w:rPr>
                <w:sz w:val="24"/>
                <w:szCs w:val="24"/>
                <w:lang w:val="ru-RU" w:eastAsia="ru-RU"/>
              </w:rPr>
              <w:t>4</w:t>
            </w:r>
          </w:p>
        </w:tc>
        <w:tc>
          <w:tcPr>
            <w:tcW w:w="567" w:type="dxa"/>
            <w:gridSpan w:val="2"/>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2</w:t>
            </w:r>
          </w:p>
        </w:tc>
        <w:tc>
          <w:tcPr>
            <w:tcW w:w="640" w:type="dxa"/>
            <w:vAlign w:val="center"/>
          </w:tcPr>
          <w:p w:rsidR="00ED125A" w:rsidRPr="00EC4868" w:rsidRDefault="00ED125A" w:rsidP="00EC4868">
            <w:pPr>
              <w:spacing w:line="240" w:lineRule="auto"/>
              <w:ind w:firstLine="0"/>
              <w:jc w:val="center"/>
              <w:rPr>
                <w:sz w:val="24"/>
                <w:szCs w:val="24"/>
                <w:lang w:eastAsia="ru-RU"/>
              </w:rPr>
            </w:pPr>
            <w:r>
              <w:rPr>
                <w:sz w:val="24"/>
                <w:szCs w:val="24"/>
                <w:lang w:eastAsia="ru-RU"/>
              </w:rPr>
              <w:t>10</w:t>
            </w:r>
          </w:p>
        </w:tc>
        <w:tc>
          <w:tcPr>
            <w:tcW w:w="652" w:type="dxa"/>
            <w:vAlign w:val="center"/>
          </w:tcPr>
          <w:p w:rsidR="00ED125A" w:rsidRPr="00EC4868" w:rsidRDefault="00ED125A" w:rsidP="00903EA5">
            <w:pPr>
              <w:spacing w:line="240" w:lineRule="auto"/>
              <w:ind w:firstLine="0"/>
              <w:jc w:val="center"/>
              <w:rPr>
                <w:sz w:val="24"/>
                <w:szCs w:val="24"/>
                <w:lang w:eastAsia="ru-RU"/>
              </w:rPr>
            </w:pPr>
            <w:r>
              <w:rPr>
                <w:sz w:val="24"/>
                <w:szCs w:val="24"/>
                <w:lang w:eastAsia="ru-RU"/>
              </w:rPr>
              <w:t>16</w:t>
            </w:r>
          </w:p>
        </w:tc>
        <w:tc>
          <w:tcPr>
            <w:tcW w:w="700" w:type="dxa"/>
            <w:vAlign w:val="center"/>
          </w:tcPr>
          <w:p w:rsidR="00ED125A" w:rsidRPr="00EC4868" w:rsidRDefault="00ED125A" w:rsidP="00903EA5">
            <w:pPr>
              <w:spacing w:line="240" w:lineRule="auto"/>
              <w:ind w:firstLine="0"/>
              <w:jc w:val="center"/>
              <w:rPr>
                <w:sz w:val="24"/>
                <w:szCs w:val="24"/>
                <w:lang w:val="ru-RU" w:eastAsia="ru-RU"/>
              </w:rPr>
            </w:pPr>
            <w:r>
              <w:rPr>
                <w:sz w:val="24"/>
                <w:szCs w:val="24"/>
                <w:lang w:val="ru-RU" w:eastAsia="ru-RU"/>
              </w:rPr>
              <w:t>4</w:t>
            </w:r>
          </w:p>
        </w:tc>
        <w:tc>
          <w:tcPr>
            <w:tcW w:w="560" w:type="dxa"/>
            <w:vAlign w:val="center"/>
          </w:tcPr>
          <w:p w:rsidR="00ED125A" w:rsidRPr="00EC4868" w:rsidRDefault="00ED125A" w:rsidP="00903EA5">
            <w:pPr>
              <w:spacing w:line="240" w:lineRule="auto"/>
              <w:ind w:firstLine="0"/>
              <w:jc w:val="center"/>
              <w:rPr>
                <w:sz w:val="24"/>
                <w:szCs w:val="24"/>
                <w:lang w:eastAsia="ru-RU"/>
              </w:rPr>
            </w:pPr>
            <w:r w:rsidRPr="00EC4868">
              <w:rPr>
                <w:sz w:val="24"/>
                <w:szCs w:val="24"/>
                <w:lang w:eastAsia="ru-RU"/>
              </w:rPr>
              <w:t>2</w:t>
            </w:r>
          </w:p>
        </w:tc>
        <w:tc>
          <w:tcPr>
            <w:tcW w:w="824" w:type="dxa"/>
            <w:vAlign w:val="center"/>
          </w:tcPr>
          <w:p w:rsidR="00ED125A" w:rsidRPr="00EC4868" w:rsidRDefault="00ED125A" w:rsidP="00903EA5">
            <w:pPr>
              <w:spacing w:line="240" w:lineRule="auto"/>
              <w:ind w:firstLine="0"/>
              <w:jc w:val="center"/>
              <w:rPr>
                <w:sz w:val="24"/>
                <w:szCs w:val="24"/>
                <w:lang w:eastAsia="ru-RU"/>
              </w:rPr>
            </w:pPr>
            <w:r>
              <w:rPr>
                <w:sz w:val="24"/>
                <w:szCs w:val="24"/>
                <w:lang w:eastAsia="ru-RU"/>
              </w:rPr>
              <w:t>10</w:t>
            </w:r>
          </w:p>
        </w:tc>
      </w:tr>
      <w:tr w:rsidR="00ED125A" w:rsidRPr="0026012C" w:rsidTr="00753E5D">
        <w:tc>
          <w:tcPr>
            <w:tcW w:w="4788" w:type="dxa"/>
            <w:vAlign w:val="center"/>
          </w:tcPr>
          <w:p w:rsidR="00ED125A" w:rsidRPr="00EC4868" w:rsidRDefault="00ED125A" w:rsidP="00EC4868">
            <w:pPr>
              <w:spacing w:line="240" w:lineRule="auto"/>
              <w:ind w:firstLine="0"/>
              <w:jc w:val="left"/>
              <w:rPr>
                <w:b/>
                <w:sz w:val="24"/>
                <w:szCs w:val="24"/>
                <w:lang w:eastAsia="ru-RU"/>
              </w:rPr>
            </w:pPr>
            <w:r w:rsidRPr="00EC4868">
              <w:rPr>
                <w:sz w:val="24"/>
                <w:szCs w:val="24"/>
                <w:lang w:eastAsia="ru-RU"/>
              </w:rPr>
              <w:t xml:space="preserve">Тема 8. </w:t>
            </w:r>
            <w:r w:rsidRPr="00EC4868">
              <w:rPr>
                <w:bCs/>
                <w:color w:val="000000"/>
                <w:sz w:val="24"/>
                <w:szCs w:val="24"/>
                <w:lang w:eastAsia="uk-UA"/>
              </w:rPr>
              <w:t>Глобальна економіка як прогностична реальність. Регулятивні механізми глобальної економіки</w:t>
            </w:r>
          </w:p>
        </w:tc>
        <w:tc>
          <w:tcPr>
            <w:tcW w:w="540" w:type="dxa"/>
            <w:vAlign w:val="center"/>
          </w:tcPr>
          <w:p w:rsidR="00ED125A" w:rsidRPr="00EC4868" w:rsidRDefault="00ED125A" w:rsidP="00EC4868">
            <w:pPr>
              <w:spacing w:line="240" w:lineRule="auto"/>
              <w:ind w:firstLine="0"/>
              <w:jc w:val="center"/>
              <w:rPr>
                <w:sz w:val="24"/>
                <w:szCs w:val="24"/>
                <w:lang w:eastAsia="ru-RU"/>
              </w:rPr>
            </w:pPr>
            <w:r>
              <w:rPr>
                <w:sz w:val="24"/>
                <w:szCs w:val="24"/>
                <w:lang w:eastAsia="ru-RU"/>
              </w:rPr>
              <w:t>14</w:t>
            </w:r>
          </w:p>
        </w:tc>
        <w:tc>
          <w:tcPr>
            <w:tcW w:w="621" w:type="dxa"/>
            <w:gridSpan w:val="2"/>
            <w:vAlign w:val="center"/>
          </w:tcPr>
          <w:p w:rsidR="00ED125A" w:rsidRPr="00EC4868" w:rsidRDefault="00ED125A" w:rsidP="00EC4868">
            <w:pPr>
              <w:spacing w:line="240" w:lineRule="auto"/>
              <w:ind w:firstLine="0"/>
              <w:jc w:val="center"/>
              <w:rPr>
                <w:sz w:val="24"/>
                <w:szCs w:val="24"/>
                <w:lang w:eastAsia="ru-RU"/>
              </w:rPr>
            </w:pPr>
            <w:r>
              <w:rPr>
                <w:sz w:val="24"/>
                <w:szCs w:val="24"/>
                <w:lang w:eastAsia="ru-RU"/>
              </w:rPr>
              <w:t>4</w:t>
            </w:r>
          </w:p>
        </w:tc>
        <w:tc>
          <w:tcPr>
            <w:tcW w:w="567" w:type="dxa"/>
            <w:gridSpan w:val="2"/>
            <w:vAlign w:val="center"/>
          </w:tcPr>
          <w:p w:rsidR="00ED125A" w:rsidRPr="00EC4868" w:rsidRDefault="00ED125A" w:rsidP="00EC4868">
            <w:pPr>
              <w:spacing w:line="240" w:lineRule="auto"/>
              <w:ind w:firstLine="0"/>
              <w:jc w:val="center"/>
              <w:rPr>
                <w:sz w:val="24"/>
                <w:szCs w:val="24"/>
                <w:lang w:eastAsia="ru-RU"/>
              </w:rPr>
            </w:pPr>
            <w:r>
              <w:rPr>
                <w:sz w:val="24"/>
                <w:szCs w:val="24"/>
                <w:lang w:eastAsia="ru-RU"/>
              </w:rPr>
              <w:t>-</w:t>
            </w:r>
          </w:p>
        </w:tc>
        <w:tc>
          <w:tcPr>
            <w:tcW w:w="640" w:type="dxa"/>
            <w:vAlign w:val="center"/>
          </w:tcPr>
          <w:p w:rsidR="00ED125A" w:rsidRPr="00EC4868" w:rsidRDefault="00ED125A" w:rsidP="00EC4868">
            <w:pPr>
              <w:spacing w:line="240" w:lineRule="auto"/>
              <w:ind w:firstLine="0"/>
              <w:jc w:val="center"/>
              <w:rPr>
                <w:sz w:val="24"/>
                <w:szCs w:val="24"/>
                <w:lang w:eastAsia="ru-RU"/>
              </w:rPr>
            </w:pPr>
            <w:r>
              <w:rPr>
                <w:sz w:val="24"/>
                <w:szCs w:val="24"/>
                <w:lang w:eastAsia="ru-RU"/>
              </w:rPr>
              <w:t>10</w:t>
            </w:r>
          </w:p>
        </w:tc>
        <w:tc>
          <w:tcPr>
            <w:tcW w:w="652" w:type="dxa"/>
            <w:vAlign w:val="center"/>
          </w:tcPr>
          <w:p w:rsidR="00ED125A" w:rsidRPr="00EC4868" w:rsidRDefault="00ED125A" w:rsidP="00903EA5">
            <w:pPr>
              <w:spacing w:line="240" w:lineRule="auto"/>
              <w:ind w:firstLine="0"/>
              <w:jc w:val="center"/>
              <w:rPr>
                <w:sz w:val="24"/>
                <w:szCs w:val="24"/>
                <w:lang w:eastAsia="ru-RU"/>
              </w:rPr>
            </w:pPr>
            <w:r>
              <w:rPr>
                <w:sz w:val="24"/>
                <w:szCs w:val="24"/>
                <w:lang w:eastAsia="ru-RU"/>
              </w:rPr>
              <w:t>14</w:t>
            </w:r>
          </w:p>
        </w:tc>
        <w:tc>
          <w:tcPr>
            <w:tcW w:w="700" w:type="dxa"/>
            <w:vAlign w:val="center"/>
          </w:tcPr>
          <w:p w:rsidR="00ED125A" w:rsidRPr="00EC4868" w:rsidRDefault="00ED125A" w:rsidP="00903EA5">
            <w:pPr>
              <w:spacing w:line="240" w:lineRule="auto"/>
              <w:ind w:firstLine="0"/>
              <w:jc w:val="center"/>
              <w:rPr>
                <w:sz w:val="24"/>
                <w:szCs w:val="24"/>
                <w:lang w:eastAsia="ru-RU"/>
              </w:rPr>
            </w:pPr>
            <w:r>
              <w:rPr>
                <w:sz w:val="24"/>
                <w:szCs w:val="24"/>
                <w:lang w:eastAsia="ru-RU"/>
              </w:rPr>
              <w:t>4</w:t>
            </w:r>
          </w:p>
        </w:tc>
        <w:tc>
          <w:tcPr>
            <w:tcW w:w="560" w:type="dxa"/>
            <w:vAlign w:val="center"/>
          </w:tcPr>
          <w:p w:rsidR="00ED125A" w:rsidRPr="00EC4868" w:rsidRDefault="00ED125A" w:rsidP="00903EA5">
            <w:pPr>
              <w:spacing w:line="240" w:lineRule="auto"/>
              <w:ind w:firstLine="0"/>
              <w:jc w:val="center"/>
              <w:rPr>
                <w:sz w:val="24"/>
                <w:szCs w:val="24"/>
                <w:lang w:eastAsia="ru-RU"/>
              </w:rPr>
            </w:pPr>
            <w:r>
              <w:rPr>
                <w:sz w:val="24"/>
                <w:szCs w:val="24"/>
                <w:lang w:eastAsia="ru-RU"/>
              </w:rPr>
              <w:t>-</w:t>
            </w:r>
          </w:p>
        </w:tc>
        <w:tc>
          <w:tcPr>
            <w:tcW w:w="824" w:type="dxa"/>
            <w:vAlign w:val="center"/>
          </w:tcPr>
          <w:p w:rsidR="00ED125A" w:rsidRPr="00EC4868" w:rsidRDefault="00ED125A" w:rsidP="00903EA5">
            <w:pPr>
              <w:spacing w:line="240" w:lineRule="auto"/>
              <w:ind w:firstLine="0"/>
              <w:jc w:val="center"/>
              <w:rPr>
                <w:sz w:val="24"/>
                <w:szCs w:val="24"/>
                <w:lang w:eastAsia="ru-RU"/>
              </w:rPr>
            </w:pPr>
            <w:r>
              <w:rPr>
                <w:sz w:val="24"/>
                <w:szCs w:val="24"/>
                <w:lang w:eastAsia="ru-RU"/>
              </w:rPr>
              <w:t>10</w:t>
            </w:r>
          </w:p>
        </w:tc>
      </w:tr>
      <w:tr w:rsidR="00ED125A" w:rsidRPr="0026012C" w:rsidTr="00753E5D">
        <w:tc>
          <w:tcPr>
            <w:tcW w:w="4788" w:type="dxa"/>
            <w:vAlign w:val="center"/>
          </w:tcPr>
          <w:p w:rsidR="00ED125A" w:rsidRPr="00EC4868" w:rsidRDefault="00ED125A" w:rsidP="00EC4868">
            <w:pPr>
              <w:spacing w:line="240" w:lineRule="auto"/>
              <w:ind w:firstLine="0"/>
              <w:jc w:val="left"/>
              <w:rPr>
                <w:sz w:val="24"/>
                <w:szCs w:val="24"/>
                <w:lang w:eastAsia="ru-RU"/>
              </w:rPr>
            </w:pPr>
            <w:r w:rsidRPr="00EC4868">
              <w:rPr>
                <w:sz w:val="24"/>
                <w:szCs w:val="24"/>
                <w:lang w:eastAsia="ru-RU"/>
              </w:rPr>
              <w:t xml:space="preserve">Тема 9. </w:t>
            </w:r>
            <w:r w:rsidRPr="00EC4868">
              <w:rPr>
                <w:bCs/>
                <w:color w:val="000000"/>
                <w:sz w:val="24"/>
                <w:szCs w:val="24"/>
                <w:lang w:eastAsia="uk-UA"/>
              </w:rPr>
              <w:t>Міжнародні стратегії глобалізації</w:t>
            </w:r>
          </w:p>
        </w:tc>
        <w:tc>
          <w:tcPr>
            <w:tcW w:w="540" w:type="dxa"/>
            <w:vAlign w:val="center"/>
          </w:tcPr>
          <w:p w:rsidR="00ED125A" w:rsidRPr="00EC4868" w:rsidRDefault="00ED125A" w:rsidP="00EC4868">
            <w:pPr>
              <w:spacing w:line="240" w:lineRule="auto"/>
              <w:ind w:firstLine="0"/>
              <w:jc w:val="center"/>
              <w:rPr>
                <w:sz w:val="24"/>
                <w:szCs w:val="24"/>
                <w:lang w:eastAsia="ru-RU"/>
              </w:rPr>
            </w:pPr>
            <w:r>
              <w:rPr>
                <w:sz w:val="24"/>
                <w:szCs w:val="24"/>
                <w:lang w:eastAsia="ru-RU"/>
              </w:rPr>
              <w:t>14</w:t>
            </w:r>
          </w:p>
        </w:tc>
        <w:tc>
          <w:tcPr>
            <w:tcW w:w="621" w:type="dxa"/>
            <w:gridSpan w:val="2"/>
            <w:vAlign w:val="center"/>
          </w:tcPr>
          <w:p w:rsidR="00ED125A" w:rsidRPr="00EC4868" w:rsidRDefault="00ED125A" w:rsidP="00EC4868">
            <w:pPr>
              <w:spacing w:line="240" w:lineRule="auto"/>
              <w:ind w:firstLine="0"/>
              <w:jc w:val="center"/>
              <w:rPr>
                <w:sz w:val="24"/>
                <w:szCs w:val="24"/>
                <w:lang w:eastAsia="ru-RU"/>
              </w:rPr>
            </w:pPr>
            <w:r>
              <w:rPr>
                <w:sz w:val="24"/>
                <w:szCs w:val="24"/>
                <w:lang w:eastAsia="ru-RU"/>
              </w:rPr>
              <w:t>4</w:t>
            </w:r>
          </w:p>
        </w:tc>
        <w:tc>
          <w:tcPr>
            <w:tcW w:w="567" w:type="dxa"/>
            <w:gridSpan w:val="2"/>
            <w:vAlign w:val="center"/>
          </w:tcPr>
          <w:p w:rsidR="00ED125A" w:rsidRPr="00EC4868" w:rsidRDefault="00ED125A" w:rsidP="00EC4868">
            <w:pPr>
              <w:spacing w:line="240" w:lineRule="auto"/>
              <w:ind w:firstLine="0"/>
              <w:jc w:val="center"/>
              <w:rPr>
                <w:sz w:val="24"/>
                <w:szCs w:val="24"/>
                <w:lang w:eastAsia="ru-RU"/>
              </w:rPr>
            </w:pPr>
          </w:p>
        </w:tc>
        <w:tc>
          <w:tcPr>
            <w:tcW w:w="640" w:type="dxa"/>
            <w:vAlign w:val="center"/>
          </w:tcPr>
          <w:p w:rsidR="00ED125A" w:rsidRPr="00EC4868" w:rsidRDefault="00ED125A" w:rsidP="00EC4868">
            <w:pPr>
              <w:spacing w:line="240" w:lineRule="auto"/>
              <w:ind w:firstLine="0"/>
              <w:jc w:val="center"/>
              <w:rPr>
                <w:sz w:val="24"/>
                <w:szCs w:val="24"/>
                <w:lang w:eastAsia="ru-RU"/>
              </w:rPr>
            </w:pPr>
            <w:r>
              <w:rPr>
                <w:sz w:val="24"/>
                <w:szCs w:val="24"/>
                <w:lang w:eastAsia="ru-RU"/>
              </w:rPr>
              <w:t>10</w:t>
            </w:r>
          </w:p>
        </w:tc>
        <w:tc>
          <w:tcPr>
            <w:tcW w:w="652" w:type="dxa"/>
            <w:vAlign w:val="center"/>
          </w:tcPr>
          <w:p w:rsidR="00ED125A" w:rsidRPr="00EC4868" w:rsidRDefault="00ED125A" w:rsidP="00903EA5">
            <w:pPr>
              <w:spacing w:line="240" w:lineRule="auto"/>
              <w:ind w:firstLine="0"/>
              <w:jc w:val="center"/>
              <w:rPr>
                <w:sz w:val="24"/>
                <w:szCs w:val="24"/>
                <w:lang w:eastAsia="ru-RU"/>
              </w:rPr>
            </w:pPr>
            <w:r>
              <w:rPr>
                <w:sz w:val="24"/>
                <w:szCs w:val="24"/>
                <w:lang w:eastAsia="ru-RU"/>
              </w:rPr>
              <w:t>14</w:t>
            </w:r>
          </w:p>
        </w:tc>
        <w:tc>
          <w:tcPr>
            <w:tcW w:w="700" w:type="dxa"/>
            <w:vAlign w:val="center"/>
          </w:tcPr>
          <w:p w:rsidR="00ED125A" w:rsidRPr="00EC4868" w:rsidRDefault="00ED125A" w:rsidP="00903EA5">
            <w:pPr>
              <w:spacing w:line="240" w:lineRule="auto"/>
              <w:ind w:firstLine="0"/>
              <w:jc w:val="center"/>
              <w:rPr>
                <w:sz w:val="24"/>
                <w:szCs w:val="24"/>
                <w:lang w:eastAsia="ru-RU"/>
              </w:rPr>
            </w:pPr>
            <w:r>
              <w:rPr>
                <w:sz w:val="24"/>
                <w:szCs w:val="24"/>
                <w:lang w:eastAsia="ru-RU"/>
              </w:rPr>
              <w:t>4</w:t>
            </w:r>
          </w:p>
        </w:tc>
        <w:tc>
          <w:tcPr>
            <w:tcW w:w="560" w:type="dxa"/>
            <w:vAlign w:val="center"/>
          </w:tcPr>
          <w:p w:rsidR="00ED125A" w:rsidRPr="00EC4868" w:rsidRDefault="00ED125A" w:rsidP="00903EA5">
            <w:pPr>
              <w:spacing w:line="240" w:lineRule="auto"/>
              <w:ind w:firstLine="0"/>
              <w:jc w:val="center"/>
              <w:rPr>
                <w:sz w:val="24"/>
                <w:szCs w:val="24"/>
                <w:lang w:eastAsia="ru-RU"/>
              </w:rPr>
            </w:pPr>
          </w:p>
        </w:tc>
        <w:tc>
          <w:tcPr>
            <w:tcW w:w="824" w:type="dxa"/>
            <w:vAlign w:val="center"/>
          </w:tcPr>
          <w:p w:rsidR="00ED125A" w:rsidRPr="00EC4868" w:rsidRDefault="00ED125A" w:rsidP="00903EA5">
            <w:pPr>
              <w:spacing w:line="240" w:lineRule="auto"/>
              <w:ind w:firstLine="0"/>
              <w:jc w:val="center"/>
              <w:rPr>
                <w:sz w:val="24"/>
                <w:szCs w:val="24"/>
                <w:lang w:eastAsia="ru-RU"/>
              </w:rPr>
            </w:pPr>
            <w:r>
              <w:rPr>
                <w:sz w:val="24"/>
                <w:szCs w:val="24"/>
                <w:lang w:eastAsia="ru-RU"/>
              </w:rPr>
              <w:t>10</w:t>
            </w:r>
          </w:p>
        </w:tc>
      </w:tr>
      <w:tr w:rsidR="00ED125A" w:rsidRPr="0026012C" w:rsidTr="00753E5D">
        <w:tc>
          <w:tcPr>
            <w:tcW w:w="4788" w:type="dxa"/>
            <w:vAlign w:val="center"/>
          </w:tcPr>
          <w:p w:rsidR="00ED125A" w:rsidRPr="00EC4868" w:rsidRDefault="00ED125A" w:rsidP="00EC4868">
            <w:pPr>
              <w:keepNext/>
              <w:keepLines/>
              <w:widowControl w:val="0"/>
              <w:spacing w:line="240" w:lineRule="auto"/>
              <w:ind w:firstLine="0"/>
              <w:outlineLvl w:val="3"/>
              <w:rPr>
                <w:bCs/>
                <w:color w:val="000000"/>
                <w:sz w:val="24"/>
                <w:szCs w:val="24"/>
                <w:lang w:eastAsia="uk-UA"/>
              </w:rPr>
            </w:pPr>
            <w:r w:rsidRPr="00EC4868">
              <w:rPr>
                <w:sz w:val="24"/>
                <w:szCs w:val="24"/>
                <w:lang w:eastAsia="ru-RU"/>
              </w:rPr>
              <w:t>Тема 10.</w:t>
            </w:r>
            <w:r w:rsidRPr="00EC4868">
              <w:rPr>
                <w:b/>
                <w:bCs/>
                <w:color w:val="000000"/>
                <w:sz w:val="24"/>
                <w:szCs w:val="24"/>
                <w:lang w:eastAsia="uk-UA"/>
              </w:rPr>
              <w:t xml:space="preserve"> </w:t>
            </w:r>
            <w:r w:rsidRPr="00EC4868">
              <w:rPr>
                <w:bCs/>
                <w:color w:val="000000"/>
                <w:sz w:val="24"/>
                <w:szCs w:val="24"/>
                <w:lang w:eastAsia="uk-UA"/>
              </w:rPr>
              <w:t>Конкурентна стратегія розвитку України в умовах глобалізації</w:t>
            </w:r>
          </w:p>
        </w:tc>
        <w:tc>
          <w:tcPr>
            <w:tcW w:w="540" w:type="dxa"/>
            <w:vAlign w:val="center"/>
          </w:tcPr>
          <w:p w:rsidR="00ED125A" w:rsidRPr="00EC4868" w:rsidRDefault="00ED125A" w:rsidP="00EC4868">
            <w:pPr>
              <w:spacing w:line="240" w:lineRule="auto"/>
              <w:ind w:firstLine="0"/>
              <w:jc w:val="center"/>
              <w:rPr>
                <w:sz w:val="24"/>
                <w:szCs w:val="24"/>
                <w:lang w:eastAsia="ru-RU"/>
              </w:rPr>
            </w:pPr>
            <w:r>
              <w:rPr>
                <w:sz w:val="24"/>
                <w:szCs w:val="24"/>
                <w:lang w:eastAsia="ru-RU"/>
              </w:rPr>
              <w:t>16</w:t>
            </w:r>
          </w:p>
        </w:tc>
        <w:tc>
          <w:tcPr>
            <w:tcW w:w="621" w:type="dxa"/>
            <w:gridSpan w:val="2"/>
            <w:vAlign w:val="center"/>
          </w:tcPr>
          <w:p w:rsidR="00ED125A" w:rsidRPr="00EC4868" w:rsidRDefault="00ED125A" w:rsidP="00EC4868">
            <w:pPr>
              <w:spacing w:line="240" w:lineRule="auto"/>
              <w:ind w:firstLine="0"/>
              <w:jc w:val="center"/>
              <w:rPr>
                <w:sz w:val="24"/>
                <w:szCs w:val="24"/>
                <w:lang w:eastAsia="ru-RU"/>
              </w:rPr>
            </w:pPr>
            <w:r>
              <w:rPr>
                <w:sz w:val="24"/>
                <w:szCs w:val="24"/>
                <w:lang w:eastAsia="ru-RU"/>
              </w:rPr>
              <w:t>4</w:t>
            </w:r>
          </w:p>
        </w:tc>
        <w:tc>
          <w:tcPr>
            <w:tcW w:w="567" w:type="dxa"/>
            <w:gridSpan w:val="2"/>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2</w:t>
            </w:r>
          </w:p>
        </w:tc>
        <w:tc>
          <w:tcPr>
            <w:tcW w:w="640" w:type="dxa"/>
            <w:vAlign w:val="center"/>
          </w:tcPr>
          <w:p w:rsidR="00ED125A" w:rsidRPr="00EC4868" w:rsidRDefault="00ED125A" w:rsidP="00EC4868">
            <w:pPr>
              <w:spacing w:line="240" w:lineRule="auto"/>
              <w:ind w:firstLine="0"/>
              <w:jc w:val="center"/>
              <w:rPr>
                <w:sz w:val="24"/>
                <w:szCs w:val="24"/>
                <w:lang w:eastAsia="ru-RU"/>
              </w:rPr>
            </w:pPr>
            <w:r>
              <w:rPr>
                <w:sz w:val="24"/>
                <w:szCs w:val="24"/>
                <w:lang w:eastAsia="ru-RU"/>
              </w:rPr>
              <w:t>10</w:t>
            </w:r>
          </w:p>
        </w:tc>
        <w:tc>
          <w:tcPr>
            <w:tcW w:w="652" w:type="dxa"/>
            <w:vAlign w:val="center"/>
          </w:tcPr>
          <w:p w:rsidR="00ED125A" w:rsidRPr="00EC4868" w:rsidRDefault="00ED125A" w:rsidP="00903EA5">
            <w:pPr>
              <w:spacing w:line="240" w:lineRule="auto"/>
              <w:ind w:firstLine="0"/>
              <w:jc w:val="center"/>
              <w:rPr>
                <w:sz w:val="24"/>
                <w:szCs w:val="24"/>
                <w:lang w:eastAsia="ru-RU"/>
              </w:rPr>
            </w:pPr>
            <w:r>
              <w:rPr>
                <w:sz w:val="24"/>
                <w:szCs w:val="24"/>
                <w:lang w:eastAsia="ru-RU"/>
              </w:rPr>
              <w:t>16</w:t>
            </w:r>
          </w:p>
        </w:tc>
        <w:tc>
          <w:tcPr>
            <w:tcW w:w="700" w:type="dxa"/>
            <w:vAlign w:val="center"/>
          </w:tcPr>
          <w:p w:rsidR="00ED125A" w:rsidRPr="00EC4868" w:rsidRDefault="00ED125A" w:rsidP="00903EA5">
            <w:pPr>
              <w:spacing w:line="240" w:lineRule="auto"/>
              <w:ind w:firstLine="0"/>
              <w:jc w:val="center"/>
              <w:rPr>
                <w:sz w:val="24"/>
                <w:szCs w:val="24"/>
                <w:lang w:eastAsia="ru-RU"/>
              </w:rPr>
            </w:pPr>
            <w:r>
              <w:rPr>
                <w:sz w:val="24"/>
                <w:szCs w:val="24"/>
                <w:lang w:eastAsia="ru-RU"/>
              </w:rPr>
              <w:t>4</w:t>
            </w:r>
          </w:p>
        </w:tc>
        <w:tc>
          <w:tcPr>
            <w:tcW w:w="560" w:type="dxa"/>
            <w:vAlign w:val="center"/>
          </w:tcPr>
          <w:p w:rsidR="00ED125A" w:rsidRPr="00EC4868" w:rsidRDefault="00ED125A" w:rsidP="00903EA5">
            <w:pPr>
              <w:spacing w:line="240" w:lineRule="auto"/>
              <w:ind w:firstLine="0"/>
              <w:jc w:val="center"/>
              <w:rPr>
                <w:sz w:val="24"/>
                <w:szCs w:val="24"/>
                <w:lang w:eastAsia="ru-RU"/>
              </w:rPr>
            </w:pPr>
            <w:r w:rsidRPr="00EC4868">
              <w:rPr>
                <w:sz w:val="24"/>
                <w:szCs w:val="24"/>
                <w:lang w:eastAsia="ru-RU"/>
              </w:rPr>
              <w:t>2</w:t>
            </w:r>
          </w:p>
        </w:tc>
        <w:tc>
          <w:tcPr>
            <w:tcW w:w="824" w:type="dxa"/>
            <w:vAlign w:val="center"/>
          </w:tcPr>
          <w:p w:rsidR="00ED125A" w:rsidRPr="00EC4868" w:rsidRDefault="00ED125A" w:rsidP="00903EA5">
            <w:pPr>
              <w:spacing w:line="240" w:lineRule="auto"/>
              <w:ind w:firstLine="0"/>
              <w:jc w:val="center"/>
              <w:rPr>
                <w:sz w:val="24"/>
                <w:szCs w:val="24"/>
                <w:lang w:eastAsia="ru-RU"/>
              </w:rPr>
            </w:pPr>
            <w:r>
              <w:rPr>
                <w:sz w:val="24"/>
                <w:szCs w:val="24"/>
                <w:lang w:eastAsia="ru-RU"/>
              </w:rPr>
              <w:t>10</w:t>
            </w:r>
          </w:p>
        </w:tc>
      </w:tr>
      <w:tr w:rsidR="00ED125A" w:rsidRPr="0026012C" w:rsidTr="00753E5D">
        <w:tc>
          <w:tcPr>
            <w:tcW w:w="4788" w:type="dxa"/>
            <w:shd w:val="clear" w:color="auto" w:fill="E0E0E0"/>
            <w:vAlign w:val="center"/>
          </w:tcPr>
          <w:p w:rsidR="00ED125A" w:rsidRPr="00EC4868" w:rsidRDefault="00ED125A" w:rsidP="00EC4868">
            <w:pPr>
              <w:spacing w:line="240" w:lineRule="auto"/>
              <w:ind w:firstLine="0"/>
              <w:jc w:val="left"/>
              <w:rPr>
                <w:bCs/>
                <w:sz w:val="24"/>
                <w:szCs w:val="24"/>
                <w:lang w:eastAsia="ru-RU"/>
              </w:rPr>
            </w:pPr>
            <w:r w:rsidRPr="00EC4868">
              <w:rPr>
                <w:bCs/>
                <w:sz w:val="24"/>
                <w:szCs w:val="24"/>
                <w:lang w:eastAsia="ru-RU"/>
              </w:rPr>
              <w:t>Разом за змістовим модулем 2</w:t>
            </w:r>
          </w:p>
        </w:tc>
        <w:tc>
          <w:tcPr>
            <w:tcW w:w="540" w:type="dxa"/>
            <w:shd w:val="clear" w:color="auto" w:fill="E0E0E0"/>
            <w:vAlign w:val="center"/>
          </w:tcPr>
          <w:p w:rsidR="00ED125A" w:rsidRPr="00EC4868" w:rsidRDefault="00ED125A" w:rsidP="00EC4868">
            <w:pPr>
              <w:spacing w:line="240" w:lineRule="auto"/>
              <w:ind w:firstLine="0"/>
              <w:jc w:val="center"/>
              <w:rPr>
                <w:sz w:val="24"/>
                <w:szCs w:val="24"/>
                <w:lang w:eastAsia="ru-RU"/>
              </w:rPr>
            </w:pPr>
            <w:r>
              <w:rPr>
                <w:sz w:val="24"/>
                <w:szCs w:val="24"/>
                <w:lang w:eastAsia="ru-RU"/>
              </w:rPr>
              <w:t>74</w:t>
            </w:r>
          </w:p>
        </w:tc>
        <w:tc>
          <w:tcPr>
            <w:tcW w:w="621" w:type="dxa"/>
            <w:gridSpan w:val="2"/>
            <w:shd w:val="clear" w:color="auto" w:fill="E0E0E0"/>
            <w:vAlign w:val="center"/>
          </w:tcPr>
          <w:p w:rsidR="00ED125A" w:rsidRPr="00EC4868" w:rsidRDefault="00ED125A" w:rsidP="00EC4868">
            <w:pPr>
              <w:spacing w:line="240" w:lineRule="auto"/>
              <w:ind w:firstLine="0"/>
              <w:jc w:val="center"/>
              <w:rPr>
                <w:sz w:val="24"/>
                <w:szCs w:val="24"/>
                <w:lang w:eastAsia="ru-RU"/>
              </w:rPr>
            </w:pPr>
            <w:r>
              <w:rPr>
                <w:sz w:val="24"/>
                <w:szCs w:val="24"/>
                <w:lang w:eastAsia="ru-RU"/>
              </w:rPr>
              <w:t>18</w:t>
            </w:r>
          </w:p>
        </w:tc>
        <w:tc>
          <w:tcPr>
            <w:tcW w:w="567" w:type="dxa"/>
            <w:gridSpan w:val="2"/>
            <w:shd w:val="clear" w:color="auto" w:fill="E0E0E0"/>
            <w:vAlign w:val="center"/>
          </w:tcPr>
          <w:p w:rsidR="00ED125A" w:rsidRPr="00EC4868" w:rsidRDefault="00ED125A" w:rsidP="00EC4868">
            <w:pPr>
              <w:spacing w:line="240" w:lineRule="auto"/>
              <w:ind w:firstLine="0"/>
              <w:jc w:val="center"/>
              <w:rPr>
                <w:sz w:val="24"/>
                <w:szCs w:val="24"/>
                <w:lang w:eastAsia="ru-RU"/>
              </w:rPr>
            </w:pPr>
            <w:r>
              <w:rPr>
                <w:sz w:val="24"/>
                <w:szCs w:val="24"/>
                <w:lang w:eastAsia="ru-RU"/>
              </w:rPr>
              <w:t>6</w:t>
            </w:r>
          </w:p>
        </w:tc>
        <w:tc>
          <w:tcPr>
            <w:tcW w:w="640" w:type="dxa"/>
            <w:shd w:val="clear" w:color="auto" w:fill="E0E0E0"/>
            <w:vAlign w:val="center"/>
          </w:tcPr>
          <w:p w:rsidR="00ED125A" w:rsidRPr="00EC4868" w:rsidRDefault="00ED125A" w:rsidP="00EC4868">
            <w:pPr>
              <w:spacing w:line="240" w:lineRule="auto"/>
              <w:ind w:firstLine="0"/>
              <w:jc w:val="center"/>
              <w:rPr>
                <w:sz w:val="24"/>
                <w:szCs w:val="24"/>
                <w:lang w:eastAsia="ru-RU"/>
              </w:rPr>
            </w:pPr>
            <w:r>
              <w:rPr>
                <w:sz w:val="24"/>
                <w:szCs w:val="24"/>
                <w:lang w:eastAsia="ru-RU"/>
              </w:rPr>
              <w:t>5</w:t>
            </w:r>
            <w:r w:rsidRPr="00EC4868">
              <w:rPr>
                <w:sz w:val="24"/>
                <w:szCs w:val="24"/>
                <w:lang w:eastAsia="ru-RU"/>
              </w:rPr>
              <w:t>0</w:t>
            </w:r>
          </w:p>
        </w:tc>
        <w:tc>
          <w:tcPr>
            <w:tcW w:w="652" w:type="dxa"/>
            <w:shd w:val="clear" w:color="auto" w:fill="E0E0E0"/>
            <w:vAlign w:val="center"/>
          </w:tcPr>
          <w:p w:rsidR="00ED125A" w:rsidRPr="00EC4868" w:rsidRDefault="00ED125A" w:rsidP="00903EA5">
            <w:pPr>
              <w:spacing w:line="240" w:lineRule="auto"/>
              <w:ind w:firstLine="0"/>
              <w:jc w:val="center"/>
              <w:rPr>
                <w:sz w:val="24"/>
                <w:szCs w:val="24"/>
                <w:lang w:eastAsia="ru-RU"/>
              </w:rPr>
            </w:pPr>
            <w:r>
              <w:rPr>
                <w:sz w:val="24"/>
                <w:szCs w:val="24"/>
                <w:lang w:eastAsia="ru-RU"/>
              </w:rPr>
              <w:t>74</w:t>
            </w:r>
          </w:p>
        </w:tc>
        <w:tc>
          <w:tcPr>
            <w:tcW w:w="700" w:type="dxa"/>
            <w:shd w:val="clear" w:color="auto" w:fill="E0E0E0"/>
            <w:vAlign w:val="center"/>
          </w:tcPr>
          <w:p w:rsidR="00ED125A" w:rsidRPr="00EC4868" w:rsidRDefault="00ED125A" w:rsidP="00903EA5">
            <w:pPr>
              <w:spacing w:line="240" w:lineRule="auto"/>
              <w:ind w:firstLine="0"/>
              <w:jc w:val="center"/>
              <w:rPr>
                <w:sz w:val="24"/>
                <w:szCs w:val="24"/>
                <w:lang w:eastAsia="ru-RU"/>
              </w:rPr>
            </w:pPr>
            <w:r>
              <w:rPr>
                <w:sz w:val="24"/>
                <w:szCs w:val="24"/>
                <w:lang w:eastAsia="ru-RU"/>
              </w:rPr>
              <w:t>18</w:t>
            </w:r>
          </w:p>
        </w:tc>
        <w:tc>
          <w:tcPr>
            <w:tcW w:w="560" w:type="dxa"/>
            <w:shd w:val="clear" w:color="auto" w:fill="E0E0E0"/>
            <w:vAlign w:val="center"/>
          </w:tcPr>
          <w:p w:rsidR="00ED125A" w:rsidRPr="00EC4868" w:rsidRDefault="00ED125A" w:rsidP="00903EA5">
            <w:pPr>
              <w:spacing w:line="240" w:lineRule="auto"/>
              <w:ind w:firstLine="0"/>
              <w:jc w:val="center"/>
              <w:rPr>
                <w:sz w:val="24"/>
                <w:szCs w:val="24"/>
                <w:lang w:eastAsia="ru-RU"/>
              </w:rPr>
            </w:pPr>
            <w:r>
              <w:rPr>
                <w:sz w:val="24"/>
                <w:szCs w:val="24"/>
                <w:lang w:eastAsia="ru-RU"/>
              </w:rPr>
              <w:t>6</w:t>
            </w:r>
          </w:p>
        </w:tc>
        <w:tc>
          <w:tcPr>
            <w:tcW w:w="824" w:type="dxa"/>
            <w:shd w:val="clear" w:color="auto" w:fill="E0E0E0"/>
            <w:vAlign w:val="center"/>
          </w:tcPr>
          <w:p w:rsidR="00ED125A" w:rsidRPr="00EC4868" w:rsidRDefault="00ED125A" w:rsidP="00903EA5">
            <w:pPr>
              <w:spacing w:line="240" w:lineRule="auto"/>
              <w:ind w:firstLine="0"/>
              <w:jc w:val="center"/>
              <w:rPr>
                <w:sz w:val="24"/>
                <w:szCs w:val="24"/>
                <w:lang w:eastAsia="ru-RU"/>
              </w:rPr>
            </w:pPr>
            <w:r>
              <w:rPr>
                <w:sz w:val="24"/>
                <w:szCs w:val="24"/>
                <w:lang w:eastAsia="ru-RU"/>
              </w:rPr>
              <w:t>5</w:t>
            </w:r>
            <w:r w:rsidRPr="00EC4868">
              <w:rPr>
                <w:sz w:val="24"/>
                <w:szCs w:val="24"/>
                <w:lang w:eastAsia="ru-RU"/>
              </w:rPr>
              <w:t>0</w:t>
            </w:r>
          </w:p>
        </w:tc>
      </w:tr>
      <w:tr w:rsidR="00ED125A" w:rsidRPr="0026012C" w:rsidTr="00753E5D">
        <w:tc>
          <w:tcPr>
            <w:tcW w:w="4788" w:type="dxa"/>
            <w:shd w:val="clear" w:color="auto" w:fill="E0E0E0"/>
          </w:tcPr>
          <w:p w:rsidR="00ED125A" w:rsidRPr="00EC4868" w:rsidRDefault="00ED125A" w:rsidP="00EC4868">
            <w:pPr>
              <w:spacing w:line="240" w:lineRule="auto"/>
              <w:ind w:firstLine="0"/>
              <w:jc w:val="left"/>
              <w:rPr>
                <w:b/>
                <w:caps/>
                <w:sz w:val="24"/>
                <w:szCs w:val="24"/>
                <w:lang w:eastAsia="ru-RU"/>
              </w:rPr>
            </w:pPr>
            <w:r w:rsidRPr="00EC4868">
              <w:rPr>
                <w:b/>
                <w:caps/>
                <w:sz w:val="24"/>
                <w:szCs w:val="24"/>
                <w:lang w:eastAsia="ru-RU"/>
              </w:rPr>
              <w:t xml:space="preserve">Разом </w:t>
            </w:r>
          </w:p>
        </w:tc>
        <w:tc>
          <w:tcPr>
            <w:tcW w:w="540" w:type="dxa"/>
            <w:shd w:val="clear" w:color="auto" w:fill="E0E0E0"/>
          </w:tcPr>
          <w:p w:rsidR="00ED125A" w:rsidRPr="00EC4868" w:rsidRDefault="00ED125A" w:rsidP="00EC4868">
            <w:pPr>
              <w:spacing w:line="240" w:lineRule="auto"/>
              <w:ind w:hanging="108"/>
              <w:jc w:val="center"/>
              <w:rPr>
                <w:bCs/>
                <w:sz w:val="24"/>
                <w:szCs w:val="24"/>
                <w:lang w:eastAsia="ru-RU"/>
              </w:rPr>
            </w:pPr>
            <w:r>
              <w:rPr>
                <w:bCs/>
                <w:sz w:val="24"/>
                <w:szCs w:val="24"/>
                <w:lang w:eastAsia="ru-RU"/>
              </w:rPr>
              <w:t>15</w:t>
            </w:r>
            <w:r w:rsidRPr="00EC4868">
              <w:rPr>
                <w:bCs/>
                <w:sz w:val="24"/>
                <w:szCs w:val="24"/>
                <w:lang w:eastAsia="ru-RU"/>
              </w:rPr>
              <w:t>0</w:t>
            </w:r>
          </w:p>
        </w:tc>
        <w:tc>
          <w:tcPr>
            <w:tcW w:w="621" w:type="dxa"/>
            <w:gridSpan w:val="2"/>
            <w:shd w:val="clear" w:color="auto" w:fill="E0E0E0"/>
          </w:tcPr>
          <w:p w:rsidR="00ED125A" w:rsidRPr="00EC4868" w:rsidRDefault="00ED125A" w:rsidP="00EC4868">
            <w:pPr>
              <w:spacing w:line="240" w:lineRule="auto"/>
              <w:ind w:firstLine="0"/>
              <w:jc w:val="center"/>
              <w:rPr>
                <w:bCs/>
                <w:sz w:val="24"/>
                <w:szCs w:val="24"/>
                <w:lang w:eastAsia="ru-RU"/>
              </w:rPr>
            </w:pPr>
            <w:r>
              <w:rPr>
                <w:bCs/>
                <w:sz w:val="24"/>
                <w:szCs w:val="24"/>
                <w:lang w:eastAsia="ru-RU"/>
              </w:rPr>
              <w:t>38</w:t>
            </w:r>
          </w:p>
        </w:tc>
        <w:tc>
          <w:tcPr>
            <w:tcW w:w="567" w:type="dxa"/>
            <w:gridSpan w:val="2"/>
            <w:shd w:val="clear" w:color="auto" w:fill="E0E0E0"/>
          </w:tcPr>
          <w:p w:rsidR="00ED125A" w:rsidRPr="00EC4868" w:rsidRDefault="00ED125A" w:rsidP="00EC4868">
            <w:pPr>
              <w:spacing w:line="240" w:lineRule="auto"/>
              <w:ind w:firstLine="0"/>
              <w:jc w:val="center"/>
              <w:rPr>
                <w:bCs/>
                <w:sz w:val="24"/>
                <w:szCs w:val="24"/>
                <w:lang w:eastAsia="ru-RU"/>
              </w:rPr>
            </w:pPr>
            <w:r>
              <w:rPr>
                <w:bCs/>
                <w:sz w:val="24"/>
                <w:szCs w:val="24"/>
                <w:lang w:eastAsia="ru-RU"/>
              </w:rPr>
              <w:t>12</w:t>
            </w:r>
          </w:p>
        </w:tc>
        <w:tc>
          <w:tcPr>
            <w:tcW w:w="640" w:type="dxa"/>
            <w:shd w:val="clear" w:color="auto" w:fill="E0E0E0"/>
            <w:vAlign w:val="center"/>
          </w:tcPr>
          <w:p w:rsidR="00ED125A" w:rsidRPr="00EC4868" w:rsidRDefault="00ED125A" w:rsidP="00EC4868">
            <w:pPr>
              <w:spacing w:line="240" w:lineRule="auto"/>
              <w:ind w:hanging="52"/>
              <w:jc w:val="center"/>
              <w:rPr>
                <w:bCs/>
                <w:sz w:val="24"/>
                <w:szCs w:val="24"/>
                <w:lang w:eastAsia="ru-RU"/>
              </w:rPr>
            </w:pPr>
            <w:r>
              <w:rPr>
                <w:bCs/>
                <w:sz w:val="24"/>
                <w:szCs w:val="24"/>
                <w:lang w:eastAsia="ru-RU"/>
              </w:rPr>
              <w:t>10</w:t>
            </w:r>
            <w:r w:rsidRPr="00EC4868">
              <w:rPr>
                <w:bCs/>
                <w:sz w:val="24"/>
                <w:szCs w:val="24"/>
                <w:lang w:eastAsia="ru-RU"/>
              </w:rPr>
              <w:t>0</w:t>
            </w:r>
          </w:p>
        </w:tc>
        <w:tc>
          <w:tcPr>
            <w:tcW w:w="652" w:type="dxa"/>
            <w:shd w:val="clear" w:color="auto" w:fill="E0E0E0"/>
          </w:tcPr>
          <w:p w:rsidR="00ED125A" w:rsidRPr="00EC4868" w:rsidRDefault="00ED125A" w:rsidP="00903EA5">
            <w:pPr>
              <w:spacing w:line="240" w:lineRule="auto"/>
              <w:ind w:hanging="108"/>
              <w:jc w:val="center"/>
              <w:rPr>
                <w:bCs/>
                <w:sz w:val="24"/>
                <w:szCs w:val="24"/>
                <w:lang w:eastAsia="ru-RU"/>
              </w:rPr>
            </w:pPr>
            <w:r>
              <w:rPr>
                <w:bCs/>
                <w:sz w:val="24"/>
                <w:szCs w:val="24"/>
                <w:lang w:eastAsia="ru-RU"/>
              </w:rPr>
              <w:t>15</w:t>
            </w:r>
            <w:r w:rsidRPr="00EC4868">
              <w:rPr>
                <w:bCs/>
                <w:sz w:val="24"/>
                <w:szCs w:val="24"/>
                <w:lang w:eastAsia="ru-RU"/>
              </w:rPr>
              <w:t>0</w:t>
            </w:r>
          </w:p>
        </w:tc>
        <w:tc>
          <w:tcPr>
            <w:tcW w:w="700" w:type="dxa"/>
            <w:shd w:val="clear" w:color="auto" w:fill="E0E0E0"/>
          </w:tcPr>
          <w:p w:rsidR="00ED125A" w:rsidRPr="00EC4868" w:rsidRDefault="00ED125A" w:rsidP="00903EA5">
            <w:pPr>
              <w:spacing w:line="240" w:lineRule="auto"/>
              <w:ind w:firstLine="0"/>
              <w:jc w:val="center"/>
              <w:rPr>
                <w:bCs/>
                <w:sz w:val="24"/>
                <w:szCs w:val="24"/>
                <w:lang w:eastAsia="ru-RU"/>
              </w:rPr>
            </w:pPr>
            <w:r>
              <w:rPr>
                <w:bCs/>
                <w:sz w:val="24"/>
                <w:szCs w:val="24"/>
                <w:lang w:eastAsia="ru-RU"/>
              </w:rPr>
              <w:t>38</w:t>
            </w:r>
          </w:p>
        </w:tc>
        <w:tc>
          <w:tcPr>
            <w:tcW w:w="560" w:type="dxa"/>
            <w:shd w:val="clear" w:color="auto" w:fill="E0E0E0"/>
          </w:tcPr>
          <w:p w:rsidR="00ED125A" w:rsidRPr="00EC4868" w:rsidRDefault="00ED125A" w:rsidP="00903EA5">
            <w:pPr>
              <w:spacing w:line="240" w:lineRule="auto"/>
              <w:ind w:firstLine="0"/>
              <w:jc w:val="center"/>
              <w:rPr>
                <w:bCs/>
                <w:sz w:val="24"/>
                <w:szCs w:val="24"/>
                <w:lang w:eastAsia="ru-RU"/>
              </w:rPr>
            </w:pPr>
            <w:r>
              <w:rPr>
                <w:bCs/>
                <w:sz w:val="24"/>
                <w:szCs w:val="24"/>
                <w:lang w:eastAsia="ru-RU"/>
              </w:rPr>
              <w:t>12</w:t>
            </w:r>
          </w:p>
        </w:tc>
        <w:tc>
          <w:tcPr>
            <w:tcW w:w="824" w:type="dxa"/>
            <w:shd w:val="clear" w:color="auto" w:fill="E0E0E0"/>
            <w:vAlign w:val="center"/>
          </w:tcPr>
          <w:p w:rsidR="00ED125A" w:rsidRPr="00EC4868" w:rsidRDefault="00ED125A" w:rsidP="00903EA5">
            <w:pPr>
              <w:spacing w:line="240" w:lineRule="auto"/>
              <w:ind w:hanging="52"/>
              <w:jc w:val="center"/>
              <w:rPr>
                <w:bCs/>
                <w:sz w:val="24"/>
                <w:szCs w:val="24"/>
                <w:lang w:eastAsia="ru-RU"/>
              </w:rPr>
            </w:pPr>
            <w:r>
              <w:rPr>
                <w:bCs/>
                <w:sz w:val="24"/>
                <w:szCs w:val="24"/>
                <w:lang w:eastAsia="ru-RU"/>
              </w:rPr>
              <w:t>10</w:t>
            </w:r>
            <w:r w:rsidRPr="00EC4868">
              <w:rPr>
                <w:bCs/>
                <w:sz w:val="24"/>
                <w:szCs w:val="24"/>
                <w:lang w:eastAsia="ru-RU"/>
              </w:rPr>
              <w:t>0</w:t>
            </w:r>
          </w:p>
        </w:tc>
      </w:tr>
    </w:tbl>
    <w:p w:rsidR="00ED125A" w:rsidRPr="00EC4868" w:rsidRDefault="00ED125A" w:rsidP="00467B89">
      <w:pPr>
        <w:spacing w:line="240" w:lineRule="auto"/>
        <w:ind w:firstLine="0"/>
        <w:jc w:val="left"/>
        <w:rPr>
          <w:sz w:val="24"/>
          <w:szCs w:val="24"/>
          <w:lang w:eastAsia="ru-RU"/>
        </w:rPr>
      </w:pPr>
      <w:r w:rsidRPr="00EC4868">
        <w:rPr>
          <w:sz w:val="24"/>
          <w:szCs w:val="24"/>
          <w:lang w:eastAsia="ru-RU"/>
        </w:rPr>
        <w:t xml:space="preserve">                           </w:t>
      </w:r>
      <w:r>
        <w:rPr>
          <w:sz w:val="24"/>
          <w:szCs w:val="24"/>
          <w:lang w:eastAsia="ru-RU"/>
        </w:rPr>
        <w:t xml:space="preserve">                              </w:t>
      </w:r>
      <w:r w:rsidRPr="00EC4868">
        <w:rPr>
          <w:sz w:val="24"/>
          <w:szCs w:val="24"/>
          <w:lang w:eastAsia="ru-RU"/>
        </w:rPr>
        <w:t xml:space="preserve">                                                  </w:t>
      </w:r>
    </w:p>
    <w:p w:rsidR="00ED125A" w:rsidRPr="00EC4868" w:rsidRDefault="00ED125A" w:rsidP="00EC4868">
      <w:pPr>
        <w:spacing w:line="240" w:lineRule="auto"/>
        <w:ind w:left="7513" w:hanging="6946"/>
        <w:jc w:val="center"/>
        <w:rPr>
          <w:b/>
          <w:sz w:val="24"/>
          <w:szCs w:val="24"/>
          <w:lang w:eastAsia="ru-RU"/>
        </w:rPr>
      </w:pPr>
      <w:r w:rsidRPr="00EC4868">
        <w:rPr>
          <w:b/>
          <w:sz w:val="24"/>
          <w:szCs w:val="24"/>
          <w:lang w:eastAsia="ru-RU"/>
        </w:rPr>
        <w:t>5. Теми семінарських занять</w:t>
      </w:r>
    </w:p>
    <w:p w:rsidR="00ED125A" w:rsidRPr="00EC4868" w:rsidRDefault="00ED125A" w:rsidP="00467B89">
      <w:pPr>
        <w:spacing w:line="240" w:lineRule="auto"/>
        <w:ind w:firstLine="0"/>
        <w:rPr>
          <w:b/>
          <w:sz w:val="24"/>
          <w:szCs w:val="24"/>
          <w:lang w:eastAsia="ru-RU"/>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8100"/>
        <w:gridCol w:w="1080"/>
      </w:tblGrid>
      <w:tr w:rsidR="00ED125A" w:rsidRPr="0026012C" w:rsidTr="00EC4868">
        <w:trPr>
          <w:tblHeader/>
        </w:trPr>
        <w:tc>
          <w:tcPr>
            <w:tcW w:w="540" w:type="dxa"/>
            <w:vAlign w:val="center"/>
          </w:tcPr>
          <w:p w:rsidR="00ED125A" w:rsidRPr="00EC4868" w:rsidRDefault="00ED125A" w:rsidP="00EC4868">
            <w:pPr>
              <w:spacing w:line="240" w:lineRule="auto"/>
              <w:ind w:right="-138" w:hanging="212"/>
              <w:jc w:val="center"/>
              <w:rPr>
                <w:sz w:val="24"/>
                <w:szCs w:val="24"/>
                <w:lang w:eastAsia="ru-RU"/>
              </w:rPr>
            </w:pPr>
            <w:r w:rsidRPr="00EC4868">
              <w:rPr>
                <w:sz w:val="24"/>
                <w:szCs w:val="24"/>
                <w:lang w:eastAsia="ru-RU"/>
              </w:rPr>
              <w:t>№ з/п</w:t>
            </w:r>
          </w:p>
        </w:tc>
        <w:tc>
          <w:tcPr>
            <w:tcW w:w="8100" w:type="dxa"/>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Назва теми</w:t>
            </w:r>
          </w:p>
        </w:tc>
        <w:tc>
          <w:tcPr>
            <w:tcW w:w="1080" w:type="dxa"/>
            <w:vAlign w:val="center"/>
          </w:tcPr>
          <w:p w:rsidR="00ED125A" w:rsidRPr="00EC4868" w:rsidRDefault="00ED125A" w:rsidP="00EC4868">
            <w:pPr>
              <w:spacing w:line="240" w:lineRule="auto"/>
              <w:ind w:left="-108" w:right="-108" w:firstLine="0"/>
              <w:jc w:val="center"/>
              <w:rPr>
                <w:sz w:val="24"/>
                <w:szCs w:val="24"/>
                <w:lang w:eastAsia="ru-RU"/>
              </w:rPr>
            </w:pPr>
            <w:r w:rsidRPr="00EC4868">
              <w:rPr>
                <w:sz w:val="24"/>
                <w:szCs w:val="24"/>
                <w:lang w:eastAsia="ru-RU"/>
              </w:rPr>
              <w:t>Кількість годин</w:t>
            </w:r>
          </w:p>
        </w:tc>
      </w:tr>
      <w:tr w:rsidR="00ED125A" w:rsidRPr="0026012C" w:rsidTr="00EC4868">
        <w:tc>
          <w:tcPr>
            <w:tcW w:w="540" w:type="dxa"/>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1</w:t>
            </w:r>
          </w:p>
        </w:tc>
        <w:tc>
          <w:tcPr>
            <w:tcW w:w="8100" w:type="dxa"/>
          </w:tcPr>
          <w:p w:rsidR="00ED125A" w:rsidRPr="00EC4868" w:rsidRDefault="00ED125A" w:rsidP="00EC4868">
            <w:pPr>
              <w:spacing w:line="240" w:lineRule="auto"/>
              <w:ind w:firstLine="0"/>
              <w:rPr>
                <w:sz w:val="24"/>
                <w:szCs w:val="24"/>
                <w:lang w:eastAsia="ru-RU"/>
              </w:rPr>
            </w:pPr>
            <w:r w:rsidRPr="00EC4868">
              <w:rPr>
                <w:b/>
                <w:sz w:val="24"/>
                <w:szCs w:val="24"/>
                <w:lang w:eastAsia="ru-RU"/>
              </w:rPr>
              <w:t>Тема 1.</w:t>
            </w:r>
            <w:r w:rsidRPr="00EC4868">
              <w:rPr>
                <w:sz w:val="24"/>
                <w:szCs w:val="24"/>
                <w:lang w:eastAsia="ru-RU"/>
              </w:rPr>
              <w:t xml:space="preserve"> </w:t>
            </w:r>
            <w:r w:rsidRPr="00EC4868">
              <w:rPr>
                <w:b/>
                <w:sz w:val="24"/>
                <w:szCs w:val="24"/>
                <w:lang w:eastAsia="ru-RU"/>
              </w:rPr>
              <w:t>Часові межі феномену глобалізації</w:t>
            </w:r>
          </w:p>
          <w:p w:rsidR="00ED125A" w:rsidRPr="00EC4868" w:rsidRDefault="00ED125A" w:rsidP="00EC4868">
            <w:pPr>
              <w:widowControl w:val="0"/>
              <w:tabs>
                <w:tab w:val="left" w:pos="245"/>
              </w:tabs>
              <w:spacing w:line="274" w:lineRule="exact"/>
              <w:ind w:firstLine="0"/>
              <w:rPr>
                <w:color w:val="000000"/>
                <w:sz w:val="24"/>
                <w:szCs w:val="24"/>
                <w:lang w:eastAsia="uk-UA"/>
              </w:rPr>
            </w:pPr>
            <w:r w:rsidRPr="00EC4868">
              <w:rPr>
                <w:color w:val="000000"/>
                <w:sz w:val="24"/>
                <w:szCs w:val="24"/>
                <w:lang w:eastAsia="uk-UA"/>
              </w:rPr>
              <w:t>Сутність і природа глобалізації. Етапи розвитку глобалізації. Циклічно-хвильова природа глобалізації. Ознаки та чинники глобалізації. Показники глобалізації.</w:t>
            </w:r>
          </w:p>
        </w:tc>
        <w:tc>
          <w:tcPr>
            <w:tcW w:w="1080" w:type="dxa"/>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2</w:t>
            </w:r>
          </w:p>
        </w:tc>
      </w:tr>
      <w:tr w:rsidR="00ED125A" w:rsidRPr="0026012C" w:rsidTr="00EC4868">
        <w:tc>
          <w:tcPr>
            <w:tcW w:w="540" w:type="dxa"/>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2</w:t>
            </w:r>
          </w:p>
        </w:tc>
        <w:tc>
          <w:tcPr>
            <w:tcW w:w="8100" w:type="dxa"/>
          </w:tcPr>
          <w:p w:rsidR="00ED125A" w:rsidRPr="00EC4868" w:rsidRDefault="00ED125A" w:rsidP="00EC4868">
            <w:pPr>
              <w:keepNext/>
              <w:keepLines/>
              <w:widowControl w:val="0"/>
              <w:spacing w:line="240" w:lineRule="auto"/>
              <w:ind w:firstLine="0"/>
              <w:outlineLvl w:val="3"/>
              <w:rPr>
                <w:b/>
                <w:bCs/>
                <w:color w:val="000000"/>
                <w:sz w:val="24"/>
                <w:szCs w:val="24"/>
                <w:lang w:eastAsia="uk-UA"/>
              </w:rPr>
            </w:pPr>
            <w:r w:rsidRPr="00EC4868">
              <w:rPr>
                <w:b/>
                <w:bCs/>
                <w:color w:val="000000"/>
                <w:sz w:val="24"/>
                <w:szCs w:val="24"/>
                <w:lang w:eastAsia="uk-UA"/>
              </w:rPr>
              <w:t>Тема 2. Сучасна методологія глобалістики.  Школи і міждисциплінарний статус глобалістики</w:t>
            </w:r>
          </w:p>
          <w:p w:rsidR="00ED125A" w:rsidRPr="00EC4868" w:rsidRDefault="00ED125A" w:rsidP="00EC4868">
            <w:pPr>
              <w:widowControl w:val="0"/>
              <w:tabs>
                <w:tab w:val="left" w:pos="230"/>
              </w:tabs>
              <w:spacing w:line="274" w:lineRule="exact"/>
              <w:ind w:firstLine="0"/>
              <w:rPr>
                <w:color w:val="000000"/>
                <w:sz w:val="24"/>
                <w:szCs w:val="24"/>
                <w:lang w:eastAsia="uk-UA"/>
              </w:rPr>
            </w:pPr>
            <w:r w:rsidRPr="00EC4868">
              <w:rPr>
                <w:color w:val="000000"/>
                <w:sz w:val="24"/>
                <w:szCs w:val="24"/>
                <w:lang w:eastAsia="uk-UA"/>
              </w:rPr>
              <w:t>Сутність поняття глобалістика. Меодологія дослідження глобальних процесів. Методика сучасної глобалістики. Наукові методи дослідження глобальної економіки. Міждисциплінарні взаємозв’язки глобальної економіки. Наукові школи глобалістики. Характеристика школи економічної соціології. Сутність еколого-економічної школи.</w:t>
            </w:r>
          </w:p>
        </w:tc>
        <w:tc>
          <w:tcPr>
            <w:tcW w:w="1080" w:type="dxa"/>
            <w:vAlign w:val="center"/>
          </w:tcPr>
          <w:p w:rsidR="00ED125A" w:rsidRPr="00EC4868" w:rsidRDefault="00ED125A" w:rsidP="00EC4868">
            <w:pPr>
              <w:spacing w:line="240" w:lineRule="auto"/>
              <w:ind w:firstLine="0"/>
              <w:jc w:val="center"/>
              <w:rPr>
                <w:sz w:val="24"/>
                <w:szCs w:val="24"/>
                <w:lang w:eastAsia="ru-RU"/>
              </w:rPr>
            </w:pPr>
            <w:r>
              <w:rPr>
                <w:sz w:val="24"/>
                <w:szCs w:val="24"/>
                <w:lang w:eastAsia="ru-RU"/>
              </w:rPr>
              <w:t>-</w:t>
            </w:r>
          </w:p>
        </w:tc>
      </w:tr>
      <w:tr w:rsidR="00ED125A" w:rsidRPr="0026012C" w:rsidTr="00EC4868">
        <w:tc>
          <w:tcPr>
            <w:tcW w:w="540" w:type="dxa"/>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3</w:t>
            </w:r>
          </w:p>
        </w:tc>
        <w:tc>
          <w:tcPr>
            <w:tcW w:w="8100" w:type="dxa"/>
          </w:tcPr>
          <w:p w:rsidR="00ED125A" w:rsidRPr="00EC4868" w:rsidRDefault="00ED125A" w:rsidP="00EC4868">
            <w:pPr>
              <w:widowControl w:val="0"/>
              <w:tabs>
                <w:tab w:val="left" w:pos="1583"/>
              </w:tabs>
              <w:spacing w:line="240" w:lineRule="auto"/>
              <w:ind w:right="240" w:firstLine="0"/>
              <w:rPr>
                <w:b/>
                <w:bCs/>
                <w:color w:val="000000"/>
                <w:sz w:val="24"/>
                <w:szCs w:val="24"/>
                <w:lang w:eastAsia="uk-UA"/>
              </w:rPr>
            </w:pPr>
            <w:r w:rsidRPr="00EC4868">
              <w:rPr>
                <w:b/>
                <w:bCs/>
                <w:color w:val="000000"/>
                <w:sz w:val="24"/>
                <w:szCs w:val="24"/>
                <w:lang w:eastAsia="uk-UA"/>
              </w:rPr>
              <w:t>Тема 3. Становлення глобальної економіки</w:t>
            </w:r>
          </w:p>
          <w:p w:rsidR="00ED125A" w:rsidRPr="00EC4868" w:rsidRDefault="00ED125A" w:rsidP="00EC4868">
            <w:pPr>
              <w:widowControl w:val="0"/>
              <w:tabs>
                <w:tab w:val="left" w:pos="1583"/>
              </w:tabs>
              <w:spacing w:line="240" w:lineRule="auto"/>
              <w:ind w:right="240" w:firstLine="0"/>
              <w:rPr>
                <w:b/>
                <w:bCs/>
                <w:color w:val="000000"/>
                <w:sz w:val="24"/>
                <w:szCs w:val="24"/>
                <w:lang w:eastAsia="uk-UA"/>
              </w:rPr>
            </w:pPr>
            <w:r w:rsidRPr="00EC4868">
              <w:rPr>
                <w:color w:val="000000"/>
                <w:sz w:val="24"/>
                <w:szCs w:val="24"/>
                <w:lang w:eastAsia="uk-UA"/>
              </w:rPr>
              <w:t>Світовий ринок у системі міжнародних економічних відносин.</w:t>
            </w:r>
            <w:r w:rsidRPr="00EC4868">
              <w:rPr>
                <w:b/>
                <w:bCs/>
                <w:color w:val="000000"/>
                <w:sz w:val="24"/>
                <w:szCs w:val="24"/>
                <w:lang w:eastAsia="uk-UA"/>
              </w:rPr>
              <w:t xml:space="preserve"> </w:t>
            </w:r>
            <w:r w:rsidRPr="00EC4868">
              <w:rPr>
                <w:color w:val="000000"/>
                <w:sz w:val="24"/>
                <w:szCs w:val="24"/>
                <w:lang w:eastAsia="uk-UA"/>
              </w:rPr>
              <w:t>Особливості функціонування сучасних глобальних ринків.</w:t>
            </w:r>
            <w:r w:rsidRPr="00EC4868">
              <w:rPr>
                <w:b/>
                <w:bCs/>
                <w:color w:val="000000"/>
                <w:sz w:val="24"/>
                <w:szCs w:val="24"/>
                <w:lang w:eastAsia="uk-UA"/>
              </w:rPr>
              <w:t xml:space="preserve"> </w:t>
            </w:r>
            <w:r w:rsidRPr="00EC4868">
              <w:rPr>
                <w:color w:val="000000"/>
                <w:sz w:val="24"/>
                <w:szCs w:val="24"/>
                <w:lang w:eastAsia="uk-UA"/>
              </w:rPr>
              <w:t>Глобалізація ринків та глобалізація виробництва.</w:t>
            </w:r>
            <w:r w:rsidRPr="00EC4868">
              <w:rPr>
                <w:b/>
                <w:bCs/>
                <w:color w:val="000000"/>
                <w:sz w:val="24"/>
                <w:szCs w:val="24"/>
                <w:lang w:eastAsia="uk-UA"/>
              </w:rPr>
              <w:t xml:space="preserve"> </w:t>
            </w:r>
            <w:r w:rsidRPr="00EC4868">
              <w:rPr>
                <w:color w:val="000000"/>
                <w:sz w:val="24"/>
                <w:szCs w:val="24"/>
                <w:lang w:eastAsia="uk-UA"/>
              </w:rPr>
              <w:t>Глобалізація світового фінансового ринку.</w:t>
            </w:r>
            <w:r w:rsidRPr="00EC4868">
              <w:rPr>
                <w:b/>
                <w:bCs/>
                <w:color w:val="000000"/>
                <w:sz w:val="24"/>
                <w:szCs w:val="24"/>
                <w:lang w:eastAsia="uk-UA"/>
              </w:rPr>
              <w:t xml:space="preserve"> </w:t>
            </w:r>
            <w:r w:rsidRPr="00EC4868">
              <w:rPr>
                <w:color w:val="000000"/>
                <w:sz w:val="24"/>
                <w:szCs w:val="24"/>
                <w:lang w:eastAsia="uk-UA"/>
              </w:rPr>
              <w:t>Глобалізація товарних ринків.</w:t>
            </w:r>
          </w:p>
        </w:tc>
        <w:tc>
          <w:tcPr>
            <w:tcW w:w="1080" w:type="dxa"/>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2</w:t>
            </w:r>
          </w:p>
        </w:tc>
      </w:tr>
      <w:tr w:rsidR="00ED125A" w:rsidRPr="0026012C" w:rsidTr="00EC4868">
        <w:tc>
          <w:tcPr>
            <w:tcW w:w="540" w:type="dxa"/>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4</w:t>
            </w:r>
          </w:p>
        </w:tc>
        <w:tc>
          <w:tcPr>
            <w:tcW w:w="8100" w:type="dxa"/>
          </w:tcPr>
          <w:p w:rsidR="00ED125A" w:rsidRPr="00EC4868" w:rsidRDefault="00ED125A" w:rsidP="00EC4868">
            <w:pPr>
              <w:keepNext/>
              <w:keepLines/>
              <w:widowControl w:val="0"/>
              <w:spacing w:line="240" w:lineRule="auto"/>
              <w:ind w:firstLine="0"/>
              <w:outlineLvl w:val="3"/>
              <w:rPr>
                <w:b/>
                <w:bCs/>
                <w:color w:val="000000"/>
                <w:sz w:val="24"/>
                <w:szCs w:val="24"/>
                <w:lang w:eastAsia="uk-UA"/>
              </w:rPr>
            </w:pPr>
            <w:r w:rsidRPr="00EC4868">
              <w:rPr>
                <w:b/>
                <w:bCs/>
                <w:color w:val="000000"/>
                <w:sz w:val="24"/>
                <w:szCs w:val="24"/>
                <w:lang w:eastAsia="uk-UA"/>
              </w:rPr>
              <w:t>Тема 4. Цивілізаційні виміри глобальних економічних процесів</w:t>
            </w:r>
          </w:p>
          <w:p w:rsidR="00ED125A" w:rsidRPr="00EC4868" w:rsidRDefault="00ED125A" w:rsidP="00EC4868">
            <w:pPr>
              <w:widowControl w:val="0"/>
              <w:tabs>
                <w:tab w:val="left" w:pos="235"/>
              </w:tabs>
              <w:spacing w:line="274" w:lineRule="exact"/>
              <w:ind w:firstLine="0"/>
              <w:rPr>
                <w:color w:val="000000"/>
                <w:sz w:val="24"/>
                <w:szCs w:val="24"/>
                <w:lang w:eastAsia="uk-UA"/>
              </w:rPr>
            </w:pPr>
            <w:r w:rsidRPr="00EC4868">
              <w:rPr>
                <w:color w:val="000000"/>
                <w:sz w:val="24"/>
                <w:szCs w:val="24"/>
                <w:lang w:eastAsia="uk-UA"/>
              </w:rPr>
              <w:t>Цивілізації на сучасному етапі розвитку глобальної економіки. Тенденції економічної динаміки локальних цивілізацій. Основні причини виникнення глобальних проблем. Країни світу в економічній інтеграції.</w:t>
            </w:r>
          </w:p>
        </w:tc>
        <w:tc>
          <w:tcPr>
            <w:tcW w:w="1080" w:type="dxa"/>
            <w:vAlign w:val="center"/>
          </w:tcPr>
          <w:p w:rsidR="00ED125A" w:rsidRPr="00EC4868" w:rsidRDefault="00ED125A" w:rsidP="00EC4868">
            <w:pPr>
              <w:spacing w:line="240" w:lineRule="auto"/>
              <w:ind w:firstLine="0"/>
              <w:jc w:val="center"/>
              <w:rPr>
                <w:sz w:val="24"/>
                <w:szCs w:val="24"/>
                <w:lang w:eastAsia="ru-RU"/>
              </w:rPr>
            </w:pPr>
            <w:r>
              <w:rPr>
                <w:sz w:val="24"/>
                <w:szCs w:val="24"/>
                <w:lang w:eastAsia="ru-RU"/>
              </w:rPr>
              <w:t>-</w:t>
            </w:r>
          </w:p>
        </w:tc>
      </w:tr>
      <w:tr w:rsidR="00ED125A" w:rsidRPr="0026012C" w:rsidTr="00EC4868">
        <w:tc>
          <w:tcPr>
            <w:tcW w:w="540" w:type="dxa"/>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5</w:t>
            </w:r>
          </w:p>
        </w:tc>
        <w:tc>
          <w:tcPr>
            <w:tcW w:w="8100" w:type="dxa"/>
          </w:tcPr>
          <w:p w:rsidR="00ED125A" w:rsidRPr="00EC4868" w:rsidRDefault="00ED125A" w:rsidP="00EC4868">
            <w:pPr>
              <w:keepNext/>
              <w:keepLines/>
              <w:widowControl w:val="0"/>
              <w:spacing w:after="45" w:line="240" w:lineRule="auto"/>
              <w:ind w:firstLine="0"/>
              <w:outlineLvl w:val="3"/>
              <w:rPr>
                <w:b/>
                <w:bCs/>
                <w:color w:val="000000"/>
                <w:sz w:val="24"/>
                <w:szCs w:val="24"/>
                <w:lang w:eastAsia="uk-UA"/>
              </w:rPr>
            </w:pPr>
            <w:r w:rsidRPr="00EC4868">
              <w:rPr>
                <w:b/>
                <w:bCs/>
                <w:color w:val="000000"/>
                <w:sz w:val="24"/>
                <w:szCs w:val="24"/>
                <w:lang w:eastAsia="uk-UA"/>
              </w:rPr>
              <w:t>Тема 5. Суперечності і дуалізм сучасного етапу глобалізації</w:t>
            </w:r>
          </w:p>
          <w:p w:rsidR="00ED125A" w:rsidRPr="00EC4868" w:rsidRDefault="00ED125A" w:rsidP="00EC4868">
            <w:pPr>
              <w:widowControl w:val="0"/>
              <w:tabs>
                <w:tab w:val="left" w:pos="240"/>
              </w:tabs>
              <w:spacing w:line="274" w:lineRule="exact"/>
              <w:ind w:firstLine="0"/>
              <w:rPr>
                <w:color w:val="000000"/>
                <w:sz w:val="24"/>
                <w:szCs w:val="24"/>
                <w:lang w:eastAsia="uk-UA"/>
              </w:rPr>
            </w:pPr>
            <w:r w:rsidRPr="00EC4868">
              <w:rPr>
                <w:color w:val="000000"/>
                <w:sz w:val="24"/>
                <w:szCs w:val="24"/>
                <w:lang w:eastAsia="uk-UA"/>
              </w:rPr>
              <w:t>Позитивні наслідки сучасної глобалізації. Негативні наслідки глобалізації економіки. Суперечності розвитку сучасної глобальної економіки.</w:t>
            </w:r>
          </w:p>
          <w:p w:rsidR="00ED125A" w:rsidRPr="00EC4868" w:rsidRDefault="00ED125A" w:rsidP="00EC4868">
            <w:pPr>
              <w:keepNext/>
              <w:keepLines/>
              <w:widowControl w:val="0"/>
              <w:spacing w:after="45" w:line="240" w:lineRule="auto"/>
              <w:ind w:firstLine="0"/>
              <w:outlineLvl w:val="3"/>
              <w:rPr>
                <w:bCs/>
                <w:color w:val="000000"/>
                <w:sz w:val="24"/>
                <w:szCs w:val="24"/>
                <w:lang w:eastAsia="uk-UA"/>
              </w:rPr>
            </w:pPr>
            <w:r w:rsidRPr="00EC4868">
              <w:rPr>
                <w:color w:val="000000"/>
                <w:sz w:val="24"/>
                <w:szCs w:val="24"/>
                <w:lang w:eastAsia="uk-UA"/>
              </w:rPr>
              <w:t>Дуалізм у сучасних умовах розвитку глобальної економіки.</w:t>
            </w:r>
          </w:p>
        </w:tc>
        <w:tc>
          <w:tcPr>
            <w:tcW w:w="1080" w:type="dxa"/>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2</w:t>
            </w:r>
          </w:p>
        </w:tc>
      </w:tr>
      <w:tr w:rsidR="00ED125A" w:rsidRPr="0026012C" w:rsidTr="00EC4868">
        <w:tc>
          <w:tcPr>
            <w:tcW w:w="540" w:type="dxa"/>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6</w:t>
            </w:r>
          </w:p>
        </w:tc>
        <w:tc>
          <w:tcPr>
            <w:tcW w:w="8100" w:type="dxa"/>
          </w:tcPr>
          <w:p w:rsidR="00ED125A" w:rsidRPr="00EC4868" w:rsidRDefault="00ED125A" w:rsidP="00EC4868">
            <w:pPr>
              <w:spacing w:line="240" w:lineRule="auto"/>
              <w:ind w:firstLine="0"/>
              <w:rPr>
                <w:b/>
                <w:bCs/>
                <w:color w:val="000000"/>
                <w:sz w:val="24"/>
                <w:szCs w:val="24"/>
                <w:lang w:eastAsia="uk-UA"/>
              </w:rPr>
            </w:pPr>
            <w:r w:rsidRPr="00EC4868">
              <w:rPr>
                <w:b/>
                <w:bCs/>
                <w:color w:val="000000"/>
                <w:sz w:val="24"/>
                <w:szCs w:val="24"/>
                <w:lang w:eastAsia="uk-UA"/>
              </w:rPr>
              <w:t>Тема 6. Парадоксальна природа глобальних трансформацій</w:t>
            </w:r>
          </w:p>
          <w:p w:rsidR="00ED125A" w:rsidRPr="00EC4868" w:rsidRDefault="00ED125A" w:rsidP="00EC4868">
            <w:pPr>
              <w:spacing w:line="240" w:lineRule="auto"/>
              <w:ind w:firstLine="0"/>
              <w:rPr>
                <w:b/>
                <w:bCs/>
                <w:color w:val="000000"/>
                <w:sz w:val="24"/>
                <w:szCs w:val="24"/>
                <w:lang w:eastAsia="uk-UA"/>
              </w:rPr>
            </w:pPr>
            <w:r w:rsidRPr="00EC4868">
              <w:rPr>
                <w:color w:val="000000"/>
                <w:sz w:val="24"/>
                <w:szCs w:val="24"/>
                <w:lang w:eastAsia="uk-UA"/>
              </w:rPr>
              <w:t>Сутність трансформаційних процесів.</w:t>
            </w:r>
            <w:r w:rsidRPr="00EC4868">
              <w:rPr>
                <w:b/>
                <w:bCs/>
                <w:color w:val="000000"/>
                <w:sz w:val="24"/>
                <w:szCs w:val="24"/>
                <w:lang w:eastAsia="uk-UA"/>
              </w:rPr>
              <w:t xml:space="preserve"> </w:t>
            </w:r>
            <w:r w:rsidRPr="00EC4868">
              <w:rPr>
                <w:color w:val="000000"/>
                <w:sz w:val="24"/>
                <w:szCs w:val="24"/>
                <w:lang w:eastAsia="uk-UA"/>
              </w:rPr>
              <w:t>Економічна природа глобальних трансформацій.</w:t>
            </w:r>
            <w:r w:rsidRPr="00EC4868">
              <w:rPr>
                <w:b/>
                <w:bCs/>
                <w:color w:val="000000"/>
                <w:sz w:val="24"/>
                <w:szCs w:val="24"/>
                <w:lang w:eastAsia="uk-UA"/>
              </w:rPr>
              <w:t xml:space="preserve"> </w:t>
            </w:r>
            <w:r w:rsidRPr="00EC4868">
              <w:rPr>
                <w:color w:val="000000"/>
                <w:sz w:val="24"/>
                <w:szCs w:val="24"/>
                <w:lang w:eastAsia="uk-UA"/>
              </w:rPr>
              <w:t>Дисбаланс та асиметрія трансформацій глобальної економіки.</w:t>
            </w:r>
            <w:r w:rsidRPr="00EC4868">
              <w:rPr>
                <w:b/>
                <w:bCs/>
                <w:color w:val="000000"/>
                <w:sz w:val="24"/>
                <w:szCs w:val="24"/>
                <w:lang w:eastAsia="uk-UA"/>
              </w:rPr>
              <w:t xml:space="preserve"> </w:t>
            </w:r>
            <w:r w:rsidRPr="00EC4868">
              <w:rPr>
                <w:color w:val="000000"/>
                <w:sz w:val="24"/>
                <w:szCs w:val="24"/>
                <w:lang w:eastAsia="uk-UA"/>
              </w:rPr>
              <w:t>Глобальні трансформації у національній економіці.</w:t>
            </w:r>
          </w:p>
        </w:tc>
        <w:tc>
          <w:tcPr>
            <w:tcW w:w="1080" w:type="dxa"/>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2</w:t>
            </w:r>
          </w:p>
        </w:tc>
      </w:tr>
      <w:tr w:rsidR="00ED125A" w:rsidRPr="0026012C" w:rsidTr="00EC4868">
        <w:tc>
          <w:tcPr>
            <w:tcW w:w="540" w:type="dxa"/>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7</w:t>
            </w:r>
          </w:p>
        </w:tc>
        <w:tc>
          <w:tcPr>
            <w:tcW w:w="8100" w:type="dxa"/>
          </w:tcPr>
          <w:p w:rsidR="00ED125A" w:rsidRPr="00EC4868" w:rsidRDefault="00ED125A" w:rsidP="00EC4868">
            <w:pPr>
              <w:spacing w:line="240" w:lineRule="auto"/>
              <w:ind w:firstLine="0"/>
              <w:rPr>
                <w:b/>
                <w:bCs/>
                <w:color w:val="000000"/>
                <w:sz w:val="24"/>
                <w:szCs w:val="24"/>
                <w:lang w:eastAsia="uk-UA"/>
              </w:rPr>
            </w:pPr>
            <w:r w:rsidRPr="00EC4868">
              <w:rPr>
                <w:b/>
                <w:bCs/>
                <w:color w:val="000000"/>
                <w:sz w:val="24"/>
                <w:szCs w:val="24"/>
                <w:lang w:eastAsia="uk-UA"/>
              </w:rPr>
              <w:t>Тема 7. Альтерглобалізм та його форми</w:t>
            </w:r>
          </w:p>
          <w:p w:rsidR="00ED125A" w:rsidRPr="00EC4868" w:rsidRDefault="00ED125A" w:rsidP="00EC4868">
            <w:pPr>
              <w:widowControl w:val="0"/>
              <w:tabs>
                <w:tab w:val="left" w:pos="230"/>
              </w:tabs>
              <w:spacing w:line="274" w:lineRule="exact"/>
              <w:ind w:firstLine="0"/>
              <w:rPr>
                <w:color w:val="000000"/>
                <w:sz w:val="24"/>
                <w:szCs w:val="24"/>
                <w:lang w:eastAsia="uk-UA"/>
              </w:rPr>
            </w:pPr>
            <w:r w:rsidRPr="00EC4868">
              <w:rPr>
                <w:color w:val="000000"/>
                <w:sz w:val="24"/>
                <w:szCs w:val="24"/>
                <w:lang w:eastAsia="uk-UA"/>
              </w:rPr>
              <w:t>Сутність поняття «альтерглобалізм». Альтерглобалізм як соціальний протестний рух. Чинники впливу на формування антиглобалізму. Прояви антиглобальних тенденцій в Україні.</w:t>
            </w:r>
          </w:p>
        </w:tc>
        <w:tc>
          <w:tcPr>
            <w:tcW w:w="1080" w:type="dxa"/>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2</w:t>
            </w:r>
          </w:p>
        </w:tc>
      </w:tr>
      <w:tr w:rsidR="00ED125A" w:rsidRPr="0026012C" w:rsidTr="00EC4868">
        <w:tc>
          <w:tcPr>
            <w:tcW w:w="540" w:type="dxa"/>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8</w:t>
            </w:r>
          </w:p>
        </w:tc>
        <w:tc>
          <w:tcPr>
            <w:tcW w:w="8100" w:type="dxa"/>
          </w:tcPr>
          <w:p w:rsidR="00ED125A" w:rsidRPr="00EC4868" w:rsidRDefault="00ED125A" w:rsidP="00EC4868">
            <w:pPr>
              <w:keepNext/>
              <w:keepLines/>
              <w:widowControl w:val="0"/>
              <w:tabs>
                <w:tab w:val="left" w:pos="993"/>
              </w:tabs>
              <w:spacing w:line="240" w:lineRule="auto"/>
              <w:ind w:firstLine="0"/>
              <w:outlineLvl w:val="3"/>
              <w:rPr>
                <w:b/>
                <w:bCs/>
                <w:color w:val="000000"/>
                <w:sz w:val="24"/>
                <w:szCs w:val="24"/>
                <w:lang w:eastAsia="uk-UA"/>
              </w:rPr>
            </w:pPr>
            <w:r w:rsidRPr="00EC4868">
              <w:rPr>
                <w:b/>
                <w:bCs/>
                <w:color w:val="000000"/>
                <w:sz w:val="24"/>
                <w:szCs w:val="24"/>
                <w:lang w:eastAsia="uk-UA"/>
              </w:rPr>
              <w:t>Тема 8. Глобальна економіка як прогностична реальність. Регулятивні механізми глобальної економіки</w:t>
            </w:r>
          </w:p>
          <w:p w:rsidR="00ED125A" w:rsidRPr="00EC4868" w:rsidRDefault="00ED125A" w:rsidP="00EC4868">
            <w:pPr>
              <w:widowControl w:val="0"/>
              <w:tabs>
                <w:tab w:val="left" w:pos="235"/>
              </w:tabs>
              <w:spacing w:line="274" w:lineRule="exact"/>
              <w:ind w:firstLine="0"/>
              <w:rPr>
                <w:color w:val="000000"/>
                <w:sz w:val="24"/>
                <w:szCs w:val="24"/>
                <w:lang w:eastAsia="uk-UA"/>
              </w:rPr>
            </w:pPr>
            <w:r w:rsidRPr="00EC4868">
              <w:rPr>
                <w:color w:val="000000"/>
                <w:sz w:val="24"/>
                <w:szCs w:val="24"/>
                <w:lang w:eastAsia="uk-UA"/>
              </w:rPr>
              <w:t xml:space="preserve">Новітня картографія світу. Геоекономічний простір та війни «нового покоління». Прогностичні сценарії глобального розвитку. Об’єктивність формування глобальної системи регулювання світогосподарських відносин. Проблеми глобальної регулюючої системи. Глобальні регуляторні інститути. Вплив глобальної регулюючої системи </w:t>
            </w:r>
            <w:r w:rsidRPr="00EC4868">
              <w:rPr>
                <w:color w:val="000000"/>
                <w:sz w:val="24"/>
                <w:szCs w:val="24"/>
                <w:lang w:eastAsia="ru-RU"/>
              </w:rPr>
              <w:t xml:space="preserve">СОТ </w:t>
            </w:r>
            <w:r w:rsidRPr="00EC4868">
              <w:rPr>
                <w:color w:val="000000"/>
                <w:sz w:val="24"/>
                <w:szCs w:val="24"/>
                <w:lang w:eastAsia="uk-UA"/>
              </w:rPr>
              <w:t>на розвиток світової економіки. Менеджмент світової глобальної економіки.</w:t>
            </w:r>
          </w:p>
        </w:tc>
        <w:tc>
          <w:tcPr>
            <w:tcW w:w="1080" w:type="dxa"/>
            <w:vAlign w:val="center"/>
          </w:tcPr>
          <w:p w:rsidR="00ED125A" w:rsidRPr="00EC4868" w:rsidRDefault="00ED125A" w:rsidP="00EC4868">
            <w:pPr>
              <w:spacing w:line="240" w:lineRule="auto"/>
              <w:ind w:firstLine="0"/>
              <w:jc w:val="center"/>
              <w:rPr>
                <w:sz w:val="24"/>
                <w:szCs w:val="24"/>
                <w:lang w:eastAsia="ru-RU"/>
              </w:rPr>
            </w:pPr>
            <w:r>
              <w:rPr>
                <w:sz w:val="24"/>
                <w:szCs w:val="24"/>
                <w:lang w:eastAsia="ru-RU"/>
              </w:rPr>
              <w:t>-</w:t>
            </w:r>
          </w:p>
        </w:tc>
      </w:tr>
      <w:tr w:rsidR="00ED125A" w:rsidRPr="0026012C" w:rsidTr="00EC4868">
        <w:tc>
          <w:tcPr>
            <w:tcW w:w="540" w:type="dxa"/>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9</w:t>
            </w:r>
          </w:p>
        </w:tc>
        <w:tc>
          <w:tcPr>
            <w:tcW w:w="8100" w:type="dxa"/>
          </w:tcPr>
          <w:p w:rsidR="00ED125A" w:rsidRPr="00EC4868" w:rsidRDefault="00ED125A" w:rsidP="00EC4868">
            <w:pPr>
              <w:keepNext/>
              <w:keepLines/>
              <w:widowControl w:val="0"/>
              <w:spacing w:line="290" w:lineRule="exact"/>
              <w:ind w:firstLine="0"/>
              <w:outlineLvl w:val="3"/>
              <w:rPr>
                <w:b/>
                <w:bCs/>
                <w:color w:val="000000"/>
                <w:sz w:val="24"/>
                <w:szCs w:val="24"/>
                <w:lang w:eastAsia="uk-UA"/>
              </w:rPr>
            </w:pPr>
            <w:r w:rsidRPr="00EC4868">
              <w:rPr>
                <w:b/>
                <w:bCs/>
                <w:color w:val="000000"/>
                <w:sz w:val="24"/>
                <w:szCs w:val="24"/>
                <w:lang w:eastAsia="uk-UA"/>
              </w:rPr>
              <w:t>Тема 9. Міжнародні стратегії глобалізації</w:t>
            </w:r>
          </w:p>
          <w:p w:rsidR="00ED125A" w:rsidRPr="00EC4868" w:rsidRDefault="00ED125A" w:rsidP="00EC4868">
            <w:pPr>
              <w:widowControl w:val="0"/>
              <w:tabs>
                <w:tab w:val="left" w:pos="211"/>
              </w:tabs>
              <w:spacing w:line="274" w:lineRule="exact"/>
              <w:ind w:firstLine="0"/>
              <w:rPr>
                <w:color w:val="000000"/>
                <w:sz w:val="24"/>
                <w:szCs w:val="24"/>
                <w:lang w:eastAsia="uk-UA"/>
              </w:rPr>
            </w:pPr>
            <w:r w:rsidRPr="00EC4868">
              <w:rPr>
                <w:color w:val="000000"/>
                <w:sz w:val="24"/>
                <w:szCs w:val="24"/>
                <w:lang w:eastAsia="uk-UA"/>
              </w:rPr>
              <w:t xml:space="preserve">Глобальні корпоративні стратегії. Державні стратегії глобалізації. Утворення стратегічних альянсів на глобальному рівні. Стратегії злиття та поглинання. Сучасні фактори конкурентної боротьби на </w:t>
            </w:r>
            <w:r w:rsidRPr="00EC4868">
              <w:rPr>
                <w:color w:val="000000"/>
                <w:sz w:val="24"/>
                <w:szCs w:val="24"/>
                <w:lang w:val="ru-RU" w:eastAsia="ru-RU"/>
              </w:rPr>
              <w:t xml:space="preserve">макро- </w:t>
            </w:r>
            <w:r w:rsidRPr="00EC4868">
              <w:rPr>
                <w:color w:val="000000"/>
                <w:sz w:val="24"/>
                <w:szCs w:val="24"/>
                <w:lang w:eastAsia="uk-UA"/>
              </w:rPr>
              <w:t>та мегарівні.</w:t>
            </w:r>
          </w:p>
        </w:tc>
        <w:tc>
          <w:tcPr>
            <w:tcW w:w="1080" w:type="dxa"/>
            <w:vAlign w:val="center"/>
          </w:tcPr>
          <w:p w:rsidR="00ED125A" w:rsidRPr="00EC4868" w:rsidRDefault="00ED125A" w:rsidP="00EC4868">
            <w:pPr>
              <w:spacing w:line="240" w:lineRule="auto"/>
              <w:ind w:firstLine="0"/>
              <w:jc w:val="center"/>
              <w:rPr>
                <w:sz w:val="24"/>
                <w:szCs w:val="24"/>
                <w:lang w:eastAsia="ru-RU"/>
              </w:rPr>
            </w:pPr>
            <w:r>
              <w:rPr>
                <w:sz w:val="24"/>
                <w:szCs w:val="24"/>
                <w:lang w:eastAsia="ru-RU"/>
              </w:rPr>
              <w:t>-</w:t>
            </w:r>
          </w:p>
        </w:tc>
      </w:tr>
      <w:tr w:rsidR="00ED125A" w:rsidRPr="0026012C" w:rsidTr="00EC4868">
        <w:tc>
          <w:tcPr>
            <w:tcW w:w="540" w:type="dxa"/>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10</w:t>
            </w:r>
          </w:p>
        </w:tc>
        <w:tc>
          <w:tcPr>
            <w:tcW w:w="8100" w:type="dxa"/>
          </w:tcPr>
          <w:p w:rsidR="00ED125A" w:rsidRPr="00EC4868" w:rsidRDefault="00ED125A" w:rsidP="00EC4868">
            <w:pPr>
              <w:keepNext/>
              <w:keepLines/>
              <w:widowControl w:val="0"/>
              <w:spacing w:line="240" w:lineRule="auto"/>
              <w:ind w:firstLine="0"/>
              <w:outlineLvl w:val="3"/>
              <w:rPr>
                <w:b/>
                <w:bCs/>
                <w:color w:val="000000"/>
                <w:sz w:val="24"/>
                <w:szCs w:val="24"/>
                <w:lang w:eastAsia="uk-UA"/>
              </w:rPr>
            </w:pPr>
            <w:r w:rsidRPr="00EC4868">
              <w:rPr>
                <w:b/>
                <w:bCs/>
                <w:color w:val="000000"/>
                <w:sz w:val="24"/>
                <w:szCs w:val="24"/>
                <w:lang w:eastAsia="uk-UA"/>
              </w:rPr>
              <w:t>Тема 10. Конкурентна стратегія розвитку України</w:t>
            </w:r>
            <w:r w:rsidRPr="00EC4868">
              <w:rPr>
                <w:b/>
                <w:bCs/>
                <w:color w:val="000000"/>
                <w:sz w:val="24"/>
                <w:szCs w:val="24"/>
                <w:lang w:eastAsia="uk-UA"/>
              </w:rPr>
              <w:br/>
              <w:t>в умовах глобалізації</w:t>
            </w:r>
          </w:p>
          <w:p w:rsidR="00ED125A" w:rsidRPr="00EC4868" w:rsidRDefault="00ED125A" w:rsidP="00EC4868">
            <w:pPr>
              <w:widowControl w:val="0"/>
              <w:tabs>
                <w:tab w:val="left" w:pos="230"/>
              </w:tabs>
              <w:spacing w:line="240" w:lineRule="auto"/>
              <w:ind w:firstLine="0"/>
              <w:rPr>
                <w:color w:val="000000"/>
                <w:sz w:val="24"/>
                <w:szCs w:val="24"/>
                <w:lang w:eastAsia="uk-UA"/>
              </w:rPr>
            </w:pPr>
            <w:r w:rsidRPr="00EC4868">
              <w:rPr>
                <w:color w:val="000000"/>
                <w:sz w:val="24"/>
                <w:szCs w:val="24"/>
                <w:lang w:eastAsia="uk-UA"/>
              </w:rPr>
              <w:t xml:space="preserve">Місце України у вимірах глобального розвитку. Україна та </w:t>
            </w:r>
            <w:r w:rsidRPr="00EC4868">
              <w:rPr>
                <w:color w:val="000000"/>
                <w:sz w:val="24"/>
                <w:szCs w:val="24"/>
                <w:lang w:val="ru-RU" w:eastAsia="ru-RU"/>
              </w:rPr>
              <w:t>СОТ.</w:t>
            </w:r>
            <w:r w:rsidRPr="00EC4868">
              <w:rPr>
                <w:color w:val="000000"/>
                <w:sz w:val="24"/>
                <w:szCs w:val="24"/>
                <w:lang w:eastAsia="uk-UA"/>
              </w:rPr>
              <w:t xml:space="preserve"> Економічні проблеми інтеграції України в ЄС.  Транскордонна єврорегіоналізація України.</w:t>
            </w:r>
          </w:p>
        </w:tc>
        <w:tc>
          <w:tcPr>
            <w:tcW w:w="1080" w:type="dxa"/>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2</w:t>
            </w:r>
          </w:p>
        </w:tc>
      </w:tr>
      <w:tr w:rsidR="00ED125A" w:rsidRPr="0026012C" w:rsidTr="00EC4868">
        <w:tc>
          <w:tcPr>
            <w:tcW w:w="8640" w:type="dxa"/>
            <w:gridSpan w:val="2"/>
          </w:tcPr>
          <w:p w:rsidR="00ED125A" w:rsidRPr="00EC4868" w:rsidRDefault="00ED125A" w:rsidP="00EC4868">
            <w:pPr>
              <w:spacing w:line="240" w:lineRule="auto"/>
              <w:ind w:firstLine="0"/>
              <w:rPr>
                <w:b/>
                <w:sz w:val="24"/>
                <w:szCs w:val="24"/>
                <w:lang w:eastAsia="ru-RU"/>
              </w:rPr>
            </w:pPr>
            <w:r w:rsidRPr="00EC4868">
              <w:rPr>
                <w:b/>
                <w:sz w:val="24"/>
                <w:szCs w:val="24"/>
                <w:lang w:eastAsia="ru-RU"/>
              </w:rPr>
              <w:t>Разом</w:t>
            </w:r>
          </w:p>
        </w:tc>
        <w:tc>
          <w:tcPr>
            <w:tcW w:w="1080" w:type="dxa"/>
            <w:vAlign w:val="center"/>
          </w:tcPr>
          <w:p w:rsidR="00ED125A" w:rsidRPr="00EC4868" w:rsidRDefault="00ED125A" w:rsidP="00EC4868">
            <w:pPr>
              <w:spacing w:line="240" w:lineRule="auto"/>
              <w:ind w:firstLine="0"/>
              <w:jc w:val="center"/>
              <w:rPr>
                <w:sz w:val="24"/>
                <w:szCs w:val="24"/>
                <w:lang w:eastAsia="ru-RU"/>
              </w:rPr>
            </w:pPr>
            <w:r>
              <w:rPr>
                <w:sz w:val="24"/>
                <w:szCs w:val="24"/>
                <w:lang w:eastAsia="ru-RU"/>
              </w:rPr>
              <w:t>12</w:t>
            </w:r>
          </w:p>
        </w:tc>
      </w:tr>
    </w:tbl>
    <w:p w:rsidR="00ED125A" w:rsidRPr="00EC4868" w:rsidRDefault="00ED125A" w:rsidP="00467B89">
      <w:pPr>
        <w:spacing w:line="240" w:lineRule="auto"/>
        <w:ind w:firstLine="0"/>
        <w:rPr>
          <w:b/>
          <w:sz w:val="24"/>
          <w:szCs w:val="24"/>
          <w:lang w:eastAsia="ru-RU"/>
        </w:rPr>
      </w:pPr>
    </w:p>
    <w:p w:rsidR="00ED125A" w:rsidRPr="00EC4868" w:rsidRDefault="00ED125A" w:rsidP="00EC4868">
      <w:pPr>
        <w:spacing w:line="240" w:lineRule="auto"/>
        <w:ind w:firstLine="0"/>
        <w:jc w:val="center"/>
        <w:rPr>
          <w:b/>
          <w:sz w:val="24"/>
          <w:szCs w:val="24"/>
          <w:lang w:eastAsia="ru-RU"/>
        </w:rPr>
      </w:pPr>
      <w:r w:rsidRPr="00EC4868">
        <w:rPr>
          <w:b/>
          <w:sz w:val="24"/>
          <w:szCs w:val="24"/>
          <w:lang w:eastAsia="ru-RU"/>
        </w:rPr>
        <w:t>8. Самостійна робота</w:t>
      </w:r>
    </w:p>
    <w:p w:rsidR="00ED125A" w:rsidRPr="00EC4868" w:rsidRDefault="00ED125A" w:rsidP="00EC4868">
      <w:pPr>
        <w:spacing w:line="240" w:lineRule="auto"/>
        <w:rPr>
          <w:sz w:val="24"/>
          <w:szCs w:val="24"/>
          <w:lang w:eastAsia="ru-RU"/>
        </w:rPr>
      </w:pPr>
    </w:p>
    <w:p w:rsidR="00ED125A" w:rsidRPr="00EC4868" w:rsidRDefault="00ED125A" w:rsidP="00EC4868">
      <w:pPr>
        <w:spacing w:line="240" w:lineRule="auto"/>
        <w:rPr>
          <w:sz w:val="24"/>
          <w:szCs w:val="24"/>
          <w:lang w:eastAsia="ru-RU"/>
        </w:rPr>
      </w:pPr>
      <w:r w:rsidRPr="00EC4868">
        <w:rPr>
          <w:sz w:val="24"/>
          <w:szCs w:val="24"/>
          <w:lang w:eastAsia="ru-RU"/>
        </w:rPr>
        <w:t>Обов’язкова самостійна робота студентів передбачає вивчення окремих питань тем дисципліни, що надані для самостійного опрацювання; підготовка до практичних занять;  систематизація вивченого матеріалу дисципліни перед написанням модульного контролю.</w:t>
      </w:r>
    </w:p>
    <w:p w:rsidR="00ED125A" w:rsidRPr="00EC4868" w:rsidRDefault="00ED125A" w:rsidP="00EC4868">
      <w:pPr>
        <w:spacing w:line="240" w:lineRule="auto"/>
        <w:rPr>
          <w:b/>
          <w:sz w:val="24"/>
          <w:szCs w:val="24"/>
          <w:lang w:eastAsia="ru-RU"/>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7560"/>
        <w:gridCol w:w="1260"/>
      </w:tblGrid>
      <w:tr w:rsidR="00ED125A" w:rsidRPr="0026012C" w:rsidTr="00EC4868">
        <w:tc>
          <w:tcPr>
            <w:tcW w:w="720" w:type="dxa"/>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w:t>
            </w:r>
          </w:p>
          <w:p w:rsidR="00ED125A" w:rsidRPr="00EC4868" w:rsidRDefault="00ED125A" w:rsidP="00EC4868">
            <w:pPr>
              <w:spacing w:line="240" w:lineRule="auto"/>
              <w:ind w:firstLine="0"/>
              <w:jc w:val="center"/>
              <w:rPr>
                <w:sz w:val="24"/>
                <w:szCs w:val="24"/>
                <w:lang w:eastAsia="ru-RU"/>
              </w:rPr>
            </w:pPr>
            <w:r w:rsidRPr="00EC4868">
              <w:rPr>
                <w:sz w:val="24"/>
                <w:szCs w:val="24"/>
                <w:lang w:eastAsia="ru-RU"/>
              </w:rPr>
              <w:t>з/п</w:t>
            </w:r>
          </w:p>
        </w:tc>
        <w:tc>
          <w:tcPr>
            <w:tcW w:w="7560" w:type="dxa"/>
          </w:tcPr>
          <w:p w:rsidR="00ED125A" w:rsidRPr="00EC4868" w:rsidRDefault="00ED125A" w:rsidP="00EC4868">
            <w:pPr>
              <w:widowControl w:val="0"/>
              <w:tabs>
                <w:tab w:val="left" w:pos="235"/>
              </w:tabs>
              <w:spacing w:line="274" w:lineRule="exact"/>
              <w:ind w:firstLine="0"/>
              <w:jc w:val="center"/>
              <w:rPr>
                <w:color w:val="000000"/>
                <w:sz w:val="24"/>
                <w:szCs w:val="24"/>
                <w:lang w:eastAsia="uk-UA"/>
              </w:rPr>
            </w:pPr>
            <w:r w:rsidRPr="00EC4868">
              <w:rPr>
                <w:sz w:val="24"/>
                <w:szCs w:val="24"/>
                <w:lang w:eastAsia="ru-RU"/>
              </w:rPr>
              <w:t>Назва теми</w:t>
            </w:r>
          </w:p>
        </w:tc>
        <w:tc>
          <w:tcPr>
            <w:tcW w:w="1260" w:type="dxa"/>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Кількість годин</w:t>
            </w:r>
          </w:p>
        </w:tc>
      </w:tr>
      <w:tr w:rsidR="00ED125A" w:rsidRPr="0026012C" w:rsidTr="00EC4868">
        <w:tc>
          <w:tcPr>
            <w:tcW w:w="720" w:type="dxa"/>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1</w:t>
            </w:r>
          </w:p>
        </w:tc>
        <w:tc>
          <w:tcPr>
            <w:tcW w:w="7560" w:type="dxa"/>
          </w:tcPr>
          <w:p w:rsidR="00ED125A" w:rsidRPr="00EC4868" w:rsidRDefault="00ED125A" w:rsidP="00753E5D">
            <w:pPr>
              <w:widowControl w:val="0"/>
              <w:spacing w:line="274" w:lineRule="exact"/>
              <w:ind w:firstLine="0"/>
              <w:rPr>
                <w:color w:val="000000"/>
                <w:sz w:val="24"/>
                <w:szCs w:val="24"/>
                <w:lang w:eastAsia="uk-UA"/>
              </w:rPr>
            </w:pPr>
            <w:r w:rsidRPr="00EC4868">
              <w:rPr>
                <w:b/>
                <w:bCs/>
                <w:color w:val="000000"/>
                <w:sz w:val="24"/>
                <w:szCs w:val="24"/>
                <w:lang w:eastAsia="uk-UA"/>
              </w:rPr>
              <w:t>Тема 1: Часові межі феномену глобалізації.</w:t>
            </w:r>
          </w:p>
          <w:p w:rsidR="00ED125A" w:rsidRPr="00EC4868" w:rsidRDefault="00ED125A" w:rsidP="00753E5D">
            <w:pPr>
              <w:widowControl w:val="0"/>
              <w:spacing w:line="274" w:lineRule="exact"/>
              <w:ind w:firstLine="0"/>
              <w:rPr>
                <w:b/>
                <w:bCs/>
                <w:color w:val="000000"/>
                <w:sz w:val="24"/>
                <w:szCs w:val="24"/>
                <w:lang w:eastAsia="uk-UA"/>
              </w:rPr>
            </w:pPr>
            <w:r w:rsidRPr="00EC4868">
              <w:rPr>
                <w:color w:val="000000"/>
                <w:sz w:val="24"/>
                <w:szCs w:val="24"/>
                <w:lang w:eastAsia="uk-UA"/>
              </w:rPr>
              <w:t>Глобалізація як історичне явище і феномен. Еволюція наукових концепцій глобалізації. Глобалізація на рівні компанії. Глобалізація на рівні окремої галузі. Глобалізація на рівні країни.</w:t>
            </w:r>
          </w:p>
        </w:tc>
        <w:tc>
          <w:tcPr>
            <w:tcW w:w="1260" w:type="dxa"/>
            <w:vAlign w:val="center"/>
          </w:tcPr>
          <w:p w:rsidR="00ED125A" w:rsidRPr="00EC4868" w:rsidRDefault="00ED125A" w:rsidP="00753E5D">
            <w:pPr>
              <w:spacing w:line="240" w:lineRule="auto"/>
              <w:ind w:firstLine="0"/>
              <w:jc w:val="center"/>
              <w:rPr>
                <w:sz w:val="24"/>
                <w:szCs w:val="24"/>
                <w:lang w:eastAsia="ru-RU"/>
              </w:rPr>
            </w:pPr>
            <w:r>
              <w:rPr>
                <w:sz w:val="24"/>
                <w:szCs w:val="24"/>
                <w:lang w:eastAsia="ru-RU"/>
              </w:rPr>
              <w:t>10</w:t>
            </w:r>
          </w:p>
          <w:p w:rsidR="00ED125A" w:rsidRPr="00EC4868" w:rsidRDefault="00ED125A" w:rsidP="00753E5D">
            <w:pPr>
              <w:spacing w:line="240" w:lineRule="auto"/>
              <w:ind w:firstLine="0"/>
              <w:jc w:val="center"/>
              <w:rPr>
                <w:sz w:val="24"/>
                <w:szCs w:val="24"/>
                <w:lang w:eastAsia="ru-RU"/>
              </w:rPr>
            </w:pPr>
          </w:p>
        </w:tc>
      </w:tr>
      <w:tr w:rsidR="00ED125A" w:rsidRPr="0026012C" w:rsidTr="00EC4868">
        <w:tc>
          <w:tcPr>
            <w:tcW w:w="720" w:type="dxa"/>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2</w:t>
            </w:r>
          </w:p>
        </w:tc>
        <w:tc>
          <w:tcPr>
            <w:tcW w:w="7560" w:type="dxa"/>
          </w:tcPr>
          <w:p w:rsidR="00ED125A" w:rsidRPr="00EC4868" w:rsidRDefault="00ED125A" w:rsidP="00753E5D">
            <w:pPr>
              <w:widowControl w:val="0"/>
              <w:spacing w:line="274" w:lineRule="exact"/>
              <w:ind w:firstLine="0"/>
              <w:rPr>
                <w:color w:val="000000"/>
                <w:sz w:val="24"/>
                <w:szCs w:val="24"/>
                <w:lang w:eastAsia="uk-UA"/>
              </w:rPr>
            </w:pPr>
            <w:r w:rsidRPr="00EC4868">
              <w:rPr>
                <w:b/>
                <w:bCs/>
                <w:color w:val="000000"/>
                <w:sz w:val="24"/>
                <w:szCs w:val="24"/>
                <w:lang w:eastAsia="uk-UA"/>
              </w:rPr>
              <w:t>Тема 2: Сучасна методологія глобалістики.  Школи і міждисциплінарний статус глобалістики.</w:t>
            </w:r>
          </w:p>
          <w:p w:rsidR="00ED125A" w:rsidRPr="00EC4868" w:rsidRDefault="00ED125A" w:rsidP="00753E5D">
            <w:pPr>
              <w:widowControl w:val="0"/>
              <w:spacing w:line="269" w:lineRule="exact"/>
              <w:ind w:firstLine="0"/>
              <w:rPr>
                <w:color w:val="000000"/>
                <w:sz w:val="24"/>
                <w:szCs w:val="24"/>
                <w:lang w:eastAsia="uk-UA"/>
              </w:rPr>
            </w:pPr>
            <w:r w:rsidRPr="00EC4868">
              <w:rPr>
                <w:color w:val="000000"/>
                <w:sz w:val="24"/>
                <w:szCs w:val="24"/>
                <w:lang w:eastAsia="uk-UA"/>
              </w:rPr>
              <w:t>Передумови глобалізації. Характеристика основних методів дослідження глобалізації економіки. Сучасні підходи методології глобалістики. Міждисциплінарні взаємозв’язки глобальної економіки. Наукові школи глобалістики. Глобалістика як світовий феномен.</w:t>
            </w:r>
          </w:p>
        </w:tc>
        <w:tc>
          <w:tcPr>
            <w:tcW w:w="1260" w:type="dxa"/>
            <w:vAlign w:val="center"/>
          </w:tcPr>
          <w:p w:rsidR="00ED125A" w:rsidRPr="00EC4868" w:rsidRDefault="00ED125A" w:rsidP="00753E5D">
            <w:pPr>
              <w:spacing w:line="240" w:lineRule="auto"/>
              <w:ind w:firstLine="0"/>
              <w:jc w:val="center"/>
              <w:rPr>
                <w:sz w:val="24"/>
                <w:szCs w:val="24"/>
                <w:lang w:eastAsia="ru-RU"/>
              </w:rPr>
            </w:pPr>
            <w:r>
              <w:rPr>
                <w:sz w:val="24"/>
                <w:szCs w:val="24"/>
                <w:lang w:eastAsia="ru-RU"/>
              </w:rPr>
              <w:t>10</w:t>
            </w:r>
          </w:p>
        </w:tc>
      </w:tr>
      <w:tr w:rsidR="00ED125A" w:rsidRPr="0026012C" w:rsidTr="00EC4868">
        <w:trPr>
          <w:trHeight w:val="966"/>
        </w:trPr>
        <w:tc>
          <w:tcPr>
            <w:tcW w:w="720" w:type="dxa"/>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3</w:t>
            </w:r>
          </w:p>
        </w:tc>
        <w:tc>
          <w:tcPr>
            <w:tcW w:w="7560" w:type="dxa"/>
          </w:tcPr>
          <w:p w:rsidR="00ED125A" w:rsidRPr="00EC4868" w:rsidRDefault="00ED125A" w:rsidP="00753E5D">
            <w:pPr>
              <w:widowControl w:val="0"/>
              <w:spacing w:line="274" w:lineRule="exact"/>
              <w:ind w:firstLine="0"/>
              <w:rPr>
                <w:color w:val="000000"/>
                <w:sz w:val="24"/>
                <w:szCs w:val="24"/>
                <w:lang w:eastAsia="uk-UA"/>
              </w:rPr>
            </w:pPr>
            <w:r w:rsidRPr="00EC4868">
              <w:rPr>
                <w:b/>
                <w:bCs/>
                <w:color w:val="000000"/>
                <w:sz w:val="24"/>
                <w:szCs w:val="24"/>
                <w:lang w:eastAsia="uk-UA"/>
              </w:rPr>
              <w:t>Тема 3: Становлення глобальної економіки.</w:t>
            </w:r>
          </w:p>
          <w:p w:rsidR="00ED125A" w:rsidRPr="00EC4868" w:rsidRDefault="00ED125A" w:rsidP="00753E5D">
            <w:pPr>
              <w:widowControl w:val="0"/>
              <w:tabs>
                <w:tab w:val="left" w:pos="216"/>
              </w:tabs>
              <w:spacing w:line="274" w:lineRule="exact"/>
              <w:ind w:firstLine="0"/>
              <w:rPr>
                <w:color w:val="000000"/>
                <w:sz w:val="24"/>
                <w:szCs w:val="24"/>
                <w:lang w:eastAsia="uk-UA"/>
              </w:rPr>
            </w:pPr>
            <w:r w:rsidRPr="00EC4868">
              <w:rPr>
                <w:color w:val="000000"/>
                <w:sz w:val="24"/>
                <w:szCs w:val="24"/>
                <w:lang w:eastAsia="uk-UA"/>
              </w:rPr>
              <w:t>Глобальний ринок капіталів та його сегменти. Особливості сучасного ринку міжнародної торгівлі. Позитивні та негативні наслідки економічної політики. Основи функціонування СОТ та їх значення для міжнародної торгівлі.</w:t>
            </w:r>
          </w:p>
        </w:tc>
        <w:tc>
          <w:tcPr>
            <w:tcW w:w="1260" w:type="dxa"/>
            <w:vAlign w:val="center"/>
          </w:tcPr>
          <w:p w:rsidR="00ED125A" w:rsidRPr="00EC4868" w:rsidRDefault="00ED125A" w:rsidP="00753E5D">
            <w:pPr>
              <w:spacing w:line="240" w:lineRule="auto"/>
              <w:ind w:firstLine="0"/>
              <w:jc w:val="center"/>
              <w:rPr>
                <w:sz w:val="24"/>
                <w:szCs w:val="24"/>
                <w:lang w:eastAsia="ru-RU"/>
              </w:rPr>
            </w:pPr>
            <w:r>
              <w:rPr>
                <w:sz w:val="24"/>
                <w:szCs w:val="24"/>
                <w:lang w:eastAsia="ru-RU"/>
              </w:rPr>
              <w:t>10</w:t>
            </w:r>
          </w:p>
        </w:tc>
      </w:tr>
      <w:tr w:rsidR="00ED125A" w:rsidRPr="0026012C" w:rsidTr="00EC4868">
        <w:tc>
          <w:tcPr>
            <w:tcW w:w="720" w:type="dxa"/>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4</w:t>
            </w:r>
          </w:p>
        </w:tc>
        <w:tc>
          <w:tcPr>
            <w:tcW w:w="7560" w:type="dxa"/>
          </w:tcPr>
          <w:p w:rsidR="00ED125A" w:rsidRPr="00EC4868" w:rsidRDefault="00ED125A" w:rsidP="00753E5D">
            <w:pPr>
              <w:widowControl w:val="0"/>
              <w:spacing w:line="274" w:lineRule="exact"/>
              <w:ind w:firstLine="0"/>
              <w:rPr>
                <w:color w:val="000000"/>
                <w:sz w:val="24"/>
                <w:szCs w:val="24"/>
                <w:lang w:eastAsia="uk-UA"/>
              </w:rPr>
            </w:pPr>
            <w:r w:rsidRPr="00EC4868">
              <w:rPr>
                <w:b/>
                <w:bCs/>
                <w:color w:val="000000"/>
                <w:sz w:val="24"/>
                <w:szCs w:val="24"/>
                <w:lang w:eastAsia="uk-UA"/>
              </w:rPr>
              <w:t>Тема 4: Цивілізаційні виміри глобальних економічних процесів.</w:t>
            </w:r>
          </w:p>
          <w:p w:rsidR="00ED125A" w:rsidRPr="00EC4868" w:rsidRDefault="00ED125A" w:rsidP="00753E5D">
            <w:pPr>
              <w:widowControl w:val="0"/>
              <w:spacing w:line="274" w:lineRule="exact"/>
              <w:ind w:firstLine="0"/>
              <w:rPr>
                <w:color w:val="000000"/>
                <w:sz w:val="24"/>
                <w:szCs w:val="24"/>
                <w:lang w:eastAsia="uk-UA"/>
              </w:rPr>
            </w:pPr>
            <w:r w:rsidRPr="00EC4868">
              <w:rPr>
                <w:color w:val="000000"/>
                <w:sz w:val="24"/>
                <w:szCs w:val="24"/>
                <w:lang w:eastAsia="uk-UA"/>
              </w:rPr>
              <w:t>Феномен «офшоризації» у глобальній економіці.</w:t>
            </w:r>
          </w:p>
          <w:p w:rsidR="00ED125A" w:rsidRPr="00EC4868" w:rsidRDefault="00ED125A" w:rsidP="00753E5D">
            <w:pPr>
              <w:widowControl w:val="0"/>
              <w:tabs>
                <w:tab w:val="left" w:pos="235"/>
              </w:tabs>
              <w:spacing w:line="274" w:lineRule="exact"/>
              <w:ind w:firstLine="0"/>
              <w:rPr>
                <w:color w:val="000000"/>
                <w:sz w:val="24"/>
                <w:szCs w:val="24"/>
                <w:lang w:eastAsia="uk-UA"/>
              </w:rPr>
            </w:pPr>
            <w:r w:rsidRPr="00EC4868">
              <w:rPr>
                <w:color w:val="000000"/>
                <w:sz w:val="24"/>
                <w:szCs w:val="24"/>
                <w:lang w:eastAsia="uk-UA"/>
              </w:rPr>
              <w:t>Глобальні ринки робочої сили.</w:t>
            </w:r>
          </w:p>
          <w:p w:rsidR="00ED125A" w:rsidRPr="00EC4868" w:rsidRDefault="00ED125A" w:rsidP="00753E5D">
            <w:pPr>
              <w:spacing w:line="240" w:lineRule="auto"/>
              <w:ind w:firstLine="0"/>
              <w:rPr>
                <w:sz w:val="24"/>
                <w:szCs w:val="24"/>
                <w:lang w:eastAsia="ru-RU"/>
              </w:rPr>
            </w:pPr>
            <w:r w:rsidRPr="00EC4868">
              <w:rPr>
                <w:color w:val="000000"/>
                <w:sz w:val="24"/>
                <w:szCs w:val="24"/>
                <w:lang w:eastAsia="uk-UA"/>
              </w:rPr>
              <w:t>Валютні надходження від трудових мігрантів та їх роль для країни.</w:t>
            </w:r>
          </w:p>
        </w:tc>
        <w:tc>
          <w:tcPr>
            <w:tcW w:w="1260" w:type="dxa"/>
            <w:vAlign w:val="center"/>
          </w:tcPr>
          <w:p w:rsidR="00ED125A" w:rsidRPr="00EC4868" w:rsidRDefault="00ED125A" w:rsidP="00753E5D">
            <w:pPr>
              <w:spacing w:line="240" w:lineRule="auto"/>
              <w:ind w:firstLine="0"/>
              <w:jc w:val="center"/>
              <w:rPr>
                <w:sz w:val="24"/>
                <w:szCs w:val="24"/>
                <w:lang w:eastAsia="ru-RU"/>
              </w:rPr>
            </w:pPr>
            <w:r>
              <w:rPr>
                <w:sz w:val="24"/>
                <w:szCs w:val="24"/>
                <w:lang w:eastAsia="ru-RU"/>
              </w:rPr>
              <w:t>10</w:t>
            </w:r>
          </w:p>
        </w:tc>
      </w:tr>
      <w:tr w:rsidR="00ED125A" w:rsidRPr="0026012C" w:rsidTr="00EC4868">
        <w:tc>
          <w:tcPr>
            <w:tcW w:w="720" w:type="dxa"/>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5</w:t>
            </w:r>
          </w:p>
        </w:tc>
        <w:tc>
          <w:tcPr>
            <w:tcW w:w="7560" w:type="dxa"/>
          </w:tcPr>
          <w:p w:rsidR="00ED125A" w:rsidRPr="00EC4868" w:rsidRDefault="00ED125A" w:rsidP="00753E5D">
            <w:pPr>
              <w:widowControl w:val="0"/>
              <w:spacing w:line="274" w:lineRule="exact"/>
              <w:ind w:firstLine="0"/>
              <w:rPr>
                <w:color w:val="000000"/>
                <w:sz w:val="24"/>
                <w:szCs w:val="24"/>
                <w:lang w:eastAsia="uk-UA"/>
              </w:rPr>
            </w:pPr>
            <w:r w:rsidRPr="00EC4868">
              <w:rPr>
                <w:b/>
                <w:bCs/>
                <w:color w:val="000000"/>
                <w:sz w:val="24"/>
                <w:szCs w:val="24"/>
                <w:lang w:eastAsia="uk-UA"/>
              </w:rPr>
              <w:t>Тема 5: Суперечності і дуалізм сучасного етапу глобалізації.</w:t>
            </w:r>
          </w:p>
          <w:p w:rsidR="00ED125A" w:rsidRPr="00EC4868" w:rsidRDefault="00ED125A" w:rsidP="00753E5D">
            <w:pPr>
              <w:widowControl w:val="0"/>
              <w:tabs>
                <w:tab w:val="left" w:pos="235"/>
              </w:tabs>
              <w:spacing w:line="274" w:lineRule="exact"/>
              <w:ind w:firstLine="0"/>
              <w:rPr>
                <w:color w:val="000000"/>
                <w:sz w:val="24"/>
                <w:szCs w:val="24"/>
                <w:lang w:eastAsia="uk-UA"/>
              </w:rPr>
            </w:pPr>
            <w:r w:rsidRPr="00EC4868">
              <w:rPr>
                <w:color w:val="000000"/>
                <w:sz w:val="24"/>
                <w:szCs w:val="24"/>
                <w:lang w:eastAsia="uk-UA"/>
              </w:rPr>
              <w:t>Ринок і держава. Відмінність між національними та корпоративними інтересами. Функції держави в умовах глобалізації.</w:t>
            </w:r>
          </w:p>
        </w:tc>
        <w:tc>
          <w:tcPr>
            <w:tcW w:w="1260" w:type="dxa"/>
            <w:vAlign w:val="center"/>
          </w:tcPr>
          <w:p w:rsidR="00ED125A" w:rsidRPr="00EC4868" w:rsidRDefault="00ED125A" w:rsidP="00753E5D">
            <w:pPr>
              <w:spacing w:line="240" w:lineRule="auto"/>
              <w:ind w:firstLine="0"/>
              <w:jc w:val="center"/>
              <w:rPr>
                <w:sz w:val="24"/>
                <w:szCs w:val="24"/>
                <w:lang w:eastAsia="ru-RU"/>
              </w:rPr>
            </w:pPr>
            <w:r>
              <w:rPr>
                <w:sz w:val="24"/>
                <w:szCs w:val="24"/>
                <w:lang w:eastAsia="ru-RU"/>
              </w:rPr>
              <w:t>10</w:t>
            </w:r>
          </w:p>
        </w:tc>
      </w:tr>
      <w:tr w:rsidR="00ED125A" w:rsidRPr="0026012C" w:rsidTr="00EC4868">
        <w:tc>
          <w:tcPr>
            <w:tcW w:w="720" w:type="dxa"/>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6</w:t>
            </w:r>
          </w:p>
        </w:tc>
        <w:tc>
          <w:tcPr>
            <w:tcW w:w="7560" w:type="dxa"/>
          </w:tcPr>
          <w:p w:rsidR="00ED125A" w:rsidRPr="00EC4868" w:rsidRDefault="00ED125A" w:rsidP="00753E5D">
            <w:pPr>
              <w:widowControl w:val="0"/>
              <w:spacing w:line="274" w:lineRule="exact"/>
              <w:ind w:firstLine="0"/>
              <w:rPr>
                <w:color w:val="000000"/>
                <w:sz w:val="24"/>
                <w:szCs w:val="24"/>
                <w:lang w:eastAsia="uk-UA"/>
              </w:rPr>
            </w:pPr>
            <w:r w:rsidRPr="00EC4868">
              <w:rPr>
                <w:b/>
                <w:bCs/>
                <w:color w:val="000000"/>
                <w:sz w:val="24"/>
                <w:szCs w:val="24"/>
                <w:lang w:eastAsia="uk-UA"/>
              </w:rPr>
              <w:t>Тема 6: Парадоксальна природа глобальних трансформацій.</w:t>
            </w:r>
          </w:p>
          <w:p w:rsidR="00ED125A" w:rsidRPr="00EC4868" w:rsidRDefault="00ED125A" w:rsidP="00753E5D">
            <w:pPr>
              <w:widowControl w:val="0"/>
              <w:tabs>
                <w:tab w:val="left" w:pos="230"/>
              </w:tabs>
              <w:spacing w:line="274" w:lineRule="exact"/>
              <w:ind w:firstLine="0"/>
              <w:rPr>
                <w:color w:val="000000"/>
                <w:sz w:val="24"/>
                <w:szCs w:val="24"/>
                <w:lang w:eastAsia="uk-UA"/>
              </w:rPr>
            </w:pPr>
            <w:r w:rsidRPr="00EC4868">
              <w:rPr>
                <w:color w:val="000000"/>
                <w:sz w:val="24"/>
                <w:szCs w:val="24"/>
                <w:lang w:eastAsia="uk-UA"/>
              </w:rPr>
              <w:t>Трансформації на товарних та фінансових ринках. Парадокси сучасних глобальних ринків. Глобальна економіка та „філософія світового виробництва”. Характерні риси глобального виробництва.</w:t>
            </w:r>
          </w:p>
        </w:tc>
        <w:tc>
          <w:tcPr>
            <w:tcW w:w="1260" w:type="dxa"/>
            <w:vAlign w:val="center"/>
          </w:tcPr>
          <w:p w:rsidR="00ED125A" w:rsidRPr="00EC4868" w:rsidRDefault="00ED125A" w:rsidP="00753E5D">
            <w:pPr>
              <w:spacing w:line="240" w:lineRule="auto"/>
              <w:ind w:firstLine="0"/>
              <w:jc w:val="center"/>
              <w:rPr>
                <w:sz w:val="24"/>
                <w:szCs w:val="24"/>
                <w:lang w:eastAsia="ru-RU"/>
              </w:rPr>
            </w:pPr>
            <w:r>
              <w:rPr>
                <w:sz w:val="24"/>
                <w:szCs w:val="24"/>
                <w:lang w:eastAsia="ru-RU"/>
              </w:rPr>
              <w:t>10</w:t>
            </w:r>
          </w:p>
        </w:tc>
      </w:tr>
      <w:tr w:rsidR="00ED125A" w:rsidRPr="0026012C" w:rsidTr="00EC4868">
        <w:tc>
          <w:tcPr>
            <w:tcW w:w="720" w:type="dxa"/>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7</w:t>
            </w:r>
          </w:p>
        </w:tc>
        <w:tc>
          <w:tcPr>
            <w:tcW w:w="7560" w:type="dxa"/>
          </w:tcPr>
          <w:p w:rsidR="00ED125A" w:rsidRPr="00EC4868" w:rsidRDefault="00ED125A" w:rsidP="00753E5D">
            <w:pPr>
              <w:widowControl w:val="0"/>
              <w:spacing w:line="274" w:lineRule="exact"/>
              <w:ind w:firstLine="0"/>
              <w:rPr>
                <w:color w:val="000000"/>
                <w:sz w:val="24"/>
                <w:szCs w:val="24"/>
                <w:lang w:eastAsia="uk-UA"/>
              </w:rPr>
            </w:pPr>
            <w:r w:rsidRPr="00EC4868">
              <w:rPr>
                <w:b/>
                <w:bCs/>
                <w:color w:val="000000"/>
                <w:sz w:val="24"/>
                <w:szCs w:val="24"/>
                <w:lang w:eastAsia="uk-UA"/>
              </w:rPr>
              <w:t>Тема 7: Альтерглобалізм та його форми.</w:t>
            </w:r>
          </w:p>
          <w:p w:rsidR="00ED125A" w:rsidRPr="00EC4868" w:rsidRDefault="00ED125A" w:rsidP="00753E5D">
            <w:pPr>
              <w:widowControl w:val="0"/>
              <w:tabs>
                <w:tab w:val="left" w:pos="230"/>
              </w:tabs>
              <w:spacing w:line="274" w:lineRule="exact"/>
              <w:ind w:firstLine="0"/>
              <w:rPr>
                <w:color w:val="000000"/>
                <w:sz w:val="24"/>
                <w:szCs w:val="24"/>
                <w:lang w:eastAsia="uk-UA"/>
              </w:rPr>
            </w:pPr>
            <w:r w:rsidRPr="00EC4868">
              <w:rPr>
                <w:color w:val="000000"/>
                <w:sz w:val="24"/>
                <w:szCs w:val="24"/>
                <w:lang w:eastAsia="uk-UA"/>
              </w:rPr>
              <w:t>Характеристика альтерглобалізму. Сучасні прояви альтерглобалізму.</w:t>
            </w:r>
          </w:p>
          <w:p w:rsidR="00ED125A" w:rsidRPr="00EC4868" w:rsidRDefault="00ED125A" w:rsidP="00753E5D">
            <w:pPr>
              <w:widowControl w:val="0"/>
              <w:spacing w:line="274" w:lineRule="exact"/>
              <w:ind w:firstLine="0"/>
              <w:rPr>
                <w:b/>
                <w:bCs/>
                <w:color w:val="000000"/>
                <w:sz w:val="24"/>
                <w:szCs w:val="24"/>
                <w:lang w:eastAsia="uk-UA"/>
              </w:rPr>
            </w:pPr>
            <w:r w:rsidRPr="00EC4868">
              <w:rPr>
                <w:color w:val="000000"/>
                <w:sz w:val="24"/>
                <w:szCs w:val="24"/>
                <w:lang w:eastAsia="uk-UA"/>
              </w:rPr>
              <w:t>Контрглобалізм та його особливості.</w:t>
            </w:r>
          </w:p>
        </w:tc>
        <w:tc>
          <w:tcPr>
            <w:tcW w:w="1260" w:type="dxa"/>
            <w:vAlign w:val="center"/>
          </w:tcPr>
          <w:p w:rsidR="00ED125A" w:rsidRPr="00EC4868" w:rsidRDefault="00ED125A" w:rsidP="00753E5D">
            <w:pPr>
              <w:spacing w:line="240" w:lineRule="auto"/>
              <w:ind w:firstLine="0"/>
              <w:jc w:val="center"/>
              <w:rPr>
                <w:sz w:val="24"/>
                <w:szCs w:val="24"/>
                <w:lang w:eastAsia="ru-RU"/>
              </w:rPr>
            </w:pPr>
            <w:r>
              <w:rPr>
                <w:sz w:val="24"/>
                <w:szCs w:val="24"/>
                <w:lang w:eastAsia="ru-RU"/>
              </w:rPr>
              <w:t>10</w:t>
            </w:r>
          </w:p>
        </w:tc>
      </w:tr>
      <w:tr w:rsidR="00ED125A" w:rsidRPr="0026012C" w:rsidTr="00EC4868">
        <w:tc>
          <w:tcPr>
            <w:tcW w:w="720" w:type="dxa"/>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8</w:t>
            </w:r>
          </w:p>
        </w:tc>
        <w:tc>
          <w:tcPr>
            <w:tcW w:w="7560" w:type="dxa"/>
          </w:tcPr>
          <w:p w:rsidR="00ED125A" w:rsidRPr="00EC4868" w:rsidRDefault="00ED125A" w:rsidP="00753E5D">
            <w:pPr>
              <w:widowControl w:val="0"/>
              <w:spacing w:line="274" w:lineRule="exact"/>
              <w:ind w:firstLine="0"/>
              <w:rPr>
                <w:color w:val="000000"/>
                <w:sz w:val="24"/>
                <w:szCs w:val="24"/>
                <w:lang w:eastAsia="uk-UA"/>
              </w:rPr>
            </w:pPr>
            <w:r w:rsidRPr="00EC4868">
              <w:rPr>
                <w:b/>
                <w:bCs/>
                <w:color w:val="000000"/>
                <w:sz w:val="24"/>
                <w:szCs w:val="24"/>
                <w:lang w:eastAsia="uk-UA"/>
              </w:rPr>
              <w:t>Тема 8: Глобальна економіка як прогностична реальність. Регулятивні механізми глобальної економіки</w:t>
            </w:r>
          </w:p>
          <w:p w:rsidR="00ED125A" w:rsidRPr="00EC4868" w:rsidRDefault="00ED125A" w:rsidP="00753E5D">
            <w:pPr>
              <w:widowControl w:val="0"/>
              <w:tabs>
                <w:tab w:val="left" w:pos="221"/>
              </w:tabs>
              <w:spacing w:line="274" w:lineRule="exact"/>
              <w:ind w:firstLine="0"/>
              <w:rPr>
                <w:color w:val="000000"/>
                <w:sz w:val="24"/>
                <w:szCs w:val="24"/>
                <w:lang w:eastAsia="uk-UA"/>
              </w:rPr>
            </w:pPr>
            <w:r w:rsidRPr="00EC4868">
              <w:rPr>
                <w:color w:val="000000"/>
                <w:sz w:val="24"/>
                <w:szCs w:val="24"/>
                <w:lang w:eastAsia="uk-UA"/>
              </w:rPr>
              <w:t>Специфіка прогнозування розвитку глобальної економіки. Позитивні та негативні ознаки прогнозування. Неоднозначність прогнозів щодо глобальної економіки. Об’єктивність формування глобальної системи регулювання. Проблеми глобальної регулюючої системи. Глобальні регуляторні інститути. Загальна оцінка ефективності глобальних регуляторних інститутів і проблеми їх реформування.</w:t>
            </w:r>
          </w:p>
        </w:tc>
        <w:tc>
          <w:tcPr>
            <w:tcW w:w="1260" w:type="dxa"/>
            <w:vAlign w:val="center"/>
          </w:tcPr>
          <w:p w:rsidR="00ED125A" w:rsidRPr="00EC4868" w:rsidRDefault="00ED125A" w:rsidP="00753E5D">
            <w:pPr>
              <w:spacing w:line="240" w:lineRule="auto"/>
              <w:ind w:firstLine="0"/>
              <w:jc w:val="center"/>
              <w:rPr>
                <w:sz w:val="24"/>
                <w:szCs w:val="24"/>
                <w:lang w:eastAsia="ru-RU"/>
              </w:rPr>
            </w:pPr>
            <w:r>
              <w:rPr>
                <w:sz w:val="24"/>
                <w:szCs w:val="24"/>
                <w:lang w:eastAsia="ru-RU"/>
              </w:rPr>
              <w:t>10</w:t>
            </w:r>
          </w:p>
        </w:tc>
      </w:tr>
      <w:tr w:rsidR="00ED125A" w:rsidRPr="0026012C" w:rsidTr="00EC4868">
        <w:tc>
          <w:tcPr>
            <w:tcW w:w="720" w:type="dxa"/>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9</w:t>
            </w:r>
          </w:p>
        </w:tc>
        <w:tc>
          <w:tcPr>
            <w:tcW w:w="7560" w:type="dxa"/>
          </w:tcPr>
          <w:p w:rsidR="00ED125A" w:rsidRPr="00EC4868" w:rsidRDefault="00ED125A" w:rsidP="00753E5D">
            <w:pPr>
              <w:widowControl w:val="0"/>
              <w:spacing w:line="266" w:lineRule="exact"/>
              <w:ind w:firstLine="0"/>
              <w:rPr>
                <w:color w:val="000000"/>
                <w:sz w:val="24"/>
                <w:szCs w:val="24"/>
                <w:lang w:eastAsia="uk-UA"/>
              </w:rPr>
            </w:pPr>
            <w:r w:rsidRPr="00EC4868">
              <w:rPr>
                <w:b/>
                <w:bCs/>
                <w:color w:val="000000"/>
                <w:sz w:val="24"/>
                <w:szCs w:val="24"/>
                <w:lang w:eastAsia="uk-UA"/>
              </w:rPr>
              <w:t>Тема 9: Міжнародні стратегії глобалізації.</w:t>
            </w:r>
          </w:p>
          <w:p w:rsidR="00ED125A" w:rsidRPr="00EC4868" w:rsidRDefault="00ED125A" w:rsidP="00753E5D">
            <w:pPr>
              <w:widowControl w:val="0"/>
              <w:spacing w:line="274" w:lineRule="exact"/>
              <w:ind w:firstLine="0"/>
              <w:rPr>
                <w:color w:val="000000"/>
                <w:sz w:val="24"/>
                <w:szCs w:val="24"/>
                <w:lang w:eastAsia="uk-UA"/>
              </w:rPr>
            </w:pPr>
            <w:r w:rsidRPr="00EC4868">
              <w:rPr>
                <w:color w:val="000000"/>
                <w:sz w:val="24"/>
                <w:szCs w:val="24"/>
                <w:lang w:eastAsia="uk-UA"/>
              </w:rPr>
              <w:t xml:space="preserve">Сутність глобальної стратегії в широкому значенні. </w:t>
            </w:r>
            <w:r w:rsidRPr="00EC4868">
              <w:rPr>
                <w:bCs/>
                <w:color w:val="000000"/>
                <w:sz w:val="24"/>
                <w:szCs w:val="24"/>
                <w:lang w:eastAsia="uk-UA"/>
              </w:rPr>
              <w:t>Сутність глобальної стратегії у вузькому розумінні.</w:t>
            </w:r>
            <w:r w:rsidRPr="00EC4868">
              <w:rPr>
                <w:color w:val="000000"/>
                <w:sz w:val="24"/>
                <w:szCs w:val="24"/>
                <w:lang w:eastAsia="uk-UA"/>
              </w:rPr>
              <w:t xml:space="preserve"> </w:t>
            </w:r>
            <w:r w:rsidRPr="00EC4868">
              <w:rPr>
                <w:bCs/>
                <w:color w:val="000000"/>
                <w:sz w:val="24"/>
                <w:szCs w:val="24"/>
                <w:lang w:eastAsia="uk-UA"/>
              </w:rPr>
              <w:t>Сучасні ідеологічні концепції формування глобальних стратегій.</w:t>
            </w:r>
            <w:r w:rsidRPr="00EC4868">
              <w:rPr>
                <w:color w:val="000000"/>
                <w:sz w:val="24"/>
                <w:szCs w:val="24"/>
                <w:lang w:eastAsia="uk-UA"/>
              </w:rPr>
              <w:t xml:space="preserve"> </w:t>
            </w:r>
            <w:r w:rsidRPr="00EC4868">
              <w:rPr>
                <w:bCs/>
                <w:color w:val="000000"/>
                <w:sz w:val="24"/>
                <w:szCs w:val="24"/>
                <w:lang w:eastAsia="uk-UA"/>
              </w:rPr>
              <w:t>Стратегії ТНК і МНК.</w:t>
            </w:r>
          </w:p>
        </w:tc>
        <w:tc>
          <w:tcPr>
            <w:tcW w:w="1260" w:type="dxa"/>
            <w:vAlign w:val="center"/>
          </w:tcPr>
          <w:p w:rsidR="00ED125A" w:rsidRPr="00EC4868" w:rsidRDefault="00ED125A" w:rsidP="00753E5D">
            <w:pPr>
              <w:spacing w:line="240" w:lineRule="auto"/>
              <w:ind w:firstLine="0"/>
              <w:jc w:val="center"/>
              <w:rPr>
                <w:sz w:val="24"/>
                <w:szCs w:val="24"/>
                <w:lang w:eastAsia="ru-RU"/>
              </w:rPr>
            </w:pPr>
            <w:r>
              <w:rPr>
                <w:sz w:val="24"/>
                <w:szCs w:val="24"/>
                <w:lang w:eastAsia="ru-RU"/>
              </w:rPr>
              <w:t>10</w:t>
            </w:r>
          </w:p>
        </w:tc>
      </w:tr>
      <w:tr w:rsidR="00ED125A" w:rsidRPr="0026012C" w:rsidTr="00EC4868">
        <w:tc>
          <w:tcPr>
            <w:tcW w:w="720" w:type="dxa"/>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10</w:t>
            </w:r>
          </w:p>
        </w:tc>
        <w:tc>
          <w:tcPr>
            <w:tcW w:w="7560" w:type="dxa"/>
          </w:tcPr>
          <w:p w:rsidR="00ED125A" w:rsidRPr="00EC4868" w:rsidRDefault="00ED125A" w:rsidP="00753E5D">
            <w:pPr>
              <w:widowControl w:val="0"/>
              <w:spacing w:line="274" w:lineRule="exact"/>
              <w:ind w:firstLine="0"/>
              <w:rPr>
                <w:color w:val="000000"/>
                <w:sz w:val="24"/>
                <w:szCs w:val="24"/>
                <w:lang w:eastAsia="uk-UA"/>
              </w:rPr>
            </w:pPr>
            <w:r w:rsidRPr="00EC4868">
              <w:rPr>
                <w:b/>
                <w:bCs/>
                <w:color w:val="000000"/>
                <w:sz w:val="24"/>
                <w:szCs w:val="24"/>
                <w:lang w:eastAsia="uk-UA"/>
              </w:rPr>
              <w:t>Тема 10: Конкурентна стратегія розвитку України в умовах глобалізації.</w:t>
            </w:r>
          </w:p>
          <w:p w:rsidR="00ED125A" w:rsidRPr="00EC4868" w:rsidRDefault="00ED125A" w:rsidP="00753E5D">
            <w:pPr>
              <w:widowControl w:val="0"/>
              <w:tabs>
                <w:tab w:val="left" w:pos="235"/>
              </w:tabs>
              <w:spacing w:line="274" w:lineRule="exact"/>
              <w:ind w:firstLine="0"/>
              <w:rPr>
                <w:color w:val="000000"/>
                <w:sz w:val="24"/>
                <w:szCs w:val="24"/>
                <w:lang w:eastAsia="uk-UA"/>
              </w:rPr>
            </w:pPr>
            <w:r w:rsidRPr="00EC4868">
              <w:rPr>
                <w:color w:val="000000"/>
                <w:sz w:val="24"/>
                <w:szCs w:val="24"/>
                <w:lang w:eastAsia="uk-UA"/>
              </w:rPr>
              <w:t>Головні вектори геополітичної спрямованості зовнішньоекономічних зв’язків України. Вплив проявів глобальної економіки на економічну позицію України. Євроінтеграція та його альтернативи для України.</w:t>
            </w:r>
          </w:p>
        </w:tc>
        <w:tc>
          <w:tcPr>
            <w:tcW w:w="1260" w:type="dxa"/>
            <w:vAlign w:val="center"/>
          </w:tcPr>
          <w:p w:rsidR="00ED125A" w:rsidRPr="00EC4868" w:rsidRDefault="00ED125A" w:rsidP="00753E5D">
            <w:pPr>
              <w:spacing w:line="240" w:lineRule="auto"/>
              <w:ind w:firstLine="0"/>
              <w:jc w:val="center"/>
              <w:rPr>
                <w:sz w:val="24"/>
                <w:szCs w:val="24"/>
                <w:lang w:eastAsia="ru-RU"/>
              </w:rPr>
            </w:pPr>
            <w:r>
              <w:rPr>
                <w:sz w:val="24"/>
                <w:szCs w:val="24"/>
                <w:lang w:eastAsia="ru-RU"/>
              </w:rPr>
              <w:t>10</w:t>
            </w:r>
          </w:p>
        </w:tc>
      </w:tr>
      <w:tr w:rsidR="00ED125A" w:rsidRPr="0026012C" w:rsidTr="00EC4868">
        <w:tc>
          <w:tcPr>
            <w:tcW w:w="8280" w:type="dxa"/>
            <w:gridSpan w:val="2"/>
          </w:tcPr>
          <w:p w:rsidR="00ED125A" w:rsidRPr="00EC4868" w:rsidRDefault="00ED125A" w:rsidP="00EC4868">
            <w:pPr>
              <w:tabs>
                <w:tab w:val="left" w:pos="1695"/>
              </w:tabs>
              <w:spacing w:line="240" w:lineRule="auto"/>
              <w:ind w:firstLine="0"/>
              <w:rPr>
                <w:b/>
                <w:sz w:val="24"/>
                <w:szCs w:val="24"/>
                <w:lang w:eastAsia="ru-RU"/>
              </w:rPr>
            </w:pPr>
            <w:r w:rsidRPr="00EC4868">
              <w:rPr>
                <w:b/>
                <w:sz w:val="24"/>
                <w:szCs w:val="24"/>
                <w:lang w:eastAsia="ru-RU"/>
              </w:rPr>
              <w:t>Разом</w:t>
            </w:r>
          </w:p>
        </w:tc>
        <w:tc>
          <w:tcPr>
            <w:tcW w:w="1260" w:type="dxa"/>
          </w:tcPr>
          <w:p w:rsidR="00ED125A" w:rsidRPr="00EC4868" w:rsidRDefault="00ED125A" w:rsidP="00EC4868">
            <w:pPr>
              <w:spacing w:line="240" w:lineRule="auto"/>
              <w:ind w:firstLine="0"/>
              <w:jc w:val="center"/>
              <w:rPr>
                <w:sz w:val="24"/>
                <w:szCs w:val="24"/>
                <w:lang w:eastAsia="ru-RU"/>
              </w:rPr>
            </w:pPr>
            <w:r>
              <w:rPr>
                <w:sz w:val="24"/>
                <w:szCs w:val="24"/>
                <w:lang w:eastAsia="ru-RU"/>
              </w:rPr>
              <w:t>10</w:t>
            </w:r>
            <w:r w:rsidRPr="00EC4868">
              <w:rPr>
                <w:sz w:val="24"/>
                <w:szCs w:val="24"/>
                <w:lang w:eastAsia="ru-RU"/>
              </w:rPr>
              <w:t>0</w:t>
            </w:r>
          </w:p>
        </w:tc>
      </w:tr>
    </w:tbl>
    <w:p w:rsidR="00ED125A" w:rsidRPr="00EC4868" w:rsidRDefault="00ED125A" w:rsidP="00EC4868">
      <w:pPr>
        <w:spacing w:line="240" w:lineRule="auto"/>
        <w:ind w:left="142" w:firstLine="425"/>
        <w:jc w:val="left"/>
        <w:rPr>
          <w:b/>
          <w:sz w:val="24"/>
          <w:szCs w:val="24"/>
          <w:lang w:eastAsia="ru-RU"/>
        </w:rPr>
      </w:pPr>
    </w:p>
    <w:p w:rsidR="00ED125A" w:rsidRPr="00EC4868" w:rsidRDefault="00ED125A" w:rsidP="00EC4868">
      <w:pPr>
        <w:spacing w:line="240" w:lineRule="auto"/>
        <w:ind w:firstLine="0"/>
        <w:rPr>
          <w:b/>
          <w:sz w:val="24"/>
          <w:szCs w:val="24"/>
          <w:lang w:eastAsia="ru-RU"/>
        </w:rPr>
      </w:pPr>
    </w:p>
    <w:p w:rsidR="00ED125A" w:rsidRPr="00EC4868" w:rsidRDefault="00ED125A" w:rsidP="00EC4868">
      <w:pPr>
        <w:spacing w:line="240" w:lineRule="auto"/>
        <w:ind w:firstLine="0"/>
        <w:jc w:val="center"/>
        <w:rPr>
          <w:b/>
          <w:sz w:val="24"/>
          <w:szCs w:val="24"/>
          <w:lang w:eastAsia="ru-RU"/>
        </w:rPr>
      </w:pPr>
      <w:r w:rsidRPr="00EC4868">
        <w:rPr>
          <w:b/>
          <w:sz w:val="24"/>
          <w:szCs w:val="24"/>
          <w:lang w:eastAsia="ru-RU"/>
        </w:rPr>
        <w:t>7.</w:t>
      </w:r>
      <w:r w:rsidRPr="00EC4868">
        <w:rPr>
          <w:b/>
          <w:szCs w:val="28"/>
          <w:lang w:eastAsia="ru-RU"/>
        </w:rPr>
        <w:t xml:space="preserve"> </w:t>
      </w:r>
      <w:r w:rsidRPr="00EC4868">
        <w:rPr>
          <w:b/>
          <w:sz w:val="24"/>
          <w:szCs w:val="24"/>
          <w:lang w:eastAsia="ru-RU"/>
        </w:rPr>
        <w:t>Методи навчання</w:t>
      </w:r>
    </w:p>
    <w:p w:rsidR="00ED125A" w:rsidRPr="00EC4868" w:rsidRDefault="00ED125A" w:rsidP="00EC4868">
      <w:pPr>
        <w:spacing w:line="240" w:lineRule="auto"/>
        <w:ind w:firstLine="0"/>
        <w:jc w:val="left"/>
        <w:rPr>
          <w:sz w:val="24"/>
          <w:szCs w:val="24"/>
          <w:lang w:eastAsia="ru-RU"/>
        </w:rPr>
      </w:pPr>
    </w:p>
    <w:p w:rsidR="00ED125A" w:rsidRPr="00EC4868" w:rsidRDefault="00ED125A" w:rsidP="00EC4868">
      <w:pPr>
        <w:spacing w:line="240" w:lineRule="auto"/>
        <w:ind w:firstLine="540"/>
        <w:jc w:val="left"/>
        <w:rPr>
          <w:b/>
          <w:sz w:val="24"/>
          <w:szCs w:val="24"/>
          <w:lang w:eastAsia="ru-RU"/>
        </w:rPr>
      </w:pPr>
      <w:r w:rsidRPr="00EC4868">
        <w:rPr>
          <w:b/>
          <w:sz w:val="24"/>
          <w:szCs w:val="24"/>
          <w:lang w:eastAsia="ru-RU"/>
        </w:rPr>
        <w:t>І. Методи організації і самоорганізації навчально-пізнавальної діяльності:</w:t>
      </w:r>
    </w:p>
    <w:p w:rsidR="00ED125A" w:rsidRPr="00EC4868" w:rsidRDefault="00ED125A" w:rsidP="00EC4868">
      <w:pPr>
        <w:spacing w:line="240" w:lineRule="auto"/>
        <w:ind w:firstLine="540"/>
        <w:jc w:val="left"/>
        <w:rPr>
          <w:sz w:val="24"/>
          <w:szCs w:val="24"/>
          <w:lang w:eastAsia="ru-RU"/>
        </w:rPr>
      </w:pPr>
      <w:r w:rsidRPr="00EC4868">
        <w:rPr>
          <w:sz w:val="24"/>
          <w:szCs w:val="24"/>
          <w:lang w:eastAsia="ru-RU"/>
        </w:rPr>
        <w:t>- словесні методи: розповідь, бесіда, лекція;</w:t>
      </w:r>
    </w:p>
    <w:p w:rsidR="00ED125A" w:rsidRPr="00EC4868" w:rsidRDefault="00ED125A" w:rsidP="00EC4868">
      <w:pPr>
        <w:spacing w:line="240" w:lineRule="auto"/>
        <w:ind w:firstLine="540"/>
        <w:jc w:val="left"/>
        <w:rPr>
          <w:sz w:val="24"/>
          <w:szCs w:val="24"/>
          <w:lang w:eastAsia="ru-RU"/>
        </w:rPr>
      </w:pPr>
      <w:r w:rsidRPr="00EC4868">
        <w:rPr>
          <w:sz w:val="24"/>
          <w:szCs w:val="24"/>
          <w:lang w:eastAsia="ru-RU"/>
        </w:rPr>
        <w:t>- практичні методи: вправи, розв’язання задач;</w:t>
      </w:r>
    </w:p>
    <w:p w:rsidR="00ED125A" w:rsidRPr="00EC4868" w:rsidRDefault="00ED125A" w:rsidP="00EC4868">
      <w:pPr>
        <w:spacing w:line="240" w:lineRule="auto"/>
        <w:ind w:firstLine="540"/>
        <w:jc w:val="left"/>
        <w:rPr>
          <w:sz w:val="24"/>
          <w:szCs w:val="24"/>
          <w:lang w:eastAsia="ru-RU"/>
        </w:rPr>
      </w:pPr>
      <w:r w:rsidRPr="00EC4868">
        <w:rPr>
          <w:sz w:val="24"/>
          <w:szCs w:val="24"/>
          <w:lang w:eastAsia="ru-RU"/>
        </w:rPr>
        <w:t>- праця з навчально-методичною літературою, мережею Інтернет.</w:t>
      </w:r>
    </w:p>
    <w:p w:rsidR="00ED125A" w:rsidRPr="00EC4868" w:rsidRDefault="00ED125A" w:rsidP="00EC4868">
      <w:pPr>
        <w:spacing w:line="240" w:lineRule="auto"/>
        <w:ind w:firstLine="540"/>
        <w:jc w:val="left"/>
        <w:rPr>
          <w:b/>
          <w:sz w:val="24"/>
          <w:szCs w:val="24"/>
          <w:lang w:eastAsia="ru-RU"/>
        </w:rPr>
      </w:pPr>
      <w:r w:rsidRPr="00EC4868">
        <w:rPr>
          <w:b/>
          <w:sz w:val="24"/>
          <w:szCs w:val="24"/>
          <w:lang w:eastAsia="ru-RU"/>
        </w:rPr>
        <w:t>ІІ. Методи стимулювання і мотивації навчання:</w:t>
      </w:r>
    </w:p>
    <w:p w:rsidR="00ED125A" w:rsidRPr="00EC4868" w:rsidRDefault="00ED125A" w:rsidP="00EC4868">
      <w:pPr>
        <w:numPr>
          <w:ilvl w:val="0"/>
          <w:numId w:val="1"/>
        </w:numPr>
        <w:spacing w:line="240" w:lineRule="auto"/>
        <w:ind w:firstLine="540"/>
        <w:jc w:val="left"/>
        <w:rPr>
          <w:sz w:val="24"/>
          <w:szCs w:val="24"/>
          <w:lang w:eastAsia="ru-RU"/>
        </w:rPr>
      </w:pPr>
      <w:r w:rsidRPr="00EC4868">
        <w:rPr>
          <w:sz w:val="24"/>
          <w:szCs w:val="24"/>
          <w:lang w:eastAsia="ru-RU"/>
        </w:rPr>
        <w:t>навчальна дискусія;</w:t>
      </w:r>
    </w:p>
    <w:p w:rsidR="00ED125A" w:rsidRPr="00EC4868" w:rsidRDefault="00ED125A" w:rsidP="00EC4868">
      <w:pPr>
        <w:numPr>
          <w:ilvl w:val="0"/>
          <w:numId w:val="1"/>
        </w:numPr>
        <w:spacing w:line="240" w:lineRule="auto"/>
        <w:ind w:firstLine="540"/>
        <w:jc w:val="left"/>
        <w:rPr>
          <w:sz w:val="24"/>
          <w:szCs w:val="24"/>
          <w:lang w:eastAsia="ru-RU"/>
        </w:rPr>
      </w:pPr>
      <w:r w:rsidRPr="00EC4868">
        <w:rPr>
          <w:sz w:val="24"/>
          <w:szCs w:val="24"/>
          <w:lang w:eastAsia="ru-RU"/>
        </w:rPr>
        <w:t>пред’явлення навчальних вимог.</w:t>
      </w:r>
    </w:p>
    <w:p w:rsidR="00ED125A" w:rsidRPr="00EC4868" w:rsidRDefault="00ED125A" w:rsidP="00EC4868">
      <w:pPr>
        <w:spacing w:line="240" w:lineRule="auto"/>
        <w:ind w:firstLine="540"/>
        <w:jc w:val="left"/>
        <w:rPr>
          <w:b/>
          <w:sz w:val="24"/>
          <w:szCs w:val="24"/>
          <w:lang w:eastAsia="ru-RU"/>
        </w:rPr>
      </w:pPr>
      <w:r w:rsidRPr="00EC4868">
        <w:rPr>
          <w:b/>
          <w:sz w:val="24"/>
          <w:szCs w:val="24"/>
          <w:lang w:eastAsia="ru-RU"/>
        </w:rPr>
        <w:t>ІІІ. Методи контролю і самоконтролю в навчанні.</w:t>
      </w:r>
    </w:p>
    <w:p w:rsidR="00ED125A" w:rsidRPr="00EC4868" w:rsidRDefault="00ED125A" w:rsidP="00EC4868">
      <w:pPr>
        <w:numPr>
          <w:ilvl w:val="0"/>
          <w:numId w:val="1"/>
        </w:numPr>
        <w:spacing w:line="240" w:lineRule="auto"/>
        <w:ind w:firstLine="540"/>
        <w:jc w:val="left"/>
        <w:rPr>
          <w:sz w:val="24"/>
          <w:szCs w:val="24"/>
          <w:lang w:eastAsia="ru-RU"/>
        </w:rPr>
      </w:pPr>
      <w:r w:rsidRPr="00EC4868">
        <w:rPr>
          <w:sz w:val="24"/>
          <w:szCs w:val="24"/>
          <w:lang w:eastAsia="ru-RU"/>
        </w:rPr>
        <w:t>індивідуальне опитування;</w:t>
      </w:r>
    </w:p>
    <w:p w:rsidR="00ED125A" w:rsidRPr="00EC4868" w:rsidRDefault="00ED125A" w:rsidP="00EC4868">
      <w:pPr>
        <w:numPr>
          <w:ilvl w:val="0"/>
          <w:numId w:val="1"/>
        </w:numPr>
        <w:spacing w:line="240" w:lineRule="auto"/>
        <w:ind w:firstLine="540"/>
        <w:jc w:val="left"/>
        <w:rPr>
          <w:sz w:val="24"/>
          <w:szCs w:val="24"/>
          <w:lang w:eastAsia="ru-RU"/>
        </w:rPr>
      </w:pPr>
      <w:r w:rsidRPr="00EC4868">
        <w:rPr>
          <w:sz w:val="24"/>
          <w:szCs w:val="24"/>
          <w:lang w:eastAsia="ru-RU"/>
        </w:rPr>
        <w:t>фронтальне опитування;</w:t>
      </w:r>
    </w:p>
    <w:p w:rsidR="00ED125A" w:rsidRPr="00EC4868" w:rsidRDefault="00ED125A" w:rsidP="00EC4868">
      <w:pPr>
        <w:numPr>
          <w:ilvl w:val="0"/>
          <w:numId w:val="1"/>
        </w:numPr>
        <w:spacing w:line="240" w:lineRule="auto"/>
        <w:ind w:firstLine="540"/>
        <w:jc w:val="left"/>
        <w:rPr>
          <w:sz w:val="24"/>
          <w:szCs w:val="24"/>
          <w:lang w:eastAsia="ru-RU"/>
        </w:rPr>
      </w:pPr>
      <w:r w:rsidRPr="00EC4868">
        <w:rPr>
          <w:sz w:val="24"/>
          <w:szCs w:val="24"/>
          <w:lang w:eastAsia="ru-RU"/>
        </w:rPr>
        <w:t>тести;</w:t>
      </w:r>
    </w:p>
    <w:p w:rsidR="00ED125A" w:rsidRPr="00EC4868" w:rsidRDefault="00ED125A" w:rsidP="00EC4868">
      <w:pPr>
        <w:numPr>
          <w:ilvl w:val="0"/>
          <w:numId w:val="1"/>
        </w:numPr>
        <w:spacing w:line="240" w:lineRule="auto"/>
        <w:ind w:firstLine="540"/>
        <w:jc w:val="left"/>
        <w:rPr>
          <w:sz w:val="24"/>
          <w:szCs w:val="24"/>
          <w:lang w:eastAsia="ru-RU"/>
        </w:rPr>
      </w:pPr>
      <w:r w:rsidRPr="00EC4868">
        <w:rPr>
          <w:sz w:val="24"/>
          <w:szCs w:val="24"/>
          <w:lang w:eastAsia="ru-RU"/>
        </w:rPr>
        <w:t>самостійне контролювання ступінь засвоєння навчального матеріалу.</w:t>
      </w:r>
    </w:p>
    <w:p w:rsidR="00ED125A" w:rsidRDefault="00ED125A" w:rsidP="00EC4868">
      <w:pPr>
        <w:spacing w:line="240" w:lineRule="auto"/>
        <w:ind w:firstLine="0"/>
        <w:jc w:val="center"/>
        <w:rPr>
          <w:b/>
          <w:sz w:val="24"/>
          <w:szCs w:val="24"/>
          <w:lang w:eastAsia="ru-RU"/>
        </w:rPr>
      </w:pPr>
    </w:p>
    <w:p w:rsidR="00ED125A" w:rsidRPr="00EC4868" w:rsidRDefault="00ED125A" w:rsidP="00EC4868">
      <w:pPr>
        <w:spacing w:line="240" w:lineRule="auto"/>
        <w:ind w:firstLine="0"/>
        <w:jc w:val="center"/>
        <w:rPr>
          <w:b/>
          <w:sz w:val="24"/>
          <w:szCs w:val="24"/>
          <w:lang w:eastAsia="ru-RU"/>
        </w:rPr>
      </w:pPr>
      <w:bookmarkStart w:id="10" w:name="_GoBack"/>
      <w:bookmarkEnd w:id="10"/>
      <w:r w:rsidRPr="00EC4868">
        <w:rPr>
          <w:b/>
          <w:sz w:val="24"/>
          <w:szCs w:val="24"/>
          <w:lang w:eastAsia="ru-RU"/>
        </w:rPr>
        <w:t>8. Методи контролю</w:t>
      </w:r>
    </w:p>
    <w:p w:rsidR="00ED125A" w:rsidRPr="00EC4868" w:rsidRDefault="00ED125A" w:rsidP="00EC4868">
      <w:pPr>
        <w:spacing w:line="240" w:lineRule="auto"/>
        <w:ind w:firstLine="0"/>
        <w:rPr>
          <w:b/>
          <w:sz w:val="24"/>
          <w:szCs w:val="24"/>
          <w:lang w:eastAsia="ru-RU"/>
        </w:rPr>
      </w:pPr>
    </w:p>
    <w:p w:rsidR="00ED125A" w:rsidRPr="00EC4868" w:rsidRDefault="00ED125A" w:rsidP="00EC4868">
      <w:pPr>
        <w:spacing w:line="240" w:lineRule="auto"/>
        <w:ind w:left="142" w:firstLine="425"/>
        <w:rPr>
          <w:b/>
          <w:sz w:val="24"/>
          <w:szCs w:val="24"/>
          <w:lang w:eastAsia="ru-RU"/>
        </w:rPr>
      </w:pPr>
      <w:r w:rsidRPr="00EC4868">
        <w:rPr>
          <w:sz w:val="24"/>
          <w:szCs w:val="24"/>
          <w:lang w:eastAsia="ru-RU"/>
        </w:rPr>
        <w:t xml:space="preserve">Використовують наступні методи контролю: усний, письмовий, комбінований, програмований, дискусійний. </w:t>
      </w:r>
    </w:p>
    <w:p w:rsidR="00ED125A" w:rsidRPr="00EC4868" w:rsidRDefault="00ED125A" w:rsidP="00EC4868">
      <w:pPr>
        <w:spacing w:line="240" w:lineRule="auto"/>
        <w:ind w:left="142" w:firstLine="425"/>
        <w:rPr>
          <w:sz w:val="24"/>
          <w:szCs w:val="24"/>
          <w:lang w:eastAsia="ru-RU"/>
        </w:rPr>
      </w:pPr>
      <w:r w:rsidRPr="00EC4868">
        <w:rPr>
          <w:sz w:val="24"/>
          <w:szCs w:val="24"/>
          <w:u w:val="single"/>
          <w:lang w:eastAsia="ru-RU"/>
        </w:rPr>
        <w:t>Поточний контроль</w:t>
      </w:r>
      <w:r w:rsidRPr="00EC4868">
        <w:rPr>
          <w:sz w:val="24"/>
          <w:szCs w:val="24"/>
          <w:lang w:eastAsia="ru-RU"/>
        </w:rPr>
        <w:t xml:space="preserve">:  опитування, тестовий контроль, письмовий контроль, за участь у конференціях, олімпіадах з дисципліни, за  підготовку статті. </w:t>
      </w:r>
    </w:p>
    <w:p w:rsidR="00ED125A" w:rsidRPr="00EC4868" w:rsidRDefault="00ED125A" w:rsidP="00EC4868">
      <w:pPr>
        <w:spacing w:line="240" w:lineRule="auto"/>
        <w:ind w:left="142" w:firstLine="425"/>
        <w:rPr>
          <w:sz w:val="24"/>
          <w:szCs w:val="24"/>
          <w:lang w:eastAsia="ru-RU"/>
        </w:rPr>
      </w:pPr>
      <w:r w:rsidRPr="00EC4868">
        <w:rPr>
          <w:sz w:val="24"/>
          <w:szCs w:val="24"/>
          <w:lang w:eastAsia="ru-RU"/>
        </w:rPr>
        <w:t xml:space="preserve"> </w:t>
      </w:r>
      <w:r w:rsidRPr="00EC4868">
        <w:rPr>
          <w:sz w:val="24"/>
          <w:szCs w:val="24"/>
          <w:u w:val="single"/>
          <w:lang w:eastAsia="ru-RU"/>
        </w:rPr>
        <w:t>Поточний  модульний контроль</w:t>
      </w:r>
      <w:r w:rsidRPr="00EC4868">
        <w:rPr>
          <w:sz w:val="24"/>
          <w:szCs w:val="24"/>
          <w:lang w:eastAsia="ru-RU"/>
        </w:rPr>
        <w:t xml:space="preserve">:   перевірка модульної контрольної роботи  </w:t>
      </w:r>
    </w:p>
    <w:p w:rsidR="00ED125A" w:rsidRPr="00EC4868" w:rsidRDefault="00ED125A" w:rsidP="00EC4868">
      <w:pPr>
        <w:spacing w:line="240" w:lineRule="auto"/>
        <w:ind w:left="142" w:firstLine="425"/>
        <w:rPr>
          <w:b/>
          <w:sz w:val="24"/>
          <w:szCs w:val="24"/>
          <w:lang w:eastAsia="ru-RU"/>
        </w:rPr>
      </w:pPr>
      <w:r w:rsidRPr="00EC4868">
        <w:rPr>
          <w:sz w:val="24"/>
          <w:szCs w:val="24"/>
          <w:lang w:eastAsia="ru-RU"/>
        </w:rPr>
        <w:t xml:space="preserve"> </w:t>
      </w:r>
      <w:r w:rsidRPr="00EC4868">
        <w:rPr>
          <w:sz w:val="24"/>
          <w:szCs w:val="24"/>
          <w:u w:val="single"/>
          <w:lang w:eastAsia="ru-RU"/>
        </w:rPr>
        <w:t>Підсумковий контроль</w:t>
      </w:r>
      <w:r>
        <w:rPr>
          <w:sz w:val="24"/>
          <w:szCs w:val="24"/>
          <w:lang w:eastAsia="ru-RU"/>
        </w:rPr>
        <w:t>:  залік</w:t>
      </w:r>
      <w:r w:rsidRPr="00EC4868">
        <w:rPr>
          <w:sz w:val="24"/>
          <w:szCs w:val="24"/>
          <w:lang w:eastAsia="ru-RU"/>
        </w:rPr>
        <w:t>.</w:t>
      </w:r>
    </w:p>
    <w:p w:rsidR="00ED125A" w:rsidRPr="00EC4868" w:rsidRDefault="00ED125A" w:rsidP="00EC4868">
      <w:pPr>
        <w:spacing w:line="240" w:lineRule="auto"/>
        <w:ind w:firstLine="0"/>
        <w:jc w:val="left"/>
        <w:rPr>
          <w:b/>
          <w:sz w:val="24"/>
          <w:szCs w:val="24"/>
          <w:lang w:eastAsia="ru-RU"/>
        </w:rPr>
      </w:pPr>
    </w:p>
    <w:p w:rsidR="00ED125A" w:rsidRPr="00EC4868" w:rsidRDefault="00ED125A" w:rsidP="00EC4868">
      <w:pPr>
        <w:spacing w:line="240" w:lineRule="auto"/>
        <w:ind w:firstLine="0"/>
        <w:jc w:val="center"/>
        <w:rPr>
          <w:b/>
          <w:sz w:val="24"/>
          <w:szCs w:val="24"/>
          <w:lang w:eastAsia="ru-RU"/>
        </w:rPr>
      </w:pPr>
      <w:r w:rsidRPr="00EC4868">
        <w:rPr>
          <w:b/>
          <w:sz w:val="24"/>
          <w:szCs w:val="24"/>
          <w:lang w:eastAsia="ru-RU"/>
        </w:rPr>
        <w:t>9. Критерії оцінювання знань і вмінь студентів</w:t>
      </w:r>
    </w:p>
    <w:p w:rsidR="00ED125A" w:rsidRPr="00EC4868" w:rsidRDefault="00ED125A" w:rsidP="00EC4868">
      <w:pPr>
        <w:spacing w:line="240" w:lineRule="auto"/>
        <w:ind w:firstLine="0"/>
        <w:jc w:val="center"/>
        <w:rPr>
          <w:b/>
          <w:sz w:val="24"/>
          <w:szCs w:val="24"/>
          <w:lang w:eastAsia="ru-RU"/>
        </w:rPr>
      </w:pPr>
    </w:p>
    <w:p w:rsidR="00ED125A" w:rsidRPr="00EC4868" w:rsidRDefault="00ED125A" w:rsidP="00EC4868">
      <w:pPr>
        <w:spacing w:line="240" w:lineRule="auto"/>
        <w:ind w:firstLine="708"/>
        <w:rPr>
          <w:sz w:val="24"/>
          <w:szCs w:val="24"/>
          <w:lang w:eastAsia="ru-RU"/>
        </w:rPr>
      </w:pPr>
      <w:r w:rsidRPr="00EC4868">
        <w:rPr>
          <w:sz w:val="24"/>
          <w:szCs w:val="24"/>
          <w:lang w:eastAsia="ru-RU"/>
        </w:rPr>
        <w:t xml:space="preserve">Контроль успішності студента здійснюється з використанням методів і засобів, що визначені в ХДУ. Академічні успіхи студента оцінюються за шкалою, яка застосована в ХДУ з обов’язковим переведенням оцінок до національної шкали та шкали </w:t>
      </w:r>
      <w:r w:rsidRPr="00EC4868">
        <w:rPr>
          <w:sz w:val="24"/>
          <w:szCs w:val="24"/>
          <w:lang w:val="en-US" w:eastAsia="ru-RU"/>
        </w:rPr>
        <w:t>ECTS</w:t>
      </w:r>
      <w:r w:rsidRPr="00EC4868">
        <w:rPr>
          <w:sz w:val="24"/>
          <w:szCs w:val="24"/>
          <w:lang w:eastAsia="ru-RU"/>
        </w:rPr>
        <w:t>.</w:t>
      </w:r>
    </w:p>
    <w:p w:rsidR="00ED125A" w:rsidRPr="00EC4868" w:rsidRDefault="00ED125A" w:rsidP="00EC4868">
      <w:pPr>
        <w:spacing w:line="240" w:lineRule="auto"/>
        <w:ind w:firstLine="0"/>
        <w:jc w:val="left"/>
        <w:rPr>
          <w:b/>
          <w:bCs/>
          <w:sz w:val="24"/>
          <w:szCs w:val="24"/>
          <w:lang w:eastAsia="ru-RU"/>
        </w:rPr>
      </w:pPr>
    </w:p>
    <w:p w:rsidR="00ED125A" w:rsidRPr="00EC4868" w:rsidRDefault="00ED125A" w:rsidP="00EC4868">
      <w:pPr>
        <w:spacing w:line="240" w:lineRule="auto"/>
        <w:ind w:firstLine="0"/>
        <w:jc w:val="left"/>
        <w:rPr>
          <w:b/>
          <w:bCs/>
          <w:sz w:val="24"/>
          <w:szCs w:val="24"/>
          <w:lang w:eastAsia="ru-RU"/>
        </w:rPr>
      </w:pPr>
    </w:p>
    <w:p w:rsidR="00ED125A" w:rsidRPr="00EC4868" w:rsidRDefault="00ED125A" w:rsidP="00EC4868">
      <w:pPr>
        <w:spacing w:line="240" w:lineRule="auto"/>
        <w:ind w:firstLine="0"/>
        <w:jc w:val="center"/>
        <w:rPr>
          <w:b/>
          <w:bCs/>
          <w:sz w:val="24"/>
          <w:szCs w:val="24"/>
          <w:lang w:eastAsia="ru-RU"/>
        </w:rPr>
      </w:pPr>
      <w:r w:rsidRPr="00EC4868">
        <w:rPr>
          <w:b/>
          <w:bCs/>
          <w:sz w:val="24"/>
          <w:szCs w:val="24"/>
          <w:lang w:eastAsia="ru-RU"/>
        </w:rPr>
        <w:t>Шкала оцінювання: національна та ECTS</w:t>
      </w:r>
    </w:p>
    <w:p w:rsidR="00ED125A" w:rsidRPr="00EC4868" w:rsidRDefault="00ED125A" w:rsidP="00EC4868">
      <w:pPr>
        <w:spacing w:line="240" w:lineRule="auto"/>
        <w:ind w:firstLine="0"/>
        <w:jc w:val="center"/>
        <w:rPr>
          <w:b/>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89"/>
        <w:gridCol w:w="3190"/>
        <w:gridCol w:w="3191"/>
      </w:tblGrid>
      <w:tr w:rsidR="00ED125A" w:rsidRPr="0026012C" w:rsidTr="00EC4868">
        <w:tc>
          <w:tcPr>
            <w:tcW w:w="3190" w:type="dxa"/>
            <w:vAlign w:val="center"/>
          </w:tcPr>
          <w:p w:rsidR="00ED125A" w:rsidRPr="00EC4868" w:rsidRDefault="00ED125A" w:rsidP="00EC4868">
            <w:pPr>
              <w:spacing w:line="240" w:lineRule="auto"/>
              <w:ind w:firstLine="0"/>
              <w:jc w:val="center"/>
              <w:rPr>
                <w:sz w:val="24"/>
                <w:szCs w:val="24"/>
                <w:lang w:val="en-US" w:eastAsia="ru-RU"/>
              </w:rPr>
            </w:pPr>
            <w:r w:rsidRPr="00EC4868">
              <w:rPr>
                <w:sz w:val="24"/>
                <w:szCs w:val="24"/>
                <w:lang w:eastAsia="ru-RU"/>
              </w:rPr>
              <w:t xml:space="preserve">Оцінка за шкалою </w:t>
            </w:r>
            <w:r w:rsidRPr="00EC4868">
              <w:rPr>
                <w:sz w:val="24"/>
                <w:szCs w:val="24"/>
                <w:lang w:val="en-US" w:eastAsia="ru-RU"/>
              </w:rPr>
              <w:t>ECTS</w:t>
            </w:r>
          </w:p>
        </w:tc>
        <w:tc>
          <w:tcPr>
            <w:tcW w:w="3190" w:type="dxa"/>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Оцінка за бальною шкалою, що використовується в Херсонському державному університеті</w:t>
            </w:r>
          </w:p>
        </w:tc>
        <w:tc>
          <w:tcPr>
            <w:tcW w:w="3191" w:type="dxa"/>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Оцінка за національною шкалою</w:t>
            </w:r>
          </w:p>
        </w:tc>
      </w:tr>
      <w:tr w:rsidR="00ED125A" w:rsidRPr="0026012C" w:rsidTr="00EC4868">
        <w:tc>
          <w:tcPr>
            <w:tcW w:w="3190" w:type="dxa"/>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А</w:t>
            </w:r>
          </w:p>
        </w:tc>
        <w:tc>
          <w:tcPr>
            <w:tcW w:w="3190" w:type="dxa"/>
            <w:vAlign w:val="center"/>
          </w:tcPr>
          <w:p w:rsidR="00ED125A" w:rsidRPr="00EC4868" w:rsidRDefault="00ED125A" w:rsidP="00EC4868">
            <w:pPr>
              <w:spacing w:line="240" w:lineRule="auto"/>
              <w:ind w:firstLine="0"/>
              <w:jc w:val="center"/>
              <w:rPr>
                <w:sz w:val="24"/>
                <w:szCs w:val="24"/>
                <w:lang w:val="en-US" w:eastAsia="ru-RU"/>
              </w:rPr>
            </w:pPr>
            <w:r w:rsidRPr="00EC4868">
              <w:rPr>
                <w:sz w:val="24"/>
                <w:szCs w:val="24"/>
                <w:lang w:val="en-US" w:eastAsia="ru-RU"/>
              </w:rPr>
              <w:t>5</w:t>
            </w:r>
          </w:p>
        </w:tc>
        <w:tc>
          <w:tcPr>
            <w:tcW w:w="3191" w:type="dxa"/>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відмінно</w:t>
            </w:r>
          </w:p>
        </w:tc>
      </w:tr>
      <w:tr w:rsidR="00ED125A" w:rsidRPr="0026012C" w:rsidTr="00EC4868">
        <w:trPr>
          <w:cantSplit/>
        </w:trPr>
        <w:tc>
          <w:tcPr>
            <w:tcW w:w="3190" w:type="dxa"/>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В</w:t>
            </w:r>
          </w:p>
        </w:tc>
        <w:tc>
          <w:tcPr>
            <w:tcW w:w="3190" w:type="dxa"/>
            <w:vAlign w:val="center"/>
          </w:tcPr>
          <w:p w:rsidR="00ED125A" w:rsidRPr="00EC4868" w:rsidRDefault="00ED125A" w:rsidP="00EC4868">
            <w:pPr>
              <w:spacing w:line="240" w:lineRule="auto"/>
              <w:ind w:firstLine="0"/>
              <w:jc w:val="center"/>
              <w:rPr>
                <w:sz w:val="24"/>
                <w:szCs w:val="24"/>
                <w:lang w:val="en-US" w:eastAsia="ru-RU"/>
              </w:rPr>
            </w:pPr>
            <w:r w:rsidRPr="00EC4868">
              <w:rPr>
                <w:sz w:val="24"/>
                <w:szCs w:val="24"/>
                <w:lang w:eastAsia="ru-RU"/>
              </w:rPr>
              <w:t>4</w:t>
            </w:r>
          </w:p>
        </w:tc>
        <w:tc>
          <w:tcPr>
            <w:tcW w:w="3191" w:type="dxa"/>
            <w:vMerge w:val="restart"/>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добре</w:t>
            </w:r>
          </w:p>
        </w:tc>
      </w:tr>
      <w:tr w:rsidR="00ED125A" w:rsidRPr="0026012C" w:rsidTr="00EC4868">
        <w:trPr>
          <w:cantSplit/>
        </w:trPr>
        <w:tc>
          <w:tcPr>
            <w:tcW w:w="3190" w:type="dxa"/>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С</w:t>
            </w:r>
          </w:p>
        </w:tc>
        <w:tc>
          <w:tcPr>
            <w:tcW w:w="3190" w:type="dxa"/>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4</w:t>
            </w:r>
          </w:p>
        </w:tc>
        <w:tc>
          <w:tcPr>
            <w:tcW w:w="0" w:type="auto"/>
            <w:vMerge/>
            <w:vAlign w:val="center"/>
          </w:tcPr>
          <w:p w:rsidR="00ED125A" w:rsidRPr="00EC4868" w:rsidRDefault="00ED125A" w:rsidP="00EC4868">
            <w:pPr>
              <w:spacing w:line="240" w:lineRule="auto"/>
              <w:ind w:firstLine="0"/>
              <w:jc w:val="left"/>
              <w:rPr>
                <w:sz w:val="24"/>
                <w:szCs w:val="24"/>
                <w:lang w:eastAsia="ru-RU"/>
              </w:rPr>
            </w:pPr>
          </w:p>
        </w:tc>
      </w:tr>
      <w:tr w:rsidR="00ED125A" w:rsidRPr="0026012C" w:rsidTr="00EC4868">
        <w:trPr>
          <w:cantSplit/>
        </w:trPr>
        <w:tc>
          <w:tcPr>
            <w:tcW w:w="3190" w:type="dxa"/>
            <w:vAlign w:val="center"/>
          </w:tcPr>
          <w:p w:rsidR="00ED125A" w:rsidRPr="00EC4868" w:rsidRDefault="00ED125A" w:rsidP="00EC4868">
            <w:pPr>
              <w:spacing w:line="240" w:lineRule="auto"/>
              <w:ind w:firstLine="0"/>
              <w:jc w:val="center"/>
              <w:rPr>
                <w:sz w:val="24"/>
                <w:szCs w:val="24"/>
                <w:lang w:val="en-US" w:eastAsia="ru-RU"/>
              </w:rPr>
            </w:pPr>
            <w:r w:rsidRPr="00EC4868">
              <w:rPr>
                <w:sz w:val="24"/>
                <w:szCs w:val="24"/>
                <w:lang w:val="en-US" w:eastAsia="ru-RU"/>
              </w:rPr>
              <w:t>D</w:t>
            </w:r>
          </w:p>
        </w:tc>
        <w:tc>
          <w:tcPr>
            <w:tcW w:w="3190" w:type="dxa"/>
            <w:vAlign w:val="center"/>
          </w:tcPr>
          <w:p w:rsidR="00ED125A" w:rsidRPr="00EC4868" w:rsidRDefault="00ED125A" w:rsidP="00EC4868">
            <w:pPr>
              <w:spacing w:line="240" w:lineRule="auto"/>
              <w:ind w:firstLine="0"/>
              <w:jc w:val="center"/>
              <w:rPr>
                <w:sz w:val="24"/>
                <w:szCs w:val="24"/>
                <w:lang w:val="en-US" w:eastAsia="ru-RU"/>
              </w:rPr>
            </w:pPr>
            <w:r w:rsidRPr="00EC4868">
              <w:rPr>
                <w:sz w:val="24"/>
                <w:szCs w:val="24"/>
                <w:lang w:eastAsia="ru-RU"/>
              </w:rPr>
              <w:t>3</w:t>
            </w:r>
          </w:p>
        </w:tc>
        <w:tc>
          <w:tcPr>
            <w:tcW w:w="3191" w:type="dxa"/>
            <w:vMerge w:val="restart"/>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задовільно</w:t>
            </w:r>
          </w:p>
        </w:tc>
      </w:tr>
      <w:tr w:rsidR="00ED125A" w:rsidRPr="0026012C" w:rsidTr="00EC4868">
        <w:trPr>
          <w:cantSplit/>
        </w:trPr>
        <w:tc>
          <w:tcPr>
            <w:tcW w:w="3190" w:type="dxa"/>
            <w:vAlign w:val="center"/>
          </w:tcPr>
          <w:p w:rsidR="00ED125A" w:rsidRPr="00EC4868" w:rsidRDefault="00ED125A" w:rsidP="00EC4868">
            <w:pPr>
              <w:spacing w:line="240" w:lineRule="auto"/>
              <w:ind w:firstLine="0"/>
              <w:jc w:val="center"/>
              <w:rPr>
                <w:sz w:val="24"/>
                <w:szCs w:val="24"/>
                <w:lang w:val="en-US" w:eastAsia="ru-RU"/>
              </w:rPr>
            </w:pPr>
            <w:r w:rsidRPr="00EC4868">
              <w:rPr>
                <w:sz w:val="24"/>
                <w:szCs w:val="24"/>
                <w:lang w:val="en-US" w:eastAsia="ru-RU"/>
              </w:rPr>
              <w:t>E</w:t>
            </w:r>
          </w:p>
        </w:tc>
        <w:tc>
          <w:tcPr>
            <w:tcW w:w="3190" w:type="dxa"/>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3</w:t>
            </w:r>
          </w:p>
        </w:tc>
        <w:tc>
          <w:tcPr>
            <w:tcW w:w="0" w:type="auto"/>
            <w:vMerge/>
            <w:vAlign w:val="center"/>
          </w:tcPr>
          <w:p w:rsidR="00ED125A" w:rsidRPr="00EC4868" w:rsidRDefault="00ED125A" w:rsidP="00EC4868">
            <w:pPr>
              <w:spacing w:line="240" w:lineRule="auto"/>
              <w:ind w:firstLine="0"/>
              <w:jc w:val="left"/>
              <w:rPr>
                <w:sz w:val="24"/>
                <w:szCs w:val="24"/>
                <w:lang w:eastAsia="ru-RU"/>
              </w:rPr>
            </w:pPr>
          </w:p>
        </w:tc>
      </w:tr>
      <w:tr w:rsidR="00ED125A" w:rsidRPr="0026012C" w:rsidTr="00EC4868">
        <w:tc>
          <w:tcPr>
            <w:tcW w:w="3190" w:type="dxa"/>
            <w:vAlign w:val="center"/>
          </w:tcPr>
          <w:p w:rsidR="00ED125A" w:rsidRPr="00EC4868" w:rsidRDefault="00ED125A" w:rsidP="00EC4868">
            <w:pPr>
              <w:spacing w:line="240" w:lineRule="auto"/>
              <w:ind w:firstLine="0"/>
              <w:jc w:val="center"/>
              <w:rPr>
                <w:sz w:val="24"/>
                <w:szCs w:val="24"/>
                <w:lang w:val="en-US" w:eastAsia="ru-RU"/>
              </w:rPr>
            </w:pPr>
            <w:r w:rsidRPr="00EC4868">
              <w:rPr>
                <w:sz w:val="24"/>
                <w:szCs w:val="24"/>
                <w:lang w:val="en-US" w:eastAsia="ru-RU"/>
              </w:rPr>
              <w:t>FX</w:t>
            </w:r>
          </w:p>
        </w:tc>
        <w:tc>
          <w:tcPr>
            <w:tcW w:w="3190" w:type="dxa"/>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2</w:t>
            </w:r>
          </w:p>
        </w:tc>
        <w:tc>
          <w:tcPr>
            <w:tcW w:w="3191" w:type="dxa"/>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незадовільно з можливістю повторного складання</w:t>
            </w:r>
          </w:p>
        </w:tc>
      </w:tr>
      <w:tr w:rsidR="00ED125A" w:rsidRPr="0026012C" w:rsidTr="00EC4868">
        <w:tc>
          <w:tcPr>
            <w:tcW w:w="3190" w:type="dxa"/>
            <w:vAlign w:val="center"/>
          </w:tcPr>
          <w:p w:rsidR="00ED125A" w:rsidRPr="00EC4868" w:rsidRDefault="00ED125A" w:rsidP="00EC4868">
            <w:pPr>
              <w:spacing w:line="240" w:lineRule="auto"/>
              <w:ind w:firstLine="0"/>
              <w:jc w:val="center"/>
              <w:rPr>
                <w:sz w:val="24"/>
                <w:szCs w:val="24"/>
                <w:lang w:val="en-US" w:eastAsia="ru-RU"/>
              </w:rPr>
            </w:pPr>
            <w:r w:rsidRPr="00EC4868">
              <w:rPr>
                <w:sz w:val="24"/>
                <w:szCs w:val="24"/>
                <w:lang w:val="en-US" w:eastAsia="ru-RU"/>
              </w:rPr>
              <w:t>F</w:t>
            </w:r>
          </w:p>
        </w:tc>
        <w:tc>
          <w:tcPr>
            <w:tcW w:w="3190" w:type="dxa"/>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1</w:t>
            </w:r>
          </w:p>
        </w:tc>
        <w:tc>
          <w:tcPr>
            <w:tcW w:w="3191" w:type="dxa"/>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незадовільно з обов’язковим повторним вивченням дисципліни</w:t>
            </w:r>
          </w:p>
        </w:tc>
      </w:tr>
    </w:tbl>
    <w:p w:rsidR="00ED125A" w:rsidRPr="00EC4868" w:rsidRDefault="00ED125A" w:rsidP="00EC4868">
      <w:pPr>
        <w:shd w:val="clear" w:color="auto" w:fill="FFFFFF"/>
        <w:spacing w:line="240" w:lineRule="auto"/>
        <w:ind w:firstLine="0"/>
        <w:jc w:val="left"/>
        <w:rPr>
          <w:b/>
          <w:sz w:val="24"/>
          <w:szCs w:val="24"/>
          <w:lang w:eastAsia="ru-RU"/>
        </w:rPr>
      </w:pPr>
    </w:p>
    <w:p w:rsidR="00ED125A" w:rsidRPr="00EC4868" w:rsidRDefault="00ED125A" w:rsidP="00EC4868">
      <w:pPr>
        <w:shd w:val="clear" w:color="auto" w:fill="FFFFFF"/>
        <w:spacing w:line="240" w:lineRule="auto"/>
        <w:ind w:firstLine="0"/>
        <w:jc w:val="left"/>
        <w:rPr>
          <w:b/>
          <w:sz w:val="24"/>
          <w:szCs w:val="24"/>
          <w:lang w:val="ru-RU" w:eastAsia="ru-RU"/>
        </w:rPr>
      </w:pPr>
    </w:p>
    <w:p w:rsidR="00ED125A" w:rsidRPr="00EC4868" w:rsidRDefault="00ED125A" w:rsidP="00EC4868">
      <w:pPr>
        <w:shd w:val="clear" w:color="auto" w:fill="FFFFFF"/>
        <w:spacing w:line="240" w:lineRule="auto"/>
        <w:ind w:firstLine="0"/>
        <w:jc w:val="center"/>
        <w:rPr>
          <w:b/>
          <w:sz w:val="24"/>
          <w:szCs w:val="24"/>
          <w:lang w:eastAsia="ru-RU"/>
        </w:rPr>
      </w:pPr>
      <w:r w:rsidRPr="00EC4868">
        <w:rPr>
          <w:b/>
          <w:sz w:val="24"/>
          <w:szCs w:val="24"/>
          <w:lang w:eastAsia="ru-RU"/>
        </w:rPr>
        <w:t>10. Методичне забезпечення</w:t>
      </w:r>
    </w:p>
    <w:p w:rsidR="00ED125A" w:rsidRPr="00EC4868" w:rsidRDefault="00ED125A" w:rsidP="00EC4868">
      <w:pPr>
        <w:shd w:val="clear" w:color="auto" w:fill="FFFFFF"/>
        <w:spacing w:line="240" w:lineRule="auto"/>
        <w:ind w:firstLine="0"/>
        <w:jc w:val="center"/>
        <w:rPr>
          <w:b/>
          <w:sz w:val="24"/>
          <w:szCs w:val="24"/>
          <w:lang w:eastAsia="ru-RU"/>
        </w:rPr>
      </w:pPr>
    </w:p>
    <w:p w:rsidR="00ED125A" w:rsidRPr="00EC4868" w:rsidRDefault="00ED125A" w:rsidP="00EC4868">
      <w:pPr>
        <w:shd w:val="clear" w:color="auto" w:fill="FFFFFF"/>
        <w:spacing w:line="240" w:lineRule="auto"/>
        <w:ind w:firstLine="708"/>
        <w:rPr>
          <w:color w:val="000000"/>
          <w:sz w:val="24"/>
          <w:szCs w:val="24"/>
          <w:lang w:eastAsia="ru-RU"/>
        </w:rPr>
      </w:pPr>
      <w:r w:rsidRPr="00EC4868">
        <w:rPr>
          <w:color w:val="000000"/>
          <w:sz w:val="24"/>
          <w:szCs w:val="24"/>
          <w:lang w:eastAsia="ru-RU"/>
        </w:rPr>
        <w:t>Робоча програма, підручники, нормативні та законодавчі документи, опорний конспект лекцій, електронні варіанти лекцій, методичні рекомендації щодо</w:t>
      </w:r>
      <w:r w:rsidRPr="00EC4868">
        <w:rPr>
          <w:b/>
          <w:sz w:val="24"/>
          <w:szCs w:val="24"/>
          <w:lang w:eastAsia="ru-RU"/>
        </w:rPr>
        <w:t xml:space="preserve"> </w:t>
      </w:r>
      <w:r w:rsidRPr="00EC4868">
        <w:rPr>
          <w:sz w:val="24"/>
          <w:szCs w:val="24"/>
          <w:lang w:eastAsia="ru-RU"/>
        </w:rPr>
        <w:t>проведення практичних занять та організації самостійної роботи студентів,</w:t>
      </w:r>
      <w:r w:rsidRPr="00EC4868">
        <w:rPr>
          <w:b/>
          <w:sz w:val="24"/>
          <w:szCs w:val="24"/>
          <w:lang w:eastAsia="ru-RU"/>
        </w:rPr>
        <w:t xml:space="preserve"> </w:t>
      </w:r>
      <w:r w:rsidRPr="00EC4868">
        <w:rPr>
          <w:sz w:val="24"/>
          <w:szCs w:val="24"/>
          <w:lang w:eastAsia="ru-RU"/>
        </w:rPr>
        <w:t>методичні рекомендації з курсу щодо проведення комплексного контролю знань студентів,</w:t>
      </w:r>
      <w:r w:rsidRPr="00EC4868">
        <w:rPr>
          <w:b/>
          <w:sz w:val="24"/>
          <w:szCs w:val="24"/>
          <w:lang w:eastAsia="ru-RU"/>
        </w:rPr>
        <w:t xml:space="preserve"> </w:t>
      </w:r>
      <w:r w:rsidRPr="00EC4868">
        <w:rPr>
          <w:color w:val="000000"/>
          <w:sz w:val="24"/>
          <w:szCs w:val="24"/>
          <w:lang w:eastAsia="ru-RU"/>
        </w:rPr>
        <w:t>банк Інтернет-ресурсів.</w:t>
      </w:r>
    </w:p>
    <w:p w:rsidR="00ED125A" w:rsidRPr="00EC4868" w:rsidRDefault="00ED125A" w:rsidP="00EC4868">
      <w:pPr>
        <w:spacing w:line="240" w:lineRule="auto"/>
        <w:ind w:firstLine="0"/>
        <w:jc w:val="left"/>
        <w:rPr>
          <w:b/>
          <w:bCs/>
          <w:sz w:val="24"/>
          <w:szCs w:val="24"/>
          <w:lang w:eastAsia="ru-RU"/>
        </w:rPr>
      </w:pPr>
    </w:p>
    <w:p w:rsidR="00ED125A" w:rsidRPr="00EC4868" w:rsidRDefault="00ED125A" w:rsidP="00EC4868">
      <w:pPr>
        <w:keepNext/>
        <w:tabs>
          <w:tab w:val="num" w:pos="1069"/>
        </w:tabs>
        <w:spacing w:before="240" w:after="60" w:line="240" w:lineRule="auto"/>
        <w:ind w:firstLine="0"/>
        <w:jc w:val="left"/>
        <w:outlineLvl w:val="0"/>
        <w:rPr>
          <w:rFonts w:ascii="Arial" w:hAnsi="Arial" w:cs="Arial"/>
          <w:bCs/>
          <w:kern w:val="32"/>
          <w:sz w:val="24"/>
          <w:szCs w:val="32"/>
          <w:lang w:eastAsia="ru-RU"/>
        </w:rPr>
      </w:pPr>
    </w:p>
    <w:p w:rsidR="00ED125A" w:rsidRPr="00EC4868" w:rsidRDefault="00ED125A" w:rsidP="00EC4868">
      <w:pPr>
        <w:shd w:val="clear" w:color="auto" w:fill="FFFFFF"/>
        <w:spacing w:line="240" w:lineRule="auto"/>
        <w:ind w:firstLine="0"/>
        <w:jc w:val="center"/>
        <w:rPr>
          <w:b/>
          <w:sz w:val="24"/>
          <w:szCs w:val="24"/>
          <w:lang w:eastAsia="ru-RU"/>
        </w:rPr>
      </w:pPr>
      <w:r w:rsidRPr="00EC4868">
        <w:rPr>
          <w:b/>
          <w:sz w:val="24"/>
          <w:szCs w:val="24"/>
          <w:lang w:eastAsia="ru-RU"/>
        </w:rPr>
        <w:t>14. Рекомендована література</w:t>
      </w:r>
    </w:p>
    <w:p w:rsidR="00ED125A" w:rsidRPr="00EC4868" w:rsidRDefault="00ED125A" w:rsidP="00EC4868">
      <w:pPr>
        <w:shd w:val="clear" w:color="auto" w:fill="FFFFFF"/>
        <w:spacing w:line="240" w:lineRule="auto"/>
        <w:ind w:firstLine="0"/>
        <w:jc w:val="center"/>
        <w:rPr>
          <w:b/>
          <w:bCs/>
          <w:spacing w:val="-6"/>
          <w:sz w:val="24"/>
          <w:szCs w:val="24"/>
          <w:lang w:eastAsia="ru-RU"/>
        </w:rPr>
      </w:pPr>
    </w:p>
    <w:tbl>
      <w:tblPr>
        <w:tblW w:w="97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6311"/>
        <w:gridCol w:w="2880"/>
      </w:tblGrid>
      <w:tr w:rsidR="00ED125A" w:rsidRPr="0026012C" w:rsidTr="00EC4868">
        <w:tc>
          <w:tcPr>
            <w:tcW w:w="540" w:type="dxa"/>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 з/п</w:t>
            </w:r>
          </w:p>
        </w:tc>
        <w:tc>
          <w:tcPr>
            <w:tcW w:w="6311" w:type="dxa"/>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 xml:space="preserve">Підручники, навчальні посібники </w:t>
            </w:r>
          </w:p>
        </w:tc>
        <w:tc>
          <w:tcPr>
            <w:tcW w:w="2880" w:type="dxa"/>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Кількість примірників у бібліотеці або на кафедрі для базової літератури</w:t>
            </w:r>
          </w:p>
        </w:tc>
      </w:tr>
      <w:tr w:rsidR="00ED125A" w:rsidRPr="0026012C" w:rsidTr="00EC4868">
        <w:tc>
          <w:tcPr>
            <w:tcW w:w="9731" w:type="dxa"/>
            <w:gridSpan w:val="3"/>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Базова</w:t>
            </w:r>
          </w:p>
        </w:tc>
      </w:tr>
      <w:tr w:rsidR="00ED125A" w:rsidRPr="0026012C" w:rsidTr="00EC4868">
        <w:tc>
          <w:tcPr>
            <w:tcW w:w="540" w:type="dxa"/>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1</w:t>
            </w:r>
          </w:p>
        </w:tc>
        <w:tc>
          <w:tcPr>
            <w:tcW w:w="6311" w:type="dxa"/>
            <w:vAlign w:val="center"/>
          </w:tcPr>
          <w:p w:rsidR="00ED125A" w:rsidRPr="00EC4868" w:rsidRDefault="00ED125A" w:rsidP="005D4043">
            <w:pPr>
              <w:widowControl w:val="0"/>
              <w:spacing w:line="240" w:lineRule="auto"/>
              <w:ind w:firstLine="0"/>
              <w:contextualSpacing/>
              <w:rPr>
                <w:color w:val="000000"/>
                <w:sz w:val="24"/>
                <w:szCs w:val="24"/>
                <w:lang w:eastAsia="uk-UA"/>
              </w:rPr>
            </w:pPr>
            <w:r w:rsidRPr="00EC4868">
              <w:rPr>
                <w:sz w:val="24"/>
                <w:szCs w:val="24"/>
                <w:lang w:eastAsia="ru-RU"/>
              </w:rPr>
              <w:t>Кальченко Т.В. Глобальна економіка: навч. посібник / Т.В. Кальченко. – К.: КНЕУ, 2009. –  364 с.</w:t>
            </w:r>
          </w:p>
        </w:tc>
        <w:tc>
          <w:tcPr>
            <w:tcW w:w="2880" w:type="dxa"/>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1</w:t>
            </w:r>
          </w:p>
        </w:tc>
      </w:tr>
      <w:tr w:rsidR="00ED125A" w:rsidRPr="0026012C" w:rsidTr="00EC4868">
        <w:tc>
          <w:tcPr>
            <w:tcW w:w="540" w:type="dxa"/>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2</w:t>
            </w:r>
          </w:p>
        </w:tc>
        <w:tc>
          <w:tcPr>
            <w:tcW w:w="6311" w:type="dxa"/>
            <w:vAlign w:val="center"/>
          </w:tcPr>
          <w:p w:rsidR="00ED125A" w:rsidRPr="00EC4868" w:rsidRDefault="00ED125A" w:rsidP="005D4043">
            <w:pPr>
              <w:widowControl w:val="0"/>
              <w:spacing w:line="240" w:lineRule="auto"/>
              <w:ind w:firstLine="0"/>
              <w:contextualSpacing/>
              <w:rPr>
                <w:color w:val="000000"/>
                <w:sz w:val="24"/>
                <w:szCs w:val="24"/>
                <w:lang w:eastAsia="uk-UA"/>
              </w:rPr>
            </w:pPr>
            <w:r w:rsidRPr="00EC4868">
              <w:rPr>
                <w:sz w:val="24"/>
                <w:szCs w:val="24"/>
                <w:lang w:eastAsia="ru-RU"/>
              </w:rPr>
              <w:t>Одягайло Б.М. Глобальна економіка: навч. посібник / Б.М. Одягайло. – Львів: Магнолія, 2009. – 206 с.</w:t>
            </w:r>
          </w:p>
        </w:tc>
        <w:tc>
          <w:tcPr>
            <w:tcW w:w="2880" w:type="dxa"/>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1</w:t>
            </w:r>
          </w:p>
        </w:tc>
      </w:tr>
      <w:tr w:rsidR="00ED125A" w:rsidRPr="0026012C" w:rsidTr="00EC4868">
        <w:tc>
          <w:tcPr>
            <w:tcW w:w="540" w:type="dxa"/>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4</w:t>
            </w:r>
          </w:p>
        </w:tc>
        <w:tc>
          <w:tcPr>
            <w:tcW w:w="6311" w:type="dxa"/>
          </w:tcPr>
          <w:p w:rsidR="00ED125A" w:rsidRPr="00EC4868" w:rsidRDefault="00ED125A" w:rsidP="00EC4868">
            <w:pPr>
              <w:widowControl w:val="0"/>
              <w:spacing w:line="240" w:lineRule="auto"/>
              <w:ind w:firstLine="0"/>
              <w:contextualSpacing/>
              <w:rPr>
                <w:color w:val="000000"/>
                <w:sz w:val="24"/>
                <w:szCs w:val="24"/>
                <w:lang w:eastAsia="uk-UA"/>
              </w:rPr>
            </w:pPr>
            <w:r w:rsidRPr="00EC4868">
              <w:rPr>
                <w:color w:val="000000"/>
                <w:sz w:val="24"/>
                <w:szCs w:val="24"/>
                <w:lang w:eastAsia="uk-UA"/>
              </w:rPr>
              <w:t xml:space="preserve">Регіони України: статистичний щорічник [Електронний ресурс]. </w:t>
            </w:r>
            <w:r w:rsidRPr="00EC4868">
              <w:rPr>
                <w:sz w:val="24"/>
                <w:szCs w:val="24"/>
                <w:lang w:eastAsia="ru-RU"/>
              </w:rPr>
              <w:t>–</w:t>
            </w:r>
            <w:r w:rsidRPr="00EC4868">
              <w:rPr>
                <w:color w:val="000000"/>
                <w:sz w:val="24"/>
                <w:szCs w:val="24"/>
                <w:lang w:eastAsia="uk-UA"/>
              </w:rPr>
              <w:t xml:space="preserve">  Режим доступу: www.ukrstat.gov. ua.</w:t>
            </w:r>
          </w:p>
        </w:tc>
        <w:tc>
          <w:tcPr>
            <w:tcW w:w="2880" w:type="dxa"/>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В електронному вигляді на кафедрі</w:t>
            </w:r>
          </w:p>
        </w:tc>
      </w:tr>
      <w:tr w:rsidR="00ED125A" w:rsidRPr="0026012C" w:rsidTr="00EC4868">
        <w:tc>
          <w:tcPr>
            <w:tcW w:w="9731" w:type="dxa"/>
            <w:gridSpan w:val="3"/>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Допоміжна</w:t>
            </w:r>
          </w:p>
        </w:tc>
      </w:tr>
      <w:tr w:rsidR="00ED125A" w:rsidRPr="0026012C" w:rsidTr="00EC4868">
        <w:trPr>
          <w:trHeight w:val="511"/>
        </w:trPr>
        <w:tc>
          <w:tcPr>
            <w:tcW w:w="540" w:type="dxa"/>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5</w:t>
            </w:r>
          </w:p>
        </w:tc>
        <w:tc>
          <w:tcPr>
            <w:tcW w:w="9191" w:type="dxa"/>
            <w:gridSpan w:val="2"/>
          </w:tcPr>
          <w:p w:rsidR="00ED125A" w:rsidRPr="00EC4868" w:rsidRDefault="00ED125A" w:rsidP="00EC4868">
            <w:pPr>
              <w:widowControl w:val="0"/>
              <w:tabs>
                <w:tab w:val="left" w:pos="1085"/>
              </w:tabs>
              <w:spacing w:after="200" w:line="240" w:lineRule="auto"/>
              <w:ind w:firstLine="0"/>
              <w:rPr>
                <w:color w:val="000000"/>
                <w:sz w:val="24"/>
                <w:szCs w:val="24"/>
                <w:lang w:eastAsia="uk-UA"/>
              </w:rPr>
            </w:pPr>
            <w:r w:rsidRPr="00EC4868">
              <w:rPr>
                <w:color w:val="000000"/>
                <w:sz w:val="24"/>
                <w:szCs w:val="24"/>
                <w:lang w:eastAsia="uk-UA"/>
              </w:rPr>
              <w:t xml:space="preserve">Гальчинський А. Глобальні трансформації: концептуальні альтернативи: методологічні аспекти / А. Гальчинський. </w:t>
            </w:r>
            <w:r w:rsidRPr="00EC4868">
              <w:rPr>
                <w:sz w:val="24"/>
                <w:szCs w:val="24"/>
                <w:lang w:eastAsia="ru-RU"/>
              </w:rPr>
              <w:t>–</w:t>
            </w:r>
            <w:r w:rsidRPr="00EC4868">
              <w:rPr>
                <w:color w:val="000000"/>
                <w:sz w:val="24"/>
                <w:szCs w:val="24"/>
                <w:lang w:eastAsia="uk-UA"/>
              </w:rPr>
              <w:t xml:space="preserve"> К.: Либідь, 2006. </w:t>
            </w:r>
            <w:r w:rsidRPr="00EC4868">
              <w:rPr>
                <w:sz w:val="24"/>
                <w:szCs w:val="24"/>
                <w:lang w:eastAsia="ru-RU"/>
              </w:rPr>
              <w:t>–</w:t>
            </w:r>
            <w:r w:rsidRPr="00EC4868">
              <w:rPr>
                <w:color w:val="000000"/>
                <w:sz w:val="24"/>
                <w:szCs w:val="24"/>
                <w:lang w:eastAsia="uk-UA"/>
              </w:rPr>
              <w:t xml:space="preserve">  467 с.</w:t>
            </w:r>
          </w:p>
        </w:tc>
      </w:tr>
      <w:tr w:rsidR="00ED125A" w:rsidRPr="0026012C" w:rsidTr="00EC4868">
        <w:trPr>
          <w:trHeight w:val="749"/>
        </w:trPr>
        <w:tc>
          <w:tcPr>
            <w:tcW w:w="540" w:type="dxa"/>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6</w:t>
            </w:r>
          </w:p>
        </w:tc>
        <w:tc>
          <w:tcPr>
            <w:tcW w:w="9191" w:type="dxa"/>
            <w:gridSpan w:val="2"/>
          </w:tcPr>
          <w:p w:rsidR="00ED125A" w:rsidRPr="00EC4868" w:rsidRDefault="00ED125A" w:rsidP="00EC4868">
            <w:pPr>
              <w:spacing w:line="240" w:lineRule="auto"/>
              <w:ind w:firstLine="0"/>
              <w:rPr>
                <w:sz w:val="24"/>
                <w:szCs w:val="24"/>
                <w:lang w:eastAsia="ru-RU"/>
              </w:rPr>
            </w:pPr>
            <w:r w:rsidRPr="00EC4868">
              <w:rPr>
                <w:color w:val="000000"/>
                <w:sz w:val="24"/>
                <w:szCs w:val="24"/>
                <w:lang w:eastAsia="uk-UA"/>
              </w:rPr>
              <w:t xml:space="preserve">Куцик П.О. Глобальна економіка: принципи становлення, функціонування, регулювання та розвитку: монографія / П.О. Куцик, О.І. Ковтун, Г.І. Башнянин. </w:t>
            </w:r>
            <w:r w:rsidRPr="00EC4868">
              <w:rPr>
                <w:sz w:val="24"/>
                <w:szCs w:val="24"/>
                <w:lang w:eastAsia="ru-RU"/>
              </w:rPr>
              <w:t>–</w:t>
            </w:r>
            <w:r w:rsidRPr="00EC4868">
              <w:rPr>
                <w:color w:val="000000"/>
                <w:sz w:val="24"/>
                <w:szCs w:val="24"/>
                <w:lang w:eastAsia="uk-UA"/>
              </w:rPr>
              <w:t xml:space="preserve">Львів: Видавництво ЛКА, 2015. </w:t>
            </w:r>
            <w:r w:rsidRPr="00EC4868">
              <w:rPr>
                <w:sz w:val="24"/>
                <w:szCs w:val="24"/>
                <w:lang w:eastAsia="ru-RU"/>
              </w:rPr>
              <w:t>–</w:t>
            </w:r>
            <w:r w:rsidRPr="00EC4868">
              <w:rPr>
                <w:color w:val="000000"/>
                <w:sz w:val="24"/>
                <w:szCs w:val="24"/>
                <w:lang w:eastAsia="uk-UA"/>
              </w:rPr>
              <w:t xml:space="preserve"> 594 с.</w:t>
            </w:r>
          </w:p>
        </w:tc>
      </w:tr>
      <w:tr w:rsidR="00ED125A" w:rsidRPr="0026012C" w:rsidTr="00EC4868">
        <w:tc>
          <w:tcPr>
            <w:tcW w:w="540" w:type="dxa"/>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7</w:t>
            </w:r>
          </w:p>
        </w:tc>
        <w:tc>
          <w:tcPr>
            <w:tcW w:w="9191" w:type="dxa"/>
            <w:gridSpan w:val="2"/>
          </w:tcPr>
          <w:p w:rsidR="00ED125A" w:rsidRPr="00EC4868" w:rsidRDefault="00ED125A" w:rsidP="003C16E8">
            <w:pPr>
              <w:widowControl w:val="0"/>
              <w:tabs>
                <w:tab w:val="left" w:pos="1076"/>
              </w:tabs>
              <w:spacing w:after="200" w:line="317" w:lineRule="exact"/>
              <w:ind w:firstLine="0"/>
              <w:rPr>
                <w:color w:val="000000"/>
                <w:szCs w:val="28"/>
                <w:lang w:eastAsia="uk-UA"/>
              </w:rPr>
            </w:pPr>
            <w:r w:rsidRPr="00EC4868">
              <w:rPr>
                <w:color w:val="000000"/>
                <w:sz w:val="24"/>
                <w:szCs w:val="24"/>
                <w:lang w:eastAsia="ru-RU"/>
              </w:rPr>
              <w:t xml:space="preserve">Македон В.В. </w:t>
            </w:r>
            <w:r w:rsidRPr="00EC4868">
              <w:rPr>
                <w:color w:val="000000"/>
                <w:sz w:val="24"/>
                <w:szCs w:val="24"/>
                <w:lang w:eastAsia="uk-UA"/>
              </w:rPr>
              <w:t xml:space="preserve">Міжнародний </w:t>
            </w:r>
            <w:r w:rsidRPr="00EC4868">
              <w:rPr>
                <w:color w:val="000000"/>
                <w:sz w:val="24"/>
                <w:szCs w:val="24"/>
                <w:lang w:eastAsia="ru-RU"/>
              </w:rPr>
              <w:t xml:space="preserve">менеджмент: </w:t>
            </w:r>
            <w:r>
              <w:rPr>
                <w:color w:val="000000"/>
                <w:sz w:val="24"/>
                <w:szCs w:val="24"/>
                <w:lang w:eastAsia="uk-UA"/>
              </w:rPr>
              <w:t>підручник</w:t>
            </w:r>
            <w:r>
              <w:rPr>
                <w:color w:val="000000"/>
                <w:sz w:val="24"/>
                <w:szCs w:val="24"/>
                <w:lang w:eastAsia="ru-RU"/>
              </w:rPr>
              <w:t>/ В.В.</w:t>
            </w:r>
            <w:r w:rsidRPr="00EC4868">
              <w:rPr>
                <w:color w:val="000000"/>
                <w:sz w:val="24"/>
                <w:szCs w:val="24"/>
                <w:lang w:eastAsia="ru-RU"/>
              </w:rPr>
              <w:t>Македон.</w:t>
            </w:r>
            <w:r w:rsidRPr="00EC4868">
              <w:rPr>
                <w:sz w:val="24"/>
                <w:szCs w:val="24"/>
                <w:lang w:eastAsia="ru-RU"/>
              </w:rPr>
              <w:t>–</w:t>
            </w:r>
            <w:r w:rsidRPr="00EC4868">
              <w:rPr>
                <w:color w:val="000000"/>
                <w:sz w:val="24"/>
                <w:szCs w:val="24"/>
                <w:lang w:eastAsia="ru-RU"/>
              </w:rPr>
              <w:t xml:space="preserve"> </w:t>
            </w:r>
            <w:r w:rsidRPr="00EC4868">
              <w:rPr>
                <w:color w:val="000000"/>
                <w:sz w:val="24"/>
                <w:szCs w:val="24"/>
                <w:lang w:eastAsia="uk-UA"/>
              </w:rPr>
              <w:t xml:space="preserve">Дніпропетровськ: Дніпропетровський університет імені </w:t>
            </w:r>
            <w:r w:rsidRPr="00EC4868">
              <w:rPr>
                <w:color w:val="000000"/>
                <w:sz w:val="24"/>
                <w:szCs w:val="24"/>
                <w:lang w:eastAsia="ru-RU"/>
              </w:rPr>
              <w:t xml:space="preserve">Альфреда Нобеля, 2013. </w:t>
            </w:r>
            <w:r w:rsidRPr="00EC4868">
              <w:rPr>
                <w:sz w:val="24"/>
                <w:szCs w:val="24"/>
                <w:lang w:eastAsia="ru-RU"/>
              </w:rPr>
              <w:t>–</w:t>
            </w:r>
            <w:r w:rsidRPr="00EC4868">
              <w:rPr>
                <w:color w:val="000000"/>
                <w:sz w:val="24"/>
                <w:szCs w:val="24"/>
                <w:lang w:eastAsia="ru-RU"/>
              </w:rPr>
              <w:t>616 с.</w:t>
            </w:r>
          </w:p>
        </w:tc>
      </w:tr>
      <w:tr w:rsidR="00ED125A" w:rsidRPr="0026012C" w:rsidTr="00EC4868">
        <w:tc>
          <w:tcPr>
            <w:tcW w:w="540" w:type="dxa"/>
            <w:vAlign w:val="center"/>
          </w:tcPr>
          <w:p w:rsidR="00ED125A" w:rsidRPr="00EC4868" w:rsidRDefault="00ED125A" w:rsidP="00EC4868">
            <w:pPr>
              <w:spacing w:line="240" w:lineRule="auto"/>
              <w:ind w:firstLine="0"/>
              <w:jc w:val="center"/>
              <w:rPr>
                <w:sz w:val="24"/>
                <w:szCs w:val="24"/>
                <w:lang w:eastAsia="ru-RU"/>
              </w:rPr>
            </w:pPr>
            <w:r w:rsidRPr="00EC4868">
              <w:rPr>
                <w:sz w:val="24"/>
                <w:szCs w:val="24"/>
                <w:lang w:eastAsia="ru-RU"/>
              </w:rPr>
              <w:t>8</w:t>
            </w:r>
          </w:p>
        </w:tc>
        <w:tc>
          <w:tcPr>
            <w:tcW w:w="9191" w:type="dxa"/>
            <w:gridSpan w:val="2"/>
          </w:tcPr>
          <w:p w:rsidR="00ED125A" w:rsidRPr="00EC4868" w:rsidRDefault="00ED125A" w:rsidP="003C16E8">
            <w:pPr>
              <w:spacing w:line="240" w:lineRule="auto"/>
              <w:ind w:firstLine="0"/>
              <w:rPr>
                <w:sz w:val="24"/>
                <w:szCs w:val="24"/>
                <w:lang w:eastAsia="ru-RU"/>
              </w:rPr>
            </w:pPr>
            <w:r w:rsidRPr="00EC4868">
              <w:rPr>
                <w:color w:val="000000"/>
                <w:sz w:val="24"/>
                <w:szCs w:val="24"/>
                <w:lang w:eastAsia="uk-UA"/>
              </w:rPr>
              <w:t xml:space="preserve">Національна економіка: навчальний посібник / Н.І. Бережна, М.С. Бріль, Л.В. Єфремова, В.М. Філатова. </w:t>
            </w:r>
            <w:r w:rsidRPr="00EC4868">
              <w:rPr>
                <w:sz w:val="24"/>
                <w:szCs w:val="24"/>
                <w:lang w:eastAsia="ru-RU"/>
              </w:rPr>
              <w:t>–</w:t>
            </w:r>
            <w:r w:rsidRPr="00EC4868">
              <w:rPr>
                <w:color w:val="000000"/>
                <w:sz w:val="24"/>
                <w:szCs w:val="24"/>
                <w:lang w:eastAsia="uk-UA"/>
              </w:rPr>
              <w:t xml:space="preserve"> Х.: Вид. ХНЕУ, 2010. </w:t>
            </w:r>
            <w:r w:rsidRPr="00EC4868">
              <w:rPr>
                <w:sz w:val="24"/>
                <w:szCs w:val="24"/>
                <w:lang w:eastAsia="ru-RU"/>
              </w:rPr>
              <w:t>–</w:t>
            </w:r>
            <w:r w:rsidRPr="00EC4868">
              <w:rPr>
                <w:color w:val="000000"/>
                <w:sz w:val="24"/>
                <w:szCs w:val="24"/>
                <w:lang w:eastAsia="uk-UA"/>
              </w:rPr>
              <w:t xml:space="preserve"> 200 с.</w:t>
            </w:r>
          </w:p>
        </w:tc>
      </w:tr>
    </w:tbl>
    <w:p w:rsidR="00ED125A" w:rsidRPr="00EC4868" w:rsidRDefault="00ED125A" w:rsidP="00EC4868">
      <w:pPr>
        <w:shd w:val="clear" w:color="auto" w:fill="FFFFFF"/>
        <w:tabs>
          <w:tab w:val="left" w:pos="365"/>
        </w:tabs>
        <w:spacing w:line="240" w:lineRule="auto"/>
        <w:ind w:firstLine="0"/>
        <w:jc w:val="left"/>
        <w:rPr>
          <w:b/>
          <w:sz w:val="24"/>
          <w:szCs w:val="24"/>
          <w:lang w:eastAsia="ru-RU"/>
        </w:rPr>
      </w:pPr>
    </w:p>
    <w:p w:rsidR="00ED125A" w:rsidRPr="00EC4868" w:rsidRDefault="00ED125A" w:rsidP="00EC4868">
      <w:pPr>
        <w:shd w:val="clear" w:color="auto" w:fill="FFFFFF"/>
        <w:tabs>
          <w:tab w:val="left" w:pos="365"/>
        </w:tabs>
        <w:spacing w:line="240" w:lineRule="auto"/>
        <w:ind w:firstLine="0"/>
        <w:jc w:val="center"/>
        <w:rPr>
          <w:b/>
          <w:sz w:val="24"/>
          <w:szCs w:val="24"/>
          <w:lang w:eastAsia="ru-RU"/>
        </w:rPr>
      </w:pPr>
      <w:r w:rsidRPr="00EC4868">
        <w:rPr>
          <w:b/>
          <w:sz w:val="24"/>
          <w:szCs w:val="24"/>
          <w:lang w:eastAsia="ru-RU"/>
        </w:rPr>
        <w:t>15. Інформаційні ресурси</w:t>
      </w:r>
    </w:p>
    <w:p w:rsidR="00ED125A" w:rsidRPr="00EC4868" w:rsidRDefault="00ED125A" w:rsidP="00EC4868">
      <w:pPr>
        <w:spacing w:line="240" w:lineRule="auto"/>
        <w:ind w:firstLine="0"/>
        <w:rPr>
          <w:sz w:val="24"/>
          <w:szCs w:val="24"/>
          <w:lang w:eastAsia="ru-RU"/>
        </w:rPr>
      </w:pPr>
    </w:p>
    <w:p w:rsidR="00ED125A" w:rsidRPr="00EC4868" w:rsidRDefault="00ED125A" w:rsidP="00EC4868">
      <w:pPr>
        <w:spacing w:line="240" w:lineRule="auto"/>
        <w:ind w:firstLine="0"/>
        <w:rPr>
          <w:sz w:val="24"/>
          <w:szCs w:val="24"/>
          <w:lang w:eastAsia="ru-RU"/>
        </w:rPr>
      </w:pPr>
      <w:r w:rsidRPr="00EC4868">
        <w:rPr>
          <w:sz w:val="24"/>
          <w:szCs w:val="24"/>
          <w:lang w:eastAsia="ru-RU"/>
        </w:rPr>
        <w:t xml:space="preserve">Офіційний сайт Верховної Ради України [Електронний ресурс] /Режим доступу:  http://www.rada.gov.ua.  </w:t>
      </w:r>
    </w:p>
    <w:p w:rsidR="00ED125A" w:rsidRPr="00EC4868" w:rsidRDefault="00ED125A" w:rsidP="00EC4868">
      <w:pPr>
        <w:spacing w:line="240" w:lineRule="auto"/>
        <w:ind w:firstLine="0"/>
        <w:rPr>
          <w:sz w:val="24"/>
          <w:szCs w:val="24"/>
          <w:lang w:eastAsia="ru-RU"/>
        </w:rPr>
      </w:pPr>
      <w:r w:rsidRPr="00EC4868">
        <w:rPr>
          <w:sz w:val="24"/>
          <w:szCs w:val="24"/>
          <w:lang w:eastAsia="ru-RU"/>
        </w:rPr>
        <w:t xml:space="preserve">Офіційний сайт Кабінету міністрів України [Електронний ресурс]/ Режим доступу:  </w:t>
      </w:r>
      <w:hyperlink r:id="rId5" w:history="1">
        <w:r w:rsidRPr="00EC4868">
          <w:rPr>
            <w:sz w:val="24"/>
            <w:szCs w:val="24"/>
            <w:lang w:eastAsia="ru-RU"/>
          </w:rPr>
          <w:t>http://www.kmu.gov.ua</w:t>
        </w:r>
      </w:hyperlink>
      <w:r w:rsidRPr="00EC4868">
        <w:rPr>
          <w:sz w:val="24"/>
          <w:szCs w:val="24"/>
          <w:lang w:eastAsia="ru-RU"/>
        </w:rPr>
        <w:t>.</w:t>
      </w:r>
      <w:r w:rsidRPr="00EC4868">
        <w:rPr>
          <w:rFonts w:ascii="Arial" w:hAnsi="Arial" w:cs="Arial"/>
          <w:color w:val="000000"/>
          <w:sz w:val="26"/>
          <w:szCs w:val="26"/>
          <w:lang w:eastAsia="uk-UA"/>
        </w:rPr>
        <w:t xml:space="preserve"> </w:t>
      </w:r>
    </w:p>
    <w:p w:rsidR="00ED125A" w:rsidRPr="00EC4868" w:rsidRDefault="00ED125A" w:rsidP="00EC4868">
      <w:pPr>
        <w:shd w:val="clear" w:color="auto" w:fill="FFFFFF"/>
        <w:tabs>
          <w:tab w:val="left" w:pos="365"/>
        </w:tabs>
        <w:spacing w:before="14" w:line="240" w:lineRule="auto"/>
        <w:ind w:firstLine="0"/>
        <w:rPr>
          <w:b/>
          <w:sz w:val="24"/>
          <w:szCs w:val="24"/>
          <w:lang w:eastAsia="ru-RU"/>
        </w:rPr>
      </w:pPr>
      <w:r w:rsidRPr="00EC4868">
        <w:rPr>
          <w:color w:val="000000"/>
          <w:sz w:val="24"/>
          <w:szCs w:val="24"/>
          <w:lang w:eastAsia="uk-UA"/>
        </w:rPr>
        <w:t>Статистична звітність емітентів України [Електронний ресурс]</w:t>
      </w:r>
      <w:r w:rsidRPr="00EC4868">
        <w:rPr>
          <w:sz w:val="24"/>
          <w:szCs w:val="24"/>
          <w:lang w:eastAsia="ru-RU"/>
        </w:rPr>
        <w:t>/</w:t>
      </w:r>
      <w:r w:rsidRPr="00EC4868">
        <w:rPr>
          <w:color w:val="000000"/>
          <w:sz w:val="24"/>
          <w:szCs w:val="24"/>
          <w:lang w:eastAsia="uk-UA"/>
        </w:rPr>
        <w:t xml:space="preserve"> - Режим доступу:</w:t>
      </w:r>
      <w:hyperlink r:id="rId6" w:history="1">
        <w:r w:rsidRPr="00EC4868">
          <w:rPr>
            <w:color w:val="000000"/>
            <w:sz w:val="24"/>
            <w:szCs w:val="24"/>
            <w:lang w:eastAsia="uk-UA"/>
          </w:rPr>
          <w:t xml:space="preserve"> </w:t>
        </w:r>
        <w:r w:rsidRPr="00EC4868">
          <w:rPr>
            <w:color w:val="000000"/>
            <w:sz w:val="26"/>
            <w:szCs w:val="26"/>
            <w:u w:val="single"/>
            <w:lang w:val="en-US"/>
          </w:rPr>
          <w:t>www</w:t>
        </w:r>
        <w:r w:rsidRPr="00EC4868">
          <w:rPr>
            <w:color w:val="000000"/>
            <w:sz w:val="26"/>
            <w:szCs w:val="26"/>
            <w:u w:val="single"/>
            <w:lang w:val="ru-RU"/>
          </w:rPr>
          <w:t>.</w:t>
        </w:r>
        <w:r w:rsidRPr="00EC4868">
          <w:rPr>
            <w:color w:val="000000"/>
            <w:sz w:val="26"/>
            <w:szCs w:val="26"/>
            <w:u w:val="single"/>
            <w:lang w:val="en-US"/>
          </w:rPr>
          <w:t>smida</w:t>
        </w:r>
        <w:r w:rsidRPr="00EC4868">
          <w:rPr>
            <w:color w:val="000000"/>
            <w:sz w:val="26"/>
            <w:szCs w:val="26"/>
            <w:u w:val="single"/>
            <w:lang w:val="ru-RU"/>
          </w:rPr>
          <w:t>.</w:t>
        </w:r>
        <w:r w:rsidRPr="00EC4868">
          <w:rPr>
            <w:color w:val="000000"/>
            <w:sz w:val="26"/>
            <w:szCs w:val="26"/>
            <w:u w:val="single"/>
            <w:lang w:val="en-US"/>
          </w:rPr>
          <w:t>gov</w:t>
        </w:r>
        <w:r w:rsidRPr="00EC4868">
          <w:rPr>
            <w:color w:val="000000"/>
            <w:sz w:val="26"/>
            <w:szCs w:val="26"/>
            <w:u w:val="single"/>
            <w:lang w:val="ru-RU"/>
          </w:rPr>
          <w:t>.</w:t>
        </w:r>
        <w:r w:rsidRPr="00EC4868">
          <w:rPr>
            <w:color w:val="000000"/>
            <w:sz w:val="26"/>
            <w:szCs w:val="26"/>
            <w:u w:val="single"/>
            <w:lang w:val="en-US"/>
          </w:rPr>
          <w:t>ua</w:t>
        </w:r>
        <w:r w:rsidRPr="00EC4868">
          <w:rPr>
            <w:color w:val="000000"/>
            <w:sz w:val="26"/>
            <w:szCs w:val="26"/>
            <w:u w:val="single"/>
            <w:lang w:val="ru-RU"/>
          </w:rPr>
          <w:t>/</w:t>
        </w:r>
      </w:hyperlink>
      <w:r w:rsidRPr="00EC4868">
        <w:rPr>
          <w:color w:val="000000"/>
          <w:sz w:val="24"/>
          <w:szCs w:val="24"/>
          <w:lang w:val="en-US"/>
        </w:rPr>
        <w:t>db</w:t>
      </w:r>
      <w:r w:rsidRPr="00EC4868">
        <w:rPr>
          <w:color w:val="000000"/>
          <w:sz w:val="24"/>
          <w:szCs w:val="24"/>
          <w:lang w:val="ru-RU"/>
        </w:rPr>
        <w:t>/</w:t>
      </w:r>
      <w:r w:rsidRPr="00EC4868">
        <w:rPr>
          <w:color w:val="000000"/>
          <w:sz w:val="24"/>
          <w:szCs w:val="24"/>
          <w:lang w:val="en-US"/>
        </w:rPr>
        <w:t>emitent</w:t>
      </w:r>
      <w:r w:rsidRPr="00EC4868">
        <w:rPr>
          <w:color w:val="000000"/>
          <w:sz w:val="24"/>
          <w:szCs w:val="24"/>
          <w:lang w:val="ru-RU"/>
        </w:rPr>
        <w:t>.</w:t>
      </w:r>
    </w:p>
    <w:p w:rsidR="00ED125A" w:rsidRPr="00EC4868" w:rsidRDefault="00ED125A" w:rsidP="00EC4868">
      <w:pPr>
        <w:shd w:val="clear" w:color="auto" w:fill="FFFFFF"/>
        <w:tabs>
          <w:tab w:val="left" w:pos="365"/>
        </w:tabs>
        <w:spacing w:before="14" w:line="226" w:lineRule="exact"/>
        <w:ind w:firstLine="0"/>
        <w:jc w:val="center"/>
        <w:rPr>
          <w:b/>
          <w:sz w:val="24"/>
          <w:szCs w:val="24"/>
          <w:lang w:eastAsia="ru-RU"/>
        </w:rPr>
      </w:pPr>
    </w:p>
    <w:p w:rsidR="00ED125A" w:rsidRPr="00EC4868" w:rsidRDefault="00ED125A" w:rsidP="00EC4868"/>
    <w:p w:rsidR="00ED125A" w:rsidRPr="00EC4868" w:rsidRDefault="00ED125A" w:rsidP="00EC4868">
      <w:pPr>
        <w:spacing w:line="240" w:lineRule="auto"/>
        <w:ind w:firstLine="0"/>
        <w:jc w:val="center"/>
        <w:rPr>
          <w:b/>
          <w:szCs w:val="28"/>
          <w:lang w:eastAsia="ru-RU"/>
        </w:rPr>
      </w:pPr>
    </w:p>
    <w:p w:rsidR="00ED125A" w:rsidRPr="00EC4868" w:rsidRDefault="00ED125A" w:rsidP="00EC4868">
      <w:pPr>
        <w:spacing w:line="240" w:lineRule="auto"/>
        <w:ind w:firstLine="0"/>
        <w:jc w:val="center"/>
        <w:rPr>
          <w:b/>
          <w:szCs w:val="28"/>
          <w:lang w:eastAsia="ru-RU"/>
        </w:rPr>
      </w:pPr>
    </w:p>
    <w:p w:rsidR="00ED125A" w:rsidRPr="00EC4868" w:rsidRDefault="00ED125A" w:rsidP="00EC4868">
      <w:pPr>
        <w:spacing w:line="240" w:lineRule="auto"/>
        <w:ind w:left="142" w:firstLine="425"/>
        <w:jc w:val="left"/>
        <w:rPr>
          <w:b/>
          <w:sz w:val="24"/>
          <w:szCs w:val="24"/>
          <w:lang w:eastAsia="ru-RU"/>
        </w:rPr>
      </w:pPr>
    </w:p>
    <w:p w:rsidR="00ED125A" w:rsidRDefault="00ED125A"/>
    <w:sectPr w:rsidR="00ED125A" w:rsidSect="00EC4868">
      <w:pgSz w:w="11906" w:h="16838"/>
      <w:pgMar w:top="1134" w:right="85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769BC"/>
    <w:multiLevelType w:val="hybridMultilevel"/>
    <w:tmpl w:val="FBC8CB56"/>
    <w:lvl w:ilvl="0" w:tplc="5658FF38">
      <w:start w:val="1"/>
      <w:numFmt w:val="bullet"/>
      <w:lvlText w:val="-"/>
      <w:lvlJc w:val="left"/>
      <w:pPr>
        <w:tabs>
          <w:tab w:val="num" w:pos="900"/>
        </w:tabs>
        <w:ind w:left="900" w:hanging="360"/>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40"/>
  <w:drawingGridVerticalSpacing w:val="381"/>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4868"/>
    <w:rsid w:val="000C33C1"/>
    <w:rsid w:val="000D7B83"/>
    <w:rsid w:val="00161752"/>
    <w:rsid w:val="001A607C"/>
    <w:rsid w:val="002427DB"/>
    <w:rsid w:val="0026012C"/>
    <w:rsid w:val="00301BA1"/>
    <w:rsid w:val="003C16E8"/>
    <w:rsid w:val="00460510"/>
    <w:rsid w:val="00467B89"/>
    <w:rsid w:val="0057738E"/>
    <w:rsid w:val="005A2EFB"/>
    <w:rsid w:val="005D1029"/>
    <w:rsid w:val="005D4043"/>
    <w:rsid w:val="00677D96"/>
    <w:rsid w:val="006A3D66"/>
    <w:rsid w:val="00753E5D"/>
    <w:rsid w:val="008D06F5"/>
    <w:rsid w:val="00903EA5"/>
    <w:rsid w:val="009B0B37"/>
    <w:rsid w:val="009D2F7E"/>
    <w:rsid w:val="009E4BB9"/>
    <w:rsid w:val="00A11D80"/>
    <w:rsid w:val="00A43174"/>
    <w:rsid w:val="00B724FD"/>
    <w:rsid w:val="00BE1BD5"/>
    <w:rsid w:val="00D947CA"/>
    <w:rsid w:val="00E01DA0"/>
    <w:rsid w:val="00EC4868"/>
    <w:rsid w:val="00ED125A"/>
    <w:rsid w:val="00EF2F9B"/>
    <w:rsid w:val="00F22194"/>
    <w:rsid w:val="00F41D1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BB9"/>
    <w:pPr>
      <w:spacing w:line="360" w:lineRule="auto"/>
      <w:ind w:firstLine="709"/>
      <w:jc w:val="both"/>
    </w:pPr>
    <w:rPr>
      <w:sz w:val="28"/>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mida.gov.ua/" TargetMode="External"/><Relationship Id="rId5" Type="http://schemas.openxmlformats.org/officeDocument/2006/relationships/hyperlink" Target="http://www.kmu.gov.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215</TotalTime>
  <Pages>12</Pages>
  <Words>3636</Words>
  <Characters>20731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Ляшенко</cp:lastModifiedBy>
  <cp:revision>6</cp:revision>
  <dcterms:created xsi:type="dcterms:W3CDTF">2019-02-21T08:27:00Z</dcterms:created>
  <dcterms:modified xsi:type="dcterms:W3CDTF">2020-02-13T08:46:00Z</dcterms:modified>
</cp:coreProperties>
</file>