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D4" w:rsidRPr="003315BB" w:rsidRDefault="008538D4" w:rsidP="006A25E1">
      <w:pPr>
        <w:tabs>
          <w:tab w:val="left" w:pos="4215"/>
        </w:tabs>
        <w:spacing w:line="240" w:lineRule="auto"/>
        <w:ind w:firstLine="0"/>
        <w:jc w:val="center"/>
        <w:rPr>
          <w:b/>
          <w:szCs w:val="20"/>
          <w:lang w:eastAsia="ru-RU"/>
        </w:rPr>
      </w:pPr>
      <w:bookmarkStart w:id="0" w:name="_GoBack"/>
      <w:bookmarkEnd w:id="0"/>
      <w:r w:rsidRPr="003315BB">
        <w:rPr>
          <w:b/>
          <w:szCs w:val="20"/>
          <w:lang w:eastAsia="ru-RU"/>
        </w:rPr>
        <w:t>АВТОРСЬКА ПРОГРАМА З ДИСЦИПЛІНИ</w:t>
      </w:r>
    </w:p>
    <w:p w:rsidR="008538D4" w:rsidRPr="003315BB" w:rsidRDefault="008538D4" w:rsidP="006A25E1">
      <w:pPr>
        <w:tabs>
          <w:tab w:val="left" w:pos="4215"/>
        </w:tabs>
        <w:spacing w:line="240" w:lineRule="auto"/>
        <w:ind w:firstLine="0"/>
        <w:jc w:val="center"/>
        <w:rPr>
          <w:b/>
          <w:szCs w:val="20"/>
          <w:lang w:eastAsia="ru-RU"/>
        </w:rPr>
      </w:pPr>
      <w:r w:rsidRPr="003315BB">
        <w:rPr>
          <w:b/>
          <w:szCs w:val="20"/>
          <w:lang w:eastAsia="ru-RU"/>
        </w:rPr>
        <w:t xml:space="preserve"> «</w:t>
      </w:r>
      <w:r>
        <w:rPr>
          <w:b/>
          <w:szCs w:val="20"/>
          <w:lang w:eastAsia="ru-RU"/>
        </w:rPr>
        <w:t>РОЗМІЩЕННЯ ПРОДУКТИВНИХ СИЛ</w:t>
      </w:r>
      <w:r w:rsidRPr="003315BB">
        <w:rPr>
          <w:b/>
          <w:szCs w:val="20"/>
          <w:lang w:eastAsia="ru-RU"/>
        </w:rPr>
        <w:t>»</w:t>
      </w:r>
    </w:p>
    <w:p w:rsidR="008538D4" w:rsidRPr="003315BB" w:rsidRDefault="008538D4" w:rsidP="006A25E1">
      <w:pPr>
        <w:spacing w:after="120" w:line="240" w:lineRule="auto"/>
        <w:ind w:firstLine="540"/>
        <w:jc w:val="center"/>
        <w:rPr>
          <w:szCs w:val="28"/>
          <w:u w:val="single"/>
          <w:lang w:eastAsia="ru-RU"/>
        </w:rPr>
      </w:pPr>
      <w:r w:rsidRPr="00FB4EAC">
        <w:rPr>
          <w:szCs w:val="28"/>
          <w:lang w:eastAsia="ru-RU"/>
        </w:rPr>
        <w:t xml:space="preserve">(для спеціальностей </w:t>
      </w:r>
      <w:r w:rsidRPr="006A25E1">
        <w:rPr>
          <w:szCs w:val="28"/>
          <w:lang w:eastAsia="ru-RU"/>
        </w:rPr>
        <w:t>051 «Економіка» (спеціалізації «Економіка підприємств», «Бізнес-економік</w:t>
      </w:r>
      <w:r>
        <w:rPr>
          <w:szCs w:val="28"/>
          <w:lang w:eastAsia="ru-RU"/>
        </w:rPr>
        <w:t>а», «Міжнародна економіка»</w:t>
      </w:r>
      <w:r w:rsidRPr="00FB4EAC">
        <w:rPr>
          <w:szCs w:val="28"/>
          <w:lang w:eastAsia="ru-RU"/>
        </w:rPr>
        <w:t>)</w:t>
      </w:r>
      <w:r>
        <w:rPr>
          <w:szCs w:val="28"/>
          <w:lang w:eastAsia="ru-RU"/>
        </w:rPr>
        <w:t>)</w:t>
      </w:r>
    </w:p>
    <w:p w:rsidR="008538D4" w:rsidRDefault="008538D4" w:rsidP="006A25E1">
      <w:pPr>
        <w:tabs>
          <w:tab w:val="left" w:pos="4215"/>
        </w:tabs>
        <w:spacing w:line="240" w:lineRule="auto"/>
        <w:ind w:firstLine="0"/>
        <w:jc w:val="center"/>
        <w:rPr>
          <w:szCs w:val="20"/>
          <w:lang w:eastAsia="ru-RU"/>
        </w:rPr>
      </w:pPr>
    </w:p>
    <w:p w:rsidR="008538D4" w:rsidRPr="003315BB" w:rsidRDefault="008538D4" w:rsidP="006A25E1">
      <w:pPr>
        <w:tabs>
          <w:tab w:val="left" w:pos="4215"/>
        </w:tabs>
        <w:spacing w:line="240" w:lineRule="auto"/>
        <w:ind w:firstLine="0"/>
        <w:jc w:val="center"/>
        <w:rPr>
          <w:szCs w:val="20"/>
          <w:lang w:eastAsia="ru-RU"/>
        </w:rPr>
      </w:pPr>
    </w:p>
    <w:p w:rsidR="008538D4" w:rsidRPr="003315BB" w:rsidRDefault="008538D4" w:rsidP="006A25E1">
      <w:pPr>
        <w:tabs>
          <w:tab w:val="left" w:pos="4215"/>
        </w:tabs>
        <w:spacing w:line="240" w:lineRule="auto"/>
        <w:ind w:firstLine="0"/>
        <w:jc w:val="right"/>
        <w:rPr>
          <w:b/>
          <w:szCs w:val="20"/>
          <w:lang w:eastAsia="ru-RU"/>
        </w:rPr>
      </w:pPr>
      <w:r w:rsidRPr="003315BB">
        <w:rPr>
          <w:b/>
          <w:szCs w:val="20"/>
          <w:lang w:eastAsia="ru-RU"/>
        </w:rPr>
        <w:t>Програма розроблена</w:t>
      </w:r>
    </w:p>
    <w:p w:rsidR="008538D4" w:rsidRPr="003315BB" w:rsidRDefault="008538D4" w:rsidP="006A25E1">
      <w:pPr>
        <w:tabs>
          <w:tab w:val="left" w:pos="4215"/>
        </w:tabs>
        <w:spacing w:line="240" w:lineRule="auto"/>
        <w:ind w:firstLine="0"/>
        <w:jc w:val="right"/>
        <w:rPr>
          <w:szCs w:val="20"/>
          <w:lang w:eastAsia="ru-RU"/>
        </w:rPr>
      </w:pPr>
      <w:r w:rsidRPr="003315BB">
        <w:rPr>
          <w:szCs w:val="20"/>
          <w:lang w:eastAsia="ru-RU"/>
        </w:rPr>
        <w:t xml:space="preserve">Ушкаренко Юлією Вікторівною, </w:t>
      </w:r>
    </w:p>
    <w:p w:rsidR="008538D4" w:rsidRPr="003315BB" w:rsidRDefault="008538D4" w:rsidP="006A25E1">
      <w:pPr>
        <w:tabs>
          <w:tab w:val="left" w:pos="4215"/>
        </w:tabs>
        <w:spacing w:line="240" w:lineRule="auto"/>
        <w:ind w:firstLine="0"/>
        <w:jc w:val="right"/>
        <w:rPr>
          <w:szCs w:val="20"/>
          <w:lang w:eastAsia="ru-RU"/>
        </w:rPr>
      </w:pPr>
      <w:r w:rsidRPr="003315BB">
        <w:rPr>
          <w:szCs w:val="20"/>
          <w:lang w:eastAsia="ru-RU"/>
        </w:rPr>
        <w:t>доктором економічних наук,</w:t>
      </w:r>
    </w:p>
    <w:p w:rsidR="008538D4" w:rsidRPr="003315BB" w:rsidRDefault="008538D4" w:rsidP="006A25E1">
      <w:pPr>
        <w:tabs>
          <w:tab w:val="left" w:pos="4215"/>
        </w:tabs>
        <w:spacing w:line="240" w:lineRule="auto"/>
        <w:ind w:firstLine="0"/>
        <w:jc w:val="right"/>
        <w:rPr>
          <w:szCs w:val="20"/>
          <w:lang w:eastAsia="ru-RU"/>
        </w:rPr>
      </w:pPr>
      <w:r w:rsidRPr="003315BB">
        <w:rPr>
          <w:szCs w:val="20"/>
          <w:lang w:eastAsia="ru-RU"/>
        </w:rPr>
        <w:t xml:space="preserve">професором, завідувачем кафедри економіки </w:t>
      </w:r>
    </w:p>
    <w:p w:rsidR="008538D4" w:rsidRPr="003315BB" w:rsidRDefault="008538D4" w:rsidP="006A25E1">
      <w:pPr>
        <w:tabs>
          <w:tab w:val="left" w:pos="4215"/>
        </w:tabs>
        <w:spacing w:line="240" w:lineRule="auto"/>
        <w:ind w:firstLine="0"/>
        <w:jc w:val="right"/>
        <w:rPr>
          <w:b/>
          <w:szCs w:val="20"/>
          <w:lang w:eastAsia="ru-RU"/>
        </w:rPr>
      </w:pPr>
      <w:r w:rsidRPr="003315BB">
        <w:rPr>
          <w:szCs w:val="20"/>
          <w:lang w:eastAsia="ru-RU"/>
        </w:rPr>
        <w:t>та міжнародних економічних відносин</w:t>
      </w:r>
    </w:p>
    <w:p w:rsidR="008538D4" w:rsidRDefault="008538D4" w:rsidP="005F797E">
      <w:pPr>
        <w:spacing w:after="120" w:line="240" w:lineRule="auto"/>
        <w:ind w:firstLine="540"/>
        <w:rPr>
          <w:sz w:val="24"/>
          <w:szCs w:val="24"/>
          <w:lang w:eastAsia="ru-RU"/>
        </w:rPr>
      </w:pPr>
    </w:p>
    <w:p w:rsidR="008538D4" w:rsidRDefault="008538D4" w:rsidP="005F797E">
      <w:pPr>
        <w:spacing w:after="120" w:line="240" w:lineRule="auto"/>
        <w:ind w:firstLine="540"/>
        <w:rPr>
          <w:sz w:val="24"/>
          <w:szCs w:val="24"/>
          <w:lang w:eastAsia="ru-RU"/>
        </w:rPr>
      </w:pPr>
    </w:p>
    <w:p w:rsidR="008538D4" w:rsidRPr="006A25E1" w:rsidRDefault="008538D4" w:rsidP="006A25E1">
      <w:pPr>
        <w:spacing w:line="240" w:lineRule="auto"/>
        <w:ind w:firstLine="540"/>
        <w:rPr>
          <w:b/>
          <w:sz w:val="24"/>
          <w:szCs w:val="24"/>
          <w:u w:val="single"/>
          <w:lang w:eastAsia="ru-RU"/>
        </w:rPr>
      </w:pPr>
      <w:r w:rsidRPr="006A25E1">
        <w:rPr>
          <w:sz w:val="24"/>
          <w:szCs w:val="24"/>
          <w:lang w:eastAsia="ru-RU"/>
        </w:rPr>
        <w:t xml:space="preserve">Програма вивчення навчальної дисципліни  </w:t>
      </w:r>
      <w:r w:rsidRPr="006A25E1">
        <w:rPr>
          <w:szCs w:val="20"/>
          <w:lang w:eastAsia="ru-RU"/>
        </w:rPr>
        <w:t xml:space="preserve"> </w:t>
      </w:r>
      <w:r w:rsidRPr="00D96276">
        <w:rPr>
          <w:sz w:val="24"/>
          <w:szCs w:val="24"/>
          <w:lang w:eastAsia="ru-RU"/>
        </w:rPr>
        <w:t xml:space="preserve">складена відповідно до освітньо-професійної програми підготовки </w:t>
      </w:r>
      <w:r w:rsidRPr="00D96276">
        <w:rPr>
          <w:b/>
          <w:sz w:val="24"/>
          <w:szCs w:val="24"/>
          <w:lang w:eastAsia="ru-RU"/>
        </w:rPr>
        <w:t xml:space="preserve">бакалавра </w:t>
      </w:r>
      <w:r w:rsidRPr="00D96276">
        <w:rPr>
          <w:sz w:val="24"/>
          <w:szCs w:val="24"/>
          <w:lang w:eastAsia="ru-RU"/>
        </w:rPr>
        <w:t xml:space="preserve">спеціальності </w:t>
      </w:r>
      <w:r w:rsidRPr="006A25E1">
        <w:rPr>
          <w:b/>
          <w:sz w:val="24"/>
          <w:szCs w:val="24"/>
          <w:lang w:eastAsia="ru-RU"/>
        </w:rPr>
        <w:t>051 Економіка.</w:t>
      </w:r>
    </w:p>
    <w:p w:rsidR="008538D4" w:rsidRPr="006A25E1" w:rsidRDefault="008538D4" w:rsidP="006A25E1">
      <w:pPr>
        <w:widowControl w:val="0"/>
        <w:tabs>
          <w:tab w:val="left" w:pos="0"/>
        </w:tabs>
        <w:spacing w:line="240" w:lineRule="auto"/>
        <w:rPr>
          <w:sz w:val="24"/>
          <w:szCs w:val="24"/>
          <w:lang w:eastAsia="ru-RU"/>
        </w:rPr>
      </w:pPr>
      <w:r w:rsidRPr="00D96276">
        <w:rPr>
          <w:b/>
          <w:bCs/>
          <w:color w:val="000000"/>
          <w:sz w:val="24"/>
          <w:szCs w:val="24"/>
          <w:lang w:eastAsia="ru-RU"/>
        </w:rPr>
        <w:t xml:space="preserve">Предметом </w:t>
      </w:r>
      <w:r w:rsidRPr="00D96276">
        <w:rPr>
          <w:b/>
          <w:color w:val="000000"/>
          <w:sz w:val="24"/>
          <w:szCs w:val="24"/>
          <w:lang w:eastAsia="ru-RU"/>
        </w:rPr>
        <w:t>навчальної дисципліни</w:t>
      </w:r>
      <w:r w:rsidRPr="00D96276">
        <w:rPr>
          <w:color w:val="000000"/>
          <w:sz w:val="24"/>
          <w:szCs w:val="24"/>
          <w:lang w:eastAsia="ru-RU"/>
        </w:rPr>
        <w:t xml:space="preserve"> </w:t>
      </w:r>
      <w:r w:rsidRPr="00D20ADC">
        <w:rPr>
          <w:sz w:val="24"/>
          <w:szCs w:val="24"/>
          <w:lang w:eastAsia="ru-RU"/>
        </w:rPr>
        <w:t>є</w:t>
      </w:r>
      <w:r w:rsidRPr="00D20ADC">
        <w:rPr>
          <w:bCs/>
          <w:sz w:val="24"/>
          <w:szCs w:val="24"/>
          <w:lang w:eastAsia="ru-RU"/>
        </w:rPr>
        <w:t xml:space="preserve"> </w:t>
      </w:r>
      <w:r w:rsidRPr="00D20ADC">
        <w:rPr>
          <w:snapToGrid w:val="0"/>
          <w:sz w:val="24"/>
          <w:szCs w:val="24"/>
          <w:lang w:eastAsia="ru-RU"/>
        </w:rPr>
        <w:t>господарський комплекс  України та її регіонів</w:t>
      </w:r>
      <w:r w:rsidRPr="00D20ADC">
        <w:rPr>
          <w:bCs/>
          <w:sz w:val="24"/>
          <w:szCs w:val="24"/>
          <w:lang w:eastAsia="ru-RU"/>
        </w:rPr>
        <w:t>.</w:t>
      </w:r>
    </w:p>
    <w:p w:rsidR="008538D4" w:rsidRPr="006A25E1" w:rsidRDefault="008538D4" w:rsidP="006A25E1">
      <w:pPr>
        <w:suppressAutoHyphens/>
        <w:spacing w:line="240" w:lineRule="auto"/>
        <w:rPr>
          <w:sz w:val="24"/>
          <w:szCs w:val="24"/>
          <w:lang w:eastAsia="ru-RU"/>
        </w:rPr>
      </w:pPr>
      <w:r w:rsidRPr="00D96276">
        <w:rPr>
          <w:b/>
          <w:sz w:val="24"/>
          <w:szCs w:val="24"/>
          <w:lang w:eastAsia="ru-RU"/>
        </w:rPr>
        <w:t>Міждисциплінарні зв’язки:</w:t>
      </w:r>
      <w:r w:rsidRPr="00D96276">
        <w:rPr>
          <w:sz w:val="24"/>
          <w:szCs w:val="24"/>
          <w:lang w:eastAsia="ru-RU"/>
        </w:rPr>
        <w:t xml:space="preserve"> </w:t>
      </w:r>
      <w:r w:rsidRPr="00D20ADC">
        <w:rPr>
          <w:color w:val="000000"/>
          <w:sz w:val="24"/>
          <w:szCs w:val="24"/>
          <w:lang w:eastAsia="ru-RU"/>
        </w:rPr>
        <w:t xml:space="preserve">дисципліна </w:t>
      </w:r>
      <w:r w:rsidRPr="00D20ADC">
        <w:rPr>
          <w:sz w:val="24"/>
          <w:szCs w:val="24"/>
          <w:lang w:eastAsia="ru-RU"/>
        </w:rPr>
        <w:t>«</w:t>
      </w:r>
      <w:r>
        <w:rPr>
          <w:snapToGrid w:val="0"/>
          <w:sz w:val="24"/>
          <w:szCs w:val="24"/>
          <w:lang w:eastAsia="ru-RU"/>
        </w:rPr>
        <w:t>Розміщення продуктивних сил</w:t>
      </w:r>
      <w:r w:rsidRPr="00D20ADC">
        <w:rPr>
          <w:sz w:val="24"/>
          <w:szCs w:val="24"/>
          <w:lang w:eastAsia="ru-RU"/>
        </w:rPr>
        <w:t xml:space="preserve">» є вихідною, </w:t>
      </w:r>
      <w:r w:rsidRPr="00D20ADC">
        <w:rPr>
          <w:color w:val="000000"/>
          <w:sz w:val="24"/>
          <w:szCs w:val="24"/>
          <w:lang w:eastAsia="ru-RU"/>
        </w:rPr>
        <w:t>надає студентам базові знання,</w:t>
      </w:r>
      <w:r w:rsidRPr="00D20ADC">
        <w:rPr>
          <w:sz w:val="24"/>
          <w:szCs w:val="24"/>
          <w:lang w:eastAsia="ru-RU"/>
        </w:rPr>
        <w:t xml:space="preserve"> які потім доповнюються та поглиблюються при вивченні </w:t>
      </w:r>
      <w:r w:rsidRPr="00D20ADC">
        <w:rPr>
          <w:noProof/>
          <w:snapToGrid w:val="0"/>
          <w:sz w:val="24"/>
          <w:szCs w:val="24"/>
          <w:lang w:eastAsia="ru-RU"/>
        </w:rPr>
        <w:t xml:space="preserve">дисципліни </w:t>
      </w:r>
      <w:r w:rsidRPr="00D20ADC">
        <w:rPr>
          <w:sz w:val="24"/>
          <w:szCs w:val="24"/>
          <w:lang w:eastAsia="ru-RU"/>
        </w:rPr>
        <w:t>«</w:t>
      </w:r>
      <w:r>
        <w:rPr>
          <w:noProof/>
          <w:snapToGrid w:val="0"/>
          <w:sz w:val="24"/>
          <w:szCs w:val="24"/>
          <w:lang w:eastAsia="ru-RU"/>
        </w:rPr>
        <w:t xml:space="preserve">Національна економіка», </w:t>
      </w:r>
      <w:r w:rsidRPr="006A25E1">
        <w:rPr>
          <w:sz w:val="24"/>
          <w:szCs w:val="24"/>
          <w:lang w:eastAsia="ru-RU"/>
        </w:rPr>
        <w:t>«Макроекономіка», «Економічна теорія», «Історія економіки та економічної думки».</w:t>
      </w:r>
    </w:p>
    <w:p w:rsidR="008538D4" w:rsidRPr="006A25E1" w:rsidRDefault="008538D4" w:rsidP="005F797E">
      <w:pPr>
        <w:spacing w:line="240" w:lineRule="auto"/>
        <w:ind w:firstLine="284"/>
        <w:rPr>
          <w:b/>
          <w:sz w:val="24"/>
          <w:szCs w:val="24"/>
          <w:lang w:eastAsia="ru-RU"/>
        </w:rPr>
      </w:pPr>
    </w:p>
    <w:p w:rsidR="008538D4" w:rsidRPr="004F5A38" w:rsidRDefault="008538D4" w:rsidP="005F797E">
      <w:pPr>
        <w:spacing w:line="240" w:lineRule="auto"/>
        <w:ind w:firstLine="284"/>
        <w:rPr>
          <w:b/>
          <w:sz w:val="24"/>
          <w:szCs w:val="24"/>
          <w:lang w:eastAsia="ru-RU"/>
        </w:rPr>
      </w:pPr>
      <w:r w:rsidRPr="00D96276">
        <w:rPr>
          <w:b/>
          <w:sz w:val="24"/>
          <w:szCs w:val="24"/>
          <w:lang w:val="ru-RU" w:eastAsia="ru-RU"/>
        </w:rPr>
        <w:t>Програма навчальної дисципліни складається з таких змістових модулів</w:t>
      </w:r>
      <w:r w:rsidRPr="00D96276">
        <w:rPr>
          <w:b/>
          <w:szCs w:val="20"/>
          <w:lang w:eastAsia="ru-RU"/>
        </w:rPr>
        <w:t>:</w:t>
      </w:r>
    </w:p>
    <w:p w:rsidR="008538D4" w:rsidRPr="004F5A38" w:rsidRDefault="008538D4" w:rsidP="005F797E">
      <w:pPr>
        <w:widowControl w:val="0"/>
        <w:numPr>
          <w:ilvl w:val="0"/>
          <w:numId w:val="4"/>
        </w:numPr>
        <w:tabs>
          <w:tab w:val="left" w:pos="0"/>
          <w:tab w:val="num" w:pos="1080"/>
        </w:tabs>
        <w:spacing w:line="240" w:lineRule="auto"/>
        <w:ind w:left="1080" w:hanging="371"/>
        <w:jc w:val="left"/>
        <w:rPr>
          <w:sz w:val="24"/>
          <w:szCs w:val="24"/>
          <w:lang w:eastAsia="ru-RU"/>
        </w:rPr>
      </w:pPr>
      <w:r>
        <w:rPr>
          <w:noProof/>
          <w:color w:val="000000"/>
          <w:sz w:val="24"/>
          <w:szCs w:val="24"/>
          <w:lang w:eastAsia="ru-RU"/>
        </w:rPr>
        <w:t>Продуктивні сили України</w:t>
      </w:r>
      <w:r w:rsidRPr="004F5A38">
        <w:rPr>
          <w:sz w:val="24"/>
          <w:szCs w:val="24"/>
          <w:lang w:eastAsia="ru-RU"/>
        </w:rPr>
        <w:t>.</w:t>
      </w:r>
    </w:p>
    <w:p w:rsidR="008538D4" w:rsidRPr="004F5A38" w:rsidRDefault="008538D4" w:rsidP="005F797E">
      <w:pPr>
        <w:widowControl w:val="0"/>
        <w:numPr>
          <w:ilvl w:val="0"/>
          <w:numId w:val="4"/>
        </w:numPr>
        <w:tabs>
          <w:tab w:val="left" w:pos="0"/>
          <w:tab w:val="num" w:pos="1080"/>
        </w:tabs>
        <w:spacing w:line="240" w:lineRule="auto"/>
        <w:jc w:val="left"/>
        <w:rPr>
          <w:sz w:val="24"/>
          <w:szCs w:val="24"/>
          <w:lang w:eastAsia="ru-RU"/>
        </w:rPr>
      </w:pPr>
      <w:r>
        <w:rPr>
          <w:noProof/>
          <w:color w:val="000000"/>
          <w:sz w:val="24"/>
          <w:szCs w:val="24"/>
          <w:lang w:eastAsia="ru-RU"/>
        </w:rPr>
        <w:t>Економічні райони та регіональний розвиток</w:t>
      </w:r>
      <w:r w:rsidRPr="004F5A38">
        <w:rPr>
          <w:sz w:val="24"/>
          <w:szCs w:val="24"/>
          <w:lang w:eastAsia="ru-RU"/>
        </w:rPr>
        <w:t>.</w:t>
      </w:r>
    </w:p>
    <w:p w:rsidR="008538D4" w:rsidRPr="00D96276" w:rsidRDefault="008538D4" w:rsidP="005F797E">
      <w:pPr>
        <w:keepNext/>
        <w:keepLines/>
        <w:widowControl w:val="0"/>
        <w:spacing w:line="240" w:lineRule="auto"/>
        <w:ind w:firstLine="0"/>
        <w:jc w:val="left"/>
        <w:outlineLvl w:val="2"/>
        <w:rPr>
          <w:b/>
          <w:bCs/>
          <w:sz w:val="24"/>
          <w:szCs w:val="24"/>
          <w:lang w:eastAsia="ru-RU"/>
        </w:rPr>
      </w:pPr>
    </w:p>
    <w:p w:rsidR="008538D4" w:rsidRPr="00D96276" w:rsidRDefault="008538D4" w:rsidP="005F797E">
      <w:pPr>
        <w:numPr>
          <w:ilvl w:val="0"/>
          <w:numId w:val="1"/>
        </w:numPr>
        <w:spacing w:line="240" w:lineRule="auto"/>
        <w:contextualSpacing/>
        <w:jc w:val="left"/>
        <w:rPr>
          <w:b/>
          <w:sz w:val="24"/>
          <w:szCs w:val="24"/>
          <w:lang w:val="ru-RU" w:eastAsia="ru-RU"/>
        </w:rPr>
      </w:pPr>
      <w:r w:rsidRPr="00D96276">
        <w:rPr>
          <w:b/>
          <w:sz w:val="24"/>
          <w:szCs w:val="24"/>
          <w:lang w:val="ru-RU" w:eastAsia="ru-RU"/>
        </w:rPr>
        <w:t>Мета та завдання навчальної дисципліни</w:t>
      </w:r>
    </w:p>
    <w:p w:rsidR="008538D4" w:rsidRPr="00D96276" w:rsidRDefault="008538D4" w:rsidP="005F797E">
      <w:pPr>
        <w:spacing w:line="228" w:lineRule="auto"/>
        <w:ind w:firstLine="567"/>
        <w:rPr>
          <w:b/>
          <w:sz w:val="24"/>
          <w:szCs w:val="24"/>
          <w:lang w:val="ru-RU" w:eastAsia="ru-RU"/>
        </w:rPr>
      </w:pPr>
    </w:p>
    <w:p w:rsidR="008538D4" w:rsidRPr="00F10987" w:rsidRDefault="008538D4" w:rsidP="00F10987">
      <w:pPr>
        <w:spacing w:line="240" w:lineRule="auto"/>
        <w:rPr>
          <w:color w:val="000000"/>
          <w:sz w:val="24"/>
          <w:szCs w:val="24"/>
          <w:lang w:val="ru-RU"/>
        </w:rPr>
      </w:pPr>
      <w:r w:rsidRPr="00F10987">
        <w:rPr>
          <w:sz w:val="24"/>
          <w:szCs w:val="24"/>
          <w:lang w:val="ru-RU"/>
        </w:rPr>
        <w:t>1.1.</w:t>
      </w:r>
      <w:r w:rsidRPr="00F10987">
        <w:rPr>
          <w:b/>
          <w:sz w:val="24"/>
          <w:szCs w:val="24"/>
          <w:lang w:val="ru-RU"/>
        </w:rPr>
        <w:t xml:space="preserve"> </w:t>
      </w:r>
      <w:r w:rsidRPr="00F10987">
        <w:rPr>
          <w:sz w:val="24"/>
          <w:szCs w:val="24"/>
          <w:lang w:val="ru-RU"/>
        </w:rPr>
        <w:t>Метою</w:t>
      </w:r>
      <w:r w:rsidRPr="00F10987">
        <w:rPr>
          <w:b/>
          <w:sz w:val="24"/>
          <w:szCs w:val="24"/>
          <w:lang w:val="ru-RU"/>
        </w:rPr>
        <w:t xml:space="preserve"> </w:t>
      </w:r>
      <w:r w:rsidRPr="00F10987">
        <w:rPr>
          <w:sz w:val="24"/>
          <w:szCs w:val="24"/>
          <w:lang w:val="ru-RU"/>
        </w:rPr>
        <w:t>викладання</w:t>
      </w:r>
      <w:r w:rsidRPr="00F10987">
        <w:rPr>
          <w:b/>
          <w:sz w:val="24"/>
          <w:szCs w:val="24"/>
          <w:lang w:val="ru-RU"/>
        </w:rPr>
        <w:t xml:space="preserve"> </w:t>
      </w:r>
      <w:r w:rsidRPr="00F10987">
        <w:rPr>
          <w:sz w:val="24"/>
          <w:szCs w:val="24"/>
          <w:lang w:val="ru-RU"/>
        </w:rPr>
        <w:t>навчальної дисципліни</w:t>
      </w:r>
      <w:r w:rsidRPr="00F10987">
        <w:rPr>
          <w:rFonts w:ascii="TimesNewRoman" w:hAnsi="TimesNewRoman"/>
          <w:color w:val="000000"/>
          <w:sz w:val="24"/>
          <w:szCs w:val="24"/>
          <w:lang w:val="ru-RU"/>
        </w:rPr>
        <w:t xml:space="preserve">  </w:t>
      </w:r>
      <w:r w:rsidRPr="00F10987">
        <w:rPr>
          <w:rFonts w:ascii="TimesNewRoman" w:hAnsi="TimesNewRoman"/>
          <w:b/>
          <w:color w:val="000000"/>
          <w:sz w:val="24"/>
          <w:szCs w:val="24"/>
          <w:lang w:val="ru-RU"/>
        </w:rPr>
        <w:t>«</w:t>
      </w:r>
      <w:r>
        <w:rPr>
          <w:rFonts w:ascii="TimesNewRoman" w:hAnsi="TimesNewRoman"/>
          <w:b/>
          <w:color w:val="000000"/>
          <w:sz w:val="24"/>
          <w:szCs w:val="24"/>
          <w:lang w:val="ru-RU"/>
        </w:rPr>
        <w:t>Розміщення продуктивних сил</w:t>
      </w:r>
      <w:r w:rsidRPr="00F10987">
        <w:rPr>
          <w:rFonts w:ascii="TimesNewRoman" w:hAnsi="TimesNewRoman"/>
          <w:b/>
          <w:color w:val="000000"/>
          <w:sz w:val="24"/>
          <w:szCs w:val="24"/>
          <w:lang w:val="ru-RU"/>
        </w:rPr>
        <w:t>»</w:t>
      </w:r>
      <w:r w:rsidRPr="00F10987">
        <w:rPr>
          <w:rFonts w:ascii="TimesNewRoman" w:hAnsi="TimesNewRoman"/>
          <w:color w:val="000000"/>
          <w:sz w:val="24"/>
          <w:szCs w:val="24"/>
          <w:lang w:val="ru-RU"/>
        </w:rPr>
        <w:t xml:space="preserve"> </w:t>
      </w:r>
      <w:r w:rsidRPr="00F10987">
        <w:rPr>
          <w:sz w:val="24"/>
          <w:szCs w:val="24"/>
          <w:lang w:eastAsia="ru-RU"/>
        </w:rPr>
        <w:t>є</w:t>
      </w:r>
      <w:r w:rsidRPr="00F10987">
        <w:rPr>
          <w:b/>
          <w:sz w:val="24"/>
          <w:szCs w:val="24"/>
          <w:lang w:eastAsia="ru-RU"/>
        </w:rPr>
        <w:t xml:space="preserve"> </w:t>
      </w:r>
      <w:r>
        <w:rPr>
          <w:color w:val="000000"/>
          <w:sz w:val="24"/>
          <w:szCs w:val="24"/>
          <w:lang w:val="ru-RU"/>
        </w:rPr>
        <w:t>формування</w:t>
      </w:r>
      <w:r w:rsidRPr="00F10987">
        <w:rPr>
          <w:color w:val="000000"/>
          <w:sz w:val="24"/>
          <w:szCs w:val="24"/>
          <w:lang w:val="ru-RU"/>
        </w:rPr>
        <w:t> </w:t>
      </w:r>
      <w:r w:rsidRPr="00F10987">
        <w:rPr>
          <w:color w:val="000000"/>
          <w:sz w:val="24"/>
          <w:szCs w:val="24"/>
          <w:lang w:val="ru-RU"/>
        </w:rPr>
        <w:t>у</w:t>
      </w:r>
      <w:r w:rsidRPr="00F10987">
        <w:rPr>
          <w:color w:val="000000"/>
          <w:sz w:val="24"/>
          <w:szCs w:val="24"/>
          <w:lang w:val="ru-RU"/>
        </w:rPr>
        <w:t> </w:t>
      </w:r>
      <w:r w:rsidRPr="00F10987">
        <w:rPr>
          <w:color w:val="000000"/>
          <w:sz w:val="24"/>
          <w:szCs w:val="24"/>
          <w:lang w:val="ru-RU"/>
        </w:rPr>
        <w:t>студентів</w:t>
      </w:r>
      <w:r w:rsidRPr="00F10987">
        <w:rPr>
          <w:color w:val="000000"/>
          <w:sz w:val="24"/>
          <w:szCs w:val="24"/>
          <w:lang w:val="ru-RU"/>
        </w:rPr>
        <w:t> </w:t>
      </w:r>
      <w:r>
        <w:rPr>
          <w:color w:val="000000"/>
          <w:sz w:val="24"/>
          <w:szCs w:val="24"/>
          <w:lang w:val="ru-RU"/>
        </w:rPr>
        <w:t>теоретико-методичних</w:t>
      </w:r>
      <w:r w:rsidRPr="00F10987">
        <w:rPr>
          <w:color w:val="000000"/>
          <w:sz w:val="24"/>
          <w:szCs w:val="24"/>
          <w:lang w:val="ru-RU"/>
        </w:rPr>
        <w:t> </w:t>
      </w:r>
      <w:r>
        <w:rPr>
          <w:color w:val="000000"/>
          <w:sz w:val="24"/>
          <w:szCs w:val="24"/>
          <w:lang w:val="ru-RU"/>
        </w:rPr>
        <w:t>знань</w:t>
      </w:r>
      <w:r w:rsidRPr="00F10987">
        <w:rPr>
          <w:color w:val="000000"/>
          <w:sz w:val="24"/>
          <w:szCs w:val="24"/>
          <w:lang w:val="ru-RU"/>
        </w:rPr>
        <w:t> </w:t>
      </w:r>
      <w:r w:rsidRPr="00F10987">
        <w:rPr>
          <w:color w:val="000000"/>
          <w:sz w:val="24"/>
          <w:szCs w:val="24"/>
          <w:lang w:val="ru-RU"/>
        </w:rPr>
        <w:t xml:space="preserve"> і</w:t>
      </w:r>
      <w:r w:rsidRPr="00F10987">
        <w:rPr>
          <w:color w:val="000000"/>
          <w:sz w:val="24"/>
          <w:szCs w:val="24"/>
          <w:lang w:val="ru-RU"/>
        </w:rPr>
        <w:t> </w:t>
      </w:r>
      <w:r>
        <w:rPr>
          <w:color w:val="000000"/>
          <w:sz w:val="24"/>
          <w:szCs w:val="24"/>
          <w:lang w:val="ru-RU"/>
        </w:rPr>
        <w:t xml:space="preserve"> практичних</w:t>
      </w:r>
      <w:r w:rsidRPr="00F10987">
        <w:rPr>
          <w:color w:val="000000"/>
          <w:sz w:val="24"/>
          <w:szCs w:val="24"/>
          <w:lang w:val="ru-RU"/>
        </w:rPr>
        <w:t> </w:t>
      </w:r>
      <w:r>
        <w:rPr>
          <w:color w:val="000000"/>
          <w:sz w:val="24"/>
          <w:szCs w:val="24"/>
          <w:lang w:val="ru-RU"/>
        </w:rPr>
        <w:t xml:space="preserve"> навичків</w:t>
      </w:r>
      <w:r w:rsidRPr="00F10987">
        <w:rPr>
          <w:color w:val="000000"/>
          <w:sz w:val="24"/>
          <w:szCs w:val="24"/>
          <w:lang w:val="ru-RU"/>
        </w:rPr>
        <w:t> </w:t>
      </w:r>
      <w:r w:rsidRPr="00F10987">
        <w:rPr>
          <w:color w:val="000000"/>
          <w:sz w:val="24"/>
          <w:szCs w:val="24"/>
          <w:lang w:val="ru-RU"/>
        </w:rPr>
        <w:t xml:space="preserve"> з</w:t>
      </w:r>
      <w:r w:rsidRPr="00F10987">
        <w:rPr>
          <w:color w:val="000000"/>
          <w:sz w:val="24"/>
          <w:szCs w:val="24"/>
          <w:lang w:val="ru-RU"/>
        </w:rPr>
        <w:t> </w:t>
      </w:r>
      <w:r w:rsidRPr="00F10987">
        <w:rPr>
          <w:color w:val="000000"/>
          <w:sz w:val="24"/>
          <w:szCs w:val="24"/>
          <w:lang w:val="ru-RU"/>
        </w:rPr>
        <w:t xml:space="preserve"> питань</w:t>
      </w:r>
      <w:r w:rsidRPr="00F10987">
        <w:rPr>
          <w:color w:val="000000"/>
          <w:sz w:val="24"/>
          <w:szCs w:val="24"/>
          <w:lang w:val="ru-RU"/>
        </w:rPr>
        <w:t> </w:t>
      </w:r>
      <w:r w:rsidRPr="00F10987">
        <w:rPr>
          <w:color w:val="000000"/>
          <w:sz w:val="24"/>
          <w:szCs w:val="24"/>
          <w:lang w:val="ru-RU"/>
        </w:rPr>
        <w:t xml:space="preserve"> територіальної</w:t>
      </w:r>
      <w:r w:rsidRPr="00F10987">
        <w:rPr>
          <w:color w:val="000000"/>
          <w:sz w:val="24"/>
          <w:szCs w:val="24"/>
          <w:lang w:val="ru-RU"/>
        </w:rPr>
        <w:t> </w:t>
      </w:r>
      <w:r w:rsidRPr="00F10987">
        <w:rPr>
          <w:color w:val="000000"/>
          <w:sz w:val="24"/>
          <w:szCs w:val="24"/>
          <w:lang w:val="ru-RU"/>
        </w:rPr>
        <w:t xml:space="preserve"> організації</w:t>
      </w:r>
      <w:r w:rsidRPr="00F10987">
        <w:rPr>
          <w:color w:val="000000"/>
          <w:sz w:val="24"/>
          <w:szCs w:val="24"/>
          <w:lang w:val="ru-RU"/>
        </w:rPr>
        <w:t> </w:t>
      </w:r>
      <w:r w:rsidRPr="00F10987">
        <w:rPr>
          <w:color w:val="000000"/>
          <w:sz w:val="24"/>
          <w:szCs w:val="24"/>
          <w:lang w:val="ru-RU"/>
        </w:rPr>
        <w:t xml:space="preserve"> виробництва.</w:t>
      </w:r>
    </w:p>
    <w:p w:rsidR="008538D4" w:rsidRPr="00F10987" w:rsidRDefault="008538D4" w:rsidP="005F797E">
      <w:pPr>
        <w:shd w:val="clear" w:color="auto" w:fill="FFFFFF"/>
        <w:spacing w:line="240" w:lineRule="auto"/>
        <w:rPr>
          <w:bCs/>
          <w:sz w:val="24"/>
          <w:szCs w:val="24"/>
          <w:lang w:val="ru-RU" w:eastAsia="ru-RU"/>
        </w:rPr>
      </w:pPr>
    </w:p>
    <w:p w:rsidR="008538D4" w:rsidRPr="00D96276" w:rsidRDefault="008538D4" w:rsidP="005F797E">
      <w:pPr>
        <w:autoSpaceDE w:val="0"/>
        <w:autoSpaceDN w:val="0"/>
        <w:adjustRightInd w:val="0"/>
        <w:spacing w:line="240" w:lineRule="auto"/>
        <w:rPr>
          <w:sz w:val="24"/>
          <w:szCs w:val="24"/>
          <w:lang w:eastAsia="ru-RU"/>
        </w:rPr>
      </w:pPr>
    </w:p>
    <w:p w:rsidR="008538D4" w:rsidRPr="00F7699F" w:rsidRDefault="008538D4" w:rsidP="005F797E">
      <w:pPr>
        <w:spacing w:line="228" w:lineRule="auto"/>
        <w:ind w:firstLine="567"/>
        <w:rPr>
          <w:sz w:val="24"/>
          <w:szCs w:val="24"/>
          <w:lang w:eastAsia="ru-RU"/>
        </w:rPr>
      </w:pPr>
      <w:r w:rsidRPr="008937D2">
        <w:rPr>
          <w:sz w:val="24"/>
          <w:szCs w:val="24"/>
          <w:lang w:eastAsia="ru-RU"/>
        </w:rPr>
        <w:t xml:space="preserve">1.2.Основними завданнями вивчення дисципліни </w:t>
      </w:r>
      <w:r w:rsidRPr="00F10987">
        <w:rPr>
          <w:rFonts w:ascii="TimesNewRoman" w:hAnsi="TimesNewRoman"/>
          <w:b/>
          <w:color w:val="000000"/>
          <w:sz w:val="24"/>
          <w:szCs w:val="24"/>
          <w:lang w:val="ru-RU"/>
        </w:rPr>
        <w:t>«</w:t>
      </w:r>
      <w:r>
        <w:rPr>
          <w:rFonts w:ascii="TimesNewRoman" w:hAnsi="TimesNewRoman"/>
          <w:b/>
          <w:color w:val="000000"/>
          <w:sz w:val="24"/>
          <w:szCs w:val="24"/>
          <w:lang w:val="ru-RU"/>
        </w:rPr>
        <w:t>Розміщення продуктивних сил</w:t>
      </w:r>
      <w:r w:rsidRPr="00F10987">
        <w:rPr>
          <w:rFonts w:ascii="TimesNewRoman" w:hAnsi="TimesNewRoman"/>
          <w:b/>
          <w:color w:val="000000"/>
          <w:sz w:val="24"/>
          <w:szCs w:val="24"/>
          <w:lang w:val="ru-RU"/>
        </w:rPr>
        <w:t>»</w:t>
      </w:r>
      <w:r w:rsidRPr="00F10987">
        <w:rPr>
          <w:rFonts w:ascii="TimesNewRoman" w:hAnsi="TimesNewRoman"/>
          <w:color w:val="000000"/>
          <w:sz w:val="24"/>
          <w:szCs w:val="24"/>
          <w:lang w:val="ru-RU"/>
        </w:rPr>
        <w:t xml:space="preserve"> </w:t>
      </w:r>
      <w:r w:rsidRPr="00F7699F">
        <w:rPr>
          <w:sz w:val="24"/>
          <w:szCs w:val="24"/>
          <w:lang w:eastAsia="ru-RU"/>
        </w:rPr>
        <w:t>є</w:t>
      </w:r>
      <w:r w:rsidRPr="00F7699F">
        <w:rPr>
          <w:sz w:val="24"/>
          <w:szCs w:val="24"/>
          <w:lang w:val="ru-RU" w:eastAsia="ru-RU"/>
        </w:rPr>
        <w:t>:</w:t>
      </w:r>
      <w:r w:rsidRPr="00F7699F">
        <w:rPr>
          <w:sz w:val="24"/>
          <w:szCs w:val="24"/>
          <w:lang w:eastAsia="ru-RU"/>
        </w:rPr>
        <w:t xml:space="preserve"> </w:t>
      </w:r>
    </w:p>
    <w:p w:rsidR="008538D4" w:rsidRPr="008937D2" w:rsidRDefault="008538D4" w:rsidP="005F797E">
      <w:pPr>
        <w:tabs>
          <w:tab w:val="left" w:pos="708"/>
        </w:tabs>
        <w:spacing w:line="240" w:lineRule="auto"/>
        <w:ind w:left="1080" w:firstLine="0"/>
        <w:rPr>
          <w:sz w:val="24"/>
          <w:szCs w:val="24"/>
          <w:u w:val="single"/>
          <w:lang w:eastAsia="ru-RU"/>
        </w:rPr>
      </w:pPr>
      <w:r w:rsidRPr="008937D2">
        <w:rPr>
          <w:sz w:val="24"/>
          <w:szCs w:val="24"/>
          <w:u w:val="single"/>
          <w:lang w:eastAsia="ru-RU"/>
        </w:rPr>
        <w:t>теоретичні:</w:t>
      </w:r>
    </w:p>
    <w:p w:rsidR="008538D4" w:rsidRPr="008937D2" w:rsidRDefault="008538D4" w:rsidP="008937D2">
      <w:pPr>
        <w:numPr>
          <w:ilvl w:val="0"/>
          <w:numId w:val="2"/>
        </w:numPr>
        <w:spacing w:line="240" w:lineRule="auto"/>
        <w:contextualSpacing/>
        <w:rPr>
          <w:color w:val="000000"/>
          <w:sz w:val="24"/>
          <w:szCs w:val="24"/>
          <w:lang w:eastAsia="ru-RU"/>
        </w:rPr>
      </w:pPr>
      <w:r w:rsidRPr="008937D2">
        <w:rPr>
          <w:color w:val="000000"/>
          <w:sz w:val="24"/>
          <w:szCs w:val="24"/>
          <w:lang w:eastAsia="ru-RU"/>
        </w:rPr>
        <w:t>вивчення теоретичних основ    і ресурсних передумов розміщення продуктивних сил, формування і розвитку міжгалузевих комплексів, міжрегіональних і зовнішньоекономічних зв’язків;</w:t>
      </w:r>
    </w:p>
    <w:p w:rsidR="008538D4" w:rsidRPr="008937D2" w:rsidRDefault="008538D4" w:rsidP="008937D2">
      <w:pPr>
        <w:numPr>
          <w:ilvl w:val="0"/>
          <w:numId w:val="2"/>
        </w:numPr>
        <w:spacing w:line="240" w:lineRule="auto"/>
        <w:contextualSpacing/>
        <w:rPr>
          <w:color w:val="000000"/>
          <w:sz w:val="24"/>
          <w:szCs w:val="24"/>
          <w:lang w:eastAsia="ru-RU"/>
        </w:rPr>
      </w:pPr>
      <w:r w:rsidRPr="008937D2">
        <w:rPr>
          <w:color w:val="000000"/>
          <w:sz w:val="24"/>
          <w:szCs w:val="24"/>
          <w:lang w:eastAsia="ru-RU"/>
        </w:rPr>
        <w:t xml:space="preserve"> з’ясування територіальних особливостей розвитку виробництва, специфіки формування регіональних ринків сировини, товарів, праці, капіталу, а також регіональних аспектів економічної реформи;</w:t>
      </w:r>
    </w:p>
    <w:p w:rsidR="008538D4" w:rsidRPr="008937D2" w:rsidRDefault="008538D4" w:rsidP="00241C74">
      <w:pPr>
        <w:numPr>
          <w:ilvl w:val="0"/>
          <w:numId w:val="2"/>
        </w:numPr>
        <w:spacing w:line="240" w:lineRule="auto"/>
        <w:contextualSpacing/>
        <w:rPr>
          <w:color w:val="000000"/>
          <w:sz w:val="24"/>
          <w:szCs w:val="24"/>
          <w:lang w:eastAsia="ru-RU"/>
        </w:rPr>
      </w:pPr>
      <w:r w:rsidRPr="008937D2">
        <w:rPr>
          <w:color w:val="000000"/>
          <w:sz w:val="24"/>
          <w:szCs w:val="24"/>
          <w:lang w:eastAsia="ru-RU"/>
        </w:rPr>
        <w:t>дослідження найважливіших закономірностей, засад    і  чинників,  що  визначають  розвиток  і  розміщення  продуктивних  сил, механізму їхнього впливу на терито</w:t>
      </w:r>
      <w:r>
        <w:rPr>
          <w:color w:val="000000"/>
          <w:sz w:val="24"/>
          <w:szCs w:val="24"/>
          <w:lang w:eastAsia="ru-RU"/>
        </w:rPr>
        <w:t>ріальну організацію виробництва.</w:t>
      </w:r>
    </w:p>
    <w:p w:rsidR="008538D4" w:rsidRPr="008937D2" w:rsidRDefault="008538D4" w:rsidP="008937D2">
      <w:pPr>
        <w:tabs>
          <w:tab w:val="left" w:pos="708"/>
          <w:tab w:val="left" w:pos="1134"/>
          <w:tab w:val="left" w:pos="1728"/>
          <w:tab w:val="left" w:pos="9571"/>
        </w:tabs>
        <w:spacing w:line="240" w:lineRule="auto"/>
        <w:ind w:left="340" w:firstLine="794"/>
        <w:rPr>
          <w:color w:val="000000"/>
          <w:sz w:val="24"/>
          <w:szCs w:val="24"/>
          <w:u w:val="single"/>
          <w:lang w:eastAsia="ru-RU"/>
        </w:rPr>
      </w:pPr>
      <w:r w:rsidRPr="008937D2">
        <w:rPr>
          <w:color w:val="000000"/>
          <w:sz w:val="24"/>
          <w:szCs w:val="24"/>
          <w:u w:val="single"/>
          <w:lang w:eastAsia="ru-RU"/>
        </w:rPr>
        <w:t>практичні:</w:t>
      </w:r>
    </w:p>
    <w:p w:rsidR="008538D4" w:rsidRPr="008937D2" w:rsidRDefault="008538D4" w:rsidP="008937D2">
      <w:pPr>
        <w:pStyle w:val="ListParagraph"/>
        <w:numPr>
          <w:ilvl w:val="0"/>
          <w:numId w:val="2"/>
        </w:numPr>
        <w:tabs>
          <w:tab w:val="left" w:pos="708"/>
          <w:tab w:val="left" w:pos="1134"/>
          <w:tab w:val="left" w:pos="1728"/>
          <w:tab w:val="left" w:pos="9571"/>
        </w:tabs>
        <w:spacing w:line="240" w:lineRule="auto"/>
        <w:ind w:left="0"/>
        <w:rPr>
          <w:color w:val="000000"/>
          <w:sz w:val="24"/>
          <w:szCs w:val="24"/>
          <w:u w:val="single"/>
          <w:lang w:eastAsia="ru-RU"/>
        </w:rPr>
      </w:pPr>
      <w:r w:rsidRPr="008937D2">
        <w:rPr>
          <w:sz w:val="24"/>
          <w:szCs w:val="24"/>
          <w:lang w:eastAsia="uk-UA"/>
        </w:rPr>
        <w:t>вивчення особливостей сучасного стану розміщення продуктивних сил та визначення напрямів його удосконалення;</w:t>
      </w:r>
    </w:p>
    <w:p w:rsidR="008538D4" w:rsidRPr="008937D2" w:rsidRDefault="008538D4" w:rsidP="008937D2">
      <w:pPr>
        <w:pStyle w:val="ListParagraph"/>
        <w:numPr>
          <w:ilvl w:val="0"/>
          <w:numId w:val="2"/>
        </w:numPr>
        <w:tabs>
          <w:tab w:val="left" w:pos="708"/>
          <w:tab w:val="left" w:pos="1134"/>
          <w:tab w:val="left" w:pos="1728"/>
          <w:tab w:val="left" w:pos="9571"/>
        </w:tabs>
        <w:spacing w:line="240" w:lineRule="auto"/>
        <w:ind w:left="0"/>
        <w:rPr>
          <w:color w:val="000000"/>
          <w:sz w:val="24"/>
          <w:szCs w:val="24"/>
          <w:u w:val="single"/>
          <w:lang w:eastAsia="ru-RU"/>
        </w:rPr>
      </w:pPr>
      <w:r w:rsidRPr="008937D2">
        <w:rPr>
          <w:sz w:val="24"/>
          <w:szCs w:val="24"/>
          <w:lang w:eastAsia="uk-UA"/>
        </w:rPr>
        <w:t>з’ясування напрямів удосконалення державної регіональної політики як інструменту для динамічного, збалансованого соціально-економічного розвитку України та її регіонів, підвищення рівня життя населення;</w:t>
      </w:r>
    </w:p>
    <w:p w:rsidR="008538D4" w:rsidRPr="008937D2" w:rsidRDefault="008538D4" w:rsidP="008937D2">
      <w:pPr>
        <w:pStyle w:val="ListParagraph"/>
        <w:numPr>
          <w:ilvl w:val="0"/>
          <w:numId w:val="2"/>
        </w:numPr>
        <w:tabs>
          <w:tab w:val="left" w:pos="708"/>
          <w:tab w:val="left" w:pos="1134"/>
          <w:tab w:val="left" w:pos="1728"/>
          <w:tab w:val="left" w:pos="9571"/>
        </w:tabs>
        <w:spacing w:line="240" w:lineRule="auto"/>
        <w:ind w:left="0"/>
        <w:rPr>
          <w:color w:val="000000"/>
          <w:sz w:val="24"/>
          <w:szCs w:val="24"/>
          <w:u w:val="single"/>
          <w:lang w:eastAsia="ru-RU"/>
        </w:rPr>
      </w:pPr>
      <w:r w:rsidRPr="008937D2">
        <w:rPr>
          <w:sz w:val="24"/>
          <w:szCs w:val="24"/>
          <w:lang w:eastAsia="uk-UA"/>
        </w:rPr>
        <w:t>опанування методів, що використовуються під час аналізу розвитку економіки регіонів та обґрунтування територіальної організації виробництва.</w:t>
      </w:r>
    </w:p>
    <w:p w:rsidR="008538D4" w:rsidRPr="00D96276" w:rsidRDefault="008538D4" w:rsidP="005F797E">
      <w:pPr>
        <w:spacing w:line="228" w:lineRule="auto"/>
        <w:ind w:firstLine="284"/>
        <w:rPr>
          <w:sz w:val="24"/>
          <w:szCs w:val="24"/>
          <w:lang w:eastAsia="ru-RU"/>
        </w:rPr>
      </w:pPr>
    </w:p>
    <w:p w:rsidR="008538D4" w:rsidRPr="00D96276" w:rsidRDefault="008538D4" w:rsidP="005F797E">
      <w:pPr>
        <w:spacing w:line="240" w:lineRule="auto"/>
        <w:ind w:firstLine="0"/>
        <w:rPr>
          <w:sz w:val="24"/>
          <w:szCs w:val="24"/>
          <w:lang w:eastAsia="ru-RU"/>
        </w:rPr>
      </w:pPr>
    </w:p>
    <w:p w:rsidR="008538D4" w:rsidRDefault="008538D4" w:rsidP="001D5D54">
      <w:pPr>
        <w:spacing w:line="240" w:lineRule="auto"/>
        <w:ind w:firstLine="540"/>
        <w:rPr>
          <w:sz w:val="24"/>
          <w:szCs w:val="24"/>
          <w:lang w:eastAsia="ru-RU"/>
        </w:rPr>
      </w:pPr>
      <w:r w:rsidRPr="00D96276">
        <w:rPr>
          <w:sz w:val="24"/>
          <w:szCs w:val="24"/>
          <w:lang w:eastAsia="ru-RU"/>
        </w:rPr>
        <w:t xml:space="preserve">1.3. Згідно з вимогами освітньо-професійної програми студенти повинні </w:t>
      </w:r>
      <w:r w:rsidRPr="00D96276">
        <w:rPr>
          <w:b/>
          <w:i/>
          <w:sz w:val="24"/>
          <w:szCs w:val="24"/>
          <w:lang w:eastAsia="ru-RU"/>
        </w:rPr>
        <w:t>мати компетентності:</w:t>
      </w:r>
    </w:p>
    <w:p w:rsidR="008538D4" w:rsidRPr="006A25E1" w:rsidRDefault="008538D4" w:rsidP="001D5D54">
      <w:pPr>
        <w:spacing w:line="240" w:lineRule="auto"/>
        <w:ind w:firstLine="540"/>
        <w:rPr>
          <w:sz w:val="24"/>
          <w:szCs w:val="24"/>
          <w:lang w:val="ru-RU" w:eastAsia="ru-RU"/>
        </w:rPr>
      </w:pPr>
      <w:r>
        <w:rPr>
          <w:sz w:val="24"/>
          <w:szCs w:val="20"/>
          <w:lang w:eastAsia="ru-RU"/>
        </w:rPr>
        <w:t>- з</w:t>
      </w:r>
      <w:r w:rsidRPr="001D5D54">
        <w:rPr>
          <w:sz w:val="24"/>
          <w:szCs w:val="20"/>
          <w:lang w:eastAsia="ru-RU"/>
        </w:rPr>
        <w:t>датність до пошуку, оброблення та ана</w:t>
      </w:r>
      <w:r>
        <w:rPr>
          <w:sz w:val="24"/>
          <w:szCs w:val="20"/>
          <w:lang w:eastAsia="ru-RU"/>
        </w:rPr>
        <w:t>лізу інформації з різних джерел</w:t>
      </w:r>
      <w:r w:rsidRPr="006A25E1">
        <w:rPr>
          <w:sz w:val="24"/>
          <w:szCs w:val="20"/>
          <w:lang w:val="ru-RU" w:eastAsia="ru-RU"/>
        </w:rPr>
        <w:t>;</w:t>
      </w:r>
    </w:p>
    <w:p w:rsidR="008538D4" w:rsidRPr="006A25E1" w:rsidRDefault="008538D4" w:rsidP="001D5D54">
      <w:pPr>
        <w:spacing w:line="240" w:lineRule="auto"/>
        <w:ind w:firstLine="540"/>
        <w:rPr>
          <w:sz w:val="24"/>
          <w:szCs w:val="24"/>
          <w:lang w:val="ru-RU" w:eastAsia="ru-RU"/>
        </w:rPr>
      </w:pPr>
      <w:r>
        <w:rPr>
          <w:sz w:val="24"/>
          <w:szCs w:val="24"/>
          <w:lang w:eastAsia="ru-RU"/>
        </w:rPr>
        <w:t xml:space="preserve">- </w:t>
      </w:r>
      <w:r>
        <w:rPr>
          <w:sz w:val="24"/>
          <w:szCs w:val="20"/>
          <w:lang w:eastAsia="ru-RU"/>
        </w:rPr>
        <w:t>з</w:t>
      </w:r>
      <w:r w:rsidRPr="001D5D54">
        <w:rPr>
          <w:sz w:val="24"/>
          <w:szCs w:val="20"/>
          <w:lang w:eastAsia="ru-RU"/>
        </w:rPr>
        <w:t>датність виявляти закономірності функціонування сучасної ек</w:t>
      </w:r>
      <w:r>
        <w:rPr>
          <w:sz w:val="24"/>
          <w:szCs w:val="20"/>
          <w:lang w:eastAsia="ru-RU"/>
        </w:rPr>
        <w:t>ономіки на мікро- та макрорівні</w:t>
      </w:r>
      <w:r w:rsidRPr="006A25E1">
        <w:rPr>
          <w:sz w:val="24"/>
          <w:szCs w:val="20"/>
          <w:lang w:val="ru-RU" w:eastAsia="ru-RU"/>
        </w:rPr>
        <w:t>;</w:t>
      </w:r>
    </w:p>
    <w:p w:rsidR="008538D4" w:rsidRPr="006A25E1" w:rsidRDefault="008538D4" w:rsidP="0034352F">
      <w:pPr>
        <w:spacing w:line="240" w:lineRule="auto"/>
        <w:ind w:firstLine="540"/>
        <w:rPr>
          <w:sz w:val="24"/>
          <w:szCs w:val="24"/>
          <w:lang w:eastAsia="ru-RU"/>
        </w:rPr>
      </w:pPr>
      <w:r>
        <w:rPr>
          <w:sz w:val="24"/>
          <w:szCs w:val="24"/>
          <w:lang w:eastAsia="ru-RU"/>
        </w:rPr>
        <w:t xml:space="preserve">- </w:t>
      </w:r>
      <w:r>
        <w:rPr>
          <w:sz w:val="24"/>
          <w:szCs w:val="20"/>
          <w:lang w:eastAsia="ru-RU"/>
        </w:rPr>
        <w:t>р</w:t>
      </w:r>
      <w:r w:rsidRPr="001D5D54">
        <w:rPr>
          <w:sz w:val="24"/>
          <w:szCs w:val="20"/>
          <w:lang w:eastAsia="ru-RU"/>
        </w:rPr>
        <w:t xml:space="preserve">озуміння основних особливостей сучасної </w:t>
      </w:r>
      <w:r>
        <w:rPr>
          <w:sz w:val="24"/>
          <w:szCs w:val="20"/>
          <w:lang w:eastAsia="ru-RU"/>
        </w:rPr>
        <w:t>регіональної</w:t>
      </w:r>
      <w:r w:rsidRPr="001D5D54">
        <w:rPr>
          <w:sz w:val="24"/>
          <w:szCs w:val="20"/>
          <w:lang w:eastAsia="ru-RU"/>
        </w:rPr>
        <w:t xml:space="preserve"> економіки, інституційної структури, напрямів соціальної, економічної та зовнішньоекономічної політики де</w:t>
      </w:r>
      <w:r>
        <w:rPr>
          <w:sz w:val="24"/>
          <w:szCs w:val="20"/>
          <w:lang w:eastAsia="ru-RU"/>
        </w:rPr>
        <w:t>ржави</w:t>
      </w:r>
      <w:r w:rsidRPr="006A25E1">
        <w:rPr>
          <w:sz w:val="24"/>
          <w:szCs w:val="20"/>
          <w:lang w:val="ru-RU" w:eastAsia="ru-RU"/>
        </w:rPr>
        <w:t>;</w:t>
      </w:r>
    </w:p>
    <w:p w:rsidR="008538D4" w:rsidRDefault="008538D4" w:rsidP="00922B1F">
      <w:pPr>
        <w:spacing w:line="240" w:lineRule="auto"/>
        <w:ind w:firstLine="540"/>
        <w:rPr>
          <w:sz w:val="24"/>
          <w:szCs w:val="24"/>
          <w:lang w:eastAsia="ru-RU"/>
        </w:rPr>
      </w:pPr>
      <w:r w:rsidRPr="00922B1F">
        <w:rPr>
          <w:sz w:val="24"/>
          <w:szCs w:val="24"/>
          <w:lang w:eastAsia="ru-RU"/>
        </w:rPr>
        <w:t xml:space="preserve">- </w:t>
      </w:r>
      <w:r w:rsidRPr="00922B1F">
        <w:rPr>
          <w:sz w:val="24"/>
          <w:szCs w:val="24"/>
          <w:lang w:eastAsia="uk-UA"/>
        </w:rPr>
        <w:t xml:space="preserve">здатність до </w:t>
      </w:r>
      <w:r w:rsidRPr="00C67DC0">
        <w:rPr>
          <w:sz w:val="24"/>
          <w:szCs w:val="24"/>
          <w:lang w:eastAsia="uk-UA"/>
        </w:rPr>
        <w:t xml:space="preserve"> проведення аналізу, раціонально</w:t>
      </w:r>
      <w:r w:rsidRPr="00922B1F">
        <w:rPr>
          <w:sz w:val="24"/>
          <w:szCs w:val="24"/>
          <w:lang w:eastAsia="uk-UA"/>
        </w:rPr>
        <w:t>го</w:t>
      </w:r>
      <w:r w:rsidRPr="00C67DC0">
        <w:rPr>
          <w:sz w:val="24"/>
          <w:szCs w:val="24"/>
          <w:lang w:eastAsia="uk-UA"/>
        </w:rPr>
        <w:t xml:space="preserve"> </w:t>
      </w:r>
      <w:r w:rsidRPr="00922B1F">
        <w:rPr>
          <w:sz w:val="24"/>
          <w:szCs w:val="24"/>
          <w:lang w:eastAsia="uk-UA"/>
        </w:rPr>
        <w:t xml:space="preserve">та критичного оцінювання системи </w:t>
      </w:r>
      <w:r w:rsidRPr="00C67DC0">
        <w:rPr>
          <w:sz w:val="24"/>
          <w:szCs w:val="24"/>
          <w:lang w:eastAsia="uk-UA"/>
        </w:rPr>
        <w:t xml:space="preserve">територіального поділу праці при раціональному застосуванні інструментів регулювання регіонального відтворення; </w:t>
      </w:r>
    </w:p>
    <w:p w:rsidR="008538D4" w:rsidRDefault="008538D4" w:rsidP="00922B1F">
      <w:pPr>
        <w:spacing w:line="240" w:lineRule="auto"/>
        <w:ind w:firstLine="540"/>
        <w:rPr>
          <w:sz w:val="24"/>
          <w:szCs w:val="24"/>
          <w:lang w:eastAsia="ru-RU"/>
        </w:rPr>
      </w:pPr>
      <w:r>
        <w:rPr>
          <w:sz w:val="24"/>
          <w:szCs w:val="24"/>
          <w:lang w:eastAsia="ru-RU"/>
        </w:rPr>
        <w:t xml:space="preserve">- </w:t>
      </w:r>
      <w:r>
        <w:rPr>
          <w:sz w:val="24"/>
          <w:szCs w:val="24"/>
          <w:lang w:eastAsia="uk-UA"/>
        </w:rPr>
        <w:t>з</w:t>
      </w:r>
      <w:r w:rsidRPr="00922B1F">
        <w:rPr>
          <w:sz w:val="24"/>
          <w:szCs w:val="24"/>
          <w:lang w:eastAsia="uk-UA"/>
        </w:rPr>
        <w:t>датність до  здійснення оцінки</w:t>
      </w:r>
      <w:r w:rsidRPr="00C67DC0">
        <w:rPr>
          <w:sz w:val="24"/>
          <w:szCs w:val="24"/>
          <w:lang w:eastAsia="uk-UA"/>
        </w:rPr>
        <w:t xml:space="preserve"> ефективності заходів регіональної економічної політики з метою вирівнювання ступенів соціально-економічного розвитку регіонів України; </w:t>
      </w:r>
    </w:p>
    <w:p w:rsidR="008538D4" w:rsidRDefault="008538D4" w:rsidP="00922B1F">
      <w:pPr>
        <w:spacing w:line="240" w:lineRule="auto"/>
        <w:ind w:firstLine="540"/>
        <w:rPr>
          <w:sz w:val="24"/>
          <w:szCs w:val="24"/>
          <w:lang w:eastAsia="ru-RU"/>
        </w:rPr>
      </w:pPr>
      <w:r>
        <w:rPr>
          <w:sz w:val="24"/>
          <w:szCs w:val="24"/>
          <w:lang w:eastAsia="ru-RU"/>
        </w:rPr>
        <w:t xml:space="preserve">- </w:t>
      </w:r>
      <w:r>
        <w:rPr>
          <w:sz w:val="24"/>
          <w:szCs w:val="24"/>
          <w:lang w:eastAsia="uk-UA"/>
        </w:rPr>
        <w:t>з</w:t>
      </w:r>
      <w:r w:rsidRPr="00922B1F">
        <w:rPr>
          <w:sz w:val="24"/>
          <w:szCs w:val="24"/>
          <w:lang w:eastAsia="uk-UA"/>
        </w:rPr>
        <w:t xml:space="preserve">датність до визначення </w:t>
      </w:r>
      <w:r w:rsidRPr="00C67DC0">
        <w:rPr>
          <w:sz w:val="24"/>
          <w:szCs w:val="24"/>
          <w:lang w:eastAsia="uk-UA"/>
        </w:rPr>
        <w:t xml:space="preserve">оптимальних способів та напрямів використання наявних природних ресурсів, проведення розрахунків щодо визначення рівня людського потенціалу, ринку праці та збалансованості робочої сили; </w:t>
      </w:r>
    </w:p>
    <w:p w:rsidR="008538D4" w:rsidRDefault="008538D4" w:rsidP="00922B1F">
      <w:pPr>
        <w:spacing w:line="240" w:lineRule="auto"/>
        <w:ind w:firstLine="540"/>
        <w:rPr>
          <w:sz w:val="24"/>
          <w:szCs w:val="24"/>
          <w:lang w:eastAsia="ru-RU"/>
        </w:rPr>
      </w:pPr>
      <w:r>
        <w:rPr>
          <w:sz w:val="24"/>
          <w:szCs w:val="24"/>
          <w:lang w:eastAsia="ru-RU"/>
        </w:rPr>
        <w:t xml:space="preserve">- </w:t>
      </w:r>
      <w:r>
        <w:rPr>
          <w:sz w:val="24"/>
          <w:szCs w:val="24"/>
          <w:lang w:eastAsia="uk-UA"/>
        </w:rPr>
        <w:t>з</w:t>
      </w:r>
      <w:r w:rsidRPr="00922B1F">
        <w:rPr>
          <w:sz w:val="24"/>
          <w:szCs w:val="24"/>
          <w:lang w:eastAsia="uk-UA"/>
        </w:rPr>
        <w:t>датність до розробки</w:t>
      </w:r>
      <w:r w:rsidRPr="00C67DC0">
        <w:rPr>
          <w:sz w:val="24"/>
          <w:szCs w:val="24"/>
          <w:lang w:eastAsia="uk-UA"/>
        </w:rPr>
        <w:t xml:space="preserve"> </w:t>
      </w:r>
      <w:r w:rsidRPr="00922B1F">
        <w:rPr>
          <w:sz w:val="24"/>
          <w:szCs w:val="24"/>
          <w:lang w:eastAsia="uk-UA"/>
        </w:rPr>
        <w:t>програми</w:t>
      </w:r>
      <w:r w:rsidRPr="00C67DC0">
        <w:rPr>
          <w:sz w:val="24"/>
          <w:szCs w:val="24"/>
          <w:lang w:eastAsia="uk-UA"/>
        </w:rPr>
        <w:t xml:space="preserve"> реалізації раціональної моделі регіонального розвитку; </w:t>
      </w:r>
    </w:p>
    <w:p w:rsidR="008538D4" w:rsidRPr="00C67DC0" w:rsidRDefault="008538D4" w:rsidP="00922B1F">
      <w:pPr>
        <w:spacing w:line="240" w:lineRule="auto"/>
        <w:ind w:firstLine="540"/>
        <w:rPr>
          <w:sz w:val="24"/>
          <w:szCs w:val="24"/>
          <w:lang w:eastAsia="ru-RU"/>
        </w:rPr>
      </w:pPr>
      <w:r>
        <w:rPr>
          <w:sz w:val="24"/>
          <w:szCs w:val="24"/>
          <w:lang w:eastAsia="ru-RU"/>
        </w:rPr>
        <w:t xml:space="preserve">- </w:t>
      </w:r>
      <w:r w:rsidRPr="00922B1F">
        <w:rPr>
          <w:sz w:val="24"/>
          <w:szCs w:val="24"/>
          <w:lang w:eastAsia="uk-UA"/>
        </w:rPr>
        <w:t>розуміння</w:t>
      </w:r>
      <w:r w:rsidRPr="00C67DC0">
        <w:rPr>
          <w:sz w:val="24"/>
          <w:szCs w:val="24"/>
          <w:lang w:eastAsia="uk-UA"/>
        </w:rPr>
        <w:t xml:space="preserve"> шляхів зміцнення </w:t>
      </w:r>
      <w:r w:rsidRPr="00922B1F">
        <w:rPr>
          <w:sz w:val="24"/>
          <w:szCs w:val="24"/>
          <w:lang w:eastAsia="uk-UA"/>
        </w:rPr>
        <w:t xml:space="preserve"> </w:t>
      </w:r>
      <w:r w:rsidRPr="00C67DC0">
        <w:rPr>
          <w:sz w:val="24"/>
          <w:szCs w:val="24"/>
          <w:lang w:eastAsia="uk-UA"/>
        </w:rPr>
        <w:t>конкурентних позицій регіонів та розробки стратегії економічного зростання</w:t>
      </w:r>
      <w:r w:rsidRPr="00922B1F">
        <w:rPr>
          <w:sz w:val="24"/>
          <w:szCs w:val="24"/>
          <w:lang w:eastAsia="uk-UA"/>
        </w:rPr>
        <w:t>.</w:t>
      </w:r>
    </w:p>
    <w:p w:rsidR="008538D4" w:rsidRDefault="008538D4" w:rsidP="00E347D4">
      <w:pPr>
        <w:spacing w:line="240" w:lineRule="auto"/>
        <w:ind w:firstLine="0"/>
        <w:rPr>
          <w:sz w:val="24"/>
          <w:szCs w:val="24"/>
          <w:lang w:eastAsia="ru-RU"/>
        </w:rPr>
      </w:pPr>
    </w:p>
    <w:p w:rsidR="008538D4" w:rsidRPr="00D96276" w:rsidRDefault="008538D4" w:rsidP="005F797E">
      <w:pPr>
        <w:spacing w:line="240" w:lineRule="auto"/>
        <w:ind w:firstLine="540"/>
        <w:rPr>
          <w:sz w:val="24"/>
          <w:szCs w:val="24"/>
          <w:lang w:eastAsia="ru-RU"/>
        </w:rPr>
      </w:pPr>
      <w:r w:rsidRPr="00D96276">
        <w:rPr>
          <w:sz w:val="24"/>
          <w:szCs w:val="24"/>
          <w:lang w:eastAsia="ru-RU"/>
        </w:rPr>
        <w:t xml:space="preserve">1.4. </w:t>
      </w:r>
      <w:r>
        <w:rPr>
          <w:sz w:val="24"/>
          <w:szCs w:val="24"/>
          <w:lang w:eastAsia="ru-RU"/>
        </w:rPr>
        <w:t>Програмні</w:t>
      </w:r>
      <w:r w:rsidRPr="00D96276">
        <w:rPr>
          <w:sz w:val="24"/>
          <w:szCs w:val="24"/>
          <w:lang w:eastAsia="ru-RU"/>
        </w:rPr>
        <w:t xml:space="preserve"> результати навчання</w:t>
      </w:r>
    </w:p>
    <w:p w:rsidR="008538D4" w:rsidRPr="00D96276" w:rsidRDefault="008538D4" w:rsidP="005F797E">
      <w:pPr>
        <w:spacing w:line="240" w:lineRule="auto"/>
        <w:ind w:firstLine="540"/>
        <w:rPr>
          <w:color w:val="000000"/>
          <w:sz w:val="24"/>
          <w:szCs w:val="24"/>
          <w:lang w:val="ru-RU"/>
        </w:rPr>
      </w:pPr>
      <w:r w:rsidRPr="00D96276">
        <w:rPr>
          <w:sz w:val="24"/>
          <w:szCs w:val="24"/>
          <w:lang w:eastAsia="ru-RU"/>
        </w:rPr>
        <w:t>У результаті вивчення навчал</w:t>
      </w:r>
      <w:r>
        <w:rPr>
          <w:sz w:val="24"/>
          <w:szCs w:val="24"/>
          <w:lang w:eastAsia="ru-RU"/>
        </w:rPr>
        <w:t>ьної дисципліни студент повинен</w:t>
      </w:r>
      <w:r w:rsidRPr="00E347D4">
        <w:rPr>
          <w:bCs/>
          <w:iCs/>
          <w:sz w:val="24"/>
          <w:szCs w:val="24"/>
          <w:lang w:eastAsia="ru-RU"/>
        </w:rPr>
        <w:t>:</w:t>
      </w:r>
    </w:p>
    <w:p w:rsidR="008538D4" w:rsidRPr="001D5D54" w:rsidRDefault="008538D4" w:rsidP="00A73FC8">
      <w:pPr>
        <w:spacing w:line="240" w:lineRule="auto"/>
        <w:ind w:firstLine="540"/>
        <w:rPr>
          <w:snapToGrid w:val="0"/>
          <w:sz w:val="24"/>
          <w:szCs w:val="24"/>
          <w:lang w:eastAsia="ru-RU"/>
        </w:rPr>
      </w:pPr>
      <w:r>
        <w:rPr>
          <w:snapToGrid w:val="0"/>
          <w:sz w:val="24"/>
          <w:szCs w:val="24"/>
          <w:lang w:eastAsia="ru-RU"/>
        </w:rPr>
        <w:t xml:space="preserve">- засвоїти </w:t>
      </w:r>
      <w:r w:rsidRPr="001D5D54">
        <w:rPr>
          <w:snapToGrid w:val="0"/>
          <w:sz w:val="24"/>
          <w:szCs w:val="24"/>
          <w:lang w:eastAsia="ru-RU"/>
        </w:rPr>
        <w:t>умови і особливості розміщення продуктивних сил в територіальному просторі, географію підприємств-товаровиробників, суб'єктів ринкової економіки, основні джерела формування товарних ресурсів, фінансової стабільності підприємств і держави в цілому;</w:t>
      </w:r>
    </w:p>
    <w:p w:rsidR="008538D4" w:rsidRPr="001D5D54" w:rsidRDefault="008538D4" w:rsidP="00A73FC8">
      <w:pPr>
        <w:spacing w:line="240" w:lineRule="auto"/>
        <w:ind w:firstLine="540"/>
        <w:rPr>
          <w:snapToGrid w:val="0"/>
          <w:sz w:val="24"/>
          <w:szCs w:val="24"/>
          <w:lang w:eastAsia="ru-RU"/>
        </w:rPr>
      </w:pPr>
      <w:r w:rsidRPr="001D5D54">
        <w:rPr>
          <w:snapToGrid w:val="0"/>
          <w:sz w:val="24"/>
          <w:szCs w:val="24"/>
          <w:lang w:eastAsia="ru-RU"/>
        </w:rPr>
        <w:t>-</w:t>
      </w:r>
      <w:r>
        <w:rPr>
          <w:snapToGrid w:val="0"/>
          <w:sz w:val="24"/>
          <w:szCs w:val="24"/>
          <w:lang w:eastAsia="ru-RU"/>
        </w:rPr>
        <w:t xml:space="preserve"> </w:t>
      </w:r>
      <w:r w:rsidRPr="001D5D54">
        <w:rPr>
          <w:snapToGrid w:val="0"/>
          <w:sz w:val="24"/>
          <w:szCs w:val="24"/>
          <w:lang w:eastAsia="ru-RU"/>
        </w:rPr>
        <w:t>галузеву організацію національного господарства, економічні можливості окремих регіонів і міжрайонні зв'язки між ними;</w:t>
      </w:r>
    </w:p>
    <w:p w:rsidR="008538D4" w:rsidRPr="00E347D4" w:rsidRDefault="008538D4" w:rsidP="00A73FC8">
      <w:pPr>
        <w:spacing w:line="240" w:lineRule="auto"/>
        <w:ind w:firstLine="540"/>
        <w:rPr>
          <w:snapToGrid w:val="0"/>
          <w:sz w:val="24"/>
          <w:szCs w:val="24"/>
          <w:lang w:eastAsia="ru-RU"/>
        </w:rPr>
      </w:pPr>
      <w:r w:rsidRPr="001D5D54">
        <w:rPr>
          <w:snapToGrid w:val="0"/>
          <w:sz w:val="24"/>
          <w:szCs w:val="24"/>
          <w:lang w:eastAsia="ru-RU"/>
        </w:rPr>
        <w:t>-</w:t>
      </w:r>
      <w:r>
        <w:rPr>
          <w:snapToGrid w:val="0"/>
          <w:sz w:val="24"/>
          <w:szCs w:val="24"/>
          <w:lang w:eastAsia="ru-RU"/>
        </w:rPr>
        <w:t xml:space="preserve"> </w:t>
      </w:r>
      <w:r w:rsidRPr="001D5D54">
        <w:rPr>
          <w:snapToGrid w:val="0"/>
          <w:sz w:val="24"/>
          <w:szCs w:val="24"/>
          <w:lang w:eastAsia="ru-RU"/>
        </w:rPr>
        <w:t>особливості розвитку і розміщення соціальної інфраструктури, прогресивні форми економічної інтег</w:t>
      </w:r>
      <w:r>
        <w:rPr>
          <w:snapToGrid w:val="0"/>
          <w:sz w:val="24"/>
          <w:szCs w:val="24"/>
          <w:lang w:eastAsia="ru-RU"/>
        </w:rPr>
        <w:t xml:space="preserve">рації господарства, регіональні </w:t>
      </w:r>
      <w:r w:rsidRPr="001D5D54">
        <w:rPr>
          <w:snapToGrid w:val="0"/>
          <w:sz w:val="24"/>
          <w:szCs w:val="24"/>
          <w:lang w:eastAsia="ru-RU"/>
        </w:rPr>
        <w:t>особливості економічних зон, районів, а також вплив внутрішнього ринку з його новими формами розрахунку на систему відношень між т</w:t>
      </w:r>
      <w:r>
        <w:rPr>
          <w:snapToGrid w:val="0"/>
          <w:sz w:val="24"/>
          <w:szCs w:val="24"/>
          <w:lang w:eastAsia="ru-RU"/>
        </w:rPr>
        <w:t>оваровиробниками та споживачами</w:t>
      </w:r>
      <w:r w:rsidRPr="00E347D4">
        <w:rPr>
          <w:snapToGrid w:val="0"/>
          <w:sz w:val="24"/>
          <w:szCs w:val="24"/>
          <w:lang w:eastAsia="ru-RU"/>
        </w:rPr>
        <w:t>;</w:t>
      </w:r>
    </w:p>
    <w:p w:rsidR="008538D4" w:rsidRPr="00A73FC8" w:rsidRDefault="008538D4" w:rsidP="00A73FC8">
      <w:pPr>
        <w:widowControl w:val="0"/>
        <w:spacing w:line="274" w:lineRule="exact"/>
        <w:ind w:firstLine="567"/>
        <w:rPr>
          <w:snapToGrid w:val="0"/>
          <w:sz w:val="24"/>
          <w:szCs w:val="24"/>
          <w:lang w:eastAsia="ru-RU"/>
        </w:rPr>
      </w:pPr>
      <w:r w:rsidRPr="00A73FC8">
        <w:rPr>
          <w:snapToGrid w:val="0"/>
          <w:sz w:val="24"/>
          <w:szCs w:val="24"/>
          <w:lang w:eastAsia="ru-RU"/>
        </w:rPr>
        <w:t>-</w:t>
      </w:r>
      <w:r>
        <w:rPr>
          <w:snapToGrid w:val="0"/>
          <w:sz w:val="24"/>
          <w:szCs w:val="24"/>
          <w:lang w:eastAsia="ru-RU"/>
        </w:rPr>
        <w:t xml:space="preserve"> </w:t>
      </w:r>
      <w:r w:rsidRPr="00A73FC8">
        <w:rPr>
          <w:snapToGrid w:val="0"/>
          <w:sz w:val="24"/>
          <w:szCs w:val="24"/>
          <w:lang w:eastAsia="ru-RU"/>
        </w:rPr>
        <w:t>оцінити сучасний стан розвитку і розміщення продуктивних сил, зокрема промисловості, транспорту, сільського господарства відповідно вимогам удосконалення генеральної схеми їх розвитку й підвищення соціально-економічної ефективності суспільних затрат праці;</w:t>
      </w:r>
    </w:p>
    <w:p w:rsidR="008538D4" w:rsidRPr="00A73FC8" w:rsidRDefault="008538D4" w:rsidP="00A73FC8">
      <w:pPr>
        <w:widowControl w:val="0"/>
        <w:spacing w:line="274" w:lineRule="exact"/>
        <w:ind w:firstLine="567"/>
        <w:rPr>
          <w:snapToGrid w:val="0"/>
          <w:sz w:val="24"/>
          <w:szCs w:val="24"/>
          <w:lang w:eastAsia="ru-RU"/>
        </w:rPr>
      </w:pPr>
      <w:r w:rsidRPr="00A73FC8">
        <w:rPr>
          <w:snapToGrid w:val="0"/>
          <w:sz w:val="24"/>
          <w:szCs w:val="24"/>
          <w:lang w:eastAsia="ru-RU"/>
        </w:rPr>
        <w:t>-обґрунтувати умови розміщення і характерні особливості розвитку продуктивних сил України в залежності від таких факторів як: територіальний простір та</w:t>
      </w:r>
      <w:r>
        <w:rPr>
          <w:snapToGrid w:val="0"/>
          <w:sz w:val="24"/>
          <w:szCs w:val="24"/>
          <w:lang w:eastAsia="ru-RU"/>
        </w:rPr>
        <w:t xml:space="preserve"> </w:t>
      </w:r>
      <w:r w:rsidRPr="00A73FC8">
        <w:rPr>
          <w:snapToGrid w:val="0"/>
          <w:sz w:val="24"/>
          <w:szCs w:val="24"/>
          <w:lang w:eastAsia="ru-RU"/>
        </w:rPr>
        <w:t>фактор економіко-географічного положення, матеріально-сировинний та енергетичний, споживчий та трудовий;</w:t>
      </w:r>
    </w:p>
    <w:p w:rsidR="008538D4" w:rsidRPr="00A73FC8" w:rsidRDefault="008538D4" w:rsidP="00A73FC8">
      <w:pPr>
        <w:widowControl w:val="0"/>
        <w:spacing w:line="274" w:lineRule="exact"/>
        <w:ind w:firstLine="567"/>
        <w:rPr>
          <w:snapToGrid w:val="0"/>
          <w:sz w:val="24"/>
          <w:szCs w:val="24"/>
          <w:lang w:eastAsia="ru-RU"/>
        </w:rPr>
      </w:pPr>
      <w:r w:rsidRPr="00A73FC8">
        <w:rPr>
          <w:snapToGrid w:val="0"/>
          <w:sz w:val="24"/>
          <w:szCs w:val="24"/>
          <w:lang w:eastAsia="ru-RU"/>
        </w:rPr>
        <w:t>-дати економічну та екологічну оцінку розвитку кожної ланки народногосподарського комплексу України з позиції їх</w:t>
      </w:r>
      <w:r>
        <w:rPr>
          <w:snapToGrid w:val="0"/>
          <w:sz w:val="24"/>
          <w:szCs w:val="24"/>
          <w:lang w:eastAsia="ru-RU"/>
        </w:rPr>
        <w:t xml:space="preserve"> </w:t>
      </w:r>
      <w:r w:rsidRPr="00A73FC8">
        <w:rPr>
          <w:snapToGrid w:val="0"/>
          <w:sz w:val="24"/>
          <w:szCs w:val="24"/>
          <w:lang w:eastAsia="ru-RU"/>
        </w:rPr>
        <w:t>впливу на функціонування і подальший розвиток національної економіки, необхідності перебудови із конкретних обставин, удосконалення господарського комплексу кожного регіону країни, виходячи;</w:t>
      </w:r>
    </w:p>
    <w:p w:rsidR="008538D4" w:rsidRPr="00A73FC8" w:rsidRDefault="008538D4" w:rsidP="00A73FC8">
      <w:pPr>
        <w:widowControl w:val="0"/>
        <w:spacing w:line="274" w:lineRule="exact"/>
        <w:ind w:firstLine="567"/>
        <w:rPr>
          <w:snapToGrid w:val="0"/>
          <w:sz w:val="24"/>
          <w:szCs w:val="24"/>
          <w:lang w:eastAsia="ru-RU"/>
        </w:rPr>
      </w:pPr>
      <w:r w:rsidRPr="00A73FC8">
        <w:rPr>
          <w:snapToGrid w:val="0"/>
          <w:sz w:val="24"/>
          <w:szCs w:val="24"/>
          <w:lang w:eastAsia="ru-RU"/>
        </w:rPr>
        <w:t>-обґрунтувати сутність інтеграційних регіональних, міжрегіональних і міждержавних економічних процесів та інвестиційної політики регіонального розвитку держави;</w:t>
      </w:r>
    </w:p>
    <w:p w:rsidR="008538D4" w:rsidRPr="00A73FC8" w:rsidRDefault="008538D4" w:rsidP="00A73FC8">
      <w:pPr>
        <w:widowControl w:val="0"/>
        <w:spacing w:line="274" w:lineRule="exact"/>
        <w:ind w:firstLine="567"/>
        <w:rPr>
          <w:snapToGrid w:val="0"/>
          <w:sz w:val="24"/>
          <w:szCs w:val="24"/>
          <w:lang w:eastAsia="ru-RU"/>
        </w:rPr>
      </w:pPr>
      <w:r w:rsidRPr="00A73FC8">
        <w:rPr>
          <w:snapToGrid w:val="0"/>
          <w:sz w:val="24"/>
          <w:szCs w:val="24"/>
          <w:lang w:eastAsia="ru-RU"/>
        </w:rPr>
        <w:t>-обґрунтувати перспективи</w:t>
      </w:r>
      <w:r>
        <w:rPr>
          <w:snapToGrid w:val="0"/>
          <w:sz w:val="24"/>
          <w:szCs w:val="24"/>
          <w:lang w:eastAsia="ru-RU"/>
        </w:rPr>
        <w:t xml:space="preserve"> </w:t>
      </w:r>
      <w:r w:rsidRPr="00A73FC8">
        <w:rPr>
          <w:snapToGrid w:val="0"/>
          <w:sz w:val="24"/>
          <w:szCs w:val="24"/>
          <w:lang w:eastAsia="ru-RU"/>
        </w:rPr>
        <w:t>соціально-економічного розвитку окремих регіонів України, згідно із територіальним поділом праці.</w:t>
      </w:r>
    </w:p>
    <w:p w:rsidR="008538D4" w:rsidRPr="00D96276" w:rsidRDefault="008538D4" w:rsidP="005F797E">
      <w:pPr>
        <w:widowControl w:val="0"/>
        <w:spacing w:line="274" w:lineRule="exact"/>
        <w:ind w:firstLine="567"/>
        <w:rPr>
          <w:sz w:val="24"/>
          <w:szCs w:val="24"/>
        </w:rPr>
      </w:pPr>
    </w:p>
    <w:p w:rsidR="008538D4" w:rsidRPr="00D96276" w:rsidRDefault="008538D4" w:rsidP="005F797E">
      <w:pPr>
        <w:spacing w:line="240" w:lineRule="auto"/>
        <w:ind w:firstLine="0"/>
        <w:rPr>
          <w:color w:val="000000"/>
          <w:sz w:val="24"/>
          <w:szCs w:val="24"/>
        </w:rPr>
      </w:pPr>
    </w:p>
    <w:p w:rsidR="008538D4" w:rsidRPr="00D96276" w:rsidRDefault="008538D4" w:rsidP="005F797E">
      <w:pPr>
        <w:spacing w:line="240" w:lineRule="auto"/>
        <w:ind w:left="567" w:firstLine="0"/>
        <w:rPr>
          <w:sz w:val="24"/>
          <w:szCs w:val="24"/>
        </w:rPr>
      </w:pPr>
      <w:r w:rsidRPr="00D96276">
        <w:rPr>
          <w:color w:val="000000"/>
          <w:sz w:val="24"/>
          <w:szCs w:val="24"/>
        </w:rPr>
        <w:t xml:space="preserve">На вивчення навчальної дисципліни відводиться </w:t>
      </w:r>
      <w:r>
        <w:rPr>
          <w:b/>
          <w:bCs/>
          <w:color w:val="000000"/>
          <w:sz w:val="24"/>
          <w:szCs w:val="24"/>
          <w:lang w:val="ru-RU"/>
        </w:rPr>
        <w:t>18</w:t>
      </w:r>
      <w:r w:rsidRPr="00D96276">
        <w:rPr>
          <w:b/>
          <w:bCs/>
          <w:color w:val="000000"/>
          <w:sz w:val="24"/>
          <w:szCs w:val="24"/>
        </w:rPr>
        <w:t xml:space="preserve">0 </w:t>
      </w:r>
      <w:r w:rsidRPr="00D96276">
        <w:rPr>
          <w:color w:val="000000"/>
          <w:sz w:val="24"/>
          <w:szCs w:val="24"/>
        </w:rPr>
        <w:t>годин</w:t>
      </w:r>
      <w:r>
        <w:rPr>
          <w:color w:val="000000"/>
          <w:sz w:val="24"/>
          <w:szCs w:val="24"/>
        </w:rPr>
        <w:t>, 6 кредитів</w:t>
      </w:r>
      <w:r w:rsidRPr="00D96276">
        <w:rPr>
          <w:color w:val="000000"/>
          <w:sz w:val="24"/>
          <w:szCs w:val="24"/>
        </w:rPr>
        <w:t xml:space="preserve"> </w:t>
      </w:r>
      <w:r w:rsidRPr="00D96276">
        <w:rPr>
          <w:sz w:val="24"/>
          <w:szCs w:val="20"/>
          <w:lang w:val="en-US" w:eastAsia="ru-RU"/>
        </w:rPr>
        <w:t>ECTS</w:t>
      </w:r>
      <w:r w:rsidRPr="00D96276">
        <w:rPr>
          <w:sz w:val="24"/>
          <w:szCs w:val="20"/>
          <w:lang w:eastAsia="ru-RU"/>
        </w:rPr>
        <w:t>.</w:t>
      </w:r>
      <w:r w:rsidRPr="00D96276">
        <w:rPr>
          <w:color w:val="000000"/>
          <w:sz w:val="24"/>
          <w:szCs w:val="24"/>
        </w:rPr>
        <w:br/>
      </w:r>
    </w:p>
    <w:p w:rsidR="008538D4" w:rsidRPr="00D96276" w:rsidRDefault="008538D4" w:rsidP="005F797E">
      <w:pPr>
        <w:spacing w:line="240" w:lineRule="auto"/>
        <w:ind w:firstLine="0"/>
        <w:rPr>
          <w:b/>
          <w:bCs/>
          <w:color w:val="000000"/>
        </w:rPr>
      </w:pPr>
    </w:p>
    <w:p w:rsidR="008538D4" w:rsidRPr="00D96276" w:rsidRDefault="008538D4" w:rsidP="005F797E">
      <w:pPr>
        <w:spacing w:line="240" w:lineRule="auto"/>
        <w:ind w:firstLine="540"/>
        <w:rPr>
          <w:b/>
          <w:sz w:val="24"/>
          <w:szCs w:val="24"/>
          <w:lang w:eastAsia="ru-RU"/>
        </w:rPr>
      </w:pPr>
      <w:r w:rsidRPr="00D96276">
        <w:rPr>
          <w:b/>
          <w:sz w:val="24"/>
          <w:szCs w:val="24"/>
          <w:lang w:eastAsia="ru-RU"/>
        </w:rPr>
        <w:t xml:space="preserve">2. Інформаційний обсяг навчальної дисципліни </w:t>
      </w:r>
    </w:p>
    <w:p w:rsidR="008538D4" w:rsidRPr="00D96276" w:rsidRDefault="008538D4" w:rsidP="005F797E">
      <w:pPr>
        <w:spacing w:line="240" w:lineRule="auto"/>
        <w:ind w:firstLine="0"/>
        <w:rPr>
          <w:b/>
          <w:snapToGrid w:val="0"/>
          <w:sz w:val="24"/>
          <w:szCs w:val="24"/>
        </w:rPr>
      </w:pPr>
    </w:p>
    <w:p w:rsidR="008538D4" w:rsidRPr="00D96276" w:rsidRDefault="008538D4" w:rsidP="00BE23FD">
      <w:pPr>
        <w:spacing w:line="240" w:lineRule="auto"/>
        <w:ind w:firstLine="0"/>
        <w:rPr>
          <w:b/>
          <w:bCs/>
          <w:color w:val="000000"/>
          <w:sz w:val="24"/>
          <w:szCs w:val="24"/>
          <w:lang w:val="ru-RU"/>
        </w:rPr>
      </w:pPr>
      <w:r w:rsidRPr="00D96276">
        <w:rPr>
          <w:b/>
          <w:snapToGrid w:val="0"/>
          <w:sz w:val="24"/>
          <w:szCs w:val="24"/>
        </w:rPr>
        <w:t>Змістовий модуль 1</w:t>
      </w:r>
      <w:r w:rsidRPr="00D96276">
        <w:rPr>
          <w:snapToGrid w:val="0"/>
          <w:sz w:val="24"/>
          <w:szCs w:val="24"/>
        </w:rPr>
        <w:t xml:space="preserve">. </w:t>
      </w:r>
      <w:r>
        <w:rPr>
          <w:b/>
          <w:snapToGrid w:val="0"/>
          <w:sz w:val="24"/>
          <w:szCs w:val="24"/>
        </w:rPr>
        <w:t>Продуктивні сили України</w:t>
      </w:r>
      <w:r w:rsidRPr="00D96276">
        <w:rPr>
          <w:b/>
          <w:snapToGrid w:val="0"/>
          <w:sz w:val="24"/>
          <w:szCs w:val="24"/>
        </w:rPr>
        <w:t>.</w:t>
      </w:r>
    </w:p>
    <w:p w:rsidR="008538D4" w:rsidRPr="003C38F9" w:rsidRDefault="008538D4" w:rsidP="00BE23FD">
      <w:pPr>
        <w:spacing w:line="240" w:lineRule="auto"/>
        <w:ind w:firstLine="0"/>
        <w:rPr>
          <w:noProof/>
          <w:color w:val="000000"/>
          <w:sz w:val="24"/>
          <w:szCs w:val="24"/>
          <w:lang w:eastAsia="ru-RU"/>
        </w:rPr>
      </w:pPr>
      <w:r w:rsidRPr="003C38F9">
        <w:rPr>
          <w:b/>
          <w:noProof/>
          <w:color w:val="000000"/>
          <w:sz w:val="24"/>
          <w:szCs w:val="24"/>
          <w:lang w:eastAsia="ru-RU"/>
        </w:rPr>
        <w:t>Тема 1.</w:t>
      </w:r>
      <w:r w:rsidRPr="00D20ADC">
        <w:rPr>
          <w:noProof/>
          <w:color w:val="000000"/>
          <w:sz w:val="24"/>
          <w:szCs w:val="24"/>
          <w:lang w:eastAsia="ru-RU"/>
        </w:rPr>
        <w:t xml:space="preserve"> </w:t>
      </w:r>
      <w:r w:rsidRPr="00D20ADC">
        <w:rPr>
          <w:b/>
          <w:noProof/>
          <w:color w:val="000000"/>
          <w:sz w:val="24"/>
          <w:szCs w:val="24"/>
          <w:lang w:eastAsia="ru-RU"/>
        </w:rPr>
        <w:t>Пред</w:t>
      </w:r>
      <w:r>
        <w:rPr>
          <w:b/>
          <w:noProof/>
          <w:color w:val="000000"/>
          <w:sz w:val="24"/>
          <w:szCs w:val="24"/>
          <w:lang w:eastAsia="ru-RU"/>
        </w:rPr>
        <w:t>мет, метод і завдання курсу</w:t>
      </w:r>
    </w:p>
    <w:p w:rsidR="008538D4" w:rsidRPr="00C76100" w:rsidRDefault="008538D4" w:rsidP="00BE23FD">
      <w:pPr>
        <w:spacing w:line="240" w:lineRule="auto"/>
        <w:rPr>
          <w:sz w:val="24"/>
          <w:szCs w:val="24"/>
          <w:lang w:eastAsia="uk-UA"/>
        </w:rPr>
      </w:pPr>
      <w:r w:rsidRPr="00D20ADC">
        <w:rPr>
          <w:sz w:val="24"/>
          <w:szCs w:val="24"/>
          <w:lang w:eastAsia="ru-RU"/>
        </w:rPr>
        <w:t>Поняття про предмет дослідження науки «</w:t>
      </w:r>
      <w:r>
        <w:rPr>
          <w:sz w:val="24"/>
          <w:szCs w:val="24"/>
          <w:lang w:eastAsia="ru-RU"/>
        </w:rPr>
        <w:t>Розміщення продуктивних сил</w:t>
      </w:r>
      <w:r w:rsidRPr="00D20ADC">
        <w:rPr>
          <w:sz w:val="24"/>
          <w:szCs w:val="24"/>
          <w:lang w:eastAsia="ru-RU"/>
        </w:rPr>
        <w:t xml:space="preserve">». Місце дисципліни в системі наукових дисциплін, його мета і завдання. </w:t>
      </w:r>
      <w:r w:rsidRPr="00E81CE5">
        <w:rPr>
          <w:sz w:val="24"/>
          <w:szCs w:val="24"/>
          <w:lang w:eastAsia="ru-RU"/>
        </w:rPr>
        <w:t>З</w:t>
      </w:r>
      <w:r w:rsidRPr="00E81CE5">
        <w:rPr>
          <w:sz w:val="24"/>
          <w:szCs w:val="24"/>
          <w:lang w:eastAsia="uk-UA"/>
        </w:rPr>
        <w:t>в</w:t>
      </w:r>
      <w:r w:rsidRPr="00C76100">
        <w:rPr>
          <w:sz w:val="24"/>
          <w:szCs w:val="24"/>
          <w:lang w:eastAsia="uk-UA"/>
        </w:rPr>
        <w:t>’язок</w:t>
      </w:r>
      <w:r w:rsidRPr="00E81CE5">
        <w:rPr>
          <w:sz w:val="24"/>
          <w:szCs w:val="24"/>
          <w:lang w:eastAsia="uk-UA"/>
        </w:rPr>
        <w:t xml:space="preserve"> </w:t>
      </w:r>
      <w:r w:rsidRPr="00C76100">
        <w:rPr>
          <w:sz w:val="24"/>
          <w:szCs w:val="24"/>
          <w:lang w:eastAsia="uk-UA"/>
        </w:rPr>
        <w:t>з</w:t>
      </w:r>
      <w:r w:rsidRPr="00E81CE5">
        <w:rPr>
          <w:sz w:val="24"/>
          <w:szCs w:val="24"/>
          <w:lang w:eastAsia="uk-UA"/>
        </w:rPr>
        <w:t xml:space="preserve"> </w:t>
      </w:r>
      <w:r w:rsidRPr="00C76100">
        <w:rPr>
          <w:sz w:val="24"/>
          <w:szCs w:val="24"/>
          <w:lang w:eastAsia="uk-UA"/>
        </w:rPr>
        <w:t>економічною</w:t>
      </w:r>
      <w:r>
        <w:rPr>
          <w:sz w:val="24"/>
          <w:szCs w:val="24"/>
          <w:lang w:eastAsia="uk-UA"/>
        </w:rPr>
        <w:t xml:space="preserve"> </w:t>
      </w:r>
      <w:r w:rsidRPr="00C76100">
        <w:rPr>
          <w:sz w:val="24"/>
          <w:szCs w:val="24"/>
          <w:lang w:eastAsia="uk-UA"/>
        </w:rPr>
        <w:t>теорією, статистикою, галузевими</w:t>
      </w:r>
      <w:r w:rsidRPr="00E81CE5">
        <w:rPr>
          <w:sz w:val="24"/>
          <w:szCs w:val="24"/>
          <w:lang w:eastAsia="uk-UA"/>
        </w:rPr>
        <w:t xml:space="preserve"> </w:t>
      </w:r>
      <w:r w:rsidRPr="00C76100">
        <w:rPr>
          <w:sz w:val="24"/>
          <w:szCs w:val="24"/>
          <w:lang w:eastAsia="uk-UA"/>
        </w:rPr>
        <w:t>економіками</w:t>
      </w:r>
      <w:r w:rsidRPr="00E81CE5">
        <w:rPr>
          <w:sz w:val="24"/>
          <w:szCs w:val="24"/>
          <w:lang w:eastAsia="uk-UA"/>
        </w:rPr>
        <w:t xml:space="preserve"> </w:t>
      </w:r>
      <w:r w:rsidRPr="00C76100">
        <w:rPr>
          <w:sz w:val="24"/>
          <w:szCs w:val="24"/>
          <w:lang w:eastAsia="uk-UA"/>
        </w:rPr>
        <w:t>та</w:t>
      </w:r>
      <w:r w:rsidRPr="00E81CE5">
        <w:rPr>
          <w:sz w:val="24"/>
          <w:szCs w:val="24"/>
          <w:lang w:eastAsia="uk-UA"/>
        </w:rPr>
        <w:t xml:space="preserve"> </w:t>
      </w:r>
      <w:r w:rsidRPr="00C76100">
        <w:rPr>
          <w:sz w:val="24"/>
          <w:szCs w:val="24"/>
          <w:lang w:eastAsia="uk-UA"/>
        </w:rPr>
        <w:t>іншими</w:t>
      </w:r>
      <w:r w:rsidRPr="00E81CE5">
        <w:rPr>
          <w:sz w:val="24"/>
          <w:szCs w:val="24"/>
          <w:lang w:eastAsia="uk-UA"/>
        </w:rPr>
        <w:t xml:space="preserve"> </w:t>
      </w:r>
      <w:r w:rsidRPr="00C76100">
        <w:rPr>
          <w:sz w:val="24"/>
          <w:szCs w:val="24"/>
          <w:lang w:eastAsia="uk-UA"/>
        </w:rPr>
        <w:t xml:space="preserve">дисциплінами. </w:t>
      </w:r>
    </w:p>
    <w:p w:rsidR="008538D4" w:rsidRPr="00D20ADC" w:rsidRDefault="008538D4" w:rsidP="00BE23FD">
      <w:pPr>
        <w:spacing w:line="240" w:lineRule="auto"/>
        <w:rPr>
          <w:sz w:val="24"/>
          <w:szCs w:val="24"/>
          <w:lang w:eastAsia="ru-RU"/>
        </w:rPr>
      </w:pPr>
      <w:r w:rsidRPr="00D20ADC">
        <w:rPr>
          <w:sz w:val="24"/>
          <w:szCs w:val="24"/>
          <w:lang w:eastAsia="ru-RU"/>
        </w:rPr>
        <w:t>Структура дисципліни. Теоретико-методологічн</w:t>
      </w:r>
      <w:r>
        <w:rPr>
          <w:sz w:val="24"/>
          <w:szCs w:val="24"/>
          <w:lang w:eastAsia="ru-RU"/>
        </w:rPr>
        <w:t>і основи «Розміщення продуктивних сил</w:t>
      </w:r>
      <w:r w:rsidRPr="00D20ADC">
        <w:rPr>
          <w:sz w:val="24"/>
          <w:szCs w:val="24"/>
          <w:lang w:eastAsia="ru-RU"/>
        </w:rPr>
        <w:t xml:space="preserve">». </w:t>
      </w:r>
    </w:p>
    <w:p w:rsidR="008538D4" w:rsidRPr="00D20ADC" w:rsidRDefault="008538D4" w:rsidP="00BE23FD">
      <w:pPr>
        <w:spacing w:line="240" w:lineRule="auto"/>
        <w:ind w:firstLine="567"/>
        <w:rPr>
          <w:sz w:val="24"/>
          <w:szCs w:val="24"/>
          <w:lang w:eastAsia="ru-RU"/>
        </w:rPr>
      </w:pPr>
    </w:p>
    <w:p w:rsidR="008538D4" w:rsidRPr="00C76100" w:rsidRDefault="008538D4" w:rsidP="00BE23FD">
      <w:pPr>
        <w:spacing w:line="240" w:lineRule="auto"/>
        <w:ind w:firstLine="0"/>
        <w:rPr>
          <w:rFonts w:ascii="Calibri" w:hAnsi="Calibri"/>
          <w:b/>
          <w:color w:val="000000"/>
          <w:sz w:val="24"/>
          <w:szCs w:val="24"/>
        </w:rPr>
      </w:pPr>
      <w:r w:rsidRPr="00C76100">
        <w:rPr>
          <w:b/>
          <w:noProof/>
          <w:color w:val="000000"/>
          <w:sz w:val="24"/>
          <w:szCs w:val="24"/>
          <w:lang w:eastAsia="ru-RU"/>
        </w:rPr>
        <w:t>Тема 2.</w:t>
      </w:r>
      <w:r w:rsidRPr="00C76100">
        <w:rPr>
          <w:noProof/>
          <w:color w:val="000000"/>
          <w:sz w:val="24"/>
          <w:szCs w:val="24"/>
          <w:lang w:eastAsia="ru-RU"/>
        </w:rPr>
        <w:t xml:space="preserve"> </w:t>
      </w:r>
      <w:r w:rsidRPr="00C76100">
        <w:rPr>
          <w:rFonts w:ascii="PetersburgC-Identity-H" w:hAnsi="PetersburgC-Identity-H"/>
          <w:b/>
          <w:color w:val="000000"/>
          <w:sz w:val="24"/>
          <w:szCs w:val="24"/>
          <w:lang w:val="ru-RU"/>
        </w:rPr>
        <w:t>Закономірності,</w:t>
      </w:r>
      <w:r w:rsidRPr="00C76100">
        <w:rPr>
          <w:rFonts w:ascii="PetersburgC-Identity-H" w:hAnsi="PetersburgC-Identity-H"/>
          <w:b/>
          <w:color w:val="000000"/>
          <w:sz w:val="24"/>
          <w:szCs w:val="24"/>
          <w:lang w:val="ru-RU"/>
        </w:rPr>
        <w:t> </w:t>
      </w:r>
      <w:r w:rsidRPr="00C76100">
        <w:rPr>
          <w:rFonts w:ascii="PetersburgC-Identity-H" w:hAnsi="PetersburgC-Identity-H"/>
          <w:b/>
          <w:color w:val="000000"/>
          <w:sz w:val="24"/>
          <w:szCs w:val="24"/>
          <w:lang w:val="ru-RU"/>
        </w:rPr>
        <w:t>принципи</w:t>
      </w:r>
      <w:r w:rsidRPr="00C76100">
        <w:rPr>
          <w:rFonts w:ascii="PetersburgC-Identity-H" w:hAnsi="PetersburgC-Identity-H"/>
          <w:b/>
          <w:color w:val="000000"/>
          <w:sz w:val="24"/>
          <w:szCs w:val="24"/>
          <w:lang w:val="ru-RU"/>
        </w:rPr>
        <w:t> </w:t>
      </w:r>
      <w:r w:rsidRPr="00C76100">
        <w:rPr>
          <w:rFonts w:ascii="PetersburgC-Identity-H" w:hAnsi="PetersburgC-Identity-H"/>
          <w:b/>
          <w:color w:val="000000"/>
          <w:sz w:val="24"/>
          <w:szCs w:val="24"/>
          <w:lang w:val="ru-RU"/>
        </w:rPr>
        <w:t>і</w:t>
      </w:r>
      <w:r w:rsidRPr="00C76100">
        <w:rPr>
          <w:rFonts w:ascii="PetersburgC-Identity-H" w:hAnsi="PetersburgC-Identity-H"/>
          <w:b/>
          <w:color w:val="000000"/>
          <w:sz w:val="24"/>
          <w:szCs w:val="24"/>
          <w:lang w:val="ru-RU"/>
        </w:rPr>
        <w:t> </w:t>
      </w:r>
      <w:r w:rsidRPr="00C76100">
        <w:rPr>
          <w:rFonts w:ascii="PetersburgC-Identity-H" w:hAnsi="PetersburgC-Identity-H"/>
          <w:b/>
          <w:color w:val="000000"/>
          <w:sz w:val="24"/>
          <w:szCs w:val="24"/>
          <w:lang w:val="ru-RU"/>
        </w:rPr>
        <w:t>чинники</w:t>
      </w:r>
      <w:r w:rsidRPr="00C76100">
        <w:rPr>
          <w:rFonts w:ascii="PetersburgC-Identity-H" w:hAnsi="PetersburgC-Identity-H"/>
          <w:b/>
          <w:color w:val="000000"/>
          <w:sz w:val="24"/>
          <w:szCs w:val="24"/>
          <w:lang w:val="ru-RU"/>
        </w:rPr>
        <w:t> </w:t>
      </w:r>
      <w:r w:rsidRPr="00C76100">
        <w:rPr>
          <w:rFonts w:ascii="PetersburgC-Identity-H" w:hAnsi="PetersburgC-Identity-H"/>
          <w:b/>
          <w:color w:val="000000"/>
          <w:sz w:val="24"/>
          <w:szCs w:val="24"/>
          <w:lang w:val="ru-RU"/>
        </w:rPr>
        <w:t>розміщення</w:t>
      </w:r>
      <w:r w:rsidRPr="00C76100">
        <w:rPr>
          <w:rFonts w:ascii="PetersburgC-Identity-H" w:hAnsi="PetersburgC-Identity-H"/>
          <w:b/>
          <w:color w:val="000000"/>
          <w:sz w:val="24"/>
          <w:szCs w:val="24"/>
          <w:lang w:val="ru-RU"/>
        </w:rPr>
        <w:t> </w:t>
      </w:r>
      <w:r w:rsidRPr="00C76100">
        <w:rPr>
          <w:rFonts w:ascii="Calibri" w:hAnsi="Calibri"/>
          <w:b/>
          <w:bCs/>
          <w:i/>
          <w:iCs/>
          <w:color w:val="000000"/>
          <w:sz w:val="24"/>
          <w:szCs w:val="24"/>
        </w:rPr>
        <w:t xml:space="preserve"> </w:t>
      </w:r>
      <w:r w:rsidRPr="00C76100">
        <w:rPr>
          <w:rFonts w:ascii="PetersburgC-Identity-H" w:hAnsi="PetersburgC-Identity-H"/>
          <w:b/>
          <w:color w:val="000000"/>
          <w:sz w:val="24"/>
          <w:szCs w:val="24"/>
          <w:lang w:val="ru-RU"/>
        </w:rPr>
        <w:t>продуктивних</w:t>
      </w:r>
      <w:r w:rsidRPr="00C76100">
        <w:rPr>
          <w:rFonts w:ascii="PetersburgC-Identity-H" w:hAnsi="PetersburgC-Identity-H"/>
          <w:b/>
          <w:color w:val="000000"/>
          <w:sz w:val="24"/>
          <w:szCs w:val="24"/>
          <w:lang w:val="ru-RU"/>
        </w:rPr>
        <w:t> </w:t>
      </w:r>
      <w:r w:rsidRPr="00C76100">
        <w:rPr>
          <w:rFonts w:ascii="PetersburgC-Identity-H" w:hAnsi="PetersburgC-Identity-H"/>
          <w:b/>
          <w:color w:val="000000"/>
          <w:sz w:val="24"/>
          <w:szCs w:val="24"/>
          <w:lang w:val="ru-RU"/>
        </w:rPr>
        <w:t>сил</w:t>
      </w:r>
      <w:r w:rsidRPr="00C76100">
        <w:rPr>
          <w:rFonts w:ascii="PetersburgC-Identity-H" w:hAnsi="PetersburgC-Identity-H"/>
          <w:b/>
          <w:color w:val="000000"/>
          <w:sz w:val="24"/>
          <w:szCs w:val="24"/>
        </w:rPr>
        <w:t>.</w:t>
      </w:r>
    </w:p>
    <w:p w:rsidR="008538D4" w:rsidRDefault="008538D4" w:rsidP="00BE23FD">
      <w:pPr>
        <w:spacing w:line="240" w:lineRule="auto"/>
        <w:ind w:firstLine="851"/>
        <w:rPr>
          <w:sz w:val="24"/>
          <w:szCs w:val="24"/>
          <w:lang w:eastAsia="uk-UA"/>
        </w:rPr>
      </w:pPr>
      <w:r w:rsidRPr="00C76100">
        <w:rPr>
          <w:sz w:val="24"/>
          <w:szCs w:val="24"/>
          <w:lang w:eastAsia="uk-UA"/>
        </w:rPr>
        <w:t xml:space="preserve">Економічні закони і закономірності розміщення виробництва, їх об'єктивний характер. Сучасні інтеграційні процеси. Вирівнювання рівнів економічного і соціального розвитку окремих регіонів. </w:t>
      </w:r>
    </w:p>
    <w:p w:rsidR="008538D4" w:rsidRDefault="008538D4" w:rsidP="00BE23FD">
      <w:pPr>
        <w:spacing w:line="240" w:lineRule="auto"/>
        <w:ind w:firstLine="851"/>
        <w:rPr>
          <w:sz w:val="24"/>
          <w:szCs w:val="24"/>
          <w:lang w:eastAsia="uk-UA"/>
        </w:rPr>
      </w:pPr>
      <w:r w:rsidRPr="00C76100">
        <w:rPr>
          <w:sz w:val="24"/>
          <w:szCs w:val="24"/>
          <w:lang w:eastAsia="uk-UA"/>
        </w:rPr>
        <w:t>Основні закономірності розміщення продуктивних сил: соціальна спрямованість, екологічна раціональність, планомірність, комплексність, ефективність розвитку господарства економічних районів</w:t>
      </w:r>
      <w:r>
        <w:rPr>
          <w:sz w:val="24"/>
          <w:szCs w:val="24"/>
          <w:lang w:eastAsia="uk-UA"/>
        </w:rPr>
        <w:t xml:space="preserve">. </w:t>
      </w:r>
    </w:p>
    <w:p w:rsidR="008538D4" w:rsidRPr="00347C71" w:rsidRDefault="008538D4" w:rsidP="00BE23FD">
      <w:pPr>
        <w:spacing w:line="240" w:lineRule="auto"/>
        <w:ind w:firstLine="851"/>
        <w:rPr>
          <w:sz w:val="24"/>
          <w:szCs w:val="24"/>
          <w:lang w:eastAsia="uk-UA"/>
        </w:rPr>
      </w:pPr>
      <w:r w:rsidRPr="00C76100">
        <w:rPr>
          <w:sz w:val="24"/>
          <w:szCs w:val="24"/>
          <w:lang w:eastAsia="ru-RU"/>
        </w:rPr>
        <w:t>Чинники розміщення продуктивних сил.</w:t>
      </w:r>
    </w:p>
    <w:p w:rsidR="008538D4" w:rsidRPr="00C76100" w:rsidRDefault="008538D4" w:rsidP="00BE23FD">
      <w:pPr>
        <w:spacing w:line="240" w:lineRule="auto"/>
        <w:ind w:firstLine="567"/>
        <w:rPr>
          <w:sz w:val="24"/>
          <w:szCs w:val="24"/>
          <w:lang w:eastAsia="ru-RU"/>
        </w:rPr>
      </w:pPr>
    </w:p>
    <w:p w:rsidR="008538D4" w:rsidRPr="00D20ADC" w:rsidRDefault="008538D4" w:rsidP="00BE23FD">
      <w:pPr>
        <w:spacing w:line="240" w:lineRule="auto"/>
        <w:ind w:firstLine="0"/>
        <w:rPr>
          <w:noProof/>
          <w:color w:val="000000"/>
          <w:sz w:val="24"/>
          <w:szCs w:val="24"/>
          <w:lang w:eastAsia="ru-RU"/>
        </w:rPr>
      </w:pPr>
      <w:r w:rsidRPr="003C38F9">
        <w:rPr>
          <w:b/>
          <w:noProof/>
          <w:color w:val="000000"/>
          <w:sz w:val="24"/>
          <w:szCs w:val="24"/>
          <w:lang w:eastAsia="ru-RU"/>
        </w:rPr>
        <w:t>Тема 3.</w:t>
      </w:r>
      <w:r w:rsidRPr="00D20ADC">
        <w:rPr>
          <w:noProof/>
          <w:color w:val="000000"/>
          <w:sz w:val="24"/>
          <w:szCs w:val="24"/>
          <w:lang w:eastAsia="ru-RU"/>
        </w:rPr>
        <w:t xml:space="preserve"> </w:t>
      </w:r>
      <w:r>
        <w:rPr>
          <w:b/>
          <w:noProof/>
          <w:color w:val="000000"/>
          <w:sz w:val="24"/>
          <w:szCs w:val="24"/>
          <w:lang w:eastAsia="ru-RU"/>
        </w:rPr>
        <w:t>Економічне районування</w:t>
      </w:r>
    </w:p>
    <w:p w:rsidR="008538D4" w:rsidRPr="00E81CE5" w:rsidRDefault="008538D4" w:rsidP="00BE23FD">
      <w:pPr>
        <w:spacing w:line="240" w:lineRule="auto"/>
        <w:rPr>
          <w:sz w:val="24"/>
          <w:szCs w:val="24"/>
          <w:lang w:eastAsia="uk-UA"/>
        </w:rPr>
      </w:pPr>
      <w:r w:rsidRPr="00E81CE5">
        <w:rPr>
          <w:sz w:val="24"/>
          <w:szCs w:val="24"/>
          <w:lang w:eastAsia="uk-UA"/>
        </w:rPr>
        <w:t xml:space="preserve">Економічне районування як науковий метод територіальної організації народного господарства. Наука про економічне районування. Визначення економічного району. </w:t>
      </w:r>
    </w:p>
    <w:p w:rsidR="008538D4" w:rsidRPr="00E81CE5" w:rsidRDefault="008538D4" w:rsidP="00BE23FD">
      <w:pPr>
        <w:spacing w:line="240" w:lineRule="auto"/>
        <w:ind w:firstLine="567"/>
        <w:rPr>
          <w:bCs/>
          <w:color w:val="000000"/>
          <w:sz w:val="24"/>
          <w:szCs w:val="24"/>
          <w:lang w:eastAsia="ru-RU"/>
        </w:rPr>
      </w:pPr>
      <w:r w:rsidRPr="00E81CE5">
        <w:rPr>
          <w:bCs/>
          <w:color w:val="000000"/>
          <w:sz w:val="24"/>
          <w:szCs w:val="24"/>
          <w:lang w:eastAsia="ru-RU"/>
        </w:rPr>
        <w:t>Основні форми територіальної організації господарства. Сутність територіальної організації. Класифікація економічних зв’язків. Територіальна структура. Форми розміщення продуктивних сил – пункти, центр, вузол, комплекс, район. Територіально-виробничі, портово-промислові комплекси та науково-технологічні зони.</w:t>
      </w:r>
    </w:p>
    <w:p w:rsidR="008538D4" w:rsidRPr="00D20ADC" w:rsidRDefault="008538D4" w:rsidP="00BE23FD">
      <w:pPr>
        <w:spacing w:line="240" w:lineRule="auto"/>
        <w:ind w:firstLine="567"/>
        <w:rPr>
          <w:bCs/>
          <w:color w:val="000000"/>
          <w:sz w:val="24"/>
          <w:szCs w:val="24"/>
          <w:lang w:eastAsia="ru-RU"/>
        </w:rPr>
      </w:pPr>
      <w:r w:rsidRPr="00D20ADC">
        <w:rPr>
          <w:bCs/>
          <w:color w:val="000000"/>
          <w:sz w:val="24"/>
          <w:szCs w:val="24"/>
          <w:lang w:eastAsia="ru-RU"/>
        </w:rPr>
        <w:t>Основи економічного районування. ТВК як основа економічного району. Сучасне економічне районування України. Нові сітки економічних районів за Ф.Заставним та О.Масляком (9 районів), О.Шаблієм (6), В.Поповкіним (5 макрорайонів і 10 мезорайонів).</w:t>
      </w:r>
    </w:p>
    <w:p w:rsidR="008538D4" w:rsidRDefault="008538D4" w:rsidP="00BE23FD">
      <w:pPr>
        <w:spacing w:line="240" w:lineRule="auto"/>
        <w:ind w:firstLine="0"/>
        <w:rPr>
          <w:noProof/>
          <w:color w:val="000000"/>
          <w:sz w:val="24"/>
          <w:szCs w:val="24"/>
          <w:lang w:eastAsia="ru-RU"/>
        </w:rPr>
      </w:pPr>
    </w:p>
    <w:p w:rsidR="008538D4" w:rsidRPr="003C38F9" w:rsidRDefault="008538D4" w:rsidP="00BE23FD">
      <w:pPr>
        <w:spacing w:line="240" w:lineRule="auto"/>
        <w:ind w:firstLine="0"/>
        <w:rPr>
          <w:b/>
          <w:noProof/>
          <w:color w:val="000000"/>
          <w:sz w:val="24"/>
          <w:szCs w:val="24"/>
          <w:lang w:eastAsia="ru-RU"/>
        </w:rPr>
      </w:pPr>
      <w:r w:rsidRPr="003C38F9">
        <w:rPr>
          <w:b/>
          <w:noProof/>
          <w:color w:val="000000"/>
          <w:sz w:val="24"/>
          <w:szCs w:val="24"/>
          <w:lang w:eastAsia="ru-RU"/>
        </w:rPr>
        <w:t>Тема 4.</w:t>
      </w:r>
      <w:r w:rsidRPr="00D20ADC">
        <w:rPr>
          <w:noProof/>
          <w:color w:val="000000"/>
          <w:sz w:val="24"/>
          <w:szCs w:val="24"/>
          <w:lang w:eastAsia="ru-RU"/>
        </w:rPr>
        <w:t xml:space="preserve"> </w:t>
      </w:r>
      <w:r w:rsidRPr="00D20ADC">
        <w:rPr>
          <w:b/>
          <w:noProof/>
          <w:color w:val="000000"/>
          <w:sz w:val="24"/>
          <w:szCs w:val="24"/>
          <w:lang w:eastAsia="ru-RU"/>
        </w:rPr>
        <w:t>Регіон в системі територіального поділу праці</w:t>
      </w:r>
    </w:p>
    <w:p w:rsidR="008538D4" w:rsidRPr="00B92964" w:rsidRDefault="008538D4" w:rsidP="00BE23FD">
      <w:pPr>
        <w:spacing w:line="240" w:lineRule="auto"/>
        <w:ind w:firstLine="567"/>
        <w:rPr>
          <w:sz w:val="24"/>
          <w:szCs w:val="24"/>
          <w:lang w:eastAsia="uk-UA"/>
        </w:rPr>
      </w:pPr>
      <w:r w:rsidRPr="00E81CE5">
        <w:rPr>
          <w:sz w:val="24"/>
          <w:szCs w:val="24"/>
          <w:lang w:eastAsia="uk-UA"/>
        </w:rPr>
        <w:t>Територіальний поділ праці як одна з форм суспільного поділу праці. Проблема</w:t>
      </w:r>
      <w:r>
        <w:rPr>
          <w:sz w:val="24"/>
          <w:szCs w:val="24"/>
          <w:lang w:eastAsia="uk-UA"/>
        </w:rPr>
        <w:t xml:space="preserve"> </w:t>
      </w:r>
      <w:r w:rsidRPr="00E81CE5">
        <w:rPr>
          <w:sz w:val="24"/>
          <w:szCs w:val="24"/>
          <w:lang w:eastAsia="uk-UA"/>
        </w:rPr>
        <w:t xml:space="preserve">Територіального поділу праці для будь-якого регіону. </w:t>
      </w:r>
    </w:p>
    <w:p w:rsidR="008538D4" w:rsidRPr="00BE23FD" w:rsidRDefault="008538D4" w:rsidP="00BE23FD">
      <w:pPr>
        <w:spacing w:line="240" w:lineRule="auto"/>
        <w:ind w:firstLine="567"/>
        <w:rPr>
          <w:bCs/>
          <w:sz w:val="24"/>
          <w:szCs w:val="24"/>
          <w:lang w:eastAsia="ru-RU"/>
        </w:rPr>
      </w:pPr>
      <w:r w:rsidRPr="00E81CE5">
        <w:rPr>
          <w:bCs/>
          <w:sz w:val="24"/>
          <w:szCs w:val="24"/>
          <w:lang w:eastAsia="ru-RU"/>
        </w:rPr>
        <w:t>Нові парадигми та концепції регіону. Типологізація регіонів. Типологізація за вихідним станом та</w:t>
      </w:r>
      <w:r w:rsidRPr="00D20ADC">
        <w:rPr>
          <w:bCs/>
          <w:sz w:val="24"/>
          <w:szCs w:val="24"/>
          <w:lang w:eastAsia="ru-RU"/>
        </w:rPr>
        <w:t xml:space="preserve"> динаміці визначеного індикатору; за головними проблемами регіонального розвитку; з орієнтацією на цілі, завдання і механізми регіональної політики.</w:t>
      </w:r>
    </w:p>
    <w:p w:rsidR="008538D4" w:rsidRPr="00D20ADC" w:rsidRDefault="008538D4" w:rsidP="00BE23FD">
      <w:pPr>
        <w:spacing w:line="240" w:lineRule="auto"/>
        <w:ind w:firstLine="567"/>
        <w:rPr>
          <w:bCs/>
          <w:sz w:val="24"/>
          <w:szCs w:val="24"/>
          <w:lang w:eastAsia="ru-RU"/>
        </w:rPr>
      </w:pPr>
      <w:r w:rsidRPr="00D20ADC">
        <w:rPr>
          <w:bCs/>
          <w:sz w:val="24"/>
          <w:szCs w:val="24"/>
          <w:lang w:eastAsia="ru-RU"/>
        </w:rPr>
        <w:t>Поняття  про територіальний поділ праці. Різновиди ТПП: генеральний, внутрішньорайонний, довкола економічного центру, постадійний, фазовий, епізодичний. Показники ефективності спеціалізації території, коефіцієнти локалізації, виробництва продукції на душу населення, міжрайонної товарності.</w:t>
      </w:r>
    </w:p>
    <w:p w:rsidR="008538D4" w:rsidRPr="00D20ADC" w:rsidRDefault="008538D4" w:rsidP="00BE23FD">
      <w:pPr>
        <w:spacing w:line="240" w:lineRule="auto"/>
        <w:ind w:firstLine="567"/>
        <w:rPr>
          <w:bCs/>
          <w:sz w:val="24"/>
          <w:szCs w:val="24"/>
          <w:lang w:eastAsia="ru-RU"/>
        </w:rPr>
      </w:pPr>
      <w:r w:rsidRPr="00D20ADC">
        <w:rPr>
          <w:bCs/>
          <w:sz w:val="24"/>
          <w:szCs w:val="24"/>
          <w:lang w:eastAsia="ru-RU"/>
        </w:rPr>
        <w:t xml:space="preserve">Територіальний поділ праці як основа формування економічних районів. Ступінь участі регіону в ТПП. Територіально-виробничі  комплекси як прояв ТПП. Вплив великих міст та основних форм територіальної організації виробництва на економіку регіону. Критерії і принципи економічного регіону. </w:t>
      </w:r>
    </w:p>
    <w:p w:rsidR="008538D4" w:rsidRPr="00D20ADC" w:rsidRDefault="008538D4" w:rsidP="00BE23FD">
      <w:pPr>
        <w:spacing w:line="240" w:lineRule="auto"/>
        <w:ind w:firstLine="567"/>
        <w:rPr>
          <w:noProof/>
          <w:color w:val="000000"/>
          <w:sz w:val="24"/>
          <w:szCs w:val="24"/>
          <w:lang w:eastAsia="ru-RU"/>
        </w:rPr>
      </w:pPr>
    </w:p>
    <w:p w:rsidR="008538D4" w:rsidRPr="00D20ADC" w:rsidRDefault="008538D4" w:rsidP="00BE23FD">
      <w:pPr>
        <w:spacing w:line="240" w:lineRule="auto"/>
        <w:ind w:firstLine="0"/>
        <w:rPr>
          <w:b/>
          <w:noProof/>
          <w:color w:val="000000"/>
          <w:sz w:val="24"/>
          <w:szCs w:val="24"/>
          <w:lang w:eastAsia="ru-RU"/>
        </w:rPr>
      </w:pPr>
      <w:r w:rsidRPr="003C38F9">
        <w:rPr>
          <w:b/>
          <w:noProof/>
          <w:color w:val="000000"/>
          <w:sz w:val="24"/>
          <w:szCs w:val="24"/>
          <w:lang w:eastAsia="ru-RU"/>
        </w:rPr>
        <w:t>Тема 5.</w:t>
      </w:r>
      <w:r w:rsidRPr="00D20ADC">
        <w:rPr>
          <w:noProof/>
          <w:color w:val="000000"/>
          <w:sz w:val="24"/>
          <w:szCs w:val="24"/>
          <w:lang w:eastAsia="ru-RU"/>
        </w:rPr>
        <w:t xml:space="preserve"> </w:t>
      </w:r>
      <w:r w:rsidRPr="00C65313">
        <w:rPr>
          <w:b/>
          <w:color w:val="000000"/>
          <w:sz w:val="24"/>
          <w:szCs w:val="24"/>
        </w:rPr>
        <w:t>Основи</w:t>
      </w:r>
      <w:r w:rsidRPr="00B92964">
        <w:rPr>
          <w:b/>
          <w:color w:val="000000"/>
          <w:sz w:val="24"/>
          <w:szCs w:val="24"/>
          <w:lang w:val="ru-RU"/>
        </w:rPr>
        <w:t> </w:t>
      </w:r>
      <w:r w:rsidRPr="00C65313">
        <w:rPr>
          <w:b/>
          <w:color w:val="000000"/>
          <w:sz w:val="24"/>
          <w:szCs w:val="24"/>
        </w:rPr>
        <w:t>державної</w:t>
      </w:r>
      <w:r w:rsidRPr="00B92964">
        <w:rPr>
          <w:b/>
          <w:color w:val="000000"/>
          <w:sz w:val="24"/>
          <w:szCs w:val="24"/>
          <w:lang w:val="ru-RU"/>
        </w:rPr>
        <w:t> </w:t>
      </w:r>
      <w:r w:rsidRPr="00C65313">
        <w:rPr>
          <w:b/>
          <w:color w:val="000000"/>
          <w:sz w:val="24"/>
          <w:szCs w:val="24"/>
        </w:rPr>
        <w:t>регіональної</w:t>
      </w:r>
      <w:r w:rsidRPr="00B92964">
        <w:rPr>
          <w:b/>
          <w:color w:val="000000"/>
          <w:sz w:val="24"/>
          <w:szCs w:val="24"/>
          <w:lang w:val="ru-RU"/>
        </w:rPr>
        <w:t> </w:t>
      </w:r>
      <w:r w:rsidRPr="00C65313">
        <w:rPr>
          <w:b/>
          <w:color w:val="000000"/>
          <w:sz w:val="24"/>
          <w:szCs w:val="24"/>
        </w:rPr>
        <w:t>політики</w:t>
      </w:r>
    </w:p>
    <w:p w:rsidR="008538D4" w:rsidRPr="00BB3636" w:rsidRDefault="008538D4" w:rsidP="00BE23FD">
      <w:pPr>
        <w:spacing w:line="240" w:lineRule="auto"/>
        <w:rPr>
          <w:sz w:val="24"/>
          <w:szCs w:val="24"/>
          <w:lang w:eastAsia="uk-UA"/>
        </w:rPr>
      </w:pPr>
      <w:r w:rsidRPr="00B92964">
        <w:rPr>
          <w:sz w:val="24"/>
          <w:szCs w:val="24"/>
          <w:lang w:eastAsia="uk-UA"/>
        </w:rPr>
        <w:t xml:space="preserve">Визначення регіональної економічної політики.  Регіональна політика як складова і невід’ємна частина загальних соціально-економічних перетворень. </w:t>
      </w:r>
    </w:p>
    <w:p w:rsidR="008538D4" w:rsidRPr="00B92964" w:rsidRDefault="008538D4" w:rsidP="00BE23FD">
      <w:pPr>
        <w:spacing w:line="240" w:lineRule="auto"/>
        <w:ind w:firstLine="567"/>
        <w:rPr>
          <w:bCs/>
          <w:color w:val="000000"/>
          <w:sz w:val="24"/>
          <w:szCs w:val="24"/>
          <w:lang w:eastAsia="ru-RU"/>
        </w:rPr>
      </w:pPr>
      <w:r w:rsidRPr="00B92964">
        <w:rPr>
          <w:bCs/>
          <w:color w:val="000000"/>
          <w:sz w:val="24"/>
          <w:szCs w:val="24"/>
          <w:lang w:eastAsia="ru-RU"/>
        </w:rPr>
        <w:t>Засади функціонування регіональної економіки. Соціально-економічний потенціал регіону. Державні регіональні програми як складова частина регіональної політики.</w:t>
      </w:r>
    </w:p>
    <w:p w:rsidR="008538D4" w:rsidRPr="00BB3636" w:rsidRDefault="008538D4" w:rsidP="00BE23FD">
      <w:pPr>
        <w:spacing w:line="240" w:lineRule="auto"/>
        <w:ind w:firstLine="567"/>
        <w:rPr>
          <w:bCs/>
          <w:color w:val="000000"/>
          <w:sz w:val="24"/>
          <w:szCs w:val="24"/>
          <w:lang w:eastAsia="ru-RU"/>
        </w:rPr>
      </w:pPr>
      <w:r w:rsidRPr="00B92964">
        <w:rPr>
          <w:bCs/>
          <w:color w:val="000000"/>
          <w:sz w:val="24"/>
          <w:szCs w:val="24"/>
          <w:lang w:eastAsia="ru-RU"/>
        </w:rPr>
        <w:t>Регіональна економічна політика, її сутність та завдання. Державна регіональна політика її об</w:t>
      </w:r>
      <w:r w:rsidRPr="00B92964">
        <w:rPr>
          <w:sz w:val="24"/>
          <w:szCs w:val="24"/>
          <w:lang w:eastAsia="ru-RU"/>
        </w:rPr>
        <w:t>’</w:t>
      </w:r>
      <w:r w:rsidRPr="00B92964">
        <w:rPr>
          <w:bCs/>
          <w:color w:val="000000"/>
          <w:sz w:val="24"/>
          <w:szCs w:val="24"/>
          <w:lang w:eastAsia="ru-RU"/>
        </w:rPr>
        <w:t>єкти і суб</w:t>
      </w:r>
      <w:r w:rsidRPr="00B92964">
        <w:rPr>
          <w:sz w:val="24"/>
          <w:szCs w:val="24"/>
          <w:lang w:eastAsia="ru-RU"/>
        </w:rPr>
        <w:t>’</w:t>
      </w:r>
      <w:r w:rsidRPr="00B92964">
        <w:rPr>
          <w:bCs/>
          <w:color w:val="000000"/>
          <w:sz w:val="24"/>
          <w:szCs w:val="24"/>
          <w:lang w:eastAsia="ru-RU"/>
        </w:rPr>
        <w:t>єкти. Принципи ДРЕП перехідного періоду. Складові частини ДРЕП: економічна, соціальна, науково-технічна, екологічна, демографічна, гуманітарна, національна, зовнішньоекон</w:t>
      </w:r>
      <w:r>
        <w:rPr>
          <w:bCs/>
          <w:color w:val="000000"/>
          <w:sz w:val="24"/>
          <w:szCs w:val="24"/>
          <w:lang w:eastAsia="ru-RU"/>
        </w:rPr>
        <w:t>омічна, управлінська політики. Напрями регіональної політики.</w:t>
      </w:r>
    </w:p>
    <w:p w:rsidR="008538D4" w:rsidRPr="00D20ADC" w:rsidRDefault="008538D4" w:rsidP="00BE23FD">
      <w:pPr>
        <w:spacing w:line="240" w:lineRule="auto"/>
        <w:ind w:firstLine="567"/>
        <w:rPr>
          <w:bCs/>
          <w:sz w:val="24"/>
          <w:szCs w:val="24"/>
          <w:lang w:eastAsia="ru-RU"/>
        </w:rPr>
      </w:pPr>
      <w:r w:rsidRPr="00D20ADC">
        <w:rPr>
          <w:bCs/>
          <w:sz w:val="24"/>
          <w:szCs w:val="24"/>
          <w:lang w:eastAsia="ru-RU"/>
        </w:rPr>
        <w:t>Проблеми реалізації регіональної економічної п</w:t>
      </w:r>
      <w:r>
        <w:rPr>
          <w:bCs/>
          <w:sz w:val="24"/>
          <w:szCs w:val="24"/>
          <w:lang w:eastAsia="ru-RU"/>
        </w:rPr>
        <w:t xml:space="preserve">олітики.  </w:t>
      </w:r>
      <w:r w:rsidRPr="00D20ADC">
        <w:rPr>
          <w:bCs/>
          <w:sz w:val="24"/>
          <w:szCs w:val="24"/>
          <w:lang w:eastAsia="ru-RU"/>
        </w:rPr>
        <w:t>Механізм реалізації регіональної економічної політики держави. Принципи державного регулювання регіонального економічного розвитку, його складові елементи. Програми розв’язання регіональних проблем.</w:t>
      </w:r>
    </w:p>
    <w:p w:rsidR="008538D4" w:rsidRPr="00D20ADC" w:rsidRDefault="008538D4" w:rsidP="00BE23FD">
      <w:pPr>
        <w:spacing w:line="240" w:lineRule="auto"/>
        <w:ind w:firstLine="567"/>
        <w:rPr>
          <w:noProof/>
          <w:color w:val="000000"/>
          <w:sz w:val="24"/>
          <w:szCs w:val="24"/>
          <w:lang w:eastAsia="ru-RU"/>
        </w:rPr>
      </w:pPr>
      <w:r w:rsidRPr="00D20ADC">
        <w:rPr>
          <w:bCs/>
          <w:sz w:val="24"/>
          <w:szCs w:val="24"/>
          <w:lang w:eastAsia="ru-RU"/>
        </w:rPr>
        <w:t xml:space="preserve">Державне регулювання соціально-економічного розвитку регіонів. </w:t>
      </w:r>
    </w:p>
    <w:p w:rsidR="008538D4" w:rsidRDefault="008538D4" w:rsidP="00BE23FD">
      <w:pPr>
        <w:spacing w:line="240" w:lineRule="auto"/>
        <w:ind w:firstLine="0"/>
        <w:rPr>
          <w:rFonts w:ascii="Calibri" w:hAnsi="Calibri"/>
          <w:color w:val="000000"/>
          <w:szCs w:val="28"/>
        </w:rPr>
      </w:pPr>
    </w:p>
    <w:p w:rsidR="008538D4" w:rsidRPr="00BB3636" w:rsidRDefault="008538D4" w:rsidP="00BE23FD">
      <w:pPr>
        <w:spacing w:line="240" w:lineRule="auto"/>
        <w:ind w:firstLine="0"/>
        <w:rPr>
          <w:b/>
          <w:sz w:val="24"/>
          <w:szCs w:val="24"/>
        </w:rPr>
      </w:pPr>
      <w:r w:rsidRPr="00BB3636">
        <w:rPr>
          <w:b/>
          <w:color w:val="000000"/>
          <w:sz w:val="24"/>
          <w:szCs w:val="24"/>
        </w:rPr>
        <w:t>Т</w:t>
      </w:r>
      <w:r w:rsidRPr="00BB3636">
        <w:rPr>
          <w:b/>
          <w:color w:val="000000"/>
          <w:sz w:val="24"/>
          <w:szCs w:val="24"/>
          <w:lang w:val="ru-RU"/>
        </w:rPr>
        <w:t>ема</w:t>
      </w:r>
      <w:r w:rsidRPr="00BB3636">
        <w:rPr>
          <w:b/>
          <w:color w:val="000000"/>
          <w:sz w:val="24"/>
          <w:szCs w:val="24"/>
          <w:lang w:val="ru-RU"/>
        </w:rPr>
        <w:t> </w:t>
      </w:r>
      <w:r w:rsidRPr="00BB3636">
        <w:rPr>
          <w:b/>
          <w:color w:val="000000"/>
          <w:sz w:val="24"/>
          <w:szCs w:val="24"/>
          <w:lang w:val="ru-RU"/>
        </w:rPr>
        <w:t>6.</w:t>
      </w:r>
      <w:r w:rsidRPr="00BB3636">
        <w:rPr>
          <w:b/>
          <w:color w:val="000000"/>
          <w:sz w:val="24"/>
          <w:szCs w:val="24"/>
          <w:lang w:val="ru-RU"/>
        </w:rPr>
        <w:t> </w:t>
      </w:r>
      <w:r w:rsidRPr="00BB3636">
        <w:rPr>
          <w:b/>
          <w:color w:val="000000"/>
          <w:sz w:val="24"/>
          <w:szCs w:val="24"/>
          <w:lang w:val="ru-RU"/>
        </w:rPr>
        <w:t>Населення</w:t>
      </w:r>
      <w:r w:rsidRPr="00BB3636">
        <w:rPr>
          <w:b/>
          <w:color w:val="000000"/>
          <w:sz w:val="24"/>
          <w:szCs w:val="24"/>
          <w:lang w:val="ru-RU"/>
        </w:rPr>
        <w:t> </w:t>
      </w:r>
      <w:r w:rsidRPr="00BB3636">
        <w:rPr>
          <w:b/>
          <w:color w:val="000000"/>
          <w:sz w:val="24"/>
          <w:szCs w:val="24"/>
          <w:lang w:val="ru-RU"/>
        </w:rPr>
        <w:t>і</w:t>
      </w:r>
      <w:r w:rsidRPr="00BB3636">
        <w:rPr>
          <w:b/>
          <w:color w:val="000000"/>
          <w:sz w:val="24"/>
          <w:szCs w:val="24"/>
          <w:lang w:val="ru-RU"/>
        </w:rPr>
        <w:t> </w:t>
      </w:r>
      <w:r w:rsidRPr="00BB3636">
        <w:rPr>
          <w:b/>
          <w:color w:val="000000"/>
          <w:sz w:val="24"/>
          <w:szCs w:val="24"/>
          <w:lang w:val="ru-RU"/>
        </w:rPr>
        <w:t>трудові</w:t>
      </w:r>
      <w:r w:rsidRPr="00BB3636">
        <w:rPr>
          <w:b/>
          <w:color w:val="000000"/>
          <w:sz w:val="24"/>
          <w:szCs w:val="24"/>
          <w:lang w:val="ru-RU"/>
        </w:rPr>
        <w:t> </w:t>
      </w:r>
      <w:r w:rsidRPr="00BB3636">
        <w:rPr>
          <w:b/>
          <w:color w:val="000000"/>
          <w:sz w:val="24"/>
          <w:szCs w:val="24"/>
          <w:lang w:val="ru-RU"/>
        </w:rPr>
        <w:t>ресурси</w:t>
      </w:r>
      <w:r w:rsidRPr="00BB3636">
        <w:rPr>
          <w:b/>
          <w:color w:val="000000"/>
          <w:sz w:val="24"/>
          <w:szCs w:val="24"/>
        </w:rPr>
        <w:t>.</w:t>
      </w:r>
    </w:p>
    <w:p w:rsidR="008538D4" w:rsidRPr="008B7614" w:rsidRDefault="008538D4" w:rsidP="00BE23FD">
      <w:pPr>
        <w:spacing w:line="240" w:lineRule="auto"/>
        <w:rPr>
          <w:sz w:val="24"/>
          <w:szCs w:val="24"/>
          <w:lang w:eastAsia="uk-UA"/>
        </w:rPr>
      </w:pPr>
      <w:r w:rsidRPr="008B7614">
        <w:rPr>
          <w:sz w:val="24"/>
          <w:szCs w:val="24"/>
          <w:lang w:eastAsia="uk-UA"/>
        </w:rPr>
        <w:t>Народонаселення та його роль у розвитку і</w:t>
      </w:r>
      <w:r>
        <w:rPr>
          <w:sz w:val="24"/>
          <w:szCs w:val="24"/>
          <w:lang w:eastAsia="uk-UA"/>
        </w:rPr>
        <w:t xml:space="preserve"> </w:t>
      </w:r>
      <w:r w:rsidRPr="008B7614">
        <w:rPr>
          <w:sz w:val="24"/>
          <w:szCs w:val="24"/>
          <w:lang w:eastAsia="uk-UA"/>
        </w:rPr>
        <w:t xml:space="preserve">територіальній організації </w:t>
      </w:r>
      <w:r>
        <w:rPr>
          <w:sz w:val="24"/>
          <w:szCs w:val="24"/>
          <w:lang w:eastAsia="uk-UA"/>
        </w:rPr>
        <w:t xml:space="preserve"> </w:t>
      </w:r>
      <w:r w:rsidRPr="008B7614">
        <w:rPr>
          <w:sz w:val="24"/>
          <w:szCs w:val="24"/>
          <w:lang w:eastAsia="uk-UA"/>
        </w:rPr>
        <w:t xml:space="preserve">народного господарства. Чисельність населення. Регіональні особливості його </w:t>
      </w:r>
      <w:r>
        <w:rPr>
          <w:sz w:val="24"/>
          <w:szCs w:val="24"/>
          <w:lang w:eastAsia="uk-UA"/>
        </w:rPr>
        <w:t xml:space="preserve"> </w:t>
      </w:r>
      <w:r w:rsidRPr="008B7614">
        <w:rPr>
          <w:sz w:val="24"/>
          <w:szCs w:val="24"/>
          <w:lang w:eastAsia="uk-UA"/>
        </w:rPr>
        <w:t xml:space="preserve">відтворення, демографічні проблеми. Розміщення по території. Чисельність, </w:t>
      </w:r>
      <w:r>
        <w:rPr>
          <w:sz w:val="24"/>
          <w:szCs w:val="24"/>
          <w:lang w:eastAsia="uk-UA"/>
        </w:rPr>
        <w:t xml:space="preserve"> </w:t>
      </w:r>
      <w:r w:rsidRPr="008B7614">
        <w:rPr>
          <w:sz w:val="24"/>
          <w:szCs w:val="24"/>
          <w:lang w:eastAsia="uk-UA"/>
        </w:rPr>
        <w:t>динаміка і густота населення різних районів. Міграція населення та її види.</w:t>
      </w:r>
      <w:r>
        <w:rPr>
          <w:sz w:val="24"/>
          <w:szCs w:val="24"/>
          <w:lang w:eastAsia="uk-UA"/>
        </w:rPr>
        <w:t xml:space="preserve"> </w:t>
      </w:r>
      <w:r w:rsidRPr="008B7614">
        <w:rPr>
          <w:sz w:val="24"/>
          <w:szCs w:val="24"/>
          <w:lang w:eastAsia="uk-UA"/>
        </w:rPr>
        <w:t xml:space="preserve">Національний склад населення. Міські агломерації. Обмеження зростання </w:t>
      </w:r>
      <w:r>
        <w:rPr>
          <w:sz w:val="24"/>
          <w:szCs w:val="24"/>
          <w:lang w:eastAsia="uk-UA"/>
        </w:rPr>
        <w:t xml:space="preserve"> </w:t>
      </w:r>
      <w:r w:rsidRPr="008B7614">
        <w:rPr>
          <w:sz w:val="24"/>
          <w:szCs w:val="24"/>
          <w:lang w:eastAsia="uk-UA"/>
        </w:rPr>
        <w:t xml:space="preserve">великих міст. Урбанізація та проблеми довкілля. Переважаючий розвиток </w:t>
      </w:r>
      <w:r>
        <w:rPr>
          <w:sz w:val="24"/>
          <w:szCs w:val="24"/>
          <w:lang w:eastAsia="uk-UA"/>
        </w:rPr>
        <w:t xml:space="preserve"> </w:t>
      </w:r>
      <w:r w:rsidRPr="008B7614">
        <w:rPr>
          <w:sz w:val="24"/>
          <w:szCs w:val="24"/>
          <w:lang w:eastAsia="uk-UA"/>
        </w:rPr>
        <w:t>малих і середніх міст.</w:t>
      </w:r>
      <w:r>
        <w:rPr>
          <w:sz w:val="24"/>
          <w:szCs w:val="24"/>
          <w:lang w:eastAsia="uk-UA"/>
        </w:rPr>
        <w:t xml:space="preserve"> </w:t>
      </w:r>
      <w:r w:rsidRPr="008B7614">
        <w:rPr>
          <w:sz w:val="24"/>
          <w:szCs w:val="24"/>
          <w:lang w:eastAsia="uk-UA"/>
        </w:rPr>
        <w:t xml:space="preserve">Трудові ресурси. Структура і розподіл за видами зайнятості, сферами </w:t>
      </w:r>
      <w:r>
        <w:rPr>
          <w:sz w:val="24"/>
          <w:szCs w:val="24"/>
          <w:lang w:eastAsia="uk-UA"/>
        </w:rPr>
        <w:t xml:space="preserve"> </w:t>
      </w:r>
      <w:r w:rsidRPr="008B7614">
        <w:rPr>
          <w:sz w:val="24"/>
          <w:szCs w:val="24"/>
          <w:lang w:eastAsia="uk-UA"/>
        </w:rPr>
        <w:t>виробництва, галузями народ</w:t>
      </w:r>
    </w:p>
    <w:p w:rsidR="008538D4" w:rsidRPr="00D20ADC" w:rsidRDefault="008538D4" w:rsidP="00BE23FD">
      <w:pPr>
        <w:spacing w:line="240" w:lineRule="auto"/>
        <w:ind w:firstLine="567"/>
        <w:rPr>
          <w:noProof/>
          <w:color w:val="000000"/>
          <w:sz w:val="24"/>
          <w:szCs w:val="24"/>
          <w:lang w:eastAsia="ru-RU"/>
        </w:rPr>
      </w:pPr>
      <w:r w:rsidRPr="008B7614">
        <w:rPr>
          <w:sz w:val="24"/>
          <w:szCs w:val="24"/>
          <w:lang w:eastAsia="uk-UA"/>
        </w:rPr>
        <w:t xml:space="preserve">ного господарства і економічними районами. </w:t>
      </w:r>
      <w:r>
        <w:rPr>
          <w:sz w:val="24"/>
          <w:szCs w:val="24"/>
          <w:lang w:eastAsia="uk-UA"/>
        </w:rPr>
        <w:t xml:space="preserve"> </w:t>
      </w:r>
      <w:r w:rsidRPr="008B7614">
        <w:rPr>
          <w:sz w:val="24"/>
          <w:szCs w:val="24"/>
          <w:lang w:eastAsia="uk-UA"/>
        </w:rPr>
        <w:t>Трудоресурсна ситуація та її регіональні особливості. Аналіз балансу трудових ресурсів. Забезпечення ефективної зайнятості в умовах ринкової еко</w:t>
      </w:r>
      <w:r>
        <w:rPr>
          <w:sz w:val="24"/>
          <w:szCs w:val="24"/>
          <w:lang w:eastAsia="uk-UA"/>
        </w:rPr>
        <w:t>номіки.</w:t>
      </w:r>
      <w:r w:rsidRPr="006A3406">
        <w:rPr>
          <w:noProof/>
          <w:color w:val="000000"/>
          <w:sz w:val="24"/>
          <w:szCs w:val="24"/>
          <w:lang w:eastAsia="ru-RU"/>
        </w:rPr>
        <w:t xml:space="preserve"> </w:t>
      </w:r>
      <w:r w:rsidRPr="00D20ADC">
        <w:rPr>
          <w:noProof/>
          <w:color w:val="000000"/>
          <w:sz w:val="24"/>
          <w:szCs w:val="24"/>
          <w:lang w:eastAsia="ru-RU"/>
        </w:rPr>
        <w:t xml:space="preserve"> Аналіз демографічної ситуації і ринку праці в регіоні. Регіональний рин</w:t>
      </w:r>
      <w:r>
        <w:rPr>
          <w:noProof/>
          <w:color w:val="000000"/>
          <w:sz w:val="24"/>
          <w:szCs w:val="24"/>
          <w:lang w:eastAsia="ru-RU"/>
        </w:rPr>
        <w:t xml:space="preserve">ок праці. </w:t>
      </w:r>
    </w:p>
    <w:p w:rsidR="008538D4" w:rsidRPr="006A3406" w:rsidRDefault="008538D4" w:rsidP="00BE23FD">
      <w:pPr>
        <w:spacing w:line="240" w:lineRule="auto"/>
        <w:ind w:firstLine="0"/>
        <w:rPr>
          <w:rFonts w:ascii="Calibri" w:hAnsi="Calibri"/>
          <w:color w:val="000000"/>
          <w:szCs w:val="28"/>
        </w:rPr>
      </w:pPr>
    </w:p>
    <w:p w:rsidR="008538D4" w:rsidRPr="006A3406" w:rsidRDefault="008538D4" w:rsidP="00BE23FD">
      <w:pPr>
        <w:spacing w:line="240" w:lineRule="auto"/>
        <w:ind w:firstLine="0"/>
        <w:rPr>
          <w:b/>
          <w:color w:val="000000"/>
          <w:sz w:val="24"/>
          <w:szCs w:val="24"/>
        </w:rPr>
      </w:pPr>
      <w:r w:rsidRPr="006A3406">
        <w:rPr>
          <w:b/>
          <w:color w:val="000000"/>
          <w:sz w:val="24"/>
          <w:szCs w:val="24"/>
          <w:lang w:val="ru-RU"/>
        </w:rPr>
        <w:t>Тема</w:t>
      </w:r>
      <w:r w:rsidRPr="006A3406">
        <w:rPr>
          <w:b/>
          <w:color w:val="000000"/>
          <w:sz w:val="24"/>
          <w:szCs w:val="24"/>
          <w:lang w:val="ru-RU"/>
        </w:rPr>
        <w:t> </w:t>
      </w:r>
      <w:r w:rsidRPr="006A3406">
        <w:rPr>
          <w:b/>
          <w:color w:val="000000"/>
          <w:sz w:val="24"/>
          <w:szCs w:val="24"/>
          <w:lang w:val="ru-RU"/>
        </w:rPr>
        <w:t>7.</w:t>
      </w:r>
      <w:r w:rsidRPr="006A3406">
        <w:rPr>
          <w:b/>
          <w:color w:val="000000"/>
          <w:sz w:val="24"/>
          <w:szCs w:val="24"/>
          <w:lang w:val="ru-RU"/>
        </w:rPr>
        <w:t> </w:t>
      </w:r>
      <w:r w:rsidRPr="006A3406">
        <w:rPr>
          <w:b/>
          <w:color w:val="000000"/>
          <w:sz w:val="24"/>
          <w:szCs w:val="24"/>
          <w:lang w:val="ru-RU"/>
        </w:rPr>
        <w:t>Природно-ресурсний</w:t>
      </w:r>
      <w:r w:rsidRPr="006A3406">
        <w:rPr>
          <w:b/>
          <w:color w:val="000000"/>
          <w:sz w:val="24"/>
          <w:szCs w:val="24"/>
          <w:lang w:val="ru-RU"/>
        </w:rPr>
        <w:t> </w:t>
      </w:r>
      <w:r w:rsidRPr="006A3406">
        <w:rPr>
          <w:b/>
          <w:color w:val="000000"/>
          <w:sz w:val="24"/>
          <w:szCs w:val="24"/>
          <w:lang w:val="ru-RU"/>
        </w:rPr>
        <w:t>потенціал</w:t>
      </w:r>
      <w:r w:rsidRPr="006A3406">
        <w:rPr>
          <w:b/>
          <w:color w:val="000000"/>
          <w:sz w:val="24"/>
          <w:szCs w:val="24"/>
          <w:lang w:val="ru-RU"/>
        </w:rPr>
        <w:t> </w:t>
      </w:r>
      <w:r w:rsidRPr="006A3406">
        <w:rPr>
          <w:b/>
          <w:color w:val="000000"/>
          <w:sz w:val="24"/>
          <w:szCs w:val="24"/>
          <w:lang w:val="ru-RU"/>
        </w:rPr>
        <w:t>і</w:t>
      </w:r>
      <w:r w:rsidRPr="006A3406">
        <w:rPr>
          <w:b/>
          <w:color w:val="000000"/>
          <w:sz w:val="24"/>
          <w:szCs w:val="24"/>
          <w:lang w:val="ru-RU"/>
        </w:rPr>
        <w:t> </w:t>
      </w:r>
      <w:r w:rsidRPr="006A3406">
        <w:rPr>
          <w:b/>
          <w:color w:val="000000"/>
          <w:sz w:val="24"/>
          <w:szCs w:val="24"/>
          <w:lang w:val="ru-RU"/>
        </w:rPr>
        <w:t>його</w:t>
      </w:r>
      <w:r w:rsidRPr="006A3406">
        <w:rPr>
          <w:b/>
          <w:color w:val="000000"/>
          <w:sz w:val="24"/>
          <w:szCs w:val="24"/>
          <w:lang w:val="ru-RU"/>
        </w:rPr>
        <w:t> </w:t>
      </w:r>
      <w:r w:rsidRPr="006A3406">
        <w:rPr>
          <w:b/>
          <w:color w:val="000000"/>
          <w:sz w:val="24"/>
          <w:szCs w:val="24"/>
          <w:lang w:val="ru-RU"/>
        </w:rPr>
        <w:t>економічна</w:t>
      </w:r>
      <w:r w:rsidRPr="006A3406">
        <w:rPr>
          <w:b/>
          <w:color w:val="000000"/>
          <w:sz w:val="24"/>
          <w:szCs w:val="24"/>
          <w:lang w:val="ru-RU"/>
        </w:rPr>
        <w:t> </w:t>
      </w:r>
      <w:r w:rsidRPr="006A3406">
        <w:rPr>
          <w:b/>
          <w:color w:val="000000"/>
          <w:sz w:val="24"/>
          <w:szCs w:val="24"/>
          <w:lang w:val="ru-RU"/>
        </w:rPr>
        <w:t>оцінка</w:t>
      </w:r>
      <w:r w:rsidRPr="006A3406">
        <w:rPr>
          <w:b/>
          <w:color w:val="000000"/>
          <w:sz w:val="24"/>
          <w:szCs w:val="24"/>
        </w:rPr>
        <w:t>.</w:t>
      </w:r>
    </w:p>
    <w:p w:rsidR="008538D4" w:rsidRPr="00D20ADC" w:rsidRDefault="008538D4" w:rsidP="00BE23FD">
      <w:pPr>
        <w:spacing w:line="240" w:lineRule="auto"/>
        <w:ind w:firstLine="567"/>
        <w:rPr>
          <w:noProof/>
          <w:color w:val="000000"/>
          <w:sz w:val="24"/>
          <w:szCs w:val="24"/>
          <w:lang w:eastAsia="ru-RU"/>
        </w:rPr>
      </w:pPr>
      <w:r w:rsidRPr="008B7614">
        <w:rPr>
          <w:sz w:val="24"/>
          <w:szCs w:val="24"/>
          <w:lang w:eastAsia="uk-UA"/>
        </w:rPr>
        <w:t xml:space="preserve">Природо-ресурсний потенціал і його структура. </w:t>
      </w:r>
      <w:r w:rsidRPr="00D20ADC">
        <w:rPr>
          <w:noProof/>
          <w:color w:val="000000"/>
          <w:sz w:val="24"/>
          <w:szCs w:val="24"/>
          <w:lang w:eastAsia="ru-RU"/>
        </w:rPr>
        <w:t xml:space="preserve">Природні передумови. Класифікація природних ресурсів. Мнеральні, земельні, водні, біологічні, рекреаційні, кліматичні і космічні ресурси, ресурси Світового океану. Вичерпні і невичерпні природні ресурси. </w:t>
      </w:r>
    </w:p>
    <w:p w:rsidR="008538D4" w:rsidRDefault="008538D4" w:rsidP="00BE23FD">
      <w:pPr>
        <w:spacing w:line="240" w:lineRule="auto"/>
        <w:ind w:firstLine="567"/>
        <w:rPr>
          <w:noProof/>
          <w:color w:val="000000"/>
          <w:sz w:val="24"/>
          <w:szCs w:val="24"/>
          <w:lang w:eastAsia="ru-RU"/>
        </w:rPr>
      </w:pPr>
      <w:r w:rsidRPr="00D20ADC">
        <w:rPr>
          <w:noProof/>
          <w:color w:val="000000"/>
          <w:sz w:val="24"/>
          <w:szCs w:val="24"/>
          <w:lang w:eastAsia="ru-RU"/>
        </w:rPr>
        <w:t>Природно-ресурсний потенціал України. Земельні, кліматичні, рекреаційні ресурси, рослинний та тваринний світ, ресурси Чорного та Азовського морів, корисні</w:t>
      </w:r>
      <w:r>
        <w:rPr>
          <w:noProof/>
          <w:color w:val="000000"/>
          <w:sz w:val="24"/>
          <w:szCs w:val="24"/>
          <w:lang w:eastAsia="ru-RU"/>
        </w:rPr>
        <w:t xml:space="preserve"> копалини, анутрішні води тощо.</w:t>
      </w:r>
    </w:p>
    <w:p w:rsidR="008538D4" w:rsidRPr="008B7614" w:rsidRDefault="008538D4" w:rsidP="00BE23FD">
      <w:pPr>
        <w:spacing w:line="240" w:lineRule="auto"/>
        <w:ind w:firstLine="567"/>
        <w:rPr>
          <w:noProof/>
          <w:color w:val="000000"/>
          <w:sz w:val="24"/>
          <w:szCs w:val="24"/>
          <w:lang w:eastAsia="ru-RU"/>
        </w:rPr>
      </w:pPr>
      <w:r w:rsidRPr="008B7614">
        <w:rPr>
          <w:sz w:val="24"/>
          <w:szCs w:val="24"/>
          <w:lang w:eastAsia="uk-UA"/>
        </w:rPr>
        <w:t>Місце України у світових сировинних і паливно-енергетичних ресурсах і ступінь забезпечення власних потреб.</w:t>
      </w:r>
      <w:r>
        <w:rPr>
          <w:sz w:val="24"/>
          <w:szCs w:val="24"/>
          <w:lang w:eastAsia="uk-UA"/>
        </w:rPr>
        <w:t xml:space="preserve"> </w:t>
      </w:r>
      <w:r w:rsidRPr="008B7614">
        <w:rPr>
          <w:sz w:val="24"/>
          <w:szCs w:val="24"/>
          <w:lang w:eastAsia="uk-UA"/>
        </w:rPr>
        <w:t>Кількісна та якісна оцінка природних ресурсів та природних умов. Балансові, промислові, геологічні, та прогнозні запаси сировини та палива. Характеристика природоресурсного потенціалу економічних районів. Оцінка їх сировинних, наливних, земельних, водних, рекреаційних ресурсів.</w:t>
      </w:r>
      <w:r>
        <w:rPr>
          <w:sz w:val="24"/>
          <w:szCs w:val="24"/>
          <w:lang w:eastAsia="uk-UA"/>
        </w:rPr>
        <w:t xml:space="preserve"> </w:t>
      </w:r>
      <w:r w:rsidRPr="008B7614">
        <w:rPr>
          <w:sz w:val="24"/>
          <w:szCs w:val="24"/>
          <w:lang w:eastAsia="uk-UA"/>
        </w:rPr>
        <w:t xml:space="preserve">Ресурсозабезпечення  як головний напрям використання </w:t>
      </w:r>
      <w:r>
        <w:rPr>
          <w:sz w:val="24"/>
          <w:szCs w:val="24"/>
          <w:lang w:eastAsia="uk-UA"/>
        </w:rPr>
        <w:t xml:space="preserve"> </w:t>
      </w:r>
      <w:r w:rsidRPr="008B7614">
        <w:rPr>
          <w:sz w:val="24"/>
          <w:szCs w:val="24"/>
          <w:lang w:eastAsia="uk-UA"/>
        </w:rPr>
        <w:t xml:space="preserve">природоресурсного потенціалу. Основні напрями ресурсозабезпечення та їх практична реалізація. Екологічні проблеми України. Охорона довкілля. Раціональне </w:t>
      </w:r>
      <w:r>
        <w:rPr>
          <w:sz w:val="24"/>
          <w:szCs w:val="24"/>
          <w:lang w:eastAsia="uk-UA"/>
        </w:rPr>
        <w:t xml:space="preserve"> </w:t>
      </w:r>
      <w:r w:rsidRPr="008B7614">
        <w:rPr>
          <w:sz w:val="24"/>
          <w:szCs w:val="24"/>
          <w:lang w:eastAsia="uk-UA"/>
        </w:rPr>
        <w:t>використання природних ресурсів.</w:t>
      </w:r>
    </w:p>
    <w:p w:rsidR="008538D4" w:rsidRDefault="008538D4" w:rsidP="00BE23FD">
      <w:pPr>
        <w:spacing w:line="240" w:lineRule="auto"/>
        <w:ind w:firstLine="0"/>
        <w:rPr>
          <w:noProof/>
          <w:color w:val="000000"/>
          <w:sz w:val="24"/>
          <w:szCs w:val="24"/>
          <w:lang w:eastAsia="ru-RU"/>
        </w:rPr>
      </w:pPr>
    </w:p>
    <w:p w:rsidR="008538D4" w:rsidRPr="006A3406" w:rsidRDefault="008538D4" w:rsidP="00BE23FD">
      <w:pPr>
        <w:spacing w:line="240" w:lineRule="auto"/>
        <w:rPr>
          <w:b/>
          <w:sz w:val="24"/>
          <w:szCs w:val="24"/>
        </w:rPr>
      </w:pPr>
      <w:r w:rsidRPr="006A3406">
        <w:rPr>
          <w:b/>
          <w:noProof/>
          <w:color w:val="000000"/>
          <w:sz w:val="24"/>
          <w:szCs w:val="24"/>
          <w:lang w:eastAsia="ru-RU"/>
        </w:rPr>
        <w:t xml:space="preserve">Тема 8. </w:t>
      </w:r>
      <w:r w:rsidRPr="006A3406">
        <w:rPr>
          <w:rStyle w:val="fontstyle01"/>
          <w:rFonts w:ascii="Times New Roman" w:hAnsi="Times New Roman"/>
          <w:b/>
          <w:sz w:val="24"/>
          <w:szCs w:val="24"/>
        </w:rPr>
        <w:t>Науково-технічний</w:t>
      </w:r>
      <w:r w:rsidRPr="006A3406">
        <w:rPr>
          <w:rStyle w:val="fontstyle01"/>
          <w:rFonts w:ascii="Times New Roman" w:hAnsi="Times New Roman"/>
          <w:b/>
          <w:sz w:val="24"/>
          <w:szCs w:val="24"/>
        </w:rPr>
        <w:t> </w:t>
      </w:r>
      <w:r w:rsidRPr="006A3406">
        <w:rPr>
          <w:rStyle w:val="fontstyle01"/>
          <w:rFonts w:ascii="Times New Roman" w:hAnsi="Times New Roman"/>
          <w:b/>
          <w:sz w:val="24"/>
          <w:szCs w:val="24"/>
        </w:rPr>
        <w:t>прогрес</w:t>
      </w:r>
      <w:r w:rsidRPr="006A3406">
        <w:rPr>
          <w:rStyle w:val="fontstyle01"/>
          <w:rFonts w:ascii="Times New Roman" w:hAnsi="Times New Roman"/>
          <w:b/>
          <w:sz w:val="24"/>
          <w:szCs w:val="24"/>
        </w:rPr>
        <w:t> </w:t>
      </w:r>
      <w:r w:rsidRPr="006A3406">
        <w:rPr>
          <w:rStyle w:val="fontstyle01"/>
          <w:rFonts w:ascii="Times New Roman" w:hAnsi="Times New Roman"/>
          <w:b/>
          <w:sz w:val="24"/>
          <w:szCs w:val="24"/>
        </w:rPr>
        <w:t>і</w:t>
      </w:r>
      <w:r w:rsidRPr="006A3406">
        <w:rPr>
          <w:rStyle w:val="fontstyle01"/>
          <w:rFonts w:ascii="Times New Roman" w:hAnsi="Times New Roman"/>
          <w:b/>
          <w:sz w:val="24"/>
          <w:szCs w:val="24"/>
        </w:rPr>
        <w:t> </w:t>
      </w:r>
      <w:r w:rsidRPr="006A3406">
        <w:rPr>
          <w:rStyle w:val="fontstyle01"/>
          <w:rFonts w:ascii="Times New Roman" w:hAnsi="Times New Roman"/>
          <w:b/>
          <w:sz w:val="24"/>
          <w:szCs w:val="24"/>
        </w:rPr>
        <w:t>розміщення</w:t>
      </w:r>
      <w:r w:rsidRPr="006A3406">
        <w:rPr>
          <w:rStyle w:val="fontstyle01"/>
          <w:rFonts w:ascii="Times New Roman" w:hAnsi="Times New Roman"/>
          <w:b/>
          <w:sz w:val="24"/>
          <w:szCs w:val="24"/>
        </w:rPr>
        <w:t> </w:t>
      </w:r>
      <w:r w:rsidRPr="006A3406">
        <w:rPr>
          <w:b/>
          <w:bCs/>
          <w:i/>
          <w:iCs/>
          <w:color w:val="000000"/>
          <w:sz w:val="24"/>
          <w:szCs w:val="24"/>
        </w:rPr>
        <w:t xml:space="preserve"> </w:t>
      </w:r>
      <w:r w:rsidRPr="006A3406">
        <w:rPr>
          <w:rStyle w:val="fontstyle01"/>
          <w:rFonts w:ascii="Times New Roman" w:hAnsi="Times New Roman"/>
          <w:b/>
          <w:sz w:val="24"/>
          <w:szCs w:val="24"/>
        </w:rPr>
        <w:t>продуктивних</w:t>
      </w:r>
      <w:r w:rsidRPr="006A3406">
        <w:rPr>
          <w:rStyle w:val="fontstyle01"/>
          <w:rFonts w:ascii="Times New Roman" w:hAnsi="Times New Roman"/>
          <w:b/>
          <w:sz w:val="24"/>
          <w:szCs w:val="24"/>
        </w:rPr>
        <w:t> </w:t>
      </w:r>
      <w:r w:rsidRPr="006A3406">
        <w:rPr>
          <w:rStyle w:val="fontstyle01"/>
          <w:rFonts w:ascii="Times New Roman" w:hAnsi="Times New Roman"/>
          <w:b/>
          <w:sz w:val="24"/>
          <w:szCs w:val="24"/>
        </w:rPr>
        <w:t>сил.</w:t>
      </w:r>
      <w:r w:rsidRPr="006A3406">
        <w:rPr>
          <w:rStyle w:val="fontstyle01"/>
          <w:rFonts w:ascii="Times New Roman" w:hAnsi="Times New Roman"/>
          <w:b/>
          <w:sz w:val="24"/>
          <w:szCs w:val="24"/>
        </w:rPr>
        <w:t> </w:t>
      </w:r>
      <w:r w:rsidRPr="006A3406">
        <w:rPr>
          <w:rStyle w:val="fontstyle01"/>
          <w:rFonts w:ascii="Times New Roman" w:hAnsi="Times New Roman"/>
          <w:b/>
          <w:sz w:val="24"/>
          <w:szCs w:val="24"/>
        </w:rPr>
        <w:t>Виробничий</w:t>
      </w:r>
      <w:r w:rsidRPr="006A3406">
        <w:rPr>
          <w:rStyle w:val="fontstyle01"/>
          <w:rFonts w:ascii="Times New Roman" w:hAnsi="Times New Roman"/>
          <w:b/>
          <w:sz w:val="24"/>
          <w:szCs w:val="24"/>
        </w:rPr>
        <w:t> </w:t>
      </w:r>
      <w:r w:rsidRPr="006A3406">
        <w:rPr>
          <w:rStyle w:val="fontstyle01"/>
          <w:rFonts w:ascii="Times New Roman" w:hAnsi="Times New Roman"/>
          <w:b/>
          <w:sz w:val="24"/>
          <w:szCs w:val="24"/>
        </w:rPr>
        <w:t>і</w:t>
      </w:r>
      <w:r w:rsidRPr="006A3406">
        <w:rPr>
          <w:rStyle w:val="fontstyle01"/>
          <w:rFonts w:ascii="Times New Roman" w:hAnsi="Times New Roman"/>
          <w:b/>
          <w:sz w:val="24"/>
          <w:szCs w:val="24"/>
        </w:rPr>
        <w:t> </w:t>
      </w:r>
      <w:r w:rsidRPr="006A3406">
        <w:rPr>
          <w:rStyle w:val="fontstyle01"/>
          <w:rFonts w:ascii="Times New Roman" w:hAnsi="Times New Roman"/>
          <w:b/>
          <w:sz w:val="24"/>
          <w:szCs w:val="24"/>
        </w:rPr>
        <w:t>науковий</w:t>
      </w:r>
      <w:r w:rsidRPr="006A3406">
        <w:rPr>
          <w:rStyle w:val="fontstyle01"/>
          <w:rFonts w:ascii="Times New Roman" w:hAnsi="Times New Roman"/>
          <w:b/>
          <w:sz w:val="24"/>
          <w:szCs w:val="24"/>
        </w:rPr>
        <w:t> </w:t>
      </w:r>
      <w:r w:rsidRPr="006A3406">
        <w:rPr>
          <w:rStyle w:val="fontstyle01"/>
          <w:rFonts w:ascii="Times New Roman" w:hAnsi="Times New Roman"/>
          <w:b/>
          <w:sz w:val="24"/>
          <w:szCs w:val="24"/>
        </w:rPr>
        <w:t>потенціали</w:t>
      </w:r>
      <w:r w:rsidRPr="006A3406">
        <w:rPr>
          <w:rStyle w:val="fontstyle01"/>
          <w:rFonts w:ascii="Times New Roman" w:hAnsi="Times New Roman"/>
          <w:b/>
          <w:sz w:val="24"/>
          <w:szCs w:val="24"/>
        </w:rPr>
        <w:t> </w:t>
      </w:r>
      <w:r w:rsidRPr="006A3406">
        <w:rPr>
          <w:rStyle w:val="fontstyle01"/>
          <w:rFonts w:ascii="Times New Roman" w:hAnsi="Times New Roman"/>
          <w:b/>
          <w:sz w:val="24"/>
          <w:szCs w:val="24"/>
        </w:rPr>
        <w:t>економіки.</w:t>
      </w:r>
    </w:p>
    <w:p w:rsidR="008538D4" w:rsidRPr="006A3406" w:rsidRDefault="008538D4" w:rsidP="00BE23FD">
      <w:pPr>
        <w:spacing w:line="240" w:lineRule="auto"/>
        <w:ind w:firstLine="0"/>
        <w:rPr>
          <w:b/>
          <w:noProof/>
          <w:color w:val="000000"/>
          <w:sz w:val="24"/>
          <w:szCs w:val="24"/>
          <w:lang w:eastAsia="ru-RU"/>
        </w:rPr>
      </w:pPr>
    </w:p>
    <w:p w:rsidR="008538D4" w:rsidRPr="006A3406" w:rsidRDefault="008538D4" w:rsidP="00BE23FD">
      <w:pPr>
        <w:spacing w:line="240" w:lineRule="auto"/>
        <w:ind w:firstLine="567"/>
        <w:rPr>
          <w:sz w:val="24"/>
          <w:szCs w:val="24"/>
          <w:lang w:eastAsia="uk-UA"/>
        </w:rPr>
      </w:pPr>
      <w:r w:rsidRPr="006A3406">
        <w:rPr>
          <w:sz w:val="24"/>
          <w:szCs w:val="24"/>
          <w:lang w:eastAsia="uk-UA"/>
        </w:rPr>
        <w:t xml:space="preserve">Взаємозв’язок техніки й територіальної організації виробництва. Вплив окремих напрямів науково-технічного прогресу на розміщення виробництва (зміни в технічній базі виробництва, впровадження </w:t>
      </w:r>
      <w:r w:rsidRPr="008350AA">
        <w:rPr>
          <w:sz w:val="24"/>
          <w:szCs w:val="24"/>
          <w:lang w:eastAsia="uk-UA"/>
        </w:rPr>
        <w:t xml:space="preserve"> </w:t>
      </w:r>
      <w:r w:rsidRPr="006A3406">
        <w:rPr>
          <w:sz w:val="24"/>
          <w:szCs w:val="24"/>
          <w:lang w:eastAsia="uk-UA"/>
        </w:rPr>
        <w:t>новітніх технологій і матеріалів, зміни в енергетичній базі тощо).</w:t>
      </w:r>
      <w:r w:rsidRPr="008350AA">
        <w:rPr>
          <w:sz w:val="24"/>
          <w:szCs w:val="24"/>
          <w:lang w:eastAsia="uk-UA"/>
        </w:rPr>
        <w:t xml:space="preserve"> </w:t>
      </w:r>
      <w:r w:rsidRPr="006A3406">
        <w:rPr>
          <w:sz w:val="24"/>
          <w:szCs w:val="24"/>
          <w:lang w:eastAsia="uk-UA"/>
        </w:rPr>
        <w:t xml:space="preserve">Територіальні відмінності у виробничому потенціалі економіки </w:t>
      </w:r>
      <w:r w:rsidRPr="008350AA">
        <w:rPr>
          <w:sz w:val="24"/>
          <w:szCs w:val="24"/>
          <w:lang w:eastAsia="uk-UA"/>
        </w:rPr>
        <w:t xml:space="preserve"> </w:t>
      </w:r>
      <w:r w:rsidRPr="006A3406">
        <w:rPr>
          <w:sz w:val="24"/>
          <w:szCs w:val="24"/>
          <w:lang w:eastAsia="uk-UA"/>
        </w:rPr>
        <w:t>(розміщення основних виробничих фондів, фондоозброєність праці, фондомісткість, фондовіддача).</w:t>
      </w:r>
      <w:r w:rsidRPr="008350AA">
        <w:rPr>
          <w:sz w:val="24"/>
          <w:szCs w:val="24"/>
          <w:lang w:eastAsia="uk-UA"/>
        </w:rPr>
        <w:t xml:space="preserve"> </w:t>
      </w:r>
      <w:r w:rsidRPr="006A3406">
        <w:rPr>
          <w:sz w:val="24"/>
          <w:szCs w:val="24"/>
          <w:lang w:eastAsia="uk-UA"/>
        </w:rPr>
        <w:t>Територіальна структура наукового потенціалу. Розміщення наукових установ різного профілю.</w:t>
      </w:r>
    </w:p>
    <w:p w:rsidR="008538D4" w:rsidRDefault="008538D4" w:rsidP="00BE23FD">
      <w:pPr>
        <w:spacing w:line="240" w:lineRule="auto"/>
        <w:ind w:firstLine="0"/>
        <w:rPr>
          <w:b/>
          <w:sz w:val="24"/>
          <w:szCs w:val="24"/>
          <w:lang w:eastAsia="ru-RU"/>
        </w:rPr>
      </w:pPr>
    </w:p>
    <w:p w:rsidR="008538D4" w:rsidRPr="004F5A38" w:rsidRDefault="008538D4" w:rsidP="00BE23FD">
      <w:pPr>
        <w:widowControl w:val="0"/>
        <w:tabs>
          <w:tab w:val="left" w:pos="0"/>
        </w:tabs>
        <w:spacing w:line="240" w:lineRule="auto"/>
        <w:ind w:firstLine="0"/>
        <w:rPr>
          <w:sz w:val="24"/>
          <w:szCs w:val="24"/>
          <w:lang w:eastAsia="ru-RU"/>
        </w:rPr>
      </w:pPr>
      <w:r w:rsidRPr="00D20ADC">
        <w:rPr>
          <w:b/>
          <w:sz w:val="24"/>
          <w:szCs w:val="24"/>
          <w:lang w:eastAsia="ru-RU"/>
        </w:rPr>
        <w:t>Змістовий модуль 2.</w:t>
      </w:r>
      <w:r>
        <w:rPr>
          <w:b/>
          <w:sz w:val="24"/>
          <w:szCs w:val="24"/>
          <w:lang w:eastAsia="ru-RU"/>
        </w:rPr>
        <w:t xml:space="preserve"> </w:t>
      </w:r>
      <w:r w:rsidRPr="00C65313">
        <w:rPr>
          <w:b/>
          <w:noProof/>
          <w:color w:val="000000"/>
          <w:sz w:val="24"/>
          <w:szCs w:val="24"/>
          <w:lang w:eastAsia="ru-RU"/>
        </w:rPr>
        <w:t>Економічні райони та регіональний розвиток</w:t>
      </w:r>
      <w:r w:rsidRPr="00C65313">
        <w:rPr>
          <w:b/>
          <w:sz w:val="24"/>
          <w:szCs w:val="24"/>
          <w:lang w:eastAsia="ru-RU"/>
        </w:rPr>
        <w:t>.</w:t>
      </w:r>
    </w:p>
    <w:p w:rsidR="008538D4" w:rsidRPr="0057211C" w:rsidRDefault="008538D4" w:rsidP="00BE23FD">
      <w:pPr>
        <w:spacing w:line="240" w:lineRule="auto"/>
        <w:ind w:firstLine="0"/>
        <w:rPr>
          <w:b/>
          <w:color w:val="000000"/>
          <w:sz w:val="24"/>
          <w:szCs w:val="24"/>
        </w:rPr>
      </w:pPr>
      <w:r w:rsidRPr="0057211C">
        <w:rPr>
          <w:b/>
          <w:color w:val="000000"/>
          <w:sz w:val="24"/>
          <w:szCs w:val="24"/>
          <w:lang w:val="ru-RU"/>
        </w:rPr>
        <w:t>Тема</w:t>
      </w:r>
      <w:r w:rsidRPr="0057211C">
        <w:rPr>
          <w:b/>
          <w:color w:val="000000"/>
          <w:sz w:val="24"/>
          <w:szCs w:val="24"/>
          <w:lang w:val="ru-RU"/>
        </w:rPr>
        <w:t> </w:t>
      </w:r>
      <w:r w:rsidRPr="0057211C">
        <w:rPr>
          <w:b/>
          <w:color w:val="000000"/>
          <w:sz w:val="24"/>
          <w:szCs w:val="24"/>
          <w:lang w:val="ru-RU"/>
        </w:rPr>
        <w:t>9.</w:t>
      </w:r>
      <w:r w:rsidRPr="0057211C">
        <w:rPr>
          <w:b/>
          <w:color w:val="000000"/>
          <w:sz w:val="24"/>
          <w:szCs w:val="24"/>
          <w:lang w:val="ru-RU"/>
        </w:rPr>
        <w:t> </w:t>
      </w:r>
      <w:r w:rsidRPr="0057211C">
        <w:rPr>
          <w:b/>
          <w:color w:val="000000"/>
          <w:sz w:val="24"/>
          <w:szCs w:val="24"/>
          <w:lang w:val="ru-RU"/>
        </w:rPr>
        <w:t>Народногосподарський</w:t>
      </w:r>
      <w:r w:rsidRPr="0057211C">
        <w:rPr>
          <w:b/>
          <w:color w:val="000000"/>
          <w:sz w:val="24"/>
          <w:szCs w:val="24"/>
          <w:lang w:val="ru-RU"/>
        </w:rPr>
        <w:t> </w:t>
      </w:r>
      <w:r w:rsidRPr="0057211C">
        <w:rPr>
          <w:b/>
          <w:color w:val="000000"/>
          <w:sz w:val="24"/>
          <w:szCs w:val="24"/>
        </w:rPr>
        <w:t xml:space="preserve"> </w:t>
      </w:r>
      <w:r w:rsidRPr="0057211C">
        <w:rPr>
          <w:b/>
          <w:color w:val="000000"/>
          <w:sz w:val="24"/>
          <w:szCs w:val="24"/>
          <w:lang w:val="ru-RU"/>
        </w:rPr>
        <w:t>комплекс</w:t>
      </w:r>
      <w:r w:rsidRPr="0057211C">
        <w:rPr>
          <w:b/>
          <w:color w:val="000000"/>
          <w:sz w:val="24"/>
          <w:szCs w:val="24"/>
          <w:lang w:val="ru-RU"/>
        </w:rPr>
        <w:t> </w:t>
      </w:r>
      <w:r w:rsidRPr="0057211C">
        <w:rPr>
          <w:b/>
          <w:color w:val="000000"/>
          <w:sz w:val="24"/>
          <w:szCs w:val="24"/>
        </w:rPr>
        <w:t xml:space="preserve"> У</w:t>
      </w:r>
      <w:r w:rsidRPr="0057211C">
        <w:rPr>
          <w:b/>
          <w:color w:val="000000"/>
          <w:sz w:val="24"/>
          <w:szCs w:val="24"/>
          <w:lang w:val="ru-RU"/>
        </w:rPr>
        <w:t>країни.</w:t>
      </w:r>
      <w:r w:rsidRPr="0057211C">
        <w:rPr>
          <w:b/>
          <w:color w:val="000000"/>
          <w:sz w:val="24"/>
          <w:szCs w:val="24"/>
          <w:lang w:val="ru-RU"/>
        </w:rPr>
        <w:t> </w:t>
      </w:r>
      <w:r w:rsidRPr="0057211C">
        <w:rPr>
          <w:b/>
          <w:color w:val="000000"/>
          <w:sz w:val="24"/>
          <w:szCs w:val="24"/>
        </w:rPr>
        <w:t xml:space="preserve"> </w:t>
      </w:r>
      <w:r w:rsidRPr="0057211C">
        <w:rPr>
          <w:b/>
          <w:color w:val="000000"/>
          <w:sz w:val="24"/>
          <w:szCs w:val="24"/>
          <w:lang w:val="ru-RU"/>
        </w:rPr>
        <w:t>Його</w:t>
      </w:r>
      <w:r w:rsidRPr="0057211C">
        <w:rPr>
          <w:b/>
          <w:color w:val="000000"/>
          <w:sz w:val="24"/>
          <w:szCs w:val="24"/>
        </w:rPr>
        <w:t xml:space="preserve"> </w:t>
      </w:r>
      <w:r w:rsidRPr="0057211C">
        <w:rPr>
          <w:b/>
          <w:color w:val="000000"/>
          <w:sz w:val="24"/>
          <w:szCs w:val="24"/>
          <w:lang w:val="ru-RU"/>
        </w:rPr>
        <w:t> </w:t>
      </w:r>
      <w:r w:rsidRPr="0057211C">
        <w:rPr>
          <w:b/>
          <w:color w:val="000000"/>
          <w:sz w:val="24"/>
          <w:szCs w:val="24"/>
          <w:lang w:val="ru-RU"/>
        </w:rPr>
        <w:t>галузева</w:t>
      </w:r>
      <w:r w:rsidRPr="0057211C">
        <w:rPr>
          <w:b/>
          <w:color w:val="000000"/>
          <w:sz w:val="24"/>
          <w:szCs w:val="24"/>
          <w:lang w:val="ru-RU"/>
        </w:rPr>
        <w:t> </w:t>
      </w:r>
      <w:r w:rsidRPr="0057211C">
        <w:rPr>
          <w:b/>
          <w:color w:val="000000"/>
          <w:sz w:val="24"/>
          <w:szCs w:val="24"/>
          <w:lang w:val="ru-RU"/>
        </w:rPr>
        <w:t>і</w:t>
      </w:r>
      <w:r w:rsidRPr="0057211C">
        <w:rPr>
          <w:b/>
          <w:color w:val="000000"/>
          <w:sz w:val="24"/>
          <w:szCs w:val="24"/>
        </w:rPr>
        <w:t xml:space="preserve"> </w:t>
      </w:r>
      <w:r w:rsidRPr="0057211C">
        <w:rPr>
          <w:b/>
          <w:color w:val="000000"/>
          <w:sz w:val="24"/>
          <w:szCs w:val="24"/>
          <w:lang w:val="ru-RU"/>
        </w:rPr>
        <w:t>територіальна</w:t>
      </w:r>
      <w:r w:rsidRPr="0057211C">
        <w:rPr>
          <w:b/>
          <w:color w:val="000000"/>
          <w:sz w:val="24"/>
          <w:szCs w:val="24"/>
          <w:lang w:val="ru-RU"/>
        </w:rPr>
        <w:t> </w:t>
      </w:r>
      <w:r w:rsidRPr="0057211C">
        <w:rPr>
          <w:b/>
          <w:color w:val="000000"/>
          <w:sz w:val="24"/>
          <w:szCs w:val="24"/>
          <w:lang w:val="ru-RU"/>
        </w:rPr>
        <w:t>структура</w:t>
      </w:r>
      <w:r w:rsidRPr="0057211C">
        <w:rPr>
          <w:b/>
          <w:color w:val="000000"/>
          <w:sz w:val="24"/>
          <w:szCs w:val="24"/>
        </w:rPr>
        <w:t>.</w:t>
      </w:r>
    </w:p>
    <w:p w:rsidR="008538D4" w:rsidRPr="00091692" w:rsidRDefault="008538D4" w:rsidP="00BE23FD">
      <w:pPr>
        <w:spacing w:line="240" w:lineRule="auto"/>
        <w:ind w:firstLine="567"/>
        <w:rPr>
          <w:sz w:val="24"/>
          <w:szCs w:val="24"/>
          <w:lang w:eastAsia="uk-UA"/>
        </w:rPr>
      </w:pPr>
      <w:r w:rsidRPr="00091692">
        <w:rPr>
          <w:sz w:val="24"/>
          <w:szCs w:val="24"/>
          <w:lang w:eastAsia="uk-UA"/>
        </w:rPr>
        <w:t>Економіка країни</w:t>
      </w:r>
      <w:r w:rsidRPr="0057211C">
        <w:rPr>
          <w:sz w:val="24"/>
          <w:szCs w:val="24"/>
          <w:lang w:eastAsia="uk-UA"/>
        </w:rPr>
        <w:t xml:space="preserve"> як єдиний народногосподарський </w:t>
      </w:r>
      <w:r w:rsidRPr="00091692">
        <w:rPr>
          <w:sz w:val="24"/>
          <w:szCs w:val="24"/>
          <w:lang w:eastAsia="uk-UA"/>
        </w:rPr>
        <w:t xml:space="preserve">комплекс. Місце в </w:t>
      </w:r>
      <w:r w:rsidRPr="0057211C">
        <w:rPr>
          <w:sz w:val="24"/>
          <w:szCs w:val="24"/>
          <w:lang w:eastAsia="uk-UA"/>
        </w:rPr>
        <w:t xml:space="preserve"> </w:t>
      </w:r>
      <w:r w:rsidRPr="00091692">
        <w:rPr>
          <w:sz w:val="24"/>
          <w:szCs w:val="24"/>
          <w:lang w:eastAsia="uk-UA"/>
        </w:rPr>
        <w:t xml:space="preserve">світовому промисловому і сільськогосподарському виробництві. Структура народного господарства. Структурні зрушення і тенденції розміщення галузей </w:t>
      </w:r>
      <w:r w:rsidRPr="0057211C">
        <w:rPr>
          <w:sz w:val="24"/>
          <w:szCs w:val="24"/>
          <w:lang w:eastAsia="uk-UA"/>
        </w:rPr>
        <w:t xml:space="preserve"> </w:t>
      </w:r>
      <w:r w:rsidRPr="00091692">
        <w:rPr>
          <w:sz w:val="24"/>
          <w:szCs w:val="24"/>
          <w:lang w:eastAsia="uk-UA"/>
        </w:rPr>
        <w:t>народного господарства.</w:t>
      </w:r>
    </w:p>
    <w:p w:rsidR="008538D4" w:rsidRPr="00091692" w:rsidRDefault="008538D4" w:rsidP="00BE23FD">
      <w:pPr>
        <w:spacing w:line="240" w:lineRule="auto"/>
        <w:ind w:firstLine="0"/>
        <w:rPr>
          <w:sz w:val="24"/>
          <w:szCs w:val="24"/>
          <w:lang w:eastAsia="uk-UA"/>
        </w:rPr>
      </w:pPr>
      <w:r w:rsidRPr="00091692">
        <w:rPr>
          <w:sz w:val="24"/>
          <w:szCs w:val="24"/>
          <w:lang w:eastAsia="uk-UA"/>
        </w:rPr>
        <w:t>Виробничий потенціал народного господарства  та його розміщення. Основні</w:t>
      </w:r>
      <w:r>
        <w:rPr>
          <w:sz w:val="24"/>
          <w:szCs w:val="24"/>
          <w:lang w:eastAsia="uk-UA"/>
        </w:rPr>
        <w:t xml:space="preserve"> галузі народного господарства. </w:t>
      </w:r>
      <w:r w:rsidRPr="00091692">
        <w:rPr>
          <w:sz w:val="24"/>
          <w:szCs w:val="24"/>
          <w:lang w:eastAsia="uk-UA"/>
        </w:rPr>
        <w:t>Промисловість як фактор, що визначає територіальну організацію господарства.</w:t>
      </w:r>
      <w:r>
        <w:rPr>
          <w:sz w:val="24"/>
          <w:szCs w:val="24"/>
          <w:lang w:eastAsia="uk-UA"/>
        </w:rPr>
        <w:t xml:space="preserve"> </w:t>
      </w:r>
      <w:r w:rsidRPr="00091692">
        <w:rPr>
          <w:sz w:val="24"/>
          <w:szCs w:val="24"/>
          <w:lang w:eastAsia="uk-UA"/>
        </w:rPr>
        <w:t xml:space="preserve">Роль паливно-енергетичного комплексу в народному господарстві та його структура. Порівняльна забезпеченість вугіллям економічних районів. Нафтова промисловість. Газова промисловість. Електроенергетика. Можливості використання невичерпних джерел. </w:t>
      </w:r>
    </w:p>
    <w:p w:rsidR="008538D4" w:rsidRPr="00091692" w:rsidRDefault="008538D4" w:rsidP="00BE23FD">
      <w:pPr>
        <w:spacing w:line="240" w:lineRule="auto"/>
        <w:ind w:firstLine="567"/>
        <w:rPr>
          <w:sz w:val="24"/>
          <w:szCs w:val="24"/>
          <w:lang w:eastAsia="uk-UA"/>
        </w:rPr>
      </w:pPr>
      <w:r w:rsidRPr="00091692">
        <w:rPr>
          <w:sz w:val="24"/>
          <w:szCs w:val="24"/>
          <w:lang w:eastAsia="uk-UA"/>
        </w:rPr>
        <w:t xml:space="preserve">Місце металургійного комплексу в економіці та його структура. </w:t>
      </w:r>
      <w:r>
        <w:rPr>
          <w:sz w:val="24"/>
          <w:szCs w:val="24"/>
          <w:lang w:eastAsia="uk-UA"/>
        </w:rPr>
        <w:t xml:space="preserve"> </w:t>
      </w:r>
      <w:r w:rsidRPr="00091692">
        <w:rPr>
          <w:sz w:val="24"/>
          <w:szCs w:val="24"/>
          <w:lang w:eastAsia="uk-UA"/>
        </w:rPr>
        <w:t>Основні проблеми та перспективи розвитку галузі.</w:t>
      </w:r>
      <w:r>
        <w:rPr>
          <w:sz w:val="24"/>
          <w:szCs w:val="24"/>
          <w:lang w:eastAsia="uk-UA"/>
        </w:rPr>
        <w:t xml:space="preserve"> </w:t>
      </w:r>
      <w:r w:rsidRPr="00091692">
        <w:rPr>
          <w:sz w:val="24"/>
          <w:szCs w:val="24"/>
          <w:lang w:eastAsia="uk-UA"/>
        </w:rPr>
        <w:t xml:space="preserve">Структура машинобудівного комплексу. Фактори, що впливають на </w:t>
      </w:r>
      <w:r w:rsidRPr="0057211C">
        <w:rPr>
          <w:sz w:val="24"/>
          <w:szCs w:val="24"/>
          <w:lang w:eastAsia="uk-UA"/>
        </w:rPr>
        <w:t xml:space="preserve">розвиток та розміщення </w:t>
      </w:r>
      <w:r w:rsidRPr="00091692">
        <w:rPr>
          <w:sz w:val="24"/>
          <w:szCs w:val="24"/>
          <w:lang w:eastAsia="uk-UA"/>
        </w:rPr>
        <w:t xml:space="preserve">машинобудування. </w:t>
      </w:r>
    </w:p>
    <w:p w:rsidR="008538D4" w:rsidRPr="00091692" w:rsidRDefault="008538D4" w:rsidP="00BE23FD">
      <w:pPr>
        <w:spacing w:line="240" w:lineRule="auto"/>
        <w:ind w:firstLine="567"/>
        <w:rPr>
          <w:sz w:val="24"/>
          <w:szCs w:val="24"/>
          <w:lang w:eastAsia="uk-UA"/>
        </w:rPr>
      </w:pPr>
      <w:r w:rsidRPr="00091692">
        <w:rPr>
          <w:sz w:val="24"/>
          <w:szCs w:val="24"/>
          <w:lang w:eastAsia="uk-UA"/>
        </w:rPr>
        <w:t>Структура хіміко-лісового комплексу. Структура хімічної промисловості.</w:t>
      </w:r>
      <w:r>
        <w:rPr>
          <w:sz w:val="24"/>
          <w:szCs w:val="24"/>
          <w:lang w:eastAsia="uk-UA"/>
        </w:rPr>
        <w:t xml:space="preserve"> </w:t>
      </w:r>
      <w:r w:rsidRPr="00091692">
        <w:rPr>
          <w:sz w:val="24"/>
          <w:szCs w:val="24"/>
          <w:lang w:eastAsia="uk-UA"/>
        </w:rPr>
        <w:t xml:space="preserve">Особливості розміщення галузей основної хімії та хімії органічного синтезу. Лісова та деревообробна промисловість. Проблеми та перспективи розвитку галузі. </w:t>
      </w:r>
    </w:p>
    <w:p w:rsidR="008538D4" w:rsidRPr="00091692" w:rsidRDefault="008538D4" w:rsidP="00BE23FD">
      <w:pPr>
        <w:spacing w:line="240" w:lineRule="auto"/>
        <w:ind w:firstLine="567"/>
        <w:rPr>
          <w:sz w:val="24"/>
          <w:szCs w:val="24"/>
          <w:lang w:eastAsia="uk-UA"/>
        </w:rPr>
      </w:pPr>
      <w:r w:rsidRPr="00091692">
        <w:rPr>
          <w:sz w:val="24"/>
          <w:szCs w:val="24"/>
          <w:lang w:eastAsia="uk-UA"/>
        </w:rPr>
        <w:t>Структура і форми територіальної організації агропромислового комплексу (АПК).</w:t>
      </w:r>
      <w:r>
        <w:rPr>
          <w:sz w:val="24"/>
          <w:szCs w:val="24"/>
          <w:lang w:eastAsia="uk-UA"/>
        </w:rPr>
        <w:t xml:space="preserve"> </w:t>
      </w:r>
      <w:r w:rsidRPr="00091692">
        <w:rPr>
          <w:sz w:val="24"/>
          <w:szCs w:val="24"/>
          <w:lang w:eastAsia="uk-UA"/>
        </w:rPr>
        <w:t>Харчова промисловість. Основні галузі</w:t>
      </w:r>
      <w:r>
        <w:rPr>
          <w:sz w:val="24"/>
          <w:szCs w:val="24"/>
          <w:lang w:eastAsia="uk-UA"/>
        </w:rPr>
        <w:t xml:space="preserve">. </w:t>
      </w:r>
      <w:r w:rsidRPr="00091692">
        <w:rPr>
          <w:sz w:val="24"/>
          <w:szCs w:val="24"/>
          <w:lang w:eastAsia="uk-UA"/>
        </w:rPr>
        <w:t xml:space="preserve"> Транспортна система. Характеристика окремих видів транспорту (залізничного, морського, річкового, автомобільного, повіт</w:t>
      </w:r>
      <w:r>
        <w:rPr>
          <w:sz w:val="24"/>
          <w:szCs w:val="24"/>
          <w:lang w:eastAsia="uk-UA"/>
        </w:rPr>
        <w:t>ряного, трубопровідного</w:t>
      </w:r>
      <w:r w:rsidRPr="00091692">
        <w:rPr>
          <w:sz w:val="24"/>
          <w:szCs w:val="24"/>
          <w:lang w:eastAsia="uk-UA"/>
        </w:rPr>
        <w:t xml:space="preserve">), їх взаємодія в транспортних вузлах. Зв’язок як галузь народного господарства. Основні підгалузі. </w:t>
      </w:r>
    </w:p>
    <w:p w:rsidR="008538D4" w:rsidRPr="008350AA" w:rsidRDefault="008538D4" w:rsidP="00BE23FD">
      <w:pPr>
        <w:spacing w:line="240" w:lineRule="auto"/>
        <w:rPr>
          <w:rStyle w:val="fontstyle01"/>
          <w:rFonts w:ascii="Times New Roman" w:hAnsi="Times New Roman"/>
          <w:b/>
          <w:sz w:val="24"/>
          <w:szCs w:val="24"/>
        </w:rPr>
      </w:pPr>
    </w:p>
    <w:p w:rsidR="008538D4" w:rsidRPr="008350AA" w:rsidRDefault="008538D4" w:rsidP="00BE23FD">
      <w:pPr>
        <w:spacing w:line="240" w:lineRule="auto"/>
        <w:ind w:firstLine="0"/>
        <w:rPr>
          <w:b/>
          <w:color w:val="000000"/>
          <w:sz w:val="24"/>
          <w:szCs w:val="24"/>
        </w:rPr>
      </w:pPr>
      <w:r w:rsidRPr="008350AA">
        <w:rPr>
          <w:rStyle w:val="fontstyle01"/>
          <w:rFonts w:ascii="Times New Roman" w:hAnsi="Times New Roman"/>
          <w:b/>
          <w:sz w:val="24"/>
          <w:szCs w:val="24"/>
        </w:rPr>
        <w:t>Тема</w:t>
      </w:r>
      <w:r w:rsidRPr="008350AA">
        <w:rPr>
          <w:rStyle w:val="fontstyle01"/>
          <w:rFonts w:ascii="Times New Roman" w:hAnsi="Times New Roman"/>
          <w:b/>
          <w:sz w:val="24"/>
          <w:szCs w:val="24"/>
        </w:rPr>
        <w:t> </w:t>
      </w:r>
      <w:r w:rsidRPr="008350AA">
        <w:rPr>
          <w:rStyle w:val="fontstyle01"/>
          <w:rFonts w:ascii="Times New Roman" w:hAnsi="Times New Roman"/>
          <w:b/>
          <w:sz w:val="24"/>
          <w:szCs w:val="24"/>
        </w:rPr>
        <w:t>10.</w:t>
      </w:r>
      <w:r w:rsidRPr="008350AA">
        <w:rPr>
          <w:rStyle w:val="fontstyle01"/>
          <w:rFonts w:ascii="Times New Roman" w:hAnsi="Times New Roman"/>
          <w:b/>
          <w:sz w:val="24"/>
          <w:szCs w:val="24"/>
        </w:rPr>
        <w:t> </w:t>
      </w:r>
      <w:r w:rsidRPr="008350AA">
        <w:rPr>
          <w:rStyle w:val="fontstyle01"/>
          <w:rFonts w:ascii="Times New Roman" w:hAnsi="Times New Roman"/>
          <w:b/>
          <w:sz w:val="24"/>
          <w:szCs w:val="24"/>
        </w:rPr>
        <w:t>Міжгалузеві</w:t>
      </w:r>
      <w:r w:rsidRPr="008350AA">
        <w:rPr>
          <w:rStyle w:val="fontstyle01"/>
          <w:rFonts w:ascii="Times New Roman" w:hAnsi="Times New Roman"/>
          <w:b/>
          <w:sz w:val="24"/>
          <w:szCs w:val="24"/>
        </w:rPr>
        <w:t> </w:t>
      </w:r>
      <w:r w:rsidRPr="008350AA">
        <w:rPr>
          <w:rStyle w:val="fontstyle01"/>
          <w:rFonts w:ascii="Times New Roman" w:hAnsi="Times New Roman"/>
          <w:b/>
          <w:sz w:val="24"/>
          <w:szCs w:val="24"/>
        </w:rPr>
        <w:t>комплекси</w:t>
      </w:r>
      <w:r w:rsidRPr="008350AA">
        <w:rPr>
          <w:rStyle w:val="fontstyle01"/>
          <w:rFonts w:ascii="Times New Roman" w:hAnsi="Times New Roman"/>
          <w:b/>
          <w:sz w:val="24"/>
          <w:szCs w:val="24"/>
        </w:rPr>
        <w:t> </w:t>
      </w:r>
      <w:r w:rsidRPr="008350AA">
        <w:rPr>
          <w:rStyle w:val="fontstyle01"/>
          <w:rFonts w:ascii="Times New Roman" w:hAnsi="Times New Roman"/>
          <w:b/>
          <w:sz w:val="24"/>
          <w:szCs w:val="24"/>
        </w:rPr>
        <w:t>як</w:t>
      </w:r>
      <w:r w:rsidRPr="008350AA">
        <w:rPr>
          <w:rStyle w:val="fontstyle01"/>
          <w:rFonts w:ascii="Times New Roman" w:hAnsi="Times New Roman"/>
          <w:b/>
          <w:sz w:val="24"/>
          <w:szCs w:val="24"/>
        </w:rPr>
        <w:t> </w:t>
      </w:r>
      <w:r w:rsidRPr="008350AA">
        <w:rPr>
          <w:rStyle w:val="fontstyle01"/>
          <w:rFonts w:ascii="Times New Roman" w:hAnsi="Times New Roman"/>
          <w:b/>
          <w:sz w:val="24"/>
          <w:szCs w:val="24"/>
        </w:rPr>
        <w:t>складні</w:t>
      </w:r>
      <w:r w:rsidRPr="008350AA">
        <w:rPr>
          <w:rStyle w:val="fontstyle01"/>
          <w:rFonts w:ascii="Times New Roman" w:hAnsi="Times New Roman"/>
          <w:b/>
          <w:sz w:val="24"/>
          <w:szCs w:val="24"/>
        </w:rPr>
        <w:t> </w:t>
      </w:r>
      <w:r w:rsidRPr="008350AA">
        <w:rPr>
          <w:rStyle w:val="fontstyle01"/>
          <w:rFonts w:ascii="Times New Roman" w:hAnsi="Times New Roman"/>
          <w:b/>
          <w:sz w:val="24"/>
          <w:szCs w:val="24"/>
        </w:rPr>
        <w:t>структурні</w:t>
      </w:r>
      <w:r w:rsidRPr="008350AA">
        <w:rPr>
          <w:rStyle w:val="fontstyle01"/>
          <w:rFonts w:ascii="Times New Roman" w:hAnsi="Times New Roman"/>
          <w:b/>
          <w:sz w:val="24"/>
          <w:szCs w:val="24"/>
        </w:rPr>
        <w:t> </w:t>
      </w:r>
      <w:r w:rsidRPr="008350AA">
        <w:rPr>
          <w:rStyle w:val="fontstyle01"/>
          <w:rFonts w:ascii="Times New Roman" w:hAnsi="Times New Roman"/>
          <w:b/>
          <w:sz w:val="24"/>
          <w:szCs w:val="24"/>
        </w:rPr>
        <w:t>утворення.</w:t>
      </w:r>
    </w:p>
    <w:p w:rsidR="008538D4" w:rsidRPr="00D20ADC" w:rsidRDefault="008538D4" w:rsidP="00BE23FD">
      <w:pPr>
        <w:spacing w:line="240" w:lineRule="auto"/>
        <w:ind w:firstLine="567"/>
        <w:rPr>
          <w:noProof/>
          <w:color w:val="000000"/>
          <w:sz w:val="24"/>
          <w:szCs w:val="24"/>
          <w:lang w:eastAsia="ru-RU"/>
        </w:rPr>
      </w:pPr>
      <w:r w:rsidRPr="00D20ADC">
        <w:rPr>
          <w:noProof/>
          <w:color w:val="000000"/>
          <w:sz w:val="24"/>
          <w:szCs w:val="24"/>
          <w:lang w:eastAsia="ru-RU"/>
        </w:rPr>
        <w:t>Суть і класифікація міжгалузевих комплексів. Міжгалузеві регіональні комплекси мінерально-промислової, агропромислової, лісопромислової, морепромислової орієнтації. Цільовий та технологічний підходи до виділення міжгалузевих комплексів. Виробничі програми міжгалузевих регіональних комплексів. Основні цілі міжгалузевого комплексу.</w:t>
      </w:r>
    </w:p>
    <w:p w:rsidR="008538D4" w:rsidRPr="00D20ADC" w:rsidRDefault="008538D4" w:rsidP="00BE23FD">
      <w:pPr>
        <w:spacing w:line="240" w:lineRule="auto"/>
        <w:ind w:firstLine="567"/>
        <w:rPr>
          <w:noProof/>
          <w:color w:val="000000"/>
          <w:sz w:val="24"/>
          <w:szCs w:val="24"/>
          <w:lang w:eastAsia="ru-RU"/>
        </w:rPr>
      </w:pPr>
      <w:r w:rsidRPr="00D20ADC">
        <w:rPr>
          <w:noProof/>
          <w:color w:val="000000"/>
          <w:sz w:val="24"/>
          <w:szCs w:val="24"/>
          <w:lang w:eastAsia="ru-RU"/>
        </w:rPr>
        <w:t>Паливно-енергетичний, металургійний, машинобудівний, хіміко-лісовий, будівельний комплекси. Комплекс галузей легкої промисловості. Агропромисловий комплекс. Рекреаційний комплекс.</w:t>
      </w:r>
    </w:p>
    <w:p w:rsidR="008538D4" w:rsidRDefault="008538D4" w:rsidP="00BE23FD">
      <w:pPr>
        <w:spacing w:line="240" w:lineRule="auto"/>
        <w:ind w:firstLine="0"/>
        <w:rPr>
          <w:b/>
          <w:noProof/>
          <w:color w:val="000000"/>
          <w:sz w:val="24"/>
          <w:szCs w:val="24"/>
          <w:lang w:eastAsia="ru-RU"/>
        </w:rPr>
      </w:pPr>
    </w:p>
    <w:p w:rsidR="008538D4" w:rsidRPr="00D20ADC" w:rsidRDefault="008538D4" w:rsidP="00BE23FD">
      <w:pPr>
        <w:spacing w:line="240" w:lineRule="auto"/>
        <w:ind w:firstLine="0"/>
        <w:rPr>
          <w:b/>
          <w:noProof/>
          <w:color w:val="000000"/>
          <w:sz w:val="24"/>
          <w:szCs w:val="24"/>
          <w:lang w:eastAsia="ru-RU"/>
        </w:rPr>
      </w:pPr>
      <w:r>
        <w:rPr>
          <w:b/>
          <w:noProof/>
          <w:color w:val="000000"/>
          <w:sz w:val="24"/>
          <w:szCs w:val="24"/>
          <w:lang w:eastAsia="ru-RU"/>
        </w:rPr>
        <w:t>Тема 11</w:t>
      </w:r>
      <w:r w:rsidRPr="003C38F9">
        <w:rPr>
          <w:b/>
          <w:noProof/>
          <w:color w:val="000000"/>
          <w:sz w:val="24"/>
          <w:szCs w:val="24"/>
          <w:lang w:eastAsia="ru-RU"/>
        </w:rPr>
        <w:t>.</w:t>
      </w:r>
      <w:r w:rsidRPr="00D20ADC">
        <w:rPr>
          <w:noProof/>
          <w:color w:val="000000"/>
          <w:sz w:val="24"/>
          <w:szCs w:val="24"/>
          <w:lang w:eastAsia="ru-RU"/>
        </w:rPr>
        <w:t xml:space="preserve"> </w:t>
      </w:r>
      <w:r w:rsidRPr="00D20ADC">
        <w:rPr>
          <w:b/>
          <w:noProof/>
          <w:color w:val="000000"/>
          <w:sz w:val="24"/>
          <w:szCs w:val="24"/>
          <w:lang w:eastAsia="ru-RU"/>
        </w:rPr>
        <w:t>Економіка України як єдність регіональних соціально-економічних систем</w:t>
      </w:r>
      <w:r>
        <w:rPr>
          <w:b/>
          <w:noProof/>
          <w:color w:val="000000"/>
          <w:sz w:val="24"/>
          <w:szCs w:val="24"/>
          <w:lang w:eastAsia="ru-RU"/>
        </w:rPr>
        <w:t>.</w:t>
      </w:r>
    </w:p>
    <w:p w:rsidR="008538D4" w:rsidRPr="00D20ADC" w:rsidRDefault="008538D4" w:rsidP="00BE23FD">
      <w:pPr>
        <w:spacing w:line="240" w:lineRule="auto"/>
        <w:ind w:firstLine="567"/>
        <w:rPr>
          <w:noProof/>
          <w:color w:val="000000"/>
          <w:sz w:val="24"/>
          <w:szCs w:val="24"/>
          <w:lang w:eastAsia="ru-RU"/>
        </w:rPr>
      </w:pPr>
      <w:r w:rsidRPr="00D20ADC">
        <w:rPr>
          <w:noProof/>
          <w:color w:val="000000"/>
          <w:sz w:val="24"/>
          <w:szCs w:val="24"/>
          <w:lang w:eastAsia="ru-RU"/>
        </w:rPr>
        <w:t>Виробнича інфраструктура регіону. Енергетична інфраструктура. Транспортна система регіону. Розвиток виробничих з</w:t>
      </w:r>
      <w:r w:rsidRPr="00D20ADC">
        <w:rPr>
          <w:sz w:val="24"/>
          <w:szCs w:val="24"/>
          <w:lang w:eastAsia="ru-RU"/>
        </w:rPr>
        <w:t>в</w:t>
      </w:r>
      <w:r w:rsidRPr="00D20ADC">
        <w:rPr>
          <w:noProof/>
          <w:color w:val="000000"/>
          <w:sz w:val="24"/>
          <w:szCs w:val="24"/>
          <w:lang w:eastAsia="ru-RU"/>
        </w:rPr>
        <w:t>’язків у регонах.</w:t>
      </w:r>
    </w:p>
    <w:p w:rsidR="008538D4" w:rsidRPr="00D20ADC" w:rsidRDefault="008538D4" w:rsidP="00BE23FD">
      <w:pPr>
        <w:spacing w:line="240" w:lineRule="auto"/>
        <w:ind w:firstLine="567"/>
        <w:rPr>
          <w:noProof/>
          <w:color w:val="000000"/>
          <w:sz w:val="24"/>
          <w:szCs w:val="24"/>
          <w:lang w:eastAsia="ru-RU"/>
        </w:rPr>
      </w:pPr>
      <w:r w:rsidRPr="00D20ADC">
        <w:rPr>
          <w:noProof/>
          <w:color w:val="000000"/>
          <w:sz w:val="24"/>
          <w:szCs w:val="24"/>
          <w:lang w:eastAsia="ru-RU"/>
        </w:rPr>
        <w:t xml:space="preserve">Соціальна інфраструктура. Соціально-побутова та соціально-духовна інфраструктура регіону. Побутове обслуговування. Пасажирський транспорт та засоби </w:t>
      </w:r>
      <w:r w:rsidRPr="00D20ADC">
        <w:rPr>
          <w:bCs/>
          <w:iCs/>
          <w:sz w:val="24"/>
          <w:szCs w:val="24"/>
          <w:lang w:eastAsia="ru-RU"/>
        </w:rPr>
        <w:t>зв'язк</w:t>
      </w:r>
      <w:r w:rsidRPr="00D20ADC">
        <w:rPr>
          <w:noProof/>
          <w:color w:val="000000"/>
          <w:sz w:val="24"/>
          <w:szCs w:val="24"/>
          <w:lang w:eastAsia="ru-RU"/>
        </w:rPr>
        <w:t>у. Освіта. Культура. Охорона здоров</w:t>
      </w:r>
      <w:r w:rsidRPr="00D20ADC">
        <w:rPr>
          <w:bCs/>
          <w:iCs/>
          <w:sz w:val="24"/>
          <w:szCs w:val="24"/>
          <w:lang w:eastAsia="ru-RU"/>
        </w:rPr>
        <w:t>'</w:t>
      </w:r>
      <w:r w:rsidRPr="00D20ADC">
        <w:rPr>
          <w:noProof/>
          <w:color w:val="000000"/>
          <w:sz w:val="24"/>
          <w:szCs w:val="24"/>
          <w:lang w:eastAsia="ru-RU"/>
        </w:rPr>
        <w:t xml:space="preserve">я, фізкультура і спорт. </w:t>
      </w:r>
    </w:p>
    <w:p w:rsidR="008538D4" w:rsidRDefault="008538D4" w:rsidP="00BE23FD">
      <w:pPr>
        <w:spacing w:line="240" w:lineRule="auto"/>
        <w:rPr>
          <w:rStyle w:val="fontstyle01"/>
          <w:rFonts w:ascii="Calibri" w:hAnsi="Calibri"/>
          <w:szCs w:val="28"/>
        </w:rPr>
      </w:pPr>
    </w:p>
    <w:p w:rsidR="008538D4" w:rsidRPr="00887EA3" w:rsidRDefault="008538D4" w:rsidP="00BE23FD">
      <w:pPr>
        <w:spacing w:line="240" w:lineRule="auto"/>
        <w:ind w:firstLine="0"/>
        <w:rPr>
          <w:rStyle w:val="fontstyle01"/>
          <w:rFonts w:ascii="Times New Roman" w:hAnsi="Times New Roman"/>
          <w:b/>
          <w:sz w:val="24"/>
          <w:szCs w:val="24"/>
        </w:rPr>
      </w:pPr>
      <w:r w:rsidRPr="00887EA3">
        <w:rPr>
          <w:rStyle w:val="fontstyle01"/>
          <w:rFonts w:ascii="Times New Roman" w:hAnsi="Times New Roman"/>
          <w:b/>
          <w:sz w:val="24"/>
          <w:szCs w:val="24"/>
        </w:rPr>
        <w:t>Тема</w:t>
      </w:r>
      <w:r w:rsidRPr="00887EA3">
        <w:rPr>
          <w:rStyle w:val="fontstyle01"/>
          <w:rFonts w:ascii="Times New Roman" w:hAnsi="Times New Roman"/>
          <w:b/>
          <w:sz w:val="24"/>
          <w:szCs w:val="24"/>
        </w:rPr>
        <w:t> </w:t>
      </w:r>
      <w:r w:rsidRPr="00887EA3">
        <w:rPr>
          <w:rStyle w:val="fontstyle01"/>
          <w:rFonts w:ascii="Times New Roman" w:hAnsi="Times New Roman"/>
          <w:b/>
          <w:sz w:val="24"/>
          <w:szCs w:val="24"/>
        </w:rPr>
        <w:t>12.</w:t>
      </w:r>
      <w:r w:rsidRPr="00887EA3">
        <w:rPr>
          <w:rStyle w:val="fontstyle01"/>
          <w:rFonts w:ascii="Times New Roman" w:hAnsi="Times New Roman"/>
          <w:b/>
          <w:sz w:val="24"/>
          <w:szCs w:val="24"/>
        </w:rPr>
        <w:t> </w:t>
      </w:r>
      <w:r w:rsidRPr="00887EA3">
        <w:rPr>
          <w:rStyle w:val="fontstyle01"/>
          <w:rFonts w:ascii="Times New Roman" w:hAnsi="Times New Roman"/>
          <w:b/>
          <w:sz w:val="24"/>
          <w:szCs w:val="24"/>
        </w:rPr>
        <w:t>Характеристика</w:t>
      </w:r>
      <w:r w:rsidRPr="00887EA3">
        <w:rPr>
          <w:rStyle w:val="fontstyle01"/>
          <w:rFonts w:ascii="Times New Roman" w:hAnsi="Times New Roman"/>
          <w:b/>
          <w:sz w:val="24"/>
          <w:szCs w:val="24"/>
        </w:rPr>
        <w:t> </w:t>
      </w:r>
      <w:r w:rsidRPr="00887EA3">
        <w:rPr>
          <w:rStyle w:val="fontstyle01"/>
          <w:rFonts w:ascii="Times New Roman" w:hAnsi="Times New Roman"/>
          <w:b/>
          <w:sz w:val="24"/>
          <w:szCs w:val="24"/>
        </w:rPr>
        <w:t>продуктивних</w:t>
      </w:r>
      <w:r w:rsidRPr="00887EA3">
        <w:rPr>
          <w:rStyle w:val="fontstyle01"/>
          <w:rFonts w:ascii="Times New Roman" w:hAnsi="Times New Roman"/>
          <w:b/>
          <w:sz w:val="24"/>
          <w:szCs w:val="24"/>
        </w:rPr>
        <w:t> </w:t>
      </w:r>
      <w:r w:rsidRPr="00887EA3">
        <w:rPr>
          <w:rStyle w:val="fontstyle01"/>
          <w:rFonts w:ascii="Times New Roman" w:hAnsi="Times New Roman"/>
          <w:b/>
          <w:sz w:val="24"/>
          <w:szCs w:val="24"/>
        </w:rPr>
        <w:t>сил</w:t>
      </w:r>
      <w:r w:rsidRPr="00887EA3">
        <w:rPr>
          <w:rStyle w:val="fontstyle01"/>
          <w:rFonts w:ascii="Times New Roman" w:hAnsi="Times New Roman"/>
          <w:b/>
          <w:sz w:val="24"/>
          <w:szCs w:val="24"/>
        </w:rPr>
        <w:t> </w:t>
      </w:r>
      <w:r w:rsidRPr="00887EA3">
        <w:rPr>
          <w:rStyle w:val="fontstyle01"/>
          <w:rFonts w:ascii="Times New Roman" w:hAnsi="Times New Roman"/>
          <w:b/>
          <w:sz w:val="24"/>
          <w:szCs w:val="24"/>
        </w:rPr>
        <w:t>економічних</w:t>
      </w:r>
      <w:r w:rsidRPr="00887EA3">
        <w:rPr>
          <w:rStyle w:val="fontstyle01"/>
          <w:rFonts w:ascii="Times New Roman" w:hAnsi="Times New Roman"/>
          <w:b/>
          <w:sz w:val="24"/>
          <w:szCs w:val="24"/>
        </w:rPr>
        <w:t> </w:t>
      </w:r>
      <w:r w:rsidRPr="00887EA3">
        <w:rPr>
          <w:rStyle w:val="fontstyle01"/>
          <w:rFonts w:ascii="Times New Roman" w:hAnsi="Times New Roman"/>
          <w:b/>
          <w:sz w:val="24"/>
          <w:szCs w:val="24"/>
        </w:rPr>
        <w:t>районів.</w:t>
      </w:r>
    </w:p>
    <w:p w:rsidR="008538D4" w:rsidRPr="00CE0D6B" w:rsidRDefault="008538D4" w:rsidP="00BE23FD">
      <w:pPr>
        <w:spacing w:line="240" w:lineRule="auto"/>
        <w:rPr>
          <w:sz w:val="24"/>
          <w:szCs w:val="24"/>
          <w:lang w:eastAsia="uk-UA"/>
        </w:rPr>
      </w:pPr>
      <w:r w:rsidRPr="00CE0D6B">
        <w:rPr>
          <w:sz w:val="24"/>
          <w:szCs w:val="24"/>
          <w:lang w:eastAsia="uk-UA"/>
        </w:rPr>
        <w:t xml:space="preserve">Територіальний поділ праці </w:t>
      </w:r>
      <w:r>
        <w:rPr>
          <w:sz w:val="24"/>
          <w:szCs w:val="24"/>
          <w:lang w:eastAsia="uk-UA"/>
        </w:rPr>
        <w:t xml:space="preserve">− </w:t>
      </w:r>
      <w:r w:rsidRPr="00CE0D6B">
        <w:rPr>
          <w:sz w:val="24"/>
          <w:szCs w:val="24"/>
          <w:lang w:eastAsia="uk-UA"/>
        </w:rPr>
        <w:t>основа формування економічних районів. Об'єктивний характер формування району.</w:t>
      </w:r>
      <w:r>
        <w:rPr>
          <w:sz w:val="24"/>
          <w:szCs w:val="24"/>
          <w:lang w:eastAsia="uk-UA"/>
        </w:rPr>
        <w:t xml:space="preserve"> </w:t>
      </w:r>
      <w:r w:rsidRPr="00CE0D6B">
        <w:rPr>
          <w:sz w:val="24"/>
          <w:szCs w:val="24"/>
          <w:lang w:eastAsia="uk-UA"/>
        </w:rPr>
        <w:t>Типи економічних районів. Макро-, мезо-</w:t>
      </w:r>
      <w:r>
        <w:rPr>
          <w:sz w:val="24"/>
          <w:szCs w:val="24"/>
          <w:lang w:eastAsia="uk-UA"/>
        </w:rPr>
        <w:t xml:space="preserve"> </w:t>
      </w:r>
      <w:r w:rsidRPr="00CE0D6B">
        <w:rPr>
          <w:sz w:val="24"/>
          <w:szCs w:val="24"/>
          <w:lang w:eastAsia="uk-UA"/>
        </w:rPr>
        <w:t xml:space="preserve">і мікрорайони. </w:t>
      </w:r>
    </w:p>
    <w:p w:rsidR="008538D4" w:rsidRPr="00CE0D6B" w:rsidRDefault="008538D4" w:rsidP="00BE23FD">
      <w:pPr>
        <w:spacing w:line="240" w:lineRule="auto"/>
        <w:ind w:firstLine="0"/>
        <w:rPr>
          <w:sz w:val="24"/>
          <w:szCs w:val="24"/>
          <w:lang w:eastAsia="uk-UA"/>
        </w:rPr>
      </w:pPr>
      <w:r w:rsidRPr="00CE0D6B">
        <w:rPr>
          <w:sz w:val="24"/>
          <w:szCs w:val="24"/>
          <w:lang w:eastAsia="uk-UA"/>
        </w:rPr>
        <w:t>Особливості районування. Сучасна мережа економічних районів.</w:t>
      </w:r>
      <w:r>
        <w:rPr>
          <w:sz w:val="24"/>
          <w:szCs w:val="24"/>
          <w:lang w:eastAsia="uk-UA"/>
        </w:rPr>
        <w:t xml:space="preserve"> </w:t>
      </w:r>
      <w:r w:rsidRPr="00CE0D6B">
        <w:rPr>
          <w:sz w:val="24"/>
          <w:szCs w:val="24"/>
          <w:lang w:eastAsia="uk-UA"/>
        </w:rPr>
        <w:t>Удосконалення територіальної організації і структури народного господарства. Особливості районування.</w:t>
      </w:r>
    </w:p>
    <w:p w:rsidR="008538D4" w:rsidRPr="00CE0D6B" w:rsidRDefault="008538D4" w:rsidP="00BE23FD">
      <w:pPr>
        <w:spacing w:line="240" w:lineRule="auto"/>
        <w:ind w:firstLine="0"/>
        <w:rPr>
          <w:sz w:val="24"/>
          <w:szCs w:val="24"/>
          <w:lang w:eastAsia="uk-UA"/>
        </w:rPr>
      </w:pPr>
      <w:r w:rsidRPr="00CE0D6B">
        <w:rPr>
          <w:sz w:val="24"/>
          <w:szCs w:val="24"/>
          <w:lang w:eastAsia="uk-UA"/>
        </w:rPr>
        <w:t xml:space="preserve">Сучасне мезорайонування України, в основі якого мережа економічних </w:t>
      </w:r>
      <w:r>
        <w:rPr>
          <w:sz w:val="24"/>
          <w:szCs w:val="24"/>
          <w:lang w:eastAsia="uk-UA"/>
        </w:rPr>
        <w:t xml:space="preserve"> районів</w:t>
      </w:r>
      <w:r w:rsidRPr="00CE0D6B">
        <w:rPr>
          <w:sz w:val="24"/>
          <w:szCs w:val="24"/>
          <w:lang w:eastAsia="uk-UA"/>
        </w:rPr>
        <w:t>:</w:t>
      </w:r>
      <w:r>
        <w:rPr>
          <w:sz w:val="24"/>
          <w:szCs w:val="24"/>
          <w:lang w:eastAsia="uk-UA"/>
        </w:rPr>
        <w:t xml:space="preserve"> </w:t>
      </w:r>
      <w:r w:rsidRPr="00CE0D6B">
        <w:rPr>
          <w:sz w:val="24"/>
          <w:szCs w:val="24"/>
          <w:lang w:eastAsia="uk-UA"/>
        </w:rPr>
        <w:t>Донецький (Донецька і Луганська обл.), Придніпровський (Дніпропетровська, Запорізька, Кіровоградська обл.), Східний (Полтавська, Сумська, Харківська обл.), Центральний (Київська, Черкаська обл. і м. Київ ), Поліський (Воли</w:t>
      </w:r>
      <w:r>
        <w:rPr>
          <w:sz w:val="24"/>
          <w:szCs w:val="24"/>
          <w:lang w:eastAsia="uk-UA"/>
        </w:rPr>
        <w:t>нська , Житомирська, Рівненська</w:t>
      </w:r>
      <w:r w:rsidRPr="00CE0D6B">
        <w:rPr>
          <w:sz w:val="24"/>
          <w:szCs w:val="24"/>
          <w:lang w:eastAsia="uk-UA"/>
        </w:rPr>
        <w:t>, Чернігівська обл.), Подільсь</w:t>
      </w:r>
      <w:r>
        <w:rPr>
          <w:sz w:val="24"/>
          <w:szCs w:val="24"/>
          <w:lang w:eastAsia="uk-UA"/>
        </w:rPr>
        <w:t>кий (</w:t>
      </w:r>
      <w:r w:rsidRPr="00CE0D6B">
        <w:rPr>
          <w:sz w:val="24"/>
          <w:szCs w:val="24"/>
          <w:lang w:eastAsia="uk-UA"/>
        </w:rPr>
        <w:t>Вінницька, Тернопільська, Хмельницька обл.), Причорноморський (Одеська, Миколаївська, Херсонська обл.), Карпатський (Львівська, Івано-Франківська, Чернівецька обл.). Характеристика продуктивних сил економічних районів. Територіальна  структура народного господарства. Диспропорції у територіальній структурі національної економіки. Критерії та шляхи удосконалення</w:t>
      </w:r>
    </w:p>
    <w:p w:rsidR="008538D4" w:rsidRPr="00D20ADC" w:rsidRDefault="008538D4" w:rsidP="00BE23FD">
      <w:pPr>
        <w:spacing w:line="240" w:lineRule="auto"/>
        <w:ind w:firstLine="567"/>
        <w:rPr>
          <w:noProof/>
          <w:color w:val="000000"/>
          <w:sz w:val="24"/>
          <w:szCs w:val="24"/>
          <w:lang w:eastAsia="ru-RU"/>
        </w:rPr>
      </w:pPr>
    </w:p>
    <w:p w:rsidR="008538D4" w:rsidRPr="00D20ADC" w:rsidRDefault="008538D4" w:rsidP="00BE23FD">
      <w:pPr>
        <w:spacing w:line="240" w:lineRule="auto"/>
        <w:ind w:firstLine="0"/>
        <w:rPr>
          <w:b/>
          <w:noProof/>
          <w:color w:val="000000"/>
          <w:sz w:val="24"/>
          <w:szCs w:val="24"/>
          <w:lang w:eastAsia="ru-RU"/>
        </w:rPr>
      </w:pPr>
      <w:r w:rsidRPr="003C38F9">
        <w:rPr>
          <w:b/>
          <w:noProof/>
          <w:color w:val="000000"/>
          <w:sz w:val="24"/>
          <w:szCs w:val="24"/>
          <w:lang w:eastAsia="ru-RU"/>
        </w:rPr>
        <w:t>Тема 13.</w:t>
      </w:r>
      <w:r w:rsidRPr="00D20ADC">
        <w:rPr>
          <w:noProof/>
          <w:color w:val="000000"/>
          <w:sz w:val="24"/>
          <w:szCs w:val="24"/>
          <w:lang w:eastAsia="ru-RU"/>
        </w:rPr>
        <w:t xml:space="preserve"> </w:t>
      </w:r>
      <w:r w:rsidRPr="00D20ADC">
        <w:rPr>
          <w:b/>
          <w:noProof/>
          <w:color w:val="000000"/>
          <w:sz w:val="24"/>
          <w:szCs w:val="24"/>
          <w:lang w:eastAsia="ru-RU"/>
        </w:rPr>
        <w:t>Фактори сталого розвитку продуктивних сил</w:t>
      </w:r>
    </w:p>
    <w:p w:rsidR="008538D4" w:rsidRDefault="008538D4" w:rsidP="00BE23FD">
      <w:pPr>
        <w:spacing w:line="240" w:lineRule="auto"/>
        <w:ind w:firstLine="567"/>
        <w:rPr>
          <w:sz w:val="24"/>
          <w:szCs w:val="24"/>
          <w:lang w:eastAsia="ru-RU"/>
        </w:rPr>
      </w:pPr>
      <w:r w:rsidRPr="00D20ADC">
        <w:rPr>
          <w:noProof/>
          <w:color w:val="000000"/>
          <w:sz w:val="24"/>
          <w:szCs w:val="24"/>
          <w:lang w:eastAsia="ru-RU"/>
        </w:rPr>
        <w:t>Основні загальноекономічні показники розвитку регіону та аналіз його економічного потенціалу. Основні розділи сучасної п</w:t>
      </w:r>
      <w:r>
        <w:rPr>
          <w:noProof/>
          <w:color w:val="000000"/>
          <w:sz w:val="24"/>
          <w:szCs w:val="24"/>
          <w:lang w:eastAsia="ru-RU"/>
        </w:rPr>
        <w:t xml:space="preserve">рограми регіонального розвитку. </w:t>
      </w:r>
      <w:r w:rsidRPr="00D20ADC">
        <w:rPr>
          <w:noProof/>
          <w:color w:val="000000"/>
          <w:sz w:val="24"/>
          <w:szCs w:val="24"/>
          <w:lang w:eastAsia="ru-RU"/>
        </w:rPr>
        <w:t xml:space="preserve">Характеристика загального рівня соціально-економічного розвитку регіону. </w:t>
      </w:r>
    </w:p>
    <w:p w:rsidR="008538D4" w:rsidRPr="00887EA3" w:rsidRDefault="008538D4" w:rsidP="00BE23FD">
      <w:pPr>
        <w:spacing w:line="240" w:lineRule="auto"/>
        <w:ind w:firstLine="567"/>
        <w:rPr>
          <w:sz w:val="24"/>
          <w:szCs w:val="24"/>
          <w:lang w:eastAsia="uk-UA"/>
        </w:rPr>
      </w:pPr>
      <w:r w:rsidRPr="00887EA3">
        <w:rPr>
          <w:sz w:val="24"/>
          <w:szCs w:val="24"/>
          <w:lang w:eastAsia="uk-UA"/>
        </w:rPr>
        <w:t>Природно-ресурсні фактори розвитку продуктивних сил. Паливно-енергетичний фактор сталого розвитку продуктивних сил. Водний фактор в розвитку продуктивних сил. Трудоресурсний фактор сталого розвитку продуктивних сил. Споживчий фактор розвитку продуктивних сил. Транспортний фактор</w:t>
      </w:r>
      <w:r>
        <w:rPr>
          <w:sz w:val="24"/>
          <w:szCs w:val="24"/>
          <w:lang w:eastAsia="uk-UA"/>
        </w:rPr>
        <w:t xml:space="preserve"> </w:t>
      </w:r>
      <w:r w:rsidRPr="00887EA3">
        <w:rPr>
          <w:sz w:val="24"/>
          <w:szCs w:val="24"/>
          <w:lang w:eastAsia="uk-UA"/>
        </w:rPr>
        <w:t>сталого розвитку продуктивних сил. Науково-технічний прогрес як фактор сталого розвитку продуктивних сил. Фактор ринкової кон'юнктури розвитку продуктивних сил. Фактор історико-географічного положення розвитку продуктивних сил. Екологічний фактор розвитку продуктивних сил</w:t>
      </w:r>
    </w:p>
    <w:p w:rsidR="008538D4" w:rsidRPr="00887EA3" w:rsidRDefault="008538D4" w:rsidP="00BE23FD">
      <w:pPr>
        <w:tabs>
          <w:tab w:val="num" w:pos="504"/>
          <w:tab w:val="center" w:pos="3600"/>
        </w:tabs>
        <w:spacing w:line="240" w:lineRule="auto"/>
        <w:ind w:firstLine="567"/>
        <w:rPr>
          <w:sz w:val="24"/>
          <w:szCs w:val="24"/>
          <w:lang w:eastAsia="ru-RU"/>
        </w:rPr>
      </w:pPr>
    </w:p>
    <w:p w:rsidR="008538D4" w:rsidRPr="003E7FC8" w:rsidRDefault="008538D4" w:rsidP="00BE23FD">
      <w:pPr>
        <w:spacing w:line="240" w:lineRule="auto"/>
        <w:ind w:firstLine="0"/>
        <w:rPr>
          <w:b/>
          <w:sz w:val="24"/>
          <w:szCs w:val="24"/>
        </w:rPr>
      </w:pPr>
      <w:r w:rsidRPr="003E7FC8">
        <w:rPr>
          <w:b/>
          <w:color w:val="000000"/>
          <w:sz w:val="24"/>
          <w:szCs w:val="24"/>
          <w:lang w:val="ru-RU"/>
        </w:rPr>
        <w:t>Тема</w:t>
      </w:r>
      <w:r w:rsidRPr="003E7FC8">
        <w:rPr>
          <w:b/>
          <w:color w:val="000000"/>
          <w:sz w:val="24"/>
          <w:szCs w:val="24"/>
          <w:lang w:val="ru-RU"/>
        </w:rPr>
        <w:t> </w:t>
      </w:r>
      <w:r w:rsidRPr="003E7FC8">
        <w:rPr>
          <w:b/>
          <w:color w:val="000000"/>
          <w:sz w:val="24"/>
          <w:szCs w:val="24"/>
        </w:rPr>
        <w:t>14</w:t>
      </w:r>
      <w:r w:rsidRPr="003E7FC8">
        <w:rPr>
          <w:b/>
          <w:color w:val="000000"/>
          <w:sz w:val="24"/>
          <w:szCs w:val="24"/>
          <w:lang w:val="ru-RU"/>
        </w:rPr>
        <w:t>.</w:t>
      </w:r>
      <w:r w:rsidRPr="003E7FC8">
        <w:rPr>
          <w:b/>
          <w:color w:val="000000"/>
          <w:sz w:val="24"/>
          <w:szCs w:val="24"/>
          <w:lang w:val="ru-RU"/>
        </w:rPr>
        <w:t> </w:t>
      </w:r>
      <w:r>
        <w:rPr>
          <w:b/>
          <w:color w:val="000000"/>
          <w:sz w:val="24"/>
          <w:szCs w:val="24"/>
          <w:lang w:val="ru-RU"/>
        </w:rPr>
        <w:t xml:space="preserve"> </w:t>
      </w:r>
      <w:r w:rsidRPr="003E7FC8">
        <w:rPr>
          <w:b/>
          <w:color w:val="000000"/>
          <w:sz w:val="24"/>
          <w:szCs w:val="24"/>
          <w:lang w:val="ru-RU"/>
        </w:rPr>
        <w:t>Сутність,</w:t>
      </w:r>
      <w:r w:rsidRPr="003E7FC8">
        <w:rPr>
          <w:b/>
          <w:color w:val="000000"/>
          <w:sz w:val="24"/>
          <w:szCs w:val="24"/>
          <w:lang w:val="ru-RU"/>
        </w:rPr>
        <w:t> </w:t>
      </w:r>
      <w:r>
        <w:rPr>
          <w:b/>
          <w:color w:val="000000"/>
          <w:sz w:val="24"/>
          <w:szCs w:val="24"/>
          <w:lang w:val="ru-RU"/>
        </w:rPr>
        <w:t xml:space="preserve"> </w:t>
      </w:r>
      <w:r w:rsidRPr="003E7FC8">
        <w:rPr>
          <w:b/>
          <w:color w:val="000000"/>
          <w:sz w:val="24"/>
          <w:szCs w:val="24"/>
          <w:lang w:val="ru-RU"/>
        </w:rPr>
        <w:t>значення</w:t>
      </w:r>
      <w:r>
        <w:rPr>
          <w:b/>
          <w:color w:val="000000"/>
          <w:sz w:val="24"/>
          <w:szCs w:val="24"/>
          <w:lang w:val="ru-RU"/>
        </w:rPr>
        <w:t xml:space="preserve"> </w:t>
      </w:r>
      <w:r w:rsidRPr="003E7FC8">
        <w:rPr>
          <w:b/>
          <w:color w:val="000000"/>
          <w:sz w:val="24"/>
          <w:szCs w:val="24"/>
          <w:lang w:val="ru-RU"/>
        </w:rPr>
        <w:t> </w:t>
      </w:r>
      <w:r w:rsidRPr="003E7FC8">
        <w:rPr>
          <w:b/>
          <w:color w:val="000000"/>
          <w:sz w:val="24"/>
          <w:szCs w:val="24"/>
          <w:lang w:val="ru-RU"/>
        </w:rPr>
        <w:t>та</w:t>
      </w:r>
      <w:r w:rsidRPr="003E7FC8">
        <w:rPr>
          <w:b/>
          <w:color w:val="000000"/>
          <w:sz w:val="24"/>
          <w:szCs w:val="24"/>
          <w:lang w:val="ru-RU"/>
        </w:rPr>
        <w:t> </w:t>
      </w:r>
      <w:r>
        <w:rPr>
          <w:b/>
          <w:color w:val="000000"/>
          <w:sz w:val="24"/>
          <w:szCs w:val="24"/>
          <w:lang w:val="ru-RU"/>
        </w:rPr>
        <w:t xml:space="preserve"> </w:t>
      </w:r>
      <w:r w:rsidRPr="003E7FC8">
        <w:rPr>
          <w:b/>
          <w:color w:val="000000"/>
          <w:sz w:val="24"/>
          <w:szCs w:val="24"/>
          <w:lang w:val="ru-RU"/>
        </w:rPr>
        <w:t>основні</w:t>
      </w:r>
      <w:r w:rsidRPr="003E7FC8">
        <w:rPr>
          <w:b/>
          <w:color w:val="000000"/>
          <w:sz w:val="24"/>
          <w:szCs w:val="24"/>
          <w:lang w:val="ru-RU"/>
        </w:rPr>
        <w:t> </w:t>
      </w:r>
      <w:r w:rsidRPr="003E7FC8">
        <w:rPr>
          <w:b/>
          <w:color w:val="000000"/>
          <w:sz w:val="24"/>
          <w:szCs w:val="24"/>
          <w:lang w:val="ru-RU"/>
        </w:rPr>
        <w:t>форми</w:t>
      </w:r>
      <w:r w:rsidRPr="003E7FC8">
        <w:rPr>
          <w:b/>
          <w:color w:val="000000"/>
          <w:sz w:val="24"/>
          <w:szCs w:val="24"/>
          <w:lang w:val="ru-RU"/>
        </w:rPr>
        <w:t> </w:t>
      </w:r>
      <w:r w:rsidRPr="003E7FC8">
        <w:rPr>
          <w:b/>
          <w:color w:val="000000"/>
          <w:sz w:val="24"/>
          <w:szCs w:val="24"/>
          <w:lang w:val="ru-RU"/>
        </w:rPr>
        <w:t>зовнішньоекономічного співробітництва</w:t>
      </w:r>
      <w:r w:rsidRPr="003E7FC8">
        <w:rPr>
          <w:b/>
          <w:color w:val="000000"/>
          <w:sz w:val="24"/>
          <w:szCs w:val="24"/>
        </w:rPr>
        <w:t>.</w:t>
      </w:r>
    </w:p>
    <w:p w:rsidR="008538D4" w:rsidRPr="00B00647" w:rsidRDefault="008538D4" w:rsidP="00BE23FD">
      <w:pPr>
        <w:spacing w:line="240" w:lineRule="auto"/>
        <w:ind w:firstLine="567"/>
        <w:rPr>
          <w:sz w:val="24"/>
          <w:szCs w:val="24"/>
          <w:lang w:eastAsia="uk-UA"/>
        </w:rPr>
      </w:pPr>
      <w:r w:rsidRPr="00B00647">
        <w:rPr>
          <w:sz w:val="24"/>
          <w:szCs w:val="24"/>
          <w:lang w:eastAsia="uk-UA"/>
        </w:rPr>
        <w:t>Міжнародний територіальний поділ праці. Місце України в світовому територіальному поділі праці. Об’єктивні передумови розширення зовнішньоекономічних зв’язків. Основні форми зовнішньоекономічних зв’язків. Структура, динаміка зовнішньоекономічних зв’язків з окремими групами країн. Структура експорту та імпорту України, тенденції їх розвитку</w:t>
      </w:r>
      <w:r>
        <w:rPr>
          <w:sz w:val="24"/>
          <w:szCs w:val="24"/>
          <w:lang w:eastAsia="uk-UA"/>
        </w:rPr>
        <w:t>.</w:t>
      </w:r>
    </w:p>
    <w:p w:rsidR="008538D4" w:rsidRPr="00B00647" w:rsidRDefault="008538D4" w:rsidP="00B00647">
      <w:pPr>
        <w:spacing w:line="240" w:lineRule="auto"/>
        <w:ind w:firstLine="567"/>
        <w:rPr>
          <w:noProof/>
          <w:color w:val="000000"/>
          <w:sz w:val="24"/>
          <w:szCs w:val="24"/>
          <w:lang w:eastAsia="ru-RU"/>
        </w:rPr>
      </w:pPr>
    </w:p>
    <w:p w:rsidR="008538D4" w:rsidRDefault="008538D4" w:rsidP="005F797E">
      <w:pPr>
        <w:spacing w:line="240" w:lineRule="auto"/>
        <w:ind w:firstLine="567"/>
        <w:jc w:val="center"/>
        <w:rPr>
          <w:b/>
          <w:sz w:val="24"/>
          <w:szCs w:val="24"/>
          <w:lang w:eastAsia="ru-RU"/>
        </w:rPr>
      </w:pPr>
    </w:p>
    <w:p w:rsidR="008538D4" w:rsidRPr="00D96276" w:rsidRDefault="008538D4" w:rsidP="005F797E">
      <w:pPr>
        <w:spacing w:line="240" w:lineRule="auto"/>
        <w:ind w:firstLine="540"/>
        <w:jc w:val="left"/>
        <w:rPr>
          <w:b/>
          <w:sz w:val="24"/>
          <w:szCs w:val="24"/>
          <w:lang w:eastAsia="ru-RU"/>
        </w:rPr>
      </w:pPr>
      <w:r>
        <w:rPr>
          <w:b/>
          <w:sz w:val="24"/>
          <w:szCs w:val="24"/>
          <w:lang w:eastAsia="ru-RU"/>
        </w:rPr>
        <w:t>3. Рекомендована література</w:t>
      </w:r>
    </w:p>
    <w:p w:rsidR="008538D4" w:rsidRPr="00D96276" w:rsidRDefault="008538D4" w:rsidP="005F797E">
      <w:pPr>
        <w:spacing w:line="240" w:lineRule="auto"/>
        <w:ind w:firstLine="540"/>
        <w:jc w:val="left"/>
        <w:rPr>
          <w:b/>
          <w:sz w:val="24"/>
          <w:szCs w:val="24"/>
          <w:lang w:eastAsia="ru-RU"/>
        </w:rPr>
      </w:pPr>
    </w:p>
    <w:p w:rsidR="008538D4" w:rsidRPr="00E347D4" w:rsidRDefault="008538D4" w:rsidP="005F797E">
      <w:pPr>
        <w:tabs>
          <w:tab w:val="left" w:pos="900"/>
        </w:tabs>
        <w:spacing w:line="240" w:lineRule="auto"/>
        <w:ind w:left="540" w:firstLine="0"/>
        <w:jc w:val="left"/>
        <w:rPr>
          <w:b/>
          <w:sz w:val="24"/>
          <w:szCs w:val="24"/>
          <w:lang w:val="ru-RU" w:eastAsia="ru-RU"/>
        </w:rPr>
      </w:pPr>
      <w:r w:rsidRPr="00D96276">
        <w:rPr>
          <w:b/>
          <w:sz w:val="24"/>
          <w:szCs w:val="24"/>
          <w:lang w:eastAsia="ru-RU"/>
        </w:rPr>
        <w:t>Базова</w:t>
      </w:r>
      <w:r w:rsidRPr="00E347D4">
        <w:rPr>
          <w:b/>
          <w:sz w:val="24"/>
          <w:szCs w:val="24"/>
          <w:lang w:val="ru-RU" w:eastAsia="ru-RU"/>
        </w:rPr>
        <w:t>:</w:t>
      </w:r>
    </w:p>
    <w:p w:rsidR="008538D4" w:rsidRPr="007C093B" w:rsidRDefault="008538D4" w:rsidP="00BE23FD">
      <w:pPr>
        <w:spacing w:line="240" w:lineRule="auto"/>
        <w:ind w:firstLine="0"/>
        <w:rPr>
          <w:sz w:val="24"/>
          <w:szCs w:val="24"/>
          <w:lang w:eastAsia="uk-UA"/>
        </w:rPr>
      </w:pPr>
      <w:r>
        <w:rPr>
          <w:sz w:val="24"/>
          <w:szCs w:val="24"/>
          <w:lang w:eastAsia="uk-UA"/>
        </w:rPr>
        <w:t xml:space="preserve">1. </w:t>
      </w:r>
      <w:r w:rsidRPr="007C093B">
        <w:rPr>
          <w:sz w:val="24"/>
          <w:szCs w:val="24"/>
          <w:lang w:eastAsia="uk-UA"/>
        </w:rPr>
        <w:t xml:space="preserve">Дорогунцов С. І. Теорії розміщення продуктивних сил і регіональної економіки: навч. посіб. / </w:t>
      </w:r>
      <w:r>
        <w:rPr>
          <w:sz w:val="24"/>
          <w:szCs w:val="24"/>
          <w:lang w:eastAsia="uk-UA"/>
        </w:rPr>
        <w:t>С.І. Дорогунцов</w:t>
      </w:r>
      <w:r w:rsidRPr="007C093B">
        <w:rPr>
          <w:sz w:val="24"/>
          <w:szCs w:val="24"/>
          <w:lang w:eastAsia="uk-UA"/>
        </w:rPr>
        <w:t xml:space="preserve">, </w:t>
      </w:r>
      <w:r>
        <w:rPr>
          <w:sz w:val="24"/>
          <w:szCs w:val="24"/>
          <w:lang w:eastAsia="uk-UA"/>
        </w:rPr>
        <w:t xml:space="preserve">Я.Б. </w:t>
      </w:r>
      <w:r w:rsidRPr="007C093B">
        <w:rPr>
          <w:sz w:val="24"/>
          <w:szCs w:val="24"/>
          <w:lang w:eastAsia="uk-UA"/>
        </w:rPr>
        <w:t>Олійни</w:t>
      </w:r>
      <w:r>
        <w:rPr>
          <w:sz w:val="24"/>
          <w:szCs w:val="24"/>
          <w:lang w:eastAsia="uk-UA"/>
        </w:rPr>
        <w:t>к</w:t>
      </w:r>
      <w:r w:rsidRPr="007C093B">
        <w:rPr>
          <w:sz w:val="24"/>
          <w:szCs w:val="24"/>
          <w:lang w:eastAsia="uk-UA"/>
        </w:rPr>
        <w:t xml:space="preserve">, </w:t>
      </w:r>
      <w:r>
        <w:rPr>
          <w:sz w:val="24"/>
          <w:szCs w:val="24"/>
          <w:lang w:eastAsia="uk-UA"/>
        </w:rPr>
        <w:t>А.В. Степаненко</w:t>
      </w:r>
      <w:r w:rsidRPr="007C093B">
        <w:rPr>
          <w:sz w:val="24"/>
          <w:szCs w:val="24"/>
          <w:lang w:eastAsia="uk-UA"/>
        </w:rPr>
        <w:t xml:space="preserve"> –К.: ”СТАФЕД –</w:t>
      </w:r>
      <w:r>
        <w:rPr>
          <w:sz w:val="24"/>
          <w:szCs w:val="24"/>
          <w:lang w:eastAsia="uk-UA"/>
        </w:rPr>
        <w:t>2”, 201</w:t>
      </w:r>
      <w:r w:rsidRPr="007C093B">
        <w:rPr>
          <w:sz w:val="24"/>
          <w:szCs w:val="24"/>
          <w:lang w:eastAsia="uk-UA"/>
        </w:rPr>
        <w:t xml:space="preserve">1. – 144 с. </w:t>
      </w:r>
    </w:p>
    <w:p w:rsidR="008538D4" w:rsidRDefault="008538D4" w:rsidP="00BE23FD">
      <w:pPr>
        <w:spacing w:line="240" w:lineRule="auto"/>
        <w:ind w:firstLine="0"/>
        <w:rPr>
          <w:sz w:val="24"/>
          <w:szCs w:val="24"/>
          <w:lang w:eastAsia="uk-UA"/>
        </w:rPr>
      </w:pPr>
      <w:r>
        <w:rPr>
          <w:sz w:val="24"/>
          <w:szCs w:val="24"/>
          <w:lang w:eastAsia="uk-UA"/>
        </w:rPr>
        <w:t>2. Долішній М.</w:t>
      </w:r>
      <w:r w:rsidRPr="007C093B">
        <w:rPr>
          <w:sz w:val="24"/>
          <w:szCs w:val="24"/>
          <w:lang w:eastAsia="uk-UA"/>
        </w:rPr>
        <w:t xml:space="preserve">І. Розміщення продуктивних сил і регіональна економіка: навч. посіб. / </w:t>
      </w:r>
      <w:r>
        <w:rPr>
          <w:sz w:val="24"/>
          <w:szCs w:val="24"/>
          <w:lang w:eastAsia="uk-UA"/>
        </w:rPr>
        <w:t>М.І. Долішній</w:t>
      </w:r>
      <w:r w:rsidRPr="007C093B">
        <w:rPr>
          <w:sz w:val="24"/>
          <w:szCs w:val="24"/>
          <w:lang w:eastAsia="uk-UA"/>
        </w:rPr>
        <w:t xml:space="preserve">, </w:t>
      </w:r>
      <w:r>
        <w:rPr>
          <w:sz w:val="24"/>
          <w:szCs w:val="24"/>
          <w:lang w:eastAsia="uk-UA"/>
        </w:rPr>
        <w:t xml:space="preserve">Ю.І. </w:t>
      </w:r>
      <w:r w:rsidRPr="007C093B">
        <w:rPr>
          <w:sz w:val="24"/>
          <w:szCs w:val="24"/>
          <w:lang w:eastAsia="uk-UA"/>
        </w:rPr>
        <w:t>Ста</w:t>
      </w:r>
      <w:r>
        <w:rPr>
          <w:sz w:val="24"/>
          <w:szCs w:val="24"/>
          <w:lang w:eastAsia="uk-UA"/>
        </w:rPr>
        <w:t>дницький</w:t>
      </w:r>
      <w:r w:rsidRPr="007C093B">
        <w:rPr>
          <w:sz w:val="24"/>
          <w:szCs w:val="24"/>
          <w:lang w:eastAsia="uk-UA"/>
        </w:rPr>
        <w:t xml:space="preserve">, </w:t>
      </w:r>
      <w:r>
        <w:rPr>
          <w:sz w:val="24"/>
          <w:szCs w:val="24"/>
          <w:lang w:eastAsia="uk-UA"/>
        </w:rPr>
        <w:t>А.Г. Загородній</w:t>
      </w:r>
      <w:r w:rsidRPr="007C093B">
        <w:rPr>
          <w:sz w:val="24"/>
          <w:szCs w:val="24"/>
          <w:lang w:eastAsia="uk-UA"/>
        </w:rPr>
        <w:t xml:space="preserve">, </w:t>
      </w:r>
      <w:r>
        <w:rPr>
          <w:sz w:val="24"/>
          <w:szCs w:val="24"/>
          <w:lang w:eastAsia="uk-UA"/>
        </w:rPr>
        <w:t xml:space="preserve">О.Е. Товкан </w:t>
      </w:r>
      <w:r w:rsidRPr="007C093B">
        <w:rPr>
          <w:sz w:val="24"/>
          <w:szCs w:val="24"/>
          <w:lang w:eastAsia="uk-UA"/>
        </w:rPr>
        <w:t xml:space="preserve"> </w:t>
      </w:r>
      <w:r>
        <w:rPr>
          <w:sz w:val="24"/>
          <w:szCs w:val="24"/>
          <w:lang w:eastAsia="uk-UA"/>
        </w:rPr>
        <w:t xml:space="preserve">− Л.: Національний ун-т </w:t>
      </w:r>
      <w:r w:rsidRPr="007C093B">
        <w:rPr>
          <w:sz w:val="24"/>
          <w:szCs w:val="24"/>
          <w:lang w:eastAsia="uk-UA"/>
        </w:rPr>
        <w:t>"Львівська політехніка" (ІВЦ "ІНТЕ-</w:t>
      </w:r>
      <w:r>
        <w:rPr>
          <w:sz w:val="24"/>
          <w:szCs w:val="24"/>
          <w:lang w:eastAsia="uk-UA"/>
        </w:rPr>
        <w:t>ЛЕКТ+" ІПДО), 201</w:t>
      </w:r>
      <w:r w:rsidRPr="007C093B">
        <w:rPr>
          <w:sz w:val="24"/>
          <w:szCs w:val="24"/>
          <w:lang w:eastAsia="uk-UA"/>
        </w:rPr>
        <w:t xml:space="preserve">3. </w:t>
      </w:r>
      <w:r>
        <w:rPr>
          <w:sz w:val="24"/>
          <w:szCs w:val="24"/>
          <w:lang w:eastAsia="uk-UA"/>
        </w:rPr>
        <w:t xml:space="preserve">− </w:t>
      </w:r>
      <w:r w:rsidRPr="007C093B">
        <w:rPr>
          <w:sz w:val="24"/>
          <w:szCs w:val="24"/>
          <w:lang w:eastAsia="uk-UA"/>
        </w:rPr>
        <w:t>256 с.</w:t>
      </w:r>
    </w:p>
    <w:p w:rsidR="008538D4" w:rsidRPr="002656CA" w:rsidRDefault="008538D4" w:rsidP="00BE23FD">
      <w:pPr>
        <w:spacing w:line="240" w:lineRule="auto"/>
        <w:ind w:firstLine="0"/>
        <w:rPr>
          <w:b/>
          <w:i/>
          <w:sz w:val="24"/>
          <w:szCs w:val="24"/>
          <w:lang w:eastAsia="ru-RU"/>
        </w:rPr>
      </w:pPr>
      <w:r>
        <w:rPr>
          <w:sz w:val="24"/>
          <w:szCs w:val="24"/>
          <w:lang w:eastAsia="ru-RU"/>
        </w:rPr>
        <w:t xml:space="preserve">3. </w:t>
      </w:r>
      <w:r w:rsidRPr="002656CA">
        <w:rPr>
          <w:sz w:val="24"/>
          <w:szCs w:val="24"/>
          <w:lang w:eastAsia="ru-RU"/>
        </w:rPr>
        <w:t>Лишиленко В.І. Р</w:t>
      </w:r>
      <w:r>
        <w:rPr>
          <w:sz w:val="24"/>
          <w:szCs w:val="24"/>
          <w:lang w:eastAsia="ru-RU"/>
        </w:rPr>
        <w:t xml:space="preserve">егіональна економіка: підручник </w:t>
      </w:r>
      <w:r w:rsidRPr="00C123CC">
        <w:rPr>
          <w:sz w:val="24"/>
          <w:szCs w:val="24"/>
          <w:lang w:eastAsia="ru-RU"/>
        </w:rPr>
        <w:t>/В.І. Лиш</w:t>
      </w:r>
      <w:r>
        <w:rPr>
          <w:sz w:val="24"/>
          <w:szCs w:val="24"/>
          <w:lang w:eastAsia="ru-RU"/>
        </w:rPr>
        <w:t xml:space="preserve">иленко </w:t>
      </w:r>
      <w:r w:rsidRPr="002656CA">
        <w:rPr>
          <w:sz w:val="24"/>
          <w:szCs w:val="24"/>
          <w:lang w:eastAsia="ru-RU"/>
        </w:rPr>
        <w:t xml:space="preserve"> – К.</w:t>
      </w:r>
      <w:r>
        <w:rPr>
          <w:sz w:val="24"/>
          <w:szCs w:val="24"/>
          <w:lang w:eastAsia="ru-RU"/>
        </w:rPr>
        <w:t>: Центр учбової літератури, 2013</w:t>
      </w:r>
      <w:r w:rsidRPr="002656CA">
        <w:rPr>
          <w:sz w:val="24"/>
          <w:szCs w:val="24"/>
          <w:lang w:eastAsia="ru-RU"/>
        </w:rPr>
        <w:t>. – 384 с.</w:t>
      </w:r>
    </w:p>
    <w:p w:rsidR="008538D4" w:rsidRPr="002656CA" w:rsidRDefault="008538D4" w:rsidP="00BE23FD">
      <w:pPr>
        <w:spacing w:line="240" w:lineRule="auto"/>
        <w:ind w:firstLine="0"/>
        <w:rPr>
          <w:sz w:val="24"/>
          <w:szCs w:val="24"/>
          <w:lang w:eastAsia="ru-RU"/>
        </w:rPr>
      </w:pPr>
      <w:r>
        <w:rPr>
          <w:sz w:val="24"/>
          <w:szCs w:val="24"/>
          <w:lang w:eastAsia="ru-RU"/>
        </w:rPr>
        <w:t xml:space="preserve">4. </w:t>
      </w:r>
      <w:r w:rsidRPr="002656CA">
        <w:rPr>
          <w:sz w:val="24"/>
          <w:szCs w:val="24"/>
          <w:lang w:eastAsia="ru-RU"/>
        </w:rPr>
        <w:t>Регіональна економіка: Підручник</w:t>
      </w:r>
      <w:r>
        <w:rPr>
          <w:sz w:val="24"/>
          <w:szCs w:val="24"/>
          <w:lang w:eastAsia="ru-RU"/>
        </w:rPr>
        <w:t xml:space="preserve"> </w:t>
      </w:r>
      <w:r w:rsidRPr="002656CA">
        <w:rPr>
          <w:sz w:val="24"/>
          <w:szCs w:val="24"/>
          <w:lang w:eastAsia="ru-RU"/>
        </w:rPr>
        <w:t>/</w:t>
      </w:r>
      <w:r>
        <w:rPr>
          <w:sz w:val="24"/>
          <w:szCs w:val="24"/>
          <w:lang w:eastAsia="ru-RU"/>
        </w:rPr>
        <w:t xml:space="preserve"> М.В. Жук</w:t>
      </w:r>
      <w:r w:rsidRPr="002656CA">
        <w:rPr>
          <w:sz w:val="24"/>
          <w:szCs w:val="24"/>
          <w:lang w:eastAsia="ru-RU"/>
        </w:rPr>
        <w:t xml:space="preserve"> – К.: ВЦ “Академія”, 2008. – 416 с.</w:t>
      </w:r>
    </w:p>
    <w:p w:rsidR="008538D4" w:rsidRDefault="008538D4" w:rsidP="00BE23FD">
      <w:pPr>
        <w:spacing w:line="240" w:lineRule="auto"/>
        <w:ind w:firstLine="0"/>
        <w:rPr>
          <w:sz w:val="24"/>
          <w:szCs w:val="24"/>
          <w:lang w:eastAsia="ru-RU"/>
        </w:rPr>
      </w:pPr>
      <w:r>
        <w:rPr>
          <w:sz w:val="24"/>
          <w:szCs w:val="24"/>
          <w:lang w:eastAsia="ru-RU"/>
        </w:rPr>
        <w:t>5</w:t>
      </w:r>
      <w:r w:rsidRPr="002656CA">
        <w:rPr>
          <w:sz w:val="24"/>
          <w:szCs w:val="24"/>
          <w:lang w:eastAsia="ru-RU"/>
        </w:rPr>
        <w:t xml:space="preserve">. Розміщення продуктивних сил і регіональна економіка. Підручник  </w:t>
      </w:r>
      <w:r w:rsidRPr="00C123CC">
        <w:rPr>
          <w:sz w:val="24"/>
          <w:szCs w:val="24"/>
          <w:lang w:eastAsia="ru-RU"/>
        </w:rPr>
        <w:t>/</w:t>
      </w:r>
      <w:r w:rsidRPr="002656CA">
        <w:rPr>
          <w:sz w:val="24"/>
          <w:szCs w:val="24"/>
          <w:lang w:eastAsia="ru-RU"/>
        </w:rPr>
        <w:t xml:space="preserve">   </w:t>
      </w:r>
      <w:r>
        <w:rPr>
          <w:sz w:val="24"/>
          <w:szCs w:val="24"/>
          <w:lang w:eastAsia="ru-RU"/>
        </w:rPr>
        <w:t>С.І. Дорогунцов</w:t>
      </w:r>
      <w:r w:rsidRPr="002656CA">
        <w:rPr>
          <w:sz w:val="24"/>
          <w:szCs w:val="24"/>
          <w:lang w:eastAsia="ru-RU"/>
        </w:rPr>
        <w:t xml:space="preserve">, </w:t>
      </w:r>
      <w:r>
        <w:rPr>
          <w:sz w:val="24"/>
          <w:szCs w:val="24"/>
          <w:lang w:eastAsia="ru-RU"/>
        </w:rPr>
        <w:t>Т.А. Заяць</w:t>
      </w:r>
      <w:r w:rsidRPr="002656CA">
        <w:rPr>
          <w:sz w:val="24"/>
          <w:szCs w:val="24"/>
          <w:lang w:eastAsia="ru-RU"/>
        </w:rPr>
        <w:t xml:space="preserve">, </w:t>
      </w:r>
      <w:r>
        <w:rPr>
          <w:sz w:val="24"/>
          <w:szCs w:val="24"/>
          <w:lang w:eastAsia="ru-RU"/>
        </w:rPr>
        <w:t xml:space="preserve">Ю.І. Пітюренко </w:t>
      </w:r>
      <w:r w:rsidRPr="002656CA">
        <w:rPr>
          <w:sz w:val="24"/>
          <w:szCs w:val="24"/>
          <w:lang w:eastAsia="ru-RU"/>
        </w:rPr>
        <w:t xml:space="preserve"> </w:t>
      </w:r>
      <w:r>
        <w:rPr>
          <w:sz w:val="24"/>
          <w:szCs w:val="24"/>
          <w:lang w:eastAsia="ru-RU"/>
        </w:rPr>
        <w:t>− Київ, КНЕУ, 2005</w:t>
      </w:r>
      <w:r w:rsidRPr="002656CA">
        <w:rPr>
          <w:sz w:val="24"/>
          <w:szCs w:val="24"/>
          <w:lang w:eastAsia="ru-RU"/>
        </w:rPr>
        <w:t xml:space="preserve">. </w:t>
      </w:r>
      <w:r>
        <w:rPr>
          <w:sz w:val="24"/>
          <w:szCs w:val="24"/>
          <w:lang w:eastAsia="ru-RU"/>
        </w:rPr>
        <w:t>− 988 с.</w:t>
      </w:r>
    </w:p>
    <w:p w:rsidR="008538D4" w:rsidRPr="00050584" w:rsidRDefault="008538D4" w:rsidP="00BE23FD">
      <w:pPr>
        <w:spacing w:line="240" w:lineRule="auto"/>
        <w:ind w:firstLine="0"/>
        <w:rPr>
          <w:sz w:val="24"/>
          <w:szCs w:val="24"/>
          <w:lang w:eastAsia="uk-UA"/>
        </w:rPr>
      </w:pPr>
      <w:r>
        <w:rPr>
          <w:sz w:val="24"/>
          <w:szCs w:val="24"/>
          <w:lang w:eastAsia="uk-UA"/>
        </w:rPr>
        <w:t xml:space="preserve">6. </w:t>
      </w:r>
      <w:r w:rsidRPr="00050584">
        <w:rPr>
          <w:sz w:val="24"/>
          <w:szCs w:val="24"/>
          <w:lang w:eastAsia="uk-UA"/>
        </w:rPr>
        <w:t xml:space="preserve">Розміщення продуктивних сил та регіональна економіка: підручник / </w:t>
      </w:r>
      <w:r>
        <w:rPr>
          <w:sz w:val="24"/>
          <w:szCs w:val="24"/>
          <w:lang w:eastAsia="uk-UA"/>
        </w:rPr>
        <w:t xml:space="preserve">за ред. С.І. </w:t>
      </w:r>
      <w:r w:rsidRPr="00050584">
        <w:rPr>
          <w:sz w:val="24"/>
          <w:szCs w:val="24"/>
          <w:lang w:eastAsia="uk-UA"/>
        </w:rPr>
        <w:t>Дорогунцова. –К.: КНЕУ, 2005. – 988 с.</w:t>
      </w:r>
    </w:p>
    <w:p w:rsidR="008538D4" w:rsidRPr="002656CA" w:rsidRDefault="008538D4" w:rsidP="00BE23FD">
      <w:pPr>
        <w:spacing w:line="240" w:lineRule="auto"/>
        <w:ind w:firstLine="0"/>
        <w:rPr>
          <w:spacing w:val="40"/>
          <w:szCs w:val="28"/>
          <w:u w:val="single"/>
          <w:lang w:eastAsia="ru-RU"/>
        </w:rPr>
      </w:pPr>
      <w:r>
        <w:rPr>
          <w:sz w:val="24"/>
          <w:szCs w:val="24"/>
          <w:lang w:eastAsia="ru-RU"/>
        </w:rPr>
        <w:t>7</w:t>
      </w:r>
      <w:r w:rsidRPr="002656CA">
        <w:rPr>
          <w:sz w:val="24"/>
          <w:szCs w:val="24"/>
          <w:lang w:eastAsia="ru-RU"/>
        </w:rPr>
        <w:t>. Савченко В.Ф. Регіональна економіка: Навч. посібник / Савченко В.Ф. – К.: Кондор, 2012. – 339 с.</w:t>
      </w:r>
    </w:p>
    <w:p w:rsidR="008538D4" w:rsidRPr="00D96276" w:rsidRDefault="008538D4" w:rsidP="005F797E">
      <w:pPr>
        <w:widowControl w:val="0"/>
        <w:tabs>
          <w:tab w:val="left" w:pos="950"/>
        </w:tabs>
        <w:spacing w:line="274" w:lineRule="exact"/>
        <w:ind w:firstLine="0"/>
        <w:contextualSpacing/>
        <w:rPr>
          <w:color w:val="FF0000"/>
          <w:sz w:val="24"/>
          <w:szCs w:val="24"/>
          <w:lang w:eastAsia="uk-UA"/>
        </w:rPr>
      </w:pPr>
    </w:p>
    <w:p w:rsidR="008538D4" w:rsidRPr="00BE23FD" w:rsidRDefault="008538D4" w:rsidP="005F797E">
      <w:pPr>
        <w:tabs>
          <w:tab w:val="left" w:pos="900"/>
        </w:tabs>
        <w:spacing w:line="240" w:lineRule="auto"/>
        <w:ind w:left="540" w:firstLine="0"/>
        <w:jc w:val="left"/>
        <w:rPr>
          <w:b/>
          <w:sz w:val="24"/>
          <w:szCs w:val="24"/>
          <w:lang w:eastAsia="ru-RU"/>
        </w:rPr>
      </w:pPr>
      <w:r>
        <w:rPr>
          <w:b/>
          <w:sz w:val="24"/>
          <w:szCs w:val="24"/>
          <w:lang w:eastAsia="ru-RU"/>
        </w:rPr>
        <w:t>Допоміжна</w:t>
      </w:r>
      <w:r w:rsidRPr="00E347D4">
        <w:rPr>
          <w:b/>
          <w:sz w:val="24"/>
          <w:szCs w:val="24"/>
          <w:lang w:eastAsia="ru-RU"/>
        </w:rPr>
        <w:t>:</w:t>
      </w:r>
    </w:p>
    <w:p w:rsidR="008538D4" w:rsidRPr="002656CA" w:rsidRDefault="008538D4" w:rsidP="005F797E">
      <w:pPr>
        <w:spacing w:line="240" w:lineRule="auto"/>
        <w:ind w:firstLine="0"/>
        <w:rPr>
          <w:sz w:val="24"/>
          <w:szCs w:val="24"/>
          <w:lang w:eastAsia="ru-RU"/>
        </w:rPr>
      </w:pPr>
    </w:p>
    <w:p w:rsidR="008538D4" w:rsidRPr="002656CA" w:rsidRDefault="008538D4" w:rsidP="00107318">
      <w:pPr>
        <w:widowControl w:val="0"/>
        <w:spacing w:line="240" w:lineRule="auto"/>
        <w:ind w:firstLine="0"/>
        <w:rPr>
          <w:sz w:val="24"/>
          <w:szCs w:val="24"/>
          <w:lang w:eastAsia="ru-RU"/>
        </w:rPr>
      </w:pPr>
      <w:r>
        <w:rPr>
          <w:spacing w:val="-2"/>
          <w:sz w:val="24"/>
          <w:szCs w:val="24"/>
          <w:lang w:eastAsia="ru-RU"/>
        </w:rPr>
        <w:t>1. Балабанов Г.В.</w:t>
      </w:r>
      <w:r w:rsidRPr="002656CA">
        <w:rPr>
          <w:spacing w:val="-2"/>
          <w:sz w:val="24"/>
          <w:szCs w:val="24"/>
          <w:lang w:eastAsia="ru-RU"/>
        </w:rPr>
        <w:t xml:space="preserve"> Трансформація територі</w:t>
      </w:r>
      <w:r w:rsidRPr="002656CA">
        <w:rPr>
          <w:sz w:val="24"/>
          <w:szCs w:val="24"/>
          <w:lang w:eastAsia="ru-RU"/>
        </w:rPr>
        <w:t>альної організації України /</w:t>
      </w:r>
      <w:r w:rsidRPr="000420DB">
        <w:rPr>
          <w:spacing w:val="-2"/>
          <w:sz w:val="24"/>
          <w:szCs w:val="24"/>
          <w:lang w:eastAsia="ru-RU"/>
        </w:rPr>
        <w:t xml:space="preserve"> </w:t>
      </w:r>
      <w:r>
        <w:rPr>
          <w:spacing w:val="-2"/>
          <w:sz w:val="24"/>
          <w:szCs w:val="24"/>
          <w:lang w:eastAsia="ru-RU"/>
        </w:rPr>
        <w:t>Г.В. Балабанов</w:t>
      </w:r>
      <w:r w:rsidRPr="002656CA">
        <w:rPr>
          <w:spacing w:val="-2"/>
          <w:sz w:val="24"/>
          <w:szCs w:val="24"/>
          <w:lang w:eastAsia="ru-RU"/>
        </w:rPr>
        <w:t xml:space="preserve">, </w:t>
      </w:r>
      <w:r>
        <w:rPr>
          <w:spacing w:val="-2"/>
          <w:sz w:val="24"/>
          <w:szCs w:val="24"/>
          <w:lang w:eastAsia="ru-RU"/>
        </w:rPr>
        <w:t xml:space="preserve">І.Й. Ловецький. </w:t>
      </w:r>
      <w:r w:rsidRPr="002656CA">
        <w:rPr>
          <w:spacing w:val="-2"/>
          <w:sz w:val="24"/>
          <w:szCs w:val="24"/>
          <w:lang w:eastAsia="ru-RU"/>
        </w:rPr>
        <w:t xml:space="preserve"> </w:t>
      </w:r>
      <w:r>
        <w:rPr>
          <w:sz w:val="24"/>
          <w:szCs w:val="24"/>
          <w:lang w:eastAsia="ru-RU"/>
        </w:rPr>
        <w:t xml:space="preserve">−  К. Наукова думка, </w:t>
      </w:r>
      <w:r w:rsidRPr="002656CA">
        <w:rPr>
          <w:sz w:val="24"/>
          <w:szCs w:val="24"/>
          <w:lang w:eastAsia="ru-RU"/>
        </w:rPr>
        <w:t xml:space="preserve"> 2004. </w:t>
      </w:r>
      <w:r>
        <w:rPr>
          <w:sz w:val="24"/>
          <w:szCs w:val="24"/>
          <w:lang w:eastAsia="ru-RU"/>
        </w:rPr>
        <w:t>− 220 с.</w:t>
      </w:r>
    </w:p>
    <w:p w:rsidR="008538D4" w:rsidRPr="002656CA" w:rsidRDefault="008538D4" w:rsidP="005F797E">
      <w:pPr>
        <w:spacing w:line="240" w:lineRule="auto"/>
        <w:ind w:firstLine="0"/>
        <w:rPr>
          <w:sz w:val="24"/>
          <w:szCs w:val="24"/>
          <w:lang w:eastAsia="ru-RU"/>
        </w:rPr>
      </w:pPr>
      <w:r>
        <w:rPr>
          <w:sz w:val="24"/>
          <w:szCs w:val="24"/>
          <w:lang w:eastAsia="ru-RU"/>
        </w:rPr>
        <w:t>2</w:t>
      </w:r>
      <w:r w:rsidRPr="002656CA">
        <w:rPr>
          <w:sz w:val="24"/>
          <w:szCs w:val="24"/>
          <w:lang w:eastAsia="ru-RU"/>
        </w:rPr>
        <w:t>. Гранберг А.Г</w:t>
      </w:r>
      <w:r>
        <w:rPr>
          <w:sz w:val="24"/>
          <w:szCs w:val="24"/>
          <w:lang w:eastAsia="ru-RU"/>
        </w:rPr>
        <w:t xml:space="preserve">. Основы региональной экономики </w:t>
      </w:r>
      <w:r w:rsidRPr="002656CA">
        <w:rPr>
          <w:sz w:val="24"/>
          <w:szCs w:val="24"/>
          <w:lang w:val="ru-RU" w:eastAsia="ru-RU"/>
        </w:rPr>
        <w:t>/</w:t>
      </w:r>
      <w:r w:rsidRPr="002656CA">
        <w:rPr>
          <w:sz w:val="24"/>
          <w:szCs w:val="24"/>
          <w:lang w:eastAsia="ru-RU"/>
        </w:rPr>
        <w:t xml:space="preserve"> </w:t>
      </w:r>
      <w:r>
        <w:rPr>
          <w:sz w:val="24"/>
          <w:szCs w:val="24"/>
          <w:lang w:eastAsia="ru-RU"/>
        </w:rPr>
        <w:t>А.Г. Гранберг −</w:t>
      </w:r>
      <w:r w:rsidRPr="002656CA">
        <w:rPr>
          <w:sz w:val="24"/>
          <w:szCs w:val="24"/>
          <w:lang w:eastAsia="ru-RU"/>
        </w:rPr>
        <w:t xml:space="preserve"> М.: ГУВШЗ, 2004. </w:t>
      </w:r>
      <w:r>
        <w:rPr>
          <w:sz w:val="24"/>
          <w:szCs w:val="24"/>
          <w:lang w:eastAsia="ru-RU"/>
        </w:rPr>
        <w:t>−</w:t>
      </w:r>
      <w:r w:rsidRPr="002656CA">
        <w:rPr>
          <w:sz w:val="24"/>
          <w:szCs w:val="24"/>
          <w:lang w:eastAsia="ru-RU"/>
        </w:rPr>
        <w:t xml:space="preserve"> 495 с.</w:t>
      </w:r>
    </w:p>
    <w:p w:rsidR="008538D4" w:rsidRPr="002656CA" w:rsidRDefault="008538D4" w:rsidP="005F797E">
      <w:pPr>
        <w:widowControl w:val="0"/>
        <w:shd w:val="clear" w:color="auto" w:fill="FFFFFF"/>
        <w:tabs>
          <w:tab w:val="left" w:pos="206"/>
        </w:tabs>
        <w:spacing w:line="240" w:lineRule="auto"/>
        <w:ind w:firstLine="0"/>
        <w:rPr>
          <w:sz w:val="24"/>
          <w:szCs w:val="24"/>
          <w:lang w:eastAsia="ru-RU"/>
        </w:rPr>
      </w:pPr>
      <w:r>
        <w:rPr>
          <w:spacing w:val="-2"/>
          <w:sz w:val="24"/>
          <w:szCs w:val="24"/>
          <w:lang w:eastAsia="ru-RU"/>
        </w:rPr>
        <w:t>3</w:t>
      </w:r>
      <w:r w:rsidRPr="002656CA">
        <w:rPr>
          <w:spacing w:val="-2"/>
          <w:sz w:val="24"/>
          <w:szCs w:val="24"/>
          <w:lang w:eastAsia="ru-RU"/>
        </w:rPr>
        <w:t>. Голиков П.П</w:t>
      </w:r>
      <w:r>
        <w:rPr>
          <w:spacing w:val="-2"/>
          <w:sz w:val="24"/>
          <w:szCs w:val="24"/>
          <w:lang w:eastAsia="ru-RU"/>
        </w:rPr>
        <w:t xml:space="preserve">. </w:t>
      </w:r>
      <w:r w:rsidRPr="002656CA">
        <w:rPr>
          <w:spacing w:val="-2"/>
          <w:sz w:val="24"/>
          <w:szCs w:val="24"/>
          <w:lang w:eastAsia="ru-RU"/>
        </w:rPr>
        <w:t>Размещение произв</w:t>
      </w:r>
      <w:r>
        <w:rPr>
          <w:spacing w:val="-2"/>
          <w:sz w:val="24"/>
          <w:szCs w:val="24"/>
          <w:lang w:eastAsia="ru-RU"/>
        </w:rPr>
        <w:t>одительных сил и регионалистика</w:t>
      </w:r>
      <w:r w:rsidRPr="002656CA">
        <w:rPr>
          <w:spacing w:val="-2"/>
          <w:sz w:val="24"/>
          <w:szCs w:val="24"/>
          <w:lang w:eastAsia="ru-RU"/>
        </w:rPr>
        <w:t>, Учебное по</w:t>
      </w:r>
      <w:r>
        <w:rPr>
          <w:sz w:val="24"/>
          <w:szCs w:val="24"/>
          <w:lang w:eastAsia="ru-RU"/>
        </w:rPr>
        <w:t xml:space="preserve">собие </w:t>
      </w:r>
      <w:r w:rsidRPr="002656CA">
        <w:rPr>
          <w:sz w:val="24"/>
          <w:szCs w:val="24"/>
          <w:lang w:val="ru-RU" w:eastAsia="ru-RU"/>
        </w:rPr>
        <w:t>/</w:t>
      </w:r>
      <w:r w:rsidRPr="002656CA">
        <w:rPr>
          <w:sz w:val="24"/>
          <w:szCs w:val="24"/>
          <w:lang w:eastAsia="ru-RU"/>
        </w:rPr>
        <w:t xml:space="preserve"> </w:t>
      </w:r>
      <w:r>
        <w:rPr>
          <w:sz w:val="24"/>
          <w:szCs w:val="24"/>
          <w:lang w:eastAsia="ru-RU"/>
        </w:rPr>
        <w:t xml:space="preserve">П.П. </w:t>
      </w:r>
      <w:r>
        <w:rPr>
          <w:spacing w:val="-2"/>
          <w:sz w:val="24"/>
          <w:szCs w:val="24"/>
          <w:lang w:eastAsia="ru-RU"/>
        </w:rPr>
        <w:t xml:space="preserve">Голиков, А.Г. Дейнека,  Н.А. Казакова − </w:t>
      </w:r>
      <w:r>
        <w:rPr>
          <w:sz w:val="24"/>
          <w:szCs w:val="24"/>
          <w:lang w:eastAsia="ru-RU"/>
        </w:rPr>
        <w:t xml:space="preserve"> Харьков: ООО «Олант»,</w:t>
      </w:r>
      <w:r w:rsidRPr="002656CA">
        <w:rPr>
          <w:sz w:val="24"/>
          <w:szCs w:val="24"/>
          <w:lang w:eastAsia="ru-RU"/>
        </w:rPr>
        <w:t xml:space="preserve"> 2005. </w:t>
      </w:r>
      <w:r>
        <w:rPr>
          <w:sz w:val="24"/>
          <w:szCs w:val="24"/>
          <w:lang w:eastAsia="ru-RU"/>
        </w:rPr>
        <w:t>−</w:t>
      </w:r>
      <w:r w:rsidRPr="002656CA">
        <w:rPr>
          <w:sz w:val="24"/>
          <w:szCs w:val="24"/>
          <w:lang w:eastAsia="ru-RU"/>
        </w:rPr>
        <w:t xml:space="preserve"> 320 с.</w:t>
      </w:r>
    </w:p>
    <w:p w:rsidR="008538D4" w:rsidRPr="002656CA" w:rsidRDefault="008538D4" w:rsidP="005F797E">
      <w:pPr>
        <w:spacing w:line="240" w:lineRule="auto"/>
        <w:ind w:firstLine="0"/>
        <w:rPr>
          <w:sz w:val="24"/>
          <w:szCs w:val="24"/>
          <w:lang w:eastAsia="ru-RU"/>
        </w:rPr>
      </w:pPr>
      <w:r>
        <w:rPr>
          <w:sz w:val="24"/>
          <w:szCs w:val="24"/>
          <w:lang w:eastAsia="ru-RU"/>
        </w:rPr>
        <w:t>4</w:t>
      </w:r>
      <w:r w:rsidRPr="002656CA">
        <w:rPr>
          <w:sz w:val="24"/>
          <w:szCs w:val="24"/>
          <w:lang w:eastAsia="ru-RU"/>
        </w:rPr>
        <w:t xml:space="preserve">. </w:t>
      </w:r>
      <w:r>
        <w:rPr>
          <w:sz w:val="24"/>
          <w:szCs w:val="24"/>
          <w:lang w:eastAsia="ru-RU"/>
        </w:rPr>
        <w:t>Данилишин Б.М.</w:t>
      </w:r>
      <w:r w:rsidRPr="002656CA">
        <w:rPr>
          <w:sz w:val="24"/>
          <w:szCs w:val="24"/>
          <w:lang w:eastAsia="ru-RU"/>
        </w:rPr>
        <w:t xml:space="preserve"> Продуктивні с</w:t>
      </w:r>
      <w:r>
        <w:rPr>
          <w:sz w:val="24"/>
          <w:szCs w:val="24"/>
          <w:lang w:eastAsia="ru-RU"/>
        </w:rPr>
        <w:t>или економічних районів України</w:t>
      </w:r>
      <w:r w:rsidRPr="00824E44">
        <w:rPr>
          <w:sz w:val="24"/>
          <w:szCs w:val="24"/>
          <w:lang w:eastAsia="ru-RU"/>
        </w:rPr>
        <w:t xml:space="preserve"> / </w:t>
      </w:r>
      <w:r>
        <w:rPr>
          <w:sz w:val="24"/>
          <w:szCs w:val="24"/>
          <w:lang w:eastAsia="ru-RU"/>
        </w:rPr>
        <w:t>Б.М. Данилишин</w:t>
      </w:r>
      <w:r w:rsidRPr="002656CA">
        <w:rPr>
          <w:sz w:val="24"/>
          <w:szCs w:val="24"/>
          <w:lang w:eastAsia="ru-RU"/>
        </w:rPr>
        <w:t xml:space="preserve">, </w:t>
      </w:r>
      <w:r>
        <w:rPr>
          <w:sz w:val="24"/>
          <w:szCs w:val="24"/>
          <w:lang w:eastAsia="ru-RU"/>
        </w:rPr>
        <w:t>Л.Г. Чернюк</w:t>
      </w:r>
      <w:r w:rsidRPr="002656CA">
        <w:rPr>
          <w:sz w:val="24"/>
          <w:szCs w:val="24"/>
          <w:lang w:eastAsia="ru-RU"/>
        </w:rPr>
        <w:t xml:space="preserve">, </w:t>
      </w:r>
      <w:r>
        <w:rPr>
          <w:sz w:val="24"/>
          <w:szCs w:val="24"/>
          <w:lang w:eastAsia="ru-RU"/>
        </w:rPr>
        <w:t>М.І. Фащевський</w:t>
      </w:r>
      <w:r w:rsidRPr="002656CA">
        <w:rPr>
          <w:sz w:val="24"/>
          <w:szCs w:val="24"/>
          <w:lang w:eastAsia="ru-RU"/>
        </w:rPr>
        <w:t xml:space="preserve">  – К: ЗАТ “НІЧЛАВА”, 2000. – 517 с.</w:t>
      </w:r>
    </w:p>
    <w:p w:rsidR="008538D4" w:rsidRPr="002656CA" w:rsidRDefault="008538D4" w:rsidP="005F797E">
      <w:pPr>
        <w:spacing w:line="240" w:lineRule="auto"/>
        <w:ind w:firstLine="0"/>
        <w:rPr>
          <w:sz w:val="24"/>
          <w:szCs w:val="24"/>
          <w:lang w:eastAsia="ru-RU"/>
        </w:rPr>
      </w:pPr>
      <w:r>
        <w:rPr>
          <w:sz w:val="24"/>
          <w:szCs w:val="24"/>
          <w:lang w:eastAsia="ru-RU"/>
        </w:rPr>
        <w:t>5</w:t>
      </w:r>
      <w:r w:rsidRPr="002656CA">
        <w:rPr>
          <w:sz w:val="24"/>
          <w:szCs w:val="24"/>
          <w:lang w:eastAsia="ru-RU"/>
        </w:rPr>
        <w:t>. Дорогунцов С.І</w:t>
      </w:r>
      <w:r>
        <w:rPr>
          <w:sz w:val="24"/>
          <w:szCs w:val="24"/>
          <w:lang w:eastAsia="ru-RU"/>
        </w:rPr>
        <w:t>.</w:t>
      </w:r>
      <w:r w:rsidRPr="002656CA">
        <w:rPr>
          <w:sz w:val="24"/>
          <w:szCs w:val="24"/>
          <w:lang w:eastAsia="ru-RU"/>
        </w:rPr>
        <w:t xml:space="preserve"> Теорія розміщення продуктивних сил і рег</w:t>
      </w:r>
      <w:r>
        <w:rPr>
          <w:sz w:val="24"/>
          <w:szCs w:val="24"/>
          <w:lang w:eastAsia="ru-RU"/>
        </w:rPr>
        <w:t xml:space="preserve">іональної економіки. Навч.посіб </w:t>
      </w:r>
      <w:r w:rsidRPr="00824E44">
        <w:rPr>
          <w:sz w:val="24"/>
          <w:szCs w:val="24"/>
          <w:lang w:eastAsia="ru-RU"/>
        </w:rPr>
        <w:t xml:space="preserve">/ </w:t>
      </w:r>
      <w:r>
        <w:rPr>
          <w:sz w:val="24"/>
          <w:szCs w:val="24"/>
          <w:lang w:eastAsia="ru-RU"/>
        </w:rPr>
        <w:t>С.І. Дорогунцов</w:t>
      </w:r>
      <w:r w:rsidRPr="002656CA">
        <w:rPr>
          <w:sz w:val="24"/>
          <w:szCs w:val="24"/>
          <w:lang w:eastAsia="ru-RU"/>
        </w:rPr>
        <w:t xml:space="preserve">, </w:t>
      </w:r>
      <w:r>
        <w:rPr>
          <w:sz w:val="24"/>
          <w:szCs w:val="24"/>
          <w:lang w:eastAsia="ru-RU"/>
        </w:rPr>
        <w:t>Я.Б. Олійник</w:t>
      </w:r>
      <w:r w:rsidRPr="002656CA">
        <w:rPr>
          <w:sz w:val="24"/>
          <w:szCs w:val="24"/>
          <w:lang w:eastAsia="ru-RU"/>
        </w:rPr>
        <w:t xml:space="preserve">  – К.:   “Стафед-2”, 2001. – 144 с.</w:t>
      </w:r>
    </w:p>
    <w:p w:rsidR="008538D4" w:rsidRPr="002656CA" w:rsidRDefault="008538D4" w:rsidP="005F797E">
      <w:pPr>
        <w:widowControl w:val="0"/>
        <w:shd w:val="clear" w:color="auto" w:fill="FFFFFF"/>
        <w:spacing w:line="240" w:lineRule="auto"/>
        <w:ind w:firstLine="0"/>
        <w:rPr>
          <w:sz w:val="24"/>
          <w:szCs w:val="24"/>
          <w:lang w:eastAsia="ru-RU"/>
        </w:rPr>
      </w:pPr>
      <w:r>
        <w:rPr>
          <w:sz w:val="24"/>
          <w:szCs w:val="24"/>
          <w:lang w:eastAsia="ru-RU"/>
        </w:rPr>
        <w:t xml:space="preserve">6. Жук М.В. </w:t>
      </w:r>
      <w:r w:rsidRPr="002656CA">
        <w:rPr>
          <w:sz w:val="24"/>
          <w:szCs w:val="24"/>
          <w:lang w:eastAsia="ru-RU"/>
        </w:rPr>
        <w:t xml:space="preserve">Розміщення продуктивних сил і </w:t>
      </w:r>
      <w:r w:rsidRPr="002656CA">
        <w:rPr>
          <w:spacing w:val="-1"/>
          <w:sz w:val="24"/>
          <w:szCs w:val="24"/>
          <w:lang w:eastAsia="ru-RU"/>
        </w:rPr>
        <w:t>економіка регіонів України: Навчальний посібник./</w:t>
      </w:r>
      <w:r w:rsidRPr="00824E44">
        <w:rPr>
          <w:sz w:val="24"/>
          <w:szCs w:val="24"/>
          <w:lang w:eastAsia="ru-RU"/>
        </w:rPr>
        <w:t xml:space="preserve"> </w:t>
      </w:r>
      <w:r>
        <w:rPr>
          <w:sz w:val="24"/>
          <w:szCs w:val="24"/>
          <w:lang w:eastAsia="ru-RU"/>
        </w:rPr>
        <w:t>М.В. Жук</w:t>
      </w:r>
      <w:r w:rsidRPr="002656CA">
        <w:rPr>
          <w:sz w:val="24"/>
          <w:szCs w:val="24"/>
          <w:lang w:eastAsia="ru-RU"/>
        </w:rPr>
        <w:t xml:space="preserve">, </w:t>
      </w:r>
      <w:r>
        <w:rPr>
          <w:sz w:val="24"/>
          <w:szCs w:val="24"/>
          <w:lang w:eastAsia="ru-RU"/>
        </w:rPr>
        <w:t xml:space="preserve">В.П. Круль </w:t>
      </w:r>
      <w:r w:rsidRPr="002656CA">
        <w:rPr>
          <w:sz w:val="24"/>
          <w:szCs w:val="24"/>
          <w:lang w:eastAsia="ru-RU"/>
        </w:rPr>
        <w:t xml:space="preserve"> </w:t>
      </w:r>
      <w:r w:rsidRPr="002656CA">
        <w:rPr>
          <w:spacing w:val="-1"/>
          <w:sz w:val="24"/>
          <w:szCs w:val="24"/>
          <w:lang w:eastAsia="ru-RU"/>
        </w:rPr>
        <w:t xml:space="preserve"> </w:t>
      </w:r>
      <w:r>
        <w:rPr>
          <w:spacing w:val="-1"/>
          <w:sz w:val="24"/>
          <w:szCs w:val="24"/>
          <w:lang w:eastAsia="ru-RU"/>
        </w:rPr>
        <w:t xml:space="preserve">− </w:t>
      </w:r>
      <w:r w:rsidRPr="002656CA">
        <w:rPr>
          <w:spacing w:val="-1"/>
          <w:sz w:val="24"/>
          <w:szCs w:val="24"/>
          <w:lang w:eastAsia="ru-RU"/>
        </w:rPr>
        <w:t xml:space="preserve"> Че</w:t>
      </w:r>
      <w:r w:rsidRPr="002656CA">
        <w:rPr>
          <w:sz w:val="24"/>
          <w:szCs w:val="24"/>
          <w:lang w:eastAsia="ru-RU"/>
        </w:rPr>
        <w:t xml:space="preserve">рнівці: Рута, 2002. </w:t>
      </w:r>
      <w:r>
        <w:rPr>
          <w:sz w:val="24"/>
          <w:szCs w:val="24"/>
          <w:lang w:eastAsia="ru-RU"/>
        </w:rPr>
        <w:t>−</w:t>
      </w:r>
      <w:r w:rsidRPr="002656CA">
        <w:rPr>
          <w:sz w:val="24"/>
          <w:szCs w:val="24"/>
          <w:lang w:eastAsia="ru-RU"/>
        </w:rPr>
        <w:t xml:space="preserve"> 293 с.</w:t>
      </w:r>
    </w:p>
    <w:p w:rsidR="008538D4" w:rsidRPr="002656CA" w:rsidRDefault="008538D4" w:rsidP="005F797E">
      <w:pPr>
        <w:widowControl w:val="0"/>
        <w:shd w:val="clear" w:color="auto" w:fill="FFFFFF"/>
        <w:tabs>
          <w:tab w:val="left" w:pos="197"/>
        </w:tabs>
        <w:spacing w:line="240" w:lineRule="auto"/>
        <w:ind w:firstLine="0"/>
        <w:rPr>
          <w:sz w:val="24"/>
          <w:szCs w:val="24"/>
          <w:lang w:eastAsia="ru-RU"/>
        </w:rPr>
      </w:pPr>
      <w:r>
        <w:rPr>
          <w:spacing w:val="-2"/>
          <w:sz w:val="24"/>
          <w:szCs w:val="24"/>
          <w:lang w:eastAsia="ru-RU"/>
        </w:rPr>
        <w:t>7</w:t>
      </w:r>
      <w:r w:rsidRPr="002656CA">
        <w:rPr>
          <w:spacing w:val="-2"/>
          <w:sz w:val="24"/>
          <w:szCs w:val="24"/>
          <w:lang w:eastAsia="ru-RU"/>
        </w:rPr>
        <w:t>. Колосовский Н. Н. Теория экономического районирова</w:t>
      </w:r>
      <w:r>
        <w:rPr>
          <w:sz w:val="24"/>
          <w:szCs w:val="24"/>
          <w:lang w:eastAsia="ru-RU"/>
        </w:rPr>
        <w:t xml:space="preserve">ния </w:t>
      </w:r>
      <w:r w:rsidRPr="002656CA">
        <w:rPr>
          <w:sz w:val="24"/>
          <w:szCs w:val="24"/>
          <w:lang w:eastAsia="ru-RU"/>
        </w:rPr>
        <w:t xml:space="preserve"> </w:t>
      </w:r>
      <w:r w:rsidRPr="002656CA">
        <w:rPr>
          <w:sz w:val="24"/>
          <w:szCs w:val="24"/>
          <w:lang w:val="ru-RU" w:eastAsia="ru-RU"/>
        </w:rPr>
        <w:t>/</w:t>
      </w:r>
      <w:r>
        <w:rPr>
          <w:sz w:val="24"/>
          <w:szCs w:val="24"/>
          <w:lang w:val="ru-RU" w:eastAsia="ru-RU"/>
        </w:rPr>
        <w:t xml:space="preserve">Н.Н. Колосовский </w:t>
      </w:r>
      <w:r>
        <w:rPr>
          <w:sz w:val="24"/>
          <w:szCs w:val="24"/>
          <w:lang w:eastAsia="ru-RU"/>
        </w:rPr>
        <w:t>−</w:t>
      </w:r>
      <w:r w:rsidRPr="002656CA">
        <w:rPr>
          <w:sz w:val="24"/>
          <w:szCs w:val="24"/>
          <w:lang w:eastAsia="ru-RU"/>
        </w:rPr>
        <w:t xml:space="preserve"> М: Мысль, 1969. </w:t>
      </w:r>
      <w:r>
        <w:rPr>
          <w:sz w:val="24"/>
          <w:szCs w:val="24"/>
          <w:lang w:eastAsia="ru-RU"/>
        </w:rPr>
        <w:t>−</w:t>
      </w:r>
      <w:r w:rsidRPr="002656CA">
        <w:rPr>
          <w:sz w:val="24"/>
          <w:szCs w:val="24"/>
          <w:lang w:eastAsia="ru-RU"/>
        </w:rPr>
        <w:t xml:space="preserve"> 335 с.</w:t>
      </w:r>
    </w:p>
    <w:p w:rsidR="008538D4" w:rsidRPr="002656CA" w:rsidRDefault="008538D4" w:rsidP="005F797E">
      <w:pPr>
        <w:spacing w:line="240" w:lineRule="auto"/>
        <w:ind w:firstLine="0"/>
        <w:rPr>
          <w:sz w:val="24"/>
          <w:szCs w:val="24"/>
          <w:lang w:eastAsia="ru-RU"/>
        </w:rPr>
      </w:pPr>
      <w:r>
        <w:rPr>
          <w:sz w:val="24"/>
          <w:szCs w:val="24"/>
          <w:lang w:eastAsia="ru-RU"/>
        </w:rPr>
        <w:t xml:space="preserve">8. </w:t>
      </w:r>
      <w:r w:rsidRPr="002656CA">
        <w:rPr>
          <w:sz w:val="24"/>
          <w:szCs w:val="24"/>
          <w:lang w:eastAsia="ru-RU"/>
        </w:rPr>
        <w:t>Мазур А.Г. Регіональна економіка: про</w:t>
      </w:r>
      <w:r>
        <w:rPr>
          <w:sz w:val="24"/>
          <w:szCs w:val="24"/>
          <w:lang w:eastAsia="ru-RU"/>
        </w:rPr>
        <w:t xml:space="preserve">блеми відтворення та управління </w:t>
      </w:r>
      <w:r w:rsidRPr="005F797E">
        <w:rPr>
          <w:sz w:val="24"/>
          <w:szCs w:val="24"/>
          <w:lang w:eastAsia="ru-RU"/>
        </w:rPr>
        <w:t xml:space="preserve">/А.Г. Мазур </w:t>
      </w:r>
      <w:r w:rsidRPr="002656CA">
        <w:rPr>
          <w:sz w:val="24"/>
          <w:szCs w:val="24"/>
          <w:lang w:eastAsia="ru-RU"/>
        </w:rPr>
        <w:t xml:space="preserve"> – Вінниця, 2000. – 263 с.</w:t>
      </w:r>
    </w:p>
    <w:p w:rsidR="008538D4" w:rsidRPr="00107318" w:rsidRDefault="008538D4" w:rsidP="00107318">
      <w:pPr>
        <w:spacing w:line="240" w:lineRule="auto"/>
        <w:ind w:firstLine="0"/>
        <w:jc w:val="left"/>
        <w:rPr>
          <w:sz w:val="24"/>
          <w:szCs w:val="24"/>
          <w:lang w:eastAsia="uk-UA"/>
        </w:rPr>
      </w:pPr>
      <w:r>
        <w:rPr>
          <w:sz w:val="24"/>
          <w:szCs w:val="24"/>
          <w:lang w:eastAsia="uk-UA"/>
        </w:rPr>
        <w:t xml:space="preserve">9. </w:t>
      </w:r>
      <w:r w:rsidRPr="00107318">
        <w:rPr>
          <w:sz w:val="24"/>
          <w:szCs w:val="24"/>
          <w:lang w:eastAsia="uk-UA"/>
        </w:rPr>
        <w:t>Розвиток продуктивних сил та регіональна економіка: навч. посіб. / Б. М. Данилишин, Д. В. Клиновий, Т. В. Пепа. –Ніжин: Вид–во “Аспект –Поліграф”, 2007. –</w:t>
      </w:r>
      <w:r>
        <w:rPr>
          <w:sz w:val="24"/>
          <w:szCs w:val="24"/>
          <w:lang w:eastAsia="uk-UA"/>
        </w:rPr>
        <w:t xml:space="preserve"> </w:t>
      </w:r>
      <w:r w:rsidRPr="00107318">
        <w:rPr>
          <w:sz w:val="24"/>
          <w:szCs w:val="24"/>
          <w:lang w:eastAsia="uk-UA"/>
        </w:rPr>
        <w:t xml:space="preserve">688 с. </w:t>
      </w:r>
    </w:p>
    <w:p w:rsidR="008538D4" w:rsidRPr="002656CA" w:rsidRDefault="008538D4" w:rsidP="005F797E">
      <w:pPr>
        <w:spacing w:line="240" w:lineRule="auto"/>
        <w:ind w:firstLine="0"/>
        <w:rPr>
          <w:sz w:val="24"/>
          <w:szCs w:val="24"/>
          <w:lang w:eastAsia="ru-RU"/>
        </w:rPr>
      </w:pPr>
      <w:r>
        <w:rPr>
          <w:sz w:val="24"/>
          <w:szCs w:val="24"/>
          <w:lang w:eastAsia="ru-RU"/>
        </w:rPr>
        <w:t>10</w:t>
      </w:r>
      <w:r w:rsidRPr="002656CA">
        <w:rPr>
          <w:sz w:val="24"/>
          <w:szCs w:val="24"/>
          <w:lang w:eastAsia="ru-RU"/>
        </w:rPr>
        <w:t>. Руденко В.П. Природно-ресур</w:t>
      </w:r>
      <w:r>
        <w:rPr>
          <w:sz w:val="24"/>
          <w:szCs w:val="24"/>
          <w:lang w:eastAsia="ru-RU"/>
        </w:rPr>
        <w:t xml:space="preserve">сний потенціал України </w:t>
      </w:r>
      <w:r w:rsidRPr="002656CA">
        <w:rPr>
          <w:sz w:val="24"/>
          <w:szCs w:val="24"/>
          <w:lang w:val="ru-RU" w:eastAsia="ru-RU"/>
        </w:rPr>
        <w:t>/</w:t>
      </w:r>
      <w:r>
        <w:rPr>
          <w:sz w:val="24"/>
          <w:szCs w:val="24"/>
          <w:lang w:val="ru-RU" w:eastAsia="ru-RU"/>
        </w:rPr>
        <w:t xml:space="preserve">В.П. Руденко </w:t>
      </w:r>
      <w:r w:rsidRPr="002656CA">
        <w:rPr>
          <w:sz w:val="24"/>
          <w:szCs w:val="24"/>
          <w:lang w:eastAsia="ru-RU"/>
        </w:rPr>
        <w:t xml:space="preserve"> – К.: Либідь, 1994. – 450 с.</w:t>
      </w:r>
    </w:p>
    <w:p w:rsidR="008538D4" w:rsidRPr="002656CA" w:rsidRDefault="008538D4" w:rsidP="005F797E">
      <w:pPr>
        <w:spacing w:line="240" w:lineRule="auto"/>
        <w:ind w:firstLine="0"/>
        <w:rPr>
          <w:sz w:val="24"/>
          <w:szCs w:val="24"/>
          <w:lang w:eastAsia="ru-RU"/>
        </w:rPr>
      </w:pPr>
      <w:r>
        <w:rPr>
          <w:sz w:val="24"/>
          <w:szCs w:val="24"/>
          <w:lang w:eastAsia="ru-RU"/>
        </w:rPr>
        <w:t xml:space="preserve">11. </w:t>
      </w:r>
      <w:r w:rsidRPr="002656CA">
        <w:rPr>
          <w:sz w:val="24"/>
          <w:szCs w:val="24"/>
          <w:lang w:eastAsia="ru-RU"/>
        </w:rPr>
        <w:t xml:space="preserve"> Стеченко Д.М. Розміщення продуктивних сил і регіоналістика. Навч.посіб.</w:t>
      </w:r>
      <w:r w:rsidRPr="002656CA">
        <w:rPr>
          <w:sz w:val="24"/>
          <w:szCs w:val="24"/>
          <w:lang w:val="ru-RU" w:eastAsia="ru-RU"/>
        </w:rPr>
        <w:t>/</w:t>
      </w:r>
      <w:r w:rsidRPr="002656CA">
        <w:rPr>
          <w:sz w:val="24"/>
          <w:szCs w:val="24"/>
          <w:lang w:eastAsia="ru-RU"/>
        </w:rPr>
        <w:t xml:space="preserve"> – К.: Вікар, 2001. – 377 с.</w:t>
      </w:r>
    </w:p>
    <w:p w:rsidR="008538D4" w:rsidRPr="002656CA" w:rsidRDefault="008538D4" w:rsidP="005F797E">
      <w:pPr>
        <w:widowControl w:val="0"/>
        <w:shd w:val="clear" w:color="auto" w:fill="FFFFFF"/>
        <w:tabs>
          <w:tab w:val="left" w:pos="413"/>
        </w:tabs>
        <w:spacing w:line="240" w:lineRule="auto"/>
        <w:ind w:firstLine="0"/>
        <w:rPr>
          <w:spacing w:val="-10"/>
          <w:sz w:val="24"/>
          <w:szCs w:val="24"/>
          <w:lang w:eastAsia="ru-RU"/>
        </w:rPr>
      </w:pPr>
      <w:r>
        <w:rPr>
          <w:spacing w:val="-1"/>
          <w:sz w:val="24"/>
          <w:szCs w:val="24"/>
          <w:lang w:eastAsia="ru-RU"/>
        </w:rPr>
        <w:t>12</w:t>
      </w:r>
      <w:r w:rsidRPr="002656CA">
        <w:rPr>
          <w:spacing w:val="-1"/>
          <w:sz w:val="24"/>
          <w:szCs w:val="24"/>
          <w:lang w:eastAsia="ru-RU"/>
        </w:rPr>
        <w:t xml:space="preserve">. Стеченко Д.М. Управління регіональним розвитком: </w:t>
      </w:r>
      <w:r w:rsidRPr="002656CA">
        <w:rPr>
          <w:sz w:val="24"/>
          <w:szCs w:val="24"/>
          <w:lang w:eastAsia="ru-RU"/>
        </w:rPr>
        <w:t>навчальний посібник</w:t>
      </w:r>
      <w:r>
        <w:rPr>
          <w:sz w:val="24"/>
          <w:szCs w:val="24"/>
          <w:lang w:eastAsia="ru-RU"/>
        </w:rPr>
        <w:t xml:space="preserve"> </w:t>
      </w:r>
      <w:r w:rsidRPr="002656CA">
        <w:rPr>
          <w:sz w:val="24"/>
          <w:szCs w:val="24"/>
          <w:lang w:val="ru-RU" w:eastAsia="ru-RU"/>
        </w:rPr>
        <w:t>/</w:t>
      </w:r>
      <w:r>
        <w:rPr>
          <w:sz w:val="24"/>
          <w:szCs w:val="24"/>
          <w:lang w:val="ru-RU" w:eastAsia="ru-RU"/>
        </w:rPr>
        <w:t xml:space="preserve"> Д.М. Стеченко </w:t>
      </w:r>
      <w:r>
        <w:rPr>
          <w:sz w:val="24"/>
          <w:szCs w:val="24"/>
          <w:lang w:eastAsia="ru-RU"/>
        </w:rPr>
        <w:t xml:space="preserve">− </w:t>
      </w:r>
      <w:r w:rsidRPr="002656CA">
        <w:rPr>
          <w:sz w:val="24"/>
          <w:szCs w:val="24"/>
          <w:lang w:eastAsia="ru-RU"/>
        </w:rPr>
        <w:t>К.: Вища школа, 2000.</w:t>
      </w:r>
      <w:r>
        <w:rPr>
          <w:sz w:val="24"/>
          <w:szCs w:val="24"/>
          <w:lang w:eastAsia="ru-RU"/>
        </w:rPr>
        <w:t xml:space="preserve"> – 273 с. </w:t>
      </w:r>
    </w:p>
    <w:p w:rsidR="008538D4" w:rsidRPr="002656CA" w:rsidRDefault="008538D4" w:rsidP="005F797E">
      <w:pPr>
        <w:widowControl w:val="0"/>
        <w:shd w:val="clear" w:color="auto" w:fill="FFFFFF"/>
        <w:tabs>
          <w:tab w:val="left" w:pos="370"/>
        </w:tabs>
        <w:spacing w:line="240" w:lineRule="auto"/>
        <w:ind w:firstLine="0"/>
        <w:rPr>
          <w:spacing w:val="-8"/>
          <w:sz w:val="24"/>
          <w:szCs w:val="24"/>
          <w:lang w:eastAsia="ru-RU"/>
        </w:rPr>
      </w:pPr>
      <w:r>
        <w:rPr>
          <w:sz w:val="24"/>
          <w:szCs w:val="24"/>
          <w:lang w:eastAsia="ru-RU"/>
        </w:rPr>
        <w:t xml:space="preserve">13. Томпсон А. Економіка фірми </w:t>
      </w:r>
      <w:r w:rsidRPr="002656CA">
        <w:rPr>
          <w:sz w:val="24"/>
          <w:szCs w:val="24"/>
          <w:lang w:val="ru-RU" w:eastAsia="ru-RU"/>
        </w:rPr>
        <w:t>/</w:t>
      </w:r>
      <w:r w:rsidRPr="0083656A">
        <w:rPr>
          <w:sz w:val="24"/>
          <w:szCs w:val="24"/>
          <w:lang w:eastAsia="ru-RU"/>
        </w:rPr>
        <w:t xml:space="preserve"> </w:t>
      </w:r>
      <w:r>
        <w:rPr>
          <w:sz w:val="24"/>
          <w:szCs w:val="24"/>
          <w:lang w:eastAsia="ru-RU"/>
        </w:rPr>
        <w:t>А. Томпсон</w:t>
      </w:r>
      <w:r w:rsidRPr="002656CA">
        <w:rPr>
          <w:sz w:val="24"/>
          <w:szCs w:val="24"/>
          <w:lang w:eastAsia="ru-RU"/>
        </w:rPr>
        <w:t xml:space="preserve">, </w:t>
      </w:r>
      <w:r>
        <w:rPr>
          <w:sz w:val="24"/>
          <w:szCs w:val="24"/>
          <w:lang w:eastAsia="ru-RU"/>
        </w:rPr>
        <w:t xml:space="preserve">В. Формби </w:t>
      </w:r>
      <w:r w:rsidRPr="002656CA">
        <w:rPr>
          <w:sz w:val="24"/>
          <w:szCs w:val="24"/>
          <w:lang w:eastAsia="ru-RU"/>
        </w:rPr>
        <w:t xml:space="preserve">  </w:t>
      </w:r>
      <w:r>
        <w:rPr>
          <w:sz w:val="24"/>
          <w:szCs w:val="24"/>
          <w:lang w:eastAsia="ru-RU"/>
        </w:rPr>
        <w:t>−</w:t>
      </w:r>
      <w:r w:rsidRPr="002656CA">
        <w:rPr>
          <w:sz w:val="24"/>
          <w:szCs w:val="24"/>
          <w:lang w:eastAsia="ru-RU"/>
        </w:rPr>
        <w:t xml:space="preserve"> М.: ЗАТ «Вид. БІНОМ», 1998.</w:t>
      </w:r>
      <w:r>
        <w:rPr>
          <w:sz w:val="24"/>
          <w:szCs w:val="24"/>
          <w:lang w:eastAsia="ru-RU"/>
        </w:rPr>
        <w:t xml:space="preserve"> – 417 с.</w:t>
      </w:r>
    </w:p>
    <w:p w:rsidR="008538D4" w:rsidRPr="002656CA" w:rsidRDefault="008538D4" w:rsidP="005F797E">
      <w:pPr>
        <w:spacing w:line="240" w:lineRule="auto"/>
        <w:ind w:firstLine="0"/>
        <w:rPr>
          <w:sz w:val="24"/>
          <w:szCs w:val="24"/>
          <w:lang w:eastAsia="ru-RU"/>
        </w:rPr>
      </w:pPr>
      <w:r>
        <w:rPr>
          <w:sz w:val="24"/>
          <w:szCs w:val="24"/>
          <w:lang w:eastAsia="ru-RU"/>
        </w:rPr>
        <w:t>14</w:t>
      </w:r>
      <w:r w:rsidRPr="002656CA">
        <w:rPr>
          <w:sz w:val="24"/>
          <w:szCs w:val="24"/>
          <w:lang w:eastAsia="ru-RU"/>
        </w:rPr>
        <w:t>. Флюд І.В. Теорія міжнародної торгівлі: екологізація поглядів</w:t>
      </w:r>
      <w:r w:rsidRPr="000420DB">
        <w:rPr>
          <w:sz w:val="24"/>
          <w:szCs w:val="24"/>
          <w:lang w:eastAsia="ru-RU"/>
        </w:rPr>
        <w:t xml:space="preserve"> /</w:t>
      </w:r>
      <w:r w:rsidRPr="002656CA">
        <w:rPr>
          <w:sz w:val="24"/>
          <w:szCs w:val="24"/>
          <w:lang w:eastAsia="ru-RU"/>
        </w:rPr>
        <w:t xml:space="preserve"> </w:t>
      </w:r>
      <w:r>
        <w:rPr>
          <w:sz w:val="24"/>
          <w:szCs w:val="24"/>
          <w:lang w:eastAsia="ru-RU"/>
        </w:rPr>
        <w:t xml:space="preserve">І.В. Флюд </w:t>
      </w:r>
      <w:r w:rsidRPr="002656CA">
        <w:rPr>
          <w:sz w:val="24"/>
          <w:szCs w:val="24"/>
          <w:lang w:eastAsia="ru-RU"/>
        </w:rPr>
        <w:t xml:space="preserve">// Економіка та держава. – 2009. </w:t>
      </w:r>
      <w:r>
        <w:rPr>
          <w:sz w:val="24"/>
          <w:szCs w:val="24"/>
          <w:lang w:eastAsia="ru-RU"/>
        </w:rPr>
        <w:t>−</w:t>
      </w:r>
      <w:r w:rsidRPr="002656CA">
        <w:rPr>
          <w:sz w:val="24"/>
          <w:szCs w:val="24"/>
          <w:lang w:eastAsia="ru-RU"/>
        </w:rPr>
        <w:t xml:space="preserve"> №4. – С. 38-41.</w:t>
      </w:r>
    </w:p>
    <w:p w:rsidR="008538D4" w:rsidRPr="002656CA" w:rsidRDefault="008538D4" w:rsidP="005F797E">
      <w:pPr>
        <w:spacing w:line="240" w:lineRule="auto"/>
        <w:ind w:firstLine="0"/>
        <w:rPr>
          <w:sz w:val="24"/>
          <w:szCs w:val="24"/>
          <w:lang w:eastAsia="ru-RU"/>
        </w:rPr>
      </w:pPr>
      <w:r>
        <w:rPr>
          <w:sz w:val="24"/>
          <w:szCs w:val="24"/>
          <w:lang w:eastAsia="ru-RU"/>
        </w:rPr>
        <w:t>15</w:t>
      </w:r>
      <w:r w:rsidRPr="002656CA">
        <w:rPr>
          <w:sz w:val="24"/>
          <w:szCs w:val="24"/>
          <w:lang w:eastAsia="ru-RU"/>
        </w:rPr>
        <w:t>. Хвесик М.А. Загоровська І.З. Еколого-економічні особливості водного фактора у прогнозуванні розвитку продуктивних сил</w:t>
      </w:r>
      <w:r>
        <w:rPr>
          <w:sz w:val="24"/>
          <w:szCs w:val="24"/>
          <w:lang w:eastAsia="ru-RU"/>
        </w:rPr>
        <w:t xml:space="preserve"> </w:t>
      </w:r>
      <w:r w:rsidRPr="007C5618">
        <w:rPr>
          <w:sz w:val="24"/>
          <w:szCs w:val="24"/>
          <w:lang w:eastAsia="ru-RU"/>
        </w:rPr>
        <w:t xml:space="preserve">/ </w:t>
      </w:r>
      <w:r w:rsidRPr="002656CA">
        <w:rPr>
          <w:sz w:val="24"/>
          <w:szCs w:val="24"/>
          <w:lang w:eastAsia="ru-RU"/>
        </w:rPr>
        <w:t xml:space="preserve"> </w:t>
      </w:r>
      <w:r>
        <w:rPr>
          <w:sz w:val="24"/>
          <w:szCs w:val="24"/>
          <w:lang w:eastAsia="ru-RU"/>
        </w:rPr>
        <w:t xml:space="preserve">М.А. Хвесик, </w:t>
      </w:r>
      <w:r w:rsidRPr="002656CA">
        <w:rPr>
          <w:sz w:val="24"/>
          <w:szCs w:val="24"/>
          <w:lang w:eastAsia="ru-RU"/>
        </w:rPr>
        <w:t xml:space="preserve"> </w:t>
      </w:r>
      <w:r>
        <w:rPr>
          <w:sz w:val="24"/>
          <w:szCs w:val="24"/>
          <w:lang w:eastAsia="ru-RU"/>
        </w:rPr>
        <w:t xml:space="preserve">І.З. Загоровська </w:t>
      </w:r>
      <w:r w:rsidRPr="002656CA">
        <w:rPr>
          <w:sz w:val="24"/>
          <w:szCs w:val="24"/>
          <w:lang w:eastAsia="ru-RU"/>
        </w:rPr>
        <w:t xml:space="preserve"> // Економіка АПК. – 2000. </w:t>
      </w:r>
      <w:r>
        <w:rPr>
          <w:sz w:val="24"/>
          <w:szCs w:val="24"/>
          <w:lang w:eastAsia="ru-RU"/>
        </w:rPr>
        <w:t>−</w:t>
      </w:r>
      <w:r w:rsidRPr="002656CA">
        <w:rPr>
          <w:sz w:val="24"/>
          <w:szCs w:val="24"/>
          <w:lang w:eastAsia="ru-RU"/>
        </w:rPr>
        <w:t xml:space="preserve"> №9. – С. 11-14.</w:t>
      </w:r>
    </w:p>
    <w:p w:rsidR="008538D4" w:rsidRPr="002656CA" w:rsidRDefault="008538D4" w:rsidP="005F797E">
      <w:pPr>
        <w:widowControl w:val="0"/>
        <w:shd w:val="clear" w:color="auto" w:fill="FFFFFF"/>
        <w:tabs>
          <w:tab w:val="left" w:pos="370"/>
        </w:tabs>
        <w:spacing w:line="240" w:lineRule="auto"/>
        <w:ind w:firstLine="0"/>
        <w:rPr>
          <w:sz w:val="24"/>
          <w:szCs w:val="24"/>
          <w:lang w:eastAsia="ru-RU"/>
        </w:rPr>
      </w:pPr>
      <w:r>
        <w:rPr>
          <w:sz w:val="24"/>
          <w:szCs w:val="24"/>
          <w:lang w:eastAsia="ru-RU"/>
        </w:rPr>
        <w:t xml:space="preserve">16. Чернюк Л.Г. </w:t>
      </w:r>
      <w:r w:rsidRPr="002656CA">
        <w:rPr>
          <w:sz w:val="24"/>
          <w:szCs w:val="24"/>
          <w:lang w:eastAsia="ru-RU"/>
        </w:rPr>
        <w:t>Розм</w:t>
      </w:r>
      <w:r>
        <w:rPr>
          <w:sz w:val="24"/>
          <w:szCs w:val="24"/>
          <w:lang w:eastAsia="ru-RU"/>
        </w:rPr>
        <w:t>іщення продуктивних сил України</w:t>
      </w:r>
      <w:r w:rsidRPr="002656CA">
        <w:rPr>
          <w:sz w:val="24"/>
          <w:szCs w:val="24"/>
          <w:lang w:eastAsia="ru-RU"/>
        </w:rPr>
        <w:t>. Навчальний посібник</w:t>
      </w:r>
      <w:r>
        <w:rPr>
          <w:sz w:val="24"/>
          <w:szCs w:val="24"/>
          <w:lang w:eastAsia="ru-RU"/>
        </w:rPr>
        <w:t xml:space="preserve"> </w:t>
      </w:r>
      <w:r w:rsidRPr="00C123CC">
        <w:rPr>
          <w:sz w:val="24"/>
          <w:szCs w:val="24"/>
          <w:lang w:val="ru-RU" w:eastAsia="ru-RU"/>
        </w:rPr>
        <w:t>/</w:t>
      </w:r>
      <w:r w:rsidRPr="007C5618">
        <w:rPr>
          <w:sz w:val="24"/>
          <w:szCs w:val="24"/>
          <w:lang w:eastAsia="ru-RU"/>
        </w:rPr>
        <w:t xml:space="preserve"> </w:t>
      </w:r>
      <w:r>
        <w:rPr>
          <w:sz w:val="24"/>
          <w:szCs w:val="24"/>
          <w:lang w:eastAsia="ru-RU"/>
        </w:rPr>
        <w:t>Л.Г.Чернюк</w:t>
      </w:r>
      <w:r w:rsidRPr="002656CA">
        <w:rPr>
          <w:sz w:val="24"/>
          <w:szCs w:val="24"/>
          <w:lang w:eastAsia="ru-RU"/>
        </w:rPr>
        <w:t xml:space="preserve">, Д.В. Клиновий. </w:t>
      </w:r>
      <w:r>
        <w:rPr>
          <w:sz w:val="24"/>
          <w:szCs w:val="24"/>
          <w:lang w:eastAsia="ru-RU"/>
        </w:rPr>
        <w:t>−</w:t>
      </w:r>
      <w:r w:rsidRPr="002656CA">
        <w:rPr>
          <w:sz w:val="24"/>
          <w:szCs w:val="24"/>
          <w:lang w:eastAsia="ru-RU"/>
        </w:rPr>
        <w:t xml:space="preserve"> Київ: ПУЛ, 2002.</w:t>
      </w:r>
      <w:r>
        <w:rPr>
          <w:sz w:val="24"/>
          <w:szCs w:val="24"/>
          <w:lang w:eastAsia="ru-RU"/>
        </w:rPr>
        <w:t xml:space="preserve"> − </w:t>
      </w:r>
      <w:r w:rsidRPr="002656CA">
        <w:rPr>
          <w:sz w:val="24"/>
          <w:szCs w:val="24"/>
          <w:lang w:eastAsia="ru-RU"/>
        </w:rPr>
        <w:t>470 с.</w:t>
      </w:r>
    </w:p>
    <w:p w:rsidR="008538D4" w:rsidRPr="00D96276" w:rsidRDefault="008538D4" w:rsidP="005F797E">
      <w:pPr>
        <w:spacing w:line="276" w:lineRule="auto"/>
        <w:ind w:firstLine="0"/>
        <w:rPr>
          <w:sz w:val="24"/>
          <w:szCs w:val="24"/>
          <w:lang w:eastAsia="ru-RU"/>
        </w:rPr>
      </w:pPr>
    </w:p>
    <w:p w:rsidR="008538D4" w:rsidRPr="00D96276" w:rsidRDefault="008538D4" w:rsidP="005F797E">
      <w:pPr>
        <w:tabs>
          <w:tab w:val="left" w:pos="900"/>
        </w:tabs>
        <w:spacing w:line="240" w:lineRule="auto"/>
        <w:ind w:left="540" w:firstLine="0"/>
        <w:jc w:val="left"/>
        <w:rPr>
          <w:b/>
          <w:sz w:val="24"/>
          <w:szCs w:val="24"/>
          <w:lang w:eastAsia="ru-RU"/>
        </w:rPr>
      </w:pPr>
      <w:r>
        <w:rPr>
          <w:b/>
          <w:sz w:val="24"/>
          <w:szCs w:val="24"/>
          <w:lang w:eastAsia="ru-RU"/>
        </w:rPr>
        <w:t>Інформаційні ресурси</w:t>
      </w:r>
    </w:p>
    <w:p w:rsidR="008538D4" w:rsidRPr="00D96276" w:rsidRDefault="008538D4" w:rsidP="005F797E">
      <w:pPr>
        <w:spacing w:line="276" w:lineRule="auto"/>
        <w:ind w:firstLine="0"/>
        <w:jc w:val="left"/>
        <w:rPr>
          <w:b/>
          <w:szCs w:val="28"/>
          <w:lang w:val="ru-RU" w:eastAsia="ru-RU"/>
        </w:rPr>
      </w:pPr>
      <w:r w:rsidRPr="00D96276">
        <w:rPr>
          <w:b/>
          <w:szCs w:val="28"/>
          <w:lang w:eastAsia="ru-RU"/>
        </w:rPr>
        <w:t xml:space="preserve"> </w:t>
      </w:r>
    </w:p>
    <w:p w:rsidR="008538D4" w:rsidRPr="00D96276" w:rsidRDefault="008538D4" w:rsidP="005F797E">
      <w:pPr>
        <w:numPr>
          <w:ilvl w:val="0"/>
          <w:numId w:val="3"/>
        </w:numPr>
        <w:spacing w:line="276" w:lineRule="auto"/>
        <w:contextualSpacing/>
        <w:jc w:val="left"/>
        <w:rPr>
          <w:sz w:val="24"/>
          <w:szCs w:val="24"/>
          <w:lang w:eastAsia="ru-RU"/>
        </w:rPr>
      </w:pPr>
      <w:r w:rsidRPr="00D96276">
        <w:rPr>
          <w:sz w:val="24"/>
          <w:szCs w:val="24"/>
          <w:lang w:eastAsia="ru-RU"/>
        </w:rPr>
        <w:t xml:space="preserve">The Economist [Електронний ресурс] /Режим доступу:   </w:t>
      </w:r>
      <w:hyperlink r:id="rId5" w:history="1">
        <w:r w:rsidRPr="00D96276">
          <w:rPr>
            <w:color w:val="0563C1"/>
            <w:sz w:val="24"/>
            <w:szCs w:val="24"/>
            <w:u w:val="single"/>
            <w:lang w:eastAsia="ru-RU"/>
          </w:rPr>
          <w:t>www.economist.com</w:t>
        </w:r>
      </w:hyperlink>
      <w:r w:rsidRPr="00D96276">
        <w:rPr>
          <w:sz w:val="24"/>
          <w:szCs w:val="24"/>
          <w:lang w:eastAsia="ru-RU"/>
        </w:rPr>
        <w:t xml:space="preserve"> </w:t>
      </w:r>
    </w:p>
    <w:p w:rsidR="008538D4" w:rsidRPr="00D96276" w:rsidRDefault="008538D4" w:rsidP="005F797E">
      <w:pPr>
        <w:numPr>
          <w:ilvl w:val="0"/>
          <w:numId w:val="3"/>
        </w:numPr>
        <w:spacing w:line="276" w:lineRule="auto"/>
        <w:contextualSpacing/>
        <w:jc w:val="left"/>
        <w:rPr>
          <w:sz w:val="24"/>
          <w:szCs w:val="24"/>
          <w:lang w:eastAsia="ru-RU"/>
        </w:rPr>
      </w:pPr>
      <w:r w:rsidRPr="00D96276">
        <w:rPr>
          <w:sz w:val="24"/>
          <w:szCs w:val="24"/>
          <w:lang w:eastAsia="ru-RU"/>
        </w:rPr>
        <w:t xml:space="preserve">Європейський союз [Електронний ресурс] /Режим доступу:   </w:t>
      </w:r>
      <w:r w:rsidRPr="00D96276">
        <w:rPr>
          <w:szCs w:val="20"/>
          <w:lang w:eastAsia="ru-RU"/>
        </w:rPr>
        <w:t xml:space="preserve"> </w:t>
      </w:r>
      <w:hyperlink r:id="rId6" w:history="1">
        <w:r w:rsidRPr="00D96276">
          <w:rPr>
            <w:color w:val="0000FF"/>
            <w:sz w:val="24"/>
            <w:szCs w:val="24"/>
            <w:u w:val="single"/>
            <w:lang w:eastAsia="ru-RU"/>
          </w:rPr>
          <w:t>www.europe.eu.int</w:t>
        </w:r>
      </w:hyperlink>
    </w:p>
    <w:p w:rsidR="008538D4" w:rsidRPr="00D96276" w:rsidRDefault="008538D4" w:rsidP="005F797E">
      <w:pPr>
        <w:numPr>
          <w:ilvl w:val="0"/>
          <w:numId w:val="3"/>
        </w:numPr>
        <w:spacing w:line="276" w:lineRule="auto"/>
        <w:contextualSpacing/>
        <w:jc w:val="left"/>
        <w:rPr>
          <w:sz w:val="24"/>
          <w:szCs w:val="24"/>
          <w:lang w:eastAsia="ru-RU"/>
        </w:rPr>
      </w:pPr>
      <w:r w:rsidRPr="00D96276">
        <w:rPr>
          <w:sz w:val="24"/>
          <w:szCs w:val="24"/>
          <w:lang w:eastAsia="ru-RU"/>
        </w:rPr>
        <w:t xml:space="preserve">Офіційний сайт Верховної Ради України [Електронний ресурс] /Режим доступу:  http://www.rada.gov.ua.  </w:t>
      </w:r>
    </w:p>
    <w:p w:rsidR="008538D4" w:rsidRPr="00D96276" w:rsidRDefault="008538D4" w:rsidP="005F797E">
      <w:pPr>
        <w:numPr>
          <w:ilvl w:val="0"/>
          <w:numId w:val="3"/>
        </w:numPr>
        <w:spacing w:line="276" w:lineRule="auto"/>
        <w:contextualSpacing/>
        <w:jc w:val="left"/>
        <w:rPr>
          <w:sz w:val="24"/>
          <w:szCs w:val="24"/>
          <w:lang w:eastAsia="ru-RU"/>
        </w:rPr>
      </w:pPr>
      <w:r w:rsidRPr="00D96276">
        <w:rPr>
          <w:sz w:val="24"/>
          <w:szCs w:val="24"/>
          <w:lang w:eastAsia="ru-RU"/>
        </w:rPr>
        <w:t xml:space="preserve">Офіційний сайт Кабінету міністрів України [Електронний ресурс]/ Режим доступу:  </w:t>
      </w:r>
      <w:hyperlink r:id="rId7" w:history="1">
        <w:r w:rsidRPr="00D96276">
          <w:rPr>
            <w:sz w:val="24"/>
            <w:szCs w:val="24"/>
            <w:lang w:eastAsia="ru-RU"/>
          </w:rPr>
          <w:t>http://www.kmu.gov.ua</w:t>
        </w:r>
      </w:hyperlink>
      <w:r w:rsidRPr="00D96276">
        <w:rPr>
          <w:sz w:val="24"/>
          <w:szCs w:val="24"/>
          <w:lang w:eastAsia="ru-RU"/>
        </w:rPr>
        <w:t>.</w:t>
      </w:r>
      <w:r w:rsidRPr="00D96276">
        <w:rPr>
          <w:rFonts w:ascii="Arial" w:hAnsi="Arial" w:cs="Arial"/>
          <w:color w:val="000000"/>
          <w:sz w:val="26"/>
          <w:szCs w:val="26"/>
          <w:lang w:eastAsia="uk-UA"/>
        </w:rPr>
        <w:t xml:space="preserve"> </w:t>
      </w:r>
    </w:p>
    <w:p w:rsidR="008538D4" w:rsidRPr="00D96276" w:rsidRDefault="008538D4" w:rsidP="005F797E">
      <w:pPr>
        <w:numPr>
          <w:ilvl w:val="0"/>
          <w:numId w:val="3"/>
        </w:numPr>
        <w:spacing w:line="276" w:lineRule="auto"/>
        <w:contextualSpacing/>
        <w:jc w:val="left"/>
        <w:rPr>
          <w:sz w:val="24"/>
          <w:szCs w:val="24"/>
          <w:lang w:eastAsia="ru-RU"/>
        </w:rPr>
      </w:pPr>
      <w:r w:rsidRPr="00D96276">
        <w:rPr>
          <w:color w:val="000000"/>
          <w:sz w:val="24"/>
          <w:szCs w:val="24"/>
          <w:lang w:eastAsia="uk-UA"/>
        </w:rPr>
        <w:t>Статистична звітність емітентів України [Електронний ресурс]</w:t>
      </w:r>
      <w:r w:rsidRPr="00D96276">
        <w:rPr>
          <w:sz w:val="24"/>
          <w:szCs w:val="24"/>
          <w:lang w:eastAsia="ru-RU"/>
        </w:rPr>
        <w:t>/</w:t>
      </w:r>
      <w:r w:rsidRPr="00D96276">
        <w:rPr>
          <w:color w:val="000000"/>
          <w:sz w:val="24"/>
          <w:szCs w:val="24"/>
          <w:lang w:eastAsia="uk-UA"/>
        </w:rPr>
        <w:t xml:space="preserve"> - Режим доступу:</w:t>
      </w:r>
      <w:hyperlink r:id="rId8" w:history="1">
        <w:r w:rsidRPr="00D96276">
          <w:rPr>
            <w:color w:val="000000"/>
            <w:sz w:val="24"/>
            <w:szCs w:val="24"/>
            <w:lang w:eastAsia="uk-UA"/>
          </w:rPr>
          <w:t xml:space="preserve"> </w:t>
        </w:r>
        <w:r w:rsidRPr="00D96276">
          <w:rPr>
            <w:color w:val="000000"/>
            <w:sz w:val="24"/>
            <w:szCs w:val="24"/>
            <w:u w:val="single"/>
            <w:lang w:val="en-US" w:eastAsia="ru-RU"/>
          </w:rPr>
          <w:t>www</w:t>
        </w:r>
        <w:r w:rsidRPr="00D96276">
          <w:rPr>
            <w:color w:val="000000"/>
            <w:sz w:val="24"/>
            <w:szCs w:val="24"/>
            <w:u w:val="single"/>
            <w:lang w:eastAsia="ru-RU"/>
          </w:rPr>
          <w:t>.</w:t>
        </w:r>
        <w:r w:rsidRPr="00D96276">
          <w:rPr>
            <w:color w:val="000000"/>
            <w:sz w:val="24"/>
            <w:szCs w:val="24"/>
            <w:u w:val="single"/>
            <w:lang w:val="en-US" w:eastAsia="ru-RU"/>
          </w:rPr>
          <w:t>smida</w:t>
        </w:r>
        <w:r w:rsidRPr="00D96276">
          <w:rPr>
            <w:color w:val="000000"/>
            <w:sz w:val="24"/>
            <w:szCs w:val="24"/>
            <w:u w:val="single"/>
            <w:lang w:eastAsia="ru-RU"/>
          </w:rPr>
          <w:t>.</w:t>
        </w:r>
        <w:r w:rsidRPr="00D96276">
          <w:rPr>
            <w:color w:val="000000"/>
            <w:sz w:val="24"/>
            <w:szCs w:val="24"/>
            <w:u w:val="single"/>
            <w:lang w:val="en-US" w:eastAsia="ru-RU"/>
          </w:rPr>
          <w:t>gov</w:t>
        </w:r>
        <w:r w:rsidRPr="00D96276">
          <w:rPr>
            <w:color w:val="000000"/>
            <w:sz w:val="24"/>
            <w:szCs w:val="24"/>
            <w:u w:val="single"/>
            <w:lang w:eastAsia="ru-RU"/>
          </w:rPr>
          <w:t>.</w:t>
        </w:r>
        <w:r w:rsidRPr="00D96276">
          <w:rPr>
            <w:color w:val="000000"/>
            <w:sz w:val="24"/>
            <w:szCs w:val="24"/>
            <w:u w:val="single"/>
            <w:lang w:val="en-US" w:eastAsia="ru-RU"/>
          </w:rPr>
          <w:t>ua</w:t>
        </w:r>
        <w:r w:rsidRPr="00D96276">
          <w:rPr>
            <w:color w:val="000000"/>
            <w:sz w:val="24"/>
            <w:szCs w:val="24"/>
            <w:u w:val="single"/>
            <w:lang w:eastAsia="ru-RU"/>
          </w:rPr>
          <w:t>/</w:t>
        </w:r>
      </w:hyperlink>
      <w:r w:rsidRPr="00D96276">
        <w:rPr>
          <w:color w:val="000000"/>
          <w:sz w:val="24"/>
          <w:szCs w:val="24"/>
          <w:lang w:val="en-US" w:eastAsia="ru-RU"/>
        </w:rPr>
        <w:t>db</w:t>
      </w:r>
      <w:r w:rsidRPr="00D96276">
        <w:rPr>
          <w:color w:val="000000"/>
          <w:sz w:val="24"/>
          <w:szCs w:val="24"/>
          <w:lang w:eastAsia="ru-RU"/>
        </w:rPr>
        <w:t>/</w:t>
      </w:r>
      <w:r w:rsidRPr="00D96276">
        <w:rPr>
          <w:color w:val="000000"/>
          <w:sz w:val="24"/>
          <w:szCs w:val="24"/>
          <w:lang w:val="en-US" w:eastAsia="ru-RU"/>
        </w:rPr>
        <w:t>emitent</w:t>
      </w:r>
      <w:r w:rsidRPr="00D96276">
        <w:rPr>
          <w:color w:val="000000"/>
          <w:sz w:val="24"/>
          <w:szCs w:val="24"/>
          <w:lang w:eastAsia="ru-RU"/>
        </w:rPr>
        <w:t>.</w:t>
      </w:r>
    </w:p>
    <w:p w:rsidR="008538D4" w:rsidRPr="00D96276" w:rsidRDefault="008538D4" w:rsidP="005F797E">
      <w:pPr>
        <w:numPr>
          <w:ilvl w:val="0"/>
          <w:numId w:val="3"/>
        </w:numPr>
        <w:spacing w:line="276" w:lineRule="auto"/>
        <w:contextualSpacing/>
        <w:jc w:val="left"/>
        <w:rPr>
          <w:sz w:val="24"/>
          <w:szCs w:val="24"/>
          <w:lang w:eastAsia="ru-RU"/>
        </w:rPr>
      </w:pPr>
      <w:r w:rsidRPr="00D96276">
        <w:rPr>
          <w:color w:val="000000"/>
          <w:sz w:val="24"/>
          <w:szCs w:val="24"/>
          <w:lang w:eastAsia="uk-UA"/>
        </w:rPr>
        <w:t xml:space="preserve">Регіони України: статистичний щорічник [Електронний ресурс]. </w:t>
      </w:r>
      <w:r w:rsidRPr="00D96276">
        <w:rPr>
          <w:sz w:val="24"/>
          <w:szCs w:val="24"/>
          <w:lang w:eastAsia="ru-RU"/>
        </w:rPr>
        <w:t>–</w:t>
      </w:r>
      <w:r w:rsidRPr="00D96276">
        <w:rPr>
          <w:color w:val="000000"/>
          <w:sz w:val="24"/>
          <w:szCs w:val="24"/>
          <w:lang w:eastAsia="uk-UA"/>
        </w:rPr>
        <w:t xml:space="preserve">  Режим доступу: www.ukrstat.gov.</w:t>
      </w:r>
    </w:p>
    <w:p w:rsidR="008538D4" w:rsidRPr="00D96276" w:rsidRDefault="008538D4" w:rsidP="005F797E">
      <w:pPr>
        <w:keepNext/>
        <w:tabs>
          <w:tab w:val="left" w:pos="900"/>
        </w:tabs>
        <w:spacing w:line="240" w:lineRule="auto"/>
        <w:ind w:left="540" w:firstLine="0"/>
        <w:jc w:val="left"/>
        <w:outlineLvl w:val="2"/>
        <w:rPr>
          <w:b/>
          <w:bCs/>
          <w:sz w:val="24"/>
          <w:szCs w:val="24"/>
          <w:lang w:eastAsia="ru-RU"/>
        </w:rPr>
      </w:pPr>
    </w:p>
    <w:p w:rsidR="008538D4" w:rsidRPr="00D96276" w:rsidRDefault="008538D4" w:rsidP="005F797E">
      <w:pPr>
        <w:keepNext/>
        <w:tabs>
          <w:tab w:val="left" w:pos="900"/>
        </w:tabs>
        <w:spacing w:line="240" w:lineRule="auto"/>
        <w:ind w:left="540" w:firstLine="0"/>
        <w:jc w:val="left"/>
        <w:outlineLvl w:val="2"/>
        <w:rPr>
          <w:b/>
          <w:bCs/>
          <w:sz w:val="24"/>
          <w:szCs w:val="24"/>
          <w:lang w:val="ru-RU" w:eastAsia="ru-RU"/>
        </w:rPr>
      </w:pPr>
      <w:r w:rsidRPr="00D96276">
        <w:rPr>
          <w:b/>
          <w:bCs/>
          <w:sz w:val="24"/>
          <w:szCs w:val="24"/>
          <w:lang w:eastAsia="ru-RU"/>
        </w:rPr>
        <w:t>4. Форма підсумкового контролю успішності навчання – екзамен</w:t>
      </w:r>
      <w:r>
        <w:rPr>
          <w:b/>
          <w:bCs/>
          <w:sz w:val="24"/>
          <w:szCs w:val="24"/>
          <w:lang w:eastAsia="ru-RU"/>
        </w:rPr>
        <w:t>.</w:t>
      </w:r>
    </w:p>
    <w:p w:rsidR="008538D4" w:rsidRPr="00D96276" w:rsidRDefault="008538D4" w:rsidP="005F797E">
      <w:pPr>
        <w:tabs>
          <w:tab w:val="left" w:pos="-180"/>
          <w:tab w:val="left" w:pos="900"/>
        </w:tabs>
        <w:spacing w:line="240" w:lineRule="auto"/>
        <w:ind w:left="540" w:firstLine="0"/>
        <w:jc w:val="left"/>
        <w:rPr>
          <w:b/>
          <w:bCs/>
          <w:sz w:val="24"/>
          <w:szCs w:val="24"/>
          <w:lang w:val="ru-RU" w:eastAsia="ru-RU"/>
        </w:rPr>
      </w:pPr>
    </w:p>
    <w:p w:rsidR="008538D4" w:rsidRPr="00D96276" w:rsidRDefault="008538D4" w:rsidP="005F797E">
      <w:pPr>
        <w:tabs>
          <w:tab w:val="left" w:pos="-180"/>
          <w:tab w:val="left" w:pos="900"/>
        </w:tabs>
        <w:spacing w:line="240" w:lineRule="auto"/>
        <w:ind w:left="540" w:firstLine="0"/>
        <w:jc w:val="left"/>
        <w:rPr>
          <w:b/>
          <w:bCs/>
          <w:sz w:val="24"/>
          <w:szCs w:val="24"/>
          <w:lang w:val="ru-RU" w:eastAsia="ru-RU"/>
        </w:rPr>
      </w:pPr>
      <w:r w:rsidRPr="00D96276">
        <w:rPr>
          <w:b/>
          <w:bCs/>
          <w:sz w:val="24"/>
          <w:szCs w:val="24"/>
          <w:lang w:eastAsia="ru-RU"/>
        </w:rPr>
        <w:t>5. Засоби діагностики успішності навчання</w:t>
      </w:r>
    </w:p>
    <w:p w:rsidR="008538D4" w:rsidRPr="00D96276" w:rsidRDefault="008538D4" w:rsidP="005F797E">
      <w:pPr>
        <w:tabs>
          <w:tab w:val="left" w:pos="-180"/>
          <w:tab w:val="left" w:pos="900"/>
        </w:tabs>
        <w:spacing w:line="240" w:lineRule="auto"/>
        <w:ind w:left="540" w:firstLine="0"/>
        <w:jc w:val="left"/>
        <w:rPr>
          <w:b/>
          <w:bCs/>
          <w:sz w:val="24"/>
          <w:szCs w:val="24"/>
          <w:lang w:val="ru-RU" w:eastAsia="ru-RU"/>
        </w:rPr>
      </w:pPr>
    </w:p>
    <w:p w:rsidR="008538D4" w:rsidRPr="00D96276" w:rsidRDefault="008538D4" w:rsidP="005F797E">
      <w:pPr>
        <w:tabs>
          <w:tab w:val="left" w:pos="900"/>
        </w:tabs>
        <w:spacing w:line="240" w:lineRule="auto"/>
        <w:ind w:firstLine="426"/>
        <w:rPr>
          <w:sz w:val="24"/>
          <w:szCs w:val="24"/>
          <w:lang w:eastAsia="ru-RU"/>
        </w:rPr>
      </w:pPr>
      <w:r w:rsidRPr="00D96276">
        <w:rPr>
          <w:sz w:val="24"/>
          <w:szCs w:val="24"/>
          <w:lang w:eastAsia="ru-RU"/>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8538D4" w:rsidRPr="00D96276" w:rsidRDefault="008538D4" w:rsidP="005F797E">
      <w:pPr>
        <w:tabs>
          <w:tab w:val="left" w:pos="900"/>
        </w:tabs>
        <w:spacing w:line="240" w:lineRule="auto"/>
        <w:ind w:firstLine="426"/>
        <w:rPr>
          <w:sz w:val="24"/>
          <w:szCs w:val="24"/>
          <w:lang w:eastAsia="ru-RU"/>
        </w:rPr>
      </w:pPr>
    </w:p>
    <w:p w:rsidR="008538D4" w:rsidRPr="00D96276" w:rsidRDefault="008538D4" w:rsidP="000F2D20">
      <w:pPr>
        <w:spacing w:line="240" w:lineRule="auto"/>
        <w:ind w:left="360" w:firstLine="1440"/>
        <w:jc w:val="left"/>
        <w:rPr>
          <w:b/>
          <w:sz w:val="24"/>
          <w:szCs w:val="24"/>
          <w:lang w:eastAsia="ru-RU"/>
        </w:rPr>
      </w:pPr>
      <w:r w:rsidRPr="00D96276">
        <w:rPr>
          <w:b/>
          <w:sz w:val="24"/>
          <w:szCs w:val="24"/>
          <w:lang w:eastAsia="ru-RU"/>
        </w:rPr>
        <w:t>Критерії оцінюва</w:t>
      </w:r>
      <w:r>
        <w:rPr>
          <w:b/>
          <w:sz w:val="24"/>
          <w:szCs w:val="24"/>
          <w:lang w:eastAsia="ru-RU"/>
        </w:rPr>
        <w:t>ння відповіді студента на екзамені</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8538D4" w:rsidRPr="00226692" w:rsidTr="00226692">
        <w:tc>
          <w:tcPr>
            <w:tcW w:w="5688"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Характеристики критеріїв оцінювання знань</w:t>
            </w:r>
          </w:p>
        </w:tc>
        <w:tc>
          <w:tcPr>
            <w:tcW w:w="1980"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За державною (національною) шкалою</w:t>
            </w:r>
          </w:p>
        </w:tc>
        <w:tc>
          <w:tcPr>
            <w:tcW w:w="1115"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За шкалою ECST</w:t>
            </w:r>
          </w:p>
        </w:tc>
        <w:tc>
          <w:tcPr>
            <w:tcW w:w="1115" w:type="dxa"/>
            <w:vAlign w:val="center"/>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Сума балів</w:t>
            </w:r>
          </w:p>
        </w:tc>
      </w:tr>
      <w:tr w:rsidR="008538D4" w:rsidRPr="00226692" w:rsidTr="00226692">
        <w:trPr>
          <w:trHeight w:val="853"/>
        </w:trPr>
        <w:tc>
          <w:tcPr>
            <w:tcW w:w="5688" w:type="dxa"/>
          </w:tcPr>
          <w:p w:rsidR="008538D4" w:rsidRPr="00226692" w:rsidRDefault="008538D4" w:rsidP="00226692">
            <w:pPr>
              <w:spacing w:line="240" w:lineRule="auto"/>
              <w:ind w:firstLine="0"/>
              <w:jc w:val="left"/>
              <w:rPr>
                <w:b/>
                <w:sz w:val="24"/>
                <w:szCs w:val="24"/>
                <w:lang w:eastAsia="ru-RU"/>
              </w:rPr>
            </w:pPr>
            <w:r w:rsidRPr="00226692">
              <w:rPr>
                <w:b/>
                <w:sz w:val="24"/>
                <w:szCs w:val="24"/>
                <w:lang w:eastAsia="ru-RU"/>
              </w:rPr>
              <w:t>Високий рівень</w:t>
            </w:r>
          </w:p>
          <w:p w:rsidR="008538D4" w:rsidRPr="00226692" w:rsidRDefault="008538D4" w:rsidP="00226692">
            <w:pPr>
              <w:spacing w:line="240" w:lineRule="auto"/>
              <w:ind w:firstLine="0"/>
              <w:jc w:val="left"/>
              <w:rPr>
                <w:sz w:val="24"/>
                <w:szCs w:val="24"/>
                <w:lang w:eastAsia="ru-RU"/>
              </w:rPr>
            </w:pPr>
            <w:r w:rsidRPr="00226692">
              <w:rPr>
                <w:sz w:val="24"/>
                <w:szCs w:val="24"/>
                <w:lang w:eastAsia="ru-RU"/>
              </w:rPr>
              <w:t>Студент має глибокі міцні і системні знання з усього теоретичного курсу, може чітко сформулювати дефініції, використовуючи наукову термінологію, вільно володіє понятійним апаратом. Вміє кількісно оцінювати явища й визначати тенденції зміни показників; економічно обґрунтовувати технічні та організаційні рішення; розрахувати величину потенціалу території; виконувати економічний аналіз виробничо-господарської діяльності на рівні країн, виявляти резерви підвищення ефективності та використання трудових, матеріально-технічних та фінансових ресурсів.  Володіє умінням проводити науково-дослідну роботу по вивченню та узагальненню здобутків зарубіжних та вітчизняних вчених.</w:t>
            </w:r>
          </w:p>
        </w:tc>
        <w:tc>
          <w:tcPr>
            <w:tcW w:w="1980"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5</w:t>
            </w:r>
          </w:p>
        </w:tc>
        <w:tc>
          <w:tcPr>
            <w:tcW w:w="1115"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А</w:t>
            </w:r>
          </w:p>
        </w:tc>
        <w:tc>
          <w:tcPr>
            <w:tcW w:w="1115" w:type="dxa"/>
            <w:vAlign w:val="center"/>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90-100</w:t>
            </w:r>
          </w:p>
          <w:p w:rsidR="008538D4" w:rsidRPr="00226692" w:rsidRDefault="008538D4" w:rsidP="00226692">
            <w:pPr>
              <w:spacing w:line="240" w:lineRule="auto"/>
              <w:ind w:firstLine="0"/>
              <w:jc w:val="center"/>
              <w:rPr>
                <w:sz w:val="24"/>
                <w:szCs w:val="24"/>
                <w:lang w:eastAsia="ru-RU"/>
              </w:rPr>
            </w:pPr>
          </w:p>
        </w:tc>
      </w:tr>
      <w:tr w:rsidR="008538D4" w:rsidRPr="00226692" w:rsidTr="00226692">
        <w:trPr>
          <w:trHeight w:val="2343"/>
        </w:trPr>
        <w:tc>
          <w:tcPr>
            <w:tcW w:w="5688" w:type="dxa"/>
          </w:tcPr>
          <w:p w:rsidR="008538D4" w:rsidRPr="00226692" w:rsidRDefault="008538D4" w:rsidP="00226692">
            <w:pPr>
              <w:spacing w:line="240" w:lineRule="auto"/>
              <w:ind w:firstLine="0"/>
              <w:jc w:val="left"/>
              <w:rPr>
                <w:b/>
                <w:sz w:val="24"/>
                <w:szCs w:val="24"/>
                <w:lang w:eastAsia="ru-RU"/>
              </w:rPr>
            </w:pPr>
            <w:r w:rsidRPr="00226692">
              <w:rPr>
                <w:b/>
                <w:sz w:val="24"/>
                <w:szCs w:val="24"/>
                <w:lang w:eastAsia="ru-RU"/>
              </w:rPr>
              <w:t>Високий рівень</w:t>
            </w:r>
          </w:p>
          <w:p w:rsidR="008538D4" w:rsidRPr="00226692" w:rsidRDefault="008538D4" w:rsidP="00226692">
            <w:pPr>
              <w:spacing w:line="240" w:lineRule="auto"/>
              <w:ind w:firstLine="0"/>
              <w:jc w:val="left"/>
              <w:rPr>
                <w:bCs/>
                <w:sz w:val="24"/>
                <w:szCs w:val="24"/>
                <w:lang w:eastAsia="ru-RU"/>
              </w:rPr>
            </w:pPr>
            <w:r w:rsidRPr="00226692">
              <w:rPr>
                <w:sz w:val="24"/>
                <w:szCs w:val="24"/>
                <w:lang w:eastAsia="ru-RU"/>
              </w:rPr>
              <w:t xml:space="preserve">Студент має міцні ґрунтовні знання з проблем, що вивчаються в межах курсу регіональної економіки, але може допустити неточності в формулюванні, незначні понятійні неточності у формулюваннях та класифікації. </w:t>
            </w:r>
            <w:r w:rsidRPr="00226692">
              <w:rPr>
                <w:sz w:val="24"/>
                <w:szCs w:val="24"/>
                <w:lang w:val="ru-RU" w:eastAsia="ru-RU"/>
              </w:rPr>
              <w:t xml:space="preserve">Знає основні проблеми у сфері регіональної економіки концептуального та прикладного характеру. </w:t>
            </w:r>
            <w:r w:rsidRPr="00226692">
              <w:rPr>
                <w:bCs/>
                <w:sz w:val="24"/>
                <w:szCs w:val="24"/>
                <w:lang w:eastAsia="ru-RU"/>
              </w:rPr>
              <w:t xml:space="preserve">Виокремлює проблеми реалізації регіональної економічної політики. </w:t>
            </w:r>
            <w:r w:rsidRPr="00226692">
              <w:rPr>
                <w:sz w:val="24"/>
                <w:szCs w:val="24"/>
                <w:lang w:eastAsia="ru-RU"/>
              </w:rPr>
              <w:t>Володіє умінням проводити елементарну науково-дослідну роботу по вивченню та узагальненню здобутків в області аналізу регіональних  економічних відносин.</w:t>
            </w:r>
          </w:p>
        </w:tc>
        <w:tc>
          <w:tcPr>
            <w:tcW w:w="1980"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4</w:t>
            </w:r>
          </w:p>
        </w:tc>
        <w:tc>
          <w:tcPr>
            <w:tcW w:w="1115"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В</w:t>
            </w:r>
          </w:p>
        </w:tc>
        <w:tc>
          <w:tcPr>
            <w:tcW w:w="1115" w:type="dxa"/>
            <w:vAlign w:val="center"/>
          </w:tcPr>
          <w:p w:rsidR="008538D4" w:rsidRPr="00226692" w:rsidRDefault="008538D4" w:rsidP="00226692">
            <w:pPr>
              <w:spacing w:line="240" w:lineRule="auto"/>
              <w:ind w:firstLine="0"/>
              <w:jc w:val="center"/>
              <w:rPr>
                <w:sz w:val="24"/>
                <w:szCs w:val="24"/>
                <w:lang w:eastAsia="ru-RU"/>
              </w:rPr>
            </w:pPr>
            <w:r w:rsidRPr="00226692">
              <w:rPr>
                <w:b/>
                <w:sz w:val="24"/>
                <w:szCs w:val="24"/>
                <w:lang w:eastAsia="ru-RU"/>
              </w:rPr>
              <w:t>82-89</w:t>
            </w:r>
          </w:p>
        </w:tc>
      </w:tr>
      <w:tr w:rsidR="008538D4" w:rsidRPr="00226692" w:rsidTr="00226692">
        <w:trPr>
          <w:trHeight w:val="1622"/>
        </w:trPr>
        <w:tc>
          <w:tcPr>
            <w:tcW w:w="5688" w:type="dxa"/>
          </w:tcPr>
          <w:p w:rsidR="008538D4" w:rsidRPr="00226692" w:rsidRDefault="008538D4" w:rsidP="00226692">
            <w:pPr>
              <w:spacing w:line="240" w:lineRule="auto"/>
              <w:ind w:firstLine="0"/>
              <w:jc w:val="left"/>
              <w:rPr>
                <w:b/>
                <w:sz w:val="24"/>
                <w:szCs w:val="24"/>
                <w:lang w:eastAsia="ru-RU"/>
              </w:rPr>
            </w:pPr>
            <w:r w:rsidRPr="00226692">
              <w:rPr>
                <w:b/>
                <w:sz w:val="24"/>
                <w:szCs w:val="24"/>
                <w:lang w:eastAsia="ru-RU"/>
              </w:rPr>
              <w:t>Достатній рівень</w:t>
            </w:r>
          </w:p>
          <w:p w:rsidR="008538D4" w:rsidRPr="00226692" w:rsidRDefault="008538D4" w:rsidP="00226692">
            <w:pPr>
              <w:spacing w:line="240" w:lineRule="auto"/>
              <w:ind w:firstLine="0"/>
              <w:jc w:val="left"/>
              <w:rPr>
                <w:sz w:val="24"/>
                <w:szCs w:val="24"/>
                <w:lang w:eastAsia="ru-RU"/>
              </w:rPr>
            </w:pPr>
            <w:r w:rsidRPr="00226692">
              <w:rPr>
                <w:sz w:val="24"/>
                <w:szCs w:val="24"/>
                <w:lang w:eastAsia="ru-RU"/>
              </w:rPr>
              <w:t>Студент знає програмний матеріал повністю, під контролем вміє проводити науково-дослідну роботу, порівнювати основні категорії та поняття дисципліни, але не вміє самостійно мислити, не може вийти за межі теми.</w:t>
            </w:r>
          </w:p>
        </w:tc>
        <w:tc>
          <w:tcPr>
            <w:tcW w:w="1980"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4</w:t>
            </w:r>
          </w:p>
        </w:tc>
        <w:tc>
          <w:tcPr>
            <w:tcW w:w="1115"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С</w:t>
            </w:r>
          </w:p>
        </w:tc>
        <w:tc>
          <w:tcPr>
            <w:tcW w:w="1115" w:type="dxa"/>
            <w:vAlign w:val="center"/>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74-81</w:t>
            </w:r>
          </w:p>
          <w:p w:rsidR="008538D4" w:rsidRPr="00226692" w:rsidRDefault="008538D4" w:rsidP="00226692">
            <w:pPr>
              <w:spacing w:line="240" w:lineRule="auto"/>
              <w:ind w:firstLine="0"/>
              <w:jc w:val="center"/>
              <w:rPr>
                <w:sz w:val="24"/>
                <w:szCs w:val="24"/>
                <w:lang w:eastAsia="ru-RU"/>
              </w:rPr>
            </w:pPr>
          </w:p>
        </w:tc>
      </w:tr>
      <w:tr w:rsidR="008538D4" w:rsidRPr="00226692" w:rsidTr="00226692">
        <w:trPr>
          <w:trHeight w:val="2343"/>
        </w:trPr>
        <w:tc>
          <w:tcPr>
            <w:tcW w:w="5688" w:type="dxa"/>
          </w:tcPr>
          <w:p w:rsidR="008538D4" w:rsidRPr="00226692" w:rsidRDefault="008538D4" w:rsidP="00226692">
            <w:pPr>
              <w:spacing w:line="240" w:lineRule="auto"/>
              <w:ind w:firstLine="0"/>
              <w:jc w:val="left"/>
              <w:rPr>
                <w:b/>
                <w:sz w:val="24"/>
                <w:szCs w:val="24"/>
                <w:lang w:eastAsia="ru-RU"/>
              </w:rPr>
            </w:pPr>
            <w:r w:rsidRPr="00226692">
              <w:rPr>
                <w:b/>
                <w:sz w:val="24"/>
                <w:szCs w:val="24"/>
                <w:lang w:eastAsia="ru-RU"/>
              </w:rPr>
              <w:t>Середній рівень</w:t>
            </w:r>
          </w:p>
          <w:p w:rsidR="008538D4" w:rsidRPr="00226692" w:rsidRDefault="008538D4" w:rsidP="00226692">
            <w:pPr>
              <w:tabs>
                <w:tab w:val="left" w:pos="708"/>
                <w:tab w:val="left" w:pos="1728"/>
                <w:tab w:val="left" w:pos="9571"/>
              </w:tabs>
              <w:spacing w:line="240" w:lineRule="auto"/>
              <w:ind w:firstLine="0"/>
              <w:jc w:val="left"/>
              <w:rPr>
                <w:sz w:val="24"/>
                <w:szCs w:val="24"/>
                <w:lang w:eastAsia="ru-RU"/>
              </w:rPr>
            </w:pPr>
            <w:r w:rsidRPr="00226692">
              <w:rPr>
                <w:sz w:val="24"/>
                <w:szCs w:val="24"/>
                <w:lang w:eastAsia="ru-RU"/>
              </w:rPr>
              <w:t>Студент знає основні теми курсу, має уявлення про окремі аспекти регіональної економіки  – методи, принципи, завдання концепції тощо, але його знання мають загальний характер, іноді непідкріплені прикладами. Не здатен самостійно аналізувати та порівнювати основні категорії та класифікації, не розуміє актуальності при використанні досвіду вчених-економістів минулого.</w:t>
            </w:r>
          </w:p>
        </w:tc>
        <w:tc>
          <w:tcPr>
            <w:tcW w:w="1980"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3</w:t>
            </w:r>
          </w:p>
        </w:tc>
        <w:tc>
          <w:tcPr>
            <w:tcW w:w="1115"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D</w:t>
            </w:r>
          </w:p>
        </w:tc>
        <w:tc>
          <w:tcPr>
            <w:tcW w:w="1115" w:type="dxa"/>
            <w:vAlign w:val="center"/>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64-73</w:t>
            </w:r>
          </w:p>
          <w:p w:rsidR="008538D4" w:rsidRPr="00226692" w:rsidRDefault="008538D4" w:rsidP="00226692">
            <w:pPr>
              <w:spacing w:line="240" w:lineRule="auto"/>
              <w:ind w:firstLine="0"/>
              <w:jc w:val="center"/>
              <w:rPr>
                <w:sz w:val="24"/>
                <w:szCs w:val="24"/>
                <w:lang w:eastAsia="ru-RU"/>
              </w:rPr>
            </w:pPr>
          </w:p>
        </w:tc>
      </w:tr>
      <w:tr w:rsidR="008538D4" w:rsidRPr="00226692" w:rsidTr="00226692">
        <w:trPr>
          <w:trHeight w:val="1832"/>
        </w:trPr>
        <w:tc>
          <w:tcPr>
            <w:tcW w:w="5688" w:type="dxa"/>
          </w:tcPr>
          <w:p w:rsidR="008538D4" w:rsidRPr="00226692" w:rsidRDefault="008538D4" w:rsidP="00226692">
            <w:pPr>
              <w:spacing w:line="240" w:lineRule="auto"/>
              <w:ind w:firstLine="0"/>
              <w:jc w:val="left"/>
              <w:rPr>
                <w:b/>
                <w:sz w:val="24"/>
                <w:szCs w:val="24"/>
                <w:lang w:eastAsia="ru-RU"/>
              </w:rPr>
            </w:pPr>
            <w:r w:rsidRPr="00226692">
              <w:rPr>
                <w:b/>
                <w:sz w:val="24"/>
                <w:szCs w:val="24"/>
                <w:lang w:eastAsia="ru-RU"/>
              </w:rPr>
              <w:t>Початковий рівень</w:t>
            </w:r>
          </w:p>
          <w:p w:rsidR="008538D4" w:rsidRPr="00226692" w:rsidRDefault="008538D4" w:rsidP="00226692">
            <w:pPr>
              <w:tabs>
                <w:tab w:val="left" w:pos="708"/>
                <w:tab w:val="left" w:pos="1728"/>
                <w:tab w:val="left" w:pos="9571"/>
              </w:tabs>
              <w:spacing w:line="240" w:lineRule="auto"/>
              <w:ind w:firstLine="0"/>
              <w:jc w:val="left"/>
              <w:rPr>
                <w:sz w:val="24"/>
                <w:szCs w:val="24"/>
                <w:lang w:eastAsia="ru-RU"/>
              </w:rPr>
            </w:pPr>
            <w:r w:rsidRPr="00226692">
              <w:rPr>
                <w:sz w:val="24"/>
                <w:szCs w:val="24"/>
                <w:lang w:eastAsia="ru-RU"/>
              </w:rPr>
              <w:t xml:space="preserve">Студент має уявлення про окремі явища і процеси, що розглядаються в межах дисципліни, його знання мають фрагментарний характер. 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 </w:t>
            </w:r>
          </w:p>
        </w:tc>
        <w:tc>
          <w:tcPr>
            <w:tcW w:w="1980"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3</w:t>
            </w:r>
          </w:p>
        </w:tc>
        <w:tc>
          <w:tcPr>
            <w:tcW w:w="1115"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E</w:t>
            </w:r>
          </w:p>
        </w:tc>
        <w:tc>
          <w:tcPr>
            <w:tcW w:w="1115" w:type="dxa"/>
            <w:vAlign w:val="center"/>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60-63</w:t>
            </w:r>
          </w:p>
          <w:p w:rsidR="008538D4" w:rsidRPr="00226692" w:rsidRDefault="008538D4" w:rsidP="00226692">
            <w:pPr>
              <w:spacing w:line="240" w:lineRule="auto"/>
              <w:ind w:firstLine="0"/>
              <w:jc w:val="center"/>
              <w:rPr>
                <w:sz w:val="24"/>
                <w:szCs w:val="24"/>
                <w:lang w:eastAsia="ru-RU"/>
              </w:rPr>
            </w:pPr>
          </w:p>
        </w:tc>
      </w:tr>
      <w:tr w:rsidR="008538D4" w:rsidRPr="00226692" w:rsidTr="00226692">
        <w:tc>
          <w:tcPr>
            <w:tcW w:w="5688" w:type="dxa"/>
          </w:tcPr>
          <w:p w:rsidR="008538D4" w:rsidRPr="00226692" w:rsidRDefault="008538D4" w:rsidP="00226692">
            <w:pPr>
              <w:tabs>
                <w:tab w:val="left" w:pos="708"/>
                <w:tab w:val="left" w:pos="1728"/>
                <w:tab w:val="left" w:pos="9571"/>
              </w:tabs>
              <w:spacing w:line="240" w:lineRule="auto"/>
              <w:ind w:firstLine="0"/>
              <w:jc w:val="left"/>
              <w:rPr>
                <w:sz w:val="24"/>
                <w:szCs w:val="24"/>
                <w:lang w:eastAsia="ru-RU"/>
              </w:rPr>
            </w:pPr>
            <w:r w:rsidRPr="00226692">
              <w:rPr>
                <w:sz w:val="24"/>
                <w:szCs w:val="24"/>
                <w:lang w:eastAsia="ru-RU"/>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tc>
        <w:tc>
          <w:tcPr>
            <w:tcW w:w="1980" w:type="dxa"/>
          </w:tcPr>
          <w:p w:rsidR="008538D4" w:rsidRPr="00226692" w:rsidRDefault="008538D4" w:rsidP="00226692">
            <w:pPr>
              <w:spacing w:line="240" w:lineRule="auto"/>
              <w:ind w:firstLine="0"/>
              <w:jc w:val="center"/>
              <w:rPr>
                <w:sz w:val="24"/>
                <w:szCs w:val="24"/>
                <w:lang w:eastAsia="ru-RU"/>
              </w:rPr>
            </w:pPr>
            <w:r w:rsidRPr="00226692">
              <w:rPr>
                <w:b/>
                <w:sz w:val="24"/>
                <w:szCs w:val="24"/>
                <w:lang w:eastAsia="ru-RU"/>
              </w:rPr>
              <w:t>Незадовільно</w:t>
            </w:r>
          </w:p>
          <w:p w:rsidR="008538D4" w:rsidRPr="00226692" w:rsidRDefault="008538D4" w:rsidP="00226692">
            <w:pPr>
              <w:spacing w:line="240" w:lineRule="auto"/>
              <w:ind w:firstLine="0"/>
              <w:jc w:val="center"/>
              <w:rPr>
                <w:b/>
                <w:sz w:val="24"/>
                <w:szCs w:val="24"/>
                <w:lang w:eastAsia="ru-RU"/>
              </w:rPr>
            </w:pPr>
            <w:r w:rsidRPr="00226692">
              <w:rPr>
                <w:sz w:val="24"/>
                <w:szCs w:val="24"/>
                <w:lang w:eastAsia="ru-RU"/>
              </w:rPr>
              <w:t>з можливістю повторного складання екзамену</w:t>
            </w:r>
          </w:p>
        </w:tc>
        <w:tc>
          <w:tcPr>
            <w:tcW w:w="1115"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FХ</w:t>
            </w:r>
          </w:p>
        </w:tc>
        <w:tc>
          <w:tcPr>
            <w:tcW w:w="1115" w:type="dxa"/>
            <w:vAlign w:val="center"/>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35-59</w:t>
            </w:r>
          </w:p>
          <w:p w:rsidR="008538D4" w:rsidRPr="00226692" w:rsidRDefault="008538D4" w:rsidP="00226692">
            <w:pPr>
              <w:spacing w:line="240" w:lineRule="auto"/>
              <w:ind w:firstLine="0"/>
              <w:jc w:val="center"/>
              <w:rPr>
                <w:b/>
                <w:sz w:val="24"/>
                <w:szCs w:val="24"/>
                <w:lang w:eastAsia="ru-RU"/>
              </w:rPr>
            </w:pPr>
          </w:p>
        </w:tc>
      </w:tr>
      <w:tr w:rsidR="008538D4" w:rsidRPr="00226692" w:rsidTr="00226692">
        <w:tc>
          <w:tcPr>
            <w:tcW w:w="5688" w:type="dxa"/>
          </w:tcPr>
          <w:p w:rsidR="008538D4" w:rsidRPr="00226692" w:rsidRDefault="008538D4" w:rsidP="00226692">
            <w:pPr>
              <w:spacing w:line="240" w:lineRule="auto"/>
              <w:ind w:firstLine="0"/>
              <w:jc w:val="left"/>
              <w:rPr>
                <w:b/>
                <w:sz w:val="24"/>
                <w:szCs w:val="24"/>
                <w:lang w:eastAsia="ru-RU"/>
              </w:rPr>
            </w:pPr>
            <w:r w:rsidRPr="00226692">
              <w:rPr>
                <w:sz w:val="24"/>
                <w:szCs w:val="24"/>
                <w:lang w:eastAsia="ru-RU"/>
              </w:rPr>
              <w:t>Студент повністю не знає програмного матеріалу, не працював в аудиторії з викладачем або самостійно</w:t>
            </w:r>
          </w:p>
        </w:tc>
        <w:tc>
          <w:tcPr>
            <w:tcW w:w="1980" w:type="dxa"/>
          </w:tcPr>
          <w:p w:rsidR="008538D4" w:rsidRPr="00226692" w:rsidRDefault="008538D4" w:rsidP="00226692">
            <w:pPr>
              <w:spacing w:line="240" w:lineRule="auto"/>
              <w:ind w:firstLine="0"/>
              <w:jc w:val="center"/>
              <w:rPr>
                <w:sz w:val="24"/>
                <w:szCs w:val="24"/>
                <w:lang w:eastAsia="ru-RU"/>
              </w:rPr>
            </w:pPr>
            <w:r w:rsidRPr="00226692">
              <w:rPr>
                <w:b/>
                <w:sz w:val="24"/>
                <w:szCs w:val="24"/>
                <w:lang w:eastAsia="ru-RU"/>
              </w:rPr>
              <w:t>Незадовільно</w:t>
            </w:r>
          </w:p>
          <w:p w:rsidR="008538D4" w:rsidRPr="00226692" w:rsidRDefault="008538D4" w:rsidP="00226692">
            <w:pPr>
              <w:spacing w:line="240" w:lineRule="auto"/>
              <w:ind w:firstLine="0"/>
              <w:jc w:val="center"/>
              <w:rPr>
                <w:b/>
                <w:sz w:val="24"/>
                <w:szCs w:val="24"/>
                <w:lang w:eastAsia="ru-RU"/>
              </w:rPr>
            </w:pPr>
            <w:r w:rsidRPr="00226692">
              <w:rPr>
                <w:sz w:val="24"/>
                <w:szCs w:val="24"/>
                <w:lang w:eastAsia="ru-RU"/>
              </w:rPr>
              <w:t>з обов’язковим повторним вивченням навчальної дисципліни</w:t>
            </w:r>
          </w:p>
        </w:tc>
        <w:tc>
          <w:tcPr>
            <w:tcW w:w="1115"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F</w:t>
            </w:r>
          </w:p>
        </w:tc>
        <w:tc>
          <w:tcPr>
            <w:tcW w:w="1115" w:type="dxa"/>
          </w:tcPr>
          <w:p w:rsidR="008538D4" w:rsidRPr="00226692" w:rsidRDefault="008538D4" w:rsidP="00226692">
            <w:pPr>
              <w:spacing w:line="240" w:lineRule="auto"/>
              <w:ind w:firstLine="0"/>
              <w:jc w:val="center"/>
              <w:rPr>
                <w:b/>
                <w:sz w:val="24"/>
                <w:szCs w:val="24"/>
                <w:lang w:eastAsia="ru-RU"/>
              </w:rPr>
            </w:pPr>
            <w:r w:rsidRPr="00226692">
              <w:rPr>
                <w:b/>
                <w:sz w:val="24"/>
                <w:szCs w:val="24"/>
                <w:lang w:eastAsia="ru-RU"/>
              </w:rPr>
              <w:t>0-34</w:t>
            </w:r>
          </w:p>
          <w:p w:rsidR="008538D4" w:rsidRPr="00226692" w:rsidRDefault="008538D4" w:rsidP="00226692">
            <w:pPr>
              <w:spacing w:line="240" w:lineRule="auto"/>
              <w:ind w:firstLine="0"/>
              <w:rPr>
                <w:b/>
                <w:sz w:val="24"/>
                <w:szCs w:val="24"/>
                <w:lang w:eastAsia="ru-RU"/>
              </w:rPr>
            </w:pPr>
          </w:p>
        </w:tc>
      </w:tr>
    </w:tbl>
    <w:p w:rsidR="008538D4" w:rsidRPr="00D96276" w:rsidRDefault="008538D4" w:rsidP="005F797E">
      <w:pPr>
        <w:spacing w:line="240" w:lineRule="auto"/>
        <w:ind w:left="540" w:firstLine="540"/>
        <w:rPr>
          <w:sz w:val="24"/>
          <w:szCs w:val="24"/>
          <w:lang w:eastAsia="ru-RU"/>
        </w:rPr>
      </w:pPr>
    </w:p>
    <w:p w:rsidR="008538D4" w:rsidRPr="00D96276" w:rsidRDefault="008538D4" w:rsidP="005F797E">
      <w:pPr>
        <w:spacing w:line="240" w:lineRule="auto"/>
        <w:ind w:firstLine="0"/>
        <w:rPr>
          <w:rFonts w:ascii="TimesNewRomanPSMT" w:hAnsi="TimesNewRomanPSMT"/>
          <w:color w:val="000000"/>
          <w:szCs w:val="28"/>
          <w:lang w:eastAsia="ru-RU"/>
        </w:rPr>
      </w:pPr>
    </w:p>
    <w:p w:rsidR="008538D4" w:rsidRPr="00D96276" w:rsidRDefault="008538D4" w:rsidP="005F797E">
      <w:pPr>
        <w:spacing w:line="240" w:lineRule="auto"/>
        <w:rPr>
          <w:sz w:val="24"/>
          <w:szCs w:val="24"/>
          <w:lang w:val="ru-RU" w:eastAsia="ru-RU"/>
        </w:rPr>
      </w:pPr>
    </w:p>
    <w:p w:rsidR="008538D4" w:rsidRDefault="008538D4" w:rsidP="005F797E">
      <w:pPr>
        <w:ind w:firstLine="0"/>
      </w:pPr>
    </w:p>
    <w:p w:rsidR="008538D4" w:rsidRDefault="008538D4"/>
    <w:sectPr w:rsidR="008538D4" w:rsidSect="005D3A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PetersburgC-Identity-H">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96E05"/>
    <w:multiLevelType w:val="hybridMultilevel"/>
    <w:tmpl w:val="B11045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68746C9"/>
    <w:multiLevelType w:val="multilevel"/>
    <w:tmpl w:val="96C8226E"/>
    <w:lvl w:ilvl="0">
      <w:start w:val="1"/>
      <w:numFmt w:val="decimal"/>
      <w:lvlText w:val="%1."/>
      <w:lvlJc w:val="left"/>
      <w:pPr>
        <w:ind w:left="720" w:hanging="360"/>
      </w:pPr>
      <w:rPr>
        <w:rFonts w:cs="Times New Roman"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2">
    <w:nsid w:val="487D1D24"/>
    <w:multiLevelType w:val="hybridMultilevel"/>
    <w:tmpl w:val="A824FCFC"/>
    <w:lvl w:ilvl="0" w:tplc="C7F209F0">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543072C9"/>
    <w:multiLevelType w:val="hybridMultilevel"/>
    <w:tmpl w:val="26526FF8"/>
    <w:lvl w:ilvl="0" w:tplc="C7F209F0">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62105594"/>
    <w:multiLevelType w:val="hybridMultilevel"/>
    <w:tmpl w:val="18280E2A"/>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797E"/>
    <w:rsid w:val="000263C8"/>
    <w:rsid w:val="000420DB"/>
    <w:rsid w:val="00050584"/>
    <w:rsid w:val="00091692"/>
    <w:rsid w:val="000F2D20"/>
    <w:rsid w:val="00107318"/>
    <w:rsid w:val="001D5D54"/>
    <w:rsid w:val="00226692"/>
    <w:rsid w:val="00241C74"/>
    <w:rsid w:val="002656CA"/>
    <w:rsid w:val="003315BB"/>
    <w:rsid w:val="0034352F"/>
    <w:rsid w:val="00347C71"/>
    <w:rsid w:val="003C38F9"/>
    <w:rsid w:val="003D5A23"/>
    <w:rsid w:val="003E7FC8"/>
    <w:rsid w:val="00424370"/>
    <w:rsid w:val="004F5A38"/>
    <w:rsid w:val="0057211C"/>
    <w:rsid w:val="005D3A2A"/>
    <w:rsid w:val="005F797E"/>
    <w:rsid w:val="006A25E1"/>
    <w:rsid w:val="006A3406"/>
    <w:rsid w:val="007C093B"/>
    <w:rsid w:val="007C5618"/>
    <w:rsid w:val="008069F0"/>
    <w:rsid w:val="00824E44"/>
    <w:rsid w:val="008350AA"/>
    <w:rsid w:val="0083656A"/>
    <w:rsid w:val="008538D4"/>
    <w:rsid w:val="00887EA3"/>
    <w:rsid w:val="008937D2"/>
    <w:rsid w:val="008B7614"/>
    <w:rsid w:val="00922B1F"/>
    <w:rsid w:val="009318DF"/>
    <w:rsid w:val="00A73FC8"/>
    <w:rsid w:val="00A815C5"/>
    <w:rsid w:val="00B00647"/>
    <w:rsid w:val="00B060FE"/>
    <w:rsid w:val="00B92964"/>
    <w:rsid w:val="00BB3636"/>
    <w:rsid w:val="00BE23FD"/>
    <w:rsid w:val="00C123CC"/>
    <w:rsid w:val="00C65313"/>
    <w:rsid w:val="00C67DC0"/>
    <w:rsid w:val="00C76100"/>
    <w:rsid w:val="00CE0D6B"/>
    <w:rsid w:val="00CE1578"/>
    <w:rsid w:val="00D20ADC"/>
    <w:rsid w:val="00D947CA"/>
    <w:rsid w:val="00D96276"/>
    <w:rsid w:val="00DC6CC2"/>
    <w:rsid w:val="00E01DA0"/>
    <w:rsid w:val="00E347D4"/>
    <w:rsid w:val="00E81CE5"/>
    <w:rsid w:val="00F10987"/>
    <w:rsid w:val="00F7699F"/>
    <w:rsid w:val="00FB4EA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97E"/>
    <w:pPr>
      <w:spacing w:line="360" w:lineRule="auto"/>
      <w:ind w:firstLine="709"/>
      <w:jc w:val="both"/>
    </w:pPr>
    <w:rPr>
      <w:sz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797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D5D54"/>
    <w:pPr>
      <w:ind w:left="720"/>
      <w:contextualSpacing/>
    </w:pPr>
  </w:style>
  <w:style w:type="character" w:customStyle="1" w:styleId="fontstyle01">
    <w:name w:val="fontstyle01"/>
    <w:basedOn w:val="DefaultParagraphFont"/>
    <w:uiPriority w:val="99"/>
    <w:rsid w:val="006A3406"/>
    <w:rPr>
      <w:rFonts w:ascii="PetersburgC-Identity-H" w:hAnsi="PetersburgC-Identity-H"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1870801666">
      <w:marLeft w:val="0"/>
      <w:marRight w:val="0"/>
      <w:marTop w:val="0"/>
      <w:marBottom w:val="0"/>
      <w:divBdr>
        <w:top w:val="none" w:sz="0" w:space="0" w:color="auto"/>
        <w:left w:val="none" w:sz="0" w:space="0" w:color="auto"/>
        <w:bottom w:val="none" w:sz="0" w:space="0" w:color="auto"/>
        <w:right w:val="none" w:sz="0" w:space="0" w:color="auto"/>
      </w:divBdr>
      <w:divsChild>
        <w:div w:id="1870801618">
          <w:marLeft w:val="0"/>
          <w:marRight w:val="0"/>
          <w:marTop w:val="0"/>
          <w:marBottom w:val="0"/>
          <w:divBdr>
            <w:top w:val="none" w:sz="0" w:space="0" w:color="auto"/>
            <w:left w:val="none" w:sz="0" w:space="0" w:color="auto"/>
            <w:bottom w:val="none" w:sz="0" w:space="0" w:color="auto"/>
            <w:right w:val="none" w:sz="0" w:space="0" w:color="auto"/>
          </w:divBdr>
        </w:div>
        <w:div w:id="1870801629">
          <w:marLeft w:val="0"/>
          <w:marRight w:val="0"/>
          <w:marTop w:val="0"/>
          <w:marBottom w:val="0"/>
          <w:divBdr>
            <w:top w:val="none" w:sz="0" w:space="0" w:color="auto"/>
            <w:left w:val="none" w:sz="0" w:space="0" w:color="auto"/>
            <w:bottom w:val="none" w:sz="0" w:space="0" w:color="auto"/>
            <w:right w:val="none" w:sz="0" w:space="0" w:color="auto"/>
          </w:divBdr>
        </w:div>
        <w:div w:id="1870801713">
          <w:marLeft w:val="0"/>
          <w:marRight w:val="0"/>
          <w:marTop w:val="0"/>
          <w:marBottom w:val="0"/>
          <w:divBdr>
            <w:top w:val="none" w:sz="0" w:space="0" w:color="auto"/>
            <w:left w:val="none" w:sz="0" w:space="0" w:color="auto"/>
            <w:bottom w:val="none" w:sz="0" w:space="0" w:color="auto"/>
            <w:right w:val="none" w:sz="0" w:space="0" w:color="auto"/>
          </w:divBdr>
        </w:div>
        <w:div w:id="1870801785">
          <w:marLeft w:val="0"/>
          <w:marRight w:val="0"/>
          <w:marTop w:val="0"/>
          <w:marBottom w:val="0"/>
          <w:divBdr>
            <w:top w:val="none" w:sz="0" w:space="0" w:color="auto"/>
            <w:left w:val="none" w:sz="0" w:space="0" w:color="auto"/>
            <w:bottom w:val="none" w:sz="0" w:space="0" w:color="auto"/>
            <w:right w:val="none" w:sz="0" w:space="0" w:color="auto"/>
          </w:divBdr>
        </w:div>
        <w:div w:id="1870801806">
          <w:marLeft w:val="0"/>
          <w:marRight w:val="0"/>
          <w:marTop w:val="0"/>
          <w:marBottom w:val="0"/>
          <w:divBdr>
            <w:top w:val="none" w:sz="0" w:space="0" w:color="auto"/>
            <w:left w:val="none" w:sz="0" w:space="0" w:color="auto"/>
            <w:bottom w:val="none" w:sz="0" w:space="0" w:color="auto"/>
            <w:right w:val="none" w:sz="0" w:space="0" w:color="auto"/>
          </w:divBdr>
        </w:div>
        <w:div w:id="1870801815">
          <w:marLeft w:val="0"/>
          <w:marRight w:val="0"/>
          <w:marTop w:val="0"/>
          <w:marBottom w:val="0"/>
          <w:divBdr>
            <w:top w:val="none" w:sz="0" w:space="0" w:color="auto"/>
            <w:left w:val="none" w:sz="0" w:space="0" w:color="auto"/>
            <w:bottom w:val="none" w:sz="0" w:space="0" w:color="auto"/>
            <w:right w:val="none" w:sz="0" w:space="0" w:color="auto"/>
          </w:divBdr>
        </w:div>
        <w:div w:id="1870801822">
          <w:marLeft w:val="0"/>
          <w:marRight w:val="0"/>
          <w:marTop w:val="0"/>
          <w:marBottom w:val="0"/>
          <w:divBdr>
            <w:top w:val="none" w:sz="0" w:space="0" w:color="auto"/>
            <w:left w:val="none" w:sz="0" w:space="0" w:color="auto"/>
            <w:bottom w:val="none" w:sz="0" w:space="0" w:color="auto"/>
            <w:right w:val="none" w:sz="0" w:space="0" w:color="auto"/>
          </w:divBdr>
        </w:div>
        <w:div w:id="1870801837">
          <w:marLeft w:val="0"/>
          <w:marRight w:val="0"/>
          <w:marTop w:val="0"/>
          <w:marBottom w:val="0"/>
          <w:divBdr>
            <w:top w:val="none" w:sz="0" w:space="0" w:color="auto"/>
            <w:left w:val="none" w:sz="0" w:space="0" w:color="auto"/>
            <w:bottom w:val="none" w:sz="0" w:space="0" w:color="auto"/>
            <w:right w:val="none" w:sz="0" w:space="0" w:color="auto"/>
          </w:divBdr>
        </w:div>
        <w:div w:id="1870801843">
          <w:marLeft w:val="0"/>
          <w:marRight w:val="0"/>
          <w:marTop w:val="0"/>
          <w:marBottom w:val="0"/>
          <w:divBdr>
            <w:top w:val="none" w:sz="0" w:space="0" w:color="auto"/>
            <w:left w:val="none" w:sz="0" w:space="0" w:color="auto"/>
            <w:bottom w:val="none" w:sz="0" w:space="0" w:color="auto"/>
            <w:right w:val="none" w:sz="0" w:space="0" w:color="auto"/>
          </w:divBdr>
        </w:div>
        <w:div w:id="1870801875">
          <w:marLeft w:val="0"/>
          <w:marRight w:val="0"/>
          <w:marTop w:val="0"/>
          <w:marBottom w:val="0"/>
          <w:divBdr>
            <w:top w:val="none" w:sz="0" w:space="0" w:color="auto"/>
            <w:left w:val="none" w:sz="0" w:space="0" w:color="auto"/>
            <w:bottom w:val="none" w:sz="0" w:space="0" w:color="auto"/>
            <w:right w:val="none" w:sz="0" w:space="0" w:color="auto"/>
          </w:divBdr>
        </w:div>
        <w:div w:id="1870801901">
          <w:marLeft w:val="0"/>
          <w:marRight w:val="0"/>
          <w:marTop w:val="0"/>
          <w:marBottom w:val="0"/>
          <w:divBdr>
            <w:top w:val="none" w:sz="0" w:space="0" w:color="auto"/>
            <w:left w:val="none" w:sz="0" w:space="0" w:color="auto"/>
            <w:bottom w:val="none" w:sz="0" w:space="0" w:color="auto"/>
            <w:right w:val="none" w:sz="0" w:space="0" w:color="auto"/>
          </w:divBdr>
        </w:div>
        <w:div w:id="1870801938">
          <w:marLeft w:val="0"/>
          <w:marRight w:val="0"/>
          <w:marTop w:val="0"/>
          <w:marBottom w:val="0"/>
          <w:divBdr>
            <w:top w:val="none" w:sz="0" w:space="0" w:color="auto"/>
            <w:left w:val="none" w:sz="0" w:space="0" w:color="auto"/>
            <w:bottom w:val="none" w:sz="0" w:space="0" w:color="auto"/>
            <w:right w:val="none" w:sz="0" w:space="0" w:color="auto"/>
          </w:divBdr>
        </w:div>
        <w:div w:id="1870801960">
          <w:marLeft w:val="0"/>
          <w:marRight w:val="0"/>
          <w:marTop w:val="0"/>
          <w:marBottom w:val="0"/>
          <w:divBdr>
            <w:top w:val="none" w:sz="0" w:space="0" w:color="auto"/>
            <w:left w:val="none" w:sz="0" w:space="0" w:color="auto"/>
            <w:bottom w:val="none" w:sz="0" w:space="0" w:color="auto"/>
            <w:right w:val="none" w:sz="0" w:space="0" w:color="auto"/>
          </w:divBdr>
        </w:div>
        <w:div w:id="1870802007">
          <w:marLeft w:val="0"/>
          <w:marRight w:val="0"/>
          <w:marTop w:val="0"/>
          <w:marBottom w:val="0"/>
          <w:divBdr>
            <w:top w:val="none" w:sz="0" w:space="0" w:color="auto"/>
            <w:left w:val="none" w:sz="0" w:space="0" w:color="auto"/>
            <w:bottom w:val="none" w:sz="0" w:space="0" w:color="auto"/>
            <w:right w:val="none" w:sz="0" w:space="0" w:color="auto"/>
          </w:divBdr>
        </w:div>
        <w:div w:id="1870802082">
          <w:marLeft w:val="0"/>
          <w:marRight w:val="0"/>
          <w:marTop w:val="0"/>
          <w:marBottom w:val="0"/>
          <w:divBdr>
            <w:top w:val="none" w:sz="0" w:space="0" w:color="auto"/>
            <w:left w:val="none" w:sz="0" w:space="0" w:color="auto"/>
            <w:bottom w:val="none" w:sz="0" w:space="0" w:color="auto"/>
            <w:right w:val="none" w:sz="0" w:space="0" w:color="auto"/>
          </w:divBdr>
        </w:div>
        <w:div w:id="1870802083">
          <w:marLeft w:val="0"/>
          <w:marRight w:val="0"/>
          <w:marTop w:val="0"/>
          <w:marBottom w:val="0"/>
          <w:divBdr>
            <w:top w:val="none" w:sz="0" w:space="0" w:color="auto"/>
            <w:left w:val="none" w:sz="0" w:space="0" w:color="auto"/>
            <w:bottom w:val="none" w:sz="0" w:space="0" w:color="auto"/>
            <w:right w:val="none" w:sz="0" w:space="0" w:color="auto"/>
          </w:divBdr>
        </w:div>
        <w:div w:id="1870802092">
          <w:marLeft w:val="0"/>
          <w:marRight w:val="0"/>
          <w:marTop w:val="0"/>
          <w:marBottom w:val="0"/>
          <w:divBdr>
            <w:top w:val="none" w:sz="0" w:space="0" w:color="auto"/>
            <w:left w:val="none" w:sz="0" w:space="0" w:color="auto"/>
            <w:bottom w:val="none" w:sz="0" w:space="0" w:color="auto"/>
            <w:right w:val="none" w:sz="0" w:space="0" w:color="auto"/>
          </w:divBdr>
        </w:div>
        <w:div w:id="1870802117">
          <w:marLeft w:val="0"/>
          <w:marRight w:val="0"/>
          <w:marTop w:val="0"/>
          <w:marBottom w:val="0"/>
          <w:divBdr>
            <w:top w:val="none" w:sz="0" w:space="0" w:color="auto"/>
            <w:left w:val="none" w:sz="0" w:space="0" w:color="auto"/>
            <w:bottom w:val="none" w:sz="0" w:space="0" w:color="auto"/>
            <w:right w:val="none" w:sz="0" w:space="0" w:color="auto"/>
          </w:divBdr>
        </w:div>
        <w:div w:id="1870802132">
          <w:marLeft w:val="0"/>
          <w:marRight w:val="0"/>
          <w:marTop w:val="0"/>
          <w:marBottom w:val="0"/>
          <w:divBdr>
            <w:top w:val="none" w:sz="0" w:space="0" w:color="auto"/>
            <w:left w:val="none" w:sz="0" w:space="0" w:color="auto"/>
            <w:bottom w:val="none" w:sz="0" w:space="0" w:color="auto"/>
            <w:right w:val="none" w:sz="0" w:space="0" w:color="auto"/>
          </w:divBdr>
        </w:div>
        <w:div w:id="1870802133">
          <w:marLeft w:val="0"/>
          <w:marRight w:val="0"/>
          <w:marTop w:val="0"/>
          <w:marBottom w:val="0"/>
          <w:divBdr>
            <w:top w:val="none" w:sz="0" w:space="0" w:color="auto"/>
            <w:left w:val="none" w:sz="0" w:space="0" w:color="auto"/>
            <w:bottom w:val="none" w:sz="0" w:space="0" w:color="auto"/>
            <w:right w:val="none" w:sz="0" w:space="0" w:color="auto"/>
          </w:divBdr>
        </w:div>
        <w:div w:id="1870802134">
          <w:marLeft w:val="0"/>
          <w:marRight w:val="0"/>
          <w:marTop w:val="0"/>
          <w:marBottom w:val="0"/>
          <w:divBdr>
            <w:top w:val="none" w:sz="0" w:space="0" w:color="auto"/>
            <w:left w:val="none" w:sz="0" w:space="0" w:color="auto"/>
            <w:bottom w:val="none" w:sz="0" w:space="0" w:color="auto"/>
            <w:right w:val="none" w:sz="0" w:space="0" w:color="auto"/>
          </w:divBdr>
        </w:div>
      </w:divsChild>
    </w:div>
    <w:div w:id="1870801685">
      <w:marLeft w:val="0"/>
      <w:marRight w:val="0"/>
      <w:marTop w:val="0"/>
      <w:marBottom w:val="0"/>
      <w:divBdr>
        <w:top w:val="none" w:sz="0" w:space="0" w:color="auto"/>
        <w:left w:val="none" w:sz="0" w:space="0" w:color="auto"/>
        <w:bottom w:val="none" w:sz="0" w:space="0" w:color="auto"/>
        <w:right w:val="none" w:sz="0" w:space="0" w:color="auto"/>
      </w:divBdr>
      <w:divsChild>
        <w:div w:id="1870801597">
          <w:marLeft w:val="0"/>
          <w:marRight w:val="0"/>
          <w:marTop w:val="0"/>
          <w:marBottom w:val="0"/>
          <w:divBdr>
            <w:top w:val="none" w:sz="0" w:space="0" w:color="auto"/>
            <w:left w:val="none" w:sz="0" w:space="0" w:color="auto"/>
            <w:bottom w:val="none" w:sz="0" w:space="0" w:color="auto"/>
            <w:right w:val="none" w:sz="0" w:space="0" w:color="auto"/>
          </w:divBdr>
        </w:div>
        <w:div w:id="1870801619">
          <w:marLeft w:val="0"/>
          <w:marRight w:val="0"/>
          <w:marTop w:val="0"/>
          <w:marBottom w:val="0"/>
          <w:divBdr>
            <w:top w:val="none" w:sz="0" w:space="0" w:color="auto"/>
            <w:left w:val="none" w:sz="0" w:space="0" w:color="auto"/>
            <w:bottom w:val="none" w:sz="0" w:space="0" w:color="auto"/>
            <w:right w:val="none" w:sz="0" w:space="0" w:color="auto"/>
          </w:divBdr>
        </w:div>
        <w:div w:id="1870801620">
          <w:marLeft w:val="0"/>
          <w:marRight w:val="0"/>
          <w:marTop w:val="0"/>
          <w:marBottom w:val="0"/>
          <w:divBdr>
            <w:top w:val="none" w:sz="0" w:space="0" w:color="auto"/>
            <w:left w:val="none" w:sz="0" w:space="0" w:color="auto"/>
            <w:bottom w:val="none" w:sz="0" w:space="0" w:color="auto"/>
            <w:right w:val="none" w:sz="0" w:space="0" w:color="auto"/>
          </w:divBdr>
        </w:div>
        <w:div w:id="1870801693">
          <w:marLeft w:val="0"/>
          <w:marRight w:val="0"/>
          <w:marTop w:val="0"/>
          <w:marBottom w:val="0"/>
          <w:divBdr>
            <w:top w:val="none" w:sz="0" w:space="0" w:color="auto"/>
            <w:left w:val="none" w:sz="0" w:space="0" w:color="auto"/>
            <w:bottom w:val="none" w:sz="0" w:space="0" w:color="auto"/>
            <w:right w:val="none" w:sz="0" w:space="0" w:color="auto"/>
          </w:divBdr>
        </w:div>
        <w:div w:id="1870801765">
          <w:marLeft w:val="0"/>
          <w:marRight w:val="0"/>
          <w:marTop w:val="0"/>
          <w:marBottom w:val="0"/>
          <w:divBdr>
            <w:top w:val="none" w:sz="0" w:space="0" w:color="auto"/>
            <w:left w:val="none" w:sz="0" w:space="0" w:color="auto"/>
            <w:bottom w:val="none" w:sz="0" w:space="0" w:color="auto"/>
            <w:right w:val="none" w:sz="0" w:space="0" w:color="auto"/>
          </w:divBdr>
        </w:div>
        <w:div w:id="1870801867">
          <w:marLeft w:val="0"/>
          <w:marRight w:val="0"/>
          <w:marTop w:val="0"/>
          <w:marBottom w:val="0"/>
          <w:divBdr>
            <w:top w:val="none" w:sz="0" w:space="0" w:color="auto"/>
            <w:left w:val="none" w:sz="0" w:space="0" w:color="auto"/>
            <w:bottom w:val="none" w:sz="0" w:space="0" w:color="auto"/>
            <w:right w:val="none" w:sz="0" w:space="0" w:color="auto"/>
          </w:divBdr>
        </w:div>
        <w:div w:id="1870801869">
          <w:marLeft w:val="0"/>
          <w:marRight w:val="0"/>
          <w:marTop w:val="0"/>
          <w:marBottom w:val="0"/>
          <w:divBdr>
            <w:top w:val="none" w:sz="0" w:space="0" w:color="auto"/>
            <w:left w:val="none" w:sz="0" w:space="0" w:color="auto"/>
            <w:bottom w:val="none" w:sz="0" w:space="0" w:color="auto"/>
            <w:right w:val="none" w:sz="0" w:space="0" w:color="auto"/>
          </w:divBdr>
        </w:div>
        <w:div w:id="1870801874">
          <w:marLeft w:val="0"/>
          <w:marRight w:val="0"/>
          <w:marTop w:val="0"/>
          <w:marBottom w:val="0"/>
          <w:divBdr>
            <w:top w:val="none" w:sz="0" w:space="0" w:color="auto"/>
            <w:left w:val="none" w:sz="0" w:space="0" w:color="auto"/>
            <w:bottom w:val="none" w:sz="0" w:space="0" w:color="auto"/>
            <w:right w:val="none" w:sz="0" w:space="0" w:color="auto"/>
          </w:divBdr>
        </w:div>
        <w:div w:id="1870801880">
          <w:marLeft w:val="0"/>
          <w:marRight w:val="0"/>
          <w:marTop w:val="0"/>
          <w:marBottom w:val="0"/>
          <w:divBdr>
            <w:top w:val="none" w:sz="0" w:space="0" w:color="auto"/>
            <w:left w:val="none" w:sz="0" w:space="0" w:color="auto"/>
            <w:bottom w:val="none" w:sz="0" w:space="0" w:color="auto"/>
            <w:right w:val="none" w:sz="0" w:space="0" w:color="auto"/>
          </w:divBdr>
        </w:div>
        <w:div w:id="1870801884">
          <w:marLeft w:val="0"/>
          <w:marRight w:val="0"/>
          <w:marTop w:val="0"/>
          <w:marBottom w:val="0"/>
          <w:divBdr>
            <w:top w:val="none" w:sz="0" w:space="0" w:color="auto"/>
            <w:left w:val="none" w:sz="0" w:space="0" w:color="auto"/>
            <w:bottom w:val="none" w:sz="0" w:space="0" w:color="auto"/>
            <w:right w:val="none" w:sz="0" w:space="0" w:color="auto"/>
          </w:divBdr>
        </w:div>
        <w:div w:id="1870801913">
          <w:marLeft w:val="0"/>
          <w:marRight w:val="0"/>
          <w:marTop w:val="0"/>
          <w:marBottom w:val="0"/>
          <w:divBdr>
            <w:top w:val="none" w:sz="0" w:space="0" w:color="auto"/>
            <w:left w:val="none" w:sz="0" w:space="0" w:color="auto"/>
            <w:bottom w:val="none" w:sz="0" w:space="0" w:color="auto"/>
            <w:right w:val="none" w:sz="0" w:space="0" w:color="auto"/>
          </w:divBdr>
        </w:div>
        <w:div w:id="1870801933">
          <w:marLeft w:val="0"/>
          <w:marRight w:val="0"/>
          <w:marTop w:val="0"/>
          <w:marBottom w:val="0"/>
          <w:divBdr>
            <w:top w:val="none" w:sz="0" w:space="0" w:color="auto"/>
            <w:left w:val="none" w:sz="0" w:space="0" w:color="auto"/>
            <w:bottom w:val="none" w:sz="0" w:space="0" w:color="auto"/>
            <w:right w:val="none" w:sz="0" w:space="0" w:color="auto"/>
          </w:divBdr>
        </w:div>
        <w:div w:id="1870801953">
          <w:marLeft w:val="0"/>
          <w:marRight w:val="0"/>
          <w:marTop w:val="0"/>
          <w:marBottom w:val="0"/>
          <w:divBdr>
            <w:top w:val="none" w:sz="0" w:space="0" w:color="auto"/>
            <w:left w:val="none" w:sz="0" w:space="0" w:color="auto"/>
            <w:bottom w:val="none" w:sz="0" w:space="0" w:color="auto"/>
            <w:right w:val="none" w:sz="0" w:space="0" w:color="auto"/>
          </w:divBdr>
        </w:div>
        <w:div w:id="1870802019">
          <w:marLeft w:val="0"/>
          <w:marRight w:val="0"/>
          <w:marTop w:val="0"/>
          <w:marBottom w:val="0"/>
          <w:divBdr>
            <w:top w:val="none" w:sz="0" w:space="0" w:color="auto"/>
            <w:left w:val="none" w:sz="0" w:space="0" w:color="auto"/>
            <w:bottom w:val="none" w:sz="0" w:space="0" w:color="auto"/>
            <w:right w:val="none" w:sz="0" w:space="0" w:color="auto"/>
          </w:divBdr>
        </w:div>
        <w:div w:id="1870802098">
          <w:marLeft w:val="0"/>
          <w:marRight w:val="0"/>
          <w:marTop w:val="0"/>
          <w:marBottom w:val="0"/>
          <w:divBdr>
            <w:top w:val="none" w:sz="0" w:space="0" w:color="auto"/>
            <w:left w:val="none" w:sz="0" w:space="0" w:color="auto"/>
            <w:bottom w:val="none" w:sz="0" w:space="0" w:color="auto"/>
            <w:right w:val="none" w:sz="0" w:space="0" w:color="auto"/>
          </w:divBdr>
        </w:div>
      </w:divsChild>
    </w:div>
    <w:div w:id="1870801721">
      <w:marLeft w:val="0"/>
      <w:marRight w:val="0"/>
      <w:marTop w:val="0"/>
      <w:marBottom w:val="0"/>
      <w:divBdr>
        <w:top w:val="none" w:sz="0" w:space="0" w:color="auto"/>
        <w:left w:val="none" w:sz="0" w:space="0" w:color="auto"/>
        <w:bottom w:val="none" w:sz="0" w:space="0" w:color="auto"/>
        <w:right w:val="none" w:sz="0" w:space="0" w:color="auto"/>
      </w:divBdr>
      <w:divsChild>
        <w:div w:id="1870801586">
          <w:marLeft w:val="0"/>
          <w:marRight w:val="0"/>
          <w:marTop w:val="0"/>
          <w:marBottom w:val="0"/>
          <w:divBdr>
            <w:top w:val="none" w:sz="0" w:space="0" w:color="auto"/>
            <w:left w:val="none" w:sz="0" w:space="0" w:color="auto"/>
            <w:bottom w:val="none" w:sz="0" w:space="0" w:color="auto"/>
            <w:right w:val="none" w:sz="0" w:space="0" w:color="auto"/>
          </w:divBdr>
        </w:div>
        <w:div w:id="1870801600">
          <w:marLeft w:val="0"/>
          <w:marRight w:val="0"/>
          <w:marTop w:val="0"/>
          <w:marBottom w:val="0"/>
          <w:divBdr>
            <w:top w:val="none" w:sz="0" w:space="0" w:color="auto"/>
            <w:left w:val="none" w:sz="0" w:space="0" w:color="auto"/>
            <w:bottom w:val="none" w:sz="0" w:space="0" w:color="auto"/>
            <w:right w:val="none" w:sz="0" w:space="0" w:color="auto"/>
          </w:divBdr>
        </w:div>
        <w:div w:id="1870801628">
          <w:marLeft w:val="0"/>
          <w:marRight w:val="0"/>
          <w:marTop w:val="0"/>
          <w:marBottom w:val="0"/>
          <w:divBdr>
            <w:top w:val="none" w:sz="0" w:space="0" w:color="auto"/>
            <w:left w:val="none" w:sz="0" w:space="0" w:color="auto"/>
            <w:bottom w:val="none" w:sz="0" w:space="0" w:color="auto"/>
            <w:right w:val="none" w:sz="0" w:space="0" w:color="auto"/>
          </w:divBdr>
        </w:div>
        <w:div w:id="1870801650">
          <w:marLeft w:val="0"/>
          <w:marRight w:val="0"/>
          <w:marTop w:val="0"/>
          <w:marBottom w:val="0"/>
          <w:divBdr>
            <w:top w:val="none" w:sz="0" w:space="0" w:color="auto"/>
            <w:left w:val="none" w:sz="0" w:space="0" w:color="auto"/>
            <w:bottom w:val="none" w:sz="0" w:space="0" w:color="auto"/>
            <w:right w:val="none" w:sz="0" w:space="0" w:color="auto"/>
          </w:divBdr>
        </w:div>
        <w:div w:id="1870801651">
          <w:marLeft w:val="0"/>
          <w:marRight w:val="0"/>
          <w:marTop w:val="0"/>
          <w:marBottom w:val="0"/>
          <w:divBdr>
            <w:top w:val="none" w:sz="0" w:space="0" w:color="auto"/>
            <w:left w:val="none" w:sz="0" w:space="0" w:color="auto"/>
            <w:bottom w:val="none" w:sz="0" w:space="0" w:color="auto"/>
            <w:right w:val="none" w:sz="0" w:space="0" w:color="auto"/>
          </w:divBdr>
        </w:div>
        <w:div w:id="1870801656">
          <w:marLeft w:val="0"/>
          <w:marRight w:val="0"/>
          <w:marTop w:val="0"/>
          <w:marBottom w:val="0"/>
          <w:divBdr>
            <w:top w:val="none" w:sz="0" w:space="0" w:color="auto"/>
            <w:left w:val="none" w:sz="0" w:space="0" w:color="auto"/>
            <w:bottom w:val="none" w:sz="0" w:space="0" w:color="auto"/>
            <w:right w:val="none" w:sz="0" w:space="0" w:color="auto"/>
          </w:divBdr>
        </w:div>
        <w:div w:id="1870801715">
          <w:marLeft w:val="0"/>
          <w:marRight w:val="0"/>
          <w:marTop w:val="0"/>
          <w:marBottom w:val="0"/>
          <w:divBdr>
            <w:top w:val="none" w:sz="0" w:space="0" w:color="auto"/>
            <w:left w:val="none" w:sz="0" w:space="0" w:color="auto"/>
            <w:bottom w:val="none" w:sz="0" w:space="0" w:color="auto"/>
            <w:right w:val="none" w:sz="0" w:space="0" w:color="auto"/>
          </w:divBdr>
        </w:div>
        <w:div w:id="1870801718">
          <w:marLeft w:val="0"/>
          <w:marRight w:val="0"/>
          <w:marTop w:val="0"/>
          <w:marBottom w:val="0"/>
          <w:divBdr>
            <w:top w:val="none" w:sz="0" w:space="0" w:color="auto"/>
            <w:left w:val="none" w:sz="0" w:space="0" w:color="auto"/>
            <w:bottom w:val="none" w:sz="0" w:space="0" w:color="auto"/>
            <w:right w:val="none" w:sz="0" w:space="0" w:color="auto"/>
          </w:divBdr>
        </w:div>
        <w:div w:id="1870801751">
          <w:marLeft w:val="0"/>
          <w:marRight w:val="0"/>
          <w:marTop w:val="0"/>
          <w:marBottom w:val="0"/>
          <w:divBdr>
            <w:top w:val="none" w:sz="0" w:space="0" w:color="auto"/>
            <w:left w:val="none" w:sz="0" w:space="0" w:color="auto"/>
            <w:bottom w:val="none" w:sz="0" w:space="0" w:color="auto"/>
            <w:right w:val="none" w:sz="0" w:space="0" w:color="auto"/>
          </w:divBdr>
        </w:div>
        <w:div w:id="1870801752">
          <w:marLeft w:val="0"/>
          <w:marRight w:val="0"/>
          <w:marTop w:val="0"/>
          <w:marBottom w:val="0"/>
          <w:divBdr>
            <w:top w:val="none" w:sz="0" w:space="0" w:color="auto"/>
            <w:left w:val="none" w:sz="0" w:space="0" w:color="auto"/>
            <w:bottom w:val="none" w:sz="0" w:space="0" w:color="auto"/>
            <w:right w:val="none" w:sz="0" w:space="0" w:color="auto"/>
          </w:divBdr>
        </w:div>
        <w:div w:id="1870801759">
          <w:marLeft w:val="0"/>
          <w:marRight w:val="0"/>
          <w:marTop w:val="0"/>
          <w:marBottom w:val="0"/>
          <w:divBdr>
            <w:top w:val="none" w:sz="0" w:space="0" w:color="auto"/>
            <w:left w:val="none" w:sz="0" w:space="0" w:color="auto"/>
            <w:bottom w:val="none" w:sz="0" w:space="0" w:color="auto"/>
            <w:right w:val="none" w:sz="0" w:space="0" w:color="auto"/>
          </w:divBdr>
        </w:div>
        <w:div w:id="1870801776">
          <w:marLeft w:val="0"/>
          <w:marRight w:val="0"/>
          <w:marTop w:val="0"/>
          <w:marBottom w:val="0"/>
          <w:divBdr>
            <w:top w:val="none" w:sz="0" w:space="0" w:color="auto"/>
            <w:left w:val="none" w:sz="0" w:space="0" w:color="auto"/>
            <w:bottom w:val="none" w:sz="0" w:space="0" w:color="auto"/>
            <w:right w:val="none" w:sz="0" w:space="0" w:color="auto"/>
          </w:divBdr>
        </w:div>
        <w:div w:id="1870801783">
          <w:marLeft w:val="0"/>
          <w:marRight w:val="0"/>
          <w:marTop w:val="0"/>
          <w:marBottom w:val="0"/>
          <w:divBdr>
            <w:top w:val="none" w:sz="0" w:space="0" w:color="auto"/>
            <w:left w:val="none" w:sz="0" w:space="0" w:color="auto"/>
            <w:bottom w:val="none" w:sz="0" w:space="0" w:color="auto"/>
            <w:right w:val="none" w:sz="0" w:space="0" w:color="auto"/>
          </w:divBdr>
        </w:div>
        <w:div w:id="1870801786">
          <w:marLeft w:val="0"/>
          <w:marRight w:val="0"/>
          <w:marTop w:val="0"/>
          <w:marBottom w:val="0"/>
          <w:divBdr>
            <w:top w:val="none" w:sz="0" w:space="0" w:color="auto"/>
            <w:left w:val="none" w:sz="0" w:space="0" w:color="auto"/>
            <w:bottom w:val="none" w:sz="0" w:space="0" w:color="auto"/>
            <w:right w:val="none" w:sz="0" w:space="0" w:color="auto"/>
          </w:divBdr>
        </w:div>
        <w:div w:id="1870801796">
          <w:marLeft w:val="0"/>
          <w:marRight w:val="0"/>
          <w:marTop w:val="0"/>
          <w:marBottom w:val="0"/>
          <w:divBdr>
            <w:top w:val="none" w:sz="0" w:space="0" w:color="auto"/>
            <w:left w:val="none" w:sz="0" w:space="0" w:color="auto"/>
            <w:bottom w:val="none" w:sz="0" w:space="0" w:color="auto"/>
            <w:right w:val="none" w:sz="0" w:space="0" w:color="auto"/>
          </w:divBdr>
        </w:div>
        <w:div w:id="1870801810">
          <w:marLeft w:val="0"/>
          <w:marRight w:val="0"/>
          <w:marTop w:val="0"/>
          <w:marBottom w:val="0"/>
          <w:divBdr>
            <w:top w:val="none" w:sz="0" w:space="0" w:color="auto"/>
            <w:left w:val="none" w:sz="0" w:space="0" w:color="auto"/>
            <w:bottom w:val="none" w:sz="0" w:space="0" w:color="auto"/>
            <w:right w:val="none" w:sz="0" w:space="0" w:color="auto"/>
          </w:divBdr>
        </w:div>
        <w:div w:id="1870801816">
          <w:marLeft w:val="0"/>
          <w:marRight w:val="0"/>
          <w:marTop w:val="0"/>
          <w:marBottom w:val="0"/>
          <w:divBdr>
            <w:top w:val="none" w:sz="0" w:space="0" w:color="auto"/>
            <w:left w:val="none" w:sz="0" w:space="0" w:color="auto"/>
            <w:bottom w:val="none" w:sz="0" w:space="0" w:color="auto"/>
            <w:right w:val="none" w:sz="0" w:space="0" w:color="auto"/>
          </w:divBdr>
        </w:div>
        <w:div w:id="1870801817">
          <w:marLeft w:val="0"/>
          <w:marRight w:val="0"/>
          <w:marTop w:val="0"/>
          <w:marBottom w:val="0"/>
          <w:divBdr>
            <w:top w:val="none" w:sz="0" w:space="0" w:color="auto"/>
            <w:left w:val="none" w:sz="0" w:space="0" w:color="auto"/>
            <w:bottom w:val="none" w:sz="0" w:space="0" w:color="auto"/>
            <w:right w:val="none" w:sz="0" w:space="0" w:color="auto"/>
          </w:divBdr>
        </w:div>
        <w:div w:id="1870801830">
          <w:marLeft w:val="0"/>
          <w:marRight w:val="0"/>
          <w:marTop w:val="0"/>
          <w:marBottom w:val="0"/>
          <w:divBdr>
            <w:top w:val="none" w:sz="0" w:space="0" w:color="auto"/>
            <w:left w:val="none" w:sz="0" w:space="0" w:color="auto"/>
            <w:bottom w:val="none" w:sz="0" w:space="0" w:color="auto"/>
            <w:right w:val="none" w:sz="0" w:space="0" w:color="auto"/>
          </w:divBdr>
        </w:div>
        <w:div w:id="1870801850">
          <w:marLeft w:val="0"/>
          <w:marRight w:val="0"/>
          <w:marTop w:val="0"/>
          <w:marBottom w:val="0"/>
          <w:divBdr>
            <w:top w:val="none" w:sz="0" w:space="0" w:color="auto"/>
            <w:left w:val="none" w:sz="0" w:space="0" w:color="auto"/>
            <w:bottom w:val="none" w:sz="0" w:space="0" w:color="auto"/>
            <w:right w:val="none" w:sz="0" w:space="0" w:color="auto"/>
          </w:divBdr>
        </w:div>
        <w:div w:id="1870801897">
          <w:marLeft w:val="0"/>
          <w:marRight w:val="0"/>
          <w:marTop w:val="0"/>
          <w:marBottom w:val="0"/>
          <w:divBdr>
            <w:top w:val="none" w:sz="0" w:space="0" w:color="auto"/>
            <w:left w:val="none" w:sz="0" w:space="0" w:color="auto"/>
            <w:bottom w:val="none" w:sz="0" w:space="0" w:color="auto"/>
            <w:right w:val="none" w:sz="0" w:space="0" w:color="auto"/>
          </w:divBdr>
        </w:div>
        <w:div w:id="1870801919">
          <w:marLeft w:val="0"/>
          <w:marRight w:val="0"/>
          <w:marTop w:val="0"/>
          <w:marBottom w:val="0"/>
          <w:divBdr>
            <w:top w:val="none" w:sz="0" w:space="0" w:color="auto"/>
            <w:left w:val="none" w:sz="0" w:space="0" w:color="auto"/>
            <w:bottom w:val="none" w:sz="0" w:space="0" w:color="auto"/>
            <w:right w:val="none" w:sz="0" w:space="0" w:color="auto"/>
          </w:divBdr>
        </w:div>
        <w:div w:id="1870801932">
          <w:marLeft w:val="0"/>
          <w:marRight w:val="0"/>
          <w:marTop w:val="0"/>
          <w:marBottom w:val="0"/>
          <w:divBdr>
            <w:top w:val="none" w:sz="0" w:space="0" w:color="auto"/>
            <w:left w:val="none" w:sz="0" w:space="0" w:color="auto"/>
            <w:bottom w:val="none" w:sz="0" w:space="0" w:color="auto"/>
            <w:right w:val="none" w:sz="0" w:space="0" w:color="auto"/>
          </w:divBdr>
        </w:div>
        <w:div w:id="1870801942">
          <w:marLeft w:val="0"/>
          <w:marRight w:val="0"/>
          <w:marTop w:val="0"/>
          <w:marBottom w:val="0"/>
          <w:divBdr>
            <w:top w:val="none" w:sz="0" w:space="0" w:color="auto"/>
            <w:left w:val="none" w:sz="0" w:space="0" w:color="auto"/>
            <w:bottom w:val="none" w:sz="0" w:space="0" w:color="auto"/>
            <w:right w:val="none" w:sz="0" w:space="0" w:color="auto"/>
          </w:divBdr>
        </w:div>
        <w:div w:id="1870801955">
          <w:marLeft w:val="0"/>
          <w:marRight w:val="0"/>
          <w:marTop w:val="0"/>
          <w:marBottom w:val="0"/>
          <w:divBdr>
            <w:top w:val="none" w:sz="0" w:space="0" w:color="auto"/>
            <w:left w:val="none" w:sz="0" w:space="0" w:color="auto"/>
            <w:bottom w:val="none" w:sz="0" w:space="0" w:color="auto"/>
            <w:right w:val="none" w:sz="0" w:space="0" w:color="auto"/>
          </w:divBdr>
        </w:div>
        <w:div w:id="1870801978">
          <w:marLeft w:val="0"/>
          <w:marRight w:val="0"/>
          <w:marTop w:val="0"/>
          <w:marBottom w:val="0"/>
          <w:divBdr>
            <w:top w:val="none" w:sz="0" w:space="0" w:color="auto"/>
            <w:left w:val="none" w:sz="0" w:space="0" w:color="auto"/>
            <w:bottom w:val="none" w:sz="0" w:space="0" w:color="auto"/>
            <w:right w:val="none" w:sz="0" w:space="0" w:color="auto"/>
          </w:divBdr>
        </w:div>
        <w:div w:id="1870801984">
          <w:marLeft w:val="0"/>
          <w:marRight w:val="0"/>
          <w:marTop w:val="0"/>
          <w:marBottom w:val="0"/>
          <w:divBdr>
            <w:top w:val="none" w:sz="0" w:space="0" w:color="auto"/>
            <w:left w:val="none" w:sz="0" w:space="0" w:color="auto"/>
            <w:bottom w:val="none" w:sz="0" w:space="0" w:color="auto"/>
            <w:right w:val="none" w:sz="0" w:space="0" w:color="auto"/>
          </w:divBdr>
        </w:div>
        <w:div w:id="1870801990">
          <w:marLeft w:val="0"/>
          <w:marRight w:val="0"/>
          <w:marTop w:val="0"/>
          <w:marBottom w:val="0"/>
          <w:divBdr>
            <w:top w:val="none" w:sz="0" w:space="0" w:color="auto"/>
            <w:left w:val="none" w:sz="0" w:space="0" w:color="auto"/>
            <w:bottom w:val="none" w:sz="0" w:space="0" w:color="auto"/>
            <w:right w:val="none" w:sz="0" w:space="0" w:color="auto"/>
          </w:divBdr>
        </w:div>
        <w:div w:id="1870802000">
          <w:marLeft w:val="0"/>
          <w:marRight w:val="0"/>
          <w:marTop w:val="0"/>
          <w:marBottom w:val="0"/>
          <w:divBdr>
            <w:top w:val="none" w:sz="0" w:space="0" w:color="auto"/>
            <w:left w:val="none" w:sz="0" w:space="0" w:color="auto"/>
            <w:bottom w:val="none" w:sz="0" w:space="0" w:color="auto"/>
            <w:right w:val="none" w:sz="0" w:space="0" w:color="auto"/>
          </w:divBdr>
        </w:div>
        <w:div w:id="1870802009">
          <w:marLeft w:val="0"/>
          <w:marRight w:val="0"/>
          <w:marTop w:val="0"/>
          <w:marBottom w:val="0"/>
          <w:divBdr>
            <w:top w:val="none" w:sz="0" w:space="0" w:color="auto"/>
            <w:left w:val="none" w:sz="0" w:space="0" w:color="auto"/>
            <w:bottom w:val="none" w:sz="0" w:space="0" w:color="auto"/>
            <w:right w:val="none" w:sz="0" w:space="0" w:color="auto"/>
          </w:divBdr>
        </w:div>
        <w:div w:id="1870802031">
          <w:marLeft w:val="0"/>
          <w:marRight w:val="0"/>
          <w:marTop w:val="0"/>
          <w:marBottom w:val="0"/>
          <w:divBdr>
            <w:top w:val="none" w:sz="0" w:space="0" w:color="auto"/>
            <w:left w:val="none" w:sz="0" w:space="0" w:color="auto"/>
            <w:bottom w:val="none" w:sz="0" w:space="0" w:color="auto"/>
            <w:right w:val="none" w:sz="0" w:space="0" w:color="auto"/>
          </w:divBdr>
        </w:div>
        <w:div w:id="1870802044">
          <w:marLeft w:val="0"/>
          <w:marRight w:val="0"/>
          <w:marTop w:val="0"/>
          <w:marBottom w:val="0"/>
          <w:divBdr>
            <w:top w:val="none" w:sz="0" w:space="0" w:color="auto"/>
            <w:left w:val="none" w:sz="0" w:space="0" w:color="auto"/>
            <w:bottom w:val="none" w:sz="0" w:space="0" w:color="auto"/>
            <w:right w:val="none" w:sz="0" w:space="0" w:color="auto"/>
          </w:divBdr>
        </w:div>
        <w:div w:id="1870802054">
          <w:marLeft w:val="0"/>
          <w:marRight w:val="0"/>
          <w:marTop w:val="0"/>
          <w:marBottom w:val="0"/>
          <w:divBdr>
            <w:top w:val="none" w:sz="0" w:space="0" w:color="auto"/>
            <w:left w:val="none" w:sz="0" w:space="0" w:color="auto"/>
            <w:bottom w:val="none" w:sz="0" w:space="0" w:color="auto"/>
            <w:right w:val="none" w:sz="0" w:space="0" w:color="auto"/>
          </w:divBdr>
        </w:div>
        <w:div w:id="1870802062">
          <w:marLeft w:val="0"/>
          <w:marRight w:val="0"/>
          <w:marTop w:val="0"/>
          <w:marBottom w:val="0"/>
          <w:divBdr>
            <w:top w:val="none" w:sz="0" w:space="0" w:color="auto"/>
            <w:left w:val="none" w:sz="0" w:space="0" w:color="auto"/>
            <w:bottom w:val="none" w:sz="0" w:space="0" w:color="auto"/>
            <w:right w:val="none" w:sz="0" w:space="0" w:color="auto"/>
          </w:divBdr>
        </w:div>
        <w:div w:id="1870802070">
          <w:marLeft w:val="0"/>
          <w:marRight w:val="0"/>
          <w:marTop w:val="0"/>
          <w:marBottom w:val="0"/>
          <w:divBdr>
            <w:top w:val="none" w:sz="0" w:space="0" w:color="auto"/>
            <w:left w:val="none" w:sz="0" w:space="0" w:color="auto"/>
            <w:bottom w:val="none" w:sz="0" w:space="0" w:color="auto"/>
            <w:right w:val="none" w:sz="0" w:space="0" w:color="auto"/>
          </w:divBdr>
        </w:div>
        <w:div w:id="1870802078">
          <w:marLeft w:val="0"/>
          <w:marRight w:val="0"/>
          <w:marTop w:val="0"/>
          <w:marBottom w:val="0"/>
          <w:divBdr>
            <w:top w:val="none" w:sz="0" w:space="0" w:color="auto"/>
            <w:left w:val="none" w:sz="0" w:space="0" w:color="auto"/>
            <w:bottom w:val="none" w:sz="0" w:space="0" w:color="auto"/>
            <w:right w:val="none" w:sz="0" w:space="0" w:color="auto"/>
          </w:divBdr>
        </w:div>
        <w:div w:id="1870802146">
          <w:marLeft w:val="0"/>
          <w:marRight w:val="0"/>
          <w:marTop w:val="0"/>
          <w:marBottom w:val="0"/>
          <w:divBdr>
            <w:top w:val="none" w:sz="0" w:space="0" w:color="auto"/>
            <w:left w:val="none" w:sz="0" w:space="0" w:color="auto"/>
            <w:bottom w:val="none" w:sz="0" w:space="0" w:color="auto"/>
            <w:right w:val="none" w:sz="0" w:space="0" w:color="auto"/>
          </w:divBdr>
        </w:div>
        <w:div w:id="1870802156">
          <w:marLeft w:val="0"/>
          <w:marRight w:val="0"/>
          <w:marTop w:val="0"/>
          <w:marBottom w:val="0"/>
          <w:divBdr>
            <w:top w:val="none" w:sz="0" w:space="0" w:color="auto"/>
            <w:left w:val="none" w:sz="0" w:space="0" w:color="auto"/>
            <w:bottom w:val="none" w:sz="0" w:space="0" w:color="auto"/>
            <w:right w:val="none" w:sz="0" w:space="0" w:color="auto"/>
          </w:divBdr>
        </w:div>
        <w:div w:id="1870802158">
          <w:marLeft w:val="0"/>
          <w:marRight w:val="0"/>
          <w:marTop w:val="0"/>
          <w:marBottom w:val="0"/>
          <w:divBdr>
            <w:top w:val="none" w:sz="0" w:space="0" w:color="auto"/>
            <w:left w:val="none" w:sz="0" w:space="0" w:color="auto"/>
            <w:bottom w:val="none" w:sz="0" w:space="0" w:color="auto"/>
            <w:right w:val="none" w:sz="0" w:space="0" w:color="auto"/>
          </w:divBdr>
        </w:div>
        <w:div w:id="1870802181">
          <w:marLeft w:val="0"/>
          <w:marRight w:val="0"/>
          <w:marTop w:val="0"/>
          <w:marBottom w:val="0"/>
          <w:divBdr>
            <w:top w:val="none" w:sz="0" w:space="0" w:color="auto"/>
            <w:left w:val="none" w:sz="0" w:space="0" w:color="auto"/>
            <w:bottom w:val="none" w:sz="0" w:space="0" w:color="auto"/>
            <w:right w:val="none" w:sz="0" w:space="0" w:color="auto"/>
          </w:divBdr>
        </w:div>
        <w:div w:id="1870802182">
          <w:marLeft w:val="0"/>
          <w:marRight w:val="0"/>
          <w:marTop w:val="0"/>
          <w:marBottom w:val="0"/>
          <w:divBdr>
            <w:top w:val="none" w:sz="0" w:space="0" w:color="auto"/>
            <w:left w:val="none" w:sz="0" w:space="0" w:color="auto"/>
            <w:bottom w:val="none" w:sz="0" w:space="0" w:color="auto"/>
            <w:right w:val="none" w:sz="0" w:space="0" w:color="auto"/>
          </w:divBdr>
        </w:div>
        <w:div w:id="1870802184">
          <w:marLeft w:val="0"/>
          <w:marRight w:val="0"/>
          <w:marTop w:val="0"/>
          <w:marBottom w:val="0"/>
          <w:divBdr>
            <w:top w:val="none" w:sz="0" w:space="0" w:color="auto"/>
            <w:left w:val="none" w:sz="0" w:space="0" w:color="auto"/>
            <w:bottom w:val="none" w:sz="0" w:space="0" w:color="auto"/>
            <w:right w:val="none" w:sz="0" w:space="0" w:color="auto"/>
          </w:divBdr>
        </w:div>
        <w:div w:id="1870802188">
          <w:marLeft w:val="0"/>
          <w:marRight w:val="0"/>
          <w:marTop w:val="0"/>
          <w:marBottom w:val="0"/>
          <w:divBdr>
            <w:top w:val="none" w:sz="0" w:space="0" w:color="auto"/>
            <w:left w:val="none" w:sz="0" w:space="0" w:color="auto"/>
            <w:bottom w:val="none" w:sz="0" w:space="0" w:color="auto"/>
            <w:right w:val="none" w:sz="0" w:space="0" w:color="auto"/>
          </w:divBdr>
        </w:div>
      </w:divsChild>
    </w:div>
    <w:div w:id="1870801722">
      <w:marLeft w:val="0"/>
      <w:marRight w:val="0"/>
      <w:marTop w:val="0"/>
      <w:marBottom w:val="0"/>
      <w:divBdr>
        <w:top w:val="none" w:sz="0" w:space="0" w:color="auto"/>
        <w:left w:val="none" w:sz="0" w:space="0" w:color="auto"/>
        <w:bottom w:val="none" w:sz="0" w:space="0" w:color="auto"/>
        <w:right w:val="none" w:sz="0" w:space="0" w:color="auto"/>
      </w:divBdr>
      <w:divsChild>
        <w:div w:id="1870801612">
          <w:marLeft w:val="0"/>
          <w:marRight w:val="0"/>
          <w:marTop w:val="0"/>
          <w:marBottom w:val="0"/>
          <w:divBdr>
            <w:top w:val="none" w:sz="0" w:space="0" w:color="auto"/>
            <w:left w:val="none" w:sz="0" w:space="0" w:color="auto"/>
            <w:bottom w:val="none" w:sz="0" w:space="0" w:color="auto"/>
            <w:right w:val="none" w:sz="0" w:space="0" w:color="auto"/>
          </w:divBdr>
        </w:div>
        <w:div w:id="1870801680">
          <w:marLeft w:val="0"/>
          <w:marRight w:val="0"/>
          <w:marTop w:val="0"/>
          <w:marBottom w:val="0"/>
          <w:divBdr>
            <w:top w:val="none" w:sz="0" w:space="0" w:color="auto"/>
            <w:left w:val="none" w:sz="0" w:space="0" w:color="auto"/>
            <w:bottom w:val="none" w:sz="0" w:space="0" w:color="auto"/>
            <w:right w:val="none" w:sz="0" w:space="0" w:color="auto"/>
          </w:divBdr>
        </w:div>
        <w:div w:id="1870801702">
          <w:marLeft w:val="0"/>
          <w:marRight w:val="0"/>
          <w:marTop w:val="0"/>
          <w:marBottom w:val="0"/>
          <w:divBdr>
            <w:top w:val="none" w:sz="0" w:space="0" w:color="auto"/>
            <w:left w:val="none" w:sz="0" w:space="0" w:color="auto"/>
            <w:bottom w:val="none" w:sz="0" w:space="0" w:color="auto"/>
            <w:right w:val="none" w:sz="0" w:space="0" w:color="auto"/>
          </w:divBdr>
        </w:div>
        <w:div w:id="1870801766">
          <w:marLeft w:val="0"/>
          <w:marRight w:val="0"/>
          <w:marTop w:val="0"/>
          <w:marBottom w:val="0"/>
          <w:divBdr>
            <w:top w:val="none" w:sz="0" w:space="0" w:color="auto"/>
            <w:left w:val="none" w:sz="0" w:space="0" w:color="auto"/>
            <w:bottom w:val="none" w:sz="0" w:space="0" w:color="auto"/>
            <w:right w:val="none" w:sz="0" w:space="0" w:color="auto"/>
          </w:divBdr>
        </w:div>
        <w:div w:id="1870801788">
          <w:marLeft w:val="0"/>
          <w:marRight w:val="0"/>
          <w:marTop w:val="0"/>
          <w:marBottom w:val="0"/>
          <w:divBdr>
            <w:top w:val="none" w:sz="0" w:space="0" w:color="auto"/>
            <w:left w:val="none" w:sz="0" w:space="0" w:color="auto"/>
            <w:bottom w:val="none" w:sz="0" w:space="0" w:color="auto"/>
            <w:right w:val="none" w:sz="0" w:space="0" w:color="auto"/>
          </w:divBdr>
        </w:div>
        <w:div w:id="1870801811">
          <w:marLeft w:val="0"/>
          <w:marRight w:val="0"/>
          <w:marTop w:val="0"/>
          <w:marBottom w:val="0"/>
          <w:divBdr>
            <w:top w:val="none" w:sz="0" w:space="0" w:color="auto"/>
            <w:left w:val="none" w:sz="0" w:space="0" w:color="auto"/>
            <w:bottom w:val="none" w:sz="0" w:space="0" w:color="auto"/>
            <w:right w:val="none" w:sz="0" w:space="0" w:color="auto"/>
          </w:divBdr>
        </w:div>
        <w:div w:id="1870801851">
          <w:marLeft w:val="0"/>
          <w:marRight w:val="0"/>
          <w:marTop w:val="0"/>
          <w:marBottom w:val="0"/>
          <w:divBdr>
            <w:top w:val="none" w:sz="0" w:space="0" w:color="auto"/>
            <w:left w:val="none" w:sz="0" w:space="0" w:color="auto"/>
            <w:bottom w:val="none" w:sz="0" w:space="0" w:color="auto"/>
            <w:right w:val="none" w:sz="0" w:space="0" w:color="auto"/>
          </w:divBdr>
        </w:div>
        <w:div w:id="1870801904">
          <w:marLeft w:val="0"/>
          <w:marRight w:val="0"/>
          <w:marTop w:val="0"/>
          <w:marBottom w:val="0"/>
          <w:divBdr>
            <w:top w:val="none" w:sz="0" w:space="0" w:color="auto"/>
            <w:left w:val="none" w:sz="0" w:space="0" w:color="auto"/>
            <w:bottom w:val="none" w:sz="0" w:space="0" w:color="auto"/>
            <w:right w:val="none" w:sz="0" w:space="0" w:color="auto"/>
          </w:divBdr>
        </w:div>
        <w:div w:id="1870801929">
          <w:marLeft w:val="0"/>
          <w:marRight w:val="0"/>
          <w:marTop w:val="0"/>
          <w:marBottom w:val="0"/>
          <w:divBdr>
            <w:top w:val="none" w:sz="0" w:space="0" w:color="auto"/>
            <w:left w:val="none" w:sz="0" w:space="0" w:color="auto"/>
            <w:bottom w:val="none" w:sz="0" w:space="0" w:color="auto"/>
            <w:right w:val="none" w:sz="0" w:space="0" w:color="auto"/>
          </w:divBdr>
        </w:div>
        <w:div w:id="1870801966">
          <w:marLeft w:val="0"/>
          <w:marRight w:val="0"/>
          <w:marTop w:val="0"/>
          <w:marBottom w:val="0"/>
          <w:divBdr>
            <w:top w:val="none" w:sz="0" w:space="0" w:color="auto"/>
            <w:left w:val="none" w:sz="0" w:space="0" w:color="auto"/>
            <w:bottom w:val="none" w:sz="0" w:space="0" w:color="auto"/>
            <w:right w:val="none" w:sz="0" w:space="0" w:color="auto"/>
          </w:divBdr>
        </w:div>
        <w:div w:id="1870801973">
          <w:marLeft w:val="0"/>
          <w:marRight w:val="0"/>
          <w:marTop w:val="0"/>
          <w:marBottom w:val="0"/>
          <w:divBdr>
            <w:top w:val="none" w:sz="0" w:space="0" w:color="auto"/>
            <w:left w:val="none" w:sz="0" w:space="0" w:color="auto"/>
            <w:bottom w:val="none" w:sz="0" w:space="0" w:color="auto"/>
            <w:right w:val="none" w:sz="0" w:space="0" w:color="auto"/>
          </w:divBdr>
        </w:div>
        <w:div w:id="1870802027">
          <w:marLeft w:val="0"/>
          <w:marRight w:val="0"/>
          <w:marTop w:val="0"/>
          <w:marBottom w:val="0"/>
          <w:divBdr>
            <w:top w:val="none" w:sz="0" w:space="0" w:color="auto"/>
            <w:left w:val="none" w:sz="0" w:space="0" w:color="auto"/>
            <w:bottom w:val="none" w:sz="0" w:space="0" w:color="auto"/>
            <w:right w:val="none" w:sz="0" w:space="0" w:color="auto"/>
          </w:divBdr>
        </w:div>
        <w:div w:id="1870802029">
          <w:marLeft w:val="0"/>
          <w:marRight w:val="0"/>
          <w:marTop w:val="0"/>
          <w:marBottom w:val="0"/>
          <w:divBdr>
            <w:top w:val="none" w:sz="0" w:space="0" w:color="auto"/>
            <w:left w:val="none" w:sz="0" w:space="0" w:color="auto"/>
            <w:bottom w:val="none" w:sz="0" w:space="0" w:color="auto"/>
            <w:right w:val="none" w:sz="0" w:space="0" w:color="auto"/>
          </w:divBdr>
        </w:div>
        <w:div w:id="1870802112">
          <w:marLeft w:val="0"/>
          <w:marRight w:val="0"/>
          <w:marTop w:val="0"/>
          <w:marBottom w:val="0"/>
          <w:divBdr>
            <w:top w:val="none" w:sz="0" w:space="0" w:color="auto"/>
            <w:left w:val="none" w:sz="0" w:space="0" w:color="auto"/>
            <w:bottom w:val="none" w:sz="0" w:space="0" w:color="auto"/>
            <w:right w:val="none" w:sz="0" w:space="0" w:color="auto"/>
          </w:divBdr>
        </w:div>
        <w:div w:id="1870802113">
          <w:marLeft w:val="0"/>
          <w:marRight w:val="0"/>
          <w:marTop w:val="0"/>
          <w:marBottom w:val="0"/>
          <w:divBdr>
            <w:top w:val="none" w:sz="0" w:space="0" w:color="auto"/>
            <w:left w:val="none" w:sz="0" w:space="0" w:color="auto"/>
            <w:bottom w:val="none" w:sz="0" w:space="0" w:color="auto"/>
            <w:right w:val="none" w:sz="0" w:space="0" w:color="auto"/>
          </w:divBdr>
        </w:div>
      </w:divsChild>
    </w:div>
    <w:div w:id="1870801770">
      <w:marLeft w:val="0"/>
      <w:marRight w:val="0"/>
      <w:marTop w:val="0"/>
      <w:marBottom w:val="0"/>
      <w:divBdr>
        <w:top w:val="none" w:sz="0" w:space="0" w:color="auto"/>
        <w:left w:val="none" w:sz="0" w:space="0" w:color="auto"/>
        <w:bottom w:val="none" w:sz="0" w:space="0" w:color="auto"/>
        <w:right w:val="none" w:sz="0" w:space="0" w:color="auto"/>
      </w:divBdr>
      <w:divsChild>
        <w:div w:id="1870801622">
          <w:marLeft w:val="0"/>
          <w:marRight w:val="0"/>
          <w:marTop w:val="0"/>
          <w:marBottom w:val="0"/>
          <w:divBdr>
            <w:top w:val="none" w:sz="0" w:space="0" w:color="auto"/>
            <w:left w:val="none" w:sz="0" w:space="0" w:color="auto"/>
            <w:bottom w:val="none" w:sz="0" w:space="0" w:color="auto"/>
            <w:right w:val="none" w:sz="0" w:space="0" w:color="auto"/>
          </w:divBdr>
        </w:div>
        <w:div w:id="1870801623">
          <w:marLeft w:val="0"/>
          <w:marRight w:val="0"/>
          <w:marTop w:val="0"/>
          <w:marBottom w:val="0"/>
          <w:divBdr>
            <w:top w:val="none" w:sz="0" w:space="0" w:color="auto"/>
            <w:left w:val="none" w:sz="0" w:space="0" w:color="auto"/>
            <w:bottom w:val="none" w:sz="0" w:space="0" w:color="auto"/>
            <w:right w:val="none" w:sz="0" w:space="0" w:color="auto"/>
          </w:divBdr>
        </w:div>
        <w:div w:id="1870801674">
          <w:marLeft w:val="0"/>
          <w:marRight w:val="0"/>
          <w:marTop w:val="0"/>
          <w:marBottom w:val="0"/>
          <w:divBdr>
            <w:top w:val="none" w:sz="0" w:space="0" w:color="auto"/>
            <w:left w:val="none" w:sz="0" w:space="0" w:color="auto"/>
            <w:bottom w:val="none" w:sz="0" w:space="0" w:color="auto"/>
            <w:right w:val="none" w:sz="0" w:space="0" w:color="auto"/>
          </w:divBdr>
        </w:div>
        <w:div w:id="1870801689">
          <w:marLeft w:val="0"/>
          <w:marRight w:val="0"/>
          <w:marTop w:val="0"/>
          <w:marBottom w:val="0"/>
          <w:divBdr>
            <w:top w:val="none" w:sz="0" w:space="0" w:color="auto"/>
            <w:left w:val="none" w:sz="0" w:space="0" w:color="auto"/>
            <w:bottom w:val="none" w:sz="0" w:space="0" w:color="auto"/>
            <w:right w:val="none" w:sz="0" w:space="0" w:color="auto"/>
          </w:divBdr>
        </w:div>
        <w:div w:id="1870801698">
          <w:marLeft w:val="0"/>
          <w:marRight w:val="0"/>
          <w:marTop w:val="0"/>
          <w:marBottom w:val="0"/>
          <w:divBdr>
            <w:top w:val="none" w:sz="0" w:space="0" w:color="auto"/>
            <w:left w:val="none" w:sz="0" w:space="0" w:color="auto"/>
            <w:bottom w:val="none" w:sz="0" w:space="0" w:color="auto"/>
            <w:right w:val="none" w:sz="0" w:space="0" w:color="auto"/>
          </w:divBdr>
        </w:div>
        <w:div w:id="1870801723">
          <w:marLeft w:val="0"/>
          <w:marRight w:val="0"/>
          <w:marTop w:val="0"/>
          <w:marBottom w:val="0"/>
          <w:divBdr>
            <w:top w:val="none" w:sz="0" w:space="0" w:color="auto"/>
            <w:left w:val="none" w:sz="0" w:space="0" w:color="auto"/>
            <w:bottom w:val="none" w:sz="0" w:space="0" w:color="auto"/>
            <w:right w:val="none" w:sz="0" w:space="0" w:color="auto"/>
          </w:divBdr>
        </w:div>
        <w:div w:id="1870801745">
          <w:marLeft w:val="0"/>
          <w:marRight w:val="0"/>
          <w:marTop w:val="0"/>
          <w:marBottom w:val="0"/>
          <w:divBdr>
            <w:top w:val="none" w:sz="0" w:space="0" w:color="auto"/>
            <w:left w:val="none" w:sz="0" w:space="0" w:color="auto"/>
            <w:bottom w:val="none" w:sz="0" w:space="0" w:color="auto"/>
            <w:right w:val="none" w:sz="0" w:space="0" w:color="auto"/>
          </w:divBdr>
        </w:div>
        <w:div w:id="1870801872">
          <w:marLeft w:val="0"/>
          <w:marRight w:val="0"/>
          <w:marTop w:val="0"/>
          <w:marBottom w:val="0"/>
          <w:divBdr>
            <w:top w:val="none" w:sz="0" w:space="0" w:color="auto"/>
            <w:left w:val="none" w:sz="0" w:space="0" w:color="auto"/>
            <w:bottom w:val="none" w:sz="0" w:space="0" w:color="auto"/>
            <w:right w:val="none" w:sz="0" w:space="0" w:color="auto"/>
          </w:divBdr>
        </w:div>
        <w:div w:id="1870801886">
          <w:marLeft w:val="0"/>
          <w:marRight w:val="0"/>
          <w:marTop w:val="0"/>
          <w:marBottom w:val="0"/>
          <w:divBdr>
            <w:top w:val="none" w:sz="0" w:space="0" w:color="auto"/>
            <w:left w:val="none" w:sz="0" w:space="0" w:color="auto"/>
            <w:bottom w:val="none" w:sz="0" w:space="0" w:color="auto"/>
            <w:right w:val="none" w:sz="0" w:space="0" w:color="auto"/>
          </w:divBdr>
        </w:div>
        <w:div w:id="1870802035">
          <w:marLeft w:val="0"/>
          <w:marRight w:val="0"/>
          <w:marTop w:val="0"/>
          <w:marBottom w:val="0"/>
          <w:divBdr>
            <w:top w:val="none" w:sz="0" w:space="0" w:color="auto"/>
            <w:left w:val="none" w:sz="0" w:space="0" w:color="auto"/>
            <w:bottom w:val="none" w:sz="0" w:space="0" w:color="auto"/>
            <w:right w:val="none" w:sz="0" w:space="0" w:color="auto"/>
          </w:divBdr>
        </w:div>
        <w:div w:id="1870802041">
          <w:marLeft w:val="0"/>
          <w:marRight w:val="0"/>
          <w:marTop w:val="0"/>
          <w:marBottom w:val="0"/>
          <w:divBdr>
            <w:top w:val="none" w:sz="0" w:space="0" w:color="auto"/>
            <w:left w:val="none" w:sz="0" w:space="0" w:color="auto"/>
            <w:bottom w:val="none" w:sz="0" w:space="0" w:color="auto"/>
            <w:right w:val="none" w:sz="0" w:space="0" w:color="auto"/>
          </w:divBdr>
        </w:div>
        <w:div w:id="1870802045">
          <w:marLeft w:val="0"/>
          <w:marRight w:val="0"/>
          <w:marTop w:val="0"/>
          <w:marBottom w:val="0"/>
          <w:divBdr>
            <w:top w:val="none" w:sz="0" w:space="0" w:color="auto"/>
            <w:left w:val="none" w:sz="0" w:space="0" w:color="auto"/>
            <w:bottom w:val="none" w:sz="0" w:space="0" w:color="auto"/>
            <w:right w:val="none" w:sz="0" w:space="0" w:color="auto"/>
          </w:divBdr>
        </w:div>
        <w:div w:id="1870802051">
          <w:marLeft w:val="0"/>
          <w:marRight w:val="0"/>
          <w:marTop w:val="0"/>
          <w:marBottom w:val="0"/>
          <w:divBdr>
            <w:top w:val="none" w:sz="0" w:space="0" w:color="auto"/>
            <w:left w:val="none" w:sz="0" w:space="0" w:color="auto"/>
            <w:bottom w:val="none" w:sz="0" w:space="0" w:color="auto"/>
            <w:right w:val="none" w:sz="0" w:space="0" w:color="auto"/>
          </w:divBdr>
        </w:div>
        <w:div w:id="1870802063">
          <w:marLeft w:val="0"/>
          <w:marRight w:val="0"/>
          <w:marTop w:val="0"/>
          <w:marBottom w:val="0"/>
          <w:divBdr>
            <w:top w:val="none" w:sz="0" w:space="0" w:color="auto"/>
            <w:left w:val="none" w:sz="0" w:space="0" w:color="auto"/>
            <w:bottom w:val="none" w:sz="0" w:space="0" w:color="auto"/>
            <w:right w:val="none" w:sz="0" w:space="0" w:color="auto"/>
          </w:divBdr>
        </w:div>
        <w:div w:id="1870802080">
          <w:marLeft w:val="0"/>
          <w:marRight w:val="0"/>
          <w:marTop w:val="0"/>
          <w:marBottom w:val="0"/>
          <w:divBdr>
            <w:top w:val="none" w:sz="0" w:space="0" w:color="auto"/>
            <w:left w:val="none" w:sz="0" w:space="0" w:color="auto"/>
            <w:bottom w:val="none" w:sz="0" w:space="0" w:color="auto"/>
            <w:right w:val="none" w:sz="0" w:space="0" w:color="auto"/>
          </w:divBdr>
        </w:div>
        <w:div w:id="1870802089">
          <w:marLeft w:val="0"/>
          <w:marRight w:val="0"/>
          <w:marTop w:val="0"/>
          <w:marBottom w:val="0"/>
          <w:divBdr>
            <w:top w:val="none" w:sz="0" w:space="0" w:color="auto"/>
            <w:left w:val="none" w:sz="0" w:space="0" w:color="auto"/>
            <w:bottom w:val="none" w:sz="0" w:space="0" w:color="auto"/>
            <w:right w:val="none" w:sz="0" w:space="0" w:color="auto"/>
          </w:divBdr>
        </w:div>
        <w:div w:id="1870802104">
          <w:marLeft w:val="0"/>
          <w:marRight w:val="0"/>
          <w:marTop w:val="0"/>
          <w:marBottom w:val="0"/>
          <w:divBdr>
            <w:top w:val="none" w:sz="0" w:space="0" w:color="auto"/>
            <w:left w:val="none" w:sz="0" w:space="0" w:color="auto"/>
            <w:bottom w:val="none" w:sz="0" w:space="0" w:color="auto"/>
            <w:right w:val="none" w:sz="0" w:space="0" w:color="auto"/>
          </w:divBdr>
        </w:div>
        <w:div w:id="1870802116">
          <w:marLeft w:val="0"/>
          <w:marRight w:val="0"/>
          <w:marTop w:val="0"/>
          <w:marBottom w:val="0"/>
          <w:divBdr>
            <w:top w:val="none" w:sz="0" w:space="0" w:color="auto"/>
            <w:left w:val="none" w:sz="0" w:space="0" w:color="auto"/>
            <w:bottom w:val="none" w:sz="0" w:space="0" w:color="auto"/>
            <w:right w:val="none" w:sz="0" w:space="0" w:color="auto"/>
          </w:divBdr>
        </w:div>
        <w:div w:id="1870802124">
          <w:marLeft w:val="0"/>
          <w:marRight w:val="0"/>
          <w:marTop w:val="0"/>
          <w:marBottom w:val="0"/>
          <w:divBdr>
            <w:top w:val="none" w:sz="0" w:space="0" w:color="auto"/>
            <w:left w:val="none" w:sz="0" w:space="0" w:color="auto"/>
            <w:bottom w:val="none" w:sz="0" w:space="0" w:color="auto"/>
            <w:right w:val="none" w:sz="0" w:space="0" w:color="auto"/>
          </w:divBdr>
        </w:div>
        <w:div w:id="1870802166">
          <w:marLeft w:val="0"/>
          <w:marRight w:val="0"/>
          <w:marTop w:val="0"/>
          <w:marBottom w:val="0"/>
          <w:divBdr>
            <w:top w:val="none" w:sz="0" w:space="0" w:color="auto"/>
            <w:left w:val="none" w:sz="0" w:space="0" w:color="auto"/>
            <w:bottom w:val="none" w:sz="0" w:space="0" w:color="auto"/>
            <w:right w:val="none" w:sz="0" w:space="0" w:color="auto"/>
          </w:divBdr>
        </w:div>
        <w:div w:id="1870802171">
          <w:marLeft w:val="0"/>
          <w:marRight w:val="0"/>
          <w:marTop w:val="0"/>
          <w:marBottom w:val="0"/>
          <w:divBdr>
            <w:top w:val="none" w:sz="0" w:space="0" w:color="auto"/>
            <w:left w:val="none" w:sz="0" w:space="0" w:color="auto"/>
            <w:bottom w:val="none" w:sz="0" w:space="0" w:color="auto"/>
            <w:right w:val="none" w:sz="0" w:space="0" w:color="auto"/>
          </w:divBdr>
        </w:div>
        <w:div w:id="1870802189">
          <w:marLeft w:val="0"/>
          <w:marRight w:val="0"/>
          <w:marTop w:val="0"/>
          <w:marBottom w:val="0"/>
          <w:divBdr>
            <w:top w:val="none" w:sz="0" w:space="0" w:color="auto"/>
            <w:left w:val="none" w:sz="0" w:space="0" w:color="auto"/>
            <w:bottom w:val="none" w:sz="0" w:space="0" w:color="auto"/>
            <w:right w:val="none" w:sz="0" w:space="0" w:color="auto"/>
          </w:divBdr>
        </w:div>
      </w:divsChild>
    </w:div>
    <w:div w:id="1870801821">
      <w:marLeft w:val="0"/>
      <w:marRight w:val="0"/>
      <w:marTop w:val="0"/>
      <w:marBottom w:val="0"/>
      <w:divBdr>
        <w:top w:val="none" w:sz="0" w:space="0" w:color="auto"/>
        <w:left w:val="none" w:sz="0" w:space="0" w:color="auto"/>
        <w:bottom w:val="none" w:sz="0" w:space="0" w:color="auto"/>
        <w:right w:val="none" w:sz="0" w:space="0" w:color="auto"/>
      </w:divBdr>
      <w:divsChild>
        <w:div w:id="1870801708">
          <w:marLeft w:val="0"/>
          <w:marRight w:val="0"/>
          <w:marTop w:val="0"/>
          <w:marBottom w:val="0"/>
          <w:divBdr>
            <w:top w:val="none" w:sz="0" w:space="0" w:color="auto"/>
            <w:left w:val="none" w:sz="0" w:space="0" w:color="auto"/>
            <w:bottom w:val="none" w:sz="0" w:space="0" w:color="auto"/>
            <w:right w:val="none" w:sz="0" w:space="0" w:color="auto"/>
          </w:divBdr>
        </w:div>
        <w:div w:id="1870801855">
          <w:marLeft w:val="0"/>
          <w:marRight w:val="0"/>
          <w:marTop w:val="0"/>
          <w:marBottom w:val="0"/>
          <w:divBdr>
            <w:top w:val="none" w:sz="0" w:space="0" w:color="auto"/>
            <w:left w:val="none" w:sz="0" w:space="0" w:color="auto"/>
            <w:bottom w:val="none" w:sz="0" w:space="0" w:color="auto"/>
            <w:right w:val="none" w:sz="0" w:space="0" w:color="auto"/>
          </w:divBdr>
        </w:div>
        <w:div w:id="1870801922">
          <w:marLeft w:val="0"/>
          <w:marRight w:val="0"/>
          <w:marTop w:val="0"/>
          <w:marBottom w:val="0"/>
          <w:divBdr>
            <w:top w:val="none" w:sz="0" w:space="0" w:color="auto"/>
            <w:left w:val="none" w:sz="0" w:space="0" w:color="auto"/>
            <w:bottom w:val="none" w:sz="0" w:space="0" w:color="auto"/>
            <w:right w:val="none" w:sz="0" w:space="0" w:color="auto"/>
          </w:divBdr>
        </w:div>
        <w:div w:id="1870801964">
          <w:marLeft w:val="0"/>
          <w:marRight w:val="0"/>
          <w:marTop w:val="0"/>
          <w:marBottom w:val="0"/>
          <w:divBdr>
            <w:top w:val="none" w:sz="0" w:space="0" w:color="auto"/>
            <w:left w:val="none" w:sz="0" w:space="0" w:color="auto"/>
            <w:bottom w:val="none" w:sz="0" w:space="0" w:color="auto"/>
            <w:right w:val="none" w:sz="0" w:space="0" w:color="auto"/>
          </w:divBdr>
        </w:div>
        <w:div w:id="1870801998">
          <w:marLeft w:val="0"/>
          <w:marRight w:val="0"/>
          <w:marTop w:val="0"/>
          <w:marBottom w:val="0"/>
          <w:divBdr>
            <w:top w:val="none" w:sz="0" w:space="0" w:color="auto"/>
            <w:left w:val="none" w:sz="0" w:space="0" w:color="auto"/>
            <w:bottom w:val="none" w:sz="0" w:space="0" w:color="auto"/>
            <w:right w:val="none" w:sz="0" w:space="0" w:color="auto"/>
          </w:divBdr>
        </w:div>
        <w:div w:id="1870802110">
          <w:marLeft w:val="0"/>
          <w:marRight w:val="0"/>
          <w:marTop w:val="0"/>
          <w:marBottom w:val="0"/>
          <w:divBdr>
            <w:top w:val="none" w:sz="0" w:space="0" w:color="auto"/>
            <w:left w:val="none" w:sz="0" w:space="0" w:color="auto"/>
            <w:bottom w:val="none" w:sz="0" w:space="0" w:color="auto"/>
            <w:right w:val="none" w:sz="0" w:space="0" w:color="auto"/>
          </w:divBdr>
        </w:div>
        <w:div w:id="1870802143">
          <w:marLeft w:val="0"/>
          <w:marRight w:val="0"/>
          <w:marTop w:val="0"/>
          <w:marBottom w:val="0"/>
          <w:divBdr>
            <w:top w:val="none" w:sz="0" w:space="0" w:color="auto"/>
            <w:left w:val="none" w:sz="0" w:space="0" w:color="auto"/>
            <w:bottom w:val="none" w:sz="0" w:space="0" w:color="auto"/>
            <w:right w:val="none" w:sz="0" w:space="0" w:color="auto"/>
          </w:divBdr>
        </w:div>
      </w:divsChild>
    </w:div>
    <w:div w:id="1870801879">
      <w:marLeft w:val="0"/>
      <w:marRight w:val="0"/>
      <w:marTop w:val="0"/>
      <w:marBottom w:val="0"/>
      <w:divBdr>
        <w:top w:val="none" w:sz="0" w:space="0" w:color="auto"/>
        <w:left w:val="none" w:sz="0" w:space="0" w:color="auto"/>
        <w:bottom w:val="none" w:sz="0" w:space="0" w:color="auto"/>
        <w:right w:val="none" w:sz="0" w:space="0" w:color="auto"/>
      </w:divBdr>
      <w:divsChild>
        <w:div w:id="1870801799">
          <w:marLeft w:val="0"/>
          <w:marRight w:val="0"/>
          <w:marTop w:val="0"/>
          <w:marBottom w:val="0"/>
          <w:divBdr>
            <w:top w:val="none" w:sz="0" w:space="0" w:color="auto"/>
            <w:left w:val="none" w:sz="0" w:space="0" w:color="auto"/>
            <w:bottom w:val="none" w:sz="0" w:space="0" w:color="auto"/>
            <w:right w:val="none" w:sz="0" w:space="0" w:color="auto"/>
          </w:divBdr>
        </w:div>
        <w:div w:id="1870801809">
          <w:marLeft w:val="0"/>
          <w:marRight w:val="0"/>
          <w:marTop w:val="0"/>
          <w:marBottom w:val="0"/>
          <w:divBdr>
            <w:top w:val="none" w:sz="0" w:space="0" w:color="auto"/>
            <w:left w:val="none" w:sz="0" w:space="0" w:color="auto"/>
            <w:bottom w:val="none" w:sz="0" w:space="0" w:color="auto"/>
            <w:right w:val="none" w:sz="0" w:space="0" w:color="auto"/>
          </w:divBdr>
        </w:div>
        <w:div w:id="1870801846">
          <w:marLeft w:val="0"/>
          <w:marRight w:val="0"/>
          <w:marTop w:val="0"/>
          <w:marBottom w:val="0"/>
          <w:divBdr>
            <w:top w:val="none" w:sz="0" w:space="0" w:color="auto"/>
            <w:left w:val="none" w:sz="0" w:space="0" w:color="auto"/>
            <w:bottom w:val="none" w:sz="0" w:space="0" w:color="auto"/>
            <w:right w:val="none" w:sz="0" w:space="0" w:color="auto"/>
          </w:divBdr>
        </w:div>
        <w:div w:id="1870801856">
          <w:marLeft w:val="0"/>
          <w:marRight w:val="0"/>
          <w:marTop w:val="0"/>
          <w:marBottom w:val="0"/>
          <w:divBdr>
            <w:top w:val="none" w:sz="0" w:space="0" w:color="auto"/>
            <w:left w:val="none" w:sz="0" w:space="0" w:color="auto"/>
            <w:bottom w:val="none" w:sz="0" w:space="0" w:color="auto"/>
            <w:right w:val="none" w:sz="0" w:space="0" w:color="auto"/>
          </w:divBdr>
        </w:div>
        <w:div w:id="1870801969">
          <w:marLeft w:val="0"/>
          <w:marRight w:val="0"/>
          <w:marTop w:val="0"/>
          <w:marBottom w:val="0"/>
          <w:divBdr>
            <w:top w:val="none" w:sz="0" w:space="0" w:color="auto"/>
            <w:left w:val="none" w:sz="0" w:space="0" w:color="auto"/>
            <w:bottom w:val="none" w:sz="0" w:space="0" w:color="auto"/>
            <w:right w:val="none" w:sz="0" w:space="0" w:color="auto"/>
          </w:divBdr>
        </w:div>
        <w:div w:id="1870801971">
          <w:marLeft w:val="0"/>
          <w:marRight w:val="0"/>
          <w:marTop w:val="0"/>
          <w:marBottom w:val="0"/>
          <w:divBdr>
            <w:top w:val="none" w:sz="0" w:space="0" w:color="auto"/>
            <w:left w:val="none" w:sz="0" w:space="0" w:color="auto"/>
            <w:bottom w:val="none" w:sz="0" w:space="0" w:color="auto"/>
            <w:right w:val="none" w:sz="0" w:space="0" w:color="auto"/>
          </w:divBdr>
        </w:div>
        <w:div w:id="1870802022">
          <w:marLeft w:val="0"/>
          <w:marRight w:val="0"/>
          <w:marTop w:val="0"/>
          <w:marBottom w:val="0"/>
          <w:divBdr>
            <w:top w:val="none" w:sz="0" w:space="0" w:color="auto"/>
            <w:left w:val="none" w:sz="0" w:space="0" w:color="auto"/>
            <w:bottom w:val="none" w:sz="0" w:space="0" w:color="auto"/>
            <w:right w:val="none" w:sz="0" w:space="0" w:color="auto"/>
          </w:divBdr>
        </w:div>
        <w:div w:id="1870802079">
          <w:marLeft w:val="0"/>
          <w:marRight w:val="0"/>
          <w:marTop w:val="0"/>
          <w:marBottom w:val="0"/>
          <w:divBdr>
            <w:top w:val="none" w:sz="0" w:space="0" w:color="auto"/>
            <w:left w:val="none" w:sz="0" w:space="0" w:color="auto"/>
            <w:bottom w:val="none" w:sz="0" w:space="0" w:color="auto"/>
            <w:right w:val="none" w:sz="0" w:space="0" w:color="auto"/>
          </w:divBdr>
        </w:div>
        <w:div w:id="1870802115">
          <w:marLeft w:val="0"/>
          <w:marRight w:val="0"/>
          <w:marTop w:val="0"/>
          <w:marBottom w:val="0"/>
          <w:divBdr>
            <w:top w:val="none" w:sz="0" w:space="0" w:color="auto"/>
            <w:left w:val="none" w:sz="0" w:space="0" w:color="auto"/>
            <w:bottom w:val="none" w:sz="0" w:space="0" w:color="auto"/>
            <w:right w:val="none" w:sz="0" w:space="0" w:color="auto"/>
          </w:divBdr>
        </w:div>
        <w:div w:id="1870802136">
          <w:marLeft w:val="0"/>
          <w:marRight w:val="0"/>
          <w:marTop w:val="0"/>
          <w:marBottom w:val="0"/>
          <w:divBdr>
            <w:top w:val="none" w:sz="0" w:space="0" w:color="auto"/>
            <w:left w:val="none" w:sz="0" w:space="0" w:color="auto"/>
            <w:bottom w:val="none" w:sz="0" w:space="0" w:color="auto"/>
            <w:right w:val="none" w:sz="0" w:space="0" w:color="auto"/>
          </w:divBdr>
        </w:div>
        <w:div w:id="1870802153">
          <w:marLeft w:val="0"/>
          <w:marRight w:val="0"/>
          <w:marTop w:val="0"/>
          <w:marBottom w:val="0"/>
          <w:divBdr>
            <w:top w:val="none" w:sz="0" w:space="0" w:color="auto"/>
            <w:left w:val="none" w:sz="0" w:space="0" w:color="auto"/>
            <w:bottom w:val="none" w:sz="0" w:space="0" w:color="auto"/>
            <w:right w:val="none" w:sz="0" w:space="0" w:color="auto"/>
          </w:divBdr>
        </w:div>
      </w:divsChild>
    </w:div>
    <w:div w:id="1870801881">
      <w:marLeft w:val="0"/>
      <w:marRight w:val="0"/>
      <w:marTop w:val="0"/>
      <w:marBottom w:val="0"/>
      <w:divBdr>
        <w:top w:val="none" w:sz="0" w:space="0" w:color="auto"/>
        <w:left w:val="none" w:sz="0" w:space="0" w:color="auto"/>
        <w:bottom w:val="none" w:sz="0" w:space="0" w:color="auto"/>
        <w:right w:val="none" w:sz="0" w:space="0" w:color="auto"/>
      </w:divBdr>
      <w:divsChild>
        <w:div w:id="1870801606">
          <w:marLeft w:val="0"/>
          <w:marRight w:val="0"/>
          <w:marTop w:val="0"/>
          <w:marBottom w:val="0"/>
          <w:divBdr>
            <w:top w:val="none" w:sz="0" w:space="0" w:color="auto"/>
            <w:left w:val="none" w:sz="0" w:space="0" w:color="auto"/>
            <w:bottom w:val="none" w:sz="0" w:space="0" w:color="auto"/>
            <w:right w:val="none" w:sz="0" w:space="0" w:color="auto"/>
          </w:divBdr>
        </w:div>
        <w:div w:id="1870801615">
          <w:marLeft w:val="0"/>
          <w:marRight w:val="0"/>
          <w:marTop w:val="0"/>
          <w:marBottom w:val="0"/>
          <w:divBdr>
            <w:top w:val="none" w:sz="0" w:space="0" w:color="auto"/>
            <w:left w:val="none" w:sz="0" w:space="0" w:color="auto"/>
            <w:bottom w:val="none" w:sz="0" w:space="0" w:color="auto"/>
            <w:right w:val="none" w:sz="0" w:space="0" w:color="auto"/>
          </w:divBdr>
        </w:div>
        <w:div w:id="1870801644">
          <w:marLeft w:val="0"/>
          <w:marRight w:val="0"/>
          <w:marTop w:val="0"/>
          <w:marBottom w:val="0"/>
          <w:divBdr>
            <w:top w:val="none" w:sz="0" w:space="0" w:color="auto"/>
            <w:left w:val="none" w:sz="0" w:space="0" w:color="auto"/>
            <w:bottom w:val="none" w:sz="0" w:space="0" w:color="auto"/>
            <w:right w:val="none" w:sz="0" w:space="0" w:color="auto"/>
          </w:divBdr>
        </w:div>
        <w:div w:id="1870801648">
          <w:marLeft w:val="0"/>
          <w:marRight w:val="0"/>
          <w:marTop w:val="0"/>
          <w:marBottom w:val="0"/>
          <w:divBdr>
            <w:top w:val="none" w:sz="0" w:space="0" w:color="auto"/>
            <w:left w:val="none" w:sz="0" w:space="0" w:color="auto"/>
            <w:bottom w:val="none" w:sz="0" w:space="0" w:color="auto"/>
            <w:right w:val="none" w:sz="0" w:space="0" w:color="auto"/>
          </w:divBdr>
        </w:div>
        <w:div w:id="1870801671">
          <w:marLeft w:val="0"/>
          <w:marRight w:val="0"/>
          <w:marTop w:val="0"/>
          <w:marBottom w:val="0"/>
          <w:divBdr>
            <w:top w:val="none" w:sz="0" w:space="0" w:color="auto"/>
            <w:left w:val="none" w:sz="0" w:space="0" w:color="auto"/>
            <w:bottom w:val="none" w:sz="0" w:space="0" w:color="auto"/>
            <w:right w:val="none" w:sz="0" w:space="0" w:color="auto"/>
          </w:divBdr>
        </w:div>
        <w:div w:id="1870801675">
          <w:marLeft w:val="0"/>
          <w:marRight w:val="0"/>
          <w:marTop w:val="0"/>
          <w:marBottom w:val="0"/>
          <w:divBdr>
            <w:top w:val="none" w:sz="0" w:space="0" w:color="auto"/>
            <w:left w:val="none" w:sz="0" w:space="0" w:color="auto"/>
            <w:bottom w:val="none" w:sz="0" w:space="0" w:color="auto"/>
            <w:right w:val="none" w:sz="0" w:space="0" w:color="auto"/>
          </w:divBdr>
        </w:div>
        <w:div w:id="1870801726">
          <w:marLeft w:val="0"/>
          <w:marRight w:val="0"/>
          <w:marTop w:val="0"/>
          <w:marBottom w:val="0"/>
          <w:divBdr>
            <w:top w:val="none" w:sz="0" w:space="0" w:color="auto"/>
            <w:left w:val="none" w:sz="0" w:space="0" w:color="auto"/>
            <w:bottom w:val="none" w:sz="0" w:space="0" w:color="auto"/>
            <w:right w:val="none" w:sz="0" w:space="0" w:color="auto"/>
          </w:divBdr>
        </w:div>
        <w:div w:id="1870801748">
          <w:marLeft w:val="0"/>
          <w:marRight w:val="0"/>
          <w:marTop w:val="0"/>
          <w:marBottom w:val="0"/>
          <w:divBdr>
            <w:top w:val="none" w:sz="0" w:space="0" w:color="auto"/>
            <w:left w:val="none" w:sz="0" w:space="0" w:color="auto"/>
            <w:bottom w:val="none" w:sz="0" w:space="0" w:color="auto"/>
            <w:right w:val="none" w:sz="0" w:space="0" w:color="auto"/>
          </w:divBdr>
        </w:div>
        <w:div w:id="1870801755">
          <w:marLeft w:val="0"/>
          <w:marRight w:val="0"/>
          <w:marTop w:val="0"/>
          <w:marBottom w:val="0"/>
          <w:divBdr>
            <w:top w:val="none" w:sz="0" w:space="0" w:color="auto"/>
            <w:left w:val="none" w:sz="0" w:space="0" w:color="auto"/>
            <w:bottom w:val="none" w:sz="0" w:space="0" w:color="auto"/>
            <w:right w:val="none" w:sz="0" w:space="0" w:color="auto"/>
          </w:divBdr>
        </w:div>
        <w:div w:id="1870801757">
          <w:marLeft w:val="0"/>
          <w:marRight w:val="0"/>
          <w:marTop w:val="0"/>
          <w:marBottom w:val="0"/>
          <w:divBdr>
            <w:top w:val="none" w:sz="0" w:space="0" w:color="auto"/>
            <w:left w:val="none" w:sz="0" w:space="0" w:color="auto"/>
            <w:bottom w:val="none" w:sz="0" w:space="0" w:color="auto"/>
            <w:right w:val="none" w:sz="0" w:space="0" w:color="auto"/>
          </w:divBdr>
        </w:div>
        <w:div w:id="1870801761">
          <w:marLeft w:val="0"/>
          <w:marRight w:val="0"/>
          <w:marTop w:val="0"/>
          <w:marBottom w:val="0"/>
          <w:divBdr>
            <w:top w:val="none" w:sz="0" w:space="0" w:color="auto"/>
            <w:left w:val="none" w:sz="0" w:space="0" w:color="auto"/>
            <w:bottom w:val="none" w:sz="0" w:space="0" w:color="auto"/>
            <w:right w:val="none" w:sz="0" w:space="0" w:color="auto"/>
          </w:divBdr>
        </w:div>
        <w:div w:id="1870801782">
          <w:marLeft w:val="0"/>
          <w:marRight w:val="0"/>
          <w:marTop w:val="0"/>
          <w:marBottom w:val="0"/>
          <w:divBdr>
            <w:top w:val="none" w:sz="0" w:space="0" w:color="auto"/>
            <w:left w:val="none" w:sz="0" w:space="0" w:color="auto"/>
            <w:bottom w:val="none" w:sz="0" w:space="0" w:color="auto"/>
            <w:right w:val="none" w:sz="0" w:space="0" w:color="auto"/>
          </w:divBdr>
        </w:div>
        <w:div w:id="1870801798">
          <w:marLeft w:val="0"/>
          <w:marRight w:val="0"/>
          <w:marTop w:val="0"/>
          <w:marBottom w:val="0"/>
          <w:divBdr>
            <w:top w:val="none" w:sz="0" w:space="0" w:color="auto"/>
            <w:left w:val="none" w:sz="0" w:space="0" w:color="auto"/>
            <w:bottom w:val="none" w:sz="0" w:space="0" w:color="auto"/>
            <w:right w:val="none" w:sz="0" w:space="0" w:color="auto"/>
          </w:divBdr>
        </w:div>
        <w:div w:id="1870801803">
          <w:marLeft w:val="0"/>
          <w:marRight w:val="0"/>
          <w:marTop w:val="0"/>
          <w:marBottom w:val="0"/>
          <w:divBdr>
            <w:top w:val="none" w:sz="0" w:space="0" w:color="auto"/>
            <w:left w:val="none" w:sz="0" w:space="0" w:color="auto"/>
            <w:bottom w:val="none" w:sz="0" w:space="0" w:color="auto"/>
            <w:right w:val="none" w:sz="0" w:space="0" w:color="auto"/>
          </w:divBdr>
        </w:div>
        <w:div w:id="1870801813">
          <w:marLeft w:val="0"/>
          <w:marRight w:val="0"/>
          <w:marTop w:val="0"/>
          <w:marBottom w:val="0"/>
          <w:divBdr>
            <w:top w:val="none" w:sz="0" w:space="0" w:color="auto"/>
            <w:left w:val="none" w:sz="0" w:space="0" w:color="auto"/>
            <w:bottom w:val="none" w:sz="0" w:space="0" w:color="auto"/>
            <w:right w:val="none" w:sz="0" w:space="0" w:color="auto"/>
          </w:divBdr>
        </w:div>
        <w:div w:id="1870801832">
          <w:marLeft w:val="0"/>
          <w:marRight w:val="0"/>
          <w:marTop w:val="0"/>
          <w:marBottom w:val="0"/>
          <w:divBdr>
            <w:top w:val="none" w:sz="0" w:space="0" w:color="auto"/>
            <w:left w:val="none" w:sz="0" w:space="0" w:color="auto"/>
            <w:bottom w:val="none" w:sz="0" w:space="0" w:color="auto"/>
            <w:right w:val="none" w:sz="0" w:space="0" w:color="auto"/>
          </w:divBdr>
        </w:div>
        <w:div w:id="1870801840">
          <w:marLeft w:val="0"/>
          <w:marRight w:val="0"/>
          <w:marTop w:val="0"/>
          <w:marBottom w:val="0"/>
          <w:divBdr>
            <w:top w:val="none" w:sz="0" w:space="0" w:color="auto"/>
            <w:left w:val="none" w:sz="0" w:space="0" w:color="auto"/>
            <w:bottom w:val="none" w:sz="0" w:space="0" w:color="auto"/>
            <w:right w:val="none" w:sz="0" w:space="0" w:color="auto"/>
          </w:divBdr>
        </w:div>
        <w:div w:id="1870801848">
          <w:marLeft w:val="0"/>
          <w:marRight w:val="0"/>
          <w:marTop w:val="0"/>
          <w:marBottom w:val="0"/>
          <w:divBdr>
            <w:top w:val="none" w:sz="0" w:space="0" w:color="auto"/>
            <w:left w:val="none" w:sz="0" w:space="0" w:color="auto"/>
            <w:bottom w:val="none" w:sz="0" w:space="0" w:color="auto"/>
            <w:right w:val="none" w:sz="0" w:space="0" w:color="auto"/>
          </w:divBdr>
        </w:div>
        <w:div w:id="1870801888">
          <w:marLeft w:val="0"/>
          <w:marRight w:val="0"/>
          <w:marTop w:val="0"/>
          <w:marBottom w:val="0"/>
          <w:divBdr>
            <w:top w:val="none" w:sz="0" w:space="0" w:color="auto"/>
            <w:left w:val="none" w:sz="0" w:space="0" w:color="auto"/>
            <w:bottom w:val="none" w:sz="0" w:space="0" w:color="auto"/>
            <w:right w:val="none" w:sz="0" w:space="0" w:color="auto"/>
          </w:divBdr>
        </w:div>
        <w:div w:id="1870801902">
          <w:marLeft w:val="0"/>
          <w:marRight w:val="0"/>
          <w:marTop w:val="0"/>
          <w:marBottom w:val="0"/>
          <w:divBdr>
            <w:top w:val="none" w:sz="0" w:space="0" w:color="auto"/>
            <w:left w:val="none" w:sz="0" w:space="0" w:color="auto"/>
            <w:bottom w:val="none" w:sz="0" w:space="0" w:color="auto"/>
            <w:right w:val="none" w:sz="0" w:space="0" w:color="auto"/>
          </w:divBdr>
        </w:div>
        <w:div w:id="1870801939">
          <w:marLeft w:val="0"/>
          <w:marRight w:val="0"/>
          <w:marTop w:val="0"/>
          <w:marBottom w:val="0"/>
          <w:divBdr>
            <w:top w:val="none" w:sz="0" w:space="0" w:color="auto"/>
            <w:left w:val="none" w:sz="0" w:space="0" w:color="auto"/>
            <w:bottom w:val="none" w:sz="0" w:space="0" w:color="auto"/>
            <w:right w:val="none" w:sz="0" w:space="0" w:color="auto"/>
          </w:divBdr>
        </w:div>
        <w:div w:id="1870801944">
          <w:marLeft w:val="0"/>
          <w:marRight w:val="0"/>
          <w:marTop w:val="0"/>
          <w:marBottom w:val="0"/>
          <w:divBdr>
            <w:top w:val="none" w:sz="0" w:space="0" w:color="auto"/>
            <w:left w:val="none" w:sz="0" w:space="0" w:color="auto"/>
            <w:bottom w:val="none" w:sz="0" w:space="0" w:color="auto"/>
            <w:right w:val="none" w:sz="0" w:space="0" w:color="auto"/>
          </w:divBdr>
        </w:div>
        <w:div w:id="1870801950">
          <w:marLeft w:val="0"/>
          <w:marRight w:val="0"/>
          <w:marTop w:val="0"/>
          <w:marBottom w:val="0"/>
          <w:divBdr>
            <w:top w:val="none" w:sz="0" w:space="0" w:color="auto"/>
            <w:left w:val="none" w:sz="0" w:space="0" w:color="auto"/>
            <w:bottom w:val="none" w:sz="0" w:space="0" w:color="auto"/>
            <w:right w:val="none" w:sz="0" w:space="0" w:color="auto"/>
          </w:divBdr>
        </w:div>
        <w:div w:id="1870801994">
          <w:marLeft w:val="0"/>
          <w:marRight w:val="0"/>
          <w:marTop w:val="0"/>
          <w:marBottom w:val="0"/>
          <w:divBdr>
            <w:top w:val="none" w:sz="0" w:space="0" w:color="auto"/>
            <w:left w:val="none" w:sz="0" w:space="0" w:color="auto"/>
            <w:bottom w:val="none" w:sz="0" w:space="0" w:color="auto"/>
            <w:right w:val="none" w:sz="0" w:space="0" w:color="auto"/>
          </w:divBdr>
        </w:div>
        <w:div w:id="1870802008">
          <w:marLeft w:val="0"/>
          <w:marRight w:val="0"/>
          <w:marTop w:val="0"/>
          <w:marBottom w:val="0"/>
          <w:divBdr>
            <w:top w:val="none" w:sz="0" w:space="0" w:color="auto"/>
            <w:left w:val="none" w:sz="0" w:space="0" w:color="auto"/>
            <w:bottom w:val="none" w:sz="0" w:space="0" w:color="auto"/>
            <w:right w:val="none" w:sz="0" w:space="0" w:color="auto"/>
          </w:divBdr>
        </w:div>
        <w:div w:id="1870802011">
          <w:marLeft w:val="0"/>
          <w:marRight w:val="0"/>
          <w:marTop w:val="0"/>
          <w:marBottom w:val="0"/>
          <w:divBdr>
            <w:top w:val="none" w:sz="0" w:space="0" w:color="auto"/>
            <w:left w:val="none" w:sz="0" w:space="0" w:color="auto"/>
            <w:bottom w:val="none" w:sz="0" w:space="0" w:color="auto"/>
            <w:right w:val="none" w:sz="0" w:space="0" w:color="auto"/>
          </w:divBdr>
        </w:div>
        <w:div w:id="1870802032">
          <w:marLeft w:val="0"/>
          <w:marRight w:val="0"/>
          <w:marTop w:val="0"/>
          <w:marBottom w:val="0"/>
          <w:divBdr>
            <w:top w:val="none" w:sz="0" w:space="0" w:color="auto"/>
            <w:left w:val="none" w:sz="0" w:space="0" w:color="auto"/>
            <w:bottom w:val="none" w:sz="0" w:space="0" w:color="auto"/>
            <w:right w:val="none" w:sz="0" w:space="0" w:color="auto"/>
          </w:divBdr>
        </w:div>
        <w:div w:id="1870802040">
          <w:marLeft w:val="0"/>
          <w:marRight w:val="0"/>
          <w:marTop w:val="0"/>
          <w:marBottom w:val="0"/>
          <w:divBdr>
            <w:top w:val="none" w:sz="0" w:space="0" w:color="auto"/>
            <w:left w:val="none" w:sz="0" w:space="0" w:color="auto"/>
            <w:bottom w:val="none" w:sz="0" w:space="0" w:color="auto"/>
            <w:right w:val="none" w:sz="0" w:space="0" w:color="auto"/>
          </w:divBdr>
        </w:div>
        <w:div w:id="1870802048">
          <w:marLeft w:val="0"/>
          <w:marRight w:val="0"/>
          <w:marTop w:val="0"/>
          <w:marBottom w:val="0"/>
          <w:divBdr>
            <w:top w:val="none" w:sz="0" w:space="0" w:color="auto"/>
            <w:left w:val="none" w:sz="0" w:space="0" w:color="auto"/>
            <w:bottom w:val="none" w:sz="0" w:space="0" w:color="auto"/>
            <w:right w:val="none" w:sz="0" w:space="0" w:color="auto"/>
          </w:divBdr>
        </w:div>
        <w:div w:id="1870802055">
          <w:marLeft w:val="0"/>
          <w:marRight w:val="0"/>
          <w:marTop w:val="0"/>
          <w:marBottom w:val="0"/>
          <w:divBdr>
            <w:top w:val="none" w:sz="0" w:space="0" w:color="auto"/>
            <w:left w:val="none" w:sz="0" w:space="0" w:color="auto"/>
            <w:bottom w:val="none" w:sz="0" w:space="0" w:color="auto"/>
            <w:right w:val="none" w:sz="0" w:space="0" w:color="auto"/>
          </w:divBdr>
        </w:div>
        <w:div w:id="1870802071">
          <w:marLeft w:val="0"/>
          <w:marRight w:val="0"/>
          <w:marTop w:val="0"/>
          <w:marBottom w:val="0"/>
          <w:divBdr>
            <w:top w:val="none" w:sz="0" w:space="0" w:color="auto"/>
            <w:left w:val="none" w:sz="0" w:space="0" w:color="auto"/>
            <w:bottom w:val="none" w:sz="0" w:space="0" w:color="auto"/>
            <w:right w:val="none" w:sz="0" w:space="0" w:color="auto"/>
          </w:divBdr>
        </w:div>
        <w:div w:id="1870802072">
          <w:marLeft w:val="0"/>
          <w:marRight w:val="0"/>
          <w:marTop w:val="0"/>
          <w:marBottom w:val="0"/>
          <w:divBdr>
            <w:top w:val="none" w:sz="0" w:space="0" w:color="auto"/>
            <w:left w:val="none" w:sz="0" w:space="0" w:color="auto"/>
            <w:bottom w:val="none" w:sz="0" w:space="0" w:color="auto"/>
            <w:right w:val="none" w:sz="0" w:space="0" w:color="auto"/>
          </w:divBdr>
        </w:div>
        <w:div w:id="1870802138">
          <w:marLeft w:val="0"/>
          <w:marRight w:val="0"/>
          <w:marTop w:val="0"/>
          <w:marBottom w:val="0"/>
          <w:divBdr>
            <w:top w:val="none" w:sz="0" w:space="0" w:color="auto"/>
            <w:left w:val="none" w:sz="0" w:space="0" w:color="auto"/>
            <w:bottom w:val="none" w:sz="0" w:space="0" w:color="auto"/>
            <w:right w:val="none" w:sz="0" w:space="0" w:color="auto"/>
          </w:divBdr>
        </w:div>
        <w:div w:id="1870802144">
          <w:marLeft w:val="0"/>
          <w:marRight w:val="0"/>
          <w:marTop w:val="0"/>
          <w:marBottom w:val="0"/>
          <w:divBdr>
            <w:top w:val="none" w:sz="0" w:space="0" w:color="auto"/>
            <w:left w:val="none" w:sz="0" w:space="0" w:color="auto"/>
            <w:bottom w:val="none" w:sz="0" w:space="0" w:color="auto"/>
            <w:right w:val="none" w:sz="0" w:space="0" w:color="auto"/>
          </w:divBdr>
        </w:div>
        <w:div w:id="1870802150">
          <w:marLeft w:val="0"/>
          <w:marRight w:val="0"/>
          <w:marTop w:val="0"/>
          <w:marBottom w:val="0"/>
          <w:divBdr>
            <w:top w:val="none" w:sz="0" w:space="0" w:color="auto"/>
            <w:left w:val="none" w:sz="0" w:space="0" w:color="auto"/>
            <w:bottom w:val="none" w:sz="0" w:space="0" w:color="auto"/>
            <w:right w:val="none" w:sz="0" w:space="0" w:color="auto"/>
          </w:divBdr>
        </w:div>
        <w:div w:id="1870802175">
          <w:marLeft w:val="0"/>
          <w:marRight w:val="0"/>
          <w:marTop w:val="0"/>
          <w:marBottom w:val="0"/>
          <w:divBdr>
            <w:top w:val="none" w:sz="0" w:space="0" w:color="auto"/>
            <w:left w:val="none" w:sz="0" w:space="0" w:color="auto"/>
            <w:bottom w:val="none" w:sz="0" w:space="0" w:color="auto"/>
            <w:right w:val="none" w:sz="0" w:space="0" w:color="auto"/>
          </w:divBdr>
        </w:div>
      </w:divsChild>
    </w:div>
    <w:div w:id="1870801906">
      <w:marLeft w:val="0"/>
      <w:marRight w:val="0"/>
      <w:marTop w:val="0"/>
      <w:marBottom w:val="0"/>
      <w:divBdr>
        <w:top w:val="none" w:sz="0" w:space="0" w:color="auto"/>
        <w:left w:val="none" w:sz="0" w:space="0" w:color="auto"/>
        <w:bottom w:val="none" w:sz="0" w:space="0" w:color="auto"/>
        <w:right w:val="none" w:sz="0" w:space="0" w:color="auto"/>
      </w:divBdr>
      <w:divsChild>
        <w:div w:id="1870801589">
          <w:marLeft w:val="0"/>
          <w:marRight w:val="0"/>
          <w:marTop w:val="0"/>
          <w:marBottom w:val="0"/>
          <w:divBdr>
            <w:top w:val="none" w:sz="0" w:space="0" w:color="auto"/>
            <w:left w:val="none" w:sz="0" w:space="0" w:color="auto"/>
            <w:bottom w:val="none" w:sz="0" w:space="0" w:color="auto"/>
            <w:right w:val="none" w:sz="0" w:space="0" w:color="auto"/>
          </w:divBdr>
        </w:div>
        <w:div w:id="1870801593">
          <w:marLeft w:val="0"/>
          <w:marRight w:val="0"/>
          <w:marTop w:val="0"/>
          <w:marBottom w:val="0"/>
          <w:divBdr>
            <w:top w:val="none" w:sz="0" w:space="0" w:color="auto"/>
            <w:left w:val="none" w:sz="0" w:space="0" w:color="auto"/>
            <w:bottom w:val="none" w:sz="0" w:space="0" w:color="auto"/>
            <w:right w:val="none" w:sz="0" w:space="0" w:color="auto"/>
          </w:divBdr>
        </w:div>
        <w:div w:id="1870801598">
          <w:marLeft w:val="0"/>
          <w:marRight w:val="0"/>
          <w:marTop w:val="0"/>
          <w:marBottom w:val="0"/>
          <w:divBdr>
            <w:top w:val="none" w:sz="0" w:space="0" w:color="auto"/>
            <w:left w:val="none" w:sz="0" w:space="0" w:color="auto"/>
            <w:bottom w:val="none" w:sz="0" w:space="0" w:color="auto"/>
            <w:right w:val="none" w:sz="0" w:space="0" w:color="auto"/>
          </w:divBdr>
        </w:div>
        <w:div w:id="1870801599">
          <w:marLeft w:val="0"/>
          <w:marRight w:val="0"/>
          <w:marTop w:val="0"/>
          <w:marBottom w:val="0"/>
          <w:divBdr>
            <w:top w:val="none" w:sz="0" w:space="0" w:color="auto"/>
            <w:left w:val="none" w:sz="0" w:space="0" w:color="auto"/>
            <w:bottom w:val="none" w:sz="0" w:space="0" w:color="auto"/>
            <w:right w:val="none" w:sz="0" w:space="0" w:color="auto"/>
          </w:divBdr>
        </w:div>
        <w:div w:id="1870801614">
          <w:marLeft w:val="0"/>
          <w:marRight w:val="0"/>
          <w:marTop w:val="0"/>
          <w:marBottom w:val="0"/>
          <w:divBdr>
            <w:top w:val="none" w:sz="0" w:space="0" w:color="auto"/>
            <w:left w:val="none" w:sz="0" w:space="0" w:color="auto"/>
            <w:bottom w:val="none" w:sz="0" w:space="0" w:color="auto"/>
            <w:right w:val="none" w:sz="0" w:space="0" w:color="auto"/>
          </w:divBdr>
        </w:div>
        <w:div w:id="1870801617">
          <w:marLeft w:val="0"/>
          <w:marRight w:val="0"/>
          <w:marTop w:val="0"/>
          <w:marBottom w:val="0"/>
          <w:divBdr>
            <w:top w:val="none" w:sz="0" w:space="0" w:color="auto"/>
            <w:left w:val="none" w:sz="0" w:space="0" w:color="auto"/>
            <w:bottom w:val="none" w:sz="0" w:space="0" w:color="auto"/>
            <w:right w:val="none" w:sz="0" w:space="0" w:color="auto"/>
          </w:divBdr>
        </w:div>
        <w:div w:id="1870801626">
          <w:marLeft w:val="0"/>
          <w:marRight w:val="0"/>
          <w:marTop w:val="0"/>
          <w:marBottom w:val="0"/>
          <w:divBdr>
            <w:top w:val="none" w:sz="0" w:space="0" w:color="auto"/>
            <w:left w:val="none" w:sz="0" w:space="0" w:color="auto"/>
            <w:bottom w:val="none" w:sz="0" w:space="0" w:color="auto"/>
            <w:right w:val="none" w:sz="0" w:space="0" w:color="auto"/>
          </w:divBdr>
        </w:div>
        <w:div w:id="1870801634">
          <w:marLeft w:val="0"/>
          <w:marRight w:val="0"/>
          <w:marTop w:val="0"/>
          <w:marBottom w:val="0"/>
          <w:divBdr>
            <w:top w:val="none" w:sz="0" w:space="0" w:color="auto"/>
            <w:left w:val="none" w:sz="0" w:space="0" w:color="auto"/>
            <w:bottom w:val="none" w:sz="0" w:space="0" w:color="auto"/>
            <w:right w:val="none" w:sz="0" w:space="0" w:color="auto"/>
          </w:divBdr>
        </w:div>
        <w:div w:id="1870801638">
          <w:marLeft w:val="0"/>
          <w:marRight w:val="0"/>
          <w:marTop w:val="0"/>
          <w:marBottom w:val="0"/>
          <w:divBdr>
            <w:top w:val="none" w:sz="0" w:space="0" w:color="auto"/>
            <w:left w:val="none" w:sz="0" w:space="0" w:color="auto"/>
            <w:bottom w:val="none" w:sz="0" w:space="0" w:color="auto"/>
            <w:right w:val="none" w:sz="0" w:space="0" w:color="auto"/>
          </w:divBdr>
        </w:div>
        <w:div w:id="1870801646">
          <w:marLeft w:val="0"/>
          <w:marRight w:val="0"/>
          <w:marTop w:val="0"/>
          <w:marBottom w:val="0"/>
          <w:divBdr>
            <w:top w:val="none" w:sz="0" w:space="0" w:color="auto"/>
            <w:left w:val="none" w:sz="0" w:space="0" w:color="auto"/>
            <w:bottom w:val="none" w:sz="0" w:space="0" w:color="auto"/>
            <w:right w:val="none" w:sz="0" w:space="0" w:color="auto"/>
          </w:divBdr>
        </w:div>
        <w:div w:id="1870801658">
          <w:marLeft w:val="0"/>
          <w:marRight w:val="0"/>
          <w:marTop w:val="0"/>
          <w:marBottom w:val="0"/>
          <w:divBdr>
            <w:top w:val="none" w:sz="0" w:space="0" w:color="auto"/>
            <w:left w:val="none" w:sz="0" w:space="0" w:color="auto"/>
            <w:bottom w:val="none" w:sz="0" w:space="0" w:color="auto"/>
            <w:right w:val="none" w:sz="0" w:space="0" w:color="auto"/>
          </w:divBdr>
        </w:div>
        <w:div w:id="1870801659">
          <w:marLeft w:val="0"/>
          <w:marRight w:val="0"/>
          <w:marTop w:val="0"/>
          <w:marBottom w:val="0"/>
          <w:divBdr>
            <w:top w:val="none" w:sz="0" w:space="0" w:color="auto"/>
            <w:left w:val="none" w:sz="0" w:space="0" w:color="auto"/>
            <w:bottom w:val="none" w:sz="0" w:space="0" w:color="auto"/>
            <w:right w:val="none" w:sz="0" w:space="0" w:color="auto"/>
          </w:divBdr>
        </w:div>
        <w:div w:id="1870801663">
          <w:marLeft w:val="0"/>
          <w:marRight w:val="0"/>
          <w:marTop w:val="0"/>
          <w:marBottom w:val="0"/>
          <w:divBdr>
            <w:top w:val="none" w:sz="0" w:space="0" w:color="auto"/>
            <w:left w:val="none" w:sz="0" w:space="0" w:color="auto"/>
            <w:bottom w:val="none" w:sz="0" w:space="0" w:color="auto"/>
            <w:right w:val="none" w:sz="0" w:space="0" w:color="auto"/>
          </w:divBdr>
        </w:div>
        <w:div w:id="1870801664">
          <w:marLeft w:val="0"/>
          <w:marRight w:val="0"/>
          <w:marTop w:val="0"/>
          <w:marBottom w:val="0"/>
          <w:divBdr>
            <w:top w:val="none" w:sz="0" w:space="0" w:color="auto"/>
            <w:left w:val="none" w:sz="0" w:space="0" w:color="auto"/>
            <w:bottom w:val="none" w:sz="0" w:space="0" w:color="auto"/>
            <w:right w:val="none" w:sz="0" w:space="0" w:color="auto"/>
          </w:divBdr>
        </w:div>
        <w:div w:id="1870801667">
          <w:marLeft w:val="0"/>
          <w:marRight w:val="0"/>
          <w:marTop w:val="0"/>
          <w:marBottom w:val="0"/>
          <w:divBdr>
            <w:top w:val="none" w:sz="0" w:space="0" w:color="auto"/>
            <w:left w:val="none" w:sz="0" w:space="0" w:color="auto"/>
            <w:bottom w:val="none" w:sz="0" w:space="0" w:color="auto"/>
            <w:right w:val="none" w:sz="0" w:space="0" w:color="auto"/>
          </w:divBdr>
        </w:div>
        <w:div w:id="1870801670">
          <w:marLeft w:val="0"/>
          <w:marRight w:val="0"/>
          <w:marTop w:val="0"/>
          <w:marBottom w:val="0"/>
          <w:divBdr>
            <w:top w:val="none" w:sz="0" w:space="0" w:color="auto"/>
            <w:left w:val="none" w:sz="0" w:space="0" w:color="auto"/>
            <w:bottom w:val="none" w:sz="0" w:space="0" w:color="auto"/>
            <w:right w:val="none" w:sz="0" w:space="0" w:color="auto"/>
          </w:divBdr>
        </w:div>
        <w:div w:id="1870801673">
          <w:marLeft w:val="0"/>
          <w:marRight w:val="0"/>
          <w:marTop w:val="0"/>
          <w:marBottom w:val="0"/>
          <w:divBdr>
            <w:top w:val="none" w:sz="0" w:space="0" w:color="auto"/>
            <w:left w:val="none" w:sz="0" w:space="0" w:color="auto"/>
            <w:bottom w:val="none" w:sz="0" w:space="0" w:color="auto"/>
            <w:right w:val="none" w:sz="0" w:space="0" w:color="auto"/>
          </w:divBdr>
        </w:div>
        <w:div w:id="1870801679">
          <w:marLeft w:val="0"/>
          <w:marRight w:val="0"/>
          <w:marTop w:val="0"/>
          <w:marBottom w:val="0"/>
          <w:divBdr>
            <w:top w:val="none" w:sz="0" w:space="0" w:color="auto"/>
            <w:left w:val="none" w:sz="0" w:space="0" w:color="auto"/>
            <w:bottom w:val="none" w:sz="0" w:space="0" w:color="auto"/>
            <w:right w:val="none" w:sz="0" w:space="0" w:color="auto"/>
          </w:divBdr>
        </w:div>
        <w:div w:id="1870801681">
          <w:marLeft w:val="0"/>
          <w:marRight w:val="0"/>
          <w:marTop w:val="0"/>
          <w:marBottom w:val="0"/>
          <w:divBdr>
            <w:top w:val="none" w:sz="0" w:space="0" w:color="auto"/>
            <w:left w:val="none" w:sz="0" w:space="0" w:color="auto"/>
            <w:bottom w:val="none" w:sz="0" w:space="0" w:color="auto"/>
            <w:right w:val="none" w:sz="0" w:space="0" w:color="auto"/>
          </w:divBdr>
        </w:div>
        <w:div w:id="1870801688">
          <w:marLeft w:val="0"/>
          <w:marRight w:val="0"/>
          <w:marTop w:val="0"/>
          <w:marBottom w:val="0"/>
          <w:divBdr>
            <w:top w:val="none" w:sz="0" w:space="0" w:color="auto"/>
            <w:left w:val="none" w:sz="0" w:space="0" w:color="auto"/>
            <w:bottom w:val="none" w:sz="0" w:space="0" w:color="auto"/>
            <w:right w:val="none" w:sz="0" w:space="0" w:color="auto"/>
          </w:divBdr>
        </w:div>
        <w:div w:id="1870801691">
          <w:marLeft w:val="0"/>
          <w:marRight w:val="0"/>
          <w:marTop w:val="0"/>
          <w:marBottom w:val="0"/>
          <w:divBdr>
            <w:top w:val="none" w:sz="0" w:space="0" w:color="auto"/>
            <w:left w:val="none" w:sz="0" w:space="0" w:color="auto"/>
            <w:bottom w:val="none" w:sz="0" w:space="0" w:color="auto"/>
            <w:right w:val="none" w:sz="0" w:space="0" w:color="auto"/>
          </w:divBdr>
        </w:div>
        <w:div w:id="1870801692">
          <w:marLeft w:val="0"/>
          <w:marRight w:val="0"/>
          <w:marTop w:val="0"/>
          <w:marBottom w:val="0"/>
          <w:divBdr>
            <w:top w:val="none" w:sz="0" w:space="0" w:color="auto"/>
            <w:left w:val="none" w:sz="0" w:space="0" w:color="auto"/>
            <w:bottom w:val="none" w:sz="0" w:space="0" w:color="auto"/>
            <w:right w:val="none" w:sz="0" w:space="0" w:color="auto"/>
          </w:divBdr>
        </w:div>
        <w:div w:id="1870801706">
          <w:marLeft w:val="0"/>
          <w:marRight w:val="0"/>
          <w:marTop w:val="0"/>
          <w:marBottom w:val="0"/>
          <w:divBdr>
            <w:top w:val="none" w:sz="0" w:space="0" w:color="auto"/>
            <w:left w:val="none" w:sz="0" w:space="0" w:color="auto"/>
            <w:bottom w:val="none" w:sz="0" w:space="0" w:color="auto"/>
            <w:right w:val="none" w:sz="0" w:space="0" w:color="auto"/>
          </w:divBdr>
        </w:div>
        <w:div w:id="1870801709">
          <w:marLeft w:val="0"/>
          <w:marRight w:val="0"/>
          <w:marTop w:val="0"/>
          <w:marBottom w:val="0"/>
          <w:divBdr>
            <w:top w:val="none" w:sz="0" w:space="0" w:color="auto"/>
            <w:left w:val="none" w:sz="0" w:space="0" w:color="auto"/>
            <w:bottom w:val="none" w:sz="0" w:space="0" w:color="auto"/>
            <w:right w:val="none" w:sz="0" w:space="0" w:color="auto"/>
          </w:divBdr>
        </w:div>
        <w:div w:id="1870801710">
          <w:marLeft w:val="0"/>
          <w:marRight w:val="0"/>
          <w:marTop w:val="0"/>
          <w:marBottom w:val="0"/>
          <w:divBdr>
            <w:top w:val="none" w:sz="0" w:space="0" w:color="auto"/>
            <w:left w:val="none" w:sz="0" w:space="0" w:color="auto"/>
            <w:bottom w:val="none" w:sz="0" w:space="0" w:color="auto"/>
            <w:right w:val="none" w:sz="0" w:space="0" w:color="auto"/>
          </w:divBdr>
        </w:div>
        <w:div w:id="1870801716">
          <w:marLeft w:val="0"/>
          <w:marRight w:val="0"/>
          <w:marTop w:val="0"/>
          <w:marBottom w:val="0"/>
          <w:divBdr>
            <w:top w:val="none" w:sz="0" w:space="0" w:color="auto"/>
            <w:left w:val="none" w:sz="0" w:space="0" w:color="auto"/>
            <w:bottom w:val="none" w:sz="0" w:space="0" w:color="auto"/>
            <w:right w:val="none" w:sz="0" w:space="0" w:color="auto"/>
          </w:divBdr>
        </w:div>
        <w:div w:id="1870801724">
          <w:marLeft w:val="0"/>
          <w:marRight w:val="0"/>
          <w:marTop w:val="0"/>
          <w:marBottom w:val="0"/>
          <w:divBdr>
            <w:top w:val="none" w:sz="0" w:space="0" w:color="auto"/>
            <w:left w:val="none" w:sz="0" w:space="0" w:color="auto"/>
            <w:bottom w:val="none" w:sz="0" w:space="0" w:color="auto"/>
            <w:right w:val="none" w:sz="0" w:space="0" w:color="auto"/>
          </w:divBdr>
        </w:div>
        <w:div w:id="1870801728">
          <w:marLeft w:val="0"/>
          <w:marRight w:val="0"/>
          <w:marTop w:val="0"/>
          <w:marBottom w:val="0"/>
          <w:divBdr>
            <w:top w:val="none" w:sz="0" w:space="0" w:color="auto"/>
            <w:left w:val="none" w:sz="0" w:space="0" w:color="auto"/>
            <w:bottom w:val="none" w:sz="0" w:space="0" w:color="auto"/>
            <w:right w:val="none" w:sz="0" w:space="0" w:color="auto"/>
          </w:divBdr>
        </w:div>
        <w:div w:id="1870801729">
          <w:marLeft w:val="0"/>
          <w:marRight w:val="0"/>
          <w:marTop w:val="0"/>
          <w:marBottom w:val="0"/>
          <w:divBdr>
            <w:top w:val="none" w:sz="0" w:space="0" w:color="auto"/>
            <w:left w:val="none" w:sz="0" w:space="0" w:color="auto"/>
            <w:bottom w:val="none" w:sz="0" w:space="0" w:color="auto"/>
            <w:right w:val="none" w:sz="0" w:space="0" w:color="auto"/>
          </w:divBdr>
        </w:div>
        <w:div w:id="1870801731">
          <w:marLeft w:val="0"/>
          <w:marRight w:val="0"/>
          <w:marTop w:val="0"/>
          <w:marBottom w:val="0"/>
          <w:divBdr>
            <w:top w:val="none" w:sz="0" w:space="0" w:color="auto"/>
            <w:left w:val="none" w:sz="0" w:space="0" w:color="auto"/>
            <w:bottom w:val="none" w:sz="0" w:space="0" w:color="auto"/>
            <w:right w:val="none" w:sz="0" w:space="0" w:color="auto"/>
          </w:divBdr>
        </w:div>
        <w:div w:id="1870801734">
          <w:marLeft w:val="0"/>
          <w:marRight w:val="0"/>
          <w:marTop w:val="0"/>
          <w:marBottom w:val="0"/>
          <w:divBdr>
            <w:top w:val="none" w:sz="0" w:space="0" w:color="auto"/>
            <w:left w:val="none" w:sz="0" w:space="0" w:color="auto"/>
            <w:bottom w:val="none" w:sz="0" w:space="0" w:color="auto"/>
            <w:right w:val="none" w:sz="0" w:space="0" w:color="auto"/>
          </w:divBdr>
        </w:div>
        <w:div w:id="1870801739">
          <w:marLeft w:val="0"/>
          <w:marRight w:val="0"/>
          <w:marTop w:val="0"/>
          <w:marBottom w:val="0"/>
          <w:divBdr>
            <w:top w:val="none" w:sz="0" w:space="0" w:color="auto"/>
            <w:left w:val="none" w:sz="0" w:space="0" w:color="auto"/>
            <w:bottom w:val="none" w:sz="0" w:space="0" w:color="auto"/>
            <w:right w:val="none" w:sz="0" w:space="0" w:color="auto"/>
          </w:divBdr>
        </w:div>
        <w:div w:id="1870801740">
          <w:marLeft w:val="0"/>
          <w:marRight w:val="0"/>
          <w:marTop w:val="0"/>
          <w:marBottom w:val="0"/>
          <w:divBdr>
            <w:top w:val="none" w:sz="0" w:space="0" w:color="auto"/>
            <w:left w:val="none" w:sz="0" w:space="0" w:color="auto"/>
            <w:bottom w:val="none" w:sz="0" w:space="0" w:color="auto"/>
            <w:right w:val="none" w:sz="0" w:space="0" w:color="auto"/>
          </w:divBdr>
        </w:div>
        <w:div w:id="1870801741">
          <w:marLeft w:val="0"/>
          <w:marRight w:val="0"/>
          <w:marTop w:val="0"/>
          <w:marBottom w:val="0"/>
          <w:divBdr>
            <w:top w:val="none" w:sz="0" w:space="0" w:color="auto"/>
            <w:left w:val="none" w:sz="0" w:space="0" w:color="auto"/>
            <w:bottom w:val="none" w:sz="0" w:space="0" w:color="auto"/>
            <w:right w:val="none" w:sz="0" w:space="0" w:color="auto"/>
          </w:divBdr>
        </w:div>
        <w:div w:id="1870801743">
          <w:marLeft w:val="0"/>
          <w:marRight w:val="0"/>
          <w:marTop w:val="0"/>
          <w:marBottom w:val="0"/>
          <w:divBdr>
            <w:top w:val="none" w:sz="0" w:space="0" w:color="auto"/>
            <w:left w:val="none" w:sz="0" w:space="0" w:color="auto"/>
            <w:bottom w:val="none" w:sz="0" w:space="0" w:color="auto"/>
            <w:right w:val="none" w:sz="0" w:space="0" w:color="auto"/>
          </w:divBdr>
        </w:div>
        <w:div w:id="1870801744">
          <w:marLeft w:val="0"/>
          <w:marRight w:val="0"/>
          <w:marTop w:val="0"/>
          <w:marBottom w:val="0"/>
          <w:divBdr>
            <w:top w:val="none" w:sz="0" w:space="0" w:color="auto"/>
            <w:left w:val="none" w:sz="0" w:space="0" w:color="auto"/>
            <w:bottom w:val="none" w:sz="0" w:space="0" w:color="auto"/>
            <w:right w:val="none" w:sz="0" w:space="0" w:color="auto"/>
          </w:divBdr>
        </w:div>
        <w:div w:id="1870801750">
          <w:marLeft w:val="0"/>
          <w:marRight w:val="0"/>
          <w:marTop w:val="0"/>
          <w:marBottom w:val="0"/>
          <w:divBdr>
            <w:top w:val="none" w:sz="0" w:space="0" w:color="auto"/>
            <w:left w:val="none" w:sz="0" w:space="0" w:color="auto"/>
            <w:bottom w:val="none" w:sz="0" w:space="0" w:color="auto"/>
            <w:right w:val="none" w:sz="0" w:space="0" w:color="auto"/>
          </w:divBdr>
        </w:div>
        <w:div w:id="1870801760">
          <w:marLeft w:val="0"/>
          <w:marRight w:val="0"/>
          <w:marTop w:val="0"/>
          <w:marBottom w:val="0"/>
          <w:divBdr>
            <w:top w:val="none" w:sz="0" w:space="0" w:color="auto"/>
            <w:left w:val="none" w:sz="0" w:space="0" w:color="auto"/>
            <w:bottom w:val="none" w:sz="0" w:space="0" w:color="auto"/>
            <w:right w:val="none" w:sz="0" w:space="0" w:color="auto"/>
          </w:divBdr>
        </w:div>
        <w:div w:id="1870801768">
          <w:marLeft w:val="0"/>
          <w:marRight w:val="0"/>
          <w:marTop w:val="0"/>
          <w:marBottom w:val="0"/>
          <w:divBdr>
            <w:top w:val="none" w:sz="0" w:space="0" w:color="auto"/>
            <w:left w:val="none" w:sz="0" w:space="0" w:color="auto"/>
            <w:bottom w:val="none" w:sz="0" w:space="0" w:color="auto"/>
            <w:right w:val="none" w:sz="0" w:space="0" w:color="auto"/>
          </w:divBdr>
        </w:div>
        <w:div w:id="1870801773">
          <w:marLeft w:val="0"/>
          <w:marRight w:val="0"/>
          <w:marTop w:val="0"/>
          <w:marBottom w:val="0"/>
          <w:divBdr>
            <w:top w:val="none" w:sz="0" w:space="0" w:color="auto"/>
            <w:left w:val="none" w:sz="0" w:space="0" w:color="auto"/>
            <w:bottom w:val="none" w:sz="0" w:space="0" w:color="auto"/>
            <w:right w:val="none" w:sz="0" w:space="0" w:color="auto"/>
          </w:divBdr>
        </w:div>
        <w:div w:id="1870801779">
          <w:marLeft w:val="0"/>
          <w:marRight w:val="0"/>
          <w:marTop w:val="0"/>
          <w:marBottom w:val="0"/>
          <w:divBdr>
            <w:top w:val="none" w:sz="0" w:space="0" w:color="auto"/>
            <w:left w:val="none" w:sz="0" w:space="0" w:color="auto"/>
            <w:bottom w:val="none" w:sz="0" w:space="0" w:color="auto"/>
            <w:right w:val="none" w:sz="0" w:space="0" w:color="auto"/>
          </w:divBdr>
        </w:div>
        <w:div w:id="1870801784">
          <w:marLeft w:val="0"/>
          <w:marRight w:val="0"/>
          <w:marTop w:val="0"/>
          <w:marBottom w:val="0"/>
          <w:divBdr>
            <w:top w:val="none" w:sz="0" w:space="0" w:color="auto"/>
            <w:left w:val="none" w:sz="0" w:space="0" w:color="auto"/>
            <w:bottom w:val="none" w:sz="0" w:space="0" w:color="auto"/>
            <w:right w:val="none" w:sz="0" w:space="0" w:color="auto"/>
          </w:divBdr>
        </w:div>
        <w:div w:id="1870801791">
          <w:marLeft w:val="0"/>
          <w:marRight w:val="0"/>
          <w:marTop w:val="0"/>
          <w:marBottom w:val="0"/>
          <w:divBdr>
            <w:top w:val="none" w:sz="0" w:space="0" w:color="auto"/>
            <w:left w:val="none" w:sz="0" w:space="0" w:color="auto"/>
            <w:bottom w:val="none" w:sz="0" w:space="0" w:color="auto"/>
            <w:right w:val="none" w:sz="0" w:space="0" w:color="auto"/>
          </w:divBdr>
        </w:div>
        <w:div w:id="1870801793">
          <w:marLeft w:val="0"/>
          <w:marRight w:val="0"/>
          <w:marTop w:val="0"/>
          <w:marBottom w:val="0"/>
          <w:divBdr>
            <w:top w:val="none" w:sz="0" w:space="0" w:color="auto"/>
            <w:left w:val="none" w:sz="0" w:space="0" w:color="auto"/>
            <w:bottom w:val="none" w:sz="0" w:space="0" w:color="auto"/>
            <w:right w:val="none" w:sz="0" w:space="0" w:color="auto"/>
          </w:divBdr>
        </w:div>
        <w:div w:id="1870801814">
          <w:marLeft w:val="0"/>
          <w:marRight w:val="0"/>
          <w:marTop w:val="0"/>
          <w:marBottom w:val="0"/>
          <w:divBdr>
            <w:top w:val="none" w:sz="0" w:space="0" w:color="auto"/>
            <w:left w:val="none" w:sz="0" w:space="0" w:color="auto"/>
            <w:bottom w:val="none" w:sz="0" w:space="0" w:color="auto"/>
            <w:right w:val="none" w:sz="0" w:space="0" w:color="auto"/>
          </w:divBdr>
        </w:div>
        <w:div w:id="1870801823">
          <w:marLeft w:val="0"/>
          <w:marRight w:val="0"/>
          <w:marTop w:val="0"/>
          <w:marBottom w:val="0"/>
          <w:divBdr>
            <w:top w:val="none" w:sz="0" w:space="0" w:color="auto"/>
            <w:left w:val="none" w:sz="0" w:space="0" w:color="auto"/>
            <w:bottom w:val="none" w:sz="0" w:space="0" w:color="auto"/>
            <w:right w:val="none" w:sz="0" w:space="0" w:color="auto"/>
          </w:divBdr>
        </w:div>
        <w:div w:id="1870801826">
          <w:marLeft w:val="0"/>
          <w:marRight w:val="0"/>
          <w:marTop w:val="0"/>
          <w:marBottom w:val="0"/>
          <w:divBdr>
            <w:top w:val="none" w:sz="0" w:space="0" w:color="auto"/>
            <w:left w:val="none" w:sz="0" w:space="0" w:color="auto"/>
            <w:bottom w:val="none" w:sz="0" w:space="0" w:color="auto"/>
            <w:right w:val="none" w:sz="0" w:space="0" w:color="auto"/>
          </w:divBdr>
        </w:div>
        <w:div w:id="1870801828">
          <w:marLeft w:val="0"/>
          <w:marRight w:val="0"/>
          <w:marTop w:val="0"/>
          <w:marBottom w:val="0"/>
          <w:divBdr>
            <w:top w:val="none" w:sz="0" w:space="0" w:color="auto"/>
            <w:left w:val="none" w:sz="0" w:space="0" w:color="auto"/>
            <w:bottom w:val="none" w:sz="0" w:space="0" w:color="auto"/>
            <w:right w:val="none" w:sz="0" w:space="0" w:color="auto"/>
          </w:divBdr>
        </w:div>
        <w:div w:id="1870801831">
          <w:marLeft w:val="0"/>
          <w:marRight w:val="0"/>
          <w:marTop w:val="0"/>
          <w:marBottom w:val="0"/>
          <w:divBdr>
            <w:top w:val="none" w:sz="0" w:space="0" w:color="auto"/>
            <w:left w:val="none" w:sz="0" w:space="0" w:color="auto"/>
            <w:bottom w:val="none" w:sz="0" w:space="0" w:color="auto"/>
            <w:right w:val="none" w:sz="0" w:space="0" w:color="auto"/>
          </w:divBdr>
        </w:div>
        <w:div w:id="1870801834">
          <w:marLeft w:val="0"/>
          <w:marRight w:val="0"/>
          <w:marTop w:val="0"/>
          <w:marBottom w:val="0"/>
          <w:divBdr>
            <w:top w:val="none" w:sz="0" w:space="0" w:color="auto"/>
            <w:left w:val="none" w:sz="0" w:space="0" w:color="auto"/>
            <w:bottom w:val="none" w:sz="0" w:space="0" w:color="auto"/>
            <w:right w:val="none" w:sz="0" w:space="0" w:color="auto"/>
          </w:divBdr>
        </w:div>
        <w:div w:id="1870801841">
          <w:marLeft w:val="0"/>
          <w:marRight w:val="0"/>
          <w:marTop w:val="0"/>
          <w:marBottom w:val="0"/>
          <w:divBdr>
            <w:top w:val="none" w:sz="0" w:space="0" w:color="auto"/>
            <w:left w:val="none" w:sz="0" w:space="0" w:color="auto"/>
            <w:bottom w:val="none" w:sz="0" w:space="0" w:color="auto"/>
            <w:right w:val="none" w:sz="0" w:space="0" w:color="auto"/>
          </w:divBdr>
        </w:div>
        <w:div w:id="1870801844">
          <w:marLeft w:val="0"/>
          <w:marRight w:val="0"/>
          <w:marTop w:val="0"/>
          <w:marBottom w:val="0"/>
          <w:divBdr>
            <w:top w:val="none" w:sz="0" w:space="0" w:color="auto"/>
            <w:left w:val="none" w:sz="0" w:space="0" w:color="auto"/>
            <w:bottom w:val="none" w:sz="0" w:space="0" w:color="auto"/>
            <w:right w:val="none" w:sz="0" w:space="0" w:color="auto"/>
          </w:divBdr>
        </w:div>
        <w:div w:id="1870801853">
          <w:marLeft w:val="0"/>
          <w:marRight w:val="0"/>
          <w:marTop w:val="0"/>
          <w:marBottom w:val="0"/>
          <w:divBdr>
            <w:top w:val="none" w:sz="0" w:space="0" w:color="auto"/>
            <w:left w:val="none" w:sz="0" w:space="0" w:color="auto"/>
            <w:bottom w:val="none" w:sz="0" w:space="0" w:color="auto"/>
            <w:right w:val="none" w:sz="0" w:space="0" w:color="auto"/>
          </w:divBdr>
        </w:div>
        <w:div w:id="1870801857">
          <w:marLeft w:val="0"/>
          <w:marRight w:val="0"/>
          <w:marTop w:val="0"/>
          <w:marBottom w:val="0"/>
          <w:divBdr>
            <w:top w:val="none" w:sz="0" w:space="0" w:color="auto"/>
            <w:left w:val="none" w:sz="0" w:space="0" w:color="auto"/>
            <w:bottom w:val="none" w:sz="0" w:space="0" w:color="auto"/>
            <w:right w:val="none" w:sz="0" w:space="0" w:color="auto"/>
          </w:divBdr>
        </w:div>
        <w:div w:id="1870801864">
          <w:marLeft w:val="0"/>
          <w:marRight w:val="0"/>
          <w:marTop w:val="0"/>
          <w:marBottom w:val="0"/>
          <w:divBdr>
            <w:top w:val="none" w:sz="0" w:space="0" w:color="auto"/>
            <w:left w:val="none" w:sz="0" w:space="0" w:color="auto"/>
            <w:bottom w:val="none" w:sz="0" w:space="0" w:color="auto"/>
            <w:right w:val="none" w:sz="0" w:space="0" w:color="auto"/>
          </w:divBdr>
        </w:div>
        <w:div w:id="1870801877">
          <w:marLeft w:val="0"/>
          <w:marRight w:val="0"/>
          <w:marTop w:val="0"/>
          <w:marBottom w:val="0"/>
          <w:divBdr>
            <w:top w:val="none" w:sz="0" w:space="0" w:color="auto"/>
            <w:left w:val="none" w:sz="0" w:space="0" w:color="auto"/>
            <w:bottom w:val="none" w:sz="0" w:space="0" w:color="auto"/>
            <w:right w:val="none" w:sz="0" w:space="0" w:color="auto"/>
          </w:divBdr>
        </w:div>
        <w:div w:id="1870801890">
          <w:marLeft w:val="0"/>
          <w:marRight w:val="0"/>
          <w:marTop w:val="0"/>
          <w:marBottom w:val="0"/>
          <w:divBdr>
            <w:top w:val="none" w:sz="0" w:space="0" w:color="auto"/>
            <w:left w:val="none" w:sz="0" w:space="0" w:color="auto"/>
            <w:bottom w:val="none" w:sz="0" w:space="0" w:color="auto"/>
            <w:right w:val="none" w:sz="0" w:space="0" w:color="auto"/>
          </w:divBdr>
        </w:div>
        <w:div w:id="1870801893">
          <w:marLeft w:val="0"/>
          <w:marRight w:val="0"/>
          <w:marTop w:val="0"/>
          <w:marBottom w:val="0"/>
          <w:divBdr>
            <w:top w:val="none" w:sz="0" w:space="0" w:color="auto"/>
            <w:left w:val="none" w:sz="0" w:space="0" w:color="auto"/>
            <w:bottom w:val="none" w:sz="0" w:space="0" w:color="auto"/>
            <w:right w:val="none" w:sz="0" w:space="0" w:color="auto"/>
          </w:divBdr>
        </w:div>
        <w:div w:id="1870801894">
          <w:marLeft w:val="0"/>
          <w:marRight w:val="0"/>
          <w:marTop w:val="0"/>
          <w:marBottom w:val="0"/>
          <w:divBdr>
            <w:top w:val="none" w:sz="0" w:space="0" w:color="auto"/>
            <w:left w:val="none" w:sz="0" w:space="0" w:color="auto"/>
            <w:bottom w:val="none" w:sz="0" w:space="0" w:color="auto"/>
            <w:right w:val="none" w:sz="0" w:space="0" w:color="auto"/>
          </w:divBdr>
        </w:div>
        <w:div w:id="1870801898">
          <w:marLeft w:val="0"/>
          <w:marRight w:val="0"/>
          <w:marTop w:val="0"/>
          <w:marBottom w:val="0"/>
          <w:divBdr>
            <w:top w:val="none" w:sz="0" w:space="0" w:color="auto"/>
            <w:left w:val="none" w:sz="0" w:space="0" w:color="auto"/>
            <w:bottom w:val="none" w:sz="0" w:space="0" w:color="auto"/>
            <w:right w:val="none" w:sz="0" w:space="0" w:color="auto"/>
          </w:divBdr>
        </w:div>
        <w:div w:id="1870801900">
          <w:marLeft w:val="0"/>
          <w:marRight w:val="0"/>
          <w:marTop w:val="0"/>
          <w:marBottom w:val="0"/>
          <w:divBdr>
            <w:top w:val="none" w:sz="0" w:space="0" w:color="auto"/>
            <w:left w:val="none" w:sz="0" w:space="0" w:color="auto"/>
            <w:bottom w:val="none" w:sz="0" w:space="0" w:color="auto"/>
            <w:right w:val="none" w:sz="0" w:space="0" w:color="auto"/>
          </w:divBdr>
        </w:div>
        <w:div w:id="1870801915">
          <w:marLeft w:val="0"/>
          <w:marRight w:val="0"/>
          <w:marTop w:val="0"/>
          <w:marBottom w:val="0"/>
          <w:divBdr>
            <w:top w:val="none" w:sz="0" w:space="0" w:color="auto"/>
            <w:left w:val="none" w:sz="0" w:space="0" w:color="auto"/>
            <w:bottom w:val="none" w:sz="0" w:space="0" w:color="auto"/>
            <w:right w:val="none" w:sz="0" w:space="0" w:color="auto"/>
          </w:divBdr>
        </w:div>
        <w:div w:id="1870801917">
          <w:marLeft w:val="0"/>
          <w:marRight w:val="0"/>
          <w:marTop w:val="0"/>
          <w:marBottom w:val="0"/>
          <w:divBdr>
            <w:top w:val="none" w:sz="0" w:space="0" w:color="auto"/>
            <w:left w:val="none" w:sz="0" w:space="0" w:color="auto"/>
            <w:bottom w:val="none" w:sz="0" w:space="0" w:color="auto"/>
            <w:right w:val="none" w:sz="0" w:space="0" w:color="auto"/>
          </w:divBdr>
        </w:div>
        <w:div w:id="1870801926">
          <w:marLeft w:val="0"/>
          <w:marRight w:val="0"/>
          <w:marTop w:val="0"/>
          <w:marBottom w:val="0"/>
          <w:divBdr>
            <w:top w:val="none" w:sz="0" w:space="0" w:color="auto"/>
            <w:left w:val="none" w:sz="0" w:space="0" w:color="auto"/>
            <w:bottom w:val="none" w:sz="0" w:space="0" w:color="auto"/>
            <w:right w:val="none" w:sz="0" w:space="0" w:color="auto"/>
          </w:divBdr>
        </w:div>
        <w:div w:id="1870801927">
          <w:marLeft w:val="0"/>
          <w:marRight w:val="0"/>
          <w:marTop w:val="0"/>
          <w:marBottom w:val="0"/>
          <w:divBdr>
            <w:top w:val="none" w:sz="0" w:space="0" w:color="auto"/>
            <w:left w:val="none" w:sz="0" w:space="0" w:color="auto"/>
            <w:bottom w:val="none" w:sz="0" w:space="0" w:color="auto"/>
            <w:right w:val="none" w:sz="0" w:space="0" w:color="auto"/>
          </w:divBdr>
        </w:div>
        <w:div w:id="1870801937">
          <w:marLeft w:val="0"/>
          <w:marRight w:val="0"/>
          <w:marTop w:val="0"/>
          <w:marBottom w:val="0"/>
          <w:divBdr>
            <w:top w:val="none" w:sz="0" w:space="0" w:color="auto"/>
            <w:left w:val="none" w:sz="0" w:space="0" w:color="auto"/>
            <w:bottom w:val="none" w:sz="0" w:space="0" w:color="auto"/>
            <w:right w:val="none" w:sz="0" w:space="0" w:color="auto"/>
          </w:divBdr>
        </w:div>
        <w:div w:id="1870801940">
          <w:marLeft w:val="0"/>
          <w:marRight w:val="0"/>
          <w:marTop w:val="0"/>
          <w:marBottom w:val="0"/>
          <w:divBdr>
            <w:top w:val="none" w:sz="0" w:space="0" w:color="auto"/>
            <w:left w:val="none" w:sz="0" w:space="0" w:color="auto"/>
            <w:bottom w:val="none" w:sz="0" w:space="0" w:color="auto"/>
            <w:right w:val="none" w:sz="0" w:space="0" w:color="auto"/>
          </w:divBdr>
        </w:div>
        <w:div w:id="1870801948">
          <w:marLeft w:val="0"/>
          <w:marRight w:val="0"/>
          <w:marTop w:val="0"/>
          <w:marBottom w:val="0"/>
          <w:divBdr>
            <w:top w:val="none" w:sz="0" w:space="0" w:color="auto"/>
            <w:left w:val="none" w:sz="0" w:space="0" w:color="auto"/>
            <w:bottom w:val="none" w:sz="0" w:space="0" w:color="auto"/>
            <w:right w:val="none" w:sz="0" w:space="0" w:color="auto"/>
          </w:divBdr>
        </w:div>
        <w:div w:id="1870801959">
          <w:marLeft w:val="0"/>
          <w:marRight w:val="0"/>
          <w:marTop w:val="0"/>
          <w:marBottom w:val="0"/>
          <w:divBdr>
            <w:top w:val="none" w:sz="0" w:space="0" w:color="auto"/>
            <w:left w:val="none" w:sz="0" w:space="0" w:color="auto"/>
            <w:bottom w:val="none" w:sz="0" w:space="0" w:color="auto"/>
            <w:right w:val="none" w:sz="0" w:space="0" w:color="auto"/>
          </w:divBdr>
        </w:div>
        <w:div w:id="1870801962">
          <w:marLeft w:val="0"/>
          <w:marRight w:val="0"/>
          <w:marTop w:val="0"/>
          <w:marBottom w:val="0"/>
          <w:divBdr>
            <w:top w:val="none" w:sz="0" w:space="0" w:color="auto"/>
            <w:left w:val="none" w:sz="0" w:space="0" w:color="auto"/>
            <w:bottom w:val="none" w:sz="0" w:space="0" w:color="auto"/>
            <w:right w:val="none" w:sz="0" w:space="0" w:color="auto"/>
          </w:divBdr>
        </w:div>
        <w:div w:id="1870801972">
          <w:marLeft w:val="0"/>
          <w:marRight w:val="0"/>
          <w:marTop w:val="0"/>
          <w:marBottom w:val="0"/>
          <w:divBdr>
            <w:top w:val="none" w:sz="0" w:space="0" w:color="auto"/>
            <w:left w:val="none" w:sz="0" w:space="0" w:color="auto"/>
            <w:bottom w:val="none" w:sz="0" w:space="0" w:color="auto"/>
            <w:right w:val="none" w:sz="0" w:space="0" w:color="auto"/>
          </w:divBdr>
        </w:div>
        <w:div w:id="1870801975">
          <w:marLeft w:val="0"/>
          <w:marRight w:val="0"/>
          <w:marTop w:val="0"/>
          <w:marBottom w:val="0"/>
          <w:divBdr>
            <w:top w:val="none" w:sz="0" w:space="0" w:color="auto"/>
            <w:left w:val="none" w:sz="0" w:space="0" w:color="auto"/>
            <w:bottom w:val="none" w:sz="0" w:space="0" w:color="auto"/>
            <w:right w:val="none" w:sz="0" w:space="0" w:color="auto"/>
          </w:divBdr>
        </w:div>
        <w:div w:id="1870801982">
          <w:marLeft w:val="0"/>
          <w:marRight w:val="0"/>
          <w:marTop w:val="0"/>
          <w:marBottom w:val="0"/>
          <w:divBdr>
            <w:top w:val="none" w:sz="0" w:space="0" w:color="auto"/>
            <w:left w:val="none" w:sz="0" w:space="0" w:color="auto"/>
            <w:bottom w:val="none" w:sz="0" w:space="0" w:color="auto"/>
            <w:right w:val="none" w:sz="0" w:space="0" w:color="auto"/>
          </w:divBdr>
        </w:div>
        <w:div w:id="1870801988">
          <w:marLeft w:val="0"/>
          <w:marRight w:val="0"/>
          <w:marTop w:val="0"/>
          <w:marBottom w:val="0"/>
          <w:divBdr>
            <w:top w:val="none" w:sz="0" w:space="0" w:color="auto"/>
            <w:left w:val="none" w:sz="0" w:space="0" w:color="auto"/>
            <w:bottom w:val="none" w:sz="0" w:space="0" w:color="auto"/>
            <w:right w:val="none" w:sz="0" w:space="0" w:color="auto"/>
          </w:divBdr>
        </w:div>
        <w:div w:id="1870801989">
          <w:marLeft w:val="0"/>
          <w:marRight w:val="0"/>
          <w:marTop w:val="0"/>
          <w:marBottom w:val="0"/>
          <w:divBdr>
            <w:top w:val="none" w:sz="0" w:space="0" w:color="auto"/>
            <w:left w:val="none" w:sz="0" w:space="0" w:color="auto"/>
            <w:bottom w:val="none" w:sz="0" w:space="0" w:color="auto"/>
            <w:right w:val="none" w:sz="0" w:space="0" w:color="auto"/>
          </w:divBdr>
        </w:div>
        <w:div w:id="1870802003">
          <w:marLeft w:val="0"/>
          <w:marRight w:val="0"/>
          <w:marTop w:val="0"/>
          <w:marBottom w:val="0"/>
          <w:divBdr>
            <w:top w:val="none" w:sz="0" w:space="0" w:color="auto"/>
            <w:left w:val="none" w:sz="0" w:space="0" w:color="auto"/>
            <w:bottom w:val="none" w:sz="0" w:space="0" w:color="auto"/>
            <w:right w:val="none" w:sz="0" w:space="0" w:color="auto"/>
          </w:divBdr>
        </w:div>
        <w:div w:id="1870802004">
          <w:marLeft w:val="0"/>
          <w:marRight w:val="0"/>
          <w:marTop w:val="0"/>
          <w:marBottom w:val="0"/>
          <w:divBdr>
            <w:top w:val="none" w:sz="0" w:space="0" w:color="auto"/>
            <w:left w:val="none" w:sz="0" w:space="0" w:color="auto"/>
            <w:bottom w:val="none" w:sz="0" w:space="0" w:color="auto"/>
            <w:right w:val="none" w:sz="0" w:space="0" w:color="auto"/>
          </w:divBdr>
        </w:div>
        <w:div w:id="1870802015">
          <w:marLeft w:val="0"/>
          <w:marRight w:val="0"/>
          <w:marTop w:val="0"/>
          <w:marBottom w:val="0"/>
          <w:divBdr>
            <w:top w:val="none" w:sz="0" w:space="0" w:color="auto"/>
            <w:left w:val="none" w:sz="0" w:space="0" w:color="auto"/>
            <w:bottom w:val="none" w:sz="0" w:space="0" w:color="auto"/>
            <w:right w:val="none" w:sz="0" w:space="0" w:color="auto"/>
          </w:divBdr>
        </w:div>
        <w:div w:id="1870802021">
          <w:marLeft w:val="0"/>
          <w:marRight w:val="0"/>
          <w:marTop w:val="0"/>
          <w:marBottom w:val="0"/>
          <w:divBdr>
            <w:top w:val="none" w:sz="0" w:space="0" w:color="auto"/>
            <w:left w:val="none" w:sz="0" w:space="0" w:color="auto"/>
            <w:bottom w:val="none" w:sz="0" w:space="0" w:color="auto"/>
            <w:right w:val="none" w:sz="0" w:space="0" w:color="auto"/>
          </w:divBdr>
        </w:div>
        <w:div w:id="1870802024">
          <w:marLeft w:val="0"/>
          <w:marRight w:val="0"/>
          <w:marTop w:val="0"/>
          <w:marBottom w:val="0"/>
          <w:divBdr>
            <w:top w:val="none" w:sz="0" w:space="0" w:color="auto"/>
            <w:left w:val="none" w:sz="0" w:space="0" w:color="auto"/>
            <w:bottom w:val="none" w:sz="0" w:space="0" w:color="auto"/>
            <w:right w:val="none" w:sz="0" w:space="0" w:color="auto"/>
          </w:divBdr>
        </w:div>
        <w:div w:id="1870802028">
          <w:marLeft w:val="0"/>
          <w:marRight w:val="0"/>
          <w:marTop w:val="0"/>
          <w:marBottom w:val="0"/>
          <w:divBdr>
            <w:top w:val="none" w:sz="0" w:space="0" w:color="auto"/>
            <w:left w:val="none" w:sz="0" w:space="0" w:color="auto"/>
            <w:bottom w:val="none" w:sz="0" w:space="0" w:color="auto"/>
            <w:right w:val="none" w:sz="0" w:space="0" w:color="auto"/>
          </w:divBdr>
        </w:div>
        <w:div w:id="1870802056">
          <w:marLeft w:val="0"/>
          <w:marRight w:val="0"/>
          <w:marTop w:val="0"/>
          <w:marBottom w:val="0"/>
          <w:divBdr>
            <w:top w:val="none" w:sz="0" w:space="0" w:color="auto"/>
            <w:left w:val="none" w:sz="0" w:space="0" w:color="auto"/>
            <w:bottom w:val="none" w:sz="0" w:space="0" w:color="auto"/>
            <w:right w:val="none" w:sz="0" w:space="0" w:color="auto"/>
          </w:divBdr>
        </w:div>
        <w:div w:id="1870802060">
          <w:marLeft w:val="0"/>
          <w:marRight w:val="0"/>
          <w:marTop w:val="0"/>
          <w:marBottom w:val="0"/>
          <w:divBdr>
            <w:top w:val="none" w:sz="0" w:space="0" w:color="auto"/>
            <w:left w:val="none" w:sz="0" w:space="0" w:color="auto"/>
            <w:bottom w:val="none" w:sz="0" w:space="0" w:color="auto"/>
            <w:right w:val="none" w:sz="0" w:space="0" w:color="auto"/>
          </w:divBdr>
        </w:div>
        <w:div w:id="1870802066">
          <w:marLeft w:val="0"/>
          <w:marRight w:val="0"/>
          <w:marTop w:val="0"/>
          <w:marBottom w:val="0"/>
          <w:divBdr>
            <w:top w:val="none" w:sz="0" w:space="0" w:color="auto"/>
            <w:left w:val="none" w:sz="0" w:space="0" w:color="auto"/>
            <w:bottom w:val="none" w:sz="0" w:space="0" w:color="auto"/>
            <w:right w:val="none" w:sz="0" w:space="0" w:color="auto"/>
          </w:divBdr>
        </w:div>
        <w:div w:id="1870802067">
          <w:marLeft w:val="0"/>
          <w:marRight w:val="0"/>
          <w:marTop w:val="0"/>
          <w:marBottom w:val="0"/>
          <w:divBdr>
            <w:top w:val="none" w:sz="0" w:space="0" w:color="auto"/>
            <w:left w:val="none" w:sz="0" w:space="0" w:color="auto"/>
            <w:bottom w:val="none" w:sz="0" w:space="0" w:color="auto"/>
            <w:right w:val="none" w:sz="0" w:space="0" w:color="auto"/>
          </w:divBdr>
        </w:div>
        <w:div w:id="1870802091">
          <w:marLeft w:val="0"/>
          <w:marRight w:val="0"/>
          <w:marTop w:val="0"/>
          <w:marBottom w:val="0"/>
          <w:divBdr>
            <w:top w:val="none" w:sz="0" w:space="0" w:color="auto"/>
            <w:left w:val="none" w:sz="0" w:space="0" w:color="auto"/>
            <w:bottom w:val="none" w:sz="0" w:space="0" w:color="auto"/>
            <w:right w:val="none" w:sz="0" w:space="0" w:color="auto"/>
          </w:divBdr>
        </w:div>
        <w:div w:id="1870802093">
          <w:marLeft w:val="0"/>
          <w:marRight w:val="0"/>
          <w:marTop w:val="0"/>
          <w:marBottom w:val="0"/>
          <w:divBdr>
            <w:top w:val="none" w:sz="0" w:space="0" w:color="auto"/>
            <w:left w:val="none" w:sz="0" w:space="0" w:color="auto"/>
            <w:bottom w:val="none" w:sz="0" w:space="0" w:color="auto"/>
            <w:right w:val="none" w:sz="0" w:space="0" w:color="auto"/>
          </w:divBdr>
        </w:div>
        <w:div w:id="1870802105">
          <w:marLeft w:val="0"/>
          <w:marRight w:val="0"/>
          <w:marTop w:val="0"/>
          <w:marBottom w:val="0"/>
          <w:divBdr>
            <w:top w:val="none" w:sz="0" w:space="0" w:color="auto"/>
            <w:left w:val="none" w:sz="0" w:space="0" w:color="auto"/>
            <w:bottom w:val="none" w:sz="0" w:space="0" w:color="auto"/>
            <w:right w:val="none" w:sz="0" w:space="0" w:color="auto"/>
          </w:divBdr>
        </w:div>
        <w:div w:id="1870802106">
          <w:marLeft w:val="0"/>
          <w:marRight w:val="0"/>
          <w:marTop w:val="0"/>
          <w:marBottom w:val="0"/>
          <w:divBdr>
            <w:top w:val="none" w:sz="0" w:space="0" w:color="auto"/>
            <w:left w:val="none" w:sz="0" w:space="0" w:color="auto"/>
            <w:bottom w:val="none" w:sz="0" w:space="0" w:color="auto"/>
            <w:right w:val="none" w:sz="0" w:space="0" w:color="auto"/>
          </w:divBdr>
        </w:div>
        <w:div w:id="1870802120">
          <w:marLeft w:val="0"/>
          <w:marRight w:val="0"/>
          <w:marTop w:val="0"/>
          <w:marBottom w:val="0"/>
          <w:divBdr>
            <w:top w:val="none" w:sz="0" w:space="0" w:color="auto"/>
            <w:left w:val="none" w:sz="0" w:space="0" w:color="auto"/>
            <w:bottom w:val="none" w:sz="0" w:space="0" w:color="auto"/>
            <w:right w:val="none" w:sz="0" w:space="0" w:color="auto"/>
          </w:divBdr>
        </w:div>
        <w:div w:id="1870802125">
          <w:marLeft w:val="0"/>
          <w:marRight w:val="0"/>
          <w:marTop w:val="0"/>
          <w:marBottom w:val="0"/>
          <w:divBdr>
            <w:top w:val="none" w:sz="0" w:space="0" w:color="auto"/>
            <w:left w:val="none" w:sz="0" w:space="0" w:color="auto"/>
            <w:bottom w:val="none" w:sz="0" w:space="0" w:color="auto"/>
            <w:right w:val="none" w:sz="0" w:space="0" w:color="auto"/>
          </w:divBdr>
        </w:div>
        <w:div w:id="1870802128">
          <w:marLeft w:val="0"/>
          <w:marRight w:val="0"/>
          <w:marTop w:val="0"/>
          <w:marBottom w:val="0"/>
          <w:divBdr>
            <w:top w:val="none" w:sz="0" w:space="0" w:color="auto"/>
            <w:left w:val="none" w:sz="0" w:space="0" w:color="auto"/>
            <w:bottom w:val="none" w:sz="0" w:space="0" w:color="auto"/>
            <w:right w:val="none" w:sz="0" w:space="0" w:color="auto"/>
          </w:divBdr>
        </w:div>
        <w:div w:id="1870802129">
          <w:marLeft w:val="0"/>
          <w:marRight w:val="0"/>
          <w:marTop w:val="0"/>
          <w:marBottom w:val="0"/>
          <w:divBdr>
            <w:top w:val="none" w:sz="0" w:space="0" w:color="auto"/>
            <w:left w:val="none" w:sz="0" w:space="0" w:color="auto"/>
            <w:bottom w:val="none" w:sz="0" w:space="0" w:color="auto"/>
            <w:right w:val="none" w:sz="0" w:space="0" w:color="auto"/>
          </w:divBdr>
        </w:div>
        <w:div w:id="1870802130">
          <w:marLeft w:val="0"/>
          <w:marRight w:val="0"/>
          <w:marTop w:val="0"/>
          <w:marBottom w:val="0"/>
          <w:divBdr>
            <w:top w:val="none" w:sz="0" w:space="0" w:color="auto"/>
            <w:left w:val="none" w:sz="0" w:space="0" w:color="auto"/>
            <w:bottom w:val="none" w:sz="0" w:space="0" w:color="auto"/>
            <w:right w:val="none" w:sz="0" w:space="0" w:color="auto"/>
          </w:divBdr>
        </w:div>
        <w:div w:id="1870802137">
          <w:marLeft w:val="0"/>
          <w:marRight w:val="0"/>
          <w:marTop w:val="0"/>
          <w:marBottom w:val="0"/>
          <w:divBdr>
            <w:top w:val="none" w:sz="0" w:space="0" w:color="auto"/>
            <w:left w:val="none" w:sz="0" w:space="0" w:color="auto"/>
            <w:bottom w:val="none" w:sz="0" w:space="0" w:color="auto"/>
            <w:right w:val="none" w:sz="0" w:space="0" w:color="auto"/>
          </w:divBdr>
        </w:div>
        <w:div w:id="1870802145">
          <w:marLeft w:val="0"/>
          <w:marRight w:val="0"/>
          <w:marTop w:val="0"/>
          <w:marBottom w:val="0"/>
          <w:divBdr>
            <w:top w:val="none" w:sz="0" w:space="0" w:color="auto"/>
            <w:left w:val="none" w:sz="0" w:space="0" w:color="auto"/>
            <w:bottom w:val="none" w:sz="0" w:space="0" w:color="auto"/>
            <w:right w:val="none" w:sz="0" w:space="0" w:color="auto"/>
          </w:divBdr>
        </w:div>
        <w:div w:id="1870802159">
          <w:marLeft w:val="0"/>
          <w:marRight w:val="0"/>
          <w:marTop w:val="0"/>
          <w:marBottom w:val="0"/>
          <w:divBdr>
            <w:top w:val="none" w:sz="0" w:space="0" w:color="auto"/>
            <w:left w:val="none" w:sz="0" w:space="0" w:color="auto"/>
            <w:bottom w:val="none" w:sz="0" w:space="0" w:color="auto"/>
            <w:right w:val="none" w:sz="0" w:space="0" w:color="auto"/>
          </w:divBdr>
        </w:div>
        <w:div w:id="1870802161">
          <w:marLeft w:val="0"/>
          <w:marRight w:val="0"/>
          <w:marTop w:val="0"/>
          <w:marBottom w:val="0"/>
          <w:divBdr>
            <w:top w:val="none" w:sz="0" w:space="0" w:color="auto"/>
            <w:left w:val="none" w:sz="0" w:space="0" w:color="auto"/>
            <w:bottom w:val="none" w:sz="0" w:space="0" w:color="auto"/>
            <w:right w:val="none" w:sz="0" w:space="0" w:color="auto"/>
          </w:divBdr>
        </w:div>
        <w:div w:id="1870802165">
          <w:marLeft w:val="0"/>
          <w:marRight w:val="0"/>
          <w:marTop w:val="0"/>
          <w:marBottom w:val="0"/>
          <w:divBdr>
            <w:top w:val="none" w:sz="0" w:space="0" w:color="auto"/>
            <w:left w:val="none" w:sz="0" w:space="0" w:color="auto"/>
            <w:bottom w:val="none" w:sz="0" w:space="0" w:color="auto"/>
            <w:right w:val="none" w:sz="0" w:space="0" w:color="auto"/>
          </w:divBdr>
        </w:div>
        <w:div w:id="1870802169">
          <w:marLeft w:val="0"/>
          <w:marRight w:val="0"/>
          <w:marTop w:val="0"/>
          <w:marBottom w:val="0"/>
          <w:divBdr>
            <w:top w:val="none" w:sz="0" w:space="0" w:color="auto"/>
            <w:left w:val="none" w:sz="0" w:space="0" w:color="auto"/>
            <w:bottom w:val="none" w:sz="0" w:space="0" w:color="auto"/>
            <w:right w:val="none" w:sz="0" w:space="0" w:color="auto"/>
          </w:divBdr>
        </w:div>
        <w:div w:id="1870802190">
          <w:marLeft w:val="0"/>
          <w:marRight w:val="0"/>
          <w:marTop w:val="0"/>
          <w:marBottom w:val="0"/>
          <w:divBdr>
            <w:top w:val="none" w:sz="0" w:space="0" w:color="auto"/>
            <w:left w:val="none" w:sz="0" w:space="0" w:color="auto"/>
            <w:bottom w:val="none" w:sz="0" w:space="0" w:color="auto"/>
            <w:right w:val="none" w:sz="0" w:space="0" w:color="auto"/>
          </w:divBdr>
        </w:div>
        <w:div w:id="1870802195">
          <w:marLeft w:val="0"/>
          <w:marRight w:val="0"/>
          <w:marTop w:val="0"/>
          <w:marBottom w:val="0"/>
          <w:divBdr>
            <w:top w:val="none" w:sz="0" w:space="0" w:color="auto"/>
            <w:left w:val="none" w:sz="0" w:space="0" w:color="auto"/>
            <w:bottom w:val="none" w:sz="0" w:space="0" w:color="auto"/>
            <w:right w:val="none" w:sz="0" w:space="0" w:color="auto"/>
          </w:divBdr>
        </w:div>
      </w:divsChild>
    </w:div>
    <w:div w:id="1870801947">
      <w:marLeft w:val="0"/>
      <w:marRight w:val="0"/>
      <w:marTop w:val="0"/>
      <w:marBottom w:val="0"/>
      <w:divBdr>
        <w:top w:val="none" w:sz="0" w:space="0" w:color="auto"/>
        <w:left w:val="none" w:sz="0" w:space="0" w:color="auto"/>
        <w:bottom w:val="none" w:sz="0" w:space="0" w:color="auto"/>
        <w:right w:val="none" w:sz="0" w:space="0" w:color="auto"/>
      </w:divBdr>
      <w:divsChild>
        <w:div w:id="1870801631">
          <w:marLeft w:val="0"/>
          <w:marRight w:val="0"/>
          <w:marTop w:val="0"/>
          <w:marBottom w:val="0"/>
          <w:divBdr>
            <w:top w:val="none" w:sz="0" w:space="0" w:color="auto"/>
            <w:left w:val="none" w:sz="0" w:space="0" w:color="auto"/>
            <w:bottom w:val="none" w:sz="0" w:space="0" w:color="auto"/>
            <w:right w:val="none" w:sz="0" w:space="0" w:color="auto"/>
          </w:divBdr>
        </w:div>
        <w:div w:id="1870801632">
          <w:marLeft w:val="0"/>
          <w:marRight w:val="0"/>
          <w:marTop w:val="0"/>
          <w:marBottom w:val="0"/>
          <w:divBdr>
            <w:top w:val="none" w:sz="0" w:space="0" w:color="auto"/>
            <w:left w:val="none" w:sz="0" w:space="0" w:color="auto"/>
            <w:bottom w:val="none" w:sz="0" w:space="0" w:color="auto"/>
            <w:right w:val="none" w:sz="0" w:space="0" w:color="auto"/>
          </w:divBdr>
        </w:div>
        <w:div w:id="1870801780">
          <w:marLeft w:val="0"/>
          <w:marRight w:val="0"/>
          <w:marTop w:val="0"/>
          <w:marBottom w:val="0"/>
          <w:divBdr>
            <w:top w:val="none" w:sz="0" w:space="0" w:color="auto"/>
            <w:left w:val="none" w:sz="0" w:space="0" w:color="auto"/>
            <w:bottom w:val="none" w:sz="0" w:space="0" w:color="auto"/>
            <w:right w:val="none" w:sz="0" w:space="0" w:color="auto"/>
          </w:divBdr>
        </w:div>
        <w:div w:id="1870801819">
          <w:marLeft w:val="0"/>
          <w:marRight w:val="0"/>
          <w:marTop w:val="0"/>
          <w:marBottom w:val="0"/>
          <w:divBdr>
            <w:top w:val="none" w:sz="0" w:space="0" w:color="auto"/>
            <w:left w:val="none" w:sz="0" w:space="0" w:color="auto"/>
            <w:bottom w:val="none" w:sz="0" w:space="0" w:color="auto"/>
            <w:right w:val="none" w:sz="0" w:space="0" w:color="auto"/>
          </w:divBdr>
        </w:div>
        <w:div w:id="1870801916">
          <w:marLeft w:val="0"/>
          <w:marRight w:val="0"/>
          <w:marTop w:val="0"/>
          <w:marBottom w:val="0"/>
          <w:divBdr>
            <w:top w:val="none" w:sz="0" w:space="0" w:color="auto"/>
            <w:left w:val="none" w:sz="0" w:space="0" w:color="auto"/>
            <w:bottom w:val="none" w:sz="0" w:space="0" w:color="auto"/>
            <w:right w:val="none" w:sz="0" w:space="0" w:color="auto"/>
          </w:divBdr>
        </w:div>
        <w:div w:id="1870801931">
          <w:marLeft w:val="0"/>
          <w:marRight w:val="0"/>
          <w:marTop w:val="0"/>
          <w:marBottom w:val="0"/>
          <w:divBdr>
            <w:top w:val="none" w:sz="0" w:space="0" w:color="auto"/>
            <w:left w:val="none" w:sz="0" w:space="0" w:color="auto"/>
            <w:bottom w:val="none" w:sz="0" w:space="0" w:color="auto"/>
            <w:right w:val="none" w:sz="0" w:space="0" w:color="auto"/>
          </w:divBdr>
        </w:div>
        <w:div w:id="1870802034">
          <w:marLeft w:val="0"/>
          <w:marRight w:val="0"/>
          <w:marTop w:val="0"/>
          <w:marBottom w:val="0"/>
          <w:divBdr>
            <w:top w:val="none" w:sz="0" w:space="0" w:color="auto"/>
            <w:left w:val="none" w:sz="0" w:space="0" w:color="auto"/>
            <w:bottom w:val="none" w:sz="0" w:space="0" w:color="auto"/>
            <w:right w:val="none" w:sz="0" w:space="0" w:color="auto"/>
          </w:divBdr>
        </w:div>
        <w:div w:id="1870802088">
          <w:marLeft w:val="0"/>
          <w:marRight w:val="0"/>
          <w:marTop w:val="0"/>
          <w:marBottom w:val="0"/>
          <w:divBdr>
            <w:top w:val="none" w:sz="0" w:space="0" w:color="auto"/>
            <w:left w:val="none" w:sz="0" w:space="0" w:color="auto"/>
            <w:bottom w:val="none" w:sz="0" w:space="0" w:color="auto"/>
            <w:right w:val="none" w:sz="0" w:space="0" w:color="auto"/>
          </w:divBdr>
        </w:div>
        <w:div w:id="1870802107">
          <w:marLeft w:val="0"/>
          <w:marRight w:val="0"/>
          <w:marTop w:val="0"/>
          <w:marBottom w:val="0"/>
          <w:divBdr>
            <w:top w:val="none" w:sz="0" w:space="0" w:color="auto"/>
            <w:left w:val="none" w:sz="0" w:space="0" w:color="auto"/>
            <w:bottom w:val="none" w:sz="0" w:space="0" w:color="auto"/>
            <w:right w:val="none" w:sz="0" w:space="0" w:color="auto"/>
          </w:divBdr>
        </w:div>
        <w:div w:id="1870802118">
          <w:marLeft w:val="0"/>
          <w:marRight w:val="0"/>
          <w:marTop w:val="0"/>
          <w:marBottom w:val="0"/>
          <w:divBdr>
            <w:top w:val="none" w:sz="0" w:space="0" w:color="auto"/>
            <w:left w:val="none" w:sz="0" w:space="0" w:color="auto"/>
            <w:bottom w:val="none" w:sz="0" w:space="0" w:color="auto"/>
            <w:right w:val="none" w:sz="0" w:space="0" w:color="auto"/>
          </w:divBdr>
        </w:div>
      </w:divsChild>
    </w:div>
    <w:div w:id="1870801951">
      <w:marLeft w:val="0"/>
      <w:marRight w:val="0"/>
      <w:marTop w:val="0"/>
      <w:marBottom w:val="0"/>
      <w:divBdr>
        <w:top w:val="none" w:sz="0" w:space="0" w:color="auto"/>
        <w:left w:val="none" w:sz="0" w:space="0" w:color="auto"/>
        <w:bottom w:val="none" w:sz="0" w:space="0" w:color="auto"/>
        <w:right w:val="none" w:sz="0" w:space="0" w:color="auto"/>
      </w:divBdr>
      <w:divsChild>
        <w:div w:id="1870801657">
          <w:marLeft w:val="0"/>
          <w:marRight w:val="0"/>
          <w:marTop w:val="0"/>
          <w:marBottom w:val="0"/>
          <w:divBdr>
            <w:top w:val="none" w:sz="0" w:space="0" w:color="auto"/>
            <w:left w:val="none" w:sz="0" w:space="0" w:color="auto"/>
            <w:bottom w:val="none" w:sz="0" w:space="0" w:color="auto"/>
            <w:right w:val="none" w:sz="0" w:space="0" w:color="auto"/>
          </w:divBdr>
        </w:div>
        <w:div w:id="1870801661">
          <w:marLeft w:val="0"/>
          <w:marRight w:val="0"/>
          <w:marTop w:val="0"/>
          <w:marBottom w:val="0"/>
          <w:divBdr>
            <w:top w:val="none" w:sz="0" w:space="0" w:color="auto"/>
            <w:left w:val="none" w:sz="0" w:space="0" w:color="auto"/>
            <w:bottom w:val="none" w:sz="0" w:space="0" w:color="auto"/>
            <w:right w:val="none" w:sz="0" w:space="0" w:color="auto"/>
          </w:divBdr>
        </w:div>
        <w:div w:id="1870801711">
          <w:marLeft w:val="0"/>
          <w:marRight w:val="0"/>
          <w:marTop w:val="0"/>
          <w:marBottom w:val="0"/>
          <w:divBdr>
            <w:top w:val="none" w:sz="0" w:space="0" w:color="auto"/>
            <w:left w:val="none" w:sz="0" w:space="0" w:color="auto"/>
            <w:bottom w:val="none" w:sz="0" w:space="0" w:color="auto"/>
            <w:right w:val="none" w:sz="0" w:space="0" w:color="auto"/>
          </w:divBdr>
        </w:div>
        <w:div w:id="1870801725">
          <w:marLeft w:val="0"/>
          <w:marRight w:val="0"/>
          <w:marTop w:val="0"/>
          <w:marBottom w:val="0"/>
          <w:divBdr>
            <w:top w:val="none" w:sz="0" w:space="0" w:color="auto"/>
            <w:left w:val="none" w:sz="0" w:space="0" w:color="auto"/>
            <w:bottom w:val="none" w:sz="0" w:space="0" w:color="auto"/>
            <w:right w:val="none" w:sz="0" w:space="0" w:color="auto"/>
          </w:divBdr>
        </w:div>
        <w:div w:id="1870801930">
          <w:marLeft w:val="0"/>
          <w:marRight w:val="0"/>
          <w:marTop w:val="0"/>
          <w:marBottom w:val="0"/>
          <w:divBdr>
            <w:top w:val="none" w:sz="0" w:space="0" w:color="auto"/>
            <w:left w:val="none" w:sz="0" w:space="0" w:color="auto"/>
            <w:bottom w:val="none" w:sz="0" w:space="0" w:color="auto"/>
            <w:right w:val="none" w:sz="0" w:space="0" w:color="auto"/>
          </w:divBdr>
        </w:div>
        <w:div w:id="1870801935">
          <w:marLeft w:val="0"/>
          <w:marRight w:val="0"/>
          <w:marTop w:val="0"/>
          <w:marBottom w:val="0"/>
          <w:divBdr>
            <w:top w:val="none" w:sz="0" w:space="0" w:color="auto"/>
            <w:left w:val="none" w:sz="0" w:space="0" w:color="auto"/>
            <w:bottom w:val="none" w:sz="0" w:space="0" w:color="auto"/>
            <w:right w:val="none" w:sz="0" w:space="0" w:color="auto"/>
          </w:divBdr>
        </w:div>
        <w:div w:id="1870801946">
          <w:marLeft w:val="0"/>
          <w:marRight w:val="0"/>
          <w:marTop w:val="0"/>
          <w:marBottom w:val="0"/>
          <w:divBdr>
            <w:top w:val="none" w:sz="0" w:space="0" w:color="auto"/>
            <w:left w:val="none" w:sz="0" w:space="0" w:color="auto"/>
            <w:bottom w:val="none" w:sz="0" w:space="0" w:color="auto"/>
            <w:right w:val="none" w:sz="0" w:space="0" w:color="auto"/>
          </w:divBdr>
        </w:div>
        <w:div w:id="1870802010">
          <w:marLeft w:val="0"/>
          <w:marRight w:val="0"/>
          <w:marTop w:val="0"/>
          <w:marBottom w:val="0"/>
          <w:divBdr>
            <w:top w:val="none" w:sz="0" w:space="0" w:color="auto"/>
            <w:left w:val="none" w:sz="0" w:space="0" w:color="auto"/>
            <w:bottom w:val="none" w:sz="0" w:space="0" w:color="auto"/>
            <w:right w:val="none" w:sz="0" w:space="0" w:color="auto"/>
          </w:divBdr>
        </w:div>
        <w:div w:id="1870802109">
          <w:marLeft w:val="0"/>
          <w:marRight w:val="0"/>
          <w:marTop w:val="0"/>
          <w:marBottom w:val="0"/>
          <w:divBdr>
            <w:top w:val="none" w:sz="0" w:space="0" w:color="auto"/>
            <w:left w:val="none" w:sz="0" w:space="0" w:color="auto"/>
            <w:bottom w:val="none" w:sz="0" w:space="0" w:color="auto"/>
            <w:right w:val="none" w:sz="0" w:space="0" w:color="auto"/>
          </w:divBdr>
        </w:div>
      </w:divsChild>
    </w:div>
    <w:div w:id="1870801961">
      <w:marLeft w:val="0"/>
      <w:marRight w:val="0"/>
      <w:marTop w:val="0"/>
      <w:marBottom w:val="0"/>
      <w:divBdr>
        <w:top w:val="none" w:sz="0" w:space="0" w:color="auto"/>
        <w:left w:val="none" w:sz="0" w:space="0" w:color="auto"/>
        <w:bottom w:val="none" w:sz="0" w:space="0" w:color="auto"/>
        <w:right w:val="none" w:sz="0" w:space="0" w:color="auto"/>
      </w:divBdr>
      <w:divsChild>
        <w:div w:id="1870801602">
          <w:marLeft w:val="0"/>
          <w:marRight w:val="0"/>
          <w:marTop w:val="0"/>
          <w:marBottom w:val="0"/>
          <w:divBdr>
            <w:top w:val="none" w:sz="0" w:space="0" w:color="auto"/>
            <w:left w:val="none" w:sz="0" w:space="0" w:color="auto"/>
            <w:bottom w:val="none" w:sz="0" w:space="0" w:color="auto"/>
            <w:right w:val="none" w:sz="0" w:space="0" w:color="auto"/>
          </w:divBdr>
        </w:div>
        <w:div w:id="1870801607">
          <w:marLeft w:val="0"/>
          <w:marRight w:val="0"/>
          <w:marTop w:val="0"/>
          <w:marBottom w:val="0"/>
          <w:divBdr>
            <w:top w:val="none" w:sz="0" w:space="0" w:color="auto"/>
            <w:left w:val="none" w:sz="0" w:space="0" w:color="auto"/>
            <w:bottom w:val="none" w:sz="0" w:space="0" w:color="auto"/>
            <w:right w:val="none" w:sz="0" w:space="0" w:color="auto"/>
          </w:divBdr>
        </w:div>
        <w:div w:id="1870801610">
          <w:marLeft w:val="0"/>
          <w:marRight w:val="0"/>
          <w:marTop w:val="0"/>
          <w:marBottom w:val="0"/>
          <w:divBdr>
            <w:top w:val="none" w:sz="0" w:space="0" w:color="auto"/>
            <w:left w:val="none" w:sz="0" w:space="0" w:color="auto"/>
            <w:bottom w:val="none" w:sz="0" w:space="0" w:color="auto"/>
            <w:right w:val="none" w:sz="0" w:space="0" w:color="auto"/>
          </w:divBdr>
        </w:div>
        <w:div w:id="1870801616">
          <w:marLeft w:val="0"/>
          <w:marRight w:val="0"/>
          <w:marTop w:val="0"/>
          <w:marBottom w:val="0"/>
          <w:divBdr>
            <w:top w:val="none" w:sz="0" w:space="0" w:color="auto"/>
            <w:left w:val="none" w:sz="0" w:space="0" w:color="auto"/>
            <w:bottom w:val="none" w:sz="0" w:space="0" w:color="auto"/>
            <w:right w:val="none" w:sz="0" w:space="0" w:color="auto"/>
          </w:divBdr>
        </w:div>
        <w:div w:id="1870801641">
          <w:marLeft w:val="0"/>
          <w:marRight w:val="0"/>
          <w:marTop w:val="0"/>
          <w:marBottom w:val="0"/>
          <w:divBdr>
            <w:top w:val="none" w:sz="0" w:space="0" w:color="auto"/>
            <w:left w:val="none" w:sz="0" w:space="0" w:color="auto"/>
            <w:bottom w:val="none" w:sz="0" w:space="0" w:color="auto"/>
            <w:right w:val="none" w:sz="0" w:space="0" w:color="auto"/>
          </w:divBdr>
        </w:div>
        <w:div w:id="1870801695">
          <w:marLeft w:val="0"/>
          <w:marRight w:val="0"/>
          <w:marTop w:val="0"/>
          <w:marBottom w:val="0"/>
          <w:divBdr>
            <w:top w:val="none" w:sz="0" w:space="0" w:color="auto"/>
            <w:left w:val="none" w:sz="0" w:space="0" w:color="auto"/>
            <w:bottom w:val="none" w:sz="0" w:space="0" w:color="auto"/>
            <w:right w:val="none" w:sz="0" w:space="0" w:color="auto"/>
          </w:divBdr>
        </w:div>
        <w:div w:id="1870801697">
          <w:marLeft w:val="0"/>
          <w:marRight w:val="0"/>
          <w:marTop w:val="0"/>
          <w:marBottom w:val="0"/>
          <w:divBdr>
            <w:top w:val="none" w:sz="0" w:space="0" w:color="auto"/>
            <w:left w:val="none" w:sz="0" w:space="0" w:color="auto"/>
            <w:bottom w:val="none" w:sz="0" w:space="0" w:color="auto"/>
            <w:right w:val="none" w:sz="0" w:space="0" w:color="auto"/>
          </w:divBdr>
        </w:div>
        <w:div w:id="1870801805">
          <w:marLeft w:val="0"/>
          <w:marRight w:val="0"/>
          <w:marTop w:val="0"/>
          <w:marBottom w:val="0"/>
          <w:divBdr>
            <w:top w:val="none" w:sz="0" w:space="0" w:color="auto"/>
            <w:left w:val="none" w:sz="0" w:space="0" w:color="auto"/>
            <w:bottom w:val="none" w:sz="0" w:space="0" w:color="auto"/>
            <w:right w:val="none" w:sz="0" w:space="0" w:color="auto"/>
          </w:divBdr>
        </w:div>
        <w:div w:id="1870801878">
          <w:marLeft w:val="0"/>
          <w:marRight w:val="0"/>
          <w:marTop w:val="0"/>
          <w:marBottom w:val="0"/>
          <w:divBdr>
            <w:top w:val="none" w:sz="0" w:space="0" w:color="auto"/>
            <w:left w:val="none" w:sz="0" w:space="0" w:color="auto"/>
            <w:bottom w:val="none" w:sz="0" w:space="0" w:color="auto"/>
            <w:right w:val="none" w:sz="0" w:space="0" w:color="auto"/>
          </w:divBdr>
        </w:div>
        <w:div w:id="1870801887">
          <w:marLeft w:val="0"/>
          <w:marRight w:val="0"/>
          <w:marTop w:val="0"/>
          <w:marBottom w:val="0"/>
          <w:divBdr>
            <w:top w:val="none" w:sz="0" w:space="0" w:color="auto"/>
            <w:left w:val="none" w:sz="0" w:space="0" w:color="auto"/>
            <w:bottom w:val="none" w:sz="0" w:space="0" w:color="auto"/>
            <w:right w:val="none" w:sz="0" w:space="0" w:color="auto"/>
          </w:divBdr>
        </w:div>
        <w:div w:id="1870801909">
          <w:marLeft w:val="0"/>
          <w:marRight w:val="0"/>
          <w:marTop w:val="0"/>
          <w:marBottom w:val="0"/>
          <w:divBdr>
            <w:top w:val="none" w:sz="0" w:space="0" w:color="auto"/>
            <w:left w:val="none" w:sz="0" w:space="0" w:color="auto"/>
            <w:bottom w:val="none" w:sz="0" w:space="0" w:color="auto"/>
            <w:right w:val="none" w:sz="0" w:space="0" w:color="auto"/>
          </w:divBdr>
        </w:div>
        <w:div w:id="1870801941">
          <w:marLeft w:val="0"/>
          <w:marRight w:val="0"/>
          <w:marTop w:val="0"/>
          <w:marBottom w:val="0"/>
          <w:divBdr>
            <w:top w:val="none" w:sz="0" w:space="0" w:color="auto"/>
            <w:left w:val="none" w:sz="0" w:space="0" w:color="auto"/>
            <w:bottom w:val="none" w:sz="0" w:space="0" w:color="auto"/>
            <w:right w:val="none" w:sz="0" w:space="0" w:color="auto"/>
          </w:divBdr>
        </w:div>
        <w:div w:id="1870801987">
          <w:marLeft w:val="0"/>
          <w:marRight w:val="0"/>
          <w:marTop w:val="0"/>
          <w:marBottom w:val="0"/>
          <w:divBdr>
            <w:top w:val="none" w:sz="0" w:space="0" w:color="auto"/>
            <w:left w:val="none" w:sz="0" w:space="0" w:color="auto"/>
            <w:bottom w:val="none" w:sz="0" w:space="0" w:color="auto"/>
            <w:right w:val="none" w:sz="0" w:space="0" w:color="auto"/>
          </w:divBdr>
        </w:div>
        <w:div w:id="1870801993">
          <w:marLeft w:val="0"/>
          <w:marRight w:val="0"/>
          <w:marTop w:val="0"/>
          <w:marBottom w:val="0"/>
          <w:divBdr>
            <w:top w:val="none" w:sz="0" w:space="0" w:color="auto"/>
            <w:left w:val="none" w:sz="0" w:space="0" w:color="auto"/>
            <w:bottom w:val="none" w:sz="0" w:space="0" w:color="auto"/>
            <w:right w:val="none" w:sz="0" w:space="0" w:color="auto"/>
          </w:divBdr>
        </w:div>
        <w:div w:id="1870801995">
          <w:marLeft w:val="0"/>
          <w:marRight w:val="0"/>
          <w:marTop w:val="0"/>
          <w:marBottom w:val="0"/>
          <w:divBdr>
            <w:top w:val="none" w:sz="0" w:space="0" w:color="auto"/>
            <w:left w:val="none" w:sz="0" w:space="0" w:color="auto"/>
            <w:bottom w:val="none" w:sz="0" w:space="0" w:color="auto"/>
            <w:right w:val="none" w:sz="0" w:space="0" w:color="auto"/>
          </w:divBdr>
        </w:div>
        <w:div w:id="1870802127">
          <w:marLeft w:val="0"/>
          <w:marRight w:val="0"/>
          <w:marTop w:val="0"/>
          <w:marBottom w:val="0"/>
          <w:divBdr>
            <w:top w:val="none" w:sz="0" w:space="0" w:color="auto"/>
            <w:left w:val="none" w:sz="0" w:space="0" w:color="auto"/>
            <w:bottom w:val="none" w:sz="0" w:space="0" w:color="auto"/>
            <w:right w:val="none" w:sz="0" w:space="0" w:color="auto"/>
          </w:divBdr>
        </w:div>
        <w:div w:id="1870802162">
          <w:marLeft w:val="0"/>
          <w:marRight w:val="0"/>
          <w:marTop w:val="0"/>
          <w:marBottom w:val="0"/>
          <w:divBdr>
            <w:top w:val="none" w:sz="0" w:space="0" w:color="auto"/>
            <w:left w:val="none" w:sz="0" w:space="0" w:color="auto"/>
            <w:bottom w:val="none" w:sz="0" w:space="0" w:color="auto"/>
            <w:right w:val="none" w:sz="0" w:space="0" w:color="auto"/>
          </w:divBdr>
        </w:div>
        <w:div w:id="1870802168">
          <w:marLeft w:val="0"/>
          <w:marRight w:val="0"/>
          <w:marTop w:val="0"/>
          <w:marBottom w:val="0"/>
          <w:divBdr>
            <w:top w:val="none" w:sz="0" w:space="0" w:color="auto"/>
            <w:left w:val="none" w:sz="0" w:space="0" w:color="auto"/>
            <w:bottom w:val="none" w:sz="0" w:space="0" w:color="auto"/>
            <w:right w:val="none" w:sz="0" w:space="0" w:color="auto"/>
          </w:divBdr>
        </w:div>
        <w:div w:id="1870802172">
          <w:marLeft w:val="0"/>
          <w:marRight w:val="0"/>
          <w:marTop w:val="0"/>
          <w:marBottom w:val="0"/>
          <w:divBdr>
            <w:top w:val="none" w:sz="0" w:space="0" w:color="auto"/>
            <w:left w:val="none" w:sz="0" w:space="0" w:color="auto"/>
            <w:bottom w:val="none" w:sz="0" w:space="0" w:color="auto"/>
            <w:right w:val="none" w:sz="0" w:space="0" w:color="auto"/>
          </w:divBdr>
        </w:div>
        <w:div w:id="1870802198">
          <w:marLeft w:val="0"/>
          <w:marRight w:val="0"/>
          <w:marTop w:val="0"/>
          <w:marBottom w:val="0"/>
          <w:divBdr>
            <w:top w:val="none" w:sz="0" w:space="0" w:color="auto"/>
            <w:left w:val="none" w:sz="0" w:space="0" w:color="auto"/>
            <w:bottom w:val="none" w:sz="0" w:space="0" w:color="auto"/>
            <w:right w:val="none" w:sz="0" w:space="0" w:color="auto"/>
          </w:divBdr>
        </w:div>
      </w:divsChild>
    </w:div>
    <w:div w:id="1870801967">
      <w:marLeft w:val="0"/>
      <w:marRight w:val="0"/>
      <w:marTop w:val="0"/>
      <w:marBottom w:val="0"/>
      <w:divBdr>
        <w:top w:val="none" w:sz="0" w:space="0" w:color="auto"/>
        <w:left w:val="none" w:sz="0" w:space="0" w:color="auto"/>
        <w:bottom w:val="none" w:sz="0" w:space="0" w:color="auto"/>
        <w:right w:val="none" w:sz="0" w:space="0" w:color="auto"/>
      </w:divBdr>
      <w:divsChild>
        <w:div w:id="1870801581">
          <w:marLeft w:val="0"/>
          <w:marRight w:val="0"/>
          <w:marTop w:val="0"/>
          <w:marBottom w:val="0"/>
          <w:divBdr>
            <w:top w:val="none" w:sz="0" w:space="0" w:color="auto"/>
            <w:left w:val="none" w:sz="0" w:space="0" w:color="auto"/>
            <w:bottom w:val="none" w:sz="0" w:space="0" w:color="auto"/>
            <w:right w:val="none" w:sz="0" w:space="0" w:color="auto"/>
          </w:divBdr>
        </w:div>
        <w:div w:id="1870801582">
          <w:marLeft w:val="0"/>
          <w:marRight w:val="0"/>
          <w:marTop w:val="0"/>
          <w:marBottom w:val="0"/>
          <w:divBdr>
            <w:top w:val="none" w:sz="0" w:space="0" w:color="auto"/>
            <w:left w:val="none" w:sz="0" w:space="0" w:color="auto"/>
            <w:bottom w:val="none" w:sz="0" w:space="0" w:color="auto"/>
            <w:right w:val="none" w:sz="0" w:space="0" w:color="auto"/>
          </w:divBdr>
        </w:div>
        <w:div w:id="1870801585">
          <w:marLeft w:val="0"/>
          <w:marRight w:val="0"/>
          <w:marTop w:val="0"/>
          <w:marBottom w:val="0"/>
          <w:divBdr>
            <w:top w:val="none" w:sz="0" w:space="0" w:color="auto"/>
            <w:left w:val="none" w:sz="0" w:space="0" w:color="auto"/>
            <w:bottom w:val="none" w:sz="0" w:space="0" w:color="auto"/>
            <w:right w:val="none" w:sz="0" w:space="0" w:color="auto"/>
          </w:divBdr>
        </w:div>
        <w:div w:id="1870801604">
          <w:marLeft w:val="0"/>
          <w:marRight w:val="0"/>
          <w:marTop w:val="0"/>
          <w:marBottom w:val="0"/>
          <w:divBdr>
            <w:top w:val="none" w:sz="0" w:space="0" w:color="auto"/>
            <w:left w:val="none" w:sz="0" w:space="0" w:color="auto"/>
            <w:bottom w:val="none" w:sz="0" w:space="0" w:color="auto"/>
            <w:right w:val="none" w:sz="0" w:space="0" w:color="auto"/>
          </w:divBdr>
        </w:div>
        <w:div w:id="1870801613">
          <w:marLeft w:val="0"/>
          <w:marRight w:val="0"/>
          <w:marTop w:val="0"/>
          <w:marBottom w:val="0"/>
          <w:divBdr>
            <w:top w:val="none" w:sz="0" w:space="0" w:color="auto"/>
            <w:left w:val="none" w:sz="0" w:space="0" w:color="auto"/>
            <w:bottom w:val="none" w:sz="0" w:space="0" w:color="auto"/>
            <w:right w:val="none" w:sz="0" w:space="0" w:color="auto"/>
          </w:divBdr>
        </w:div>
        <w:div w:id="1870801625">
          <w:marLeft w:val="0"/>
          <w:marRight w:val="0"/>
          <w:marTop w:val="0"/>
          <w:marBottom w:val="0"/>
          <w:divBdr>
            <w:top w:val="none" w:sz="0" w:space="0" w:color="auto"/>
            <w:left w:val="none" w:sz="0" w:space="0" w:color="auto"/>
            <w:bottom w:val="none" w:sz="0" w:space="0" w:color="auto"/>
            <w:right w:val="none" w:sz="0" w:space="0" w:color="auto"/>
          </w:divBdr>
        </w:div>
        <w:div w:id="1870801637">
          <w:marLeft w:val="0"/>
          <w:marRight w:val="0"/>
          <w:marTop w:val="0"/>
          <w:marBottom w:val="0"/>
          <w:divBdr>
            <w:top w:val="none" w:sz="0" w:space="0" w:color="auto"/>
            <w:left w:val="none" w:sz="0" w:space="0" w:color="auto"/>
            <w:bottom w:val="none" w:sz="0" w:space="0" w:color="auto"/>
            <w:right w:val="none" w:sz="0" w:space="0" w:color="auto"/>
          </w:divBdr>
        </w:div>
        <w:div w:id="1870801643">
          <w:marLeft w:val="0"/>
          <w:marRight w:val="0"/>
          <w:marTop w:val="0"/>
          <w:marBottom w:val="0"/>
          <w:divBdr>
            <w:top w:val="none" w:sz="0" w:space="0" w:color="auto"/>
            <w:left w:val="none" w:sz="0" w:space="0" w:color="auto"/>
            <w:bottom w:val="none" w:sz="0" w:space="0" w:color="auto"/>
            <w:right w:val="none" w:sz="0" w:space="0" w:color="auto"/>
          </w:divBdr>
        </w:div>
        <w:div w:id="1870801654">
          <w:marLeft w:val="0"/>
          <w:marRight w:val="0"/>
          <w:marTop w:val="0"/>
          <w:marBottom w:val="0"/>
          <w:divBdr>
            <w:top w:val="none" w:sz="0" w:space="0" w:color="auto"/>
            <w:left w:val="none" w:sz="0" w:space="0" w:color="auto"/>
            <w:bottom w:val="none" w:sz="0" w:space="0" w:color="auto"/>
            <w:right w:val="none" w:sz="0" w:space="0" w:color="auto"/>
          </w:divBdr>
        </w:div>
        <w:div w:id="1870801714">
          <w:marLeft w:val="0"/>
          <w:marRight w:val="0"/>
          <w:marTop w:val="0"/>
          <w:marBottom w:val="0"/>
          <w:divBdr>
            <w:top w:val="none" w:sz="0" w:space="0" w:color="auto"/>
            <w:left w:val="none" w:sz="0" w:space="0" w:color="auto"/>
            <w:bottom w:val="none" w:sz="0" w:space="0" w:color="auto"/>
            <w:right w:val="none" w:sz="0" w:space="0" w:color="auto"/>
          </w:divBdr>
        </w:div>
        <w:div w:id="1870801769">
          <w:marLeft w:val="0"/>
          <w:marRight w:val="0"/>
          <w:marTop w:val="0"/>
          <w:marBottom w:val="0"/>
          <w:divBdr>
            <w:top w:val="none" w:sz="0" w:space="0" w:color="auto"/>
            <w:left w:val="none" w:sz="0" w:space="0" w:color="auto"/>
            <w:bottom w:val="none" w:sz="0" w:space="0" w:color="auto"/>
            <w:right w:val="none" w:sz="0" w:space="0" w:color="auto"/>
          </w:divBdr>
        </w:div>
        <w:div w:id="1870801778">
          <w:marLeft w:val="0"/>
          <w:marRight w:val="0"/>
          <w:marTop w:val="0"/>
          <w:marBottom w:val="0"/>
          <w:divBdr>
            <w:top w:val="none" w:sz="0" w:space="0" w:color="auto"/>
            <w:left w:val="none" w:sz="0" w:space="0" w:color="auto"/>
            <w:bottom w:val="none" w:sz="0" w:space="0" w:color="auto"/>
            <w:right w:val="none" w:sz="0" w:space="0" w:color="auto"/>
          </w:divBdr>
        </w:div>
        <w:div w:id="1870801781">
          <w:marLeft w:val="0"/>
          <w:marRight w:val="0"/>
          <w:marTop w:val="0"/>
          <w:marBottom w:val="0"/>
          <w:divBdr>
            <w:top w:val="none" w:sz="0" w:space="0" w:color="auto"/>
            <w:left w:val="none" w:sz="0" w:space="0" w:color="auto"/>
            <w:bottom w:val="none" w:sz="0" w:space="0" w:color="auto"/>
            <w:right w:val="none" w:sz="0" w:space="0" w:color="auto"/>
          </w:divBdr>
        </w:div>
        <w:div w:id="1870801849">
          <w:marLeft w:val="0"/>
          <w:marRight w:val="0"/>
          <w:marTop w:val="0"/>
          <w:marBottom w:val="0"/>
          <w:divBdr>
            <w:top w:val="none" w:sz="0" w:space="0" w:color="auto"/>
            <w:left w:val="none" w:sz="0" w:space="0" w:color="auto"/>
            <w:bottom w:val="none" w:sz="0" w:space="0" w:color="auto"/>
            <w:right w:val="none" w:sz="0" w:space="0" w:color="auto"/>
          </w:divBdr>
        </w:div>
        <w:div w:id="1870801854">
          <w:marLeft w:val="0"/>
          <w:marRight w:val="0"/>
          <w:marTop w:val="0"/>
          <w:marBottom w:val="0"/>
          <w:divBdr>
            <w:top w:val="none" w:sz="0" w:space="0" w:color="auto"/>
            <w:left w:val="none" w:sz="0" w:space="0" w:color="auto"/>
            <w:bottom w:val="none" w:sz="0" w:space="0" w:color="auto"/>
            <w:right w:val="none" w:sz="0" w:space="0" w:color="auto"/>
          </w:divBdr>
        </w:div>
        <w:div w:id="1870801860">
          <w:marLeft w:val="0"/>
          <w:marRight w:val="0"/>
          <w:marTop w:val="0"/>
          <w:marBottom w:val="0"/>
          <w:divBdr>
            <w:top w:val="none" w:sz="0" w:space="0" w:color="auto"/>
            <w:left w:val="none" w:sz="0" w:space="0" w:color="auto"/>
            <w:bottom w:val="none" w:sz="0" w:space="0" w:color="auto"/>
            <w:right w:val="none" w:sz="0" w:space="0" w:color="auto"/>
          </w:divBdr>
        </w:div>
        <w:div w:id="1870801871">
          <w:marLeft w:val="0"/>
          <w:marRight w:val="0"/>
          <w:marTop w:val="0"/>
          <w:marBottom w:val="0"/>
          <w:divBdr>
            <w:top w:val="none" w:sz="0" w:space="0" w:color="auto"/>
            <w:left w:val="none" w:sz="0" w:space="0" w:color="auto"/>
            <w:bottom w:val="none" w:sz="0" w:space="0" w:color="auto"/>
            <w:right w:val="none" w:sz="0" w:space="0" w:color="auto"/>
          </w:divBdr>
        </w:div>
        <w:div w:id="1870801873">
          <w:marLeft w:val="0"/>
          <w:marRight w:val="0"/>
          <w:marTop w:val="0"/>
          <w:marBottom w:val="0"/>
          <w:divBdr>
            <w:top w:val="none" w:sz="0" w:space="0" w:color="auto"/>
            <w:left w:val="none" w:sz="0" w:space="0" w:color="auto"/>
            <w:bottom w:val="none" w:sz="0" w:space="0" w:color="auto"/>
            <w:right w:val="none" w:sz="0" w:space="0" w:color="auto"/>
          </w:divBdr>
        </w:div>
        <w:div w:id="1870801876">
          <w:marLeft w:val="0"/>
          <w:marRight w:val="0"/>
          <w:marTop w:val="0"/>
          <w:marBottom w:val="0"/>
          <w:divBdr>
            <w:top w:val="none" w:sz="0" w:space="0" w:color="auto"/>
            <w:left w:val="none" w:sz="0" w:space="0" w:color="auto"/>
            <w:bottom w:val="none" w:sz="0" w:space="0" w:color="auto"/>
            <w:right w:val="none" w:sz="0" w:space="0" w:color="auto"/>
          </w:divBdr>
        </w:div>
        <w:div w:id="1870801883">
          <w:marLeft w:val="0"/>
          <w:marRight w:val="0"/>
          <w:marTop w:val="0"/>
          <w:marBottom w:val="0"/>
          <w:divBdr>
            <w:top w:val="none" w:sz="0" w:space="0" w:color="auto"/>
            <w:left w:val="none" w:sz="0" w:space="0" w:color="auto"/>
            <w:bottom w:val="none" w:sz="0" w:space="0" w:color="auto"/>
            <w:right w:val="none" w:sz="0" w:space="0" w:color="auto"/>
          </w:divBdr>
        </w:div>
        <w:div w:id="1870801889">
          <w:marLeft w:val="0"/>
          <w:marRight w:val="0"/>
          <w:marTop w:val="0"/>
          <w:marBottom w:val="0"/>
          <w:divBdr>
            <w:top w:val="none" w:sz="0" w:space="0" w:color="auto"/>
            <w:left w:val="none" w:sz="0" w:space="0" w:color="auto"/>
            <w:bottom w:val="none" w:sz="0" w:space="0" w:color="auto"/>
            <w:right w:val="none" w:sz="0" w:space="0" w:color="auto"/>
          </w:divBdr>
        </w:div>
        <w:div w:id="1870801912">
          <w:marLeft w:val="0"/>
          <w:marRight w:val="0"/>
          <w:marTop w:val="0"/>
          <w:marBottom w:val="0"/>
          <w:divBdr>
            <w:top w:val="none" w:sz="0" w:space="0" w:color="auto"/>
            <w:left w:val="none" w:sz="0" w:space="0" w:color="auto"/>
            <w:bottom w:val="none" w:sz="0" w:space="0" w:color="auto"/>
            <w:right w:val="none" w:sz="0" w:space="0" w:color="auto"/>
          </w:divBdr>
        </w:div>
        <w:div w:id="1870801914">
          <w:marLeft w:val="0"/>
          <w:marRight w:val="0"/>
          <w:marTop w:val="0"/>
          <w:marBottom w:val="0"/>
          <w:divBdr>
            <w:top w:val="none" w:sz="0" w:space="0" w:color="auto"/>
            <w:left w:val="none" w:sz="0" w:space="0" w:color="auto"/>
            <w:bottom w:val="none" w:sz="0" w:space="0" w:color="auto"/>
            <w:right w:val="none" w:sz="0" w:space="0" w:color="auto"/>
          </w:divBdr>
        </w:div>
        <w:div w:id="1870801924">
          <w:marLeft w:val="0"/>
          <w:marRight w:val="0"/>
          <w:marTop w:val="0"/>
          <w:marBottom w:val="0"/>
          <w:divBdr>
            <w:top w:val="none" w:sz="0" w:space="0" w:color="auto"/>
            <w:left w:val="none" w:sz="0" w:space="0" w:color="auto"/>
            <w:bottom w:val="none" w:sz="0" w:space="0" w:color="auto"/>
            <w:right w:val="none" w:sz="0" w:space="0" w:color="auto"/>
          </w:divBdr>
        </w:div>
        <w:div w:id="1870801925">
          <w:marLeft w:val="0"/>
          <w:marRight w:val="0"/>
          <w:marTop w:val="0"/>
          <w:marBottom w:val="0"/>
          <w:divBdr>
            <w:top w:val="none" w:sz="0" w:space="0" w:color="auto"/>
            <w:left w:val="none" w:sz="0" w:space="0" w:color="auto"/>
            <w:bottom w:val="none" w:sz="0" w:space="0" w:color="auto"/>
            <w:right w:val="none" w:sz="0" w:space="0" w:color="auto"/>
          </w:divBdr>
        </w:div>
        <w:div w:id="1870801928">
          <w:marLeft w:val="0"/>
          <w:marRight w:val="0"/>
          <w:marTop w:val="0"/>
          <w:marBottom w:val="0"/>
          <w:divBdr>
            <w:top w:val="none" w:sz="0" w:space="0" w:color="auto"/>
            <w:left w:val="none" w:sz="0" w:space="0" w:color="auto"/>
            <w:bottom w:val="none" w:sz="0" w:space="0" w:color="auto"/>
            <w:right w:val="none" w:sz="0" w:space="0" w:color="auto"/>
          </w:divBdr>
        </w:div>
        <w:div w:id="1870801936">
          <w:marLeft w:val="0"/>
          <w:marRight w:val="0"/>
          <w:marTop w:val="0"/>
          <w:marBottom w:val="0"/>
          <w:divBdr>
            <w:top w:val="none" w:sz="0" w:space="0" w:color="auto"/>
            <w:left w:val="none" w:sz="0" w:space="0" w:color="auto"/>
            <w:bottom w:val="none" w:sz="0" w:space="0" w:color="auto"/>
            <w:right w:val="none" w:sz="0" w:space="0" w:color="auto"/>
          </w:divBdr>
        </w:div>
        <w:div w:id="1870801986">
          <w:marLeft w:val="0"/>
          <w:marRight w:val="0"/>
          <w:marTop w:val="0"/>
          <w:marBottom w:val="0"/>
          <w:divBdr>
            <w:top w:val="none" w:sz="0" w:space="0" w:color="auto"/>
            <w:left w:val="none" w:sz="0" w:space="0" w:color="auto"/>
            <w:bottom w:val="none" w:sz="0" w:space="0" w:color="auto"/>
            <w:right w:val="none" w:sz="0" w:space="0" w:color="auto"/>
          </w:divBdr>
        </w:div>
        <w:div w:id="1870801991">
          <w:marLeft w:val="0"/>
          <w:marRight w:val="0"/>
          <w:marTop w:val="0"/>
          <w:marBottom w:val="0"/>
          <w:divBdr>
            <w:top w:val="none" w:sz="0" w:space="0" w:color="auto"/>
            <w:left w:val="none" w:sz="0" w:space="0" w:color="auto"/>
            <w:bottom w:val="none" w:sz="0" w:space="0" w:color="auto"/>
            <w:right w:val="none" w:sz="0" w:space="0" w:color="auto"/>
          </w:divBdr>
        </w:div>
        <w:div w:id="1870801992">
          <w:marLeft w:val="0"/>
          <w:marRight w:val="0"/>
          <w:marTop w:val="0"/>
          <w:marBottom w:val="0"/>
          <w:divBdr>
            <w:top w:val="none" w:sz="0" w:space="0" w:color="auto"/>
            <w:left w:val="none" w:sz="0" w:space="0" w:color="auto"/>
            <w:bottom w:val="none" w:sz="0" w:space="0" w:color="auto"/>
            <w:right w:val="none" w:sz="0" w:space="0" w:color="auto"/>
          </w:divBdr>
        </w:div>
        <w:div w:id="1870801996">
          <w:marLeft w:val="0"/>
          <w:marRight w:val="0"/>
          <w:marTop w:val="0"/>
          <w:marBottom w:val="0"/>
          <w:divBdr>
            <w:top w:val="none" w:sz="0" w:space="0" w:color="auto"/>
            <w:left w:val="none" w:sz="0" w:space="0" w:color="auto"/>
            <w:bottom w:val="none" w:sz="0" w:space="0" w:color="auto"/>
            <w:right w:val="none" w:sz="0" w:space="0" w:color="auto"/>
          </w:divBdr>
        </w:div>
        <w:div w:id="1870802002">
          <w:marLeft w:val="0"/>
          <w:marRight w:val="0"/>
          <w:marTop w:val="0"/>
          <w:marBottom w:val="0"/>
          <w:divBdr>
            <w:top w:val="none" w:sz="0" w:space="0" w:color="auto"/>
            <w:left w:val="none" w:sz="0" w:space="0" w:color="auto"/>
            <w:bottom w:val="none" w:sz="0" w:space="0" w:color="auto"/>
            <w:right w:val="none" w:sz="0" w:space="0" w:color="auto"/>
          </w:divBdr>
        </w:div>
        <w:div w:id="1870802043">
          <w:marLeft w:val="0"/>
          <w:marRight w:val="0"/>
          <w:marTop w:val="0"/>
          <w:marBottom w:val="0"/>
          <w:divBdr>
            <w:top w:val="none" w:sz="0" w:space="0" w:color="auto"/>
            <w:left w:val="none" w:sz="0" w:space="0" w:color="auto"/>
            <w:bottom w:val="none" w:sz="0" w:space="0" w:color="auto"/>
            <w:right w:val="none" w:sz="0" w:space="0" w:color="auto"/>
          </w:divBdr>
        </w:div>
        <w:div w:id="1870802057">
          <w:marLeft w:val="0"/>
          <w:marRight w:val="0"/>
          <w:marTop w:val="0"/>
          <w:marBottom w:val="0"/>
          <w:divBdr>
            <w:top w:val="none" w:sz="0" w:space="0" w:color="auto"/>
            <w:left w:val="none" w:sz="0" w:space="0" w:color="auto"/>
            <w:bottom w:val="none" w:sz="0" w:space="0" w:color="auto"/>
            <w:right w:val="none" w:sz="0" w:space="0" w:color="auto"/>
          </w:divBdr>
        </w:div>
        <w:div w:id="1870802064">
          <w:marLeft w:val="0"/>
          <w:marRight w:val="0"/>
          <w:marTop w:val="0"/>
          <w:marBottom w:val="0"/>
          <w:divBdr>
            <w:top w:val="none" w:sz="0" w:space="0" w:color="auto"/>
            <w:left w:val="none" w:sz="0" w:space="0" w:color="auto"/>
            <w:bottom w:val="none" w:sz="0" w:space="0" w:color="auto"/>
            <w:right w:val="none" w:sz="0" w:space="0" w:color="auto"/>
          </w:divBdr>
        </w:div>
        <w:div w:id="1870802141">
          <w:marLeft w:val="0"/>
          <w:marRight w:val="0"/>
          <w:marTop w:val="0"/>
          <w:marBottom w:val="0"/>
          <w:divBdr>
            <w:top w:val="none" w:sz="0" w:space="0" w:color="auto"/>
            <w:left w:val="none" w:sz="0" w:space="0" w:color="auto"/>
            <w:bottom w:val="none" w:sz="0" w:space="0" w:color="auto"/>
            <w:right w:val="none" w:sz="0" w:space="0" w:color="auto"/>
          </w:divBdr>
        </w:div>
        <w:div w:id="1870802170">
          <w:marLeft w:val="0"/>
          <w:marRight w:val="0"/>
          <w:marTop w:val="0"/>
          <w:marBottom w:val="0"/>
          <w:divBdr>
            <w:top w:val="none" w:sz="0" w:space="0" w:color="auto"/>
            <w:left w:val="none" w:sz="0" w:space="0" w:color="auto"/>
            <w:bottom w:val="none" w:sz="0" w:space="0" w:color="auto"/>
            <w:right w:val="none" w:sz="0" w:space="0" w:color="auto"/>
          </w:divBdr>
        </w:div>
        <w:div w:id="1870802180">
          <w:marLeft w:val="0"/>
          <w:marRight w:val="0"/>
          <w:marTop w:val="0"/>
          <w:marBottom w:val="0"/>
          <w:divBdr>
            <w:top w:val="none" w:sz="0" w:space="0" w:color="auto"/>
            <w:left w:val="none" w:sz="0" w:space="0" w:color="auto"/>
            <w:bottom w:val="none" w:sz="0" w:space="0" w:color="auto"/>
            <w:right w:val="none" w:sz="0" w:space="0" w:color="auto"/>
          </w:divBdr>
        </w:div>
        <w:div w:id="1870802187">
          <w:marLeft w:val="0"/>
          <w:marRight w:val="0"/>
          <w:marTop w:val="0"/>
          <w:marBottom w:val="0"/>
          <w:divBdr>
            <w:top w:val="none" w:sz="0" w:space="0" w:color="auto"/>
            <w:left w:val="none" w:sz="0" w:space="0" w:color="auto"/>
            <w:bottom w:val="none" w:sz="0" w:space="0" w:color="auto"/>
            <w:right w:val="none" w:sz="0" w:space="0" w:color="auto"/>
          </w:divBdr>
        </w:div>
      </w:divsChild>
    </w:div>
    <w:div w:id="1870802006">
      <w:marLeft w:val="0"/>
      <w:marRight w:val="0"/>
      <w:marTop w:val="0"/>
      <w:marBottom w:val="0"/>
      <w:divBdr>
        <w:top w:val="none" w:sz="0" w:space="0" w:color="auto"/>
        <w:left w:val="none" w:sz="0" w:space="0" w:color="auto"/>
        <w:bottom w:val="none" w:sz="0" w:space="0" w:color="auto"/>
        <w:right w:val="none" w:sz="0" w:space="0" w:color="auto"/>
      </w:divBdr>
      <w:divsChild>
        <w:div w:id="1870801609">
          <w:marLeft w:val="0"/>
          <w:marRight w:val="0"/>
          <w:marTop w:val="0"/>
          <w:marBottom w:val="0"/>
          <w:divBdr>
            <w:top w:val="none" w:sz="0" w:space="0" w:color="auto"/>
            <w:left w:val="none" w:sz="0" w:space="0" w:color="auto"/>
            <w:bottom w:val="none" w:sz="0" w:space="0" w:color="auto"/>
            <w:right w:val="none" w:sz="0" w:space="0" w:color="auto"/>
          </w:divBdr>
        </w:div>
        <w:div w:id="1870801633">
          <w:marLeft w:val="0"/>
          <w:marRight w:val="0"/>
          <w:marTop w:val="0"/>
          <w:marBottom w:val="0"/>
          <w:divBdr>
            <w:top w:val="none" w:sz="0" w:space="0" w:color="auto"/>
            <w:left w:val="none" w:sz="0" w:space="0" w:color="auto"/>
            <w:bottom w:val="none" w:sz="0" w:space="0" w:color="auto"/>
            <w:right w:val="none" w:sz="0" w:space="0" w:color="auto"/>
          </w:divBdr>
        </w:div>
        <w:div w:id="1870801649">
          <w:marLeft w:val="0"/>
          <w:marRight w:val="0"/>
          <w:marTop w:val="0"/>
          <w:marBottom w:val="0"/>
          <w:divBdr>
            <w:top w:val="none" w:sz="0" w:space="0" w:color="auto"/>
            <w:left w:val="none" w:sz="0" w:space="0" w:color="auto"/>
            <w:bottom w:val="none" w:sz="0" w:space="0" w:color="auto"/>
            <w:right w:val="none" w:sz="0" w:space="0" w:color="auto"/>
          </w:divBdr>
        </w:div>
        <w:div w:id="1870801677">
          <w:marLeft w:val="0"/>
          <w:marRight w:val="0"/>
          <w:marTop w:val="0"/>
          <w:marBottom w:val="0"/>
          <w:divBdr>
            <w:top w:val="none" w:sz="0" w:space="0" w:color="auto"/>
            <w:left w:val="none" w:sz="0" w:space="0" w:color="auto"/>
            <w:bottom w:val="none" w:sz="0" w:space="0" w:color="auto"/>
            <w:right w:val="none" w:sz="0" w:space="0" w:color="auto"/>
          </w:divBdr>
        </w:div>
        <w:div w:id="1870801690">
          <w:marLeft w:val="0"/>
          <w:marRight w:val="0"/>
          <w:marTop w:val="0"/>
          <w:marBottom w:val="0"/>
          <w:divBdr>
            <w:top w:val="none" w:sz="0" w:space="0" w:color="auto"/>
            <w:left w:val="none" w:sz="0" w:space="0" w:color="auto"/>
            <w:bottom w:val="none" w:sz="0" w:space="0" w:color="auto"/>
            <w:right w:val="none" w:sz="0" w:space="0" w:color="auto"/>
          </w:divBdr>
        </w:div>
        <w:div w:id="1870801727">
          <w:marLeft w:val="0"/>
          <w:marRight w:val="0"/>
          <w:marTop w:val="0"/>
          <w:marBottom w:val="0"/>
          <w:divBdr>
            <w:top w:val="none" w:sz="0" w:space="0" w:color="auto"/>
            <w:left w:val="none" w:sz="0" w:space="0" w:color="auto"/>
            <w:bottom w:val="none" w:sz="0" w:space="0" w:color="auto"/>
            <w:right w:val="none" w:sz="0" w:space="0" w:color="auto"/>
          </w:divBdr>
        </w:div>
        <w:div w:id="1870801753">
          <w:marLeft w:val="0"/>
          <w:marRight w:val="0"/>
          <w:marTop w:val="0"/>
          <w:marBottom w:val="0"/>
          <w:divBdr>
            <w:top w:val="none" w:sz="0" w:space="0" w:color="auto"/>
            <w:left w:val="none" w:sz="0" w:space="0" w:color="auto"/>
            <w:bottom w:val="none" w:sz="0" w:space="0" w:color="auto"/>
            <w:right w:val="none" w:sz="0" w:space="0" w:color="auto"/>
          </w:divBdr>
        </w:div>
        <w:div w:id="1870801801">
          <w:marLeft w:val="0"/>
          <w:marRight w:val="0"/>
          <w:marTop w:val="0"/>
          <w:marBottom w:val="0"/>
          <w:divBdr>
            <w:top w:val="none" w:sz="0" w:space="0" w:color="auto"/>
            <w:left w:val="none" w:sz="0" w:space="0" w:color="auto"/>
            <w:bottom w:val="none" w:sz="0" w:space="0" w:color="auto"/>
            <w:right w:val="none" w:sz="0" w:space="0" w:color="auto"/>
          </w:divBdr>
        </w:div>
        <w:div w:id="1870801812">
          <w:marLeft w:val="0"/>
          <w:marRight w:val="0"/>
          <w:marTop w:val="0"/>
          <w:marBottom w:val="0"/>
          <w:divBdr>
            <w:top w:val="none" w:sz="0" w:space="0" w:color="auto"/>
            <w:left w:val="none" w:sz="0" w:space="0" w:color="auto"/>
            <w:bottom w:val="none" w:sz="0" w:space="0" w:color="auto"/>
            <w:right w:val="none" w:sz="0" w:space="0" w:color="auto"/>
          </w:divBdr>
        </w:div>
        <w:div w:id="1870801820">
          <w:marLeft w:val="0"/>
          <w:marRight w:val="0"/>
          <w:marTop w:val="0"/>
          <w:marBottom w:val="0"/>
          <w:divBdr>
            <w:top w:val="none" w:sz="0" w:space="0" w:color="auto"/>
            <w:left w:val="none" w:sz="0" w:space="0" w:color="auto"/>
            <w:bottom w:val="none" w:sz="0" w:space="0" w:color="auto"/>
            <w:right w:val="none" w:sz="0" w:space="0" w:color="auto"/>
          </w:divBdr>
        </w:div>
        <w:div w:id="1870801858">
          <w:marLeft w:val="0"/>
          <w:marRight w:val="0"/>
          <w:marTop w:val="0"/>
          <w:marBottom w:val="0"/>
          <w:divBdr>
            <w:top w:val="none" w:sz="0" w:space="0" w:color="auto"/>
            <w:left w:val="none" w:sz="0" w:space="0" w:color="auto"/>
            <w:bottom w:val="none" w:sz="0" w:space="0" w:color="auto"/>
            <w:right w:val="none" w:sz="0" w:space="0" w:color="auto"/>
          </w:divBdr>
        </w:div>
        <w:div w:id="1870801892">
          <w:marLeft w:val="0"/>
          <w:marRight w:val="0"/>
          <w:marTop w:val="0"/>
          <w:marBottom w:val="0"/>
          <w:divBdr>
            <w:top w:val="none" w:sz="0" w:space="0" w:color="auto"/>
            <w:left w:val="none" w:sz="0" w:space="0" w:color="auto"/>
            <w:bottom w:val="none" w:sz="0" w:space="0" w:color="auto"/>
            <w:right w:val="none" w:sz="0" w:space="0" w:color="auto"/>
          </w:divBdr>
        </w:div>
        <w:div w:id="1870801957">
          <w:marLeft w:val="0"/>
          <w:marRight w:val="0"/>
          <w:marTop w:val="0"/>
          <w:marBottom w:val="0"/>
          <w:divBdr>
            <w:top w:val="none" w:sz="0" w:space="0" w:color="auto"/>
            <w:left w:val="none" w:sz="0" w:space="0" w:color="auto"/>
            <w:bottom w:val="none" w:sz="0" w:space="0" w:color="auto"/>
            <w:right w:val="none" w:sz="0" w:space="0" w:color="auto"/>
          </w:divBdr>
        </w:div>
        <w:div w:id="1870802020">
          <w:marLeft w:val="0"/>
          <w:marRight w:val="0"/>
          <w:marTop w:val="0"/>
          <w:marBottom w:val="0"/>
          <w:divBdr>
            <w:top w:val="none" w:sz="0" w:space="0" w:color="auto"/>
            <w:left w:val="none" w:sz="0" w:space="0" w:color="auto"/>
            <w:bottom w:val="none" w:sz="0" w:space="0" w:color="auto"/>
            <w:right w:val="none" w:sz="0" w:space="0" w:color="auto"/>
          </w:divBdr>
        </w:div>
        <w:div w:id="1870802038">
          <w:marLeft w:val="0"/>
          <w:marRight w:val="0"/>
          <w:marTop w:val="0"/>
          <w:marBottom w:val="0"/>
          <w:divBdr>
            <w:top w:val="none" w:sz="0" w:space="0" w:color="auto"/>
            <w:left w:val="none" w:sz="0" w:space="0" w:color="auto"/>
            <w:bottom w:val="none" w:sz="0" w:space="0" w:color="auto"/>
            <w:right w:val="none" w:sz="0" w:space="0" w:color="auto"/>
          </w:divBdr>
        </w:div>
        <w:div w:id="1870802077">
          <w:marLeft w:val="0"/>
          <w:marRight w:val="0"/>
          <w:marTop w:val="0"/>
          <w:marBottom w:val="0"/>
          <w:divBdr>
            <w:top w:val="none" w:sz="0" w:space="0" w:color="auto"/>
            <w:left w:val="none" w:sz="0" w:space="0" w:color="auto"/>
            <w:bottom w:val="none" w:sz="0" w:space="0" w:color="auto"/>
            <w:right w:val="none" w:sz="0" w:space="0" w:color="auto"/>
          </w:divBdr>
        </w:div>
        <w:div w:id="1870802131">
          <w:marLeft w:val="0"/>
          <w:marRight w:val="0"/>
          <w:marTop w:val="0"/>
          <w:marBottom w:val="0"/>
          <w:divBdr>
            <w:top w:val="none" w:sz="0" w:space="0" w:color="auto"/>
            <w:left w:val="none" w:sz="0" w:space="0" w:color="auto"/>
            <w:bottom w:val="none" w:sz="0" w:space="0" w:color="auto"/>
            <w:right w:val="none" w:sz="0" w:space="0" w:color="auto"/>
          </w:divBdr>
        </w:div>
        <w:div w:id="1870802179">
          <w:marLeft w:val="0"/>
          <w:marRight w:val="0"/>
          <w:marTop w:val="0"/>
          <w:marBottom w:val="0"/>
          <w:divBdr>
            <w:top w:val="none" w:sz="0" w:space="0" w:color="auto"/>
            <w:left w:val="none" w:sz="0" w:space="0" w:color="auto"/>
            <w:bottom w:val="none" w:sz="0" w:space="0" w:color="auto"/>
            <w:right w:val="none" w:sz="0" w:space="0" w:color="auto"/>
          </w:divBdr>
        </w:div>
      </w:divsChild>
    </w:div>
    <w:div w:id="1870802012">
      <w:marLeft w:val="0"/>
      <w:marRight w:val="0"/>
      <w:marTop w:val="0"/>
      <w:marBottom w:val="0"/>
      <w:divBdr>
        <w:top w:val="none" w:sz="0" w:space="0" w:color="auto"/>
        <w:left w:val="none" w:sz="0" w:space="0" w:color="auto"/>
        <w:bottom w:val="none" w:sz="0" w:space="0" w:color="auto"/>
        <w:right w:val="none" w:sz="0" w:space="0" w:color="auto"/>
      </w:divBdr>
      <w:divsChild>
        <w:div w:id="1870801842">
          <w:marLeft w:val="0"/>
          <w:marRight w:val="0"/>
          <w:marTop w:val="0"/>
          <w:marBottom w:val="0"/>
          <w:divBdr>
            <w:top w:val="none" w:sz="0" w:space="0" w:color="auto"/>
            <w:left w:val="none" w:sz="0" w:space="0" w:color="auto"/>
            <w:bottom w:val="none" w:sz="0" w:space="0" w:color="auto"/>
            <w:right w:val="none" w:sz="0" w:space="0" w:color="auto"/>
          </w:divBdr>
        </w:div>
        <w:div w:id="1870801862">
          <w:marLeft w:val="0"/>
          <w:marRight w:val="0"/>
          <w:marTop w:val="0"/>
          <w:marBottom w:val="0"/>
          <w:divBdr>
            <w:top w:val="none" w:sz="0" w:space="0" w:color="auto"/>
            <w:left w:val="none" w:sz="0" w:space="0" w:color="auto"/>
            <w:bottom w:val="none" w:sz="0" w:space="0" w:color="auto"/>
            <w:right w:val="none" w:sz="0" w:space="0" w:color="auto"/>
          </w:divBdr>
        </w:div>
        <w:div w:id="1870801895">
          <w:marLeft w:val="0"/>
          <w:marRight w:val="0"/>
          <w:marTop w:val="0"/>
          <w:marBottom w:val="0"/>
          <w:divBdr>
            <w:top w:val="none" w:sz="0" w:space="0" w:color="auto"/>
            <w:left w:val="none" w:sz="0" w:space="0" w:color="auto"/>
            <w:bottom w:val="none" w:sz="0" w:space="0" w:color="auto"/>
            <w:right w:val="none" w:sz="0" w:space="0" w:color="auto"/>
          </w:divBdr>
        </w:div>
        <w:div w:id="1870801908">
          <w:marLeft w:val="0"/>
          <w:marRight w:val="0"/>
          <w:marTop w:val="0"/>
          <w:marBottom w:val="0"/>
          <w:divBdr>
            <w:top w:val="none" w:sz="0" w:space="0" w:color="auto"/>
            <w:left w:val="none" w:sz="0" w:space="0" w:color="auto"/>
            <w:bottom w:val="none" w:sz="0" w:space="0" w:color="auto"/>
            <w:right w:val="none" w:sz="0" w:space="0" w:color="auto"/>
          </w:divBdr>
        </w:div>
        <w:div w:id="1870801954">
          <w:marLeft w:val="0"/>
          <w:marRight w:val="0"/>
          <w:marTop w:val="0"/>
          <w:marBottom w:val="0"/>
          <w:divBdr>
            <w:top w:val="none" w:sz="0" w:space="0" w:color="auto"/>
            <w:left w:val="none" w:sz="0" w:space="0" w:color="auto"/>
            <w:bottom w:val="none" w:sz="0" w:space="0" w:color="auto"/>
            <w:right w:val="none" w:sz="0" w:space="0" w:color="auto"/>
          </w:divBdr>
        </w:div>
        <w:div w:id="1870801977">
          <w:marLeft w:val="0"/>
          <w:marRight w:val="0"/>
          <w:marTop w:val="0"/>
          <w:marBottom w:val="0"/>
          <w:divBdr>
            <w:top w:val="none" w:sz="0" w:space="0" w:color="auto"/>
            <w:left w:val="none" w:sz="0" w:space="0" w:color="auto"/>
            <w:bottom w:val="none" w:sz="0" w:space="0" w:color="auto"/>
            <w:right w:val="none" w:sz="0" w:space="0" w:color="auto"/>
          </w:divBdr>
        </w:div>
        <w:div w:id="1870801981">
          <w:marLeft w:val="0"/>
          <w:marRight w:val="0"/>
          <w:marTop w:val="0"/>
          <w:marBottom w:val="0"/>
          <w:divBdr>
            <w:top w:val="none" w:sz="0" w:space="0" w:color="auto"/>
            <w:left w:val="none" w:sz="0" w:space="0" w:color="auto"/>
            <w:bottom w:val="none" w:sz="0" w:space="0" w:color="auto"/>
            <w:right w:val="none" w:sz="0" w:space="0" w:color="auto"/>
          </w:divBdr>
        </w:div>
        <w:div w:id="1870802025">
          <w:marLeft w:val="0"/>
          <w:marRight w:val="0"/>
          <w:marTop w:val="0"/>
          <w:marBottom w:val="0"/>
          <w:divBdr>
            <w:top w:val="none" w:sz="0" w:space="0" w:color="auto"/>
            <w:left w:val="none" w:sz="0" w:space="0" w:color="auto"/>
            <w:bottom w:val="none" w:sz="0" w:space="0" w:color="auto"/>
            <w:right w:val="none" w:sz="0" w:space="0" w:color="auto"/>
          </w:divBdr>
        </w:div>
        <w:div w:id="1870802037">
          <w:marLeft w:val="0"/>
          <w:marRight w:val="0"/>
          <w:marTop w:val="0"/>
          <w:marBottom w:val="0"/>
          <w:divBdr>
            <w:top w:val="none" w:sz="0" w:space="0" w:color="auto"/>
            <w:left w:val="none" w:sz="0" w:space="0" w:color="auto"/>
            <w:bottom w:val="none" w:sz="0" w:space="0" w:color="auto"/>
            <w:right w:val="none" w:sz="0" w:space="0" w:color="auto"/>
          </w:divBdr>
        </w:div>
        <w:div w:id="1870802097">
          <w:marLeft w:val="0"/>
          <w:marRight w:val="0"/>
          <w:marTop w:val="0"/>
          <w:marBottom w:val="0"/>
          <w:divBdr>
            <w:top w:val="none" w:sz="0" w:space="0" w:color="auto"/>
            <w:left w:val="none" w:sz="0" w:space="0" w:color="auto"/>
            <w:bottom w:val="none" w:sz="0" w:space="0" w:color="auto"/>
            <w:right w:val="none" w:sz="0" w:space="0" w:color="auto"/>
          </w:divBdr>
        </w:div>
      </w:divsChild>
    </w:div>
    <w:div w:id="1870802042">
      <w:marLeft w:val="0"/>
      <w:marRight w:val="0"/>
      <w:marTop w:val="0"/>
      <w:marBottom w:val="0"/>
      <w:divBdr>
        <w:top w:val="none" w:sz="0" w:space="0" w:color="auto"/>
        <w:left w:val="none" w:sz="0" w:space="0" w:color="auto"/>
        <w:bottom w:val="none" w:sz="0" w:space="0" w:color="auto"/>
        <w:right w:val="none" w:sz="0" w:space="0" w:color="auto"/>
      </w:divBdr>
      <w:divsChild>
        <w:div w:id="1870801583">
          <w:marLeft w:val="0"/>
          <w:marRight w:val="0"/>
          <w:marTop w:val="0"/>
          <w:marBottom w:val="0"/>
          <w:divBdr>
            <w:top w:val="none" w:sz="0" w:space="0" w:color="auto"/>
            <w:left w:val="none" w:sz="0" w:space="0" w:color="auto"/>
            <w:bottom w:val="none" w:sz="0" w:space="0" w:color="auto"/>
            <w:right w:val="none" w:sz="0" w:space="0" w:color="auto"/>
          </w:divBdr>
        </w:div>
        <w:div w:id="1870801595">
          <w:marLeft w:val="0"/>
          <w:marRight w:val="0"/>
          <w:marTop w:val="0"/>
          <w:marBottom w:val="0"/>
          <w:divBdr>
            <w:top w:val="none" w:sz="0" w:space="0" w:color="auto"/>
            <w:left w:val="none" w:sz="0" w:space="0" w:color="auto"/>
            <w:bottom w:val="none" w:sz="0" w:space="0" w:color="auto"/>
            <w:right w:val="none" w:sz="0" w:space="0" w:color="auto"/>
          </w:divBdr>
        </w:div>
        <w:div w:id="1870801611">
          <w:marLeft w:val="0"/>
          <w:marRight w:val="0"/>
          <w:marTop w:val="0"/>
          <w:marBottom w:val="0"/>
          <w:divBdr>
            <w:top w:val="none" w:sz="0" w:space="0" w:color="auto"/>
            <w:left w:val="none" w:sz="0" w:space="0" w:color="auto"/>
            <w:bottom w:val="none" w:sz="0" w:space="0" w:color="auto"/>
            <w:right w:val="none" w:sz="0" w:space="0" w:color="auto"/>
          </w:divBdr>
        </w:div>
        <w:div w:id="1870801676">
          <w:marLeft w:val="0"/>
          <w:marRight w:val="0"/>
          <w:marTop w:val="0"/>
          <w:marBottom w:val="0"/>
          <w:divBdr>
            <w:top w:val="none" w:sz="0" w:space="0" w:color="auto"/>
            <w:left w:val="none" w:sz="0" w:space="0" w:color="auto"/>
            <w:bottom w:val="none" w:sz="0" w:space="0" w:color="auto"/>
            <w:right w:val="none" w:sz="0" w:space="0" w:color="auto"/>
          </w:divBdr>
        </w:div>
        <w:div w:id="1870801684">
          <w:marLeft w:val="0"/>
          <w:marRight w:val="0"/>
          <w:marTop w:val="0"/>
          <w:marBottom w:val="0"/>
          <w:divBdr>
            <w:top w:val="none" w:sz="0" w:space="0" w:color="auto"/>
            <w:left w:val="none" w:sz="0" w:space="0" w:color="auto"/>
            <w:bottom w:val="none" w:sz="0" w:space="0" w:color="auto"/>
            <w:right w:val="none" w:sz="0" w:space="0" w:color="auto"/>
          </w:divBdr>
        </w:div>
        <w:div w:id="1870801700">
          <w:marLeft w:val="0"/>
          <w:marRight w:val="0"/>
          <w:marTop w:val="0"/>
          <w:marBottom w:val="0"/>
          <w:divBdr>
            <w:top w:val="none" w:sz="0" w:space="0" w:color="auto"/>
            <w:left w:val="none" w:sz="0" w:space="0" w:color="auto"/>
            <w:bottom w:val="none" w:sz="0" w:space="0" w:color="auto"/>
            <w:right w:val="none" w:sz="0" w:space="0" w:color="auto"/>
          </w:divBdr>
        </w:div>
        <w:div w:id="1870801707">
          <w:marLeft w:val="0"/>
          <w:marRight w:val="0"/>
          <w:marTop w:val="0"/>
          <w:marBottom w:val="0"/>
          <w:divBdr>
            <w:top w:val="none" w:sz="0" w:space="0" w:color="auto"/>
            <w:left w:val="none" w:sz="0" w:space="0" w:color="auto"/>
            <w:bottom w:val="none" w:sz="0" w:space="0" w:color="auto"/>
            <w:right w:val="none" w:sz="0" w:space="0" w:color="auto"/>
          </w:divBdr>
        </w:div>
        <w:div w:id="1870801733">
          <w:marLeft w:val="0"/>
          <w:marRight w:val="0"/>
          <w:marTop w:val="0"/>
          <w:marBottom w:val="0"/>
          <w:divBdr>
            <w:top w:val="none" w:sz="0" w:space="0" w:color="auto"/>
            <w:left w:val="none" w:sz="0" w:space="0" w:color="auto"/>
            <w:bottom w:val="none" w:sz="0" w:space="0" w:color="auto"/>
            <w:right w:val="none" w:sz="0" w:space="0" w:color="auto"/>
          </w:divBdr>
        </w:div>
        <w:div w:id="1870801742">
          <w:marLeft w:val="0"/>
          <w:marRight w:val="0"/>
          <w:marTop w:val="0"/>
          <w:marBottom w:val="0"/>
          <w:divBdr>
            <w:top w:val="none" w:sz="0" w:space="0" w:color="auto"/>
            <w:left w:val="none" w:sz="0" w:space="0" w:color="auto"/>
            <w:bottom w:val="none" w:sz="0" w:space="0" w:color="auto"/>
            <w:right w:val="none" w:sz="0" w:space="0" w:color="auto"/>
          </w:divBdr>
        </w:div>
        <w:div w:id="1870801754">
          <w:marLeft w:val="0"/>
          <w:marRight w:val="0"/>
          <w:marTop w:val="0"/>
          <w:marBottom w:val="0"/>
          <w:divBdr>
            <w:top w:val="none" w:sz="0" w:space="0" w:color="auto"/>
            <w:left w:val="none" w:sz="0" w:space="0" w:color="auto"/>
            <w:bottom w:val="none" w:sz="0" w:space="0" w:color="auto"/>
            <w:right w:val="none" w:sz="0" w:space="0" w:color="auto"/>
          </w:divBdr>
        </w:div>
        <w:div w:id="1870801790">
          <w:marLeft w:val="0"/>
          <w:marRight w:val="0"/>
          <w:marTop w:val="0"/>
          <w:marBottom w:val="0"/>
          <w:divBdr>
            <w:top w:val="none" w:sz="0" w:space="0" w:color="auto"/>
            <w:left w:val="none" w:sz="0" w:space="0" w:color="auto"/>
            <w:bottom w:val="none" w:sz="0" w:space="0" w:color="auto"/>
            <w:right w:val="none" w:sz="0" w:space="0" w:color="auto"/>
          </w:divBdr>
        </w:div>
        <w:div w:id="1870801808">
          <w:marLeft w:val="0"/>
          <w:marRight w:val="0"/>
          <w:marTop w:val="0"/>
          <w:marBottom w:val="0"/>
          <w:divBdr>
            <w:top w:val="none" w:sz="0" w:space="0" w:color="auto"/>
            <w:left w:val="none" w:sz="0" w:space="0" w:color="auto"/>
            <w:bottom w:val="none" w:sz="0" w:space="0" w:color="auto"/>
            <w:right w:val="none" w:sz="0" w:space="0" w:color="auto"/>
          </w:divBdr>
        </w:div>
        <w:div w:id="1870801824">
          <w:marLeft w:val="0"/>
          <w:marRight w:val="0"/>
          <w:marTop w:val="0"/>
          <w:marBottom w:val="0"/>
          <w:divBdr>
            <w:top w:val="none" w:sz="0" w:space="0" w:color="auto"/>
            <w:left w:val="none" w:sz="0" w:space="0" w:color="auto"/>
            <w:bottom w:val="none" w:sz="0" w:space="0" w:color="auto"/>
            <w:right w:val="none" w:sz="0" w:space="0" w:color="auto"/>
          </w:divBdr>
        </w:div>
        <w:div w:id="1870801835">
          <w:marLeft w:val="0"/>
          <w:marRight w:val="0"/>
          <w:marTop w:val="0"/>
          <w:marBottom w:val="0"/>
          <w:divBdr>
            <w:top w:val="none" w:sz="0" w:space="0" w:color="auto"/>
            <w:left w:val="none" w:sz="0" w:space="0" w:color="auto"/>
            <w:bottom w:val="none" w:sz="0" w:space="0" w:color="auto"/>
            <w:right w:val="none" w:sz="0" w:space="0" w:color="auto"/>
          </w:divBdr>
        </w:div>
        <w:div w:id="1870801859">
          <w:marLeft w:val="0"/>
          <w:marRight w:val="0"/>
          <w:marTop w:val="0"/>
          <w:marBottom w:val="0"/>
          <w:divBdr>
            <w:top w:val="none" w:sz="0" w:space="0" w:color="auto"/>
            <w:left w:val="none" w:sz="0" w:space="0" w:color="auto"/>
            <w:bottom w:val="none" w:sz="0" w:space="0" w:color="auto"/>
            <w:right w:val="none" w:sz="0" w:space="0" w:color="auto"/>
          </w:divBdr>
        </w:div>
        <w:div w:id="1870801921">
          <w:marLeft w:val="0"/>
          <w:marRight w:val="0"/>
          <w:marTop w:val="0"/>
          <w:marBottom w:val="0"/>
          <w:divBdr>
            <w:top w:val="none" w:sz="0" w:space="0" w:color="auto"/>
            <w:left w:val="none" w:sz="0" w:space="0" w:color="auto"/>
            <w:bottom w:val="none" w:sz="0" w:space="0" w:color="auto"/>
            <w:right w:val="none" w:sz="0" w:space="0" w:color="auto"/>
          </w:divBdr>
        </w:div>
        <w:div w:id="1870801934">
          <w:marLeft w:val="0"/>
          <w:marRight w:val="0"/>
          <w:marTop w:val="0"/>
          <w:marBottom w:val="0"/>
          <w:divBdr>
            <w:top w:val="none" w:sz="0" w:space="0" w:color="auto"/>
            <w:left w:val="none" w:sz="0" w:space="0" w:color="auto"/>
            <w:bottom w:val="none" w:sz="0" w:space="0" w:color="auto"/>
            <w:right w:val="none" w:sz="0" w:space="0" w:color="auto"/>
          </w:divBdr>
        </w:div>
        <w:div w:id="1870802016">
          <w:marLeft w:val="0"/>
          <w:marRight w:val="0"/>
          <w:marTop w:val="0"/>
          <w:marBottom w:val="0"/>
          <w:divBdr>
            <w:top w:val="none" w:sz="0" w:space="0" w:color="auto"/>
            <w:left w:val="none" w:sz="0" w:space="0" w:color="auto"/>
            <w:bottom w:val="none" w:sz="0" w:space="0" w:color="auto"/>
            <w:right w:val="none" w:sz="0" w:space="0" w:color="auto"/>
          </w:divBdr>
        </w:div>
        <w:div w:id="1870802065">
          <w:marLeft w:val="0"/>
          <w:marRight w:val="0"/>
          <w:marTop w:val="0"/>
          <w:marBottom w:val="0"/>
          <w:divBdr>
            <w:top w:val="none" w:sz="0" w:space="0" w:color="auto"/>
            <w:left w:val="none" w:sz="0" w:space="0" w:color="auto"/>
            <w:bottom w:val="none" w:sz="0" w:space="0" w:color="auto"/>
            <w:right w:val="none" w:sz="0" w:space="0" w:color="auto"/>
          </w:divBdr>
        </w:div>
        <w:div w:id="1870802073">
          <w:marLeft w:val="0"/>
          <w:marRight w:val="0"/>
          <w:marTop w:val="0"/>
          <w:marBottom w:val="0"/>
          <w:divBdr>
            <w:top w:val="none" w:sz="0" w:space="0" w:color="auto"/>
            <w:left w:val="none" w:sz="0" w:space="0" w:color="auto"/>
            <w:bottom w:val="none" w:sz="0" w:space="0" w:color="auto"/>
            <w:right w:val="none" w:sz="0" w:space="0" w:color="auto"/>
          </w:divBdr>
        </w:div>
        <w:div w:id="1870802151">
          <w:marLeft w:val="0"/>
          <w:marRight w:val="0"/>
          <w:marTop w:val="0"/>
          <w:marBottom w:val="0"/>
          <w:divBdr>
            <w:top w:val="none" w:sz="0" w:space="0" w:color="auto"/>
            <w:left w:val="none" w:sz="0" w:space="0" w:color="auto"/>
            <w:bottom w:val="none" w:sz="0" w:space="0" w:color="auto"/>
            <w:right w:val="none" w:sz="0" w:space="0" w:color="auto"/>
          </w:divBdr>
        </w:div>
        <w:div w:id="1870802160">
          <w:marLeft w:val="0"/>
          <w:marRight w:val="0"/>
          <w:marTop w:val="0"/>
          <w:marBottom w:val="0"/>
          <w:divBdr>
            <w:top w:val="none" w:sz="0" w:space="0" w:color="auto"/>
            <w:left w:val="none" w:sz="0" w:space="0" w:color="auto"/>
            <w:bottom w:val="none" w:sz="0" w:space="0" w:color="auto"/>
            <w:right w:val="none" w:sz="0" w:space="0" w:color="auto"/>
          </w:divBdr>
        </w:div>
        <w:div w:id="1870802163">
          <w:marLeft w:val="0"/>
          <w:marRight w:val="0"/>
          <w:marTop w:val="0"/>
          <w:marBottom w:val="0"/>
          <w:divBdr>
            <w:top w:val="none" w:sz="0" w:space="0" w:color="auto"/>
            <w:left w:val="none" w:sz="0" w:space="0" w:color="auto"/>
            <w:bottom w:val="none" w:sz="0" w:space="0" w:color="auto"/>
            <w:right w:val="none" w:sz="0" w:space="0" w:color="auto"/>
          </w:divBdr>
        </w:div>
        <w:div w:id="1870802173">
          <w:marLeft w:val="0"/>
          <w:marRight w:val="0"/>
          <w:marTop w:val="0"/>
          <w:marBottom w:val="0"/>
          <w:divBdr>
            <w:top w:val="none" w:sz="0" w:space="0" w:color="auto"/>
            <w:left w:val="none" w:sz="0" w:space="0" w:color="auto"/>
            <w:bottom w:val="none" w:sz="0" w:space="0" w:color="auto"/>
            <w:right w:val="none" w:sz="0" w:space="0" w:color="auto"/>
          </w:divBdr>
        </w:div>
      </w:divsChild>
    </w:div>
    <w:div w:id="1870802047">
      <w:marLeft w:val="0"/>
      <w:marRight w:val="0"/>
      <w:marTop w:val="0"/>
      <w:marBottom w:val="0"/>
      <w:divBdr>
        <w:top w:val="none" w:sz="0" w:space="0" w:color="auto"/>
        <w:left w:val="none" w:sz="0" w:space="0" w:color="auto"/>
        <w:bottom w:val="none" w:sz="0" w:space="0" w:color="auto"/>
        <w:right w:val="none" w:sz="0" w:space="0" w:color="auto"/>
      </w:divBdr>
      <w:divsChild>
        <w:div w:id="1870801603">
          <w:marLeft w:val="0"/>
          <w:marRight w:val="0"/>
          <w:marTop w:val="0"/>
          <w:marBottom w:val="0"/>
          <w:divBdr>
            <w:top w:val="none" w:sz="0" w:space="0" w:color="auto"/>
            <w:left w:val="none" w:sz="0" w:space="0" w:color="auto"/>
            <w:bottom w:val="none" w:sz="0" w:space="0" w:color="auto"/>
            <w:right w:val="none" w:sz="0" w:space="0" w:color="auto"/>
          </w:divBdr>
        </w:div>
        <w:div w:id="1870801605">
          <w:marLeft w:val="0"/>
          <w:marRight w:val="0"/>
          <w:marTop w:val="0"/>
          <w:marBottom w:val="0"/>
          <w:divBdr>
            <w:top w:val="none" w:sz="0" w:space="0" w:color="auto"/>
            <w:left w:val="none" w:sz="0" w:space="0" w:color="auto"/>
            <w:bottom w:val="none" w:sz="0" w:space="0" w:color="auto"/>
            <w:right w:val="none" w:sz="0" w:space="0" w:color="auto"/>
          </w:divBdr>
        </w:div>
        <w:div w:id="1870801665">
          <w:marLeft w:val="0"/>
          <w:marRight w:val="0"/>
          <w:marTop w:val="0"/>
          <w:marBottom w:val="0"/>
          <w:divBdr>
            <w:top w:val="none" w:sz="0" w:space="0" w:color="auto"/>
            <w:left w:val="none" w:sz="0" w:space="0" w:color="auto"/>
            <w:bottom w:val="none" w:sz="0" w:space="0" w:color="auto"/>
            <w:right w:val="none" w:sz="0" w:space="0" w:color="auto"/>
          </w:divBdr>
        </w:div>
        <w:div w:id="1870801696">
          <w:marLeft w:val="0"/>
          <w:marRight w:val="0"/>
          <w:marTop w:val="0"/>
          <w:marBottom w:val="0"/>
          <w:divBdr>
            <w:top w:val="none" w:sz="0" w:space="0" w:color="auto"/>
            <w:left w:val="none" w:sz="0" w:space="0" w:color="auto"/>
            <w:bottom w:val="none" w:sz="0" w:space="0" w:color="auto"/>
            <w:right w:val="none" w:sz="0" w:space="0" w:color="auto"/>
          </w:divBdr>
        </w:div>
        <w:div w:id="1870801699">
          <w:marLeft w:val="0"/>
          <w:marRight w:val="0"/>
          <w:marTop w:val="0"/>
          <w:marBottom w:val="0"/>
          <w:divBdr>
            <w:top w:val="none" w:sz="0" w:space="0" w:color="auto"/>
            <w:left w:val="none" w:sz="0" w:space="0" w:color="auto"/>
            <w:bottom w:val="none" w:sz="0" w:space="0" w:color="auto"/>
            <w:right w:val="none" w:sz="0" w:space="0" w:color="auto"/>
          </w:divBdr>
        </w:div>
        <w:div w:id="1870801704">
          <w:marLeft w:val="0"/>
          <w:marRight w:val="0"/>
          <w:marTop w:val="0"/>
          <w:marBottom w:val="0"/>
          <w:divBdr>
            <w:top w:val="none" w:sz="0" w:space="0" w:color="auto"/>
            <w:left w:val="none" w:sz="0" w:space="0" w:color="auto"/>
            <w:bottom w:val="none" w:sz="0" w:space="0" w:color="auto"/>
            <w:right w:val="none" w:sz="0" w:space="0" w:color="auto"/>
          </w:divBdr>
        </w:div>
        <w:div w:id="1870801735">
          <w:marLeft w:val="0"/>
          <w:marRight w:val="0"/>
          <w:marTop w:val="0"/>
          <w:marBottom w:val="0"/>
          <w:divBdr>
            <w:top w:val="none" w:sz="0" w:space="0" w:color="auto"/>
            <w:left w:val="none" w:sz="0" w:space="0" w:color="auto"/>
            <w:bottom w:val="none" w:sz="0" w:space="0" w:color="auto"/>
            <w:right w:val="none" w:sz="0" w:space="0" w:color="auto"/>
          </w:divBdr>
        </w:div>
        <w:div w:id="1870801736">
          <w:marLeft w:val="0"/>
          <w:marRight w:val="0"/>
          <w:marTop w:val="0"/>
          <w:marBottom w:val="0"/>
          <w:divBdr>
            <w:top w:val="none" w:sz="0" w:space="0" w:color="auto"/>
            <w:left w:val="none" w:sz="0" w:space="0" w:color="auto"/>
            <w:bottom w:val="none" w:sz="0" w:space="0" w:color="auto"/>
            <w:right w:val="none" w:sz="0" w:space="0" w:color="auto"/>
          </w:divBdr>
        </w:div>
        <w:div w:id="1870801771">
          <w:marLeft w:val="0"/>
          <w:marRight w:val="0"/>
          <w:marTop w:val="0"/>
          <w:marBottom w:val="0"/>
          <w:divBdr>
            <w:top w:val="none" w:sz="0" w:space="0" w:color="auto"/>
            <w:left w:val="none" w:sz="0" w:space="0" w:color="auto"/>
            <w:bottom w:val="none" w:sz="0" w:space="0" w:color="auto"/>
            <w:right w:val="none" w:sz="0" w:space="0" w:color="auto"/>
          </w:divBdr>
        </w:div>
        <w:div w:id="1870801787">
          <w:marLeft w:val="0"/>
          <w:marRight w:val="0"/>
          <w:marTop w:val="0"/>
          <w:marBottom w:val="0"/>
          <w:divBdr>
            <w:top w:val="none" w:sz="0" w:space="0" w:color="auto"/>
            <w:left w:val="none" w:sz="0" w:space="0" w:color="auto"/>
            <w:bottom w:val="none" w:sz="0" w:space="0" w:color="auto"/>
            <w:right w:val="none" w:sz="0" w:space="0" w:color="auto"/>
          </w:divBdr>
        </w:div>
        <w:div w:id="1870801863">
          <w:marLeft w:val="0"/>
          <w:marRight w:val="0"/>
          <w:marTop w:val="0"/>
          <w:marBottom w:val="0"/>
          <w:divBdr>
            <w:top w:val="none" w:sz="0" w:space="0" w:color="auto"/>
            <w:left w:val="none" w:sz="0" w:space="0" w:color="auto"/>
            <w:bottom w:val="none" w:sz="0" w:space="0" w:color="auto"/>
            <w:right w:val="none" w:sz="0" w:space="0" w:color="auto"/>
          </w:divBdr>
        </w:div>
        <w:div w:id="1870801952">
          <w:marLeft w:val="0"/>
          <w:marRight w:val="0"/>
          <w:marTop w:val="0"/>
          <w:marBottom w:val="0"/>
          <w:divBdr>
            <w:top w:val="none" w:sz="0" w:space="0" w:color="auto"/>
            <w:left w:val="none" w:sz="0" w:space="0" w:color="auto"/>
            <w:bottom w:val="none" w:sz="0" w:space="0" w:color="auto"/>
            <w:right w:val="none" w:sz="0" w:space="0" w:color="auto"/>
          </w:divBdr>
        </w:div>
        <w:div w:id="1870801956">
          <w:marLeft w:val="0"/>
          <w:marRight w:val="0"/>
          <w:marTop w:val="0"/>
          <w:marBottom w:val="0"/>
          <w:divBdr>
            <w:top w:val="none" w:sz="0" w:space="0" w:color="auto"/>
            <w:left w:val="none" w:sz="0" w:space="0" w:color="auto"/>
            <w:bottom w:val="none" w:sz="0" w:space="0" w:color="auto"/>
            <w:right w:val="none" w:sz="0" w:space="0" w:color="auto"/>
          </w:divBdr>
        </w:div>
        <w:div w:id="1870801958">
          <w:marLeft w:val="0"/>
          <w:marRight w:val="0"/>
          <w:marTop w:val="0"/>
          <w:marBottom w:val="0"/>
          <w:divBdr>
            <w:top w:val="none" w:sz="0" w:space="0" w:color="auto"/>
            <w:left w:val="none" w:sz="0" w:space="0" w:color="auto"/>
            <w:bottom w:val="none" w:sz="0" w:space="0" w:color="auto"/>
            <w:right w:val="none" w:sz="0" w:space="0" w:color="auto"/>
          </w:divBdr>
        </w:div>
        <w:div w:id="1870801970">
          <w:marLeft w:val="0"/>
          <w:marRight w:val="0"/>
          <w:marTop w:val="0"/>
          <w:marBottom w:val="0"/>
          <w:divBdr>
            <w:top w:val="none" w:sz="0" w:space="0" w:color="auto"/>
            <w:left w:val="none" w:sz="0" w:space="0" w:color="auto"/>
            <w:bottom w:val="none" w:sz="0" w:space="0" w:color="auto"/>
            <w:right w:val="none" w:sz="0" w:space="0" w:color="auto"/>
          </w:divBdr>
        </w:div>
        <w:div w:id="1870801979">
          <w:marLeft w:val="0"/>
          <w:marRight w:val="0"/>
          <w:marTop w:val="0"/>
          <w:marBottom w:val="0"/>
          <w:divBdr>
            <w:top w:val="none" w:sz="0" w:space="0" w:color="auto"/>
            <w:left w:val="none" w:sz="0" w:space="0" w:color="auto"/>
            <w:bottom w:val="none" w:sz="0" w:space="0" w:color="auto"/>
            <w:right w:val="none" w:sz="0" w:space="0" w:color="auto"/>
          </w:divBdr>
        </w:div>
        <w:div w:id="1870802049">
          <w:marLeft w:val="0"/>
          <w:marRight w:val="0"/>
          <w:marTop w:val="0"/>
          <w:marBottom w:val="0"/>
          <w:divBdr>
            <w:top w:val="none" w:sz="0" w:space="0" w:color="auto"/>
            <w:left w:val="none" w:sz="0" w:space="0" w:color="auto"/>
            <w:bottom w:val="none" w:sz="0" w:space="0" w:color="auto"/>
            <w:right w:val="none" w:sz="0" w:space="0" w:color="auto"/>
          </w:divBdr>
        </w:div>
        <w:div w:id="1870802061">
          <w:marLeft w:val="0"/>
          <w:marRight w:val="0"/>
          <w:marTop w:val="0"/>
          <w:marBottom w:val="0"/>
          <w:divBdr>
            <w:top w:val="none" w:sz="0" w:space="0" w:color="auto"/>
            <w:left w:val="none" w:sz="0" w:space="0" w:color="auto"/>
            <w:bottom w:val="none" w:sz="0" w:space="0" w:color="auto"/>
            <w:right w:val="none" w:sz="0" w:space="0" w:color="auto"/>
          </w:divBdr>
        </w:div>
        <w:div w:id="1870802096">
          <w:marLeft w:val="0"/>
          <w:marRight w:val="0"/>
          <w:marTop w:val="0"/>
          <w:marBottom w:val="0"/>
          <w:divBdr>
            <w:top w:val="none" w:sz="0" w:space="0" w:color="auto"/>
            <w:left w:val="none" w:sz="0" w:space="0" w:color="auto"/>
            <w:bottom w:val="none" w:sz="0" w:space="0" w:color="auto"/>
            <w:right w:val="none" w:sz="0" w:space="0" w:color="auto"/>
          </w:divBdr>
        </w:div>
        <w:div w:id="1870802108">
          <w:marLeft w:val="0"/>
          <w:marRight w:val="0"/>
          <w:marTop w:val="0"/>
          <w:marBottom w:val="0"/>
          <w:divBdr>
            <w:top w:val="none" w:sz="0" w:space="0" w:color="auto"/>
            <w:left w:val="none" w:sz="0" w:space="0" w:color="auto"/>
            <w:bottom w:val="none" w:sz="0" w:space="0" w:color="auto"/>
            <w:right w:val="none" w:sz="0" w:space="0" w:color="auto"/>
          </w:divBdr>
        </w:div>
        <w:div w:id="1870802148">
          <w:marLeft w:val="0"/>
          <w:marRight w:val="0"/>
          <w:marTop w:val="0"/>
          <w:marBottom w:val="0"/>
          <w:divBdr>
            <w:top w:val="none" w:sz="0" w:space="0" w:color="auto"/>
            <w:left w:val="none" w:sz="0" w:space="0" w:color="auto"/>
            <w:bottom w:val="none" w:sz="0" w:space="0" w:color="auto"/>
            <w:right w:val="none" w:sz="0" w:space="0" w:color="auto"/>
          </w:divBdr>
        </w:div>
        <w:div w:id="1870802152">
          <w:marLeft w:val="0"/>
          <w:marRight w:val="0"/>
          <w:marTop w:val="0"/>
          <w:marBottom w:val="0"/>
          <w:divBdr>
            <w:top w:val="none" w:sz="0" w:space="0" w:color="auto"/>
            <w:left w:val="none" w:sz="0" w:space="0" w:color="auto"/>
            <w:bottom w:val="none" w:sz="0" w:space="0" w:color="auto"/>
            <w:right w:val="none" w:sz="0" w:space="0" w:color="auto"/>
          </w:divBdr>
        </w:div>
        <w:div w:id="1870802154">
          <w:marLeft w:val="0"/>
          <w:marRight w:val="0"/>
          <w:marTop w:val="0"/>
          <w:marBottom w:val="0"/>
          <w:divBdr>
            <w:top w:val="none" w:sz="0" w:space="0" w:color="auto"/>
            <w:left w:val="none" w:sz="0" w:space="0" w:color="auto"/>
            <w:bottom w:val="none" w:sz="0" w:space="0" w:color="auto"/>
            <w:right w:val="none" w:sz="0" w:space="0" w:color="auto"/>
          </w:divBdr>
        </w:div>
        <w:div w:id="1870802193">
          <w:marLeft w:val="0"/>
          <w:marRight w:val="0"/>
          <w:marTop w:val="0"/>
          <w:marBottom w:val="0"/>
          <w:divBdr>
            <w:top w:val="none" w:sz="0" w:space="0" w:color="auto"/>
            <w:left w:val="none" w:sz="0" w:space="0" w:color="auto"/>
            <w:bottom w:val="none" w:sz="0" w:space="0" w:color="auto"/>
            <w:right w:val="none" w:sz="0" w:space="0" w:color="auto"/>
          </w:divBdr>
        </w:div>
        <w:div w:id="1870802196">
          <w:marLeft w:val="0"/>
          <w:marRight w:val="0"/>
          <w:marTop w:val="0"/>
          <w:marBottom w:val="0"/>
          <w:divBdr>
            <w:top w:val="none" w:sz="0" w:space="0" w:color="auto"/>
            <w:left w:val="none" w:sz="0" w:space="0" w:color="auto"/>
            <w:bottom w:val="none" w:sz="0" w:space="0" w:color="auto"/>
            <w:right w:val="none" w:sz="0" w:space="0" w:color="auto"/>
          </w:divBdr>
        </w:div>
      </w:divsChild>
    </w:div>
    <w:div w:id="1870802050">
      <w:marLeft w:val="0"/>
      <w:marRight w:val="0"/>
      <w:marTop w:val="0"/>
      <w:marBottom w:val="0"/>
      <w:divBdr>
        <w:top w:val="none" w:sz="0" w:space="0" w:color="auto"/>
        <w:left w:val="none" w:sz="0" w:space="0" w:color="auto"/>
        <w:bottom w:val="none" w:sz="0" w:space="0" w:color="auto"/>
        <w:right w:val="none" w:sz="0" w:space="0" w:color="auto"/>
      </w:divBdr>
      <w:divsChild>
        <w:div w:id="1870801592">
          <w:marLeft w:val="0"/>
          <w:marRight w:val="0"/>
          <w:marTop w:val="0"/>
          <w:marBottom w:val="0"/>
          <w:divBdr>
            <w:top w:val="none" w:sz="0" w:space="0" w:color="auto"/>
            <w:left w:val="none" w:sz="0" w:space="0" w:color="auto"/>
            <w:bottom w:val="none" w:sz="0" w:space="0" w:color="auto"/>
            <w:right w:val="none" w:sz="0" w:space="0" w:color="auto"/>
          </w:divBdr>
        </w:div>
        <w:div w:id="1870801669">
          <w:marLeft w:val="0"/>
          <w:marRight w:val="0"/>
          <w:marTop w:val="0"/>
          <w:marBottom w:val="0"/>
          <w:divBdr>
            <w:top w:val="none" w:sz="0" w:space="0" w:color="auto"/>
            <w:left w:val="none" w:sz="0" w:space="0" w:color="auto"/>
            <w:bottom w:val="none" w:sz="0" w:space="0" w:color="auto"/>
            <w:right w:val="none" w:sz="0" w:space="0" w:color="auto"/>
          </w:divBdr>
        </w:div>
        <w:div w:id="1870801767">
          <w:marLeft w:val="0"/>
          <w:marRight w:val="0"/>
          <w:marTop w:val="0"/>
          <w:marBottom w:val="0"/>
          <w:divBdr>
            <w:top w:val="none" w:sz="0" w:space="0" w:color="auto"/>
            <w:left w:val="none" w:sz="0" w:space="0" w:color="auto"/>
            <w:bottom w:val="none" w:sz="0" w:space="0" w:color="auto"/>
            <w:right w:val="none" w:sz="0" w:space="0" w:color="auto"/>
          </w:divBdr>
        </w:div>
        <w:div w:id="1870801829">
          <w:marLeft w:val="0"/>
          <w:marRight w:val="0"/>
          <w:marTop w:val="0"/>
          <w:marBottom w:val="0"/>
          <w:divBdr>
            <w:top w:val="none" w:sz="0" w:space="0" w:color="auto"/>
            <w:left w:val="none" w:sz="0" w:space="0" w:color="auto"/>
            <w:bottom w:val="none" w:sz="0" w:space="0" w:color="auto"/>
            <w:right w:val="none" w:sz="0" w:space="0" w:color="auto"/>
          </w:divBdr>
        </w:div>
        <w:div w:id="1870801865">
          <w:marLeft w:val="0"/>
          <w:marRight w:val="0"/>
          <w:marTop w:val="0"/>
          <w:marBottom w:val="0"/>
          <w:divBdr>
            <w:top w:val="none" w:sz="0" w:space="0" w:color="auto"/>
            <w:left w:val="none" w:sz="0" w:space="0" w:color="auto"/>
            <w:bottom w:val="none" w:sz="0" w:space="0" w:color="auto"/>
            <w:right w:val="none" w:sz="0" w:space="0" w:color="auto"/>
          </w:divBdr>
        </w:div>
        <w:div w:id="1870802014">
          <w:marLeft w:val="0"/>
          <w:marRight w:val="0"/>
          <w:marTop w:val="0"/>
          <w:marBottom w:val="0"/>
          <w:divBdr>
            <w:top w:val="none" w:sz="0" w:space="0" w:color="auto"/>
            <w:left w:val="none" w:sz="0" w:space="0" w:color="auto"/>
            <w:bottom w:val="none" w:sz="0" w:space="0" w:color="auto"/>
            <w:right w:val="none" w:sz="0" w:space="0" w:color="auto"/>
          </w:divBdr>
        </w:div>
        <w:div w:id="1870802053">
          <w:marLeft w:val="0"/>
          <w:marRight w:val="0"/>
          <w:marTop w:val="0"/>
          <w:marBottom w:val="0"/>
          <w:divBdr>
            <w:top w:val="none" w:sz="0" w:space="0" w:color="auto"/>
            <w:left w:val="none" w:sz="0" w:space="0" w:color="auto"/>
            <w:bottom w:val="none" w:sz="0" w:space="0" w:color="auto"/>
            <w:right w:val="none" w:sz="0" w:space="0" w:color="auto"/>
          </w:divBdr>
        </w:div>
        <w:div w:id="1870802058">
          <w:marLeft w:val="0"/>
          <w:marRight w:val="0"/>
          <w:marTop w:val="0"/>
          <w:marBottom w:val="0"/>
          <w:divBdr>
            <w:top w:val="none" w:sz="0" w:space="0" w:color="auto"/>
            <w:left w:val="none" w:sz="0" w:space="0" w:color="auto"/>
            <w:bottom w:val="none" w:sz="0" w:space="0" w:color="auto"/>
            <w:right w:val="none" w:sz="0" w:space="0" w:color="auto"/>
          </w:divBdr>
        </w:div>
        <w:div w:id="1870802074">
          <w:marLeft w:val="0"/>
          <w:marRight w:val="0"/>
          <w:marTop w:val="0"/>
          <w:marBottom w:val="0"/>
          <w:divBdr>
            <w:top w:val="none" w:sz="0" w:space="0" w:color="auto"/>
            <w:left w:val="none" w:sz="0" w:space="0" w:color="auto"/>
            <w:bottom w:val="none" w:sz="0" w:space="0" w:color="auto"/>
            <w:right w:val="none" w:sz="0" w:space="0" w:color="auto"/>
          </w:divBdr>
        </w:div>
        <w:div w:id="1870802100">
          <w:marLeft w:val="0"/>
          <w:marRight w:val="0"/>
          <w:marTop w:val="0"/>
          <w:marBottom w:val="0"/>
          <w:divBdr>
            <w:top w:val="none" w:sz="0" w:space="0" w:color="auto"/>
            <w:left w:val="none" w:sz="0" w:space="0" w:color="auto"/>
            <w:bottom w:val="none" w:sz="0" w:space="0" w:color="auto"/>
            <w:right w:val="none" w:sz="0" w:space="0" w:color="auto"/>
          </w:divBdr>
        </w:div>
        <w:div w:id="1870802149">
          <w:marLeft w:val="0"/>
          <w:marRight w:val="0"/>
          <w:marTop w:val="0"/>
          <w:marBottom w:val="0"/>
          <w:divBdr>
            <w:top w:val="none" w:sz="0" w:space="0" w:color="auto"/>
            <w:left w:val="none" w:sz="0" w:space="0" w:color="auto"/>
            <w:bottom w:val="none" w:sz="0" w:space="0" w:color="auto"/>
            <w:right w:val="none" w:sz="0" w:space="0" w:color="auto"/>
          </w:divBdr>
        </w:div>
        <w:div w:id="1870802186">
          <w:marLeft w:val="0"/>
          <w:marRight w:val="0"/>
          <w:marTop w:val="0"/>
          <w:marBottom w:val="0"/>
          <w:divBdr>
            <w:top w:val="none" w:sz="0" w:space="0" w:color="auto"/>
            <w:left w:val="none" w:sz="0" w:space="0" w:color="auto"/>
            <w:bottom w:val="none" w:sz="0" w:space="0" w:color="auto"/>
            <w:right w:val="none" w:sz="0" w:space="0" w:color="auto"/>
          </w:divBdr>
        </w:div>
      </w:divsChild>
    </w:div>
    <w:div w:id="1870802052">
      <w:marLeft w:val="0"/>
      <w:marRight w:val="0"/>
      <w:marTop w:val="0"/>
      <w:marBottom w:val="0"/>
      <w:divBdr>
        <w:top w:val="none" w:sz="0" w:space="0" w:color="auto"/>
        <w:left w:val="none" w:sz="0" w:space="0" w:color="auto"/>
        <w:bottom w:val="none" w:sz="0" w:space="0" w:color="auto"/>
        <w:right w:val="none" w:sz="0" w:space="0" w:color="auto"/>
      </w:divBdr>
      <w:divsChild>
        <w:div w:id="1870801647">
          <w:marLeft w:val="0"/>
          <w:marRight w:val="0"/>
          <w:marTop w:val="0"/>
          <w:marBottom w:val="0"/>
          <w:divBdr>
            <w:top w:val="none" w:sz="0" w:space="0" w:color="auto"/>
            <w:left w:val="none" w:sz="0" w:space="0" w:color="auto"/>
            <w:bottom w:val="none" w:sz="0" w:space="0" w:color="auto"/>
            <w:right w:val="none" w:sz="0" w:space="0" w:color="auto"/>
          </w:divBdr>
        </w:div>
        <w:div w:id="1870801777">
          <w:marLeft w:val="0"/>
          <w:marRight w:val="0"/>
          <w:marTop w:val="0"/>
          <w:marBottom w:val="0"/>
          <w:divBdr>
            <w:top w:val="none" w:sz="0" w:space="0" w:color="auto"/>
            <w:left w:val="none" w:sz="0" w:space="0" w:color="auto"/>
            <w:bottom w:val="none" w:sz="0" w:space="0" w:color="auto"/>
            <w:right w:val="none" w:sz="0" w:space="0" w:color="auto"/>
          </w:divBdr>
        </w:div>
        <w:div w:id="1870801792">
          <w:marLeft w:val="0"/>
          <w:marRight w:val="0"/>
          <w:marTop w:val="0"/>
          <w:marBottom w:val="0"/>
          <w:divBdr>
            <w:top w:val="none" w:sz="0" w:space="0" w:color="auto"/>
            <w:left w:val="none" w:sz="0" w:space="0" w:color="auto"/>
            <w:bottom w:val="none" w:sz="0" w:space="0" w:color="auto"/>
            <w:right w:val="none" w:sz="0" w:space="0" w:color="auto"/>
          </w:divBdr>
        </w:div>
        <w:div w:id="1870801918">
          <w:marLeft w:val="0"/>
          <w:marRight w:val="0"/>
          <w:marTop w:val="0"/>
          <w:marBottom w:val="0"/>
          <w:divBdr>
            <w:top w:val="none" w:sz="0" w:space="0" w:color="auto"/>
            <w:left w:val="none" w:sz="0" w:space="0" w:color="auto"/>
            <w:bottom w:val="none" w:sz="0" w:space="0" w:color="auto"/>
            <w:right w:val="none" w:sz="0" w:space="0" w:color="auto"/>
          </w:divBdr>
        </w:div>
        <w:div w:id="1870802001">
          <w:marLeft w:val="0"/>
          <w:marRight w:val="0"/>
          <w:marTop w:val="0"/>
          <w:marBottom w:val="0"/>
          <w:divBdr>
            <w:top w:val="none" w:sz="0" w:space="0" w:color="auto"/>
            <w:left w:val="none" w:sz="0" w:space="0" w:color="auto"/>
            <w:bottom w:val="none" w:sz="0" w:space="0" w:color="auto"/>
            <w:right w:val="none" w:sz="0" w:space="0" w:color="auto"/>
          </w:divBdr>
        </w:div>
        <w:div w:id="1870802076">
          <w:marLeft w:val="0"/>
          <w:marRight w:val="0"/>
          <w:marTop w:val="0"/>
          <w:marBottom w:val="0"/>
          <w:divBdr>
            <w:top w:val="none" w:sz="0" w:space="0" w:color="auto"/>
            <w:left w:val="none" w:sz="0" w:space="0" w:color="auto"/>
            <w:bottom w:val="none" w:sz="0" w:space="0" w:color="auto"/>
            <w:right w:val="none" w:sz="0" w:space="0" w:color="auto"/>
          </w:divBdr>
        </w:div>
      </w:divsChild>
    </w:div>
    <w:div w:id="1870802075">
      <w:marLeft w:val="0"/>
      <w:marRight w:val="0"/>
      <w:marTop w:val="0"/>
      <w:marBottom w:val="0"/>
      <w:divBdr>
        <w:top w:val="none" w:sz="0" w:space="0" w:color="auto"/>
        <w:left w:val="none" w:sz="0" w:space="0" w:color="auto"/>
        <w:bottom w:val="none" w:sz="0" w:space="0" w:color="auto"/>
        <w:right w:val="none" w:sz="0" w:space="0" w:color="auto"/>
      </w:divBdr>
      <w:divsChild>
        <w:div w:id="1870801590">
          <w:marLeft w:val="0"/>
          <w:marRight w:val="0"/>
          <w:marTop w:val="0"/>
          <w:marBottom w:val="0"/>
          <w:divBdr>
            <w:top w:val="none" w:sz="0" w:space="0" w:color="auto"/>
            <w:left w:val="none" w:sz="0" w:space="0" w:color="auto"/>
            <w:bottom w:val="none" w:sz="0" w:space="0" w:color="auto"/>
            <w:right w:val="none" w:sz="0" w:space="0" w:color="auto"/>
          </w:divBdr>
        </w:div>
        <w:div w:id="1870801601">
          <w:marLeft w:val="0"/>
          <w:marRight w:val="0"/>
          <w:marTop w:val="0"/>
          <w:marBottom w:val="0"/>
          <w:divBdr>
            <w:top w:val="none" w:sz="0" w:space="0" w:color="auto"/>
            <w:left w:val="none" w:sz="0" w:space="0" w:color="auto"/>
            <w:bottom w:val="none" w:sz="0" w:space="0" w:color="auto"/>
            <w:right w:val="none" w:sz="0" w:space="0" w:color="auto"/>
          </w:divBdr>
        </w:div>
        <w:div w:id="1870801608">
          <w:marLeft w:val="0"/>
          <w:marRight w:val="0"/>
          <w:marTop w:val="0"/>
          <w:marBottom w:val="0"/>
          <w:divBdr>
            <w:top w:val="none" w:sz="0" w:space="0" w:color="auto"/>
            <w:left w:val="none" w:sz="0" w:space="0" w:color="auto"/>
            <w:bottom w:val="none" w:sz="0" w:space="0" w:color="auto"/>
            <w:right w:val="none" w:sz="0" w:space="0" w:color="auto"/>
          </w:divBdr>
        </w:div>
        <w:div w:id="1870801624">
          <w:marLeft w:val="0"/>
          <w:marRight w:val="0"/>
          <w:marTop w:val="0"/>
          <w:marBottom w:val="0"/>
          <w:divBdr>
            <w:top w:val="none" w:sz="0" w:space="0" w:color="auto"/>
            <w:left w:val="none" w:sz="0" w:space="0" w:color="auto"/>
            <w:bottom w:val="none" w:sz="0" w:space="0" w:color="auto"/>
            <w:right w:val="none" w:sz="0" w:space="0" w:color="auto"/>
          </w:divBdr>
        </w:div>
        <w:div w:id="1870801636">
          <w:marLeft w:val="0"/>
          <w:marRight w:val="0"/>
          <w:marTop w:val="0"/>
          <w:marBottom w:val="0"/>
          <w:divBdr>
            <w:top w:val="none" w:sz="0" w:space="0" w:color="auto"/>
            <w:left w:val="none" w:sz="0" w:space="0" w:color="auto"/>
            <w:bottom w:val="none" w:sz="0" w:space="0" w:color="auto"/>
            <w:right w:val="none" w:sz="0" w:space="0" w:color="auto"/>
          </w:divBdr>
        </w:div>
        <w:div w:id="1870801639">
          <w:marLeft w:val="0"/>
          <w:marRight w:val="0"/>
          <w:marTop w:val="0"/>
          <w:marBottom w:val="0"/>
          <w:divBdr>
            <w:top w:val="none" w:sz="0" w:space="0" w:color="auto"/>
            <w:left w:val="none" w:sz="0" w:space="0" w:color="auto"/>
            <w:bottom w:val="none" w:sz="0" w:space="0" w:color="auto"/>
            <w:right w:val="none" w:sz="0" w:space="0" w:color="auto"/>
          </w:divBdr>
        </w:div>
        <w:div w:id="1870801640">
          <w:marLeft w:val="0"/>
          <w:marRight w:val="0"/>
          <w:marTop w:val="0"/>
          <w:marBottom w:val="0"/>
          <w:divBdr>
            <w:top w:val="none" w:sz="0" w:space="0" w:color="auto"/>
            <w:left w:val="none" w:sz="0" w:space="0" w:color="auto"/>
            <w:bottom w:val="none" w:sz="0" w:space="0" w:color="auto"/>
            <w:right w:val="none" w:sz="0" w:space="0" w:color="auto"/>
          </w:divBdr>
        </w:div>
        <w:div w:id="1870801642">
          <w:marLeft w:val="0"/>
          <w:marRight w:val="0"/>
          <w:marTop w:val="0"/>
          <w:marBottom w:val="0"/>
          <w:divBdr>
            <w:top w:val="none" w:sz="0" w:space="0" w:color="auto"/>
            <w:left w:val="none" w:sz="0" w:space="0" w:color="auto"/>
            <w:bottom w:val="none" w:sz="0" w:space="0" w:color="auto"/>
            <w:right w:val="none" w:sz="0" w:space="0" w:color="auto"/>
          </w:divBdr>
        </w:div>
        <w:div w:id="1870801645">
          <w:marLeft w:val="0"/>
          <w:marRight w:val="0"/>
          <w:marTop w:val="0"/>
          <w:marBottom w:val="0"/>
          <w:divBdr>
            <w:top w:val="none" w:sz="0" w:space="0" w:color="auto"/>
            <w:left w:val="none" w:sz="0" w:space="0" w:color="auto"/>
            <w:bottom w:val="none" w:sz="0" w:space="0" w:color="auto"/>
            <w:right w:val="none" w:sz="0" w:space="0" w:color="auto"/>
          </w:divBdr>
        </w:div>
        <w:div w:id="1870801655">
          <w:marLeft w:val="0"/>
          <w:marRight w:val="0"/>
          <w:marTop w:val="0"/>
          <w:marBottom w:val="0"/>
          <w:divBdr>
            <w:top w:val="none" w:sz="0" w:space="0" w:color="auto"/>
            <w:left w:val="none" w:sz="0" w:space="0" w:color="auto"/>
            <w:bottom w:val="none" w:sz="0" w:space="0" w:color="auto"/>
            <w:right w:val="none" w:sz="0" w:space="0" w:color="auto"/>
          </w:divBdr>
        </w:div>
        <w:div w:id="1870801662">
          <w:marLeft w:val="0"/>
          <w:marRight w:val="0"/>
          <w:marTop w:val="0"/>
          <w:marBottom w:val="0"/>
          <w:divBdr>
            <w:top w:val="none" w:sz="0" w:space="0" w:color="auto"/>
            <w:left w:val="none" w:sz="0" w:space="0" w:color="auto"/>
            <w:bottom w:val="none" w:sz="0" w:space="0" w:color="auto"/>
            <w:right w:val="none" w:sz="0" w:space="0" w:color="auto"/>
          </w:divBdr>
        </w:div>
        <w:div w:id="1870801668">
          <w:marLeft w:val="0"/>
          <w:marRight w:val="0"/>
          <w:marTop w:val="0"/>
          <w:marBottom w:val="0"/>
          <w:divBdr>
            <w:top w:val="none" w:sz="0" w:space="0" w:color="auto"/>
            <w:left w:val="none" w:sz="0" w:space="0" w:color="auto"/>
            <w:bottom w:val="none" w:sz="0" w:space="0" w:color="auto"/>
            <w:right w:val="none" w:sz="0" w:space="0" w:color="auto"/>
          </w:divBdr>
        </w:div>
        <w:div w:id="1870801686">
          <w:marLeft w:val="0"/>
          <w:marRight w:val="0"/>
          <w:marTop w:val="0"/>
          <w:marBottom w:val="0"/>
          <w:divBdr>
            <w:top w:val="none" w:sz="0" w:space="0" w:color="auto"/>
            <w:left w:val="none" w:sz="0" w:space="0" w:color="auto"/>
            <w:bottom w:val="none" w:sz="0" w:space="0" w:color="auto"/>
            <w:right w:val="none" w:sz="0" w:space="0" w:color="auto"/>
          </w:divBdr>
        </w:div>
        <w:div w:id="1870801746">
          <w:marLeft w:val="0"/>
          <w:marRight w:val="0"/>
          <w:marTop w:val="0"/>
          <w:marBottom w:val="0"/>
          <w:divBdr>
            <w:top w:val="none" w:sz="0" w:space="0" w:color="auto"/>
            <w:left w:val="none" w:sz="0" w:space="0" w:color="auto"/>
            <w:bottom w:val="none" w:sz="0" w:space="0" w:color="auto"/>
            <w:right w:val="none" w:sz="0" w:space="0" w:color="auto"/>
          </w:divBdr>
        </w:div>
        <w:div w:id="1870801749">
          <w:marLeft w:val="0"/>
          <w:marRight w:val="0"/>
          <w:marTop w:val="0"/>
          <w:marBottom w:val="0"/>
          <w:divBdr>
            <w:top w:val="none" w:sz="0" w:space="0" w:color="auto"/>
            <w:left w:val="none" w:sz="0" w:space="0" w:color="auto"/>
            <w:bottom w:val="none" w:sz="0" w:space="0" w:color="auto"/>
            <w:right w:val="none" w:sz="0" w:space="0" w:color="auto"/>
          </w:divBdr>
        </w:div>
        <w:div w:id="1870801772">
          <w:marLeft w:val="0"/>
          <w:marRight w:val="0"/>
          <w:marTop w:val="0"/>
          <w:marBottom w:val="0"/>
          <w:divBdr>
            <w:top w:val="none" w:sz="0" w:space="0" w:color="auto"/>
            <w:left w:val="none" w:sz="0" w:space="0" w:color="auto"/>
            <w:bottom w:val="none" w:sz="0" w:space="0" w:color="auto"/>
            <w:right w:val="none" w:sz="0" w:space="0" w:color="auto"/>
          </w:divBdr>
        </w:div>
        <w:div w:id="1870801800">
          <w:marLeft w:val="0"/>
          <w:marRight w:val="0"/>
          <w:marTop w:val="0"/>
          <w:marBottom w:val="0"/>
          <w:divBdr>
            <w:top w:val="none" w:sz="0" w:space="0" w:color="auto"/>
            <w:left w:val="none" w:sz="0" w:space="0" w:color="auto"/>
            <w:bottom w:val="none" w:sz="0" w:space="0" w:color="auto"/>
            <w:right w:val="none" w:sz="0" w:space="0" w:color="auto"/>
          </w:divBdr>
        </w:div>
        <w:div w:id="1870801802">
          <w:marLeft w:val="0"/>
          <w:marRight w:val="0"/>
          <w:marTop w:val="0"/>
          <w:marBottom w:val="0"/>
          <w:divBdr>
            <w:top w:val="none" w:sz="0" w:space="0" w:color="auto"/>
            <w:left w:val="none" w:sz="0" w:space="0" w:color="auto"/>
            <w:bottom w:val="none" w:sz="0" w:space="0" w:color="auto"/>
            <w:right w:val="none" w:sz="0" w:space="0" w:color="auto"/>
          </w:divBdr>
        </w:div>
        <w:div w:id="1870801839">
          <w:marLeft w:val="0"/>
          <w:marRight w:val="0"/>
          <w:marTop w:val="0"/>
          <w:marBottom w:val="0"/>
          <w:divBdr>
            <w:top w:val="none" w:sz="0" w:space="0" w:color="auto"/>
            <w:left w:val="none" w:sz="0" w:space="0" w:color="auto"/>
            <w:bottom w:val="none" w:sz="0" w:space="0" w:color="auto"/>
            <w:right w:val="none" w:sz="0" w:space="0" w:color="auto"/>
          </w:divBdr>
        </w:div>
        <w:div w:id="1870801852">
          <w:marLeft w:val="0"/>
          <w:marRight w:val="0"/>
          <w:marTop w:val="0"/>
          <w:marBottom w:val="0"/>
          <w:divBdr>
            <w:top w:val="none" w:sz="0" w:space="0" w:color="auto"/>
            <w:left w:val="none" w:sz="0" w:space="0" w:color="auto"/>
            <w:bottom w:val="none" w:sz="0" w:space="0" w:color="auto"/>
            <w:right w:val="none" w:sz="0" w:space="0" w:color="auto"/>
          </w:divBdr>
        </w:div>
        <w:div w:id="1870801910">
          <w:marLeft w:val="0"/>
          <w:marRight w:val="0"/>
          <w:marTop w:val="0"/>
          <w:marBottom w:val="0"/>
          <w:divBdr>
            <w:top w:val="none" w:sz="0" w:space="0" w:color="auto"/>
            <w:left w:val="none" w:sz="0" w:space="0" w:color="auto"/>
            <w:bottom w:val="none" w:sz="0" w:space="0" w:color="auto"/>
            <w:right w:val="none" w:sz="0" w:space="0" w:color="auto"/>
          </w:divBdr>
        </w:div>
        <w:div w:id="1870801911">
          <w:marLeft w:val="0"/>
          <w:marRight w:val="0"/>
          <w:marTop w:val="0"/>
          <w:marBottom w:val="0"/>
          <w:divBdr>
            <w:top w:val="none" w:sz="0" w:space="0" w:color="auto"/>
            <w:left w:val="none" w:sz="0" w:space="0" w:color="auto"/>
            <w:bottom w:val="none" w:sz="0" w:space="0" w:color="auto"/>
            <w:right w:val="none" w:sz="0" w:space="0" w:color="auto"/>
          </w:divBdr>
        </w:div>
        <w:div w:id="1870801943">
          <w:marLeft w:val="0"/>
          <w:marRight w:val="0"/>
          <w:marTop w:val="0"/>
          <w:marBottom w:val="0"/>
          <w:divBdr>
            <w:top w:val="none" w:sz="0" w:space="0" w:color="auto"/>
            <w:left w:val="none" w:sz="0" w:space="0" w:color="auto"/>
            <w:bottom w:val="none" w:sz="0" w:space="0" w:color="auto"/>
            <w:right w:val="none" w:sz="0" w:space="0" w:color="auto"/>
          </w:divBdr>
        </w:div>
        <w:div w:id="1870801965">
          <w:marLeft w:val="0"/>
          <w:marRight w:val="0"/>
          <w:marTop w:val="0"/>
          <w:marBottom w:val="0"/>
          <w:divBdr>
            <w:top w:val="none" w:sz="0" w:space="0" w:color="auto"/>
            <w:left w:val="none" w:sz="0" w:space="0" w:color="auto"/>
            <w:bottom w:val="none" w:sz="0" w:space="0" w:color="auto"/>
            <w:right w:val="none" w:sz="0" w:space="0" w:color="auto"/>
          </w:divBdr>
        </w:div>
        <w:div w:id="1870801980">
          <w:marLeft w:val="0"/>
          <w:marRight w:val="0"/>
          <w:marTop w:val="0"/>
          <w:marBottom w:val="0"/>
          <w:divBdr>
            <w:top w:val="none" w:sz="0" w:space="0" w:color="auto"/>
            <w:left w:val="none" w:sz="0" w:space="0" w:color="auto"/>
            <w:bottom w:val="none" w:sz="0" w:space="0" w:color="auto"/>
            <w:right w:val="none" w:sz="0" w:space="0" w:color="auto"/>
          </w:divBdr>
        </w:div>
        <w:div w:id="1870802017">
          <w:marLeft w:val="0"/>
          <w:marRight w:val="0"/>
          <w:marTop w:val="0"/>
          <w:marBottom w:val="0"/>
          <w:divBdr>
            <w:top w:val="none" w:sz="0" w:space="0" w:color="auto"/>
            <w:left w:val="none" w:sz="0" w:space="0" w:color="auto"/>
            <w:bottom w:val="none" w:sz="0" w:space="0" w:color="auto"/>
            <w:right w:val="none" w:sz="0" w:space="0" w:color="auto"/>
          </w:divBdr>
        </w:div>
        <w:div w:id="1870802026">
          <w:marLeft w:val="0"/>
          <w:marRight w:val="0"/>
          <w:marTop w:val="0"/>
          <w:marBottom w:val="0"/>
          <w:divBdr>
            <w:top w:val="none" w:sz="0" w:space="0" w:color="auto"/>
            <w:left w:val="none" w:sz="0" w:space="0" w:color="auto"/>
            <w:bottom w:val="none" w:sz="0" w:space="0" w:color="auto"/>
            <w:right w:val="none" w:sz="0" w:space="0" w:color="auto"/>
          </w:divBdr>
        </w:div>
        <w:div w:id="1870802090">
          <w:marLeft w:val="0"/>
          <w:marRight w:val="0"/>
          <w:marTop w:val="0"/>
          <w:marBottom w:val="0"/>
          <w:divBdr>
            <w:top w:val="none" w:sz="0" w:space="0" w:color="auto"/>
            <w:left w:val="none" w:sz="0" w:space="0" w:color="auto"/>
            <w:bottom w:val="none" w:sz="0" w:space="0" w:color="auto"/>
            <w:right w:val="none" w:sz="0" w:space="0" w:color="auto"/>
          </w:divBdr>
        </w:div>
        <w:div w:id="1870802094">
          <w:marLeft w:val="0"/>
          <w:marRight w:val="0"/>
          <w:marTop w:val="0"/>
          <w:marBottom w:val="0"/>
          <w:divBdr>
            <w:top w:val="none" w:sz="0" w:space="0" w:color="auto"/>
            <w:left w:val="none" w:sz="0" w:space="0" w:color="auto"/>
            <w:bottom w:val="none" w:sz="0" w:space="0" w:color="auto"/>
            <w:right w:val="none" w:sz="0" w:space="0" w:color="auto"/>
          </w:divBdr>
        </w:div>
        <w:div w:id="1870802095">
          <w:marLeft w:val="0"/>
          <w:marRight w:val="0"/>
          <w:marTop w:val="0"/>
          <w:marBottom w:val="0"/>
          <w:divBdr>
            <w:top w:val="none" w:sz="0" w:space="0" w:color="auto"/>
            <w:left w:val="none" w:sz="0" w:space="0" w:color="auto"/>
            <w:bottom w:val="none" w:sz="0" w:space="0" w:color="auto"/>
            <w:right w:val="none" w:sz="0" w:space="0" w:color="auto"/>
          </w:divBdr>
        </w:div>
        <w:div w:id="1870802101">
          <w:marLeft w:val="0"/>
          <w:marRight w:val="0"/>
          <w:marTop w:val="0"/>
          <w:marBottom w:val="0"/>
          <w:divBdr>
            <w:top w:val="none" w:sz="0" w:space="0" w:color="auto"/>
            <w:left w:val="none" w:sz="0" w:space="0" w:color="auto"/>
            <w:bottom w:val="none" w:sz="0" w:space="0" w:color="auto"/>
            <w:right w:val="none" w:sz="0" w:space="0" w:color="auto"/>
          </w:divBdr>
        </w:div>
        <w:div w:id="1870802114">
          <w:marLeft w:val="0"/>
          <w:marRight w:val="0"/>
          <w:marTop w:val="0"/>
          <w:marBottom w:val="0"/>
          <w:divBdr>
            <w:top w:val="none" w:sz="0" w:space="0" w:color="auto"/>
            <w:left w:val="none" w:sz="0" w:space="0" w:color="auto"/>
            <w:bottom w:val="none" w:sz="0" w:space="0" w:color="auto"/>
            <w:right w:val="none" w:sz="0" w:space="0" w:color="auto"/>
          </w:divBdr>
        </w:div>
        <w:div w:id="1870802123">
          <w:marLeft w:val="0"/>
          <w:marRight w:val="0"/>
          <w:marTop w:val="0"/>
          <w:marBottom w:val="0"/>
          <w:divBdr>
            <w:top w:val="none" w:sz="0" w:space="0" w:color="auto"/>
            <w:left w:val="none" w:sz="0" w:space="0" w:color="auto"/>
            <w:bottom w:val="none" w:sz="0" w:space="0" w:color="auto"/>
            <w:right w:val="none" w:sz="0" w:space="0" w:color="auto"/>
          </w:divBdr>
        </w:div>
        <w:div w:id="1870802135">
          <w:marLeft w:val="0"/>
          <w:marRight w:val="0"/>
          <w:marTop w:val="0"/>
          <w:marBottom w:val="0"/>
          <w:divBdr>
            <w:top w:val="none" w:sz="0" w:space="0" w:color="auto"/>
            <w:left w:val="none" w:sz="0" w:space="0" w:color="auto"/>
            <w:bottom w:val="none" w:sz="0" w:space="0" w:color="auto"/>
            <w:right w:val="none" w:sz="0" w:space="0" w:color="auto"/>
          </w:divBdr>
        </w:div>
        <w:div w:id="1870802140">
          <w:marLeft w:val="0"/>
          <w:marRight w:val="0"/>
          <w:marTop w:val="0"/>
          <w:marBottom w:val="0"/>
          <w:divBdr>
            <w:top w:val="none" w:sz="0" w:space="0" w:color="auto"/>
            <w:left w:val="none" w:sz="0" w:space="0" w:color="auto"/>
            <w:bottom w:val="none" w:sz="0" w:space="0" w:color="auto"/>
            <w:right w:val="none" w:sz="0" w:space="0" w:color="auto"/>
          </w:divBdr>
        </w:div>
        <w:div w:id="1870802155">
          <w:marLeft w:val="0"/>
          <w:marRight w:val="0"/>
          <w:marTop w:val="0"/>
          <w:marBottom w:val="0"/>
          <w:divBdr>
            <w:top w:val="none" w:sz="0" w:space="0" w:color="auto"/>
            <w:left w:val="none" w:sz="0" w:space="0" w:color="auto"/>
            <w:bottom w:val="none" w:sz="0" w:space="0" w:color="auto"/>
            <w:right w:val="none" w:sz="0" w:space="0" w:color="auto"/>
          </w:divBdr>
        </w:div>
        <w:div w:id="1870802174">
          <w:marLeft w:val="0"/>
          <w:marRight w:val="0"/>
          <w:marTop w:val="0"/>
          <w:marBottom w:val="0"/>
          <w:divBdr>
            <w:top w:val="none" w:sz="0" w:space="0" w:color="auto"/>
            <w:left w:val="none" w:sz="0" w:space="0" w:color="auto"/>
            <w:bottom w:val="none" w:sz="0" w:space="0" w:color="auto"/>
            <w:right w:val="none" w:sz="0" w:space="0" w:color="auto"/>
          </w:divBdr>
        </w:div>
        <w:div w:id="1870802194">
          <w:marLeft w:val="0"/>
          <w:marRight w:val="0"/>
          <w:marTop w:val="0"/>
          <w:marBottom w:val="0"/>
          <w:divBdr>
            <w:top w:val="none" w:sz="0" w:space="0" w:color="auto"/>
            <w:left w:val="none" w:sz="0" w:space="0" w:color="auto"/>
            <w:bottom w:val="none" w:sz="0" w:space="0" w:color="auto"/>
            <w:right w:val="none" w:sz="0" w:space="0" w:color="auto"/>
          </w:divBdr>
        </w:div>
        <w:div w:id="1870802199">
          <w:marLeft w:val="0"/>
          <w:marRight w:val="0"/>
          <w:marTop w:val="0"/>
          <w:marBottom w:val="0"/>
          <w:divBdr>
            <w:top w:val="none" w:sz="0" w:space="0" w:color="auto"/>
            <w:left w:val="none" w:sz="0" w:space="0" w:color="auto"/>
            <w:bottom w:val="none" w:sz="0" w:space="0" w:color="auto"/>
            <w:right w:val="none" w:sz="0" w:space="0" w:color="auto"/>
          </w:divBdr>
        </w:div>
      </w:divsChild>
    </w:div>
    <w:div w:id="1870802084">
      <w:marLeft w:val="0"/>
      <w:marRight w:val="0"/>
      <w:marTop w:val="0"/>
      <w:marBottom w:val="0"/>
      <w:divBdr>
        <w:top w:val="none" w:sz="0" w:space="0" w:color="auto"/>
        <w:left w:val="none" w:sz="0" w:space="0" w:color="auto"/>
        <w:bottom w:val="none" w:sz="0" w:space="0" w:color="auto"/>
        <w:right w:val="none" w:sz="0" w:space="0" w:color="auto"/>
      </w:divBdr>
      <w:divsChild>
        <w:div w:id="1870801627">
          <w:marLeft w:val="0"/>
          <w:marRight w:val="0"/>
          <w:marTop w:val="0"/>
          <w:marBottom w:val="0"/>
          <w:divBdr>
            <w:top w:val="none" w:sz="0" w:space="0" w:color="auto"/>
            <w:left w:val="none" w:sz="0" w:space="0" w:color="auto"/>
            <w:bottom w:val="none" w:sz="0" w:space="0" w:color="auto"/>
            <w:right w:val="none" w:sz="0" w:space="0" w:color="auto"/>
          </w:divBdr>
        </w:div>
        <w:div w:id="1870801694">
          <w:marLeft w:val="0"/>
          <w:marRight w:val="0"/>
          <w:marTop w:val="0"/>
          <w:marBottom w:val="0"/>
          <w:divBdr>
            <w:top w:val="none" w:sz="0" w:space="0" w:color="auto"/>
            <w:left w:val="none" w:sz="0" w:space="0" w:color="auto"/>
            <w:bottom w:val="none" w:sz="0" w:space="0" w:color="auto"/>
            <w:right w:val="none" w:sz="0" w:space="0" w:color="auto"/>
          </w:divBdr>
        </w:div>
        <w:div w:id="1870801701">
          <w:marLeft w:val="0"/>
          <w:marRight w:val="0"/>
          <w:marTop w:val="0"/>
          <w:marBottom w:val="0"/>
          <w:divBdr>
            <w:top w:val="none" w:sz="0" w:space="0" w:color="auto"/>
            <w:left w:val="none" w:sz="0" w:space="0" w:color="auto"/>
            <w:bottom w:val="none" w:sz="0" w:space="0" w:color="auto"/>
            <w:right w:val="none" w:sz="0" w:space="0" w:color="auto"/>
          </w:divBdr>
        </w:div>
        <w:div w:id="1870801703">
          <w:marLeft w:val="0"/>
          <w:marRight w:val="0"/>
          <w:marTop w:val="0"/>
          <w:marBottom w:val="0"/>
          <w:divBdr>
            <w:top w:val="none" w:sz="0" w:space="0" w:color="auto"/>
            <w:left w:val="none" w:sz="0" w:space="0" w:color="auto"/>
            <w:bottom w:val="none" w:sz="0" w:space="0" w:color="auto"/>
            <w:right w:val="none" w:sz="0" w:space="0" w:color="auto"/>
          </w:divBdr>
        </w:div>
        <w:div w:id="1870801705">
          <w:marLeft w:val="0"/>
          <w:marRight w:val="0"/>
          <w:marTop w:val="0"/>
          <w:marBottom w:val="0"/>
          <w:divBdr>
            <w:top w:val="none" w:sz="0" w:space="0" w:color="auto"/>
            <w:left w:val="none" w:sz="0" w:space="0" w:color="auto"/>
            <w:bottom w:val="none" w:sz="0" w:space="0" w:color="auto"/>
            <w:right w:val="none" w:sz="0" w:space="0" w:color="auto"/>
          </w:divBdr>
        </w:div>
        <w:div w:id="1870801712">
          <w:marLeft w:val="0"/>
          <w:marRight w:val="0"/>
          <w:marTop w:val="0"/>
          <w:marBottom w:val="0"/>
          <w:divBdr>
            <w:top w:val="none" w:sz="0" w:space="0" w:color="auto"/>
            <w:left w:val="none" w:sz="0" w:space="0" w:color="auto"/>
            <w:bottom w:val="none" w:sz="0" w:space="0" w:color="auto"/>
            <w:right w:val="none" w:sz="0" w:space="0" w:color="auto"/>
          </w:divBdr>
        </w:div>
        <w:div w:id="1870801763">
          <w:marLeft w:val="0"/>
          <w:marRight w:val="0"/>
          <w:marTop w:val="0"/>
          <w:marBottom w:val="0"/>
          <w:divBdr>
            <w:top w:val="none" w:sz="0" w:space="0" w:color="auto"/>
            <w:left w:val="none" w:sz="0" w:space="0" w:color="auto"/>
            <w:bottom w:val="none" w:sz="0" w:space="0" w:color="auto"/>
            <w:right w:val="none" w:sz="0" w:space="0" w:color="auto"/>
          </w:divBdr>
        </w:div>
        <w:div w:id="1870801775">
          <w:marLeft w:val="0"/>
          <w:marRight w:val="0"/>
          <w:marTop w:val="0"/>
          <w:marBottom w:val="0"/>
          <w:divBdr>
            <w:top w:val="none" w:sz="0" w:space="0" w:color="auto"/>
            <w:left w:val="none" w:sz="0" w:space="0" w:color="auto"/>
            <w:bottom w:val="none" w:sz="0" w:space="0" w:color="auto"/>
            <w:right w:val="none" w:sz="0" w:space="0" w:color="auto"/>
          </w:divBdr>
        </w:div>
        <w:div w:id="1870801794">
          <w:marLeft w:val="0"/>
          <w:marRight w:val="0"/>
          <w:marTop w:val="0"/>
          <w:marBottom w:val="0"/>
          <w:divBdr>
            <w:top w:val="none" w:sz="0" w:space="0" w:color="auto"/>
            <w:left w:val="none" w:sz="0" w:space="0" w:color="auto"/>
            <w:bottom w:val="none" w:sz="0" w:space="0" w:color="auto"/>
            <w:right w:val="none" w:sz="0" w:space="0" w:color="auto"/>
          </w:divBdr>
        </w:div>
        <w:div w:id="1870801804">
          <w:marLeft w:val="0"/>
          <w:marRight w:val="0"/>
          <w:marTop w:val="0"/>
          <w:marBottom w:val="0"/>
          <w:divBdr>
            <w:top w:val="none" w:sz="0" w:space="0" w:color="auto"/>
            <w:left w:val="none" w:sz="0" w:space="0" w:color="auto"/>
            <w:bottom w:val="none" w:sz="0" w:space="0" w:color="auto"/>
            <w:right w:val="none" w:sz="0" w:space="0" w:color="auto"/>
          </w:divBdr>
        </w:div>
        <w:div w:id="1870801827">
          <w:marLeft w:val="0"/>
          <w:marRight w:val="0"/>
          <w:marTop w:val="0"/>
          <w:marBottom w:val="0"/>
          <w:divBdr>
            <w:top w:val="none" w:sz="0" w:space="0" w:color="auto"/>
            <w:left w:val="none" w:sz="0" w:space="0" w:color="auto"/>
            <w:bottom w:val="none" w:sz="0" w:space="0" w:color="auto"/>
            <w:right w:val="none" w:sz="0" w:space="0" w:color="auto"/>
          </w:divBdr>
        </w:div>
        <w:div w:id="1870801833">
          <w:marLeft w:val="0"/>
          <w:marRight w:val="0"/>
          <w:marTop w:val="0"/>
          <w:marBottom w:val="0"/>
          <w:divBdr>
            <w:top w:val="none" w:sz="0" w:space="0" w:color="auto"/>
            <w:left w:val="none" w:sz="0" w:space="0" w:color="auto"/>
            <w:bottom w:val="none" w:sz="0" w:space="0" w:color="auto"/>
            <w:right w:val="none" w:sz="0" w:space="0" w:color="auto"/>
          </w:divBdr>
        </w:div>
        <w:div w:id="1870801845">
          <w:marLeft w:val="0"/>
          <w:marRight w:val="0"/>
          <w:marTop w:val="0"/>
          <w:marBottom w:val="0"/>
          <w:divBdr>
            <w:top w:val="none" w:sz="0" w:space="0" w:color="auto"/>
            <w:left w:val="none" w:sz="0" w:space="0" w:color="auto"/>
            <w:bottom w:val="none" w:sz="0" w:space="0" w:color="auto"/>
            <w:right w:val="none" w:sz="0" w:space="0" w:color="auto"/>
          </w:divBdr>
        </w:div>
        <w:div w:id="1870801868">
          <w:marLeft w:val="0"/>
          <w:marRight w:val="0"/>
          <w:marTop w:val="0"/>
          <w:marBottom w:val="0"/>
          <w:divBdr>
            <w:top w:val="none" w:sz="0" w:space="0" w:color="auto"/>
            <w:left w:val="none" w:sz="0" w:space="0" w:color="auto"/>
            <w:bottom w:val="none" w:sz="0" w:space="0" w:color="auto"/>
            <w:right w:val="none" w:sz="0" w:space="0" w:color="auto"/>
          </w:divBdr>
        </w:div>
        <w:div w:id="1870801974">
          <w:marLeft w:val="0"/>
          <w:marRight w:val="0"/>
          <w:marTop w:val="0"/>
          <w:marBottom w:val="0"/>
          <w:divBdr>
            <w:top w:val="none" w:sz="0" w:space="0" w:color="auto"/>
            <w:left w:val="none" w:sz="0" w:space="0" w:color="auto"/>
            <w:bottom w:val="none" w:sz="0" w:space="0" w:color="auto"/>
            <w:right w:val="none" w:sz="0" w:space="0" w:color="auto"/>
          </w:divBdr>
        </w:div>
        <w:div w:id="1870802018">
          <w:marLeft w:val="0"/>
          <w:marRight w:val="0"/>
          <w:marTop w:val="0"/>
          <w:marBottom w:val="0"/>
          <w:divBdr>
            <w:top w:val="none" w:sz="0" w:space="0" w:color="auto"/>
            <w:left w:val="none" w:sz="0" w:space="0" w:color="auto"/>
            <w:bottom w:val="none" w:sz="0" w:space="0" w:color="auto"/>
            <w:right w:val="none" w:sz="0" w:space="0" w:color="auto"/>
          </w:divBdr>
        </w:div>
        <w:div w:id="1870802023">
          <w:marLeft w:val="0"/>
          <w:marRight w:val="0"/>
          <w:marTop w:val="0"/>
          <w:marBottom w:val="0"/>
          <w:divBdr>
            <w:top w:val="none" w:sz="0" w:space="0" w:color="auto"/>
            <w:left w:val="none" w:sz="0" w:space="0" w:color="auto"/>
            <w:bottom w:val="none" w:sz="0" w:space="0" w:color="auto"/>
            <w:right w:val="none" w:sz="0" w:space="0" w:color="auto"/>
          </w:divBdr>
        </w:div>
        <w:div w:id="1870802046">
          <w:marLeft w:val="0"/>
          <w:marRight w:val="0"/>
          <w:marTop w:val="0"/>
          <w:marBottom w:val="0"/>
          <w:divBdr>
            <w:top w:val="none" w:sz="0" w:space="0" w:color="auto"/>
            <w:left w:val="none" w:sz="0" w:space="0" w:color="auto"/>
            <w:bottom w:val="none" w:sz="0" w:space="0" w:color="auto"/>
            <w:right w:val="none" w:sz="0" w:space="0" w:color="auto"/>
          </w:divBdr>
        </w:div>
        <w:div w:id="1870802099">
          <w:marLeft w:val="0"/>
          <w:marRight w:val="0"/>
          <w:marTop w:val="0"/>
          <w:marBottom w:val="0"/>
          <w:divBdr>
            <w:top w:val="none" w:sz="0" w:space="0" w:color="auto"/>
            <w:left w:val="none" w:sz="0" w:space="0" w:color="auto"/>
            <w:bottom w:val="none" w:sz="0" w:space="0" w:color="auto"/>
            <w:right w:val="none" w:sz="0" w:space="0" w:color="auto"/>
          </w:divBdr>
        </w:div>
        <w:div w:id="1870802121">
          <w:marLeft w:val="0"/>
          <w:marRight w:val="0"/>
          <w:marTop w:val="0"/>
          <w:marBottom w:val="0"/>
          <w:divBdr>
            <w:top w:val="none" w:sz="0" w:space="0" w:color="auto"/>
            <w:left w:val="none" w:sz="0" w:space="0" w:color="auto"/>
            <w:bottom w:val="none" w:sz="0" w:space="0" w:color="auto"/>
            <w:right w:val="none" w:sz="0" w:space="0" w:color="auto"/>
          </w:divBdr>
        </w:div>
        <w:div w:id="1870802122">
          <w:marLeft w:val="0"/>
          <w:marRight w:val="0"/>
          <w:marTop w:val="0"/>
          <w:marBottom w:val="0"/>
          <w:divBdr>
            <w:top w:val="none" w:sz="0" w:space="0" w:color="auto"/>
            <w:left w:val="none" w:sz="0" w:space="0" w:color="auto"/>
            <w:bottom w:val="none" w:sz="0" w:space="0" w:color="auto"/>
            <w:right w:val="none" w:sz="0" w:space="0" w:color="auto"/>
          </w:divBdr>
        </w:div>
        <w:div w:id="1870802126">
          <w:marLeft w:val="0"/>
          <w:marRight w:val="0"/>
          <w:marTop w:val="0"/>
          <w:marBottom w:val="0"/>
          <w:divBdr>
            <w:top w:val="none" w:sz="0" w:space="0" w:color="auto"/>
            <w:left w:val="none" w:sz="0" w:space="0" w:color="auto"/>
            <w:bottom w:val="none" w:sz="0" w:space="0" w:color="auto"/>
            <w:right w:val="none" w:sz="0" w:space="0" w:color="auto"/>
          </w:divBdr>
        </w:div>
      </w:divsChild>
    </w:div>
    <w:div w:id="1870802119">
      <w:marLeft w:val="0"/>
      <w:marRight w:val="0"/>
      <w:marTop w:val="0"/>
      <w:marBottom w:val="0"/>
      <w:divBdr>
        <w:top w:val="none" w:sz="0" w:space="0" w:color="auto"/>
        <w:left w:val="none" w:sz="0" w:space="0" w:color="auto"/>
        <w:bottom w:val="none" w:sz="0" w:space="0" w:color="auto"/>
        <w:right w:val="none" w:sz="0" w:space="0" w:color="auto"/>
      </w:divBdr>
      <w:divsChild>
        <w:div w:id="1870801587">
          <w:marLeft w:val="0"/>
          <w:marRight w:val="0"/>
          <w:marTop w:val="0"/>
          <w:marBottom w:val="0"/>
          <w:divBdr>
            <w:top w:val="none" w:sz="0" w:space="0" w:color="auto"/>
            <w:left w:val="none" w:sz="0" w:space="0" w:color="auto"/>
            <w:bottom w:val="none" w:sz="0" w:space="0" w:color="auto"/>
            <w:right w:val="none" w:sz="0" w:space="0" w:color="auto"/>
          </w:divBdr>
        </w:div>
        <w:div w:id="1870801596">
          <w:marLeft w:val="0"/>
          <w:marRight w:val="0"/>
          <w:marTop w:val="0"/>
          <w:marBottom w:val="0"/>
          <w:divBdr>
            <w:top w:val="none" w:sz="0" w:space="0" w:color="auto"/>
            <w:left w:val="none" w:sz="0" w:space="0" w:color="auto"/>
            <w:bottom w:val="none" w:sz="0" w:space="0" w:color="auto"/>
            <w:right w:val="none" w:sz="0" w:space="0" w:color="auto"/>
          </w:divBdr>
        </w:div>
        <w:div w:id="1870801635">
          <w:marLeft w:val="0"/>
          <w:marRight w:val="0"/>
          <w:marTop w:val="0"/>
          <w:marBottom w:val="0"/>
          <w:divBdr>
            <w:top w:val="none" w:sz="0" w:space="0" w:color="auto"/>
            <w:left w:val="none" w:sz="0" w:space="0" w:color="auto"/>
            <w:bottom w:val="none" w:sz="0" w:space="0" w:color="auto"/>
            <w:right w:val="none" w:sz="0" w:space="0" w:color="auto"/>
          </w:divBdr>
        </w:div>
        <w:div w:id="1870801653">
          <w:marLeft w:val="0"/>
          <w:marRight w:val="0"/>
          <w:marTop w:val="0"/>
          <w:marBottom w:val="0"/>
          <w:divBdr>
            <w:top w:val="none" w:sz="0" w:space="0" w:color="auto"/>
            <w:left w:val="none" w:sz="0" w:space="0" w:color="auto"/>
            <w:bottom w:val="none" w:sz="0" w:space="0" w:color="auto"/>
            <w:right w:val="none" w:sz="0" w:space="0" w:color="auto"/>
          </w:divBdr>
        </w:div>
        <w:div w:id="1870801660">
          <w:marLeft w:val="0"/>
          <w:marRight w:val="0"/>
          <w:marTop w:val="0"/>
          <w:marBottom w:val="0"/>
          <w:divBdr>
            <w:top w:val="none" w:sz="0" w:space="0" w:color="auto"/>
            <w:left w:val="none" w:sz="0" w:space="0" w:color="auto"/>
            <w:bottom w:val="none" w:sz="0" w:space="0" w:color="auto"/>
            <w:right w:val="none" w:sz="0" w:space="0" w:color="auto"/>
          </w:divBdr>
        </w:div>
        <w:div w:id="1870801672">
          <w:marLeft w:val="0"/>
          <w:marRight w:val="0"/>
          <w:marTop w:val="0"/>
          <w:marBottom w:val="0"/>
          <w:divBdr>
            <w:top w:val="none" w:sz="0" w:space="0" w:color="auto"/>
            <w:left w:val="none" w:sz="0" w:space="0" w:color="auto"/>
            <w:bottom w:val="none" w:sz="0" w:space="0" w:color="auto"/>
            <w:right w:val="none" w:sz="0" w:space="0" w:color="auto"/>
          </w:divBdr>
        </w:div>
        <w:div w:id="1870801683">
          <w:marLeft w:val="0"/>
          <w:marRight w:val="0"/>
          <w:marTop w:val="0"/>
          <w:marBottom w:val="0"/>
          <w:divBdr>
            <w:top w:val="none" w:sz="0" w:space="0" w:color="auto"/>
            <w:left w:val="none" w:sz="0" w:space="0" w:color="auto"/>
            <w:bottom w:val="none" w:sz="0" w:space="0" w:color="auto"/>
            <w:right w:val="none" w:sz="0" w:space="0" w:color="auto"/>
          </w:divBdr>
        </w:div>
        <w:div w:id="1870801687">
          <w:marLeft w:val="0"/>
          <w:marRight w:val="0"/>
          <w:marTop w:val="0"/>
          <w:marBottom w:val="0"/>
          <w:divBdr>
            <w:top w:val="none" w:sz="0" w:space="0" w:color="auto"/>
            <w:left w:val="none" w:sz="0" w:space="0" w:color="auto"/>
            <w:bottom w:val="none" w:sz="0" w:space="0" w:color="auto"/>
            <w:right w:val="none" w:sz="0" w:space="0" w:color="auto"/>
          </w:divBdr>
        </w:div>
        <w:div w:id="1870801730">
          <w:marLeft w:val="0"/>
          <w:marRight w:val="0"/>
          <w:marTop w:val="0"/>
          <w:marBottom w:val="0"/>
          <w:divBdr>
            <w:top w:val="none" w:sz="0" w:space="0" w:color="auto"/>
            <w:left w:val="none" w:sz="0" w:space="0" w:color="auto"/>
            <w:bottom w:val="none" w:sz="0" w:space="0" w:color="auto"/>
            <w:right w:val="none" w:sz="0" w:space="0" w:color="auto"/>
          </w:divBdr>
        </w:div>
        <w:div w:id="1870801732">
          <w:marLeft w:val="0"/>
          <w:marRight w:val="0"/>
          <w:marTop w:val="0"/>
          <w:marBottom w:val="0"/>
          <w:divBdr>
            <w:top w:val="none" w:sz="0" w:space="0" w:color="auto"/>
            <w:left w:val="none" w:sz="0" w:space="0" w:color="auto"/>
            <w:bottom w:val="none" w:sz="0" w:space="0" w:color="auto"/>
            <w:right w:val="none" w:sz="0" w:space="0" w:color="auto"/>
          </w:divBdr>
        </w:div>
        <w:div w:id="1870801738">
          <w:marLeft w:val="0"/>
          <w:marRight w:val="0"/>
          <w:marTop w:val="0"/>
          <w:marBottom w:val="0"/>
          <w:divBdr>
            <w:top w:val="none" w:sz="0" w:space="0" w:color="auto"/>
            <w:left w:val="none" w:sz="0" w:space="0" w:color="auto"/>
            <w:bottom w:val="none" w:sz="0" w:space="0" w:color="auto"/>
            <w:right w:val="none" w:sz="0" w:space="0" w:color="auto"/>
          </w:divBdr>
        </w:div>
        <w:div w:id="1870801747">
          <w:marLeft w:val="0"/>
          <w:marRight w:val="0"/>
          <w:marTop w:val="0"/>
          <w:marBottom w:val="0"/>
          <w:divBdr>
            <w:top w:val="none" w:sz="0" w:space="0" w:color="auto"/>
            <w:left w:val="none" w:sz="0" w:space="0" w:color="auto"/>
            <w:bottom w:val="none" w:sz="0" w:space="0" w:color="auto"/>
            <w:right w:val="none" w:sz="0" w:space="0" w:color="auto"/>
          </w:divBdr>
        </w:div>
        <w:div w:id="1870801758">
          <w:marLeft w:val="0"/>
          <w:marRight w:val="0"/>
          <w:marTop w:val="0"/>
          <w:marBottom w:val="0"/>
          <w:divBdr>
            <w:top w:val="none" w:sz="0" w:space="0" w:color="auto"/>
            <w:left w:val="none" w:sz="0" w:space="0" w:color="auto"/>
            <w:bottom w:val="none" w:sz="0" w:space="0" w:color="auto"/>
            <w:right w:val="none" w:sz="0" w:space="0" w:color="auto"/>
          </w:divBdr>
        </w:div>
        <w:div w:id="1870801762">
          <w:marLeft w:val="0"/>
          <w:marRight w:val="0"/>
          <w:marTop w:val="0"/>
          <w:marBottom w:val="0"/>
          <w:divBdr>
            <w:top w:val="none" w:sz="0" w:space="0" w:color="auto"/>
            <w:left w:val="none" w:sz="0" w:space="0" w:color="auto"/>
            <w:bottom w:val="none" w:sz="0" w:space="0" w:color="auto"/>
            <w:right w:val="none" w:sz="0" w:space="0" w:color="auto"/>
          </w:divBdr>
        </w:div>
        <w:div w:id="1870801774">
          <w:marLeft w:val="0"/>
          <w:marRight w:val="0"/>
          <w:marTop w:val="0"/>
          <w:marBottom w:val="0"/>
          <w:divBdr>
            <w:top w:val="none" w:sz="0" w:space="0" w:color="auto"/>
            <w:left w:val="none" w:sz="0" w:space="0" w:color="auto"/>
            <w:bottom w:val="none" w:sz="0" w:space="0" w:color="auto"/>
            <w:right w:val="none" w:sz="0" w:space="0" w:color="auto"/>
          </w:divBdr>
        </w:div>
        <w:div w:id="1870801789">
          <w:marLeft w:val="0"/>
          <w:marRight w:val="0"/>
          <w:marTop w:val="0"/>
          <w:marBottom w:val="0"/>
          <w:divBdr>
            <w:top w:val="none" w:sz="0" w:space="0" w:color="auto"/>
            <w:left w:val="none" w:sz="0" w:space="0" w:color="auto"/>
            <w:bottom w:val="none" w:sz="0" w:space="0" w:color="auto"/>
            <w:right w:val="none" w:sz="0" w:space="0" w:color="auto"/>
          </w:divBdr>
        </w:div>
        <w:div w:id="1870801825">
          <w:marLeft w:val="0"/>
          <w:marRight w:val="0"/>
          <w:marTop w:val="0"/>
          <w:marBottom w:val="0"/>
          <w:divBdr>
            <w:top w:val="none" w:sz="0" w:space="0" w:color="auto"/>
            <w:left w:val="none" w:sz="0" w:space="0" w:color="auto"/>
            <w:bottom w:val="none" w:sz="0" w:space="0" w:color="auto"/>
            <w:right w:val="none" w:sz="0" w:space="0" w:color="auto"/>
          </w:divBdr>
        </w:div>
        <w:div w:id="1870801836">
          <w:marLeft w:val="0"/>
          <w:marRight w:val="0"/>
          <w:marTop w:val="0"/>
          <w:marBottom w:val="0"/>
          <w:divBdr>
            <w:top w:val="none" w:sz="0" w:space="0" w:color="auto"/>
            <w:left w:val="none" w:sz="0" w:space="0" w:color="auto"/>
            <w:bottom w:val="none" w:sz="0" w:space="0" w:color="auto"/>
            <w:right w:val="none" w:sz="0" w:space="0" w:color="auto"/>
          </w:divBdr>
        </w:div>
        <w:div w:id="1870801838">
          <w:marLeft w:val="0"/>
          <w:marRight w:val="0"/>
          <w:marTop w:val="0"/>
          <w:marBottom w:val="0"/>
          <w:divBdr>
            <w:top w:val="none" w:sz="0" w:space="0" w:color="auto"/>
            <w:left w:val="none" w:sz="0" w:space="0" w:color="auto"/>
            <w:bottom w:val="none" w:sz="0" w:space="0" w:color="auto"/>
            <w:right w:val="none" w:sz="0" w:space="0" w:color="auto"/>
          </w:divBdr>
        </w:div>
        <w:div w:id="1870801870">
          <w:marLeft w:val="0"/>
          <w:marRight w:val="0"/>
          <w:marTop w:val="0"/>
          <w:marBottom w:val="0"/>
          <w:divBdr>
            <w:top w:val="none" w:sz="0" w:space="0" w:color="auto"/>
            <w:left w:val="none" w:sz="0" w:space="0" w:color="auto"/>
            <w:bottom w:val="none" w:sz="0" w:space="0" w:color="auto"/>
            <w:right w:val="none" w:sz="0" w:space="0" w:color="auto"/>
          </w:divBdr>
        </w:div>
        <w:div w:id="1870801882">
          <w:marLeft w:val="0"/>
          <w:marRight w:val="0"/>
          <w:marTop w:val="0"/>
          <w:marBottom w:val="0"/>
          <w:divBdr>
            <w:top w:val="none" w:sz="0" w:space="0" w:color="auto"/>
            <w:left w:val="none" w:sz="0" w:space="0" w:color="auto"/>
            <w:bottom w:val="none" w:sz="0" w:space="0" w:color="auto"/>
            <w:right w:val="none" w:sz="0" w:space="0" w:color="auto"/>
          </w:divBdr>
        </w:div>
        <w:div w:id="1870801896">
          <w:marLeft w:val="0"/>
          <w:marRight w:val="0"/>
          <w:marTop w:val="0"/>
          <w:marBottom w:val="0"/>
          <w:divBdr>
            <w:top w:val="none" w:sz="0" w:space="0" w:color="auto"/>
            <w:left w:val="none" w:sz="0" w:space="0" w:color="auto"/>
            <w:bottom w:val="none" w:sz="0" w:space="0" w:color="auto"/>
            <w:right w:val="none" w:sz="0" w:space="0" w:color="auto"/>
          </w:divBdr>
        </w:div>
        <w:div w:id="1870801899">
          <w:marLeft w:val="0"/>
          <w:marRight w:val="0"/>
          <w:marTop w:val="0"/>
          <w:marBottom w:val="0"/>
          <w:divBdr>
            <w:top w:val="none" w:sz="0" w:space="0" w:color="auto"/>
            <w:left w:val="none" w:sz="0" w:space="0" w:color="auto"/>
            <w:bottom w:val="none" w:sz="0" w:space="0" w:color="auto"/>
            <w:right w:val="none" w:sz="0" w:space="0" w:color="auto"/>
          </w:divBdr>
        </w:div>
        <w:div w:id="1870801920">
          <w:marLeft w:val="0"/>
          <w:marRight w:val="0"/>
          <w:marTop w:val="0"/>
          <w:marBottom w:val="0"/>
          <w:divBdr>
            <w:top w:val="none" w:sz="0" w:space="0" w:color="auto"/>
            <w:left w:val="none" w:sz="0" w:space="0" w:color="auto"/>
            <w:bottom w:val="none" w:sz="0" w:space="0" w:color="auto"/>
            <w:right w:val="none" w:sz="0" w:space="0" w:color="auto"/>
          </w:divBdr>
        </w:div>
        <w:div w:id="1870801963">
          <w:marLeft w:val="0"/>
          <w:marRight w:val="0"/>
          <w:marTop w:val="0"/>
          <w:marBottom w:val="0"/>
          <w:divBdr>
            <w:top w:val="none" w:sz="0" w:space="0" w:color="auto"/>
            <w:left w:val="none" w:sz="0" w:space="0" w:color="auto"/>
            <w:bottom w:val="none" w:sz="0" w:space="0" w:color="auto"/>
            <w:right w:val="none" w:sz="0" w:space="0" w:color="auto"/>
          </w:divBdr>
        </w:div>
        <w:div w:id="1870801976">
          <w:marLeft w:val="0"/>
          <w:marRight w:val="0"/>
          <w:marTop w:val="0"/>
          <w:marBottom w:val="0"/>
          <w:divBdr>
            <w:top w:val="none" w:sz="0" w:space="0" w:color="auto"/>
            <w:left w:val="none" w:sz="0" w:space="0" w:color="auto"/>
            <w:bottom w:val="none" w:sz="0" w:space="0" w:color="auto"/>
            <w:right w:val="none" w:sz="0" w:space="0" w:color="auto"/>
          </w:divBdr>
        </w:div>
        <w:div w:id="1870801983">
          <w:marLeft w:val="0"/>
          <w:marRight w:val="0"/>
          <w:marTop w:val="0"/>
          <w:marBottom w:val="0"/>
          <w:divBdr>
            <w:top w:val="none" w:sz="0" w:space="0" w:color="auto"/>
            <w:left w:val="none" w:sz="0" w:space="0" w:color="auto"/>
            <w:bottom w:val="none" w:sz="0" w:space="0" w:color="auto"/>
            <w:right w:val="none" w:sz="0" w:space="0" w:color="auto"/>
          </w:divBdr>
        </w:div>
        <w:div w:id="1870801985">
          <w:marLeft w:val="0"/>
          <w:marRight w:val="0"/>
          <w:marTop w:val="0"/>
          <w:marBottom w:val="0"/>
          <w:divBdr>
            <w:top w:val="none" w:sz="0" w:space="0" w:color="auto"/>
            <w:left w:val="none" w:sz="0" w:space="0" w:color="auto"/>
            <w:bottom w:val="none" w:sz="0" w:space="0" w:color="auto"/>
            <w:right w:val="none" w:sz="0" w:space="0" w:color="auto"/>
          </w:divBdr>
        </w:div>
        <w:div w:id="1870801997">
          <w:marLeft w:val="0"/>
          <w:marRight w:val="0"/>
          <w:marTop w:val="0"/>
          <w:marBottom w:val="0"/>
          <w:divBdr>
            <w:top w:val="none" w:sz="0" w:space="0" w:color="auto"/>
            <w:left w:val="none" w:sz="0" w:space="0" w:color="auto"/>
            <w:bottom w:val="none" w:sz="0" w:space="0" w:color="auto"/>
            <w:right w:val="none" w:sz="0" w:space="0" w:color="auto"/>
          </w:divBdr>
        </w:div>
        <w:div w:id="1870802005">
          <w:marLeft w:val="0"/>
          <w:marRight w:val="0"/>
          <w:marTop w:val="0"/>
          <w:marBottom w:val="0"/>
          <w:divBdr>
            <w:top w:val="none" w:sz="0" w:space="0" w:color="auto"/>
            <w:left w:val="none" w:sz="0" w:space="0" w:color="auto"/>
            <w:bottom w:val="none" w:sz="0" w:space="0" w:color="auto"/>
            <w:right w:val="none" w:sz="0" w:space="0" w:color="auto"/>
          </w:divBdr>
        </w:div>
        <w:div w:id="1870802030">
          <w:marLeft w:val="0"/>
          <w:marRight w:val="0"/>
          <w:marTop w:val="0"/>
          <w:marBottom w:val="0"/>
          <w:divBdr>
            <w:top w:val="none" w:sz="0" w:space="0" w:color="auto"/>
            <w:left w:val="none" w:sz="0" w:space="0" w:color="auto"/>
            <w:bottom w:val="none" w:sz="0" w:space="0" w:color="auto"/>
            <w:right w:val="none" w:sz="0" w:space="0" w:color="auto"/>
          </w:divBdr>
        </w:div>
        <w:div w:id="1870802039">
          <w:marLeft w:val="0"/>
          <w:marRight w:val="0"/>
          <w:marTop w:val="0"/>
          <w:marBottom w:val="0"/>
          <w:divBdr>
            <w:top w:val="none" w:sz="0" w:space="0" w:color="auto"/>
            <w:left w:val="none" w:sz="0" w:space="0" w:color="auto"/>
            <w:bottom w:val="none" w:sz="0" w:space="0" w:color="auto"/>
            <w:right w:val="none" w:sz="0" w:space="0" w:color="auto"/>
          </w:divBdr>
        </w:div>
        <w:div w:id="1870802085">
          <w:marLeft w:val="0"/>
          <w:marRight w:val="0"/>
          <w:marTop w:val="0"/>
          <w:marBottom w:val="0"/>
          <w:divBdr>
            <w:top w:val="none" w:sz="0" w:space="0" w:color="auto"/>
            <w:left w:val="none" w:sz="0" w:space="0" w:color="auto"/>
            <w:bottom w:val="none" w:sz="0" w:space="0" w:color="auto"/>
            <w:right w:val="none" w:sz="0" w:space="0" w:color="auto"/>
          </w:divBdr>
        </w:div>
        <w:div w:id="1870802087">
          <w:marLeft w:val="0"/>
          <w:marRight w:val="0"/>
          <w:marTop w:val="0"/>
          <w:marBottom w:val="0"/>
          <w:divBdr>
            <w:top w:val="none" w:sz="0" w:space="0" w:color="auto"/>
            <w:left w:val="none" w:sz="0" w:space="0" w:color="auto"/>
            <w:bottom w:val="none" w:sz="0" w:space="0" w:color="auto"/>
            <w:right w:val="none" w:sz="0" w:space="0" w:color="auto"/>
          </w:divBdr>
        </w:div>
        <w:div w:id="1870802102">
          <w:marLeft w:val="0"/>
          <w:marRight w:val="0"/>
          <w:marTop w:val="0"/>
          <w:marBottom w:val="0"/>
          <w:divBdr>
            <w:top w:val="none" w:sz="0" w:space="0" w:color="auto"/>
            <w:left w:val="none" w:sz="0" w:space="0" w:color="auto"/>
            <w:bottom w:val="none" w:sz="0" w:space="0" w:color="auto"/>
            <w:right w:val="none" w:sz="0" w:space="0" w:color="auto"/>
          </w:divBdr>
        </w:div>
        <w:div w:id="1870802157">
          <w:marLeft w:val="0"/>
          <w:marRight w:val="0"/>
          <w:marTop w:val="0"/>
          <w:marBottom w:val="0"/>
          <w:divBdr>
            <w:top w:val="none" w:sz="0" w:space="0" w:color="auto"/>
            <w:left w:val="none" w:sz="0" w:space="0" w:color="auto"/>
            <w:bottom w:val="none" w:sz="0" w:space="0" w:color="auto"/>
            <w:right w:val="none" w:sz="0" w:space="0" w:color="auto"/>
          </w:divBdr>
        </w:div>
        <w:div w:id="1870802167">
          <w:marLeft w:val="0"/>
          <w:marRight w:val="0"/>
          <w:marTop w:val="0"/>
          <w:marBottom w:val="0"/>
          <w:divBdr>
            <w:top w:val="none" w:sz="0" w:space="0" w:color="auto"/>
            <w:left w:val="none" w:sz="0" w:space="0" w:color="auto"/>
            <w:bottom w:val="none" w:sz="0" w:space="0" w:color="auto"/>
            <w:right w:val="none" w:sz="0" w:space="0" w:color="auto"/>
          </w:divBdr>
        </w:div>
        <w:div w:id="1870802177">
          <w:marLeft w:val="0"/>
          <w:marRight w:val="0"/>
          <w:marTop w:val="0"/>
          <w:marBottom w:val="0"/>
          <w:divBdr>
            <w:top w:val="none" w:sz="0" w:space="0" w:color="auto"/>
            <w:left w:val="none" w:sz="0" w:space="0" w:color="auto"/>
            <w:bottom w:val="none" w:sz="0" w:space="0" w:color="auto"/>
            <w:right w:val="none" w:sz="0" w:space="0" w:color="auto"/>
          </w:divBdr>
        </w:div>
        <w:div w:id="1870802183">
          <w:marLeft w:val="0"/>
          <w:marRight w:val="0"/>
          <w:marTop w:val="0"/>
          <w:marBottom w:val="0"/>
          <w:divBdr>
            <w:top w:val="none" w:sz="0" w:space="0" w:color="auto"/>
            <w:left w:val="none" w:sz="0" w:space="0" w:color="auto"/>
            <w:bottom w:val="none" w:sz="0" w:space="0" w:color="auto"/>
            <w:right w:val="none" w:sz="0" w:space="0" w:color="auto"/>
          </w:divBdr>
        </w:div>
        <w:div w:id="1870802201">
          <w:marLeft w:val="0"/>
          <w:marRight w:val="0"/>
          <w:marTop w:val="0"/>
          <w:marBottom w:val="0"/>
          <w:divBdr>
            <w:top w:val="none" w:sz="0" w:space="0" w:color="auto"/>
            <w:left w:val="none" w:sz="0" w:space="0" w:color="auto"/>
            <w:bottom w:val="none" w:sz="0" w:space="0" w:color="auto"/>
            <w:right w:val="none" w:sz="0" w:space="0" w:color="auto"/>
          </w:divBdr>
        </w:div>
      </w:divsChild>
    </w:div>
    <w:div w:id="1870802142">
      <w:marLeft w:val="0"/>
      <w:marRight w:val="0"/>
      <w:marTop w:val="0"/>
      <w:marBottom w:val="0"/>
      <w:divBdr>
        <w:top w:val="none" w:sz="0" w:space="0" w:color="auto"/>
        <w:left w:val="none" w:sz="0" w:space="0" w:color="auto"/>
        <w:bottom w:val="none" w:sz="0" w:space="0" w:color="auto"/>
        <w:right w:val="none" w:sz="0" w:space="0" w:color="auto"/>
      </w:divBdr>
      <w:divsChild>
        <w:div w:id="1870801591">
          <w:marLeft w:val="0"/>
          <w:marRight w:val="0"/>
          <w:marTop w:val="0"/>
          <w:marBottom w:val="0"/>
          <w:divBdr>
            <w:top w:val="none" w:sz="0" w:space="0" w:color="auto"/>
            <w:left w:val="none" w:sz="0" w:space="0" w:color="auto"/>
            <w:bottom w:val="none" w:sz="0" w:space="0" w:color="auto"/>
            <w:right w:val="none" w:sz="0" w:space="0" w:color="auto"/>
          </w:divBdr>
        </w:div>
        <w:div w:id="1870801720">
          <w:marLeft w:val="0"/>
          <w:marRight w:val="0"/>
          <w:marTop w:val="0"/>
          <w:marBottom w:val="0"/>
          <w:divBdr>
            <w:top w:val="none" w:sz="0" w:space="0" w:color="auto"/>
            <w:left w:val="none" w:sz="0" w:space="0" w:color="auto"/>
            <w:bottom w:val="none" w:sz="0" w:space="0" w:color="auto"/>
            <w:right w:val="none" w:sz="0" w:space="0" w:color="auto"/>
          </w:divBdr>
        </w:div>
        <w:div w:id="1870801795">
          <w:marLeft w:val="0"/>
          <w:marRight w:val="0"/>
          <w:marTop w:val="0"/>
          <w:marBottom w:val="0"/>
          <w:divBdr>
            <w:top w:val="none" w:sz="0" w:space="0" w:color="auto"/>
            <w:left w:val="none" w:sz="0" w:space="0" w:color="auto"/>
            <w:bottom w:val="none" w:sz="0" w:space="0" w:color="auto"/>
            <w:right w:val="none" w:sz="0" w:space="0" w:color="auto"/>
          </w:divBdr>
        </w:div>
        <w:div w:id="1870801807">
          <w:marLeft w:val="0"/>
          <w:marRight w:val="0"/>
          <w:marTop w:val="0"/>
          <w:marBottom w:val="0"/>
          <w:divBdr>
            <w:top w:val="none" w:sz="0" w:space="0" w:color="auto"/>
            <w:left w:val="none" w:sz="0" w:space="0" w:color="auto"/>
            <w:bottom w:val="none" w:sz="0" w:space="0" w:color="auto"/>
            <w:right w:val="none" w:sz="0" w:space="0" w:color="auto"/>
          </w:divBdr>
        </w:div>
        <w:div w:id="1870801847">
          <w:marLeft w:val="0"/>
          <w:marRight w:val="0"/>
          <w:marTop w:val="0"/>
          <w:marBottom w:val="0"/>
          <w:divBdr>
            <w:top w:val="none" w:sz="0" w:space="0" w:color="auto"/>
            <w:left w:val="none" w:sz="0" w:space="0" w:color="auto"/>
            <w:bottom w:val="none" w:sz="0" w:space="0" w:color="auto"/>
            <w:right w:val="none" w:sz="0" w:space="0" w:color="auto"/>
          </w:divBdr>
        </w:div>
        <w:div w:id="1870801866">
          <w:marLeft w:val="0"/>
          <w:marRight w:val="0"/>
          <w:marTop w:val="0"/>
          <w:marBottom w:val="0"/>
          <w:divBdr>
            <w:top w:val="none" w:sz="0" w:space="0" w:color="auto"/>
            <w:left w:val="none" w:sz="0" w:space="0" w:color="auto"/>
            <w:bottom w:val="none" w:sz="0" w:space="0" w:color="auto"/>
            <w:right w:val="none" w:sz="0" w:space="0" w:color="auto"/>
          </w:divBdr>
        </w:div>
        <w:div w:id="1870801923">
          <w:marLeft w:val="0"/>
          <w:marRight w:val="0"/>
          <w:marTop w:val="0"/>
          <w:marBottom w:val="0"/>
          <w:divBdr>
            <w:top w:val="none" w:sz="0" w:space="0" w:color="auto"/>
            <w:left w:val="none" w:sz="0" w:space="0" w:color="auto"/>
            <w:bottom w:val="none" w:sz="0" w:space="0" w:color="auto"/>
            <w:right w:val="none" w:sz="0" w:space="0" w:color="auto"/>
          </w:divBdr>
        </w:div>
        <w:div w:id="1870802059">
          <w:marLeft w:val="0"/>
          <w:marRight w:val="0"/>
          <w:marTop w:val="0"/>
          <w:marBottom w:val="0"/>
          <w:divBdr>
            <w:top w:val="none" w:sz="0" w:space="0" w:color="auto"/>
            <w:left w:val="none" w:sz="0" w:space="0" w:color="auto"/>
            <w:bottom w:val="none" w:sz="0" w:space="0" w:color="auto"/>
            <w:right w:val="none" w:sz="0" w:space="0" w:color="auto"/>
          </w:divBdr>
        </w:div>
        <w:div w:id="1870802139">
          <w:marLeft w:val="0"/>
          <w:marRight w:val="0"/>
          <w:marTop w:val="0"/>
          <w:marBottom w:val="0"/>
          <w:divBdr>
            <w:top w:val="none" w:sz="0" w:space="0" w:color="auto"/>
            <w:left w:val="none" w:sz="0" w:space="0" w:color="auto"/>
            <w:bottom w:val="none" w:sz="0" w:space="0" w:color="auto"/>
            <w:right w:val="none" w:sz="0" w:space="0" w:color="auto"/>
          </w:divBdr>
        </w:div>
      </w:divsChild>
    </w:div>
    <w:div w:id="1870802164">
      <w:marLeft w:val="0"/>
      <w:marRight w:val="0"/>
      <w:marTop w:val="0"/>
      <w:marBottom w:val="0"/>
      <w:divBdr>
        <w:top w:val="none" w:sz="0" w:space="0" w:color="auto"/>
        <w:left w:val="none" w:sz="0" w:space="0" w:color="auto"/>
        <w:bottom w:val="none" w:sz="0" w:space="0" w:color="auto"/>
        <w:right w:val="none" w:sz="0" w:space="0" w:color="auto"/>
      </w:divBdr>
      <w:divsChild>
        <w:div w:id="1870801588">
          <w:marLeft w:val="0"/>
          <w:marRight w:val="0"/>
          <w:marTop w:val="0"/>
          <w:marBottom w:val="0"/>
          <w:divBdr>
            <w:top w:val="none" w:sz="0" w:space="0" w:color="auto"/>
            <w:left w:val="none" w:sz="0" w:space="0" w:color="auto"/>
            <w:bottom w:val="none" w:sz="0" w:space="0" w:color="auto"/>
            <w:right w:val="none" w:sz="0" w:space="0" w:color="auto"/>
          </w:divBdr>
        </w:div>
        <w:div w:id="1870801594">
          <w:marLeft w:val="0"/>
          <w:marRight w:val="0"/>
          <w:marTop w:val="0"/>
          <w:marBottom w:val="0"/>
          <w:divBdr>
            <w:top w:val="none" w:sz="0" w:space="0" w:color="auto"/>
            <w:left w:val="none" w:sz="0" w:space="0" w:color="auto"/>
            <w:bottom w:val="none" w:sz="0" w:space="0" w:color="auto"/>
            <w:right w:val="none" w:sz="0" w:space="0" w:color="auto"/>
          </w:divBdr>
        </w:div>
        <w:div w:id="1870801630">
          <w:marLeft w:val="0"/>
          <w:marRight w:val="0"/>
          <w:marTop w:val="0"/>
          <w:marBottom w:val="0"/>
          <w:divBdr>
            <w:top w:val="none" w:sz="0" w:space="0" w:color="auto"/>
            <w:left w:val="none" w:sz="0" w:space="0" w:color="auto"/>
            <w:bottom w:val="none" w:sz="0" w:space="0" w:color="auto"/>
            <w:right w:val="none" w:sz="0" w:space="0" w:color="auto"/>
          </w:divBdr>
        </w:div>
        <w:div w:id="1870801717">
          <w:marLeft w:val="0"/>
          <w:marRight w:val="0"/>
          <w:marTop w:val="0"/>
          <w:marBottom w:val="0"/>
          <w:divBdr>
            <w:top w:val="none" w:sz="0" w:space="0" w:color="auto"/>
            <w:left w:val="none" w:sz="0" w:space="0" w:color="auto"/>
            <w:bottom w:val="none" w:sz="0" w:space="0" w:color="auto"/>
            <w:right w:val="none" w:sz="0" w:space="0" w:color="auto"/>
          </w:divBdr>
        </w:div>
        <w:div w:id="1870801797">
          <w:marLeft w:val="0"/>
          <w:marRight w:val="0"/>
          <w:marTop w:val="0"/>
          <w:marBottom w:val="0"/>
          <w:divBdr>
            <w:top w:val="none" w:sz="0" w:space="0" w:color="auto"/>
            <w:left w:val="none" w:sz="0" w:space="0" w:color="auto"/>
            <w:bottom w:val="none" w:sz="0" w:space="0" w:color="auto"/>
            <w:right w:val="none" w:sz="0" w:space="0" w:color="auto"/>
          </w:divBdr>
        </w:div>
        <w:div w:id="1870801818">
          <w:marLeft w:val="0"/>
          <w:marRight w:val="0"/>
          <w:marTop w:val="0"/>
          <w:marBottom w:val="0"/>
          <w:divBdr>
            <w:top w:val="none" w:sz="0" w:space="0" w:color="auto"/>
            <w:left w:val="none" w:sz="0" w:space="0" w:color="auto"/>
            <w:bottom w:val="none" w:sz="0" w:space="0" w:color="auto"/>
            <w:right w:val="none" w:sz="0" w:space="0" w:color="auto"/>
          </w:divBdr>
        </w:div>
        <w:div w:id="1870801907">
          <w:marLeft w:val="0"/>
          <w:marRight w:val="0"/>
          <w:marTop w:val="0"/>
          <w:marBottom w:val="0"/>
          <w:divBdr>
            <w:top w:val="none" w:sz="0" w:space="0" w:color="auto"/>
            <w:left w:val="none" w:sz="0" w:space="0" w:color="auto"/>
            <w:bottom w:val="none" w:sz="0" w:space="0" w:color="auto"/>
            <w:right w:val="none" w:sz="0" w:space="0" w:color="auto"/>
          </w:divBdr>
        </w:div>
        <w:div w:id="1870801949">
          <w:marLeft w:val="0"/>
          <w:marRight w:val="0"/>
          <w:marTop w:val="0"/>
          <w:marBottom w:val="0"/>
          <w:divBdr>
            <w:top w:val="none" w:sz="0" w:space="0" w:color="auto"/>
            <w:left w:val="none" w:sz="0" w:space="0" w:color="auto"/>
            <w:bottom w:val="none" w:sz="0" w:space="0" w:color="auto"/>
            <w:right w:val="none" w:sz="0" w:space="0" w:color="auto"/>
          </w:divBdr>
        </w:div>
        <w:div w:id="1870801968">
          <w:marLeft w:val="0"/>
          <w:marRight w:val="0"/>
          <w:marTop w:val="0"/>
          <w:marBottom w:val="0"/>
          <w:divBdr>
            <w:top w:val="none" w:sz="0" w:space="0" w:color="auto"/>
            <w:left w:val="none" w:sz="0" w:space="0" w:color="auto"/>
            <w:bottom w:val="none" w:sz="0" w:space="0" w:color="auto"/>
            <w:right w:val="none" w:sz="0" w:space="0" w:color="auto"/>
          </w:divBdr>
        </w:div>
        <w:div w:id="1870801999">
          <w:marLeft w:val="0"/>
          <w:marRight w:val="0"/>
          <w:marTop w:val="0"/>
          <w:marBottom w:val="0"/>
          <w:divBdr>
            <w:top w:val="none" w:sz="0" w:space="0" w:color="auto"/>
            <w:left w:val="none" w:sz="0" w:space="0" w:color="auto"/>
            <w:bottom w:val="none" w:sz="0" w:space="0" w:color="auto"/>
            <w:right w:val="none" w:sz="0" w:space="0" w:color="auto"/>
          </w:divBdr>
        </w:div>
        <w:div w:id="1870802013">
          <w:marLeft w:val="0"/>
          <w:marRight w:val="0"/>
          <w:marTop w:val="0"/>
          <w:marBottom w:val="0"/>
          <w:divBdr>
            <w:top w:val="none" w:sz="0" w:space="0" w:color="auto"/>
            <w:left w:val="none" w:sz="0" w:space="0" w:color="auto"/>
            <w:bottom w:val="none" w:sz="0" w:space="0" w:color="auto"/>
            <w:right w:val="none" w:sz="0" w:space="0" w:color="auto"/>
          </w:divBdr>
        </w:div>
        <w:div w:id="1870802033">
          <w:marLeft w:val="0"/>
          <w:marRight w:val="0"/>
          <w:marTop w:val="0"/>
          <w:marBottom w:val="0"/>
          <w:divBdr>
            <w:top w:val="none" w:sz="0" w:space="0" w:color="auto"/>
            <w:left w:val="none" w:sz="0" w:space="0" w:color="auto"/>
            <w:bottom w:val="none" w:sz="0" w:space="0" w:color="auto"/>
            <w:right w:val="none" w:sz="0" w:space="0" w:color="auto"/>
          </w:divBdr>
        </w:div>
        <w:div w:id="1870802069">
          <w:marLeft w:val="0"/>
          <w:marRight w:val="0"/>
          <w:marTop w:val="0"/>
          <w:marBottom w:val="0"/>
          <w:divBdr>
            <w:top w:val="none" w:sz="0" w:space="0" w:color="auto"/>
            <w:left w:val="none" w:sz="0" w:space="0" w:color="auto"/>
            <w:bottom w:val="none" w:sz="0" w:space="0" w:color="auto"/>
            <w:right w:val="none" w:sz="0" w:space="0" w:color="auto"/>
          </w:divBdr>
        </w:div>
        <w:div w:id="1870802081">
          <w:marLeft w:val="0"/>
          <w:marRight w:val="0"/>
          <w:marTop w:val="0"/>
          <w:marBottom w:val="0"/>
          <w:divBdr>
            <w:top w:val="none" w:sz="0" w:space="0" w:color="auto"/>
            <w:left w:val="none" w:sz="0" w:space="0" w:color="auto"/>
            <w:bottom w:val="none" w:sz="0" w:space="0" w:color="auto"/>
            <w:right w:val="none" w:sz="0" w:space="0" w:color="auto"/>
          </w:divBdr>
        </w:div>
        <w:div w:id="1870802086">
          <w:marLeft w:val="0"/>
          <w:marRight w:val="0"/>
          <w:marTop w:val="0"/>
          <w:marBottom w:val="0"/>
          <w:divBdr>
            <w:top w:val="none" w:sz="0" w:space="0" w:color="auto"/>
            <w:left w:val="none" w:sz="0" w:space="0" w:color="auto"/>
            <w:bottom w:val="none" w:sz="0" w:space="0" w:color="auto"/>
            <w:right w:val="none" w:sz="0" w:space="0" w:color="auto"/>
          </w:divBdr>
        </w:div>
        <w:div w:id="1870802103">
          <w:marLeft w:val="0"/>
          <w:marRight w:val="0"/>
          <w:marTop w:val="0"/>
          <w:marBottom w:val="0"/>
          <w:divBdr>
            <w:top w:val="none" w:sz="0" w:space="0" w:color="auto"/>
            <w:left w:val="none" w:sz="0" w:space="0" w:color="auto"/>
            <w:bottom w:val="none" w:sz="0" w:space="0" w:color="auto"/>
            <w:right w:val="none" w:sz="0" w:space="0" w:color="auto"/>
          </w:divBdr>
        </w:div>
        <w:div w:id="1870802111">
          <w:marLeft w:val="0"/>
          <w:marRight w:val="0"/>
          <w:marTop w:val="0"/>
          <w:marBottom w:val="0"/>
          <w:divBdr>
            <w:top w:val="none" w:sz="0" w:space="0" w:color="auto"/>
            <w:left w:val="none" w:sz="0" w:space="0" w:color="auto"/>
            <w:bottom w:val="none" w:sz="0" w:space="0" w:color="auto"/>
            <w:right w:val="none" w:sz="0" w:space="0" w:color="auto"/>
          </w:divBdr>
        </w:div>
        <w:div w:id="1870802176">
          <w:marLeft w:val="0"/>
          <w:marRight w:val="0"/>
          <w:marTop w:val="0"/>
          <w:marBottom w:val="0"/>
          <w:divBdr>
            <w:top w:val="none" w:sz="0" w:space="0" w:color="auto"/>
            <w:left w:val="none" w:sz="0" w:space="0" w:color="auto"/>
            <w:bottom w:val="none" w:sz="0" w:space="0" w:color="auto"/>
            <w:right w:val="none" w:sz="0" w:space="0" w:color="auto"/>
          </w:divBdr>
        </w:div>
        <w:div w:id="1870802185">
          <w:marLeft w:val="0"/>
          <w:marRight w:val="0"/>
          <w:marTop w:val="0"/>
          <w:marBottom w:val="0"/>
          <w:divBdr>
            <w:top w:val="none" w:sz="0" w:space="0" w:color="auto"/>
            <w:left w:val="none" w:sz="0" w:space="0" w:color="auto"/>
            <w:bottom w:val="none" w:sz="0" w:space="0" w:color="auto"/>
            <w:right w:val="none" w:sz="0" w:space="0" w:color="auto"/>
          </w:divBdr>
        </w:div>
        <w:div w:id="1870802192">
          <w:marLeft w:val="0"/>
          <w:marRight w:val="0"/>
          <w:marTop w:val="0"/>
          <w:marBottom w:val="0"/>
          <w:divBdr>
            <w:top w:val="none" w:sz="0" w:space="0" w:color="auto"/>
            <w:left w:val="none" w:sz="0" w:space="0" w:color="auto"/>
            <w:bottom w:val="none" w:sz="0" w:space="0" w:color="auto"/>
            <w:right w:val="none" w:sz="0" w:space="0" w:color="auto"/>
          </w:divBdr>
        </w:div>
      </w:divsChild>
    </w:div>
    <w:div w:id="1870802200">
      <w:marLeft w:val="0"/>
      <w:marRight w:val="0"/>
      <w:marTop w:val="0"/>
      <w:marBottom w:val="0"/>
      <w:divBdr>
        <w:top w:val="none" w:sz="0" w:space="0" w:color="auto"/>
        <w:left w:val="none" w:sz="0" w:space="0" w:color="auto"/>
        <w:bottom w:val="none" w:sz="0" w:space="0" w:color="auto"/>
        <w:right w:val="none" w:sz="0" w:space="0" w:color="auto"/>
      </w:divBdr>
      <w:divsChild>
        <w:div w:id="1870801584">
          <w:marLeft w:val="0"/>
          <w:marRight w:val="0"/>
          <w:marTop w:val="0"/>
          <w:marBottom w:val="0"/>
          <w:divBdr>
            <w:top w:val="none" w:sz="0" w:space="0" w:color="auto"/>
            <w:left w:val="none" w:sz="0" w:space="0" w:color="auto"/>
            <w:bottom w:val="none" w:sz="0" w:space="0" w:color="auto"/>
            <w:right w:val="none" w:sz="0" w:space="0" w:color="auto"/>
          </w:divBdr>
        </w:div>
        <w:div w:id="1870801621">
          <w:marLeft w:val="0"/>
          <w:marRight w:val="0"/>
          <w:marTop w:val="0"/>
          <w:marBottom w:val="0"/>
          <w:divBdr>
            <w:top w:val="none" w:sz="0" w:space="0" w:color="auto"/>
            <w:left w:val="none" w:sz="0" w:space="0" w:color="auto"/>
            <w:bottom w:val="none" w:sz="0" w:space="0" w:color="auto"/>
            <w:right w:val="none" w:sz="0" w:space="0" w:color="auto"/>
          </w:divBdr>
        </w:div>
        <w:div w:id="1870801652">
          <w:marLeft w:val="0"/>
          <w:marRight w:val="0"/>
          <w:marTop w:val="0"/>
          <w:marBottom w:val="0"/>
          <w:divBdr>
            <w:top w:val="none" w:sz="0" w:space="0" w:color="auto"/>
            <w:left w:val="none" w:sz="0" w:space="0" w:color="auto"/>
            <w:bottom w:val="none" w:sz="0" w:space="0" w:color="auto"/>
            <w:right w:val="none" w:sz="0" w:space="0" w:color="auto"/>
          </w:divBdr>
        </w:div>
        <w:div w:id="1870801678">
          <w:marLeft w:val="0"/>
          <w:marRight w:val="0"/>
          <w:marTop w:val="0"/>
          <w:marBottom w:val="0"/>
          <w:divBdr>
            <w:top w:val="none" w:sz="0" w:space="0" w:color="auto"/>
            <w:left w:val="none" w:sz="0" w:space="0" w:color="auto"/>
            <w:bottom w:val="none" w:sz="0" w:space="0" w:color="auto"/>
            <w:right w:val="none" w:sz="0" w:space="0" w:color="auto"/>
          </w:divBdr>
        </w:div>
        <w:div w:id="1870801682">
          <w:marLeft w:val="0"/>
          <w:marRight w:val="0"/>
          <w:marTop w:val="0"/>
          <w:marBottom w:val="0"/>
          <w:divBdr>
            <w:top w:val="none" w:sz="0" w:space="0" w:color="auto"/>
            <w:left w:val="none" w:sz="0" w:space="0" w:color="auto"/>
            <w:bottom w:val="none" w:sz="0" w:space="0" w:color="auto"/>
            <w:right w:val="none" w:sz="0" w:space="0" w:color="auto"/>
          </w:divBdr>
        </w:div>
        <w:div w:id="1870801719">
          <w:marLeft w:val="0"/>
          <w:marRight w:val="0"/>
          <w:marTop w:val="0"/>
          <w:marBottom w:val="0"/>
          <w:divBdr>
            <w:top w:val="none" w:sz="0" w:space="0" w:color="auto"/>
            <w:left w:val="none" w:sz="0" w:space="0" w:color="auto"/>
            <w:bottom w:val="none" w:sz="0" w:space="0" w:color="auto"/>
            <w:right w:val="none" w:sz="0" w:space="0" w:color="auto"/>
          </w:divBdr>
        </w:div>
        <w:div w:id="1870801737">
          <w:marLeft w:val="0"/>
          <w:marRight w:val="0"/>
          <w:marTop w:val="0"/>
          <w:marBottom w:val="0"/>
          <w:divBdr>
            <w:top w:val="none" w:sz="0" w:space="0" w:color="auto"/>
            <w:left w:val="none" w:sz="0" w:space="0" w:color="auto"/>
            <w:bottom w:val="none" w:sz="0" w:space="0" w:color="auto"/>
            <w:right w:val="none" w:sz="0" w:space="0" w:color="auto"/>
          </w:divBdr>
        </w:div>
        <w:div w:id="1870801756">
          <w:marLeft w:val="0"/>
          <w:marRight w:val="0"/>
          <w:marTop w:val="0"/>
          <w:marBottom w:val="0"/>
          <w:divBdr>
            <w:top w:val="none" w:sz="0" w:space="0" w:color="auto"/>
            <w:left w:val="none" w:sz="0" w:space="0" w:color="auto"/>
            <w:bottom w:val="none" w:sz="0" w:space="0" w:color="auto"/>
            <w:right w:val="none" w:sz="0" w:space="0" w:color="auto"/>
          </w:divBdr>
        </w:div>
        <w:div w:id="1870801764">
          <w:marLeft w:val="0"/>
          <w:marRight w:val="0"/>
          <w:marTop w:val="0"/>
          <w:marBottom w:val="0"/>
          <w:divBdr>
            <w:top w:val="none" w:sz="0" w:space="0" w:color="auto"/>
            <w:left w:val="none" w:sz="0" w:space="0" w:color="auto"/>
            <w:bottom w:val="none" w:sz="0" w:space="0" w:color="auto"/>
            <w:right w:val="none" w:sz="0" w:space="0" w:color="auto"/>
          </w:divBdr>
        </w:div>
        <w:div w:id="1870801861">
          <w:marLeft w:val="0"/>
          <w:marRight w:val="0"/>
          <w:marTop w:val="0"/>
          <w:marBottom w:val="0"/>
          <w:divBdr>
            <w:top w:val="none" w:sz="0" w:space="0" w:color="auto"/>
            <w:left w:val="none" w:sz="0" w:space="0" w:color="auto"/>
            <w:bottom w:val="none" w:sz="0" w:space="0" w:color="auto"/>
            <w:right w:val="none" w:sz="0" w:space="0" w:color="auto"/>
          </w:divBdr>
        </w:div>
        <w:div w:id="1870801885">
          <w:marLeft w:val="0"/>
          <w:marRight w:val="0"/>
          <w:marTop w:val="0"/>
          <w:marBottom w:val="0"/>
          <w:divBdr>
            <w:top w:val="none" w:sz="0" w:space="0" w:color="auto"/>
            <w:left w:val="none" w:sz="0" w:space="0" w:color="auto"/>
            <w:bottom w:val="none" w:sz="0" w:space="0" w:color="auto"/>
            <w:right w:val="none" w:sz="0" w:space="0" w:color="auto"/>
          </w:divBdr>
        </w:div>
        <w:div w:id="1870801891">
          <w:marLeft w:val="0"/>
          <w:marRight w:val="0"/>
          <w:marTop w:val="0"/>
          <w:marBottom w:val="0"/>
          <w:divBdr>
            <w:top w:val="none" w:sz="0" w:space="0" w:color="auto"/>
            <w:left w:val="none" w:sz="0" w:space="0" w:color="auto"/>
            <w:bottom w:val="none" w:sz="0" w:space="0" w:color="auto"/>
            <w:right w:val="none" w:sz="0" w:space="0" w:color="auto"/>
          </w:divBdr>
        </w:div>
        <w:div w:id="1870801903">
          <w:marLeft w:val="0"/>
          <w:marRight w:val="0"/>
          <w:marTop w:val="0"/>
          <w:marBottom w:val="0"/>
          <w:divBdr>
            <w:top w:val="none" w:sz="0" w:space="0" w:color="auto"/>
            <w:left w:val="none" w:sz="0" w:space="0" w:color="auto"/>
            <w:bottom w:val="none" w:sz="0" w:space="0" w:color="auto"/>
            <w:right w:val="none" w:sz="0" w:space="0" w:color="auto"/>
          </w:divBdr>
        </w:div>
        <w:div w:id="1870801905">
          <w:marLeft w:val="0"/>
          <w:marRight w:val="0"/>
          <w:marTop w:val="0"/>
          <w:marBottom w:val="0"/>
          <w:divBdr>
            <w:top w:val="none" w:sz="0" w:space="0" w:color="auto"/>
            <w:left w:val="none" w:sz="0" w:space="0" w:color="auto"/>
            <w:bottom w:val="none" w:sz="0" w:space="0" w:color="auto"/>
            <w:right w:val="none" w:sz="0" w:space="0" w:color="auto"/>
          </w:divBdr>
        </w:div>
        <w:div w:id="1870801945">
          <w:marLeft w:val="0"/>
          <w:marRight w:val="0"/>
          <w:marTop w:val="0"/>
          <w:marBottom w:val="0"/>
          <w:divBdr>
            <w:top w:val="none" w:sz="0" w:space="0" w:color="auto"/>
            <w:left w:val="none" w:sz="0" w:space="0" w:color="auto"/>
            <w:bottom w:val="none" w:sz="0" w:space="0" w:color="auto"/>
            <w:right w:val="none" w:sz="0" w:space="0" w:color="auto"/>
          </w:divBdr>
        </w:div>
        <w:div w:id="1870802036">
          <w:marLeft w:val="0"/>
          <w:marRight w:val="0"/>
          <w:marTop w:val="0"/>
          <w:marBottom w:val="0"/>
          <w:divBdr>
            <w:top w:val="none" w:sz="0" w:space="0" w:color="auto"/>
            <w:left w:val="none" w:sz="0" w:space="0" w:color="auto"/>
            <w:bottom w:val="none" w:sz="0" w:space="0" w:color="auto"/>
            <w:right w:val="none" w:sz="0" w:space="0" w:color="auto"/>
          </w:divBdr>
        </w:div>
        <w:div w:id="1870802068">
          <w:marLeft w:val="0"/>
          <w:marRight w:val="0"/>
          <w:marTop w:val="0"/>
          <w:marBottom w:val="0"/>
          <w:divBdr>
            <w:top w:val="none" w:sz="0" w:space="0" w:color="auto"/>
            <w:left w:val="none" w:sz="0" w:space="0" w:color="auto"/>
            <w:bottom w:val="none" w:sz="0" w:space="0" w:color="auto"/>
            <w:right w:val="none" w:sz="0" w:space="0" w:color="auto"/>
          </w:divBdr>
        </w:div>
        <w:div w:id="1870802147">
          <w:marLeft w:val="0"/>
          <w:marRight w:val="0"/>
          <w:marTop w:val="0"/>
          <w:marBottom w:val="0"/>
          <w:divBdr>
            <w:top w:val="none" w:sz="0" w:space="0" w:color="auto"/>
            <w:left w:val="none" w:sz="0" w:space="0" w:color="auto"/>
            <w:bottom w:val="none" w:sz="0" w:space="0" w:color="auto"/>
            <w:right w:val="none" w:sz="0" w:space="0" w:color="auto"/>
          </w:divBdr>
        </w:div>
        <w:div w:id="1870802178">
          <w:marLeft w:val="0"/>
          <w:marRight w:val="0"/>
          <w:marTop w:val="0"/>
          <w:marBottom w:val="0"/>
          <w:divBdr>
            <w:top w:val="none" w:sz="0" w:space="0" w:color="auto"/>
            <w:left w:val="none" w:sz="0" w:space="0" w:color="auto"/>
            <w:bottom w:val="none" w:sz="0" w:space="0" w:color="auto"/>
            <w:right w:val="none" w:sz="0" w:space="0" w:color="auto"/>
          </w:divBdr>
        </w:div>
        <w:div w:id="1870802191">
          <w:marLeft w:val="0"/>
          <w:marRight w:val="0"/>
          <w:marTop w:val="0"/>
          <w:marBottom w:val="0"/>
          <w:divBdr>
            <w:top w:val="none" w:sz="0" w:space="0" w:color="auto"/>
            <w:left w:val="none" w:sz="0" w:space="0" w:color="auto"/>
            <w:bottom w:val="none" w:sz="0" w:space="0" w:color="auto"/>
            <w:right w:val="none" w:sz="0" w:space="0" w:color="auto"/>
          </w:divBdr>
        </w:div>
        <w:div w:id="187080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ida.gov.ua/" TargetMode="External"/><Relationship Id="rId3" Type="http://schemas.openxmlformats.org/officeDocument/2006/relationships/settings" Target="settings.xml"/><Relationship Id="rId7" Type="http://schemas.openxmlformats.org/officeDocument/2006/relationships/hyperlink" Target="http://www.km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e.eu.int" TargetMode="External"/><Relationship Id="rId5" Type="http://schemas.openxmlformats.org/officeDocument/2006/relationships/hyperlink" Target="http://www.economis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3608</Words>
  <Characters>20572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Ляшенко</cp:lastModifiedBy>
  <cp:revision>3</cp:revision>
  <cp:lastPrinted>2020-02-11T13:32:00Z</cp:lastPrinted>
  <dcterms:created xsi:type="dcterms:W3CDTF">2018-05-25T09:30:00Z</dcterms:created>
  <dcterms:modified xsi:type="dcterms:W3CDTF">2020-02-11T13:32:00Z</dcterms:modified>
</cp:coreProperties>
</file>