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A9B" w:rsidRPr="00AF7A9B" w:rsidRDefault="00AF7A9B" w:rsidP="00AF7A9B">
      <w:pPr>
        <w:autoSpaceDE w:val="0"/>
        <w:autoSpaceDN w:val="0"/>
        <w:adjustRightInd w:val="0"/>
        <w:spacing w:after="0" w:line="240" w:lineRule="atLeast"/>
        <w:ind w:firstLine="708"/>
        <w:jc w:val="center"/>
        <w:rPr>
          <w:rFonts w:ascii="Times New Roman" w:hAnsi="Times New Roman" w:cs="Times New Roman"/>
          <w:b/>
          <w:bCs/>
          <w:sz w:val="28"/>
          <w:szCs w:val="28"/>
          <w:lang w:val="uk-UA"/>
        </w:rPr>
      </w:pPr>
      <w:r w:rsidRPr="00AF7A9B">
        <w:rPr>
          <w:rFonts w:ascii="Times New Roman" w:hAnsi="Times New Roman" w:cs="Times New Roman"/>
          <w:b/>
          <w:bCs/>
          <w:noProof/>
          <w:sz w:val="28"/>
          <w:szCs w:val="28"/>
          <w:lang w:val="uk-UA"/>
        </w:rPr>
        <w:t>3</w:t>
      </w:r>
      <w:r w:rsidRPr="00AF7A9B">
        <w:rPr>
          <w:rFonts w:ascii="Times New Roman" w:hAnsi="Times New Roman" w:cs="Times New Roman"/>
          <w:b/>
          <w:bCs/>
          <w:noProof/>
          <w:sz w:val="28"/>
          <w:szCs w:val="28"/>
        </w:rPr>
        <w:t>.</w:t>
      </w:r>
      <w:r w:rsidRPr="00AF7A9B">
        <w:rPr>
          <w:rFonts w:ascii="Times New Roman" w:hAnsi="Times New Roman" w:cs="Times New Roman"/>
          <w:b/>
          <w:bCs/>
          <w:sz w:val="28"/>
          <w:szCs w:val="28"/>
          <w:lang w:val="uk-UA"/>
        </w:rPr>
        <w:t xml:space="preserve"> Вимоги до ведення робочого журналу</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bCs/>
          <w:sz w:val="28"/>
          <w:szCs w:val="28"/>
          <w:lang w:val="uk-UA"/>
        </w:rPr>
      </w:pP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1.</w:t>
      </w:r>
      <w:r w:rsidRPr="00AF7A9B">
        <w:rPr>
          <w:rFonts w:ascii="Times New Roman" w:hAnsi="Times New Roman" w:cs="Times New Roman"/>
          <w:sz w:val="28"/>
          <w:szCs w:val="28"/>
          <w:lang w:val="uk-UA"/>
        </w:rPr>
        <w:t xml:space="preserve"> Лабораторні роботи повинні бути оформлені у робочому журналі по певній схемі. Усі записи в журналі необхідно розміщувати на правому боці аркуша. На лівому боці аркуша робити малюнки приладів, обчислення для таблиць 5 і 6 (працювати без чернетки), розраховувати вихід продукту. Крім того викладач може вносити зауваження до плану.</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lang w:val="uk-UA"/>
        </w:rPr>
        <w:t>2.</w:t>
      </w:r>
      <w:r w:rsidRPr="00AF7A9B">
        <w:rPr>
          <w:rFonts w:ascii="Times New Roman" w:hAnsi="Times New Roman" w:cs="Times New Roman"/>
          <w:sz w:val="28"/>
          <w:szCs w:val="28"/>
          <w:lang w:val="uk-UA"/>
        </w:rPr>
        <w:t xml:space="preserve"> Для основної та проміжної реакції необхідно скласти певні рівняння реакцій з стехіометричними коефіцієнтами, вказуючи механізм та перехідні стани процесу (якщо це відомо) і використовуючи структурні формули. Для побічних реакцій скласти усі можливі теоретичні побічні продукти і реакції, в яких вони</w:t>
      </w:r>
      <w:r w:rsidRPr="00AF7A9B">
        <w:rPr>
          <w:rFonts w:ascii="Times New Roman" w:hAnsi="Times New Roman" w:cs="Times New Roman"/>
          <w:b/>
          <w:bCs/>
          <w:sz w:val="28"/>
          <w:szCs w:val="28"/>
          <w:lang w:val="uk-UA"/>
        </w:rPr>
        <w:t xml:space="preserve"> </w:t>
      </w:r>
      <w:r w:rsidRPr="00AF7A9B">
        <w:rPr>
          <w:rFonts w:ascii="Times New Roman" w:hAnsi="Times New Roman" w:cs="Times New Roman"/>
          <w:sz w:val="28"/>
          <w:szCs w:val="28"/>
          <w:lang w:val="uk-UA"/>
        </w:rPr>
        <w:t>можуть утворитися.</w:t>
      </w:r>
    </w:p>
    <w:p w:rsidR="00AF7A9B" w:rsidRPr="00AF7A9B" w:rsidRDefault="00AF7A9B" w:rsidP="00AF7A9B">
      <w:pPr>
        <w:autoSpaceDE w:val="0"/>
        <w:autoSpaceDN w:val="0"/>
        <w:adjustRightInd w:val="0"/>
        <w:spacing w:after="0" w:line="240" w:lineRule="atLeast"/>
        <w:ind w:firstLine="640"/>
        <w:jc w:val="both"/>
        <w:rPr>
          <w:rFonts w:ascii="Times New Roman" w:hAnsi="Times New Roman" w:cs="Times New Roman"/>
          <w:sz w:val="28"/>
          <w:szCs w:val="28"/>
          <w:lang w:val="uk-UA"/>
        </w:rPr>
      </w:pPr>
      <w:r w:rsidRPr="00AF7A9B">
        <w:rPr>
          <w:rFonts w:ascii="Times New Roman" w:hAnsi="Times New Roman" w:cs="Times New Roman"/>
          <w:noProof/>
          <w:sz w:val="28"/>
          <w:szCs w:val="28"/>
        </w:rPr>
        <w:t>3.</w:t>
      </w:r>
      <w:r w:rsidRPr="00AF7A9B">
        <w:rPr>
          <w:rFonts w:ascii="Times New Roman" w:hAnsi="Times New Roman" w:cs="Times New Roman"/>
          <w:sz w:val="28"/>
          <w:szCs w:val="28"/>
          <w:lang w:val="uk-UA"/>
        </w:rPr>
        <w:t xml:space="preserve"> Таблицю 5 </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Розрахунок синтезу</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 xml:space="preserve"> заповнювати наступним чином:</w:t>
      </w:r>
    </w:p>
    <w:p w:rsidR="00AF7A9B" w:rsidRPr="00AF7A9B" w:rsidRDefault="00AF7A9B" w:rsidP="00AF7A9B">
      <w:pPr>
        <w:autoSpaceDE w:val="0"/>
        <w:autoSpaceDN w:val="0"/>
        <w:adjustRightInd w:val="0"/>
        <w:spacing w:after="0" w:line="240" w:lineRule="atLeast"/>
        <w:ind w:firstLine="20"/>
        <w:jc w:val="both"/>
        <w:rPr>
          <w:rFonts w:ascii="Times New Roman" w:hAnsi="Times New Roman" w:cs="Times New Roman"/>
          <w:sz w:val="28"/>
          <w:szCs w:val="28"/>
          <w:lang w:val="uk-UA"/>
        </w:rPr>
      </w:pPr>
      <w:r w:rsidRPr="00AF7A9B">
        <w:rPr>
          <w:rFonts w:ascii="Times New Roman" w:hAnsi="Times New Roman" w:cs="Times New Roman"/>
          <w:noProof/>
          <w:sz w:val="28"/>
          <w:szCs w:val="28"/>
        </w:rPr>
        <w:t>-</w:t>
      </w:r>
      <w:r w:rsidRPr="00AF7A9B">
        <w:rPr>
          <w:rFonts w:ascii="Times New Roman" w:hAnsi="Times New Roman" w:cs="Times New Roman"/>
          <w:sz w:val="28"/>
          <w:szCs w:val="28"/>
          <w:lang w:val="uk-UA"/>
        </w:rPr>
        <w:t xml:space="preserve"> в графу 1 вписувати структурні формули усіх вихідних сполук та їх назви;</w:t>
      </w:r>
    </w:p>
    <w:p w:rsidR="00AF7A9B" w:rsidRPr="00AF7A9B" w:rsidRDefault="00AF7A9B" w:rsidP="00AF7A9B">
      <w:pPr>
        <w:autoSpaceDE w:val="0"/>
        <w:autoSpaceDN w:val="0"/>
        <w:adjustRightInd w:val="0"/>
        <w:spacing w:after="0" w:line="240" w:lineRule="atLeast"/>
        <w:ind w:firstLine="20"/>
        <w:jc w:val="both"/>
        <w:rPr>
          <w:rFonts w:ascii="Times New Roman" w:hAnsi="Times New Roman" w:cs="Times New Roman"/>
          <w:sz w:val="28"/>
          <w:szCs w:val="28"/>
          <w:lang w:val="uk-UA"/>
        </w:rPr>
      </w:pPr>
      <w:r w:rsidRPr="00AF7A9B">
        <w:rPr>
          <w:rFonts w:ascii="Times New Roman" w:hAnsi="Times New Roman" w:cs="Times New Roman"/>
          <w:noProof/>
          <w:sz w:val="28"/>
          <w:szCs w:val="28"/>
        </w:rPr>
        <w:t>-</w:t>
      </w:r>
      <w:r w:rsidRPr="00AF7A9B">
        <w:rPr>
          <w:rFonts w:ascii="Times New Roman" w:hAnsi="Times New Roman" w:cs="Times New Roman"/>
          <w:sz w:val="28"/>
          <w:szCs w:val="28"/>
          <w:lang w:val="uk-UA"/>
        </w:rPr>
        <w:t xml:space="preserve"> в графі 2 проставляти значення молярних мас з точністю до 0,1 розраховані самостійно;</w:t>
      </w:r>
    </w:p>
    <w:p w:rsidR="00AF7A9B" w:rsidRPr="00AF7A9B" w:rsidRDefault="00AF7A9B" w:rsidP="00AF7A9B">
      <w:pPr>
        <w:autoSpaceDE w:val="0"/>
        <w:autoSpaceDN w:val="0"/>
        <w:adjustRightInd w:val="0"/>
        <w:spacing w:after="0" w:line="240" w:lineRule="atLeast"/>
        <w:ind w:firstLine="20"/>
        <w:jc w:val="both"/>
        <w:rPr>
          <w:rFonts w:ascii="Times New Roman" w:hAnsi="Times New Roman" w:cs="Times New Roman"/>
          <w:sz w:val="28"/>
          <w:szCs w:val="28"/>
          <w:lang w:val="uk-UA"/>
        </w:rPr>
      </w:pPr>
      <w:r w:rsidRPr="00AF7A9B">
        <w:rPr>
          <w:rFonts w:ascii="Times New Roman" w:hAnsi="Times New Roman" w:cs="Times New Roman"/>
          <w:noProof/>
          <w:sz w:val="28"/>
          <w:szCs w:val="28"/>
        </w:rPr>
        <w:t>-</w:t>
      </w:r>
      <w:r w:rsidRPr="00AF7A9B">
        <w:rPr>
          <w:rFonts w:ascii="Times New Roman" w:hAnsi="Times New Roman" w:cs="Times New Roman"/>
          <w:sz w:val="28"/>
          <w:szCs w:val="28"/>
          <w:lang w:val="uk-UA"/>
        </w:rPr>
        <w:t xml:space="preserve"> графи 4 і 9 заповнювати у тих випадках, коли в реакції використовуються не тільки індивідуальні речовини, але і розчини (головним чином кислот та лугів). Як правило густина цих розчинів наведена в хімічних довідниках: – потім заповнювати графу 8 на основі рекомендованої методики і запропонованих кількостей однієї з вихідних речовин або речовин, що одержують з урахуванням виходу реакції;</w:t>
      </w:r>
    </w:p>
    <w:p w:rsidR="00AF7A9B" w:rsidRPr="00AF7A9B" w:rsidRDefault="00AF7A9B" w:rsidP="00AF7A9B">
      <w:pPr>
        <w:autoSpaceDE w:val="0"/>
        <w:autoSpaceDN w:val="0"/>
        <w:adjustRightInd w:val="0"/>
        <w:spacing w:after="0" w:line="240" w:lineRule="atLeast"/>
        <w:ind w:firstLine="20"/>
        <w:jc w:val="both"/>
        <w:rPr>
          <w:rFonts w:ascii="Times New Roman" w:hAnsi="Times New Roman" w:cs="Times New Roman"/>
          <w:sz w:val="28"/>
          <w:szCs w:val="28"/>
          <w:lang w:val="uk-UA"/>
        </w:rPr>
      </w:pPr>
      <w:r w:rsidRPr="00AF7A9B">
        <w:rPr>
          <w:rFonts w:ascii="Times New Roman" w:hAnsi="Times New Roman" w:cs="Times New Roman"/>
          <w:noProof/>
          <w:sz w:val="28"/>
          <w:szCs w:val="28"/>
        </w:rPr>
        <w:t>-</w:t>
      </w:r>
      <w:r w:rsidRPr="00AF7A9B">
        <w:rPr>
          <w:rFonts w:ascii="Times New Roman" w:hAnsi="Times New Roman" w:cs="Times New Roman"/>
          <w:sz w:val="28"/>
          <w:szCs w:val="28"/>
          <w:lang w:val="uk-UA"/>
        </w:rPr>
        <w:t xml:space="preserve"> якщо дано об’єм речовини у кубічних сантиметрах, то його перевести у грами. Після цього заповнювати графу 7;</w:t>
      </w:r>
    </w:p>
    <w:p w:rsidR="00AF7A9B" w:rsidRPr="00AF7A9B" w:rsidRDefault="00AF7A9B" w:rsidP="00AF7A9B">
      <w:pPr>
        <w:autoSpaceDE w:val="0"/>
        <w:autoSpaceDN w:val="0"/>
        <w:adjustRightInd w:val="0"/>
        <w:spacing w:after="0" w:line="240" w:lineRule="atLeast"/>
        <w:ind w:firstLine="20"/>
        <w:jc w:val="both"/>
        <w:rPr>
          <w:rFonts w:ascii="Times New Roman" w:hAnsi="Times New Roman" w:cs="Times New Roman"/>
          <w:sz w:val="28"/>
          <w:szCs w:val="28"/>
          <w:lang w:val="uk-UA"/>
        </w:rPr>
      </w:pPr>
      <w:r w:rsidRPr="00AF7A9B">
        <w:rPr>
          <w:rFonts w:ascii="Times New Roman" w:hAnsi="Times New Roman" w:cs="Times New Roman"/>
          <w:noProof/>
          <w:sz w:val="28"/>
          <w:szCs w:val="28"/>
        </w:rPr>
        <w:t>-</w:t>
      </w:r>
      <w:r w:rsidRPr="00AF7A9B">
        <w:rPr>
          <w:rFonts w:ascii="Times New Roman" w:hAnsi="Times New Roman" w:cs="Times New Roman"/>
          <w:sz w:val="28"/>
          <w:szCs w:val="28"/>
          <w:lang w:val="uk-UA"/>
        </w:rPr>
        <w:t xml:space="preserve"> графи 5 і 6 заповнювати, зробивши розрахунки за рівнянням реакції, за обліком речовин, що взяті для проведення синтезу;</w:t>
      </w:r>
    </w:p>
    <w:p w:rsidR="00AF7A9B" w:rsidRPr="00AF7A9B" w:rsidRDefault="00AF7A9B" w:rsidP="00AF7A9B">
      <w:pPr>
        <w:autoSpaceDE w:val="0"/>
        <w:autoSpaceDN w:val="0"/>
        <w:adjustRightInd w:val="0"/>
        <w:spacing w:after="0" w:line="240" w:lineRule="atLeast"/>
        <w:ind w:firstLine="20"/>
        <w:jc w:val="both"/>
        <w:rPr>
          <w:rFonts w:ascii="Times New Roman" w:hAnsi="Times New Roman" w:cs="Times New Roman"/>
          <w:sz w:val="28"/>
          <w:szCs w:val="28"/>
          <w:lang w:val="uk-UA"/>
        </w:rPr>
      </w:pPr>
      <w:r w:rsidRPr="00AF7A9B">
        <w:rPr>
          <w:rFonts w:ascii="Times New Roman" w:hAnsi="Times New Roman" w:cs="Times New Roman"/>
          <w:noProof/>
          <w:sz w:val="28"/>
          <w:szCs w:val="28"/>
        </w:rPr>
        <w:t>-</w:t>
      </w:r>
      <w:r w:rsidRPr="00AF7A9B">
        <w:rPr>
          <w:rFonts w:ascii="Times New Roman" w:hAnsi="Times New Roman" w:cs="Times New Roman"/>
          <w:sz w:val="28"/>
          <w:szCs w:val="28"/>
          <w:lang w:val="uk-UA"/>
        </w:rPr>
        <w:t xml:space="preserve"> на основі зробленого запису зробити висновки про те, які речовини у даному синтезі беруться у надлишку, а які у недостачі і для перших заповнюють графи 10 і 11. У наведеному зразку надлишок (графа 10) хлористого бензоїлу дорівнює 0,0151 - 0,0133 = 0,0018 моль, а натрій гідроксиду </w:t>
      </w:r>
      <w:r w:rsidRPr="00AF7A9B">
        <w:rPr>
          <w:rFonts w:ascii="Times New Roman" w:hAnsi="Times New Roman" w:cs="Times New Roman"/>
          <w:noProof/>
          <w:sz w:val="28"/>
          <w:szCs w:val="28"/>
        </w:rPr>
        <w:t>0,0334 · 0,0133 ·2 = 0,0068</w:t>
      </w:r>
      <w:r w:rsidRPr="00AF7A9B">
        <w:rPr>
          <w:rFonts w:ascii="Times New Roman" w:hAnsi="Times New Roman" w:cs="Times New Roman"/>
          <w:sz w:val="28"/>
          <w:szCs w:val="28"/>
          <w:lang w:val="uk-UA"/>
        </w:rPr>
        <w:t> моль. В графу 11 записувати обчислені масові частки від ділення цих цифр на 0,0133 (у відсотках).</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 xml:space="preserve">Усі обчислення проводити на лівому боці аркуша робочого журналу. Якщо викладач робить корективи до рекомендованої методики, то у розрахунок синтезу вносити дані, враховуючи ці корективи. Після заповнення таблиці 5 </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Розрахунок синтезу</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 на основі рекомендованої методики записати план роботи з малюнками приладів, що використовують, детальніше і по пунктам. В ньому записувати усі послідовні операції, які повинні виконуватися при роботі, з поясненням мети цих операцій.</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4.</w:t>
      </w:r>
      <w:r w:rsidRPr="00AF7A9B">
        <w:rPr>
          <w:rFonts w:ascii="Times New Roman" w:hAnsi="Times New Roman" w:cs="Times New Roman"/>
          <w:sz w:val="28"/>
          <w:szCs w:val="28"/>
          <w:lang w:val="uk-UA"/>
        </w:rPr>
        <w:t xml:space="preserve"> У розділі </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План синтезу</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 xml:space="preserve"> спочатку необхідно вказати літературне   джерело.</w:t>
      </w:r>
    </w:p>
    <w:p w:rsidR="00AF7A9B" w:rsidRPr="00AF7A9B" w:rsidRDefault="00AF7A9B" w:rsidP="00AF7A9B">
      <w:pPr>
        <w:autoSpaceDE w:val="0"/>
        <w:autoSpaceDN w:val="0"/>
        <w:adjustRightInd w:val="0"/>
        <w:spacing w:after="0" w:line="240" w:lineRule="atLeast"/>
        <w:ind w:firstLine="58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План роботи повинен бути самостійно переосмисленою методикою, яка наведена у методичці, а не бути її копією. План роботи поділити на 4 етапи:</w:t>
      </w:r>
    </w:p>
    <w:p w:rsidR="00AF7A9B" w:rsidRPr="00AF7A9B" w:rsidRDefault="00AF7A9B" w:rsidP="00AF7A9B">
      <w:pPr>
        <w:autoSpaceDE w:val="0"/>
        <w:autoSpaceDN w:val="0"/>
        <w:adjustRightInd w:val="0"/>
        <w:spacing w:after="0" w:line="240" w:lineRule="atLeast"/>
        <w:ind w:firstLine="740"/>
        <w:jc w:val="both"/>
        <w:rPr>
          <w:rFonts w:ascii="Times New Roman" w:hAnsi="Times New Roman" w:cs="Times New Roman"/>
          <w:sz w:val="28"/>
          <w:szCs w:val="28"/>
          <w:lang w:val="uk-UA"/>
        </w:rPr>
      </w:pPr>
      <w:r w:rsidRPr="00AF7A9B">
        <w:rPr>
          <w:rFonts w:ascii="Times New Roman" w:hAnsi="Times New Roman" w:cs="Times New Roman"/>
          <w:noProof/>
          <w:sz w:val="28"/>
          <w:szCs w:val="28"/>
        </w:rPr>
        <w:t>1.</w:t>
      </w:r>
      <w:r w:rsidRPr="00AF7A9B">
        <w:rPr>
          <w:rFonts w:ascii="Times New Roman" w:hAnsi="Times New Roman" w:cs="Times New Roman"/>
          <w:sz w:val="28"/>
          <w:szCs w:val="28"/>
          <w:lang w:val="uk-UA"/>
        </w:rPr>
        <w:t xml:space="preserve"> Приготування реактивів та збирання приладу.</w:t>
      </w:r>
    </w:p>
    <w:p w:rsidR="00AF7A9B" w:rsidRPr="00AF7A9B" w:rsidRDefault="00AF7A9B" w:rsidP="00AF7A9B">
      <w:pPr>
        <w:autoSpaceDE w:val="0"/>
        <w:autoSpaceDN w:val="0"/>
        <w:adjustRightInd w:val="0"/>
        <w:spacing w:after="0" w:line="240" w:lineRule="atLeast"/>
        <w:ind w:firstLine="740"/>
        <w:jc w:val="both"/>
        <w:rPr>
          <w:rFonts w:ascii="Times New Roman" w:hAnsi="Times New Roman" w:cs="Times New Roman"/>
          <w:sz w:val="28"/>
          <w:szCs w:val="28"/>
          <w:lang w:val="uk-UA"/>
        </w:rPr>
      </w:pPr>
      <w:r w:rsidRPr="00AF7A9B">
        <w:rPr>
          <w:rFonts w:ascii="Times New Roman" w:hAnsi="Times New Roman" w:cs="Times New Roman"/>
          <w:noProof/>
          <w:sz w:val="28"/>
          <w:szCs w:val="28"/>
        </w:rPr>
        <w:t>2.</w:t>
      </w:r>
      <w:r w:rsidRPr="00AF7A9B">
        <w:rPr>
          <w:rFonts w:ascii="Times New Roman" w:hAnsi="Times New Roman" w:cs="Times New Roman"/>
          <w:sz w:val="28"/>
          <w:szCs w:val="28"/>
          <w:lang w:val="uk-UA"/>
        </w:rPr>
        <w:t xml:space="preserve"> Проведення реакції.</w:t>
      </w:r>
    </w:p>
    <w:p w:rsidR="00AF7A9B" w:rsidRPr="00AF7A9B" w:rsidRDefault="00AF7A9B" w:rsidP="00AF7A9B">
      <w:pPr>
        <w:autoSpaceDE w:val="0"/>
        <w:autoSpaceDN w:val="0"/>
        <w:adjustRightInd w:val="0"/>
        <w:spacing w:after="0" w:line="240" w:lineRule="atLeast"/>
        <w:ind w:firstLine="740"/>
        <w:jc w:val="both"/>
        <w:rPr>
          <w:rFonts w:ascii="Times New Roman" w:hAnsi="Times New Roman" w:cs="Times New Roman"/>
          <w:sz w:val="28"/>
          <w:szCs w:val="28"/>
          <w:lang w:val="uk-UA"/>
        </w:rPr>
      </w:pPr>
      <w:r w:rsidRPr="00AF7A9B">
        <w:rPr>
          <w:rFonts w:ascii="Times New Roman" w:hAnsi="Times New Roman" w:cs="Times New Roman"/>
          <w:noProof/>
          <w:sz w:val="28"/>
          <w:szCs w:val="28"/>
        </w:rPr>
        <w:t>3.</w:t>
      </w:r>
      <w:r w:rsidRPr="00AF7A9B">
        <w:rPr>
          <w:rFonts w:ascii="Times New Roman" w:hAnsi="Times New Roman" w:cs="Times New Roman"/>
          <w:sz w:val="28"/>
          <w:szCs w:val="28"/>
          <w:lang w:val="uk-UA"/>
        </w:rPr>
        <w:t xml:space="preserve"> Відділення одержаної речовини.</w:t>
      </w:r>
    </w:p>
    <w:p w:rsidR="00AF7A9B" w:rsidRPr="00AF7A9B" w:rsidRDefault="00AF7A9B" w:rsidP="00AF7A9B">
      <w:pPr>
        <w:autoSpaceDE w:val="0"/>
        <w:autoSpaceDN w:val="0"/>
        <w:adjustRightInd w:val="0"/>
        <w:spacing w:after="0" w:line="240" w:lineRule="atLeast"/>
        <w:ind w:firstLine="740"/>
        <w:jc w:val="both"/>
        <w:rPr>
          <w:rFonts w:ascii="Times New Roman" w:hAnsi="Times New Roman" w:cs="Times New Roman"/>
          <w:sz w:val="28"/>
          <w:szCs w:val="28"/>
          <w:lang w:val="uk-UA"/>
        </w:rPr>
      </w:pPr>
      <w:r w:rsidRPr="00AF7A9B">
        <w:rPr>
          <w:rFonts w:ascii="Times New Roman" w:hAnsi="Times New Roman" w:cs="Times New Roman"/>
          <w:noProof/>
          <w:sz w:val="28"/>
          <w:szCs w:val="28"/>
        </w:rPr>
        <w:lastRenderedPageBreak/>
        <w:t>4.</w:t>
      </w:r>
      <w:r w:rsidRPr="00AF7A9B">
        <w:rPr>
          <w:rFonts w:ascii="Times New Roman" w:hAnsi="Times New Roman" w:cs="Times New Roman"/>
          <w:sz w:val="28"/>
          <w:szCs w:val="28"/>
          <w:lang w:val="uk-UA"/>
        </w:rPr>
        <w:t xml:space="preserve"> Очистка речовини.</w:t>
      </w:r>
    </w:p>
    <w:p w:rsidR="00AF7A9B" w:rsidRPr="00AF7A9B" w:rsidRDefault="00AF7A9B" w:rsidP="00AF7A9B">
      <w:pPr>
        <w:autoSpaceDE w:val="0"/>
        <w:autoSpaceDN w:val="0"/>
        <w:adjustRightInd w:val="0"/>
        <w:spacing w:after="0" w:line="240" w:lineRule="atLeast"/>
        <w:ind w:firstLine="58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У кожному розділі по пунктам описати усі операції, які необхідно виконати. На кожному етапі роботи, вказати кількості речовин, що використовують. Особливу увагу звернути на правила охорони праці. Опис приладів у плані не приводити, а малювати на лівому боці сторінки їх схеми, вказуючи ємкість колб, вид бань, тип холодильників та ін.</w:t>
      </w:r>
    </w:p>
    <w:p w:rsidR="00AF7A9B" w:rsidRPr="00AF7A9B" w:rsidRDefault="00AF7A9B" w:rsidP="00AF7A9B">
      <w:pPr>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В кінці плану вказати очікувану кількість речовини згідно методики та константи цієї речовини.</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5.</w:t>
      </w:r>
      <w:r w:rsidRPr="00AF7A9B">
        <w:rPr>
          <w:rFonts w:ascii="Times New Roman" w:hAnsi="Times New Roman" w:cs="Times New Roman"/>
          <w:sz w:val="28"/>
          <w:szCs w:val="28"/>
          <w:lang w:val="uk-UA"/>
        </w:rPr>
        <w:t xml:space="preserve"> Розрахунок синтезу та план роботи обов’язково перевіряється викладачем. Виконувати роботу дозволяється тільки після затвердження плану викладачем (підпис викладача).</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lang w:val="uk-UA"/>
        </w:rPr>
        <w:t>6.</w:t>
      </w:r>
      <w:r w:rsidRPr="00AF7A9B">
        <w:rPr>
          <w:rFonts w:ascii="Times New Roman" w:hAnsi="Times New Roman" w:cs="Times New Roman"/>
          <w:sz w:val="28"/>
          <w:szCs w:val="28"/>
          <w:lang w:val="uk-UA"/>
        </w:rPr>
        <w:t xml:space="preserve"> В кінці плану роботи відмітити специфічні властивості сполуки, що одержують: стійкість, токсичність, фізіологічну дію і заповнити графу “Константи речовини” по лабораторним даним у таблиці 6 “Константи і вихід продукту реакції”.</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7.</w:t>
      </w:r>
      <w:r w:rsidRPr="00AF7A9B">
        <w:rPr>
          <w:rFonts w:ascii="Times New Roman" w:hAnsi="Times New Roman" w:cs="Times New Roman"/>
          <w:sz w:val="28"/>
          <w:szCs w:val="28"/>
          <w:lang w:val="uk-UA"/>
        </w:rPr>
        <w:t xml:space="preserve"> Звіт про виконання синтезу писати у процесі його виконання. Спочатку описати очистку вихідних речовин, якщо</w:t>
      </w:r>
      <w:r w:rsidRPr="00AF7A9B">
        <w:rPr>
          <w:rFonts w:ascii="Times New Roman" w:hAnsi="Times New Roman" w:cs="Times New Roman"/>
          <w:b/>
          <w:bCs/>
          <w:sz w:val="28"/>
          <w:szCs w:val="28"/>
          <w:lang w:val="uk-UA"/>
        </w:rPr>
        <w:t xml:space="preserve"> </w:t>
      </w:r>
      <w:r w:rsidRPr="00AF7A9B">
        <w:rPr>
          <w:rFonts w:ascii="Times New Roman" w:hAnsi="Times New Roman" w:cs="Times New Roman"/>
          <w:sz w:val="28"/>
          <w:szCs w:val="28"/>
          <w:lang w:val="uk-UA"/>
        </w:rPr>
        <w:t>вона</w:t>
      </w:r>
      <w:r w:rsidRPr="00AF7A9B">
        <w:rPr>
          <w:rFonts w:ascii="Times New Roman" w:hAnsi="Times New Roman" w:cs="Times New Roman"/>
          <w:b/>
          <w:bCs/>
          <w:sz w:val="28"/>
          <w:szCs w:val="28"/>
          <w:lang w:val="uk-UA"/>
        </w:rPr>
        <w:t xml:space="preserve"> </w:t>
      </w:r>
      <w:r w:rsidRPr="00AF7A9B">
        <w:rPr>
          <w:rFonts w:ascii="Times New Roman" w:hAnsi="Times New Roman" w:cs="Times New Roman"/>
          <w:sz w:val="28"/>
          <w:szCs w:val="28"/>
          <w:lang w:val="uk-UA"/>
        </w:rPr>
        <w:t>проводилась. Потім описати перевірку концентрації розчинів кислот або лугів по густині. Потім докладно описати синтез даної речовини: дати опис приладів і вказати кількості кожного з реагентів, які були введені в реакцію (в грамах і молях), а також розчинників. Вказати умови проведення реакції, характерні особливості її протікання. Особливо відмітити зміни, що проходять в реакційній суміші при реакції, та ознаки, що характеризують протікання реакції (зміна забарвлення, розігрівання та ін.). Якщо були допущені відхилення від наміченого у плані ходу роботи, то обов’язково вказують про них і наслідки, що були зумовлені цими відхиленнями від методики.</w:t>
      </w:r>
    </w:p>
    <w:p w:rsidR="00AF7A9B" w:rsidRPr="00AF7A9B" w:rsidRDefault="00AF7A9B" w:rsidP="00AF7A9B">
      <w:pPr>
        <w:autoSpaceDE w:val="0"/>
        <w:autoSpaceDN w:val="0"/>
        <w:adjustRightInd w:val="0"/>
        <w:spacing w:after="0" w:line="240" w:lineRule="atLeast"/>
        <w:ind w:firstLine="62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Обов’язково відмітити тривалість окремих операцій, стадію на якій робота була припинена та відкладена до наступного заняття. Особливу увагу приділити опису способу виділення і очистці продукту реакції, вказати вихід неочищеного препарату. При виділенні рідкого продукту, вказують спосіб фракціонування з описом приладу і числа виділених фракцій, температури кипіння, маси їх при кожній перегонці, втрат при перегонці, констант кожної стадії очистки аж до одержання речовини у чистому вигляді з константами, які підтверджують її чистоту.</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При одержанні кристалічної речовини описати спосіб її кристалізації, вказуючи кількість речовини, яка була взята для перекристалізації і кількість розчинника. Обов’язково вказати температуру плавлення речовини як неочищеної, так і після кожної перекристалізації.</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8.</w:t>
      </w:r>
      <w:r w:rsidRPr="00AF7A9B">
        <w:rPr>
          <w:rFonts w:ascii="Times New Roman" w:hAnsi="Times New Roman" w:cs="Times New Roman"/>
          <w:sz w:val="28"/>
          <w:szCs w:val="28"/>
          <w:lang w:val="uk-UA"/>
        </w:rPr>
        <w:t xml:space="preserve"> Константи і виходи одержаних речовин навести в кінці звіту у таблиці 6 </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Характеристика одержаної речовини</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w:t>
      </w:r>
    </w:p>
    <w:p w:rsidR="00AF7A9B" w:rsidRPr="00AF7A9B" w:rsidRDefault="00AF7A9B" w:rsidP="00AF7A9B">
      <w:pPr>
        <w:pStyle w:val="a3"/>
        <w:spacing w:line="240" w:lineRule="atLeast"/>
        <w:rPr>
          <w:sz w:val="28"/>
          <w:szCs w:val="28"/>
          <w:lang w:val="ru-RU"/>
        </w:rPr>
      </w:pPr>
    </w:p>
    <w:p w:rsidR="00AF7A9B" w:rsidRPr="00AF7A9B" w:rsidRDefault="00AF7A9B" w:rsidP="00AF7A9B">
      <w:pPr>
        <w:pStyle w:val="a3"/>
        <w:spacing w:line="240" w:lineRule="atLeast"/>
        <w:rPr>
          <w:sz w:val="28"/>
          <w:szCs w:val="28"/>
          <w:lang w:val="ru-RU"/>
        </w:rPr>
      </w:pPr>
    </w:p>
    <w:p w:rsidR="00AF7A9B" w:rsidRPr="00AF7A9B" w:rsidRDefault="00AF7A9B" w:rsidP="00AF7A9B">
      <w:pPr>
        <w:pStyle w:val="a3"/>
        <w:spacing w:line="240" w:lineRule="atLeast"/>
        <w:rPr>
          <w:sz w:val="28"/>
          <w:szCs w:val="28"/>
          <w:lang w:val="ru-RU"/>
        </w:rPr>
      </w:pPr>
    </w:p>
    <w:p w:rsidR="00AF7A9B" w:rsidRPr="00AF7A9B" w:rsidRDefault="00AF7A9B" w:rsidP="00AF7A9B">
      <w:pPr>
        <w:pStyle w:val="a3"/>
        <w:spacing w:line="240" w:lineRule="atLeast"/>
        <w:rPr>
          <w:sz w:val="28"/>
          <w:szCs w:val="28"/>
          <w:lang w:val="ru-RU"/>
        </w:rPr>
      </w:pPr>
    </w:p>
    <w:p w:rsidR="00AF7A9B" w:rsidRPr="00AF7A9B" w:rsidRDefault="00AF7A9B" w:rsidP="00AF7A9B">
      <w:pPr>
        <w:pStyle w:val="a3"/>
        <w:spacing w:line="240" w:lineRule="atLeast"/>
        <w:rPr>
          <w:sz w:val="28"/>
          <w:szCs w:val="28"/>
          <w:lang w:val="ru-RU"/>
        </w:rPr>
      </w:pPr>
    </w:p>
    <w:p w:rsidR="00AF7A9B" w:rsidRPr="00AF7A9B" w:rsidRDefault="00AF7A9B" w:rsidP="00AF7A9B">
      <w:pPr>
        <w:pStyle w:val="a3"/>
        <w:spacing w:line="240" w:lineRule="atLeast"/>
        <w:jc w:val="left"/>
        <w:rPr>
          <w:sz w:val="28"/>
          <w:szCs w:val="28"/>
          <w:lang w:val="ru-RU"/>
        </w:rPr>
      </w:pPr>
    </w:p>
    <w:p w:rsidR="00AF7A9B" w:rsidRPr="00AF7A9B" w:rsidRDefault="00AF7A9B" w:rsidP="00AF7A9B">
      <w:pPr>
        <w:pStyle w:val="a3"/>
        <w:spacing w:line="240" w:lineRule="atLeast"/>
        <w:rPr>
          <w:b/>
          <w:sz w:val="28"/>
          <w:szCs w:val="28"/>
        </w:rPr>
      </w:pPr>
      <w:r w:rsidRPr="00AF7A9B">
        <w:rPr>
          <w:b/>
          <w:sz w:val="28"/>
          <w:szCs w:val="28"/>
        </w:rPr>
        <w:lastRenderedPageBreak/>
        <w:t>Приклад оформлення синтезів у робочому журналі</w:t>
      </w:r>
    </w:p>
    <w:p w:rsidR="00AF7A9B" w:rsidRPr="00AF7A9B" w:rsidRDefault="00AF7A9B" w:rsidP="00AF7A9B">
      <w:pPr>
        <w:autoSpaceDE w:val="0"/>
        <w:autoSpaceDN w:val="0"/>
        <w:adjustRightInd w:val="0"/>
        <w:spacing w:after="0" w:line="240" w:lineRule="atLeast"/>
        <w:jc w:val="right"/>
        <w:rPr>
          <w:rFonts w:ascii="Times New Roman" w:hAnsi="Times New Roman" w:cs="Times New Roman"/>
          <w:sz w:val="28"/>
          <w:szCs w:val="28"/>
          <w:lang w:val="uk-UA"/>
        </w:rPr>
      </w:pPr>
      <w:r w:rsidRPr="00AF7A9B">
        <w:rPr>
          <w:rFonts w:ascii="Times New Roman" w:hAnsi="Times New Roman" w:cs="Times New Roman"/>
          <w:noProof/>
          <w:sz w:val="28"/>
          <w:szCs w:val="28"/>
        </w:rPr>
        <w:t>“</w:t>
      </w:r>
      <w:smartTag w:uri="urn:schemas-microsoft-com:office:smarttags" w:element="metricconverter">
        <w:smartTagPr>
          <w:attr w:name="ProductID" w:val="15”"/>
        </w:smartTagPr>
        <w:r w:rsidRPr="00AF7A9B">
          <w:rPr>
            <w:rFonts w:ascii="Times New Roman" w:hAnsi="Times New Roman" w:cs="Times New Roman"/>
            <w:noProof/>
            <w:sz w:val="28"/>
            <w:szCs w:val="28"/>
          </w:rPr>
          <w:t>15”</w:t>
        </w:r>
      </w:smartTag>
      <w:r w:rsidRPr="00AF7A9B">
        <w:rPr>
          <w:rFonts w:ascii="Times New Roman" w:hAnsi="Times New Roman" w:cs="Times New Roman"/>
          <w:sz w:val="28"/>
          <w:szCs w:val="28"/>
          <w:lang w:val="uk-UA"/>
        </w:rPr>
        <w:t xml:space="preserve"> жовтня 20</w:t>
      </w:r>
      <w:r w:rsidRPr="00AF7A9B">
        <w:rPr>
          <w:rFonts w:ascii="Times New Roman" w:hAnsi="Times New Roman" w:cs="Times New Roman"/>
          <w:sz w:val="28"/>
          <w:szCs w:val="28"/>
        </w:rPr>
        <w:t xml:space="preserve">15 </w:t>
      </w:r>
      <w:r w:rsidRPr="00AF7A9B">
        <w:rPr>
          <w:rFonts w:ascii="Times New Roman" w:hAnsi="Times New Roman" w:cs="Times New Roman"/>
          <w:sz w:val="28"/>
          <w:szCs w:val="28"/>
          <w:lang w:val="en-US"/>
        </w:rPr>
        <w:t>p</w:t>
      </w:r>
      <w:r w:rsidRPr="00AF7A9B">
        <w:rPr>
          <w:rFonts w:ascii="Times New Roman" w:hAnsi="Times New Roman" w:cs="Times New Roman"/>
          <w:sz w:val="28"/>
          <w:szCs w:val="28"/>
        </w:rPr>
        <w:t>.</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lang w:val="uk-UA"/>
        </w:rPr>
      </w:pPr>
      <w:r w:rsidRPr="00AF7A9B">
        <w:rPr>
          <w:rFonts w:ascii="Times New Roman" w:hAnsi="Times New Roman" w:cs="Times New Roman"/>
          <w:b/>
          <w:sz w:val="28"/>
          <w:szCs w:val="28"/>
          <w:lang w:val="uk-UA"/>
        </w:rPr>
        <w:t>Синтез гіпурової кислоти</w: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b/>
          <w:i/>
          <w:sz w:val="28"/>
          <w:szCs w:val="28"/>
          <w:lang w:val="uk-UA"/>
        </w:rPr>
      </w:pPr>
      <w:r w:rsidRPr="00AF7A9B">
        <w:rPr>
          <w:rFonts w:ascii="Times New Roman" w:hAnsi="Times New Roman" w:cs="Times New Roman"/>
          <w:b/>
          <w:i/>
          <w:sz w:val="28"/>
          <w:szCs w:val="28"/>
          <w:lang w:val="uk-UA"/>
        </w:rPr>
        <w:t>Основна і проміжна реакції:</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rPr>
        <w:object w:dxaOrig="9063"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6pt;height:44.4pt" o:ole="">
            <v:imagedata r:id="rId6" o:title=""/>
          </v:shape>
          <o:OLEObject Type="Embed" ProgID="ChemDraw.Document.6.0" ShapeID="_x0000_i1025" DrawAspect="Content" ObjectID="_1645640451" r:id="rId7"/>
        </w:object>
      </w:r>
    </w:p>
    <w:p w:rsidR="00AF7A9B" w:rsidRPr="00AF7A9B" w:rsidRDefault="00AF7A9B" w:rsidP="00AF7A9B">
      <w:pPr>
        <w:autoSpaceDE w:val="0"/>
        <w:autoSpaceDN w:val="0"/>
        <w:adjustRightInd w:val="0"/>
        <w:spacing w:after="0" w:line="240" w:lineRule="atLeast"/>
        <w:rPr>
          <w:rFonts w:ascii="Times New Roman" w:hAnsi="Times New Roman" w:cs="Times New Roman"/>
          <w:sz w:val="28"/>
          <w:szCs w:val="28"/>
          <w:lang w:val="en-US"/>
        </w:rPr>
      </w:pPr>
      <w:r w:rsidRPr="00AF7A9B">
        <w:rPr>
          <w:rFonts w:ascii="Times New Roman" w:hAnsi="Times New Roman" w:cs="Times New Roman"/>
          <w:sz w:val="28"/>
          <w:szCs w:val="28"/>
        </w:rPr>
        <w:object w:dxaOrig="7740" w:dyaOrig="864">
          <v:shape id="_x0000_i1026" type="#_x0000_t75" style="width:386.4pt;height:44.4pt" o:ole="">
            <v:imagedata r:id="rId8" o:title=""/>
          </v:shape>
          <o:OLEObject Type="Embed" ProgID="ChemDraw.Document.6.0" ShapeID="_x0000_i1026" DrawAspect="Content" ObjectID="_1645640452" r:id="rId9"/>
        </w:object>
      </w:r>
      <w:r w:rsidRPr="00AF7A9B">
        <w:rPr>
          <w:rFonts w:ascii="Times New Roman" w:hAnsi="Times New Roman" w:cs="Times New Roman"/>
          <w:position w:val="-10"/>
          <w:sz w:val="28"/>
          <w:szCs w:val="28"/>
        </w:rPr>
        <w:object w:dxaOrig="180" w:dyaOrig="340">
          <v:shape id="_x0000_i1027" type="#_x0000_t75" style="width:9pt;height:16.8pt" o:ole="">
            <v:imagedata r:id="rId10" o:title=""/>
          </v:shape>
          <o:OLEObject Type="Embed" ProgID="Equation.3" ShapeID="_x0000_i1027" DrawAspect="Content" ObjectID="_1645640453" r:id="rId11"/>
        </w:object>
      </w:r>
      <w:r w:rsidRPr="00AF7A9B">
        <w:rPr>
          <w:rFonts w:ascii="Times New Roman" w:hAnsi="Times New Roman" w:cs="Times New Roman"/>
          <w:position w:val="-10"/>
          <w:sz w:val="28"/>
          <w:szCs w:val="28"/>
        </w:rPr>
        <w:object w:dxaOrig="180" w:dyaOrig="340">
          <v:shape id="_x0000_i1028" type="#_x0000_t75" style="width:9pt;height:16.8pt" o:ole="">
            <v:imagedata r:id="rId10" o:title=""/>
          </v:shape>
          <o:OLEObject Type="Embed" ProgID="Equation.3" ShapeID="_x0000_i1028" DrawAspect="Content" ObjectID="_1645640454" r:id="rId12"/>
        </w:object>
      </w:r>
    </w:p>
    <w:p w:rsidR="00AF7A9B" w:rsidRPr="00AF7A9B" w:rsidRDefault="00AF7A9B" w:rsidP="00AF7A9B">
      <w:pPr>
        <w:autoSpaceDE w:val="0"/>
        <w:autoSpaceDN w:val="0"/>
        <w:adjustRightInd w:val="0"/>
        <w:spacing w:after="0" w:line="240" w:lineRule="atLeast"/>
        <w:rPr>
          <w:rFonts w:ascii="Times New Roman" w:hAnsi="Times New Roman" w:cs="Times New Roman"/>
          <w:sz w:val="28"/>
          <w:szCs w:val="28"/>
          <w:lang w:val="en-US"/>
        </w:rPr>
      </w:pP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8"/>
          <w:szCs w:val="28"/>
          <w:lang w:val="uk-UA"/>
        </w:rPr>
      </w:pPr>
      <w:r w:rsidRPr="00AF7A9B">
        <w:rPr>
          <w:rFonts w:ascii="Times New Roman" w:hAnsi="Times New Roman" w:cs="Times New Roman"/>
          <w:position w:val="-10"/>
          <w:sz w:val="28"/>
          <w:szCs w:val="28"/>
          <w:lang w:val="uk-UA"/>
        </w:rPr>
        <w:object w:dxaOrig="180" w:dyaOrig="340">
          <v:shape id="_x0000_i1029" type="#_x0000_t75" style="width:9pt;height:16.8pt" o:ole="">
            <v:imagedata r:id="rId10" o:title=""/>
          </v:shape>
          <o:OLEObject Type="Embed" ProgID="Equation.3" ShapeID="_x0000_i1029" DrawAspect="Content" ObjectID="_1645640455" r:id="rId13"/>
        </w:object>
      </w:r>
      <w:r w:rsidRPr="00AF7A9B">
        <w:rPr>
          <w:rFonts w:ascii="Times New Roman" w:hAnsi="Times New Roman" w:cs="Times New Roman"/>
          <w:sz w:val="28"/>
          <w:szCs w:val="28"/>
          <w:lang w:val="uk-UA"/>
        </w:rPr>
        <w:t xml:space="preserve">Тип основної реакції </w:t>
      </w:r>
      <w:r w:rsidRPr="00AF7A9B">
        <w:rPr>
          <w:rFonts w:ascii="Times New Roman" w:hAnsi="Times New Roman" w:cs="Times New Roman"/>
          <w:sz w:val="28"/>
          <w:szCs w:val="28"/>
          <w:lang w:val="en-US"/>
        </w:rPr>
        <w:t>S</w:t>
      </w:r>
      <w:r w:rsidRPr="00AF7A9B">
        <w:rPr>
          <w:rFonts w:ascii="Times New Roman" w:hAnsi="Times New Roman" w:cs="Times New Roman"/>
          <w:sz w:val="28"/>
          <w:szCs w:val="28"/>
          <w:vertAlign w:val="subscript"/>
          <w:lang w:val="en-US"/>
        </w:rPr>
        <w:t>N</w:t>
      </w:r>
      <w:r w:rsidRPr="00AF7A9B">
        <w:rPr>
          <w:rFonts w:ascii="Times New Roman" w:hAnsi="Times New Roman" w:cs="Times New Roman"/>
          <w:sz w:val="28"/>
          <w:szCs w:val="28"/>
          <w:lang w:val="uk-UA"/>
        </w:rPr>
        <w:t>2</w:t>
      </w:r>
    </w:p>
    <w:p w:rsidR="00AF7A9B" w:rsidRPr="00AF7A9B" w:rsidRDefault="00AF7A9B" w:rsidP="00AF7A9B">
      <w:pPr>
        <w:autoSpaceDE w:val="0"/>
        <w:autoSpaceDN w:val="0"/>
        <w:adjustRightInd w:val="0"/>
        <w:spacing w:after="0" w:line="240" w:lineRule="atLeast"/>
        <w:ind w:firstLine="708"/>
        <w:rPr>
          <w:rFonts w:ascii="Times New Roman" w:hAnsi="Times New Roman" w:cs="Times New Roman"/>
          <w:sz w:val="28"/>
          <w:szCs w:val="28"/>
          <w:lang w:val="uk-UA"/>
        </w:rPr>
      </w:pPr>
      <w:r w:rsidRPr="00AF7A9B">
        <w:rPr>
          <w:rFonts w:ascii="Times New Roman" w:hAnsi="Times New Roman" w:cs="Times New Roman"/>
          <w:sz w:val="28"/>
          <w:szCs w:val="28"/>
          <w:lang w:val="uk-UA"/>
        </w:rPr>
        <w:t>Механізм основної реакції:</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rPr>
        <w:object w:dxaOrig="5692" w:dyaOrig="1396">
          <v:shape id="_x0000_i1030" type="#_x0000_t75" style="width:285pt;height:69pt" o:ole="">
            <v:imagedata r:id="rId14" o:title=""/>
          </v:shape>
          <o:OLEObject Type="Embed" ProgID="ChemDraw.Document.6.0" ShapeID="_x0000_i1030" DrawAspect="Content" ObjectID="_1645640456" r:id="rId15"/>
        </w:object>
      </w:r>
    </w:p>
    <w:p w:rsidR="00AF7A9B" w:rsidRPr="00AF7A9B" w:rsidRDefault="00AF7A9B" w:rsidP="00AF7A9B">
      <w:pPr>
        <w:pStyle w:val="2"/>
        <w:autoSpaceDE w:val="0"/>
        <w:autoSpaceDN w:val="0"/>
        <w:adjustRightInd w:val="0"/>
        <w:spacing w:line="240" w:lineRule="atLeast"/>
        <w:ind w:firstLine="708"/>
        <w:rPr>
          <w:sz w:val="28"/>
          <w:szCs w:val="28"/>
        </w:rPr>
      </w:pPr>
      <w:r w:rsidRPr="00AF7A9B">
        <w:rPr>
          <w:sz w:val="28"/>
          <w:szCs w:val="28"/>
        </w:rPr>
        <w:t>Побочні реакції:</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en-US"/>
        </w:rPr>
      </w:pPr>
      <w:r w:rsidRPr="00AF7A9B">
        <w:rPr>
          <w:rFonts w:ascii="Times New Roman" w:hAnsi="Times New Roman" w:cs="Times New Roman"/>
          <w:sz w:val="28"/>
          <w:szCs w:val="28"/>
        </w:rPr>
        <w:object w:dxaOrig="4996" w:dyaOrig="872">
          <v:shape id="_x0000_i1031" type="#_x0000_t75" style="width:249.6pt;height:44.4pt" o:ole="">
            <v:imagedata r:id="rId16" o:title=""/>
          </v:shape>
          <o:OLEObject Type="Embed" ProgID="ChemDraw.Document.6.0" ShapeID="_x0000_i1031" DrawAspect="Content" ObjectID="_1645640457" r:id="rId17"/>
        </w:objec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lang w:val="uk-UA"/>
        </w:rPr>
      </w:pPr>
      <w:r w:rsidRPr="00AF7A9B">
        <w:rPr>
          <w:rFonts w:ascii="Times New Roman" w:hAnsi="Times New Roman" w:cs="Times New Roman"/>
          <w:b/>
          <w:sz w:val="28"/>
          <w:szCs w:val="28"/>
          <w:lang w:val="uk-UA"/>
        </w:rPr>
        <w:t>План синтезу</w:t>
      </w:r>
    </w:p>
    <w:p w:rsidR="00AF7A9B" w:rsidRPr="00AF7A9B" w:rsidRDefault="00AF7A9B" w:rsidP="00AF7A9B">
      <w:pPr>
        <w:autoSpaceDE w:val="0"/>
        <w:autoSpaceDN w:val="0"/>
        <w:adjustRightInd w:val="0"/>
        <w:spacing w:after="0" w:line="240" w:lineRule="atLeast"/>
        <w:ind w:left="705"/>
        <w:jc w:val="both"/>
        <w:rPr>
          <w:rFonts w:ascii="Times New Roman" w:hAnsi="Times New Roman" w:cs="Times New Roman"/>
          <w:sz w:val="28"/>
          <w:szCs w:val="28"/>
        </w:rPr>
      </w:pPr>
      <w:r w:rsidRPr="00AF7A9B">
        <w:rPr>
          <w:rFonts w:ascii="Times New Roman" w:hAnsi="Times New Roman" w:cs="Times New Roman"/>
          <w:sz w:val="28"/>
          <w:szCs w:val="28"/>
        </w:rPr>
        <w:t>Грандберг</w:t>
      </w:r>
      <w:r w:rsidRPr="00AF7A9B">
        <w:rPr>
          <w:rFonts w:ascii="Times New Roman" w:hAnsi="Times New Roman" w:cs="Times New Roman"/>
          <w:sz w:val="28"/>
          <w:szCs w:val="28"/>
          <w:lang w:val="uk-UA"/>
        </w:rPr>
        <w:t> </w:t>
      </w:r>
      <w:r w:rsidRPr="00AF7A9B">
        <w:rPr>
          <w:rFonts w:ascii="Times New Roman" w:hAnsi="Times New Roman" w:cs="Times New Roman"/>
          <w:sz w:val="28"/>
          <w:szCs w:val="28"/>
        </w:rPr>
        <w:t>И.</w:t>
      </w:r>
      <w:r w:rsidRPr="00AF7A9B">
        <w:rPr>
          <w:rFonts w:ascii="Times New Roman" w:hAnsi="Times New Roman" w:cs="Times New Roman"/>
          <w:sz w:val="28"/>
          <w:szCs w:val="28"/>
          <w:lang w:val="uk-UA"/>
        </w:rPr>
        <w:t> </w:t>
      </w:r>
      <w:r w:rsidRPr="00AF7A9B">
        <w:rPr>
          <w:rFonts w:ascii="Times New Roman" w:hAnsi="Times New Roman" w:cs="Times New Roman"/>
          <w:sz w:val="28"/>
          <w:szCs w:val="28"/>
        </w:rPr>
        <w:t xml:space="preserve">И. Практические и семинарские занятия по органической </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rPr>
      </w:pPr>
      <w:r w:rsidRPr="00AF7A9B">
        <w:rPr>
          <w:rFonts w:ascii="Times New Roman" w:hAnsi="Times New Roman" w:cs="Times New Roman"/>
          <w:sz w:val="28"/>
          <w:szCs w:val="28"/>
        </w:rPr>
        <w:t xml:space="preserve">химии. М. – Высшая школа, 1987. – </w:t>
      </w:r>
      <w:r w:rsidRPr="00AF7A9B">
        <w:rPr>
          <w:rFonts w:ascii="Times New Roman" w:hAnsi="Times New Roman" w:cs="Times New Roman"/>
          <w:color w:val="FF0000"/>
          <w:sz w:val="28"/>
          <w:szCs w:val="28"/>
        </w:rPr>
        <w:t>164 с</w:t>
      </w:r>
      <w:r w:rsidRPr="00AF7A9B">
        <w:rPr>
          <w:rFonts w:ascii="Times New Roman" w:hAnsi="Times New Roman" w:cs="Times New Roman"/>
          <w:sz w:val="28"/>
          <w:szCs w:val="28"/>
        </w:rPr>
        <w:t>.</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i/>
          <w:sz w:val="28"/>
          <w:szCs w:val="28"/>
          <w:lang w:val="uk-UA"/>
        </w:rPr>
      </w:pPr>
      <w:r w:rsidRPr="00AF7A9B">
        <w:rPr>
          <w:rFonts w:ascii="Times New Roman" w:hAnsi="Times New Roman" w:cs="Times New Roman"/>
          <w:b/>
          <w:i/>
          <w:sz w:val="28"/>
          <w:szCs w:val="28"/>
          <w:lang w:val="uk-UA"/>
        </w:rPr>
        <w:t>Розрахунки</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t>Необхідно одержати 4,5 г гіпурової кислоти</w:t>
      </w:r>
    </w:p>
    <w:p w:rsidR="00AF7A9B" w:rsidRPr="00AF7A9B" w:rsidRDefault="00AF7A9B" w:rsidP="00AF7A9B">
      <w:pPr>
        <w:autoSpaceDE w:val="0"/>
        <w:autoSpaceDN w:val="0"/>
        <w:adjustRightInd w:val="0"/>
        <w:spacing w:after="0" w:line="240" w:lineRule="atLeast"/>
        <w:ind w:left="36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1. Вихід реакції</w:t>
      </w:r>
    </w:p>
    <w:p w:rsidR="00AF7A9B" w:rsidRPr="00AF7A9B" w:rsidRDefault="00AF7A9B" w:rsidP="00AF7A9B">
      <w:pPr>
        <w:autoSpaceDE w:val="0"/>
        <w:autoSpaceDN w:val="0"/>
        <w:adjustRightInd w:val="0"/>
        <w:spacing w:after="0" w:line="240" w:lineRule="atLeast"/>
        <w:ind w:left="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За рівнянням реакції можна одержати (по недостачі):</w:t>
      </w:r>
    </w:p>
    <w:p w:rsidR="00AF7A9B" w:rsidRPr="00AF7A9B" w:rsidRDefault="00AF7A9B" w:rsidP="00AF7A9B">
      <w:pPr>
        <w:autoSpaceDE w:val="0"/>
        <w:autoSpaceDN w:val="0"/>
        <w:adjustRightInd w:val="0"/>
        <w:spacing w:after="0" w:line="240" w:lineRule="atLeast"/>
        <w:ind w:left="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r>
      <w:r w:rsidRPr="00AF7A9B">
        <w:rPr>
          <w:rFonts w:ascii="Times New Roman" w:hAnsi="Times New Roman" w:cs="Times New Roman"/>
          <w:position w:val="-28"/>
          <w:sz w:val="28"/>
          <w:szCs w:val="28"/>
          <w:lang w:val="uk-UA"/>
        </w:rPr>
        <w:object w:dxaOrig="4239" w:dyaOrig="660">
          <v:shape id="_x0000_i1032" type="#_x0000_t75" style="width:211.8pt;height:32.4pt" o:ole="">
            <v:imagedata r:id="rId18" o:title=""/>
          </v:shape>
          <o:OLEObject Type="Embed" ProgID="Equation.3" ShapeID="_x0000_i1032" DrawAspect="Content" ObjectID="_1645640458" r:id="rId19"/>
        </w:objec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color w:val="FF0000"/>
          <w:sz w:val="28"/>
          <w:szCs w:val="28"/>
          <w:lang w:val="uk-UA"/>
        </w:rPr>
        <w:tab/>
      </w:r>
      <w:r w:rsidRPr="00AF7A9B">
        <w:rPr>
          <w:rFonts w:ascii="Times New Roman" w:hAnsi="Times New Roman" w:cs="Times New Roman"/>
          <w:color w:val="FF0000"/>
          <w:sz w:val="28"/>
          <w:szCs w:val="28"/>
          <w:lang w:val="uk-UA"/>
        </w:rPr>
        <w:tab/>
      </w:r>
      <w:r w:rsidRPr="00AF7A9B">
        <w:rPr>
          <w:rFonts w:ascii="Times New Roman" w:hAnsi="Times New Roman" w:cs="Times New Roman"/>
          <w:color w:val="FF0000"/>
          <w:position w:val="-30"/>
          <w:sz w:val="28"/>
          <w:szCs w:val="28"/>
          <w:lang w:val="uk-UA"/>
        </w:rPr>
        <w:object w:dxaOrig="4360" w:dyaOrig="680">
          <v:shape id="_x0000_i1033" type="#_x0000_t75" style="width:217.8pt;height:33.6pt" o:ole="">
            <v:imagedata r:id="rId20" o:title=""/>
          </v:shape>
          <o:OLEObject Type="Embed" ProgID="Equation.3" ShapeID="_x0000_i1033" DrawAspect="Content" ObjectID="_1645640459" r:id="rId21"/>
        </w:objec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r>
      <w:r w:rsidRPr="00AF7A9B">
        <w:rPr>
          <w:rFonts w:ascii="Times New Roman" w:hAnsi="Times New Roman" w:cs="Times New Roman"/>
          <w:sz w:val="28"/>
          <w:szCs w:val="28"/>
          <w:lang w:val="uk-UA"/>
        </w:rPr>
        <w:tab/>
      </w:r>
      <w:r w:rsidRPr="00AF7A9B">
        <w:rPr>
          <w:rFonts w:ascii="Times New Roman" w:hAnsi="Times New Roman" w:cs="Times New Roman"/>
          <w:position w:val="-30"/>
          <w:sz w:val="28"/>
          <w:szCs w:val="28"/>
          <w:lang w:val="uk-UA"/>
        </w:rPr>
        <w:object w:dxaOrig="3680" w:dyaOrig="680">
          <v:shape id="_x0000_i1034" type="#_x0000_t75" style="width:183.6pt;height:33.6pt" o:ole="">
            <v:imagedata r:id="rId22" o:title=""/>
          </v:shape>
          <o:OLEObject Type="Embed" ProgID="Equation.3" ShapeID="_x0000_i1034" DrawAspect="Content" ObjectID="_1645640460" r:id="rId23"/>
        </w:objec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r>
      <w:r w:rsidRPr="00AF7A9B">
        <w:rPr>
          <w:rFonts w:ascii="Times New Roman" w:hAnsi="Times New Roman" w:cs="Times New Roman"/>
          <w:sz w:val="28"/>
          <w:szCs w:val="28"/>
          <w:lang w:val="uk-UA"/>
        </w:rPr>
        <w:tab/>
      </w:r>
      <w:r w:rsidRPr="00AF7A9B">
        <w:rPr>
          <w:rFonts w:ascii="Times New Roman" w:hAnsi="Times New Roman" w:cs="Times New Roman"/>
          <w:position w:val="-30"/>
          <w:sz w:val="28"/>
          <w:szCs w:val="28"/>
          <w:lang w:val="uk-UA"/>
        </w:rPr>
        <w:object w:dxaOrig="2720" w:dyaOrig="680">
          <v:shape id="_x0000_i1035" type="#_x0000_t75" style="width:136.8pt;height:33.6pt" o:ole="">
            <v:imagedata r:id="rId24" o:title=""/>
          </v:shape>
          <o:OLEObject Type="Embed" ProgID="Equation.3" ShapeID="_x0000_i1035" DrawAspect="Content" ObjectID="_1645640461" r:id="rId25"/>
        </w:object>
      </w:r>
    </w:p>
    <w:p w:rsidR="00AF7A9B" w:rsidRPr="00AF7A9B" w:rsidRDefault="00AF7A9B" w:rsidP="00AF7A9B">
      <w:pPr>
        <w:pStyle w:val="2"/>
        <w:autoSpaceDE w:val="0"/>
        <w:autoSpaceDN w:val="0"/>
        <w:adjustRightInd w:val="0"/>
        <w:spacing w:line="240" w:lineRule="atLeast"/>
        <w:ind w:left="360"/>
        <w:rPr>
          <w:sz w:val="28"/>
          <w:szCs w:val="28"/>
        </w:rPr>
      </w:pPr>
      <w:r w:rsidRPr="00AF7A9B">
        <w:rPr>
          <w:sz w:val="28"/>
          <w:szCs w:val="28"/>
        </w:rPr>
        <w:t>2. За обліком реакції повинні одержати:</w:t>
      </w:r>
    </w:p>
    <w:p w:rsidR="00AF7A9B" w:rsidRPr="00AF7A9B" w:rsidRDefault="00AF7A9B" w:rsidP="00AF7A9B">
      <w:pPr>
        <w:autoSpaceDE w:val="0"/>
        <w:autoSpaceDN w:val="0"/>
        <w:adjustRightInd w:val="0"/>
        <w:spacing w:after="0" w:line="240" w:lineRule="atLeast"/>
        <w:ind w:left="1416"/>
        <w:jc w:val="both"/>
        <w:rPr>
          <w:rFonts w:ascii="Times New Roman" w:hAnsi="Times New Roman" w:cs="Times New Roman"/>
          <w:sz w:val="28"/>
          <w:szCs w:val="28"/>
          <w:lang w:val="uk-UA"/>
        </w:rPr>
      </w:pPr>
      <w:r w:rsidRPr="00AF7A9B">
        <w:rPr>
          <w:rFonts w:ascii="Times New Roman" w:hAnsi="Times New Roman" w:cs="Times New Roman"/>
          <w:position w:val="-30"/>
          <w:sz w:val="28"/>
          <w:szCs w:val="28"/>
          <w:lang w:val="uk-UA"/>
        </w:rPr>
        <w:object w:dxaOrig="4020" w:dyaOrig="680">
          <v:shape id="_x0000_i1036" type="#_x0000_t75" style="width:201pt;height:33.6pt" o:ole="">
            <v:imagedata r:id="rId26" o:title=""/>
          </v:shape>
          <o:OLEObject Type="Embed" ProgID="Equation.3" ShapeID="_x0000_i1036" DrawAspect="Content" ObjectID="_1645640462" r:id="rId27"/>
        </w:object>
      </w:r>
    </w:p>
    <w:p w:rsidR="00AF7A9B" w:rsidRPr="00AF7A9B" w:rsidRDefault="00AF7A9B" w:rsidP="00AF7A9B">
      <w:pPr>
        <w:autoSpaceDE w:val="0"/>
        <w:autoSpaceDN w:val="0"/>
        <w:adjustRightInd w:val="0"/>
        <w:spacing w:after="0" w:line="240" w:lineRule="atLeast"/>
        <w:ind w:left="1416"/>
        <w:jc w:val="both"/>
        <w:rPr>
          <w:rFonts w:ascii="Times New Roman" w:hAnsi="Times New Roman" w:cs="Times New Roman"/>
          <w:sz w:val="28"/>
          <w:szCs w:val="28"/>
          <w:lang w:val="uk-UA"/>
        </w:rPr>
      </w:pPr>
      <w:r w:rsidRPr="00AF7A9B">
        <w:rPr>
          <w:rFonts w:ascii="Times New Roman" w:hAnsi="Times New Roman" w:cs="Times New Roman"/>
          <w:position w:val="-30"/>
          <w:sz w:val="28"/>
          <w:szCs w:val="28"/>
          <w:lang w:val="uk-UA"/>
        </w:rPr>
        <w:object w:dxaOrig="3379" w:dyaOrig="680">
          <v:shape id="_x0000_i1037" type="#_x0000_t75" style="width:170.4pt;height:33.6pt" o:ole="">
            <v:imagedata r:id="rId28" o:title=""/>
          </v:shape>
          <o:OLEObject Type="Embed" ProgID="Equation.3" ShapeID="_x0000_i1037" DrawAspect="Content" ObjectID="_1645640463" r:id="rId29"/>
        </w:object>
      </w:r>
    </w:p>
    <w:p w:rsidR="00AF7A9B" w:rsidRPr="00AF7A9B" w:rsidRDefault="00AF7A9B" w:rsidP="00AF7A9B">
      <w:pPr>
        <w:autoSpaceDE w:val="0"/>
        <w:autoSpaceDN w:val="0"/>
        <w:adjustRightInd w:val="0"/>
        <w:spacing w:after="0" w:line="240" w:lineRule="atLeast"/>
        <w:rPr>
          <w:rFonts w:ascii="Times New Roman" w:hAnsi="Times New Roman" w:cs="Times New Roman"/>
          <w:sz w:val="28"/>
          <w:szCs w:val="28"/>
          <w:lang w:val="uk-UA"/>
        </w:rPr>
        <w:sectPr w:rsidR="00AF7A9B" w:rsidRPr="00AF7A9B" w:rsidSect="003C5E86">
          <w:footerReference w:type="even" r:id="rId30"/>
          <w:footerReference w:type="default" r:id="rId31"/>
          <w:pgSz w:w="11907" w:h="16840" w:code="9"/>
          <w:pgMar w:top="815" w:right="907" w:bottom="1087" w:left="1200" w:header="720" w:footer="720" w:gutter="0"/>
          <w:pgNumType w:start="3"/>
          <w:cols w:space="708"/>
          <w:noEndnote/>
          <w:docGrid w:linePitch="544"/>
        </w:sectPr>
      </w:pPr>
    </w:p>
    <w:p w:rsidR="00AF7A9B" w:rsidRPr="00AF7A9B" w:rsidRDefault="00AF7A9B" w:rsidP="00AF7A9B">
      <w:pPr>
        <w:autoSpaceDE w:val="0"/>
        <w:autoSpaceDN w:val="0"/>
        <w:adjustRightInd w:val="0"/>
        <w:spacing w:after="0" w:line="240" w:lineRule="atLeast"/>
        <w:ind w:left="7788"/>
        <w:jc w:val="center"/>
        <w:rPr>
          <w:rFonts w:ascii="Times New Roman" w:hAnsi="Times New Roman" w:cs="Times New Roman"/>
          <w:sz w:val="28"/>
          <w:szCs w:val="28"/>
          <w:lang w:val="uk-UA"/>
        </w:rPr>
      </w:pPr>
      <w:r w:rsidRPr="00AF7A9B">
        <w:rPr>
          <w:rFonts w:ascii="Times New Roman" w:hAnsi="Times New Roman" w:cs="Times New Roman"/>
          <w:sz w:val="28"/>
          <w:szCs w:val="28"/>
          <w:lang w:val="uk-UA"/>
        </w:rPr>
        <w:lastRenderedPageBreak/>
        <w:t>Таблиця 5</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lang w:val="uk-UA"/>
        </w:rPr>
      </w:pPr>
      <w:r w:rsidRPr="00AF7A9B">
        <w:rPr>
          <w:rFonts w:ascii="Times New Roman" w:hAnsi="Times New Roman" w:cs="Times New Roman"/>
          <w:b/>
          <w:sz w:val="28"/>
          <w:szCs w:val="28"/>
          <w:lang w:val="uk-UA"/>
        </w:rPr>
        <w:t>Розрахунок синтезу</w:t>
      </w:r>
    </w:p>
    <w:tbl>
      <w:tblPr>
        <w:tblW w:w="12200" w:type="dxa"/>
        <w:tblInd w:w="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0"/>
        <w:gridCol w:w="1000"/>
        <w:gridCol w:w="1200"/>
        <w:gridCol w:w="1200"/>
        <w:gridCol w:w="1000"/>
        <w:gridCol w:w="1000"/>
        <w:gridCol w:w="1000"/>
        <w:gridCol w:w="1000"/>
        <w:gridCol w:w="1200"/>
        <w:gridCol w:w="1200"/>
        <w:gridCol w:w="1000"/>
      </w:tblGrid>
      <w:tr w:rsidR="00AF7A9B" w:rsidRPr="00AF7A9B" w:rsidTr="00113135">
        <w:trPr>
          <w:cantSplit/>
        </w:trPr>
        <w:tc>
          <w:tcPr>
            <w:tcW w:w="4800" w:type="dxa"/>
            <w:gridSpan w:val="4"/>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Вихідні сполуки</w:t>
            </w:r>
          </w:p>
        </w:tc>
        <w:tc>
          <w:tcPr>
            <w:tcW w:w="5200" w:type="dxa"/>
            <w:gridSpan w:val="5"/>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Необхідна кількість</w:t>
            </w:r>
          </w:p>
        </w:tc>
        <w:tc>
          <w:tcPr>
            <w:tcW w:w="2200" w:type="dxa"/>
            <w:gridSpan w:val="2"/>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Надлишок</w:t>
            </w:r>
          </w:p>
        </w:tc>
      </w:tr>
      <w:tr w:rsidR="00AF7A9B" w:rsidRPr="00AF7A9B" w:rsidTr="00113135">
        <w:trPr>
          <w:cantSplit/>
          <w:trHeight w:val="615"/>
        </w:trPr>
        <w:tc>
          <w:tcPr>
            <w:tcW w:w="1400" w:type="dxa"/>
            <w:vMerge w:val="restart"/>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Назва сполуки та його формула</w:t>
            </w:r>
          </w:p>
        </w:tc>
        <w:tc>
          <w:tcPr>
            <w:tcW w:w="1000" w:type="dxa"/>
            <w:vMerge w:val="restart"/>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Мо-лярна маса, г/моль</w:t>
            </w:r>
          </w:p>
        </w:tc>
        <w:tc>
          <w:tcPr>
            <w:tcW w:w="1200" w:type="dxa"/>
            <w:vMerge w:val="restart"/>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Конс-танти по літе-ратурі</w:t>
            </w:r>
          </w:p>
        </w:tc>
        <w:tc>
          <w:tcPr>
            <w:tcW w:w="1200" w:type="dxa"/>
            <w:vMerge w:val="restart"/>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 xml:space="preserve">Для розчинів концент-рація </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vertAlign w:val="superscript"/>
                <w:lang w:val="uk-UA"/>
              </w:rPr>
            </w:pPr>
            <w:r w:rsidRPr="00AF7A9B">
              <w:rPr>
                <w:rFonts w:ascii="Times New Roman" w:hAnsi="Times New Roman" w:cs="Times New Roman"/>
                <w:b/>
                <w:sz w:val="24"/>
                <w:szCs w:val="24"/>
                <w:lang w:val="uk-UA"/>
              </w:rPr>
              <w:t>(в %) та густина г/см</w:t>
            </w:r>
            <w:r w:rsidRPr="00AF7A9B">
              <w:rPr>
                <w:rFonts w:ascii="Times New Roman" w:hAnsi="Times New Roman" w:cs="Times New Roman"/>
                <w:b/>
                <w:sz w:val="24"/>
                <w:szCs w:val="24"/>
                <w:vertAlign w:val="superscript"/>
                <w:lang w:val="uk-UA"/>
              </w:rPr>
              <w:t>3</w:t>
            </w:r>
          </w:p>
        </w:tc>
        <w:tc>
          <w:tcPr>
            <w:tcW w:w="2000" w:type="dxa"/>
            <w:gridSpan w:val="2"/>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За рівнянням</w:t>
            </w:r>
          </w:p>
        </w:tc>
        <w:tc>
          <w:tcPr>
            <w:tcW w:w="3200" w:type="dxa"/>
            <w:gridSpan w:val="3"/>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За методикою</w:t>
            </w:r>
          </w:p>
        </w:tc>
        <w:tc>
          <w:tcPr>
            <w:tcW w:w="1200" w:type="dxa"/>
            <w:vMerge w:val="restart"/>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моль</w:t>
            </w:r>
          </w:p>
        </w:tc>
        <w:tc>
          <w:tcPr>
            <w:tcW w:w="1000" w:type="dxa"/>
            <w:vMerge w:val="restart"/>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w:t>
            </w:r>
          </w:p>
        </w:tc>
      </w:tr>
      <w:tr w:rsidR="00AF7A9B" w:rsidRPr="00AF7A9B" w:rsidTr="00113135">
        <w:trPr>
          <w:cantSplit/>
          <w:trHeight w:val="338"/>
        </w:trPr>
        <w:tc>
          <w:tcPr>
            <w:tcW w:w="14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0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2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2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000" w:type="dxa"/>
            <w:vMerge w:val="restart"/>
            <w:textDirection w:val="btL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моль</w:t>
            </w:r>
          </w:p>
        </w:tc>
        <w:tc>
          <w:tcPr>
            <w:tcW w:w="1000" w:type="dxa"/>
            <w:vMerge w:val="restart"/>
            <w:textDirection w:val="btL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грам</w:t>
            </w:r>
          </w:p>
        </w:tc>
        <w:tc>
          <w:tcPr>
            <w:tcW w:w="1000" w:type="dxa"/>
            <w:vMerge w:val="restart"/>
            <w:textDirection w:val="btL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моль</w:t>
            </w:r>
          </w:p>
        </w:tc>
        <w:tc>
          <w:tcPr>
            <w:tcW w:w="2200" w:type="dxa"/>
            <w:gridSpan w:val="2"/>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г, см</w:t>
            </w:r>
            <w:r w:rsidRPr="00AF7A9B">
              <w:rPr>
                <w:rFonts w:ascii="Times New Roman" w:hAnsi="Times New Roman" w:cs="Times New Roman"/>
                <w:b/>
                <w:sz w:val="24"/>
                <w:szCs w:val="24"/>
                <w:vertAlign w:val="superscript"/>
                <w:lang w:val="uk-UA"/>
              </w:rPr>
              <w:t>3</w:t>
            </w:r>
          </w:p>
        </w:tc>
        <w:tc>
          <w:tcPr>
            <w:tcW w:w="12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lang w:val="uk-UA"/>
              </w:rPr>
            </w:pPr>
          </w:p>
        </w:tc>
        <w:tc>
          <w:tcPr>
            <w:tcW w:w="10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lang w:val="uk-UA"/>
              </w:rPr>
            </w:pPr>
          </w:p>
        </w:tc>
      </w:tr>
      <w:tr w:rsidR="00AF7A9B" w:rsidRPr="00AF7A9B" w:rsidTr="00113135">
        <w:trPr>
          <w:cantSplit/>
          <w:trHeight w:val="337"/>
        </w:trPr>
        <w:tc>
          <w:tcPr>
            <w:tcW w:w="14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0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2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2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0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0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0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0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 xml:space="preserve">чистої </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речовини</w:t>
            </w:r>
          </w:p>
        </w:tc>
        <w:tc>
          <w:tcPr>
            <w:tcW w:w="12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даної концент-рації</w:t>
            </w:r>
          </w:p>
        </w:tc>
        <w:tc>
          <w:tcPr>
            <w:tcW w:w="12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lang w:val="uk-UA"/>
              </w:rPr>
            </w:pPr>
          </w:p>
        </w:tc>
        <w:tc>
          <w:tcPr>
            <w:tcW w:w="1000" w:type="dxa"/>
            <w:vMerge/>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lang w:val="uk-UA"/>
              </w:rPr>
            </w:pPr>
          </w:p>
        </w:tc>
      </w:tr>
      <w:tr w:rsidR="00AF7A9B" w:rsidRPr="00AF7A9B" w:rsidTr="00113135">
        <w:tc>
          <w:tcPr>
            <w:tcW w:w="14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1</w:t>
            </w:r>
          </w:p>
        </w:tc>
        <w:tc>
          <w:tcPr>
            <w:tcW w:w="10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2</w:t>
            </w:r>
          </w:p>
        </w:tc>
        <w:tc>
          <w:tcPr>
            <w:tcW w:w="12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3</w:t>
            </w:r>
          </w:p>
        </w:tc>
        <w:tc>
          <w:tcPr>
            <w:tcW w:w="12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4</w:t>
            </w:r>
          </w:p>
        </w:tc>
        <w:tc>
          <w:tcPr>
            <w:tcW w:w="10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5</w:t>
            </w:r>
          </w:p>
        </w:tc>
        <w:tc>
          <w:tcPr>
            <w:tcW w:w="10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6</w:t>
            </w:r>
          </w:p>
        </w:tc>
        <w:tc>
          <w:tcPr>
            <w:tcW w:w="10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7</w:t>
            </w:r>
          </w:p>
        </w:tc>
        <w:tc>
          <w:tcPr>
            <w:tcW w:w="10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8</w:t>
            </w:r>
          </w:p>
        </w:tc>
        <w:tc>
          <w:tcPr>
            <w:tcW w:w="12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9</w:t>
            </w:r>
          </w:p>
        </w:tc>
        <w:tc>
          <w:tcPr>
            <w:tcW w:w="12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10</w:t>
            </w:r>
          </w:p>
        </w:tc>
        <w:tc>
          <w:tcPr>
            <w:tcW w:w="1000" w:type="dxa"/>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11</w:t>
            </w:r>
          </w:p>
        </w:tc>
      </w:tr>
      <w:tr w:rsidR="00AF7A9B" w:rsidRPr="00AF7A9B" w:rsidTr="00113135">
        <w:tc>
          <w:tcPr>
            <w:tcW w:w="14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object w:dxaOrig="80" w:dyaOrig="80">
                <v:shape id="_x0000_i1038" type="#_x0000_t75" style="width:4.8pt;height:4.8pt" o:ole="" o:bullet="t">
                  <v:imagedata r:id="rId32" o:title=""/>
                </v:shape>
                <o:OLEObject Type="Embed" ProgID="ChemDraw.Document.6.0" ShapeID="_x0000_i1038" DrawAspect="Content" ObjectID="_1645640464" r:id="rId33"/>
              </w:object>
            </w:r>
            <w:r w:rsidRPr="00AF7A9B">
              <w:rPr>
                <w:rFonts w:ascii="Times New Roman" w:hAnsi="Times New Roman" w:cs="Times New Roman"/>
                <w:sz w:val="24"/>
                <w:szCs w:val="24"/>
                <w:lang w:val="uk-UA"/>
              </w:rPr>
              <w:object w:dxaOrig="80" w:dyaOrig="80">
                <v:shape id="_x0000_i1039" type="#_x0000_t75" style="width:4.8pt;height:4.8pt" o:ole="">
                  <v:imagedata r:id="rId32" o:title=""/>
                </v:shape>
                <o:OLEObject Type="Embed" ProgID="ChemDraw.Document.6.0" ShapeID="_x0000_i1039" DrawAspect="Content" ObjectID="_1645640465" r:id="rId34"/>
              </w:object>
            </w:r>
            <w:r w:rsidRPr="00AF7A9B">
              <w:rPr>
                <w:rFonts w:ascii="Times New Roman" w:hAnsi="Times New Roman" w:cs="Times New Roman"/>
                <w:sz w:val="24"/>
                <w:szCs w:val="24"/>
              </w:rPr>
              <w:t xml:space="preserve"> </w:t>
            </w:r>
            <w:r w:rsidRPr="00AF7A9B">
              <w:rPr>
                <w:rFonts w:ascii="Times New Roman" w:hAnsi="Times New Roman" w:cs="Times New Roman"/>
                <w:sz w:val="24"/>
                <w:szCs w:val="24"/>
              </w:rPr>
              <w:object w:dxaOrig="1240" w:dyaOrig="864">
                <v:shape id="_x0000_i1040" type="#_x0000_t75" style="width:63pt;height:44.4pt" o:ole="">
                  <v:imagedata r:id="rId35" o:title=""/>
                </v:shape>
                <o:OLEObject Type="Embed" ProgID="ChemDraw.Document.6.0" ShapeID="_x0000_i1040" DrawAspect="Content" ObjectID="_1645640466" r:id="rId36"/>
              </w:object>
            </w:r>
            <w:r w:rsidRPr="00AF7A9B">
              <w:rPr>
                <w:rFonts w:ascii="Times New Roman" w:hAnsi="Times New Roman" w:cs="Times New Roman"/>
                <w:sz w:val="24"/>
                <w:szCs w:val="24"/>
                <w:lang w:val="uk-UA"/>
              </w:rPr>
              <w:t>хлористий бензоїл</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140,6</w:t>
            </w:r>
          </w:p>
        </w:tc>
        <w:tc>
          <w:tcPr>
            <w:tcW w:w="1200" w:type="dxa"/>
            <w:vAlign w:val="center"/>
          </w:tcPr>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Т.кип. =</w:t>
            </w:r>
          </w:p>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 198 ºС</w:t>
            </w:r>
          </w:p>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Т.пл. =</w:t>
            </w:r>
          </w:p>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 -1˚С</w:t>
            </w:r>
          </w:p>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sz w:val="24"/>
                <w:szCs w:val="24"/>
                <w:lang w:val="en-US"/>
              </w:rPr>
              <w:t>n</w:t>
            </w:r>
            <w:r w:rsidRPr="00AF7A9B">
              <w:rPr>
                <w:rFonts w:ascii="Times New Roman" w:hAnsi="Times New Roman" w:cs="Times New Roman"/>
                <w:sz w:val="24"/>
                <w:szCs w:val="24"/>
                <w:vertAlign w:val="superscript"/>
                <w:lang w:val="uk-UA"/>
              </w:rPr>
              <w:t>20</w:t>
            </w:r>
            <w:r w:rsidRPr="00AF7A9B">
              <w:rPr>
                <w:rFonts w:ascii="Times New Roman" w:hAnsi="Times New Roman" w:cs="Times New Roman"/>
                <w:sz w:val="24"/>
                <w:szCs w:val="24"/>
                <w:lang w:val="uk-UA"/>
              </w:rPr>
              <w:t> =</w:t>
            </w:r>
          </w:p>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vertAlign w:val="superscript"/>
                <w:lang w:val="uk-UA"/>
              </w:rPr>
            </w:pPr>
            <w:r w:rsidRPr="00AF7A9B">
              <w:rPr>
                <w:rFonts w:ascii="Times New Roman" w:hAnsi="Times New Roman" w:cs="Times New Roman"/>
                <w:sz w:val="24"/>
                <w:szCs w:val="24"/>
                <w:lang w:val="uk-UA"/>
              </w:rPr>
              <w:t>= 1,5537</w:t>
            </w:r>
          </w:p>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ρ</w:t>
            </w:r>
            <w:r w:rsidRPr="00AF7A9B">
              <w:rPr>
                <w:rFonts w:ascii="Times New Roman" w:hAnsi="Times New Roman" w:cs="Times New Roman"/>
                <w:sz w:val="24"/>
                <w:szCs w:val="24"/>
                <w:vertAlign w:val="superscript"/>
              </w:rPr>
              <w:t>20</w:t>
            </w:r>
            <w:r w:rsidRPr="00AF7A9B">
              <w:rPr>
                <w:rFonts w:ascii="Times New Roman" w:hAnsi="Times New Roman" w:cs="Times New Roman"/>
                <w:sz w:val="24"/>
                <w:szCs w:val="24"/>
                <w:lang w:val="uk-UA"/>
              </w:rPr>
              <w:t> =</w:t>
            </w:r>
          </w:p>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 1,217</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_</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en-US"/>
              </w:rPr>
            </w:pPr>
            <w:r w:rsidRPr="00AF7A9B">
              <w:rPr>
                <w:rFonts w:ascii="Times New Roman" w:hAnsi="Times New Roman" w:cs="Times New Roman"/>
                <w:sz w:val="24"/>
                <w:szCs w:val="24"/>
                <w:lang w:val="uk-UA"/>
              </w:rPr>
              <w:t>0,</w:t>
            </w:r>
            <w:r w:rsidRPr="00AF7A9B">
              <w:rPr>
                <w:rFonts w:ascii="Times New Roman" w:hAnsi="Times New Roman" w:cs="Times New Roman"/>
                <w:sz w:val="24"/>
                <w:szCs w:val="24"/>
              </w:rPr>
              <w:t>0</w:t>
            </w:r>
            <w:r w:rsidRPr="00AF7A9B">
              <w:rPr>
                <w:rFonts w:ascii="Times New Roman" w:hAnsi="Times New Roman" w:cs="Times New Roman"/>
                <w:sz w:val="24"/>
                <w:szCs w:val="24"/>
                <w:lang w:val="en-US"/>
              </w:rPr>
              <w:t>335</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4,73</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0,038</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5,36</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 xml:space="preserve"> </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4,4 см</w:t>
            </w:r>
            <w:r w:rsidRPr="00AF7A9B">
              <w:rPr>
                <w:rFonts w:ascii="Times New Roman" w:hAnsi="Times New Roman" w:cs="Times New Roman"/>
                <w:sz w:val="24"/>
                <w:szCs w:val="24"/>
                <w:vertAlign w:val="superscript"/>
                <w:lang w:val="uk-UA"/>
              </w:rPr>
              <w:t>3</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_</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0,0075</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13,5</w:t>
            </w:r>
          </w:p>
        </w:tc>
      </w:tr>
      <w:tr w:rsidR="00AF7A9B" w:rsidRPr="00AF7A9B" w:rsidTr="00113135">
        <w:trPr>
          <w:trHeight w:val="1429"/>
        </w:trPr>
        <w:tc>
          <w:tcPr>
            <w:tcW w:w="14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rPr>
              <w:object w:dxaOrig="1768" w:dyaOrig="540">
                <v:shape id="_x0000_i1041" type="#_x0000_t75" style="width:60pt;height:18.6pt" o:ole="">
                  <v:imagedata r:id="rId37" o:title=""/>
                </v:shape>
                <o:OLEObject Type="Embed" ProgID="ChemDraw.Document.6.0" ShapeID="_x0000_i1041" DrawAspect="Content" ObjectID="_1645640467" r:id="rId38"/>
              </w:object>
            </w:r>
            <w:r w:rsidRPr="00AF7A9B">
              <w:rPr>
                <w:rFonts w:ascii="Times New Roman" w:hAnsi="Times New Roman" w:cs="Times New Roman"/>
                <w:sz w:val="24"/>
                <w:szCs w:val="24"/>
                <w:lang w:val="uk-UA"/>
              </w:rPr>
              <w:t>гліцин (глікокол)</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75,0</w:t>
            </w:r>
          </w:p>
        </w:tc>
        <w:tc>
          <w:tcPr>
            <w:tcW w:w="1200" w:type="dxa"/>
            <w:vAlign w:val="center"/>
          </w:tcPr>
          <w:p w:rsidR="00AF7A9B" w:rsidRPr="00AF7A9B" w:rsidRDefault="00AF7A9B" w:rsidP="00AF7A9B">
            <w:pPr>
              <w:autoSpaceDE w:val="0"/>
              <w:autoSpaceDN w:val="0"/>
              <w:adjustRightInd w:val="0"/>
              <w:spacing w:after="0" w:line="18"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Т.кип. =</w:t>
            </w:r>
          </w:p>
          <w:p w:rsidR="00AF7A9B" w:rsidRPr="00AF7A9B" w:rsidRDefault="00AF7A9B" w:rsidP="00AF7A9B">
            <w:pPr>
              <w:autoSpaceDE w:val="0"/>
              <w:autoSpaceDN w:val="0"/>
              <w:adjustRightInd w:val="0"/>
              <w:spacing w:after="0" w:line="18"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 233 ºС</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_</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0,</w:t>
            </w:r>
            <w:r w:rsidRPr="00AF7A9B">
              <w:rPr>
                <w:rFonts w:ascii="Times New Roman" w:hAnsi="Times New Roman" w:cs="Times New Roman"/>
                <w:sz w:val="24"/>
                <w:szCs w:val="24"/>
              </w:rPr>
              <w:t>0335</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2,51</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0,033</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2,51</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_</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_</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_</w:t>
            </w:r>
          </w:p>
        </w:tc>
      </w:tr>
      <w:tr w:rsidR="00AF7A9B" w:rsidRPr="00AF7A9B" w:rsidTr="00113135">
        <w:tc>
          <w:tcPr>
            <w:tcW w:w="14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en-US"/>
              </w:rPr>
              <w:t>NaOH</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натрій</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гідроксид</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rPr>
              <w:t>40</w:t>
            </w:r>
            <w:r w:rsidRPr="00AF7A9B">
              <w:rPr>
                <w:rFonts w:ascii="Times New Roman" w:hAnsi="Times New Roman" w:cs="Times New Roman"/>
                <w:sz w:val="24"/>
                <w:szCs w:val="24"/>
                <w:lang w:val="uk-UA"/>
              </w:rPr>
              <w:t>,0</w:t>
            </w:r>
          </w:p>
        </w:tc>
        <w:tc>
          <w:tcPr>
            <w:tcW w:w="1200" w:type="dxa"/>
            <w:vAlign w:val="center"/>
          </w:tcPr>
          <w:p w:rsidR="00AF7A9B" w:rsidRPr="00AF7A9B" w:rsidRDefault="00AF7A9B" w:rsidP="00AF7A9B">
            <w:pPr>
              <w:autoSpaceDE w:val="0"/>
              <w:autoSpaceDN w:val="0"/>
              <w:adjustRightInd w:val="0"/>
              <w:spacing w:after="0" w:line="18"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Т.пл. =</w:t>
            </w:r>
          </w:p>
          <w:p w:rsidR="00AF7A9B" w:rsidRPr="00AF7A9B" w:rsidRDefault="00AF7A9B" w:rsidP="00AF7A9B">
            <w:pPr>
              <w:autoSpaceDE w:val="0"/>
              <w:autoSpaceDN w:val="0"/>
              <w:adjustRightInd w:val="0"/>
              <w:spacing w:after="0" w:line="18"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 328 ºС</w:t>
            </w:r>
          </w:p>
        </w:tc>
        <w:tc>
          <w:tcPr>
            <w:tcW w:w="1200" w:type="dxa"/>
            <w:vAlign w:val="center"/>
          </w:tcPr>
          <w:p w:rsidR="00AF7A9B" w:rsidRPr="00AF7A9B" w:rsidRDefault="00AF7A9B" w:rsidP="00AF7A9B">
            <w:pPr>
              <w:autoSpaceDE w:val="0"/>
              <w:autoSpaceDN w:val="0"/>
              <w:adjustRightInd w:val="0"/>
              <w:spacing w:after="0" w:line="216" w:lineRule="auto"/>
              <w:jc w:val="center"/>
              <w:rPr>
                <w:rFonts w:ascii="Times New Roman" w:hAnsi="Times New Roman" w:cs="Times New Roman"/>
                <w:sz w:val="24"/>
                <w:szCs w:val="24"/>
                <w:lang w:val="uk-UA"/>
              </w:rPr>
            </w:pPr>
            <w:r w:rsidRPr="00AF7A9B">
              <w:rPr>
                <w:rFonts w:ascii="Times New Roman" w:hAnsi="Times New Roman" w:cs="Times New Roman"/>
                <w:i/>
                <w:sz w:val="24"/>
                <w:szCs w:val="24"/>
                <w:lang w:val="en-US"/>
              </w:rPr>
              <w:t>w</w:t>
            </w:r>
            <w:r w:rsidRPr="00AF7A9B">
              <w:rPr>
                <w:rFonts w:ascii="Times New Roman" w:hAnsi="Times New Roman" w:cs="Times New Roman"/>
                <w:sz w:val="24"/>
                <w:szCs w:val="24"/>
                <w:lang w:val="uk-UA"/>
              </w:rPr>
              <w:t> </w:t>
            </w:r>
            <w:r w:rsidRPr="00AF7A9B">
              <w:rPr>
                <w:rFonts w:ascii="Times New Roman" w:hAnsi="Times New Roman" w:cs="Times New Roman"/>
                <w:sz w:val="24"/>
                <w:szCs w:val="24"/>
              </w:rPr>
              <w:t>=</w:t>
            </w:r>
            <w:r w:rsidRPr="00AF7A9B">
              <w:rPr>
                <w:rFonts w:ascii="Times New Roman" w:hAnsi="Times New Roman" w:cs="Times New Roman"/>
                <w:sz w:val="24"/>
                <w:szCs w:val="24"/>
                <w:lang w:val="uk-UA"/>
              </w:rPr>
              <w:t> </w:t>
            </w:r>
            <w:r w:rsidRPr="00AF7A9B">
              <w:rPr>
                <w:rFonts w:ascii="Times New Roman" w:hAnsi="Times New Roman" w:cs="Times New Roman"/>
                <w:sz w:val="24"/>
                <w:szCs w:val="24"/>
              </w:rPr>
              <w:t>10</w:t>
            </w:r>
            <w:r w:rsidRPr="00AF7A9B">
              <w:rPr>
                <w:rFonts w:ascii="Times New Roman" w:hAnsi="Times New Roman" w:cs="Times New Roman"/>
                <w:sz w:val="24"/>
                <w:szCs w:val="24"/>
                <w:lang w:val="uk-UA"/>
              </w:rPr>
              <w:t> </w:t>
            </w:r>
            <w:r w:rsidRPr="00AF7A9B">
              <w:rPr>
                <w:rFonts w:ascii="Times New Roman" w:hAnsi="Times New Roman" w:cs="Times New Roman"/>
                <w:sz w:val="24"/>
                <w:szCs w:val="24"/>
              </w:rPr>
              <w:t>%</w:t>
            </w:r>
            <w:r w:rsidRPr="00AF7A9B">
              <w:rPr>
                <w:rFonts w:ascii="Times New Roman" w:hAnsi="Times New Roman" w:cs="Times New Roman"/>
                <w:sz w:val="24"/>
                <w:szCs w:val="24"/>
                <w:lang w:val="uk-UA"/>
              </w:rPr>
              <w:t>ρ</w:t>
            </w:r>
            <w:r w:rsidRPr="00AF7A9B">
              <w:rPr>
                <w:rFonts w:ascii="Times New Roman" w:hAnsi="Times New Roman" w:cs="Times New Roman"/>
                <w:sz w:val="24"/>
                <w:szCs w:val="24"/>
                <w:vertAlign w:val="superscript"/>
              </w:rPr>
              <w:t>20</w:t>
            </w:r>
            <w:r w:rsidRPr="00AF7A9B">
              <w:rPr>
                <w:rFonts w:ascii="Times New Roman" w:hAnsi="Times New Roman" w:cs="Times New Roman"/>
                <w:sz w:val="24"/>
                <w:szCs w:val="24"/>
                <w:lang w:val="uk-UA"/>
              </w:rPr>
              <w:t> = = 1,115</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0,067</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2,68</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0,0838</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3,35</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vertAlign w:val="superscript"/>
                <w:lang w:val="uk-UA"/>
              </w:rPr>
            </w:pPr>
            <w:r w:rsidRPr="00AF7A9B">
              <w:rPr>
                <w:rFonts w:ascii="Times New Roman" w:hAnsi="Times New Roman" w:cs="Times New Roman"/>
                <w:sz w:val="24"/>
                <w:szCs w:val="24"/>
                <w:lang w:val="uk-UA"/>
              </w:rPr>
              <w:t>30,04 см</w:t>
            </w:r>
            <w:r w:rsidRPr="00AF7A9B">
              <w:rPr>
                <w:rFonts w:ascii="Times New Roman" w:hAnsi="Times New Roman" w:cs="Times New Roman"/>
                <w:sz w:val="24"/>
                <w:szCs w:val="24"/>
                <w:vertAlign w:val="superscript"/>
                <w:lang w:val="uk-UA"/>
              </w:rPr>
              <w:t xml:space="preserve">3 </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rPr>
            </w:pPr>
            <w:r w:rsidRPr="00AF7A9B">
              <w:rPr>
                <w:rFonts w:ascii="Times New Roman" w:hAnsi="Times New Roman" w:cs="Times New Roman"/>
                <w:i/>
                <w:sz w:val="24"/>
                <w:szCs w:val="24"/>
                <w:lang w:val="en-US"/>
              </w:rPr>
              <w:t>w</w:t>
            </w:r>
            <w:r w:rsidRPr="00AF7A9B">
              <w:rPr>
                <w:rFonts w:ascii="Times New Roman" w:hAnsi="Times New Roman" w:cs="Times New Roman"/>
                <w:sz w:val="24"/>
                <w:szCs w:val="24"/>
                <w:lang w:val="uk-UA"/>
              </w:rPr>
              <w:t> </w:t>
            </w:r>
            <w:r w:rsidRPr="00AF7A9B">
              <w:rPr>
                <w:rFonts w:ascii="Times New Roman" w:hAnsi="Times New Roman" w:cs="Times New Roman"/>
                <w:sz w:val="24"/>
                <w:szCs w:val="24"/>
              </w:rPr>
              <w:t>=</w:t>
            </w:r>
            <w:r w:rsidRPr="00AF7A9B">
              <w:rPr>
                <w:rFonts w:ascii="Times New Roman" w:hAnsi="Times New Roman" w:cs="Times New Roman"/>
                <w:sz w:val="24"/>
                <w:szCs w:val="24"/>
                <w:lang w:val="uk-UA"/>
              </w:rPr>
              <w:t> </w:t>
            </w:r>
            <w:r w:rsidRPr="00AF7A9B">
              <w:rPr>
                <w:rFonts w:ascii="Times New Roman" w:hAnsi="Times New Roman" w:cs="Times New Roman"/>
                <w:sz w:val="24"/>
                <w:szCs w:val="24"/>
              </w:rPr>
              <w:t>10</w:t>
            </w:r>
            <w:r w:rsidRPr="00AF7A9B">
              <w:rPr>
                <w:rFonts w:ascii="Times New Roman" w:hAnsi="Times New Roman" w:cs="Times New Roman"/>
                <w:sz w:val="24"/>
                <w:szCs w:val="24"/>
                <w:lang w:val="uk-UA"/>
              </w:rPr>
              <w:t> </w:t>
            </w:r>
            <w:r w:rsidRPr="00AF7A9B">
              <w:rPr>
                <w:rFonts w:ascii="Times New Roman" w:hAnsi="Times New Roman" w:cs="Times New Roman"/>
                <w:sz w:val="24"/>
                <w:szCs w:val="24"/>
              </w:rPr>
              <w:t>%</w:t>
            </w:r>
          </w:p>
        </w:tc>
        <w:tc>
          <w:tcPr>
            <w:tcW w:w="12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rPr>
              <w:t>0</w:t>
            </w:r>
            <w:r w:rsidRPr="00AF7A9B">
              <w:rPr>
                <w:rFonts w:ascii="Times New Roman" w:hAnsi="Times New Roman" w:cs="Times New Roman"/>
                <w:sz w:val="24"/>
                <w:szCs w:val="24"/>
                <w:lang w:val="uk-UA"/>
              </w:rPr>
              <w:t>,0168</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26</w:t>
            </w:r>
          </w:p>
        </w:tc>
      </w:tr>
    </w:tbl>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8"/>
          <w:szCs w:val="28"/>
          <w:lang w:val="en-US"/>
        </w:rPr>
      </w:pP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8"/>
          <w:szCs w:val="28"/>
          <w:lang w:val="en-US"/>
        </w:rPr>
      </w:pP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8"/>
          <w:szCs w:val="28"/>
          <w:lang w:val="en-US"/>
        </w:rPr>
      </w:pP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8"/>
          <w:szCs w:val="28"/>
          <w:lang w:val="en-US"/>
        </w:rPr>
      </w:pPr>
    </w:p>
    <w:p w:rsidR="00AF7A9B" w:rsidRPr="00AF7A9B" w:rsidRDefault="00AF7A9B" w:rsidP="00AF7A9B">
      <w:pPr>
        <w:autoSpaceDE w:val="0"/>
        <w:autoSpaceDN w:val="0"/>
        <w:adjustRightInd w:val="0"/>
        <w:spacing w:after="0" w:line="240" w:lineRule="atLeast"/>
        <w:rPr>
          <w:rFonts w:ascii="Times New Roman" w:hAnsi="Times New Roman" w:cs="Times New Roman"/>
          <w:sz w:val="28"/>
          <w:szCs w:val="28"/>
          <w:lang w:val="uk-UA"/>
        </w:rPr>
      </w:pPr>
    </w:p>
    <w:p w:rsidR="00AF7A9B" w:rsidRPr="00AF7A9B" w:rsidRDefault="00AF7A9B" w:rsidP="00AF7A9B">
      <w:pPr>
        <w:autoSpaceDE w:val="0"/>
        <w:autoSpaceDN w:val="0"/>
        <w:adjustRightInd w:val="0"/>
        <w:spacing w:after="0" w:line="240" w:lineRule="atLeast"/>
        <w:rPr>
          <w:rFonts w:ascii="Times New Roman" w:hAnsi="Times New Roman" w:cs="Times New Roman"/>
          <w:sz w:val="28"/>
          <w:szCs w:val="28"/>
          <w:lang w:val="en-US"/>
        </w:rPr>
        <w:sectPr w:rsidR="00AF7A9B" w:rsidRPr="00AF7A9B" w:rsidSect="00AC6980">
          <w:type w:val="continuous"/>
          <w:pgSz w:w="16840" w:h="11907" w:orient="landscape" w:code="9"/>
          <w:pgMar w:top="907" w:right="1089" w:bottom="1202" w:left="816" w:header="720" w:footer="720" w:gutter="0"/>
          <w:pgNumType w:start="3"/>
          <w:cols w:space="708"/>
          <w:noEndnote/>
          <w:docGrid w:linePitch="544"/>
        </w:sectPr>
      </w:pPr>
    </w:p>
    <w:p w:rsidR="00AF7A9B" w:rsidRPr="00AF7A9B" w:rsidRDefault="00AF7A9B" w:rsidP="00AF7A9B">
      <w:pPr>
        <w:autoSpaceDE w:val="0"/>
        <w:autoSpaceDN w:val="0"/>
        <w:adjustRightInd w:val="0"/>
        <w:spacing w:after="0" w:line="240" w:lineRule="atLeast"/>
        <w:ind w:left="36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lastRenderedPageBreak/>
        <w:t>3. За рівнянням реакції необхідні взяти гліцину:</w:t>
      </w:r>
    </w:p>
    <w:p w:rsidR="00AF7A9B" w:rsidRPr="00AF7A9B" w:rsidRDefault="00AF7A9B" w:rsidP="00AF7A9B">
      <w:pPr>
        <w:autoSpaceDE w:val="0"/>
        <w:autoSpaceDN w:val="0"/>
        <w:adjustRightInd w:val="0"/>
        <w:spacing w:after="0" w:line="240" w:lineRule="atLeast"/>
        <w:ind w:left="1416"/>
        <w:jc w:val="both"/>
        <w:rPr>
          <w:rFonts w:ascii="Times New Roman" w:hAnsi="Times New Roman" w:cs="Times New Roman"/>
          <w:sz w:val="28"/>
          <w:szCs w:val="28"/>
          <w:lang w:val="uk-UA"/>
        </w:rPr>
      </w:pPr>
      <w:r w:rsidRPr="00AF7A9B">
        <w:rPr>
          <w:rFonts w:ascii="Times New Roman" w:hAnsi="Times New Roman" w:cs="Times New Roman"/>
          <w:position w:val="-30"/>
          <w:sz w:val="28"/>
          <w:szCs w:val="28"/>
          <w:lang w:val="uk-UA"/>
        </w:rPr>
        <w:object w:dxaOrig="3220" w:dyaOrig="680">
          <v:shape id="_x0000_i1042" type="#_x0000_t75" style="width:160.8pt;height:33.6pt" o:ole="">
            <v:imagedata r:id="rId39" o:title=""/>
          </v:shape>
          <o:OLEObject Type="Embed" ProgID="Equation.3" ShapeID="_x0000_i1042" DrawAspect="Content" ObjectID="_1645640468" r:id="rId40"/>
        </w:object>
      </w:r>
    </w:p>
    <w:p w:rsidR="00AF7A9B" w:rsidRPr="00AF7A9B" w:rsidRDefault="00AF7A9B" w:rsidP="00AF7A9B">
      <w:pPr>
        <w:autoSpaceDE w:val="0"/>
        <w:autoSpaceDN w:val="0"/>
        <w:adjustRightInd w:val="0"/>
        <w:spacing w:after="0" w:line="240" w:lineRule="atLeast"/>
        <w:ind w:left="1416"/>
        <w:jc w:val="both"/>
        <w:rPr>
          <w:rFonts w:ascii="Times New Roman" w:hAnsi="Times New Roman" w:cs="Times New Roman"/>
          <w:sz w:val="28"/>
          <w:szCs w:val="28"/>
          <w:lang w:val="uk-UA"/>
        </w:rPr>
      </w:pPr>
      <w:r w:rsidRPr="00AF7A9B">
        <w:rPr>
          <w:rFonts w:ascii="Times New Roman" w:hAnsi="Times New Roman" w:cs="Times New Roman"/>
          <w:position w:val="-28"/>
          <w:sz w:val="28"/>
          <w:szCs w:val="28"/>
          <w:lang w:val="uk-UA"/>
        </w:rPr>
        <w:object w:dxaOrig="3519" w:dyaOrig="660">
          <v:shape id="_x0000_i1043" type="#_x0000_t75" style="width:176.4pt;height:32.4pt" o:ole="">
            <v:imagedata r:id="rId41" o:title=""/>
          </v:shape>
          <o:OLEObject Type="Embed" ProgID="Equation.3" ShapeID="_x0000_i1043" DrawAspect="Content" ObjectID="_1645640469" r:id="rId42"/>
        </w:object>
      </w:r>
    </w:p>
    <w:p w:rsidR="00AF7A9B" w:rsidRPr="00AF7A9B" w:rsidRDefault="00AF7A9B" w:rsidP="00AF7A9B">
      <w:pPr>
        <w:autoSpaceDE w:val="0"/>
        <w:autoSpaceDN w:val="0"/>
        <w:adjustRightInd w:val="0"/>
        <w:spacing w:after="0" w:line="240" w:lineRule="atLeast"/>
        <w:ind w:left="1416"/>
        <w:jc w:val="both"/>
        <w:rPr>
          <w:rFonts w:ascii="Times New Roman" w:hAnsi="Times New Roman" w:cs="Times New Roman"/>
          <w:sz w:val="28"/>
          <w:szCs w:val="28"/>
          <w:lang w:val="uk-UA"/>
        </w:rPr>
      </w:pPr>
      <w:r w:rsidRPr="00AF7A9B">
        <w:rPr>
          <w:rFonts w:ascii="Times New Roman" w:hAnsi="Times New Roman" w:cs="Times New Roman"/>
          <w:position w:val="-30"/>
          <w:sz w:val="28"/>
          <w:szCs w:val="28"/>
          <w:lang w:val="uk-UA"/>
        </w:rPr>
        <w:object w:dxaOrig="3580" w:dyaOrig="680">
          <v:shape id="_x0000_i1044" type="#_x0000_t75" style="width:179.4pt;height:33.6pt" o:ole="">
            <v:imagedata r:id="rId43" o:title=""/>
          </v:shape>
          <o:OLEObject Type="Embed" ProgID="Equation.3" ShapeID="_x0000_i1044" DrawAspect="Content" ObjectID="_1645640470" r:id="rId44"/>
        </w:objec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За методикою гліцину необхідно 0,0335 моль, або</w:t>
      </w:r>
      <w:r w:rsidRPr="00AF7A9B">
        <w:rPr>
          <w:rFonts w:ascii="Times New Roman" w:hAnsi="Times New Roman" w:cs="Times New Roman"/>
          <w:sz w:val="28"/>
          <w:szCs w:val="28"/>
        </w:rPr>
        <w:t xml:space="preserve"> </w:t>
      </w:r>
      <w:r w:rsidRPr="00AF7A9B">
        <w:rPr>
          <w:rFonts w:ascii="Times New Roman" w:hAnsi="Times New Roman" w:cs="Times New Roman"/>
          <w:sz w:val="28"/>
          <w:szCs w:val="28"/>
          <w:lang w:val="en-US"/>
        </w:rPr>
        <w:t>m</w:t>
      </w:r>
      <w:r w:rsidRPr="00AF7A9B">
        <w:rPr>
          <w:rFonts w:ascii="Times New Roman" w:hAnsi="Times New Roman" w:cs="Times New Roman"/>
          <w:sz w:val="28"/>
          <w:szCs w:val="28"/>
          <w:lang w:val="uk-UA"/>
        </w:rPr>
        <w:t xml:space="preserve"> </w:t>
      </w:r>
      <w:r w:rsidRPr="00AF7A9B">
        <w:rPr>
          <w:rFonts w:ascii="Times New Roman" w:hAnsi="Times New Roman" w:cs="Times New Roman"/>
          <w:sz w:val="28"/>
          <w:szCs w:val="28"/>
        </w:rPr>
        <w:t>= 2,51 </w:t>
      </w:r>
      <w:r w:rsidRPr="00AF7A9B">
        <w:rPr>
          <w:rFonts w:ascii="Times New Roman" w:hAnsi="Times New Roman" w:cs="Times New Roman"/>
          <w:sz w:val="28"/>
          <w:szCs w:val="28"/>
          <w:lang w:val="uk-UA"/>
        </w:rPr>
        <w:t>г.</w: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Хлористого бензоїлу за рівнянням реакції:</w:t>
      </w:r>
    </w:p>
    <w:p w:rsidR="00AF7A9B" w:rsidRPr="00AF7A9B" w:rsidRDefault="00AF7A9B" w:rsidP="00AF7A9B">
      <w:pPr>
        <w:autoSpaceDE w:val="0"/>
        <w:autoSpaceDN w:val="0"/>
        <w:adjustRightInd w:val="0"/>
        <w:spacing w:after="0" w:line="240" w:lineRule="atLeast"/>
        <w:ind w:left="708" w:firstLine="708"/>
        <w:jc w:val="both"/>
        <w:rPr>
          <w:rFonts w:ascii="Times New Roman" w:hAnsi="Times New Roman" w:cs="Times New Roman"/>
          <w:sz w:val="28"/>
          <w:szCs w:val="28"/>
          <w:lang w:val="uk-UA"/>
        </w:rPr>
      </w:pPr>
      <w:r w:rsidRPr="00AF7A9B">
        <w:rPr>
          <w:rFonts w:ascii="Times New Roman" w:hAnsi="Times New Roman" w:cs="Times New Roman"/>
          <w:position w:val="-28"/>
          <w:sz w:val="28"/>
          <w:szCs w:val="28"/>
        </w:rPr>
        <w:object w:dxaOrig="3300" w:dyaOrig="660">
          <v:shape id="_x0000_i1045" type="#_x0000_t75" style="width:165.6pt;height:32.4pt" o:ole="">
            <v:imagedata r:id="rId45" o:title=""/>
          </v:shape>
          <o:OLEObject Type="Embed" ProgID="Equation.3" ShapeID="_x0000_i1045" DrawAspect="Content" ObjectID="_1645640471" r:id="rId46"/>
        </w:object>
      </w:r>
    </w:p>
    <w:p w:rsidR="00AF7A9B" w:rsidRPr="00AF7A9B" w:rsidRDefault="00AF7A9B" w:rsidP="00AF7A9B">
      <w:pPr>
        <w:autoSpaceDE w:val="0"/>
        <w:autoSpaceDN w:val="0"/>
        <w:adjustRightInd w:val="0"/>
        <w:spacing w:after="0" w:line="240" w:lineRule="atLeast"/>
        <w:ind w:left="708" w:firstLine="708"/>
        <w:jc w:val="both"/>
        <w:rPr>
          <w:rFonts w:ascii="Times New Roman" w:hAnsi="Times New Roman" w:cs="Times New Roman"/>
          <w:sz w:val="28"/>
          <w:szCs w:val="28"/>
          <w:lang w:val="uk-UA"/>
        </w:rPr>
      </w:pPr>
      <w:r w:rsidRPr="00AF7A9B">
        <w:rPr>
          <w:rFonts w:ascii="Times New Roman" w:hAnsi="Times New Roman" w:cs="Times New Roman"/>
          <w:position w:val="-28"/>
          <w:sz w:val="28"/>
          <w:szCs w:val="28"/>
          <w:lang w:val="uk-UA"/>
        </w:rPr>
        <w:object w:dxaOrig="3480" w:dyaOrig="660">
          <v:shape id="_x0000_i1046" type="#_x0000_t75" style="width:173.4pt;height:32.4pt" o:ole="">
            <v:imagedata r:id="rId47" o:title=""/>
          </v:shape>
          <o:OLEObject Type="Embed" ProgID="Equation.3" ShapeID="_x0000_i1046" DrawAspect="Content" ObjectID="_1645640472" r:id="rId48"/>
        </w:object>
      </w:r>
    </w:p>
    <w:p w:rsidR="00AF7A9B" w:rsidRPr="00AF7A9B" w:rsidRDefault="00AF7A9B" w:rsidP="00AF7A9B">
      <w:pPr>
        <w:autoSpaceDE w:val="0"/>
        <w:autoSpaceDN w:val="0"/>
        <w:adjustRightInd w:val="0"/>
        <w:spacing w:after="0" w:line="240" w:lineRule="atLeast"/>
        <w:ind w:left="708" w:firstLine="708"/>
        <w:jc w:val="both"/>
        <w:rPr>
          <w:rFonts w:ascii="Times New Roman" w:hAnsi="Times New Roman" w:cs="Times New Roman"/>
          <w:sz w:val="28"/>
          <w:szCs w:val="28"/>
          <w:lang w:val="uk-UA"/>
        </w:rPr>
      </w:pPr>
      <w:r w:rsidRPr="00AF7A9B">
        <w:rPr>
          <w:rFonts w:ascii="Times New Roman" w:hAnsi="Times New Roman" w:cs="Times New Roman"/>
          <w:position w:val="-28"/>
          <w:sz w:val="28"/>
          <w:szCs w:val="28"/>
          <w:lang w:val="uk-UA"/>
        </w:rPr>
        <w:object w:dxaOrig="3680" w:dyaOrig="660">
          <v:shape id="_x0000_i1047" type="#_x0000_t75" style="width:183.6pt;height:32.4pt" o:ole="">
            <v:imagedata r:id="rId49" o:title=""/>
          </v:shape>
          <o:OLEObject Type="Embed" ProgID="Equation.3" ShapeID="_x0000_i1047" DrawAspect="Content" ObjectID="_1645640473" r:id="rId50"/>
        </w:object>
      </w:r>
    </w:p>
    <w:p w:rsidR="00AF7A9B" w:rsidRPr="00AF7A9B" w:rsidRDefault="00AF7A9B" w:rsidP="00AF7A9B">
      <w:pPr>
        <w:autoSpaceDE w:val="0"/>
        <w:autoSpaceDN w:val="0"/>
        <w:adjustRightInd w:val="0"/>
        <w:spacing w:after="0" w:line="240" w:lineRule="atLeast"/>
        <w:ind w:left="708" w:firstLine="708"/>
        <w:jc w:val="both"/>
        <w:rPr>
          <w:rFonts w:ascii="Times New Roman" w:hAnsi="Times New Roman" w:cs="Times New Roman"/>
          <w:sz w:val="28"/>
          <w:szCs w:val="28"/>
          <w:lang w:val="uk-UA"/>
        </w:rPr>
      </w:pPr>
    </w:p>
    <w:p w:rsidR="00AF7A9B" w:rsidRPr="00AF7A9B" w:rsidRDefault="00AF7A9B" w:rsidP="00AF7A9B">
      <w:pPr>
        <w:autoSpaceDE w:val="0"/>
        <w:autoSpaceDN w:val="0"/>
        <w:adjustRightInd w:val="0"/>
        <w:spacing w:after="0" w:line="240" w:lineRule="atLeast"/>
        <w:ind w:firstLine="692"/>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На 1 моль гліцину приходиться 1,135 моль хлористого бензоїлу. тому необхідно взяти</w:t>
      </w:r>
      <w:r w:rsidRPr="00AF7A9B">
        <w:rPr>
          <w:rFonts w:ascii="Times New Roman" w:hAnsi="Times New Roman" w:cs="Times New Roman"/>
          <w:sz w:val="28"/>
          <w:szCs w:val="28"/>
        </w:rPr>
        <w:t xml:space="preserve"> </w:t>
      </w:r>
    </w:p>
    <w:p w:rsidR="00AF7A9B" w:rsidRPr="00AF7A9B" w:rsidRDefault="00AF7A9B" w:rsidP="00AF7A9B">
      <w:pPr>
        <w:autoSpaceDE w:val="0"/>
        <w:autoSpaceDN w:val="0"/>
        <w:adjustRightInd w:val="0"/>
        <w:spacing w:after="0" w:line="240" w:lineRule="atLeast"/>
        <w:ind w:left="692" w:firstLine="708"/>
        <w:jc w:val="both"/>
        <w:rPr>
          <w:rFonts w:ascii="Times New Roman" w:hAnsi="Times New Roman" w:cs="Times New Roman"/>
          <w:sz w:val="28"/>
          <w:szCs w:val="28"/>
          <w:lang w:val="uk-UA"/>
        </w:rPr>
      </w:pPr>
      <w:r w:rsidRPr="00AF7A9B">
        <w:rPr>
          <w:rFonts w:ascii="Times New Roman" w:hAnsi="Times New Roman" w:cs="Times New Roman"/>
          <w:sz w:val="28"/>
          <w:szCs w:val="28"/>
        </w:rPr>
        <w:t>ν</w:t>
      </w:r>
      <w:r w:rsidRPr="00AF7A9B">
        <w:rPr>
          <w:rFonts w:ascii="Times New Roman" w:hAnsi="Times New Roman" w:cs="Times New Roman"/>
          <w:sz w:val="28"/>
          <w:szCs w:val="28"/>
          <w:lang w:val="uk-UA"/>
        </w:rPr>
        <w:t>(</w:t>
      </w:r>
      <w:r w:rsidRPr="00AF7A9B">
        <w:rPr>
          <w:rFonts w:ascii="Times New Roman" w:hAnsi="Times New Roman" w:cs="Times New Roman"/>
          <w:sz w:val="28"/>
          <w:szCs w:val="28"/>
          <w:lang w:val="en-US"/>
        </w:rPr>
        <w:t>x</w:t>
      </w:r>
      <w:r w:rsidRPr="00AF7A9B">
        <w:rPr>
          <w:rFonts w:ascii="Times New Roman" w:hAnsi="Times New Roman" w:cs="Times New Roman"/>
          <w:sz w:val="28"/>
          <w:szCs w:val="28"/>
          <w:lang w:val="uk-UA"/>
        </w:rPr>
        <w:t>.6.)</w:t>
      </w:r>
      <w:r w:rsidRPr="00AF7A9B">
        <w:rPr>
          <w:rFonts w:ascii="Times New Roman" w:hAnsi="Times New Roman" w:cs="Times New Roman"/>
          <w:sz w:val="28"/>
          <w:szCs w:val="28"/>
        </w:rPr>
        <w:t> </w:t>
      </w:r>
      <w:r w:rsidRPr="00AF7A9B">
        <w:rPr>
          <w:rFonts w:ascii="Times New Roman" w:hAnsi="Times New Roman" w:cs="Times New Roman"/>
          <w:sz w:val="28"/>
          <w:szCs w:val="28"/>
          <w:lang w:val="uk-UA"/>
        </w:rPr>
        <w:t>=</w:t>
      </w:r>
      <w:r w:rsidRPr="00AF7A9B">
        <w:rPr>
          <w:rFonts w:ascii="Times New Roman" w:hAnsi="Times New Roman" w:cs="Times New Roman"/>
          <w:sz w:val="28"/>
          <w:szCs w:val="28"/>
        </w:rPr>
        <w:t> </w:t>
      </w:r>
      <w:r w:rsidRPr="00AF7A9B">
        <w:rPr>
          <w:rFonts w:ascii="Times New Roman" w:hAnsi="Times New Roman" w:cs="Times New Roman"/>
          <w:sz w:val="28"/>
          <w:szCs w:val="28"/>
          <w:lang w:val="uk-UA"/>
        </w:rPr>
        <w:t>0,0335</w:t>
      </w:r>
      <w:r w:rsidRPr="00AF7A9B">
        <w:rPr>
          <w:rFonts w:ascii="Times New Roman" w:hAnsi="Times New Roman" w:cs="Times New Roman"/>
          <w:sz w:val="28"/>
          <w:szCs w:val="28"/>
        </w:rPr>
        <w:t> </w:t>
      </w:r>
      <w:r w:rsidRPr="00AF7A9B">
        <w:rPr>
          <w:rFonts w:ascii="Times New Roman" w:hAnsi="Times New Roman" w:cs="Times New Roman"/>
          <w:sz w:val="28"/>
          <w:szCs w:val="28"/>
          <w:lang w:val="uk-UA"/>
        </w:rPr>
        <w:t>·</w:t>
      </w:r>
      <w:r w:rsidRPr="00AF7A9B">
        <w:rPr>
          <w:rFonts w:ascii="Times New Roman" w:hAnsi="Times New Roman" w:cs="Times New Roman"/>
          <w:sz w:val="28"/>
          <w:szCs w:val="28"/>
        </w:rPr>
        <w:t> </w:t>
      </w:r>
      <w:r w:rsidRPr="00AF7A9B">
        <w:rPr>
          <w:rFonts w:ascii="Times New Roman" w:hAnsi="Times New Roman" w:cs="Times New Roman"/>
          <w:sz w:val="28"/>
          <w:szCs w:val="28"/>
          <w:lang w:val="uk-UA"/>
        </w:rPr>
        <w:t xml:space="preserve">1,135 = 0,0380 моль або </w:t>
      </w:r>
    </w:p>
    <w:p w:rsidR="00AF7A9B" w:rsidRPr="00AF7A9B" w:rsidRDefault="00AF7A9B" w:rsidP="00AF7A9B">
      <w:pPr>
        <w:autoSpaceDE w:val="0"/>
        <w:autoSpaceDN w:val="0"/>
        <w:adjustRightInd w:val="0"/>
        <w:spacing w:after="0" w:line="240" w:lineRule="atLeast"/>
        <w:ind w:left="692"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en-US"/>
        </w:rPr>
        <w:t>m</w:t>
      </w:r>
      <w:r w:rsidRPr="00AF7A9B">
        <w:rPr>
          <w:rFonts w:ascii="Times New Roman" w:hAnsi="Times New Roman" w:cs="Times New Roman"/>
          <w:sz w:val="28"/>
          <w:szCs w:val="28"/>
          <w:lang w:val="uk-UA"/>
        </w:rPr>
        <w:t>(х.б.) = 0,0380 моль · 141,0 г/моль = 5,36 г.</w:t>
      </w:r>
    </w:p>
    <w:p w:rsidR="00AF7A9B" w:rsidRPr="00AF7A9B" w:rsidRDefault="00AF7A9B" w:rsidP="00AF7A9B">
      <w:pPr>
        <w:autoSpaceDE w:val="0"/>
        <w:autoSpaceDN w:val="0"/>
        <w:adjustRightInd w:val="0"/>
        <w:spacing w:after="0" w:line="240" w:lineRule="atLeast"/>
        <w:ind w:firstLine="692"/>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Натрій гідроксид за рівнянням реакції</w:t>
      </w:r>
      <w:r w:rsidRPr="00AF7A9B">
        <w:rPr>
          <w:rFonts w:ascii="Times New Roman" w:hAnsi="Times New Roman" w:cs="Times New Roman"/>
          <w:sz w:val="28"/>
          <w:szCs w:val="28"/>
        </w:rPr>
        <w:t> </w:t>
      </w:r>
      <w:r w:rsidRPr="00AF7A9B">
        <w:rPr>
          <w:rFonts w:ascii="Times New Roman" w:hAnsi="Times New Roman" w:cs="Times New Roman"/>
          <w:sz w:val="28"/>
          <w:szCs w:val="28"/>
          <w:lang w:val="uk-UA"/>
        </w:rPr>
        <w:t xml:space="preserve">– для 1 моль гліцину необхідно 2 моль </w:t>
      </w:r>
      <w:r w:rsidRPr="00AF7A9B">
        <w:rPr>
          <w:rFonts w:ascii="Times New Roman" w:hAnsi="Times New Roman" w:cs="Times New Roman"/>
          <w:sz w:val="28"/>
          <w:szCs w:val="28"/>
          <w:lang w:val="en-US"/>
        </w:rPr>
        <w:t>NaOH</w:t>
      </w:r>
      <w:r w:rsidRPr="00AF7A9B">
        <w:rPr>
          <w:rFonts w:ascii="Times New Roman" w:hAnsi="Times New Roman" w:cs="Times New Roman"/>
          <w:sz w:val="28"/>
          <w:szCs w:val="28"/>
          <w:lang w:val="uk-UA"/>
        </w:rPr>
        <w:t>, тому:</w:t>
      </w:r>
    </w:p>
    <w:p w:rsidR="00AF7A9B" w:rsidRPr="00AF7A9B" w:rsidRDefault="00AF7A9B" w:rsidP="00AF7A9B">
      <w:pPr>
        <w:autoSpaceDE w:val="0"/>
        <w:autoSpaceDN w:val="0"/>
        <w:adjustRightInd w:val="0"/>
        <w:spacing w:after="0" w:line="240" w:lineRule="atLeast"/>
        <w:ind w:left="692" w:firstLine="708"/>
        <w:jc w:val="both"/>
        <w:rPr>
          <w:rFonts w:ascii="Times New Roman" w:hAnsi="Times New Roman" w:cs="Times New Roman"/>
          <w:sz w:val="28"/>
          <w:szCs w:val="28"/>
          <w:lang w:val="uk-UA"/>
        </w:rPr>
      </w:pPr>
      <w:r w:rsidRPr="00AF7A9B">
        <w:rPr>
          <w:rFonts w:ascii="Times New Roman" w:hAnsi="Times New Roman" w:cs="Times New Roman"/>
          <w:bCs/>
          <w:sz w:val="28"/>
          <w:szCs w:val="28"/>
          <w:lang w:val="uk-UA"/>
        </w:rPr>
        <w:t>ν</w:t>
      </w:r>
      <w:r w:rsidRPr="00AF7A9B">
        <w:rPr>
          <w:rFonts w:ascii="Times New Roman" w:hAnsi="Times New Roman" w:cs="Times New Roman"/>
          <w:sz w:val="28"/>
          <w:szCs w:val="28"/>
          <w:lang w:val="uk-UA"/>
        </w:rPr>
        <w:t>(</w:t>
      </w:r>
      <w:r w:rsidRPr="00AF7A9B">
        <w:rPr>
          <w:rFonts w:ascii="Times New Roman" w:hAnsi="Times New Roman" w:cs="Times New Roman"/>
          <w:sz w:val="28"/>
          <w:szCs w:val="28"/>
          <w:lang w:val="en-US"/>
        </w:rPr>
        <w:t>NaOH</w:t>
      </w:r>
      <w:r w:rsidRPr="00AF7A9B">
        <w:rPr>
          <w:rFonts w:ascii="Times New Roman" w:hAnsi="Times New Roman" w:cs="Times New Roman"/>
          <w:sz w:val="28"/>
          <w:szCs w:val="28"/>
          <w:lang w:val="uk-UA"/>
        </w:rPr>
        <w:t>) =</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0</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0335 моль</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2</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0,0670 моль або</w:t>
      </w:r>
    </w:p>
    <w:p w:rsidR="00AF7A9B" w:rsidRPr="00AF7A9B" w:rsidRDefault="00AF7A9B" w:rsidP="00AF7A9B">
      <w:pPr>
        <w:autoSpaceDE w:val="0"/>
        <w:autoSpaceDN w:val="0"/>
        <w:adjustRightInd w:val="0"/>
        <w:spacing w:after="0" w:line="240" w:lineRule="atLeast"/>
        <w:ind w:left="692"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en-US"/>
        </w:rPr>
        <w:t>m</w:t>
      </w:r>
      <w:r w:rsidRPr="00AF7A9B">
        <w:rPr>
          <w:rFonts w:ascii="Times New Roman" w:hAnsi="Times New Roman" w:cs="Times New Roman"/>
          <w:sz w:val="28"/>
          <w:szCs w:val="28"/>
        </w:rPr>
        <w:t>(</w:t>
      </w:r>
      <w:r w:rsidRPr="00AF7A9B">
        <w:rPr>
          <w:rFonts w:ascii="Times New Roman" w:hAnsi="Times New Roman" w:cs="Times New Roman"/>
          <w:sz w:val="28"/>
          <w:szCs w:val="28"/>
          <w:lang w:val="en-US"/>
        </w:rPr>
        <w:t>NaOH</w:t>
      </w:r>
      <w:r w:rsidRPr="00AF7A9B">
        <w:rPr>
          <w:rFonts w:ascii="Times New Roman" w:hAnsi="Times New Roman" w:cs="Times New Roman"/>
          <w:sz w:val="28"/>
          <w:szCs w:val="28"/>
        </w:rPr>
        <w:t>)</w:t>
      </w:r>
      <w:r w:rsidRPr="00AF7A9B">
        <w:rPr>
          <w:rFonts w:ascii="Times New Roman" w:hAnsi="Times New Roman" w:cs="Times New Roman"/>
          <w:sz w:val="28"/>
          <w:szCs w:val="28"/>
          <w:lang w:val="en-US"/>
        </w:rPr>
        <w:t> </w:t>
      </w:r>
      <w:r w:rsidRPr="00AF7A9B">
        <w:rPr>
          <w:rFonts w:ascii="Times New Roman" w:hAnsi="Times New Roman" w:cs="Times New Roman"/>
          <w:sz w:val="28"/>
          <w:szCs w:val="28"/>
        </w:rPr>
        <w:t>=</w:t>
      </w:r>
      <w:r w:rsidRPr="00AF7A9B">
        <w:rPr>
          <w:rFonts w:ascii="Times New Roman" w:hAnsi="Times New Roman" w:cs="Times New Roman"/>
          <w:sz w:val="28"/>
          <w:szCs w:val="28"/>
          <w:lang w:val="en-US"/>
        </w:rPr>
        <w:t> </w:t>
      </w:r>
      <w:r w:rsidRPr="00AF7A9B">
        <w:rPr>
          <w:rFonts w:ascii="Times New Roman" w:hAnsi="Times New Roman" w:cs="Times New Roman"/>
          <w:sz w:val="28"/>
          <w:szCs w:val="28"/>
        </w:rPr>
        <w:t>0,0670</w:t>
      </w:r>
      <w:r w:rsidRPr="00AF7A9B">
        <w:rPr>
          <w:rFonts w:ascii="Times New Roman" w:hAnsi="Times New Roman" w:cs="Times New Roman"/>
          <w:sz w:val="28"/>
          <w:szCs w:val="28"/>
          <w:lang w:val="uk-UA"/>
        </w:rPr>
        <w:t> моль</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40,0 г/моль = 2,86 г.</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За методикою на 1 моль гліцину необхідно 2,5 моль NaOH, тому на 1 моль гліцину необхідно 0,0838 моль NaOH, або:</w:t>
      </w:r>
    </w:p>
    <w:p w:rsidR="00AF7A9B" w:rsidRPr="00AF7A9B" w:rsidRDefault="00AF7A9B" w:rsidP="00AF7A9B">
      <w:pPr>
        <w:autoSpaceDE w:val="0"/>
        <w:autoSpaceDN w:val="0"/>
        <w:adjustRightInd w:val="0"/>
        <w:spacing w:after="0" w:line="240" w:lineRule="atLeast"/>
        <w:ind w:left="708"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en-US"/>
        </w:rPr>
        <w:t>m</w:t>
      </w:r>
      <w:r w:rsidRPr="00AF7A9B">
        <w:rPr>
          <w:rFonts w:ascii="Times New Roman" w:hAnsi="Times New Roman" w:cs="Times New Roman"/>
          <w:sz w:val="28"/>
          <w:szCs w:val="28"/>
        </w:rPr>
        <w:t>(</w:t>
      </w:r>
      <w:r w:rsidRPr="00AF7A9B">
        <w:rPr>
          <w:rFonts w:ascii="Times New Roman" w:hAnsi="Times New Roman" w:cs="Times New Roman"/>
          <w:sz w:val="28"/>
          <w:szCs w:val="28"/>
          <w:lang w:val="en-US"/>
        </w:rPr>
        <w:t>NaOH</w:t>
      </w:r>
      <w:r w:rsidRPr="00AF7A9B">
        <w:rPr>
          <w:rFonts w:ascii="Times New Roman" w:hAnsi="Times New Roman" w:cs="Times New Roman"/>
          <w:sz w:val="28"/>
          <w:szCs w:val="28"/>
        </w:rPr>
        <w:t>) = 0,0838</w:t>
      </w:r>
      <w:r w:rsidRPr="00AF7A9B">
        <w:rPr>
          <w:rFonts w:ascii="Times New Roman" w:hAnsi="Times New Roman" w:cs="Times New Roman"/>
          <w:sz w:val="28"/>
          <w:szCs w:val="28"/>
          <w:lang w:val="uk-UA"/>
        </w:rPr>
        <w:t> моль · 40,0</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г/моль = 3,35</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г.</w: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Маса розчину:</w: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r>
      <w:r w:rsidRPr="00AF7A9B">
        <w:rPr>
          <w:rFonts w:ascii="Times New Roman" w:hAnsi="Times New Roman" w:cs="Times New Roman"/>
          <w:position w:val="-28"/>
          <w:sz w:val="28"/>
          <w:szCs w:val="28"/>
          <w:lang w:val="uk-UA"/>
        </w:rPr>
        <w:object w:dxaOrig="2680" w:dyaOrig="660">
          <v:shape id="_x0000_i1048" type="#_x0000_t75" style="width:135pt;height:32.4pt" o:ole="">
            <v:imagedata r:id="rId51" o:title=""/>
          </v:shape>
          <o:OLEObject Type="Embed" ProgID="Equation.3" ShapeID="_x0000_i1048" DrawAspect="Content" ObjectID="_1645640474" r:id="rId52"/>
        </w:objec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r>
      <w:r w:rsidRPr="00AF7A9B">
        <w:rPr>
          <w:rFonts w:ascii="Times New Roman" w:hAnsi="Times New Roman" w:cs="Times New Roman"/>
          <w:position w:val="-28"/>
          <w:sz w:val="28"/>
          <w:szCs w:val="28"/>
          <w:lang w:val="uk-UA"/>
        </w:rPr>
        <w:object w:dxaOrig="2720" w:dyaOrig="660">
          <v:shape id="_x0000_i1049" type="#_x0000_t75" style="width:136.8pt;height:32.4pt" o:ole="">
            <v:imagedata r:id="rId53" o:title=""/>
          </v:shape>
          <o:OLEObject Type="Embed" ProgID="Equation.3" ShapeID="_x0000_i1049" DrawAspect="Content" ObjectID="_1645640475" r:id="rId54"/>
        </w:objec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r>
      <w:r w:rsidRPr="00AF7A9B">
        <w:rPr>
          <w:rFonts w:ascii="Times New Roman" w:hAnsi="Times New Roman" w:cs="Times New Roman"/>
          <w:position w:val="-30"/>
          <w:sz w:val="28"/>
          <w:szCs w:val="28"/>
          <w:lang w:val="uk-UA"/>
        </w:rPr>
        <w:object w:dxaOrig="2700" w:dyaOrig="680">
          <v:shape id="_x0000_i1050" type="#_x0000_t75" style="width:135pt;height:33.6pt" o:ole="">
            <v:imagedata r:id="rId55" o:title=""/>
          </v:shape>
          <o:OLEObject Type="Embed" ProgID="Equation.3" ShapeID="_x0000_i1050" DrawAspect="Content" ObjectID="_1645640476" r:id="rId56"/>
        </w:objec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r>
      <w:r w:rsidRPr="00AF7A9B">
        <w:rPr>
          <w:rFonts w:ascii="Times New Roman" w:hAnsi="Times New Roman" w:cs="Times New Roman"/>
          <w:position w:val="-28"/>
          <w:sz w:val="28"/>
          <w:szCs w:val="28"/>
          <w:lang w:val="uk-UA"/>
        </w:rPr>
        <w:object w:dxaOrig="3560" w:dyaOrig="660">
          <v:shape id="_x0000_i1051" type="#_x0000_t75" style="width:177.6pt;height:32.4pt" o:ole="">
            <v:imagedata r:id="rId57" o:title=""/>
          </v:shape>
          <o:OLEObject Type="Embed" ProgID="Equation.3" ShapeID="_x0000_i1051" DrawAspect="Content" ObjectID="_1645640477" r:id="rId58"/>
        </w:objec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ab/>
        <w:t>Одерж</w:t>
      </w:r>
      <w:r w:rsidRPr="00AF7A9B">
        <w:rPr>
          <w:rFonts w:ascii="Times New Roman" w:hAnsi="Times New Roman" w:cs="Times New Roman"/>
          <w:sz w:val="28"/>
          <w:szCs w:val="28"/>
        </w:rPr>
        <w:t>а</w:t>
      </w:r>
      <w:r w:rsidRPr="00AF7A9B">
        <w:rPr>
          <w:rFonts w:ascii="Times New Roman" w:hAnsi="Times New Roman" w:cs="Times New Roman"/>
          <w:sz w:val="28"/>
          <w:szCs w:val="28"/>
          <w:lang w:val="uk-UA"/>
        </w:rPr>
        <w:t>но 4,33</w:t>
      </w:r>
      <w:r w:rsidRPr="00AF7A9B">
        <w:rPr>
          <w:rFonts w:ascii="Times New Roman" w:hAnsi="Times New Roman" w:cs="Times New Roman"/>
          <w:sz w:val="28"/>
          <w:szCs w:val="28"/>
          <w:lang w:val="en-US"/>
        </w:rPr>
        <w:t> </w:t>
      </w:r>
      <w:r w:rsidRPr="00AF7A9B">
        <w:rPr>
          <w:rFonts w:ascii="Times New Roman" w:hAnsi="Times New Roman" w:cs="Times New Roman"/>
          <w:sz w:val="28"/>
          <w:szCs w:val="28"/>
          <w:lang w:val="uk-UA"/>
        </w:rPr>
        <w:t>г.</w:t>
      </w:r>
    </w:p>
    <w:p w:rsidR="00AF7A9B" w:rsidRPr="00AF7A9B" w:rsidRDefault="00AF7A9B" w:rsidP="00AF7A9B">
      <w:pPr>
        <w:pStyle w:val="3"/>
        <w:spacing w:line="240" w:lineRule="atLeast"/>
        <w:ind w:firstLine="708"/>
        <w:jc w:val="both"/>
        <w:rPr>
          <w:sz w:val="28"/>
          <w:szCs w:val="28"/>
        </w:rPr>
      </w:pPr>
      <w:r w:rsidRPr="00AF7A9B">
        <w:rPr>
          <w:sz w:val="28"/>
          <w:szCs w:val="28"/>
        </w:rPr>
        <w:t>Вихід за теорією η(гіп.к-ти)</w:t>
      </w:r>
      <w:r w:rsidRPr="00AF7A9B">
        <w:rPr>
          <w:sz w:val="28"/>
          <w:szCs w:val="28"/>
          <w:lang w:val="ru-RU"/>
        </w:rPr>
        <w:t> </w:t>
      </w:r>
      <w:r w:rsidRPr="00AF7A9B">
        <w:rPr>
          <w:sz w:val="28"/>
          <w:szCs w:val="28"/>
        </w:rPr>
        <w:t>=</w:t>
      </w:r>
      <w:r w:rsidRPr="00AF7A9B">
        <w:rPr>
          <w:sz w:val="28"/>
          <w:szCs w:val="28"/>
          <w:lang w:val="ru-RU"/>
        </w:rPr>
        <w:t> </w:t>
      </w:r>
      <w:r w:rsidRPr="00AF7A9B">
        <w:rPr>
          <w:position w:val="-28"/>
          <w:sz w:val="28"/>
          <w:szCs w:val="28"/>
        </w:rPr>
        <w:object w:dxaOrig="1240" w:dyaOrig="660">
          <v:shape id="_x0000_i1052" type="#_x0000_t75" style="width:63pt;height:32.4pt" o:ole="">
            <v:imagedata r:id="rId59" o:title=""/>
          </v:shape>
          <o:OLEObject Type="Embed" ProgID="Equation.3" ShapeID="_x0000_i1052" DrawAspect="Content" ObjectID="_1645640478" r:id="rId60"/>
        </w:object>
      </w:r>
      <w:r w:rsidRPr="00AF7A9B">
        <w:rPr>
          <w:sz w:val="28"/>
          <w:szCs w:val="28"/>
        </w:rPr>
        <w:t xml:space="preserve"> чи 72</w:t>
      </w:r>
      <w:r w:rsidRPr="00AF7A9B">
        <w:rPr>
          <w:sz w:val="28"/>
          <w:szCs w:val="28"/>
          <w:lang w:val="en-US"/>
        </w:rPr>
        <w:t> </w:t>
      </w:r>
      <w:r w:rsidRPr="00AF7A9B">
        <w:rPr>
          <w:sz w:val="28"/>
          <w:szCs w:val="28"/>
        </w:rPr>
        <w:t xml:space="preserve">% </w:t>
      </w:r>
    </w:p>
    <w:p w:rsidR="00AF7A9B" w:rsidRPr="00AF7A9B" w:rsidRDefault="00AF7A9B" w:rsidP="00AF7A9B">
      <w:pPr>
        <w:pStyle w:val="3"/>
        <w:spacing w:line="240" w:lineRule="atLeast"/>
        <w:ind w:firstLine="708"/>
        <w:jc w:val="both"/>
        <w:rPr>
          <w:sz w:val="28"/>
          <w:szCs w:val="28"/>
        </w:rPr>
      </w:pPr>
      <w:r w:rsidRPr="00AF7A9B">
        <w:rPr>
          <w:sz w:val="28"/>
          <w:szCs w:val="28"/>
        </w:rPr>
        <w:t>Вихід за методикою η(гіп.к-ти)</w:t>
      </w:r>
      <w:r w:rsidRPr="00AF7A9B">
        <w:rPr>
          <w:sz w:val="28"/>
          <w:szCs w:val="28"/>
          <w:lang w:val="ru-RU"/>
        </w:rPr>
        <w:t> </w:t>
      </w:r>
      <w:r w:rsidRPr="00AF7A9B">
        <w:rPr>
          <w:sz w:val="28"/>
          <w:szCs w:val="28"/>
        </w:rPr>
        <w:t>=</w:t>
      </w:r>
      <w:r w:rsidRPr="00AF7A9B">
        <w:rPr>
          <w:sz w:val="28"/>
          <w:szCs w:val="28"/>
          <w:lang w:val="ru-RU"/>
        </w:rPr>
        <w:t> </w:t>
      </w:r>
      <w:r w:rsidRPr="00AF7A9B">
        <w:rPr>
          <w:position w:val="-26"/>
          <w:sz w:val="28"/>
          <w:szCs w:val="28"/>
        </w:rPr>
        <w:object w:dxaOrig="1240" w:dyaOrig="639">
          <v:shape id="_x0000_i1053" type="#_x0000_t75" style="width:63pt;height:32.4pt" o:ole="">
            <v:imagedata r:id="rId61" o:title=""/>
          </v:shape>
          <o:OLEObject Type="Embed" ProgID="Equation.3" ShapeID="_x0000_i1053" DrawAspect="Content" ObjectID="_1645640479" r:id="rId62"/>
        </w:object>
      </w:r>
      <w:r w:rsidRPr="00AF7A9B">
        <w:rPr>
          <w:sz w:val="28"/>
          <w:szCs w:val="28"/>
        </w:rPr>
        <w:t xml:space="preserve"> чи 96</w:t>
      </w:r>
      <w:r w:rsidRPr="00AF7A9B">
        <w:rPr>
          <w:sz w:val="28"/>
          <w:szCs w:val="28"/>
          <w:lang w:val="en-US"/>
        </w:rPr>
        <w:t> </w:t>
      </w:r>
      <w:r w:rsidRPr="00AF7A9B">
        <w:rPr>
          <w:sz w:val="28"/>
          <w:szCs w:val="28"/>
        </w:rPr>
        <w:t>%</w:t>
      </w:r>
    </w:p>
    <w:p w:rsidR="00AF7A9B" w:rsidRPr="00AF7A9B" w:rsidRDefault="00AF7A9B" w:rsidP="00AF7A9B">
      <w:pPr>
        <w:pStyle w:val="a3"/>
        <w:spacing w:line="240" w:lineRule="atLeast"/>
        <w:rPr>
          <w:b/>
          <w:i/>
          <w:caps/>
          <w:sz w:val="28"/>
          <w:szCs w:val="28"/>
        </w:rPr>
      </w:pPr>
      <w:r w:rsidRPr="00AF7A9B">
        <w:rPr>
          <w:b/>
          <w:i/>
          <w:sz w:val="28"/>
          <w:szCs w:val="28"/>
        </w:rPr>
        <w:t>План синтезу</w:t>
      </w:r>
    </w:p>
    <w:p w:rsidR="00AF7A9B" w:rsidRPr="00AF7A9B" w:rsidRDefault="00AF7A9B" w:rsidP="00AF7A9B">
      <w:pPr>
        <w:autoSpaceDE w:val="0"/>
        <w:autoSpaceDN w:val="0"/>
        <w:adjustRightInd w:val="0"/>
        <w:spacing w:after="0" w:line="240" w:lineRule="atLeast"/>
        <w:ind w:left="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 xml:space="preserve">1. Приготування вихідних реактивів та збирання приладів. </w:t>
      </w:r>
    </w:p>
    <w:p w:rsidR="00AF7A9B" w:rsidRPr="00AF7A9B" w:rsidRDefault="00AF7A9B" w:rsidP="00AF7A9B">
      <w:pPr>
        <w:autoSpaceDE w:val="0"/>
        <w:autoSpaceDN w:val="0"/>
        <w:adjustRightInd w:val="0"/>
        <w:spacing w:after="0" w:line="240" w:lineRule="atLeast"/>
        <w:ind w:left="360" w:firstLine="34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lastRenderedPageBreak/>
        <w:t>1.1. Підготувати конічну колбу ємністю 100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xml:space="preserve"> та гумову пробку, хімічний стакан ємністю 100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годинне скло, лійку Бюхнера, колбу Бунзена.</w:t>
      </w:r>
    </w:p>
    <w:p w:rsidR="00AF7A9B" w:rsidRPr="00AF7A9B" w:rsidRDefault="00AF7A9B" w:rsidP="00AF7A9B">
      <w:pPr>
        <w:autoSpaceDE w:val="0"/>
        <w:autoSpaceDN w:val="0"/>
        <w:adjustRightInd w:val="0"/>
        <w:spacing w:after="0" w:line="240" w:lineRule="atLeast"/>
        <w:ind w:firstLine="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1. 2. Приготувати розчин натрій гідроксиду (</w:t>
      </w:r>
      <w:r w:rsidRPr="00AF7A9B">
        <w:rPr>
          <w:rFonts w:ascii="Times New Roman" w:hAnsi="Times New Roman" w:cs="Times New Roman"/>
          <w:i/>
          <w:sz w:val="28"/>
          <w:szCs w:val="28"/>
          <w:lang w:val="en-US"/>
        </w:rPr>
        <w:t>w</w:t>
      </w:r>
      <w:r w:rsidRPr="00AF7A9B">
        <w:rPr>
          <w:rFonts w:ascii="Times New Roman" w:hAnsi="Times New Roman" w:cs="Times New Roman"/>
          <w:sz w:val="28"/>
          <w:szCs w:val="28"/>
          <w:lang w:val="uk-UA"/>
        </w:rPr>
        <w:t>(</w:t>
      </w:r>
      <w:r w:rsidRPr="00AF7A9B">
        <w:rPr>
          <w:rFonts w:ascii="Times New Roman" w:hAnsi="Times New Roman" w:cs="Times New Roman"/>
          <w:sz w:val="28"/>
          <w:szCs w:val="28"/>
          <w:lang w:val="en-US"/>
        </w:rPr>
        <w:t>NaOH</w:t>
      </w:r>
      <w:r w:rsidRPr="00AF7A9B">
        <w:rPr>
          <w:rFonts w:ascii="Times New Roman" w:hAnsi="Times New Roman" w:cs="Times New Roman"/>
          <w:sz w:val="28"/>
          <w:szCs w:val="28"/>
          <w:lang w:val="uk-UA"/>
        </w:rPr>
        <w:t>) = 10 %) об’ємом 30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xml:space="preserve"> (натрій гідроксид масою 3,35 г та вода об’ємом 26,65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w:t>
      </w:r>
    </w:p>
    <w:p w:rsidR="00AF7A9B" w:rsidRPr="00AF7A9B" w:rsidRDefault="00AF7A9B" w:rsidP="00AF7A9B">
      <w:pPr>
        <w:autoSpaceDE w:val="0"/>
        <w:autoSpaceDN w:val="0"/>
        <w:adjustRightInd w:val="0"/>
        <w:spacing w:after="0" w:line="240" w:lineRule="atLeast"/>
        <w:ind w:left="708"/>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 xml:space="preserve">2. Проведення реакції. </w:t>
      </w:r>
    </w:p>
    <w:p w:rsidR="00AF7A9B" w:rsidRPr="00AF7A9B" w:rsidRDefault="00AF7A9B" w:rsidP="00AF7A9B">
      <w:pPr>
        <w:autoSpaceDE w:val="0"/>
        <w:autoSpaceDN w:val="0"/>
        <w:adjustRightInd w:val="0"/>
        <w:spacing w:after="0" w:line="240" w:lineRule="atLeast"/>
        <w:ind w:firstLine="62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2.1. Розчинити в конічній колбі ємністю 100 см</w:t>
      </w:r>
      <w:r w:rsidRPr="00AF7A9B">
        <w:rPr>
          <w:rFonts w:ascii="Times New Roman" w:hAnsi="Times New Roman" w:cs="Times New Roman"/>
          <w:sz w:val="28"/>
          <w:szCs w:val="28"/>
          <w:vertAlign w:val="superscript"/>
          <w:lang w:val="uk-UA"/>
        </w:rPr>
        <w:t xml:space="preserve">3 </w:t>
      </w:r>
      <w:r w:rsidRPr="00AF7A9B">
        <w:rPr>
          <w:rFonts w:ascii="Times New Roman" w:hAnsi="Times New Roman" w:cs="Times New Roman"/>
          <w:sz w:val="28"/>
          <w:szCs w:val="28"/>
          <w:lang w:val="uk-UA"/>
        </w:rPr>
        <w:t>гліцин масою 2,51 г в розчині натрій гідроксиду (</w:t>
      </w:r>
      <w:r w:rsidRPr="00AF7A9B">
        <w:rPr>
          <w:rFonts w:ascii="Times New Roman" w:hAnsi="Times New Roman" w:cs="Times New Roman"/>
          <w:i/>
          <w:sz w:val="28"/>
          <w:szCs w:val="28"/>
          <w:lang w:val="en-US"/>
        </w:rPr>
        <w:t>w</w:t>
      </w:r>
      <w:r w:rsidRPr="00AF7A9B">
        <w:rPr>
          <w:rFonts w:ascii="Times New Roman" w:hAnsi="Times New Roman" w:cs="Times New Roman"/>
          <w:sz w:val="28"/>
          <w:szCs w:val="28"/>
          <w:lang w:val="uk-UA"/>
        </w:rPr>
        <w:t>(</w:t>
      </w:r>
      <w:r w:rsidRPr="00AF7A9B">
        <w:rPr>
          <w:rFonts w:ascii="Times New Roman" w:hAnsi="Times New Roman" w:cs="Times New Roman"/>
          <w:sz w:val="28"/>
          <w:szCs w:val="28"/>
          <w:lang w:val="en-US"/>
        </w:rPr>
        <w:t>NaOH</w:t>
      </w:r>
      <w:r w:rsidRPr="00AF7A9B">
        <w:rPr>
          <w:rFonts w:ascii="Times New Roman" w:hAnsi="Times New Roman" w:cs="Times New Roman"/>
          <w:sz w:val="28"/>
          <w:szCs w:val="28"/>
          <w:lang w:val="uk-UA"/>
        </w:rPr>
        <w:t>) = 10 %) об’ємом 30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w:t>
      </w:r>
    </w:p>
    <w:p w:rsidR="00AF7A9B" w:rsidRPr="00AF7A9B" w:rsidRDefault="00AF7A9B" w:rsidP="00AF7A9B">
      <w:pPr>
        <w:autoSpaceDE w:val="0"/>
        <w:autoSpaceDN w:val="0"/>
        <w:adjustRightInd w:val="0"/>
        <w:spacing w:after="0" w:line="240" w:lineRule="atLeast"/>
        <w:ind w:firstLine="620"/>
        <w:jc w:val="both"/>
        <w:rPr>
          <w:rFonts w:ascii="Times New Roman" w:hAnsi="Times New Roman" w:cs="Times New Roman"/>
          <w:sz w:val="28"/>
          <w:szCs w:val="28"/>
          <w:lang w:val="uk-UA"/>
        </w:rPr>
      </w:pPr>
      <w:r w:rsidRPr="00AF7A9B">
        <w:rPr>
          <w:rFonts w:ascii="Times New Roman" w:hAnsi="Times New Roman" w:cs="Times New Roman"/>
          <w:noProof/>
          <w:sz w:val="28"/>
          <w:szCs w:val="28"/>
          <w:lang w:val="uk-UA"/>
        </w:rPr>
        <w:t>2.2.</w:t>
      </w:r>
      <w:r w:rsidRPr="00AF7A9B">
        <w:rPr>
          <w:rFonts w:ascii="Times New Roman" w:hAnsi="Times New Roman" w:cs="Times New Roman"/>
          <w:sz w:val="28"/>
          <w:szCs w:val="28"/>
          <w:lang w:val="uk-UA"/>
        </w:rPr>
        <w:t xml:space="preserve"> Додати у два прийоми хлористий бензоїл масою5,36 г. Кожний раз зачиняти пробкою і сильно струшувати, поки не зникне</w:t>
      </w:r>
      <w:r w:rsidRPr="00AF7A9B">
        <w:rPr>
          <w:rFonts w:ascii="Times New Roman" w:hAnsi="Times New Roman" w:cs="Times New Roman"/>
          <w:sz w:val="28"/>
          <w:szCs w:val="28"/>
        </w:rPr>
        <w:t xml:space="preserve"> </w:t>
      </w:r>
      <w:r w:rsidRPr="00AF7A9B">
        <w:rPr>
          <w:rFonts w:ascii="Times New Roman" w:hAnsi="Times New Roman" w:cs="Times New Roman"/>
          <w:sz w:val="28"/>
          <w:szCs w:val="28"/>
          <w:lang w:val="uk-UA"/>
        </w:rPr>
        <w:t>запах хлористого бензоїлу.</w:t>
      </w:r>
    </w:p>
    <w:p w:rsidR="00AF7A9B" w:rsidRPr="00AF7A9B" w:rsidRDefault="00AF7A9B" w:rsidP="00AF7A9B">
      <w:pPr>
        <w:autoSpaceDE w:val="0"/>
        <w:autoSpaceDN w:val="0"/>
        <w:adjustRightInd w:val="0"/>
        <w:spacing w:after="0" w:line="240" w:lineRule="atLeast"/>
        <w:ind w:firstLine="620"/>
        <w:jc w:val="both"/>
        <w:rPr>
          <w:rFonts w:ascii="Times New Roman" w:hAnsi="Times New Roman" w:cs="Times New Roman"/>
          <w:sz w:val="28"/>
          <w:szCs w:val="28"/>
          <w:lang w:val="uk-UA"/>
        </w:rPr>
      </w:pPr>
      <w:r w:rsidRPr="00AF7A9B">
        <w:rPr>
          <w:rFonts w:ascii="Times New Roman" w:hAnsi="Times New Roman" w:cs="Times New Roman"/>
          <w:noProof/>
          <w:sz w:val="28"/>
          <w:szCs w:val="28"/>
        </w:rPr>
        <w:t>2.3.</w:t>
      </w:r>
      <w:r w:rsidRPr="00AF7A9B">
        <w:rPr>
          <w:rFonts w:ascii="Times New Roman" w:hAnsi="Times New Roman" w:cs="Times New Roman"/>
          <w:sz w:val="28"/>
          <w:szCs w:val="28"/>
          <w:lang w:val="uk-UA"/>
        </w:rPr>
        <w:t xml:space="preserve"> Внести у колбу кригу і по краплях додати при перемішуванні концентровану хлоридну кислоту до </w:t>
      </w:r>
      <w:r w:rsidRPr="00AF7A9B">
        <w:rPr>
          <w:rFonts w:ascii="Times New Roman" w:hAnsi="Times New Roman" w:cs="Times New Roman"/>
          <w:i/>
          <w:sz w:val="28"/>
          <w:szCs w:val="28"/>
          <w:lang w:val="uk-UA"/>
        </w:rPr>
        <w:t>рН</w:t>
      </w:r>
      <w:r w:rsidRPr="00AF7A9B">
        <w:rPr>
          <w:rFonts w:ascii="Times New Roman" w:hAnsi="Times New Roman" w:cs="Times New Roman"/>
          <w:sz w:val="28"/>
          <w:szCs w:val="28"/>
          <w:lang w:val="uk-UA"/>
        </w:rPr>
        <w:t> = 3.</w:t>
      </w:r>
    </w:p>
    <w:p w:rsidR="00AF7A9B" w:rsidRPr="00AF7A9B" w:rsidRDefault="00AF7A9B" w:rsidP="00AF7A9B">
      <w:pPr>
        <w:autoSpaceDE w:val="0"/>
        <w:autoSpaceDN w:val="0"/>
        <w:adjustRightInd w:val="0"/>
        <w:spacing w:after="0" w:line="240" w:lineRule="atLeast"/>
        <w:ind w:firstLine="560"/>
        <w:jc w:val="both"/>
        <w:rPr>
          <w:rFonts w:ascii="Times New Roman" w:hAnsi="Times New Roman" w:cs="Times New Roman"/>
          <w:sz w:val="28"/>
          <w:szCs w:val="28"/>
          <w:lang w:val="uk-UA"/>
        </w:rPr>
      </w:pPr>
      <w:r w:rsidRPr="00AF7A9B">
        <w:rPr>
          <w:rFonts w:ascii="Times New Roman" w:hAnsi="Times New Roman" w:cs="Times New Roman"/>
          <w:noProof/>
          <w:sz w:val="28"/>
          <w:szCs w:val="28"/>
        </w:rPr>
        <w:t>3.</w:t>
      </w:r>
      <w:r w:rsidRPr="00AF7A9B">
        <w:rPr>
          <w:rFonts w:ascii="Times New Roman" w:hAnsi="Times New Roman" w:cs="Times New Roman"/>
          <w:sz w:val="28"/>
          <w:szCs w:val="28"/>
          <w:lang w:val="uk-UA"/>
        </w:rPr>
        <w:t xml:space="preserve"> Виділення одержаної речовини.</w:t>
      </w:r>
    </w:p>
    <w:p w:rsidR="00AF7A9B" w:rsidRPr="00AF7A9B" w:rsidRDefault="00AF7A9B" w:rsidP="00AF7A9B">
      <w:pPr>
        <w:autoSpaceDE w:val="0"/>
        <w:autoSpaceDN w:val="0"/>
        <w:adjustRightInd w:val="0"/>
        <w:spacing w:after="0" w:line="240" w:lineRule="atLeast"/>
        <w:ind w:firstLine="56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3.1. Осад відфільтрувати, промити холодною водою і сушити на повітрі.</w:t>
      </w:r>
    </w:p>
    <w:p w:rsidR="00AF7A9B" w:rsidRPr="00AF7A9B" w:rsidRDefault="00AF7A9B" w:rsidP="00AF7A9B">
      <w:pPr>
        <w:autoSpaceDE w:val="0"/>
        <w:autoSpaceDN w:val="0"/>
        <w:adjustRightInd w:val="0"/>
        <w:spacing w:after="0" w:line="240" w:lineRule="atLeast"/>
        <w:ind w:firstLine="560"/>
        <w:jc w:val="both"/>
        <w:rPr>
          <w:rFonts w:ascii="Times New Roman" w:hAnsi="Times New Roman" w:cs="Times New Roman"/>
          <w:sz w:val="28"/>
          <w:szCs w:val="28"/>
          <w:lang w:val="uk-UA"/>
        </w:rPr>
      </w:pPr>
      <w:r w:rsidRPr="00AF7A9B">
        <w:rPr>
          <w:rFonts w:ascii="Times New Roman" w:hAnsi="Times New Roman" w:cs="Times New Roman"/>
          <w:noProof/>
          <w:sz w:val="28"/>
          <w:szCs w:val="28"/>
        </w:rPr>
        <w:t>4.</w:t>
      </w:r>
      <w:r w:rsidRPr="00AF7A9B">
        <w:rPr>
          <w:rFonts w:ascii="Times New Roman" w:hAnsi="Times New Roman" w:cs="Times New Roman"/>
          <w:sz w:val="28"/>
          <w:szCs w:val="28"/>
          <w:lang w:val="uk-UA"/>
        </w:rPr>
        <w:t xml:space="preserve"> Очистка речовини</w:t>
      </w:r>
    </w:p>
    <w:p w:rsidR="00AF7A9B" w:rsidRPr="00AF7A9B" w:rsidRDefault="00AF7A9B" w:rsidP="00AF7A9B">
      <w:pPr>
        <w:autoSpaceDE w:val="0"/>
        <w:autoSpaceDN w:val="0"/>
        <w:adjustRightInd w:val="0"/>
        <w:spacing w:after="0" w:line="240" w:lineRule="atLeast"/>
        <w:ind w:firstLine="560"/>
        <w:jc w:val="both"/>
        <w:rPr>
          <w:rFonts w:ascii="Times New Roman" w:hAnsi="Times New Roman" w:cs="Times New Roman"/>
          <w:sz w:val="28"/>
          <w:szCs w:val="28"/>
          <w:lang w:val="uk-UA"/>
        </w:rPr>
      </w:pPr>
      <w:r w:rsidRPr="00AF7A9B">
        <w:rPr>
          <w:rFonts w:ascii="Times New Roman" w:hAnsi="Times New Roman" w:cs="Times New Roman"/>
          <w:noProof/>
          <w:sz w:val="28"/>
          <w:szCs w:val="28"/>
        </w:rPr>
        <w:t>4.</w:t>
      </w:r>
      <w:r w:rsidRPr="00AF7A9B">
        <w:rPr>
          <w:rFonts w:ascii="Times New Roman" w:hAnsi="Times New Roman" w:cs="Times New Roman"/>
          <w:sz w:val="28"/>
          <w:szCs w:val="28"/>
          <w:lang w:val="uk-UA"/>
        </w:rPr>
        <w:t xml:space="preserve"> 1. Гіпурова кислота забруднена бензойною кислотою. Перенести осад у хімічний стакан ємністю 100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додати чотирьоххлоритстий карбон об’ємом 15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накрити годинним склом і кип’ятити 5 хвилин. Бензойна кислота розчиняється.</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lang w:val="uk-UA"/>
        </w:rPr>
        <w:t>4.2.</w:t>
      </w:r>
      <w:r w:rsidRPr="00AF7A9B">
        <w:rPr>
          <w:rFonts w:ascii="Times New Roman" w:hAnsi="Times New Roman" w:cs="Times New Roman"/>
          <w:sz w:val="28"/>
          <w:szCs w:val="28"/>
          <w:lang w:val="uk-UA"/>
        </w:rPr>
        <w:t xml:space="preserve"> Відфільтрувати осад на лійці Бюхнера, промити чотирьоххлоритстим карбоном об’ємом 5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4.3.</w:t>
      </w:r>
      <w:r w:rsidRPr="00AF7A9B">
        <w:rPr>
          <w:rFonts w:ascii="Times New Roman" w:hAnsi="Times New Roman" w:cs="Times New Roman"/>
          <w:sz w:val="28"/>
          <w:szCs w:val="28"/>
          <w:lang w:val="uk-UA"/>
        </w:rPr>
        <w:t xml:space="preserve"> Гіпурову кислоту перекристалізувати з води об’ємом 75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Якщо водний шар забарвлений, його треба кип’ятити з активованим вугіллям масою 0,5 г і відфільтрувати гарячим.</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4.4.</w:t>
      </w:r>
      <w:r w:rsidRPr="00AF7A9B">
        <w:rPr>
          <w:rFonts w:ascii="Times New Roman" w:hAnsi="Times New Roman" w:cs="Times New Roman"/>
          <w:sz w:val="28"/>
          <w:szCs w:val="28"/>
          <w:lang w:val="uk-UA"/>
        </w:rPr>
        <w:t xml:space="preserve"> Залишити розчин для кристалізації.</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rPr>
        <w:t>4.5.</w:t>
      </w:r>
      <w:r w:rsidRPr="00AF7A9B">
        <w:rPr>
          <w:rFonts w:ascii="Times New Roman" w:hAnsi="Times New Roman" w:cs="Times New Roman"/>
          <w:sz w:val="28"/>
          <w:szCs w:val="28"/>
          <w:lang w:val="uk-UA"/>
        </w:rPr>
        <w:t xml:space="preserve"> Осад відсмоктувати і сушити на повітрі.</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noProof/>
          <w:sz w:val="28"/>
          <w:szCs w:val="28"/>
          <w:lang w:val="uk-UA"/>
        </w:rPr>
        <w:t>4.6.</w:t>
      </w:r>
      <w:r w:rsidRPr="00AF7A9B">
        <w:rPr>
          <w:rFonts w:ascii="Times New Roman" w:hAnsi="Times New Roman" w:cs="Times New Roman"/>
          <w:sz w:val="28"/>
          <w:szCs w:val="28"/>
          <w:lang w:val="uk-UA"/>
        </w:rPr>
        <w:t xml:space="preserve"> Вихід 4,5 г. Т.пл. = 187 °С.</w:t>
      </w:r>
    </w:p>
    <w:p w:rsidR="00AF7A9B" w:rsidRPr="00AF7A9B" w:rsidRDefault="00AF7A9B" w:rsidP="00AF7A9B">
      <w:pPr>
        <w:pStyle w:val="a3"/>
        <w:spacing w:line="240" w:lineRule="atLeast"/>
        <w:rPr>
          <w:sz w:val="28"/>
          <w:szCs w:val="28"/>
        </w:rPr>
      </w:pPr>
    </w:p>
    <w:p w:rsidR="00AF7A9B" w:rsidRPr="00AF7A9B" w:rsidRDefault="00AF7A9B" w:rsidP="00AF7A9B">
      <w:pPr>
        <w:pStyle w:val="a3"/>
        <w:spacing w:line="240" w:lineRule="atLeast"/>
        <w:rPr>
          <w:sz w:val="28"/>
          <w:szCs w:val="28"/>
        </w:rPr>
      </w:pPr>
    </w:p>
    <w:p w:rsidR="00AF7A9B" w:rsidRPr="00AF7A9B" w:rsidRDefault="00AF7A9B" w:rsidP="00AF7A9B">
      <w:pPr>
        <w:pStyle w:val="a3"/>
        <w:spacing w:line="240" w:lineRule="atLeast"/>
        <w:rPr>
          <w:b/>
          <w:i/>
          <w:sz w:val="28"/>
          <w:szCs w:val="28"/>
        </w:rPr>
      </w:pPr>
      <w:r w:rsidRPr="00AF7A9B">
        <w:rPr>
          <w:b/>
          <w:i/>
          <w:sz w:val="28"/>
          <w:szCs w:val="28"/>
        </w:rPr>
        <w:t>Звіт</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Виготовили розчин натрій гідроксиду з масовою часткою натрій гідроксиду 10 %. Для цього зважили на терезах натрій гідроксид масою 3,35 г</w:t>
      </w:r>
      <w:r w:rsidRPr="00AF7A9B">
        <w:rPr>
          <w:rFonts w:ascii="Times New Roman" w:hAnsi="Times New Roman" w:cs="Times New Roman"/>
          <w:sz w:val="28"/>
          <w:szCs w:val="28"/>
        </w:rPr>
        <w:t>,</w:t>
      </w:r>
      <w:r w:rsidRPr="00AF7A9B">
        <w:rPr>
          <w:rFonts w:ascii="Times New Roman" w:hAnsi="Times New Roman" w:cs="Times New Roman"/>
          <w:sz w:val="28"/>
          <w:szCs w:val="28"/>
          <w:lang w:val="uk-UA"/>
        </w:rPr>
        <w:t xml:space="preserve"> помістили у конічну колбу ємністю 200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xml:space="preserve"> і розчинили натрій гідроксид у воді об’ємом 27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До розчину натрій гідроксиду додали гліцин масою 2,51 г. Утворився розчин гліцину в натрій гідроксиді. Потім, до цього розчину у витяжній шафі додали хлористий бензоїл масою 2,2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Колбу зачинили гумовою пробкою і сильно струсили. Як тільки зник запах хлористого бензоїлу (5 хвилин), додали ще хлористий бензоїл масою 2,2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xml:space="preserve">, знову зачинили гумовою пробкою і сильно струсили. Після того як зник запах хлористого бензоїлу (6 хвилин) у колбу внесли шість шматочків льоду і по краплях додали концентровану хлоридну кислоту до </w:t>
      </w:r>
      <w:r w:rsidRPr="00AF7A9B">
        <w:rPr>
          <w:rFonts w:ascii="Times New Roman" w:hAnsi="Times New Roman" w:cs="Times New Roman"/>
          <w:i/>
          <w:sz w:val="28"/>
          <w:szCs w:val="28"/>
          <w:lang w:val="uk-UA"/>
        </w:rPr>
        <w:t>pН</w:t>
      </w:r>
      <w:r w:rsidRPr="00AF7A9B">
        <w:rPr>
          <w:rFonts w:ascii="Times New Roman" w:hAnsi="Times New Roman" w:cs="Times New Roman"/>
          <w:sz w:val="28"/>
          <w:szCs w:val="28"/>
          <w:lang w:val="uk-UA"/>
        </w:rPr>
        <w:t> = 3. Контроль по універсальному індикатору папірцю. Усього витрачено хлоридної кислоти об’ємом 0,8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xml:space="preserve">. В колбі випав осад гіпурової кислоти. Відфільтрували осад </w:t>
      </w:r>
      <w:r w:rsidRPr="00AF7A9B">
        <w:rPr>
          <w:rFonts w:ascii="Times New Roman" w:hAnsi="Times New Roman" w:cs="Times New Roman"/>
          <w:sz w:val="28"/>
          <w:szCs w:val="28"/>
          <w:lang w:val="uk-UA"/>
        </w:rPr>
        <w:lastRenderedPageBreak/>
        <w:t>на лійці Бюхнера, промили  холодною водою об’ємом 50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xml:space="preserve"> і висушили на повітрі. Маса забрудненої гіпурової кислоти 4,75 г. Т.пл. = 175 °С.</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Гіпурова кислота забруднена бензойною кислотою. Перекристалізували з чотирьоххлористого карбону. Осад вмістили в хімічний стакан ємністю 100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додали чотирихлористий карбон об’ємом 15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накрили годинним склом і кип’ятили 5 хвилин. Бензойна кислота розчинилась у чотирьоххлористому карбоні. Суміш охолодили і відсмоктали на лійці Бюхнера. Осад на лійці промили чотирьоххлористим карбоном об’ємом 5 см</w:t>
      </w:r>
      <w:r w:rsidRPr="00AF7A9B">
        <w:rPr>
          <w:rFonts w:ascii="Times New Roman" w:hAnsi="Times New Roman" w:cs="Times New Roman"/>
          <w:smallCaps/>
          <w:sz w:val="28"/>
          <w:szCs w:val="28"/>
          <w:vertAlign w:val="superscript"/>
          <w:lang w:val="uk-UA"/>
        </w:rPr>
        <w:t>3</w:t>
      </w:r>
      <w:r w:rsidRPr="00AF7A9B">
        <w:rPr>
          <w:rFonts w:ascii="Times New Roman" w:hAnsi="Times New Roman" w:cs="Times New Roman"/>
          <w:smallCaps/>
          <w:sz w:val="28"/>
          <w:szCs w:val="28"/>
          <w:lang w:val="uk-UA"/>
        </w:rPr>
        <w:t>.</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Перекристалізували гіпурову кислоту з води об’ємом 75 см</w:t>
      </w:r>
      <w:r w:rsidRPr="00AF7A9B">
        <w:rPr>
          <w:rFonts w:ascii="Times New Roman" w:hAnsi="Times New Roman" w:cs="Times New Roman"/>
          <w:sz w:val="28"/>
          <w:szCs w:val="28"/>
          <w:vertAlign w:val="superscript"/>
          <w:lang w:val="uk-UA"/>
        </w:rPr>
        <w:t>3</w:t>
      </w:r>
      <w:r w:rsidRPr="00AF7A9B">
        <w:rPr>
          <w:rFonts w:ascii="Times New Roman" w:hAnsi="Times New Roman" w:cs="Times New Roman"/>
          <w:sz w:val="28"/>
          <w:szCs w:val="28"/>
          <w:lang w:val="uk-UA"/>
        </w:rPr>
        <w:t>. Чисту гіпурову кислоту відсмоктали і сушили на повітрі.</w:t>
      </w:r>
    </w:p>
    <w:p w:rsidR="00AF7A9B" w:rsidRPr="00AF7A9B" w:rsidRDefault="00AF7A9B" w:rsidP="00AF7A9B">
      <w:pPr>
        <w:autoSpaceDE w:val="0"/>
        <w:autoSpaceDN w:val="0"/>
        <w:adjustRightInd w:val="0"/>
        <w:spacing w:after="0" w:line="240" w:lineRule="atLeast"/>
        <w:ind w:firstLine="600"/>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Вихід 4,33 г.</w:t>
      </w:r>
    </w:p>
    <w:p w:rsidR="00AF7A9B" w:rsidRPr="00AF7A9B" w:rsidRDefault="00AF7A9B" w:rsidP="00AF7A9B">
      <w:pPr>
        <w:autoSpaceDE w:val="0"/>
        <w:autoSpaceDN w:val="0"/>
        <w:adjustRightInd w:val="0"/>
        <w:spacing w:after="0" w:line="240" w:lineRule="atLeast"/>
        <w:ind w:firstLine="600"/>
        <w:rPr>
          <w:rFonts w:ascii="Times New Roman" w:hAnsi="Times New Roman" w:cs="Times New Roman"/>
          <w:sz w:val="28"/>
          <w:szCs w:val="28"/>
          <w:lang w:val="uk-UA"/>
        </w:rPr>
      </w:pPr>
      <w:r w:rsidRPr="00AF7A9B">
        <w:rPr>
          <w:rFonts w:ascii="Times New Roman" w:hAnsi="Times New Roman" w:cs="Times New Roman"/>
          <w:sz w:val="28"/>
          <w:szCs w:val="28"/>
          <w:lang w:val="uk-UA"/>
        </w:rPr>
        <w:t>Т</w:t>
      </w:r>
      <w:r w:rsidRPr="00AF7A9B">
        <w:rPr>
          <w:rFonts w:ascii="Times New Roman" w:hAnsi="Times New Roman" w:cs="Times New Roman"/>
          <w:sz w:val="28"/>
          <w:szCs w:val="28"/>
          <w:vertAlign w:val="subscript"/>
          <w:lang w:val="uk-UA"/>
        </w:rPr>
        <w:t>1</w:t>
      </w:r>
      <w:r w:rsidRPr="00AF7A9B">
        <w:rPr>
          <w:rFonts w:ascii="Times New Roman" w:hAnsi="Times New Roman" w:cs="Times New Roman"/>
          <w:sz w:val="28"/>
          <w:szCs w:val="28"/>
          <w:lang w:val="uk-UA"/>
        </w:rPr>
        <w:t>пл. = 185-186 °С; Т</w:t>
      </w:r>
      <w:r w:rsidRPr="00AF7A9B">
        <w:rPr>
          <w:rFonts w:ascii="Times New Roman" w:hAnsi="Times New Roman" w:cs="Times New Roman"/>
          <w:sz w:val="28"/>
          <w:szCs w:val="28"/>
          <w:vertAlign w:val="subscript"/>
          <w:lang w:val="uk-UA"/>
        </w:rPr>
        <w:t>2</w:t>
      </w:r>
      <w:r w:rsidRPr="00AF7A9B">
        <w:rPr>
          <w:rFonts w:ascii="Times New Roman" w:hAnsi="Times New Roman" w:cs="Times New Roman"/>
          <w:sz w:val="28"/>
          <w:szCs w:val="28"/>
          <w:lang w:val="uk-UA"/>
        </w:rPr>
        <w:t>пл. = 184-186 °С; Т</w:t>
      </w:r>
      <w:r w:rsidRPr="00AF7A9B">
        <w:rPr>
          <w:rFonts w:ascii="Times New Roman" w:hAnsi="Times New Roman" w:cs="Times New Roman"/>
          <w:sz w:val="28"/>
          <w:szCs w:val="28"/>
          <w:vertAlign w:val="subscript"/>
          <w:lang w:val="uk-UA"/>
        </w:rPr>
        <w:t>3</w:t>
      </w:r>
      <w:r w:rsidRPr="00AF7A9B">
        <w:rPr>
          <w:rFonts w:ascii="Times New Roman" w:hAnsi="Times New Roman" w:cs="Times New Roman"/>
          <w:sz w:val="28"/>
          <w:szCs w:val="28"/>
          <w:lang w:val="uk-UA"/>
        </w:rPr>
        <w:t>пл. = 185-186 °С;</w:t>
      </w:r>
    </w:p>
    <w:p w:rsidR="00AF7A9B" w:rsidRPr="00AF7A9B" w:rsidRDefault="00AF7A9B" w:rsidP="00AF7A9B">
      <w:pPr>
        <w:autoSpaceDE w:val="0"/>
        <w:autoSpaceDN w:val="0"/>
        <w:adjustRightInd w:val="0"/>
        <w:spacing w:after="0" w:line="240" w:lineRule="atLeast"/>
        <w:ind w:firstLine="600"/>
        <w:rPr>
          <w:rFonts w:ascii="Times New Roman" w:hAnsi="Times New Roman" w:cs="Times New Roman"/>
          <w:sz w:val="28"/>
          <w:szCs w:val="28"/>
          <w:lang w:val="uk-UA"/>
        </w:rPr>
      </w:pPr>
      <w:r w:rsidRPr="00AF7A9B">
        <w:rPr>
          <w:rFonts w:ascii="Times New Roman" w:hAnsi="Times New Roman" w:cs="Times New Roman"/>
          <w:sz w:val="28"/>
          <w:szCs w:val="28"/>
          <w:lang w:val="uk-UA"/>
        </w:rPr>
        <w:t>Т</w:t>
      </w:r>
      <w:r w:rsidRPr="00AF7A9B">
        <w:rPr>
          <w:rFonts w:ascii="Times New Roman" w:hAnsi="Times New Roman" w:cs="Times New Roman"/>
          <w:sz w:val="28"/>
          <w:szCs w:val="28"/>
          <w:vertAlign w:val="subscript"/>
          <w:lang w:val="uk-UA"/>
        </w:rPr>
        <w:t>ср.</w:t>
      </w:r>
      <w:r w:rsidRPr="00AF7A9B">
        <w:rPr>
          <w:rFonts w:ascii="Times New Roman" w:hAnsi="Times New Roman" w:cs="Times New Roman"/>
          <w:sz w:val="28"/>
          <w:szCs w:val="28"/>
          <w:lang w:val="uk-UA"/>
        </w:rPr>
        <w:t>пл. = 184,7-186 °С</w:t>
      </w:r>
    </w:p>
    <w:p w:rsidR="00AF7A9B" w:rsidRPr="00AF7A9B" w:rsidRDefault="00AF7A9B" w:rsidP="00AF7A9B">
      <w:pPr>
        <w:autoSpaceDE w:val="0"/>
        <w:autoSpaceDN w:val="0"/>
        <w:adjustRightInd w:val="0"/>
        <w:spacing w:after="0" w:line="240" w:lineRule="atLeast"/>
        <w:rPr>
          <w:rFonts w:ascii="Times New Roman" w:hAnsi="Times New Roman" w:cs="Times New Roman"/>
          <w:sz w:val="28"/>
          <w:szCs w:val="28"/>
          <w:lang w:val="uk-UA"/>
        </w:rPr>
      </w:pPr>
    </w:p>
    <w:p w:rsidR="00AF7A9B" w:rsidRPr="00AF7A9B" w:rsidRDefault="00AF7A9B" w:rsidP="00AF7A9B">
      <w:pPr>
        <w:autoSpaceDE w:val="0"/>
        <w:autoSpaceDN w:val="0"/>
        <w:adjustRightInd w:val="0"/>
        <w:spacing w:after="0" w:line="240" w:lineRule="atLeast"/>
        <w:ind w:left="7788"/>
        <w:rPr>
          <w:rFonts w:ascii="Times New Roman" w:hAnsi="Times New Roman" w:cs="Times New Roman"/>
          <w:sz w:val="28"/>
          <w:szCs w:val="28"/>
          <w:lang w:val="uk-UA"/>
        </w:rPr>
      </w:pPr>
      <w:r w:rsidRPr="00AF7A9B">
        <w:rPr>
          <w:rFonts w:ascii="Times New Roman" w:hAnsi="Times New Roman" w:cs="Times New Roman"/>
          <w:sz w:val="28"/>
          <w:szCs w:val="28"/>
          <w:lang w:val="uk-UA"/>
        </w:rPr>
        <w:t>Таблиця 6</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8"/>
          <w:szCs w:val="28"/>
        </w:rPr>
      </w:pPr>
      <w:r w:rsidRPr="00AF7A9B">
        <w:rPr>
          <w:rFonts w:ascii="Times New Roman" w:hAnsi="Times New Roman" w:cs="Times New Roman"/>
          <w:b/>
          <w:sz w:val="28"/>
          <w:szCs w:val="28"/>
          <w:lang w:val="uk-UA"/>
        </w:rPr>
        <w:t>Виходи та константи продуктів синтезу</w:t>
      </w:r>
    </w:p>
    <w:tbl>
      <w:tblPr>
        <w:tblpPr w:leftFromText="180" w:rightFromText="180" w:vertAnchor="text" w:horzAnchor="margin" w:tblpY="62"/>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8"/>
        <w:gridCol w:w="1169"/>
        <w:gridCol w:w="631"/>
        <w:gridCol w:w="964"/>
        <w:gridCol w:w="600"/>
        <w:gridCol w:w="600"/>
        <w:gridCol w:w="636"/>
        <w:gridCol w:w="800"/>
        <w:gridCol w:w="1000"/>
      </w:tblGrid>
      <w:tr w:rsidR="00AF7A9B" w:rsidRPr="00AF7A9B" w:rsidTr="00113135">
        <w:trPr>
          <w:cantSplit/>
          <w:trHeight w:val="408"/>
        </w:trPr>
        <w:tc>
          <w:tcPr>
            <w:tcW w:w="2908" w:type="dxa"/>
            <w:vMerge w:val="restart"/>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Назва сполуки і структурна формула</w:t>
            </w:r>
          </w:p>
        </w:tc>
        <w:tc>
          <w:tcPr>
            <w:tcW w:w="3964" w:type="dxa"/>
            <w:gridSpan w:val="5"/>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Константи</w:t>
            </w:r>
          </w:p>
        </w:tc>
        <w:tc>
          <w:tcPr>
            <w:tcW w:w="2436" w:type="dxa"/>
            <w:gridSpan w:val="3"/>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Вихід</w:t>
            </w:r>
          </w:p>
        </w:tc>
      </w:tr>
      <w:tr w:rsidR="00AF7A9B" w:rsidRPr="00AF7A9B" w:rsidTr="00113135">
        <w:trPr>
          <w:cantSplit/>
          <w:trHeight w:val="378"/>
        </w:trPr>
        <w:tc>
          <w:tcPr>
            <w:tcW w:w="2908" w:type="dxa"/>
            <w:vMerge/>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169" w:type="dxa"/>
            <w:vMerge w:val="restart"/>
            <w:textDirection w:val="btLr"/>
            <w:vAlign w:val="cente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За літературним джерелам</w:t>
            </w:r>
          </w:p>
        </w:tc>
        <w:tc>
          <w:tcPr>
            <w:tcW w:w="2795" w:type="dxa"/>
            <w:gridSpan w:val="4"/>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Встановлені у роботі</w:t>
            </w:r>
          </w:p>
        </w:tc>
        <w:tc>
          <w:tcPr>
            <w:tcW w:w="636" w:type="dxa"/>
            <w:vMerge w:val="restart"/>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г</w:t>
            </w:r>
          </w:p>
        </w:tc>
        <w:tc>
          <w:tcPr>
            <w:tcW w:w="1800" w:type="dxa"/>
            <w:gridSpan w:val="2"/>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w:t>
            </w:r>
          </w:p>
        </w:tc>
      </w:tr>
      <w:tr w:rsidR="00AF7A9B" w:rsidRPr="00AF7A9B" w:rsidTr="00113135">
        <w:trPr>
          <w:cantSplit/>
          <w:trHeight w:val="1358"/>
        </w:trPr>
        <w:tc>
          <w:tcPr>
            <w:tcW w:w="2908" w:type="dxa"/>
            <w:vMerge/>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1169" w:type="dxa"/>
            <w:vMerge/>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631" w:type="dxa"/>
            <w:textDirection w:val="btLr"/>
            <w:vAlign w:val="cente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Ткип.</w:t>
            </w:r>
          </w:p>
        </w:tc>
        <w:tc>
          <w:tcPr>
            <w:tcW w:w="964" w:type="dxa"/>
            <w:textDirection w:val="btLr"/>
            <w:vAlign w:val="cente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Тпл.</w:t>
            </w:r>
          </w:p>
        </w:tc>
        <w:tc>
          <w:tcPr>
            <w:tcW w:w="6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vertAlign w:val="superscript"/>
              </w:rPr>
            </w:pPr>
            <w:r w:rsidRPr="00AF7A9B">
              <w:rPr>
                <w:rFonts w:ascii="Times New Roman" w:hAnsi="Times New Roman" w:cs="Times New Roman"/>
                <w:b/>
                <w:sz w:val="24"/>
                <w:szCs w:val="24"/>
                <w:lang w:val="en-US"/>
              </w:rPr>
              <w:t>n</w:t>
            </w:r>
            <w:r w:rsidRPr="00AF7A9B">
              <w:rPr>
                <w:rFonts w:ascii="Times New Roman" w:hAnsi="Times New Roman" w:cs="Times New Roman"/>
                <w:b/>
                <w:sz w:val="24"/>
                <w:szCs w:val="24"/>
                <w:vertAlign w:val="superscript"/>
              </w:rPr>
              <w:t>20</w:t>
            </w:r>
          </w:p>
        </w:tc>
        <w:tc>
          <w:tcPr>
            <w:tcW w:w="6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ρ</w:t>
            </w:r>
            <w:r w:rsidRPr="00AF7A9B">
              <w:rPr>
                <w:rFonts w:ascii="Times New Roman" w:hAnsi="Times New Roman" w:cs="Times New Roman"/>
                <w:b/>
                <w:sz w:val="24"/>
                <w:szCs w:val="24"/>
                <w:vertAlign w:val="superscript"/>
              </w:rPr>
              <w:t>20</w:t>
            </w:r>
          </w:p>
        </w:tc>
        <w:tc>
          <w:tcPr>
            <w:tcW w:w="636" w:type="dxa"/>
            <w:vMerge/>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b/>
                <w:sz w:val="24"/>
                <w:szCs w:val="24"/>
                <w:lang w:val="uk-UA"/>
              </w:rPr>
            </w:pPr>
          </w:p>
        </w:tc>
        <w:tc>
          <w:tcPr>
            <w:tcW w:w="800" w:type="dxa"/>
            <w:textDirection w:val="btLr"/>
            <w:vAlign w:val="cente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Від теорет.</w:t>
            </w:r>
          </w:p>
        </w:tc>
        <w:tc>
          <w:tcPr>
            <w:tcW w:w="1000" w:type="dxa"/>
            <w:textDirection w:val="btLr"/>
            <w:vAlign w:val="center"/>
          </w:tcPr>
          <w:p w:rsidR="00AF7A9B" w:rsidRPr="00AF7A9B" w:rsidRDefault="00AF7A9B" w:rsidP="00AF7A9B">
            <w:pPr>
              <w:autoSpaceDE w:val="0"/>
              <w:autoSpaceDN w:val="0"/>
              <w:adjustRightInd w:val="0"/>
              <w:spacing w:after="0" w:line="240" w:lineRule="atLeast"/>
              <w:ind w:left="113" w:right="113"/>
              <w:jc w:val="center"/>
              <w:rPr>
                <w:rFonts w:ascii="Times New Roman" w:hAnsi="Times New Roman" w:cs="Times New Roman"/>
                <w:b/>
                <w:sz w:val="24"/>
                <w:szCs w:val="24"/>
                <w:lang w:val="uk-UA"/>
              </w:rPr>
            </w:pPr>
            <w:r w:rsidRPr="00AF7A9B">
              <w:rPr>
                <w:rFonts w:ascii="Times New Roman" w:hAnsi="Times New Roman" w:cs="Times New Roman"/>
                <w:b/>
                <w:sz w:val="24"/>
                <w:szCs w:val="24"/>
                <w:lang w:val="uk-UA"/>
              </w:rPr>
              <w:t>Від метод.</w:t>
            </w:r>
          </w:p>
        </w:tc>
      </w:tr>
      <w:tr w:rsidR="00AF7A9B" w:rsidRPr="00AF7A9B" w:rsidTr="00113135">
        <w:trPr>
          <w:cantSplit/>
          <w:trHeight w:val="2161"/>
        </w:trPr>
        <w:tc>
          <w:tcPr>
            <w:tcW w:w="2908"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Гіпурова кислота</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rPr>
              <w:object w:dxaOrig="2716" w:dyaOrig="852">
                <v:shape id="_x0000_i1054" type="#_x0000_t75" style="width:133.2pt;height:42.6pt" o:ole="">
                  <v:imagedata r:id="rId63" o:title=""/>
                </v:shape>
                <o:OLEObject Type="Embed" ProgID="ChemDraw.Document.6.0" ShapeID="_x0000_i1054" DrawAspect="Content" ObjectID="_1645640480" r:id="rId64"/>
              </w:objec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М = 179,0г/моль</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p>
        </w:tc>
        <w:tc>
          <w:tcPr>
            <w:tcW w:w="1169"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rPr>
            </w:pPr>
            <w:r w:rsidRPr="00AF7A9B">
              <w:rPr>
                <w:rFonts w:ascii="Times New Roman" w:hAnsi="Times New Roman" w:cs="Times New Roman"/>
                <w:sz w:val="24"/>
                <w:szCs w:val="24"/>
                <w:lang w:val="uk-UA"/>
              </w:rPr>
              <w:t>Тпл .=</w:t>
            </w:r>
          </w:p>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en-US"/>
              </w:rPr>
              <w:t>=</w:t>
            </w:r>
            <w:r w:rsidRPr="00AF7A9B">
              <w:rPr>
                <w:rFonts w:ascii="Times New Roman" w:hAnsi="Times New Roman" w:cs="Times New Roman"/>
                <w:sz w:val="24"/>
                <w:szCs w:val="24"/>
                <w:lang w:val="uk-UA"/>
              </w:rPr>
              <w:t> 187 °С</w:t>
            </w:r>
          </w:p>
        </w:tc>
        <w:tc>
          <w:tcPr>
            <w:tcW w:w="631"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p>
        </w:tc>
        <w:tc>
          <w:tcPr>
            <w:tcW w:w="964"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rPr>
            </w:pPr>
            <w:r w:rsidRPr="00AF7A9B">
              <w:rPr>
                <w:rFonts w:ascii="Times New Roman" w:hAnsi="Times New Roman" w:cs="Times New Roman"/>
                <w:sz w:val="24"/>
                <w:szCs w:val="24"/>
              </w:rPr>
              <w:t>18</w:t>
            </w:r>
            <w:r w:rsidRPr="00AF7A9B">
              <w:rPr>
                <w:rFonts w:ascii="Times New Roman" w:hAnsi="Times New Roman" w:cs="Times New Roman"/>
                <w:sz w:val="24"/>
                <w:szCs w:val="24"/>
                <w:lang w:val="uk-UA"/>
              </w:rPr>
              <w:t>4,7</w:t>
            </w:r>
            <w:r w:rsidRPr="00AF7A9B">
              <w:rPr>
                <w:rFonts w:ascii="Times New Roman" w:hAnsi="Times New Roman" w:cs="Times New Roman"/>
                <w:sz w:val="24"/>
                <w:szCs w:val="24"/>
              </w:rPr>
              <w:t>-</w:t>
            </w:r>
            <w:smartTag w:uri="urn:schemas-microsoft-com:office:smarttags" w:element="metricconverter">
              <w:smartTagPr>
                <w:attr w:name="ProductID" w:val="186ﾠﾰC"/>
              </w:smartTagPr>
              <w:r w:rsidRPr="00AF7A9B">
                <w:rPr>
                  <w:rFonts w:ascii="Times New Roman" w:hAnsi="Times New Roman" w:cs="Times New Roman"/>
                  <w:sz w:val="24"/>
                  <w:szCs w:val="24"/>
                </w:rPr>
                <w:t>186</w:t>
              </w:r>
              <w:r w:rsidRPr="00AF7A9B">
                <w:rPr>
                  <w:rFonts w:ascii="Times New Roman" w:hAnsi="Times New Roman" w:cs="Times New Roman"/>
                  <w:sz w:val="24"/>
                  <w:szCs w:val="24"/>
                  <w:lang w:val="uk-UA"/>
                </w:rPr>
                <w:t> </w:t>
              </w:r>
              <w:r w:rsidRPr="00AF7A9B">
                <w:rPr>
                  <w:rFonts w:ascii="Times New Roman" w:hAnsi="Times New Roman" w:cs="Times New Roman"/>
                  <w:sz w:val="24"/>
                  <w:szCs w:val="24"/>
                </w:rPr>
                <w:t>°</w:t>
              </w:r>
              <w:r w:rsidRPr="00AF7A9B">
                <w:rPr>
                  <w:rFonts w:ascii="Times New Roman" w:hAnsi="Times New Roman" w:cs="Times New Roman"/>
                  <w:sz w:val="24"/>
                  <w:szCs w:val="24"/>
                  <w:lang w:val="en-US"/>
                </w:rPr>
                <w:t>C</w:t>
              </w:r>
            </w:smartTag>
          </w:p>
        </w:tc>
        <w:tc>
          <w:tcPr>
            <w:tcW w:w="6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p>
        </w:tc>
        <w:tc>
          <w:tcPr>
            <w:tcW w:w="6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p>
        </w:tc>
        <w:tc>
          <w:tcPr>
            <w:tcW w:w="636"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4,33</w:t>
            </w:r>
          </w:p>
        </w:tc>
        <w:tc>
          <w:tcPr>
            <w:tcW w:w="8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72</w:t>
            </w:r>
          </w:p>
        </w:tc>
        <w:tc>
          <w:tcPr>
            <w:tcW w:w="1000" w:type="dxa"/>
            <w:vAlign w:val="center"/>
          </w:tcPr>
          <w:p w:rsidR="00AF7A9B" w:rsidRPr="00AF7A9B" w:rsidRDefault="00AF7A9B" w:rsidP="00AF7A9B">
            <w:pPr>
              <w:autoSpaceDE w:val="0"/>
              <w:autoSpaceDN w:val="0"/>
              <w:adjustRightInd w:val="0"/>
              <w:spacing w:after="0" w:line="240" w:lineRule="atLeast"/>
              <w:jc w:val="center"/>
              <w:rPr>
                <w:rFonts w:ascii="Times New Roman" w:hAnsi="Times New Roman" w:cs="Times New Roman"/>
                <w:sz w:val="24"/>
                <w:szCs w:val="24"/>
                <w:lang w:val="uk-UA"/>
              </w:rPr>
            </w:pPr>
            <w:r w:rsidRPr="00AF7A9B">
              <w:rPr>
                <w:rFonts w:ascii="Times New Roman" w:hAnsi="Times New Roman" w:cs="Times New Roman"/>
                <w:sz w:val="24"/>
                <w:szCs w:val="24"/>
                <w:lang w:val="uk-UA"/>
              </w:rPr>
              <w:t>96</w:t>
            </w:r>
          </w:p>
        </w:tc>
      </w:tr>
    </w:tbl>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rPr>
      </w:pPr>
      <w:r w:rsidRPr="00AF7A9B">
        <w:rPr>
          <w:rFonts w:ascii="Times New Roman" w:hAnsi="Times New Roman" w:cs="Times New Roman"/>
          <w:sz w:val="28"/>
          <w:szCs w:val="28"/>
          <w:lang w:val="uk-UA"/>
        </w:rPr>
        <w:t xml:space="preserve">Робота завершена                 </w:t>
      </w:r>
      <w:r w:rsidRPr="00AF7A9B">
        <w:rPr>
          <w:rFonts w:ascii="Times New Roman" w:hAnsi="Times New Roman" w:cs="Times New Roman"/>
          <w:sz w:val="28"/>
          <w:szCs w:val="28"/>
        </w:rPr>
        <w:t xml:space="preserve">                                                 “</w:t>
      </w:r>
      <w:smartTag w:uri="urn:schemas-microsoft-com:office:smarttags" w:element="metricconverter">
        <w:smartTagPr>
          <w:attr w:name="ProductID" w:val="23”"/>
        </w:smartTagPr>
        <w:r w:rsidRPr="00AF7A9B">
          <w:rPr>
            <w:rFonts w:ascii="Times New Roman" w:hAnsi="Times New Roman" w:cs="Times New Roman"/>
            <w:sz w:val="28"/>
            <w:szCs w:val="28"/>
            <w:lang w:val="uk-UA"/>
          </w:rPr>
          <w:t>23</w:t>
        </w:r>
        <w:r w:rsidRPr="00AF7A9B">
          <w:rPr>
            <w:rFonts w:ascii="Times New Roman" w:hAnsi="Times New Roman" w:cs="Times New Roman"/>
            <w:sz w:val="28"/>
            <w:szCs w:val="28"/>
          </w:rPr>
          <w:t>”</w:t>
        </w:r>
      </w:smartTag>
      <w:r w:rsidRPr="00AF7A9B">
        <w:rPr>
          <w:rFonts w:ascii="Times New Roman" w:hAnsi="Times New Roman" w:cs="Times New Roman"/>
          <w:sz w:val="28"/>
          <w:szCs w:val="28"/>
          <w:lang w:val="uk-UA"/>
        </w:rPr>
        <w:t xml:space="preserve"> </w:t>
      </w:r>
      <w:r w:rsidRPr="00AF7A9B">
        <w:rPr>
          <w:rFonts w:ascii="Times New Roman" w:hAnsi="Times New Roman" w:cs="Times New Roman"/>
          <w:sz w:val="28"/>
          <w:szCs w:val="28"/>
          <w:u w:val="single"/>
          <w:lang w:val="uk-UA"/>
        </w:rPr>
        <w:t>жовтня</w:t>
      </w:r>
      <w:r w:rsidRPr="00AF7A9B">
        <w:rPr>
          <w:rFonts w:ascii="Times New Roman" w:hAnsi="Times New Roman" w:cs="Times New Roman"/>
          <w:sz w:val="28"/>
          <w:szCs w:val="28"/>
          <w:lang w:val="uk-UA"/>
        </w:rPr>
        <w:t xml:space="preserve"> </w:t>
      </w:r>
      <w:r w:rsidRPr="00AF7A9B">
        <w:rPr>
          <w:rFonts w:ascii="Times New Roman" w:hAnsi="Times New Roman" w:cs="Times New Roman"/>
          <w:sz w:val="28"/>
          <w:szCs w:val="28"/>
        </w:rPr>
        <w:t>2015 </w:t>
      </w:r>
      <w:r w:rsidRPr="00AF7A9B">
        <w:rPr>
          <w:rFonts w:ascii="Times New Roman" w:hAnsi="Times New Roman" w:cs="Times New Roman"/>
          <w:sz w:val="28"/>
          <w:szCs w:val="28"/>
          <w:lang w:val="en-US"/>
        </w:rPr>
        <w:t>p</w:t>
      </w:r>
      <w:r w:rsidRPr="00AF7A9B">
        <w:rPr>
          <w:rFonts w:ascii="Times New Roman" w:hAnsi="Times New Roman" w:cs="Times New Roman"/>
          <w:sz w:val="28"/>
          <w:szCs w:val="28"/>
        </w:rPr>
        <w:t>.</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Витрачено 10 робочих годин</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 xml:space="preserve">Препарат здано                  </w:t>
      </w:r>
      <w:r w:rsidRPr="00AF7A9B">
        <w:rPr>
          <w:rFonts w:ascii="Times New Roman" w:hAnsi="Times New Roman" w:cs="Times New Roman"/>
          <w:sz w:val="28"/>
          <w:szCs w:val="28"/>
        </w:rPr>
        <w:t xml:space="preserve">                                                    “</w:t>
      </w:r>
      <w:smartTag w:uri="urn:schemas-microsoft-com:office:smarttags" w:element="metricconverter">
        <w:smartTagPr>
          <w:attr w:name="ProductID" w:val="30”"/>
        </w:smartTagPr>
        <w:r w:rsidRPr="00AF7A9B">
          <w:rPr>
            <w:rFonts w:ascii="Times New Roman" w:hAnsi="Times New Roman" w:cs="Times New Roman"/>
            <w:sz w:val="28"/>
            <w:szCs w:val="28"/>
            <w:lang w:val="uk-UA"/>
          </w:rPr>
          <w:t>30</w:t>
        </w:r>
        <w:r w:rsidRPr="00AF7A9B">
          <w:rPr>
            <w:rFonts w:ascii="Times New Roman" w:hAnsi="Times New Roman" w:cs="Times New Roman"/>
            <w:sz w:val="28"/>
            <w:szCs w:val="28"/>
          </w:rPr>
          <w:t>”</w:t>
        </w:r>
      </w:smartTag>
      <w:r w:rsidRPr="00AF7A9B">
        <w:rPr>
          <w:rFonts w:ascii="Times New Roman" w:hAnsi="Times New Roman" w:cs="Times New Roman"/>
          <w:sz w:val="28"/>
          <w:szCs w:val="28"/>
          <w:lang w:val="uk-UA"/>
        </w:rPr>
        <w:t xml:space="preserve"> </w:t>
      </w:r>
      <w:r w:rsidRPr="00AF7A9B">
        <w:rPr>
          <w:rFonts w:ascii="Times New Roman" w:hAnsi="Times New Roman" w:cs="Times New Roman"/>
          <w:sz w:val="28"/>
          <w:szCs w:val="28"/>
          <w:u w:val="single"/>
          <w:lang w:val="uk-UA"/>
        </w:rPr>
        <w:t>жовтня</w:t>
      </w:r>
      <w:r w:rsidRPr="00AF7A9B">
        <w:rPr>
          <w:rFonts w:ascii="Times New Roman" w:hAnsi="Times New Roman" w:cs="Times New Roman"/>
          <w:sz w:val="28"/>
          <w:szCs w:val="28"/>
          <w:lang w:val="uk-UA"/>
        </w:rPr>
        <w:t xml:space="preserve"> 2015 </w:t>
      </w:r>
      <w:r w:rsidRPr="00AF7A9B">
        <w:rPr>
          <w:rFonts w:ascii="Times New Roman" w:hAnsi="Times New Roman" w:cs="Times New Roman"/>
          <w:sz w:val="28"/>
          <w:szCs w:val="28"/>
          <w:lang w:val="en-US"/>
        </w:rPr>
        <w:t>p</w:t>
      </w:r>
      <w:r w:rsidRPr="00AF7A9B">
        <w:rPr>
          <w:rFonts w:ascii="Times New Roman" w:hAnsi="Times New Roman" w:cs="Times New Roman"/>
          <w:sz w:val="28"/>
          <w:szCs w:val="28"/>
        </w:rPr>
        <w:t>.</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Зауваження</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lang w:val="uk-UA"/>
        </w:rPr>
      </w:pPr>
      <w:r w:rsidRPr="00AF7A9B">
        <w:rPr>
          <w:rFonts w:ascii="Times New Roman" w:hAnsi="Times New Roman" w:cs="Times New Roman"/>
          <w:sz w:val="28"/>
          <w:szCs w:val="28"/>
          <w:lang w:val="uk-UA"/>
        </w:rPr>
        <w:t>Оцінка</w:t>
      </w:r>
    </w:p>
    <w:p w:rsidR="00AF7A9B" w:rsidRPr="00AF7A9B" w:rsidRDefault="00AF7A9B" w:rsidP="00AF7A9B">
      <w:pPr>
        <w:autoSpaceDE w:val="0"/>
        <w:autoSpaceDN w:val="0"/>
        <w:adjustRightInd w:val="0"/>
        <w:spacing w:after="0" w:line="240" w:lineRule="atLeast"/>
        <w:jc w:val="both"/>
        <w:rPr>
          <w:rFonts w:ascii="Times New Roman" w:hAnsi="Times New Roman" w:cs="Times New Roman"/>
          <w:sz w:val="28"/>
          <w:szCs w:val="28"/>
        </w:rPr>
      </w:pPr>
      <w:r w:rsidRPr="00AF7A9B">
        <w:rPr>
          <w:rFonts w:ascii="Times New Roman" w:hAnsi="Times New Roman" w:cs="Times New Roman"/>
          <w:sz w:val="28"/>
          <w:szCs w:val="28"/>
          <w:lang w:val="uk-UA"/>
        </w:rPr>
        <w:t>Викладач                                                                            (підпис)</w:t>
      </w:r>
    </w:p>
    <w:p w:rsidR="00AF7A9B" w:rsidRDefault="00AF7A9B" w:rsidP="00AF7A9B">
      <w:pPr>
        <w:autoSpaceDE w:val="0"/>
        <w:autoSpaceDN w:val="0"/>
        <w:adjustRightInd w:val="0"/>
        <w:rPr>
          <w:b/>
          <w:bCs/>
          <w:szCs w:val="44"/>
          <w:lang w:val="uk-UA"/>
        </w:rPr>
      </w:pPr>
    </w:p>
    <w:p w:rsidR="00AF7A9B" w:rsidRDefault="00AF7A9B" w:rsidP="00AF7A9B">
      <w:pPr>
        <w:autoSpaceDE w:val="0"/>
        <w:autoSpaceDN w:val="0"/>
        <w:adjustRightInd w:val="0"/>
        <w:rPr>
          <w:b/>
          <w:bCs/>
          <w:szCs w:val="44"/>
          <w:lang w:val="uk-UA"/>
        </w:rPr>
      </w:pPr>
    </w:p>
    <w:p w:rsidR="00AF7A9B" w:rsidRPr="00A826AE" w:rsidRDefault="00AF7A9B" w:rsidP="00AF7A9B">
      <w:pPr>
        <w:autoSpaceDE w:val="0"/>
        <w:autoSpaceDN w:val="0"/>
        <w:adjustRightInd w:val="0"/>
        <w:rPr>
          <w:b/>
          <w:bCs/>
          <w:szCs w:val="44"/>
          <w:lang w:val="uk-UA"/>
        </w:rPr>
      </w:pPr>
    </w:p>
    <w:p w:rsidR="00AF7A9B" w:rsidRPr="00AF7A9B" w:rsidRDefault="00AF7A9B" w:rsidP="0084526D">
      <w:pPr>
        <w:autoSpaceDE w:val="0"/>
        <w:autoSpaceDN w:val="0"/>
        <w:adjustRightInd w:val="0"/>
        <w:spacing w:after="0"/>
        <w:ind w:left="160" w:hanging="160"/>
        <w:jc w:val="center"/>
        <w:rPr>
          <w:rFonts w:ascii="Times New Roman" w:hAnsi="Times New Roman" w:cs="Times New Roman"/>
          <w:bCs/>
          <w:iCs/>
          <w:sz w:val="28"/>
          <w:szCs w:val="28"/>
          <w:lang w:val="uk-UA"/>
        </w:rPr>
      </w:pPr>
    </w:p>
    <w:p w:rsidR="00AF7A9B" w:rsidRDefault="00AF7A9B" w:rsidP="0084526D">
      <w:pPr>
        <w:autoSpaceDE w:val="0"/>
        <w:autoSpaceDN w:val="0"/>
        <w:adjustRightInd w:val="0"/>
        <w:spacing w:after="0"/>
        <w:ind w:left="160" w:hanging="160"/>
        <w:jc w:val="center"/>
        <w:rPr>
          <w:rFonts w:ascii="Times New Roman" w:hAnsi="Times New Roman" w:cs="Times New Roman"/>
          <w:b/>
          <w:bCs/>
          <w:i/>
          <w:iCs/>
          <w:sz w:val="28"/>
          <w:szCs w:val="28"/>
          <w:lang w:val="uk-UA"/>
        </w:rPr>
      </w:pPr>
    </w:p>
    <w:p w:rsidR="0084526D" w:rsidRPr="0084526D" w:rsidRDefault="0084526D" w:rsidP="0084526D">
      <w:pPr>
        <w:autoSpaceDE w:val="0"/>
        <w:autoSpaceDN w:val="0"/>
        <w:adjustRightInd w:val="0"/>
        <w:spacing w:after="0"/>
        <w:ind w:left="160" w:hanging="160"/>
        <w:jc w:val="center"/>
        <w:rPr>
          <w:rFonts w:ascii="Times New Roman" w:hAnsi="Times New Roman" w:cs="Times New Roman"/>
          <w:b/>
          <w:bCs/>
          <w:i/>
          <w:iCs/>
          <w:sz w:val="28"/>
          <w:szCs w:val="28"/>
          <w:lang w:val="uk-UA"/>
        </w:rPr>
      </w:pPr>
      <w:r w:rsidRPr="0084526D">
        <w:rPr>
          <w:rFonts w:ascii="Times New Roman" w:hAnsi="Times New Roman" w:cs="Times New Roman"/>
          <w:b/>
          <w:bCs/>
          <w:i/>
          <w:iCs/>
          <w:sz w:val="28"/>
          <w:szCs w:val="28"/>
          <w:lang w:val="uk-UA"/>
        </w:rPr>
        <w:t>Купрум(І) хлорид (</w:t>
      </w:r>
      <w:r w:rsidRPr="0084526D">
        <w:rPr>
          <w:rFonts w:ascii="Times New Roman" w:hAnsi="Times New Roman" w:cs="Times New Roman"/>
          <w:b/>
          <w:bCs/>
          <w:i/>
          <w:iCs/>
          <w:sz w:val="28"/>
          <w:szCs w:val="28"/>
          <w:lang w:val="en-US"/>
        </w:rPr>
        <w:t>Cu</w:t>
      </w:r>
      <w:r w:rsidRPr="0084526D">
        <w:rPr>
          <w:rFonts w:ascii="Times New Roman" w:hAnsi="Times New Roman" w:cs="Times New Roman"/>
          <w:b/>
          <w:bCs/>
          <w:i/>
          <w:iCs/>
          <w:sz w:val="28"/>
          <w:szCs w:val="28"/>
          <w:lang w:val="uk-UA"/>
        </w:rPr>
        <w:t>С</w:t>
      </w:r>
      <w:r w:rsidRPr="0084526D">
        <w:rPr>
          <w:rFonts w:ascii="Times New Roman" w:hAnsi="Times New Roman" w:cs="Times New Roman"/>
          <w:b/>
          <w:bCs/>
          <w:i/>
          <w:iCs/>
          <w:sz w:val="28"/>
          <w:szCs w:val="28"/>
          <w:lang w:val="en-US"/>
        </w:rPr>
        <w:t>l</w:t>
      </w:r>
      <w:r w:rsidRPr="0084526D">
        <w:rPr>
          <w:rFonts w:ascii="Times New Roman" w:hAnsi="Times New Roman" w:cs="Times New Roman"/>
          <w:b/>
          <w:bCs/>
          <w:i/>
          <w:iCs/>
          <w:sz w:val="28"/>
          <w:szCs w:val="28"/>
          <w:lang w:val="uk-UA"/>
        </w:rPr>
        <w:t>) (каталізатор у реакції Зендмайера)</w:t>
      </w:r>
    </w:p>
    <w:p w:rsidR="0084526D" w:rsidRPr="0084526D" w:rsidRDefault="0084526D" w:rsidP="0084526D">
      <w:pPr>
        <w:autoSpaceDE w:val="0"/>
        <w:autoSpaceDN w:val="0"/>
        <w:adjustRightInd w:val="0"/>
        <w:spacing w:after="0"/>
        <w:jc w:val="center"/>
        <w:rPr>
          <w:rFonts w:ascii="Times New Roman" w:hAnsi="Times New Roman" w:cs="Times New Roman"/>
          <w:sz w:val="28"/>
          <w:szCs w:val="28"/>
          <w:vertAlign w:val="subscript"/>
          <w:lang w:val="en-US"/>
        </w:rPr>
      </w:pPr>
      <w:r w:rsidRPr="0084526D">
        <w:rPr>
          <w:rFonts w:ascii="Times New Roman" w:hAnsi="Times New Roman" w:cs="Times New Roman"/>
          <w:sz w:val="28"/>
          <w:szCs w:val="28"/>
          <w:lang w:val="uk-UA"/>
        </w:rPr>
        <w:t>2</w:t>
      </w:r>
      <w:r w:rsidRPr="0084526D">
        <w:rPr>
          <w:rFonts w:ascii="Times New Roman" w:hAnsi="Times New Roman" w:cs="Times New Roman"/>
          <w:sz w:val="28"/>
          <w:szCs w:val="28"/>
          <w:lang w:val="en-US"/>
        </w:rPr>
        <w:t>CuSO</w:t>
      </w:r>
      <w:r w:rsidRPr="0084526D">
        <w:rPr>
          <w:rFonts w:ascii="Times New Roman" w:hAnsi="Times New Roman" w:cs="Times New Roman"/>
          <w:sz w:val="28"/>
          <w:szCs w:val="28"/>
          <w:vertAlign w:val="subscript"/>
          <w:lang w:val="uk-UA"/>
        </w:rPr>
        <w:t>4</w:t>
      </w:r>
      <w:r w:rsidRPr="0084526D">
        <w:rPr>
          <w:rFonts w:ascii="Times New Roman" w:hAnsi="Times New Roman" w:cs="Times New Roman"/>
          <w:sz w:val="28"/>
          <w:szCs w:val="28"/>
          <w:lang w:val="uk-UA"/>
        </w:rPr>
        <w:t xml:space="preserve"> + </w:t>
      </w:r>
      <w:r w:rsidRPr="0084526D">
        <w:rPr>
          <w:rFonts w:ascii="Times New Roman" w:hAnsi="Times New Roman" w:cs="Times New Roman"/>
          <w:sz w:val="28"/>
          <w:szCs w:val="28"/>
          <w:lang w:val="en-US"/>
        </w:rPr>
        <w:t>Na</w:t>
      </w:r>
      <w:r w:rsidRPr="0084526D">
        <w:rPr>
          <w:rFonts w:ascii="Times New Roman" w:hAnsi="Times New Roman" w:cs="Times New Roman"/>
          <w:sz w:val="28"/>
          <w:szCs w:val="28"/>
          <w:vertAlign w:val="subscript"/>
          <w:lang w:val="uk-UA"/>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lang w:val="uk-UA"/>
        </w:rPr>
        <w:t>3</w:t>
      </w:r>
      <w:r w:rsidRPr="0084526D">
        <w:rPr>
          <w:rFonts w:ascii="Times New Roman" w:hAnsi="Times New Roman" w:cs="Times New Roman"/>
          <w:sz w:val="28"/>
          <w:szCs w:val="28"/>
          <w:lang w:val="uk-UA"/>
        </w:rPr>
        <w:t xml:space="preserve"> + 2</w:t>
      </w:r>
      <w:r w:rsidRPr="0084526D">
        <w:rPr>
          <w:rFonts w:ascii="Times New Roman" w:hAnsi="Times New Roman" w:cs="Times New Roman"/>
          <w:sz w:val="28"/>
          <w:szCs w:val="28"/>
          <w:lang w:val="en-US"/>
        </w:rPr>
        <w:t>NaCI</w:t>
      </w:r>
      <w:r w:rsidRPr="0084526D">
        <w:rPr>
          <w:rFonts w:ascii="Times New Roman" w:hAnsi="Times New Roman" w:cs="Times New Roman"/>
          <w:sz w:val="28"/>
          <w:szCs w:val="28"/>
          <w:lang w:val="uk-UA"/>
        </w:rPr>
        <w:t xml:space="preserve"> + Н</w:t>
      </w:r>
      <w:r w:rsidRPr="0084526D">
        <w:rPr>
          <w:rFonts w:ascii="Times New Roman" w:hAnsi="Times New Roman" w:cs="Times New Roman"/>
          <w:sz w:val="28"/>
          <w:szCs w:val="28"/>
          <w:vertAlign w:val="subscript"/>
          <w:lang w:val="uk-UA"/>
        </w:rPr>
        <w:t>2</w:t>
      </w:r>
      <w:r w:rsidRPr="0084526D">
        <w:rPr>
          <w:rFonts w:ascii="Times New Roman" w:hAnsi="Times New Roman" w:cs="Times New Roman"/>
          <w:sz w:val="28"/>
          <w:szCs w:val="28"/>
          <w:lang w:val="uk-UA"/>
        </w:rPr>
        <w:t>О → 2С</w:t>
      </w:r>
      <w:r w:rsidRPr="0084526D">
        <w:rPr>
          <w:rFonts w:ascii="Times New Roman" w:hAnsi="Times New Roman" w:cs="Times New Roman"/>
          <w:sz w:val="28"/>
          <w:szCs w:val="28"/>
          <w:lang w:val="en-US"/>
        </w:rPr>
        <w:t>u</w:t>
      </w:r>
      <w:r w:rsidRPr="0084526D">
        <w:rPr>
          <w:rFonts w:ascii="Times New Roman" w:hAnsi="Times New Roman" w:cs="Times New Roman"/>
          <w:sz w:val="28"/>
          <w:szCs w:val="28"/>
          <w:lang w:val="uk-UA"/>
        </w:rPr>
        <w:t>С</w:t>
      </w:r>
      <w:r w:rsidRPr="0084526D">
        <w:rPr>
          <w:rFonts w:ascii="Times New Roman" w:hAnsi="Times New Roman" w:cs="Times New Roman"/>
          <w:sz w:val="28"/>
          <w:szCs w:val="28"/>
          <w:lang w:val="en-US"/>
        </w:rPr>
        <w:t>l↓</w:t>
      </w:r>
      <w:r w:rsidRPr="0084526D">
        <w:rPr>
          <w:rFonts w:ascii="Times New Roman" w:hAnsi="Times New Roman" w:cs="Times New Roman"/>
          <w:sz w:val="28"/>
          <w:szCs w:val="28"/>
          <w:lang w:val="uk-UA"/>
        </w:rPr>
        <w:t xml:space="preserve"> </w:t>
      </w:r>
      <w:r w:rsidRPr="0084526D">
        <w:rPr>
          <w:rFonts w:ascii="Times New Roman" w:hAnsi="Times New Roman" w:cs="Times New Roman"/>
          <w:sz w:val="28"/>
          <w:szCs w:val="28"/>
          <w:lang w:val="en-US"/>
        </w:rPr>
        <w:t>+</w:t>
      </w:r>
      <w:r w:rsidRPr="0084526D">
        <w:rPr>
          <w:rFonts w:ascii="Times New Roman" w:hAnsi="Times New Roman" w:cs="Times New Roman"/>
          <w:sz w:val="28"/>
          <w:szCs w:val="28"/>
          <w:lang w:val="uk-UA"/>
        </w:rPr>
        <w:t xml:space="preserve"> 2</w:t>
      </w:r>
      <w:r w:rsidRPr="0084526D">
        <w:rPr>
          <w:rFonts w:ascii="Times New Roman" w:hAnsi="Times New Roman" w:cs="Times New Roman"/>
          <w:sz w:val="28"/>
          <w:szCs w:val="28"/>
          <w:lang w:val="en-US"/>
        </w:rPr>
        <w:t>Na</w:t>
      </w:r>
      <w:r w:rsidRPr="0084526D">
        <w:rPr>
          <w:rFonts w:ascii="Times New Roman" w:hAnsi="Times New Roman" w:cs="Times New Roman"/>
          <w:sz w:val="28"/>
          <w:szCs w:val="28"/>
          <w:vertAlign w:val="subscript"/>
          <w:lang w:val="en-US"/>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lang w:val="en-US"/>
        </w:rPr>
        <w:t>4</w:t>
      </w:r>
      <w:r w:rsidRPr="0084526D">
        <w:rPr>
          <w:rFonts w:ascii="Times New Roman" w:hAnsi="Times New Roman" w:cs="Times New Roman"/>
          <w:sz w:val="28"/>
          <w:szCs w:val="28"/>
          <w:lang w:val="uk-UA"/>
        </w:rPr>
        <w:t xml:space="preserve"> + Н</w:t>
      </w:r>
      <w:r w:rsidRPr="0084526D">
        <w:rPr>
          <w:rFonts w:ascii="Times New Roman" w:hAnsi="Times New Roman" w:cs="Times New Roman"/>
          <w:sz w:val="28"/>
          <w:szCs w:val="28"/>
          <w:vertAlign w:val="subscript"/>
          <w:lang w:val="en-US"/>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lang w:val="en-US"/>
        </w:rPr>
        <w:t>4</w: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В колбі ємністю 250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розчинити при нагріванні купрум(ІІ) сульфат кристалогідрат (</w:t>
      </w:r>
      <w:r w:rsidRPr="0084526D">
        <w:rPr>
          <w:rFonts w:ascii="Times New Roman" w:hAnsi="Times New Roman" w:cs="Times New Roman"/>
          <w:sz w:val="28"/>
          <w:szCs w:val="28"/>
          <w:lang w:val="en-US"/>
        </w:rPr>
        <w:t>CuSO</w:t>
      </w:r>
      <w:r w:rsidRPr="0084526D">
        <w:rPr>
          <w:rFonts w:ascii="Times New Roman" w:hAnsi="Times New Roman" w:cs="Times New Roman"/>
          <w:sz w:val="28"/>
          <w:szCs w:val="28"/>
          <w:vertAlign w:val="subscript"/>
          <w:lang w:val="en-US"/>
        </w:rPr>
        <w:t>4</w:t>
      </w:r>
      <w:r w:rsidRPr="0084526D">
        <w:rPr>
          <w:rFonts w:ascii="Times New Roman" w:hAnsi="Times New Roman" w:cs="Times New Roman"/>
          <w:sz w:val="28"/>
          <w:szCs w:val="28"/>
          <w:lang w:val="uk-UA"/>
        </w:rPr>
        <w:t>5·</w:t>
      </w:r>
      <w:r w:rsidRPr="0084526D">
        <w:rPr>
          <w:rFonts w:ascii="Times New Roman" w:hAnsi="Times New Roman" w:cs="Times New Roman"/>
          <w:sz w:val="28"/>
          <w:szCs w:val="28"/>
          <w:lang w:val="en-US"/>
        </w:rPr>
        <w:t>H</w:t>
      </w:r>
      <w:r w:rsidRPr="0084526D">
        <w:rPr>
          <w:rFonts w:ascii="Times New Roman" w:hAnsi="Times New Roman" w:cs="Times New Roman"/>
          <w:sz w:val="28"/>
          <w:szCs w:val="28"/>
          <w:vertAlign w:val="subscript"/>
          <w:lang w:val="en-US"/>
        </w:rPr>
        <w:t>2</w:t>
      </w:r>
      <w:r w:rsidRPr="0084526D">
        <w:rPr>
          <w:rFonts w:ascii="Times New Roman" w:hAnsi="Times New Roman" w:cs="Times New Roman"/>
          <w:sz w:val="28"/>
          <w:szCs w:val="28"/>
          <w:lang w:val="en-US"/>
        </w:rPr>
        <w:t>O</w:t>
      </w:r>
      <w:r w:rsidRPr="0084526D">
        <w:rPr>
          <w:rFonts w:ascii="Times New Roman" w:hAnsi="Times New Roman" w:cs="Times New Roman"/>
          <w:sz w:val="28"/>
          <w:szCs w:val="28"/>
          <w:lang w:val="uk-UA"/>
        </w:rPr>
        <w:t xml:space="preserve">) масою </w:t>
      </w:r>
      <w:smartTag w:uri="urn:schemas-microsoft-com:office:smarttags" w:element="metricconverter">
        <w:smartTagPr>
          <w:attr w:name="ProductID" w:val="25 г"/>
        </w:smartTagPr>
        <w:r w:rsidRPr="0084526D">
          <w:rPr>
            <w:rFonts w:ascii="Times New Roman" w:hAnsi="Times New Roman" w:cs="Times New Roman"/>
            <w:sz w:val="28"/>
            <w:szCs w:val="28"/>
            <w:lang w:val="uk-UA"/>
          </w:rPr>
          <w:t>25 г</w:t>
        </w:r>
      </w:smartTag>
      <w:r w:rsidRPr="0084526D">
        <w:rPr>
          <w:rFonts w:ascii="Times New Roman" w:hAnsi="Times New Roman" w:cs="Times New Roman"/>
          <w:sz w:val="28"/>
          <w:szCs w:val="28"/>
          <w:lang w:val="uk-UA"/>
        </w:rPr>
        <w:t xml:space="preserve"> і натрій хлорид масою </w:t>
      </w:r>
      <w:smartTag w:uri="urn:schemas-microsoft-com:office:smarttags" w:element="metricconverter">
        <w:smartTagPr>
          <w:attr w:name="ProductID" w:val="9 г"/>
        </w:smartTagPr>
        <w:r w:rsidRPr="0084526D">
          <w:rPr>
            <w:rFonts w:ascii="Times New Roman" w:hAnsi="Times New Roman" w:cs="Times New Roman"/>
            <w:sz w:val="28"/>
            <w:szCs w:val="28"/>
            <w:lang w:val="uk-UA"/>
          </w:rPr>
          <w:t>9 г</w:t>
        </w:r>
      </w:smartTag>
      <w:r w:rsidRPr="0084526D">
        <w:rPr>
          <w:rFonts w:ascii="Times New Roman" w:hAnsi="Times New Roman" w:cs="Times New Roman"/>
          <w:sz w:val="28"/>
          <w:szCs w:val="28"/>
          <w:lang w:val="uk-UA"/>
        </w:rPr>
        <w:t xml:space="preserve"> у воді об’ємом 80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До суміші повільно, при перемішуванні добавити розчин безводного натрій сульфату(ІV) (натрій сульфату(ІV) масою 6,3 г (або натрій сульфат(ІV) кристалогідрат (</w:t>
      </w:r>
      <w:r w:rsidRPr="0084526D">
        <w:rPr>
          <w:rFonts w:ascii="Times New Roman" w:hAnsi="Times New Roman" w:cs="Times New Roman"/>
          <w:sz w:val="28"/>
          <w:szCs w:val="28"/>
          <w:lang w:val="en-US"/>
        </w:rPr>
        <w:t>Na</w:t>
      </w:r>
      <w:r w:rsidRPr="0084526D">
        <w:rPr>
          <w:rFonts w:ascii="Times New Roman" w:hAnsi="Times New Roman" w:cs="Times New Roman"/>
          <w:sz w:val="28"/>
          <w:szCs w:val="28"/>
          <w:vertAlign w:val="subscript"/>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rPr>
        <w:t>3</w:t>
      </w:r>
      <w:r w:rsidRPr="0084526D">
        <w:rPr>
          <w:rFonts w:ascii="Times New Roman" w:hAnsi="Times New Roman" w:cs="Times New Roman"/>
          <w:sz w:val="28"/>
          <w:szCs w:val="28"/>
        </w:rPr>
        <w:t>·7</w:t>
      </w:r>
      <w:r w:rsidRPr="0084526D">
        <w:rPr>
          <w:rFonts w:ascii="Times New Roman" w:hAnsi="Times New Roman" w:cs="Times New Roman"/>
          <w:sz w:val="28"/>
          <w:szCs w:val="28"/>
          <w:lang w:val="en-US"/>
        </w:rPr>
        <w:t>H</w:t>
      </w:r>
      <w:r w:rsidRPr="0084526D">
        <w:rPr>
          <w:rFonts w:ascii="Times New Roman" w:hAnsi="Times New Roman" w:cs="Times New Roman"/>
          <w:sz w:val="28"/>
          <w:szCs w:val="28"/>
          <w:vertAlign w:val="subscript"/>
        </w:rPr>
        <w:t>2</w:t>
      </w:r>
      <w:r w:rsidRPr="0084526D">
        <w:rPr>
          <w:rFonts w:ascii="Times New Roman" w:hAnsi="Times New Roman" w:cs="Times New Roman"/>
          <w:sz w:val="28"/>
          <w:szCs w:val="28"/>
          <w:lang w:val="en-US"/>
        </w:rPr>
        <w:t>O</w:t>
      </w:r>
      <w:r w:rsidRPr="0084526D">
        <w:rPr>
          <w:rFonts w:ascii="Times New Roman" w:hAnsi="Times New Roman" w:cs="Times New Roman"/>
          <w:sz w:val="28"/>
          <w:szCs w:val="28"/>
        </w:rPr>
        <w:t>)</w:t>
      </w:r>
      <w:r w:rsidRPr="0084526D">
        <w:rPr>
          <w:rFonts w:ascii="Times New Roman" w:hAnsi="Times New Roman" w:cs="Times New Roman"/>
          <w:sz w:val="28"/>
          <w:szCs w:val="28"/>
          <w:lang w:val="uk-UA"/>
        </w:rPr>
        <w:t xml:space="preserve"> масою 12,6 г у воді об’ємом 20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w:t>
      </w:r>
      <w:r w:rsidRPr="0084526D">
        <w:rPr>
          <w:rFonts w:ascii="Times New Roman" w:hAnsi="Times New Roman" w:cs="Times New Roman"/>
          <w:sz w:val="28"/>
          <w:szCs w:val="28"/>
        </w:rPr>
        <w:t xml:space="preserve"> </w:t>
      </w:r>
      <w:r w:rsidRPr="0084526D">
        <w:rPr>
          <w:rFonts w:ascii="Times New Roman" w:hAnsi="Times New Roman" w:cs="Times New Roman"/>
          <w:sz w:val="28"/>
          <w:szCs w:val="28"/>
          <w:lang w:val="uk-UA"/>
        </w:rPr>
        <w:t>Реакційну суміш охолодити до кімнатної температури. Осад білого кольору, що випав, промити декантацією водою, після чого розчинити у концентрованій хлоридній кислоті об’ємом 40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Одержаний розчин зберігати у щільно закритій склянці, так як</w:t>
      </w:r>
      <w:r w:rsidRPr="0084526D">
        <w:rPr>
          <w:rFonts w:ascii="Times New Roman" w:hAnsi="Times New Roman" w:cs="Times New Roman"/>
          <w:sz w:val="28"/>
          <w:szCs w:val="28"/>
        </w:rPr>
        <w:t xml:space="preserve"> </w:t>
      </w:r>
      <w:r w:rsidRPr="0084526D">
        <w:rPr>
          <w:rFonts w:ascii="Times New Roman" w:hAnsi="Times New Roman" w:cs="Times New Roman"/>
          <w:sz w:val="28"/>
          <w:szCs w:val="28"/>
          <w:lang w:val="uk-UA"/>
        </w:rPr>
        <w:t>сіль купрум(І) чутлива до кисню повітря.</w:t>
      </w:r>
    </w:p>
    <w:p w:rsidR="0084526D" w:rsidRPr="0084526D" w:rsidRDefault="0084526D" w:rsidP="0084526D">
      <w:pPr>
        <w:autoSpaceDE w:val="0"/>
        <w:autoSpaceDN w:val="0"/>
        <w:adjustRightInd w:val="0"/>
        <w:spacing w:after="0"/>
        <w:jc w:val="both"/>
        <w:rPr>
          <w:rFonts w:ascii="Times New Roman" w:hAnsi="Times New Roman" w:cs="Times New Roman"/>
          <w:sz w:val="28"/>
          <w:szCs w:val="28"/>
        </w:rPr>
      </w:pPr>
    </w:p>
    <w:p w:rsidR="0084526D" w:rsidRPr="0084526D" w:rsidRDefault="0084526D" w:rsidP="0084526D">
      <w:pPr>
        <w:autoSpaceDE w:val="0"/>
        <w:autoSpaceDN w:val="0"/>
        <w:adjustRightInd w:val="0"/>
        <w:spacing w:after="0"/>
        <w:jc w:val="center"/>
        <w:rPr>
          <w:rFonts w:ascii="Times New Roman" w:hAnsi="Times New Roman" w:cs="Times New Roman"/>
          <w:b/>
          <w:bCs/>
          <w:i/>
          <w:iCs/>
          <w:sz w:val="28"/>
          <w:szCs w:val="28"/>
          <w:lang w:val="uk-UA"/>
        </w:rPr>
      </w:pPr>
      <w:r w:rsidRPr="0084526D">
        <w:rPr>
          <w:rFonts w:ascii="Times New Roman" w:hAnsi="Times New Roman" w:cs="Times New Roman"/>
          <w:b/>
          <w:bCs/>
          <w:i/>
          <w:iCs/>
          <w:sz w:val="28"/>
          <w:szCs w:val="28"/>
          <w:lang w:val="uk-UA"/>
        </w:rPr>
        <w:t>Купрум(І) бромід (СuВr) (каталізатор у реакції Зендмайера)</w:t>
      </w:r>
    </w:p>
    <w:p w:rsidR="0084526D" w:rsidRPr="0084526D" w:rsidRDefault="0084526D" w:rsidP="0084526D">
      <w:pPr>
        <w:autoSpaceDE w:val="0"/>
        <w:autoSpaceDN w:val="0"/>
        <w:adjustRightInd w:val="0"/>
        <w:spacing w:after="0"/>
        <w:jc w:val="center"/>
        <w:rPr>
          <w:rFonts w:ascii="Times New Roman" w:hAnsi="Times New Roman" w:cs="Times New Roman"/>
          <w:sz w:val="28"/>
          <w:szCs w:val="28"/>
          <w:vertAlign w:val="subscript"/>
          <w:lang w:val="en-US"/>
        </w:rPr>
      </w:pPr>
      <w:r w:rsidRPr="0084526D">
        <w:rPr>
          <w:rFonts w:ascii="Times New Roman" w:hAnsi="Times New Roman" w:cs="Times New Roman"/>
          <w:sz w:val="28"/>
          <w:szCs w:val="28"/>
          <w:lang w:val="uk-UA"/>
        </w:rPr>
        <w:t>2</w:t>
      </w:r>
      <w:r w:rsidRPr="0084526D">
        <w:rPr>
          <w:rFonts w:ascii="Times New Roman" w:hAnsi="Times New Roman" w:cs="Times New Roman"/>
          <w:sz w:val="28"/>
          <w:szCs w:val="28"/>
          <w:lang w:val="en-US"/>
        </w:rPr>
        <w:t>CuSO</w:t>
      </w:r>
      <w:r w:rsidRPr="0084526D">
        <w:rPr>
          <w:rFonts w:ascii="Times New Roman" w:hAnsi="Times New Roman" w:cs="Times New Roman"/>
          <w:sz w:val="28"/>
          <w:szCs w:val="28"/>
          <w:vertAlign w:val="subscript"/>
          <w:lang w:val="uk-UA"/>
        </w:rPr>
        <w:t>4</w:t>
      </w:r>
      <w:r w:rsidRPr="0084526D">
        <w:rPr>
          <w:rFonts w:ascii="Times New Roman" w:hAnsi="Times New Roman" w:cs="Times New Roman"/>
          <w:sz w:val="28"/>
          <w:szCs w:val="28"/>
          <w:lang w:val="uk-UA"/>
        </w:rPr>
        <w:t xml:space="preserve"> + </w:t>
      </w:r>
      <w:r w:rsidRPr="0084526D">
        <w:rPr>
          <w:rFonts w:ascii="Times New Roman" w:hAnsi="Times New Roman" w:cs="Times New Roman"/>
          <w:sz w:val="28"/>
          <w:szCs w:val="28"/>
          <w:lang w:val="en-US"/>
        </w:rPr>
        <w:t>Na</w:t>
      </w:r>
      <w:r w:rsidRPr="0084526D">
        <w:rPr>
          <w:rFonts w:ascii="Times New Roman" w:hAnsi="Times New Roman" w:cs="Times New Roman"/>
          <w:sz w:val="28"/>
          <w:szCs w:val="28"/>
          <w:vertAlign w:val="subscript"/>
          <w:lang w:val="uk-UA"/>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lang w:val="uk-UA"/>
        </w:rPr>
        <w:t>3</w:t>
      </w:r>
      <w:r w:rsidRPr="0084526D">
        <w:rPr>
          <w:rFonts w:ascii="Times New Roman" w:hAnsi="Times New Roman" w:cs="Times New Roman"/>
          <w:sz w:val="28"/>
          <w:szCs w:val="28"/>
          <w:lang w:val="uk-UA"/>
        </w:rPr>
        <w:t xml:space="preserve"> + 2</w:t>
      </w:r>
      <w:r w:rsidRPr="0084526D">
        <w:rPr>
          <w:rFonts w:ascii="Times New Roman" w:hAnsi="Times New Roman" w:cs="Times New Roman"/>
          <w:sz w:val="28"/>
          <w:szCs w:val="28"/>
          <w:lang w:val="en-US"/>
        </w:rPr>
        <w:t>NaBr</w:t>
      </w:r>
      <w:r w:rsidRPr="0084526D">
        <w:rPr>
          <w:rFonts w:ascii="Times New Roman" w:hAnsi="Times New Roman" w:cs="Times New Roman"/>
          <w:sz w:val="28"/>
          <w:szCs w:val="28"/>
          <w:lang w:val="uk-UA"/>
        </w:rPr>
        <w:t xml:space="preserve"> → 2С</w:t>
      </w:r>
      <w:r w:rsidRPr="0084526D">
        <w:rPr>
          <w:rFonts w:ascii="Times New Roman" w:hAnsi="Times New Roman" w:cs="Times New Roman"/>
          <w:sz w:val="28"/>
          <w:szCs w:val="28"/>
          <w:lang w:val="en-US"/>
        </w:rPr>
        <w:t>uBr↓</w:t>
      </w:r>
      <w:r w:rsidRPr="0084526D">
        <w:rPr>
          <w:rFonts w:ascii="Times New Roman" w:hAnsi="Times New Roman" w:cs="Times New Roman"/>
          <w:sz w:val="28"/>
          <w:szCs w:val="28"/>
          <w:lang w:val="uk-UA"/>
        </w:rPr>
        <w:t xml:space="preserve"> </w:t>
      </w:r>
      <w:r w:rsidRPr="0084526D">
        <w:rPr>
          <w:rFonts w:ascii="Times New Roman" w:hAnsi="Times New Roman" w:cs="Times New Roman"/>
          <w:sz w:val="28"/>
          <w:szCs w:val="28"/>
          <w:lang w:val="en-US"/>
        </w:rPr>
        <w:t>+</w:t>
      </w:r>
      <w:r w:rsidRPr="0084526D">
        <w:rPr>
          <w:rFonts w:ascii="Times New Roman" w:hAnsi="Times New Roman" w:cs="Times New Roman"/>
          <w:sz w:val="28"/>
          <w:szCs w:val="28"/>
          <w:lang w:val="uk-UA"/>
        </w:rPr>
        <w:t xml:space="preserve"> 2</w:t>
      </w:r>
      <w:r w:rsidRPr="0084526D">
        <w:rPr>
          <w:rFonts w:ascii="Times New Roman" w:hAnsi="Times New Roman" w:cs="Times New Roman"/>
          <w:sz w:val="28"/>
          <w:szCs w:val="28"/>
          <w:lang w:val="en-US"/>
        </w:rPr>
        <w:t>Na</w:t>
      </w:r>
      <w:r w:rsidRPr="0084526D">
        <w:rPr>
          <w:rFonts w:ascii="Times New Roman" w:hAnsi="Times New Roman" w:cs="Times New Roman"/>
          <w:sz w:val="28"/>
          <w:szCs w:val="28"/>
          <w:vertAlign w:val="subscript"/>
          <w:lang w:val="en-US"/>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lang w:val="en-US"/>
        </w:rPr>
        <w:t>4</w:t>
      </w:r>
      <w:r w:rsidRPr="0084526D">
        <w:rPr>
          <w:rFonts w:ascii="Times New Roman" w:hAnsi="Times New Roman" w:cs="Times New Roman"/>
          <w:sz w:val="28"/>
          <w:szCs w:val="28"/>
          <w:lang w:val="uk-UA"/>
        </w:rPr>
        <w:t xml:space="preserve"> + Н</w:t>
      </w:r>
      <w:r w:rsidRPr="0084526D">
        <w:rPr>
          <w:rFonts w:ascii="Times New Roman" w:hAnsi="Times New Roman" w:cs="Times New Roman"/>
          <w:sz w:val="28"/>
          <w:szCs w:val="28"/>
          <w:vertAlign w:val="subscript"/>
          <w:lang w:val="en-US"/>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lang w:val="en-US"/>
        </w:rPr>
        <w:t>4</w: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В колбі ємністю 250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розчинити при нагріванні купрум(ІІ) сульфат кристалогідрат (</w:t>
      </w:r>
      <w:r w:rsidRPr="0084526D">
        <w:rPr>
          <w:rFonts w:ascii="Times New Roman" w:hAnsi="Times New Roman" w:cs="Times New Roman"/>
          <w:sz w:val="28"/>
          <w:szCs w:val="28"/>
          <w:lang w:val="en-US"/>
        </w:rPr>
        <w:t>CuSO</w:t>
      </w:r>
      <w:r w:rsidRPr="0084526D">
        <w:rPr>
          <w:rFonts w:ascii="Times New Roman" w:hAnsi="Times New Roman" w:cs="Times New Roman"/>
          <w:sz w:val="28"/>
          <w:szCs w:val="28"/>
          <w:vertAlign w:val="subscript"/>
          <w:lang w:val="uk-UA"/>
        </w:rPr>
        <w:t>4</w:t>
      </w:r>
      <w:r w:rsidRPr="0084526D">
        <w:rPr>
          <w:rFonts w:ascii="Times New Roman" w:hAnsi="Times New Roman" w:cs="Times New Roman"/>
          <w:sz w:val="28"/>
          <w:szCs w:val="28"/>
          <w:lang w:val="uk-UA"/>
        </w:rPr>
        <w:t>5·</w:t>
      </w:r>
      <w:r w:rsidRPr="0084526D">
        <w:rPr>
          <w:rFonts w:ascii="Times New Roman" w:hAnsi="Times New Roman" w:cs="Times New Roman"/>
          <w:sz w:val="28"/>
          <w:szCs w:val="28"/>
          <w:lang w:val="en-US"/>
        </w:rPr>
        <w:t>H</w:t>
      </w:r>
      <w:r w:rsidRPr="0084526D">
        <w:rPr>
          <w:rFonts w:ascii="Times New Roman" w:hAnsi="Times New Roman" w:cs="Times New Roman"/>
          <w:sz w:val="28"/>
          <w:szCs w:val="28"/>
          <w:vertAlign w:val="subscript"/>
          <w:lang w:val="uk-UA"/>
        </w:rPr>
        <w:t>2</w:t>
      </w:r>
      <w:r w:rsidRPr="0084526D">
        <w:rPr>
          <w:rFonts w:ascii="Times New Roman" w:hAnsi="Times New Roman" w:cs="Times New Roman"/>
          <w:sz w:val="28"/>
          <w:szCs w:val="28"/>
          <w:lang w:val="en-US"/>
        </w:rPr>
        <w:t>O</w:t>
      </w:r>
      <w:r w:rsidRPr="0084526D">
        <w:rPr>
          <w:rFonts w:ascii="Times New Roman" w:hAnsi="Times New Roman" w:cs="Times New Roman"/>
          <w:sz w:val="28"/>
          <w:szCs w:val="28"/>
          <w:lang w:val="uk-UA"/>
        </w:rPr>
        <w:t xml:space="preserve">) масою </w:t>
      </w:r>
      <w:smartTag w:uri="urn:schemas-microsoft-com:office:smarttags" w:element="metricconverter">
        <w:smartTagPr>
          <w:attr w:name="ProductID" w:val="25 г"/>
        </w:smartTagPr>
        <w:r w:rsidRPr="0084526D">
          <w:rPr>
            <w:rFonts w:ascii="Times New Roman" w:hAnsi="Times New Roman" w:cs="Times New Roman"/>
            <w:sz w:val="28"/>
            <w:szCs w:val="28"/>
            <w:lang w:val="uk-UA"/>
          </w:rPr>
          <w:t>25 г</w:t>
        </w:r>
      </w:smartTag>
      <w:r w:rsidRPr="0084526D">
        <w:rPr>
          <w:rFonts w:ascii="Times New Roman" w:hAnsi="Times New Roman" w:cs="Times New Roman"/>
          <w:sz w:val="28"/>
          <w:szCs w:val="28"/>
          <w:lang w:val="uk-UA"/>
        </w:rPr>
        <w:t xml:space="preserve"> і натрій бромід масою </w:t>
      </w:r>
      <w:smartTag w:uri="urn:schemas-microsoft-com:office:smarttags" w:element="metricconverter">
        <w:smartTagPr>
          <w:attr w:name="ProductID" w:val="17 г"/>
        </w:smartTagPr>
        <w:r w:rsidRPr="0084526D">
          <w:rPr>
            <w:rFonts w:ascii="Times New Roman" w:hAnsi="Times New Roman" w:cs="Times New Roman"/>
            <w:sz w:val="28"/>
            <w:szCs w:val="28"/>
            <w:lang w:val="uk-UA"/>
          </w:rPr>
          <w:t>17 г</w:t>
        </w:r>
      </w:smartTag>
      <w:r w:rsidRPr="0084526D">
        <w:rPr>
          <w:rFonts w:ascii="Times New Roman" w:hAnsi="Times New Roman" w:cs="Times New Roman"/>
          <w:sz w:val="28"/>
          <w:szCs w:val="28"/>
          <w:lang w:val="uk-UA"/>
        </w:rPr>
        <w:t xml:space="preserve"> у воді об’ємом 80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До суміші повільно, при перемішуванні добавити розчин безводного натрій сульфату(ІV) (натрій сульфату(ІV) масою 6,3 г (або натрій сульфат(ІV) кристалогідрат (</w:t>
      </w:r>
      <w:r w:rsidRPr="0084526D">
        <w:rPr>
          <w:rFonts w:ascii="Times New Roman" w:hAnsi="Times New Roman" w:cs="Times New Roman"/>
          <w:sz w:val="28"/>
          <w:szCs w:val="28"/>
          <w:lang w:val="en-US"/>
        </w:rPr>
        <w:t>Na</w:t>
      </w:r>
      <w:r w:rsidRPr="0084526D">
        <w:rPr>
          <w:rFonts w:ascii="Times New Roman" w:hAnsi="Times New Roman" w:cs="Times New Roman"/>
          <w:sz w:val="28"/>
          <w:szCs w:val="28"/>
          <w:vertAlign w:val="subscript"/>
        </w:rPr>
        <w:t>2</w:t>
      </w:r>
      <w:r w:rsidRPr="0084526D">
        <w:rPr>
          <w:rFonts w:ascii="Times New Roman" w:hAnsi="Times New Roman" w:cs="Times New Roman"/>
          <w:sz w:val="28"/>
          <w:szCs w:val="28"/>
          <w:lang w:val="en-US"/>
        </w:rPr>
        <w:t>SO</w:t>
      </w:r>
      <w:r w:rsidRPr="0084526D">
        <w:rPr>
          <w:rFonts w:ascii="Times New Roman" w:hAnsi="Times New Roman" w:cs="Times New Roman"/>
          <w:sz w:val="28"/>
          <w:szCs w:val="28"/>
          <w:vertAlign w:val="subscript"/>
        </w:rPr>
        <w:t>3</w:t>
      </w:r>
      <w:r w:rsidRPr="0084526D">
        <w:rPr>
          <w:rFonts w:ascii="Times New Roman" w:hAnsi="Times New Roman" w:cs="Times New Roman"/>
          <w:sz w:val="28"/>
          <w:szCs w:val="28"/>
        </w:rPr>
        <w:t>·7</w:t>
      </w:r>
      <w:r w:rsidRPr="0084526D">
        <w:rPr>
          <w:rFonts w:ascii="Times New Roman" w:hAnsi="Times New Roman" w:cs="Times New Roman"/>
          <w:sz w:val="28"/>
          <w:szCs w:val="28"/>
          <w:lang w:val="en-US"/>
        </w:rPr>
        <w:t>H</w:t>
      </w:r>
      <w:r w:rsidRPr="0084526D">
        <w:rPr>
          <w:rFonts w:ascii="Times New Roman" w:hAnsi="Times New Roman" w:cs="Times New Roman"/>
          <w:sz w:val="28"/>
          <w:szCs w:val="28"/>
          <w:vertAlign w:val="subscript"/>
        </w:rPr>
        <w:t>2</w:t>
      </w:r>
      <w:r w:rsidRPr="0084526D">
        <w:rPr>
          <w:rFonts w:ascii="Times New Roman" w:hAnsi="Times New Roman" w:cs="Times New Roman"/>
          <w:sz w:val="28"/>
          <w:szCs w:val="28"/>
          <w:lang w:val="en-US"/>
        </w:rPr>
        <w:t>O</w:t>
      </w:r>
      <w:r w:rsidRPr="0084526D">
        <w:rPr>
          <w:rFonts w:ascii="Times New Roman" w:hAnsi="Times New Roman" w:cs="Times New Roman"/>
          <w:sz w:val="28"/>
          <w:szCs w:val="28"/>
        </w:rPr>
        <w:t>)</w:t>
      </w:r>
      <w:r w:rsidRPr="0084526D">
        <w:rPr>
          <w:rFonts w:ascii="Times New Roman" w:hAnsi="Times New Roman" w:cs="Times New Roman"/>
          <w:sz w:val="28"/>
          <w:szCs w:val="28"/>
          <w:lang w:val="uk-UA"/>
        </w:rPr>
        <w:t xml:space="preserve"> масою 12,6 г у воді об’ємом 20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w:t>
      </w:r>
      <w:r w:rsidRPr="0084526D">
        <w:rPr>
          <w:rFonts w:ascii="Times New Roman" w:hAnsi="Times New Roman" w:cs="Times New Roman"/>
          <w:sz w:val="28"/>
          <w:szCs w:val="28"/>
        </w:rPr>
        <w:t xml:space="preserve"> </w:t>
      </w:r>
      <w:r w:rsidRPr="0084526D">
        <w:rPr>
          <w:rFonts w:ascii="Times New Roman" w:hAnsi="Times New Roman" w:cs="Times New Roman"/>
          <w:sz w:val="28"/>
          <w:szCs w:val="28"/>
          <w:lang w:val="uk-UA"/>
        </w:rPr>
        <w:t>Реакційну суміш охолодити до кімнатної температури. Осад білого кольору, що випав, промити декантацією водою, після чого розчинити у концентрованій хлоридній кислоті об’ємом 40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Одержаний розчин зберігати у щільно закритій склянці, так як</w:t>
      </w:r>
      <w:r w:rsidRPr="0084526D">
        <w:rPr>
          <w:rFonts w:ascii="Times New Roman" w:hAnsi="Times New Roman" w:cs="Times New Roman"/>
          <w:sz w:val="28"/>
          <w:szCs w:val="28"/>
        </w:rPr>
        <w:t xml:space="preserve"> </w:t>
      </w:r>
      <w:r w:rsidRPr="0084526D">
        <w:rPr>
          <w:rFonts w:ascii="Times New Roman" w:hAnsi="Times New Roman" w:cs="Times New Roman"/>
          <w:sz w:val="28"/>
          <w:szCs w:val="28"/>
          <w:lang w:val="uk-UA"/>
        </w:rPr>
        <w:t>сіль купрум(І) чутлива до кисню повітря.</w:t>
      </w:r>
    </w:p>
    <w:p w:rsidR="0084526D" w:rsidRPr="0084526D" w:rsidRDefault="0084526D" w:rsidP="0084526D">
      <w:pPr>
        <w:spacing w:after="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2736" w:dyaOrig="1048">
          <v:shape id="_x0000_i1055" type="#_x0000_t75" style="width:136.8pt;height:51.6pt" o:ole="">
            <v:imagedata r:id="rId65" o:title=""/>
          </v:shape>
          <o:OLEObject Type="Embed" ProgID="ChemDraw.Document.6.0" ShapeID="_x0000_i1055" DrawAspect="Content" ObjectID="_1645640481" r:id="rId66"/>
        </w:object>
      </w:r>
    </w:p>
    <w:p w:rsidR="0084526D" w:rsidRPr="0084526D" w:rsidRDefault="0084526D" w:rsidP="0084526D">
      <w:pPr>
        <w:spacing w:after="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5436" w:dyaOrig="1076">
          <v:shape id="_x0000_i1056" type="#_x0000_t75" style="width:272.4pt;height:53.4pt" o:ole="">
            <v:imagedata r:id="rId67" o:title=""/>
          </v:shape>
          <o:OLEObject Type="Embed" ProgID="ChemDraw.Document.6.0" ShapeID="_x0000_i1056" DrawAspect="Content" ObjectID="_1645640482" r:id="rId68"/>
        </w:object>
      </w:r>
    </w:p>
    <w:p w:rsidR="0084526D" w:rsidRPr="0084526D" w:rsidRDefault="0084526D" w:rsidP="0084526D">
      <w:pPr>
        <w:spacing w:after="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4000" w:dyaOrig="1088">
          <v:shape id="_x0000_i1057" type="#_x0000_t75" style="width:201pt;height:55.2pt" o:ole="">
            <v:imagedata r:id="rId69" o:title=""/>
          </v:shape>
          <o:OLEObject Type="Embed" ProgID="ChemDraw.Document.6.0" ShapeID="_x0000_i1057" DrawAspect="Content" ObjectID="_1645640483" r:id="rId70"/>
        </w:objec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В хімічний стакан, що містить розчин хлоридної кислоти (концентровану хлоридну кислоту об’ємом 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розчинити у воді об’ємом 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добавити свіжоперегнаний анілін об’ємом 18,6 г і добре перемішати. </w:t>
      </w:r>
      <w:r w:rsidRPr="0084526D">
        <w:rPr>
          <w:rFonts w:ascii="Times New Roman" w:hAnsi="Times New Roman" w:cs="Times New Roman"/>
          <w:sz w:val="28"/>
          <w:szCs w:val="28"/>
          <w:lang w:val="uk-UA"/>
        </w:rPr>
        <w:lastRenderedPageBreak/>
        <w:t xml:space="preserve">Після охолодження розчину до температури 2-3 °С, при безперервному перемішуванні із крапельної лійки, кінець якої занурений в рідину, додати невеликими порціями охолоджений розчин натрій нітрату(ІІІ) (натрій нітрату(ІІІ) масою </w:t>
      </w:r>
      <w:smartTag w:uri="urn:schemas-microsoft-com:office:smarttags" w:element="metricconverter">
        <w:smartTagPr>
          <w:attr w:name="ProductID" w:val="16 г"/>
        </w:smartTagPr>
        <w:r w:rsidRPr="0084526D">
          <w:rPr>
            <w:rFonts w:ascii="Times New Roman" w:hAnsi="Times New Roman" w:cs="Times New Roman"/>
            <w:sz w:val="28"/>
            <w:szCs w:val="28"/>
            <w:lang w:val="uk-UA"/>
          </w:rPr>
          <w:t>16 г</w:t>
        </w:r>
      </w:smartTag>
      <w:r w:rsidRPr="0084526D">
        <w:rPr>
          <w:rFonts w:ascii="Times New Roman" w:hAnsi="Times New Roman" w:cs="Times New Roman"/>
          <w:sz w:val="28"/>
          <w:szCs w:val="28"/>
          <w:lang w:val="uk-UA"/>
        </w:rPr>
        <w:t xml:space="preserve"> розчинити у воді  об’ємом 40</w:t>
      </w:r>
      <w:r w:rsidRPr="0084526D">
        <w:rPr>
          <w:rFonts w:ascii="Times New Roman" w:hAnsi="Times New Roman" w:cs="Times New Roman"/>
          <w:sz w:val="28"/>
          <w:szCs w:val="28"/>
        </w:rPr>
        <w:t> </w:t>
      </w:r>
      <w:r w:rsidRPr="0084526D">
        <w:rPr>
          <w:rFonts w:ascii="Times New Roman" w:hAnsi="Times New Roman" w:cs="Times New Roman"/>
          <w:sz w:val="28"/>
          <w:szCs w:val="28"/>
          <w:lang w:val="uk-UA"/>
        </w:rPr>
        <w:t>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води. При азотуванні весь час стежити за тим, щоб температура реакційного середовища не підвищувалась вище +5 °С. В разі потреби посилювати зовнішнє охолодження або додати у стакан невеликі шматочки льоду, кінець діазотування визначити йодкрохмальним папірцем. Для цього після додавання останньої порції розчину натрій нітрату(ІІІ), розчин продовжувати перемішувати 3-4 хвилини, ї скляною паличкою нанести краплину суміші на йодкрахмальний папір. Якщо через 2-3 хвилини папір посиніє, що свідчить про наявність вільної нітратної(ІІІ) кислоти</w:t>
      </w:r>
      <w:r w:rsidRPr="0084526D">
        <w:rPr>
          <w:rFonts w:ascii="Times New Roman" w:hAnsi="Times New Roman" w:cs="Times New Roman"/>
          <w:sz w:val="28"/>
          <w:szCs w:val="28"/>
          <w:lang w:val="en-US"/>
        </w:rPr>
        <w:t> </w:t>
      </w:r>
      <w:r w:rsidRPr="0084526D">
        <w:rPr>
          <w:rFonts w:ascii="Times New Roman" w:hAnsi="Times New Roman" w:cs="Times New Roman"/>
          <w:sz w:val="28"/>
          <w:szCs w:val="28"/>
          <w:lang w:val="uk-UA"/>
        </w:rPr>
        <w:t>– діазотування вважати закінченим.</w:t>
      </w:r>
    </w:p>
    <w:p w:rsidR="0084526D" w:rsidRPr="0084526D" w:rsidRDefault="0084526D" w:rsidP="0084526D">
      <w:pPr>
        <w:autoSpaceDE w:val="0"/>
        <w:autoSpaceDN w:val="0"/>
        <w:adjustRightInd w:val="0"/>
        <w:spacing w:after="0"/>
        <w:ind w:firstLine="64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Добутий розчин фенілдіазонійхлориду перелити у круглодонну колбу ємністю 1 дм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добавити розчин калій йодиду (розчинити калій йо дід масою </w:t>
      </w:r>
      <w:smartTag w:uri="urn:schemas-microsoft-com:office:smarttags" w:element="metricconverter">
        <w:smartTagPr>
          <w:attr w:name="ProductID" w:val="40 г"/>
        </w:smartTagPr>
        <w:r w:rsidRPr="0084526D">
          <w:rPr>
            <w:rFonts w:ascii="Times New Roman" w:hAnsi="Times New Roman" w:cs="Times New Roman"/>
            <w:sz w:val="28"/>
            <w:szCs w:val="28"/>
            <w:lang w:val="uk-UA"/>
          </w:rPr>
          <w:t>40 г</w:t>
        </w:r>
      </w:smartTag>
      <w:r w:rsidRPr="0084526D">
        <w:rPr>
          <w:rFonts w:ascii="Times New Roman" w:hAnsi="Times New Roman" w:cs="Times New Roman"/>
          <w:sz w:val="28"/>
          <w:szCs w:val="28"/>
          <w:lang w:val="uk-UA"/>
        </w:rPr>
        <w:t xml:space="preserve"> у воді об’ємом 25</w:t>
      </w:r>
      <w:r w:rsidRPr="0084526D">
        <w:rPr>
          <w:rFonts w:ascii="Times New Roman" w:hAnsi="Times New Roman" w:cs="Times New Roman"/>
          <w:sz w:val="28"/>
          <w:szCs w:val="28"/>
        </w:rPr>
        <w:t> </w:t>
      </w:r>
      <w:r w:rsidRPr="0084526D">
        <w:rPr>
          <w:rFonts w:ascii="Times New Roman" w:hAnsi="Times New Roman" w:cs="Times New Roman"/>
          <w:sz w:val="28"/>
          <w:szCs w:val="28"/>
          <w:lang w:val="uk-UA"/>
        </w:rPr>
        <w:t>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перемішати і залишити стояти на 2-3 години, охолоджуючи ззовні водою. Колбу закрити пробкою із зворотнім повітряним холодильником і нагріти на киплячій водяній бані доти, поки перестане виділятись азот.</w:t>
      </w:r>
    </w:p>
    <w:p w:rsidR="0084526D" w:rsidRPr="0084526D" w:rsidRDefault="0084526D" w:rsidP="0084526D">
      <w:pPr>
        <w:autoSpaceDE w:val="0"/>
        <w:autoSpaceDN w:val="0"/>
        <w:adjustRightInd w:val="0"/>
        <w:spacing w:after="0"/>
        <w:ind w:firstLine="64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Щоб зв’язати побічний продукт реакції – фенол, до добутої суміші добавити надлишок концентрованого лугу (проба на лакмус). Фенол перетворюється на натрій фенолят, завдяки чому йодобензен можна відігнати з водяною парою.</w: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Перегонку закінчити тоді, коли в приймач перестають стікати маслянисті крапли йодобензену. Дистилят перелити у ділильну лійку і відокремити нижній шар йодобензену у невеличку колбу. Розчинність йодобензену у воді практично дуже мала, тому екстрагувати водний шар етером не потрібно.</w: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Добутий йодобензен висушити невеликою кількістю безводного кальцій хлориду або магній сульфату, фільтрувати і перегнати з колби Вюрца (об’єм 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яку сполучити з повітряним холодильником. Зібрати фракцію, що відганяється при температурі 185-190 °С.</w: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 xml:space="preserve">Вихід </w:t>
      </w:r>
      <w:smartTag w:uri="urn:schemas-microsoft-com:office:smarttags" w:element="metricconverter">
        <w:smartTagPr>
          <w:attr w:name="ProductID" w:val="30 г"/>
        </w:smartTagPr>
        <w:r w:rsidRPr="0084526D">
          <w:rPr>
            <w:rFonts w:ascii="Times New Roman" w:hAnsi="Times New Roman" w:cs="Times New Roman"/>
            <w:sz w:val="28"/>
            <w:szCs w:val="28"/>
            <w:lang w:val="uk-UA"/>
          </w:rPr>
          <w:t>30 г</w:t>
        </w:r>
      </w:smartTag>
      <w:r w:rsidRPr="0084526D">
        <w:rPr>
          <w:rFonts w:ascii="Times New Roman" w:hAnsi="Times New Roman" w:cs="Times New Roman"/>
          <w:sz w:val="28"/>
          <w:szCs w:val="28"/>
          <w:lang w:val="uk-UA"/>
        </w:rPr>
        <w:t xml:space="preserve"> (73 %).</w:t>
      </w:r>
    </w:p>
    <w:p w:rsidR="0084526D" w:rsidRPr="0084526D" w:rsidRDefault="0084526D" w:rsidP="0084526D">
      <w:pPr>
        <w:autoSpaceDE w:val="0"/>
        <w:autoSpaceDN w:val="0"/>
        <w:adjustRightInd w:val="0"/>
        <w:spacing w:after="0"/>
        <w:ind w:firstLine="620"/>
        <w:jc w:val="both"/>
        <w:rPr>
          <w:rFonts w:ascii="Times New Roman" w:hAnsi="Times New Roman" w:cs="Times New Roman"/>
          <w:sz w:val="28"/>
          <w:szCs w:val="28"/>
          <w:lang w:val="uk-UA"/>
        </w:rPr>
      </w:pPr>
    </w:p>
    <w:p w:rsidR="0084526D" w:rsidRPr="0084526D" w:rsidRDefault="0084526D" w:rsidP="0084526D">
      <w:pPr>
        <w:autoSpaceDE w:val="0"/>
        <w:autoSpaceDN w:val="0"/>
        <w:adjustRightInd w:val="0"/>
        <w:spacing w:after="0"/>
        <w:ind w:firstLine="62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2740" w:dyaOrig="1048">
          <v:shape id="_x0000_i1058" type="#_x0000_t75" style="width:136.2pt;height:51.6pt" o:ole="">
            <v:imagedata r:id="rId71" o:title=""/>
          </v:shape>
          <o:OLEObject Type="Embed" ProgID="ChemDraw.Document.6.0" ShapeID="_x0000_i1058" DrawAspect="Content" ObjectID="_1645640484" r:id="rId72"/>
        </w:object>
      </w:r>
    </w:p>
    <w:p w:rsidR="0084526D" w:rsidRPr="0084526D" w:rsidRDefault="0084526D" w:rsidP="0084526D">
      <w:pPr>
        <w:autoSpaceDE w:val="0"/>
        <w:autoSpaceDN w:val="0"/>
        <w:adjustRightInd w:val="0"/>
        <w:spacing w:after="0"/>
        <w:ind w:firstLine="62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5436" w:dyaOrig="1076">
          <v:shape id="_x0000_i1059" type="#_x0000_t75" style="width:272.4pt;height:53.4pt" o:ole="">
            <v:imagedata r:id="rId73" o:title=""/>
          </v:shape>
          <o:OLEObject Type="Embed" ProgID="ChemDraw.Document.6.0" ShapeID="_x0000_i1059" DrawAspect="Content" ObjectID="_1645640485" r:id="rId74"/>
        </w:object>
      </w:r>
    </w:p>
    <w:p w:rsidR="0084526D" w:rsidRPr="0084526D" w:rsidRDefault="0084526D" w:rsidP="0084526D">
      <w:pPr>
        <w:autoSpaceDE w:val="0"/>
        <w:autoSpaceDN w:val="0"/>
        <w:adjustRightInd w:val="0"/>
        <w:spacing w:after="0"/>
        <w:ind w:firstLine="62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4500" w:dyaOrig="1084">
          <v:shape id="_x0000_i1060" type="#_x0000_t75" style="width:225pt;height:53.4pt" o:ole="">
            <v:imagedata r:id="rId75" o:title=""/>
          </v:shape>
          <o:OLEObject Type="Embed" ProgID="ChemDraw.Document.6.0" ShapeID="_x0000_i1060" DrawAspect="Content" ObjectID="_1645640486" r:id="rId76"/>
        </w:object>
      </w:r>
    </w:p>
    <w:p w:rsidR="0084526D" w:rsidRPr="0084526D" w:rsidRDefault="0084526D" w:rsidP="0084526D">
      <w:pPr>
        <w:autoSpaceDE w:val="0"/>
        <w:autoSpaceDN w:val="0"/>
        <w:adjustRightInd w:val="0"/>
        <w:spacing w:after="0"/>
        <w:ind w:firstLine="62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У стакані ємністю 300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приготувати розчин концентрованої хлоридної кислоти (розчинити концентровану хлоридну кислоту об’ємом 25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у воді об’ємом 25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в якому потім розчинити свіжоперегнаного аніліну масою 9,3 г (об’ємом 9,1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Суміш охолодити в бані з льодяною водою. Поступово, при перемішуванні, додати з крапельної лійки охолоджений розчин натрій нітрату(ІІІ) (розчинити натрій нітрату(ІІІ) масою 7,5 г у воді об’ємом 10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Температура реакційної суміші не повинна перевищувати 5°С. Кінець діазотування визначити йодкрохмальним папірцем (див. синтез йодобензену).</w:t>
      </w:r>
    </w:p>
    <w:p w:rsidR="0084526D" w:rsidRPr="0084526D" w:rsidRDefault="0084526D" w:rsidP="0084526D">
      <w:pPr>
        <w:autoSpaceDE w:val="0"/>
        <w:autoSpaceDN w:val="0"/>
        <w:adjustRightInd w:val="0"/>
        <w:spacing w:after="0"/>
        <w:ind w:firstLine="62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В круглодонну колбу ємністю 500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помістити розчину купрум(І) хлориду в концентрованій хлоридній кислоті об’ємом 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(приготування див. синтез купрум(І) хлориду) і охолодити в бані з льодом. При цьому утворюється суспензія купрум(І) хлориду, до якої при перемішуванні обережно прилити одержаний розчин солі діазонію. Реакційну суміш витримати на протязі 1 години при періодичному перемішуванні. Потім колбу сполучити зі зворотним холодильником і нагріти на слабко киплячій бані доти, поки перестане виділятися азот. Хлоробензен, що утворився, перегнати з водяною парою (рис. 9) до відсутності у дистиляті маслянистих крапель. Після чого дистилят охолодити до кімнатної температури і перенести у ділильну лійку. Хлоробензен відокремити (нижній шар) і промити послідовно розведеним розчином</w:t>
      </w:r>
      <w:r w:rsidRPr="0084526D">
        <w:rPr>
          <w:rFonts w:ascii="Times New Roman" w:hAnsi="Times New Roman" w:cs="Times New Roman"/>
          <w:sz w:val="28"/>
          <w:szCs w:val="28"/>
        </w:rPr>
        <w:t xml:space="preserve"> </w:t>
      </w:r>
      <w:r w:rsidRPr="0084526D">
        <w:rPr>
          <w:rFonts w:ascii="Times New Roman" w:hAnsi="Times New Roman" w:cs="Times New Roman"/>
          <w:sz w:val="28"/>
          <w:szCs w:val="28"/>
          <w:lang w:val="uk-UA"/>
        </w:rPr>
        <w:t>натрій гідроксиду і водою. Сушити кальцій хлоридом і переганяти з колби Вюрца (об’ємом 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Зібрати фракцію з температурою кипіння 127-131 °С.</w:t>
      </w:r>
    </w:p>
    <w:p w:rsidR="0084526D" w:rsidRPr="0084526D" w:rsidRDefault="0084526D" w:rsidP="0084526D">
      <w:pPr>
        <w:autoSpaceDE w:val="0"/>
        <w:autoSpaceDN w:val="0"/>
        <w:adjustRightInd w:val="0"/>
        <w:spacing w:after="0"/>
        <w:ind w:firstLine="620"/>
        <w:jc w:val="both"/>
        <w:rPr>
          <w:rFonts w:ascii="Times New Roman" w:hAnsi="Times New Roman" w:cs="Times New Roman"/>
          <w:sz w:val="28"/>
          <w:szCs w:val="28"/>
          <w:lang w:val="uk-UA"/>
        </w:rPr>
      </w:pPr>
      <w:r w:rsidRPr="0084526D">
        <w:rPr>
          <w:rFonts w:ascii="Times New Roman" w:hAnsi="Times New Roman" w:cs="Times New Roman"/>
          <w:sz w:val="28"/>
          <w:szCs w:val="28"/>
        </w:rPr>
        <w:t>Вихід 5,5 г.</w:t>
      </w:r>
    </w:p>
    <w:p w:rsidR="0084526D" w:rsidRPr="0084526D" w:rsidRDefault="0084526D" w:rsidP="0084526D">
      <w:pPr>
        <w:spacing w:after="0"/>
        <w:jc w:val="center"/>
        <w:rPr>
          <w:rFonts w:ascii="Times New Roman" w:hAnsi="Times New Roman" w:cs="Times New Roman"/>
          <w:sz w:val="28"/>
          <w:szCs w:val="28"/>
          <w:lang w:val="uk-UA"/>
        </w:rPr>
      </w:pPr>
    </w:p>
    <w:p w:rsidR="0084526D" w:rsidRPr="0084526D" w:rsidRDefault="0084526D" w:rsidP="0084526D">
      <w:pPr>
        <w:spacing w:after="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2732" w:dyaOrig="1048">
          <v:shape id="_x0000_i1061" type="#_x0000_t75" style="width:136.2pt;height:51.6pt" o:ole="">
            <v:imagedata r:id="rId77" o:title=""/>
          </v:shape>
          <o:OLEObject Type="Embed" ProgID="ChemDraw.Document.6.0" ShapeID="_x0000_i1061" DrawAspect="Content" ObjectID="_1645640487" r:id="rId78"/>
        </w:object>
      </w:r>
    </w:p>
    <w:p w:rsidR="0084526D" w:rsidRPr="0084526D" w:rsidRDefault="0084526D" w:rsidP="0084526D">
      <w:pPr>
        <w:spacing w:after="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5444" w:dyaOrig="1080">
          <v:shape id="_x0000_i1062" type="#_x0000_t75" style="width:273pt;height:53.4pt" o:ole="">
            <v:imagedata r:id="rId79" o:title=""/>
          </v:shape>
          <o:OLEObject Type="Embed" ProgID="ChemDraw.Document.6.0" ShapeID="_x0000_i1062" DrawAspect="Content" ObjectID="_1645640488" r:id="rId80"/>
        </w:object>
      </w:r>
    </w:p>
    <w:p w:rsidR="0084526D" w:rsidRPr="0084526D" w:rsidRDefault="0084526D" w:rsidP="0084526D">
      <w:pPr>
        <w:spacing w:after="0"/>
        <w:jc w:val="center"/>
        <w:rPr>
          <w:rFonts w:ascii="Times New Roman" w:hAnsi="Times New Roman" w:cs="Times New Roman"/>
          <w:sz w:val="28"/>
          <w:szCs w:val="28"/>
          <w:lang w:val="uk-UA"/>
        </w:rPr>
      </w:pPr>
      <w:r w:rsidRPr="0084526D">
        <w:rPr>
          <w:rFonts w:ascii="Times New Roman" w:hAnsi="Times New Roman" w:cs="Times New Roman"/>
          <w:sz w:val="28"/>
          <w:szCs w:val="28"/>
        </w:rPr>
        <w:object w:dxaOrig="4508" w:dyaOrig="1084">
          <v:shape id="_x0000_i1063" type="#_x0000_t75" style="width:225pt;height:53.4pt" o:ole="">
            <v:imagedata r:id="rId81" o:title=""/>
          </v:shape>
          <o:OLEObject Type="Embed" ProgID="ChemDraw.Document.6.0" ShapeID="_x0000_i1063" DrawAspect="Content" ObjectID="_1645640489" r:id="rId82"/>
        </w:objec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У стакані ємністю 300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приготувати розчин гідроген бромідної кислоти (розчин бромідної кислоти [</w:t>
      </w:r>
      <w:r w:rsidRPr="0084526D">
        <w:rPr>
          <w:rFonts w:ascii="Times New Roman" w:hAnsi="Times New Roman" w:cs="Times New Roman"/>
          <w:i/>
          <w:sz w:val="28"/>
          <w:szCs w:val="28"/>
          <w:lang w:val="uk-UA"/>
        </w:rPr>
        <w:t>w</w:t>
      </w:r>
      <w:r w:rsidRPr="0084526D">
        <w:rPr>
          <w:rFonts w:ascii="Times New Roman" w:hAnsi="Times New Roman" w:cs="Times New Roman"/>
          <w:sz w:val="28"/>
          <w:szCs w:val="28"/>
          <w:lang w:val="uk-UA"/>
        </w:rPr>
        <w:t>(</w:t>
      </w:r>
      <w:r w:rsidRPr="0084526D">
        <w:rPr>
          <w:rFonts w:ascii="Times New Roman" w:hAnsi="Times New Roman" w:cs="Times New Roman"/>
          <w:sz w:val="28"/>
          <w:szCs w:val="28"/>
          <w:lang w:val="en-US"/>
        </w:rPr>
        <w:t>HBr</w:t>
      </w:r>
      <w:r w:rsidRPr="0084526D">
        <w:rPr>
          <w:rFonts w:ascii="Times New Roman" w:hAnsi="Times New Roman" w:cs="Times New Roman"/>
          <w:sz w:val="28"/>
          <w:szCs w:val="28"/>
          <w:lang w:val="uk-UA"/>
        </w:rPr>
        <w:t>)</w:t>
      </w:r>
      <w:r w:rsidRPr="0084526D">
        <w:rPr>
          <w:rFonts w:ascii="Times New Roman" w:hAnsi="Times New Roman" w:cs="Times New Roman"/>
          <w:sz w:val="28"/>
          <w:szCs w:val="28"/>
          <w:lang w:val="en-US"/>
        </w:rPr>
        <w:t> </w:t>
      </w:r>
      <w:r w:rsidRPr="0084526D">
        <w:rPr>
          <w:rFonts w:ascii="Times New Roman" w:hAnsi="Times New Roman" w:cs="Times New Roman"/>
          <w:sz w:val="28"/>
          <w:szCs w:val="28"/>
          <w:lang w:val="uk-UA"/>
        </w:rPr>
        <w:t>= 48 %] об’ємом 33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розчинити у воді об’ємом 33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в якому потім розчинити свіжоперегнаний анілін масою 9,3 г (об’єм 9,1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Суміш охолодити в бані з льодяною водою. Поступово при перемішуванні добавити з крапельної лійки охолоджений розчин натрій нітрату(ІІІ) (розчинити натрій нітрату(ІІІ) масою 7,5 г у воді об’ємом 10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Температура реакційної суміші не повинна перевищувати 5°С. Кінець діазотування визначити йодокрохмальним папірцем (див. синтез йодобензену).</w:t>
      </w:r>
    </w:p>
    <w:p w:rsidR="0084526D" w:rsidRPr="0084526D" w:rsidRDefault="0084526D" w:rsidP="0084526D">
      <w:pPr>
        <w:autoSpaceDE w:val="0"/>
        <w:autoSpaceDN w:val="0"/>
        <w:adjustRightInd w:val="0"/>
        <w:spacing w:after="0"/>
        <w:ind w:firstLine="580"/>
        <w:jc w:val="both"/>
        <w:rPr>
          <w:rFonts w:ascii="Times New Roman" w:hAnsi="Times New Roman" w:cs="Times New Roman"/>
          <w:sz w:val="28"/>
          <w:szCs w:val="28"/>
          <w:lang w:val="uk-UA"/>
        </w:rPr>
      </w:pPr>
      <w:r w:rsidRPr="0084526D">
        <w:rPr>
          <w:rFonts w:ascii="Times New Roman" w:hAnsi="Times New Roman" w:cs="Times New Roman"/>
          <w:sz w:val="28"/>
          <w:szCs w:val="28"/>
          <w:lang w:val="uk-UA"/>
        </w:rPr>
        <w:t>В круглодонну колбу ємністю 500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вмістити розчину купрум(І) броміду в розчині бромідної кислоти [</w:t>
      </w:r>
      <w:r w:rsidRPr="0084526D">
        <w:rPr>
          <w:rFonts w:ascii="Times New Roman" w:hAnsi="Times New Roman" w:cs="Times New Roman"/>
          <w:i/>
          <w:sz w:val="28"/>
          <w:szCs w:val="28"/>
          <w:lang w:val="en-US"/>
        </w:rPr>
        <w:t>w</w:t>
      </w:r>
      <w:r w:rsidRPr="0084526D">
        <w:rPr>
          <w:rFonts w:ascii="Times New Roman" w:hAnsi="Times New Roman" w:cs="Times New Roman"/>
          <w:sz w:val="28"/>
          <w:szCs w:val="28"/>
          <w:lang w:val="uk-UA"/>
        </w:rPr>
        <w:t>(</w:t>
      </w:r>
      <w:r w:rsidRPr="0084526D">
        <w:rPr>
          <w:rFonts w:ascii="Times New Roman" w:hAnsi="Times New Roman" w:cs="Times New Roman"/>
          <w:sz w:val="28"/>
          <w:szCs w:val="28"/>
          <w:lang w:val="en-US"/>
        </w:rPr>
        <w:t>HBr</w:t>
      </w:r>
      <w:r w:rsidRPr="0084526D">
        <w:rPr>
          <w:rFonts w:ascii="Times New Roman" w:hAnsi="Times New Roman" w:cs="Times New Roman"/>
          <w:sz w:val="28"/>
          <w:szCs w:val="28"/>
          <w:lang w:val="uk-UA"/>
        </w:rPr>
        <w:t>)</w:t>
      </w:r>
      <w:r w:rsidRPr="0084526D">
        <w:rPr>
          <w:rFonts w:ascii="Times New Roman" w:hAnsi="Times New Roman" w:cs="Times New Roman"/>
          <w:sz w:val="28"/>
          <w:szCs w:val="28"/>
          <w:lang w:val="en-US"/>
        </w:rPr>
        <w:t> </w:t>
      </w:r>
      <w:r w:rsidRPr="0084526D">
        <w:rPr>
          <w:rFonts w:ascii="Times New Roman" w:hAnsi="Times New Roman" w:cs="Times New Roman"/>
          <w:sz w:val="28"/>
          <w:szCs w:val="28"/>
          <w:lang w:val="uk-UA"/>
        </w:rPr>
        <w:t>=</w:t>
      </w:r>
      <w:r w:rsidRPr="0084526D">
        <w:rPr>
          <w:rFonts w:ascii="Times New Roman" w:hAnsi="Times New Roman" w:cs="Times New Roman"/>
          <w:sz w:val="28"/>
          <w:szCs w:val="28"/>
          <w:lang w:val="en-US"/>
        </w:rPr>
        <w:t> </w:t>
      </w:r>
      <w:r w:rsidRPr="0084526D">
        <w:rPr>
          <w:rFonts w:ascii="Times New Roman" w:hAnsi="Times New Roman" w:cs="Times New Roman"/>
          <w:sz w:val="28"/>
          <w:szCs w:val="28"/>
          <w:lang w:val="uk-UA"/>
        </w:rPr>
        <w:t>48</w:t>
      </w:r>
      <w:r w:rsidRPr="0084526D">
        <w:rPr>
          <w:rFonts w:ascii="Times New Roman" w:hAnsi="Times New Roman" w:cs="Times New Roman"/>
          <w:sz w:val="28"/>
          <w:szCs w:val="28"/>
          <w:lang w:val="en-US"/>
        </w:rPr>
        <w:t> </w:t>
      </w:r>
      <w:r w:rsidRPr="0084526D">
        <w:rPr>
          <w:rFonts w:ascii="Times New Roman" w:hAnsi="Times New Roman" w:cs="Times New Roman"/>
          <w:sz w:val="28"/>
          <w:szCs w:val="28"/>
          <w:lang w:val="uk-UA"/>
        </w:rPr>
        <w:t>%] об’ємом 50 см</w:t>
      </w:r>
      <w:r w:rsidRPr="0084526D">
        <w:rPr>
          <w:rFonts w:ascii="Times New Roman" w:hAnsi="Times New Roman" w:cs="Times New Roman"/>
          <w:sz w:val="28"/>
          <w:szCs w:val="28"/>
          <w:vertAlign w:val="superscript"/>
          <w:lang w:val="uk-UA"/>
        </w:rPr>
        <w:t>3</w:t>
      </w:r>
      <w:r w:rsidRPr="0084526D">
        <w:rPr>
          <w:rFonts w:ascii="Times New Roman" w:hAnsi="Times New Roman" w:cs="Times New Roman"/>
          <w:sz w:val="28"/>
          <w:szCs w:val="28"/>
          <w:lang w:val="uk-UA"/>
        </w:rPr>
        <w:t xml:space="preserve"> (приготування див. синтез купрум(І) броміду) і охолодити в бані з льодом. При цьому утворюється суспензія купрум(І) броміду, до якої при перемішуванні обережно прилити одержаний розчин солі діазонію. Реакційну суміш витримати на протязі 1 години при періодичному перемішуванні. Потім колбу сполучити зі зворотним холодильником і нагріти на слабко киплячій водяній бані доти, поки не перестане виділятися азот. Бромобензен, що утворився, перегнати з водяною парою (рис. 9) до відсутності у дистиляті маслянистих крапель. Після чого дистилят охолодити до кімнатної температури і перенести у ділильну лійку. Бромобензен відокремити (нижній шар) і промити послідовно розведеним розчином</w:t>
      </w:r>
      <w:r w:rsidRPr="0084526D">
        <w:rPr>
          <w:rFonts w:ascii="Times New Roman" w:hAnsi="Times New Roman" w:cs="Times New Roman"/>
          <w:sz w:val="28"/>
          <w:szCs w:val="28"/>
        </w:rPr>
        <w:t xml:space="preserve"> </w:t>
      </w:r>
      <w:r w:rsidRPr="0084526D">
        <w:rPr>
          <w:rFonts w:ascii="Times New Roman" w:hAnsi="Times New Roman" w:cs="Times New Roman"/>
          <w:sz w:val="28"/>
          <w:szCs w:val="28"/>
          <w:lang w:val="uk-UA"/>
        </w:rPr>
        <w:t>натрій гідроксиду і водою. Сушити кальцій хлоридом і перегнати з невеликої колби Вюрца. Зібрати фракцію з температурою кипіння 152-158 °С. Вихід 50 %.</w:t>
      </w:r>
    </w:p>
    <w:p w:rsidR="0084526D" w:rsidRDefault="0084526D" w:rsidP="0084526D">
      <w:pPr>
        <w:rPr>
          <w:lang w:val="uk-UA"/>
        </w:rPr>
      </w:pPr>
    </w:p>
    <w:p w:rsidR="002E5E47" w:rsidRDefault="002E5E47" w:rsidP="002E5E47">
      <w:pPr>
        <w:autoSpaceDE w:val="0"/>
        <w:autoSpaceDN w:val="0"/>
        <w:adjustRightInd w:val="0"/>
        <w:ind w:firstLine="500"/>
        <w:jc w:val="center"/>
        <w:rPr>
          <w:lang w:val="en-US"/>
        </w:rPr>
      </w:pPr>
      <w:r>
        <w:object w:dxaOrig="3644" w:dyaOrig="1168">
          <v:shape id="_x0000_i1064" type="#_x0000_t75" style="width:182.4pt;height:58.8pt" o:ole="">
            <v:imagedata r:id="rId83" o:title=""/>
          </v:shape>
          <o:OLEObject Type="Embed" ProgID="ChemDraw.Document.6.0" ShapeID="_x0000_i1064" DrawAspect="Content" ObjectID="_1645640490" r:id="rId84"/>
        </w:object>
      </w:r>
    </w:p>
    <w:p w:rsidR="002E5E47" w:rsidRPr="0038755E" w:rsidRDefault="002E5E47" w:rsidP="002E5E47">
      <w:pPr>
        <w:autoSpaceDE w:val="0"/>
        <w:autoSpaceDN w:val="0"/>
        <w:adjustRightInd w:val="0"/>
        <w:ind w:firstLine="500"/>
        <w:jc w:val="center"/>
        <w:rPr>
          <w:szCs w:val="44"/>
          <w:lang w:val="en-US"/>
        </w:rPr>
      </w:pPr>
      <w:r>
        <w:object w:dxaOrig="7280" w:dyaOrig="960">
          <v:shape id="_x0000_i1065" type="#_x0000_t75" style="width:364.2pt;height:47.4pt" o:ole="">
            <v:imagedata r:id="rId85" o:title=""/>
          </v:shape>
          <o:OLEObject Type="Embed" ProgID="ChemDraw.Document.6.0" ShapeID="_x0000_i1065" DrawAspect="Content" ObjectID="_1645640491" r:id="rId86"/>
        </w:object>
      </w:r>
    </w:p>
    <w:p w:rsidR="002E5E47" w:rsidRPr="00E17098" w:rsidRDefault="002E5E47" w:rsidP="002E5E47">
      <w:pPr>
        <w:pStyle w:val="a3"/>
        <w:spacing w:line="240" w:lineRule="auto"/>
        <w:rPr>
          <w:sz w:val="28"/>
        </w:rPr>
      </w:pPr>
      <w:r w:rsidRPr="00E17098">
        <w:rPr>
          <w:sz w:val="28"/>
        </w:rPr>
        <w:t>(Роботу проводити у витяжній шафі!)</w:t>
      </w:r>
    </w:p>
    <w:p w:rsidR="002E5E47" w:rsidRPr="003C5E86" w:rsidRDefault="002E5E47" w:rsidP="002E5E47">
      <w:pPr>
        <w:pStyle w:val="a3"/>
        <w:spacing w:line="240" w:lineRule="auto"/>
        <w:ind w:firstLine="708"/>
        <w:jc w:val="both"/>
        <w:rPr>
          <w:sz w:val="28"/>
        </w:rPr>
      </w:pPr>
      <w:r w:rsidRPr="00E17098">
        <w:rPr>
          <w:sz w:val="28"/>
        </w:rPr>
        <w:t>У круглодонну колбу ємністю 250 </w:t>
      </w:r>
      <w:r w:rsidRPr="00E17098">
        <w:rPr>
          <w:sz w:val="28"/>
          <w:szCs w:val="40"/>
        </w:rPr>
        <w:t>см3</w:t>
      </w:r>
      <w:r w:rsidRPr="00E17098">
        <w:rPr>
          <w:sz w:val="28"/>
        </w:rPr>
        <w:t xml:space="preserve"> (синтез краще проводити у колбі з мішалкою) внести  воду об’ємом 50 см3 і нагріти на водяній бані до температури 85 °С (термометр у колбі). Потім обережно, енергійно струшуючи колбу, внести подрібнений м-динітробензен масою </w:t>
      </w:r>
      <w:smartTag w:uri="urn:schemas-microsoft-com:office:smarttags" w:element="metricconverter">
        <w:smartTagPr>
          <w:attr w:name="ProductID" w:val="10 г"/>
        </w:smartTagPr>
        <w:r w:rsidRPr="00E17098">
          <w:rPr>
            <w:sz w:val="28"/>
          </w:rPr>
          <w:t>10 г</w:t>
        </w:r>
      </w:smartTag>
      <w:r w:rsidRPr="00E17098">
        <w:rPr>
          <w:sz w:val="28"/>
        </w:rPr>
        <w:t xml:space="preserve">, </w:t>
      </w:r>
      <w:r w:rsidRPr="00E17098">
        <w:rPr>
          <w:sz w:val="28"/>
        </w:rPr>
        <w:lastRenderedPageBreak/>
        <w:t xml:space="preserve">одержати тонку суспензію. Поступово, при постійному перемішуванні, прилити розчин натрій сульфіду (натрій сульфід масою </w:t>
      </w:r>
      <w:smartTag w:uri="urn:schemas-microsoft-com:office:smarttags" w:element="metricconverter">
        <w:smartTagPr>
          <w:attr w:name="ProductID" w:val="25 г"/>
        </w:smartTagPr>
        <w:r w:rsidRPr="00E17098">
          <w:rPr>
            <w:sz w:val="28"/>
          </w:rPr>
          <w:t>25 г</w:t>
        </w:r>
      </w:smartTag>
      <w:r w:rsidRPr="00E17098">
        <w:rPr>
          <w:sz w:val="28"/>
        </w:rPr>
        <w:t xml:space="preserve"> розчинити у воді об’ємом 20 см3. Закінчення реакції часткового відновлення </w:t>
      </w:r>
      <w:r w:rsidRPr="00E17098">
        <w:rPr>
          <w:i/>
          <w:sz w:val="28"/>
        </w:rPr>
        <w:t>м</w:t>
      </w:r>
      <w:r w:rsidRPr="00E17098">
        <w:rPr>
          <w:sz w:val="28"/>
        </w:rPr>
        <w:t xml:space="preserve">-динітробензену в </w:t>
      </w:r>
      <w:r w:rsidRPr="00E17098">
        <w:rPr>
          <w:i/>
          <w:sz w:val="28"/>
        </w:rPr>
        <w:t>м</w:t>
      </w:r>
      <w:r w:rsidRPr="00E17098">
        <w:rPr>
          <w:sz w:val="28"/>
        </w:rPr>
        <w:t xml:space="preserve">-нітроанілін визначити по пробі: помістити краплю суміші на фільтрувальний папір, який змочити розчином купрум сульфату. Якщо чорна пляма купрум сульфіду, що утворюється, не зникає на протязі 20 секунд, реакцію можна вважати закінченою. Реакційну суміш охолодити і залишити на ніч. Кристали </w:t>
      </w:r>
      <w:r w:rsidRPr="00E17098">
        <w:rPr>
          <w:i/>
          <w:sz w:val="28"/>
        </w:rPr>
        <w:t>м</w:t>
      </w:r>
      <w:r w:rsidRPr="00E17098">
        <w:rPr>
          <w:sz w:val="28"/>
        </w:rPr>
        <w:t>-нітроаніліну, які випали, відсмоктати на лійці Бюхнера і</w:t>
      </w:r>
      <w:r>
        <w:rPr>
          <w:sz w:val="28"/>
        </w:rPr>
        <w:t xml:space="preserve"> перекристалізувати з води.</w:t>
      </w:r>
    </w:p>
    <w:p w:rsidR="002E5E47" w:rsidRPr="00E17098" w:rsidRDefault="002E5E47" w:rsidP="002E5E47">
      <w:pPr>
        <w:pStyle w:val="a3"/>
        <w:spacing w:line="240" w:lineRule="auto"/>
        <w:ind w:firstLine="708"/>
        <w:jc w:val="both"/>
        <w:rPr>
          <w:sz w:val="28"/>
        </w:rPr>
      </w:pPr>
      <w:r w:rsidRPr="00E17098">
        <w:rPr>
          <w:sz w:val="28"/>
        </w:rPr>
        <w:t xml:space="preserve">Вихід </w:t>
      </w:r>
      <w:smartTag w:uri="urn:schemas-microsoft-com:office:smarttags" w:element="metricconverter">
        <w:smartTagPr>
          <w:attr w:name="ProductID" w:val="5 г"/>
        </w:smartTagPr>
        <w:r w:rsidRPr="00E17098">
          <w:rPr>
            <w:sz w:val="28"/>
          </w:rPr>
          <w:t>5</w:t>
        </w:r>
        <w:r>
          <w:rPr>
            <w:sz w:val="28"/>
            <w:lang w:val="en-US"/>
          </w:rPr>
          <w:t> </w:t>
        </w:r>
        <w:r w:rsidRPr="00E17098">
          <w:rPr>
            <w:sz w:val="28"/>
          </w:rPr>
          <w:t>г</w:t>
        </w:r>
      </w:smartTag>
      <w:r w:rsidRPr="00E17098">
        <w:rPr>
          <w:sz w:val="28"/>
        </w:rPr>
        <w:t>.</w:t>
      </w:r>
    </w:p>
    <w:p w:rsidR="00B60ADB" w:rsidRDefault="00B60ADB">
      <w:pPr>
        <w:rPr>
          <w:rFonts w:ascii="Times New Roman" w:hAnsi="Times New Roman" w:cs="Times New Roman"/>
          <w:lang w:val="uk-UA"/>
        </w:rPr>
      </w:pPr>
    </w:p>
    <w:p w:rsidR="002E5E47" w:rsidRDefault="002E5E47" w:rsidP="002E5E47">
      <w:pPr>
        <w:autoSpaceDE w:val="0"/>
        <w:autoSpaceDN w:val="0"/>
        <w:adjustRightInd w:val="0"/>
        <w:jc w:val="center"/>
        <w:rPr>
          <w:lang w:val="uk-UA"/>
        </w:rPr>
      </w:pPr>
      <w:r>
        <w:object w:dxaOrig="6204" w:dyaOrig="908">
          <v:shape id="_x0000_i1066" type="#_x0000_t75" style="width:311.4pt;height:45.6pt" o:ole="">
            <v:imagedata r:id="rId87" o:title=""/>
          </v:shape>
          <o:OLEObject Type="Embed" ProgID="ChemDraw.Document.6.0" ShapeID="_x0000_i1066" DrawAspect="Content" ObjectID="_1645640492" r:id="rId88"/>
        </w:object>
      </w:r>
    </w:p>
    <w:p w:rsidR="002E5E47" w:rsidRDefault="002E5E47" w:rsidP="002E5E47">
      <w:pPr>
        <w:autoSpaceDE w:val="0"/>
        <w:autoSpaceDN w:val="0"/>
        <w:adjustRightInd w:val="0"/>
        <w:jc w:val="center"/>
        <w:rPr>
          <w:lang w:val="uk-UA"/>
        </w:rPr>
      </w:pPr>
      <w:r>
        <w:object w:dxaOrig="7712" w:dyaOrig="772">
          <v:shape id="_x0000_i1067" type="#_x0000_t75" style="width:384.6pt;height:38.4pt" o:ole="">
            <v:imagedata r:id="rId89" o:title=""/>
          </v:shape>
          <o:OLEObject Type="Embed" ProgID="ChemDraw.Document.6.0" ShapeID="_x0000_i1067" DrawAspect="Content" ObjectID="_1645640493" r:id="rId90"/>
        </w:object>
      </w:r>
    </w:p>
    <w:p w:rsidR="002E5E47" w:rsidRPr="00A7008C" w:rsidRDefault="002E5E47" w:rsidP="002E5E47">
      <w:pPr>
        <w:autoSpaceDE w:val="0"/>
        <w:autoSpaceDN w:val="0"/>
        <w:adjustRightInd w:val="0"/>
        <w:jc w:val="center"/>
        <w:rPr>
          <w:szCs w:val="40"/>
          <w:lang w:val="uk-UA"/>
        </w:rPr>
      </w:pPr>
      <w:r>
        <w:object w:dxaOrig="7740" w:dyaOrig="772">
          <v:shape id="_x0000_i1068" type="#_x0000_t75" style="width:386.4pt;height:38.4pt" o:ole="">
            <v:imagedata r:id="rId91" o:title=""/>
          </v:shape>
          <o:OLEObject Type="Embed" ProgID="ChemDraw.Document.6.0" ShapeID="_x0000_i1068" DrawAspect="Content" ObjectID="_1645640494" r:id="rId92"/>
        </w:object>
      </w:r>
    </w:p>
    <w:p w:rsidR="002E5E47" w:rsidRPr="002E5E47" w:rsidRDefault="002E5E47" w:rsidP="002E5E47">
      <w:pPr>
        <w:autoSpaceDE w:val="0"/>
        <w:autoSpaceDN w:val="0"/>
        <w:adjustRightInd w:val="0"/>
        <w:spacing w:after="0"/>
        <w:ind w:firstLine="708"/>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 xml:space="preserve">У хімічному стакані розчинити </w:t>
      </w:r>
      <w:r w:rsidRPr="002E5E47">
        <w:rPr>
          <w:rFonts w:ascii="Times New Roman" w:hAnsi="Times New Roman" w:cs="Times New Roman"/>
          <w:i/>
          <w:sz w:val="28"/>
          <w:szCs w:val="28"/>
          <w:lang w:val="uk-UA"/>
        </w:rPr>
        <w:t>м</w:t>
      </w:r>
      <w:r w:rsidRPr="002E5E47">
        <w:rPr>
          <w:rFonts w:ascii="Times New Roman" w:hAnsi="Times New Roman" w:cs="Times New Roman"/>
          <w:sz w:val="28"/>
          <w:szCs w:val="28"/>
          <w:lang w:val="uk-UA"/>
        </w:rPr>
        <w:t>-нітроанілін масою 2,5 г у розведеній хлоридній кислоті (концентровану хлоридну кислоту об’ємом 8,5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розчинити у воді об’ємом 40</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Для повного розчинення вміст можна трохи підігріти. Одержану суміш охолодити до температури 0 °С, діазотувати, добавляючи по краплям з крапельної лійки розчин натрій нітрату(ІІІ) (розчинити натрій нітрату(ІІІ) масою 1,5 г у воді об’ємом 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Температура при цьому не повинна бути вище 5 °С. Діазорозчин при доброму перемішуванні прилити до розчину саліцилової кислоти і натрій карбонату (розчинити саліцилову кислоту масою 2,5 г та натрій карбонат масою 7,5 г у воді об’ємом 50</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що знаходиться у фарфоровому стакані при температурі 0 °С. Жовтий осад барвника відфільтрувати, трошки промити розчином натрій хлориду [</w:t>
      </w:r>
      <w:r w:rsidRPr="002E5E47">
        <w:rPr>
          <w:rFonts w:ascii="Times New Roman" w:hAnsi="Times New Roman" w:cs="Times New Roman"/>
          <w:i/>
          <w:sz w:val="28"/>
          <w:szCs w:val="28"/>
          <w:lang w:val="en-US"/>
        </w:rPr>
        <w:t>w</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NaCI</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10</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 і сушити при температурі 40-</w:t>
      </w:r>
      <w:smartTag w:uri="urn:schemas-microsoft-com:office:smarttags" w:element="metricconverter">
        <w:smartTagPr>
          <w:attr w:name="ProductID" w:val="50ﾠﾰC"/>
        </w:smartTagPr>
        <w:r w:rsidRPr="002E5E47">
          <w:rPr>
            <w:rFonts w:ascii="Times New Roman" w:hAnsi="Times New Roman" w:cs="Times New Roman"/>
            <w:sz w:val="28"/>
            <w:szCs w:val="28"/>
            <w:lang w:val="uk-UA"/>
          </w:rPr>
          <w:t>50 °</w:t>
        </w:r>
        <w:r w:rsidRPr="002E5E47">
          <w:rPr>
            <w:rFonts w:ascii="Times New Roman" w:hAnsi="Times New Roman" w:cs="Times New Roman"/>
            <w:sz w:val="28"/>
            <w:szCs w:val="28"/>
            <w:lang w:val="en-US"/>
          </w:rPr>
          <w:t>C</w:t>
        </w:r>
      </w:smartTag>
      <w:r w:rsidRPr="002E5E47">
        <w:rPr>
          <w:rFonts w:ascii="Times New Roman" w:hAnsi="Times New Roman" w:cs="Times New Roman"/>
          <w:sz w:val="28"/>
          <w:szCs w:val="28"/>
          <w:lang w:val="uk-UA"/>
        </w:rPr>
        <w:t>.</w:t>
      </w:r>
    </w:p>
    <w:p w:rsidR="002E5E47" w:rsidRPr="002E5E47" w:rsidRDefault="002E5E47" w:rsidP="002E5E47">
      <w:pPr>
        <w:autoSpaceDE w:val="0"/>
        <w:autoSpaceDN w:val="0"/>
        <w:adjustRightInd w:val="0"/>
        <w:spacing w:after="0"/>
        <w:ind w:firstLine="708"/>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Вихід 2,5 г (45 %).</w:t>
      </w:r>
    </w:p>
    <w:p w:rsidR="002E5E47" w:rsidRDefault="002E5E47" w:rsidP="002E5E47">
      <w:pPr>
        <w:autoSpaceDE w:val="0"/>
        <w:autoSpaceDN w:val="0"/>
        <w:adjustRightInd w:val="0"/>
        <w:jc w:val="center"/>
        <w:rPr>
          <w:szCs w:val="40"/>
          <w:lang w:val="uk-UA"/>
        </w:rPr>
      </w:pPr>
    </w:p>
    <w:p w:rsidR="002E5E47" w:rsidRPr="00D2566D" w:rsidRDefault="002E5E47" w:rsidP="002E5E47">
      <w:pPr>
        <w:autoSpaceDE w:val="0"/>
        <w:autoSpaceDN w:val="0"/>
        <w:adjustRightInd w:val="0"/>
        <w:spacing w:after="120"/>
        <w:jc w:val="center"/>
        <w:rPr>
          <w:szCs w:val="28"/>
          <w:lang w:val="uk-UA"/>
        </w:rPr>
      </w:pPr>
      <w:r>
        <w:object w:dxaOrig="4496" w:dyaOrig="456">
          <v:shape id="_x0000_i1069" type="#_x0000_t75" style="width:223.2pt;height:23.4pt" o:ole="">
            <v:imagedata r:id="rId93" o:title=""/>
          </v:shape>
          <o:OLEObject Type="Embed" ProgID="ChemDraw.Document.6.0" ShapeID="_x0000_i1069" DrawAspect="Content" ObjectID="_1645640495" r:id="rId94"/>
        </w:object>
      </w:r>
    </w:p>
    <w:p w:rsidR="002E5E47" w:rsidRPr="002E5E47" w:rsidRDefault="002E5E47" w:rsidP="002E5E47">
      <w:pPr>
        <w:autoSpaceDE w:val="0"/>
        <w:autoSpaceDN w:val="0"/>
        <w:adjustRightInd w:val="0"/>
        <w:ind w:left="620"/>
        <w:jc w:val="center"/>
      </w:pPr>
      <w:r>
        <w:object w:dxaOrig="7652" w:dyaOrig="1084">
          <v:shape id="_x0000_i1070" type="#_x0000_t75" style="width:383.4pt;height:53.4pt" o:ole="">
            <v:imagedata r:id="rId95" o:title=""/>
          </v:shape>
          <o:OLEObject Type="Embed" ProgID="ChemDraw.Document.6.0" ShapeID="_x0000_i1070" DrawAspect="Content" ObjectID="_1645640496" r:id="rId96"/>
        </w:object>
      </w:r>
    </w:p>
    <w:p w:rsidR="002E5E47" w:rsidRPr="002E5E47" w:rsidRDefault="002E5E47" w:rsidP="002E5E47">
      <w:pPr>
        <w:autoSpaceDE w:val="0"/>
        <w:autoSpaceDN w:val="0"/>
        <w:adjustRightInd w:val="0"/>
        <w:spacing w:after="0"/>
        <w:ind w:firstLine="709"/>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lastRenderedPageBreak/>
        <w:t>В круглодонну двошійкову колбу, ємністю 200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яка сполучена зі зворотним холодильником і крапельною лійкою (мал. 8) вмістити бутан-1-ол об’ємом 15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і воду об’ємом 23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Потім додати тонко розтертий калій бромід масою </w:t>
      </w:r>
      <w:smartTag w:uri="urn:schemas-microsoft-com:office:smarttags" w:element="metricconverter">
        <w:smartTagPr>
          <w:attr w:name="ProductID" w:val="25 г"/>
        </w:smartTagPr>
        <w:r w:rsidRPr="002E5E47">
          <w:rPr>
            <w:rFonts w:ascii="Times New Roman" w:hAnsi="Times New Roman" w:cs="Times New Roman"/>
            <w:sz w:val="28"/>
            <w:szCs w:val="28"/>
            <w:lang w:val="uk-UA"/>
          </w:rPr>
          <w:t>25 г</w:t>
        </w:r>
      </w:smartTag>
      <w:r w:rsidRPr="002E5E47">
        <w:rPr>
          <w:rFonts w:ascii="Times New Roman" w:hAnsi="Times New Roman" w:cs="Times New Roman"/>
          <w:sz w:val="28"/>
          <w:szCs w:val="28"/>
          <w:lang w:val="uk-UA"/>
        </w:rPr>
        <w:t xml:space="preserve"> і декілька кип’ятильників. З крапельної лійки невеликими порціями (по 2-3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прилити концентровану сульфатну кислоту об’ємом 17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Після додавання кожної порції суміш перемішати шляхом гойдання колби. Реакційну суміш нагріти газовим пальником з азбестовою сіткою до кипіння і витримати при слабкому кип’ятінні на протязі 2 годин. Потім крапельну лійку прибрати, а зворотний холодильник замінити на прямий. Збільшуючи нагрівання, відігнати 1-бромобутан (рис. 9).</w:t>
      </w:r>
    </w:p>
    <w:p w:rsidR="002E5E47" w:rsidRPr="002E5E47" w:rsidRDefault="002E5E47" w:rsidP="002E5E47">
      <w:pPr>
        <w:autoSpaceDE w:val="0"/>
        <w:autoSpaceDN w:val="0"/>
        <w:adjustRightInd w:val="0"/>
        <w:spacing w:after="0"/>
        <w:ind w:firstLine="60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Сирий продукт, що містить домішки (дибутиловий етер, бутан-1-ол, вода, бутени і сліди брому) перенести у ділильну лійку і промити розведеним розчином натрій гідрогенсульфату(</w:t>
      </w:r>
      <w:r w:rsidRPr="002E5E47">
        <w:rPr>
          <w:rFonts w:ascii="Times New Roman" w:hAnsi="Times New Roman" w:cs="Times New Roman"/>
          <w:sz w:val="28"/>
          <w:szCs w:val="28"/>
          <w:lang w:val="en-US"/>
        </w:rPr>
        <w:t>IV</w:t>
      </w:r>
      <w:r w:rsidRPr="002E5E47">
        <w:rPr>
          <w:rFonts w:ascii="Times New Roman" w:hAnsi="Times New Roman" w:cs="Times New Roman"/>
          <w:sz w:val="28"/>
          <w:szCs w:val="28"/>
          <w:lang w:val="uk-UA"/>
        </w:rPr>
        <w:t>) (для відокремлення слідів брому). Домішки дибутилового етеру і бутан-1-олу відокремити шляхом обробки продукту рівним об’ємом концентрованої сульфатної кислоти (обережно!) в сухій ділильній лійці. Випустити кислоту (нижній шар). У цій же лійці промити 1-бромобутан водою, розведеним розчином натрій гідрогенкарбонату і знову водою. З ділильної лійки 1-бромобутан злити у невелику суху колбу і сушити кальцій хлоридом. Сухий 1-бромобутан перегнати з колби Вюрца (рис. 2), зібрати фракцію, яка переганяється при температурі 98-103 °С.</w:t>
      </w:r>
    </w:p>
    <w:p w:rsidR="002E5E47" w:rsidRPr="002E5E47" w:rsidRDefault="002E5E47" w:rsidP="002E5E47">
      <w:pPr>
        <w:autoSpaceDE w:val="0"/>
        <w:autoSpaceDN w:val="0"/>
        <w:adjustRightInd w:val="0"/>
        <w:spacing w:after="0"/>
        <w:ind w:firstLine="60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 xml:space="preserve">Вихід </w:t>
      </w:r>
      <w:smartTag w:uri="urn:schemas-microsoft-com:office:smarttags" w:element="metricconverter">
        <w:smartTagPr>
          <w:attr w:name="ProductID" w:val="16 г"/>
        </w:smartTagPr>
        <w:r w:rsidRPr="002E5E47">
          <w:rPr>
            <w:rFonts w:ascii="Times New Roman" w:hAnsi="Times New Roman" w:cs="Times New Roman"/>
            <w:sz w:val="28"/>
            <w:szCs w:val="28"/>
            <w:lang w:val="uk-UA"/>
          </w:rPr>
          <w:t>16 г</w:t>
        </w:r>
      </w:smartTag>
      <w:r w:rsidRPr="002E5E47">
        <w:rPr>
          <w:rFonts w:ascii="Times New Roman" w:hAnsi="Times New Roman" w:cs="Times New Roman"/>
          <w:sz w:val="28"/>
          <w:szCs w:val="28"/>
          <w:lang w:val="uk-UA"/>
        </w:rPr>
        <w:t>.</w:t>
      </w: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3768" w:dyaOrig="676">
          <v:shape id="_x0000_i1071" type="#_x0000_t75" style="width:188.4pt;height:33.6pt" o:ole="">
            <v:imagedata r:id="rId97" o:title=""/>
          </v:shape>
          <o:OLEObject Type="Embed" ProgID="ChemDraw.Document.6.0" ShapeID="_x0000_i1071" DrawAspect="Content" ObjectID="_1645640497" r:id="rId98"/>
        </w:object>
      </w: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3700" w:dyaOrig="300">
          <v:shape id="_x0000_i1072" type="#_x0000_t75" style="width:185.4pt;height:15pt" o:ole="">
            <v:imagedata r:id="rId99" o:title=""/>
          </v:shape>
          <o:OLEObject Type="Embed" ProgID="ChemDraw.Document.6.0" ShapeID="_x0000_i1072" DrawAspect="Content" ObjectID="_1645640498" r:id="rId100"/>
        </w:object>
      </w:r>
    </w:p>
    <w:p w:rsidR="002E5E47" w:rsidRPr="002E5E47" w:rsidRDefault="002E5E47" w:rsidP="002E5E47">
      <w:pPr>
        <w:autoSpaceDE w:val="0"/>
        <w:autoSpaceDN w:val="0"/>
        <w:adjustRightInd w:val="0"/>
        <w:spacing w:after="0"/>
        <w:jc w:val="center"/>
        <w:rPr>
          <w:rFonts w:ascii="Times New Roman" w:hAnsi="Times New Roman" w:cs="Times New Roman"/>
          <w:bCs/>
          <w:iCs/>
          <w:sz w:val="28"/>
          <w:szCs w:val="28"/>
          <w:lang w:val="uk-UA"/>
        </w:rPr>
      </w:pPr>
      <w:r w:rsidRPr="002E5E47">
        <w:rPr>
          <w:rFonts w:ascii="Times New Roman" w:hAnsi="Times New Roman" w:cs="Times New Roman"/>
          <w:sz w:val="28"/>
          <w:szCs w:val="28"/>
        </w:rPr>
        <w:object w:dxaOrig="5319" w:dyaOrig="628">
          <v:shape id="_x0000_i1073" type="#_x0000_t75" style="width:264.6pt;height:30.6pt" o:ole="">
            <v:imagedata r:id="rId101" o:title=""/>
          </v:shape>
          <o:OLEObject Type="Embed" ProgID="ChemDraw.Document.6.0" ShapeID="_x0000_i1073" DrawAspect="Content" ObjectID="_1645640499" r:id="rId102"/>
        </w:object>
      </w:r>
    </w:p>
    <w:p w:rsidR="002E5E47" w:rsidRPr="002E5E47" w:rsidRDefault="002E5E47" w:rsidP="002E5E47">
      <w:pPr>
        <w:autoSpaceDE w:val="0"/>
        <w:autoSpaceDN w:val="0"/>
        <w:adjustRightInd w:val="0"/>
        <w:spacing w:after="0"/>
        <w:ind w:firstLine="601"/>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В круглодонну колбу, ємністю 250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вмістити </w:t>
      </w:r>
      <w:r w:rsidRPr="002E5E47">
        <w:rPr>
          <w:rFonts w:ascii="Times New Roman" w:hAnsi="Times New Roman" w:cs="Times New Roman"/>
          <w:sz w:val="28"/>
          <w:szCs w:val="28"/>
          <w:vertAlign w:val="superscript"/>
          <w:lang w:val="uk-UA"/>
        </w:rPr>
        <w:t xml:space="preserve"> </w:t>
      </w:r>
      <w:r w:rsidRPr="002E5E47">
        <w:rPr>
          <w:rFonts w:ascii="Times New Roman" w:hAnsi="Times New Roman" w:cs="Times New Roman"/>
          <w:sz w:val="28"/>
          <w:szCs w:val="28"/>
          <w:lang w:val="uk-UA"/>
        </w:rPr>
        <w:t>пропан-2-ол об’ємом 15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концентровану сульфатну кислоту об’ємом 25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Вміст колби перемішати і охолодити колбу під струменем холодної води. До охолодженої до кімнатної температури суміші, продовжуючи перемішування, добавити калій бромід масою </w:t>
      </w:r>
      <w:smartTag w:uri="urn:schemas-microsoft-com:office:smarttags" w:element="metricconverter">
        <w:smartTagPr>
          <w:attr w:name="ProductID" w:val="15 г"/>
        </w:smartTagPr>
        <w:r w:rsidRPr="002E5E47">
          <w:rPr>
            <w:rFonts w:ascii="Times New Roman" w:hAnsi="Times New Roman" w:cs="Times New Roman"/>
            <w:sz w:val="28"/>
            <w:szCs w:val="28"/>
            <w:lang w:val="uk-UA"/>
          </w:rPr>
          <w:t>15 г</w:t>
        </w:r>
      </w:smartTag>
      <w:r w:rsidRPr="002E5E47">
        <w:rPr>
          <w:rFonts w:ascii="Times New Roman" w:hAnsi="Times New Roman" w:cs="Times New Roman"/>
          <w:sz w:val="28"/>
          <w:szCs w:val="28"/>
          <w:lang w:val="uk-UA"/>
        </w:rPr>
        <w:t xml:space="preserve">. Потім колбу через дефлегматор сполучити з холодильником Лібіха і реакційну суміш перегнати (поки у приймач будуть переходити маслянисті краплини, які осідають на дно). Якщо реакційна суміш дуже сильно піниться, нагрівання припинити на деякий час.                  2-Бромопропан відокремити від води у ділильній лійці і обережно невеликими порціями добавити до нього концентровану сульфатну кислоту доти, поки вона не збереться у вигляді окремого шару. Очищений таким чином від пропан-2-олу і диізопропілового етеру 2-бромопропан перегнати з </w:t>
      </w:r>
      <w:r w:rsidRPr="002E5E47">
        <w:rPr>
          <w:rFonts w:ascii="Times New Roman" w:hAnsi="Times New Roman" w:cs="Times New Roman"/>
          <w:sz w:val="28"/>
          <w:szCs w:val="28"/>
          <w:lang w:val="uk-UA"/>
        </w:rPr>
        <w:lastRenderedPageBreak/>
        <w:t>маленької колби Вюрца (рис. 2) збираючи фракцію, яка відганяється при температурі 57-61 °С.</w:t>
      </w:r>
    </w:p>
    <w:p w:rsidR="002E5E47" w:rsidRPr="002E5E47" w:rsidRDefault="002E5E47" w:rsidP="002E5E47">
      <w:pPr>
        <w:autoSpaceDE w:val="0"/>
        <w:autoSpaceDN w:val="0"/>
        <w:adjustRightInd w:val="0"/>
        <w:spacing w:after="0"/>
        <w:ind w:firstLine="60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Вихід 8-</w:t>
      </w:r>
      <w:smartTag w:uri="urn:schemas-microsoft-com:office:smarttags" w:element="metricconverter">
        <w:smartTagPr>
          <w:attr w:name="ProductID" w:val="10 г"/>
        </w:smartTagPr>
        <w:r w:rsidRPr="002E5E47">
          <w:rPr>
            <w:rFonts w:ascii="Times New Roman" w:hAnsi="Times New Roman" w:cs="Times New Roman"/>
            <w:sz w:val="28"/>
            <w:szCs w:val="28"/>
            <w:lang w:val="uk-UA"/>
          </w:rPr>
          <w:t>10 г</w:t>
        </w:r>
      </w:smartTag>
      <w:r w:rsidRPr="002E5E47">
        <w:rPr>
          <w:rFonts w:ascii="Times New Roman" w:hAnsi="Times New Roman" w:cs="Times New Roman"/>
          <w:sz w:val="28"/>
          <w:szCs w:val="28"/>
          <w:lang w:val="uk-UA"/>
        </w:rPr>
        <w:t xml:space="preserve"> (30-40 %).</w:t>
      </w:r>
    </w:p>
    <w:p w:rsidR="002E5E47" w:rsidRPr="002E5E47" w:rsidRDefault="002E5E47" w:rsidP="002E5E47">
      <w:pPr>
        <w:autoSpaceDE w:val="0"/>
        <w:autoSpaceDN w:val="0"/>
        <w:adjustRightInd w:val="0"/>
        <w:spacing w:after="0"/>
        <w:rPr>
          <w:rFonts w:ascii="Times New Roman" w:hAnsi="Times New Roman" w:cs="Times New Roman"/>
          <w:sz w:val="28"/>
          <w:szCs w:val="28"/>
          <w:lang w:val="uk-UA"/>
        </w:rPr>
      </w:pP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3768" w:dyaOrig="708">
          <v:shape id="_x0000_i1074" type="#_x0000_t75" style="width:188.4pt;height:35.4pt" o:ole="">
            <v:imagedata r:id="rId103" o:title=""/>
          </v:shape>
          <o:OLEObject Type="Embed" ProgID="ChemDraw.Document.6.0" ShapeID="_x0000_i1074" DrawAspect="Content" ObjectID="_1645640500" r:id="rId104"/>
        </w:object>
      </w: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2248" w:dyaOrig="316">
          <v:shape id="_x0000_i1075" type="#_x0000_t75" style="width:113.4pt;height:15pt" o:ole="">
            <v:imagedata r:id="rId105" o:title=""/>
          </v:shape>
          <o:OLEObject Type="Embed" ProgID="ChemDraw.Document.6.0" ShapeID="_x0000_i1075" DrawAspect="Content" ObjectID="_1645640501" r:id="rId106"/>
        </w:object>
      </w: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5864" w:dyaOrig="632">
          <v:shape id="_x0000_i1076" type="#_x0000_t75" style="width:294pt;height:30.6pt" o:ole="">
            <v:imagedata r:id="rId107" o:title=""/>
          </v:shape>
          <o:OLEObject Type="Embed" ProgID="ChemDraw.Document.6.0" ShapeID="_x0000_i1076" DrawAspect="Content" ObjectID="_1645640502" r:id="rId108"/>
        </w:object>
      </w: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4023" w:dyaOrig="300">
          <v:shape id="_x0000_i1077" type="#_x0000_t75" style="width:201pt;height:15pt" o:ole="">
            <v:imagedata r:id="rId109" o:title=""/>
          </v:shape>
          <o:OLEObject Type="Embed" ProgID="ChemDraw.Document.6.0" ShapeID="_x0000_i1077" DrawAspect="Content" ObjectID="_1645640503" r:id="rId110"/>
        </w:object>
      </w: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5324" w:dyaOrig="624">
          <v:shape id="_x0000_i1078" type="#_x0000_t75" style="width:266.4pt;height:30.6pt" o:ole="">
            <v:imagedata r:id="rId111" o:title=""/>
          </v:shape>
          <o:OLEObject Type="Embed" ProgID="ChemDraw.Document.6.0" ShapeID="_x0000_i1078" DrawAspect="Content" ObjectID="_1645640504" r:id="rId112"/>
        </w:object>
      </w:r>
    </w:p>
    <w:p w:rsidR="002E5E47" w:rsidRPr="002E5E47" w:rsidRDefault="002E5E47" w:rsidP="002E5E47">
      <w:pPr>
        <w:autoSpaceDE w:val="0"/>
        <w:autoSpaceDN w:val="0"/>
        <w:adjustRightInd w:val="0"/>
        <w:spacing w:after="0"/>
        <w:jc w:val="center"/>
        <w:rPr>
          <w:rFonts w:ascii="Times New Roman" w:hAnsi="Times New Roman" w:cs="Times New Roman"/>
          <w:bCs/>
          <w:iCs/>
          <w:sz w:val="28"/>
          <w:szCs w:val="28"/>
          <w:lang w:val="uk-UA"/>
        </w:rPr>
      </w:pPr>
      <w:r w:rsidRPr="002E5E47">
        <w:rPr>
          <w:rFonts w:ascii="Times New Roman" w:hAnsi="Times New Roman" w:cs="Times New Roman"/>
          <w:sz w:val="28"/>
          <w:szCs w:val="28"/>
        </w:rPr>
        <w:object w:dxaOrig="7144" w:dyaOrig="628">
          <v:shape id="_x0000_i1079" type="#_x0000_t75" style="width:357pt;height:30.6pt" o:ole="">
            <v:imagedata r:id="rId113" o:title=""/>
          </v:shape>
          <o:OLEObject Type="Embed" ProgID="ChemDraw.Document.6.0" ShapeID="_x0000_i1079" DrawAspect="Content" ObjectID="_1645640505" r:id="rId114"/>
        </w:object>
      </w: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lang w:val="uk-UA"/>
        </w:rPr>
        <w:t>(Роботу проводити у витяжній шафі!)</w:t>
      </w:r>
    </w:p>
    <w:p w:rsidR="002E5E47" w:rsidRPr="002E5E47" w:rsidRDefault="002E5E47" w:rsidP="002E5E47">
      <w:pPr>
        <w:autoSpaceDE w:val="0"/>
        <w:autoSpaceDN w:val="0"/>
        <w:adjustRightInd w:val="0"/>
        <w:spacing w:after="0"/>
        <w:ind w:firstLine="60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У круглодонну двошійкову колбу ємністю 150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помістити гліцерол об’ємом 12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(масою </w:t>
      </w:r>
      <w:smartTag w:uri="urn:schemas-microsoft-com:office:smarttags" w:element="metricconverter">
        <w:smartTagPr>
          <w:attr w:name="ProductID" w:val="15 г"/>
        </w:smartTagPr>
        <w:r w:rsidRPr="002E5E47">
          <w:rPr>
            <w:rFonts w:ascii="Times New Roman" w:hAnsi="Times New Roman" w:cs="Times New Roman"/>
            <w:sz w:val="28"/>
            <w:szCs w:val="28"/>
            <w:lang w:val="uk-UA"/>
          </w:rPr>
          <w:t>15 г</w:t>
        </w:r>
      </w:smartTag>
      <w:r w:rsidRPr="002E5E47">
        <w:rPr>
          <w:rFonts w:ascii="Times New Roman" w:hAnsi="Times New Roman" w:cs="Times New Roman"/>
          <w:sz w:val="28"/>
          <w:szCs w:val="28"/>
          <w:lang w:val="uk-UA"/>
        </w:rPr>
        <w:t>), воду об’ємом 12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і тонко розтертий йод масою 22,5</w:t>
      </w:r>
      <w:r w:rsidRPr="002E5E47">
        <w:rPr>
          <w:rFonts w:ascii="Times New Roman" w:hAnsi="Times New Roman" w:cs="Times New Roman"/>
          <w:sz w:val="28"/>
          <w:szCs w:val="28"/>
        </w:rPr>
        <w:t> </w:t>
      </w:r>
      <w:r w:rsidRPr="002E5E47">
        <w:rPr>
          <w:rFonts w:ascii="Times New Roman" w:hAnsi="Times New Roman" w:cs="Times New Roman"/>
          <w:sz w:val="28"/>
          <w:szCs w:val="28"/>
          <w:lang w:val="uk-UA"/>
        </w:rPr>
        <w:t>г. Суміш старанно перемішувати. Колбу сполучити зі зворотнім кульковим холодильником. Через другий отвір внести невеликими порціями, приблизно у 10 прийомів, червоний фосфор масою 4,5 г. Після внесення кожної порції фосфору отвір колби швидко закрити пробкою і перемішати реакційну суміш струшуванням колби. Спочатку колбу обережно нагріти пальником з азбестовою сіткою, щоб почалася реакція. В подальшому реакція йде без нагрівання.</w:t>
      </w:r>
    </w:p>
    <w:p w:rsidR="002E5E47" w:rsidRPr="002E5E47" w:rsidRDefault="002E5E47" w:rsidP="002E5E47">
      <w:pPr>
        <w:autoSpaceDE w:val="0"/>
        <w:autoSpaceDN w:val="0"/>
        <w:adjustRightInd w:val="0"/>
        <w:spacing w:after="0"/>
        <w:ind w:firstLine="60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Наступну порцію фосфору внести, коли реакція сповільниться. Фосфор вносити на протязі 1-1,5 години. Для завершення реакції суміш кип’ятити 1 годину на піщаній бані. Потім швидко зняти зворотний холодильник. Колбу сполучити з прямим водяним холодильником (за допомогою зігнутої скляної трубки) (рис. 9) і відігнати 2-йодопропан.</w:t>
      </w:r>
    </w:p>
    <w:p w:rsidR="002E5E47" w:rsidRPr="002E5E47" w:rsidRDefault="002E5E47" w:rsidP="002E5E47">
      <w:pPr>
        <w:autoSpaceDE w:val="0"/>
        <w:autoSpaceDN w:val="0"/>
        <w:adjustRightInd w:val="0"/>
        <w:spacing w:after="0"/>
        <w:ind w:firstLine="60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Дистилят перелити у ділильну лійку і відокремити 2-йодопропан (нижній шар) від водного шару. Далі теж у ділильній лійці промити 2-йодопропан розчином натрій карбонату [</w:t>
      </w:r>
      <w:r w:rsidRPr="002E5E47">
        <w:rPr>
          <w:rFonts w:ascii="Times New Roman" w:hAnsi="Times New Roman" w:cs="Times New Roman"/>
          <w:i/>
          <w:sz w:val="28"/>
          <w:szCs w:val="28"/>
          <w:lang w:val="en-US"/>
        </w:rPr>
        <w:t>w</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Na</w:t>
      </w:r>
      <w:r w:rsidRPr="002E5E47">
        <w:rPr>
          <w:rFonts w:ascii="Times New Roman" w:hAnsi="Times New Roman" w:cs="Times New Roman"/>
          <w:sz w:val="28"/>
          <w:szCs w:val="28"/>
          <w:vertAlign w:val="subscript"/>
          <w:lang w:val="uk-UA"/>
        </w:rPr>
        <w:t>2</w:t>
      </w:r>
      <w:r w:rsidRPr="002E5E47">
        <w:rPr>
          <w:rFonts w:ascii="Times New Roman" w:hAnsi="Times New Roman" w:cs="Times New Roman"/>
          <w:sz w:val="28"/>
          <w:szCs w:val="28"/>
          <w:lang w:val="en-US"/>
        </w:rPr>
        <w:t>C</w:t>
      </w:r>
      <w:r w:rsidRPr="002E5E47">
        <w:rPr>
          <w:rFonts w:ascii="Times New Roman" w:hAnsi="Times New Roman" w:cs="Times New Roman"/>
          <w:sz w:val="28"/>
          <w:szCs w:val="28"/>
          <w:lang w:val="uk-UA"/>
        </w:rPr>
        <w:t>О</w:t>
      </w:r>
      <w:r w:rsidRPr="002E5E47">
        <w:rPr>
          <w:rFonts w:ascii="Times New Roman" w:hAnsi="Times New Roman" w:cs="Times New Roman"/>
          <w:sz w:val="28"/>
          <w:szCs w:val="28"/>
          <w:vertAlign w:val="subscript"/>
          <w:lang w:val="uk-UA"/>
        </w:rPr>
        <w:t>3</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10</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 (для нейтралізації йодидної і фосфатної(ІІІ) кислот), водним розчином натрій гідрогенсульфату(ІV) (для зв’язування йоду) і 2-3 рази водою.</w:t>
      </w:r>
    </w:p>
    <w:p w:rsidR="002E5E47" w:rsidRPr="002E5E47" w:rsidRDefault="002E5E47" w:rsidP="002E5E47">
      <w:pPr>
        <w:pStyle w:val="21"/>
        <w:spacing w:after="0" w:line="240" w:lineRule="auto"/>
        <w:ind w:firstLine="601"/>
        <w:rPr>
          <w:rFonts w:ascii="Times New Roman" w:hAnsi="Times New Roman" w:cs="Times New Roman"/>
          <w:sz w:val="28"/>
          <w:szCs w:val="28"/>
        </w:rPr>
      </w:pPr>
      <w:r w:rsidRPr="002E5E47">
        <w:rPr>
          <w:rFonts w:ascii="Times New Roman" w:hAnsi="Times New Roman" w:cs="Times New Roman"/>
          <w:sz w:val="28"/>
          <w:szCs w:val="28"/>
          <w:lang w:val="uk-UA"/>
        </w:rPr>
        <w:t>Сушити 2-йодопропан кальцій хлоридом. Перегнати його з колби Вюрца (рис.</w:t>
      </w:r>
      <w:r w:rsidRPr="002E5E47">
        <w:rPr>
          <w:rFonts w:ascii="Times New Roman" w:hAnsi="Times New Roman" w:cs="Times New Roman"/>
          <w:sz w:val="28"/>
          <w:szCs w:val="28"/>
        </w:rPr>
        <w:t> </w:t>
      </w:r>
      <w:r w:rsidRPr="002E5E47">
        <w:rPr>
          <w:rFonts w:ascii="Times New Roman" w:hAnsi="Times New Roman" w:cs="Times New Roman"/>
          <w:sz w:val="28"/>
          <w:szCs w:val="28"/>
          <w:lang w:val="uk-UA"/>
        </w:rPr>
        <w:t xml:space="preserve">2), нагріваючи іі на азбестовій сітці невеликим полум’ям газового пальника. </w:t>
      </w:r>
      <w:r w:rsidRPr="002E5E47">
        <w:rPr>
          <w:rFonts w:ascii="Times New Roman" w:hAnsi="Times New Roman" w:cs="Times New Roman"/>
          <w:sz w:val="28"/>
          <w:szCs w:val="28"/>
        </w:rPr>
        <w:t>Зібрати фракцію, яка відганяється, при температурі 90-92 °С.</w:t>
      </w:r>
    </w:p>
    <w:p w:rsidR="002E5E47" w:rsidRPr="002E5E47" w:rsidRDefault="002E5E47" w:rsidP="002E5E47">
      <w:pPr>
        <w:pStyle w:val="21"/>
        <w:spacing w:after="0" w:line="240" w:lineRule="auto"/>
        <w:ind w:firstLine="601"/>
        <w:rPr>
          <w:rFonts w:ascii="Times New Roman" w:hAnsi="Times New Roman" w:cs="Times New Roman"/>
          <w:sz w:val="28"/>
          <w:szCs w:val="28"/>
        </w:rPr>
      </w:pPr>
      <w:r w:rsidRPr="002E5E47">
        <w:rPr>
          <w:rFonts w:ascii="Times New Roman" w:hAnsi="Times New Roman" w:cs="Times New Roman"/>
          <w:sz w:val="28"/>
          <w:szCs w:val="28"/>
        </w:rPr>
        <w:t xml:space="preserve">Вихід </w:t>
      </w:r>
      <w:smartTag w:uri="urn:schemas-microsoft-com:office:smarttags" w:element="metricconverter">
        <w:smartTagPr>
          <w:attr w:name="ProductID" w:val="15 г"/>
        </w:smartTagPr>
        <w:r w:rsidRPr="002E5E47">
          <w:rPr>
            <w:rFonts w:ascii="Times New Roman" w:hAnsi="Times New Roman" w:cs="Times New Roman"/>
            <w:sz w:val="28"/>
            <w:szCs w:val="28"/>
          </w:rPr>
          <w:t>15 г</w:t>
        </w:r>
      </w:smartTag>
      <w:r w:rsidRPr="002E5E47">
        <w:rPr>
          <w:rFonts w:ascii="Times New Roman" w:hAnsi="Times New Roman" w:cs="Times New Roman"/>
          <w:sz w:val="28"/>
          <w:szCs w:val="28"/>
        </w:rPr>
        <w:t>.</w:t>
      </w:r>
    </w:p>
    <w:p w:rsidR="002E5E47" w:rsidRDefault="002E5E47" w:rsidP="002E5E47">
      <w:pPr>
        <w:autoSpaceDE w:val="0"/>
        <w:autoSpaceDN w:val="0"/>
        <w:adjustRightInd w:val="0"/>
        <w:spacing w:after="0"/>
        <w:ind w:firstLine="600"/>
        <w:jc w:val="both"/>
        <w:rPr>
          <w:rFonts w:ascii="Times New Roman" w:hAnsi="Times New Roman" w:cs="Times New Roman"/>
          <w:sz w:val="28"/>
          <w:szCs w:val="28"/>
          <w:lang w:val="uk-UA"/>
        </w:rPr>
      </w:pPr>
    </w:p>
    <w:p w:rsidR="002E5E47" w:rsidRPr="002E5E47" w:rsidRDefault="002E5E47" w:rsidP="002E5E47">
      <w:pPr>
        <w:autoSpaceDE w:val="0"/>
        <w:autoSpaceDN w:val="0"/>
        <w:adjustRightInd w:val="0"/>
        <w:spacing w:after="0"/>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5540" w:dyaOrig="708">
          <v:shape id="_x0000_i1080" type="#_x0000_t75" style="width:277.8pt;height:35.4pt" o:ole="">
            <v:imagedata r:id="rId115" o:title=""/>
          </v:shape>
          <o:OLEObject Type="Embed" ProgID="ChemDraw.Document.6.0" ShapeID="_x0000_i1080" DrawAspect="Content" ObjectID="_1645640506" r:id="rId116"/>
        </w:object>
      </w:r>
    </w:p>
    <w:p w:rsidR="002E5E47" w:rsidRPr="002E5E47" w:rsidRDefault="002E5E47" w:rsidP="002E5E47">
      <w:pPr>
        <w:autoSpaceDE w:val="0"/>
        <w:autoSpaceDN w:val="0"/>
        <w:adjustRightInd w:val="0"/>
        <w:spacing w:after="0"/>
        <w:jc w:val="center"/>
        <w:rPr>
          <w:rFonts w:ascii="Times New Roman" w:hAnsi="Times New Roman" w:cs="Times New Roman"/>
          <w:bCs/>
          <w:iCs/>
          <w:sz w:val="28"/>
          <w:szCs w:val="28"/>
          <w:lang w:val="uk-UA"/>
        </w:rPr>
      </w:pPr>
      <w:r w:rsidRPr="002E5E47">
        <w:rPr>
          <w:rFonts w:ascii="Times New Roman" w:hAnsi="Times New Roman" w:cs="Times New Roman"/>
          <w:sz w:val="28"/>
          <w:szCs w:val="28"/>
        </w:rPr>
        <w:object w:dxaOrig="8556" w:dyaOrig="664">
          <v:shape id="_x0000_i1081" type="#_x0000_t75" style="width:427.2pt;height:33.6pt" o:ole="">
            <v:imagedata r:id="rId117" o:title=""/>
          </v:shape>
          <o:OLEObject Type="Embed" ProgID="ChemDraw.Document.6.0" ShapeID="_x0000_i1081" DrawAspect="Content" ObjectID="_1645640507" r:id="rId118"/>
        </w:object>
      </w:r>
    </w:p>
    <w:p w:rsidR="002E5E47" w:rsidRPr="002E5E47" w:rsidRDefault="002E5E47" w:rsidP="002E5E47">
      <w:pPr>
        <w:autoSpaceDE w:val="0"/>
        <w:autoSpaceDN w:val="0"/>
        <w:adjustRightInd w:val="0"/>
        <w:spacing w:after="0"/>
        <w:ind w:firstLine="708"/>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У двошійковій колбі, ємністю 100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яка сполучена з крапельною лійкою, насадкою Діна-Старка і зворотним холодильником (рис. 10) змішати льодяну оцтову кислоту об’ємом 10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бутан-1-ол об’ємом 16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і концентровану сульфатну кислоту об’ємом 0,5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Реакційну суміш нагріти до кипіння на пісщаній бані. Воду, яка утворює з бутанолом азеотропну суміш, відігнати як побічний продукт реакції. Ця суміш попадає в насадку. У насадці відбувається розшарування азеотропної суміші на два шари. По мірі накопичування, рідину з насадки злити у мірний циліндр (об’єм 10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Відокремити верхній шар  (бутан-1-ол), помістити у крапельну лійку і повернути по краплях в реакційну колбу. Нагрівання реакційної суміші проводити доти, поки не виділиться вода у кількості, розрахованій за рівнянням реакції (реакція йде приблизно 1 годину). Після охолодження до кімнатної температури, реакційну суміш перелити у ділильну лійку і промити водою, потім розчином натрій гідрогенкарбонату  [</w:t>
      </w:r>
      <w:r w:rsidRPr="002E5E47">
        <w:rPr>
          <w:rFonts w:ascii="Times New Roman" w:hAnsi="Times New Roman" w:cs="Times New Roman"/>
          <w:i/>
          <w:sz w:val="28"/>
          <w:szCs w:val="28"/>
          <w:lang w:val="en-US"/>
        </w:rPr>
        <w:t>w</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NaHCO</w:t>
      </w:r>
      <w:r w:rsidRPr="002E5E47">
        <w:rPr>
          <w:rFonts w:ascii="Times New Roman" w:hAnsi="Times New Roman" w:cs="Times New Roman"/>
          <w:sz w:val="28"/>
          <w:szCs w:val="28"/>
          <w:vertAlign w:val="subscript"/>
          <w:lang w:val="uk-UA"/>
        </w:rPr>
        <w:t>3</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10</w:t>
      </w:r>
      <w:r w:rsidRPr="002E5E47">
        <w:rPr>
          <w:rFonts w:ascii="Times New Roman" w:hAnsi="Times New Roman" w:cs="Times New Roman"/>
          <w:sz w:val="28"/>
          <w:szCs w:val="28"/>
          <w:lang w:val="en-US"/>
        </w:rPr>
        <w:t> </w:t>
      </w:r>
      <w:r w:rsidRPr="002E5E47">
        <w:rPr>
          <w:rFonts w:ascii="Times New Roman" w:hAnsi="Times New Roman" w:cs="Times New Roman"/>
          <w:sz w:val="28"/>
          <w:szCs w:val="28"/>
          <w:lang w:val="uk-UA"/>
        </w:rPr>
        <w:t>%] до нейтральної реакції на лакмус і знову водою.</w:t>
      </w:r>
    </w:p>
    <w:p w:rsidR="002E5E47" w:rsidRPr="002E5E47" w:rsidRDefault="002E5E47" w:rsidP="002E5E47">
      <w:pPr>
        <w:autoSpaceDE w:val="0"/>
        <w:autoSpaceDN w:val="0"/>
        <w:adjustRightInd w:val="0"/>
        <w:spacing w:after="0"/>
        <w:ind w:firstLine="66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Бутилацетат злити у суху конічну колбу (об’єм 50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висушити кальцій хлоридом і перегнати з колби Вюрца (рис. 2). Зібрати фракцію, що кипить при температурі 123-126 °С.</w:t>
      </w:r>
    </w:p>
    <w:p w:rsidR="002E5E47" w:rsidRPr="002E5E47" w:rsidRDefault="002E5E47" w:rsidP="002E5E47">
      <w:pPr>
        <w:autoSpaceDE w:val="0"/>
        <w:autoSpaceDN w:val="0"/>
        <w:adjustRightInd w:val="0"/>
        <w:spacing w:after="0"/>
        <w:ind w:firstLine="66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Вихід 13,5 г.</w:t>
      </w:r>
    </w:p>
    <w:p w:rsidR="002E5E47" w:rsidRPr="002E5E47" w:rsidRDefault="002E5E47" w:rsidP="002E5E47">
      <w:pPr>
        <w:spacing w:after="0"/>
        <w:ind w:firstLine="708"/>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4424" w:dyaOrig="816">
          <v:shape id="_x0000_i1082" type="#_x0000_t75" style="width:222pt;height:41.4pt" o:ole="">
            <v:imagedata r:id="rId119" o:title=""/>
          </v:shape>
          <o:OLEObject Type="Embed" ProgID="ChemDraw.Document.6.0" ShapeID="_x0000_i1082" DrawAspect="Content" ObjectID="_1645640508" r:id="rId120"/>
        </w:object>
      </w:r>
    </w:p>
    <w:p w:rsidR="002E5E47" w:rsidRPr="002E5E47" w:rsidRDefault="002E5E47" w:rsidP="002E5E47">
      <w:pPr>
        <w:spacing w:after="0"/>
        <w:ind w:firstLine="708"/>
        <w:jc w:val="center"/>
        <w:rPr>
          <w:rFonts w:ascii="Times New Roman" w:hAnsi="Times New Roman" w:cs="Times New Roman"/>
          <w:sz w:val="28"/>
          <w:szCs w:val="28"/>
          <w:lang w:val="uk-UA"/>
        </w:rPr>
      </w:pPr>
      <w:r w:rsidRPr="002E5E47">
        <w:rPr>
          <w:rFonts w:ascii="Times New Roman" w:hAnsi="Times New Roman" w:cs="Times New Roman"/>
          <w:sz w:val="28"/>
          <w:szCs w:val="28"/>
        </w:rPr>
        <w:object w:dxaOrig="6452" w:dyaOrig="664">
          <v:shape id="_x0000_i1083" type="#_x0000_t75" style="width:323.4pt;height:33.6pt" o:ole="">
            <v:imagedata r:id="rId121" o:title=""/>
          </v:shape>
          <o:OLEObject Type="Embed" ProgID="ChemDraw.Document.6.0" ShapeID="_x0000_i1083" DrawAspect="Content" ObjectID="_1645640509" r:id="rId122"/>
        </w:object>
      </w:r>
    </w:p>
    <w:p w:rsidR="002E5E47" w:rsidRPr="002E5E47" w:rsidRDefault="002E5E47" w:rsidP="002E5E47">
      <w:pPr>
        <w:spacing w:after="0"/>
        <w:ind w:firstLine="708"/>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У колбу Вюрца ємністю 100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помістити етанол об’ємом 15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а потім, обережно перемішуючи, при зовнішньому охолодженні водою, добавити концентровану сульфатну кислоту об’ємом 15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Колбу закрити пробкою, в яку вставлена крапельна лійка. Кінець крапельної лійки має бути занурений у рідину. Колбу сполучити з довгим водяним холодильником Лібіха (рис. 11). Суміш нагріти на пісочній бані до температури 140 °С (термометр у бані). У нагріту рідину з крапельної лійки повільно додати суміш етанолу об’ємом 30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і льодяної оцтової кислоти об’ємом 30 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xml:space="preserve"> з такою швидкістю, щоб кількість суміші, яку додають, приблизно дорівнювала кількості етилацетату, що відганяється у приймач.</w:t>
      </w:r>
    </w:p>
    <w:p w:rsidR="002E5E47" w:rsidRPr="002E5E47" w:rsidRDefault="002E5E47" w:rsidP="002E5E47">
      <w:pPr>
        <w:autoSpaceDE w:val="0"/>
        <w:autoSpaceDN w:val="0"/>
        <w:adjustRightInd w:val="0"/>
        <w:spacing w:after="0"/>
        <w:ind w:firstLine="58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 xml:space="preserve">Після закінчення реакції дистилят перелити у ділильну лійку і добавити (Обережно! Рідина піниться!) однаковий об’єм насиченого розчину натрій </w:t>
      </w:r>
      <w:r w:rsidRPr="002E5E47">
        <w:rPr>
          <w:rFonts w:ascii="Times New Roman" w:hAnsi="Times New Roman" w:cs="Times New Roman"/>
          <w:sz w:val="28"/>
          <w:szCs w:val="28"/>
          <w:lang w:val="uk-UA"/>
        </w:rPr>
        <w:lastRenderedPageBreak/>
        <w:t>карбонату. Суміш енергійно збовтати і після відстоювання, визначити реакцію верхнього естерного шару синім лакмусовим папірцем. Якщо папірець стає червоним, то додають розчин натрій карбонату, збовтування повторити до повної нейтралізації. Шар естеру відокремити і збовтати з  розчином кальцій хлориду об’ємом 15см</w:t>
      </w:r>
      <w:r w:rsidRPr="002E5E47">
        <w:rPr>
          <w:rFonts w:ascii="Times New Roman" w:hAnsi="Times New Roman" w:cs="Times New Roman"/>
          <w:sz w:val="28"/>
          <w:szCs w:val="28"/>
          <w:vertAlign w:val="superscript"/>
          <w:lang w:val="uk-UA"/>
        </w:rPr>
        <w:t>3</w:t>
      </w:r>
      <w:r w:rsidRPr="002E5E47">
        <w:rPr>
          <w:rFonts w:ascii="Times New Roman" w:hAnsi="Times New Roman" w:cs="Times New Roman"/>
          <w:sz w:val="28"/>
          <w:szCs w:val="28"/>
          <w:lang w:val="uk-UA"/>
        </w:rPr>
        <w:t>. Це потрібно для видалення із добутого етилацетату домішок етанолу.</w:t>
      </w:r>
    </w:p>
    <w:p w:rsidR="002E5E47" w:rsidRPr="002E5E47" w:rsidRDefault="002E5E47" w:rsidP="002E5E47">
      <w:pPr>
        <w:autoSpaceDE w:val="0"/>
        <w:autoSpaceDN w:val="0"/>
        <w:adjustRightInd w:val="0"/>
        <w:spacing w:after="0"/>
        <w:ind w:firstLine="58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 xml:space="preserve">Естер відокремити і висушити безводним натрій  гідрогенсульфатом (приблизно масою </w:t>
      </w:r>
      <w:smartTag w:uri="urn:schemas-microsoft-com:office:smarttags" w:element="metricconverter">
        <w:smartTagPr>
          <w:attr w:name="ProductID" w:val="10 г"/>
        </w:smartTagPr>
        <w:r w:rsidRPr="002E5E47">
          <w:rPr>
            <w:rFonts w:ascii="Times New Roman" w:hAnsi="Times New Roman" w:cs="Times New Roman"/>
            <w:sz w:val="28"/>
            <w:szCs w:val="28"/>
            <w:lang w:val="uk-UA"/>
          </w:rPr>
          <w:t>10 г</w:t>
        </w:r>
      </w:smartTag>
      <w:r w:rsidRPr="002E5E47">
        <w:rPr>
          <w:rFonts w:ascii="Times New Roman" w:hAnsi="Times New Roman" w:cs="Times New Roman"/>
          <w:sz w:val="28"/>
          <w:szCs w:val="28"/>
          <w:lang w:val="uk-UA"/>
        </w:rPr>
        <w:t>). Сухий етилацетат перегнати на водяній бані з невеличкої колби Вюрца, сполученої з довгим водяним холодильником. Зібрати фракцію, що відганяється при температурі 77-</w:t>
      </w:r>
      <w:smartTag w:uri="urn:schemas-microsoft-com:office:smarttags" w:element="metricconverter">
        <w:smartTagPr>
          <w:attr w:name="ProductID" w:val="78ﾠﾰC"/>
        </w:smartTagPr>
        <w:r w:rsidRPr="002E5E47">
          <w:rPr>
            <w:rFonts w:ascii="Times New Roman" w:hAnsi="Times New Roman" w:cs="Times New Roman"/>
            <w:sz w:val="28"/>
            <w:szCs w:val="28"/>
            <w:lang w:val="uk-UA"/>
          </w:rPr>
          <w:t>78 °</w:t>
        </w:r>
        <w:r w:rsidRPr="002E5E47">
          <w:rPr>
            <w:rFonts w:ascii="Times New Roman" w:hAnsi="Times New Roman" w:cs="Times New Roman"/>
            <w:sz w:val="28"/>
            <w:szCs w:val="28"/>
            <w:lang w:val="en-US"/>
          </w:rPr>
          <w:t>C</w:t>
        </w:r>
      </w:smartTag>
      <w:r w:rsidRPr="002E5E47">
        <w:rPr>
          <w:rFonts w:ascii="Times New Roman" w:hAnsi="Times New Roman" w:cs="Times New Roman"/>
          <w:sz w:val="28"/>
          <w:szCs w:val="28"/>
        </w:rPr>
        <w:t>.</w:t>
      </w:r>
    </w:p>
    <w:p w:rsidR="002E5E47" w:rsidRPr="002E5E47" w:rsidRDefault="002E5E47" w:rsidP="002E5E47">
      <w:pPr>
        <w:autoSpaceDE w:val="0"/>
        <w:autoSpaceDN w:val="0"/>
        <w:adjustRightInd w:val="0"/>
        <w:spacing w:after="0"/>
        <w:ind w:firstLine="580"/>
        <w:jc w:val="both"/>
        <w:rPr>
          <w:rFonts w:ascii="Times New Roman" w:hAnsi="Times New Roman" w:cs="Times New Roman"/>
          <w:sz w:val="28"/>
          <w:szCs w:val="28"/>
          <w:lang w:val="uk-UA"/>
        </w:rPr>
      </w:pPr>
      <w:r w:rsidRPr="002E5E47">
        <w:rPr>
          <w:rFonts w:ascii="Times New Roman" w:hAnsi="Times New Roman" w:cs="Times New Roman"/>
          <w:sz w:val="28"/>
          <w:szCs w:val="28"/>
          <w:lang w:val="uk-UA"/>
        </w:rPr>
        <w:t xml:space="preserve">Вихід </w:t>
      </w:r>
      <w:smartTag w:uri="urn:schemas-microsoft-com:office:smarttags" w:element="metricconverter">
        <w:smartTagPr>
          <w:attr w:name="ProductID" w:val="30 г"/>
        </w:smartTagPr>
        <w:r w:rsidRPr="002E5E47">
          <w:rPr>
            <w:rFonts w:ascii="Times New Roman" w:hAnsi="Times New Roman" w:cs="Times New Roman"/>
            <w:sz w:val="28"/>
            <w:szCs w:val="28"/>
            <w:lang w:val="uk-UA"/>
          </w:rPr>
          <w:t>30 г</w:t>
        </w:r>
      </w:smartTag>
      <w:r w:rsidRPr="002E5E47">
        <w:rPr>
          <w:rFonts w:ascii="Times New Roman" w:hAnsi="Times New Roman" w:cs="Times New Roman"/>
          <w:sz w:val="28"/>
          <w:szCs w:val="28"/>
        </w:rPr>
        <w:t xml:space="preserve"> (70</w:t>
      </w:r>
      <w:r w:rsidRPr="002E5E47">
        <w:rPr>
          <w:rFonts w:ascii="Times New Roman" w:hAnsi="Times New Roman" w:cs="Times New Roman"/>
          <w:sz w:val="28"/>
          <w:szCs w:val="28"/>
          <w:lang w:val="uk-UA"/>
        </w:rPr>
        <w:t> </w:t>
      </w:r>
      <w:r w:rsidRPr="002E5E47">
        <w:rPr>
          <w:rFonts w:ascii="Times New Roman" w:hAnsi="Times New Roman" w:cs="Times New Roman"/>
          <w:sz w:val="28"/>
          <w:szCs w:val="28"/>
        </w:rPr>
        <w:t>%).</w:t>
      </w:r>
    </w:p>
    <w:p w:rsidR="002E5E47" w:rsidRDefault="002E5E47" w:rsidP="002E5E47">
      <w:pPr>
        <w:spacing w:after="0"/>
        <w:rPr>
          <w:rFonts w:ascii="Times New Roman" w:hAnsi="Times New Roman" w:cs="Times New Roman"/>
          <w:sz w:val="28"/>
          <w:szCs w:val="28"/>
          <w:lang w:val="uk-UA"/>
        </w:rPr>
      </w:pPr>
    </w:p>
    <w:p w:rsidR="00436425" w:rsidRPr="00436425" w:rsidRDefault="00436425" w:rsidP="00436425">
      <w:pPr>
        <w:autoSpaceDE w:val="0"/>
        <w:autoSpaceDN w:val="0"/>
        <w:adjustRightInd w:val="0"/>
        <w:spacing w:after="0" w:line="240" w:lineRule="auto"/>
        <w:ind w:firstLine="708"/>
        <w:jc w:val="center"/>
        <w:rPr>
          <w:rFonts w:ascii="Times New Roman" w:hAnsi="Times New Roman" w:cs="Times New Roman"/>
          <w:sz w:val="28"/>
          <w:szCs w:val="28"/>
          <w:lang w:val="uk-UA"/>
        </w:rPr>
      </w:pPr>
      <w:r w:rsidRPr="00436425">
        <w:rPr>
          <w:rFonts w:ascii="Times New Roman" w:hAnsi="Times New Roman" w:cs="Times New Roman"/>
          <w:sz w:val="28"/>
          <w:szCs w:val="28"/>
        </w:rPr>
        <w:object w:dxaOrig="6000" w:dyaOrig="1276">
          <v:shape id="_x0000_i1084" type="#_x0000_t75" style="width:300pt;height:63pt" o:ole="">
            <v:imagedata r:id="rId123" o:title=""/>
          </v:shape>
          <o:OLEObject Type="Embed" ProgID="ChemDraw.Document.6.0" ShapeID="_x0000_i1084" DrawAspect="Content" ObjectID="_1645640510" r:id="rId124"/>
        </w:object>
      </w:r>
    </w:p>
    <w:p w:rsidR="00436425" w:rsidRPr="00436425" w:rsidRDefault="00436425" w:rsidP="00436425">
      <w:pPr>
        <w:autoSpaceDE w:val="0"/>
        <w:autoSpaceDN w:val="0"/>
        <w:adjustRightInd w:val="0"/>
        <w:spacing w:after="0" w:line="240" w:lineRule="auto"/>
        <w:ind w:firstLine="708"/>
        <w:jc w:val="center"/>
        <w:rPr>
          <w:rFonts w:ascii="Times New Roman" w:hAnsi="Times New Roman" w:cs="Times New Roman"/>
          <w:sz w:val="28"/>
          <w:szCs w:val="28"/>
          <w:lang w:val="uk-UA"/>
        </w:rPr>
      </w:pPr>
      <w:r w:rsidRPr="00436425">
        <w:rPr>
          <w:rFonts w:ascii="Times New Roman" w:hAnsi="Times New Roman" w:cs="Times New Roman"/>
          <w:sz w:val="28"/>
          <w:szCs w:val="28"/>
        </w:rPr>
        <w:object w:dxaOrig="6872" w:dyaOrig="1236">
          <v:shape id="_x0000_i1085" type="#_x0000_t75" style="width:343.8pt;height:63pt" o:ole="">
            <v:imagedata r:id="rId125" o:title=""/>
          </v:shape>
          <o:OLEObject Type="Embed" ProgID="ChemDraw.Document.6.0" ShapeID="_x0000_i1085" DrawAspect="Content" ObjectID="_1645640511" r:id="rId126"/>
        </w:object>
      </w:r>
    </w:p>
    <w:p w:rsidR="00436425" w:rsidRPr="00436425" w:rsidRDefault="00436425" w:rsidP="00436425">
      <w:pPr>
        <w:autoSpaceDE w:val="0"/>
        <w:autoSpaceDN w:val="0"/>
        <w:adjustRightInd w:val="0"/>
        <w:spacing w:after="0" w:line="240" w:lineRule="auto"/>
        <w:ind w:firstLine="640"/>
        <w:jc w:val="both"/>
        <w:rPr>
          <w:rFonts w:ascii="Times New Roman" w:hAnsi="Times New Roman" w:cs="Times New Roman"/>
          <w:sz w:val="28"/>
          <w:szCs w:val="28"/>
          <w:lang w:val="uk-UA"/>
        </w:rPr>
      </w:pPr>
      <w:r w:rsidRPr="00436425">
        <w:rPr>
          <w:rFonts w:ascii="Times New Roman" w:hAnsi="Times New Roman" w:cs="Times New Roman"/>
          <w:sz w:val="28"/>
          <w:szCs w:val="28"/>
          <w:lang w:val="uk-UA"/>
        </w:rPr>
        <w:t>В круглодонній колбі ємністю 50 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xml:space="preserve"> змішати саліцилову кислоту масою 6,5 г, свіжоперегнаний оцтовий ангідрид об’ємом 6 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xml:space="preserve"> (обережно) і концентровану сульфатну кислоту об’ємом 5 крапель. Колбу з’єднати зі зворотнім водяним холодильником і нагрівати протягом 1 години при температурі бані 60 °С, потім іі підвисити до 90-95°С. При цій температурі витримати колбу ще 1 годину. Під час нагрівання реакційну суміш постійно перемішувати струшуванням колби.</w:t>
      </w:r>
    </w:p>
    <w:p w:rsidR="00436425" w:rsidRPr="00436425" w:rsidRDefault="00436425" w:rsidP="00436425">
      <w:pPr>
        <w:autoSpaceDE w:val="0"/>
        <w:autoSpaceDN w:val="0"/>
        <w:adjustRightInd w:val="0"/>
        <w:spacing w:after="0" w:line="240" w:lineRule="auto"/>
        <w:ind w:firstLine="640"/>
        <w:jc w:val="both"/>
        <w:rPr>
          <w:rFonts w:ascii="Times New Roman" w:hAnsi="Times New Roman" w:cs="Times New Roman"/>
          <w:sz w:val="28"/>
          <w:szCs w:val="28"/>
          <w:lang w:val="uk-UA"/>
        </w:rPr>
      </w:pPr>
      <w:r w:rsidRPr="00436425">
        <w:rPr>
          <w:rFonts w:ascii="Times New Roman" w:hAnsi="Times New Roman" w:cs="Times New Roman"/>
          <w:sz w:val="28"/>
          <w:szCs w:val="28"/>
          <w:lang w:val="uk-UA"/>
        </w:rPr>
        <w:t>По закінченню реакції суміш при перемішуванні охолодити до кімнатної температури і вилити в стакан з  льодяною водою об’ємом 10 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знову добре перемішати. Продукт реакції відсмоктати на лійці Бюхнера і промити його льодяною водою. Очистити ацетилсаліцилову кислоту перекристалізацією з бензену або хлороформу.</w:t>
      </w:r>
    </w:p>
    <w:p w:rsidR="00436425" w:rsidRPr="00436425" w:rsidRDefault="00436425" w:rsidP="00436425">
      <w:pPr>
        <w:autoSpaceDE w:val="0"/>
        <w:autoSpaceDN w:val="0"/>
        <w:adjustRightInd w:val="0"/>
        <w:spacing w:after="0" w:line="240" w:lineRule="auto"/>
        <w:ind w:firstLine="640"/>
        <w:jc w:val="both"/>
        <w:rPr>
          <w:rFonts w:ascii="Times New Roman" w:hAnsi="Times New Roman" w:cs="Times New Roman"/>
          <w:sz w:val="28"/>
          <w:szCs w:val="28"/>
          <w:lang w:val="uk-UA"/>
        </w:rPr>
      </w:pPr>
      <w:r w:rsidRPr="00436425">
        <w:rPr>
          <w:rFonts w:ascii="Times New Roman" w:hAnsi="Times New Roman" w:cs="Times New Roman"/>
          <w:sz w:val="28"/>
          <w:szCs w:val="28"/>
          <w:lang w:val="uk-UA"/>
        </w:rPr>
        <w:t>Вихід 7,5 г.</w:t>
      </w:r>
    </w:p>
    <w:p w:rsidR="00436425" w:rsidRPr="00436425" w:rsidRDefault="00436425" w:rsidP="00436425">
      <w:pPr>
        <w:autoSpaceDE w:val="0"/>
        <w:autoSpaceDN w:val="0"/>
        <w:adjustRightInd w:val="0"/>
        <w:spacing w:after="0" w:line="240" w:lineRule="auto"/>
        <w:ind w:firstLine="640"/>
        <w:jc w:val="both"/>
        <w:rPr>
          <w:rFonts w:ascii="Times New Roman" w:hAnsi="Times New Roman" w:cs="Times New Roman"/>
          <w:sz w:val="28"/>
          <w:szCs w:val="28"/>
          <w:lang w:val="uk-UA"/>
        </w:rPr>
      </w:pPr>
    </w:p>
    <w:p w:rsidR="00436425" w:rsidRPr="00436425" w:rsidRDefault="00436425" w:rsidP="00436425">
      <w:pPr>
        <w:autoSpaceDE w:val="0"/>
        <w:autoSpaceDN w:val="0"/>
        <w:adjustRightInd w:val="0"/>
        <w:spacing w:after="0"/>
        <w:ind w:firstLine="580"/>
        <w:jc w:val="center"/>
        <w:rPr>
          <w:rFonts w:ascii="Times New Roman" w:hAnsi="Times New Roman" w:cs="Times New Roman"/>
          <w:sz w:val="28"/>
          <w:szCs w:val="28"/>
          <w:lang w:val="en-US"/>
        </w:rPr>
      </w:pPr>
      <w:r w:rsidRPr="00436425">
        <w:rPr>
          <w:rFonts w:ascii="Times New Roman" w:hAnsi="Times New Roman" w:cs="Times New Roman"/>
          <w:sz w:val="28"/>
          <w:szCs w:val="28"/>
        </w:rPr>
        <w:object w:dxaOrig="2864" w:dyaOrig="852">
          <v:shape id="_x0000_i1086" type="#_x0000_t75" style="width:142.2pt;height:42.6pt" o:ole="">
            <v:imagedata r:id="rId127" o:title=""/>
          </v:shape>
          <o:OLEObject Type="Embed" ProgID="ChemDraw.Document.6.0" ShapeID="_x0000_i1086" DrawAspect="Content" ObjectID="_1645640512" r:id="rId128"/>
        </w:object>
      </w:r>
    </w:p>
    <w:p w:rsidR="00436425" w:rsidRPr="00436425" w:rsidRDefault="00436425" w:rsidP="00436425">
      <w:pPr>
        <w:autoSpaceDE w:val="0"/>
        <w:autoSpaceDN w:val="0"/>
        <w:adjustRightInd w:val="0"/>
        <w:spacing w:after="0"/>
        <w:ind w:firstLine="580"/>
        <w:jc w:val="center"/>
        <w:rPr>
          <w:rFonts w:ascii="Times New Roman" w:hAnsi="Times New Roman" w:cs="Times New Roman"/>
          <w:sz w:val="28"/>
          <w:szCs w:val="28"/>
          <w:lang w:val="en-US"/>
        </w:rPr>
      </w:pPr>
      <w:r w:rsidRPr="00436425">
        <w:rPr>
          <w:rFonts w:ascii="Times New Roman" w:hAnsi="Times New Roman" w:cs="Times New Roman"/>
          <w:sz w:val="28"/>
          <w:szCs w:val="28"/>
        </w:rPr>
        <w:object w:dxaOrig="9256" w:dyaOrig="596">
          <v:shape id="_x0000_i1087" type="#_x0000_t75" style="width:462.6pt;height:29.4pt" o:ole="">
            <v:imagedata r:id="rId129" o:title=""/>
          </v:shape>
          <o:OLEObject Type="Embed" ProgID="ChemDraw.Document.6.0" ShapeID="_x0000_i1087" DrawAspect="Content" ObjectID="_1645640513" r:id="rId130"/>
        </w:object>
      </w:r>
    </w:p>
    <w:p w:rsidR="00436425" w:rsidRPr="00436425" w:rsidRDefault="00436425" w:rsidP="00436425">
      <w:pPr>
        <w:autoSpaceDE w:val="0"/>
        <w:autoSpaceDN w:val="0"/>
        <w:adjustRightInd w:val="0"/>
        <w:spacing w:after="0"/>
        <w:ind w:firstLine="580"/>
        <w:jc w:val="both"/>
        <w:rPr>
          <w:rFonts w:ascii="Times New Roman" w:hAnsi="Times New Roman" w:cs="Times New Roman"/>
          <w:sz w:val="28"/>
          <w:szCs w:val="28"/>
          <w:lang w:val="uk-UA"/>
        </w:rPr>
      </w:pPr>
      <w:r w:rsidRPr="00436425">
        <w:rPr>
          <w:rFonts w:ascii="Times New Roman" w:hAnsi="Times New Roman" w:cs="Times New Roman"/>
          <w:sz w:val="28"/>
          <w:szCs w:val="28"/>
          <w:lang w:val="uk-UA"/>
        </w:rPr>
        <w:t>У двошійкову колбу ємністю 200 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яка сполучена з зворотним холодильником (рис. 8) і крапельною лійкою, внести пропан-2-ол об’ємом 20 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xml:space="preserve">. Потім у невеликому стакані розчинити натрій дихромат масою 22,8 г </w:t>
      </w:r>
      <w:r w:rsidRPr="00436425">
        <w:rPr>
          <w:rFonts w:ascii="Times New Roman" w:hAnsi="Times New Roman" w:cs="Times New Roman"/>
          <w:sz w:val="28"/>
          <w:szCs w:val="28"/>
          <w:lang w:val="uk-UA"/>
        </w:rPr>
        <w:lastRenderedPageBreak/>
        <w:t>у вод об’ємом 60</w:t>
      </w:r>
      <w:r w:rsidRPr="00436425">
        <w:rPr>
          <w:rFonts w:ascii="Times New Roman" w:hAnsi="Times New Roman" w:cs="Times New Roman"/>
          <w:sz w:val="28"/>
          <w:szCs w:val="28"/>
          <w:lang w:val="en-US"/>
        </w:rPr>
        <w:t> </w:t>
      </w:r>
      <w:r w:rsidRPr="00436425">
        <w:rPr>
          <w:rFonts w:ascii="Times New Roman" w:hAnsi="Times New Roman" w:cs="Times New Roman"/>
          <w:sz w:val="28"/>
          <w:szCs w:val="28"/>
          <w:lang w:val="uk-UA"/>
        </w:rPr>
        <w:t>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xml:space="preserve"> і обережно при перемішуванні прилити концентровану сульфатну кислоту (ρ = 1,84 г/см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об’ємом 20 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Одержаний розчин хромової суміші перенести у крапельну лійку і обережно невеликими порціями (об’ємом по 1-2 см</w:t>
      </w:r>
      <w:r w:rsidRPr="00436425">
        <w:rPr>
          <w:rFonts w:ascii="Times New Roman" w:hAnsi="Times New Roman" w:cs="Times New Roman"/>
          <w:sz w:val="28"/>
          <w:szCs w:val="28"/>
          <w:vertAlign w:val="superscript"/>
          <w:lang w:val="uk-UA"/>
        </w:rPr>
        <w:t>3</w:t>
      </w:r>
      <w:r w:rsidRPr="00436425">
        <w:rPr>
          <w:rFonts w:ascii="Times New Roman" w:hAnsi="Times New Roman" w:cs="Times New Roman"/>
          <w:sz w:val="28"/>
          <w:szCs w:val="28"/>
          <w:lang w:val="uk-UA"/>
        </w:rPr>
        <w:t>) додати у колбу. Зразу починається окиснення, що супроводжується виділенням теплоти і сильним розігріванням реакційної суміші. Наступні порції хромової суміші приливати поступово при струшуванні колби і після деякого охолодження. Коли уся хромова суміш буде прибавлена, колбу нагрівати на киплячій водяній бані на протязі 10 хвилин. Потім реакційну суміш в колбі охолодити, перелити в колбу Вюрца з прямим холодильником і відігнати ацетон на водяній бані у приймач. Зібрати фракцію, що кипить при температурі 55-58 °С.</w:t>
      </w:r>
    </w:p>
    <w:p w:rsidR="00436425" w:rsidRPr="00436425" w:rsidRDefault="00436425" w:rsidP="00436425">
      <w:pPr>
        <w:autoSpaceDE w:val="0"/>
        <w:autoSpaceDN w:val="0"/>
        <w:adjustRightInd w:val="0"/>
        <w:spacing w:after="0"/>
        <w:ind w:firstLine="580"/>
        <w:jc w:val="both"/>
        <w:rPr>
          <w:rFonts w:ascii="Times New Roman" w:hAnsi="Times New Roman" w:cs="Times New Roman"/>
          <w:sz w:val="28"/>
          <w:szCs w:val="28"/>
          <w:lang w:val="uk-UA"/>
        </w:rPr>
      </w:pPr>
      <w:r w:rsidRPr="00436425">
        <w:rPr>
          <w:rFonts w:ascii="Times New Roman" w:hAnsi="Times New Roman" w:cs="Times New Roman"/>
          <w:sz w:val="28"/>
          <w:szCs w:val="28"/>
          <w:lang w:val="uk-UA"/>
        </w:rPr>
        <w:t xml:space="preserve">Вихід </w:t>
      </w:r>
      <w:smartTag w:uri="urn:schemas-microsoft-com:office:smarttags" w:element="metricconverter">
        <w:smartTagPr>
          <w:attr w:name="ProductID" w:val="10 г"/>
        </w:smartTagPr>
        <w:r w:rsidRPr="00436425">
          <w:rPr>
            <w:rFonts w:ascii="Times New Roman" w:hAnsi="Times New Roman" w:cs="Times New Roman"/>
            <w:sz w:val="28"/>
            <w:szCs w:val="28"/>
            <w:lang w:val="uk-UA"/>
          </w:rPr>
          <w:t>10 г</w:t>
        </w:r>
      </w:smartTag>
      <w:r w:rsidRPr="00436425">
        <w:rPr>
          <w:rFonts w:ascii="Times New Roman" w:hAnsi="Times New Roman" w:cs="Times New Roman"/>
          <w:sz w:val="28"/>
          <w:szCs w:val="28"/>
          <w:lang w:val="uk-UA"/>
        </w:rPr>
        <w:t>.</w:t>
      </w:r>
    </w:p>
    <w:p w:rsidR="00436425" w:rsidRPr="00436425" w:rsidRDefault="00436425" w:rsidP="00436425">
      <w:pPr>
        <w:autoSpaceDE w:val="0"/>
        <w:autoSpaceDN w:val="0"/>
        <w:adjustRightInd w:val="0"/>
        <w:spacing w:after="0"/>
        <w:ind w:firstLine="580"/>
        <w:jc w:val="both"/>
        <w:rPr>
          <w:sz w:val="28"/>
          <w:szCs w:val="28"/>
        </w:rPr>
      </w:pPr>
    </w:p>
    <w:p w:rsidR="00436425" w:rsidRPr="00436425" w:rsidRDefault="00436425" w:rsidP="00436425">
      <w:pPr>
        <w:autoSpaceDE w:val="0"/>
        <w:autoSpaceDN w:val="0"/>
        <w:adjustRightInd w:val="0"/>
        <w:spacing w:after="0"/>
        <w:jc w:val="both"/>
        <w:rPr>
          <w:sz w:val="28"/>
          <w:szCs w:val="28"/>
        </w:rPr>
      </w:pPr>
    </w:p>
    <w:p w:rsidR="00436425" w:rsidRPr="00436425" w:rsidRDefault="00436425" w:rsidP="00436425">
      <w:pPr>
        <w:autoSpaceDE w:val="0"/>
        <w:autoSpaceDN w:val="0"/>
        <w:adjustRightInd w:val="0"/>
        <w:spacing w:after="0"/>
        <w:jc w:val="both"/>
        <w:rPr>
          <w:sz w:val="28"/>
          <w:szCs w:val="28"/>
          <w:lang w:val="uk-UA"/>
        </w:rPr>
      </w:pPr>
    </w:p>
    <w:p w:rsidR="00436425" w:rsidRPr="00436425" w:rsidRDefault="00436425" w:rsidP="00436425">
      <w:pPr>
        <w:autoSpaceDE w:val="0"/>
        <w:autoSpaceDN w:val="0"/>
        <w:adjustRightInd w:val="0"/>
        <w:spacing w:after="0"/>
        <w:ind w:firstLine="708"/>
        <w:jc w:val="both"/>
        <w:rPr>
          <w:sz w:val="28"/>
          <w:szCs w:val="28"/>
          <w:lang w:val="uk-UA"/>
        </w:rPr>
      </w:pPr>
    </w:p>
    <w:p w:rsidR="00436425" w:rsidRPr="00436425" w:rsidRDefault="00436425" w:rsidP="00436425">
      <w:pPr>
        <w:spacing w:after="0"/>
        <w:rPr>
          <w:rFonts w:ascii="Times New Roman" w:hAnsi="Times New Roman" w:cs="Times New Roman"/>
          <w:sz w:val="28"/>
          <w:szCs w:val="28"/>
          <w:lang w:val="uk-UA"/>
        </w:rPr>
      </w:pPr>
    </w:p>
    <w:sectPr w:rsidR="00436425" w:rsidRPr="00436425" w:rsidSect="000A02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B67" w:rsidRDefault="00185B67" w:rsidP="000A0279">
      <w:pPr>
        <w:spacing w:after="0" w:line="240" w:lineRule="auto"/>
      </w:pPr>
      <w:r>
        <w:separator/>
      </w:r>
    </w:p>
  </w:endnote>
  <w:endnote w:type="continuationSeparator" w:id="1">
    <w:p w:rsidR="00185B67" w:rsidRDefault="00185B67" w:rsidP="000A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B16" w:rsidRDefault="000A0279">
    <w:pPr>
      <w:pStyle w:val="a5"/>
      <w:framePr w:wrap="around" w:vAnchor="text" w:hAnchor="margin" w:xAlign="center" w:y="1"/>
      <w:rPr>
        <w:rStyle w:val="a7"/>
      </w:rPr>
    </w:pPr>
    <w:r>
      <w:rPr>
        <w:rStyle w:val="a7"/>
      </w:rPr>
      <w:fldChar w:fldCharType="begin"/>
    </w:r>
    <w:r w:rsidR="00B60ADB">
      <w:rPr>
        <w:rStyle w:val="a7"/>
      </w:rPr>
      <w:instrText xml:space="preserve">PAGE  </w:instrText>
    </w:r>
    <w:r>
      <w:rPr>
        <w:rStyle w:val="a7"/>
      </w:rPr>
      <w:fldChar w:fldCharType="separate"/>
    </w:r>
    <w:r w:rsidR="00B60ADB">
      <w:rPr>
        <w:rStyle w:val="a7"/>
        <w:noProof/>
      </w:rPr>
      <w:t>16</w:t>
    </w:r>
    <w:r>
      <w:rPr>
        <w:rStyle w:val="a7"/>
      </w:rPr>
      <w:fldChar w:fldCharType="end"/>
    </w:r>
  </w:p>
  <w:p w:rsidR="00377B16" w:rsidRDefault="00185B6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B16" w:rsidRDefault="000A0279">
    <w:pPr>
      <w:pStyle w:val="a5"/>
      <w:framePr w:wrap="around" w:vAnchor="text" w:hAnchor="margin" w:xAlign="center" w:y="1"/>
      <w:rPr>
        <w:rStyle w:val="a7"/>
      </w:rPr>
    </w:pPr>
    <w:r>
      <w:rPr>
        <w:rStyle w:val="a7"/>
      </w:rPr>
      <w:fldChar w:fldCharType="begin"/>
    </w:r>
    <w:r w:rsidR="00B60ADB">
      <w:rPr>
        <w:rStyle w:val="a7"/>
      </w:rPr>
      <w:instrText xml:space="preserve">PAGE  </w:instrText>
    </w:r>
    <w:r>
      <w:rPr>
        <w:rStyle w:val="a7"/>
      </w:rPr>
      <w:fldChar w:fldCharType="separate"/>
    </w:r>
    <w:r w:rsidR="00436425">
      <w:rPr>
        <w:rStyle w:val="a7"/>
        <w:noProof/>
      </w:rPr>
      <w:t>9</w:t>
    </w:r>
    <w:r>
      <w:rPr>
        <w:rStyle w:val="a7"/>
      </w:rPr>
      <w:fldChar w:fldCharType="end"/>
    </w:r>
  </w:p>
  <w:p w:rsidR="00377B16" w:rsidRDefault="00185B6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B67" w:rsidRDefault="00185B67" w:rsidP="000A0279">
      <w:pPr>
        <w:spacing w:after="0" w:line="240" w:lineRule="auto"/>
      </w:pPr>
      <w:r>
        <w:separator/>
      </w:r>
    </w:p>
  </w:footnote>
  <w:footnote w:type="continuationSeparator" w:id="1">
    <w:p w:rsidR="00185B67" w:rsidRDefault="00185B67" w:rsidP="000A02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4526D"/>
    <w:rsid w:val="000A0279"/>
    <w:rsid w:val="00185B67"/>
    <w:rsid w:val="002E5E47"/>
    <w:rsid w:val="00436425"/>
    <w:rsid w:val="0084526D"/>
    <w:rsid w:val="00AF7A9B"/>
    <w:rsid w:val="00B60A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2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7A9B"/>
    <w:pPr>
      <w:autoSpaceDE w:val="0"/>
      <w:autoSpaceDN w:val="0"/>
      <w:adjustRightInd w:val="0"/>
      <w:spacing w:after="0" w:line="420" w:lineRule="auto"/>
      <w:jc w:val="center"/>
    </w:pPr>
    <w:rPr>
      <w:rFonts w:ascii="Times New Roman" w:eastAsia="Times New Roman" w:hAnsi="Times New Roman" w:cs="Times New Roman"/>
      <w:sz w:val="24"/>
      <w:szCs w:val="36"/>
      <w:lang w:val="uk-UA"/>
    </w:rPr>
  </w:style>
  <w:style w:type="character" w:customStyle="1" w:styleId="a4">
    <w:name w:val="Основной текст Знак"/>
    <w:basedOn w:val="a0"/>
    <w:link w:val="a3"/>
    <w:rsid w:val="00AF7A9B"/>
    <w:rPr>
      <w:rFonts w:ascii="Times New Roman" w:eastAsia="Times New Roman" w:hAnsi="Times New Roman" w:cs="Times New Roman"/>
      <w:sz w:val="24"/>
      <w:szCs w:val="36"/>
      <w:lang w:val="uk-UA"/>
    </w:rPr>
  </w:style>
  <w:style w:type="paragraph" w:styleId="2">
    <w:name w:val="Body Text 2"/>
    <w:basedOn w:val="a"/>
    <w:link w:val="20"/>
    <w:rsid w:val="00AF7A9B"/>
    <w:pPr>
      <w:spacing w:after="0" w:line="240" w:lineRule="auto"/>
      <w:jc w:val="both"/>
    </w:pPr>
    <w:rPr>
      <w:rFonts w:ascii="Times New Roman" w:eastAsia="Times New Roman" w:hAnsi="Times New Roman" w:cs="Times New Roman"/>
      <w:sz w:val="24"/>
      <w:szCs w:val="40"/>
      <w:lang w:val="uk-UA"/>
    </w:rPr>
  </w:style>
  <w:style w:type="character" w:customStyle="1" w:styleId="20">
    <w:name w:val="Основной текст 2 Знак"/>
    <w:basedOn w:val="a0"/>
    <w:link w:val="2"/>
    <w:rsid w:val="00AF7A9B"/>
    <w:rPr>
      <w:rFonts w:ascii="Times New Roman" w:eastAsia="Times New Roman" w:hAnsi="Times New Roman" w:cs="Times New Roman"/>
      <w:sz w:val="24"/>
      <w:szCs w:val="40"/>
      <w:lang w:val="uk-UA"/>
    </w:rPr>
  </w:style>
  <w:style w:type="paragraph" w:styleId="3">
    <w:name w:val="Body Text 3"/>
    <w:basedOn w:val="a"/>
    <w:link w:val="30"/>
    <w:rsid w:val="00AF7A9B"/>
    <w:pPr>
      <w:autoSpaceDE w:val="0"/>
      <w:autoSpaceDN w:val="0"/>
      <w:adjustRightInd w:val="0"/>
      <w:spacing w:after="0" w:line="380" w:lineRule="auto"/>
    </w:pPr>
    <w:rPr>
      <w:rFonts w:ascii="Times New Roman" w:eastAsia="Times New Roman" w:hAnsi="Times New Roman" w:cs="Times New Roman"/>
      <w:sz w:val="44"/>
      <w:szCs w:val="44"/>
      <w:lang w:val="uk-UA"/>
    </w:rPr>
  </w:style>
  <w:style w:type="character" w:customStyle="1" w:styleId="30">
    <w:name w:val="Основной текст 3 Знак"/>
    <w:basedOn w:val="a0"/>
    <w:link w:val="3"/>
    <w:rsid w:val="00AF7A9B"/>
    <w:rPr>
      <w:rFonts w:ascii="Times New Roman" w:eastAsia="Times New Roman" w:hAnsi="Times New Roman" w:cs="Times New Roman"/>
      <w:sz w:val="44"/>
      <w:szCs w:val="44"/>
      <w:lang w:val="uk-UA"/>
    </w:rPr>
  </w:style>
  <w:style w:type="paragraph" w:styleId="a5">
    <w:name w:val="footer"/>
    <w:basedOn w:val="a"/>
    <w:link w:val="a6"/>
    <w:rsid w:val="00AF7A9B"/>
    <w:pPr>
      <w:tabs>
        <w:tab w:val="center" w:pos="4677"/>
        <w:tab w:val="right" w:pos="9355"/>
      </w:tabs>
      <w:spacing w:after="0" w:line="240" w:lineRule="auto"/>
    </w:pPr>
    <w:rPr>
      <w:rFonts w:ascii="Times New Roman" w:eastAsia="Times New Roman" w:hAnsi="Times New Roman" w:cs="Times New Roman"/>
      <w:sz w:val="28"/>
      <w:szCs w:val="24"/>
    </w:rPr>
  </w:style>
  <w:style w:type="character" w:customStyle="1" w:styleId="a6">
    <w:name w:val="Нижний колонтитул Знак"/>
    <w:basedOn w:val="a0"/>
    <w:link w:val="a5"/>
    <w:rsid w:val="00AF7A9B"/>
    <w:rPr>
      <w:rFonts w:ascii="Times New Roman" w:eastAsia="Times New Roman" w:hAnsi="Times New Roman" w:cs="Times New Roman"/>
      <w:sz w:val="28"/>
      <w:szCs w:val="24"/>
    </w:rPr>
  </w:style>
  <w:style w:type="character" w:styleId="a7">
    <w:name w:val="page number"/>
    <w:basedOn w:val="a0"/>
    <w:rsid w:val="00AF7A9B"/>
  </w:style>
  <w:style w:type="paragraph" w:styleId="a8">
    <w:name w:val="Balloon Text"/>
    <w:basedOn w:val="a"/>
    <w:link w:val="a9"/>
    <w:uiPriority w:val="99"/>
    <w:semiHidden/>
    <w:unhideWhenUsed/>
    <w:rsid w:val="002E5E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E5E47"/>
    <w:rPr>
      <w:rFonts w:ascii="Tahoma" w:hAnsi="Tahoma" w:cs="Tahoma"/>
      <w:sz w:val="16"/>
      <w:szCs w:val="16"/>
    </w:rPr>
  </w:style>
  <w:style w:type="paragraph" w:styleId="21">
    <w:name w:val="Body Text Indent 2"/>
    <w:basedOn w:val="a"/>
    <w:link w:val="22"/>
    <w:uiPriority w:val="99"/>
    <w:semiHidden/>
    <w:unhideWhenUsed/>
    <w:rsid w:val="002E5E47"/>
    <w:pPr>
      <w:spacing w:after="120" w:line="480" w:lineRule="auto"/>
      <w:ind w:left="283"/>
    </w:pPr>
  </w:style>
  <w:style w:type="character" w:customStyle="1" w:styleId="22">
    <w:name w:val="Основной текст с отступом 2 Знак"/>
    <w:basedOn w:val="a0"/>
    <w:link w:val="21"/>
    <w:uiPriority w:val="99"/>
    <w:semiHidden/>
    <w:rsid w:val="002E5E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image" Target="media/image54.wmf"/><Relationship Id="rId21" Type="http://schemas.openxmlformats.org/officeDocument/2006/relationships/oleObject" Target="embeddings/oleObject9.bin"/><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0.wmf"/><Relationship Id="rId112" Type="http://schemas.openxmlformats.org/officeDocument/2006/relationships/oleObject" Target="embeddings/oleObject54.bin"/><Relationship Id="rId16" Type="http://schemas.openxmlformats.org/officeDocument/2006/relationships/image" Target="media/image5.wmf"/><Relationship Id="rId107" Type="http://schemas.openxmlformats.org/officeDocument/2006/relationships/image" Target="media/image49.wmf"/><Relationship Id="rId11" Type="http://schemas.openxmlformats.org/officeDocument/2006/relationships/oleObject" Target="embeddings/oleObject3.bin"/><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5.wmf"/><Relationship Id="rId102" Type="http://schemas.openxmlformats.org/officeDocument/2006/relationships/oleObject" Target="embeddings/oleObject49.bin"/><Relationship Id="rId123" Type="http://schemas.openxmlformats.org/officeDocument/2006/relationships/image" Target="media/image57.wmf"/><Relationship Id="rId128" Type="http://schemas.openxmlformats.org/officeDocument/2006/relationships/oleObject" Target="embeddings/oleObject62.bin"/><Relationship Id="rId5" Type="http://schemas.openxmlformats.org/officeDocument/2006/relationships/endnotes" Target="endnotes.xml"/><Relationship Id="rId90" Type="http://schemas.openxmlformats.org/officeDocument/2006/relationships/oleObject" Target="embeddings/oleObject43.bin"/><Relationship Id="rId95" Type="http://schemas.openxmlformats.org/officeDocument/2006/relationships/image" Target="media/image43.wmf"/><Relationship Id="rId19" Type="http://schemas.openxmlformats.org/officeDocument/2006/relationships/oleObject" Target="embeddings/oleObject8.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footer" Target="footer1.xml"/><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oleObject" Target="embeddings/oleObject48.bin"/><Relationship Id="rId105" Type="http://schemas.openxmlformats.org/officeDocument/2006/relationships/image" Target="media/image48.wmf"/><Relationship Id="rId113" Type="http://schemas.openxmlformats.org/officeDocument/2006/relationships/image" Target="media/image52.wmf"/><Relationship Id="rId118" Type="http://schemas.openxmlformats.org/officeDocument/2006/relationships/oleObject" Target="embeddings/oleObject57.bin"/><Relationship Id="rId126" Type="http://schemas.openxmlformats.org/officeDocument/2006/relationships/oleObject" Target="embeddings/oleObject61.bin"/><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38.wmf"/><Relationship Id="rId93" Type="http://schemas.openxmlformats.org/officeDocument/2006/relationships/image" Target="media/image42.wmf"/><Relationship Id="rId98" Type="http://schemas.openxmlformats.org/officeDocument/2006/relationships/oleObject" Target="embeddings/oleObject47.bin"/><Relationship Id="rId121" Type="http://schemas.openxmlformats.org/officeDocument/2006/relationships/image" Target="media/image56.wmf"/><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4.bin"/><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47.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0.wmf"/><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2.bin"/><Relationship Id="rId91" Type="http://schemas.openxmlformats.org/officeDocument/2006/relationships/image" Target="media/image41.wmf"/><Relationship Id="rId96" Type="http://schemas.openxmlformats.org/officeDocument/2006/relationships/oleObject" Target="embeddings/oleObject46.bin"/><Relationship Id="rId111" Type="http://schemas.openxmlformats.org/officeDocument/2006/relationships/image" Target="media/image51.wmf"/><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5.wmf"/><Relationship Id="rId127" Type="http://schemas.openxmlformats.org/officeDocument/2006/relationships/image" Target="media/image59.wmf"/><Relationship Id="rId10" Type="http://schemas.openxmlformats.org/officeDocument/2006/relationships/image" Target="media/image3.wmf"/><Relationship Id="rId31" Type="http://schemas.openxmlformats.org/officeDocument/2006/relationships/footer" Target="footer2.xml"/><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7.bin"/><Relationship Id="rId81" Type="http://schemas.openxmlformats.org/officeDocument/2006/relationships/image" Target="media/image36.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30" Type="http://schemas.openxmlformats.org/officeDocument/2006/relationships/oleObject" Target="embeddings/oleObject63.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oleObject" Target="embeddings/oleObject36.bin"/><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4.bin"/><Relationship Id="rId2" Type="http://schemas.openxmlformats.org/officeDocument/2006/relationships/settings" Target="setting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oleObject" Target="embeddings/oleObject31.bin"/><Relationship Id="rId87" Type="http://schemas.openxmlformats.org/officeDocument/2006/relationships/image" Target="media/image39.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fontTable" Target="fontTable.xml"/><Relationship Id="rId61" Type="http://schemas.openxmlformats.org/officeDocument/2006/relationships/image" Target="media/image26.wmf"/><Relationship Id="rId82" Type="http://schemas.openxmlformats.org/officeDocument/2006/relationships/oleObject" Target="embeddings/oleObject3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4</cp:revision>
  <dcterms:created xsi:type="dcterms:W3CDTF">2020-03-12T19:42:00Z</dcterms:created>
  <dcterms:modified xsi:type="dcterms:W3CDTF">2020-03-13T19:33:00Z</dcterms:modified>
</cp:coreProperties>
</file>