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BF" w:rsidRPr="006221BF" w:rsidRDefault="006221BF" w:rsidP="00622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B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spellStart"/>
      <w:r w:rsidRPr="006221BF">
        <w:rPr>
          <w:rFonts w:ascii="Times New Roman" w:hAnsi="Times New Roman" w:cs="Times New Roman"/>
          <w:b/>
          <w:sz w:val="28"/>
          <w:szCs w:val="28"/>
        </w:rPr>
        <w:t>лекційного</w:t>
      </w:r>
      <w:proofErr w:type="spellEnd"/>
      <w:r w:rsidRPr="00622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1BF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6221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221BF">
        <w:rPr>
          <w:rFonts w:ascii="Times New Roman" w:hAnsi="Times New Roman" w:cs="Times New Roman"/>
          <w:b/>
          <w:sz w:val="28"/>
          <w:szCs w:val="28"/>
          <w:lang w:val="uk-UA"/>
        </w:rPr>
        <w:t>МОРФОЛОГІЯ І БІОЛОГІЯ</w:t>
      </w:r>
      <w:r w:rsidRPr="006221B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РОСЛИН, ЩО ЛІКУЮТЬ РОЗ</w:t>
      </w:r>
      <w:r w:rsidR="000A064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ЛАДИ СЕРЦЕВО-СУДИННОЇ</w:t>
      </w:r>
      <w:r w:rsidRPr="006221B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СИСТЕМ</w:t>
      </w:r>
      <w:r w:rsidR="000A064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И</w:t>
      </w:r>
      <w:r w:rsidRPr="006221BF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Pr="006221BF">
        <w:rPr>
          <w:rFonts w:ascii="Times New Roman" w:hAnsi="Times New Roman" w:cs="Times New Roman"/>
          <w:b/>
          <w:sz w:val="28"/>
          <w:szCs w:val="28"/>
        </w:rPr>
        <w:t xml:space="preserve"> год.).</w:t>
      </w:r>
    </w:p>
    <w:p w:rsidR="006221BF" w:rsidRPr="00EC5DE4" w:rsidRDefault="006221BF" w:rsidP="006221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21BF" w:rsidRPr="00EC5DE4" w:rsidRDefault="006221BF" w:rsidP="006221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5DE4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proofErr w:type="spellEnd"/>
      <w:r w:rsidRPr="00EC5DE4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EC5DE4">
        <w:rPr>
          <w:rFonts w:ascii="Times New Roman" w:hAnsi="Times New Roman" w:cs="Times New Roman"/>
          <w:b/>
          <w:i/>
          <w:sz w:val="28"/>
          <w:szCs w:val="28"/>
        </w:rPr>
        <w:t>самостійної</w:t>
      </w:r>
      <w:proofErr w:type="spellEnd"/>
      <w:r w:rsidRPr="00EC5D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5DE4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Pr="00EC5D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відповідно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представленого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плану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лекції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анотацій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до кожного пункту плану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скласти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конспект, на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основі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обробки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літератури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самопідготовки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Обсяг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конспекту – до </w:t>
      </w:r>
      <w:r w:rsidR="00EC5DE4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Pr="00EC5D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аркушів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C5DE4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  <w:r w:rsidRPr="00EC5D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сторінок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C5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лекційного зошита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відповіді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кожне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5DE4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EC5DE4">
        <w:rPr>
          <w:rFonts w:ascii="Times New Roman" w:hAnsi="Times New Roman" w:cs="Times New Roman"/>
          <w:i/>
          <w:sz w:val="28"/>
          <w:szCs w:val="28"/>
        </w:rPr>
        <w:t>.</w:t>
      </w:r>
    </w:p>
    <w:p w:rsidR="006221BF" w:rsidRPr="00EC5DE4" w:rsidRDefault="006221BF" w:rsidP="006221B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947"/>
      </w:tblGrid>
      <w:tr w:rsidR="006221BF" w:rsidRPr="006221BF" w:rsidTr="00EC5DE4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BF" w:rsidRPr="006221BF" w:rsidRDefault="006221BF" w:rsidP="006221BF">
            <w:pPr>
              <w:spacing w:after="0" w:line="216" w:lineRule="auto"/>
              <w:ind w:left="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proofErr w:type="spellStart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>зі</w:t>
            </w:r>
            <w:proofErr w:type="spellEnd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>змістом</w:t>
            </w:r>
            <w:proofErr w:type="spellEnd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кожного </w:t>
            </w:r>
            <w:proofErr w:type="spellStart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BF" w:rsidRPr="006221BF" w:rsidRDefault="006221BF" w:rsidP="006221BF">
            <w:pPr>
              <w:spacing w:after="0" w:line="216" w:lineRule="auto"/>
              <w:ind w:left="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кожного </w:t>
            </w:r>
            <w:proofErr w:type="spellStart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  <w:proofErr w:type="spellEnd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плану </w:t>
            </w:r>
            <w:proofErr w:type="spellStart"/>
            <w:r w:rsidRPr="006221BF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  <w:proofErr w:type="spellEnd"/>
          </w:p>
        </w:tc>
      </w:tr>
      <w:tr w:rsidR="006221BF" w:rsidRPr="000A064A" w:rsidTr="00EC5DE4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BF" w:rsidRPr="000A064A" w:rsidRDefault="000A064A" w:rsidP="006221BF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0A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упи серцево-судинних хвороб.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BF" w:rsidRPr="00EC5DE4" w:rsidRDefault="000A064A" w:rsidP="000A064A">
            <w:pPr>
              <w:spacing w:after="0" w:line="216" w:lineRule="auto"/>
              <w:ind w:left="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Дати визначення поняттю «серцево-судинна система». Коротко охарактеризувати </w:t>
            </w:r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групи захворювань серцево-судинної системи: хвороби регуляторного розладу, атеросклеротичні, мікробні і вірусні ураження.</w:t>
            </w:r>
          </w:p>
        </w:tc>
      </w:tr>
      <w:tr w:rsidR="006221BF" w:rsidRPr="000A064A" w:rsidTr="00EC5DE4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BF" w:rsidRPr="000A064A" w:rsidRDefault="000A064A" w:rsidP="000A064A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6221B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Групи </w:t>
            </w:r>
            <w:r w:rsidR="00EC5D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біологі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чно-активних речовин</w:t>
            </w:r>
            <w:r w:rsidRPr="006221B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, що впливають на серцево-судинну систему. 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BF" w:rsidRPr="00EC5DE4" w:rsidRDefault="00EC5DE4" w:rsidP="00EC5DE4">
            <w:pPr>
              <w:spacing w:after="0" w:line="216" w:lineRule="auto"/>
              <w:ind w:left="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Коротко описати фізіологічну 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ді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ю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серцевих </w:t>
            </w:r>
            <w:proofErr w:type="spellStart"/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глікозидів</w:t>
            </w:r>
            <w:proofErr w:type="spellEnd"/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, алкалоїдів, </w:t>
            </w:r>
            <w:proofErr w:type="spellStart"/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кумаринів</w:t>
            </w:r>
            <w:proofErr w:type="spellEnd"/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фурокумаринів</w:t>
            </w:r>
            <w:proofErr w:type="spellEnd"/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при захворюваннях серцево-судинної системи. </w:t>
            </w:r>
            <w:r w:rsidR="000A064A"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перелік симптомів </w:t>
            </w:r>
            <w:r w:rsidR="000A064A"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захворювань ССС, що ліку</w:t>
            </w:r>
            <w:r w:rsidR="000A064A"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0A064A"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травами.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Для кожного симптому відзначити, які 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лікарськ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і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рослин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и використовуються для 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пом’якшення та усунення симптомів. </w:t>
            </w:r>
            <w:r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Окремо – зробити акцент на комплексних поєднаннях фітопрепаратів, зокрема, відзначити </w:t>
            </w:r>
            <w:proofErr w:type="spellStart"/>
            <w:r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>кардіотонічу</w:t>
            </w:r>
            <w:proofErr w:type="spellEnd"/>
            <w:r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 xml:space="preserve"> </w:t>
            </w:r>
            <w:r w:rsidR="000A064A"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>груп</w:t>
            </w:r>
            <w:r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>у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лікарських рослин, </w:t>
            </w:r>
            <w:r w:rsidR="000A064A"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>засоби для поліпшення ритму серця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A064A"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>саліцилат-вмісні</w:t>
            </w:r>
            <w:proofErr w:type="spellEnd"/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та </w:t>
            </w:r>
            <w:r w:rsidR="000A064A" w:rsidRPr="00EC5DE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  <w:lang w:val="uk-UA"/>
              </w:rPr>
              <w:t>сечогінні</w:t>
            </w:r>
            <w:r w:rsidR="000A064A" w:rsidRPr="00EC5DE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рослини.</w:t>
            </w:r>
          </w:p>
        </w:tc>
      </w:tr>
      <w:tr w:rsidR="006221BF" w:rsidRPr="000A064A" w:rsidTr="00EC5DE4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BF" w:rsidRPr="000A064A" w:rsidRDefault="00EC5DE4" w:rsidP="006221BF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3. </w:t>
            </w:r>
            <w:r w:rsidR="000A064A" w:rsidRPr="006221B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Седативні та тонізуючі лікарські засоби.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BF" w:rsidRPr="00EC5DE4" w:rsidRDefault="00EC5DE4" w:rsidP="00EC5DE4">
            <w:pPr>
              <w:spacing w:after="0" w:line="216" w:lineRule="auto"/>
              <w:ind w:left="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Дати визначення </w:t>
            </w:r>
            <w:r w:rsidRPr="00EC5DE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седативним</w:t>
            </w:r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EC5DE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тонізуючим</w:t>
            </w:r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лікарським засобам. Вказати, при яких розладах нервової системи використовуються засоби кожної групи. Навести приклад лікарських рослин, що  мають седативний ефект, навести приклад 2х-3х заспокійливих </w:t>
            </w:r>
            <w:proofErr w:type="spellStart"/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травʼяних</w:t>
            </w:r>
            <w:proofErr w:type="spellEnd"/>
            <w:r w:rsidRPr="00EC5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зборів. Навести приклад тонізуючих лікарських рослин ПРИРОДНОЇ ФЛОРИ ХЕРСОНЩИНИ (або України), привести приклади фітозасобів (або фітопрепаратів) на основі місцевих рослин, що рекомендуються як тонізуючі або збуджуючі засоби</w:t>
            </w:r>
          </w:p>
        </w:tc>
      </w:tr>
    </w:tbl>
    <w:p w:rsidR="006221BF" w:rsidRDefault="006221BF" w:rsidP="006221BF">
      <w:pPr>
        <w:spacing w:after="0"/>
        <w:rPr>
          <w:rFonts w:ascii="Times New Roman" w:hAnsi="Times New Roman" w:cs="Times New Roman"/>
          <w:lang w:val="uk-UA"/>
        </w:rPr>
      </w:pPr>
    </w:p>
    <w:p w:rsidR="00EC5DE4" w:rsidRDefault="00EC5DE4" w:rsidP="00EC5DE4">
      <w:pPr>
        <w:pStyle w:val="2"/>
        <w:spacing w:line="216" w:lineRule="auto"/>
        <w:ind w:left="0"/>
        <w:jc w:val="center"/>
        <w:rPr>
          <w:b/>
          <w:sz w:val="24"/>
        </w:rPr>
      </w:pPr>
      <w:r>
        <w:rPr>
          <w:b/>
          <w:sz w:val="24"/>
        </w:rPr>
        <w:t>Література для самопідготовки:</w:t>
      </w:r>
    </w:p>
    <w:p w:rsidR="00EC5DE4" w:rsidRPr="00EC5DE4" w:rsidRDefault="00EC5DE4" w:rsidP="00EC5DE4">
      <w:pPr>
        <w:pStyle w:val="2"/>
        <w:numPr>
          <w:ilvl w:val="0"/>
          <w:numId w:val="5"/>
        </w:numPr>
        <w:jc w:val="both"/>
        <w:rPr>
          <w:sz w:val="24"/>
          <w:lang w:val="ru-RU"/>
        </w:rPr>
      </w:pPr>
      <w:r w:rsidRPr="00EC5DE4">
        <w:rPr>
          <w:sz w:val="24"/>
        </w:rPr>
        <w:t xml:space="preserve">Фармацевтична ботаніка [Текст] / А. Г. </w:t>
      </w:r>
      <w:proofErr w:type="spellStart"/>
      <w:r w:rsidRPr="00EC5DE4">
        <w:rPr>
          <w:bCs/>
          <w:sz w:val="24"/>
        </w:rPr>
        <w:t>Сербін</w:t>
      </w:r>
      <w:proofErr w:type="spellEnd"/>
      <w:r w:rsidRPr="00EC5DE4">
        <w:rPr>
          <w:sz w:val="24"/>
        </w:rPr>
        <w:t>, Л. М. Сіра, Т. О. Слободянюк ; ред. Л. М. Сіра. - Вінниця : Нова Книга, 2007. - 488 с.</w:t>
      </w:r>
    </w:p>
    <w:p w:rsidR="00EC5DE4" w:rsidRPr="00EC5DE4" w:rsidRDefault="00EC5DE4" w:rsidP="00EC5DE4">
      <w:pPr>
        <w:pStyle w:val="2"/>
        <w:numPr>
          <w:ilvl w:val="0"/>
          <w:numId w:val="5"/>
        </w:numPr>
        <w:jc w:val="both"/>
        <w:rPr>
          <w:sz w:val="24"/>
        </w:rPr>
      </w:pPr>
      <w:r w:rsidRPr="00EC5DE4">
        <w:rPr>
          <w:sz w:val="24"/>
        </w:rPr>
        <w:t xml:space="preserve">Лікарські рослини /Під ред. </w:t>
      </w:r>
      <w:proofErr w:type="gramStart"/>
      <w:r w:rsidRPr="00EC5DE4">
        <w:rPr>
          <w:sz w:val="24"/>
          <w:lang w:val="ru-RU"/>
        </w:rPr>
        <w:t>у</w:t>
      </w:r>
      <w:proofErr w:type="spellStart"/>
      <w:r w:rsidRPr="00EC5DE4">
        <w:rPr>
          <w:sz w:val="24"/>
        </w:rPr>
        <w:t>клад</w:t>
      </w:r>
      <w:proofErr w:type="spellEnd"/>
      <w:proofErr w:type="gramEnd"/>
      <w:r w:rsidRPr="00EC5DE4">
        <w:rPr>
          <w:sz w:val="24"/>
        </w:rPr>
        <w:t xml:space="preserve">. АН УРСР </w:t>
      </w:r>
      <w:proofErr w:type="spellStart"/>
      <w:r w:rsidRPr="00EC5DE4">
        <w:rPr>
          <w:sz w:val="24"/>
        </w:rPr>
        <w:t>А.М.Гродзинського</w:t>
      </w:r>
      <w:proofErr w:type="spellEnd"/>
      <w:r w:rsidRPr="00EC5DE4">
        <w:rPr>
          <w:sz w:val="24"/>
        </w:rPr>
        <w:t xml:space="preserve">. – Київ: Головна </w:t>
      </w:r>
      <w:proofErr w:type="spellStart"/>
      <w:r w:rsidRPr="00EC5DE4">
        <w:rPr>
          <w:sz w:val="24"/>
        </w:rPr>
        <w:t>рер</w:t>
      </w:r>
      <w:proofErr w:type="spellEnd"/>
      <w:r w:rsidRPr="00EC5DE4">
        <w:rPr>
          <w:sz w:val="24"/>
        </w:rPr>
        <w:t>. УРЕ, 1989. – 544 с.</w:t>
      </w:r>
    </w:p>
    <w:p w:rsidR="00EC5DE4" w:rsidRPr="00EC5DE4" w:rsidRDefault="00EC5DE4" w:rsidP="00EC5DE4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C5DE4">
        <w:rPr>
          <w:rFonts w:ascii="Times New Roman" w:hAnsi="Times New Roman" w:cs="Times New Roman"/>
          <w:sz w:val="24"/>
          <w:szCs w:val="24"/>
        </w:rPr>
        <w:t>Мінаренко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 В.М., Тимченко І.А. Атлас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лікарських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>. – К.: Фітосоціоцентр, 2002. – 172 с.</w:t>
      </w:r>
    </w:p>
    <w:p w:rsidR="00EC5DE4" w:rsidRPr="00EC5DE4" w:rsidRDefault="00EC5DE4" w:rsidP="00EC5DE4">
      <w:pPr>
        <w:pStyle w:val="2"/>
        <w:numPr>
          <w:ilvl w:val="0"/>
          <w:numId w:val="5"/>
        </w:numPr>
        <w:jc w:val="both"/>
        <w:rPr>
          <w:sz w:val="24"/>
          <w:lang w:val="ru-RU"/>
        </w:rPr>
      </w:pPr>
      <w:proofErr w:type="spellStart"/>
      <w:r w:rsidRPr="00EC5DE4">
        <w:rPr>
          <w:sz w:val="24"/>
          <w:lang w:val="ru-RU"/>
        </w:rPr>
        <w:t>Москов</w:t>
      </w:r>
      <w:proofErr w:type="spellEnd"/>
      <w:r w:rsidRPr="00EC5DE4">
        <w:rPr>
          <w:sz w:val="24"/>
          <w:lang w:val="ru-RU"/>
        </w:rPr>
        <w:t xml:space="preserve"> Н.В., Москова Т.Н., </w:t>
      </w:r>
      <w:proofErr w:type="spellStart"/>
      <w:r w:rsidRPr="00EC5DE4">
        <w:rPr>
          <w:sz w:val="24"/>
          <w:lang w:val="ru-RU"/>
        </w:rPr>
        <w:t>Заец</w:t>
      </w:r>
      <w:proofErr w:type="spellEnd"/>
      <w:r w:rsidRPr="00EC5DE4">
        <w:rPr>
          <w:sz w:val="24"/>
          <w:lang w:val="ru-RU"/>
        </w:rPr>
        <w:t xml:space="preserve"> С.С. Целебная кладовая </w:t>
      </w:r>
      <w:proofErr w:type="spellStart"/>
      <w:r w:rsidRPr="00EC5DE4">
        <w:rPr>
          <w:sz w:val="24"/>
          <w:lang w:val="ru-RU"/>
        </w:rPr>
        <w:t>Херсонщины</w:t>
      </w:r>
      <w:proofErr w:type="spellEnd"/>
      <w:r w:rsidRPr="00EC5DE4">
        <w:rPr>
          <w:sz w:val="24"/>
          <w:lang w:val="ru-RU"/>
        </w:rPr>
        <w:t xml:space="preserve">. 2-е издание. – Херсон: ЧП </w:t>
      </w:r>
      <w:proofErr w:type="spellStart"/>
      <w:r w:rsidRPr="00EC5DE4">
        <w:rPr>
          <w:sz w:val="24"/>
          <w:lang w:val="ru-RU"/>
        </w:rPr>
        <w:t>Вышемирский</w:t>
      </w:r>
      <w:proofErr w:type="spellEnd"/>
      <w:r w:rsidRPr="00EC5DE4">
        <w:rPr>
          <w:sz w:val="24"/>
          <w:lang w:val="ru-RU"/>
        </w:rPr>
        <w:t>, 2008. – 348 с.</w:t>
      </w:r>
    </w:p>
    <w:p w:rsidR="00EC5DE4" w:rsidRPr="00EC5DE4" w:rsidRDefault="00EC5DE4" w:rsidP="00EC5DE4">
      <w:pPr>
        <w:pStyle w:val="2"/>
        <w:numPr>
          <w:ilvl w:val="0"/>
          <w:numId w:val="5"/>
        </w:numPr>
        <w:jc w:val="both"/>
        <w:rPr>
          <w:sz w:val="24"/>
          <w:lang w:val="ru-RU"/>
        </w:rPr>
      </w:pPr>
      <w:proofErr w:type="spellStart"/>
      <w:r w:rsidRPr="00EC5DE4">
        <w:rPr>
          <w:color w:val="000000"/>
          <w:sz w:val="24"/>
        </w:rPr>
        <w:t>Лекарственные</w:t>
      </w:r>
      <w:proofErr w:type="spellEnd"/>
      <w:r w:rsidRPr="00EC5DE4">
        <w:rPr>
          <w:color w:val="000000"/>
          <w:sz w:val="24"/>
        </w:rPr>
        <w:t xml:space="preserve"> </w:t>
      </w:r>
      <w:proofErr w:type="spellStart"/>
      <w:r w:rsidRPr="00EC5DE4">
        <w:rPr>
          <w:color w:val="000000"/>
          <w:sz w:val="24"/>
        </w:rPr>
        <w:t>растения</w:t>
      </w:r>
      <w:proofErr w:type="spellEnd"/>
      <w:r w:rsidRPr="00EC5DE4">
        <w:rPr>
          <w:color w:val="000000"/>
          <w:sz w:val="24"/>
        </w:rPr>
        <w:t xml:space="preserve"> юга </w:t>
      </w:r>
      <w:proofErr w:type="spellStart"/>
      <w:r w:rsidRPr="00EC5DE4">
        <w:rPr>
          <w:color w:val="000000"/>
          <w:sz w:val="24"/>
        </w:rPr>
        <w:t>Украины</w:t>
      </w:r>
      <w:proofErr w:type="spellEnd"/>
      <w:r w:rsidRPr="00EC5DE4">
        <w:rPr>
          <w:color w:val="000000"/>
          <w:sz w:val="24"/>
        </w:rPr>
        <w:t xml:space="preserve">: Заготовка, </w:t>
      </w:r>
      <w:proofErr w:type="spellStart"/>
      <w:r w:rsidRPr="00EC5DE4">
        <w:rPr>
          <w:color w:val="000000"/>
          <w:sz w:val="24"/>
        </w:rPr>
        <w:t>воспроизводство</w:t>
      </w:r>
      <w:proofErr w:type="spellEnd"/>
      <w:r w:rsidRPr="00EC5DE4">
        <w:rPr>
          <w:color w:val="000000"/>
          <w:sz w:val="24"/>
        </w:rPr>
        <w:t xml:space="preserve">, </w:t>
      </w:r>
      <w:proofErr w:type="spellStart"/>
      <w:r w:rsidRPr="00EC5DE4">
        <w:rPr>
          <w:color w:val="000000"/>
          <w:sz w:val="24"/>
        </w:rPr>
        <w:t>применение</w:t>
      </w:r>
      <w:proofErr w:type="spellEnd"/>
      <w:r w:rsidRPr="00EC5DE4">
        <w:rPr>
          <w:color w:val="000000"/>
          <w:sz w:val="24"/>
        </w:rPr>
        <w:t xml:space="preserve">. – К.: </w:t>
      </w:r>
      <w:proofErr w:type="spellStart"/>
      <w:r w:rsidRPr="00EC5DE4">
        <w:rPr>
          <w:color w:val="000000"/>
          <w:sz w:val="24"/>
        </w:rPr>
        <w:t>Ассоциация</w:t>
      </w:r>
      <w:proofErr w:type="spellEnd"/>
      <w:r w:rsidRPr="00EC5DE4">
        <w:rPr>
          <w:color w:val="000000"/>
          <w:sz w:val="24"/>
        </w:rPr>
        <w:t xml:space="preserve"> </w:t>
      </w:r>
      <w:proofErr w:type="spellStart"/>
      <w:r w:rsidRPr="00EC5DE4">
        <w:rPr>
          <w:color w:val="000000"/>
          <w:sz w:val="24"/>
        </w:rPr>
        <w:t>укр.экспортеров</w:t>
      </w:r>
      <w:proofErr w:type="spellEnd"/>
      <w:r w:rsidRPr="00EC5DE4">
        <w:rPr>
          <w:color w:val="000000"/>
          <w:sz w:val="24"/>
        </w:rPr>
        <w:t xml:space="preserve"> </w:t>
      </w:r>
      <w:proofErr w:type="spellStart"/>
      <w:r w:rsidRPr="00EC5DE4">
        <w:rPr>
          <w:color w:val="000000"/>
          <w:sz w:val="24"/>
        </w:rPr>
        <w:t>печатной</w:t>
      </w:r>
      <w:proofErr w:type="spellEnd"/>
      <w:r w:rsidRPr="00EC5DE4">
        <w:rPr>
          <w:color w:val="000000"/>
          <w:sz w:val="24"/>
        </w:rPr>
        <w:t xml:space="preserve"> </w:t>
      </w:r>
      <w:proofErr w:type="spellStart"/>
      <w:r w:rsidRPr="00EC5DE4">
        <w:rPr>
          <w:color w:val="000000"/>
          <w:sz w:val="24"/>
        </w:rPr>
        <w:t>продукции</w:t>
      </w:r>
      <w:proofErr w:type="spellEnd"/>
      <w:r w:rsidRPr="00EC5DE4">
        <w:rPr>
          <w:color w:val="000000"/>
          <w:sz w:val="24"/>
        </w:rPr>
        <w:t>, 1992. – 262 c.</w:t>
      </w:r>
    </w:p>
    <w:p w:rsidR="00EC5DE4" w:rsidRPr="00EC5DE4" w:rsidRDefault="00EC5DE4" w:rsidP="00EC5DE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5DE4">
        <w:rPr>
          <w:rFonts w:ascii="Times New Roman" w:hAnsi="Times New Roman" w:cs="Times New Roman"/>
          <w:sz w:val="24"/>
          <w:szCs w:val="24"/>
        </w:rPr>
        <w:t xml:space="preserve">Виноградова Т.А.,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Гажёв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 Б.Н., Виноградов В.Н., Мартынов В.К. Практическая фитотерапия. – М.: «ЭКСМО-Пресс», </w:t>
      </w:r>
      <w:proofErr w:type="gramStart"/>
      <w:r w:rsidRPr="00EC5DE4">
        <w:rPr>
          <w:rFonts w:ascii="Times New Roman" w:hAnsi="Times New Roman" w:cs="Times New Roman"/>
          <w:sz w:val="24"/>
          <w:szCs w:val="24"/>
        </w:rPr>
        <w:t>СПб.:,</w:t>
      </w:r>
      <w:proofErr w:type="gramEnd"/>
      <w:r w:rsidRPr="00EC5DE4">
        <w:rPr>
          <w:rFonts w:ascii="Times New Roman" w:hAnsi="Times New Roman" w:cs="Times New Roman"/>
          <w:sz w:val="24"/>
          <w:szCs w:val="24"/>
        </w:rPr>
        <w:t xml:space="preserve"> 2001. – 640 с.</w:t>
      </w:r>
    </w:p>
    <w:p w:rsidR="00EC5DE4" w:rsidRPr="00EC5DE4" w:rsidRDefault="00EC5DE4" w:rsidP="00EC5DE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C5DE4">
        <w:rPr>
          <w:rFonts w:ascii="Times New Roman" w:hAnsi="Times New Roman" w:cs="Times New Roman"/>
          <w:sz w:val="24"/>
          <w:szCs w:val="24"/>
          <w:lang w:val="uk-UA"/>
        </w:rPr>
        <w:lastRenderedPageBreak/>
        <w:t>Векерчик</w:t>
      </w:r>
      <w:proofErr w:type="spellEnd"/>
      <w:r w:rsidRPr="00EC5DE4">
        <w:rPr>
          <w:rFonts w:ascii="Times New Roman" w:hAnsi="Times New Roman" w:cs="Times New Roman"/>
          <w:sz w:val="24"/>
          <w:szCs w:val="24"/>
          <w:lang w:val="uk-UA"/>
        </w:rPr>
        <w:t xml:space="preserve"> К.М. Отруйні лікарські рослини.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довідник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5DE4"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 w:rsidRPr="00EC5DE4">
        <w:rPr>
          <w:rFonts w:ascii="Times New Roman" w:hAnsi="Times New Roman" w:cs="Times New Roman"/>
          <w:sz w:val="24"/>
          <w:szCs w:val="24"/>
        </w:rPr>
        <w:t xml:space="preserve"> книга – Богдан, 1999. – 144 с.</w:t>
      </w:r>
    </w:p>
    <w:p w:rsidR="00EC5DE4" w:rsidRPr="00EC5DE4" w:rsidRDefault="00EC5DE4" w:rsidP="00EC5DE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5DE4">
        <w:rPr>
          <w:rFonts w:ascii="Times New Roman" w:hAnsi="Times New Roman" w:cs="Times New Roman"/>
          <w:bCs/>
          <w:sz w:val="24"/>
          <w:szCs w:val="24"/>
        </w:rPr>
        <w:t>Полевой В.В</w:t>
      </w:r>
      <w:r w:rsidRPr="00EC5DE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EC5DE4">
        <w:rPr>
          <w:rFonts w:ascii="Times New Roman" w:hAnsi="Times New Roman" w:cs="Times New Roman"/>
          <w:sz w:val="24"/>
          <w:szCs w:val="24"/>
        </w:rPr>
        <w:t xml:space="preserve"> Фитогормоны. </w:t>
      </w:r>
      <w:r w:rsidRPr="00EC5D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EC5DE4">
        <w:rPr>
          <w:rFonts w:ascii="Times New Roman" w:hAnsi="Times New Roman" w:cs="Times New Roman"/>
          <w:sz w:val="24"/>
          <w:szCs w:val="24"/>
        </w:rPr>
        <w:t>Л.:</w:t>
      </w:r>
      <w:r w:rsidRPr="00EC5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DE4">
        <w:rPr>
          <w:rFonts w:ascii="Times New Roman" w:hAnsi="Times New Roman" w:cs="Times New Roman"/>
          <w:sz w:val="24"/>
          <w:szCs w:val="24"/>
        </w:rPr>
        <w:t xml:space="preserve">Наука, 1982. </w:t>
      </w:r>
      <w:r w:rsidRPr="00EC5DE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C5DE4">
        <w:rPr>
          <w:rFonts w:ascii="Times New Roman" w:hAnsi="Times New Roman" w:cs="Times New Roman"/>
          <w:sz w:val="24"/>
          <w:szCs w:val="24"/>
        </w:rPr>
        <w:t xml:space="preserve"> 248</w:t>
      </w:r>
      <w:r w:rsidRPr="00EC5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DE4">
        <w:rPr>
          <w:rFonts w:ascii="Times New Roman" w:hAnsi="Times New Roman" w:cs="Times New Roman"/>
          <w:sz w:val="24"/>
          <w:szCs w:val="24"/>
        </w:rPr>
        <w:t>c.</w:t>
      </w:r>
    </w:p>
    <w:p w:rsidR="00EC5DE4" w:rsidRPr="00EC5DE4" w:rsidRDefault="00EC5DE4" w:rsidP="00EC5DE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5DE4">
        <w:rPr>
          <w:rFonts w:ascii="Times New Roman" w:hAnsi="Times New Roman" w:cs="Times New Roman"/>
          <w:sz w:val="24"/>
          <w:szCs w:val="24"/>
        </w:rPr>
        <w:t>Биологически активные вещества растительного происхождения. В 3-х т. – Т. 1 (А – К). – М.: «Наука», 2001. – 350 с.</w:t>
      </w:r>
    </w:p>
    <w:p w:rsidR="00EC5DE4" w:rsidRPr="00EC5DE4" w:rsidRDefault="00EC5DE4" w:rsidP="00EC5DE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DE4">
        <w:rPr>
          <w:rFonts w:ascii="Times New Roman" w:hAnsi="Times New Roman" w:cs="Times New Roman"/>
          <w:sz w:val="24"/>
          <w:szCs w:val="24"/>
        </w:rPr>
        <w:t>Биологически активные вещества растительного происхождения. В 3-х т. – Т. 2 (Л – Я). – М.: «Наука», 2001. – 764 с.</w:t>
      </w:r>
    </w:p>
    <w:p w:rsidR="006221BF" w:rsidRPr="006221BF" w:rsidRDefault="006221BF" w:rsidP="006221B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6221BF" w:rsidRPr="0062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F5"/>
    <w:multiLevelType w:val="hybridMultilevel"/>
    <w:tmpl w:val="D090E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0377A"/>
    <w:multiLevelType w:val="hybridMultilevel"/>
    <w:tmpl w:val="8520A5E6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1AB00C1F"/>
    <w:multiLevelType w:val="hybridMultilevel"/>
    <w:tmpl w:val="11869266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3EAA3DBA"/>
    <w:multiLevelType w:val="hybridMultilevel"/>
    <w:tmpl w:val="72C8EC16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24"/>
    <w:rsid w:val="000A064A"/>
    <w:rsid w:val="00456F68"/>
    <w:rsid w:val="00507DFA"/>
    <w:rsid w:val="006221BF"/>
    <w:rsid w:val="007F3E24"/>
    <w:rsid w:val="00B86288"/>
    <w:rsid w:val="00C7449B"/>
    <w:rsid w:val="00E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F7A86-B64A-47CC-86E0-264FCD0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221BF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221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semiHidden/>
    <w:unhideWhenUsed/>
    <w:rsid w:val="006221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2020-03-24T08:54:00Z</dcterms:created>
  <dcterms:modified xsi:type="dcterms:W3CDTF">2020-03-24T09:14:00Z</dcterms:modified>
</cp:coreProperties>
</file>