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7F" w:rsidRPr="004E697F" w:rsidRDefault="004E697F" w:rsidP="004E69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1.2.</w:t>
      </w:r>
      <w:r w:rsidRPr="00EE402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 БІООРГАНІЧНА ХІМІЯ</w:t>
      </w:r>
    </w:p>
    <w:p w:rsidR="004E697F" w:rsidRPr="00A71692" w:rsidRDefault="004E697F" w:rsidP="004E697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102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Хімія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697F" w:rsidRDefault="004E697F" w:rsidP="004E697F">
      <w:pPr>
        <w:spacing w:line="240" w:lineRule="auto"/>
        <w:ind w:left="2160" w:hanging="145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спеціалізація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Аналітичний контроль за станом навколишнього середовища, харчових продуктів та лікарських препараті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в</w:t>
      </w:r>
      <w:proofErr w:type="gramEnd"/>
    </w:p>
    <w:p w:rsidR="004E697F" w:rsidRDefault="004E697F" w:rsidP="004E697F">
      <w:pPr>
        <w:spacing w:line="240" w:lineRule="auto"/>
        <w:ind w:left="2160" w:hanging="145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4E697F" w:rsidRPr="004E697F" w:rsidRDefault="004E697F" w:rsidP="004E697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1.2.</w:t>
      </w:r>
      <w:r w:rsidRPr="00A154E7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Pr="008079EA">
        <w:rPr>
          <w:rFonts w:ascii="Times New Roman" w:hAnsi="Times New Roman" w:cs="Times New Roman"/>
          <w:b/>
          <w:sz w:val="24"/>
          <w:szCs w:val="24"/>
          <w:lang w:val="uk-UA"/>
        </w:rPr>
        <w:t>. БІООРГАНІЧНА ХІМІЯ</w:t>
      </w:r>
    </w:p>
    <w:p w:rsidR="004E697F" w:rsidRPr="00A154E7" w:rsidRDefault="004E697F" w:rsidP="004E697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079EA">
        <w:rPr>
          <w:rFonts w:ascii="Times New Roman" w:hAnsi="Times New Roman" w:cs="Times New Roman"/>
          <w:sz w:val="24"/>
          <w:szCs w:val="24"/>
          <w:lang w:val="uk-UA"/>
        </w:rPr>
        <w:t>спеціальність __</w:t>
      </w:r>
      <w:r w:rsidRPr="008079EA">
        <w:rPr>
          <w:rFonts w:ascii="Times New Roman" w:hAnsi="Times New Roman" w:cs="Times New Roman"/>
          <w:sz w:val="24"/>
          <w:szCs w:val="24"/>
          <w:u w:val="single"/>
          <w:lang w:val="uk-UA"/>
        </w:rPr>
        <w:t>____014 Середня освіта (хімія)</w:t>
      </w:r>
      <w:r w:rsidRPr="008079E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4E697F" w:rsidRPr="00A154E7" w:rsidRDefault="004E697F" w:rsidP="004E697F">
      <w:pPr>
        <w:spacing w:line="240" w:lineRule="auto"/>
        <w:ind w:left="2160" w:hanging="145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079EA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8079E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Екологія та безпека життєдіяльності_______________ </w:t>
      </w:r>
    </w:p>
    <w:p w:rsidR="004E697F" w:rsidRDefault="004E697F" w:rsidP="004E697F">
      <w:pPr>
        <w:spacing w:line="240" w:lineRule="auto"/>
        <w:ind w:left="2160" w:hanging="1452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4E697F" w:rsidRDefault="004E697F" w:rsidP="004E697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77"/>
        <w:gridCol w:w="1271"/>
      </w:tblGrid>
      <w:tr w:rsidR="004E697F" w:rsidRPr="00F95F3C" w:rsidTr="000A378C">
        <w:tc>
          <w:tcPr>
            <w:tcW w:w="7377" w:type="dxa"/>
            <w:tcBorders>
              <w:right w:val="nil"/>
            </w:tcBorders>
          </w:tcPr>
          <w:p w:rsidR="004E697F" w:rsidRPr="00344B3F" w:rsidRDefault="004E697F" w:rsidP="00344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.</w:t>
            </w:r>
            <w:r w:rsidRPr="007B7FA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r w:rsidR="00344B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Ферменти (6 годин)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</w:tcBorders>
          </w:tcPr>
          <w:p w:rsidR="004E697F" w:rsidRPr="007B7FAE" w:rsidRDefault="004E697F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E697F" w:rsidRDefault="004E697F" w:rsidP="004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7FAE">
        <w:rPr>
          <w:rFonts w:ascii="Times New Roman" w:hAnsi="Times New Roman" w:cs="Times New Roman"/>
          <w:sz w:val="28"/>
          <w:szCs w:val="28"/>
          <w:lang w:val="uk-UA"/>
        </w:rPr>
        <w:t>План 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кції: </w:t>
      </w:r>
    </w:p>
    <w:p w:rsidR="00344B3F" w:rsidRP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44B3F">
        <w:rPr>
          <w:rFonts w:ascii="Times New Roman" w:hAnsi="Times New Roman" w:cs="Times New Roman"/>
          <w:sz w:val="28"/>
          <w:szCs w:val="28"/>
          <w:lang w:val="uk-UA"/>
        </w:rPr>
        <w:t>пецифічність дії.</w:t>
      </w:r>
    </w:p>
    <w:p w:rsid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Будова ферментів. Коферменти.</w:t>
      </w:r>
    </w:p>
    <w:p w:rsid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Кінетика ферментативних реакцій.</w:t>
      </w:r>
    </w:p>
    <w:p w:rsid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Механізм дії ферментів.</w:t>
      </w:r>
    </w:p>
    <w:p w:rsid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Номенклатура і класифікація.</w:t>
      </w:r>
    </w:p>
    <w:p w:rsidR="004E697F" w:rsidRPr="00344B3F" w:rsidRDefault="00344B3F" w:rsidP="00344B3F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Добування і застосування.</w:t>
      </w:r>
      <w:r w:rsidRPr="00344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697F" w:rsidRDefault="004E697F" w:rsidP="004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4E697F" w:rsidRPr="0052597A" w:rsidRDefault="004E697F" w:rsidP="004E69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:rsidR="004E697F" w:rsidRPr="0052597A" w:rsidRDefault="004E697F" w:rsidP="004E697F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:rsidR="004E697F" w:rsidRDefault="004E697F" w:rsidP="004E697F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 w:rsidRPr="0052597A"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:rsidR="00344B3F" w:rsidRPr="00344B3F" w:rsidRDefault="00344B3F" w:rsidP="00344B3F">
      <w:pPr>
        <w:pStyle w:val="a3"/>
        <w:numPr>
          <w:ilvl w:val="0"/>
          <w:numId w:val="5"/>
        </w:numPr>
        <w:ind w:left="0" w:firstLine="0"/>
        <w:rPr>
          <w:sz w:val="24"/>
        </w:rPr>
      </w:pPr>
      <w:r w:rsidRPr="00344B3F">
        <w:rPr>
          <w:rFonts w:ascii="Times New Roman" w:hAnsi="Times New Roman" w:cs="Times New Roman"/>
          <w:sz w:val="28"/>
          <w:szCs w:val="24"/>
          <w:lang w:val="uk-UA"/>
        </w:rPr>
        <w:t>В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иділ</w:t>
      </w:r>
      <w:r w:rsidRPr="00344B3F">
        <w:rPr>
          <w:rFonts w:ascii="Times New Roman" w:hAnsi="Times New Roman" w:cs="Times New Roman"/>
          <w:sz w:val="28"/>
          <w:szCs w:val="24"/>
          <w:lang w:val="uk-UA"/>
        </w:rPr>
        <w:t>ення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казеїн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>у</w:t>
      </w:r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молока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і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визнач</w:t>
      </w:r>
      <w:r w:rsidRPr="00344B3F">
        <w:rPr>
          <w:rFonts w:ascii="Times New Roman" w:hAnsi="Times New Roman" w:cs="Times New Roman"/>
          <w:sz w:val="28"/>
          <w:szCs w:val="24"/>
          <w:lang w:val="uk-UA"/>
        </w:rPr>
        <w:t>ення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його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молярн</w:t>
      </w:r>
      <w:r w:rsidRPr="00344B3F">
        <w:rPr>
          <w:rFonts w:ascii="Times New Roman" w:hAnsi="Times New Roman" w:cs="Times New Roman"/>
          <w:sz w:val="28"/>
          <w:szCs w:val="24"/>
          <w:lang w:val="uk-UA"/>
        </w:rPr>
        <w:t>ої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мас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>и</w:t>
      </w:r>
      <w:r w:rsidRPr="00344B3F">
        <w:rPr>
          <w:rFonts w:ascii="Times New Roman" w:hAnsi="Times New Roman" w:cs="Times New Roman"/>
          <w:sz w:val="28"/>
          <w:szCs w:val="24"/>
        </w:rPr>
        <w:t xml:space="preserve"> за Фосфором</w:t>
      </w:r>
      <w:r w:rsidRPr="00344B3F">
        <w:rPr>
          <w:rFonts w:ascii="Times New Roman" w:hAnsi="Times New Roman" w:cs="Times New Roman"/>
          <w:sz w:val="28"/>
          <w:szCs w:val="24"/>
          <w:lang w:val="uk-UA"/>
        </w:rPr>
        <w:t>.</w:t>
      </w:r>
      <w:r>
        <w:rPr>
          <w:rFonts w:ascii="Times New Roman" w:hAnsi="Times New Roman" w:cs="Times New Roman"/>
          <w:sz w:val="28"/>
          <w:szCs w:val="24"/>
          <w:lang w:val="uk-UA"/>
        </w:rPr>
        <w:t>(2 години)</w:t>
      </w:r>
    </w:p>
    <w:p w:rsidR="00344B3F" w:rsidRPr="00344B3F" w:rsidRDefault="00344B3F" w:rsidP="00344B3F">
      <w:pPr>
        <w:pStyle w:val="a3"/>
        <w:numPr>
          <w:ilvl w:val="0"/>
          <w:numId w:val="5"/>
        </w:numPr>
        <w:ind w:left="0" w:firstLine="0"/>
        <w:rPr>
          <w:sz w:val="24"/>
        </w:rPr>
      </w:pPr>
      <w:r w:rsidRPr="00344B3F">
        <w:rPr>
          <w:rFonts w:ascii="Times New Roman" w:hAnsi="Times New Roman" w:cs="Times New Roman"/>
          <w:sz w:val="28"/>
          <w:szCs w:val="24"/>
          <w:lang w:val="uk-UA"/>
        </w:rPr>
        <w:t xml:space="preserve">Визначення </w:t>
      </w:r>
      <w:proofErr w:type="spellStart"/>
      <w:r w:rsidRPr="00344B3F">
        <w:rPr>
          <w:rFonts w:ascii="Times New Roman" w:hAnsi="Times New Roman" w:cs="Times New Roman"/>
          <w:sz w:val="28"/>
          <w:szCs w:val="24"/>
          <w:lang w:val="uk-UA"/>
        </w:rPr>
        <w:t>ізоелектричної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 xml:space="preserve"> точки казеїну.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(2 години)</w:t>
      </w:r>
    </w:p>
    <w:p w:rsidR="00344B3F" w:rsidRPr="00344B3F" w:rsidRDefault="00344B3F" w:rsidP="00344B3F">
      <w:pPr>
        <w:pStyle w:val="a3"/>
        <w:numPr>
          <w:ilvl w:val="0"/>
          <w:numId w:val="5"/>
        </w:numPr>
        <w:ind w:left="0" w:firstLine="0"/>
        <w:rPr>
          <w:sz w:val="24"/>
        </w:rPr>
      </w:pPr>
      <w:r w:rsidRPr="00344B3F">
        <w:rPr>
          <w:rFonts w:ascii="Times New Roman" w:hAnsi="Times New Roman" w:cs="Times New Roman"/>
          <w:sz w:val="28"/>
          <w:szCs w:val="24"/>
          <w:lang w:val="uk-UA"/>
        </w:rPr>
        <w:t>В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изнач</w:t>
      </w:r>
      <w:r w:rsidRPr="00344B3F">
        <w:rPr>
          <w:rFonts w:ascii="Times New Roman" w:hAnsi="Times New Roman" w:cs="Times New Roman"/>
          <w:sz w:val="28"/>
          <w:szCs w:val="24"/>
          <w:lang w:val="uk-UA"/>
        </w:rPr>
        <w:t>ення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білк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>а</w:t>
      </w:r>
      <w:r w:rsidRPr="00344B3F">
        <w:rPr>
          <w:rFonts w:ascii="Times New Roman" w:hAnsi="Times New Roman" w:cs="Times New Roman"/>
          <w:sz w:val="28"/>
          <w:szCs w:val="24"/>
        </w:rPr>
        <w:t xml:space="preserve"> за методом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Лоурі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>.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(2 години)</w:t>
      </w:r>
    </w:p>
    <w:p w:rsidR="00344B3F" w:rsidRPr="00344B3F" w:rsidRDefault="00344B3F" w:rsidP="00344B3F">
      <w:pPr>
        <w:pStyle w:val="a3"/>
        <w:numPr>
          <w:ilvl w:val="0"/>
          <w:numId w:val="5"/>
        </w:numPr>
        <w:ind w:left="0" w:firstLine="0"/>
        <w:rPr>
          <w:sz w:val="24"/>
        </w:rPr>
      </w:pPr>
      <w:r w:rsidRPr="00344B3F">
        <w:rPr>
          <w:rFonts w:ascii="Times New Roman" w:hAnsi="Times New Roman" w:cs="Times New Roman"/>
          <w:sz w:val="28"/>
          <w:szCs w:val="24"/>
          <w:lang w:val="uk-UA"/>
        </w:rPr>
        <w:t>В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изначати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вміст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загального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білка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за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біуретовою</w:t>
      </w:r>
      <w:proofErr w:type="spellEnd"/>
      <w:r w:rsidRPr="00344B3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44B3F">
        <w:rPr>
          <w:rFonts w:ascii="Times New Roman" w:hAnsi="Times New Roman" w:cs="Times New Roman"/>
          <w:sz w:val="28"/>
          <w:szCs w:val="24"/>
        </w:rPr>
        <w:t>реакцією</w:t>
      </w:r>
      <w:proofErr w:type="spellEnd"/>
      <w:r w:rsidRPr="00344B3F">
        <w:rPr>
          <w:rFonts w:ascii="Times New Roman" w:hAnsi="Times New Roman" w:cs="Times New Roman"/>
          <w:sz w:val="28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uk-UA"/>
        </w:rPr>
        <w:t>(2 години)</w:t>
      </w:r>
    </w:p>
    <w:p w:rsidR="004E697F" w:rsidRDefault="004E697F" w:rsidP="004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:rsidR="004E697F" w:rsidRPr="0052597A" w:rsidRDefault="004E697F" w:rsidP="004E69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Заповнити лабораторний журнал за алгоритмом </w:t>
      </w:r>
    </w:p>
    <w:p w:rsidR="004E697F" w:rsidRDefault="004E697F" w:rsidP="004E69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:rsidR="004E697F" w:rsidRDefault="004E697F" w:rsidP="004E69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</w:p>
    <w:p w:rsidR="004E697F" w:rsidRDefault="004E697F" w:rsidP="004E69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біохімічного показника</w:t>
      </w:r>
    </w:p>
    <w:p w:rsidR="004E697F" w:rsidRDefault="004E697F" w:rsidP="004E69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метода</w:t>
      </w:r>
    </w:p>
    <w:p w:rsidR="004E697F" w:rsidRDefault="004E697F" w:rsidP="004E697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4E697F" w:rsidRDefault="004E697F" w:rsidP="004E69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697F" w:rsidRPr="0052597A" w:rsidRDefault="004E697F" w:rsidP="004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2597A"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:rsidR="006B3493" w:rsidRDefault="006B3493" w:rsidP="004E69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</w:t>
      </w:r>
      <w:r w:rsidR="004E697F" w:rsidRPr="006B3493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індивідуального завдання з теми «</w:t>
      </w:r>
      <w:r w:rsidR="00344B3F" w:rsidRPr="006B3493">
        <w:rPr>
          <w:rFonts w:ascii="Times New Roman" w:hAnsi="Times New Roman" w:cs="Times New Roman"/>
          <w:i/>
          <w:sz w:val="28"/>
          <w:szCs w:val="28"/>
          <w:lang w:val="uk-UA"/>
        </w:rPr>
        <w:t>Білки»</w:t>
      </w:r>
    </w:p>
    <w:p w:rsidR="006B3493" w:rsidRDefault="006B3493" w:rsidP="006B3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Наведіть структурні формули амінокислот, назвіть їх за номенклатурою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IUPAC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вкажіть асиметричний атом карбону, намалюйте проекційні формули Фішера 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напишіть реакції взаємодії з наведеними нижче реагентами, дайте назви утвореним продуктам реакцій: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O);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OH, H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COCl;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5.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COCl;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6. C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OCOCl;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7.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-динітрофлуоробензен;</w:t>
      </w:r>
    </w:p>
    <w:p w:rsidR="006B3493" w:rsidRDefault="006B3493" w:rsidP="006B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NaNO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B3493" w:rsidRDefault="006B3493" w:rsidP="006B34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01B8E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Визначить із залишків яких амінокислот складаються наведені пептиди. Напишіть структурні формули пептидів, назвіть їх. Використовуючи метод захисту аміногрупи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карбобензоксихлоридом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21031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C21031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C21031">
        <w:rPr>
          <w:rFonts w:ascii="Times New Roman" w:eastAsia="Times New Roman" w:hAnsi="Times New Roman" w:cs="Times New Roman"/>
          <w:sz w:val="24"/>
          <w:szCs w:val="24"/>
          <w:vertAlign w:val="subscript"/>
          <w:lang w:val="uk-UA"/>
        </w:rPr>
        <w:t>2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OCOCl</w:t>
      </w:r>
      <w:proofErr w:type="spellEnd"/>
      <w:r w:rsidRPr="00C21031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здійсніть синтез три пептиду.</w:t>
      </w:r>
    </w:p>
    <w:p w:rsidR="006B3493" w:rsidRDefault="006B3493" w:rsidP="006B34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Напишіть структурну формулу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при повному гідролізі якого утворюються амінокислоти: А, Б, В, а при частковому гідролізі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дипептиди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Г, Д.</w:t>
      </w:r>
    </w:p>
    <w:p w:rsidR="006B3493" w:rsidRDefault="006B3493" w:rsidP="006B34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Виведіть усі ізомери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трипептиду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наведеного складу, якщо при гідролізі утворюються амінокислоти А, Б, В. Дати назви всім ізомерам.</w:t>
      </w:r>
    </w:p>
    <w:p w:rsidR="006B3493" w:rsidRDefault="006B3493" w:rsidP="006B34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1560"/>
        <w:gridCol w:w="1701"/>
        <w:gridCol w:w="2835"/>
        <w:gridCol w:w="2233"/>
      </w:tblGrid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гліцин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Gly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-Ala-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аргінін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валілтирозин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тирозиларгінін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аланін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Ala-Val-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Glu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аргінін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аспаргін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аргініллізин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аспаргіларгінін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валін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Phe-Leu-Gly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лізилаланін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сериллізин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лейцін</w:t>
            </w:r>
            <w:proofErr w:type="spellEnd"/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Lys-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Gly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-Val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аланіллейцин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 –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гліцилаланін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ізолейцін</w:t>
            </w:r>
            <w:proofErr w:type="spellEnd"/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-Ala-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Glu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гістидилметіонін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тирозилгістидин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аспарагінова 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Try-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-Val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гістидилфенілаланін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метіонілгістидин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аспарагін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-Ala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гістидилгліцин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лейцилгістидин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глутамінова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кислота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Val-Tyr-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ізолейцин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ізолейцилтирозин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тирозилфенілаланін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глутамін</w:t>
            </w:r>
            <w:proofErr w:type="spellEnd"/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Met-His-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аланілфенілаланін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гліцилаланін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ізолейцин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лізин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Glu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Arg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-Lys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лейцилгліцин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фенілаланілгліцин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аргінін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-His-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Gly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гістидилгліцин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лейцилгістидин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серин</w:t>
            </w:r>
            <w:proofErr w:type="spellEnd"/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Ser-Lys-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Glu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гістидиллейцин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лейцилаланін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лейцин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треонін</w:t>
            </w:r>
            <w:proofErr w:type="spellEnd"/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Ile-Tyr-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аланілвалін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валіллізин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серин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цистеїн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Gly</w:t>
            </w:r>
            <w:proofErr w:type="spellEnd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-Ala-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Leu</w:t>
            </w:r>
            <w:proofErr w:type="spellEnd"/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гліцин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гліцизвалін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лізилгліцин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аргінін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аспаргін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лізин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493" w:rsidRPr="008C2E05" w:rsidTr="000A378C">
        <w:tc>
          <w:tcPr>
            <w:tcW w:w="5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60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метіонін</w:t>
            </w:r>
          </w:p>
        </w:tc>
        <w:tc>
          <w:tcPr>
            <w:tcW w:w="1701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Tyr-His-Met</w:t>
            </w:r>
          </w:p>
        </w:tc>
        <w:tc>
          <w:tcPr>
            <w:tcW w:w="2835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метіонін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фенілаланін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тирозилфенілаланін</w:t>
            </w:r>
            <w:proofErr w:type="spellEnd"/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 – </w:t>
            </w:r>
            <w:proofErr w:type="spellStart"/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фенілаланінметіонін</w:t>
            </w:r>
            <w:proofErr w:type="spellEnd"/>
          </w:p>
        </w:tc>
        <w:tc>
          <w:tcPr>
            <w:tcW w:w="2233" w:type="dxa"/>
          </w:tcPr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– аргінін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 – валін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2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– тирозин</w:t>
            </w:r>
          </w:p>
          <w:p w:rsidR="006B3493" w:rsidRPr="008C2E05" w:rsidRDefault="006B3493" w:rsidP="000A3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B3493" w:rsidRPr="00C21031" w:rsidRDefault="006B3493" w:rsidP="006B34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3493" w:rsidRDefault="006B3493" w:rsidP="006B349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Pr="006B3493">
        <w:rPr>
          <w:rFonts w:ascii="Times New Roman" w:hAnsi="Times New Roman" w:cs="Times New Roman"/>
          <w:i/>
          <w:sz w:val="28"/>
          <w:szCs w:val="28"/>
          <w:lang w:val="uk-UA"/>
        </w:rPr>
        <w:t>Розв’язати тести 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ндивідуального завдання з теми</w:t>
      </w:r>
      <w:r w:rsidRPr="006B3493">
        <w:rPr>
          <w:rFonts w:ascii="Times New Roman" w:hAnsi="Times New Roman" w:cs="Times New Roman"/>
          <w:i/>
          <w:sz w:val="28"/>
          <w:szCs w:val="28"/>
          <w:lang w:val="uk-UA"/>
        </w:rPr>
        <w:t>, «Нуклеїнові кислоти»</w:t>
      </w:r>
    </w:p>
    <w:p w:rsidR="0054359B" w:rsidRDefault="0054359B" w:rsidP="005435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Напишіть розгорнуту структурну формулу ділянки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полінуклеотидного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ланцюга, представленого скороченою формулою. Назвіть його. Визначить якій нуклеїновій кислоті (ДНК чи РНК) належить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полінуклеотидний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ланцюг.</w:t>
      </w:r>
    </w:p>
    <w:p w:rsidR="0054359B" w:rsidRDefault="0054359B" w:rsidP="0054359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2. Відповідно принципу компліментарності складіть другий антипаралельний полінуклеотид ний ланцюг молекули ДНК.</w:t>
      </w:r>
    </w:p>
    <w:p w:rsidR="0054359B" w:rsidRPr="006B3493" w:rsidRDefault="0054359B" w:rsidP="006B349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8"/>
        <w:gridCol w:w="5220"/>
        <w:gridCol w:w="3411"/>
      </w:tblGrid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435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задачі</w:t>
            </w:r>
          </w:p>
          <w:p w:rsidR="0054359B" w:rsidRPr="0054359B" w:rsidRDefault="0054359B" w:rsidP="000A37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 вар.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25pt;height:50.25pt" o:ole="">
                  <v:imagedata r:id="rId5" o:title=""/>
                </v:shape>
                <o:OLEObject Type="Embed" ProgID="ChemDraw.Document.5.0" ShapeID="_x0000_i1025" DrawAspect="Content" ObjectID="_1645597575" r:id="rId6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Г-А-А-Т-Ц-Т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1008">
                <v:shape id="_x0000_i1026" type="#_x0000_t75" style="width:215.25pt;height:50.25pt" o:ole="">
                  <v:imagedata r:id="rId7" o:title=""/>
                </v:shape>
                <o:OLEObject Type="Embed" ProgID="ChemDraw.Document.5.0" ShapeID="_x0000_i1026" DrawAspect="Content" ObjectID="_1645597576" r:id="rId8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Т-А-Г-А-Ц-Г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999">
                <v:shape id="_x0000_i1027" type="#_x0000_t75" style="width:215.25pt;height:50.25pt" o:ole="">
                  <v:imagedata r:id="rId9" o:title=""/>
                </v:shape>
                <o:OLEObject Type="Embed" ProgID="ChemDraw.Document.5.0" ShapeID="_x0000_i1027" DrawAspect="Content" ObjectID="_1645597577" r:id="rId10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А-А-Т-Т-Г-Ц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999">
                <v:shape id="_x0000_i1028" type="#_x0000_t75" style="width:215.25pt;height:50.25pt" o:ole="">
                  <v:imagedata r:id="rId11" o:title=""/>
                </v:shape>
                <o:OLEObject Type="Embed" ProgID="ChemDraw.Document.5.0" ShapeID="_x0000_i1028" DrawAspect="Content" ObjectID="_1645597578" r:id="rId12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Ц-Ц-Г-А-Г-Т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999">
                <v:shape id="_x0000_i1029" type="#_x0000_t75" style="width:215.25pt;height:50.25pt" o:ole="">
                  <v:imagedata r:id="rId13" o:title=""/>
                </v:shape>
                <o:OLEObject Type="Embed" ProgID="ChemDraw.Document.5.0" ShapeID="_x0000_i1029" DrawAspect="Content" ObjectID="_1645597579" r:id="rId14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Ц-Г-А-А-Т-Ц</w:t>
            </w:r>
          </w:p>
        </w:tc>
      </w:tr>
      <w:tr w:rsidR="0054359B" w:rsidRPr="0054359B" w:rsidTr="000A378C">
        <w:tc>
          <w:tcPr>
            <w:tcW w:w="1008" w:type="dxa"/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20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12">
                <v:shape id="_x0000_i1030" type="#_x0000_t75" style="width:215.25pt;height:50.25pt" o:ole="">
                  <v:imagedata r:id="rId15" o:title=""/>
                </v:shape>
                <o:OLEObject Type="Embed" ProgID="ChemDraw.Document.5.0" ShapeID="_x0000_i1030" DrawAspect="Content" ObjectID="_1645597580" r:id="rId16"/>
              </w:object>
            </w:r>
          </w:p>
        </w:tc>
        <w:tc>
          <w:tcPr>
            <w:tcW w:w="3411" w:type="dxa"/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Г-Т-Ц-Ц-Г-А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999">
                <v:shape id="_x0000_i1031" type="#_x0000_t75" style="width:215.25pt;height:50.25pt" o:ole="">
                  <v:imagedata r:id="rId17" o:title=""/>
                </v:shape>
                <o:OLEObject Type="Embed" ProgID="ChemDraw.Document.5.0" ShapeID="_x0000_i1031" DrawAspect="Content" ObjectID="_1645597581" r:id="rId18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Г-Ц-Т-Т-Ц-А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12">
                <v:shape id="_x0000_i1032" type="#_x0000_t75" style="width:215.25pt;height:50.25pt" o:ole="">
                  <v:imagedata r:id="rId19" o:title=""/>
                </v:shape>
                <o:OLEObject Type="Embed" ProgID="ChemDraw.Document.5.0" ShapeID="_x0000_i1032" DrawAspect="Content" ObjectID="_1645597582" r:id="rId20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А-А-Г-Ц-Т-Ц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04">
                <v:shape id="_x0000_i1033" type="#_x0000_t75" style="width:215.25pt;height:50.25pt" o:ole="">
                  <v:imagedata r:id="rId21" o:title=""/>
                </v:shape>
                <o:OLEObject Type="Embed" ProgID="ChemDraw.Document.5.0" ShapeID="_x0000_i1033" DrawAspect="Content" ObjectID="_1645597583" r:id="rId22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Т-Ц-Т-А-А-Г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999">
                <v:shape id="_x0000_i1034" type="#_x0000_t75" style="width:215.25pt;height:50.25pt" o:ole="">
                  <v:imagedata r:id="rId23" o:title=""/>
                </v:shape>
                <o:OLEObject Type="Embed" ProgID="ChemDraw.Document.5.0" ShapeID="_x0000_i1034" DrawAspect="Content" ObjectID="_1645597584" r:id="rId24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Г-Ц-Т-Т-А-А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996">
                <v:shape id="_x0000_i1035" type="#_x0000_t75" style="width:215.25pt;height:49.5pt" o:ole="">
                  <v:imagedata r:id="rId25" o:title=""/>
                </v:shape>
                <o:OLEObject Type="Embed" ProgID="ChemDraw.Document.5.0" ShapeID="_x0000_i1035" DrawAspect="Content" ObjectID="_1645597585" r:id="rId26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Т-Г-А-Г-Ц-Ц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08">
                <v:shape id="_x0000_i1036" type="#_x0000_t75" style="width:215.25pt;height:50.25pt" o:ole="">
                  <v:imagedata r:id="rId27" o:title=""/>
                </v:shape>
                <o:OLEObject Type="Embed" ProgID="ChemDraw.Document.5.0" ShapeID="_x0000_i1036" DrawAspect="Content" ObjectID="_1645597586" r:id="rId28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Ц-Т-А-А-Г-Ц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20">
                <v:shape id="_x0000_i1037" type="#_x0000_t75" style="width:215.25pt;height:51pt" o:ole="">
                  <v:imagedata r:id="rId29" o:title=""/>
                </v:shape>
                <o:OLEObject Type="Embed" ProgID="ChemDraw.Document.5.0" ShapeID="_x0000_i1037" DrawAspect="Content" ObjectID="_1645597587" r:id="rId30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А-Г-Ц-Ц-Т-Г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8" w:dyaOrig="1028">
                <v:shape id="_x0000_i1038" type="#_x0000_t75" style="width:215.25pt;height:51.75pt" o:ole="">
                  <v:imagedata r:id="rId31" o:title=""/>
                </v:shape>
                <o:OLEObject Type="Embed" ProgID="ChemDraw.Document.5.0" ShapeID="_x0000_i1038" DrawAspect="Content" ObjectID="_1645597588" r:id="rId32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А-Ц-Т-Т-Ц-Г</w:t>
            </w:r>
          </w:p>
        </w:tc>
      </w:tr>
      <w:tr w:rsidR="0054359B" w:rsidRPr="0054359B" w:rsidTr="005435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</w:rPr>
              <w:object w:dxaOrig="4304" w:dyaOrig="1040">
                <v:shape id="_x0000_i1039" type="#_x0000_t75" style="width:215.25pt;height:51.75pt" o:ole="">
                  <v:imagedata r:id="rId33" o:title=""/>
                </v:shape>
                <o:OLEObject Type="Embed" ProgID="ChemDraw.Document.5.0" ShapeID="_x0000_i1039" DrawAspect="Content" ObjectID="_1645597589" r:id="rId34"/>
              </w:objec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9B" w:rsidRPr="0054359B" w:rsidRDefault="0054359B" w:rsidP="000A3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3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Т-Т-А-Г-Ц-А</w:t>
            </w:r>
          </w:p>
        </w:tc>
      </w:tr>
    </w:tbl>
    <w:p w:rsidR="004E697F" w:rsidRPr="0052597A" w:rsidRDefault="004E697F" w:rsidP="004E697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97C8A" w:rsidRPr="004E697F" w:rsidRDefault="00A97C8A">
      <w:pPr>
        <w:rPr>
          <w:rFonts w:ascii="Times New Roman" w:hAnsi="Times New Roman" w:cs="Times New Roman"/>
          <w:sz w:val="28"/>
          <w:szCs w:val="28"/>
        </w:rPr>
      </w:pPr>
    </w:p>
    <w:sectPr w:rsidR="00A97C8A" w:rsidRPr="004E697F" w:rsidSect="0044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27B1"/>
    <w:multiLevelType w:val="hybridMultilevel"/>
    <w:tmpl w:val="6392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728"/>
    <w:multiLevelType w:val="hybridMultilevel"/>
    <w:tmpl w:val="6A98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722"/>
    <w:multiLevelType w:val="hybridMultilevel"/>
    <w:tmpl w:val="89F29C24"/>
    <w:lvl w:ilvl="0" w:tplc="AD4E3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87F64"/>
    <w:multiLevelType w:val="hybridMultilevel"/>
    <w:tmpl w:val="CE60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697F"/>
    <w:rsid w:val="00344B3F"/>
    <w:rsid w:val="0044774E"/>
    <w:rsid w:val="004E697F"/>
    <w:rsid w:val="0054359B"/>
    <w:rsid w:val="006B3493"/>
    <w:rsid w:val="00A9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Alex_r</dc:creator>
  <cp:keywords/>
  <dc:description/>
  <cp:lastModifiedBy>Alex_r</cp:lastModifiedBy>
  <cp:revision>2</cp:revision>
  <dcterms:created xsi:type="dcterms:W3CDTF">2020-03-13T07:40:00Z</dcterms:created>
  <dcterms:modified xsi:type="dcterms:W3CDTF">2020-03-13T07:40:00Z</dcterms:modified>
</cp:coreProperties>
</file>