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11DF9" w14:textId="77777777" w:rsidR="006369A6" w:rsidRPr="003C2458" w:rsidRDefault="006369A6" w:rsidP="006369A6">
      <w:pPr>
        <w:spacing w:after="0" w:line="240" w:lineRule="auto"/>
        <w:jc w:val="center"/>
        <w:rPr>
          <w:rFonts w:ascii="Times New Roman" w:hAnsi="Times New Roman"/>
          <w:b/>
          <w:sz w:val="28"/>
          <w:szCs w:val="28"/>
          <w:lang w:val="uk-UA"/>
        </w:rPr>
      </w:pPr>
      <w:r w:rsidRPr="003C2458">
        <w:rPr>
          <w:rFonts w:ascii="Times New Roman" w:hAnsi="Times New Roman"/>
          <w:b/>
          <w:sz w:val="28"/>
          <w:szCs w:val="28"/>
          <w:lang w:val="uk-UA"/>
        </w:rPr>
        <w:t>МІНІСТЕРСТВО ОСВІТИ І НАУКИ УКРАЇНИ</w:t>
      </w:r>
    </w:p>
    <w:p w14:paraId="4BC7E5B9" w14:textId="77777777" w:rsidR="006369A6" w:rsidRPr="003C2458" w:rsidRDefault="006369A6" w:rsidP="006369A6">
      <w:pPr>
        <w:spacing w:after="0" w:line="240" w:lineRule="auto"/>
        <w:jc w:val="center"/>
        <w:rPr>
          <w:rFonts w:ascii="Times New Roman" w:hAnsi="Times New Roman"/>
          <w:b/>
          <w:sz w:val="28"/>
          <w:szCs w:val="28"/>
          <w:lang w:val="uk-UA"/>
        </w:rPr>
      </w:pPr>
      <w:r w:rsidRPr="003C2458">
        <w:rPr>
          <w:rFonts w:ascii="Times New Roman" w:hAnsi="Times New Roman"/>
          <w:b/>
          <w:sz w:val="28"/>
          <w:szCs w:val="28"/>
          <w:lang w:val="uk-UA"/>
        </w:rPr>
        <w:t>ХЕРСОНСЬКИЙ ДЕРЖАВНИЙ УНІВЕРСИТЕТ</w:t>
      </w:r>
    </w:p>
    <w:p w14:paraId="4EC4C53F" w14:textId="77777777" w:rsidR="006369A6" w:rsidRPr="003C2458" w:rsidRDefault="006369A6" w:rsidP="006369A6">
      <w:pPr>
        <w:spacing w:after="0" w:line="240" w:lineRule="auto"/>
        <w:jc w:val="center"/>
        <w:rPr>
          <w:rFonts w:ascii="Times New Roman" w:hAnsi="Times New Roman"/>
          <w:b/>
          <w:sz w:val="28"/>
          <w:szCs w:val="28"/>
          <w:lang w:val="uk-UA"/>
        </w:rPr>
      </w:pPr>
      <w:r w:rsidRPr="003C2458">
        <w:rPr>
          <w:rFonts w:ascii="Times New Roman" w:hAnsi="Times New Roman"/>
          <w:b/>
          <w:sz w:val="28"/>
          <w:szCs w:val="28"/>
          <w:lang w:val="uk-UA"/>
        </w:rPr>
        <w:t>МЕДИЧНИЙ ФАКУЛЬТЕТ</w:t>
      </w:r>
    </w:p>
    <w:p w14:paraId="6DCFCFF6" w14:textId="77777777" w:rsidR="006369A6" w:rsidRPr="003C2458" w:rsidRDefault="006369A6" w:rsidP="006369A6">
      <w:pPr>
        <w:spacing w:after="0" w:line="240" w:lineRule="auto"/>
        <w:jc w:val="center"/>
        <w:rPr>
          <w:rFonts w:ascii="Times New Roman" w:hAnsi="Times New Roman"/>
          <w:b/>
          <w:sz w:val="28"/>
          <w:szCs w:val="28"/>
          <w:lang w:val="uk-UA"/>
        </w:rPr>
      </w:pPr>
      <w:r w:rsidRPr="003C2458">
        <w:rPr>
          <w:rFonts w:ascii="Times New Roman" w:hAnsi="Times New Roman"/>
          <w:b/>
          <w:sz w:val="28"/>
          <w:szCs w:val="28"/>
          <w:lang w:val="uk-UA"/>
        </w:rPr>
        <w:t>КАФЕДРА ФІЗИЧНОЇ ТЕРАПІЇ ТА ЕРГОТЕРАПІЇ</w:t>
      </w:r>
    </w:p>
    <w:p w14:paraId="5869F48C" w14:textId="77777777" w:rsidR="006369A6" w:rsidRPr="003C2458" w:rsidRDefault="006369A6" w:rsidP="006369A6">
      <w:pPr>
        <w:spacing w:after="0" w:line="240" w:lineRule="auto"/>
        <w:jc w:val="center"/>
        <w:rPr>
          <w:rFonts w:ascii="Times New Roman" w:hAnsi="Times New Roman"/>
          <w:b/>
          <w:sz w:val="28"/>
          <w:szCs w:val="28"/>
          <w:lang w:val="uk-UA"/>
        </w:rPr>
      </w:pPr>
    </w:p>
    <w:p w14:paraId="73D77327" w14:textId="77777777" w:rsidR="006369A6" w:rsidRPr="003C2458" w:rsidRDefault="006369A6" w:rsidP="006369A6">
      <w:pPr>
        <w:spacing w:after="0" w:line="240" w:lineRule="auto"/>
        <w:jc w:val="center"/>
        <w:rPr>
          <w:rFonts w:ascii="Times New Roman" w:hAnsi="Times New Roman"/>
          <w:b/>
          <w:sz w:val="28"/>
          <w:szCs w:val="28"/>
          <w:lang w:val="uk-UA"/>
        </w:rPr>
      </w:pPr>
    </w:p>
    <w:tbl>
      <w:tblPr>
        <w:tblW w:w="17700" w:type="dxa"/>
        <w:tblLook w:val="00A0" w:firstRow="1" w:lastRow="0" w:firstColumn="1" w:lastColumn="0" w:noHBand="0" w:noVBand="0"/>
      </w:tblPr>
      <w:tblGrid>
        <w:gridCol w:w="9072"/>
        <w:gridCol w:w="8628"/>
      </w:tblGrid>
      <w:tr w:rsidR="006369A6" w:rsidRPr="003C2458" w14:paraId="2EC547F6" w14:textId="77777777" w:rsidTr="00105C38">
        <w:trPr>
          <w:trHeight w:val="1723"/>
        </w:trPr>
        <w:tc>
          <w:tcPr>
            <w:tcW w:w="9072" w:type="dxa"/>
          </w:tcPr>
          <w:p w14:paraId="2B698645" w14:textId="77777777" w:rsidR="006369A6" w:rsidRPr="00393BD8" w:rsidRDefault="006369A6" w:rsidP="00105C38">
            <w:pPr>
              <w:pStyle w:val="a3"/>
            </w:pPr>
          </w:p>
        </w:tc>
        <w:tc>
          <w:tcPr>
            <w:tcW w:w="8628" w:type="dxa"/>
            <w:hideMark/>
          </w:tcPr>
          <w:p w14:paraId="0A50DC83" w14:textId="77777777" w:rsidR="006369A6" w:rsidRPr="00393BD8" w:rsidRDefault="006369A6" w:rsidP="00105C38">
            <w:pPr>
              <w:pStyle w:val="a3"/>
            </w:pPr>
            <w:r w:rsidRPr="00393BD8">
              <w:t>ЗАТВЕРДЖЕНО</w:t>
            </w:r>
          </w:p>
          <w:p w14:paraId="5B284017" w14:textId="77777777" w:rsidR="006369A6" w:rsidRPr="00393BD8" w:rsidRDefault="006369A6" w:rsidP="00105C38">
            <w:pPr>
              <w:pStyle w:val="a3"/>
            </w:pPr>
            <w:r w:rsidRPr="00393BD8">
              <w:t>на засіданні кафедри фізичної терапії</w:t>
            </w:r>
          </w:p>
          <w:p w14:paraId="322F9C88" w14:textId="77777777" w:rsidR="006369A6" w:rsidRPr="00393BD8" w:rsidRDefault="006369A6" w:rsidP="00105C38">
            <w:pPr>
              <w:pStyle w:val="a3"/>
            </w:pPr>
            <w:r w:rsidRPr="00393BD8">
              <w:t>та ерготерапії</w:t>
            </w:r>
          </w:p>
          <w:p w14:paraId="6794CFA4" w14:textId="5525AD09" w:rsidR="006369A6" w:rsidRPr="00393BD8" w:rsidRDefault="006369A6" w:rsidP="00105C38">
            <w:pPr>
              <w:pStyle w:val="a3"/>
              <w:rPr>
                <w:lang w:val="ru-RU"/>
              </w:rPr>
            </w:pPr>
            <w:r w:rsidRPr="00393BD8">
              <w:t>протокол від</w:t>
            </w:r>
            <w:r w:rsidR="006A436F">
              <w:t xml:space="preserve"> 24 вересня</w:t>
            </w:r>
            <w:r w:rsidR="000E6AE0">
              <w:t xml:space="preserve"> 2024</w:t>
            </w:r>
            <w:r w:rsidRPr="00393BD8">
              <w:t xml:space="preserve"> р.</w:t>
            </w:r>
            <w:r w:rsidRPr="00393BD8">
              <w:rPr>
                <w:lang w:val="ru-RU"/>
              </w:rPr>
              <w:t xml:space="preserve"> </w:t>
            </w:r>
            <w:r w:rsidRPr="00393BD8">
              <w:t xml:space="preserve">№ </w:t>
            </w:r>
            <w:r w:rsidR="009A7E0F">
              <w:t>1</w:t>
            </w:r>
            <w:r w:rsidR="006A436F">
              <w:t xml:space="preserve"> а</w:t>
            </w:r>
            <w:bookmarkStart w:id="0" w:name="_GoBack"/>
            <w:bookmarkEnd w:id="0"/>
          </w:p>
          <w:p w14:paraId="52EEB64C" w14:textId="77777777" w:rsidR="006369A6" w:rsidRPr="00393BD8" w:rsidRDefault="006369A6" w:rsidP="00105C38">
            <w:pPr>
              <w:pStyle w:val="a3"/>
            </w:pPr>
            <w:r w:rsidRPr="00393BD8">
              <w:t>завідувачка кафедри</w:t>
            </w:r>
          </w:p>
          <w:p w14:paraId="2AD454C8" w14:textId="77777777" w:rsidR="006369A6" w:rsidRPr="00393BD8" w:rsidRDefault="006369A6" w:rsidP="00105C38">
            <w:pPr>
              <w:pStyle w:val="a3"/>
              <w:rPr>
                <w:lang w:val="ru-RU"/>
              </w:rPr>
            </w:pPr>
            <w:r w:rsidRPr="004F1D43">
              <w:rPr>
                <w:noProof/>
                <w:u w:val="single"/>
                <w:lang w:eastAsia="uk-UA"/>
              </w:rPr>
              <w:drawing>
                <wp:inline distT="0" distB="0" distL="0" distR="0" wp14:anchorId="616670E5" wp14:editId="3205FACD">
                  <wp:extent cx="1287780" cy="4495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449580"/>
                          </a:xfrm>
                          <a:prstGeom prst="rect">
                            <a:avLst/>
                          </a:prstGeom>
                          <a:noFill/>
                          <a:ln>
                            <a:noFill/>
                          </a:ln>
                        </pic:spPr>
                      </pic:pic>
                    </a:graphicData>
                  </a:graphic>
                </wp:inline>
              </w:drawing>
            </w:r>
            <w:r w:rsidRPr="00393BD8">
              <w:t xml:space="preserve"> (проф. </w:t>
            </w:r>
            <w:r w:rsidRPr="00393BD8">
              <w:rPr>
                <w:lang w:val="ru-RU"/>
              </w:rPr>
              <w:t>О. Лаврикова</w:t>
            </w:r>
            <w:r w:rsidRPr="00393BD8">
              <w:t>)</w:t>
            </w:r>
          </w:p>
        </w:tc>
      </w:tr>
    </w:tbl>
    <w:p w14:paraId="4046958C" w14:textId="77777777" w:rsidR="00F07D3D" w:rsidRPr="006369A6" w:rsidRDefault="00F07D3D" w:rsidP="002D7368">
      <w:pPr>
        <w:pStyle w:val="a3"/>
        <w:rPr>
          <w:sz w:val="24"/>
          <w:szCs w:val="24"/>
          <w:lang w:val="ru-RU"/>
        </w:rPr>
      </w:pPr>
    </w:p>
    <w:p w14:paraId="6EE3EFB4" w14:textId="77777777" w:rsidR="00F07D3D" w:rsidRDefault="00F07D3D" w:rsidP="002D7368">
      <w:pPr>
        <w:jc w:val="center"/>
        <w:rPr>
          <w:lang w:val="uk-UA"/>
        </w:rPr>
      </w:pPr>
    </w:p>
    <w:p w14:paraId="396FB00C" w14:textId="77777777" w:rsidR="00F07D3D" w:rsidRDefault="00F07D3D" w:rsidP="002D7368">
      <w:pPr>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14:paraId="0CC18651" w14:textId="68318F63" w:rsidR="00F07D3D" w:rsidRPr="006369A6" w:rsidRDefault="00C05A25" w:rsidP="002D7368">
      <w:pPr>
        <w:jc w:val="center"/>
        <w:rPr>
          <w:rFonts w:ascii="Times New Roman" w:hAnsi="Times New Roman"/>
          <w:b/>
          <w:sz w:val="28"/>
          <w:szCs w:val="28"/>
          <w:lang w:val="uk-UA"/>
        </w:rPr>
      </w:pPr>
      <w:r>
        <w:rPr>
          <w:rFonts w:ascii="Times New Roman" w:hAnsi="Times New Roman"/>
          <w:b/>
          <w:sz w:val="28"/>
          <w:szCs w:val="28"/>
          <w:lang w:val="uk-UA"/>
        </w:rPr>
        <w:t xml:space="preserve">ВК 4 </w:t>
      </w:r>
      <w:r w:rsidR="00F07D3D" w:rsidRPr="006369A6">
        <w:rPr>
          <w:rFonts w:ascii="Times New Roman" w:hAnsi="Times New Roman"/>
          <w:b/>
          <w:sz w:val="28"/>
          <w:szCs w:val="28"/>
          <w:lang w:val="uk-UA"/>
        </w:rPr>
        <w:t>ДОГЛЯД ЗА ХВОРИМИ</w:t>
      </w:r>
    </w:p>
    <w:p w14:paraId="774A8F9D" w14:textId="77777777" w:rsidR="00F07D3D" w:rsidRDefault="00F07D3D" w:rsidP="002D7368">
      <w:pPr>
        <w:rPr>
          <w:rFonts w:ascii="Times New Roman" w:hAnsi="Times New Roman"/>
          <w:sz w:val="28"/>
          <w:szCs w:val="28"/>
          <w:lang w:val="uk-UA"/>
        </w:rPr>
      </w:pPr>
    </w:p>
    <w:p w14:paraId="0274711A" w14:textId="77777777" w:rsidR="00F07D3D" w:rsidRDefault="00F07D3D" w:rsidP="002D7368">
      <w:pPr>
        <w:rPr>
          <w:rFonts w:ascii="Times New Roman" w:hAnsi="Times New Roman"/>
          <w:sz w:val="28"/>
          <w:szCs w:val="28"/>
          <w:u w:val="single"/>
          <w:lang w:val="uk-UA"/>
        </w:rPr>
      </w:pPr>
      <w:r>
        <w:rPr>
          <w:rFonts w:ascii="Times New Roman" w:hAnsi="Times New Roman"/>
          <w:sz w:val="28"/>
          <w:szCs w:val="28"/>
          <w:lang w:val="uk-UA"/>
        </w:rPr>
        <w:t xml:space="preserve">Освітня програма </w:t>
      </w:r>
      <w:r>
        <w:rPr>
          <w:rFonts w:ascii="Times New Roman" w:hAnsi="Times New Roman"/>
          <w:sz w:val="28"/>
          <w:szCs w:val="28"/>
          <w:u w:val="single"/>
          <w:lang w:val="uk-UA"/>
        </w:rPr>
        <w:t xml:space="preserve">Фізична терапія, ерготерапія </w:t>
      </w:r>
    </w:p>
    <w:p w14:paraId="187EF8FC" w14:textId="77777777" w:rsidR="00F07D3D" w:rsidRDefault="00F07D3D" w:rsidP="002D7368">
      <w:pPr>
        <w:rPr>
          <w:rFonts w:ascii="Times New Roman" w:hAnsi="Times New Roman"/>
          <w:sz w:val="28"/>
          <w:szCs w:val="28"/>
          <w:lang w:val="uk-UA"/>
        </w:rPr>
      </w:pPr>
      <w:r>
        <w:rPr>
          <w:rFonts w:ascii="Times New Roman" w:hAnsi="Times New Roman"/>
          <w:sz w:val="28"/>
          <w:szCs w:val="28"/>
          <w:lang w:val="uk-UA"/>
        </w:rPr>
        <w:t xml:space="preserve">Спеціальність </w:t>
      </w:r>
      <w:r>
        <w:rPr>
          <w:rFonts w:ascii="Times New Roman" w:hAnsi="Times New Roman"/>
          <w:sz w:val="28"/>
          <w:szCs w:val="28"/>
          <w:u w:val="single"/>
          <w:lang w:val="uk-UA"/>
        </w:rPr>
        <w:t>227 Фізична терапія, ерготерапія</w:t>
      </w:r>
    </w:p>
    <w:p w14:paraId="5A228EF2" w14:textId="77777777" w:rsidR="00F07D3D" w:rsidRDefault="00F07D3D" w:rsidP="002D7368">
      <w:pPr>
        <w:rPr>
          <w:rFonts w:ascii="Times New Roman" w:hAnsi="Times New Roman"/>
          <w:sz w:val="28"/>
          <w:szCs w:val="28"/>
          <w:lang w:val="uk-UA"/>
        </w:rPr>
      </w:pPr>
      <w:r>
        <w:rPr>
          <w:rFonts w:ascii="Times New Roman" w:hAnsi="Times New Roman"/>
          <w:sz w:val="28"/>
          <w:szCs w:val="28"/>
          <w:lang w:val="uk-UA"/>
        </w:rPr>
        <w:t xml:space="preserve">Галузь знань </w:t>
      </w:r>
      <w:r>
        <w:rPr>
          <w:rFonts w:ascii="Times New Roman" w:hAnsi="Times New Roman"/>
          <w:sz w:val="28"/>
          <w:szCs w:val="28"/>
          <w:u w:val="single"/>
          <w:lang w:val="uk-UA"/>
        </w:rPr>
        <w:t>22 Охорона здоров’я</w:t>
      </w:r>
    </w:p>
    <w:p w14:paraId="729B673A" w14:textId="6C5C50CA" w:rsidR="006369A6" w:rsidRPr="006369A6" w:rsidRDefault="000E6AE0" w:rsidP="006369A6">
      <w:pPr>
        <w:spacing w:after="0" w:line="240" w:lineRule="auto"/>
        <w:jc w:val="center"/>
        <w:rPr>
          <w:rFonts w:ascii="Times New Roman" w:hAnsi="Times New Roman"/>
          <w:sz w:val="28"/>
          <w:szCs w:val="28"/>
          <w:lang w:val="uk-UA"/>
        </w:rPr>
      </w:pPr>
      <w:r>
        <w:rPr>
          <w:rFonts w:ascii="Times New Roman" w:hAnsi="Times New Roman"/>
          <w:sz w:val="28"/>
          <w:szCs w:val="28"/>
          <w:lang w:val="uk-UA"/>
        </w:rPr>
        <w:t>Івано-Франківськ, 2024</w:t>
      </w:r>
      <w:r w:rsidR="006369A6" w:rsidRPr="006369A6">
        <w:rPr>
          <w:rFonts w:ascii="Times New Roman" w:hAnsi="Times New Roman"/>
          <w:sz w:val="28"/>
          <w:szCs w:val="28"/>
          <w:lang w:val="uk-UA"/>
        </w:rPr>
        <w:t xml:space="preserve"> </w:t>
      </w:r>
    </w:p>
    <w:p w14:paraId="4ED40AD0" w14:textId="77777777" w:rsidR="006369A6" w:rsidRPr="003C2458" w:rsidRDefault="006369A6" w:rsidP="006369A6">
      <w:pPr>
        <w:spacing w:after="0" w:line="240" w:lineRule="auto"/>
        <w:rPr>
          <w:rFonts w:ascii="Times New Roman" w:hAnsi="Times New Roman"/>
          <w:sz w:val="28"/>
          <w:szCs w:val="28"/>
          <w:lang w:val="uk-UA"/>
        </w:rPr>
      </w:pPr>
    </w:p>
    <w:p w14:paraId="37AFB963" w14:textId="77777777" w:rsidR="006369A6" w:rsidRPr="000A2912" w:rsidRDefault="006369A6" w:rsidP="006369A6">
      <w:pPr>
        <w:pStyle w:val="a6"/>
        <w:pageBreakBefore/>
        <w:spacing w:after="0" w:line="240" w:lineRule="auto"/>
        <w:ind w:left="0" w:firstLine="426"/>
        <w:rPr>
          <w:rFonts w:ascii="Times New Roman" w:hAnsi="Times New Roman"/>
          <w:b/>
          <w:sz w:val="24"/>
          <w:szCs w:val="24"/>
          <w:lang w:val="uk-UA"/>
        </w:rPr>
      </w:pPr>
      <w:r w:rsidRPr="000A2912">
        <w:rPr>
          <w:rFonts w:ascii="Times New Roman" w:hAnsi="Times New Roman"/>
          <w:b/>
          <w:sz w:val="24"/>
          <w:szCs w:val="24"/>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6369A6" w:rsidRPr="000A2912" w14:paraId="0CD4295B" w14:textId="77777777" w:rsidTr="006369A6">
        <w:trPr>
          <w:jc w:val="center"/>
        </w:trPr>
        <w:tc>
          <w:tcPr>
            <w:tcW w:w="3761" w:type="dxa"/>
            <w:tcBorders>
              <w:top w:val="single" w:sz="4" w:space="0" w:color="auto"/>
              <w:left w:val="single" w:sz="4" w:space="0" w:color="auto"/>
              <w:bottom w:val="single" w:sz="4" w:space="0" w:color="auto"/>
              <w:right w:val="single" w:sz="4" w:space="0" w:color="auto"/>
            </w:tcBorders>
            <w:hideMark/>
          </w:tcPr>
          <w:p w14:paraId="6B67CD0D" w14:textId="77777777" w:rsidR="006369A6" w:rsidRPr="000A2912" w:rsidRDefault="006369A6" w:rsidP="00105C38">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tcPr>
          <w:p w14:paraId="08324D82" w14:textId="61E15088" w:rsidR="006369A6" w:rsidRPr="000A2912" w:rsidRDefault="005F6307" w:rsidP="00105C38">
            <w:pPr>
              <w:spacing w:after="0" w:line="240" w:lineRule="auto"/>
              <w:rPr>
                <w:rFonts w:ascii="Times New Roman" w:hAnsi="Times New Roman"/>
                <w:sz w:val="24"/>
                <w:szCs w:val="24"/>
                <w:lang w:val="uk-UA"/>
              </w:rPr>
            </w:pPr>
            <w:r w:rsidRPr="000A2912">
              <w:rPr>
                <w:rFonts w:ascii="Times New Roman" w:hAnsi="Times New Roman"/>
                <w:sz w:val="24"/>
                <w:szCs w:val="24"/>
                <w:lang w:val="uk-UA"/>
              </w:rPr>
              <w:t>Д</w:t>
            </w:r>
            <w:r w:rsidR="006369A6" w:rsidRPr="000A2912">
              <w:rPr>
                <w:rFonts w:ascii="Times New Roman" w:hAnsi="Times New Roman"/>
                <w:sz w:val="24"/>
                <w:szCs w:val="24"/>
                <w:lang w:val="uk-UA"/>
              </w:rPr>
              <w:t>огляд за хворими</w:t>
            </w:r>
          </w:p>
        </w:tc>
      </w:tr>
      <w:tr w:rsidR="006369A6" w:rsidRPr="000A2912" w14:paraId="47418694"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tcPr>
          <w:p w14:paraId="42433338" w14:textId="77777777" w:rsidR="006369A6" w:rsidRPr="000A2912" w:rsidRDefault="006369A6" w:rsidP="00105C38">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2710B6CC" w14:textId="50E5D26D" w:rsidR="006369A6" w:rsidRPr="003A3753" w:rsidRDefault="003A3753" w:rsidP="00105C38">
            <w:pPr>
              <w:spacing w:after="0" w:line="240" w:lineRule="auto"/>
              <w:rPr>
                <w:rFonts w:ascii="Times New Roman" w:hAnsi="Times New Roman"/>
                <w:sz w:val="24"/>
                <w:szCs w:val="24"/>
              </w:rPr>
            </w:pPr>
            <w:r>
              <w:rPr>
                <w:rFonts w:ascii="Times New Roman" w:hAnsi="Times New Roman"/>
                <w:sz w:val="24"/>
                <w:szCs w:val="24"/>
                <w:lang w:val="uk-UA"/>
              </w:rPr>
              <w:t>Вікторія Верещакіна, кандидат медичних наук</w:t>
            </w:r>
            <w:r>
              <w:rPr>
                <w:rFonts w:ascii="Times New Roman" w:hAnsi="Times New Roman"/>
                <w:sz w:val="24"/>
                <w:szCs w:val="24"/>
              </w:rPr>
              <w:t>, доцент кафедри</w:t>
            </w:r>
          </w:p>
        </w:tc>
      </w:tr>
      <w:tr w:rsidR="006369A6" w:rsidRPr="006A436F" w14:paraId="00F0D78F"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37D4A6C5" w14:textId="77777777" w:rsidR="006369A6" w:rsidRPr="000A2912" w:rsidRDefault="006369A6" w:rsidP="00105C38">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1E33BE2F" w14:textId="77777777" w:rsidR="006369A6" w:rsidRDefault="00C732A3" w:rsidP="00105C38">
            <w:pPr>
              <w:spacing w:after="0" w:line="240" w:lineRule="auto"/>
              <w:rPr>
                <w:rStyle w:val="a5"/>
                <w:rFonts w:ascii="Times New Roman" w:hAnsi="Times New Roman"/>
                <w:sz w:val="24"/>
                <w:szCs w:val="24"/>
                <w:lang w:val="uk-UA"/>
              </w:rPr>
            </w:pPr>
            <w:hyperlink r:id="rId9" w:history="1">
              <w:r w:rsidR="00A2783B" w:rsidRPr="000A2912">
                <w:rPr>
                  <w:rStyle w:val="a5"/>
                  <w:rFonts w:ascii="Times New Roman" w:hAnsi="Times New Roman"/>
                  <w:sz w:val="24"/>
                  <w:szCs w:val="24"/>
                  <w:lang w:val="uk-UA"/>
                </w:rPr>
                <w:t>https://ksuonline.kspu.edu/course/view.php?id=386</w:t>
              </w:r>
            </w:hyperlink>
          </w:p>
          <w:p w14:paraId="7119AC38" w14:textId="119863A7" w:rsidR="003A3753" w:rsidRPr="000A2912" w:rsidRDefault="003A3753" w:rsidP="00105C38">
            <w:pPr>
              <w:spacing w:after="0" w:line="240" w:lineRule="auto"/>
              <w:rPr>
                <w:rFonts w:ascii="Times New Roman" w:hAnsi="Times New Roman"/>
                <w:sz w:val="24"/>
                <w:szCs w:val="24"/>
                <w:lang w:val="uk-UA"/>
              </w:rPr>
            </w:pPr>
          </w:p>
        </w:tc>
      </w:tr>
      <w:tr w:rsidR="00D86B5B" w:rsidRPr="000A2912" w14:paraId="1033DB66"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tcPr>
          <w:p w14:paraId="328A3C20" w14:textId="77777777" w:rsidR="00D86B5B" w:rsidRPr="000A2912" w:rsidRDefault="00D86B5B" w:rsidP="00D86B5B">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tcPr>
          <w:p w14:paraId="7C3173C9" w14:textId="5C279953" w:rsidR="00D86B5B" w:rsidRPr="00D86B5B" w:rsidRDefault="003A3753" w:rsidP="00D86B5B">
            <w:pPr>
              <w:spacing w:after="0" w:line="240" w:lineRule="auto"/>
              <w:rPr>
                <w:rFonts w:ascii="Times New Roman" w:hAnsi="Times New Roman"/>
                <w:sz w:val="24"/>
                <w:szCs w:val="24"/>
                <w:lang w:val="uk-UA"/>
              </w:rPr>
            </w:pPr>
            <w:r>
              <w:rPr>
                <w:rFonts w:ascii="Times New Roman" w:hAnsi="Times New Roman"/>
                <w:sz w:val="24"/>
                <w:szCs w:val="24"/>
                <w:lang w:val="uk-UA"/>
              </w:rPr>
              <w:t>(099) 229 70 20</w:t>
            </w:r>
          </w:p>
        </w:tc>
      </w:tr>
      <w:tr w:rsidR="00D86B5B" w:rsidRPr="000A2912" w14:paraId="28DE9C40"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tcPr>
          <w:p w14:paraId="30748D2E" w14:textId="77777777" w:rsidR="00D86B5B" w:rsidRPr="000A2912" w:rsidRDefault="00D86B5B" w:rsidP="00D86B5B">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0258EF3D" w14:textId="02A3180A" w:rsidR="00D86B5B" w:rsidRPr="00D86B5B" w:rsidRDefault="00C732A3" w:rsidP="003A3753">
            <w:pPr>
              <w:spacing w:after="0" w:line="240" w:lineRule="auto"/>
              <w:rPr>
                <w:rFonts w:ascii="Times New Roman" w:hAnsi="Times New Roman"/>
                <w:sz w:val="24"/>
                <w:szCs w:val="24"/>
                <w:lang w:val="uk-UA"/>
              </w:rPr>
            </w:pPr>
            <w:hyperlink r:id="rId10" w:history="1">
              <w:r w:rsidR="003A3753" w:rsidRPr="00D14BF5">
                <w:rPr>
                  <w:rStyle w:val="a5"/>
                  <w:lang w:val="en-US"/>
                </w:rPr>
                <w:t>VVereshchakina</w:t>
              </w:r>
              <w:r w:rsidR="003A3753" w:rsidRPr="00D14BF5">
                <w:rPr>
                  <w:rStyle w:val="a5"/>
                  <w:rFonts w:ascii="Times New Roman" w:hAnsi="Times New Roman"/>
                  <w:sz w:val="24"/>
                  <w:szCs w:val="24"/>
                  <w:lang w:val="uk-UA"/>
                </w:rPr>
                <w:t>@</w:t>
              </w:r>
              <w:r w:rsidR="003A3753" w:rsidRPr="00D14BF5">
                <w:rPr>
                  <w:rStyle w:val="a5"/>
                  <w:rFonts w:ascii="Times New Roman" w:hAnsi="Times New Roman"/>
                  <w:sz w:val="24"/>
                  <w:szCs w:val="24"/>
                  <w:lang w:val="en-US"/>
                </w:rPr>
                <w:t>ksu</w:t>
              </w:r>
              <w:r w:rsidR="003A3753" w:rsidRPr="00D14BF5">
                <w:rPr>
                  <w:rStyle w:val="a5"/>
                  <w:rFonts w:ascii="Times New Roman" w:hAnsi="Times New Roman"/>
                  <w:sz w:val="24"/>
                  <w:szCs w:val="24"/>
                  <w:lang w:val="uk-UA"/>
                </w:rPr>
                <w:t>.</w:t>
              </w:r>
              <w:r w:rsidR="003A3753" w:rsidRPr="00D14BF5">
                <w:rPr>
                  <w:rStyle w:val="a5"/>
                  <w:rFonts w:ascii="Times New Roman" w:hAnsi="Times New Roman"/>
                  <w:sz w:val="24"/>
                  <w:szCs w:val="24"/>
                  <w:lang w:val="en-US"/>
                </w:rPr>
                <w:t>ks</w:t>
              </w:r>
              <w:r w:rsidR="003A3753" w:rsidRPr="00D14BF5">
                <w:rPr>
                  <w:rStyle w:val="a5"/>
                  <w:rFonts w:ascii="Times New Roman" w:hAnsi="Times New Roman"/>
                  <w:sz w:val="24"/>
                  <w:szCs w:val="24"/>
                  <w:lang w:val="uk-UA"/>
                </w:rPr>
                <w:t>.</w:t>
              </w:r>
              <w:r w:rsidR="003A3753" w:rsidRPr="00D14BF5">
                <w:rPr>
                  <w:rStyle w:val="a5"/>
                  <w:rFonts w:ascii="Times New Roman" w:hAnsi="Times New Roman"/>
                  <w:sz w:val="24"/>
                  <w:szCs w:val="24"/>
                  <w:lang w:val="en-US"/>
                </w:rPr>
                <w:t>ua</w:t>
              </w:r>
            </w:hyperlink>
            <w:r w:rsidR="00D86B5B">
              <w:rPr>
                <w:rFonts w:ascii="Times New Roman" w:hAnsi="Times New Roman"/>
                <w:sz w:val="24"/>
                <w:szCs w:val="24"/>
                <w:lang w:val="uk-UA"/>
              </w:rPr>
              <w:t xml:space="preserve">  </w:t>
            </w:r>
          </w:p>
        </w:tc>
      </w:tr>
      <w:tr w:rsidR="00D86B5B" w:rsidRPr="000A2912" w14:paraId="6A653A26"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tcPr>
          <w:p w14:paraId="7F1D19B7" w14:textId="77777777" w:rsidR="00D86B5B" w:rsidRPr="000A2912" w:rsidRDefault="00D86B5B" w:rsidP="00D86B5B">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1A7089DA" w14:textId="36EF2B31" w:rsidR="00D86B5B" w:rsidRPr="00D86B5B" w:rsidRDefault="003A3753" w:rsidP="00D86B5B">
            <w:pPr>
              <w:spacing w:after="0" w:line="240" w:lineRule="auto"/>
              <w:rPr>
                <w:rFonts w:ascii="Times New Roman" w:hAnsi="Times New Roman"/>
                <w:sz w:val="24"/>
                <w:szCs w:val="24"/>
                <w:lang w:val="uk-UA"/>
              </w:rPr>
            </w:pPr>
            <w:r>
              <w:rPr>
                <w:rFonts w:ascii="Times New Roman" w:hAnsi="Times New Roman"/>
                <w:sz w:val="24"/>
                <w:szCs w:val="24"/>
                <w:lang w:val="uk-UA"/>
              </w:rPr>
              <w:t>Середа</w:t>
            </w:r>
            <w:r w:rsidR="00D86B5B" w:rsidRPr="00D86B5B">
              <w:rPr>
                <w:rFonts w:ascii="Times New Roman" w:hAnsi="Times New Roman"/>
                <w:sz w:val="24"/>
                <w:szCs w:val="24"/>
                <w:lang w:val="uk-UA"/>
              </w:rPr>
              <w:t>, 11.30-12:30, або за призначеним часом</w:t>
            </w:r>
          </w:p>
        </w:tc>
      </w:tr>
    </w:tbl>
    <w:p w14:paraId="20739801" w14:textId="41024D48" w:rsidR="00F07D3D" w:rsidRPr="000A2912" w:rsidRDefault="00F07D3D" w:rsidP="006369A6">
      <w:pPr>
        <w:pStyle w:val="a6"/>
        <w:numPr>
          <w:ilvl w:val="0"/>
          <w:numId w:val="1"/>
        </w:numPr>
        <w:spacing w:after="0"/>
        <w:ind w:left="0" w:firstLine="709"/>
        <w:jc w:val="both"/>
        <w:rPr>
          <w:rFonts w:ascii="Times New Roman" w:hAnsi="Times New Roman"/>
          <w:sz w:val="24"/>
          <w:szCs w:val="24"/>
          <w:lang w:val="uk-UA"/>
        </w:rPr>
      </w:pPr>
      <w:r w:rsidRPr="000A2912">
        <w:rPr>
          <w:rFonts w:ascii="Times New Roman" w:hAnsi="Times New Roman"/>
          <w:b/>
          <w:sz w:val="24"/>
          <w:szCs w:val="24"/>
          <w:lang w:val="uk-UA"/>
        </w:rPr>
        <w:t>Анотація дисципліни:</w:t>
      </w:r>
      <w:r w:rsidRPr="000A2912">
        <w:rPr>
          <w:rFonts w:ascii="Times New Roman" w:hAnsi="Times New Roman"/>
          <w:sz w:val="24"/>
          <w:szCs w:val="24"/>
          <w:lang w:val="uk-UA"/>
        </w:rPr>
        <w:t xml:space="preserve"> Структуру курсу </w:t>
      </w:r>
      <w:r w:rsidRPr="000A2912">
        <w:rPr>
          <w:rFonts w:ascii="Times New Roman" w:hAnsi="Times New Roman"/>
          <w:sz w:val="24"/>
          <w:szCs w:val="24"/>
        </w:rPr>
        <w:t>«</w:t>
      </w:r>
      <w:r w:rsidR="005F6307" w:rsidRPr="000A2912">
        <w:rPr>
          <w:rFonts w:ascii="Times New Roman" w:hAnsi="Times New Roman"/>
          <w:sz w:val="24"/>
          <w:szCs w:val="24"/>
          <w:lang w:val="uk-UA"/>
        </w:rPr>
        <w:t>Д</w:t>
      </w:r>
      <w:r w:rsidRPr="000A2912">
        <w:rPr>
          <w:rFonts w:ascii="Times New Roman" w:hAnsi="Times New Roman"/>
          <w:sz w:val="24"/>
          <w:szCs w:val="24"/>
          <w:lang w:val="uk-UA"/>
        </w:rPr>
        <w:t>огляд за хворими</w:t>
      </w:r>
      <w:r w:rsidRPr="000A2912">
        <w:rPr>
          <w:rFonts w:ascii="Times New Roman" w:hAnsi="Times New Roman"/>
          <w:sz w:val="24"/>
          <w:szCs w:val="24"/>
        </w:rPr>
        <w:t>» складено на основі типової програми «</w:t>
      </w:r>
      <w:r w:rsidR="005F6307" w:rsidRPr="000A2912">
        <w:rPr>
          <w:rFonts w:ascii="Times New Roman" w:hAnsi="Times New Roman"/>
          <w:sz w:val="24"/>
          <w:szCs w:val="24"/>
          <w:lang w:val="uk-UA"/>
        </w:rPr>
        <w:t>Д</w:t>
      </w:r>
      <w:r w:rsidRPr="000A2912">
        <w:rPr>
          <w:rFonts w:ascii="Times New Roman" w:hAnsi="Times New Roman"/>
          <w:sz w:val="24"/>
          <w:szCs w:val="24"/>
          <w:lang w:val="uk-UA"/>
        </w:rPr>
        <w:t>огляд за хворими</w:t>
      </w:r>
      <w:r w:rsidRPr="000A2912">
        <w:rPr>
          <w:rFonts w:ascii="Times New Roman" w:hAnsi="Times New Roman"/>
          <w:sz w:val="24"/>
          <w:szCs w:val="24"/>
        </w:rPr>
        <w:t xml:space="preserve">. Програма навчальної дисципліни для студентів вищих медичних навчальних закладів ІІІ- ІV рівнів акредитації», затвердженої Начальником управління освіти і науки та центральним методичним кабінетом з вищої медичної освіти Міністерства охорони здоров’я України (2005 р.). Навчальну дисципліну розроблено таким чином, щоб надати необхідні знання для вивчення та оволодіння спеціальними медичними маніпуляціями та елементами догляду за пацієнтами. Предметом вивчення навчальної дисципліни є: формування знань та практичних навичок, виконання медичних маніпуляцій, дотримання протоколів діяльності </w:t>
      </w:r>
      <w:r w:rsidRPr="000A2912">
        <w:rPr>
          <w:rFonts w:ascii="Times New Roman" w:hAnsi="Times New Roman"/>
          <w:sz w:val="24"/>
          <w:szCs w:val="24"/>
          <w:lang w:val="uk-UA"/>
        </w:rPr>
        <w:t>медичних працівників</w:t>
      </w:r>
      <w:r w:rsidRPr="000A2912">
        <w:rPr>
          <w:rFonts w:ascii="Times New Roman" w:hAnsi="Times New Roman"/>
          <w:sz w:val="24"/>
          <w:szCs w:val="24"/>
        </w:rPr>
        <w:t xml:space="preserve">, надання долікарської допомоги, догляд </w:t>
      </w:r>
      <w:r w:rsidRPr="000A2912">
        <w:rPr>
          <w:rFonts w:ascii="Times New Roman" w:hAnsi="Times New Roman"/>
          <w:sz w:val="24"/>
          <w:szCs w:val="24"/>
          <w:lang w:val="uk-UA"/>
        </w:rPr>
        <w:t xml:space="preserve">та </w:t>
      </w:r>
      <w:r w:rsidRPr="000A2912">
        <w:rPr>
          <w:rFonts w:ascii="Times New Roman" w:hAnsi="Times New Roman"/>
          <w:sz w:val="24"/>
          <w:szCs w:val="24"/>
        </w:rPr>
        <w:t xml:space="preserve"> навчання пацієнта і його</w:t>
      </w:r>
      <w:r w:rsidRPr="000A2912">
        <w:rPr>
          <w:rFonts w:ascii="Times New Roman" w:hAnsi="Times New Roman"/>
          <w:sz w:val="24"/>
          <w:szCs w:val="24"/>
          <w:lang w:val="uk-UA"/>
        </w:rPr>
        <w:t xml:space="preserve"> </w:t>
      </w:r>
      <w:r w:rsidRPr="000A2912">
        <w:rPr>
          <w:rFonts w:ascii="Times New Roman" w:hAnsi="Times New Roman"/>
          <w:sz w:val="24"/>
          <w:szCs w:val="24"/>
        </w:rPr>
        <w:t>оточення, профілактика захворювань.</w:t>
      </w:r>
    </w:p>
    <w:p w14:paraId="3A11607E" w14:textId="04FC0F19" w:rsidR="00755B12" w:rsidRPr="000A2912" w:rsidRDefault="00755B12" w:rsidP="00755B12">
      <w:pPr>
        <w:autoSpaceDE w:val="0"/>
        <w:autoSpaceDN w:val="0"/>
        <w:adjustRightInd w:val="0"/>
        <w:spacing w:after="0" w:line="240" w:lineRule="auto"/>
        <w:ind w:firstLine="709"/>
        <w:rPr>
          <w:rFonts w:ascii="Times New Roman" w:hAnsi="Times New Roman"/>
          <w:bCs/>
          <w:sz w:val="24"/>
          <w:szCs w:val="24"/>
          <w:lang w:val="uk-UA"/>
        </w:rPr>
      </w:pPr>
      <w:r w:rsidRPr="000A2912">
        <w:rPr>
          <w:rFonts w:ascii="Times New Roman" w:hAnsi="Times New Roman"/>
          <w:bCs/>
          <w:i/>
          <w:iCs/>
          <w:sz w:val="24"/>
          <w:szCs w:val="24"/>
          <w:lang w:val="uk-UA"/>
        </w:rPr>
        <w:t xml:space="preserve">Міждисциплінарні зв’язки: </w:t>
      </w:r>
      <w:r w:rsidR="00A75365" w:rsidRPr="000A2912">
        <w:rPr>
          <w:rFonts w:ascii="Times New Roman" w:hAnsi="Times New Roman"/>
          <w:bCs/>
          <w:sz w:val="24"/>
          <w:szCs w:val="24"/>
          <w:lang w:val="uk-UA"/>
        </w:rPr>
        <w:t xml:space="preserve">анатомія, фізіологія, </w:t>
      </w:r>
      <w:r w:rsidRPr="000A2912">
        <w:rPr>
          <w:rFonts w:ascii="Times New Roman" w:hAnsi="Times New Roman"/>
          <w:sz w:val="24"/>
          <w:szCs w:val="24"/>
          <w:lang w:val="uk-UA"/>
        </w:rPr>
        <w:t>внутрішні хвороби, хірургічні хвороби, педіатрія, геронтологія, психологія особистості, психотерапія</w:t>
      </w:r>
      <w:r w:rsidRPr="000A2912">
        <w:rPr>
          <w:rFonts w:ascii="Times New Roman" w:hAnsi="Times New Roman"/>
          <w:bCs/>
          <w:sz w:val="24"/>
          <w:szCs w:val="24"/>
          <w:lang w:val="uk-UA"/>
        </w:rPr>
        <w:t>.</w:t>
      </w:r>
      <w:r w:rsidRPr="000A2912">
        <w:rPr>
          <w:rFonts w:ascii="Times New Roman" w:hAnsi="Times New Roman"/>
          <w:bCs/>
          <w:sz w:val="24"/>
          <w:szCs w:val="24"/>
          <w:lang w:val="uk-UA"/>
        </w:rPr>
        <w:tab/>
      </w:r>
    </w:p>
    <w:p w14:paraId="47AF9A90" w14:textId="52ADCE3F" w:rsidR="00755B12" w:rsidRPr="000A2912" w:rsidRDefault="00755B12" w:rsidP="00755B12">
      <w:pPr>
        <w:autoSpaceDE w:val="0"/>
        <w:autoSpaceDN w:val="0"/>
        <w:adjustRightInd w:val="0"/>
        <w:spacing w:after="0" w:line="240" w:lineRule="auto"/>
        <w:ind w:firstLine="709"/>
        <w:rPr>
          <w:rFonts w:ascii="Times New Roman" w:hAnsi="Times New Roman"/>
          <w:bCs/>
          <w:sz w:val="24"/>
          <w:szCs w:val="24"/>
          <w:lang w:val="uk-UA"/>
        </w:rPr>
      </w:pPr>
      <w:r w:rsidRPr="000A2912">
        <w:rPr>
          <w:rFonts w:ascii="Times New Roman" w:hAnsi="Times New Roman"/>
          <w:i/>
          <w:sz w:val="24"/>
          <w:szCs w:val="24"/>
          <w:lang w:val="uk-UA"/>
        </w:rPr>
        <w:t>Пререквізити.</w:t>
      </w:r>
      <w:r w:rsidRPr="000A2912">
        <w:rPr>
          <w:rStyle w:val="apple-converted-space"/>
          <w:rFonts w:ascii="Times New Roman" w:hAnsi="Times New Roman"/>
          <w:sz w:val="24"/>
          <w:szCs w:val="24"/>
          <w:shd w:val="clear" w:color="auto" w:fill="FFFFFF"/>
          <w:lang w:val="uk-UA"/>
        </w:rPr>
        <w:t xml:space="preserve"> </w:t>
      </w:r>
      <w:r w:rsidRPr="000A2912">
        <w:rPr>
          <w:rFonts w:ascii="Times New Roman" w:hAnsi="Times New Roman"/>
          <w:sz w:val="24"/>
          <w:szCs w:val="24"/>
          <w:lang w:val="uk-UA"/>
        </w:rPr>
        <w:t xml:space="preserve">Знання із пропедевтики внутрішніх та хірургічних хвороб, дитячих хвороб, загальної психології. </w:t>
      </w:r>
    </w:p>
    <w:p w14:paraId="3E9D99FC" w14:textId="7CAC0EBE" w:rsidR="009A7E0F" w:rsidRPr="000A2912" w:rsidRDefault="00755B12" w:rsidP="00A2783B">
      <w:pPr>
        <w:autoSpaceDE w:val="0"/>
        <w:autoSpaceDN w:val="0"/>
        <w:adjustRightInd w:val="0"/>
        <w:spacing w:after="0" w:line="240" w:lineRule="auto"/>
        <w:ind w:firstLine="709"/>
        <w:rPr>
          <w:rFonts w:ascii="Times New Roman" w:hAnsi="Times New Roman"/>
          <w:sz w:val="24"/>
          <w:szCs w:val="24"/>
          <w:lang w:val="uk-UA"/>
        </w:rPr>
      </w:pPr>
      <w:r w:rsidRPr="000A2912">
        <w:rPr>
          <w:rStyle w:val="apple-converted-space"/>
          <w:rFonts w:ascii="Times New Roman" w:hAnsi="Times New Roman"/>
          <w:i/>
          <w:sz w:val="24"/>
          <w:szCs w:val="24"/>
          <w:shd w:val="clear" w:color="auto" w:fill="FFFFFF"/>
        </w:rPr>
        <w:t>Постреквізити</w:t>
      </w:r>
      <w:r w:rsidRPr="000A2912">
        <w:rPr>
          <w:rStyle w:val="apple-converted-space"/>
          <w:rFonts w:ascii="Times New Roman" w:hAnsi="Times New Roman"/>
          <w:sz w:val="24"/>
          <w:szCs w:val="24"/>
          <w:shd w:val="clear" w:color="auto" w:fill="FFFFFF"/>
        </w:rPr>
        <w:t xml:space="preserve">. </w:t>
      </w:r>
      <w:r w:rsidRPr="000A2912">
        <w:rPr>
          <w:rFonts w:ascii="Times New Roman" w:hAnsi="Times New Roman"/>
          <w:sz w:val="24"/>
          <w:szCs w:val="24"/>
        </w:rPr>
        <w:t>Знання з дисципліни «</w:t>
      </w:r>
      <w:r w:rsidR="005F6307" w:rsidRPr="000A2912">
        <w:rPr>
          <w:rFonts w:ascii="Times New Roman" w:hAnsi="Times New Roman"/>
          <w:sz w:val="24"/>
          <w:szCs w:val="24"/>
          <w:lang w:val="uk-UA"/>
        </w:rPr>
        <w:t>Д</w:t>
      </w:r>
      <w:r w:rsidRPr="000A2912">
        <w:rPr>
          <w:rFonts w:ascii="Times New Roman" w:hAnsi="Times New Roman"/>
          <w:sz w:val="24"/>
          <w:szCs w:val="24"/>
          <w:lang w:val="uk-UA"/>
        </w:rPr>
        <w:t>огляд за хворими</w:t>
      </w:r>
      <w:r w:rsidRPr="000A2912">
        <w:rPr>
          <w:rFonts w:ascii="Times New Roman" w:hAnsi="Times New Roman"/>
          <w:sz w:val="24"/>
          <w:szCs w:val="24"/>
        </w:rPr>
        <w:t>» можуть бути</w:t>
      </w:r>
      <w:r w:rsidRPr="000A2912">
        <w:rPr>
          <w:rFonts w:ascii="Times New Roman" w:hAnsi="Times New Roman"/>
          <w:sz w:val="24"/>
          <w:szCs w:val="24"/>
          <w:lang w:val="uk-UA"/>
        </w:rPr>
        <w:t xml:space="preserve"> </w:t>
      </w:r>
      <w:r w:rsidRPr="000A2912">
        <w:rPr>
          <w:rFonts w:ascii="Times New Roman" w:hAnsi="Times New Roman"/>
          <w:sz w:val="24"/>
          <w:szCs w:val="24"/>
        </w:rPr>
        <w:t>використані під час написання курсов</w:t>
      </w:r>
      <w:r w:rsidRPr="000A2912">
        <w:rPr>
          <w:rFonts w:ascii="Times New Roman" w:hAnsi="Times New Roman"/>
          <w:sz w:val="24"/>
          <w:szCs w:val="24"/>
          <w:lang w:val="uk-UA"/>
        </w:rPr>
        <w:t>их</w:t>
      </w:r>
      <w:r w:rsidRPr="000A2912">
        <w:rPr>
          <w:rFonts w:ascii="Times New Roman" w:hAnsi="Times New Roman"/>
          <w:sz w:val="24"/>
          <w:szCs w:val="24"/>
        </w:rPr>
        <w:t xml:space="preserve"> робіт</w:t>
      </w:r>
      <w:r w:rsidRPr="000A2912">
        <w:rPr>
          <w:rFonts w:ascii="Times New Roman" w:hAnsi="Times New Roman"/>
          <w:sz w:val="24"/>
          <w:szCs w:val="24"/>
          <w:lang w:val="uk-UA"/>
        </w:rPr>
        <w:t>.</w:t>
      </w:r>
    </w:p>
    <w:p w14:paraId="6FBE942B" w14:textId="77777777" w:rsidR="00A2783B" w:rsidRPr="000A2912" w:rsidRDefault="00A2783B" w:rsidP="00A2783B">
      <w:pPr>
        <w:autoSpaceDE w:val="0"/>
        <w:autoSpaceDN w:val="0"/>
        <w:adjustRightInd w:val="0"/>
        <w:spacing w:after="0" w:line="240" w:lineRule="auto"/>
        <w:ind w:firstLine="709"/>
        <w:rPr>
          <w:rFonts w:ascii="Times New Roman" w:hAnsi="Times New Roman"/>
          <w:bCs/>
          <w:sz w:val="24"/>
          <w:szCs w:val="24"/>
          <w:lang w:val="uk-UA"/>
        </w:rPr>
      </w:pPr>
    </w:p>
    <w:p w14:paraId="27119E4D" w14:textId="77777777" w:rsidR="00755B12" w:rsidRPr="000A2912" w:rsidRDefault="00F07D3D" w:rsidP="006369A6">
      <w:pPr>
        <w:pStyle w:val="a6"/>
        <w:numPr>
          <w:ilvl w:val="0"/>
          <w:numId w:val="1"/>
        </w:numPr>
        <w:spacing w:after="0"/>
        <w:ind w:left="0" w:firstLine="709"/>
        <w:jc w:val="both"/>
        <w:rPr>
          <w:rFonts w:ascii="Times New Roman" w:hAnsi="Times New Roman"/>
          <w:sz w:val="24"/>
          <w:szCs w:val="24"/>
          <w:lang w:val="uk-UA"/>
        </w:rPr>
      </w:pPr>
      <w:r w:rsidRPr="000A2912">
        <w:rPr>
          <w:rFonts w:ascii="Times New Roman" w:hAnsi="Times New Roman"/>
          <w:b/>
          <w:sz w:val="24"/>
          <w:szCs w:val="24"/>
          <w:lang w:val="uk-UA"/>
        </w:rPr>
        <w:t>Мета та завдання дисципліни:</w:t>
      </w:r>
    </w:p>
    <w:p w14:paraId="04DE85A5" w14:textId="37820610" w:rsidR="00755B12" w:rsidRPr="000A2912" w:rsidRDefault="00755B12" w:rsidP="00755B12">
      <w:pPr>
        <w:spacing w:after="0"/>
        <w:ind w:firstLine="708"/>
        <w:jc w:val="both"/>
        <w:rPr>
          <w:rFonts w:ascii="Times New Roman" w:hAnsi="Times New Roman"/>
          <w:sz w:val="24"/>
          <w:szCs w:val="24"/>
          <w:lang w:val="uk-UA"/>
        </w:rPr>
      </w:pPr>
      <w:r w:rsidRPr="000A2912">
        <w:rPr>
          <w:rFonts w:ascii="Times New Roman" w:hAnsi="Times New Roman"/>
          <w:b/>
          <w:bCs/>
          <w:sz w:val="24"/>
          <w:szCs w:val="24"/>
          <w:lang w:val="uk-UA"/>
        </w:rPr>
        <w:t xml:space="preserve">Мета. </w:t>
      </w:r>
      <w:r w:rsidRPr="000A2912">
        <w:rPr>
          <w:rFonts w:ascii="Times New Roman" w:hAnsi="Times New Roman"/>
          <w:sz w:val="24"/>
          <w:szCs w:val="24"/>
          <w:lang w:val="uk-UA"/>
        </w:rPr>
        <w:t>Метою викладання дисципліни є надання студентам знань з основ догляду за хворими та інвалідами при різноманітних захворюваннях, надати основні данні при спостереженні за травною, дихальною, серцево-судинною, сечовивідною системами організму.</w:t>
      </w:r>
    </w:p>
    <w:p w14:paraId="4EC8A2F7" w14:textId="0220BB9F" w:rsidR="004E3FB2" w:rsidRPr="000A2912" w:rsidRDefault="004E3FB2" w:rsidP="004E3FB2">
      <w:pPr>
        <w:spacing w:after="0" w:line="240" w:lineRule="auto"/>
        <w:ind w:left="435"/>
        <w:jc w:val="both"/>
        <w:rPr>
          <w:rFonts w:ascii="Times New Roman" w:hAnsi="Times New Roman"/>
          <w:b/>
          <w:bCs/>
          <w:sz w:val="24"/>
          <w:szCs w:val="24"/>
          <w:lang w:val="uk-UA"/>
        </w:rPr>
      </w:pPr>
    </w:p>
    <w:p w14:paraId="3BD3CE9B" w14:textId="55CED7C7" w:rsidR="004E3FB2" w:rsidRPr="000A2912" w:rsidRDefault="004E3FB2" w:rsidP="00A2783B">
      <w:pPr>
        <w:autoSpaceDE w:val="0"/>
        <w:autoSpaceDN w:val="0"/>
        <w:adjustRightInd w:val="0"/>
        <w:spacing w:after="0" w:line="240" w:lineRule="auto"/>
        <w:ind w:firstLine="426"/>
        <w:jc w:val="both"/>
        <w:rPr>
          <w:rFonts w:ascii="Times New Roman" w:hAnsi="Times New Roman"/>
          <w:sz w:val="24"/>
          <w:szCs w:val="24"/>
          <w:lang w:val="uk-UA"/>
        </w:rPr>
      </w:pPr>
      <w:r w:rsidRPr="000A2912">
        <w:rPr>
          <w:rFonts w:ascii="Times New Roman" w:hAnsi="Times New Roman"/>
          <w:sz w:val="24"/>
          <w:szCs w:val="24"/>
          <w:lang w:val="uk-UA"/>
        </w:rPr>
        <w:t xml:space="preserve">Основними </w:t>
      </w:r>
      <w:r w:rsidRPr="000A2912">
        <w:rPr>
          <w:rFonts w:ascii="Times New Roman" w:hAnsi="Times New Roman"/>
          <w:b/>
          <w:sz w:val="24"/>
          <w:szCs w:val="24"/>
          <w:lang w:val="uk-UA"/>
        </w:rPr>
        <w:t>завданнями</w:t>
      </w:r>
      <w:r w:rsidRPr="000A2912">
        <w:rPr>
          <w:rFonts w:ascii="Times New Roman" w:hAnsi="Times New Roman"/>
          <w:sz w:val="24"/>
          <w:szCs w:val="24"/>
          <w:lang w:val="uk-UA"/>
        </w:rPr>
        <w:t xml:space="preserve"> вивчення дисципліни «</w:t>
      </w:r>
      <w:r w:rsidR="005F6307" w:rsidRPr="000A2912">
        <w:rPr>
          <w:rFonts w:ascii="Times New Roman" w:hAnsi="Times New Roman"/>
          <w:sz w:val="24"/>
          <w:szCs w:val="24"/>
          <w:lang w:val="uk-UA"/>
        </w:rPr>
        <w:t>Догляд за хворими</w:t>
      </w:r>
      <w:r w:rsidRPr="000A2912">
        <w:rPr>
          <w:rFonts w:ascii="Times New Roman" w:hAnsi="Times New Roman"/>
          <w:sz w:val="24"/>
          <w:szCs w:val="24"/>
          <w:lang w:val="uk-UA"/>
        </w:rPr>
        <w:t xml:space="preserve">» є: </w:t>
      </w:r>
    </w:p>
    <w:p w14:paraId="5C467AFB" w14:textId="282C83CA" w:rsidR="00755B12" w:rsidRPr="000A2912" w:rsidRDefault="00755B12" w:rsidP="00755B12">
      <w:pPr>
        <w:numPr>
          <w:ilvl w:val="0"/>
          <w:numId w:val="12"/>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 xml:space="preserve">Методичні: </w:t>
      </w:r>
      <w:r w:rsidRPr="000A2912">
        <w:rPr>
          <w:rFonts w:ascii="Times New Roman" w:hAnsi="Times New Roman"/>
          <w:sz w:val="24"/>
          <w:szCs w:val="24"/>
          <w:lang w:val="uk-UA"/>
        </w:rPr>
        <w:t>викласти теоретичні основи догляду за хворими та інвалідами та методологічні особливості застосування отриманих знань на практиці.</w:t>
      </w:r>
    </w:p>
    <w:p w14:paraId="16E8D730" w14:textId="77777777" w:rsidR="00755B12" w:rsidRPr="000A2912" w:rsidRDefault="00755B12" w:rsidP="00755B12">
      <w:pPr>
        <w:numPr>
          <w:ilvl w:val="0"/>
          <w:numId w:val="12"/>
        </w:numPr>
        <w:spacing w:after="0" w:line="240" w:lineRule="auto"/>
        <w:jc w:val="both"/>
        <w:rPr>
          <w:rFonts w:ascii="Times New Roman" w:hAnsi="Times New Roman"/>
          <w:sz w:val="24"/>
          <w:szCs w:val="24"/>
          <w:lang w:val="uk-UA"/>
        </w:rPr>
      </w:pPr>
      <w:r w:rsidRPr="000A2912">
        <w:rPr>
          <w:rFonts w:ascii="Times New Roman" w:hAnsi="Times New Roman"/>
          <w:b/>
          <w:bCs/>
          <w:sz w:val="24"/>
          <w:szCs w:val="24"/>
          <w:lang w:val="uk-UA"/>
        </w:rPr>
        <w:t xml:space="preserve">Пізнавальні: </w:t>
      </w:r>
      <w:r w:rsidRPr="000A2912">
        <w:rPr>
          <w:rFonts w:ascii="Times New Roman" w:hAnsi="Times New Roman"/>
          <w:sz w:val="24"/>
          <w:szCs w:val="24"/>
          <w:lang w:val="uk-UA"/>
        </w:rPr>
        <w:t>дати уявлення про сучасний стан розвитку основ догляду за хворими та інвалідами при різноманітних захворюваннях</w:t>
      </w:r>
      <w:r w:rsidRPr="000A2912">
        <w:rPr>
          <w:rFonts w:ascii="Times New Roman" w:hAnsi="Times New Roman"/>
          <w:spacing w:val="2"/>
          <w:sz w:val="24"/>
          <w:szCs w:val="24"/>
          <w:lang w:val="uk-UA"/>
        </w:rPr>
        <w:t xml:space="preserve">, </w:t>
      </w:r>
      <w:r w:rsidRPr="000A2912">
        <w:rPr>
          <w:rFonts w:ascii="Times New Roman" w:hAnsi="Times New Roman"/>
          <w:spacing w:val="1"/>
          <w:sz w:val="24"/>
          <w:szCs w:val="24"/>
          <w:lang w:val="uk-UA"/>
        </w:rPr>
        <w:t>озброїти знаннями закономірностей змін у стані здоров’я хворих при перебігу захворювань різноманітного ґенезу.</w:t>
      </w:r>
    </w:p>
    <w:p w14:paraId="79D43D8C" w14:textId="44640087" w:rsidR="00C8639C" w:rsidRPr="00967F6B" w:rsidRDefault="00755B12" w:rsidP="000F3AFB">
      <w:pPr>
        <w:numPr>
          <w:ilvl w:val="0"/>
          <w:numId w:val="12"/>
        </w:numPr>
        <w:spacing w:after="0" w:line="240" w:lineRule="auto"/>
        <w:jc w:val="both"/>
        <w:rPr>
          <w:rFonts w:ascii="Times New Roman" w:hAnsi="Times New Roman"/>
          <w:sz w:val="24"/>
          <w:szCs w:val="24"/>
          <w:lang w:val="uk-UA"/>
        </w:rPr>
      </w:pPr>
      <w:r w:rsidRPr="000A2912">
        <w:rPr>
          <w:rFonts w:ascii="Times New Roman" w:hAnsi="Times New Roman"/>
          <w:b/>
          <w:bCs/>
          <w:sz w:val="24"/>
          <w:szCs w:val="24"/>
          <w:lang w:val="uk-UA"/>
        </w:rPr>
        <w:lastRenderedPageBreak/>
        <w:t xml:space="preserve">Практичні: </w:t>
      </w:r>
      <w:r w:rsidRPr="000A2912">
        <w:rPr>
          <w:rFonts w:ascii="Times New Roman" w:hAnsi="Times New Roman"/>
          <w:spacing w:val="5"/>
          <w:sz w:val="24"/>
          <w:szCs w:val="24"/>
          <w:lang w:val="uk-UA"/>
        </w:rPr>
        <w:t xml:space="preserve">дати змогу майбутнім реабілітологам опанувати практичними навичками з даної дисципліни, які необхідні  для </w:t>
      </w:r>
      <w:r w:rsidRPr="000A2912">
        <w:rPr>
          <w:rFonts w:ascii="Times New Roman" w:hAnsi="Times New Roman"/>
          <w:spacing w:val="-1"/>
          <w:sz w:val="24"/>
          <w:szCs w:val="24"/>
          <w:lang w:val="uk-UA"/>
        </w:rPr>
        <w:t xml:space="preserve">того, щоб  на науковій основі організувати процес </w:t>
      </w:r>
      <w:r w:rsidRPr="000A2912">
        <w:rPr>
          <w:rFonts w:ascii="Times New Roman" w:hAnsi="Times New Roman"/>
          <w:sz w:val="24"/>
          <w:szCs w:val="24"/>
          <w:lang w:val="uk-UA"/>
        </w:rPr>
        <w:t>догляду за хворими та інвалідами</w:t>
      </w:r>
      <w:r w:rsidRPr="000A2912">
        <w:rPr>
          <w:rFonts w:ascii="Times New Roman" w:hAnsi="Times New Roman"/>
          <w:spacing w:val="3"/>
          <w:sz w:val="24"/>
          <w:szCs w:val="24"/>
          <w:lang w:val="uk-UA"/>
        </w:rPr>
        <w:t xml:space="preserve"> різного віку, обирати ефективні форми проведення профілактичних заходів та занять, що поліпшують стан хворих та інвалідів.</w:t>
      </w:r>
    </w:p>
    <w:p w14:paraId="4B750BBE" w14:textId="03AEFB48" w:rsidR="00967F6B" w:rsidRPr="00676A89" w:rsidRDefault="00967F6B" w:rsidP="00967F6B">
      <w:pPr>
        <w:spacing w:after="0" w:line="240" w:lineRule="auto"/>
        <w:ind w:left="435"/>
        <w:jc w:val="both"/>
        <w:rPr>
          <w:rFonts w:ascii="Times New Roman" w:hAnsi="Times New Roman"/>
          <w:sz w:val="24"/>
          <w:szCs w:val="24"/>
          <w:lang w:val="uk-UA"/>
        </w:rPr>
      </w:pPr>
    </w:p>
    <w:p w14:paraId="6D5C963A" w14:textId="7D1F0AC7" w:rsidR="00676A89" w:rsidRPr="00795B5C" w:rsidRDefault="00676A89" w:rsidP="00676A89">
      <w:pPr>
        <w:pStyle w:val="a6"/>
        <w:numPr>
          <w:ilvl w:val="0"/>
          <w:numId w:val="1"/>
        </w:numPr>
        <w:spacing w:after="0" w:line="240" w:lineRule="auto"/>
        <w:jc w:val="both"/>
        <w:rPr>
          <w:rFonts w:ascii="Times New Roman" w:hAnsi="Times New Roman"/>
          <w:b/>
          <w:bCs/>
          <w:sz w:val="24"/>
          <w:szCs w:val="24"/>
          <w:lang w:val="uk-UA"/>
        </w:rPr>
      </w:pPr>
      <w:r w:rsidRPr="00795B5C">
        <w:rPr>
          <w:rFonts w:ascii="Times New Roman" w:hAnsi="Times New Roman"/>
          <w:b/>
          <w:bCs/>
          <w:sz w:val="24"/>
          <w:szCs w:val="24"/>
          <w:lang w:val="uk-UA"/>
        </w:rPr>
        <w:t xml:space="preserve">Програмні компетентності та результати навчання </w:t>
      </w:r>
    </w:p>
    <w:p w14:paraId="1FE69E88" w14:textId="77777777" w:rsidR="00676A89" w:rsidRPr="000F3AFB" w:rsidRDefault="00676A89" w:rsidP="00676A89">
      <w:pPr>
        <w:spacing w:after="0" w:line="240" w:lineRule="auto"/>
        <w:ind w:left="435"/>
        <w:jc w:val="both"/>
        <w:rPr>
          <w:rFonts w:ascii="Times New Roman" w:hAnsi="Times New Roman"/>
          <w:sz w:val="24"/>
          <w:szCs w:val="24"/>
          <w:lang w:val="uk-UA"/>
        </w:rPr>
      </w:pPr>
    </w:p>
    <w:p w14:paraId="5E4A1021" w14:textId="77777777" w:rsidR="00C8639C" w:rsidRPr="000F3AFB" w:rsidRDefault="00C8639C" w:rsidP="00C8639C">
      <w:pPr>
        <w:spacing w:after="0" w:line="240" w:lineRule="auto"/>
        <w:ind w:firstLine="540"/>
        <w:jc w:val="both"/>
        <w:rPr>
          <w:rFonts w:ascii="Times New Roman" w:hAnsi="Times New Roman"/>
          <w:b/>
          <w:caps/>
          <w:sz w:val="24"/>
          <w:szCs w:val="24"/>
          <w:lang w:val="uk-UA"/>
        </w:rPr>
      </w:pPr>
      <w:bookmarkStart w:id="1" w:name="_Hlk134443434"/>
      <w:r w:rsidRPr="000F3AFB">
        <w:rPr>
          <w:rFonts w:ascii="Times New Roman" w:hAnsi="Times New Roman"/>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1"/>
    <w:p w14:paraId="5A59ADF5" w14:textId="77777777" w:rsidR="00C8639C" w:rsidRPr="000A2912" w:rsidRDefault="00C8639C" w:rsidP="00C8639C">
      <w:pPr>
        <w:pStyle w:val="a6"/>
        <w:spacing w:after="0" w:line="240" w:lineRule="auto"/>
        <w:ind w:left="0" w:firstLine="786"/>
        <w:jc w:val="both"/>
        <w:rPr>
          <w:rFonts w:ascii="Times New Roman" w:hAnsi="Times New Roman"/>
          <w:sz w:val="24"/>
          <w:szCs w:val="24"/>
          <w:lang w:val="uk-UA"/>
        </w:rPr>
      </w:pPr>
      <w:r w:rsidRPr="000A2912">
        <w:rPr>
          <w:rFonts w:ascii="Times New Roman" w:hAnsi="Times New Roman"/>
          <w:b/>
          <w:sz w:val="24"/>
          <w:szCs w:val="24"/>
          <w:lang w:val="uk-UA"/>
        </w:rPr>
        <w:t>Інтегральна компетентність</w:t>
      </w:r>
      <w:r w:rsidRPr="000A2912">
        <w:rPr>
          <w:rFonts w:ascii="Times New Roman" w:hAnsi="Times New Roman"/>
          <w:sz w:val="24"/>
          <w:szCs w:val="24"/>
          <w:lang w:val="uk-UA"/>
        </w:rPr>
        <w:t xml:space="preserve"> – 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14:paraId="3D738664"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b/>
          <w:sz w:val="24"/>
          <w:szCs w:val="24"/>
          <w:lang w:val="uk-UA"/>
        </w:rPr>
        <w:t>Загальні компетентності</w:t>
      </w:r>
      <w:r w:rsidRPr="000A2912">
        <w:rPr>
          <w:rFonts w:ascii="Times New Roman" w:hAnsi="Times New Roman"/>
          <w:sz w:val="24"/>
          <w:szCs w:val="24"/>
          <w:lang w:val="uk-UA"/>
        </w:rPr>
        <w:t>:</w:t>
      </w:r>
    </w:p>
    <w:p w14:paraId="13F783DF"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01. Знання та розуміння предметної області та розуміння професійної діяльності.</w:t>
      </w:r>
    </w:p>
    <w:p w14:paraId="198AB7D0"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02. Здатність діяти на основі етичних міркувань (мотивів).</w:t>
      </w:r>
    </w:p>
    <w:p w14:paraId="79BA6A12"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03. Навички міжособистісної взаємодії.</w:t>
      </w:r>
    </w:p>
    <w:p w14:paraId="7F8427A0"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04. Здатність працювати в команді.</w:t>
      </w:r>
    </w:p>
    <w:p w14:paraId="0BF12555"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05. Здатність мотивувати людей та рухатися до спільної мети.</w:t>
      </w:r>
    </w:p>
    <w:p w14:paraId="3D31D943"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06. Здатність спілкуватися державною мовою як усно, так і письмово.</w:t>
      </w:r>
    </w:p>
    <w:p w14:paraId="3C68BFB3"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07. Здатність спілкуватися іноземною мовою.</w:t>
      </w:r>
    </w:p>
    <w:p w14:paraId="198F0022"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08. Здатність планувати та управляти часом.</w:t>
      </w:r>
    </w:p>
    <w:p w14:paraId="1E04E47B"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09. Навички використання інформаційних і комунікаційних технологій.</w:t>
      </w:r>
    </w:p>
    <w:p w14:paraId="3CBE0B24"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10. Здатність до пошуку, оброблення та аналізу інформації з різних джерел.</w:t>
      </w:r>
    </w:p>
    <w:p w14:paraId="61BE305A"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11. Здатність вчитися і оволодівати сучасними знаннями.</w:t>
      </w:r>
    </w:p>
    <w:p w14:paraId="5851E973"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12. Здатність застосовувати знання у практичних ситуаціях.</w:t>
      </w:r>
    </w:p>
    <w:p w14:paraId="5975CB2D"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13. Здатність діяти соціально відповідально та свідомо.</w:t>
      </w:r>
    </w:p>
    <w:p w14:paraId="1700547E"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02B622C5" w14:textId="09B80A14"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4A6F7DE" w14:textId="77777777" w:rsidR="00585884" w:rsidRPr="000A2912" w:rsidRDefault="00585884" w:rsidP="00585884">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 xml:space="preserve">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w:t>
      </w:r>
      <w:r w:rsidRPr="000A2912">
        <w:rPr>
          <w:rFonts w:ascii="Times New Roman" w:hAnsi="Times New Roman"/>
          <w:sz w:val="24"/>
          <w:szCs w:val="24"/>
          <w:lang w:val="uk-UA"/>
        </w:rPr>
        <w:lastRenderedPageBreak/>
        <w:t xml:space="preserve">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74674F0B" w14:textId="1A7B2E4A" w:rsidR="00585884" w:rsidRPr="000A2912" w:rsidRDefault="00585884" w:rsidP="00585884">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5BBC8E02"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b/>
          <w:sz w:val="24"/>
          <w:szCs w:val="24"/>
          <w:lang w:val="uk-UA"/>
        </w:rPr>
        <w:t>Спеціальні (фахові, предметні) компетентності</w:t>
      </w:r>
      <w:r w:rsidRPr="000A2912">
        <w:rPr>
          <w:rFonts w:ascii="Times New Roman" w:hAnsi="Times New Roman"/>
          <w:sz w:val="24"/>
          <w:szCs w:val="24"/>
          <w:lang w:val="uk-UA"/>
        </w:rPr>
        <w:t>:</w:t>
      </w:r>
    </w:p>
    <w:p w14:paraId="6BA0BF30"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10D373D3"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02. Здатність аналізувати будову, нормальний та індивідуальний розвиток людського організму та його рухові функції. </w:t>
      </w:r>
    </w:p>
    <w:p w14:paraId="1B0F21F9"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2E970967"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04. Здатність враховувати медичні, психолого-педагогічні, соціальні аспекти у практиці фізичної терапії, ерготерапії. </w:t>
      </w:r>
    </w:p>
    <w:p w14:paraId="735073E1"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707A792B"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25875F55"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55610B55"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08. Здатність ефективно реалізовувати програму фізичної терапії та/або ерготерапії. </w:t>
      </w:r>
    </w:p>
    <w:p w14:paraId="06FC925A"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22872B56"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36965543"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11. Здатність адаптовувати свою поточну практичну діяльність до змінних умов. </w:t>
      </w:r>
    </w:p>
    <w:p w14:paraId="4051CF12"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12. Здатність надавати долікарську допомогу під час виникнення невідкладних станів. </w:t>
      </w:r>
    </w:p>
    <w:p w14:paraId="1D81B650"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143BED90"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14. Здатність знаходити шляхи постійного покращення якості послуг фізичної терапії та ерготерапії. </w:t>
      </w:r>
    </w:p>
    <w:p w14:paraId="5A156043"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011AD7F7"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56447F45" w14:textId="77777777" w:rsidR="00967F6B" w:rsidRDefault="00967F6B" w:rsidP="000A2912">
      <w:pPr>
        <w:spacing w:after="0" w:line="240" w:lineRule="auto"/>
        <w:ind w:left="567" w:firstLine="567"/>
        <w:rPr>
          <w:rFonts w:ascii="Times New Roman" w:hAnsi="Times New Roman"/>
          <w:b/>
          <w:bCs/>
          <w:sz w:val="24"/>
          <w:szCs w:val="24"/>
          <w:lang w:val="uk-UA"/>
        </w:rPr>
      </w:pPr>
    </w:p>
    <w:p w14:paraId="7132C95E" w14:textId="77777777" w:rsidR="00967F6B" w:rsidRDefault="00967F6B" w:rsidP="000A2912">
      <w:pPr>
        <w:spacing w:after="0" w:line="240" w:lineRule="auto"/>
        <w:ind w:left="567" w:firstLine="567"/>
        <w:rPr>
          <w:rFonts w:ascii="Times New Roman" w:hAnsi="Times New Roman"/>
          <w:b/>
          <w:bCs/>
          <w:sz w:val="24"/>
          <w:szCs w:val="24"/>
          <w:lang w:val="uk-UA"/>
        </w:rPr>
      </w:pPr>
    </w:p>
    <w:p w14:paraId="7DDBC83D" w14:textId="1CD34CB7" w:rsidR="000A2912" w:rsidRPr="000A2912" w:rsidRDefault="000A2912" w:rsidP="000A2912">
      <w:pPr>
        <w:spacing w:after="0" w:line="240" w:lineRule="auto"/>
        <w:ind w:left="567" w:firstLine="567"/>
        <w:rPr>
          <w:rFonts w:ascii="Times New Roman" w:hAnsi="Times New Roman"/>
          <w:b/>
          <w:bCs/>
          <w:sz w:val="24"/>
          <w:szCs w:val="24"/>
          <w:lang w:val="uk-UA"/>
        </w:rPr>
      </w:pPr>
      <w:r w:rsidRPr="000A2912">
        <w:rPr>
          <w:rFonts w:ascii="Times New Roman" w:hAnsi="Times New Roman"/>
          <w:b/>
          <w:bCs/>
          <w:sz w:val="24"/>
          <w:szCs w:val="24"/>
          <w:lang w:val="uk-UA"/>
        </w:rPr>
        <w:lastRenderedPageBreak/>
        <w:t>Програмні результати навчання:</w:t>
      </w:r>
    </w:p>
    <w:p w14:paraId="739DBE20"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0593C1A6"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10789FB3"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7E9357D0"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759CB2D5"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1785815A"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77C029CA"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22103142"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08. Діяти згідно з нормативно-правовими вимогами та нормами професійної етики. </w:t>
      </w:r>
    </w:p>
    <w:p w14:paraId="623E62A7"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09. Реалізувати індивідуальні програми фізичної терапії, ерготерапії. </w:t>
      </w:r>
    </w:p>
    <w:p w14:paraId="0E5B8AEB"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68ED2293"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6C544CFF"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12. Застосовувати сучасні науково-доказові дані у професійній діяльності. </w:t>
      </w:r>
    </w:p>
    <w:p w14:paraId="791ACC8B"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1425DEB8"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0BDDF3D1"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5CDF4A87"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lastRenderedPageBreak/>
        <w:t xml:space="preserve">ПР 16. Проводити інструктаж та навчання клієнтів, членів їх родин, колег і невеликих груп. </w:t>
      </w:r>
    </w:p>
    <w:p w14:paraId="7D3B0052"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5B883D7A"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14AB5C8C"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0D0A1791"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0BCC7A18" w14:textId="77777777" w:rsidR="00F07D3D" w:rsidRPr="000A2912" w:rsidRDefault="00F07D3D" w:rsidP="009A7E0F">
      <w:pPr>
        <w:spacing w:after="0"/>
        <w:jc w:val="both"/>
        <w:rPr>
          <w:rFonts w:ascii="Times New Roman" w:hAnsi="Times New Roman"/>
          <w:sz w:val="24"/>
          <w:szCs w:val="24"/>
          <w:lang w:val="uk-UA"/>
        </w:rPr>
      </w:pPr>
    </w:p>
    <w:p w14:paraId="70FD4D78" w14:textId="76BA1811" w:rsidR="00C8639C" w:rsidRPr="000A2912" w:rsidRDefault="00C8639C" w:rsidP="0040572A">
      <w:pPr>
        <w:pStyle w:val="a6"/>
        <w:numPr>
          <w:ilvl w:val="0"/>
          <w:numId w:val="28"/>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Обсяг курсу на поточний навчальний рік</w:t>
      </w:r>
    </w:p>
    <w:p w14:paraId="285CAA36" w14:textId="05FA9C62" w:rsidR="009A7E0F" w:rsidRPr="000A2912" w:rsidRDefault="009A7E0F" w:rsidP="00C8639C">
      <w:pPr>
        <w:pStyle w:val="a6"/>
        <w:spacing w:after="0" w:line="240" w:lineRule="auto"/>
        <w:jc w:val="both"/>
        <w:rPr>
          <w:rFonts w:ascii="Times New Roman" w:hAnsi="Times New Roman"/>
          <w:b/>
          <w:bCs/>
          <w:sz w:val="24"/>
          <w:szCs w:val="24"/>
          <w:lang w:val="uk-UA"/>
        </w:rPr>
      </w:pPr>
    </w:p>
    <w:tbl>
      <w:tblPr>
        <w:tblStyle w:val="ad"/>
        <w:tblW w:w="0" w:type="auto"/>
        <w:tblInd w:w="720" w:type="dxa"/>
        <w:tblLook w:val="04A0" w:firstRow="1" w:lastRow="0" w:firstColumn="1" w:lastColumn="0" w:noHBand="0" w:noVBand="1"/>
      </w:tblPr>
      <w:tblGrid>
        <w:gridCol w:w="3460"/>
        <w:gridCol w:w="3460"/>
        <w:gridCol w:w="3460"/>
        <w:gridCol w:w="3460"/>
      </w:tblGrid>
      <w:tr w:rsidR="009A7E0F" w:rsidRPr="000A2912" w14:paraId="736B672F" w14:textId="77777777" w:rsidTr="009A7E0F">
        <w:tc>
          <w:tcPr>
            <w:tcW w:w="3460" w:type="dxa"/>
          </w:tcPr>
          <w:p w14:paraId="49B78296" w14:textId="4E7CAEA9" w:rsidR="009A7E0F" w:rsidRPr="000A2912" w:rsidRDefault="009A7E0F"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Кількість кредитів</w:t>
            </w:r>
            <w:r w:rsidRPr="000A2912">
              <w:rPr>
                <w:rFonts w:ascii="Times New Roman" w:hAnsi="Times New Roman"/>
                <w:b/>
                <w:sz w:val="24"/>
                <w:szCs w:val="24"/>
                <w:lang w:val="en-US"/>
              </w:rPr>
              <w:t>/</w:t>
            </w:r>
            <w:r w:rsidRPr="000A2912">
              <w:rPr>
                <w:rFonts w:ascii="Times New Roman" w:hAnsi="Times New Roman"/>
                <w:b/>
                <w:sz w:val="24"/>
                <w:szCs w:val="24"/>
                <w:lang w:val="uk-UA"/>
              </w:rPr>
              <w:t>годин</w:t>
            </w:r>
          </w:p>
        </w:tc>
        <w:tc>
          <w:tcPr>
            <w:tcW w:w="3460" w:type="dxa"/>
          </w:tcPr>
          <w:p w14:paraId="201986EA" w14:textId="204560FD" w:rsidR="009A7E0F" w:rsidRPr="000A2912" w:rsidRDefault="009A7E0F"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Лекції (год.)</w:t>
            </w:r>
          </w:p>
        </w:tc>
        <w:tc>
          <w:tcPr>
            <w:tcW w:w="3460" w:type="dxa"/>
          </w:tcPr>
          <w:p w14:paraId="0E59915B" w14:textId="20A68A5A" w:rsidR="009A7E0F" w:rsidRPr="000A2912" w:rsidRDefault="009A7E0F"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Практичні заняття (год.)</w:t>
            </w:r>
          </w:p>
        </w:tc>
        <w:tc>
          <w:tcPr>
            <w:tcW w:w="3460" w:type="dxa"/>
          </w:tcPr>
          <w:p w14:paraId="1D2A1B70" w14:textId="30165A44" w:rsidR="009A7E0F" w:rsidRPr="000A2912" w:rsidRDefault="009A7E0F"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Самостійна робота (год.)</w:t>
            </w:r>
          </w:p>
        </w:tc>
      </w:tr>
      <w:tr w:rsidR="009A7E0F" w:rsidRPr="000A2912" w14:paraId="771B8BC9" w14:textId="77777777" w:rsidTr="009A7E0F">
        <w:tc>
          <w:tcPr>
            <w:tcW w:w="3460" w:type="dxa"/>
          </w:tcPr>
          <w:p w14:paraId="7A626B8F" w14:textId="63A1DF72" w:rsidR="009A7E0F" w:rsidRPr="000A2912" w:rsidRDefault="009A7E0F" w:rsidP="009A7E0F">
            <w:pPr>
              <w:pStyle w:val="a6"/>
              <w:spacing w:after="0" w:line="240" w:lineRule="auto"/>
              <w:ind w:left="0"/>
              <w:jc w:val="center"/>
              <w:rPr>
                <w:rFonts w:ascii="Times New Roman" w:hAnsi="Times New Roman"/>
                <w:bCs/>
                <w:sz w:val="24"/>
                <w:szCs w:val="24"/>
                <w:lang w:val="uk-UA"/>
              </w:rPr>
            </w:pPr>
            <w:r w:rsidRPr="000A2912">
              <w:rPr>
                <w:rFonts w:ascii="Times New Roman" w:hAnsi="Times New Roman"/>
                <w:bCs/>
                <w:sz w:val="24"/>
                <w:szCs w:val="24"/>
                <w:lang w:val="uk-UA"/>
              </w:rPr>
              <w:t xml:space="preserve">4 кредити </w:t>
            </w:r>
            <w:r w:rsidRPr="000A2912">
              <w:rPr>
                <w:rFonts w:ascii="Times New Roman" w:hAnsi="Times New Roman"/>
                <w:bCs/>
                <w:sz w:val="24"/>
                <w:szCs w:val="24"/>
                <w:lang w:val="en-US"/>
              </w:rPr>
              <w:t xml:space="preserve">/ </w:t>
            </w:r>
            <w:r w:rsidRPr="000A2912">
              <w:rPr>
                <w:rFonts w:ascii="Times New Roman" w:hAnsi="Times New Roman"/>
                <w:bCs/>
                <w:sz w:val="24"/>
                <w:szCs w:val="24"/>
                <w:lang w:val="uk-UA"/>
              </w:rPr>
              <w:t>120 годин</w:t>
            </w:r>
          </w:p>
        </w:tc>
        <w:tc>
          <w:tcPr>
            <w:tcW w:w="3460" w:type="dxa"/>
          </w:tcPr>
          <w:p w14:paraId="2CC545F6" w14:textId="122C0D9A" w:rsidR="009A7E0F" w:rsidRPr="000A2912" w:rsidRDefault="000E6AE0" w:rsidP="009A7E0F">
            <w:pPr>
              <w:pStyle w:val="a6"/>
              <w:spacing w:after="0" w:line="240" w:lineRule="auto"/>
              <w:ind w:left="0"/>
              <w:jc w:val="center"/>
              <w:rPr>
                <w:rFonts w:ascii="Times New Roman" w:hAnsi="Times New Roman"/>
                <w:bCs/>
                <w:sz w:val="24"/>
                <w:szCs w:val="24"/>
                <w:lang w:val="uk-UA"/>
              </w:rPr>
            </w:pPr>
            <w:r w:rsidRPr="000A2912">
              <w:rPr>
                <w:rFonts w:ascii="Times New Roman" w:hAnsi="Times New Roman"/>
                <w:bCs/>
                <w:sz w:val="24"/>
                <w:szCs w:val="24"/>
                <w:lang w:val="uk-UA"/>
              </w:rPr>
              <w:t>20</w:t>
            </w:r>
          </w:p>
        </w:tc>
        <w:tc>
          <w:tcPr>
            <w:tcW w:w="3460" w:type="dxa"/>
          </w:tcPr>
          <w:p w14:paraId="2719AF55" w14:textId="517710E6" w:rsidR="009A7E0F" w:rsidRPr="000A2912" w:rsidRDefault="000E6AE0" w:rsidP="009A7E0F">
            <w:pPr>
              <w:pStyle w:val="a6"/>
              <w:spacing w:after="0" w:line="240" w:lineRule="auto"/>
              <w:ind w:left="0"/>
              <w:jc w:val="center"/>
              <w:rPr>
                <w:rFonts w:ascii="Times New Roman" w:hAnsi="Times New Roman"/>
                <w:bCs/>
                <w:sz w:val="24"/>
                <w:szCs w:val="24"/>
                <w:lang w:val="uk-UA"/>
              </w:rPr>
            </w:pPr>
            <w:r w:rsidRPr="000A2912">
              <w:rPr>
                <w:rFonts w:ascii="Times New Roman" w:hAnsi="Times New Roman"/>
                <w:bCs/>
                <w:sz w:val="24"/>
                <w:szCs w:val="24"/>
                <w:lang w:val="uk-UA"/>
              </w:rPr>
              <w:t>32</w:t>
            </w:r>
          </w:p>
        </w:tc>
        <w:tc>
          <w:tcPr>
            <w:tcW w:w="3460" w:type="dxa"/>
          </w:tcPr>
          <w:p w14:paraId="1F6815DD" w14:textId="54DE894F" w:rsidR="009A7E0F" w:rsidRPr="000A2912" w:rsidRDefault="000E6AE0" w:rsidP="009A7E0F">
            <w:pPr>
              <w:pStyle w:val="a6"/>
              <w:spacing w:after="0" w:line="240" w:lineRule="auto"/>
              <w:ind w:left="0"/>
              <w:jc w:val="center"/>
              <w:rPr>
                <w:rFonts w:ascii="Times New Roman" w:hAnsi="Times New Roman"/>
                <w:bCs/>
                <w:sz w:val="24"/>
                <w:szCs w:val="24"/>
                <w:lang w:val="uk-UA"/>
              </w:rPr>
            </w:pPr>
            <w:r w:rsidRPr="000A2912">
              <w:rPr>
                <w:rFonts w:ascii="Times New Roman" w:hAnsi="Times New Roman"/>
                <w:bCs/>
                <w:sz w:val="24"/>
                <w:szCs w:val="24"/>
                <w:lang w:val="uk-UA"/>
              </w:rPr>
              <w:t>68</w:t>
            </w:r>
          </w:p>
        </w:tc>
      </w:tr>
    </w:tbl>
    <w:p w14:paraId="0F7AF438" w14:textId="77777777" w:rsidR="0040572A" w:rsidRPr="000A2912" w:rsidRDefault="0040572A" w:rsidP="0040572A">
      <w:pPr>
        <w:pStyle w:val="a6"/>
        <w:spacing w:after="0" w:line="240" w:lineRule="auto"/>
        <w:jc w:val="both"/>
        <w:rPr>
          <w:rFonts w:ascii="Times New Roman" w:hAnsi="Times New Roman"/>
          <w:b/>
          <w:bCs/>
          <w:sz w:val="24"/>
          <w:szCs w:val="24"/>
          <w:lang w:val="uk-UA"/>
        </w:rPr>
      </w:pPr>
    </w:p>
    <w:p w14:paraId="0365BF2C" w14:textId="3DCBCC03" w:rsidR="00C8639C" w:rsidRPr="000A2912" w:rsidRDefault="00C8639C" w:rsidP="0040572A">
      <w:pPr>
        <w:pStyle w:val="a6"/>
        <w:numPr>
          <w:ilvl w:val="0"/>
          <w:numId w:val="28"/>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 xml:space="preserve">Ознаки курсу </w:t>
      </w:r>
    </w:p>
    <w:p w14:paraId="7163BFFE" w14:textId="77777777" w:rsidR="00C8639C" w:rsidRPr="000A2912" w:rsidRDefault="00C8639C" w:rsidP="00C8639C">
      <w:pPr>
        <w:pStyle w:val="a6"/>
        <w:spacing w:after="0" w:line="240" w:lineRule="auto"/>
        <w:jc w:val="both"/>
        <w:rPr>
          <w:rFonts w:ascii="Times New Roman" w:hAnsi="Times New Roman"/>
          <w:b/>
          <w:bCs/>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C8639C" w:rsidRPr="000A2912" w14:paraId="7651704D" w14:textId="77777777" w:rsidTr="00105C38">
        <w:tc>
          <w:tcPr>
            <w:tcW w:w="2807" w:type="dxa"/>
            <w:tcBorders>
              <w:top w:val="single" w:sz="4" w:space="0" w:color="auto"/>
              <w:left w:val="single" w:sz="4" w:space="0" w:color="auto"/>
              <w:bottom w:val="single" w:sz="4" w:space="0" w:color="auto"/>
              <w:right w:val="single" w:sz="4" w:space="0" w:color="auto"/>
            </w:tcBorders>
            <w:hideMark/>
          </w:tcPr>
          <w:p w14:paraId="1AC96F46" w14:textId="77777777" w:rsidR="00C8639C" w:rsidRPr="000A2912" w:rsidRDefault="00C8639C" w:rsidP="00105C38">
            <w:pPr>
              <w:pStyle w:val="a6"/>
              <w:spacing w:after="0" w:line="240" w:lineRule="auto"/>
              <w:ind w:left="0"/>
              <w:jc w:val="both"/>
              <w:rPr>
                <w:rFonts w:ascii="Times New Roman" w:hAnsi="Times New Roman"/>
                <w:b/>
                <w:sz w:val="24"/>
                <w:szCs w:val="24"/>
                <w:lang w:val="uk-UA"/>
              </w:rPr>
            </w:pPr>
            <w:r w:rsidRPr="000A2912">
              <w:rPr>
                <w:rFonts w:ascii="Times New Roman" w:hAnsi="Times New Roman"/>
                <w:b/>
                <w:sz w:val="24"/>
                <w:szCs w:val="24"/>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14:paraId="3CBE8C4C" w14:textId="77777777" w:rsidR="00C8639C" w:rsidRPr="000A2912" w:rsidRDefault="00C8639C"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14:paraId="75191E77" w14:textId="77777777" w:rsidR="00C8639C" w:rsidRPr="000A2912" w:rsidRDefault="00C8639C"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14:paraId="5FB2B9C8" w14:textId="77777777" w:rsidR="00C8639C" w:rsidRPr="000A2912" w:rsidRDefault="00C8639C" w:rsidP="00105C38">
            <w:pPr>
              <w:pStyle w:val="a6"/>
              <w:spacing w:after="0" w:line="240" w:lineRule="auto"/>
              <w:ind w:left="0"/>
              <w:jc w:val="both"/>
              <w:rPr>
                <w:rFonts w:ascii="Times New Roman" w:hAnsi="Times New Roman"/>
                <w:b/>
                <w:sz w:val="24"/>
                <w:szCs w:val="24"/>
                <w:lang w:val="uk-UA"/>
              </w:rPr>
            </w:pPr>
            <w:r w:rsidRPr="000A2912">
              <w:rPr>
                <w:rFonts w:ascii="Times New Roman" w:hAnsi="Times New Roman"/>
                <w:b/>
                <w:sz w:val="24"/>
                <w:szCs w:val="24"/>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14:paraId="668E25EA" w14:textId="77777777" w:rsidR="00C8639C" w:rsidRPr="000A2912" w:rsidRDefault="00C8639C"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Обов’язкова/вибіркова компонента</w:t>
            </w:r>
          </w:p>
        </w:tc>
      </w:tr>
      <w:tr w:rsidR="00C8639C" w:rsidRPr="000A2912" w14:paraId="2B92581F" w14:textId="77777777" w:rsidTr="00105C38">
        <w:trPr>
          <w:trHeight w:val="654"/>
        </w:trPr>
        <w:tc>
          <w:tcPr>
            <w:tcW w:w="2807" w:type="dxa"/>
            <w:tcBorders>
              <w:top w:val="single" w:sz="4" w:space="0" w:color="auto"/>
              <w:left w:val="single" w:sz="4" w:space="0" w:color="auto"/>
              <w:right w:val="single" w:sz="4" w:space="0" w:color="auto"/>
            </w:tcBorders>
          </w:tcPr>
          <w:p w14:paraId="2D4E2233" w14:textId="6C3A8ED0" w:rsidR="00C8639C" w:rsidRPr="000A2912" w:rsidRDefault="00C8639C" w:rsidP="009A7E0F">
            <w:pPr>
              <w:pStyle w:val="a6"/>
              <w:spacing w:after="0" w:line="240" w:lineRule="auto"/>
              <w:ind w:left="0"/>
              <w:jc w:val="center"/>
              <w:rPr>
                <w:rFonts w:ascii="Times New Roman" w:hAnsi="Times New Roman"/>
                <w:sz w:val="24"/>
                <w:szCs w:val="24"/>
                <w:lang w:val="uk-UA"/>
              </w:rPr>
            </w:pPr>
            <w:r w:rsidRPr="000A2912">
              <w:rPr>
                <w:rFonts w:ascii="Times New Roman" w:hAnsi="Times New Roman"/>
                <w:sz w:val="24"/>
                <w:szCs w:val="24"/>
                <w:lang w:val="uk-UA"/>
              </w:rPr>
              <w:t>3-й рік</w:t>
            </w:r>
          </w:p>
        </w:tc>
        <w:tc>
          <w:tcPr>
            <w:tcW w:w="1948" w:type="dxa"/>
            <w:tcBorders>
              <w:top w:val="single" w:sz="4" w:space="0" w:color="auto"/>
              <w:left w:val="single" w:sz="4" w:space="0" w:color="auto"/>
              <w:right w:val="single" w:sz="4" w:space="0" w:color="auto"/>
            </w:tcBorders>
          </w:tcPr>
          <w:p w14:paraId="2982CB7B" w14:textId="59727973" w:rsidR="00C8639C" w:rsidRPr="000A2912" w:rsidRDefault="00C8639C" w:rsidP="009A7E0F">
            <w:pPr>
              <w:pStyle w:val="a6"/>
              <w:spacing w:after="0" w:line="240" w:lineRule="auto"/>
              <w:ind w:left="0"/>
              <w:jc w:val="center"/>
              <w:rPr>
                <w:rFonts w:ascii="Times New Roman" w:hAnsi="Times New Roman"/>
                <w:sz w:val="24"/>
                <w:szCs w:val="24"/>
                <w:lang w:val="uk-UA"/>
              </w:rPr>
            </w:pPr>
            <w:r w:rsidRPr="000A2912">
              <w:rPr>
                <w:rFonts w:ascii="Times New Roman" w:hAnsi="Times New Roman"/>
                <w:sz w:val="24"/>
                <w:szCs w:val="24"/>
                <w:lang w:val="en-US"/>
              </w:rPr>
              <w:t>V</w:t>
            </w:r>
            <w:r w:rsidR="0001674E" w:rsidRPr="000A2912">
              <w:rPr>
                <w:rFonts w:ascii="Times New Roman" w:hAnsi="Times New Roman"/>
                <w:sz w:val="24"/>
                <w:szCs w:val="24"/>
                <w:lang w:val="uk-UA"/>
              </w:rPr>
              <w:t xml:space="preserve"> -ий</w:t>
            </w:r>
          </w:p>
          <w:p w14:paraId="19C4F611" w14:textId="77777777" w:rsidR="00C8639C" w:rsidRPr="000A2912" w:rsidRDefault="00C8639C" w:rsidP="009A7E0F">
            <w:pPr>
              <w:pStyle w:val="a6"/>
              <w:spacing w:after="0" w:line="240" w:lineRule="auto"/>
              <w:ind w:left="0"/>
              <w:jc w:val="center"/>
              <w:rPr>
                <w:rFonts w:ascii="Times New Roman" w:hAnsi="Times New Roman"/>
                <w:sz w:val="24"/>
                <w:szCs w:val="24"/>
                <w:lang w:val="uk-UA"/>
              </w:rPr>
            </w:pPr>
          </w:p>
        </w:tc>
        <w:tc>
          <w:tcPr>
            <w:tcW w:w="3065" w:type="dxa"/>
            <w:tcBorders>
              <w:top w:val="single" w:sz="4" w:space="0" w:color="auto"/>
              <w:left w:val="single" w:sz="4" w:space="0" w:color="auto"/>
              <w:right w:val="single" w:sz="4" w:space="0" w:color="auto"/>
            </w:tcBorders>
          </w:tcPr>
          <w:p w14:paraId="3420AF7C" w14:textId="3C5352DD" w:rsidR="00C8639C" w:rsidRPr="000A2912" w:rsidRDefault="009A7E0F" w:rsidP="009A7E0F">
            <w:pPr>
              <w:pStyle w:val="a6"/>
              <w:spacing w:after="0" w:line="240" w:lineRule="auto"/>
              <w:ind w:left="0"/>
              <w:jc w:val="center"/>
              <w:rPr>
                <w:rFonts w:ascii="Times New Roman" w:hAnsi="Times New Roman"/>
                <w:sz w:val="24"/>
                <w:szCs w:val="24"/>
                <w:lang w:val="uk-UA"/>
              </w:rPr>
            </w:pPr>
            <w:r w:rsidRPr="000A2912">
              <w:rPr>
                <w:rFonts w:ascii="Times New Roman" w:hAnsi="Times New Roman"/>
                <w:sz w:val="24"/>
                <w:szCs w:val="24"/>
                <w:lang w:val="uk-UA"/>
              </w:rPr>
              <w:t xml:space="preserve">227 Фізична </w:t>
            </w:r>
            <w:r w:rsidR="00A2783B" w:rsidRPr="000A2912">
              <w:rPr>
                <w:rFonts w:ascii="Times New Roman" w:hAnsi="Times New Roman"/>
                <w:sz w:val="24"/>
                <w:szCs w:val="24"/>
                <w:lang w:val="uk-UA"/>
              </w:rPr>
              <w:t>т</w:t>
            </w:r>
            <w:r w:rsidRPr="000A2912">
              <w:rPr>
                <w:rFonts w:ascii="Times New Roman" w:hAnsi="Times New Roman"/>
                <w:sz w:val="24"/>
                <w:szCs w:val="24"/>
                <w:lang w:val="uk-UA"/>
              </w:rPr>
              <w:t>ерапія, ерготерапія</w:t>
            </w:r>
          </w:p>
        </w:tc>
        <w:tc>
          <w:tcPr>
            <w:tcW w:w="2848" w:type="dxa"/>
            <w:tcBorders>
              <w:top w:val="single" w:sz="4" w:space="0" w:color="auto"/>
              <w:left w:val="single" w:sz="4" w:space="0" w:color="auto"/>
              <w:right w:val="single" w:sz="4" w:space="0" w:color="auto"/>
            </w:tcBorders>
          </w:tcPr>
          <w:p w14:paraId="64F9028F" w14:textId="73040E72" w:rsidR="00C8639C" w:rsidRPr="000A2912" w:rsidRDefault="00C8639C" w:rsidP="0001674E">
            <w:pPr>
              <w:pStyle w:val="a6"/>
              <w:spacing w:after="0" w:line="240" w:lineRule="auto"/>
              <w:rPr>
                <w:rFonts w:ascii="Times New Roman" w:hAnsi="Times New Roman"/>
                <w:sz w:val="24"/>
                <w:szCs w:val="24"/>
                <w:lang w:val="uk-UA"/>
              </w:rPr>
            </w:pPr>
            <w:r w:rsidRPr="000A2912">
              <w:rPr>
                <w:rFonts w:ascii="Times New Roman" w:hAnsi="Times New Roman"/>
                <w:sz w:val="24"/>
                <w:szCs w:val="24"/>
                <w:lang w:val="en-US"/>
              </w:rPr>
              <w:t>3</w:t>
            </w:r>
            <w:r w:rsidRPr="000A2912">
              <w:rPr>
                <w:rFonts w:ascii="Times New Roman" w:hAnsi="Times New Roman"/>
                <w:sz w:val="24"/>
                <w:szCs w:val="24"/>
                <w:lang w:val="uk-UA"/>
              </w:rPr>
              <w:t>-й</w:t>
            </w:r>
          </w:p>
        </w:tc>
        <w:tc>
          <w:tcPr>
            <w:tcW w:w="3172" w:type="dxa"/>
            <w:tcBorders>
              <w:top w:val="single" w:sz="4" w:space="0" w:color="auto"/>
              <w:left w:val="single" w:sz="4" w:space="0" w:color="auto"/>
              <w:right w:val="single" w:sz="4" w:space="0" w:color="auto"/>
            </w:tcBorders>
          </w:tcPr>
          <w:p w14:paraId="3FE411F9" w14:textId="558191C8" w:rsidR="00C8639C" w:rsidRPr="00021F88" w:rsidRDefault="00021F88" w:rsidP="00021F88">
            <w:pPr>
              <w:pStyle w:val="a6"/>
              <w:spacing w:after="0" w:line="240" w:lineRule="auto"/>
              <w:jc w:val="center"/>
              <w:rPr>
                <w:rFonts w:ascii="Times New Roman" w:hAnsi="Times New Roman"/>
                <w:sz w:val="24"/>
                <w:szCs w:val="24"/>
                <w:lang w:val="uk-UA"/>
              </w:rPr>
            </w:pPr>
            <w:r>
              <w:rPr>
                <w:rFonts w:ascii="Times New Roman" w:hAnsi="Times New Roman"/>
                <w:sz w:val="24"/>
                <w:szCs w:val="24"/>
                <w:lang w:val="uk-UA"/>
              </w:rPr>
              <w:t>Вибір</w:t>
            </w:r>
            <w:r w:rsidR="009A7E0F" w:rsidRPr="00021F88">
              <w:rPr>
                <w:rFonts w:ascii="Times New Roman" w:hAnsi="Times New Roman"/>
                <w:sz w:val="24"/>
                <w:szCs w:val="24"/>
                <w:lang w:val="uk-UA"/>
              </w:rPr>
              <w:t>кова</w:t>
            </w:r>
          </w:p>
        </w:tc>
      </w:tr>
    </w:tbl>
    <w:p w14:paraId="284B6EDC" w14:textId="77777777" w:rsidR="00C8639C" w:rsidRPr="000A2912" w:rsidRDefault="00C8639C" w:rsidP="00C8639C">
      <w:pPr>
        <w:pStyle w:val="a6"/>
        <w:spacing w:after="0" w:line="240" w:lineRule="auto"/>
        <w:ind w:left="0"/>
        <w:jc w:val="both"/>
        <w:rPr>
          <w:rFonts w:ascii="Times New Roman" w:hAnsi="Times New Roman"/>
          <w:sz w:val="24"/>
          <w:szCs w:val="24"/>
          <w:lang w:val="uk-UA"/>
        </w:rPr>
      </w:pPr>
    </w:p>
    <w:p w14:paraId="70E8C057" w14:textId="4D99299D" w:rsidR="00C8639C" w:rsidRPr="000A2912" w:rsidRDefault="00C8639C" w:rsidP="0040572A">
      <w:pPr>
        <w:pStyle w:val="a6"/>
        <w:numPr>
          <w:ilvl w:val="0"/>
          <w:numId w:val="28"/>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Технічне й програмне забезпечення/ обладнання</w:t>
      </w:r>
    </w:p>
    <w:p w14:paraId="2C27C251"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Силабус навчальної дисципліни;</w:t>
      </w:r>
    </w:p>
    <w:p w14:paraId="0C5668E2"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Плани лекцій, практичних занять та самостійної роботи студентів;</w:t>
      </w:r>
    </w:p>
    <w:p w14:paraId="6A025634"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 xml:space="preserve">Тези лекцій з дисципліни; </w:t>
      </w:r>
    </w:p>
    <w:p w14:paraId="76B1FA41"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Методичні розробки для викладача;</w:t>
      </w:r>
    </w:p>
    <w:p w14:paraId="24DA8900"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Методичні вказівки до практичних занять для студентів;</w:t>
      </w:r>
    </w:p>
    <w:p w14:paraId="6EC6825D"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Методичні матеріали, що забезпечують самостійну роботу студентів;</w:t>
      </w:r>
    </w:p>
    <w:p w14:paraId="508420EC"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Тестові та контрольні завдання до практичних занять;</w:t>
      </w:r>
    </w:p>
    <w:p w14:paraId="77EFD061"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Питання та завдання до контролю засвоєння розділу;</w:t>
      </w:r>
    </w:p>
    <w:p w14:paraId="461A007D"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 xml:space="preserve">Перелік питань до </w:t>
      </w:r>
      <w:r w:rsidRPr="000A2912">
        <w:rPr>
          <w:rFonts w:ascii="Times New Roman" w:hAnsi="Times New Roman"/>
          <w:sz w:val="24"/>
          <w:szCs w:val="24"/>
          <w:lang w:val="uk-UA"/>
        </w:rPr>
        <w:t>заліку</w:t>
      </w:r>
      <w:r w:rsidRPr="000A2912">
        <w:rPr>
          <w:rFonts w:ascii="Times New Roman" w:hAnsi="Times New Roman"/>
          <w:sz w:val="24"/>
          <w:szCs w:val="24"/>
        </w:rPr>
        <w:t xml:space="preserve">, завдання для перевірки практичних навичок під час </w:t>
      </w:r>
      <w:r w:rsidRPr="000A2912">
        <w:rPr>
          <w:rFonts w:ascii="Times New Roman" w:hAnsi="Times New Roman"/>
          <w:sz w:val="24"/>
          <w:szCs w:val="24"/>
          <w:lang w:val="uk-UA"/>
        </w:rPr>
        <w:t>заліку</w:t>
      </w:r>
      <w:r w:rsidRPr="000A2912">
        <w:rPr>
          <w:rFonts w:ascii="Times New Roman" w:hAnsi="Times New Roman"/>
          <w:sz w:val="24"/>
          <w:szCs w:val="24"/>
        </w:rPr>
        <w:t>.</w:t>
      </w:r>
    </w:p>
    <w:p w14:paraId="6E91A0EF"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lang w:val="uk-UA"/>
        </w:rPr>
      </w:pPr>
      <w:r w:rsidRPr="000A2912">
        <w:rPr>
          <w:rFonts w:ascii="Times New Roman" w:hAnsi="Times New Roman"/>
          <w:sz w:val="24"/>
          <w:szCs w:val="24"/>
          <w:lang w:val="uk-UA"/>
        </w:rPr>
        <w:lastRenderedPageBreak/>
        <w:t xml:space="preserve">Демонстраційні таблиці. </w:t>
      </w:r>
    </w:p>
    <w:p w14:paraId="63D7F5BF"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lang w:val="uk-UA"/>
        </w:rPr>
      </w:pPr>
      <w:r w:rsidRPr="000A2912">
        <w:rPr>
          <w:rFonts w:ascii="Times New Roman" w:hAnsi="Times New Roman"/>
          <w:sz w:val="24"/>
          <w:szCs w:val="24"/>
          <w:lang w:val="uk-UA"/>
        </w:rPr>
        <w:t>Мультимедійне обладнання: мультимедійний проектор, ноутбук, проекційний екран, смарт-телевізор.</w:t>
      </w:r>
    </w:p>
    <w:p w14:paraId="6EFB8337"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lang w:val="uk-UA"/>
        </w:rPr>
      </w:pPr>
      <w:r w:rsidRPr="000A2912">
        <w:rPr>
          <w:rFonts w:ascii="Times New Roman" w:hAnsi="Times New Roman"/>
          <w:sz w:val="24"/>
          <w:szCs w:val="24"/>
          <w:lang w:val="uk-UA"/>
        </w:rPr>
        <w:t>Навчальні диски DVD; презентації, електронні версії лекцій та інших методичних матеріалів.</w:t>
      </w:r>
    </w:p>
    <w:p w14:paraId="3C90A551" w14:textId="1E1EC691" w:rsidR="00F07D3D" w:rsidRDefault="00C8639C" w:rsidP="000F3AFB">
      <w:pPr>
        <w:pStyle w:val="a6"/>
        <w:numPr>
          <w:ilvl w:val="0"/>
          <w:numId w:val="19"/>
        </w:numPr>
        <w:shd w:val="clear" w:color="auto" w:fill="FFFFFF" w:themeFill="background1"/>
        <w:spacing w:after="0" w:line="240" w:lineRule="auto"/>
        <w:jc w:val="both"/>
        <w:rPr>
          <w:rFonts w:ascii="Times New Roman" w:hAnsi="Times New Roman"/>
          <w:sz w:val="24"/>
          <w:szCs w:val="24"/>
          <w:lang w:val="uk-UA"/>
        </w:rPr>
      </w:pPr>
      <w:r w:rsidRPr="000A2912">
        <w:rPr>
          <w:rFonts w:ascii="Times New Roman" w:hAnsi="Times New Roman"/>
          <w:sz w:val="24"/>
          <w:szCs w:val="24"/>
          <w:lang w:val="uk-UA"/>
        </w:rPr>
        <w:t>Презентації, відеоматеріали, електронні версії лекцій та інших методичних матеріалів.</w:t>
      </w:r>
    </w:p>
    <w:p w14:paraId="1DB46E70" w14:textId="77777777" w:rsidR="004C1022" w:rsidRPr="000F3AFB" w:rsidRDefault="004C1022" w:rsidP="004C1022">
      <w:pPr>
        <w:pStyle w:val="a6"/>
        <w:shd w:val="clear" w:color="auto" w:fill="FFFFFF" w:themeFill="background1"/>
        <w:spacing w:after="0" w:line="240" w:lineRule="auto"/>
        <w:ind w:left="1146"/>
        <w:jc w:val="both"/>
        <w:rPr>
          <w:rFonts w:ascii="Times New Roman" w:hAnsi="Times New Roman"/>
          <w:sz w:val="24"/>
          <w:szCs w:val="24"/>
          <w:lang w:val="uk-UA"/>
        </w:rPr>
      </w:pPr>
    </w:p>
    <w:p w14:paraId="27CAF7A9" w14:textId="30184DFA" w:rsidR="00934B08" w:rsidRPr="000A2912" w:rsidRDefault="000F3AFB" w:rsidP="0040572A">
      <w:pPr>
        <w:pStyle w:val="a6"/>
        <w:numPr>
          <w:ilvl w:val="0"/>
          <w:numId w:val="28"/>
        </w:numPr>
        <w:spacing w:after="0" w:line="240" w:lineRule="auto"/>
        <w:ind w:left="786"/>
        <w:jc w:val="both"/>
        <w:rPr>
          <w:rFonts w:ascii="Times New Roman" w:hAnsi="Times New Roman"/>
          <w:b/>
          <w:sz w:val="24"/>
          <w:szCs w:val="24"/>
          <w:lang w:val="uk-UA"/>
        </w:rPr>
      </w:pPr>
      <w:r>
        <w:rPr>
          <w:rFonts w:ascii="Times New Roman" w:hAnsi="Times New Roman"/>
          <w:b/>
          <w:sz w:val="24"/>
          <w:szCs w:val="24"/>
          <w:lang w:val="uk-UA"/>
        </w:rPr>
        <w:t>Політик</w:t>
      </w:r>
      <w:r w:rsidR="00934B08" w:rsidRPr="000A2912">
        <w:rPr>
          <w:rFonts w:ascii="Times New Roman" w:hAnsi="Times New Roman"/>
          <w:b/>
          <w:sz w:val="24"/>
          <w:szCs w:val="24"/>
          <w:lang w:val="uk-UA"/>
        </w:rPr>
        <w:t>а курсу</w:t>
      </w:r>
    </w:p>
    <w:p w14:paraId="44B191F7" w14:textId="77777777" w:rsidR="009C02E9" w:rsidRPr="009C02E9" w:rsidRDefault="009C02E9" w:rsidP="000F3AFB">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недоброчесності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6B398C84" w14:textId="77777777" w:rsidR="009C02E9" w:rsidRPr="009C02E9" w:rsidRDefault="009C02E9" w:rsidP="000F3AFB">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Організація навчального процесу здійснюється за кредитно-модульною системою відповідно до вимог Європейської кредитно-трансферної системи. Кредити ЕСТS зараховуються студентам за умови 100% очного або дистанційного відвідування усіх лекційних і практичних занять та при успішному засвоєнні ними відповідного модулю. </w:t>
      </w:r>
    </w:p>
    <w:p w14:paraId="19D0915A" w14:textId="77777777" w:rsidR="009C02E9" w:rsidRPr="009C02E9" w:rsidRDefault="009C02E9" w:rsidP="000F3AFB">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35BDE2D8" w14:textId="77777777" w:rsidR="009C02E9" w:rsidRPr="001740D3" w:rsidRDefault="009C02E9" w:rsidP="000F3AFB">
      <w:pPr>
        <w:widowControl w:val="0"/>
        <w:tabs>
          <w:tab w:val="left" w:pos="142"/>
        </w:tabs>
        <w:spacing w:after="0" w:line="276" w:lineRule="auto"/>
        <w:ind w:firstLine="709"/>
        <w:jc w:val="both"/>
        <w:rPr>
          <w:rFonts w:ascii="Times New Roman" w:eastAsia="SimSun" w:hAnsi="Times New Roman"/>
          <w:b/>
          <w:bCs/>
          <w:sz w:val="24"/>
          <w:szCs w:val="24"/>
          <w:lang w:val="uk-UA"/>
        </w:rPr>
      </w:pPr>
      <w:r w:rsidRPr="001740D3">
        <w:rPr>
          <w:rFonts w:ascii="Times New Roman" w:eastAsia="SimSun" w:hAnsi="Times New Roman"/>
          <w:b/>
          <w:bCs/>
          <w:sz w:val="24"/>
          <w:szCs w:val="24"/>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1740D3">
          <w:rPr>
            <w:rStyle w:val="a5"/>
            <w:rFonts w:eastAsia="SimSun"/>
            <w:b/>
            <w:bCs/>
            <w:sz w:val="24"/>
            <w:szCs w:val="24"/>
          </w:rPr>
          <w:t>https</w:t>
        </w:r>
        <w:r w:rsidRPr="001740D3">
          <w:rPr>
            <w:rStyle w:val="a5"/>
            <w:rFonts w:eastAsia="SimSun"/>
            <w:b/>
            <w:bCs/>
            <w:sz w:val="24"/>
            <w:szCs w:val="24"/>
            <w:lang w:val="uk-UA"/>
          </w:rPr>
          <w:t>://</w:t>
        </w:r>
        <w:r w:rsidRPr="001740D3">
          <w:rPr>
            <w:rStyle w:val="a5"/>
            <w:rFonts w:eastAsia="SimSun"/>
            <w:b/>
            <w:bCs/>
            <w:sz w:val="24"/>
            <w:szCs w:val="24"/>
          </w:rPr>
          <w:t>www</w:t>
        </w:r>
        <w:r w:rsidRPr="001740D3">
          <w:rPr>
            <w:rStyle w:val="a5"/>
            <w:rFonts w:eastAsia="SimSun"/>
            <w:b/>
            <w:bCs/>
            <w:sz w:val="24"/>
            <w:szCs w:val="24"/>
            <w:lang w:val="uk-UA"/>
          </w:rPr>
          <w:t>.</w:t>
        </w:r>
        <w:r w:rsidRPr="001740D3">
          <w:rPr>
            <w:rStyle w:val="a5"/>
            <w:rFonts w:eastAsia="SimSun"/>
            <w:b/>
            <w:bCs/>
            <w:sz w:val="24"/>
            <w:szCs w:val="24"/>
          </w:rPr>
          <w:t>kspu</w:t>
        </w:r>
        <w:r w:rsidRPr="001740D3">
          <w:rPr>
            <w:rStyle w:val="a5"/>
            <w:rFonts w:eastAsia="SimSun"/>
            <w:b/>
            <w:bCs/>
            <w:sz w:val="24"/>
            <w:szCs w:val="24"/>
            <w:lang w:val="uk-UA"/>
          </w:rPr>
          <w:t>.</w:t>
        </w:r>
        <w:r w:rsidRPr="001740D3">
          <w:rPr>
            <w:rStyle w:val="a5"/>
            <w:rFonts w:eastAsia="SimSun"/>
            <w:b/>
            <w:bCs/>
            <w:sz w:val="24"/>
            <w:szCs w:val="24"/>
          </w:rPr>
          <w:t>edu</w:t>
        </w:r>
        <w:r w:rsidRPr="001740D3">
          <w:rPr>
            <w:rStyle w:val="a5"/>
            <w:rFonts w:eastAsia="SimSun"/>
            <w:b/>
            <w:bCs/>
            <w:sz w:val="24"/>
            <w:szCs w:val="24"/>
            <w:lang w:val="uk-UA"/>
          </w:rPr>
          <w:t>/</w:t>
        </w:r>
        <w:r w:rsidRPr="001740D3">
          <w:rPr>
            <w:rStyle w:val="a5"/>
            <w:rFonts w:eastAsia="SimSun"/>
            <w:b/>
            <w:bCs/>
            <w:sz w:val="24"/>
            <w:szCs w:val="24"/>
          </w:rPr>
          <w:t>Legislation</w:t>
        </w:r>
        <w:r w:rsidRPr="001740D3">
          <w:rPr>
            <w:rStyle w:val="a5"/>
            <w:rFonts w:eastAsia="SimSun"/>
            <w:b/>
            <w:bCs/>
            <w:sz w:val="24"/>
            <w:szCs w:val="24"/>
            <w:lang w:val="uk-UA"/>
          </w:rPr>
          <w:t>/</w:t>
        </w:r>
        <w:r w:rsidRPr="001740D3">
          <w:rPr>
            <w:rStyle w:val="a5"/>
            <w:rFonts w:eastAsia="SimSun"/>
            <w:b/>
            <w:bCs/>
            <w:sz w:val="24"/>
            <w:szCs w:val="24"/>
          </w:rPr>
          <w:t>educationalprocessdocs</w:t>
        </w:r>
        <w:r w:rsidRPr="001740D3">
          <w:rPr>
            <w:rStyle w:val="a5"/>
            <w:rFonts w:eastAsia="SimSun"/>
            <w:b/>
            <w:bCs/>
            <w:sz w:val="24"/>
            <w:szCs w:val="24"/>
            <w:lang w:val="uk-UA"/>
          </w:rPr>
          <w:t>.</w:t>
        </w:r>
        <w:r w:rsidRPr="001740D3">
          <w:rPr>
            <w:rStyle w:val="a5"/>
            <w:rFonts w:eastAsia="SimSun"/>
            <w:b/>
            <w:bCs/>
            <w:sz w:val="24"/>
            <w:szCs w:val="24"/>
          </w:rPr>
          <w:t>aspx</w:t>
        </w:r>
      </w:hyperlink>
      <w:r w:rsidRPr="001740D3">
        <w:rPr>
          <w:rFonts w:ascii="Times New Roman" w:eastAsia="SimSun" w:hAnsi="Times New Roman"/>
          <w:b/>
          <w:bCs/>
          <w:sz w:val="24"/>
          <w:szCs w:val="24"/>
          <w:lang w:val="uk-UA"/>
        </w:rPr>
        <w:t xml:space="preserve"> </w:t>
      </w:r>
    </w:p>
    <w:p w14:paraId="50B450A9" w14:textId="77777777" w:rsidR="009C02E9" w:rsidRPr="001740D3" w:rsidRDefault="009C02E9" w:rsidP="000F3AFB">
      <w:pPr>
        <w:widowControl w:val="0"/>
        <w:tabs>
          <w:tab w:val="left" w:pos="142"/>
        </w:tabs>
        <w:spacing w:after="0" w:line="276" w:lineRule="auto"/>
        <w:ind w:firstLine="709"/>
        <w:jc w:val="both"/>
        <w:rPr>
          <w:rFonts w:ascii="Times New Roman" w:eastAsia="SimSun" w:hAnsi="Times New Roman"/>
          <w:b/>
          <w:bCs/>
          <w:sz w:val="24"/>
          <w:szCs w:val="24"/>
          <w:lang w:val="uk-UA"/>
        </w:rPr>
      </w:pPr>
      <w:r w:rsidRPr="001740D3">
        <w:rPr>
          <w:rFonts w:ascii="Times New Roman" w:eastAsia="SimSun" w:hAnsi="Times New Roman"/>
          <w:b/>
          <w:bCs/>
          <w:sz w:val="24"/>
          <w:szCs w:val="24"/>
          <w:lang w:val="uk-UA"/>
        </w:rPr>
        <w:t xml:space="preserve">Освітні платформи </w:t>
      </w:r>
      <w:r w:rsidRPr="001740D3">
        <w:rPr>
          <w:rFonts w:ascii="Times New Roman" w:hAnsi="Times New Roman"/>
          <w:b/>
          <w:bCs/>
          <w:color w:val="000000"/>
          <w:sz w:val="24"/>
          <w:szCs w:val="24"/>
        </w:rPr>
        <w:t>DoctorThinking</w:t>
      </w:r>
      <w:r w:rsidRPr="001740D3">
        <w:rPr>
          <w:rFonts w:ascii="Times New Roman" w:hAnsi="Times New Roman"/>
          <w:b/>
          <w:bCs/>
          <w:color w:val="000000"/>
          <w:sz w:val="24"/>
          <w:szCs w:val="24"/>
          <w:lang w:val="uk-UA"/>
        </w:rPr>
        <w:t xml:space="preserve"> </w:t>
      </w:r>
      <w:r w:rsidRPr="001740D3">
        <w:rPr>
          <w:rFonts w:ascii="Times New Roman" w:hAnsi="Times New Roman"/>
          <w:b/>
          <w:bCs/>
          <w:color w:val="000000"/>
          <w:sz w:val="24"/>
          <w:szCs w:val="24"/>
        </w:rPr>
        <w:t>Education</w:t>
      </w:r>
      <w:r w:rsidRPr="001740D3">
        <w:rPr>
          <w:rFonts w:ascii="Times New Roman" w:hAnsi="Times New Roman"/>
          <w:b/>
          <w:bCs/>
          <w:color w:val="000000"/>
          <w:sz w:val="24"/>
          <w:szCs w:val="24"/>
          <w:lang w:val="uk-UA"/>
        </w:rPr>
        <w:t xml:space="preserve"> </w:t>
      </w:r>
      <w:r w:rsidRPr="001740D3">
        <w:rPr>
          <w:rFonts w:ascii="Times New Roman" w:hAnsi="Times New Roman"/>
          <w:b/>
          <w:bCs/>
          <w:color w:val="000000"/>
          <w:sz w:val="24"/>
          <w:szCs w:val="24"/>
        </w:rPr>
        <w:t>Platform</w:t>
      </w:r>
      <w:r w:rsidRPr="001740D3">
        <w:rPr>
          <w:rFonts w:ascii="Times New Roman" w:hAnsi="Times New Roman"/>
          <w:b/>
          <w:bCs/>
          <w:color w:val="000000"/>
          <w:sz w:val="24"/>
          <w:szCs w:val="24"/>
          <w:lang w:val="uk-UA"/>
        </w:rPr>
        <w:t xml:space="preserve"> - </w:t>
      </w:r>
      <w:hyperlink r:id="rId12" w:history="1">
        <w:r w:rsidRPr="001740D3">
          <w:rPr>
            <w:rStyle w:val="a5"/>
            <w:b/>
            <w:bCs/>
            <w:color w:val="1155CC"/>
            <w:sz w:val="24"/>
            <w:szCs w:val="24"/>
          </w:rPr>
          <w:t>https</w:t>
        </w:r>
        <w:r w:rsidRPr="001740D3">
          <w:rPr>
            <w:rStyle w:val="a5"/>
            <w:b/>
            <w:bCs/>
            <w:color w:val="1155CC"/>
            <w:sz w:val="24"/>
            <w:szCs w:val="24"/>
            <w:lang w:val="uk-UA"/>
          </w:rPr>
          <w:t>://</w:t>
        </w:r>
        <w:r w:rsidRPr="001740D3">
          <w:rPr>
            <w:rStyle w:val="a5"/>
            <w:b/>
            <w:bCs/>
            <w:color w:val="1155CC"/>
            <w:sz w:val="24"/>
            <w:szCs w:val="24"/>
          </w:rPr>
          <w:t>official</w:t>
        </w:r>
        <w:r w:rsidRPr="001740D3">
          <w:rPr>
            <w:rStyle w:val="a5"/>
            <w:b/>
            <w:bCs/>
            <w:color w:val="1155CC"/>
            <w:sz w:val="24"/>
            <w:szCs w:val="24"/>
            <w:lang w:val="uk-UA"/>
          </w:rPr>
          <w:t>.</w:t>
        </w:r>
        <w:r w:rsidRPr="001740D3">
          <w:rPr>
            <w:rStyle w:val="a5"/>
            <w:b/>
            <w:bCs/>
            <w:color w:val="1155CC"/>
            <w:sz w:val="24"/>
            <w:szCs w:val="24"/>
          </w:rPr>
          <w:t>doctorthinking</w:t>
        </w:r>
        <w:r w:rsidRPr="001740D3">
          <w:rPr>
            <w:rStyle w:val="a5"/>
            <w:b/>
            <w:bCs/>
            <w:color w:val="1155CC"/>
            <w:sz w:val="24"/>
            <w:szCs w:val="24"/>
            <w:lang w:val="uk-UA"/>
          </w:rPr>
          <w:t>.</w:t>
        </w:r>
        <w:r w:rsidRPr="001740D3">
          <w:rPr>
            <w:rStyle w:val="a5"/>
            <w:b/>
            <w:bCs/>
            <w:color w:val="1155CC"/>
            <w:sz w:val="24"/>
            <w:szCs w:val="24"/>
          </w:rPr>
          <w:t>org</w:t>
        </w:r>
        <w:r w:rsidRPr="001740D3">
          <w:rPr>
            <w:rStyle w:val="a5"/>
            <w:b/>
            <w:bCs/>
            <w:color w:val="1155CC"/>
            <w:sz w:val="24"/>
            <w:szCs w:val="24"/>
            <w:lang w:val="uk-UA"/>
          </w:rPr>
          <w:t>/</w:t>
        </w:r>
      </w:hyperlink>
      <w:r w:rsidRPr="001740D3">
        <w:rPr>
          <w:rFonts w:ascii="Times New Roman" w:hAnsi="Times New Roman"/>
          <w:b/>
          <w:bCs/>
          <w:color w:val="000000"/>
          <w:sz w:val="24"/>
          <w:szCs w:val="24"/>
        </w:rPr>
        <w:t> </w:t>
      </w:r>
      <w:r w:rsidRPr="001740D3">
        <w:rPr>
          <w:rFonts w:ascii="Times New Roman" w:hAnsi="Times New Roman"/>
          <w:b/>
          <w:bCs/>
          <w:color w:val="000000"/>
          <w:sz w:val="24"/>
          <w:szCs w:val="24"/>
          <w:lang w:val="uk-UA"/>
        </w:rPr>
        <w:t xml:space="preserve">, </w:t>
      </w:r>
      <w:hyperlink r:id="rId13" w:history="1">
        <w:r w:rsidRPr="001740D3">
          <w:rPr>
            <w:rStyle w:val="a5"/>
            <w:b/>
            <w:bCs/>
            <w:color w:val="1D2125"/>
            <w:sz w:val="24"/>
            <w:szCs w:val="24"/>
            <w:lang w:val="uk-UA"/>
          </w:rPr>
          <w:t>Навчальна платформа</w:t>
        </w:r>
      </w:hyperlink>
      <w:r w:rsidRPr="001740D3">
        <w:rPr>
          <w:rFonts w:ascii="Times New Roman" w:hAnsi="Times New Roman"/>
          <w:b/>
          <w:bCs/>
          <w:color w:val="1D2125"/>
          <w:sz w:val="24"/>
          <w:szCs w:val="24"/>
          <w:lang w:val="uk-UA"/>
        </w:rPr>
        <w:t xml:space="preserve"> </w:t>
      </w:r>
      <w:r w:rsidRPr="001740D3">
        <w:rPr>
          <w:rFonts w:ascii="Times New Roman" w:hAnsi="Times New Roman"/>
          <w:b/>
          <w:bCs/>
          <w:color w:val="1D2125"/>
          <w:sz w:val="24"/>
          <w:szCs w:val="24"/>
          <w:shd w:val="clear" w:color="auto" w:fill="FFFFFF"/>
          <w:lang w:val="uk-UA"/>
        </w:rPr>
        <w:t xml:space="preserve">Центру громадського здоров'я МОЗ України - </w:t>
      </w:r>
      <w:hyperlink r:id="rId14" w:history="1">
        <w:r w:rsidRPr="001740D3">
          <w:rPr>
            <w:rStyle w:val="a5"/>
            <w:b/>
            <w:bCs/>
            <w:color w:val="1155CC"/>
            <w:sz w:val="24"/>
            <w:szCs w:val="24"/>
            <w:shd w:val="clear" w:color="auto" w:fill="FFFFFF"/>
          </w:rPr>
          <w:t>https</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portal</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phc</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org</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ua</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uk</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view</w:t>
        </w:r>
        <w:r w:rsidRPr="001740D3">
          <w:rPr>
            <w:rStyle w:val="a5"/>
            <w:b/>
            <w:bCs/>
            <w:color w:val="1155CC"/>
            <w:sz w:val="24"/>
            <w:szCs w:val="24"/>
            <w:shd w:val="clear" w:color="auto" w:fill="FFFFFF"/>
            <w:lang w:val="uk-UA"/>
          </w:rPr>
          <w:t>_</w:t>
        </w:r>
        <w:r w:rsidRPr="001740D3">
          <w:rPr>
            <w:rStyle w:val="a5"/>
            <w:b/>
            <w:bCs/>
            <w:color w:val="1155CC"/>
            <w:sz w:val="24"/>
            <w:szCs w:val="24"/>
            <w:shd w:val="clear" w:color="auto" w:fill="FFFFFF"/>
          </w:rPr>
          <w:t>all</w:t>
        </w:r>
        <w:r w:rsidRPr="001740D3">
          <w:rPr>
            <w:rStyle w:val="a5"/>
            <w:b/>
            <w:bCs/>
            <w:color w:val="1155CC"/>
            <w:sz w:val="24"/>
            <w:szCs w:val="24"/>
            <w:shd w:val="clear" w:color="auto" w:fill="FFFFFF"/>
            <w:lang w:val="uk-UA"/>
          </w:rPr>
          <w:t>_</w:t>
        </w:r>
        <w:r w:rsidRPr="001740D3">
          <w:rPr>
            <w:rStyle w:val="a5"/>
            <w:b/>
            <w:bCs/>
            <w:color w:val="1155CC"/>
            <w:sz w:val="24"/>
            <w:szCs w:val="24"/>
            <w:shd w:val="clear" w:color="auto" w:fill="FFFFFF"/>
          </w:rPr>
          <w:t>courses</w:t>
        </w:r>
        <w:r w:rsidRPr="001740D3">
          <w:rPr>
            <w:rStyle w:val="a5"/>
            <w:b/>
            <w:bCs/>
            <w:color w:val="1155CC"/>
            <w:sz w:val="24"/>
            <w:szCs w:val="24"/>
            <w:shd w:val="clear" w:color="auto" w:fill="FFFFFF"/>
            <w:lang w:val="uk-UA"/>
          </w:rPr>
          <w:t>/</w:t>
        </w:r>
      </w:hyperlink>
      <w:r w:rsidRPr="001740D3">
        <w:rPr>
          <w:rFonts w:ascii="Times New Roman" w:hAnsi="Times New Roman"/>
          <w:b/>
          <w:bCs/>
          <w:color w:val="1D2125"/>
          <w:sz w:val="24"/>
          <w:szCs w:val="24"/>
          <w:shd w:val="clear" w:color="auto" w:fill="FFFFFF"/>
        </w:rPr>
        <w:t> </w:t>
      </w:r>
      <w:r w:rsidRPr="001740D3">
        <w:rPr>
          <w:rFonts w:ascii="Times New Roman" w:hAnsi="Times New Roman"/>
          <w:b/>
          <w:bCs/>
          <w:color w:val="1D2125"/>
          <w:sz w:val="24"/>
          <w:szCs w:val="24"/>
          <w:shd w:val="clear" w:color="auto" w:fill="FFFFFF"/>
          <w:lang w:val="uk-UA"/>
        </w:rPr>
        <w:t xml:space="preserve">, Академія НСЗУ - </w:t>
      </w:r>
      <w:hyperlink r:id="rId15" w:history="1">
        <w:r w:rsidRPr="001740D3">
          <w:rPr>
            <w:rStyle w:val="a5"/>
            <w:b/>
            <w:bCs/>
            <w:color w:val="1155CC"/>
            <w:sz w:val="24"/>
            <w:szCs w:val="24"/>
            <w:shd w:val="clear" w:color="auto" w:fill="FFFFFF"/>
          </w:rPr>
          <w:t>https</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academy</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nszu</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gov</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ua</w:t>
        </w:r>
        <w:r w:rsidRPr="001740D3">
          <w:rPr>
            <w:rStyle w:val="a5"/>
            <w:b/>
            <w:bCs/>
            <w:color w:val="1155CC"/>
            <w:sz w:val="24"/>
            <w:szCs w:val="24"/>
            <w:shd w:val="clear" w:color="auto" w:fill="FFFFFF"/>
            <w:lang w:val="uk-UA"/>
          </w:rPr>
          <w:t>/</w:t>
        </w:r>
      </w:hyperlink>
      <w:r w:rsidRPr="001740D3">
        <w:rPr>
          <w:rFonts w:ascii="Times New Roman" w:hAnsi="Times New Roman"/>
          <w:b/>
          <w:bCs/>
          <w:color w:val="1D2125"/>
          <w:sz w:val="24"/>
          <w:szCs w:val="24"/>
          <w:shd w:val="clear" w:color="auto" w:fill="FFFFFF"/>
        </w:rPr>
        <w:t> </w:t>
      </w:r>
      <w:r w:rsidRPr="001740D3">
        <w:rPr>
          <w:rFonts w:ascii="Times New Roman" w:hAnsi="Times New Roman"/>
          <w:b/>
          <w:bCs/>
          <w:color w:val="1D2125"/>
          <w:sz w:val="24"/>
          <w:szCs w:val="24"/>
          <w:shd w:val="clear" w:color="auto" w:fill="FFFFFF"/>
          <w:lang w:val="uk-UA"/>
        </w:rPr>
        <w:t xml:space="preserve"> </w:t>
      </w:r>
      <w:r w:rsidRPr="001740D3">
        <w:rPr>
          <w:rFonts w:ascii="Times New Roman" w:eastAsia="SimSun" w:hAnsi="Times New Roman"/>
          <w:b/>
          <w:bCs/>
          <w:sz w:val="24"/>
          <w:szCs w:val="24"/>
          <w:lang w:val="uk-UA"/>
        </w:rPr>
        <w:t>погоджено вченою радою медичного факультету ХДУ протокол № 10 від 19 червня 2024 року.</w:t>
      </w:r>
    </w:p>
    <w:p w14:paraId="48A50DA3" w14:textId="77777777" w:rsidR="009C02E9" w:rsidRPr="009C02E9" w:rsidRDefault="009C02E9" w:rsidP="000F3AFB">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7F090179" w14:textId="77777777" w:rsidR="009C02E9" w:rsidRPr="009C02E9" w:rsidRDefault="009C02E9" w:rsidP="000F3AFB">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w:t>
      </w:r>
      <w:r w:rsidRPr="009C02E9">
        <w:rPr>
          <w:rFonts w:ascii="Times New Roman" w:hAnsi="Times New Roman"/>
          <w:bCs/>
          <w:sz w:val="24"/>
          <w:szCs w:val="24"/>
          <w:lang w:val="uk-UA" w:eastAsia="ru-RU"/>
        </w:rPr>
        <w:lastRenderedPageBreak/>
        <w:t>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178A884E" w14:textId="77777777" w:rsidR="009C02E9" w:rsidRPr="009C02E9" w:rsidRDefault="009C02E9" w:rsidP="000F3AFB">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389BC9DD" w14:textId="77777777" w:rsidR="009C02E9" w:rsidRPr="009C02E9" w:rsidRDefault="009C02E9" w:rsidP="000F3AFB">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Мова оцінювання та мова викладання - державна. </w:t>
      </w:r>
    </w:p>
    <w:p w14:paraId="4B9BFF99" w14:textId="77777777" w:rsidR="009C02E9" w:rsidRPr="009C02E9" w:rsidRDefault="009C02E9" w:rsidP="000F3AFB">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ерготерапевта перевага надається усному і практичному контролю.</w:t>
      </w:r>
    </w:p>
    <w:p w14:paraId="3AA96208" w14:textId="77777777" w:rsidR="009C02E9" w:rsidRPr="009C02E9" w:rsidRDefault="009C02E9" w:rsidP="000F3AFB">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0F229165" w14:textId="77777777" w:rsidR="009C02E9" w:rsidRPr="009C02E9" w:rsidRDefault="009C02E9" w:rsidP="000F3AFB">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14:paraId="3C3083EB" w14:textId="77777777" w:rsidR="009C02E9" w:rsidRPr="009C02E9" w:rsidRDefault="009C02E9" w:rsidP="000F3AFB">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2C419900" w14:textId="77777777" w:rsidR="009C02E9" w:rsidRPr="009C02E9" w:rsidRDefault="009C02E9" w:rsidP="000F3AFB">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6B976B8A" w14:textId="77777777" w:rsidR="009C02E9" w:rsidRPr="009C02E9" w:rsidRDefault="009C02E9" w:rsidP="000F3AFB">
      <w:pPr>
        <w:spacing w:after="0" w:line="276" w:lineRule="auto"/>
        <w:ind w:firstLine="668"/>
        <w:jc w:val="both"/>
        <w:rPr>
          <w:rFonts w:ascii="Times New Roman" w:hAnsi="Times New Roman"/>
          <w:bCs/>
          <w:sz w:val="24"/>
          <w:szCs w:val="24"/>
          <w:lang w:val="uk-UA" w:eastAsia="ru-RU"/>
        </w:rPr>
      </w:pPr>
    </w:p>
    <w:p w14:paraId="0DDE1BA6" w14:textId="776CCDFD" w:rsidR="009C02E9" w:rsidRPr="009C02E9" w:rsidRDefault="009C02E9" w:rsidP="000F3AFB">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Семестровий (підсумковий) контроль проводиться </w:t>
      </w:r>
      <w:r w:rsidR="000F3AFB">
        <w:rPr>
          <w:rFonts w:ascii="Times New Roman" w:hAnsi="Times New Roman"/>
          <w:bCs/>
          <w:sz w:val="24"/>
          <w:szCs w:val="24"/>
          <w:lang w:val="uk-UA" w:eastAsia="ru-RU"/>
        </w:rPr>
        <w:t>у формі диференційного заліку</w:t>
      </w:r>
      <w:r w:rsidR="00C05A25">
        <w:rPr>
          <w:rFonts w:ascii="Times New Roman" w:hAnsi="Times New Roman"/>
          <w:bCs/>
          <w:sz w:val="24"/>
          <w:szCs w:val="24"/>
          <w:lang w:val="uk-UA" w:eastAsia="ru-RU"/>
        </w:rPr>
        <w:t xml:space="preserve"> (</w:t>
      </w:r>
      <w:r w:rsidR="00C05A25">
        <w:rPr>
          <w:rFonts w:ascii="Times New Roman" w:hAnsi="Times New Roman"/>
          <w:bCs/>
          <w:sz w:val="24"/>
          <w:szCs w:val="24"/>
          <w:lang w:val="en-US" w:eastAsia="ru-RU"/>
        </w:rPr>
        <w:t>V</w:t>
      </w:r>
      <w:r w:rsidR="00C05A25">
        <w:rPr>
          <w:rFonts w:ascii="Times New Roman" w:hAnsi="Times New Roman"/>
          <w:bCs/>
          <w:sz w:val="24"/>
          <w:szCs w:val="24"/>
          <w:lang w:val="uk-UA" w:eastAsia="ru-RU"/>
        </w:rPr>
        <w:t xml:space="preserve"> семестр)</w:t>
      </w:r>
      <w:r w:rsidR="000F3AFB">
        <w:rPr>
          <w:rFonts w:ascii="Times New Roman" w:hAnsi="Times New Roman"/>
          <w:bCs/>
          <w:sz w:val="24"/>
          <w:szCs w:val="24"/>
          <w:lang w:val="uk-UA" w:eastAsia="ru-RU"/>
        </w:rPr>
        <w:t xml:space="preserve">, що </w:t>
      </w:r>
      <w:r w:rsidRPr="009C02E9">
        <w:rPr>
          <w:rFonts w:ascii="Times New Roman" w:hAnsi="Times New Roman"/>
          <w:bCs/>
          <w:sz w:val="24"/>
          <w:szCs w:val="24"/>
          <w:lang w:val="uk-UA" w:eastAsia="ru-RU"/>
        </w:rPr>
        <w:t>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301A9692" w14:textId="77777777" w:rsidR="009C02E9" w:rsidRPr="009C02E9" w:rsidRDefault="009C02E9" w:rsidP="000F3AFB">
      <w:pPr>
        <w:spacing w:after="0" w:line="276" w:lineRule="auto"/>
        <w:ind w:firstLine="668"/>
        <w:jc w:val="both"/>
        <w:rPr>
          <w:rFonts w:ascii="Times New Roman" w:hAnsi="Times New Roman"/>
          <w:bCs/>
          <w:sz w:val="24"/>
          <w:szCs w:val="24"/>
          <w:lang w:val="uk-UA" w:eastAsia="ru-RU"/>
        </w:rPr>
      </w:pPr>
    </w:p>
    <w:p w14:paraId="79E7D388" w14:textId="46FC1F63" w:rsidR="00D86B5B" w:rsidRPr="000A2912" w:rsidRDefault="00D86B5B" w:rsidP="00934B08">
      <w:pPr>
        <w:pStyle w:val="a6"/>
        <w:spacing w:after="0" w:line="240" w:lineRule="auto"/>
        <w:ind w:left="0"/>
        <w:jc w:val="both"/>
        <w:rPr>
          <w:rFonts w:ascii="Times New Roman" w:hAnsi="Times New Roman"/>
          <w:sz w:val="24"/>
          <w:szCs w:val="24"/>
          <w:lang w:val="uk-UA"/>
        </w:rPr>
      </w:pPr>
    </w:p>
    <w:p w14:paraId="5C0293F0" w14:textId="77777777" w:rsidR="00934B08" w:rsidRPr="000A2912" w:rsidRDefault="00934B08" w:rsidP="0040572A">
      <w:pPr>
        <w:pStyle w:val="a6"/>
        <w:numPr>
          <w:ilvl w:val="0"/>
          <w:numId w:val="28"/>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lastRenderedPageBreak/>
        <w:t>Схема курсу</w:t>
      </w:r>
    </w:p>
    <w:p w14:paraId="0F3C151C" w14:textId="75EDB7CB" w:rsidR="00934B08" w:rsidRPr="00C05A25" w:rsidRDefault="00C05A25" w:rsidP="00934B08">
      <w:pPr>
        <w:pStyle w:val="a6"/>
        <w:spacing w:after="0" w:line="240" w:lineRule="auto"/>
        <w:jc w:val="both"/>
        <w:rPr>
          <w:rFonts w:ascii="Times New Roman" w:hAnsi="Times New Roman"/>
          <w:b/>
          <w:bCs/>
          <w:sz w:val="24"/>
          <w:szCs w:val="24"/>
          <w:lang w:val="en-US"/>
        </w:rPr>
      </w:pPr>
      <w:r>
        <w:rPr>
          <w:rFonts w:ascii="Times New Roman" w:hAnsi="Times New Roman"/>
          <w:b/>
          <w:bCs/>
          <w:sz w:val="24"/>
          <w:szCs w:val="24"/>
          <w:lang w:val="uk-UA"/>
        </w:rPr>
        <w:t xml:space="preserve">Семестр </w:t>
      </w:r>
      <w:r>
        <w:rPr>
          <w:rFonts w:ascii="Times New Roman" w:hAnsi="Times New Roman"/>
          <w:b/>
          <w:bCs/>
          <w:sz w:val="24"/>
          <w:szCs w:val="24"/>
          <w:lang w:val="en-US"/>
        </w:rPr>
        <w:t>V</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115"/>
        <w:gridCol w:w="2264"/>
        <w:gridCol w:w="2580"/>
        <w:gridCol w:w="2268"/>
        <w:gridCol w:w="1559"/>
      </w:tblGrid>
      <w:tr w:rsidR="00105C38" w:rsidRPr="000A2912" w14:paraId="2D90A8FA" w14:textId="77777777" w:rsidTr="00D86B5B">
        <w:tc>
          <w:tcPr>
            <w:tcW w:w="2093" w:type="dxa"/>
            <w:shd w:val="clear" w:color="auto" w:fill="auto"/>
          </w:tcPr>
          <w:p w14:paraId="0D98CF58" w14:textId="77777777" w:rsidR="00105C38" w:rsidRPr="000A2912" w:rsidRDefault="00105C38" w:rsidP="00105C38">
            <w:pPr>
              <w:spacing w:after="0" w:line="23" w:lineRule="atLeast"/>
              <w:jc w:val="center"/>
              <w:rPr>
                <w:rFonts w:ascii="Times New Roman" w:hAnsi="Times New Roman"/>
                <w:b/>
                <w:bCs/>
                <w:sz w:val="24"/>
                <w:szCs w:val="24"/>
                <w:lang w:val="uk-UA"/>
              </w:rPr>
            </w:pPr>
            <w:r w:rsidRPr="000A2912">
              <w:rPr>
                <w:rFonts w:ascii="Times New Roman" w:hAnsi="Times New Roman"/>
                <w:b/>
                <w:bCs/>
                <w:sz w:val="24"/>
                <w:szCs w:val="24"/>
                <w:lang w:val="uk-UA"/>
              </w:rPr>
              <w:t>Тиждень, дата, години (вказується відповідно до розкладу навчальних занять)</w:t>
            </w:r>
          </w:p>
        </w:tc>
        <w:tc>
          <w:tcPr>
            <w:tcW w:w="4115" w:type="dxa"/>
            <w:shd w:val="clear" w:color="auto" w:fill="auto"/>
          </w:tcPr>
          <w:p w14:paraId="3A57147F" w14:textId="77777777" w:rsidR="00105C38" w:rsidRPr="000A2912" w:rsidRDefault="00105C38" w:rsidP="00105C38">
            <w:pPr>
              <w:spacing w:after="0" w:line="23" w:lineRule="atLeast"/>
              <w:ind w:firstLine="709"/>
              <w:jc w:val="center"/>
              <w:rPr>
                <w:rFonts w:ascii="Times New Roman" w:hAnsi="Times New Roman"/>
                <w:b/>
                <w:bCs/>
                <w:sz w:val="24"/>
                <w:szCs w:val="24"/>
                <w:lang w:val="uk-UA"/>
              </w:rPr>
            </w:pPr>
            <w:r w:rsidRPr="000A2912">
              <w:rPr>
                <w:rFonts w:ascii="Times New Roman" w:hAnsi="Times New Roman"/>
                <w:b/>
                <w:bCs/>
                <w:sz w:val="24"/>
                <w:szCs w:val="24"/>
                <w:lang w:val="uk-UA"/>
              </w:rPr>
              <w:t>Тема, план</w:t>
            </w:r>
          </w:p>
        </w:tc>
        <w:tc>
          <w:tcPr>
            <w:tcW w:w="2264" w:type="dxa"/>
            <w:shd w:val="clear" w:color="auto" w:fill="auto"/>
          </w:tcPr>
          <w:p w14:paraId="39BA2873"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Форма навчального заняття, кількість години (аудиторної та самостійної роботи)</w:t>
            </w:r>
          </w:p>
        </w:tc>
        <w:tc>
          <w:tcPr>
            <w:tcW w:w="2580" w:type="dxa"/>
            <w:shd w:val="clear" w:color="auto" w:fill="auto"/>
          </w:tcPr>
          <w:p w14:paraId="35AE953A"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Список рекомендованих джерел</w:t>
            </w:r>
          </w:p>
        </w:tc>
        <w:tc>
          <w:tcPr>
            <w:tcW w:w="2268" w:type="dxa"/>
            <w:shd w:val="clear" w:color="auto" w:fill="auto"/>
          </w:tcPr>
          <w:p w14:paraId="059F968F"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Завдання</w:t>
            </w:r>
          </w:p>
        </w:tc>
        <w:tc>
          <w:tcPr>
            <w:tcW w:w="1559" w:type="dxa"/>
            <w:shd w:val="clear" w:color="auto" w:fill="auto"/>
          </w:tcPr>
          <w:p w14:paraId="565FA02C"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Максимальна кількість балів</w:t>
            </w:r>
          </w:p>
        </w:tc>
      </w:tr>
      <w:tr w:rsidR="00105C38" w:rsidRPr="000A2912" w14:paraId="5E6AA2C1" w14:textId="77777777" w:rsidTr="00D86B5B">
        <w:tc>
          <w:tcPr>
            <w:tcW w:w="14879" w:type="dxa"/>
            <w:gridSpan w:val="6"/>
            <w:shd w:val="clear" w:color="auto" w:fill="auto"/>
          </w:tcPr>
          <w:p w14:paraId="21AF555D" w14:textId="77777777" w:rsidR="00105C38" w:rsidRPr="000A2912" w:rsidRDefault="00105C38" w:rsidP="00105C38">
            <w:pPr>
              <w:spacing w:after="0" w:line="23" w:lineRule="atLeast"/>
              <w:jc w:val="center"/>
              <w:rPr>
                <w:rFonts w:ascii="Times New Roman" w:hAnsi="Times New Roman"/>
                <w:b/>
                <w:bCs/>
                <w:sz w:val="24"/>
                <w:szCs w:val="24"/>
                <w:lang w:val="uk-UA"/>
              </w:rPr>
            </w:pPr>
            <w:r w:rsidRPr="000A2912">
              <w:rPr>
                <w:rFonts w:ascii="Times New Roman" w:hAnsi="Times New Roman"/>
                <w:b/>
                <w:bCs/>
                <w:sz w:val="24"/>
                <w:szCs w:val="24"/>
                <w:lang w:val="uk-UA"/>
              </w:rPr>
              <w:t>МОДУЛЬ 1. Теоретичні основи медичних знань. Медична етика та деонтологія.</w:t>
            </w:r>
          </w:p>
        </w:tc>
      </w:tr>
      <w:tr w:rsidR="00105C38" w:rsidRPr="000A2912" w14:paraId="26804B59" w14:textId="77777777" w:rsidTr="00D86B5B">
        <w:tc>
          <w:tcPr>
            <w:tcW w:w="2093" w:type="dxa"/>
            <w:shd w:val="clear" w:color="auto" w:fill="auto"/>
          </w:tcPr>
          <w:p w14:paraId="3BF2BB60"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uk-UA"/>
              </w:rPr>
              <w:t>Тиждень 1</w:t>
            </w:r>
          </w:p>
          <w:p w14:paraId="6A0B35FA" w14:textId="77777777" w:rsidR="00105C38" w:rsidRPr="000A2912" w:rsidRDefault="00105C38" w:rsidP="00105C38">
            <w:pPr>
              <w:spacing w:after="0" w:line="23" w:lineRule="atLeast"/>
              <w:ind w:right="-317"/>
              <w:rPr>
                <w:rFonts w:ascii="Times New Roman" w:eastAsia="Times New Roman" w:hAnsi="Times New Roman"/>
                <w:b/>
                <w:bCs/>
                <w:sz w:val="24"/>
                <w:szCs w:val="24"/>
                <w:lang w:val="uk-UA" w:eastAsia="ru-RU"/>
              </w:rPr>
            </w:pPr>
            <w:r w:rsidRPr="000A2912">
              <w:rPr>
                <w:rFonts w:ascii="Times New Roman" w:eastAsia="Times New Roman" w:hAnsi="Times New Roman"/>
                <w:b/>
                <w:bCs/>
                <w:sz w:val="24"/>
                <w:szCs w:val="24"/>
                <w:lang w:val="en-US" w:eastAsia="ru-RU"/>
              </w:rPr>
              <w:t xml:space="preserve">4 </w:t>
            </w:r>
            <w:r w:rsidRPr="000A2912">
              <w:rPr>
                <w:rFonts w:ascii="Times New Roman" w:eastAsia="Times New Roman" w:hAnsi="Times New Roman"/>
                <w:b/>
                <w:bCs/>
                <w:sz w:val="24"/>
                <w:szCs w:val="24"/>
                <w:lang w:val="uk-UA" w:eastAsia="ru-RU"/>
              </w:rPr>
              <w:t>години</w:t>
            </w:r>
          </w:p>
          <w:p w14:paraId="4B22AB6F"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en-US"/>
              </w:rPr>
              <w:t xml:space="preserve"> </w:t>
            </w:r>
          </w:p>
          <w:p w14:paraId="0C17A595" w14:textId="77777777" w:rsidR="00105C38" w:rsidRPr="000A2912" w:rsidRDefault="00105C38" w:rsidP="00105C38">
            <w:pPr>
              <w:spacing w:after="0" w:line="23" w:lineRule="atLeast"/>
              <w:ind w:right="-317"/>
              <w:rPr>
                <w:rFonts w:ascii="Times New Roman" w:hAnsi="Times New Roman"/>
                <w:b/>
                <w:bCs/>
                <w:sz w:val="24"/>
                <w:szCs w:val="24"/>
                <w:lang w:val="uk-UA"/>
              </w:rPr>
            </w:pPr>
          </w:p>
        </w:tc>
        <w:tc>
          <w:tcPr>
            <w:tcW w:w="4115" w:type="dxa"/>
            <w:shd w:val="clear" w:color="auto" w:fill="auto"/>
          </w:tcPr>
          <w:p w14:paraId="0237F9F5" w14:textId="77777777" w:rsidR="00105C38" w:rsidRPr="000A2912" w:rsidRDefault="00105C38" w:rsidP="00105C38">
            <w:pPr>
              <w:spacing w:after="0" w:line="23" w:lineRule="atLeast"/>
              <w:ind w:left="62"/>
              <w:rPr>
                <w:rFonts w:ascii="Times New Roman" w:hAnsi="Times New Roman"/>
                <w:b/>
                <w:bCs/>
                <w:sz w:val="24"/>
                <w:szCs w:val="24"/>
                <w:lang w:val="uk-UA"/>
              </w:rPr>
            </w:pPr>
            <w:r w:rsidRPr="000A2912">
              <w:rPr>
                <w:rFonts w:ascii="Times New Roman" w:hAnsi="Times New Roman"/>
                <w:b/>
                <w:bCs/>
                <w:sz w:val="24"/>
                <w:szCs w:val="24"/>
                <w:lang w:val="uk-UA"/>
              </w:rPr>
              <w:t>Тема 1. Загальні питання догляду за хворими. Мистецтво спілкуватися в медицині. Етика та деонтологія.</w:t>
            </w:r>
          </w:p>
          <w:p w14:paraId="387CE1A7" w14:textId="77777777" w:rsidR="00105C38" w:rsidRPr="000A2912" w:rsidRDefault="00105C38" w:rsidP="00105C38">
            <w:pPr>
              <w:pStyle w:val="a6"/>
              <w:numPr>
                <w:ilvl w:val="0"/>
                <w:numId w:val="33"/>
              </w:numPr>
              <w:spacing w:after="0" w:line="23" w:lineRule="atLeast"/>
              <w:ind w:left="62" w:firstLine="0"/>
              <w:rPr>
                <w:rFonts w:ascii="Times New Roman" w:hAnsi="Times New Roman"/>
                <w:b/>
                <w:bCs/>
                <w:sz w:val="24"/>
                <w:szCs w:val="24"/>
                <w:lang w:val="uk-UA"/>
              </w:rPr>
            </w:pPr>
            <w:r w:rsidRPr="000A2912">
              <w:rPr>
                <w:rFonts w:ascii="Times New Roman" w:hAnsi="Times New Roman"/>
                <w:sz w:val="24"/>
                <w:szCs w:val="24"/>
                <w:lang w:val="uk-UA"/>
              </w:rPr>
              <w:t xml:space="preserve">Поняття «догляд за хворими». </w:t>
            </w:r>
          </w:p>
          <w:p w14:paraId="29E99F9C" w14:textId="77777777" w:rsidR="00105C38" w:rsidRPr="000A2912" w:rsidRDefault="00105C38" w:rsidP="00105C38">
            <w:pPr>
              <w:pStyle w:val="a6"/>
              <w:numPr>
                <w:ilvl w:val="0"/>
                <w:numId w:val="33"/>
              </w:numPr>
              <w:spacing w:after="0" w:line="23" w:lineRule="atLeast"/>
              <w:ind w:left="62" w:firstLine="0"/>
              <w:rPr>
                <w:rFonts w:ascii="Times New Roman" w:hAnsi="Times New Roman"/>
                <w:b/>
                <w:bCs/>
                <w:sz w:val="24"/>
                <w:szCs w:val="24"/>
                <w:lang w:val="uk-UA"/>
              </w:rPr>
            </w:pPr>
            <w:r w:rsidRPr="000A2912">
              <w:rPr>
                <w:rFonts w:ascii="Times New Roman" w:hAnsi="Times New Roman"/>
                <w:sz w:val="24"/>
                <w:szCs w:val="24"/>
                <w:lang w:val="uk-UA"/>
              </w:rPr>
              <w:t xml:space="preserve">Догляд за хворими и його значення. </w:t>
            </w:r>
          </w:p>
          <w:p w14:paraId="029CE949" w14:textId="77777777" w:rsidR="00105C38" w:rsidRPr="000A2912" w:rsidRDefault="00105C38" w:rsidP="00105C38">
            <w:pPr>
              <w:pStyle w:val="a6"/>
              <w:numPr>
                <w:ilvl w:val="0"/>
                <w:numId w:val="33"/>
              </w:numPr>
              <w:spacing w:after="0" w:line="23" w:lineRule="atLeast"/>
              <w:ind w:left="62" w:firstLine="0"/>
              <w:rPr>
                <w:rFonts w:ascii="Times New Roman" w:hAnsi="Times New Roman"/>
                <w:b/>
                <w:bCs/>
                <w:sz w:val="24"/>
                <w:szCs w:val="24"/>
                <w:lang w:val="uk-UA"/>
              </w:rPr>
            </w:pPr>
            <w:r w:rsidRPr="000A2912">
              <w:rPr>
                <w:rFonts w:ascii="Times New Roman" w:hAnsi="Times New Roman"/>
                <w:sz w:val="24"/>
                <w:szCs w:val="24"/>
                <w:lang w:val="uk-UA"/>
              </w:rPr>
              <w:t xml:space="preserve">Організація догляду за хворими. </w:t>
            </w:r>
          </w:p>
          <w:p w14:paraId="58AE3F2E" w14:textId="77777777" w:rsidR="00105C38" w:rsidRPr="000A2912" w:rsidRDefault="00105C38" w:rsidP="00105C38">
            <w:pPr>
              <w:pStyle w:val="a6"/>
              <w:numPr>
                <w:ilvl w:val="0"/>
                <w:numId w:val="33"/>
              </w:numPr>
              <w:spacing w:after="0" w:line="23" w:lineRule="atLeast"/>
              <w:ind w:left="62" w:firstLine="0"/>
              <w:rPr>
                <w:rFonts w:ascii="Times New Roman" w:hAnsi="Times New Roman"/>
                <w:b/>
                <w:bCs/>
                <w:sz w:val="24"/>
                <w:szCs w:val="24"/>
                <w:lang w:val="uk-UA"/>
              </w:rPr>
            </w:pPr>
            <w:r w:rsidRPr="000A2912">
              <w:rPr>
                <w:rFonts w:ascii="Times New Roman" w:hAnsi="Times New Roman"/>
                <w:sz w:val="24"/>
                <w:szCs w:val="24"/>
                <w:lang w:val="uk-UA"/>
              </w:rPr>
              <w:t>Догляд за хворими як лікувальний чинник.</w:t>
            </w:r>
          </w:p>
          <w:p w14:paraId="2FBAA141" w14:textId="77777777" w:rsidR="00105C38" w:rsidRPr="000A2912" w:rsidRDefault="00105C38" w:rsidP="00105C38">
            <w:pPr>
              <w:pStyle w:val="a6"/>
              <w:numPr>
                <w:ilvl w:val="0"/>
                <w:numId w:val="33"/>
              </w:numPr>
              <w:spacing w:after="0" w:line="23" w:lineRule="atLeast"/>
              <w:ind w:left="62" w:firstLine="0"/>
              <w:rPr>
                <w:rFonts w:ascii="Times New Roman" w:hAnsi="Times New Roman"/>
                <w:b/>
                <w:bCs/>
                <w:sz w:val="24"/>
                <w:szCs w:val="24"/>
                <w:lang w:val="uk-UA"/>
              </w:rPr>
            </w:pPr>
            <w:r w:rsidRPr="000A2912">
              <w:rPr>
                <w:rFonts w:ascii="Times New Roman" w:hAnsi="Times New Roman"/>
                <w:sz w:val="24"/>
                <w:szCs w:val="24"/>
                <w:lang w:val="uk-UA"/>
              </w:rPr>
              <w:t>Деонтологічні аспекти догляду за хворими.</w:t>
            </w:r>
          </w:p>
          <w:p w14:paraId="25C9076B" w14:textId="77777777" w:rsidR="00105C38" w:rsidRPr="000A2912" w:rsidRDefault="00105C38" w:rsidP="00105C38">
            <w:pPr>
              <w:pStyle w:val="a6"/>
              <w:numPr>
                <w:ilvl w:val="0"/>
                <w:numId w:val="33"/>
              </w:numPr>
              <w:spacing w:after="0" w:line="23" w:lineRule="atLeast"/>
              <w:ind w:left="62" w:firstLine="0"/>
              <w:rPr>
                <w:rFonts w:ascii="Times New Roman" w:hAnsi="Times New Roman"/>
                <w:b/>
                <w:bCs/>
                <w:sz w:val="24"/>
                <w:szCs w:val="24"/>
                <w:lang w:val="uk-UA"/>
              </w:rPr>
            </w:pPr>
            <w:r w:rsidRPr="000A2912">
              <w:rPr>
                <w:rFonts w:ascii="Times New Roman" w:hAnsi="Times New Roman"/>
                <w:sz w:val="24"/>
                <w:szCs w:val="24"/>
                <w:lang w:val="uk-UA"/>
              </w:rPr>
              <w:t>Особливості медичної етики та деонтології в галузі охорони здоров’я.</w:t>
            </w:r>
          </w:p>
        </w:tc>
        <w:tc>
          <w:tcPr>
            <w:tcW w:w="2264" w:type="dxa"/>
            <w:shd w:val="clear" w:color="auto" w:fill="auto"/>
          </w:tcPr>
          <w:p w14:paraId="2C2E4E51"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Лекція – 2 год.;</w:t>
            </w:r>
          </w:p>
          <w:p w14:paraId="077F46FB"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38D2BE96" w14:textId="2F3F1B7A" w:rsidR="00105C38" w:rsidRPr="000A2912" w:rsidRDefault="00745A05"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 6</w:t>
            </w:r>
            <w:r w:rsidR="00105C38" w:rsidRPr="000A2912">
              <w:rPr>
                <w:rFonts w:ascii="Times New Roman" w:hAnsi="Times New Roman"/>
                <w:sz w:val="24"/>
                <w:szCs w:val="24"/>
                <w:lang w:val="uk-UA"/>
              </w:rPr>
              <w:t xml:space="preserve"> год.</w:t>
            </w:r>
          </w:p>
        </w:tc>
        <w:tc>
          <w:tcPr>
            <w:tcW w:w="2580" w:type="dxa"/>
            <w:shd w:val="clear" w:color="auto" w:fill="auto"/>
          </w:tcPr>
          <w:p w14:paraId="07E64B33"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 2, 3, 4, 5, 6, 7, 8, 9, 10, 11</w:t>
            </w:r>
          </w:p>
          <w:p w14:paraId="28DF9AAD"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sz w:val="24"/>
                <w:szCs w:val="24"/>
                <w:lang w:val="uk-UA"/>
              </w:rPr>
              <w:t>Допоміжна:</w:t>
            </w:r>
            <w:r w:rsidRPr="000A2912">
              <w:rPr>
                <w:rFonts w:ascii="Times New Roman" w:hAnsi="Times New Roman"/>
                <w:sz w:val="24"/>
                <w:szCs w:val="24"/>
                <w:lang w:val="uk-UA"/>
              </w:rPr>
              <w:t xml:space="preserve"> 1, 2, 3, 4, 5, 6, 7, 8.</w:t>
            </w:r>
          </w:p>
        </w:tc>
        <w:tc>
          <w:tcPr>
            <w:tcW w:w="2268" w:type="dxa"/>
            <w:shd w:val="clear" w:color="auto" w:fill="auto"/>
          </w:tcPr>
          <w:p w14:paraId="253DACB3" w14:textId="77777777" w:rsidR="00105C38" w:rsidRPr="000A2912" w:rsidRDefault="00105C38" w:rsidP="00105C38">
            <w:pPr>
              <w:spacing w:after="0" w:line="23" w:lineRule="atLeast"/>
              <w:ind w:firstLine="28"/>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4A171E4D" w14:textId="77777777" w:rsidR="00105C38" w:rsidRPr="000A2912" w:rsidRDefault="00105C38" w:rsidP="00105C38">
            <w:pPr>
              <w:spacing w:after="0" w:line="23" w:lineRule="atLeast"/>
              <w:ind w:firstLine="28"/>
              <w:rPr>
                <w:rFonts w:ascii="Times New Roman" w:hAnsi="Times New Roman"/>
                <w:sz w:val="24"/>
                <w:szCs w:val="24"/>
                <w:lang w:val="uk-UA"/>
              </w:rPr>
            </w:pPr>
            <w:r w:rsidRPr="000A2912">
              <w:rPr>
                <w:rFonts w:ascii="Times New Roman" w:hAnsi="Times New Roman"/>
                <w:sz w:val="24"/>
                <w:szCs w:val="24"/>
                <w:lang w:val="uk-UA"/>
              </w:rPr>
              <w:t>Виступи, відео,</w:t>
            </w:r>
          </w:p>
          <w:p w14:paraId="73F2508D" w14:textId="77777777" w:rsidR="00105C38" w:rsidRPr="000A2912" w:rsidRDefault="00105C38" w:rsidP="00105C38">
            <w:pPr>
              <w:spacing w:after="0" w:line="23" w:lineRule="atLeast"/>
              <w:ind w:firstLine="28"/>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32093699" w14:textId="4B9B6754" w:rsidR="00105C38" w:rsidRPr="000A2912" w:rsidRDefault="00D86B5B" w:rsidP="00105C38">
            <w:pPr>
              <w:spacing w:after="0" w:line="23" w:lineRule="atLeast"/>
              <w:ind w:firstLine="709"/>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0540C0AF" w14:textId="77777777" w:rsidTr="00D86B5B">
        <w:tc>
          <w:tcPr>
            <w:tcW w:w="2093" w:type="dxa"/>
            <w:shd w:val="clear" w:color="auto" w:fill="auto"/>
          </w:tcPr>
          <w:p w14:paraId="22D75EEA"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uk-UA"/>
              </w:rPr>
              <w:t>Тиждень 2</w:t>
            </w:r>
          </w:p>
          <w:p w14:paraId="3B60F8B8" w14:textId="3C6A364F" w:rsidR="00105C38" w:rsidRPr="000A2912" w:rsidRDefault="00BD2230" w:rsidP="00105C38">
            <w:pPr>
              <w:spacing w:after="0" w:line="23" w:lineRule="atLeast"/>
              <w:ind w:right="-317"/>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6</w:t>
            </w:r>
            <w:r w:rsidR="00105C38" w:rsidRPr="000A2912">
              <w:rPr>
                <w:rFonts w:ascii="Times New Roman" w:eastAsia="Times New Roman" w:hAnsi="Times New Roman"/>
                <w:b/>
                <w:bCs/>
                <w:sz w:val="24"/>
                <w:szCs w:val="24"/>
                <w:lang w:val="en-US" w:eastAsia="ru-RU"/>
              </w:rPr>
              <w:t xml:space="preserve"> </w:t>
            </w:r>
            <w:r w:rsidR="00105C38" w:rsidRPr="000A2912">
              <w:rPr>
                <w:rFonts w:ascii="Times New Roman" w:eastAsia="Times New Roman" w:hAnsi="Times New Roman"/>
                <w:b/>
                <w:bCs/>
                <w:sz w:val="24"/>
                <w:szCs w:val="24"/>
                <w:lang w:val="uk-UA" w:eastAsia="ru-RU"/>
              </w:rPr>
              <w:t>години</w:t>
            </w:r>
          </w:p>
          <w:p w14:paraId="12329026" w14:textId="77777777" w:rsidR="00105C38" w:rsidRPr="000A2912" w:rsidRDefault="00105C38" w:rsidP="00105C38">
            <w:pPr>
              <w:spacing w:after="0" w:line="23" w:lineRule="atLeast"/>
              <w:ind w:right="-317"/>
              <w:rPr>
                <w:rFonts w:ascii="Times New Roman" w:hAnsi="Times New Roman"/>
                <w:b/>
                <w:bCs/>
                <w:sz w:val="24"/>
                <w:szCs w:val="24"/>
                <w:lang w:val="uk-UA"/>
              </w:rPr>
            </w:pPr>
          </w:p>
          <w:p w14:paraId="38D0CB76" w14:textId="77777777" w:rsidR="00105C38" w:rsidRPr="000A2912" w:rsidRDefault="00105C38" w:rsidP="00105C38">
            <w:pPr>
              <w:spacing w:after="0" w:line="23" w:lineRule="atLeast"/>
              <w:ind w:right="-317"/>
              <w:rPr>
                <w:rFonts w:ascii="Times New Roman" w:hAnsi="Times New Roman"/>
                <w:b/>
                <w:bCs/>
                <w:sz w:val="24"/>
                <w:szCs w:val="24"/>
                <w:lang w:val="uk-UA"/>
              </w:rPr>
            </w:pPr>
          </w:p>
        </w:tc>
        <w:tc>
          <w:tcPr>
            <w:tcW w:w="4115" w:type="dxa"/>
            <w:shd w:val="clear" w:color="auto" w:fill="auto"/>
          </w:tcPr>
          <w:p w14:paraId="3D1A368C" w14:textId="77777777" w:rsidR="00105C38" w:rsidRPr="000A2912" w:rsidRDefault="00105C38" w:rsidP="00105C38">
            <w:pPr>
              <w:spacing w:after="0" w:line="23" w:lineRule="atLeast"/>
              <w:ind w:left="62"/>
              <w:rPr>
                <w:rFonts w:ascii="Times New Roman" w:hAnsi="Times New Roman"/>
                <w:b/>
                <w:bCs/>
                <w:sz w:val="24"/>
                <w:szCs w:val="24"/>
                <w:lang w:val="uk-UA"/>
              </w:rPr>
            </w:pPr>
            <w:r w:rsidRPr="000A2912">
              <w:rPr>
                <w:rFonts w:ascii="Times New Roman" w:hAnsi="Times New Roman"/>
                <w:b/>
                <w:bCs/>
                <w:sz w:val="24"/>
                <w:szCs w:val="24"/>
                <w:lang w:val="uk-UA"/>
              </w:rPr>
              <w:t>Тема 2. Шок. Судоми. Діабетична і гіпоглікемічна коми. Утоплення. Непритомність. Алергія.</w:t>
            </w:r>
          </w:p>
          <w:p w14:paraId="31AB7A0B" w14:textId="77777777" w:rsidR="00105C38" w:rsidRPr="000A2912" w:rsidRDefault="00105C38" w:rsidP="00105C38">
            <w:pPr>
              <w:pStyle w:val="a6"/>
              <w:numPr>
                <w:ilvl w:val="0"/>
                <w:numId w:val="32"/>
              </w:numPr>
              <w:spacing w:after="0" w:line="23" w:lineRule="atLeast"/>
              <w:ind w:left="62" w:firstLine="0"/>
              <w:jc w:val="both"/>
              <w:rPr>
                <w:rFonts w:ascii="Times New Roman" w:hAnsi="Times New Roman"/>
                <w:sz w:val="24"/>
                <w:szCs w:val="24"/>
                <w:lang w:val="uk-UA"/>
              </w:rPr>
            </w:pPr>
            <w:r w:rsidRPr="000A2912">
              <w:rPr>
                <w:rFonts w:ascii="Times New Roman" w:hAnsi="Times New Roman"/>
                <w:sz w:val="24"/>
                <w:szCs w:val="24"/>
                <w:lang w:val="uk-UA"/>
              </w:rPr>
              <w:t>Травматичний шок, його перебіг, основні ознаки.</w:t>
            </w:r>
          </w:p>
          <w:p w14:paraId="1A75C207" w14:textId="77777777" w:rsidR="00105C38" w:rsidRPr="000A2912" w:rsidRDefault="00105C38" w:rsidP="00105C38">
            <w:pPr>
              <w:pStyle w:val="a6"/>
              <w:numPr>
                <w:ilvl w:val="0"/>
                <w:numId w:val="32"/>
              </w:numPr>
              <w:spacing w:after="0" w:line="23" w:lineRule="atLeast"/>
              <w:ind w:left="62" w:firstLine="0"/>
              <w:jc w:val="both"/>
              <w:rPr>
                <w:rFonts w:ascii="Times New Roman" w:hAnsi="Times New Roman"/>
                <w:sz w:val="24"/>
                <w:szCs w:val="24"/>
                <w:lang w:val="uk-UA"/>
              </w:rPr>
            </w:pPr>
            <w:r w:rsidRPr="000A2912">
              <w:rPr>
                <w:rFonts w:ascii="Times New Roman" w:hAnsi="Times New Roman"/>
                <w:sz w:val="24"/>
                <w:szCs w:val="24"/>
                <w:lang w:val="uk-UA"/>
              </w:rPr>
              <w:t>Долікарська медична допомога при травматичному шоку.</w:t>
            </w:r>
          </w:p>
          <w:p w14:paraId="32A14BB4" w14:textId="77777777" w:rsidR="00105C38" w:rsidRPr="000A2912" w:rsidRDefault="00105C38" w:rsidP="00105C38">
            <w:pPr>
              <w:pStyle w:val="a6"/>
              <w:numPr>
                <w:ilvl w:val="0"/>
                <w:numId w:val="32"/>
              </w:numPr>
              <w:spacing w:after="0" w:line="23" w:lineRule="atLeast"/>
              <w:ind w:left="62" w:firstLine="0"/>
              <w:jc w:val="both"/>
              <w:rPr>
                <w:rFonts w:ascii="Times New Roman" w:hAnsi="Times New Roman"/>
                <w:sz w:val="24"/>
                <w:szCs w:val="24"/>
                <w:lang w:val="uk-UA"/>
              </w:rPr>
            </w:pPr>
            <w:r w:rsidRPr="000A2912">
              <w:rPr>
                <w:rFonts w:ascii="Times New Roman" w:hAnsi="Times New Roman"/>
                <w:sz w:val="24"/>
                <w:szCs w:val="24"/>
                <w:lang w:val="uk-UA"/>
              </w:rPr>
              <w:lastRenderedPageBreak/>
              <w:t xml:space="preserve">Причини судом. Локалізовані і генралізовані судоми. </w:t>
            </w:r>
          </w:p>
          <w:p w14:paraId="70E204F7" w14:textId="77777777" w:rsidR="00105C38" w:rsidRPr="000A2912" w:rsidRDefault="00105C38" w:rsidP="00105C38">
            <w:pPr>
              <w:pStyle w:val="a6"/>
              <w:numPr>
                <w:ilvl w:val="0"/>
                <w:numId w:val="32"/>
              </w:numPr>
              <w:spacing w:after="0" w:line="23" w:lineRule="atLeast"/>
              <w:ind w:left="62" w:firstLine="0"/>
              <w:jc w:val="both"/>
              <w:rPr>
                <w:rFonts w:ascii="Times New Roman" w:hAnsi="Times New Roman"/>
                <w:sz w:val="24"/>
                <w:szCs w:val="24"/>
                <w:lang w:val="uk-UA"/>
              </w:rPr>
            </w:pPr>
            <w:r w:rsidRPr="000A2912">
              <w:rPr>
                <w:rFonts w:ascii="Times New Roman" w:hAnsi="Times New Roman"/>
                <w:sz w:val="24"/>
                <w:szCs w:val="24"/>
                <w:lang w:val="uk-UA"/>
              </w:rPr>
              <w:t xml:space="preserve">Епілепсія. Причини, ознаки, надання долікарської медичної допомоги, профілактика. </w:t>
            </w:r>
          </w:p>
          <w:p w14:paraId="29E569FF" w14:textId="77777777" w:rsidR="00105C38" w:rsidRPr="000A2912" w:rsidRDefault="00105C38" w:rsidP="00105C38">
            <w:pPr>
              <w:pStyle w:val="a6"/>
              <w:numPr>
                <w:ilvl w:val="0"/>
                <w:numId w:val="32"/>
              </w:numPr>
              <w:spacing w:after="0" w:line="23" w:lineRule="atLeast"/>
              <w:ind w:left="62" w:firstLine="0"/>
              <w:jc w:val="both"/>
              <w:rPr>
                <w:rFonts w:ascii="Times New Roman" w:hAnsi="Times New Roman"/>
                <w:sz w:val="24"/>
                <w:szCs w:val="24"/>
                <w:lang w:val="uk-UA"/>
              </w:rPr>
            </w:pPr>
            <w:r w:rsidRPr="000A2912">
              <w:rPr>
                <w:rFonts w:ascii="Times New Roman" w:hAnsi="Times New Roman"/>
                <w:sz w:val="24"/>
                <w:szCs w:val="24"/>
                <w:lang w:val="uk-UA"/>
              </w:rPr>
              <w:t xml:space="preserve">Причини, ознаки, надання долікарської медичної допомоги при гіперглікемічній і гіпоглікемічній комах. </w:t>
            </w:r>
          </w:p>
          <w:p w14:paraId="612035A0" w14:textId="77777777" w:rsidR="00105C38" w:rsidRPr="000A2912" w:rsidRDefault="00105C38" w:rsidP="00105C38">
            <w:pPr>
              <w:pStyle w:val="a6"/>
              <w:numPr>
                <w:ilvl w:val="0"/>
                <w:numId w:val="32"/>
              </w:numPr>
              <w:spacing w:after="0" w:line="23" w:lineRule="atLeast"/>
              <w:ind w:left="62" w:firstLine="0"/>
              <w:jc w:val="both"/>
              <w:rPr>
                <w:rFonts w:ascii="Times New Roman" w:hAnsi="Times New Roman"/>
                <w:sz w:val="24"/>
                <w:szCs w:val="24"/>
                <w:lang w:val="uk-UA"/>
              </w:rPr>
            </w:pPr>
            <w:r w:rsidRPr="000A2912">
              <w:rPr>
                <w:rFonts w:ascii="Times New Roman" w:hAnsi="Times New Roman"/>
                <w:sz w:val="24"/>
                <w:szCs w:val="24"/>
                <w:lang w:val="uk-UA"/>
              </w:rPr>
              <w:t>Перша долікарська допомога при утопленні.</w:t>
            </w:r>
          </w:p>
          <w:p w14:paraId="2BB61ABC" w14:textId="77777777" w:rsidR="00105C38" w:rsidRPr="000A2912" w:rsidRDefault="00105C38" w:rsidP="00105C38">
            <w:pPr>
              <w:pStyle w:val="a6"/>
              <w:numPr>
                <w:ilvl w:val="0"/>
                <w:numId w:val="32"/>
              </w:numPr>
              <w:spacing w:after="0" w:line="23" w:lineRule="atLeast"/>
              <w:ind w:left="62" w:firstLine="0"/>
              <w:jc w:val="both"/>
              <w:rPr>
                <w:rFonts w:ascii="Times New Roman" w:hAnsi="Times New Roman"/>
                <w:sz w:val="24"/>
                <w:szCs w:val="24"/>
                <w:lang w:val="uk-UA"/>
              </w:rPr>
            </w:pPr>
            <w:r w:rsidRPr="000A2912">
              <w:rPr>
                <w:rFonts w:ascii="Times New Roman" w:hAnsi="Times New Roman"/>
                <w:sz w:val="24"/>
                <w:szCs w:val="24"/>
                <w:lang w:val="uk-UA"/>
              </w:rPr>
              <w:t>Причини, ознаки, надання долікарської медичної допомоги при алергічних реакціях.</w:t>
            </w:r>
          </w:p>
          <w:p w14:paraId="042C6F73" w14:textId="77777777" w:rsidR="00105C38" w:rsidRPr="000A2912" w:rsidRDefault="00105C38" w:rsidP="00105C38">
            <w:pPr>
              <w:pStyle w:val="a6"/>
              <w:numPr>
                <w:ilvl w:val="0"/>
                <w:numId w:val="32"/>
              </w:numPr>
              <w:spacing w:after="0" w:line="23" w:lineRule="atLeast"/>
              <w:ind w:left="62" w:firstLine="0"/>
              <w:jc w:val="both"/>
              <w:rPr>
                <w:rFonts w:ascii="Times New Roman" w:hAnsi="Times New Roman"/>
                <w:sz w:val="24"/>
                <w:szCs w:val="24"/>
                <w:lang w:val="uk-UA"/>
              </w:rPr>
            </w:pPr>
            <w:r w:rsidRPr="000A2912">
              <w:rPr>
                <w:rFonts w:ascii="Times New Roman" w:hAnsi="Times New Roman"/>
                <w:sz w:val="24"/>
                <w:szCs w:val="24"/>
                <w:lang w:val="uk-UA"/>
              </w:rPr>
              <w:t>Анафілактичний шок..</w:t>
            </w:r>
          </w:p>
          <w:p w14:paraId="37BC3764" w14:textId="77777777" w:rsidR="00105C38" w:rsidRPr="000A2912" w:rsidRDefault="00105C38" w:rsidP="00105C38">
            <w:pPr>
              <w:spacing w:after="0" w:line="23" w:lineRule="atLeast"/>
              <w:ind w:left="62"/>
              <w:jc w:val="both"/>
              <w:rPr>
                <w:rFonts w:ascii="Times New Roman" w:hAnsi="Times New Roman"/>
                <w:sz w:val="24"/>
                <w:szCs w:val="24"/>
                <w:lang w:val="uk-UA"/>
              </w:rPr>
            </w:pPr>
          </w:p>
        </w:tc>
        <w:tc>
          <w:tcPr>
            <w:tcW w:w="2264" w:type="dxa"/>
            <w:shd w:val="clear" w:color="auto" w:fill="auto"/>
          </w:tcPr>
          <w:p w14:paraId="4AA5BC09"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lastRenderedPageBreak/>
              <w:t>Лекція – 2 год.;</w:t>
            </w:r>
          </w:p>
          <w:p w14:paraId="532B94C3" w14:textId="4CF810B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4 год., </w:t>
            </w:r>
          </w:p>
          <w:p w14:paraId="49F6E178" w14:textId="64CA5ADF" w:rsidR="00105C38" w:rsidRPr="000A2912" w:rsidRDefault="00745A05"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 6</w:t>
            </w:r>
            <w:r w:rsidR="00105C38" w:rsidRPr="000A2912">
              <w:rPr>
                <w:rFonts w:ascii="Times New Roman" w:hAnsi="Times New Roman"/>
                <w:sz w:val="24"/>
                <w:szCs w:val="24"/>
                <w:lang w:val="uk-UA"/>
              </w:rPr>
              <w:t xml:space="preserve"> год.</w:t>
            </w:r>
          </w:p>
        </w:tc>
        <w:tc>
          <w:tcPr>
            <w:tcW w:w="2580" w:type="dxa"/>
            <w:shd w:val="clear" w:color="auto" w:fill="auto"/>
          </w:tcPr>
          <w:p w14:paraId="1F349043"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 2, 3, 4, 5, 6, 7, 8, 9, 10, 11</w:t>
            </w:r>
          </w:p>
          <w:p w14:paraId="3E8F21BF"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sz w:val="24"/>
                <w:szCs w:val="24"/>
                <w:lang w:val="uk-UA"/>
              </w:rPr>
              <w:t>Допоміжна:</w:t>
            </w:r>
            <w:r w:rsidRPr="000A2912">
              <w:rPr>
                <w:rFonts w:ascii="Times New Roman" w:hAnsi="Times New Roman"/>
                <w:sz w:val="24"/>
                <w:szCs w:val="24"/>
                <w:lang w:val="uk-UA"/>
              </w:rPr>
              <w:t xml:space="preserve"> 1, 2, 3, 4, 5, 6, 7, 8.</w:t>
            </w:r>
          </w:p>
        </w:tc>
        <w:tc>
          <w:tcPr>
            <w:tcW w:w="2268" w:type="dxa"/>
            <w:shd w:val="clear" w:color="auto" w:fill="auto"/>
          </w:tcPr>
          <w:p w14:paraId="140E7A33"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0A72B9E4"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6E521E9E"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5F6D757A" w14:textId="46AA81E5"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47EDC1B7" w14:textId="77777777" w:rsidTr="00D86B5B">
        <w:tc>
          <w:tcPr>
            <w:tcW w:w="2093" w:type="dxa"/>
            <w:shd w:val="clear" w:color="auto" w:fill="auto"/>
          </w:tcPr>
          <w:p w14:paraId="202CBA9D"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uk-UA"/>
              </w:rPr>
              <w:lastRenderedPageBreak/>
              <w:t>Тиждень 3</w:t>
            </w:r>
          </w:p>
          <w:p w14:paraId="6EFFE5FC" w14:textId="17191116" w:rsidR="00105C38" w:rsidRPr="000A2912" w:rsidRDefault="00BD2230" w:rsidP="00105C38">
            <w:pPr>
              <w:spacing w:after="0" w:line="23" w:lineRule="atLeast"/>
              <w:ind w:right="-317"/>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6</w:t>
            </w:r>
            <w:r w:rsidR="00105C38" w:rsidRPr="000A2912">
              <w:rPr>
                <w:rFonts w:ascii="Times New Roman" w:eastAsia="Times New Roman" w:hAnsi="Times New Roman"/>
                <w:b/>
                <w:bCs/>
                <w:sz w:val="24"/>
                <w:szCs w:val="24"/>
                <w:lang w:val="en-US" w:eastAsia="ru-RU"/>
              </w:rPr>
              <w:t xml:space="preserve"> </w:t>
            </w:r>
            <w:r w:rsidR="00105C38" w:rsidRPr="000A2912">
              <w:rPr>
                <w:rFonts w:ascii="Times New Roman" w:eastAsia="Times New Roman" w:hAnsi="Times New Roman"/>
                <w:b/>
                <w:bCs/>
                <w:sz w:val="24"/>
                <w:szCs w:val="24"/>
                <w:lang w:val="uk-UA" w:eastAsia="ru-RU"/>
              </w:rPr>
              <w:t>години</w:t>
            </w:r>
          </w:p>
          <w:p w14:paraId="6A26E34A" w14:textId="77777777" w:rsidR="00105C38" w:rsidRPr="000A2912" w:rsidRDefault="00105C38" w:rsidP="00105C38">
            <w:pPr>
              <w:spacing w:after="0" w:line="23" w:lineRule="atLeast"/>
              <w:ind w:right="-317"/>
              <w:rPr>
                <w:rFonts w:ascii="Times New Roman" w:hAnsi="Times New Roman"/>
                <w:b/>
                <w:bCs/>
                <w:sz w:val="24"/>
                <w:szCs w:val="24"/>
                <w:lang w:val="uk-UA"/>
              </w:rPr>
            </w:pPr>
          </w:p>
          <w:p w14:paraId="70EA79B4" w14:textId="77777777" w:rsidR="00105C38" w:rsidRPr="000A2912" w:rsidRDefault="00105C38" w:rsidP="00105C38">
            <w:pPr>
              <w:spacing w:after="0" w:line="23" w:lineRule="atLeast"/>
              <w:ind w:right="-317"/>
              <w:rPr>
                <w:rFonts w:ascii="Times New Roman" w:hAnsi="Times New Roman"/>
                <w:b/>
                <w:bCs/>
                <w:sz w:val="24"/>
                <w:szCs w:val="24"/>
                <w:lang w:val="uk-UA"/>
              </w:rPr>
            </w:pPr>
          </w:p>
        </w:tc>
        <w:tc>
          <w:tcPr>
            <w:tcW w:w="4115" w:type="dxa"/>
            <w:shd w:val="clear" w:color="auto" w:fill="auto"/>
          </w:tcPr>
          <w:p w14:paraId="6E7DD809" w14:textId="5261D49A" w:rsidR="00C14EEE" w:rsidRPr="00C14EEE" w:rsidRDefault="00105C38" w:rsidP="00C14EEE">
            <w:pPr>
              <w:pStyle w:val="a6"/>
              <w:spacing w:after="0" w:line="23" w:lineRule="atLeast"/>
              <w:ind w:left="62"/>
              <w:jc w:val="both"/>
              <w:rPr>
                <w:rFonts w:ascii="Times New Roman" w:hAnsi="Times New Roman"/>
                <w:b/>
                <w:bCs/>
                <w:sz w:val="24"/>
                <w:szCs w:val="24"/>
                <w:lang w:val="uk-UA"/>
              </w:rPr>
            </w:pPr>
            <w:r w:rsidRPr="000A2912">
              <w:rPr>
                <w:rFonts w:ascii="Times New Roman" w:hAnsi="Times New Roman"/>
                <w:b/>
                <w:bCs/>
                <w:sz w:val="24"/>
                <w:szCs w:val="24"/>
                <w:lang w:val="uk-UA"/>
              </w:rPr>
              <w:t xml:space="preserve">Тема 3. </w:t>
            </w:r>
            <w:r w:rsidR="00C14EEE" w:rsidRPr="00C14EEE">
              <w:rPr>
                <w:rFonts w:ascii="Times New Roman" w:hAnsi="Times New Roman"/>
                <w:b/>
                <w:sz w:val="24"/>
                <w:szCs w:val="24"/>
              </w:rPr>
              <w:t>Прийом та реєстрація хворих. Правила та послідовность проведення розпитування і огляду хворого. Правила заповнення медичної документації стаціонару</w:t>
            </w:r>
            <w:r w:rsidR="00C14EEE" w:rsidRPr="00F41CEA">
              <w:rPr>
                <w:rFonts w:ascii="Times New Roman" w:hAnsi="Times New Roman"/>
                <w:sz w:val="28"/>
                <w:szCs w:val="28"/>
              </w:rPr>
              <w:t xml:space="preserve"> </w:t>
            </w:r>
          </w:p>
          <w:p w14:paraId="009DB46C" w14:textId="158BEA11" w:rsidR="00C14EEE" w:rsidRPr="00C14EEE" w:rsidRDefault="00C14EEE" w:rsidP="00C14EEE">
            <w:pPr>
              <w:pStyle w:val="a6"/>
              <w:spacing w:line="23" w:lineRule="atLeast"/>
              <w:ind w:left="62"/>
              <w:jc w:val="both"/>
              <w:rPr>
                <w:rFonts w:ascii="Times New Roman" w:hAnsi="Times New Roman"/>
                <w:sz w:val="24"/>
                <w:szCs w:val="24"/>
              </w:rPr>
            </w:pPr>
            <w:r w:rsidRPr="00C14EEE">
              <w:rPr>
                <w:rFonts w:ascii="Times New Roman" w:hAnsi="Times New Roman"/>
                <w:sz w:val="24"/>
                <w:szCs w:val="24"/>
              </w:rPr>
              <w:t>1.Організація роботи приймального відділення.</w:t>
            </w:r>
          </w:p>
          <w:p w14:paraId="3D1F34E1" w14:textId="77777777" w:rsidR="00C14EEE" w:rsidRPr="00C14EEE" w:rsidRDefault="00C14EEE" w:rsidP="00C14EEE">
            <w:pPr>
              <w:pStyle w:val="a6"/>
              <w:spacing w:line="23" w:lineRule="atLeast"/>
              <w:ind w:left="62"/>
              <w:jc w:val="both"/>
              <w:rPr>
                <w:rFonts w:ascii="Times New Roman" w:hAnsi="Times New Roman"/>
                <w:sz w:val="24"/>
                <w:szCs w:val="24"/>
              </w:rPr>
            </w:pPr>
            <w:r w:rsidRPr="00C14EEE">
              <w:rPr>
                <w:rFonts w:ascii="Times New Roman" w:hAnsi="Times New Roman"/>
                <w:sz w:val="24"/>
                <w:szCs w:val="24"/>
              </w:rPr>
              <w:t>2. Реєстрація хворих.</w:t>
            </w:r>
          </w:p>
          <w:p w14:paraId="713C6491" w14:textId="77777777" w:rsidR="00C14EEE" w:rsidRPr="00C14EEE" w:rsidRDefault="00C14EEE" w:rsidP="00C14EEE">
            <w:pPr>
              <w:pStyle w:val="a6"/>
              <w:spacing w:line="23" w:lineRule="atLeast"/>
              <w:ind w:left="62"/>
              <w:jc w:val="both"/>
              <w:rPr>
                <w:rFonts w:ascii="Times New Roman" w:hAnsi="Times New Roman"/>
                <w:sz w:val="24"/>
                <w:szCs w:val="24"/>
              </w:rPr>
            </w:pPr>
            <w:r w:rsidRPr="00C14EEE">
              <w:rPr>
                <w:rFonts w:ascii="Times New Roman" w:hAnsi="Times New Roman"/>
                <w:sz w:val="24"/>
                <w:szCs w:val="24"/>
              </w:rPr>
              <w:t>3. Антропометрія.</w:t>
            </w:r>
          </w:p>
          <w:p w14:paraId="34EB0942" w14:textId="77777777" w:rsidR="00C14EEE" w:rsidRPr="00C14EEE" w:rsidRDefault="00C14EEE" w:rsidP="00C14EEE">
            <w:pPr>
              <w:pStyle w:val="a6"/>
              <w:spacing w:line="23" w:lineRule="atLeast"/>
              <w:ind w:left="62"/>
              <w:jc w:val="both"/>
              <w:rPr>
                <w:rFonts w:ascii="Times New Roman" w:hAnsi="Times New Roman"/>
                <w:sz w:val="24"/>
                <w:szCs w:val="24"/>
              </w:rPr>
            </w:pPr>
            <w:r w:rsidRPr="00C14EEE">
              <w:rPr>
                <w:rFonts w:ascii="Times New Roman" w:hAnsi="Times New Roman"/>
                <w:sz w:val="24"/>
                <w:szCs w:val="24"/>
              </w:rPr>
              <w:t>4. Правила та послідовність проведення розпитування і огляду хворого.</w:t>
            </w:r>
          </w:p>
          <w:p w14:paraId="37CF091C" w14:textId="77777777" w:rsidR="00C14EEE" w:rsidRPr="00967F6B" w:rsidRDefault="00C14EEE" w:rsidP="00C14EEE">
            <w:pPr>
              <w:pStyle w:val="a6"/>
              <w:spacing w:line="23" w:lineRule="atLeast"/>
              <w:ind w:left="62"/>
              <w:jc w:val="both"/>
              <w:rPr>
                <w:rFonts w:ascii="Times New Roman" w:hAnsi="Times New Roman"/>
                <w:sz w:val="24"/>
                <w:szCs w:val="24"/>
              </w:rPr>
            </w:pPr>
            <w:r w:rsidRPr="00967F6B">
              <w:rPr>
                <w:rFonts w:ascii="Times New Roman" w:hAnsi="Times New Roman"/>
                <w:sz w:val="24"/>
                <w:szCs w:val="24"/>
              </w:rPr>
              <w:t xml:space="preserve">5. </w:t>
            </w:r>
            <w:r w:rsidRPr="00C14EEE">
              <w:rPr>
                <w:rFonts w:ascii="Times New Roman" w:hAnsi="Times New Roman"/>
                <w:sz w:val="24"/>
                <w:szCs w:val="24"/>
              </w:rPr>
              <w:t>Санітарна</w:t>
            </w:r>
            <w:r w:rsidRPr="00967F6B">
              <w:rPr>
                <w:rFonts w:ascii="Times New Roman" w:hAnsi="Times New Roman"/>
                <w:sz w:val="24"/>
                <w:szCs w:val="24"/>
              </w:rPr>
              <w:t xml:space="preserve"> </w:t>
            </w:r>
            <w:r w:rsidRPr="00C14EEE">
              <w:rPr>
                <w:rFonts w:ascii="Times New Roman" w:hAnsi="Times New Roman"/>
                <w:sz w:val="24"/>
                <w:szCs w:val="24"/>
              </w:rPr>
              <w:t>обробка</w:t>
            </w:r>
            <w:r w:rsidRPr="00967F6B">
              <w:rPr>
                <w:rFonts w:ascii="Times New Roman" w:hAnsi="Times New Roman"/>
                <w:sz w:val="24"/>
                <w:szCs w:val="24"/>
              </w:rPr>
              <w:t xml:space="preserve"> </w:t>
            </w:r>
            <w:r w:rsidRPr="00C14EEE">
              <w:rPr>
                <w:rFonts w:ascii="Times New Roman" w:hAnsi="Times New Roman"/>
                <w:sz w:val="24"/>
                <w:szCs w:val="24"/>
              </w:rPr>
              <w:t>хворих</w:t>
            </w:r>
            <w:r w:rsidRPr="00967F6B">
              <w:rPr>
                <w:rFonts w:ascii="Times New Roman" w:hAnsi="Times New Roman"/>
                <w:sz w:val="24"/>
                <w:szCs w:val="24"/>
              </w:rPr>
              <w:t xml:space="preserve">. </w:t>
            </w:r>
            <w:r w:rsidRPr="00C14EEE">
              <w:rPr>
                <w:rFonts w:ascii="Times New Roman" w:hAnsi="Times New Roman"/>
                <w:sz w:val="24"/>
                <w:szCs w:val="24"/>
              </w:rPr>
              <w:t>Гігієнічні</w:t>
            </w:r>
            <w:r w:rsidRPr="00967F6B">
              <w:rPr>
                <w:rFonts w:ascii="Times New Roman" w:hAnsi="Times New Roman"/>
                <w:sz w:val="24"/>
                <w:szCs w:val="24"/>
              </w:rPr>
              <w:t xml:space="preserve"> </w:t>
            </w:r>
            <w:r w:rsidRPr="00C14EEE">
              <w:rPr>
                <w:rFonts w:ascii="Times New Roman" w:hAnsi="Times New Roman"/>
                <w:sz w:val="24"/>
                <w:szCs w:val="24"/>
              </w:rPr>
              <w:t>заходи</w:t>
            </w:r>
            <w:r w:rsidRPr="00967F6B">
              <w:rPr>
                <w:rFonts w:ascii="Times New Roman" w:hAnsi="Times New Roman"/>
                <w:sz w:val="24"/>
                <w:szCs w:val="24"/>
              </w:rPr>
              <w:t xml:space="preserve"> </w:t>
            </w:r>
            <w:r w:rsidRPr="00C14EEE">
              <w:rPr>
                <w:rFonts w:ascii="Times New Roman" w:hAnsi="Times New Roman"/>
                <w:sz w:val="24"/>
                <w:szCs w:val="24"/>
              </w:rPr>
              <w:t>боротьби</w:t>
            </w:r>
            <w:r w:rsidRPr="00967F6B">
              <w:rPr>
                <w:rFonts w:ascii="Times New Roman" w:hAnsi="Times New Roman"/>
                <w:sz w:val="24"/>
                <w:szCs w:val="24"/>
              </w:rPr>
              <w:t xml:space="preserve"> </w:t>
            </w:r>
            <w:r w:rsidRPr="00C14EEE">
              <w:rPr>
                <w:rFonts w:ascii="Times New Roman" w:hAnsi="Times New Roman"/>
                <w:sz w:val="24"/>
                <w:szCs w:val="24"/>
              </w:rPr>
              <w:t>з</w:t>
            </w:r>
            <w:r w:rsidRPr="00967F6B">
              <w:rPr>
                <w:rFonts w:ascii="Times New Roman" w:hAnsi="Times New Roman"/>
                <w:sz w:val="24"/>
                <w:szCs w:val="24"/>
              </w:rPr>
              <w:t xml:space="preserve"> </w:t>
            </w:r>
            <w:r w:rsidRPr="00C14EEE">
              <w:rPr>
                <w:rFonts w:ascii="Times New Roman" w:hAnsi="Times New Roman"/>
                <w:sz w:val="24"/>
                <w:szCs w:val="24"/>
              </w:rPr>
              <w:t>педікульозом</w:t>
            </w:r>
            <w:r w:rsidRPr="00967F6B">
              <w:rPr>
                <w:rFonts w:ascii="Times New Roman" w:hAnsi="Times New Roman"/>
                <w:sz w:val="24"/>
                <w:szCs w:val="24"/>
              </w:rPr>
              <w:t xml:space="preserve">, </w:t>
            </w:r>
            <w:r w:rsidRPr="00C14EEE">
              <w:rPr>
                <w:rFonts w:ascii="Times New Roman" w:hAnsi="Times New Roman"/>
                <w:sz w:val="24"/>
                <w:szCs w:val="24"/>
              </w:rPr>
              <w:t>лобковими</w:t>
            </w:r>
            <w:r w:rsidRPr="00967F6B">
              <w:rPr>
                <w:rFonts w:ascii="Times New Roman" w:hAnsi="Times New Roman"/>
                <w:sz w:val="24"/>
                <w:szCs w:val="24"/>
              </w:rPr>
              <w:t xml:space="preserve"> </w:t>
            </w:r>
            <w:r w:rsidRPr="00C14EEE">
              <w:rPr>
                <w:rFonts w:ascii="Times New Roman" w:hAnsi="Times New Roman"/>
                <w:sz w:val="24"/>
                <w:szCs w:val="24"/>
              </w:rPr>
              <w:t>вошами</w:t>
            </w:r>
            <w:r w:rsidRPr="00967F6B">
              <w:rPr>
                <w:rFonts w:ascii="Times New Roman" w:hAnsi="Times New Roman"/>
                <w:sz w:val="24"/>
                <w:szCs w:val="24"/>
              </w:rPr>
              <w:t xml:space="preserve">  </w:t>
            </w:r>
            <w:r w:rsidRPr="00C14EEE">
              <w:rPr>
                <w:rFonts w:ascii="Times New Roman" w:hAnsi="Times New Roman"/>
                <w:sz w:val="24"/>
                <w:szCs w:val="24"/>
              </w:rPr>
              <w:t>та</w:t>
            </w:r>
            <w:r w:rsidRPr="00967F6B">
              <w:rPr>
                <w:rFonts w:ascii="Times New Roman" w:hAnsi="Times New Roman"/>
                <w:sz w:val="24"/>
                <w:szCs w:val="24"/>
              </w:rPr>
              <w:t xml:space="preserve"> </w:t>
            </w:r>
            <w:r w:rsidRPr="00C14EEE">
              <w:rPr>
                <w:rFonts w:ascii="Times New Roman" w:hAnsi="Times New Roman"/>
                <w:sz w:val="24"/>
                <w:szCs w:val="24"/>
              </w:rPr>
              <w:t>коростою</w:t>
            </w:r>
            <w:r w:rsidRPr="00967F6B">
              <w:rPr>
                <w:rFonts w:ascii="Times New Roman" w:hAnsi="Times New Roman"/>
                <w:sz w:val="24"/>
                <w:szCs w:val="24"/>
              </w:rPr>
              <w:t>.</w:t>
            </w:r>
          </w:p>
          <w:p w14:paraId="1C9D52BD" w14:textId="77777777" w:rsidR="00C14EEE" w:rsidRPr="00C14EEE" w:rsidRDefault="00C14EEE" w:rsidP="00C14EEE">
            <w:pPr>
              <w:pStyle w:val="a6"/>
              <w:spacing w:line="23" w:lineRule="atLeast"/>
              <w:ind w:left="62"/>
              <w:jc w:val="both"/>
              <w:rPr>
                <w:rFonts w:ascii="Times New Roman" w:hAnsi="Times New Roman"/>
                <w:sz w:val="24"/>
                <w:szCs w:val="24"/>
              </w:rPr>
            </w:pPr>
            <w:r w:rsidRPr="00C14EEE">
              <w:rPr>
                <w:rFonts w:ascii="Times New Roman" w:hAnsi="Times New Roman"/>
                <w:sz w:val="24"/>
                <w:szCs w:val="24"/>
              </w:rPr>
              <w:t>6. Гігієна праці медичного персоналу.</w:t>
            </w:r>
          </w:p>
          <w:p w14:paraId="5865E715" w14:textId="51D345AB" w:rsidR="00105C38" w:rsidRPr="00C14EEE" w:rsidRDefault="00C14EEE" w:rsidP="00C14EEE">
            <w:pPr>
              <w:pStyle w:val="a6"/>
              <w:spacing w:line="23" w:lineRule="atLeast"/>
              <w:ind w:left="62"/>
              <w:jc w:val="both"/>
              <w:rPr>
                <w:rFonts w:ascii="Times New Roman" w:hAnsi="Times New Roman"/>
                <w:sz w:val="24"/>
                <w:szCs w:val="24"/>
              </w:rPr>
            </w:pPr>
            <w:r w:rsidRPr="00C14EEE">
              <w:rPr>
                <w:rFonts w:ascii="Times New Roman" w:hAnsi="Times New Roman"/>
                <w:sz w:val="24"/>
                <w:szCs w:val="24"/>
              </w:rPr>
              <w:lastRenderedPageBreak/>
              <w:t>7. Узагальнені правила безпеки роботи медичних працівників.</w:t>
            </w:r>
          </w:p>
        </w:tc>
        <w:tc>
          <w:tcPr>
            <w:tcW w:w="2264" w:type="dxa"/>
            <w:shd w:val="clear" w:color="auto" w:fill="auto"/>
          </w:tcPr>
          <w:p w14:paraId="585EFB67"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lastRenderedPageBreak/>
              <w:t>Лекція – 2 год.;</w:t>
            </w:r>
          </w:p>
          <w:p w14:paraId="4EDF720A" w14:textId="7E6D12BE"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4 год., </w:t>
            </w:r>
          </w:p>
          <w:p w14:paraId="6D26B861" w14:textId="598CB2D9" w:rsidR="00105C38" w:rsidRPr="000A2912" w:rsidRDefault="00745A05"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 6</w:t>
            </w:r>
            <w:r w:rsidR="00105C38" w:rsidRPr="000A2912">
              <w:rPr>
                <w:rFonts w:ascii="Times New Roman" w:hAnsi="Times New Roman"/>
                <w:sz w:val="24"/>
                <w:szCs w:val="24"/>
                <w:lang w:val="uk-UA"/>
              </w:rPr>
              <w:t xml:space="preserve"> год.</w:t>
            </w:r>
          </w:p>
        </w:tc>
        <w:tc>
          <w:tcPr>
            <w:tcW w:w="2580" w:type="dxa"/>
            <w:shd w:val="clear" w:color="auto" w:fill="auto"/>
          </w:tcPr>
          <w:p w14:paraId="017C5DC6"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 2, 3, 4, 5, 6, 7, 8, 9, 10, 11</w:t>
            </w:r>
          </w:p>
          <w:p w14:paraId="1B262436"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sidRPr="000A2912">
              <w:rPr>
                <w:rFonts w:ascii="Times New Roman" w:hAnsi="Times New Roman"/>
                <w:sz w:val="24"/>
                <w:szCs w:val="24"/>
                <w:lang w:val="uk-UA"/>
              </w:rPr>
              <w:t xml:space="preserve"> 1, 2, 3, 4, 5, 6, 7, 8.</w:t>
            </w:r>
          </w:p>
        </w:tc>
        <w:tc>
          <w:tcPr>
            <w:tcW w:w="2268" w:type="dxa"/>
            <w:shd w:val="clear" w:color="auto" w:fill="auto"/>
          </w:tcPr>
          <w:p w14:paraId="2147F6B3"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60CFF027"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243CF66D"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51C6851E" w14:textId="4BFECFED"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5ABDD7B6" w14:textId="77777777" w:rsidTr="00D86B5B">
        <w:tc>
          <w:tcPr>
            <w:tcW w:w="2093" w:type="dxa"/>
            <w:shd w:val="clear" w:color="auto" w:fill="auto"/>
          </w:tcPr>
          <w:p w14:paraId="072D5FF4"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uk-UA"/>
              </w:rPr>
              <w:lastRenderedPageBreak/>
              <w:t>Тиждень 4</w:t>
            </w:r>
          </w:p>
          <w:p w14:paraId="72C6B847" w14:textId="77777777" w:rsidR="00105C38" w:rsidRPr="000A2912" w:rsidRDefault="00105C38" w:rsidP="00105C38">
            <w:pPr>
              <w:spacing w:after="0" w:line="23" w:lineRule="atLeast"/>
              <w:ind w:right="-317"/>
              <w:rPr>
                <w:rFonts w:ascii="Times New Roman" w:eastAsia="Times New Roman" w:hAnsi="Times New Roman"/>
                <w:b/>
                <w:bCs/>
                <w:sz w:val="24"/>
                <w:szCs w:val="24"/>
                <w:lang w:val="uk-UA" w:eastAsia="ru-RU"/>
              </w:rPr>
            </w:pPr>
            <w:r w:rsidRPr="000A2912">
              <w:rPr>
                <w:rFonts w:ascii="Times New Roman" w:eastAsia="Times New Roman" w:hAnsi="Times New Roman"/>
                <w:b/>
                <w:bCs/>
                <w:sz w:val="24"/>
                <w:szCs w:val="24"/>
                <w:lang w:val="en-US" w:eastAsia="ru-RU"/>
              </w:rPr>
              <w:t xml:space="preserve">4 </w:t>
            </w:r>
            <w:r w:rsidRPr="000A2912">
              <w:rPr>
                <w:rFonts w:ascii="Times New Roman" w:eastAsia="Times New Roman" w:hAnsi="Times New Roman"/>
                <w:b/>
                <w:bCs/>
                <w:sz w:val="24"/>
                <w:szCs w:val="24"/>
                <w:lang w:val="uk-UA" w:eastAsia="ru-RU"/>
              </w:rPr>
              <w:t>години</w:t>
            </w:r>
          </w:p>
          <w:p w14:paraId="4C98752D" w14:textId="77777777" w:rsidR="00105C38" w:rsidRPr="000A2912" w:rsidRDefault="00105C38" w:rsidP="00105C38">
            <w:pPr>
              <w:spacing w:after="0" w:line="23" w:lineRule="atLeast"/>
              <w:ind w:right="-317"/>
              <w:rPr>
                <w:rFonts w:ascii="Times New Roman" w:hAnsi="Times New Roman"/>
                <w:b/>
                <w:bCs/>
                <w:sz w:val="24"/>
                <w:szCs w:val="24"/>
                <w:lang w:val="uk-UA"/>
              </w:rPr>
            </w:pPr>
          </w:p>
        </w:tc>
        <w:tc>
          <w:tcPr>
            <w:tcW w:w="4115" w:type="dxa"/>
            <w:shd w:val="clear" w:color="auto" w:fill="auto"/>
          </w:tcPr>
          <w:p w14:paraId="71135D20" w14:textId="3445E680" w:rsidR="00105C38" w:rsidRPr="00C14EEE" w:rsidRDefault="00105C38" w:rsidP="00C14EEE">
            <w:pPr>
              <w:spacing w:after="0" w:line="23" w:lineRule="atLeast"/>
              <w:ind w:left="62"/>
              <w:jc w:val="both"/>
              <w:rPr>
                <w:rFonts w:ascii="Times New Roman" w:hAnsi="Times New Roman"/>
                <w:b/>
                <w:bCs/>
                <w:sz w:val="24"/>
                <w:szCs w:val="24"/>
                <w:lang w:val="uk-UA"/>
              </w:rPr>
            </w:pPr>
            <w:r w:rsidRPr="000A2912">
              <w:rPr>
                <w:rFonts w:ascii="Times New Roman" w:hAnsi="Times New Roman"/>
                <w:b/>
                <w:bCs/>
                <w:sz w:val="24"/>
                <w:szCs w:val="24"/>
                <w:lang w:val="uk-UA"/>
              </w:rPr>
              <w:t xml:space="preserve">Тема 4. </w:t>
            </w:r>
            <w:r w:rsidR="00C14EEE" w:rsidRPr="00C14EEE">
              <w:rPr>
                <w:rFonts w:ascii="Times New Roman" w:hAnsi="Times New Roman"/>
                <w:b/>
                <w:bCs/>
                <w:sz w:val="24"/>
                <w:szCs w:val="24"/>
              </w:rPr>
              <w:t>Визначення та реєстрація основних показників життєдіяльності хворого (гемодинаміки, дихання, температури тіла). Догляд за хворими із гарячкою</w:t>
            </w:r>
            <w:r w:rsidR="00C14EEE" w:rsidRPr="00C14EEE">
              <w:rPr>
                <w:rFonts w:ascii="Times New Roman" w:hAnsi="Times New Roman"/>
                <w:b/>
                <w:sz w:val="24"/>
                <w:szCs w:val="24"/>
              </w:rPr>
              <w:t>.</w:t>
            </w:r>
          </w:p>
          <w:p w14:paraId="0EA9FC45" w14:textId="77777777" w:rsidR="00811A4F" w:rsidRPr="00C14EEE" w:rsidRDefault="00980F79" w:rsidP="00C14EEE">
            <w:pPr>
              <w:pStyle w:val="a6"/>
              <w:numPr>
                <w:ilvl w:val="0"/>
                <w:numId w:val="35"/>
              </w:numPr>
              <w:spacing w:line="23" w:lineRule="atLeast"/>
              <w:ind w:left="62" w:firstLine="0"/>
              <w:jc w:val="both"/>
              <w:rPr>
                <w:rFonts w:ascii="Times New Roman" w:hAnsi="Times New Roman"/>
                <w:bCs/>
                <w:sz w:val="24"/>
                <w:szCs w:val="24"/>
              </w:rPr>
            </w:pPr>
            <w:r w:rsidRPr="00C14EEE">
              <w:rPr>
                <w:rFonts w:ascii="Times New Roman" w:hAnsi="Times New Roman"/>
                <w:bCs/>
                <w:sz w:val="24"/>
                <w:szCs w:val="24"/>
              </w:rPr>
              <w:t xml:space="preserve">Роль температурного гомеостазу в забезпеченні життєдіяльності організму. </w:t>
            </w:r>
          </w:p>
          <w:p w14:paraId="2A3F980B" w14:textId="77777777" w:rsidR="00811A4F" w:rsidRPr="00C14EEE" w:rsidRDefault="00980F79" w:rsidP="00C14EEE">
            <w:pPr>
              <w:pStyle w:val="a6"/>
              <w:numPr>
                <w:ilvl w:val="0"/>
                <w:numId w:val="35"/>
              </w:numPr>
              <w:spacing w:line="23" w:lineRule="atLeast"/>
              <w:ind w:left="62" w:firstLine="0"/>
              <w:jc w:val="both"/>
              <w:rPr>
                <w:rFonts w:ascii="Times New Roman" w:hAnsi="Times New Roman"/>
                <w:bCs/>
                <w:sz w:val="24"/>
                <w:szCs w:val="24"/>
                <w:lang w:val="en-US"/>
              </w:rPr>
            </w:pPr>
            <w:r w:rsidRPr="00C14EEE">
              <w:rPr>
                <w:rFonts w:ascii="Times New Roman" w:hAnsi="Times New Roman"/>
                <w:bCs/>
                <w:sz w:val="24"/>
                <w:szCs w:val="24"/>
              </w:rPr>
              <w:t xml:space="preserve">Алгоритми вимірювання температури тіла. </w:t>
            </w:r>
          </w:p>
          <w:p w14:paraId="64B8A194" w14:textId="77777777" w:rsidR="00811A4F" w:rsidRPr="00C14EEE" w:rsidRDefault="00980F79" w:rsidP="00C14EEE">
            <w:pPr>
              <w:pStyle w:val="a6"/>
              <w:numPr>
                <w:ilvl w:val="0"/>
                <w:numId w:val="35"/>
              </w:numPr>
              <w:spacing w:line="23" w:lineRule="atLeast"/>
              <w:ind w:left="62" w:firstLine="0"/>
              <w:jc w:val="both"/>
              <w:rPr>
                <w:rFonts w:ascii="Times New Roman" w:hAnsi="Times New Roman"/>
                <w:bCs/>
                <w:sz w:val="24"/>
                <w:szCs w:val="24"/>
              </w:rPr>
            </w:pPr>
            <w:r w:rsidRPr="00C14EEE">
              <w:rPr>
                <w:rFonts w:ascii="Times New Roman" w:hAnsi="Times New Roman"/>
                <w:bCs/>
                <w:sz w:val="24"/>
                <w:szCs w:val="24"/>
              </w:rPr>
              <w:t xml:space="preserve">Термометри, їх будова, зберігання, дезинфекція. </w:t>
            </w:r>
          </w:p>
          <w:p w14:paraId="1A1BA4D4" w14:textId="77777777" w:rsidR="00811A4F" w:rsidRPr="00C14EEE" w:rsidRDefault="00980F79" w:rsidP="00C14EEE">
            <w:pPr>
              <w:pStyle w:val="a6"/>
              <w:numPr>
                <w:ilvl w:val="0"/>
                <w:numId w:val="35"/>
              </w:numPr>
              <w:spacing w:line="23" w:lineRule="atLeast"/>
              <w:ind w:left="62" w:firstLine="0"/>
              <w:jc w:val="both"/>
              <w:rPr>
                <w:rFonts w:ascii="Times New Roman" w:hAnsi="Times New Roman"/>
                <w:bCs/>
                <w:sz w:val="24"/>
                <w:szCs w:val="24"/>
              </w:rPr>
            </w:pPr>
            <w:r w:rsidRPr="00C14EEE">
              <w:rPr>
                <w:rFonts w:ascii="Times New Roman" w:hAnsi="Times New Roman"/>
                <w:bCs/>
                <w:sz w:val="24"/>
                <w:szCs w:val="24"/>
              </w:rPr>
              <w:t xml:space="preserve">Методика вимірювання температури тіла ртутним термометром. </w:t>
            </w:r>
          </w:p>
          <w:p w14:paraId="318F085F" w14:textId="77777777" w:rsidR="00811A4F" w:rsidRPr="00C14EEE" w:rsidRDefault="00980F79" w:rsidP="00C14EEE">
            <w:pPr>
              <w:pStyle w:val="a6"/>
              <w:numPr>
                <w:ilvl w:val="0"/>
                <w:numId w:val="35"/>
              </w:numPr>
              <w:spacing w:line="23" w:lineRule="atLeast"/>
              <w:ind w:left="62" w:firstLine="0"/>
              <w:jc w:val="both"/>
              <w:rPr>
                <w:rFonts w:ascii="Times New Roman" w:hAnsi="Times New Roman"/>
                <w:bCs/>
                <w:sz w:val="24"/>
                <w:szCs w:val="24"/>
              </w:rPr>
            </w:pPr>
            <w:r w:rsidRPr="00C14EEE">
              <w:rPr>
                <w:rFonts w:ascii="Times New Roman" w:hAnsi="Times New Roman"/>
                <w:bCs/>
                <w:sz w:val="24"/>
                <w:szCs w:val="24"/>
              </w:rPr>
              <w:t xml:space="preserve">Сучасні термометри - електричні, на основі рідких кристалів. </w:t>
            </w:r>
          </w:p>
          <w:p w14:paraId="5740F68F" w14:textId="77777777" w:rsidR="00811A4F" w:rsidRPr="00C14EEE" w:rsidRDefault="00980F79" w:rsidP="00C14EEE">
            <w:pPr>
              <w:pStyle w:val="a6"/>
              <w:numPr>
                <w:ilvl w:val="0"/>
                <w:numId w:val="35"/>
              </w:numPr>
              <w:spacing w:line="23" w:lineRule="atLeast"/>
              <w:ind w:left="62" w:firstLine="0"/>
              <w:jc w:val="both"/>
              <w:rPr>
                <w:rFonts w:ascii="Times New Roman" w:hAnsi="Times New Roman"/>
                <w:bCs/>
                <w:sz w:val="24"/>
                <w:szCs w:val="24"/>
              </w:rPr>
            </w:pPr>
            <w:r w:rsidRPr="00C14EEE">
              <w:rPr>
                <w:rFonts w:ascii="Times New Roman" w:hAnsi="Times New Roman"/>
                <w:bCs/>
                <w:sz w:val="24"/>
                <w:szCs w:val="24"/>
              </w:rPr>
              <w:t>Види температурних кривих. Реєстрація температури тіла і температурних кривих на температурних листках. Догляд за хворими з підвищеною температурою тіла при гарячці та остуді.</w:t>
            </w:r>
          </w:p>
          <w:p w14:paraId="723FA1D0" w14:textId="77777777" w:rsidR="00811A4F" w:rsidRPr="00C14EEE" w:rsidRDefault="00980F79" w:rsidP="00C14EEE">
            <w:pPr>
              <w:pStyle w:val="a6"/>
              <w:numPr>
                <w:ilvl w:val="0"/>
                <w:numId w:val="35"/>
              </w:numPr>
              <w:spacing w:line="23" w:lineRule="atLeast"/>
              <w:ind w:left="62" w:firstLine="0"/>
              <w:jc w:val="both"/>
              <w:rPr>
                <w:rFonts w:ascii="Times New Roman" w:hAnsi="Times New Roman"/>
                <w:bCs/>
                <w:sz w:val="24"/>
                <w:szCs w:val="24"/>
                <w:lang w:val="en-US"/>
              </w:rPr>
            </w:pPr>
            <w:r w:rsidRPr="00C14EEE">
              <w:rPr>
                <w:rFonts w:ascii="Times New Roman" w:hAnsi="Times New Roman"/>
                <w:bCs/>
                <w:sz w:val="24"/>
                <w:szCs w:val="24"/>
              </w:rPr>
              <w:t xml:space="preserve">Пульс, основні його властивості. Методика дослідження пульсу на променевих артеріях. Судини, доступні для пальпації. </w:t>
            </w:r>
          </w:p>
          <w:p w14:paraId="0E2FAEEA" w14:textId="77777777" w:rsidR="00811A4F" w:rsidRPr="00C14EEE" w:rsidRDefault="00980F79" w:rsidP="00C14EEE">
            <w:pPr>
              <w:pStyle w:val="a6"/>
              <w:numPr>
                <w:ilvl w:val="0"/>
                <w:numId w:val="35"/>
              </w:numPr>
              <w:spacing w:line="23" w:lineRule="atLeast"/>
              <w:ind w:left="62" w:firstLine="0"/>
              <w:jc w:val="both"/>
              <w:rPr>
                <w:rFonts w:ascii="Times New Roman" w:hAnsi="Times New Roman"/>
                <w:bCs/>
                <w:sz w:val="24"/>
                <w:szCs w:val="24"/>
              </w:rPr>
            </w:pPr>
            <w:r w:rsidRPr="00C14EEE">
              <w:rPr>
                <w:rFonts w:ascii="Times New Roman" w:hAnsi="Times New Roman"/>
                <w:bCs/>
                <w:sz w:val="24"/>
                <w:szCs w:val="24"/>
              </w:rPr>
              <w:lastRenderedPageBreak/>
              <w:t xml:space="preserve">Основні правила зупинки кровотечі з артеріальних та венозних судин, накладання кровоспинного джута. </w:t>
            </w:r>
          </w:p>
          <w:p w14:paraId="5655EE58" w14:textId="77777777" w:rsidR="00811A4F" w:rsidRPr="00C14EEE" w:rsidRDefault="00980F79" w:rsidP="00C14EEE">
            <w:pPr>
              <w:pStyle w:val="a6"/>
              <w:numPr>
                <w:ilvl w:val="0"/>
                <w:numId w:val="35"/>
              </w:numPr>
              <w:spacing w:line="23" w:lineRule="atLeast"/>
              <w:ind w:left="62" w:firstLine="0"/>
              <w:jc w:val="both"/>
              <w:rPr>
                <w:rFonts w:ascii="Times New Roman" w:hAnsi="Times New Roman"/>
                <w:bCs/>
                <w:sz w:val="24"/>
                <w:szCs w:val="24"/>
              </w:rPr>
            </w:pPr>
            <w:r w:rsidRPr="00C14EEE">
              <w:rPr>
                <w:rFonts w:ascii="Times New Roman" w:hAnsi="Times New Roman"/>
                <w:bCs/>
                <w:sz w:val="24"/>
                <w:szCs w:val="24"/>
              </w:rPr>
              <w:t xml:space="preserve">Артеріальний тиск та правила його вимірювання на плечовій артерії. Нормальні показники артеріального тиску. Перша долікарська допомога хворим при зниженні та підвищенні артеріального тиску. </w:t>
            </w:r>
          </w:p>
          <w:p w14:paraId="39A58DAC" w14:textId="77777777" w:rsidR="00811A4F" w:rsidRPr="00C14EEE" w:rsidRDefault="00980F79" w:rsidP="00C14EEE">
            <w:pPr>
              <w:pStyle w:val="a6"/>
              <w:numPr>
                <w:ilvl w:val="0"/>
                <w:numId w:val="35"/>
              </w:numPr>
              <w:spacing w:line="23" w:lineRule="atLeast"/>
              <w:ind w:left="62" w:firstLine="0"/>
              <w:jc w:val="both"/>
              <w:rPr>
                <w:rFonts w:ascii="Times New Roman" w:hAnsi="Times New Roman"/>
                <w:bCs/>
                <w:sz w:val="24"/>
                <w:szCs w:val="24"/>
                <w:lang w:val="en-US"/>
              </w:rPr>
            </w:pPr>
            <w:r w:rsidRPr="00C14EEE">
              <w:rPr>
                <w:rFonts w:ascii="Times New Roman" w:hAnsi="Times New Roman"/>
                <w:bCs/>
                <w:sz w:val="24"/>
                <w:szCs w:val="24"/>
              </w:rPr>
              <w:t>Основні правила визначення частоти, глибини, типу, ритму дихання. Перша допомога хворим при кашлі, задишці, ядусі.</w:t>
            </w:r>
          </w:p>
          <w:p w14:paraId="0B8E3B99" w14:textId="778815C2" w:rsidR="00105C38" w:rsidRPr="000A2912" w:rsidRDefault="00105C38" w:rsidP="00C14EEE">
            <w:pPr>
              <w:pStyle w:val="a6"/>
              <w:spacing w:after="0" w:line="23" w:lineRule="atLeast"/>
              <w:ind w:left="62"/>
              <w:rPr>
                <w:rFonts w:ascii="Times New Roman" w:hAnsi="Times New Roman"/>
                <w:b/>
                <w:bCs/>
                <w:sz w:val="24"/>
                <w:szCs w:val="24"/>
                <w:lang w:val="uk-UA"/>
              </w:rPr>
            </w:pPr>
          </w:p>
        </w:tc>
        <w:tc>
          <w:tcPr>
            <w:tcW w:w="2264" w:type="dxa"/>
            <w:shd w:val="clear" w:color="auto" w:fill="auto"/>
          </w:tcPr>
          <w:p w14:paraId="6A910617"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lastRenderedPageBreak/>
              <w:t>Лекція – 2 год.;</w:t>
            </w:r>
          </w:p>
          <w:p w14:paraId="58A39252"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16313832" w14:textId="583F1AF6" w:rsidR="00105C38" w:rsidRPr="000A2912" w:rsidRDefault="00745A05"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 6</w:t>
            </w:r>
            <w:r w:rsidR="00105C38" w:rsidRPr="000A2912">
              <w:rPr>
                <w:rFonts w:ascii="Times New Roman" w:hAnsi="Times New Roman"/>
                <w:sz w:val="24"/>
                <w:szCs w:val="24"/>
                <w:lang w:val="uk-UA"/>
              </w:rPr>
              <w:t xml:space="preserve"> год.</w:t>
            </w:r>
          </w:p>
        </w:tc>
        <w:tc>
          <w:tcPr>
            <w:tcW w:w="2580" w:type="dxa"/>
            <w:shd w:val="clear" w:color="auto" w:fill="auto"/>
          </w:tcPr>
          <w:p w14:paraId="794598EC"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 2, 3, 4, 5, 6, 7, 8, 9, 10, 11</w:t>
            </w:r>
          </w:p>
          <w:p w14:paraId="7E088FDD"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sidRPr="000A2912">
              <w:rPr>
                <w:rFonts w:ascii="Times New Roman" w:hAnsi="Times New Roman"/>
                <w:sz w:val="24"/>
                <w:szCs w:val="24"/>
                <w:lang w:val="uk-UA"/>
              </w:rPr>
              <w:t xml:space="preserve"> 1, 2, 3, 4, 5, 6, 7, 8.</w:t>
            </w:r>
          </w:p>
        </w:tc>
        <w:tc>
          <w:tcPr>
            <w:tcW w:w="2268" w:type="dxa"/>
            <w:shd w:val="clear" w:color="auto" w:fill="auto"/>
          </w:tcPr>
          <w:p w14:paraId="2984147C"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4B12B4FC"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27B5FC84"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0BA52D0C" w14:textId="1FDCE418"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61158309" w14:textId="77777777" w:rsidTr="00D86B5B">
        <w:tc>
          <w:tcPr>
            <w:tcW w:w="2093" w:type="dxa"/>
            <w:shd w:val="clear" w:color="auto" w:fill="auto"/>
          </w:tcPr>
          <w:p w14:paraId="40093D5B"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uk-UA"/>
              </w:rPr>
              <w:lastRenderedPageBreak/>
              <w:t>Тиждень 5</w:t>
            </w:r>
          </w:p>
          <w:p w14:paraId="3D83968A" w14:textId="0E1D915B" w:rsidR="00105C38" w:rsidRPr="000A2912" w:rsidRDefault="00BD2230" w:rsidP="00105C38">
            <w:pPr>
              <w:spacing w:after="0" w:line="23" w:lineRule="atLeast"/>
              <w:ind w:right="-317"/>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6</w:t>
            </w:r>
            <w:r w:rsidR="00105C38" w:rsidRPr="000A2912">
              <w:rPr>
                <w:rFonts w:ascii="Times New Roman" w:eastAsia="Times New Roman" w:hAnsi="Times New Roman"/>
                <w:b/>
                <w:bCs/>
                <w:sz w:val="24"/>
                <w:szCs w:val="24"/>
                <w:lang w:val="en-US" w:eastAsia="ru-RU"/>
              </w:rPr>
              <w:t xml:space="preserve"> </w:t>
            </w:r>
            <w:r w:rsidR="00105C38" w:rsidRPr="000A2912">
              <w:rPr>
                <w:rFonts w:ascii="Times New Roman" w:eastAsia="Times New Roman" w:hAnsi="Times New Roman"/>
                <w:b/>
                <w:bCs/>
                <w:sz w:val="24"/>
                <w:szCs w:val="24"/>
                <w:lang w:val="uk-UA" w:eastAsia="ru-RU"/>
              </w:rPr>
              <w:t>години</w:t>
            </w:r>
          </w:p>
          <w:p w14:paraId="7C32F4BC" w14:textId="77777777" w:rsidR="00105C38" w:rsidRPr="000A2912" w:rsidRDefault="00105C38" w:rsidP="00105C38">
            <w:pPr>
              <w:spacing w:after="0" w:line="23" w:lineRule="atLeast"/>
              <w:ind w:right="-317"/>
              <w:rPr>
                <w:rFonts w:ascii="Times New Roman" w:hAnsi="Times New Roman"/>
                <w:b/>
                <w:bCs/>
                <w:sz w:val="24"/>
                <w:szCs w:val="24"/>
                <w:lang w:val="uk-UA"/>
              </w:rPr>
            </w:pPr>
          </w:p>
          <w:p w14:paraId="49E3D0E0" w14:textId="77777777" w:rsidR="00105C38" w:rsidRPr="000A2912" w:rsidRDefault="00105C38" w:rsidP="00105C38">
            <w:pPr>
              <w:spacing w:after="0" w:line="23" w:lineRule="atLeast"/>
              <w:ind w:right="-259"/>
              <w:rPr>
                <w:rFonts w:ascii="Times New Roman" w:hAnsi="Times New Roman"/>
                <w:b/>
                <w:bCs/>
                <w:sz w:val="24"/>
                <w:szCs w:val="24"/>
                <w:lang w:val="uk-UA"/>
              </w:rPr>
            </w:pPr>
          </w:p>
        </w:tc>
        <w:tc>
          <w:tcPr>
            <w:tcW w:w="4115" w:type="dxa"/>
            <w:shd w:val="clear" w:color="auto" w:fill="auto"/>
          </w:tcPr>
          <w:p w14:paraId="43D0EF86" w14:textId="77777777" w:rsidR="00105C38" w:rsidRPr="000A2912" w:rsidRDefault="00105C38" w:rsidP="00105C38">
            <w:pPr>
              <w:spacing w:after="0" w:line="23" w:lineRule="atLeast"/>
              <w:ind w:left="62"/>
              <w:rPr>
                <w:rFonts w:ascii="Times New Roman" w:hAnsi="Times New Roman"/>
                <w:b/>
                <w:bCs/>
                <w:sz w:val="24"/>
                <w:szCs w:val="24"/>
                <w:lang w:val="uk-UA"/>
              </w:rPr>
            </w:pPr>
            <w:r w:rsidRPr="000A2912">
              <w:rPr>
                <w:rFonts w:ascii="Times New Roman" w:hAnsi="Times New Roman"/>
                <w:b/>
                <w:bCs/>
                <w:sz w:val="24"/>
                <w:szCs w:val="24"/>
                <w:lang w:val="uk-UA"/>
              </w:rPr>
              <w:t>Тема 5. Основні методи реанімації. Клінічна і біологічна смерть</w:t>
            </w:r>
          </w:p>
          <w:p w14:paraId="4181D2D4" w14:textId="77777777" w:rsidR="00105C38" w:rsidRPr="000A2912" w:rsidRDefault="00105C38" w:rsidP="00105C38">
            <w:pPr>
              <w:numPr>
                <w:ilvl w:val="0"/>
                <w:numId w:val="36"/>
              </w:numPr>
              <w:spacing w:after="0" w:line="23" w:lineRule="atLeast"/>
              <w:ind w:left="62" w:firstLine="0"/>
              <w:rPr>
                <w:rFonts w:ascii="Times New Roman" w:hAnsi="Times New Roman"/>
                <w:b/>
                <w:bCs/>
                <w:sz w:val="24"/>
                <w:szCs w:val="24"/>
                <w:lang w:val="uk-UA"/>
              </w:rPr>
            </w:pPr>
            <w:r w:rsidRPr="000A2912">
              <w:rPr>
                <w:rFonts w:ascii="Times New Roman" w:eastAsia="Times New Roman" w:hAnsi="Times New Roman"/>
                <w:sz w:val="24"/>
                <w:szCs w:val="24"/>
                <w:lang w:val="uk-UA" w:eastAsia="ru-RU"/>
              </w:rPr>
              <w:t xml:space="preserve">Стадії термінального стану. Основні ознаки термінальних станів. </w:t>
            </w:r>
          </w:p>
          <w:p w14:paraId="2C81DF1E" w14:textId="77777777" w:rsidR="00105C38" w:rsidRPr="000A2912" w:rsidRDefault="00105C38" w:rsidP="00105C38">
            <w:pPr>
              <w:numPr>
                <w:ilvl w:val="0"/>
                <w:numId w:val="36"/>
              </w:numPr>
              <w:spacing w:after="0" w:line="23" w:lineRule="atLeast"/>
              <w:ind w:left="62" w:firstLine="0"/>
              <w:rPr>
                <w:rFonts w:ascii="Times New Roman" w:hAnsi="Times New Roman"/>
                <w:b/>
                <w:bCs/>
                <w:sz w:val="24"/>
                <w:szCs w:val="24"/>
                <w:lang w:val="uk-UA"/>
              </w:rPr>
            </w:pPr>
            <w:r w:rsidRPr="000A2912">
              <w:rPr>
                <w:rFonts w:ascii="Times New Roman" w:eastAsia="Times New Roman" w:hAnsi="Times New Roman"/>
                <w:sz w:val="24"/>
                <w:szCs w:val="24"/>
                <w:lang w:val="uk-UA" w:eastAsia="ru-RU"/>
              </w:rPr>
              <w:t xml:space="preserve">Ознаки клінічної смерті. Відносні та явні ознаки біологічної смерті. </w:t>
            </w:r>
          </w:p>
          <w:p w14:paraId="0D593C0C" w14:textId="77777777" w:rsidR="00105C38" w:rsidRPr="000A2912" w:rsidRDefault="00105C38" w:rsidP="00105C38">
            <w:pPr>
              <w:numPr>
                <w:ilvl w:val="0"/>
                <w:numId w:val="36"/>
              </w:numPr>
              <w:spacing w:after="0" w:line="23" w:lineRule="atLeast"/>
              <w:ind w:left="62" w:firstLine="0"/>
              <w:rPr>
                <w:rFonts w:ascii="Times New Roman" w:hAnsi="Times New Roman"/>
                <w:b/>
                <w:bCs/>
                <w:sz w:val="24"/>
                <w:szCs w:val="24"/>
                <w:lang w:val="uk-UA"/>
              </w:rPr>
            </w:pPr>
            <w:r w:rsidRPr="000A2912">
              <w:rPr>
                <w:rFonts w:ascii="Times New Roman" w:eastAsia="Times New Roman" w:hAnsi="Times New Roman"/>
                <w:sz w:val="24"/>
                <w:szCs w:val="24"/>
                <w:lang w:val="uk-UA" w:eastAsia="ru-RU"/>
              </w:rPr>
              <w:t>Реанімація. Методи проведення реанімації.</w:t>
            </w:r>
          </w:p>
          <w:p w14:paraId="33614A0A" w14:textId="77777777" w:rsidR="00105C38" w:rsidRPr="000A2912" w:rsidRDefault="00105C38" w:rsidP="00105C38">
            <w:pPr>
              <w:numPr>
                <w:ilvl w:val="0"/>
                <w:numId w:val="36"/>
              </w:numPr>
              <w:spacing w:after="0" w:line="23" w:lineRule="atLeast"/>
              <w:ind w:left="62" w:firstLine="0"/>
              <w:rPr>
                <w:rFonts w:ascii="Times New Roman" w:hAnsi="Times New Roman"/>
                <w:b/>
                <w:bCs/>
                <w:sz w:val="24"/>
                <w:szCs w:val="24"/>
                <w:lang w:val="uk-UA"/>
              </w:rPr>
            </w:pPr>
            <w:r w:rsidRPr="000A2912">
              <w:rPr>
                <w:rFonts w:ascii="Times New Roman" w:eastAsia="Times New Roman" w:hAnsi="Times New Roman"/>
                <w:sz w:val="24"/>
                <w:szCs w:val="24"/>
                <w:lang w:val="uk-UA" w:eastAsia="ru-RU"/>
              </w:rPr>
              <w:t>Методика проведення непрямого масажу серця дітям залежно від віку.</w:t>
            </w:r>
          </w:p>
          <w:p w14:paraId="36622585" w14:textId="77777777" w:rsidR="00105C38" w:rsidRPr="000A2912" w:rsidRDefault="00105C38" w:rsidP="00105C38">
            <w:pPr>
              <w:spacing w:after="0" w:line="23" w:lineRule="atLeast"/>
              <w:ind w:left="62"/>
              <w:rPr>
                <w:rFonts w:ascii="Times New Roman" w:hAnsi="Times New Roman"/>
                <w:b/>
                <w:bCs/>
                <w:sz w:val="24"/>
                <w:szCs w:val="24"/>
                <w:lang w:val="uk-UA"/>
              </w:rPr>
            </w:pPr>
          </w:p>
        </w:tc>
        <w:tc>
          <w:tcPr>
            <w:tcW w:w="2264" w:type="dxa"/>
            <w:shd w:val="clear" w:color="auto" w:fill="auto"/>
          </w:tcPr>
          <w:p w14:paraId="6E462885"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Лекція – 2 год.;</w:t>
            </w:r>
          </w:p>
          <w:p w14:paraId="148D61EB" w14:textId="5C00888D" w:rsidR="00105C38" w:rsidRPr="000A2912" w:rsidRDefault="00745A05"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Практичне заняття – 4</w:t>
            </w:r>
            <w:r w:rsidR="00105C38" w:rsidRPr="000A2912">
              <w:rPr>
                <w:rFonts w:ascii="Times New Roman" w:hAnsi="Times New Roman"/>
                <w:sz w:val="24"/>
                <w:szCs w:val="24"/>
                <w:lang w:val="uk-UA"/>
              </w:rPr>
              <w:t xml:space="preserve"> год., </w:t>
            </w:r>
          </w:p>
          <w:p w14:paraId="0EF2218E" w14:textId="6099D0DE"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w:t>
            </w:r>
            <w:r w:rsidRPr="000A2912">
              <w:rPr>
                <w:rFonts w:ascii="Times New Roman" w:hAnsi="Times New Roman"/>
                <w:b/>
                <w:bCs/>
                <w:sz w:val="24"/>
                <w:szCs w:val="24"/>
                <w:lang w:val="uk-UA"/>
              </w:rPr>
              <w:t xml:space="preserve"> </w:t>
            </w:r>
            <w:r w:rsidR="00745A05" w:rsidRPr="000A2912">
              <w:rPr>
                <w:rFonts w:ascii="Times New Roman" w:hAnsi="Times New Roman"/>
                <w:sz w:val="24"/>
                <w:szCs w:val="24"/>
                <w:lang w:val="uk-UA"/>
              </w:rPr>
              <w:t>6</w:t>
            </w:r>
            <w:r w:rsidRPr="000A2912">
              <w:rPr>
                <w:rFonts w:ascii="Times New Roman" w:hAnsi="Times New Roman"/>
                <w:sz w:val="24"/>
                <w:szCs w:val="24"/>
                <w:lang w:val="uk-UA"/>
              </w:rPr>
              <w:t xml:space="preserve"> год.</w:t>
            </w:r>
          </w:p>
        </w:tc>
        <w:tc>
          <w:tcPr>
            <w:tcW w:w="2580" w:type="dxa"/>
            <w:shd w:val="clear" w:color="auto" w:fill="auto"/>
          </w:tcPr>
          <w:p w14:paraId="79FE0C5D"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 2, 3, 4, 5, 6, 7, 8, 9, 10, 11</w:t>
            </w:r>
          </w:p>
          <w:p w14:paraId="222D4C70"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sidRPr="000A2912">
              <w:rPr>
                <w:rFonts w:ascii="Times New Roman" w:hAnsi="Times New Roman"/>
                <w:sz w:val="24"/>
                <w:szCs w:val="24"/>
                <w:lang w:val="uk-UA"/>
              </w:rPr>
              <w:t xml:space="preserve"> 1, 2, 3, 4, 5, 6, 7, 8.</w:t>
            </w:r>
          </w:p>
        </w:tc>
        <w:tc>
          <w:tcPr>
            <w:tcW w:w="2268" w:type="dxa"/>
            <w:shd w:val="clear" w:color="auto" w:fill="auto"/>
          </w:tcPr>
          <w:p w14:paraId="3EDA39E2"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54EB5ABB"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6404AAA6"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22137FAB" w14:textId="4D8D2F11"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630D49DA" w14:textId="77777777" w:rsidTr="00D86B5B">
        <w:tc>
          <w:tcPr>
            <w:tcW w:w="14879" w:type="dxa"/>
            <w:gridSpan w:val="6"/>
            <w:shd w:val="clear" w:color="auto" w:fill="auto"/>
          </w:tcPr>
          <w:p w14:paraId="1150C7CA" w14:textId="77777777" w:rsidR="00105C38" w:rsidRPr="000A2912" w:rsidRDefault="00105C38" w:rsidP="00105C38">
            <w:pPr>
              <w:spacing w:after="0" w:line="23" w:lineRule="atLeast"/>
              <w:ind w:left="62"/>
              <w:jc w:val="center"/>
              <w:rPr>
                <w:rFonts w:ascii="Times New Roman" w:hAnsi="Times New Roman"/>
                <w:b/>
                <w:sz w:val="24"/>
                <w:szCs w:val="24"/>
                <w:lang w:val="uk-UA"/>
              </w:rPr>
            </w:pPr>
            <w:r w:rsidRPr="000A2912">
              <w:rPr>
                <w:rFonts w:ascii="Times New Roman" w:hAnsi="Times New Roman"/>
                <w:b/>
                <w:bCs/>
                <w:sz w:val="24"/>
                <w:szCs w:val="24"/>
                <w:lang w:val="uk-UA"/>
              </w:rPr>
              <w:t>МОДУЛЬ 2. Особливості надання долікарської медичної допомоги</w:t>
            </w:r>
            <w:r w:rsidRPr="000A2912">
              <w:rPr>
                <w:rFonts w:ascii="Times New Roman" w:hAnsi="Times New Roman"/>
                <w:b/>
                <w:bCs/>
                <w:color w:val="000000"/>
                <w:spacing w:val="-1"/>
                <w:sz w:val="24"/>
                <w:szCs w:val="24"/>
                <w:lang w:val="uk-UA"/>
              </w:rPr>
              <w:t xml:space="preserve"> при невідкладних станах.</w:t>
            </w:r>
          </w:p>
        </w:tc>
      </w:tr>
      <w:tr w:rsidR="00105C38" w:rsidRPr="000A2912" w14:paraId="3F4D6807" w14:textId="77777777" w:rsidTr="00D86B5B">
        <w:tc>
          <w:tcPr>
            <w:tcW w:w="2093" w:type="dxa"/>
            <w:shd w:val="clear" w:color="auto" w:fill="auto"/>
          </w:tcPr>
          <w:p w14:paraId="0FD71640"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uk-UA"/>
              </w:rPr>
              <w:t>Тиждень 6</w:t>
            </w:r>
          </w:p>
          <w:p w14:paraId="497D57DC" w14:textId="274156A7" w:rsidR="00105C38" w:rsidRPr="000A2912" w:rsidRDefault="00BD2230" w:rsidP="00105C38">
            <w:pPr>
              <w:spacing w:after="0" w:line="23" w:lineRule="atLeast"/>
              <w:rPr>
                <w:rFonts w:ascii="Times New Roman" w:hAnsi="Times New Roman"/>
                <w:b/>
                <w:bCs/>
                <w:sz w:val="24"/>
                <w:szCs w:val="24"/>
                <w:lang w:val="uk-UA"/>
              </w:rPr>
            </w:pPr>
            <w:r>
              <w:rPr>
                <w:rFonts w:ascii="Times New Roman" w:hAnsi="Times New Roman"/>
                <w:b/>
                <w:bCs/>
                <w:sz w:val="24"/>
                <w:szCs w:val="24"/>
                <w:lang w:val="uk-UA"/>
              </w:rPr>
              <w:t>6</w:t>
            </w:r>
            <w:r w:rsidR="00105C38" w:rsidRPr="000A2912">
              <w:rPr>
                <w:rFonts w:ascii="Times New Roman" w:hAnsi="Times New Roman"/>
                <w:b/>
                <w:bCs/>
                <w:sz w:val="24"/>
                <w:szCs w:val="24"/>
                <w:lang w:val="uk-UA"/>
              </w:rPr>
              <w:t xml:space="preserve"> години</w:t>
            </w:r>
          </w:p>
        </w:tc>
        <w:tc>
          <w:tcPr>
            <w:tcW w:w="4115" w:type="dxa"/>
            <w:shd w:val="clear" w:color="auto" w:fill="auto"/>
          </w:tcPr>
          <w:p w14:paraId="68A07F1E" w14:textId="77777777" w:rsidR="00105C38" w:rsidRPr="000A2912" w:rsidRDefault="00105C38" w:rsidP="00105C38">
            <w:pPr>
              <w:tabs>
                <w:tab w:val="left" w:pos="465"/>
                <w:tab w:val="center" w:pos="4677"/>
              </w:tabs>
              <w:spacing w:after="0" w:line="23" w:lineRule="atLeast"/>
              <w:ind w:left="62"/>
              <w:outlineLvl w:val="0"/>
              <w:rPr>
                <w:rFonts w:ascii="Times New Roman" w:hAnsi="Times New Roman"/>
                <w:b/>
                <w:sz w:val="24"/>
                <w:szCs w:val="24"/>
                <w:lang w:val="uk-UA"/>
              </w:rPr>
            </w:pPr>
            <w:r w:rsidRPr="000A2912">
              <w:rPr>
                <w:rFonts w:ascii="Times New Roman" w:hAnsi="Times New Roman"/>
                <w:b/>
                <w:bCs/>
                <w:sz w:val="24"/>
                <w:szCs w:val="24"/>
                <w:lang w:val="uk-UA"/>
              </w:rPr>
              <w:t>Тема 6</w:t>
            </w:r>
            <w:r w:rsidRPr="000A2912">
              <w:rPr>
                <w:rFonts w:ascii="Times New Roman" w:hAnsi="Times New Roman"/>
                <w:bCs/>
                <w:color w:val="000000"/>
                <w:spacing w:val="-1"/>
                <w:sz w:val="24"/>
                <w:szCs w:val="24"/>
                <w:lang w:val="uk-UA"/>
              </w:rPr>
              <w:t xml:space="preserve">. </w:t>
            </w:r>
            <w:r w:rsidRPr="000A2912">
              <w:rPr>
                <w:rFonts w:ascii="Times New Roman" w:hAnsi="Times New Roman"/>
                <w:b/>
                <w:bCs/>
                <w:color w:val="000000"/>
                <w:spacing w:val="-1"/>
                <w:sz w:val="24"/>
                <w:szCs w:val="24"/>
                <w:lang w:val="uk-UA"/>
              </w:rPr>
              <w:t>Травми. Долікарська медична допомога при травмах.</w:t>
            </w:r>
          </w:p>
          <w:p w14:paraId="703986D3" w14:textId="77777777" w:rsidR="00105C38" w:rsidRPr="000A2912" w:rsidRDefault="00105C38" w:rsidP="00105C38">
            <w:pPr>
              <w:pStyle w:val="a6"/>
              <w:numPr>
                <w:ilvl w:val="0"/>
                <w:numId w:val="37"/>
              </w:numPr>
              <w:spacing w:after="0" w:line="23" w:lineRule="atLeast"/>
              <w:ind w:left="62" w:firstLine="0"/>
              <w:rPr>
                <w:rFonts w:ascii="Times New Roman" w:hAnsi="Times New Roman"/>
                <w:b/>
                <w:bCs/>
                <w:sz w:val="24"/>
                <w:szCs w:val="24"/>
                <w:lang w:val="uk-UA"/>
              </w:rPr>
            </w:pPr>
            <w:r w:rsidRPr="000A2912">
              <w:rPr>
                <w:rFonts w:ascii="Times New Roman" w:hAnsi="Times New Roman"/>
                <w:sz w:val="24"/>
                <w:szCs w:val="24"/>
                <w:lang w:val="uk-UA"/>
              </w:rPr>
              <w:lastRenderedPageBreak/>
              <w:t xml:space="preserve">Долікарська медична допомога при травмах голови, шиї, хребта. </w:t>
            </w:r>
          </w:p>
          <w:p w14:paraId="69F64031" w14:textId="77777777" w:rsidR="00105C38" w:rsidRPr="000A2912" w:rsidRDefault="00105C38" w:rsidP="00105C38">
            <w:pPr>
              <w:pStyle w:val="a6"/>
              <w:numPr>
                <w:ilvl w:val="0"/>
                <w:numId w:val="37"/>
              </w:numPr>
              <w:spacing w:after="0" w:line="23" w:lineRule="atLeast"/>
              <w:ind w:left="62" w:firstLine="0"/>
              <w:rPr>
                <w:rFonts w:ascii="Times New Roman" w:hAnsi="Times New Roman"/>
                <w:b/>
                <w:bCs/>
                <w:sz w:val="24"/>
                <w:szCs w:val="24"/>
                <w:lang w:val="uk-UA"/>
              </w:rPr>
            </w:pPr>
            <w:r w:rsidRPr="000A2912">
              <w:rPr>
                <w:rFonts w:ascii="Times New Roman" w:hAnsi="Times New Roman"/>
                <w:sz w:val="24"/>
                <w:szCs w:val="24"/>
                <w:lang w:val="uk-UA"/>
              </w:rPr>
              <w:t>Закриті травми головного мозку – струс, здавлювання.</w:t>
            </w:r>
          </w:p>
          <w:p w14:paraId="2709753D" w14:textId="77777777" w:rsidR="00105C38" w:rsidRPr="000A2912" w:rsidRDefault="00105C38" w:rsidP="00105C38">
            <w:pPr>
              <w:pStyle w:val="a6"/>
              <w:numPr>
                <w:ilvl w:val="0"/>
                <w:numId w:val="37"/>
              </w:numPr>
              <w:spacing w:after="0" w:line="23" w:lineRule="atLeast"/>
              <w:ind w:left="62" w:firstLine="0"/>
              <w:rPr>
                <w:rFonts w:ascii="Times New Roman" w:hAnsi="Times New Roman"/>
                <w:b/>
                <w:bCs/>
                <w:sz w:val="24"/>
                <w:szCs w:val="24"/>
                <w:lang w:val="uk-UA"/>
              </w:rPr>
            </w:pPr>
            <w:r w:rsidRPr="000A2912">
              <w:rPr>
                <w:rFonts w:ascii="Times New Roman" w:hAnsi="Times New Roman"/>
                <w:sz w:val="24"/>
                <w:szCs w:val="24"/>
                <w:lang w:val="uk-UA"/>
              </w:rPr>
              <w:t xml:space="preserve">Переломи кісток черепа, їх характерні ознаки, ускладнення. </w:t>
            </w:r>
          </w:p>
          <w:p w14:paraId="30E36C0B" w14:textId="77777777" w:rsidR="00105C38" w:rsidRPr="000A2912" w:rsidRDefault="00105C38" w:rsidP="00105C38">
            <w:pPr>
              <w:pStyle w:val="a6"/>
              <w:numPr>
                <w:ilvl w:val="0"/>
                <w:numId w:val="37"/>
              </w:numPr>
              <w:spacing w:after="0" w:line="23" w:lineRule="atLeast"/>
              <w:ind w:left="62" w:firstLine="0"/>
              <w:rPr>
                <w:rFonts w:ascii="Times New Roman" w:hAnsi="Times New Roman"/>
                <w:b/>
                <w:bCs/>
                <w:sz w:val="24"/>
                <w:szCs w:val="24"/>
                <w:lang w:val="uk-UA"/>
              </w:rPr>
            </w:pPr>
            <w:r w:rsidRPr="000A2912">
              <w:rPr>
                <w:rFonts w:ascii="Times New Roman" w:hAnsi="Times New Roman"/>
                <w:sz w:val="24"/>
                <w:szCs w:val="24"/>
                <w:lang w:val="uk-UA"/>
              </w:rPr>
              <w:t>Принципи надання долікарської медичної допомоги при черепно-мозкових ушкодженнях.</w:t>
            </w:r>
          </w:p>
          <w:p w14:paraId="1FB4B565" w14:textId="77777777" w:rsidR="00105C38" w:rsidRPr="000A2912" w:rsidRDefault="00105C38" w:rsidP="00105C38">
            <w:pPr>
              <w:pStyle w:val="a6"/>
              <w:numPr>
                <w:ilvl w:val="0"/>
                <w:numId w:val="37"/>
              </w:numPr>
              <w:spacing w:after="0" w:line="23" w:lineRule="atLeast"/>
              <w:ind w:left="62" w:firstLine="0"/>
              <w:rPr>
                <w:rFonts w:ascii="Times New Roman" w:hAnsi="Times New Roman"/>
                <w:b/>
                <w:bCs/>
                <w:sz w:val="24"/>
                <w:szCs w:val="24"/>
                <w:lang w:val="uk-UA"/>
              </w:rPr>
            </w:pPr>
            <w:r w:rsidRPr="000A2912">
              <w:rPr>
                <w:rFonts w:ascii="Times New Roman" w:hAnsi="Times New Roman"/>
                <w:sz w:val="24"/>
                <w:szCs w:val="24"/>
                <w:lang w:val="uk-UA"/>
              </w:rPr>
              <w:t xml:space="preserve">Закриті та відкриті ушкодження хребта та спинного мозку, їх основні ознаки. </w:t>
            </w:r>
          </w:p>
          <w:p w14:paraId="729F9D89" w14:textId="77777777" w:rsidR="00105C38" w:rsidRPr="000A2912" w:rsidRDefault="00105C38" w:rsidP="00105C38">
            <w:pPr>
              <w:pStyle w:val="a6"/>
              <w:numPr>
                <w:ilvl w:val="0"/>
                <w:numId w:val="37"/>
              </w:numPr>
              <w:spacing w:after="0" w:line="23" w:lineRule="atLeast"/>
              <w:ind w:left="62" w:firstLine="0"/>
              <w:rPr>
                <w:rFonts w:ascii="Times New Roman" w:hAnsi="Times New Roman"/>
                <w:b/>
                <w:bCs/>
                <w:sz w:val="24"/>
                <w:szCs w:val="24"/>
                <w:lang w:val="uk-UA"/>
              </w:rPr>
            </w:pPr>
            <w:r w:rsidRPr="000A2912">
              <w:rPr>
                <w:rFonts w:ascii="Times New Roman" w:hAnsi="Times New Roman"/>
                <w:sz w:val="24"/>
                <w:szCs w:val="24"/>
                <w:lang w:val="uk-UA"/>
              </w:rPr>
              <w:t xml:space="preserve">Особливості транспортування та догляду за такими потерпілими. </w:t>
            </w:r>
          </w:p>
          <w:p w14:paraId="706B734C" w14:textId="77777777" w:rsidR="00105C38" w:rsidRPr="000A2912" w:rsidRDefault="00105C38" w:rsidP="00105C38">
            <w:pPr>
              <w:pStyle w:val="a6"/>
              <w:numPr>
                <w:ilvl w:val="0"/>
                <w:numId w:val="37"/>
              </w:numPr>
              <w:spacing w:after="0" w:line="23" w:lineRule="atLeast"/>
              <w:ind w:left="62" w:firstLine="0"/>
              <w:rPr>
                <w:rFonts w:ascii="Times New Roman" w:hAnsi="Times New Roman"/>
                <w:b/>
                <w:bCs/>
                <w:sz w:val="24"/>
                <w:szCs w:val="24"/>
                <w:lang w:val="uk-UA"/>
              </w:rPr>
            </w:pPr>
            <w:r w:rsidRPr="000A2912">
              <w:rPr>
                <w:rFonts w:ascii="Times New Roman" w:hAnsi="Times New Roman"/>
                <w:sz w:val="24"/>
                <w:szCs w:val="24"/>
                <w:lang w:val="uk-UA"/>
              </w:rPr>
              <w:t xml:space="preserve">Відкриті і закриті переломи. </w:t>
            </w:r>
          </w:p>
          <w:p w14:paraId="6533256A" w14:textId="77777777" w:rsidR="00105C38" w:rsidRPr="000A2912" w:rsidRDefault="00105C38" w:rsidP="00105C38">
            <w:pPr>
              <w:pStyle w:val="a6"/>
              <w:numPr>
                <w:ilvl w:val="0"/>
                <w:numId w:val="37"/>
              </w:numPr>
              <w:spacing w:after="0" w:line="23" w:lineRule="atLeast"/>
              <w:ind w:left="62" w:firstLine="0"/>
              <w:rPr>
                <w:rFonts w:ascii="Times New Roman" w:hAnsi="Times New Roman"/>
                <w:b/>
                <w:bCs/>
                <w:sz w:val="24"/>
                <w:szCs w:val="24"/>
                <w:lang w:val="uk-UA"/>
              </w:rPr>
            </w:pPr>
            <w:r w:rsidRPr="000A2912">
              <w:rPr>
                <w:rFonts w:ascii="Times New Roman" w:hAnsi="Times New Roman"/>
                <w:sz w:val="24"/>
                <w:szCs w:val="24"/>
                <w:lang w:val="uk-UA"/>
              </w:rPr>
              <w:t>Вивихи. Розтягнення.</w:t>
            </w:r>
          </w:p>
        </w:tc>
        <w:tc>
          <w:tcPr>
            <w:tcW w:w="2264" w:type="dxa"/>
            <w:shd w:val="clear" w:color="auto" w:fill="auto"/>
          </w:tcPr>
          <w:p w14:paraId="762F489E"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lastRenderedPageBreak/>
              <w:t>Лекція – 2 год.;</w:t>
            </w:r>
          </w:p>
          <w:p w14:paraId="0F01D1EF" w14:textId="7DA410A3" w:rsidR="00105C38" w:rsidRPr="000A2912" w:rsidRDefault="00745A05"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Практичне заняття – 4</w:t>
            </w:r>
            <w:r w:rsidR="00105C38" w:rsidRPr="000A2912">
              <w:rPr>
                <w:rFonts w:ascii="Times New Roman" w:hAnsi="Times New Roman"/>
                <w:sz w:val="24"/>
                <w:szCs w:val="24"/>
                <w:lang w:val="uk-UA"/>
              </w:rPr>
              <w:t xml:space="preserve"> год., </w:t>
            </w:r>
          </w:p>
          <w:p w14:paraId="53DF6D1A" w14:textId="48ACB99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lastRenderedPageBreak/>
              <w:t>Самостійна робота –</w:t>
            </w:r>
            <w:r w:rsidRPr="000A2912">
              <w:rPr>
                <w:rFonts w:ascii="Times New Roman" w:hAnsi="Times New Roman"/>
                <w:b/>
                <w:bCs/>
                <w:sz w:val="24"/>
                <w:szCs w:val="24"/>
                <w:lang w:val="uk-UA"/>
              </w:rPr>
              <w:t xml:space="preserve"> </w:t>
            </w:r>
            <w:r w:rsidR="001E7BE0" w:rsidRPr="000A2912">
              <w:rPr>
                <w:rFonts w:ascii="Times New Roman" w:hAnsi="Times New Roman"/>
                <w:sz w:val="24"/>
                <w:szCs w:val="24"/>
                <w:lang w:val="uk-UA"/>
              </w:rPr>
              <w:t>8</w:t>
            </w:r>
            <w:r w:rsidRPr="000A2912">
              <w:rPr>
                <w:rFonts w:ascii="Times New Roman" w:hAnsi="Times New Roman"/>
                <w:sz w:val="24"/>
                <w:szCs w:val="24"/>
                <w:lang w:val="uk-UA"/>
              </w:rPr>
              <w:t xml:space="preserve"> год.</w:t>
            </w:r>
          </w:p>
        </w:tc>
        <w:tc>
          <w:tcPr>
            <w:tcW w:w="2580" w:type="dxa"/>
            <w:shd w:val="clear" w:color="auto" w:fill="auto"/>
          </w:tcPr>
          <w:p w14:paraId="3D696FE3"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lastRenderedPageBreak/>
              <w:t>Основна</w:t>
            </w:r>
            <w:r w:rsidRPr="000A2912">
              <w:rPr>
                <w:rFonts w:ascii="Times New Roman" w:hAnsi="Times New Roman"/>
                <w:sz w:val="24"/>
                <w:szCs w:val="24"/>
                <w:lang w:val="uk-UA"/>
              </w:rPr>
              <w:t>: 1, 2, 3, 4, 5, 6, 7, 8, 9, 10, 11</w:t>
            </w:r>
          </w:p>
          <w:p w14:paraId="10F63175"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lastRenderedPageBreak/>
              <w:t>Допоміжна:</w:t>
            </w:r>
            <w:r w:rsidRPr="000A2912">
              <w:rPr>
                <w:rFonts w:ascii="Times New Roman" w:hAnsi="Times New Roman"/>
                <w:sz w:val="24"/>
                <w:szCs w:val="24"/>
                <w:lang w:val="uk-UA"/>
              </w:rPr>
              <w:t xml:space="preserve"> 1, 2, 3, 4, 5, 6, 7, 8.</w:t>
            </w:r>
          </w:p>
        </w:tc>
        <w:tc>
          <w:tcPr>
            <w:tcW w:w="2268" w:type="dxa"/>
            <w:shd w:val="clear" w:color="auto" w:fill="auto"/>
          </w:tcPr>
          <w:p w14:paraId="4FD40EC0"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lastRenderedPageBreak/>
              <w:t xml:space="preserve">Самостійна та теоретична </w:t>
            </w:r>
            <w:r w:rsidRPr="000A2912">
              <w:rPr>
                <w:rFonts w:ascii="Times New Roman" w:hAnsi="Times New Roman"/>
                <w:sz w:val="24"/>
                <w:szCs w:val="24"/>
                <w:lang w:val="uk-UA"/>
              </w:rPr>
              <w:lastRenderedPageBreak/>
              <w:t>підготовка за темою заняття.</w:t>
            </w:r>
          </w:p>
          <w:p w14:paraId="1546ACE6"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w:t>
            </w:r>
          </w:p>
          <w:p w14:paraId="5363C287"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352AA01E" w14:textId="3748141A"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lastRenderedPageBreak/>
              <w:t>5</w:t>
            </w:r>
          </w:p>
        </w:tc>
      </w:tr>
      <w:tr w:rsidR="00105C38" w:rsidRPr="000A2912" w14:paraId="2D28B904" w14:textId="77777777" w:rsidTr="00D86B5B">
        <w:tc>
          <w:tcPr>
            <w:tcW w:w="2093" w:type="dxa"/>
            <w:shd w:val="clear" w:color="auto" w:fill="auto"/>
          </w:tcPr>
          <w:p w14:paraId="179CB92D"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lastRenderedPageBreak/>
              <w:t>Тиждень 7</w:t>
            </w:r>
          </w:p>
          <w:p w14:paraId="7278A4A6" w14:textId="2EF5F8AF" w:rsidR="00105C38" w:rsidRPr="000A2912" w:rsidRDefault="00BD2230" w:rsidP="00105C38">
            <w:pPr>
              <w:spacing w:after="0" w:line="23" w:lineRule="atLeast"/>
              <w:rPr>
                <w:rFonts w:ascii="Times New Roman" w:hAnsi="Times New Roman"/>
                <w:b/>
                <w:bCs/>
                <w:sz w:val="24"/>
                <w:szCs w:val="24"/>
                <w:lang w:val="uk-UA"/>
              </w:rPr>
            </w:pPr>
            <w:r>
              <w:rPr>
                <w:rFonts w:ascii="Times New Roman" w:hAnsi="Times New Roman"/>
                <w:b/>
                <w:bCs/>
                <w:sz w:val="24"/>
                <w:szCs w:val="24"/>
                <w:lang w:val="uk-UA"/>
              </w:rPr>
              <w:t>6</w:t>
            </w:r>
            <w:r w:rsidR="00105C38" w:rsidRPr="000A2912">
              <w:rPr>
                <w:rFonts w:ascii="Times New Roman" w:hAnsi="Times New Roman"/>
                <w:b/>
                <w:bCs/>
                <w:sz w:val="24"/>
                <w:szCs w:val="24"/>
                <w:lang w:val="uk-UA"/>
              </w:rPr>
              <w:t xml:space="preserve"> години</w:t>
            </w:r>
          </w:p>
        </w:tc>
        <w:tc>
          <w:tcPr>
            <w:tcW w:w="4115" w:type="dxa"/>
            <w:shd w:val="clear" w:color="auto" w:fill="auto"/>
          </w:tcPr>
          <w:p w14:paraId="19516214" w14:textId="77777777" w:rsidR="00105C38" w:rsidRPr="000A2912" w:rsidRDefault="00105C38" w:rsidP="00105C38">
            <w:pPr>
              <w:spacing w:after="0" w:line="23" w:lineRule="atLeast"/>
              <w:ind w:left="62"/>
              <w:jc w:val="both"/>
              <w:rPr>
                <w:rFonts w:ascii="Times New Roman" w:hAnsi="Times New Roman"/>
                <w:b/>
                <w:bCs/>
                <w:sz w:val="24"/>
                <w:szCs w:val="24"/>
                <w:lang w:val="uk-UA"/>
              </w:rPr>
            </w:pPr>
            <w:r w:rsidRPr="000A2912">
              <w:rPr>
                <w:rFonts w:ascii="Times New Roman" w:hAnsi="Times New Roman"/>
                <w:b/>
                <w:bCs/>
                <w:sz w:val="24"/>
                <w:szCs w:val="24"/>
                <w:lang w:val="uk-UA"/>
              </w:rPr>
              <w:t>Тема 7</w:t>
            </w:r>
            <w:r w:rsidRPr="000A2912">
              <w:rPr>
                <w:sz w:val="24"/>
                <w:szCs w:val="24"/>
              </w:rPr>
              <w:t xml:space="preserve"> </w:t>
            </w:r>
            <w:r w:rsidRPr="000A2912">
              <w:rPr>
                <w:rFonts w:ascii="Times New Roman" w:hAnsi="Times New Roman"/>
                <w:b/>
                <w:bCs/>
                <w:sz w:val="24"/>
                <w:szCs w:val="24"/>
                <w:lang w:val="uk-UA"/>
              </w:rPr>
              <w:t xml:space="preserve">Долікарська медична допомога в загрозливих для життя людини станах, які виникають при захворюваннях серцево-судинної системи та органів </w:t>
            </w:r>
          </w:p>
          <w:p w14:paraId="622C50C9" w14:textId="77777777" w:rsidR="00105C38" w:rsidRPr="000A2912" w:rsidRDefault="00105C38" w:rsidP="00105C38">
            <w:pPr>
              <w:spacing w:after="0" w:line="23" w:lineRule="atLeast"/>
              <w:ind w:left="62"/>
              <w:jc w:val="both"/>
              <w:rPr>
                <w:rFonts w:ascii="Times New Roman" w:hAnsi="Times New Roman"/>
                <w:sz w:val="24"/>
                <w:szCs w:val="24"/>
                <w:lang w:val="uk-UA"/>
              </w:rPr>
            </w:pPr>
            <w:r w:rsidRPr="000A2912">
              <w:rPr>
                <w:rFonts w:ascii="Times New Roman" w:hAnsi="Times New Roman"/>
                <w:b/>
                <w:bCs/>
                <w:sz w:val="24"/>
                <w:szCs w:val="24"/>
                <w:lang w:val="uk-UA"/>
              </w:rPr>
              <w:t>дихання</w:t>
            </w:r>
          </w:p>
          <w:p w14:paraId="59241FB6" w14:textId="77777777" w:rsidR="00105C38" w:rsidRPr="000A2912" w:rsidRDefault="00105C38" w:rsidP="00105C38">
            <w:pPr>
              <w:pStyle w:val="a6"/>
              <w:numPr>
                <w:ilvl w:val="0"/>
                <w:numId w:val="31"/>
              </w:numPr>
              <w:spacing w:after="0" w:line="23" w:lineRule="atLeast"/>
              <w:ind w:left="62" w:firstLine="0"/>
              <w:rPr>
                <w:rFonts w:ascii="Times New Roman" w:hAnsi="Times New Roman"/>
                <w:b/>
                <w:bCs/>
                <w:sz w:val="24"/>
                <w:szCs w:val="24"/>
                <w:lang w:val="uk-UA"/>
              </w:rPr>
            </w:pPr>
            <w:r w:rsidRPr="000A2912">
              <w:rPr>
                <w:rFonts w:ascii="Times New Roman" w:eastAsia="Calibri" w:hAnsi="Times New Roman"/>
                <w:sz w:val="24"/>
                <w:szCs w:val="24"/>
                <w:lang w:val="uk-UA" w:eastAsia="en-US"/>
              </w:rPr>
              <w:t xml:space="preserve">Гіпертонічний криз як ускладнення гіпертонічної хвороби, ознаки, можливі ускладнення. </w:t>
            </w:r>
          </w:p>
          <w:p w14:paraId="59E16A26" w14:textId="77777777" w:rsidR="00105C38" w:rsidRPr="000A2912" w:rsidRDefault="00105C38" w:rsidP="00105C38">
            <w:pPr>
              <w:pStyle w:val="a6"/>
              <w:numPr>
                <w:ilvl w:val="0"/>
                <w:numId w:val="31"/>
              </w:numPr>
              <w:spacing w:after="0" w:line="23" w:lineRule="atLeast"/>
              <w:ind w:left="62" w:firstLine="0"/>
              <w:rPr>
                <w:rFonts w:ascii="Times New Roman" w:hAnsi="Times New Roman"/>
                <w:b/>
                <w:bCs/>
                <w:sz w:val="24"/>
                <w:szCs w:val="24"/>
              </w:rPr>
            </w:pPr>
            <w:r w:rsidRPr="000A2912">
              <w:rPr>
                <w:rFonts w:ascii="Times New Roman" w:eastAsia="Calibri" w:hAnsi="Times New Roman"/>
                <w:sz w:val="24"/>
                <w:szCs w:val="24"/>
                <w:lang w:val="uk-UA" w:eastAsia="en-US"/>
              </w:rPr>
              <w:t xml:space="preserve">Надання долікарської медичної допомоги. </w:t>
            </w:r>
          </w:p>
          <w:p w14:paraId="37B21643" w14:textId="77777777" w:rsidR="00105C38" w:rsidRPr="000A2912" w:rsidRDefault="00105C38" w:rsidP="00105C38">
            <w:pPr>
              <w:pStyle w:val="a6"/>
              <w:numPr>
                <w:ilvl w:val="0"/>
                <w:numId w:val="31"/>
              </w:numPr>
              <w:spacing w:after="0" w:line="23" w:lineRule="atLeast"/>
              <w:ind w:left="62" w:firstLine="0"/>
              <w:rPr>
                <w:rFonts w:ascii="Times New Roman" w:hAnsi="Times New Roman"/>
                <w:b/>
                <w:bCs/>
                <w:sz w:val="24"/>
                <w:szCs w:val="24"/>
              </w:rPr>
            </w:pPr>
            <w:r w:rsidRPr="000A2912">
              <w:rPr>
                <w:rFonts w:ascii="Times New Roman" w:eastAsia="Calibri" w:hAnsi="Times New Roman"/>
                <w:sz w:val="24"/>
                <w:szCs w:val="24"/>
                <w:lang w:val="uk-UA" w:eastAsia="en-US"/>
              </w:rPr>
              <w:t xml:space="preserve">Ішемічна хвороба серця. Дві форми її прояву – стенокардія та інфаркт міокарду. </w:t>
            </w:r>
          </w:p>
          <w:p w14:paraId="460CD5BE" w14:textId="77777777" w:rsidR="00105C38" w:rsidRPr="000A2912" w:rsidRDefault="00105C38" w:rsidP="00105C38">
            <w:pPr>
              <w:pStyle w:val="a6"/>
              <w:numPr>
                <w:ilvl w:val="0"/>
                <w:numId w:val="31"/>
              </w:numPr>
              <w:spacing w:after="0" w:line="23" w:lineRule="atLeast"/>
              <w:ind w:left="62" w:firstLine="0"/>
              <w:rPr>
                <w:rFonts w:ascii="Times New Roman" w:hAnsi="Times New Roman"/>
                <w:b/>
                <w:bCs/>
                <w:sz w:val="24"/>
                <w:szCs w:val="24"/>
              </w:rPr>
            </w:pPr>
            <w:r w:rsidRPr="000A2912">
              <w:rPr>
                <w:rFonts w:ascii="Times New Roman" w:eastAsia="Calibri" w:hAnsi="Times New Roman"/>
                <w:sz w:val="24"/>
                <w:szCs w:val="24"/>
                <w:lang w:val="uk-UA" w:eastAsia="en-US"/>
              </w:rPr>
              <w:lastRenderedPageBreak/>
              <w:t>Причини, ознаки, надання долікарської медичної допомоги, профілактика.</w:t>
            </w:r>
          </w:p>
          <w:p w14:paraId="7570A5D9" w14:textId="77777777" w:rsidR="00105C38" w:rsidRPr="000A2912" w:rsidRDefault="00105C38" w:rsidP="00105C38">
            <w:pPr>
              <w:pStyle w:val="a6"/>
              <w:numPr>
                <w:ilvl w:val="0"/>
                <w:numId w:val="31"/>
              </w:numPr>
              <w:spacing w:after="0" w:line="23" w:lineRule="atLeast"/>
              <w:ind w:left="62" w:firstLine="0"/>
              <w:rPr>
                <w:rFonts w:ascii="Times New Roman" w:hAnsi="Times New Roman"/>
                <w:b/>
                <w:bCs/>
                <w:sz w:val="24"/>
                <w:szCs w:val="24"/>
              </w:rPr>
            </w:pPr>
            <w:r w:rsidRPr="000A2912">
              <w:rPr>
                <w:rFonts w:ascii="Times New Roman" w:eastAsia="Calibri" w:hAnsi="Times New Roman"/>
                <w:sz w:val="24"/>
                <w:szCs w:val="24"/>
                <w:lang w:val="uk-UA" w:eastAsia="en-US"/>
              </w:rPr>
              <w:t xml:space="preserve">Гостра серцева недостатність, причини, основні ознаки. Надання долікарської медичної допомоги. </w:t>
            </w:r>
          </w:p>
          <w:p w14:paraId="7D976F23" w14:textId="77777777" w:rsidR="00105C38" w:rsidRPr="000A2912" w:rsidRDefault="00105C38" w:rsidP="00105C38">
            <w:pPr>
              <w:pStyle w:val="a6"/>
              <w:numPr>
                <w:ilvl w:val="0"/>
                <w:numId w:val="31"/>
              </w:numPr>
              <w:spacing w:after="0" w:line="23" w:lineRule="atLeast"/>
              <w:ind w:left="62" w:firstLine="0"/>
              <w:rPr>
                <w:rFonts w:ascii="Times New Roman" w:hAnsi="Times New Roman"/>
                <w:b/>
                <w:bCs/>
                <w:sz w:val="24"/>
                <w:szCs w:val="24"/>
              </w:rPr>
            </w:pPr>
            <w:r w:rsidRPr="000A2912">
              <w:rPr>
                <w:rFonts w:ascii="Times New Roman" w:eastAsia="Calibri" w:hAnsi="Times New Roman"/>
                <w:sz w:val="24"/>
                <w:szCs w:val="24"/>
                <w:lang w:val="uk-UA" w:eastAsia="en-US"/>
              </w:rPr>
              <w:t xml:space="preserve">Непритомність як прояв гострої судинної недостатності, причини, ознаки, надання долікарської медичної допомоги. </w:t>
            </w:r>
          </w:p>
          <w:p w14:paraId="358F94EA" w14:textId="77777777" w:rsidR="00105C38" w:rsidRPr="000A2912" w:rsidRDefault="00105C38" w:rsidP="00105C38">
            <w:pPr>
              <w:pStyle w:val="a6"/>
              <w:numPr>
                <w:ilvl w:val="0"/>
                <w:numId w:val="31"/>
              </w:numPr>
              <w:spacing w:after="0" w:line="23" w:lineRule="atLeast"/>
              <w:ind w:left="62" w:firstLine="0"/>
              <w:rPr>
                <w:rFonts w:ascii="Times New Roman" w:hAnsi="Times New Roman"/>
                <w:b/>
                <w:bCs/>
                <w:sz w:val="24"/>
                <w:szCs w:val="24"/>
              </w:rPr>
            </w:pPr>
            <w:r w:rsidRPr="000A2912">
              <w:rPr>
                <w:rFonts w:ascii="Times New Roman" w:eastAsia="Calibri" w:hAnsi="Times New Roman"/>
                <w:sz w:val="24"/>
                <w:szCs w:val="24"/>
                <w:lang w:val="uk-UA" w:eastAsia="en-US"/>
              </w:rPr>
              <w:t>Поняття про колапс.</w:t>
            </w:r>
          </w:p>
          <w:p w14:paraId="6050B0F1" w14:textId="77777777" w:rsidR="00105C38" w:rsidRPr="000A2912" w:rsidRDefault="00105C38" w:rsidP="00105C38">
            <w:pPr>
              <w:pStyle w:val="a6"/>
              <w:numPr>
                <w:ilvl w:val="0"/>
                <w:numId w:val="31"/>
              </w:numPr>
              <w:spacing w:after="0" w:line="23" w:lineRule="atLeast"/>
              <w:ind w:left="62" w:firstLine="0"/>
              <w:rPr>
                <w:rFonts w:ascii="Times New Roman" w:hAnsi="Times New Roman"/>
                <w:b/>
                <w:bCs/>
                <w:sz w:val="24"/>
                <w:szCs w:val="24"/>
              </w:rPr>
            </w:pPr>
            <w:r w:rsidRPr="000A2912">
              <w:rPr>
                <w:rFonts w:ascii="Times New Roman" w:eastAsia="Calibri" w:hAnsi="Times New Roman"/>
                <w:sz w:val="24"/>
                <w:szCs w:val="24"/>
                <w:lang w:val="uk-UA" w:eastAsia="en-US"/>
              </w:rPr>
              <w:t>Бронхіальна астма як захворювання інфекційно-алергічної природи.</w:t>
            </w:r>
            <w:r w:rsidRPr="000A2912">
              <w:rPr>
                <w:rFonts w:ascii="Times New Roman" w:hAnsi="Times New Roman"/>
                <w:sz w:val="24"/>
                <w:szCs w:val="24"/>
                <w:lang w:val="uk-UA"/>
              </w:rPr>
              <w:t xml:space="preserve"> </w:t>
            </w:r>
            <w:r w:rsidRPr="000A2912">
              <w:rPr>
                <w:rFonts w:ascii="Times New Roman" w:eastAsia="Calibri" w:hAnsi="Times New Roman"/>
                <w:sz w:val="24"/>
                <w:szCs w:val="24"/>
                <w:lang w:val="uk-UA" w:eastAsia="en-US"/>
              </w:rPr>
              <w:t>Характеристика нападу бронхіальної астми. Надання долікарської медичної допомоги.</w:t>
            </w:r>
          </w:p>
        </w:tc>
        <w:tc>
          <w:tcPr>
            <w:tcW w:w="2264" w:type="dxa"/>
            <w:shd w:val="clear" w:color="auto" w:fill="auto"/>
          </w:tcPr>
          <w:p w14:paraId="12A108E3"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lastRenderedPageBreak/>
              <w:t>Лекція – 2 год.;</w:t>
            </w:r>
          </w:p>
          <w:p w14:paraId="46DE9F31" w14:textId="34CD24BB" w:rsidR="00105C38" w:rsidRPr="000A2912" w:rsidRDefault="00745A05"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Практичне заняття – 4</w:t>
            </w:r>
            <w:r w:rsidR="00105C38" w:rsidRPr="000A2912">
              <w:rPr>
                <w:rFonts w:ascii="Times New Roman" w:hAnsi="Times New Roman"/>
                <w:sz w:val="24"/>
                <w:szCs w:val="24"/>
                <w:lang w:val="uk-UA"/>
              </w:rPr>
              <w:t xml:space="preserve"> год., </w:t>
            </w:r>
          </w:p>
          <w:p w14:paraId="658DF384"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 6 год.</w:t>
            </w:r>
          </w:p>
        </w:tc>
        <w:tc>
          <w:tcPr>
            <w:tcW w:w="2580" w:type="dxa"/>
            <w:shd w:val="clear" w:color="auto" w:fill="auto"/>
          </w:tcPr>
          <w:p w14:paraId="11C3EB31"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 2, 3, 4, 5, 6, 7, 8, 9, 10, 11</w:t>
            </w:r>
          </w:p>
          <w:p w14:paraId="24228148"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sidRPr="000A2912">
              <w:rPr>
                <w:rFonts w:ascii="Times New Roman" w:hAnsi="Times New Roman"/>
                <w:sz w:val="24"/>
                <w:szCs w:val="24"/>
                <w:lang w:val="uk-UA"/>
              </w:rPr>
              <w:t xml:space="preserve"> 1, 2, 3, 4, 5, 6, 7, 8.</w:t>
            </w:r>
          </w:p>
        </w:tc>
        <w:tc>
          <w:tcPr>
            <w:tcW w:w="2268" w:type="dxa"/>
            <w:shd w:val="clear" w:color="auto" w:fill="auto"/>
          </w:tcPr>
          <w:p w14:paraId="5AC66FC3"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09BA660F"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4EE9F53C"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0071E9F3" w14:textId="11E1F84E"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49E717BD" w14:textId="77777777" w:rsidTr="00D86B5B">
        <w:tc>
          <w:tcPr>
            <w:tcW w:w="2093" w:type="dxa"/>
            <w:shd w:val="clear" w:color="auto" w:fill="auto"/>
          </w:tcPr>
          <w:p w14:paraId="0E4E889A"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lastRenderedPageBreak/>
              <w:t>Тиждень 8</w:t>
            </w:r>
          </w:p>
          <w:p w14:paraId="75DB391F"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4 години</w:t>
            </w:r>
          </w:p>
        </w:tc>
        <w:tc>
          <w:tcPr>
            <w:tcW w:w="4115" w:type="dxa"/>
            <w:shd w:val="clear" w:color="auto" w:fill="auto"/>
          </w:tcPr>
          <w:p w14:paraId="762B5328" w14:textId="77777777" w:rsidR="00105C38" w:rsidRPr="000A2912" w:rsidRDefault="00105C38" w:rsidP="00105C38">
            <w:pPr>
              <w:spacing w:after="0" w:line="23" w:lineRule="atLeast"/>
              <w:ind w:left="62"/>
              <w:jc w:val="both"/>
              <w:rPr>
                <w:rFonts w:ascii="Times New Roman" w:hAnsi="Times New Roman"/>
                <w:b/>
                <w:bCs/>
                <w:sz w:val="24"/>
                <w:szCs w:val="24"/>
                <w:lang w:val="uk-UA"/>
              </w:rPr>
            </w:pPr>
            <w:r w:rsidRPr="000A2912">
              <w:rPr>
                <w:rFonts w:ascii="Times New Roman" w:hAnsi="Times New Roman"/>
                <w:b/>
                <w:bCs/>
                <w:sz w:val="24"/>
                <w:szCs w:val="24"/>
                <w:lang w:val="uk-UA"/>
              </w:rPr>
              <w:t>Тема 8.</w:t>
            </w:r>
            <w:r w:rsidRPr="000A2912">
              <w:rPr>
                <w:rFonts w:ascii="Times New Roman" w:hAnsi="Times New Roman"/>
                <w:bCs/>
                <w:sz w:val="24"/>
                <w:szCs w:val="24"/>
                <w:lang w:val="uk-UA"/>
              </w:rPr>
              <w:t xml:space="preserve"> </w:t>
            </w:r>
            <w:r w:rsidRPr="000A2912">
              <w:rPr>
                <w:rFonts w:ascii="Times New Roman" w:hAnsi="Times New Roman"/>
                <w:b/>
                <w:bCs/>
                <w:sz w:val="24"/>
                <w:szCs w:val="24"/>
                <w:lang w:val="uk-UA"/>
              </w:rPr>
              <w:t>Долікарська медична допомога в загрозливих для життя людини станах, які виникають при захворюваннях органів травлення, сечовиділення.</w:t>
            </w:r>
          </w:p>
          <w:p w14:paraId="7722158C" w14:textId="77777777" w:rsidR="00105C38" w:rsidRPr="000A2912" w:rsidRDefault="00105C38" w:rsidP="00424C0B">
            <w:pPr>
              <w:pStyle w:val="a6"/>
              <w:numPr>
                <w:ilvl w:val="0"/>
                <w:numId w:val="30"/>
              </w:numPr>
              <w:spacing w:after="0" w:line="23" w:lineRule="atLeast"/>
              <w:ind w:left="62"/>
              <w:jc w:val="both"/>
              <w:rPr>
                <w:rFonts w:ascii="Times New Roman" w:hAnsi="Times New Roman"/>
                <w:bCs/>
                <w:sz w:val="24"/>
                <w:szCs w:val="24"/>
                <w:lang w:val="uk-UA"/>
              </w:rPr>
            </w:pPr>
            <w:r w:rsidRPr="000A2912">
              <w:rPr>
                <w:rFonts w:ascii="Times New Roman" w:hAnsi="Times New Roman"/>
                <w:bCs/>
                <w:sz w:val="24"/>
                <w:szCs w:val="24"/>
                <w:lang w:val="uk-UA"/>
              </w:rPr>
              <w:t xml:space="preserve">Гострий гастрит, причини, ознаки, надання долікарської медичної допомоги. </w:t>
            </w:r>
          </w:p>
          <w:p w14:paraId="71A18AFA" w14:textId="77777777" w:rsidR="00105C38" w:rsidRPr="000A2912" w:rsidRDefault="00105C38" w:rsidP="00424C0B">
            <w:pPr>
              <w:pStyle w:val="a6"/>
              <w:numPr>
                <w:ilvl w:val="0"/>
                <w:numId w:val="30"/>
              </w:numPr>
              <w:spacing w:after="0" w:line="23" w:lineRule="atLeast"/>
              <w:ind w:left="62"/>
              <w:jc w:val="both"/>
              <w:rPr>
                <w:rFonts w:ascii="Times New Roman" w:hAnsi="Times New Roman"/>
                <w:bCs/>
                <w:sz w:val="24"/>
                <w:szCs w:val="24"/>
                <w:lang w:val="uk-UA"/>
              </w:rPr>
            </w:pPr>
            <w:r w:rsidRPr="000A2912">
              <w:rPr>
                <w:rFonts w:ascii="Times New Roman" w:hAnsi="Times New Roman"/>
                <w:bCs/>
                <w:sz w:val="24"/>
                <w:szCs w:val="24"/>
                <w:lang w:val="uk-UA"/>
              </w:rPr>
              <w:t xml:space="preserve">Шлунково-кишкова кровотеча як ускладнення виразкової хвороби, ознаки, надання долікарської медичної допомоги. </w:t>
            </w:r>
          </w:p>
          <w:p w14:paraId="5D5D810B" w14:textId="77777777" w:rsidR="00105C38" w:rsidRPr="000A2912" w:rsidRDefault="00105C38" w:rsidP="00424C0B">
            <w:pPr>
              <w:pStyle w:val="a6"/>
              <w:numPr>
                <w:ilvl w:val="0"/>
                <w:numId w:val="30"/>
              </w:numPr>
              <w:spacing w:after="0" w:line="23" w:lineRule="atLeast"/>
              <w:ind w:left="62"/>
              <w:jc w:val="both"/>
              <w:rPr>
                <w:rFonts w:ascii="Times New Roman" w:hAnsi="Times New Roman"/>
                <w:bCs/>
                <w:sz w:val="24"/>
                <w:szCs w:val="24"/>
                <w:lang w:val="uk-UA"/>
              </w:rPr>
            </w:pPr>
            <w:r w:rsidRPr="000A2912">
              <w:rPr>
                <w:rFonts w:ascii="Times New Roman" w:hAnsi="Times New Roman"/>
                <w:bCs/>
                <w:sz w:val="24"/>
                <w:szCs w:val="24"/>
                <w:lang w:val="uk-UA"/>
              </w:rPr>
              <w:t xml:space="preserve">Печінкова колька як ускладнення жовчокам’яної хвороби. Причини, ознаки. Надання долікарської медичної допомоги. </w:t>
            </w:r>
          </w:p>
          <w:p w14:paraId="672C764F" w14:textId="77777777" w:rsidR="00105C38" w:rsidRPr="000A2912" w:rsidRDefault="00105C38" w:rsidP="00105C38">
            <w:pPr>
              <w:pStyle w:val="a6"/>
              <w:numPr>
                <w:ilvl w:val="0"/>
                <w:numId w:val="30"/>
              </w:numPr>
              <w:spacing w:after="0" w:line="23" w:lineRule="atLeast"/>
              <w:ind w:left="62"/>
              <w:jc w:val="both"/>
              <w:rPr>
                <w:rFonts w:ascii="Times New Roman" w:hAnsi="Times New Roman"/>
                <w:bCs/>
                <w:sz w:val="24"/>
                <w:szCs w:val="24"/>
                <w:lang w:val="uk-UA"/>
              </w:rPr>
            </w:pPr>
            <w:r w:rsidRPr="000A2912">
              <w:rPr>
                <w:rFonts w:ascii="Times New Roman" w:hAnsi="Times New Roman"/>
                <w:bCs/>
                <w:sz w:val="24"/>
                <w:szCs w:val="24"/>
                <w:lang w:val="uk-UA"/>
              </w:rPr>
              <w:lastRenderedPageBreak/>
              <w:t xml:space="preserve">Ниркова колька як ускладнення нирковокам'яної хвороби, ознаки, надання долікарської медичної допомоги. </w:t>
            </w:r>
          </w:p>
          <w:p w14:paraId="2FC3A372" w14:textId="77777777" w:rsidR="00105C38" w:rsidRPr="000A2912" w:rsidRDefault="00105C38" w:rsidP="00105C38">
            <w:pPr>
              <w:pStyle w:val="a6"/>
              <w:numPr>
                <w:ilvl w:val="0"/>
                <w:numId w:val="30"/>
              </w:numPr>
              <w:spacing w:after="0" w:line="23" w:lineRule="atLeast"/>
              <w:ind w:left="62"/>
              <w:jc w:val="both"/>
              <w:rPr>
                <w:rFonts w:ascii="Times New Roman" w:hAnsi="Times New Roman"/>
                <w:bCs/>
                <w:sz w:val="24"/>
                <w:szCs w:val="24"/>
                <w:lang w:val="uk-UA"/>
              </w:rPr>
            </w:pPr>
            <w:r w:rsidRPr="000A2912">
              <w:rPr>
                <w:rFonts w:ascii="Times New Roman" w:hAnsi="Times New Roman"/>
                <w:bCs/>
                <w:sz w:val="24"/>
                <w:szCs w:val="24"/>
                <w:lang w:val="uk-UA"/>
              </w:rPr>
              <w:t>Долікарська медична допомога при гострих захворюваннях і травмах органів черевної порожнини.</w:t>
            </w:r>
          </w:p>
          <w:p w14:paraId="7F6211B8" w14:textId="77777777" w:rsidR="00105C38" w:rsidRPr="000A2912" w:rsidRDefault="00105C38" w:rsidP="00105C38">
            <w:pPr>
              <w:pStyle w:val="a6"/>
              <w:numPr>
                <w:ilvl w:val="0"/>
                <w:numId w:val="30"/>
              </w:numPr>
              <w:spacing w:after="0" w:line="23" w:lineRule="atLeast"/>
              <w:ind w:left="62"/>
              <w:jc w:val="both"/>
              <w:rPr>
                <w:rFonts w:ascii="Times New Roman" w:hAnsi="Times New Roman"/>
                <w:bCs/>
                <w:sz w:val="24"/>
                <w:szCs w:val="24"/>
                <w:lang w:val="uk-UA"/>
              </w:rPr>
            </w:pPr>
            <w:r w:rsidRPr="000A2912">
              <w:rPr>
                <w:rFonts w:ascii="Times New Roman" w:hAnsi="Times New Roman"/>
                <w:bCs/>
                <w:sz w:val="24"/>
                <w:szCs w:val="24"/>
                <w:lang w:val="uk-UA"/>
              </w:rPr>
              <w:t>Поняття про "гострий" живіт. Ознаки. Ускладнення.</w:t>
            </w:r>
          </w:p>
        </w:tc>
        <w:tc>
          <w:tcPr>
            <w:tcW w:w="2264" w:type="dxa"/>
            <w:shd w:val="clear" w:color="auto" w:fill="auto"/>
          </w:tcPr>
          <w:p w14:paraId="704EC0B8"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lastRenderedPageBreak/>
              <w:t>Лекція – 2 год.;</w:t>
            </w:r>
          </w:p>
          <w:p w14:paraId="18443CDF" w14:textId="49B0177A"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Практи</w:t>
            </w:r>
            <w:r w:rsidR="00745A05" w:rsidRPr="000A2912">
              <w:rPr>
                <w:rFonts w:ascii="Times New Roman" w:hAnsi="Times New Roman"/>
                <w:sz w:val="24"/>
                <w:szCs w:val="24"/>
                <w:lang w:val="uk-UA"/>
              </w:rPr>
              <w:t>чне заняття – 2</w:t>
            </w:r>
            <w:r w:rsidRPr="000A2912">
              <w:rPr>
                <w:rFonts w:ascii="Times New Roman" w:hAnsi="Times New Roman"/>
                <w:sz w:val="24"/>
                <w:szCs w:val="24"/>
                <w:lang w:val="uk-UA"/>
              </w:rPr>
              <w:t xml:space="preserve"> год., </w:t>
            </w:r>
          </w:p>
          <w:p w14:paraId="0CDFEB64" w14:textId="2D9E3F31" w:rsidR="00105C38" w:rsidRPr="000A2912" w:rsidRDefault="00745A05"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 6</w:t>
            </w:r>
            <w:r w:rsidR="00105C38" w:rsidRPr="000A2912">
              <w:rPr>
                <w:rFonts w:ascii="Times New Roman" w:hAnsi="Times New Roman"/>
                <w:sz w:val="24"/>
                <w:szCs w:val="24"/>
                <w:lang w:val="uk-UA"/>
              </w:rPr>
              <w:t xml:space="preserve"> год.</w:t>
            </w:r>
          </w:p>
        </w:tc>
        <w:tc>
          <w:tcPr>
            <w:tcW w:w="2580" w:type="dxa"/>
            <w:shd w:val="clear" w:color="auto" w:fill="auto"/>
          </w:tcPr>
          <w:p w14:paraId="05560D89"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 2, 3, 4, 5, 6, 7, 8, 9, 10, 11</w:t>
            </w:r>
          </w:p>
          <w:p w14:paraId="5151E8B5"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sidRPr="000A2912">
              <w:rPr>
                <w:rFonts w:ascii="Times New Roman" w:hAnsi="Times New Roman"/>
                <w:sz w:val="24"/>
                <w:szCs w:val="24"/>
                <w:lang w:val="uk-UA"/>
              </w:rPr>
              <w:t xml:space="preserve"> 1, 2, 3, 4, 5, 6, 7, 8.</w:t>
            </w:r>
          </w:p>
        </w:tc>
        <w:tc>
          <w:tcPr>
            <w:tcW w:w="2268" w:type="dxa"/>
            <w:shd w:val="clear" w:color="auto" w:fill="auto"/>
          </w:tcPr>
          <w:p w14:paraId="4E593A79"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5025222D"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3B9CF99B"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1020804F" w14:textId="17E00936"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164EFE38" w14:textId="77777777" w:rsidTr="00D86B5B">
        <w:tc>
          <w:tcPr>
            <w:tcW w:w="2093" w:type="dxa"/>
            <w:shd w:val="clear" w:color="auto" w:fill="auto"/>
          </w:tcPr>
          <w:p w14:paraId="41867A9D"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lastRenderedPageBreak/>
              <w:t>Тиждень 9</w:t>
            </w:r>
          </w:p>
          <w:p w14:paraId="5F1AA16A"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4 години</w:t>
            </w:r>
          </w:p>
        </w:tc>
        <w:tc>
          <w:tcPr>
            <w:tcW w:w="4115" w:type="dxa"/>
            <w:shd w:val="clear" w:color="auto" w:fill="auto"/>
          </w:tcPr>
          <w:p w14:paraId="1BAF4B2F" w14:textId="05672C8D" w:rsidR="00105C38" w:rsidRPr="00424C0B" w:rsidRDefault="00105C38" w:rsidP="00105C38">
            <w:pPr>
              <w:spacing w:after="0" w:line="23" w:lineRule="atLeast"/>
              <w:ind w:left="62"/>
              <w:jc w:val="both"/>
              <w:rPr>
                <w:rFonts w:ascii="Times New Roman" w:hAnsi="Times New Roman"/>
                <w:b/>
                <w:bCs/>
                <w:sz w:val="24"/>
                <w:szCs w:val="24"/>
                <w:lang w:val="uk-UA"/>
              </w:rPr>
            </w:pPr>
            <w:r w:rsidRPr="000A2912">
              <w:rPr>
                <w:rFonts w:ascii="Times New Roman" w:hAnsi="Times New Roman"/>
                <w:b/>
                <w:bCs/>
                <w:sz w:val="24"/>
                <w:szCs w:val="24"/>
                <w:lang w:val="uk-UA"/>
              </w:rPr>
              <w:t>Тема 9</w:t>
            </w:r>
            <w:r w:rsidRPr="000A2912">
              <w:rPr>
                <w:rFonts w:ascii="Times New Roman" w:hAnsi="Times New Roman"/>
                <w:bCs/>
                <w:color w:val="000000"/>
                <w:spacing w:val="-1"/>
                <w:sz w:val="24"/>
                <w:szCs w:val="24"/>
                <w:lang w:val="uk-UA"/>
              </w:rPr>
              <w:t xml:space="preserve">. </w:t>
            </w:r>
            <w:r w:rsidR="00424C0B" w:rsidRPr="00424C0B">
              <w:rPr>
                <w:rFonts w:ascii="Times New Roman" w:hAnsi="Times New Roman"/>
                <w:b/>
                <w:sz w:val="24"/>
                <w:szCs w:val="24"/>
              </w:rPr>
              <w:t>Хірургічне відділення. Асептика та антисептика. Стерилізація перев’язочного матеріалу і операційної білизни. Організація роботи в операційній. Хірургічна обробка рук хірурга та операційного поля.</w:t>
            </w:r>
          </w:p>
          <w:p w14:paraId="3870A764" w14:textId="77777777" w:rsidR="00424C0B" w:rsidRPr="00424C0B" w:rsidRDefault="00424C0B" w:rsidP="00105C38">
            <w:pPr>
              <w:pStyle w:val="a6"/>
              <w:numPr>
                <w:ilvl w:val="0"/>
                <w:numId w:val="38"/>
              </w:numPr>
              <w:spacing w:after="0" w:line="23" w:lineRule="atLeast"/>
              <w:ind w:left="62" w:firstLine="0"/>
              <w:rPr>
                <w:rFonts w:ascii="Times New Roman" w:hAnsi="Times New Roman"/>
                <w:sz w:val="24"/>
                <w:szCs w:val="24"/>
              </w:rPr>
            </w:pPr>
            <w:r>
              <w:rPr>
                <w:rFonts w:ascii="Times New Roman" w:hAnsi="Times New Roman"/>
                <w:bCs/>
                <w:sz w:val="24"/>
                <w:szCs w:val="24"/>
                <w:lang w:val="uk-UA"/>
              </w:rPr>
              <w:t>Поняття асептики та антисептики.</w:t>
            </w:r>
          </w:p>
          <w:p w14:paraId="2EE3FE3A" w14:textId="62772708" w:rsidR="00105C38" w:rsidRPr="000A2912" w:rsidRDefault="00424C0B" w:rsidP="00105C38">
            <w:pPr>
              <w:pStyle w:val="a6"/>
              <w:numPr>
                <w:ilvl w:val="0"/>
                <w:numId w:val="38"/>
              </w:numPr>
              <w:spacing w:after="0" w:line="23" w:lineRule="atLeast"/>
              <w:ind w:left="62" w:firstLine="0"/>
              <w:rPr>
                <w:rFonts w:ascii="Times New Roman" w:hAnsi="Times New Roman"/>
                <w:sz w:val="24"/>
                <w:szCs w:val="24"/>
              </w:rPr>
            </w:pPr>
            <w:r>
              <w:rPr>
                <w:rFonts w:ascii="Times New Roman" w:hAnsi="Times New Roman"/>
                <w:bCs/>
                <w:sz w:val="24"/>
                <w:szCs w:val="24"/>
                <w:lang w:val="uk-UA"/>
              </w:rPr>
              <w:t>Сучасні методи стерилізації</w:t>
            </w:r>
            <w:r w:rsidR="00105C38" w:rsidRPr="000A2912">
              <w:rPr>
                <w:rFonts w:ascii="Times New Roman" w:hAnsi="Times New Roman"/>
                <w:bCs/>
                <w:sz w:val="24"/>
                <w:szCs w:val="24"/>
                <w:lang w:val="uk-UA"/>
              </w:rPr>
              <w:t>.</w:t>
            </w:r>
          </w:p>
          <w:p w14:paraId="7B9CBABA" w14:textId="029ADF88" w:rsidR="00105C38" w:rsidRPr="000A2912" w:rsidRDefault="00424C0B" w:rsidP="00105C38">
            <w:pPr>
              <w:pStyle w:val="a6"/>
              <w:numPr>
                <w:ilvl w:val="0"/>
                <w:numId w:val="38"/>
              </w:numPr>
              <w:spacing w:after="0" w:line="23" w:lineRule="atLeast"/>
              <w:ind w:left="62" w:firstLine="0"/>
              <w:rPr>
                <w:rFonts w:ascii="Times New Roman" w:hAnsi="Times New Roman"/>
                <w:sz w:val="24"/>
                <w:szCs w:val="24"/>
              </w:rPr>
            </w:pPr>
            <w:r>
              <w:rPr>
                <w:rFonts w:ascii="Times New Roman" w:hAnsi="Times New Roman"/>
                <w:bCs/>
                <w:sz w:val="24"/>
                <w:szCs w:val="24"/>
                <w:lang w:val="uk-UA"/>
              </w:rPr>
              <w:t>Організація роботи в операціїній</w:t>
            </w:r>
            <w:r w:rsidR="00105C38" w:rsidRPr="000A2912">
              <w:rPr>
                <w:rFonts w:ascii="Times New Roman" w:hAnsi="Times New Roman"/>
                <w:bCs/>
                <w:sz w:val="24"/>
                <w:szCs w:val="24"/>
                <w:lang w:val="uk-UA"/>
              </w:rPr>
              <w:t xml:space="preserve">. </w:t>
            </w:r>
          </w:p>
          <w:p w14:paraId="2CF58A81" w14:textId="77777777" w:rsidR="00424C0B" w:rsidRPr="00424C0B" w:rsidRDefault="00424C0B" w:rsidP="00105C38">
            <w:pPr>
              <w:pStyle w:val="a6"/>
              <w:numPr>
                <w:ilvl w:val="0"/>
                <w:numId w:val="38"/>
              </w:numPr>
              <w:spacing w:after="0" w:line="23" w:lineRule="atLeast"/>
              <w:ind w:left="62" w:firstLine="0"/>
              <w:rPr>
                <w:rFonts w:ascii="Times New Roman" w:hAnsi="Times New Roman"/>
                <w:sz w:val="24"/>
                <w:szCs w:val="24"/>
              </w:rPr>
            </w:pPr>
            <w:r>
              <w:rPr>
                <w:rFonts w:ascii="Times New Roman" w:hAnsi="Times New Roman"/>
                <w:bCs/>
                <w:sz w:val="24"/>
                <w:szCs w:val="24"/>
                <w:lang w:val="uk-UA"/>
              </w:rPr>
              <w:t>Хірургічна обробка рук хірурга та операційного поля.</w:t>
            </w:r>
          </w:p>
          <w:p w14:paraId="46B47299" w14:textId="14D06BB0" w:rsidR="00105C38" w:rsidRPr="000A2912" w:rsidRDefault="00424C0B" w:rsidP="00105C38">
            <w:pPr>
              <w:pStyle w:val="a6"/>
              <w:numPr>
                <w:ilvl w:val="0"/>
                <w:numId w:val="38"/>
              </w:numPr>
              <w:spacing w:after="0" w:line="23" w:lineRule="atLeast"/>
              <w:ind w:left="62" w:firstLine="0"/>
              <w:rPr>
                <w:rFonts w:ascii="Times New Roman" w:hAnsi="Times New Roman"/>
                <w:sz w:val="24"/>
                <w:szCs w:val="24"/>
              </w:rPr>
            </w:pPr>
            <w:r>
              <w:rPr>
                <w:rFonts w:ascii="Times New Roman" w:hAnsi="Times New Roman"/>
                <w:bCs/>
                <w:sz w:val="24"/>
                <w:szCs w:val="24"/>
              </w:rPr>
              <w:t>Основи десмургії</w:t>
            </w:r>
            <w:r w:rsidR="00105C38" w:rsidRPr="000A2912">
              <w:rPr>
                <w:rFonts w:ascii="Times New Roman" w:hAnsi="Times New Roman"/>
                <w:bCs/>
                <w:sz w:val="24"/>
                <w:szCs w:val="24"/>
                <w:lang w:val="uk-UA"/>
              </w:rPr>
              <w:t>.</w:t>
            </w:r>
          </w:p>
        </w:tc>
        <w:tc>
          <w:tcPr>
            <w:tcW w:w="2264" w:type="dxa"/>
            <w:shd w:val="clear" w:color="auto" w:fill="auto"/>
          </w:tcPr>
          <w:p w14:paraId="139D2955"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Лекція – 2 год.;</w:t>
            </w:r>
          </w:p>
          <w:p w14:paraId="0F475BE0"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3F9C6A7B" w14:textId="46C3710D" w:rsidR="00105C38" w:rsidRPr="000A2912" w:rsidRDefault="00745A05"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 6</w:t>
            </w:r>
            <w:r w:rsidR="00105C38" w:rsidRPr="000A2912">
              <w:rPr>
                <w:rFonts w:ascii="Times New Roman" w:hAnsi="Times New Roman"/>
                <w:sz w:val="24"/>
                <w:szCs w:val="24"/>
                <w:lang w:val="uk-UA"/>
              </w:rPr>
              <w:t xml:space="preserve"> год.</w:t>
            </w:r>
          </w:p>
        </w:tc>
        <w:tc>
          <w:tcPr>
            <w:tcW w:w="2580" w:type="dxa"/>
            <w:shd w:val="clear" w:color="auto" w:fill="auto"/>
          </w:tcPr>
          <w:p w14:paraId="6EADBCCF"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 2, 3, 4, 5, 6, 7, 8, 9, 10, 11</w:t>
            </w:r>
          </w:p>
          <w:p w14:paraId="1A314005"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sidRPr="000A2912">
              <w:rPr>
                <w:rFonts w:ascii="Times New Roman" w:hAnsi="Times New Roman"/>
                <w:sz w:val="24"/>
                <w:szCs w:val="24"/>
                <w:lang w:val="uk-UA"/>
              </w:rPr>
              <w:t xml:space="preserve"> 1, 2, 3, 4, 5, 6, 7, 8.</w:t>
            </w:r>
          </w:p>
        </w:tc>
        <w:tc>
          <w:tcPr>
            <w:tcW w:w="2268" w:type="dxa"/>
            <w:shd w:val="clear" w:color="auto" w:fill="auto"/>
          </w:tcPr>
          <w:p w14:paraId="6E71CC2A"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1EB26AFC"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3DBF059C"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6447171F" w14:textId="1019359F"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4E24A668" w14:textId="77777777" w:rsidTr="00D86B5B">
        <w:tc>
          <w:tcPr>
            <w:tcW w:w="2093" w:type="dxa"/>
            <w:shd w:val="clear" w:color="auto" w:fill="auto"/>
          </w:tcPr>
          <w:p w14:paraId="6F7B6AC8"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Тиждень 10</w:t>
            </w:r>
          </w:p>
          <w:p w14:paraId="6CBC5C96"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4 години</w:t>
            </w:r>
          </w:p>
        </w:tc>
        <w:tc>
          <w:tcPr>
            <w:tcW w:w="4115" w:type="dxa"/>
            <w:shd w:val="clear" w:color="auto" w:fill="auto"/>
          </w:tcPr>
          <w:p w14:paraId="542A96FE" w14:textId="77777777" w:rsidR="00424C0B" w:rsidRDefault="00105C38" w:rsidP="00424C0B">
            <w:pPr>
              <w:widowControl w:val="0"/>
              <w:autoSpaceDE w:val="0"/>
              <w:autoSpaceDN w:val="0"/>
              <w:adjustRightInd w:val="0"/>
              <w:spacing w:after="0" w:line="23" w:lineRule="atLeast"/>
              <w:ind w:left="62"/>
              <w:jc w:val="both"/>
              <w:rPr>
                <w:sz w:val="28"/>
                <w:szCs w:val="28"/>
              </w:rPr>
            </w:pPr>
            <w:r w:rsidRPr="000A2912">
              <w:rPr>
                <w:rFonts w:ascii="Times New Roman" w:hAnsi="Times New Roman"/>
                <w:b/>
                <w:bCs/>
                <w:sz w:val="24"/>
                <w:szCs w:val="24"/>
                <w:lang w:val="uk-UA"/>
              </w:rPr>
              <w:t xml:space="preserve">Тема 5. </w:t>
            </w:r>
            <w:r w:rsidR="00424C0B" w:rsidRPr="00424C0B">
              <w:rPr>
                <w:rFonts w:ascii="Times New Roman" w:hAnsi="Times New Roman"/>
                <w:b/>
                <w:sz w:val="24"/>
                <w:szCs w:val="24"/>
              </w:rPr>
              <w:t>Основи епідеміології. Загальний догляд за хворими з інфекційними хворобами. Внутрішньолікарняна інфекція. Проблеми туберкульозу. Сучасни проблеми СНІДу. Особливості перебігу COVID 19 та догляду за хворими на коронавірусну інфекцію</w:t>
            </w:r>
            <w:r w:rsidR="00424C0B">
              <w:rPr>
                <w:sz w:val="28"/>
                <w:szCs w:val="28"/>
              </w:rPr>
              <w:t>.</w:t>
            </w:r>
          </w:p>
          <w:p w14:paraId="53452161" w14:textId="77777777" w:rsidR="00424C0B" w:rsidRPr="00424C0B" w:rsidRDefault="00424C0B" w:rsidP="00424C0B">
            <w:pPr>
              <w:pStyle w:val="a6"/>
              <w:widowControl w:val="0"/>
              <w:numPr>
                <w:ilvl w:val="0"/>
                <w:numId w:val="39"/>
              </w:numPr>
              <w:autoSpaceDE w:val="0"/>
              <w:autoSpaceDN w:val="0"/>
              <w:adjustRightInd w:val="0"/>
              <w:spacing w:after="0" w:line="23" w:lineRule="atLeast"/>
              <w:jc w:val="both"/>
              <w:rPr>
                <w:rFonts w:ascii="Times New Roman" w:hAnsi="Times New Roman"/>
                <w:b/>
                <w:bCs/>
                <w:sz w:val="24"/>
                <w:szCs w:val="24"/>
              </w:rPr>
            </w:pPr>
            <w:r>
              <w:rPr>
                <w:rFonts w:ascii="Times New Roman" w:eastAsia="Calibri" w:hAnsi="Times New Roman"/>
                <w:bCs/>
                <w:sz w:val="24"/>
                <w:szCs w:val="24"/>
                <w:lang w:val="uk-UA"/>
              </w:rPr>
              <w:lastRenderedPageBreak/>
              <w:t>Епідемія та пандемія.</w:t>
            </w:r>
          </w:p>
          <w:p w14:paraId="668B4F33" w14:textId="08AE9BEB" w:rsidR="00424C0B" w:rsidRPr="00424C0B" w:rsidRDefault="00424C0B" w:rsidP="00424C0B">
            <w:pPr>
              <w:pStyle w:val="a6"/>
              <w:widowControl w:val="0"/>
              <w:numPr>
                <w:ilvl w:val="0"/>
                <w:numId w:val="39"/>
              </w:numPr>
              <w:autoSpaceDE w:val="0"/>
              <w:autoSpaceDN w:val="0"/>
              <w:adjustRightInd w:val="0"/>
              <w:spacing w:after="0" w:line="23" w:lineRule="atLeast"/>
              <w:jc w:val="both"/>
              <w:rPr>
                <w:rFonts w:ascii="Times New Roman" w:hAnsi="Times New Roman"/>
                <w:b/>
                <w:bCs/>
                <w:sz w:val="24"/>
                <w:szCs w:val="24"/>
              </w:rPr>
            </w:pPr>
            <w:r>
              <w:rPr>
                <w:rFonts w:ascii="Times New Roman" w:eastAsia="Calibri" w:hAnsi="Times New Roman"/>
                <w:bCs/>
                <w:sz w:val="24"/>
                <w:szCs w:val="24"/>
              </w:rPr>
              <w:t>Загальний догляд за хворим з інфекційними захворюваннями, особливості.</w:t>
            </w:r>
          </w:p>
          <w:p w14:paraId="2DA03D4C" w14:textId="5C3ECEFD" w:rsidR="00424C0B" w:rsidRPr="00424C0B" w:rsidRDefault="00424C0B" w:rsidP="00424C0B">
            <w:pPr>
              <w:pStyle w:val="a6"/>
              <w:widowControl w:val="0"/>
              <w:numPr>
                <w:ilvl w:val="0"/>
                <w:numId w:val="39"/>
              </w:numPr>
              <w:autoSpaceDE w:val="0"/>
              <w:autoSpaceDN w:val="0"/>
              <w:adjustRightInd w:val="0"/>
              <w:spacing w:after="0" w:line="23" w:lineRule="atLeast"/>
              <w:jc w:val="both"/>
              <w:rPr>
                <w:rFonts w:ascii="Times New Roman" w:hAnsi="Times New Roman"/>
                <w:b/>
                <w:bCs/>
                <w:sz w:val="24"/>
                <w:szCs w:val="24"/>
              </w:rPr>
            </w:pPr>
            <w:r>
              <w:rPr>
                <w:rFonts w:ascii="Times New Roman" w:eastAsia="Calibri" w:hAnsi="Times New Roman"/>
                <w:bCs/>
                <w:sz w:val="24"/>
                <w:szCs w:val="24"/>
              </w:rPr>
              <w:t>Захисний одяг медичного персоналу та правила особистої гігієни.</w:t>
            </w:r>
          </w:p>
          <w:p w14:paraId="7097B9E4" w14:textId="5988FD4A" w:rsidR="00424C0B" w:rsidRPr="00424C0B" w:rsidRDefault="00E0387C" w:rsidP="00424C0B">
            <w:pPr>
              <w:pStyle w:val="a6"/>
              <w:widowControl w:val="0"/>
              <w:numPr>
                <w:ilvl w:val="0"/>
                <w:numId w:val="39"/>
              </w:numPr>
              <w:autoSpaceDE w:val="0"/>
              <w:autoSpaceDN w:val="0"/>
              <w:adjustRightInd w:val="0"/>
              <w:spacing w:after="0" w:line="23" w:lineRule="atLeast"/>
              <w:jc w:val="both"/>
              <w:rPr>
                <w:rFonts w:ascii="Times New Roman" w:hAnsi="Times New Roman"/>
                <w:b/>
                <w:bCs/>
                <w:sz w:val="24"/>
                <w:szCs w:val="24"/>
              </w:rPr>
            </w:pPr>
            <w:r>
              <w:rPr>
                <w:rFonts w:ascii="Times New Roman" w:eastAsia="Calibri" w:hAnsi="Times New Roman"/>
                <w:bCs/>
                <w:sz w:val="24"/>
                <w:szCs w:val="24"/>
              </w:rPr>
              <w:t xml:space="preserve">Внутрішньогоспітальна </w:t>
            </w:r>
            <w:r w:rsidR="00424C0B">
              <w:rPr>
                <w:rFonts w:ascii="Times New Roman" w:eastAsia="Calibri" w:hAnsi="Times New Roman"/>
                <w:bCs/>
                <w:sz w:val="24"/>
                <w:szCs w:val="24"/>
              </w:rPr>
              <w:t xml:space="preserve"> інфекція.</w:t>
            </w:r>
          </w:p>
          <w:p w14:paraId="734712F1" w14:textId="77777777" w:rsidR="00105C38" w:rsidRDefault="00424C0B" w:rsidP="00424C0B">
            <w:pPr>
              <w:pStyle w:val="a6"/>
              <w:numPr>
                <w:ilvl w:val="0"/>
                <w:numId w:val="39"/>
              </w:numPr>
              <w:spacing w:after="0" w:line="23" w:lineRule="atLeast"/>
              <w:ind w:left="58" w:firstLine="0"/>
              <w:jc w:val="both"/>
              <w:rPr>
                <w:rFonts w:ascii="Times New Roman" w:hAnsi="Times New Roman"/>
                <w:bCs/>
                <w:sz w:val="24"/>
                <w:szCs w:val="24"/>
              </w:rPr>
            </w:pPr>
            <w:r w:rsidRPr="00424C0B">
              <w:rPr>
                <w:rFonts w:ascii="Times New Roman" w:hAnsi="Times New Roman"/>
                <w:bCs/>
                <w:sz w:val="24"/>
                <w:szCs w:val="24"/>
              </w:rPr>
              <w:t>Захворюваність туберкульозом в Україні та проблеми туберкульозу на сучасному етапі.</w:t>
            </w:r>
          </w:p>
          <w:p w14:paraId="6B80BBE0" w14:textId="33FBC199" w:rsidR="00424C0B" w:rsidRPr="00424C0B" w:rsidRDefault="00424C0B" w:rsidP="00424C0B">
            <w:pPr>
              <w:pStyle w:val="a6"/>
              <w:numPr>
                <w:ilvl w:val="0"/>
                <w:numId w:val="39"/>
              </w:numPr>
              <w:spacing w:after="0" w:line="23" w:lineRule="atLeast"/>
              <w:ind w:left="58" w:firstLine="0"/>
              <w:jc w:val="both"/>
              <w:rPr>
                <w:rFonts w:ascii="Times New Roman" w:hAnsi="Times New Roman"/>
                <w:bCs/>
                <w:sz w:val="24"/>
                <w:szCs w:val="24"/>
              </w:rPr>
            </w:pPr>
            <w:r>
              <w:rPr>
                <w:rFonts w:ascii="Times New Roman" w:hAnsi="Times New Roman"/>
                <w:bCs/>
                <w:sz w:val="24"/>
                <w:szCs w:val="24"/>
              </w:rPr>
              <w:t>Догляд за хворими з коронавірусною інфекцією.</w:t>
            </w:r>
          </w:p>
        </w:tc>
        <w:tc>
          <w:tcPr>
            <w:tcW w:w="2264" w:type="dxa"/>
            <w:shd w:val="clear" w:color="auto" w:fill="auto"/>
          </w:tcPr>
          <w:p w14:paraId="44B46BF9"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lastRenderedPageBreak/>
              <w:t>Лекція – 2 год.;</w:t>
            </w:r>
          </w:p>
          <w:p w14:paraId="589F0300"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67430524" w14:textId="603A7EB3" w:rsidR="00105C38" w:rsidRPr="000A2912" w:rsidRDefault="00745A05"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 6</w:t>
            </w:r>
            <w:r w:rsidR="00105C38" w:rsidRPr="000A2912">
              <w:rPr>
                <w:rFonts w:ascii="Times New Roman" w:hAnsi="Times New Roman"/>
                <w:sz w:val="24"/>
                <w:szCs w:val="24"/>
                <w:lang w:val="uk-UA"/>
              </w:rPr>
              <w:t xml:space="preserve"> год.</w:t>
            </w:r>
          </w:p>
        </w:tc>
        <w:tc>
          <w:tcPr>
            <w:tcW w:w="2580" w:type="dxa"/>
            <w:shd w:val="clear" w:color="auto" w:fill="auto"/>
          </w:tcPr>
          <w:p w14:paraId="112936BC"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 2, 3, 4, 5, 6, 7, 8, 9, 10, 11</w:t>
            </w:r>
          </w:p>
          <w:p w14:paraId="7525790D"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sidRPr="000A2912">
              <w:rPr>
                <w:rFonts w:ascii="Times New Roman" w:hAnsi="Times New Roman"/>
                <w:sz w:val="24"/>
                <w:szCs w:val="24"/>
                <w:lang w:val="uk-UA"/>
              </w:rPr>
              <w:t xml:space="preserve"> 1, 2, 3, 4, 5, 6, 7, 8.</w:t>
            </w:r>
          </w:p>
        </w:tc>
        <w:tc>
          <w:tcPr>
            <w:tcW w:w="2268" w:type="dxa"/>
            <w:shd w:val="clear" w:color="auto" w:fill="auto"/>
          </w:tcPr>
          <w:p w14:paraId="39A1CEC0"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0F856C4D"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0C988391"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51FC10FD" w14:textId="0EEBA62F"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0C143D70" w14:textId="77777777" w:rsidTr="00D86B5B">
        <w:tc>
          <w:tcPr>
            <w:tcW w:w="2093" w:type="dxa"/>
            <w:shd w:val="clear" w:color="auto" w:fill="auto"/>
          </w:tcPr>
          <w:p w14:paraId="6F10BE38"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lastRenderedPageBreak/>
              <w:t>Тиждень 11</w:t>
            </w:r>
          </w:p>
          <w:p w14:paraId="705E4D65" w14:textId="77777777" w:rsidR="00105C38" w:rsidRPr="000A2912" w:rsidRDefault="00105C38" w:rsidP="00105C38">
            <w:pPr>
              <w:spacing w:after="0" w:line="23" w:lineRule="atLeast"/>
              <w:ind w:right="-317"/>
              <w:rPr>
                <w:rFonts w:ascii="Times New Roman" w:eastAsia="Times New Roman" w:hAnsi="Times New Roman"/>
                <w:b/>
                <w:bCs/>
                <w:sz w:val="24"/>
                <w:szCs w:val="24"/>
                <w:lang w:val="uk-UA" w:eastAsia="ru-RU"/>
              </w:rPr>
            </w:pPr>
            <w:r w:rsidRPr="000A2912">
              <w:rPr>
                <w:rFonts w:ascii="Times New Roman" w:eastAsia="Times New Roman" w:hAnsi="Times New Roman"/>
                <w:b/>
                <w:bCs/>
                <w:sz w:val="24"/>
                <w:szCs w:val="24"/>
                <w:lang w:val="en-US" w:eastAsia="ru-RU"/>
              </w:rPr>
              <w:t xml:space="preserve">4 </w:t>
            </w:r>
            <w:r w:rsidRPr="000A2912">
              <w:rPr>
                <w:rFonts w:ascii="Times New Roman" w:eastAsia="Times New Roman" w:hAnsi="Times New Roman"/>
                <w:b/>
                <w:bCs/>
                <w:sz w:val="24"/>
                <w:szCs w:val="24"/>
                <w:lang w:val="uk-UA" w:eastAsia="ru-RU"/>
              </w:rPr>
              <w:t>години</w:t>
            </w:r>
          </w:p>
          <w:p w14:paraId="6CCC20FD" w14:textId="77777777" w:rsidR="00105C38" w:rsidRPr="000A2912" w:rsidRDefault="00105C38" w:rsidP="00105C38">
            <w:pPr>
              <w:spacing w:after="0" w:line="23" w:lineRule="atLeast"/>
              <w:rPr>
                <w:rFonts w:ascii="Times New Roman" w:hAnsi="Times New Roman"/>
                <w:b/>
                <w:bCs/>
                <w:sz w:val="24"/>
                <w:szCs w:val="24"/>
                <w:lang w:val="uk-UA"/>
              </w:rPr>
            </w:pPr>
          </w:p>
        </w:tc>
        <w:tc>
          <w:tcPr>
            <w:tcW w:w="4115" w:type="dxa"/>
            <w:shd w:val="clear" w:color="auto" w:fill="auto"/>
          </w:tcPr>
          <w:p w14:paraId="6E1A6924" w14:textId="77777777" w:rsidR="00105C38" w:rsidRPr="000A2912" w:rsidRDefault="00105C38" w:rsidP="00105C38">
            <w:pPr>
              <w:pStyle w:val="a6"/>
              <w:spacing w:after="0" w:line="23" w:lineRule="atLeast"/>
              <w:ind w:left="62"/>
              <w:jc w:val="both"/>
              <w:rPr>
                <w:rFonts w:ascii="Times New Roman" w:hAnsi="Times New Roman"/>
                <w:b/>
                <w:bCs/>
                <w:sz w:val="24"/>
                <w:szCs w:val="24"/>
                <w:lang w:val="uk-UA"/>
              </w:rPr>
            </w:pPr>
            <w:r w:rsidRPr="000A2912">
              <w:rPr>
                <w:rFonts w:ascii="Times New Roman" w:hAnsi="Times New Roman"/>
                <w:b/>
                <w:bCs/>
                <w:sz w:val="24"/>
                <w:szCs w:val="24"/>
                <w:lang w:val="uk-UA"/>
              </w:rPr>
              <w:t>Тема 11. Перша допомога при кровотечах</w:t>
            </w:r>
          </w:p>
          <w:p w14:paraId="06408530" w14:textId="77777777" w:rsidR="00105C38" w:rsidRPr="000A2912" w:rsidRDefault="00105C38" w:rsidP="00105C38">
            <w:pPr>
              <w:pStyle w:val="a6"/>
              <w:numPr>
                <w:ilvl w:val="0"/>
                <w:numId w:val="40"/>
              </w:numPr>
              <w:spacing w:after="0" w:line="23" w:lineRule="atLeast"/>
              <w:ind w:left="58" w:firstLine="4"/>
              <w:jc w:val="both"/>
              <w:rPr>
                <w:rFonts w:ascii="Times New Roman" w:hAnsi="Times New Roman"/>
                <w:b/>
                <w:bCs/>
                <w:sz w:val="24"/>
                <w:szCs w:val="24"/>
                <w:lang w:val="uk-UA"/>
              </w:rPr>
            </w:pPr>
            <w:r w:rsidRPr="000A2912">
              <w:rPr>
                <w:rFonts w:ascii="Times New Roman" w:hAnsi="Times New Roman"/>
                <w:bCs/>
                <w:sz w:val="24"/>
                <w:szCs w:val="24"/>
                <w:lang w:val="uk-UA"/>
              </w:rPr>
              <w:t>Визначення, класифікація та характеристика кровотеч залежно від виду ушкодження судин.6</w:t>
            </w:r>
          </w:p>
          <w:p w14:paraId="744246B2" w14:textId="77777777" w:rsidR="00105C38" w:rsidRPr="000A2912" w:rsidRDefault="00105C38" w:rsidP="00105C38">
            <w:pPr>
              <w:pStyle w:val="a6"/>
              <w:numPr>
                <w:ilvl w:val="0"/>
                <w:numId w:val="40"/>
              </w:numPr>
              <w:spacing w:after="0" w:line="23" w:lineRule="atLeast"/>
              <w:ind w:left="58" w:firstLine="4"/>
              <w:jc w:val="both"/>
              <w:rPr>
                <w:rFonts w:ascii="Times New Roman" w:hAnsi="Times New Roman"/>
                <w:b/>
                <w:bCs/>
                <w:sz w:val="24"/>
                <w:szCs w:val="24"/>
                <w:lang w:val="uk-UA"/>
              </w:rPr>
            </w:pPr>
            <w:r w:rsidRPr="000A2912">
              <w:rPr>
                <w:rFonts w:ascii="Times New Roman" w:hAnsi="Times New Roman"/>
                <w:bCs/>
                <w:sz w:val="24"/>
                <w:szCs w:val="24"/>
                <w:lang w:val="uk-UA"/>
              </w:rPr>
              <w:t>Небезпека кровотеч. Методи зупинення кровотеч.</w:t>
            </w:r>
          </w:p>
          <w:p w14:paraId="2D9F06B6" w14:textId="77777777" w:rsidR="00105C38" w:rsidRPr="000A2912" w:rsidRDefault="00105C38" w:rsidP="00105C38">
            <w:pPr>
              <w:pStyle w:val="a6"/>
              <w:numPr>
                <w:ilvl w:val="0"/>
                <w:numId w:val="40"/>
              </w:numPr>
              <w:spacing w:after="0" w:line="23" w:lineRule="atLeast"/>
              <w:ind w:left="58" w:firstLine="4"/>
              <w:jc w:val="both"/>
              <w:rPr>
                <w:rFonts w:ascii="Times New Roman" w:hAnsi="Times New Roman"/>
                <w:b/>
                <w:bCs/>
                <w:sz w:val="24"/>
                <w:szCs w:val="24"/>
                <w:lang w:val="uk-UA"/>
              </w:rPr>
            </w:pPr>
            <w:r w:rsidRPr="000A2912">
              <w:rPr>
                <w:rFonts w:ascii="Times New Roman" w:hAnsi="Times New Roman"/>
                <w:bCs/>
                <w:sz w:val="24"/>
                <w:szCs w:val="24"/>
                <w:lang w:val="uk-UA"/>
              </w:rPr>
              <w:t>Внутрішні кровотечі</w:t>
            </w:r>
            <w:r w:rsidRPr="000A2912">
              <w:rPr>
                <w:rFonts w:ascii="Times New Roman" w:hAnsi="Times New Roman"/>
                <w:b/>
                <w:bCs/>
                <w:sz w:val="24"/>
                <w:szCs w:val="24"/>
                <w:lang w:val="uk-UA"/>
              </w:rPr>
              <w:t>.</w:t>
            </w:r>
          </w:p>
        </w:tc>
        <w:tc>
          <w:tcPr>
            <w:tcW w:w="2264" w:type="dxa"/>
            <w:shd w:val="clear" w:color="auto" w:fill="auto"/>
          </w:tcPr>
          <w:p w14:paraId="1CC754F0" w14:textId="4C85ADB0"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48D14B42" w14:textId="0BD10EED" w:rsidR="00105C38" w:rsidRPr="000A2912" w:rsidRDefault="00745A05"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робота – 6</w:t>
            </w:r>
            <w:r w:rsidR="00105C38" w:rsidRPr="000A2912">
              <w:rPr>
                <w:rFonts w:ascii="Times New Roman" w:hAnsi="Times New Roman"/>
                <w:sz w:val="24"/>
                <w:szCs w:val="24"/>
                <w:lang w:val="uk-UA"/>
              </w:rPr>
              <w:t xml:space="preserve"> год.</w:t>
            </w:r>
          </w:p>
        </w:tc>
        <w:tc>
          <w:tcPr>
            <w:tcW w:w="2580" w:type="dxa"/>
            <w:shd w:val="clear" w:color="auto" w:fill="auto"/>
          </w:tcPr>
          <w:p w14:paraId="22670380"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 2, 3, 4, 5, 6, 7, 8, 9, 10, 11</w:t>
            </w:r>
          </w:p>
          <w:p w14:paraId="20410655" w14:textId="64FE1419" w:rsidR="00105C38" w:rsidRPr="000A2912" w:rsidRDefault="00105C38" w:rsidP="00105C38">
            <w:pPr>
              <w:spacing w:after="0" w:line="23" w:lineRule="atLeast"/>
              <w:jc w:val="both"/>
              <w:rPr>
                <w:rFonts w:ascii="Times New Roman" w:hAnsi="Times New Roman"/>
                <w:sz w:val="24"/>
                <w:szCs w:val="24"/>
                <w:lang w:val="uk-UA"/>
              </w:rPr>
            </w:pPr>
            <w:r w:rsidRPr="000A2912">
              <w:rPr>
                <w:rFonts w:ascii="Times New Roman" w:hAnsi="Times New Roman"/>
                <w:b/>
                <w:sz w:val="24"/>
                <w:szCs w:val="24"/>
                <w:lang w:val="uk-UA"/>
              </w:rPr>
              <w:t>Допоміжна:</w:t>
            </w:r>
            <w:r w:rsidRPr="000A2912">
              <w:rPr>
                <w:rFonts w:ascii="Times New Roman" w:hAnsi="Times New Roman"/>
                <w:sz w:val="24"/>
                <w:szCs w:val="24"/>
                <w:lang w:val="uk-UA"/>
              </w:rPr>
              <w:t xml:space="preserve"> 1, 2, 3, 4, 5, 6, 7, 8.</w:t>
            </w:r>
          </w:p>
        </w:tc>
        <w:tc>
          <w:tcPr>
            <w:tcW w:w="2268" w:type="dxa"/>
            <w:shd w:val="clear" w:color="auto" w:fill="auto"/>
          </w:tcPr>
          <w:p w14:paraId="0255F1AE"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36255795"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799CBF2C" w14:textId="519DD1E3"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0D5EE217" w14:textId="4AD1D590"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bl>
    <w:p w14:paraId="5B675553" w14:textId="6EFAC209" w:rsidR="001E7BE0" w:rsidRDefault="001E7BE0" w:rsidP="001E7BE0">
      <w:pPr>
        <w:spacing w:after="0" w:line="240" w:lineRule="auto"/>
        <w:jc w:val="both"/>
        <w:rPr>
          <w:rFonts w:ascii="Times New Roman" w:hAnsi="Times New Roman"/>
          <w:b/>
          <w:sz w:val="24"/>
          <w:szCs w:val="24"/>
          <w:lang w:val="uk-UA"/>
        </w:rPr>
      </w:pPr>
    </w:p>
    <w:p w14:paraId="24F2D379" w14:textId="77777777" w:rsidR="00D86B5B" w:rsidRPr="000A2912" w:rsidRDefault="00D86B5B" w:rsidP="001E7BE0">
      <w:pPr>
        <w:spacing w:after="0" w:line="240" w:lineRule="auto"/>
        <w:jc w:val="both"/>
        <w:rPr>
          <w:rFonts w:ascii="Times New Roman" w:hAnsi="Times New Roman"/>
          <w:b/>
          <w:sz w:val="24"/>
          <w:szCs w:val="24"/>
          <w:lang w:val="uk-UA"/>
        </w:rPr>
      </w:pPr>
    </w:p>
    <w:p w14:paraId="61F76223" w14:textId="4EBA47F5" w:rsidR="001E7BE0" w:rsidRPr="000A2912" w:rsidRDefault="001E7BE0" w:rsidP="001E7BE0">
      <w:pPr>
        <w:spacing w:after="0" w:line="240" w:lineRule="auto"/>
        <w:jc w:val="both"/>
        <w:rPr>
          <w:rFonts w:ascii="Times New Roman" w:hAnsi="Times New Roman"/>
          <w:b/>
          <w:sz w:val="24"/>
          <w:szCs w:val="24"/>
          <w:lang w:val="uk-UA"/>
        </w:rPr>
      </w:pPr>
      <w:r w:rsidRPr="000A2912">
        <w:rPr>
          <w:rFonts w:ascii="Times New Roman" w:hAnsi="Times New Roman"/>
          <w:b/>
          <w:sz w:val="24"/>
          <w:szCs w:val="24"/>
          <w:lang w:val="uk-UA"/>
        </w:rPr>
        <w:t xml:space="preserve">9. </w:t>
      </w:r>
      <w:bookmarkStart w:id="2" w:name="_Hlk134444201"/>
      <w:r w:rsidRPr="000A2912">
        <w:rPr>
          <w:rFonts w:ascii="Times New Roman" w:hAnsi="Times New Roman"/>
          <w:b/>
          <w:sz w:val="24"/>
          <w:szCs w:val="24"/>
          <w:lang w:val="uk-UA"/>
        </w:rPr>
        <w:t xml:space="preserve">Форма (метод) контрольного заходу та вимоги до оцінювання програмних результатів навчання     </w:t>
      </w:r>
    </w:p>
    <w:bookmarkEnd w:id="2"/>
    <w:p w14:paraId="3E302BD7" w14:textId="77777777" w:rsidR="00C05A25" w:rsidRDefault="00C05A25" w:rsidP="001E7BE0">
      <w:pPr>
        <w:spacing w:after="0" w:line="240" w:lineRule="auto"/>
        <w:jc w:val="both"/>
        <w:rPr>
          <w:rFonts w:ascii="Times New Roman" w:hAnsi="Times New Roman"/>
          <w:b/>
          <w:sz w:val="24"/>
          <w:szCs w:val="24"/>
          <w:lang w:val="uk-UA"/>
        </w:rPr>
      </w:pPr>
    </w:p>
    <w:p w14:paraId="6A7CC1D6" w14:textId="2DB2C4AF" w:rsidR="001E7BE0" w:rsidRPr="000A2912" w:rsidRDefault="00C05A25" w:rsidP="001E7BE0">
      <w:pPr>
        <w:spacing w:after="0" w:line="240" w:lineRule="auto"/>
        <w:jc w:val="both"/>
        <w:rPr>
          <w:rFonts w:ascii="Times New Roman" w:hAnsi="Times New Roman"/>
          <w:b/>
          <w:bCs/>
          <w:sz w:val="24"/>
          <w:szCs w:val="24"/>
          <w:lang w:val="uk-UA"/>
        </w:rPr>
      </w:pPr>
      <w:r>
        <w:rPr>
          <w:rFonts w:ascii="Times New Roman" w:hAnsi="Times New Roman"/>
          <w:b/>
          <w:sz w:val="24"/>
          <w:szCs w:val="24"/>
          <w:lang w:val="uk-UA"/>
        </w:rPr>
        <w:t xml:space="preserve">Семестр </w:t>
      </w:r>
      <w:r>
        <w:rPr>
          <w:rFonts w:ascii="Times New Roman" w:hAnsi="Times New Roman"/>
          <w:b/>
          <w:sz w:val="24"/>
          <w:szCs w:val="24"/>
          <w:lang w:val="en-US"/>
        </w:rPr>
        <w:t>V</w:t>
      </w:r>
      <w:r w:rsidR="009C02E9">
        <w:rPr>
          <w:rFonts w:ascii="Times New Roman" w:hAnsi="Times New Roman"/>
          <w:b/>
          <w:sz w:val="24"/>
          <w:szCs w:val="24"/>
          <w:lang w:val="uk-UA"/>
        </w:rPr>
        <w:t>.</w:t>
      </w:r>
      <w:r w:rsidR="001E7BE0" w:rsidRPr="000A2912">
        <w:rPr>
          <w:rFonts w:ascii="Times New Roman" w:hAnsi="Times New Roman"/>
          <w:b/>
          <w:bCs/>
          <w:sz w:val="24"/>
          <w:szCs w:val="24"/>
          <w:lang w:val="uk-UA"/>
        </w:rPr>
        <w:t xml:space="preserve"> Теоретичні основи медичних знань. Медична етика та деонтологія.</w:t>
      </w:r>
      <w:r w:rsidR="009C02E9" w:rsidRPr="009C02E9">
        <w:rPr>
          <w:rFonts w:ascii="Times New Roman" w:hAnsi="Times New Roman"/>
          <w:b/>
          <w:bCs/>
          <w:sz w:val="24"/>
          <w:szCs w:val="24"/>
          <w:lang w:val="uk-UA"/>
        </w:rPr>
        <w:t xml:space="preserve"> </w:t>
      </w:r>
      <w:r w:rsidR="009C02E9" w:rsidRPr="000A2912">
        <w:rPr>
          <w:rFonts w:ascii="Times New Roman" w:hAnsi="Times New Roman"/>
          <w:b/>
          <w:bCs/>
          <w:sz w:val="24"/>
          <w:szCs w:val="24"/>
          <w:lang w:val="uk-UA"/>
        </w:rPr>
        <w:t>. Особливості надання долікарської медичної допомоги</w:t>
      </w:r>
      <w:r w:rsidR="009C02E9" w:rsidRPr="000A2912">
        <w:rPr>
          <w:rFonts w:ascii="Times New Roman" w:hAnsi="Times New Roman"/>
          <w:b/>
          <w:bCs/>
          <w:color w:val="000000"/>
          <w:spacing w:val="-1"/>
          <w:sz w:val="24"/>
          <w:szCs w:val="24"/>
          <w:lang w:val="uk-UA"/>
        </w:rPr>
        <w:t xml:space="preserve"> при невідкладних станах.</w:t>
      </w:r>
    </w:p>
    <w:p w14:paraId="34D42897" w14:textId="77777777" w:rsidR="009C02E9" w:rsidRPr="009C02E9" w:rsidRDefault="009C02E9" w:rsidP="009C02E9">
      <w:pPr>
        <w:spacing w:after="0" w:line="276" w:lineRule="auto"/>
        <w:ind w:firstLine="709"/>
        <w:rPr>
          <w:rFonts w:ascii="Times New Roman" w:hAnsi="Times New Roman"/>
          <w:sz w:val="24"/>
          <w:szCs w:val="24"/>
          <w:lang w:val="uk-UA"/>
        </w:rPr>
      </w:pPr>
      <w:r w:rsidRPr="009C02E9">
        <w:rPr>
          <w:rFonts w:ascii="Times New Roman" w:hAnsi="Times New Roman"/>
          <w:sz w:val="24"/>
          <w:szCs w:val="24"/>
          <w:lang w:val="uk-UA"/>
        </w:rPr>
        <w:t>Максимальна кількість балів за семестр 200 балів:</w:t>
      </w:r>
    </w:p>
    <w:p w14:paraId="4A260A90" w14:textId="46E78D59" w:rsidR="009C02E9" w:rsidRPr="000B6DA8" w:rsidRDefault="009C02E9" w:rsidP="009C02E9">
      <w:pPr>
        <w:spacing w:after="0" w:line="276" w:lineRule="auto"/>
        <w:ind w:firstLine="709"/>
        <w:rPr>
          <w:rFonts w:ascii="Times New Roman" w:hAnsi="Times New Roman"/>
          <w:sz w:val="24"/>
          <w:szCs w:val="24"/>
          <w:lang w:val="uk-UA"/>
        </w:rPr>
      </w:pPr>
      <w:r w:rsidRPr="000B6DA8">
        <w:rPr>
          <w:rFonts w:ascii="Times New Roman" w:hAnsi="Times New Roman"/>
          <w:caps/>
          <w:sz w:val="24"/>
          <w:szCs w:val="24"/>
          <w:lang w:val="uk-UA"/>
        </w:rPr>
        <w:t>а</w:t>
      </w:r>
      <w:r w:rsidR="000B6DA8" w:rsidRPr="000B6DA8">
        <w:rPr>
          <w:rFonts w:ascii="Times New Roman" w:hAnsi="Times New Roman"/>
          <w:sz w:val="24"/>
          <w:szCs w:val="24"/>
          <w:lang w:val="uk-UA"/>
        </w:rPr>
        <w:t>удиторна робота – 120 балів (у тому числі 20 балів – самостійна робота</w:t>
      </w:r>
      <w:r w:rsidR="000B6DA8">
        <w:rPr>
          <w:rFonts w:ascii="Times New Roman" w:hAnsi="Times New Roman"/>
          <w:sz w:val="24"/>
          <w:szCs w:val="24"/>
          <w:lang w:val="uk-UA"/>
        </w:rPr>
        <w:t>)</w:t>
      </w:r>
    </w:p>
    <w:p w14:paraId="30700AC2" w14:textId="77777777" w:rsidR="009C02E9" w:rsidRPr="000B6DA8" w:rsidRDefault="009C02E9" w:rsidP="009C02E9">
      <w:pPr>
        <w:numPr>
          <w:ilvl w:val="0"/>
          <w:numId w:val="20"/>
        </w:numPr>
        <w:spacing w:after="0" w:line="276" w:lineRule="auto"/>
        <w:ind w:left="1069"/>
        <w:rPr>
          <w:rFonts w:ascii="Times New Roman" w:hAnsi="Times New Roman"/>
          <w:sz w:val="24"/>
          <w:szCs w:val="24"/>
          <w:lang w:val="uk-UA"/>
        </w:rPr>
      </w:pPr>
      <w:r w:rsidRPr="000B6DA8">
        <w:rPr>
          <w:rFonts w:ascii="Times New Roman" w:hAnsi="Times New Roman"/>
          <w:sz w:val="24"/>
          <w:szCs w:val="24"/>
          <w:lang w:val="uk-UA"/>
        </w:rPr>
        <w:t>практичні роботи – по 5 балів за кожне практичне заняття (усне опитування та виконання практичної роботи);</w:t>
      </w:r>
    </w:p>
    <w:p w14:paraId="55598326" w14:textId="77777777" w:rsidR="009C02E9" w:rsidRPr="000B6DA8" w:rsidRDefault="009C02E9" w:rsidP="009C02E9">
      <w:pPr>
        <w:spacing w:after="0" w:line="276" w:lineRule="auto"/>
        <w:ind w:firstLine="709"/>
        <w:rPr>
          <w:rFonts w:ascii="Times New Roman" w:hAnsi="Times New Roman"/>
          <w:sz w:val="24"/>
          <w:szCs w:val="24"/>
          <w:lang w:val="uk-UA"/>
        </w:rPr>
      </w:pPr>
      <w:r w:rsidRPr="000B6DA8">
        <w:rPr>
          <w:rFonts w:ascii="Times New Roman" w:hAnsi="Times New Roman"/>
          <w:caps/>
          <w:sz w:val="24"/>
          <w:szCs w:val="24"/>
          <w:lang w:val="uk-UA"/>
        </w:rPr>
        <w:t>К</w:t>
      </w:r>
      <w:r w:rsidRPr="000B6DA8">
        <w:rPr>
          <w:rFonts w:ascii="Times New Roman" w:hAnsi="Times New Roman"/>
          <w:sz w:val="24"/>
          <w:szCs w:val="24"/>
          <w:lang w:val="uk-UA"/>
        </w:rPr>
        <w:t>онтрольна робота – 80 балів.</w:t>
      </w:r>
    </w:p>
    <w:p w14:paraId="66093E5D" w14:textId="77777777" w:rsidR="009C02E9" w:rsidRPr="000B6DA8" w:rsidRDefault="009C02E9" w:rsidP="009C02E9">
      <w:pPr>
        <w:pStyle w:val="a6"/>
        <w:spacing w:after="0" w:line="240" w:lineRule="auto"/>
        <w:ind w:left="0"/>
        <w:rPr>
          <w:rFonts w:ascii="Times New Roman" w:hAnsi="Times New Roman"/>
          <w:b/>
          <w:sz w:val="24"/>
          <w:szCs w:val="24"/>
          <w:lang w:val="uk-UA"/>
        </w:rPr>
      </w:pPr>
    </w:p>
    <w:p w14:paraId="2910D245" w14:textId="131B83EE" w:rsidR="001E7BE0" w:rsidRPr="000A2912" w:rsidRDefault="001E7BE0" w:rsidP="001E7BE0">
      <w:pPr>
        <w:spacing w:after="0" w:line="240" w:lineRule="auto"/>
        <w:ind w:firstLine="709"/>
        <w:rPr>
          <w:rFonts w:ascii="Times New Roman" w:hAnsi="Times New Roman"/>
          <w:sz w:val="24"/>
          <w:szCs w:val="24"/>
          <w:lang w:val="uk-UA"/>
        </w:rPr>
      </w:pPr>
      <w:r w:rsidRPr="000A2912">
        <w:rPr>
          <w:rFonts w:ascii="Times New Roman" w:hAnsi="Times New Roman"/>
          <w:sz w:val="24"/>
          <w:szCs w:val="24"/>
          <w:lang w:val="uk-UA"/>
        </w:rPr>
        <w:t>Контрольна (модульна) робота проводиться у формі тестування.</w:t>
      </w:r>
    </w:p>
    <w:p w14:paraId="055F6568" w14:textId="77777777" w:rsidR="001E7BE0" w:rsidRPr="000A2912" w:rsidRDefault="001E7BE0" w:rsidP="001E7BE0">
      <w:pPr>
        <w:shd w:val="clear" w:color="auto" w:fill="FFFFFF"/>
        <w:spacing w:after="0" w:line="240" w:lineRule="auto"/>
        <w:ind w:firstLine="709"/>
        <w:jc w:val="both"/>
        <w:rPr>
          <w:rFonts w:ascii="Times New Roman" w:hAnsi="Times New Roman"/>
          <w:sz w:val="24"/>
          <w:szCs w:val="24"/>
          <w:lang w:val="uk-UA"/>
        </w:rPr>
      </w:pPr>
      <w:r w:rsidRPr="000A2912">
        <w:rPr>
          <w:rFonts w:ascii="Times New Roman" w:hAnsi="Times New Roman"/>
          <w:sz w:val="24"/>
          <w:szCs w:val="24"/>
          <w:lang w:val="uk-UA"/>
        </w:rPr>
        <w:lastRenderedPageBreak/>
        <w:t>Тестування відбувається в письмовій або в електронній формі в синхронному / асинхронному режимі.</w:t>
      </w:r>
    </w:p>
    <w:p w14:paraId="6AE712DD" w14:textId="420DAD95" w:rsidR="001E7BE0" w:rsidRPr="000A2912" w:rsidRDefault="001E7BE0" w:rsidP="000F3AFB">
      <w:pPr>
        <w:shd w:val="clear" w:color="auto" w:fill="FFFFFF"/>
        <w:jc w:val="both"/>
        <w:rPr>
          <w:rFonts w:ascii="Times New Roman" w:hAnsi="Times New Roman"/>
          <w:sz w:val="24"/>
          <w:szCs w:val="24"/>
          <w:lang w:val="uk-UA"/>
        </w:rPr>
      </w:pPr>
    </w:p>
    <w:p w14:paraId="3DCB8BA4" w14:textId="77777777" w:rsidR="001E7BE0" w:rsidRPr="000A2912" w:rsidRDefault="001E7BE0" w:rsidP="001E7BE0">
      <w:pPr>
        <w:shd w:val="clear" w:color="auto" w:fill="FFFFFF"/>
        <w:ind w:firstLine="709"/>
        <w:jc w:val="both"/>
        <w:rPr>
          <w:rFonts w:ascii="Times New Roman" w:hAnsi="Times New Roman"/>
          <w:b/>
          <w:bCs/>
          <w:sz w:val="24"/>
          <w:szCs w:val="24"/>
          <w:lang w:val="uk-UA"/>
        </w:rPr>
      </w:pPr>
      <w:r w:rsidRPr="000A2912">
        <w:rPr>
          <w:rFonts w:ascii="Times New Roman" w:hAnsi="Times New Roman"/>
          <w:b/>
          <w:bCs/>
          <w:sz w:val="24"/>
          <w:szCs w:val="24"/>
          <w:lang w:val="uk-UA"/>
        </w:rPr>
        <w:t xml:space="preserve">Відповідність критеріїв оцінювання форм синхронного/ асинхронного навчання </w:t>
      </w:r>
    </w:p>
    <w:p w14:paraId="2215E569" w14:textId="77777777" w:rsidR="009C02E9" w:rsidRPr="009C02E9" w:rsidRDefault="009C02E9" w:rsidP="009C02E9">
      <w:pPr>
        <w:spacing w:after="0" w:line="276" w:lineRule="auto"/>
        <w:ind w:firstLine="709"/>
        <w:rPr>
          <w:rFonts w:ascii="Times New Roman" w:hAnsi="Times New Roman"/>
          <w:b/>
          <w:sz w:val="24"/>
          <w:szCs w:val="24"/>
          <w:lang w:val="uk-UA"/>
        </w:rPr>
      </w:pPr>
      <w:r w:rsidRPr="009C02E9">
        <w:rPr>
          <w:rFonts w:ascii="Times New Roman" w:hAnsi="Times New Roman"/>
          <w:sz w:val="24"/>
          <w:szCs w:val="24"/>
          <w:lang w:val="uk-UA"/>
        </w:rPr>
        <w:t xml:space="preserve">Оцінювання здійснюється відповідно до </w:t>
      </w:r>
      <w:r w:rsidRPr="009C02E9">
        <w:rPr>
          <w:rFonts w:ascii="Times New Roman" w:hAnsi="Times New Roman"/>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6" w:history="1">
        <w:r w:rsidRPr="009C02E9">
          <w:rPr>
            <w:rStyle w:val="a5"/>
            <w:rFonts w:ascii="Times New Roman" w:hAnsi="Times New Roman"/>
            <w:sz w:val="24"/>
            <w:szCs w:val="24"/>
            <w:shd w:val="clear" w:color="auto" w:fill="FFFFFF"/>
            <w:lang w:val="uk-UA"/>
          </w:rPr>
          <w:t>https://www.kspu.edu/Legislation/educationalprocessdocs.aspx</w:t>
        </w:r>
      </w:hyperlink>
      <w:r w:rsidRPr="009C02E9">
        <w:rPr>
          <w:rFonts w:ascii="Times New Roman" w:hAnsi="Times New Roman"/>
          <w:color w:val="000000"/>
          <w:sz w:val="24"/>
          <w:szCs w:val="24"/>
          <w:shd w:val="clear" w:color="auto" w:fill="FFFFFF"/>
          <w:lang w:val="uk-UA"/>
        </w:rPr>
        <w:t xml:space="preserve"> </w:t>
      </w:r>
    </w:p>
    <w:p w14:paraId="44B8E706" w14:textId="22672B67" w:rsidR="001E7BE0" w:rsidRPr="000A2912" w:rsidRDefault="001E7BE0" w:rsidP="001E7BE0">
      <w:pPr>
        <w:spacing w:after="0" w:line="240" w:lineRule="auto"/>
        <w:ind w:firstLine="567"/>
        <w:jc w:val="both"/>
        <w:rPr>
          <w:rFonts w:ascii="Times New Roman" w:hAnsi="Times New Roman"/>
          <w:sz w:val="24"/>
          <w:szCs w:val="24"/>
          <w:lang w:val="uk-UA"/>
        </w:rPr>
      </w:pPr>
      <w:r w:rsidRPr="000A2912">
        <w:rPr>
          <w:rFonts w:ascii="Times New Roman" w:hAnsi="Times New Roman"/>
          <w:sz w:val="24"/>
          <w:szCs w:val="24"/>
          <w:lang w:val="uk-UA"/>
        </w:rPr>
        <w:t>Семестр</w:t>
      </w:r>
      <w:r w:rsidR="00C05A25">
        <w:rPr>
          <w:rFonts w:ascii="Times New Roman" w:hAnsi="Times New Roman"/>
          <w:sz w:val="24"/>
          <w:szCs w:val="24"/>
          <w:lang w:val="uk-UA"/>
        </w:rPr>
        <w:t xml:space="preserve">овий (підсумковий) контроль у </w:t>
      </w:r>
      <w:r w:rsidR="00C05A25">
        <w:rPr>
          <w:rFonts w:ascii="Times New Roman" w:hAnsi="Times New Roman"/>
          <w:sz w:val="24"/>
          <w:szCs w:val="24"/>
          <w:lang w:val="en-US"/>
        </w:rPr>
        <w:t>V</w:t>
      </w:r>
      <w:r w:rsidRPr="000A2912">
        <w:rPr>
          <w:rFonts w:ascii="Times New Roman" w:hAnsi="Times New Roman"/>
          <w:sz w:val="24"/>
          <w:szCs w:val="24"/>
          <w:lang w:val="uk-UA"/>
        </w:rPr>
        <w:t xml:space="preserve"> семестрі проводиться у формі диференційованого заліку, що передбачає оцінювання результатів навчання на підставі результатів поточного контролю по завершенню вивчення 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w:t>
      </w:r>
      <w:r w:rsidR="009C02E9">
        <w:rPr>
          <w:rFonts w:ascii="Times New Roman" w:hAnsi="Times New Roman"/>
          <w:sz w:val="24"/>
          <w:szCs w:val="24"/>
          <w:lang w:val="uk-UA"/>
        </w:rPr>
        <w:t>а складовими поточного контролю.</w:t>
      </w:r>
    </w:p>
    <w:p w14:paraId="76079083" w14:textId="55035D54" w:rsidR="009C02E9" w:rsidRPr="009C02E9" w:rsidRDefault="009C02E9" w:rsidP="004E31DC">
      <w:pPr>
        <w:spacing w:after="0" w:line="276" w:lineRule="auto"/>
        <w:ind w:firstLine="708"/>
        <w:jc w:val="both"/>
        <w:rPr>
          <w:rFonts w:ascii="Times New Roman" w:hAnsi="Times New Roman"/>
          <w:sz w:val="24"/>
          <w:szCs w:val="24"/>
        </w:rPr>
      </w:pPr>
      <w:r w:rsidRPr="009C02E9">
        <w:rPr>
          <w:rFonts w:ascii="Times New Roman" w:hAnsi="Times New Roman"/>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9C02E9">
        <w:rPr>
          <w:rFonts w:ascii="Times New Roman" w:hAnsi="Times New Roman"/>
          <w:sz w:val="24"/>
          <w:szCs w:val="24"/>
        </w:rPr>
        <w:t xml:space="preserve">Наприкінці </w:t>
      </w:r>
      <w:r w:rsidRPr="009C02E9">
        <w:rPr>
          <w:rFonts w:ascii="Times New Roman" w:hAnsi="Times New Roman"/>
          <w:sz w:val="24"/>
          <w:szCs w:val="24"/>
          <w:lang w:val="uk-UA"/>
        </w:rPr>
        <w:t xml:space="preserve">семестру поточного </w:t>
      </w:r>
      <w:r w:rsidRPr="009C02E9">
        <w:rPr>
          <w:rFonts w:ascii="Times New Roman" w:hAnsi="Times New Roman"/>
          <w:sz w:val="24"/>
          <w:szCs w:val="24"/>
        </w:rPr>
        <w:t xml:space="preserve">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w:t>
      </w:r>
      <w:r w:rsidRPr="009C02E9">
        <w:rPr>
          <w:rFonts w:ascii="Times New Roman" w:hAnsi="Times New Roman"/>
          <w:sz w:val="24"/>
          <w:szCs w:val="24"/>
          <w:lang w:val="uk-UA"/>
        </w:rPr>
        <w:t>семестру</w:t>
      </w:r>
      <w:r w:rsidRPr="009C02E9">
        <w:rPr>
          <w:rFonts w:ascii="Times New Roman" w:hAnsi="Times New Roman"/>
          <w:sz w:val="24"/>
          <w:szCs w:val="24"/>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w:t>
      </w:r>
      <w:r w:rsidR="00235197">
        <w:rPr>
          <w:rFonts w:ascii="Times New Roman" w:hAnsi="Times New Roman"/>
          <w:sz w:val="24"/>
          <w:szCs w:val="24"/>
          <w:lang w:val="uk-UA"/>
        </w:rPr>
        <w:t>/ диференційованого заліку</w:t>
      </w:r>
      <w:r w:rsidRPr="009C02E9">
        <w:rPr>
          <w:rFonts w:ascii="Times New Roman" w:hAnsi="Times New Roman"/>
          <w:sz w:val="24"/>
          <w:szCs w:val="24"/>
        </w:rPr>
        <w:t xml:space="preserve">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Загальний бал з дисципліни не може перевищувати 200 балів. </w:t>
      </w:r>
    </w:p>
    <w:p w14:paraId="1B3FDB3E" w14:textId="77777777" w:rsidR="009C02E9" w:rsidRPr="009C02E9" w:rsidRDefault="009C02E9" w:rsidP="009C02E9">
      <w:pPr>
        <w:widowControl w:val="0"/>
        <w:spacing w:after="0" w:line="276" w:lineRule="auto"/>
        <w:ind w:firstLine="709"/>
        <w:jc w:val="both"/>
        <w:rPr>
          <w:rFonts w:ascii="Times New Roman" w:hAnsi="Times New Roman"/>
          <w:bCs/>
          <w:sz w:val="24"/>
          <w:szCs w:val="24"/>
          <w:lang w:val="uk-UA"/>
        </w:rPr>
      </w:pPr>
      <w:r w:rsidRPr="009C02E9">
        <w:rPr>
          <w:rFonts w:ascii="Times New Roman" w:hAnsi="Times New Roman"/>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14:paraId="7BCA917E" w14:textId="77777777" w:rsidR="009C02E9" w:rsidRPr="009C02E9" w:rsidRDefault="009C02E9" w:rsidP="009C02E9">
      <w:pPr>
        <w:widowControl w:val="0"/>
        <w:spacing w:after="0" w:line="276" w:lineRule="auto"/>
        <w:ind w:firstLine="709"/>
        <w:jc w:val="both"/>
        <w:rPr>
          <w:rFonts w:ascii="Times New Roman" w:hAnsi="Times New Roman"/>
          <w:bCs/>
          <w:sz w:val="24"/>
          <w:szCs w:val="24"/>
          <w:lang w:val="uk-UA"/>
        </w:rPr>
      </w:pPr>
      <w:r w:rsidRPr="009C02E9">
        <w:rPr>
          <w:rFonts w:ascii="Times New Roman" w:hAnsi="Times New Roman"/>
          <w:bCs/>
          <w:sz w:val="24"/>
          <w:szCs w:val="24"/>
          <w:lang w:val="uk-UA"/>
        </w:rPr>
        <w:t>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w:t>
      </w:r>
    </w:p>
    <w:p w14:paraId="1D771377" w14:textId="7AE528D6" w:rsidR="009C02E9" w:rsidRPr="004C1022" w:rsidRDefault="009C02E9" w:rsidP="009C02E9">
      <w:pPr>
        <w:spacing w:after="0" w:line="276" w:lineRule="auto"/>
        <w:ind w:firstLine="708"/>
        <w:jc w:val="both"/>
        <w:rPr>
          <w:rFonts w:ascii="Times New Roman" w:hAnsi="Times New Roman"/>
          <w:sz w:val="24"/>
          <w:szCs w:val="24"/>
        </w:rPr>
      </w:pPr>
      <w:r w:rsidRPr="009C02E9">
        <w:rPr>
          <w:rFonts w:ascii="Times New Roman" w:hAnsi="Times New Roman"/>
          <w:sz w:val="24"/>
          <w:szCs w:val="24"/>
        </w:rPr>
        <w:t>Передбачена можливість перезарахування балів, отриманих за системою неформальної освіти відповідно до</w:t>
      </w:r>
      <w:r w:rsidRPr="009C02E9">
        <w:rPr>
          <w:rFonts w:ascii="Times New Roman" w:hAnsi="Times New Roman"/>
          <w:sz w:val="24"/>
          <w:szCs w:val="24"/>
          <w:lang w:val="uk-UA"/>
        </w:rPr>
        <w:t xml:space="preserve"> </w:t>
      </w:r>
      <w:r w:rsidRPr="009C02E9">
        <w:rPr>
          <w:rFonts w:ascii="Times New Roman" w:hAnsi="Times New Roman"/>
          <w:color w:val="000000"/>
          <w:sz w:val="24"/>
          <w:szCs w:val="24"/>
          <w:shd w:val="clear" w:color="auto" w:fill="FFFFFF"/>
        </w:rPr>
        <w:t>Порядк</w:t>
      </w:r>
      <w:r w:rsidRPr="009C02E9">
        <w:rPr>
          <w:rFonts w:ascii="Times New Roman" w:hAnsi="Times New Roman"/>
          <w:color w:val="000000"/>
          <w:sz w:val="24"/>
          <w:szCs w:val="24"/>
          <w:shd w:val="clear" w:color="auto" w:fill="FFFFFF"/>
          <w:lang w:val="uk-UA"/>
        </w:rPr>
        <w:t>у</w:t>
      </w:r>
      <w:r w:rsidRPr="009C02E9">
        <w:rPr>
          <w:rFonts w:ascii="Times New Roman" w:hAnsi="Times New Roman"/>
          <w:color w:val="000000"/>
          <w:sz w:val="24"/>
          <w:szCs w:val="24"/>
          <w:shd w:val="clear" w:color="auto" w:fill="FFFFFF"/>
        </w:rPr>
        <w:t xml:space="preserve"> ХДУ про визнання результатів навчання, здобутих у неформальній та інформальній освіті (наказ від 04.03.2020 № 247-Д)</w:t>
      </w:r>
      <w:r w:rsidRPr="009C02E9">
        <w:rPr>
          <w:rFonts w:ascii="Times New Roman" w:hAnsi="Times New Roman"/>
          <w:color w:val="000000"/>
          <w:sz w:val="24"/>
          <w:szCs w:val="24"/>
          <w:shd w:val="clear" w:color="auto" w:fill="FFFFFF"/>
          <w:lang w:val="uk-UA"/>
        </w:rPr>
        <w:t xml:space="preserve"> </w:t>
      </w:r>
      <w:hyperlink r:id="rId17" w:history="1">
        <w:r w:rsidRPr="004C1022">
          <w:rPr>
            <w:rStyle w:val="a5"/>
            <w:rFonts w:ascii="Times New Roman" w:hAnsi="Times New Roman"/>
            <w:sz w:val="24"/>
            <w:szCs w:val="24"/>
            <w:shd w:val="clear" w:color="auto" w:fill="FFFFFF"/>
          </w:rPr>
          <w:t>https://www.kspu.edu/Legislation/educationalprocessdocs.aspx</w:t>
        </w:r>
      </w:hyperlink>
      <w:r w:rsidRPr="004C1022">
        <w:rPr>
          <w:rFonts w:ascii="Times New Roman" w:hAnsi="Times New Roman"/>
          <w:color w:val="000000"/>
          <w:sz w:val="24"/>
          <w:szCs w:val="24"/>
          <w:shd w:val="clear" w:color="auto" w:fill="FFFFFF"/>
          <w:lang w:val="uk-UA"/>
        </w:rPr>
        <w:t xml:space="preserve"> </w:t>
      </w:r>
      <w:r w:rsidRPr="004C1022">
        <w:rPr>
          <w:rFonts w:ascii="Times New Roman" w:hAnsi="Times New Roman"/>
          <w:sz w:val="24"/>
          <w:szCs w:val="24"/>
        </w:rPr>
        <w:t>.</w:t>
      </w:r>
    </w:p>
    <w:p w14:paraId="445CA27D" w14:textId="1A6695BE" w:rsidR="00BD2230" w:rsidRDefault="00BD2230" w:rsidP="009C02E9">
      <w:pPr>
        <w:spacing w:after="0" w:line="276" w:lineRule="auto"/>
        <w:ind w:firstLine="708"/>
        <w:jc w:val="both"/>
        <w:rPr>
          <w:rFonts w:ascii="Times New Roman" w:hAnsi="Times New Roman"/>
          <w:sz w:val="24"/>
          <w:szCs w:val="24"/>
          <w:lang w:val="uk-UA"/>
        </w:rPr>
      </w:pPr>
    </w:p>
    <w:p w14:paraId="6C8B6B3E" w14:textId="77777777" w:rsidR="004C1022" w:rsidRPr="009C02E9" w:rsidRDefault="004C1022" w:rsidP="009C02E9">
      <w:pPr>
        <w:spacing w:after="0" w:line="276" w:lineRule="auto"/>
        <w:ind w:firstLine="708"/>
        <w:jc w:val="both"/>
        <w:rPr>
          <w:rFonts w:ascii="Times New Roman" w:hAnsi="Times New Roman"/>
          <w:sz w:val="24"/>
          <w:szCs w:val="24"/>
          <w:lang w:val="uk-UA"/>
        </w:rPr>
      </w:pPr>
    </w:p>
    <w:p w14:paraId="4EC04905" w14:textId="044B2378" w:rsidR="00B73FEF" w:rsidRDefault="001E7BE0" w:rsidP="00B73FEF">
      <w:pPr>
        <w:pStyle w:val="a6"/>
        <w:widowControl w:val="0"/>
        <w:spacing w:after="0" w:line="240" w:lineRule="auto"/>
        <w:ind w:left="1069" w:hanging="1069"/>
        <w:jc w:val="center"/>
        <w:rPr>
          <w:rFonts w:ascii="Times New Roman" w:hAnsi="Times New Roman"/>
          <w:b/>
          <w:bCs/>
          <w:sz w:val="24"/>
          <w:szCs w:val="24"/>
          <w:lang w:val="uk-UA"/>
        </w:rPr>
      </w:pPr>
      <w:r w:rsidRPr="00B73FEF">
        <w:rPr>
          <w:rFonts w:ascii="Times New Roman" w:hAnsi="Times New Roman"/>
          <w:b/>
          <w:sz w:val="24"/>
          <w:szCs w:val="24"/>
          <w:lang w:val="uk-UA"/>
        </w:rPr>
        <w:lastRenderedPageBreak/>
        <w:t xml:space="preserve">Шкала і критерії оцінювання навчальних досягнень </w:t>
      </w:r>
      <w:r w:rsidR="006F670D">
        <w:rPr>
          <w:rFonts w:ascii="Times New Roman" w:hAnsi="Times New Roman"/>
          <w:b/>
          <w:sz w:val="24"/>
          <w:szCs w:val="24"/>
          <w:lang w:val="uk-UA"/>
        </w:rPr>
        <w:t xml:space="preserve">за результатами </w:t>
      </w:r>
      <w:r w:rsidR="00B73FEF" w:rsidRPr="00B73FEF">
        <w:rPr>
          <w:rFonts w:ascii="Times New Roman" w:hAnsi="Times New Roman"/>
          <w:b/>
          <w:sz w:val="24"/>
          <w:szCs w:val="24"/>
          <w:lang w:val="uk-UA"/>
        </w:rPr>
        <w:t xml:space="preserve">опанування  </w:t>
      </w:r>
      <w:r w:rsidR="00B73FEF">
        <w:rPr>
          <w:rFonts w:ascii="Times New Roman" w:hAnsi="Times New Roman"/>
          <w:b/>
          <w:sz w:val="24"/>
          <w:szCs w:val="24"/>
          <w:lang w:val="uk-UA"/>
        </w:rPr>
        <w:t>ВК Догляд за хворими</w:t>
      </w:r>
      <w:r w:rsidR="00B73FEF" w:rsidRPr="00B73FEF">
        <w:rPr>
          <w:rFonts w:ascii="Times New Roman" w:hAnsi="Times New Roman"/>
          <w:b/>
          <w:bCs/>
          <w:sz w:val="24"/>
          <w:szCs w:val="24"/>
          <w:lang w:val="uk-UA"/>
        </w:rPr>
        <w:t>,</w:t>
      </w:r>
    </w:p>
    <w:p w14:paraId="3B5A611C" w14:textId="59179A4C" w:rsidR="00B73FEF" w:rsidRPr="00B73FEF" w:rsidRDefault="00B73FEF" w:rsidP="00B73FEF">
      <w:pPr>
        <w:pStyle w:val="a6"/>
        <w:widowControl w:val="0"/>
        <w:spacing w:after="0" w:line="240" w:lineRule="auto"/>
        <w:ind w:left="1069" w:hanging="1069"/>
        <w:jc w:val="center"/>
        <w:rPr>
          <w:rFonts w:ascii="Times New Roman" w:hAnsi="Times New Roman"/>
          <w:b/>
          <w:sz w:val="24"/>
          <w:szCs w:val="24"/>
          <w:lang w:val="uk-UA"/>
        </w:rPr>
      </w:pPr>
      <w:r w:rsidRPr="00B73FEF">
        <w:rPr>
          <w:rFonts w:ascii="Times New Roman" w:hAnsi="Times New Roman"/>
          <w:b/>
          <w:bCs/>
          <w:sz w:val="24"/>
          <w:szCs w:val="24"/>
          <w:lang w:val="uk-UA"/>
        </w:rPr>
        <w:t>формою</w:t>
      </w:r>
      <w:r w:rsidRPr="00B73FEF">
        <w:rPr>
          <w:rFonts w:ascii="Times New Roman" w:hAnsi="Times New Roman"/>
          <w:b/>
          <w:sz w:val="24"/>
          <w:szCs w:val="24"/>
          <w:lang w:val="uk-UA"/>
        </w:rPr>
        <w:t xml:space="preserve"> семестрового контролю якої є </w:t>
      </w:r>
      <w:r w:rsidR="00B858A1">
        <w:rPr>
          <w:rFonts w:ascii="Times New Roman" w:hAnsi="Times New Roman"/>
          <w:b/>
          <w:sz w:val="24"/>
          <w:szCs w:val="24"/>
          <w:lang w:val="uk-UA"/>
        </w:rPr>
        <w:t>диференцій</w:t>
      </w:r>
      <w:r>
        <w:rPr>
          <w:rFonts w:ascii="Times New Roman" w:hAnsi="Times New Roman"/>
          <w:b/>
          <w:sz w:val="24"/>
          <w:szCs w:val="24"/>
          <w:lang w:val="uk-UA"/>
        </w:rPr>
        <w:t>ний залік</w:t>
      </w:r>
    </w:p>
    <w:p w14:paraId="78B2673D" w14:textId="22FEF94F" w:rsidR="00B73FEF" w:rsidRPr="00194983" w:rsidRDefault="00B73FEF" w:rsidP="00194983">
      <w:pPr>
        <w:pStyle w:val="a6"/>
        <w:widowControl w:val="0"/>
        <w:spacing w:after="0" w:line="240" w:lineRule="auto"/>
        <w:ind w:left="1069"/>
        <w:jc w:val="center"/>
        <w:rPr>
          <w:rFonts w:ascii="Times New Roman" w:hAnsi="Times New Roman"/>
          <w:b/>
          <w:sz w:val="24"/>
          <w:szCs w:val="24"/>
          <w:lang w:val="uk-UA"/>
        </w:rPr>
      </w:pPr>
      <w:r w:rsidRPr="00B73FEF">
        <w:rPr>
          <w:rFonts w:ascii="Times New Roman" w:hAnsi="Times New Roman"/>
          <w:b/>
          <w:sz w:val="24"/>
          <w:szCs w:val="24"/>
          <w:lang w:val="uk-UA"/>
        </w:rPr>
        <w:t xml:space="preserve">Синхронний/асинхронний режим навчання здобувачів </w:t>
      </w:r>
    </w:p>
    <w:tbl>
      <w:tblPr>
        <w:tblW w:w="150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998"/>
        <w:gridCol w:w="7087"/>
      </w:tblGrid>
      <w:tr w:rsidR="001E7BE0" w:rsidRPr="000A2912" w14:paraId="05F162BB" w14:textId="77777777" w:rsidTr="00D86B5B">
        <w:trPr>
          <w:trHeight w:val="613"/>
        </w:trPr>
        <w:tc>
          <w:tcPr>
            <w:tcW w:w="1701" w:type="dxa"/>
            <w:vAlign w:val="center"/>
          </w:tcPr>
          <w:p w14:paraId="4CD7DD9B"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Сума балів /</w:t>
            </w:r>
            <w:r w:rsidRPr="000A2912">
              <w:rPr>
                <w:rFonts w:ascii="Times New Roman" w:eastAsia="MS Mincho" w:hAnsi="Times New Roman"/>
                <w:sz w:val="24"/>
                <w:szCs w:val="24"/>
                <w:lang w:val="uk-UA"/>
              </w:rPr>
              <w:t>Local grade</w:t>
            </w:r>
          </w:p>
        </w:tc>
        <w:tc>
          <w:tcPr>
            <w:tcW w:w="2268" w:type="dxa"/>
            <w:gridSpan w:val="2"/>
            <w:vAlign w:val="center"/>
          </w:tcPr>
          <w:p w14:paraId="105D6AF0"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 xml:space="preserve">Оцінка </w:t>
            </w:r>
            <w:r w:rsidRPr="000A2912">
              <w:rPr>
                <w:rFonts w:ascii="Times New Roman" w:eastAsia="MS Mincho" w:hAnsi="Times New Roman"/>
                <w:sz w:val="24"/>
                <w:szCs w:val="24"/>
                <w:lang w:val="uk-UA"/>
              </w:rPr>
              <w:t>ЄКТС</w:t>
            </w:r>
          </w:p>
        </w:tc>
        <w:tc>
          <w:tcPr>
            <w:tcW w:w="3998" w:type="dxa"/>
            <w:vAlign w:val="center"/>
          </w:tcPr>
          <w:p w14:paraId="6ADC34AE"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Оцінка за національною шкалою/</w:t>
            </w:r>
            <w:r w:rsidRPr="000A2912">
              <w:rPr>
                <w:rFonts w:ascii="Times New Roman" w:eastAsia="MS Mincho" w:hAnsi="Times New Roman"/>
                <w:sz w:val="24"/>
                <w:szCs w:val="24"/>
                <w:lang w:val="uk-UA"/>
              </w:rPr>
              <w:t>National grade</w:t>
            </w:r>
          </w:p>
        </w:tc>
        <w:tc>
          <w:tcPr>
            <w:tcW w:w="7087" w:type="dxa"/>
            <w:vAlign w:val="center"/>
          </w:tcPr>
          <w:p w14:paraId="1CDDD998" w14:textId="77777777" w:rsidR="001E7BE0" w:rsidRPr="000A2912" w:rsidRDefault="001E7BE0" w:rsidP="009C02E9">
            <w:pPr>
              <w:shd w:val="clear" w:color="auto" w:fill="FFFFFF"/>
              <w:ind w:firstLine="706"/>
              <w:jc w:val="center"/>
              <w:rPr>
                <w:rFonts w:ascii="Times New Roman" w:hAnsi="Times New Roman"/>
                <w:sz w:val="24"/>
                <w:szCs w:val="24"/>
                <w:lang w:val="uk-UA"/>
              </w:rPr>
            </w:pPr>
            <w:r w:rsidRPr="000A2912">
              <w:rPr>
                <w:rFonts w:ascii="Times New Roman" w:hAnsi="Times New Roman"/>
                <w:sz w:val="24"/>
                <w:szCs w:val="24"/>
                <w:lang w:val="uk-UA"/>
              </w:rPr>
              <w:t>Критерії оцінювання навчальних досягнень</w:t>
            </w:r>
          </w:p>
        </w:tc>
      </w:tr>
      <w:tr w:rsidR="001E7BE0" w:rsidRPr="000A2912" w14:paraId="32A79029" w14:textId="77777777" w:rsidTr="00D86B5B">
        <w:trPr>
          <w:trHeight w:val="204"/>
        </w:trPr>
        <w:tc>
          <w:tcPr>
            <w:tcW w:w="1701" w:type="dxa"/>
          </w:tcPr>
          <w:p w14:paraId="1865507D"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170-200</w:t>
            </w:r>
          </w:p>
        </w:tc>
        <w:tc>
          <w:tcPr>
            <w:tcW w:w="709" w:type="dxa"/>
          </w:tcPr>
          <w:p w14:paraId="01CD99DD" w14:textId="77777777" w:rsidR="001E7BE0" w:rsidRPr="000A2912" w:rsidRDefault="001E7BE0" w:rsidP="009C02E9">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А</w:t>
            </w:r>
          </w:p>
        </w:tc>
        <w:tc>
          <w:tcPr>
            <w:tcW w:w="1559" w:type="dxa"/>
            <w:vAlign w:val="center"/>
          </w:tcPr>
          <w:p w14:paraId="47946D94"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eastAsia="MS Mincho" w:hAnsi="Times New Roman"/>
                <w:caps/>
                <w:sz w:val="24"/>
                <w:szCs w:val="24"/>
                <w:lang w:val="uk-UA"/>
              </w:rPr>
              <w:t>e</w:t>
            </w:r>
            <w:r w:rsidRPr="000A2912">
              <w:rPr>
                <w:rFonts w:ascii="Times New Roman" w:eastAsia="MS Mincho" w:hAnsi="Times New Roman"/>
                <w:sz w:val="24"/>
                <w:szCs w:val="24"/>
                <w:lang w:val="uk-UA"/>
              </w:rPr>
              <w:t>xcellent</w:t>
            </w:r>
          </w:p>
        </w:tc>
        <w:tc>
          <w:tcPr>
            <w:tcW w:w="3998" w:type="dxa"/>
            <w:vAlign w:val="center"/>
          </w:tcPr>
          <w:p w14:paraId="243CACBF"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Відмінно</w:t>
            </w:r>
          </w:p>
        </w:tc>
        <w:tc>
          <w:tcPr>
            <w:tcW w:w="7087" w:type="dxa"/>
          </w:tcPr>
          <w:p w14:paraId="46BBEE08" w14:textId="77777777" w:rsidR="001E7BE0" w:rsidRPr="000A2912" w:rsidRDefault="001E7BE0" w:rsidP="009C02E9">
            <w:pPr>
              <w:widowControl w:val="0"/>
              <w:suppressAutoHyphens/>
              <w:jc w:val="both"/>
              <w:rPr>
                <w:rFonts w:ascii="Times New Roman" w:hAnsi="Times New Roman"/>
                <w:sz w:val="24"/>
                <w:szCs w:val="24"/>
                <w:lang w:val="uk-UA"/>
              </w:rPr>
            </w:pPr>
            <w:r w:rsidRPr="000A2912">
              <w:rPr>
                <w:rFonts w:ascii="Times New Roman" w:hAnsi="Times New Roman"/>
                <w:sz w:val="24"/>
                <w:szCs w:val="24"/>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1E7BE0" w:rsidRPr="000A2912" w14:paraId="6927588B" w14:textId="77777777" w:rsidTr="00D86B5B">
        <w:trPr>
          <w:trHeight w:val="212"/>
        </w:trPr>
        <w:tc>
          <w:tcPr>
            <w:tcW w:w="1701" w:type="dxa"/>
          </w:tcPr>
          <w:p w14:paraId="615233E8"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164-169</w:t>
            </w:r>
          </w:p>
        </w:tc>
        <w:tc>
          <w:tcPr>
            <w:tcW w:w="709" w:type="dxa"/>
          </w:tcPr>
          <w:p w14:paraId="299E4245" w14:textId="77777777" w:rsidR="001E7BE0" w:rsidRPr="000A2912" w:rsidRDefault="001E7BE0" w:rsidP="009C02E9">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В</w:t>
            </w:r>
          </w:p>
        </w:tc>
        <w:tc>
          <w:tcPr>
            <w:tcW w:w="1559" w:type="dxa"/>
            <w:vMerge w:val="restart"/>
            <w:vAlign w:val="center"/>
          </w:tcPr>
          <w:p w14:paraId="376115A0"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eastAsia="MS Mincho" w:hAnsi="Times New Roman"/>
                <w:caps/>
                <w:sz w:val="24"/>
                <w:szCs w:val="24"/>
                <w:lang w:val="uk-UA"/>
              </w:rPr>
              <w:t>g</w:t>
            </w:r>
            <w:r w:rsidRPr="000A2912">
              <w:rPr>
                <w:rFonts w:ascii="Times New Roman" w:eastAsia="MS Mincho" w:hAnsi="Times New Roman"/>
                <w:sz w:val="24"/>
                <w:szCs w:val="24"/>
                <w:lang w:val="uk-UA"/>
              </w:rPr>
              <w:t>ood</w:t>
            </w:r>
          </w:p>
        </w:tc>
        <w:tc>
          <w:tcPr>
            <w:tcW w:w="3998" w:type="dxa"/>
            <w:vMerge w:val="restart"/>
            <w:vAlign w:val="center"/>
          </w:tcPr>
          <w:p w14:paraId="22877CAF"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Добре</w:t>
            </w:r>
          </w:p>
        </w:tc>
        <w:tc>
          <w:tcPr>
            <w:tcW w:w="7087" w:type="dxa"/>
          </w:tcPr>
          <w:p w14:paraId="42C70C15" w14:textId="77777777" w:rsidR="001E7BE0" w:rsidRPr="000A2912" w:rsidRDefault="001E7BE0" w:rsidP="009C02E9">
            <w:pPr>
              <w:widowControl w:val="0"/>
              <w:suppressAutoHyphens/>
              <w:jc w:val="both"/>
              <w:rPr>
                <w:rFonts w:ascii="Times New Roman" w:hAnsi="Times New Roman"/>
                <w:sz w:val="24"/>
                <w:szCs w:val="24"/>
                <w:lang w:val="uk-UA"/>
              </w:rPr>
            </w:pPr>
            <w:r w:rsidRPr="000A2912">
              <w:rPr>
                <w:rFonts w:ascii="Times New Roman" w:hAnsi="Times New Roman"/>
                <w:sz w:val="24"/>
                <w:szCs w:val="24"/>
                <w:lang w:val="uk-UA"/>
              </w:rPr>
              <w:t>Студент має міцні ґрунтовні знання, але може допустити неточності, окремі помилки в формулюванні відповідей.</w:t>
            </w:r>
          </w:p>
        </w:tc>
      </w:tr>
      <w:tr w:rsidR="001E7BE0" w:rsidRPr="006A436F" w14:paraId="502B30F1" w14:textId="77777777" w:rsidTr="00D86B5B">
        <w:trPr>
          <w:trHeight w:val="60"/>
        </w:trPr>
        <w:tc>
          <w:tcPr>
            <w:tcW w:w="1701" w:type="dxa"/>
          </w:tcPr>
          <w:p w14:paraId="257CC150"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140-163</w:t>
            </w:r>
          </w:p>
        </w:tc>
        <w:tc>
          <w:tcPr>
            <w:tcW w:w="709" w:type="dxa"/>
          </w:tcPr>
          <w:p w14:paraId="3E10D45B" w14:textId="77777777" w:rsidR="001E7BE0" w:rsidRPr="000A2912" w:rsidRDefault="001E7BE0" w:rsidP="009C02E9">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С</w:t>
            </w:r>
          </w:p>
        </w:tc>
        <w:tc>
          <w:tcPr>
            <w:tcW w:w="1559" w:type="dxa"/>
            <w:vMerge/>
            <w:vAlign w:val="center"/>
          </w:tcPr>
          <w:p w14:paraId="26AF8D0A" w14:textId="77777777" w:rsidR="001E7BE0" w:rsidRPr="000A2912" w:rsidRDefault="001E7BE0" w:rsidP="009C02E9">
            <w:pPr>
              <w:rPr>
                <w:rFonts w:ascii="Times New Roman" w:hAnsi="Times New Roman"/>
                <w:sz w:val="24"/>
                <w:szCs w:val="24"/>
                <w:lang w:val="uk-UA" w:eastAsia="zh-CN"/>
              </w:rPr>
            </w:pPr>
          </w:p>
        </w:tc>
        <w:tc>
          <w:tcPr>
            <w:tcW w:w="3998" w:type="dxa"/>
            <w:vMerge/>
            <w:vAlign w:val="center"/>
          </w:tcPr>
          <w:p w14:paraId="37C27447" w14:textId="77777777" w:rsidR="001E7BE0" w:rsidRPr="000A2912" w:rsidRDefault="001E7BE0" w:rsidP="009C02E9">
            <w:pPr>
              <w:rPr>
                <w:rFonts w:ascii="Times New Roman" w:hAnsi="Times New Roman"/>
                <w:sz w:val="24"/>
                <w:szCs w:val="24"/>
                <w:lang w:val="uk-UA" w:eastAsia="zh-CN"/>
              </w:rPr>
            </w:pPr>
          </w:p>
        </w:tc>
        <w:tc>
          <w:tcPr>
            <w:tcW w:w="7087" w:type="dxa"/>
          </w:tcPr>
          <w:p w14:paraId="39F391BF" w14:textId="77777777" w:rsidR="001E7BE0" w:rsidRPr="000A2912" w:rsidRDefault="001E7BE0" w:rsidP="009C02E9">
            <w:pPr>
              <w:widowControl w:val="0"/>
              <w:jc w:val="both"/>
              <w:rPr>
                <w:rFonts w:ascii="Times New Roman" w:hAnsi="Times New Roman"/>
                <w:sz w:val="24"/>
                <w:szCs w:val="24"/>
                <w:lang w:val="uk-UA" w:eastAsia="zh-CN"/>
              </w:rPr>
            </w:pPr>
            <w:r w:rsidRPr="000A2912">
              <w:rPr>
                <w:rFonts w:ascii="Times New Roman" w:hAnsi="Times New Roman"/>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1E7BE0" w:rsidRPr="006A436F" w14:paraId="63D23A12" w14:textId="77777777" w:rsidTr="00D86B5B">
        <w:trPr>
          <w:trHeight w:val="245"/>
        </w:trPr>
        <w:tc>
          <w:tcPr>
            <w:tcW w:w="1701" w:type="dxa"/>
          </w:tcPr>
          <w:p w14:paraId="24015E40"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127-139</w:t>
            </w:r>
          </w:p>
        </w:tc>
        <w:tc>
          <w:tcPr>
            <w:tcW w:w="709" w:type="dxa"/>
          </w:tcPr>
          <w:p w14:paraId="638988C7" w14:textId="77777777" w:rsidR="001E7BE0" w:rsidRPr="000A2912" w:rsidRDefault="001E7BE0" w:rsidP="009C02E9">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D</w:t>
            </w:r>
          </w:p>
        </w:tc>
        <w:tc>
          <w:tcPr>
            <w:tcW w:w="1559" w:type="dxa"/>
            <w:vMerge w:val="restart"/>
            <w:vAlign w:val="center"/>
          </w:tcPr>
          <w:p w14:paraId="2E5117BB"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eastAsia="MS Mincho" w:hAnsi="Times New Roman"/>
                <w:caps/>
                <w:sz w:val="24"/>
                <w:szCs w:val="24"/>
                <w:lang w:val="uk-UA"/>
              </w:rPr>
              <w:t>s</w:t>
            </w:r>
            <w:r w:rsidRPr="000A2912">
              <w:rPr>
                <w:rFonts w:ascii="Times New Roman" w:eastAsia="MS Mincho" w:hAnsi="Times New Roman"/>
                <w:sz w:val="24"/>
                <w:szCs w:val="24"/>
                <w:lang w:val="uk-UA"/>
              </w:rPr>
              <w:t>atisfactory</w:t>
            </w:r>
          </w:p>
        </w:tc>
        <w:tc>
          <w:tcPr>
            <w:tcW w:w="3998" w:type="dxa"/>
            <w:vMerge w:val="restart"/>
            <w:vAlign w:val="center"/>
          </w:tcPr>
          <w:p w14:paraId="780827D0"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Задовільно</w:t>
            </w:r>
          </w:p>
        </w:tc>
        <w:tc>
          <w:tcPr>
            <w:tcW w:w="7087" w:type="dxa"/>
          </w:tcPr>
          <w:p w14:paraId="6BEC5052" w14:textId="77777777" w:rsidR="001E7BE0" w:rsidRPr="000A2912" w:rsidRDefault="001E7BE0" w:rsidP="009C02E9">
            <w:pPr>
              <w:widowControl w:val="0"/>
              <w:suppressAutoHyphens/>
              <w:jc w:val="both"/>
              <w:rPr>
                <w:rFonts w:ascii="Times New Roman" w:hAnsi="Times New Roman"/>
                <w:sz w:val="24"/>
                <w:szCs w:val="24"/>
                <w:lang w:val="uk-UA"/>
              </w:rPr>
            </w:pPr>
            <w:r w:rsidRPr="000A2912">
              <w:rPr>
                <w:rFonts w:ascii="Times New Roman" w:hAnsi="Times New Roman"/>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1E7BE0" w:rsidRPr="000A2912" w14:paraId="7550B328" w14:textId="77777777" w:rsidTr="00D86B5B">
        <w:trPr>
          <w:trHeight w:val="60"/>
        </w:trPr>
        <w:tc>
          <w:tcPr>
            <w:tcW w:w="1701" w:type="dxa"/>
          </w:tcPr>
          <w:p w14:paraId="130AAE1E"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120-126</w:t>
            </w:r>
          </w:p>
        </w:tc>
        <w:tc>
          <w:tcPr>
            <w:tcW w:w="709" w:type="dxa"/>
          </w:tcPr>
          <w:p w14:paraId="1BC665C1" w14:textId="77777777" w:rsidR="001E7BE0" w:rsidRPr="000A2912" w:rsidRDefault="001E7BE0" w:rsidP="009C02E9">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Е</w:t>
            </w:r>
          </w:p>
        </w:tc>
        <w:tc>
          <w:tcPr>
            <w:tcW w:w="1559" w:type="dxa"/>
            <w:vMerge/>
            <w:vAlign w:val="center"/>
          </w:tcPr>
          <w:p w14:paraId="253A6113" w14:textId="77777777" w:rsidR="001E7BE0" w:rsidRPr="000A2912" w:rsidRDefault="001E7BE0" w:rsidP="009C02E9">
            <w:pPr>
              <w:rPr>
                <w:rFonts w:ascii="Times New Roman" w:hAnsi="Times New Roman"/>
                <w:sz w:val="24"/>
                <w:szCs w:val="24"/>
                <w:lang w:val="uk-UA" w:eastAsia="zh-CN"/>
              </w:rPr>
            </w:pPr>
          </w:p>
        </w:tc>
        <w:tc>
          <w:tcPr>
            <w:tcW w:w="3998" w:type="dxa"/>
            <w:vMerge/>
            <w:vAlign w:val="center"/>
          </w:tcPr>
          <w:p w14:paraId="4BAAE613" w14:textId="77777777" w:rsidR="001E7BE0" w:rsidRPr="000A2912" w:rsidRDefault="001E7BE0" w:rsidP="009C02E9">
            <w:pPr>
              <w:rPr>
                <w:rFonts w:ascii="Times New Roman" w:hAnsi="Times New Roman"/>
                <w:sz w:val="24"/>
                <w:szCs w:val="24"/>
                <w:lang w:val="uk-UA" w:eastAsia="zh-CN"/>
              </w:rPr>
            </w:pPr>
          </w:p>
        </w:tc>
        <w:tc>
          <w:tcPr>
            <w:tcW w:w="7087" w:type="dxa"/>
          </w:tcPr>
          <w:p w14:paraId="76494E60" w14:textId="77777777" w:rsidR="001E7BE0" w:rsidRPr="000A2912" w:rsidRDefault="001E7BE0" w:rsidP="009C02E9">
            <w:pPr>
              <w:pStyle w:val="2"/>
              <w:tabs>
                <w:tab w:val="left" w:pos="708"/>
              </w:tabs>
              <w:spacing w:line="256" w:lineRule="auto"/>
              <w:ind w:left="0"/>
              <w:rPr>
                <w:rFonts w:ascii="Times New Roman" w:hAnsi="Times New Roman"/>
                <w:sz w:val="24"/>
                <w:szCs w:val="24"/>
                <w:lang w:val="uk-UA"/>
              </w:rPr>
            </w:pPr>
            <w:r w:rsidRPr="000A2912">
              <w:rPr>
                <w:rFonts w:ascii="Times New Roman" w:hAnsi="Times New Roman"/>
                <w:sz w:val="24"/>
                <w:szCs w:val="24"/>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1E7BE0" w:rsidRPr="000A2912" w14:paraId="363FBA26" w14:textId="77777777" w:rsidTr="00D86B5B">
        <w:trPr>
          <w:trHeight w:val="291"/>
        </w:trPr>
        <w:tc>
          <w:tcPr>
            <w:tcW w:w="1701" w:type="dxa"/>
          </w:tcPr>
          <w:p w14:paraId="33F5F028"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70-119</w:t>
            </w:r>
          </w:p>
        </w:tc>
        <w:tc>
          <w:tcPr>
            <w:tcW w:w="709" w:type="dxa"/>
          </w:tcPr>
          <w:p w14:paraId="7D0AF449" w14:textId="77777777" w:rsidR="001E7BE0" w:rsidRPr="000A2912" w:rsidRDefault="001E7BE0" w:rsidP="009C02E9">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FX</w:t>
            </w:r>
          </w:p>
        </w:tc>
        <w:tc>
          <w:tcPr>
            <w:tcW w:w="1559" w:type="dxa"/>
            <w:vMerge w:val="restart"/>
            <w:vAlign w:val="center"/>
          </w:tcPr>
          <w:p w14:paraId="284A98D8"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eastAsia="MS Mincho" w:hAnsi="Times New Roman"/>
                <w:caps/>
                <w:sz w:val="24"/>
                <w:szCs w:val="24"/>
                <w:lang w:val="uk-UA"/>
              </w:rPr>
              <w:t>f</w:t>
            </w:r>
            <w:r w:rsidRPr="000A2912">
              <w:rPr>
                <w:rFonts w:ascii="Times New Roman" w:eastAsia="MS Mincho" w:hAnsi="Times New Roman"/>
                <w:sz w:val="24"/>
                <w:szCs w:val="24"/>
                <w:lang w:val="uk-UA"/>
              </w:rPr>
              <w:t>ail</w:t>
            </w:r>
          </w:p>
        </w:tc>
        <w:tc>
          <w:tcPr>
            <w:tcW w:w="3998" w:type="dxa"/>
            <w:vAlign w:val="center"/>
          </w:tcPr>
          <w:p w14:paraId="50D667EA"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Незадовільно з можливістю повторного складання</w:t>
            </w:r>
          </w:p>
        </w:tc>
        <w:tc>
          <w:tcPr>
            <w:tcW w:w="7087" w:type="dxa"/>
          </w:tcPr>
          <w:p w14:paraId="4C5D66DB" w14:textId="77777777" w:rsidR="001E7BE0" w:rsidRPr="000A2912" w:rsidRDefault="001E7BE0" w:rsidP="009C02E9">
            <w:pPr>
              <w:widowControl w:val="0"/>
              <w:suppressAutoHyphens/>
              <w:jc w:val="both"/>
              <w:rPr>
                <w:rFonts w:ascii="Times New Roman" w:hAnsi="Times New Roman"/>
                <w:sz w:val="24"/>
                <w:szCs w:val="24"/>
                <w:lang w:val="uk-UA"/>
              </w:rPr>
            </w:pPr>
            <w:r w:rsidRPr="000A2912">
              <w:rPr>
                <w:rFonts w:ascii="Times New Roman" w:hAnsi="Times New Roman"/>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1E7BE0" w:rsidRPr="000A2912" w14:paraId="277C84C1" w14:textId="77777777" w:rsidTr="00D86B5B">
        <w:trPr>
          <w:trHeight w:val="137"/>
        </w:trPr>
        <w:tc>
          <w:tcPr>
            <w:tcW w:w="1701" w:type="dxa"/>
          </w:tcPr>
          <w:p w14:paraId="45D50E6F"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0-69</w:t>
            </w:r>
          </w:p>
        </w:tc>
        <w:tc>
          <w:tcPr>
            <w:tcW w:w="709" w:type="dxa"/>
          </w:tcPr>
          <w:p w14:paraId="19978EDE" w14:textId="77777777" w:rsidR="001E7BE0" w:rsidRPr="000A2912" w:rsidRDefault="001E7BE0" w:rsidP="009C02E9">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F</w:t>
            </w:r>
          </w:p>
        </w:tc>
        <w:tc>
          <w:tcPr>
            <w:tcW w:w="1559" w:type="dxa"/>
            <w:vMerge/>
            <w:vAlign w:val="center"/>
          </w:tcPr>
          <w:p w14:paraId="6650AC9E" w14:textId="77777777" w:rsidR="001E7BE0" w:rsidRPr="000A2912" w:rsidRDefault="001E7BE0" w:rsidP="009C02E9">
            <w:pPr>
              <w:rPr>
                <w:rFonts w:ascii="Times New Roman" w:hAnsi="Times New Roman"/>
                <w:sz w:val="24"/>
                <w:szCs w:val="24"/>
                <w:lang w:val="uk-UA" w:eastAsia="zh-CN"/>
              </w:rPr>
            </w:pPr>
          </w:p>
        </w:tc>
        <w:tc>
          <w:tcPr>
            <w:tcW w:w="3998" w:type="dxa"/>
            <w:vAlign w:val="center"/>
          </w:tcPr>
          <w:p w14:paraId="3FFB1EA9" w14:textId="77777777" w:rsidR="001E7BE0" w:rsidRPr="000A2912" w:rsidRDefault="001E7BE0" w:rsidP="009C02E9">
            <w:pPr>
              <w:widowControl w:val="0"/>
              <w:suppressAutoHyphens/>
              <w:jc w:val="center"/>
              <w:rPr>
                <w:rFonts w:ascii="Times New Roman" w:hAnsi="Times New Roman"/>
                <w:sz w:val="24"/>
                <w:szCs w:val="24"/>
                <w:lang w:val="uk-UA" w:eastAsia="zh-CN"/>
              </w:rPr>
            </w:pPr>
            <w:r w:rsidRPr="000A2912">
              <w:rPr>
                <w:rFonts w:ascii="Times New Roman" w:hAnsi="Times New Roman"/>
                <w:caps/>
                <w:sz w:val="24"/>
                <w:szCs w:val="24"/>
                <w:lang w:val="uk-UA"/>
              </w:rPr>
              <w:t>н</w:t>
            </w:r>
            <w:r w:rsidRPr="000A2912">
              <w:rPr>
                <w:rFonts w:ascii="Times New Roman" w:hAnsi="Times New Roman"/>
                <w:sz w:val="24"/>
                <w:szCs w:val="24"/>
                <w:lang w:val="uk-UA"/>
              </w:rPr>
              <w:t>езадовільно з обов’язковим повторним вивченням дисципліни</w:t>
            </w:r>
          </w:p>
        </w:tc>
        <w:tc>
          <w:tcPr>
            <w:tcW w:w="7087" w:type="dxa"/>
          </w:tcPr>
          <w:p w14:paraId="1FD41D80" w14:textId="77777777" w:rsidR="001E7BE0" w:rsidRPr="000A2912" w:rsidRDefault="001E7BE0" w:rsidP="009C02E9">
            <w:pPr>
              <w:widowControl w:val="0"/>
              <w:suppressAutoHyphens/>
              <w:jc w:val="both"/>
              <w:rPr>
                <w:rFonts w:ascii="Times New Roman" w:hAnsi="Times New Roman"/>
                <w:caps/>
                <w:sz w:val="24"/>
                <w:szCs w:val="24"/>
                <w:lang w:val="uk-UA"/>
              </w:rPr>
            </w:pPr>
            <w:r w:rsidRPr="000A2912">
              <w:rPr>
                <w:rFonts w:ascii="Times New Roman" w:hAnsi="Times New Roman"/>
                <w:sz w:val="24"/>
                <w:szCs w:val="24"/>
                <w:lang w:val="uk-UA"/>
              </w:rPr>
              <w:t>Студент повністю не знає програмного матеріалу, не працював в аудиторії з викладачем або самостійно.</w:t>
            </w:r>
          </w:p>
        </w:tc>
      </w:tr>
    </w:tbl>
    <w:p w14:paraId="21C86850" w14:textId="187B7859" w:rsidR="001E7BE0" w:rsidRPr="000A2912" w:rsidRDefault="001E7BE0" w:rsidP="001E7BE0">
      <w:pPr>
        <w:spacing w:after="0" w:line="240" w:lineRule="auto"/>
        <w:rPr>
          <w:rFonts w:ascii="Times New Roman" w:hAnsi="Times New Roman"/>
          <w:b/>
          <w:bCs/>
          <w:sz w:val="24"/>
          <w:szCs w:val="24"/>
          <w:lang w:val="uk-UA"/>
        </w:rPr>
      </w:pPr>
      <w:r w:rsidRPr="000A2912">
        <w:rPr>
          <w:rFonts w:ascii="Times New Roman" w:hAnsi="Times New Roman"/>
          <w:b/>
          <w:bCs/>
          <w:sz w:val="24"/>
          <w:szCs w:val="24"/>
          <w:lang w:val="uk-UA"/>
        </w:rPr>
        <w:lastRenderedPageBreak/>
        <w:t>10. Список рекомендованих джерел (наскрізна нумерація)</w:t>
      </w:r>
    </w:p>
    <w:p w14:paraId="2056819B" w14:textId="77777777" w:rsidR="001E7BE0" w:rsidRPr="000A2912" w:rsidRDefault="001E7BE0" w:rsidP="001E7BE0">
      <w:pPr>
        <w:spacing w:after="0" w:line="240" w:lineRule="auto"/>
        <w:ind w:right="175"/>
        <w:jc w:val="center"/>
        <w:rPr>
          <w:rFonts w:ascii="Times New Roman" w:hAnsi="Times New Roman"/>
          <w:b/>
          <w:i/>
          <w:sz w:val="24"/>
          <w:szCs w:val="24"/>
        </w:rPr>
      </w:pPr>
    </w:p>
    <w:p w14:paraId="31B6E828" w14:textId="77777777" w:rsidR="001E7BE0" w:rsidRPr="000A2912" w:rsidRDefault="001E7BE0" w:rsidP="001E7BE0">
      <w:pPr>
        <w:spacing w:after="0" w:line="240" w:lineRule="auto"/>
        <w:ind w:right="175"/>
        <w:jc w:val="center"/>
        <w:rPr>
          <w:rFonts w:ascii="Times New Roman" w:hAnsi="Times New Roman"/>
          <w:b/>
          <w:i/>
          <w:sz w:val="24"/>
          <w:szCs w:val="24"/>
          <w:lang w:val="uk-UA"/>
        </w:rPr>
      </w:pPr>
      <w:r w:rsidRPr="000A2912">
        <w:rPr>
          <w:rFonts w:ascii="Times New Roman" w:hAnsi="Times New Roman"/>
          <w:b/>
          <w:i/>
          <w:sz w:val="24"/>
          <w:szCs w:val="24"/>
        </w:rPr>
        <w:t>Основна</w:t>
      </w:r>
      <w:r w:rsidRPr="000A2912">
        <w:rPr>
          <w:rFonts w:ascii="Times New Roman" w:hAnsi="Times New Roman"/>
          <w:b/>
          <w:i/>
          <w:sz w:val="24"/>
          <w:szCs w:val="24"/>
          <w:lang w:val="uk-UA"/>
        </w:rPr>
        <w:t>:</w:t>
      </w:r>
    </w:p>
    <w:p w14:paraId="50F51FFF" w14:textId="77777777" w:rsidR="001E7BE0" w:rsidRPr="000A2912" w:rsidRDefault="001E7BE0" w:rsidP="001E7BE0">
      <w:pPr>
        <w:pStyle w:val="a3"/>
        <w:numPr>
          <w:ilvl w:val="0"/>
          <w:numId w:val="41"/>
        </w:numPr>
        <w:jc w:val="both"/>
        <w:outlineLvl w:val="0"/>
        <w:rPr>
          <w:rFonts w:eastAsia="Times New Roman"/>
          <w:sz w:val="24"/>
          <w:szCs w:val="24"/>
          <w:u w:color="000000"/>
          <w:shd w:val="clear" w:color="auto" w:fill="FFFFFF"/>
        </w:rPr>
      </w:pPr>
      <w:r w:rsidRPr="000A2912">
        <w:rPr>
          <w:sz w:val="24"/>
          <w:szCs w:val="24"/>
          <w:u w:color="000000"/>
          <w:shd w:val="clear" w:color="auto" w:fill="FFFFFF"/>
        </w:rPr>
        <w:t xml:space="preserve">Догляд за хворими та сестринська справа; учбовий посібник / Якименко О.О.. Кравчук О.Є.. Себов Д.М., Антіпова Н.М.. Олійник Д.А.. Гріценко М.В під редакцією О.О.Якименко. – Бібл. студ. медика ОНМедУ.- Одеса </w:t>
      </w:r>
      <w:r w:rsidRPr="000A2912">
        <w:rPr>
          <w:sz w:val="24"/>
          <w:szCs w:val="24"/>
          <w:u w:color="000000"/>
          <w:shd w:val="clear" w:color="auto" w:fill="FFFFFF"/>
          <w:lang w:val="de-DE"/>
        </w:rPr>
        <w:t xml:space="preserve">- 2018 </w:t>
      </w:r>
      <w:r w:rsidRPr="000A2912">
        <w:rPr>
          <w:sz w:val="24"/>
          <w:szCs w:val="24"/>
          <w:u w:color="000000"/>
          <w:shd w:val="clear" w:color="auto" w:fill="FFFFFF"/>
        </w:rPr>
        <w:t>– 216 с.</w:t>
      </w:r>
    </w:p>
    <w:p w14:paraId="66D94ED4" w14:textId="77777777" w:rsidR="001E7BE0" w:rsidRPr="000A2912" w:rsidRDefault="001E7BE0" w:rsidP="001E7BE0">
      <w:pPr>
        <w:pStyle w:val="a3"/>
        <w:numPr>
          <w:ilvl w:val="0"/>
          <w:numId w:val="41"/>
        </w:numPr>
        <w:jc w:val="both"/>
        <w:outlineLvl w:val="0"/>
        <w:rPr>
          <w:rFonts w:eastAsia="Times New Roman"/>
          <w:sz w:val="24"/>
          <w:szCs w:val="24"/>
          <w:u w:color="000000"/>
          <w:shd w:val="clear" w:color="auto" w:fill="FFFFFF"/>
        </w:rPr>
      </w:pPr>
      <w:r w:rsidRPr="000A2912">
        <w:rPr>
          <w:sz w:val="24"/>
          <w:szCs w:val="24"/>
          <w:u w:color="000000"/>
          <w:shd w:val="clear" w:color="auto" w:fill="FFFFFF"/>
        </w:rPr>
        <w:t>Догляд за хворими і медична маніпуляційна техніка</w:t>
      </w:r>
      <w:r w:rsidRPr="000A2912">
        <w:rPr>
          <w:b/>
          <w:bCs/>
          <w:sz w:val="24"/>
          <w:szCs w:val="24"/>
          <w:u w:color="000000"/>
          <w:shd w:val="clear" w:color="auto" w:fill="FFFFFF"/>
        </w:rPr>
        <w:t>: </w:t>
      </w:r>
      <w:r w:rsidRPr="000A2912">
        <w:rPr>
          <w:sz w:val="24"/>
          <w:szCs w:val="24"/>
          <w:u w:color="000000"/>
          <w:shd w:val="clear" w:color="auto" w:fill="FFFFFF"/>
        </w:rPr>
        <w:t>навч.посібник /Л.С. Савка, Л.І. Разінкова, О.І. Коцар; за ред. Л.М. Ковальчука, О.В. Кононова. – 4-є вид., переробл. і допов. — К.: ВСВ “Медицина”, 2018. – 600 с.</w:t>
      </w:r>
    </w:p>
    <w:p w14:paraId="39B20903" w14:textId="77777777" w:rsidR="001E7BE0" w:rsidRPr="000A2912" w:rsidRDefault="001E7BE0" w:rsidP="001E7BE0">
      <w:pPr>
        <w:pStyle w:val="a3"/>
        <w:numPr>
          <w:ilvl w:val="0"/>
          <w:numId w:val="41"/>
        </w:numPr>
        <w:jc w:val="both"/>
        <w:outlineLvl w:val="0"/>
        <w:rPr>
          <w:rFonts w:eastAsia="Times New Roman"/>
          <w:sz w:val="24"/>
          <w:szCs w:val="24"/>
          <w:u w:color="000000"/>
          <w:shd w:val="clear" w:color="auto" w:fill="FFFFFF"/>
        </w:rPr>
      </w:pPr>
      <w:r w:rsidRPr="000A2912">
        <w:rPr>
          <w:color w:val="1B1B1B"/>
          <w:sz w:val="24"/>
          <w:szCs w:val="24"/>
        </w:rPr>
        <w:t>Екстрена та невідкладна медична допомога: підручник / [М.І. Швед, А.А. Гудима, С.М. Геряк та ін.] ; за ред. М.І. Шведа. – Тернопіль: ТДМУ, 2017 – 448 с.</w:t>
      </w:r>
    </w:p>
    <w:p w14:paraId="7E108470" w14:textId="77777777" w:rsidR="001E7BE0" w:rsidRPr="000A2912" w:rsidRDefault="001E7BE0" w:rsidP="001E7BE0">
      <w:pPr>
        <w:pStyle w:val="a3"/>
        <w:numPr>
          <w:ilvl w:val="0"/>
          <w:numId w:val="41"/>
        </w:numPr>
        <w:jc w:val="both"/>
        <w:outlineLvl w:val="0"/>
        <w:rPr>
          <w:rFonts w:eastAsia="Times New Roman"/>
          <w:sz w:val="24"/>
          <w:szCs w:val="24"/>
          <w:u w:color="000000"/>
          <w:shd w:val="clear" w:color="auto" w:fill="FFFFFF"/>
        </w:rPr>
      </w:pPr>
      <w:r w:rsidRPr="000A2912">
        <w:rPr>
          <w:sz w:val="24"/>
          <w:szCs w:val="24"/>
          <w:u w:color="000000"/>
          <w:shd w:val="clear" w:color="auto" w:fill="FFFFFF"/>
        </w:rPr>
        <w:t>Касевич Н.М. Загальний догляд за хворими і медична маніпуляційна техніка: підруч. для студ. вищ. мед. навч. закл. I-III рівнів акредитації / за ред. В.І. Литвиненка. - 7-ме вид., випр. - К</w:t>
      </w:r>
      <w:r w:rsidRPr="000A2912">
        <w:rPr>
          <w:sz w:val="24"/>
          <w:szCs w:val="24"/>
          <w:u w:color="000000"/>
          <w:shd w:val="clear" w:color="auto" w:fill="FFFFFF"/>
          <w:lang w:val="fr-FR"/>
        </w:rPr>
        <w:t xml:space="preserve">. : </w:t>
      </w:r>
      <w:r w:rsidRPr="000A2912">
        <w:rPr>
          <w:sz w:val="24"/>
          <w:szCs w:val="24"/>
          <w:u w:color="000000"/>
          <w:shd w:val="clear" w:color="auto" w:fill="FFFFFF"/>
        </w:rPr>
        <w:t>Медицина, 2017. - 424 с.</w:t>
      </w:r>
    </w:p>
    <w:p w14:paraId="5AB5C069" w14:textId="77777777" w:rsidR="001E7BE0" w:rsidRPr="000A2912" w:rsidRDefault="001E7BE0" w:rsidP="001E7BE0">
      <w:pPr>
        <w:pStyle w:val="a3"/>
        <w:numPr>
          <w:ilvl w:val="0"/>
          <w:numId w:val="41"/>
        </w:numPr>
        <w:jc w:val="both"/>
        <w:outlineLvl w:val="0"/>
        <w:rPr>
          <w:rFonts w:eastAsia="Times New Roman"/>
          <w:sz w:val="24"/>
          <w:szCs w:val="24"/>
          <w:u w:color="000000"/>
          <w:shd w:val="clear" w:color="auto" w:fill="FFFFFF"/>
        </w:rPr>
      </w:pPr>
      <w:r w:rsidRPr="000A2912">
        <w:rPr>
          <w:sz w:val="24"/>
          <w:szCs w:val="24"/>
          <w:u w:color="000000"/>
          <w:shd w:val="clear" w:color="auto" w:fill="FFFFFF"/>
        </w:rPr>
        <w:t>Ковальова О.М., Лісовий В.М., Шевченко С.І., Фролова Т.І. Догляд за хворими   (практика): підруч. для студ. вищ. мед. закл. освіти III-IV рівнів акредитації.– Вид 3-тє, випр. – К.: Медицина, 2015. — 488 с.</w:t>
      </w:r>
    </w:p>
    <w:p w14:paraId="09A36293" w14:textId="77777777" w:rsidR="001E7BE0" w:rsidRPr="000A2912" w:rsidRDefault="001E7BE0" w:rsidP="001E7BE0">
      <w:pPr>
        <w:pStyle w:val="a3"/>
        <w:numPr>
          <w:ilvl w:val="0"/>
          <w:numId w:val="41"/>
        </w:numPr>
        <w:jc w:val="both"/>
        <w:outlineLvl w:val="0"/>
        <w:rPr>
          <w:rFonts w:eastAsia="Times New Roman"/>
          <w:sz w:val="24"/>
          <w:szCs w:val="24"/>
          <w:u w:color="000000"/>
          <w:shd w:val="clear" w:color="auto" w:fill="FFFFFF"/>
        </w:rPr>
      </w:pPr>
      <w:r w:rsidRPr="000A2912">
        <w:rPr>
          <w:rFonts w:eastAsia="Times New Roman"/>
          <w:sz w:val="24"/>
          <w:szCs w:val="24"/>
          <w:u w:color="000000"/>
        </w:rPr>
        <w:t>Медсестринство в терапії.// За заг.ред. М.І. Швед, Н.В. Пасєчко. Тернопіль: «Укрмедкнига», 2004.-546с.</w:t>
      </w:r>
    </w:p>
    <w:p w14:paraId="5C09607E" w14:textId="77777777" w:rsidR="001E7BE0" w:rsidRPr="000A2912" w:rsidRDefault="001E7BE0" w:rsidP="001E7BE0">
      <w:pPr>
        <w:pStyle w:val="a3"/>
        <w:numPr>
          <w:ilvl w:val="0"/>
          <w:numId w:val="41"/>
        </w:numPr>
        <w:jc w:val="both"/>
        <w:outlineLvl w:val="0"/>
        <w:rPr>
          <w:rFonts w:eastAsia="Times New Roman"/>
          <w:sz w:val="24"/>
          <w:szCs w:val="24"/>
          <w:u w:color="000000"/>
          <w:shd w:val="clear" w:color="auto" w:fill="FFFFFF"/>
        </w:rPr>
      </w:pPr>
      <w:r w:rsidRPr="000A2912">
        <w:rPr>
          <w:rFonts w:eastAsia="Times New Roman"/>
          <w:sz w:val="24"/>
          <w:szCs w:val="24"/>
          <w:u w:color="000000"/>
        </w:rPr>
        <w:t>Основи клінічної медицини. Швед М.І., Андрейчин М.А., Пасєчко Н.В. та ін..-Тернопіль: ТДМУ «Укрмедкнига», 2008.-796с.</w:t>
      </w:r>
    </w:p>
    <w:p w14:paraId="6EC7995D" w14:textId="77777777" w:rsidR="001E7BE0" w:rsidRPr="000A2912" w:rsidRDefault="001E7BE0" w:rsidP="001E7BE0">
      <w:pPr>
        <w:pStyle w:val="a3"/>
        <w:numPr>
          <w:ilvl w:val="0"/>
          <w:numId w:val="41"/>
        </w:numPr>
        <w:jc w:val="both"/>
        <w:outlineLvl w:val="0"/>
        <w:rPr>
          <w:rFonts w:eastAsia="Times New Roman"/>
          <w:sz w:val="24"/>
          <w:szCs w:val="24"/>
          <w:u w:color="000000"/>
          <w:shd w:val="clear" w:color="auto" w:fill="FFFFFF"/>
        </w:rPr>
      </w:pPr>
      <w:r w:rsidRPr="000A2912">
        <w:rPr>
          <w:color w:val="1B1B1B"/>
          <w:sz w:val="24"/>
          <w:szCs w:val="24"/>
        </w:rPr>
        <w:t>Порадник лікаря з невідкладної медицини : навч. посібник / [М. І. Швед, С. М. Геряк, С. Й. Липовецька, Л. В. Левицька, Р. М. Ляхович, Лар. П. Мартинюк, Я. М. Кіцак, О. Л. Сидоренко, О. Б. Сусла, О. А. Прокопович, В. Т. Гурський] ; за ред. М. І. Шведа. – Тернопіль: ТНМУ, 2019. – 528 с.</w:t>
      </w:r>
    </w:p>
    <w:p w14:paraId="7A536B95" w14:textId="77777777" w:rsidR="001E7BE0" w:rsidRPr="000A2912" w:rsidRDefault="001E7BE0" w:rsidP="001E7BE0">
      <w:pPr>
        <w:pStyle w:val="a3"/>
        <w:numPr>
          <w:ilvl w:val="0"/>
          <w:numId w:val="41"/>
        </w:numPr>
        <w:jc w:val="both"/>
        <w:outlineLvl w:val="0"/>
        <w:rPr>
          <w:rFonts w:eastAsia="Times New Roman"/>
          <w:sz w:val="24"/>
          <w:szCs w:val="24"/>
          <w:u w:color="000000"/>
          <w:shd w:val="clear" w:color="auto" w:fill="FFFFFF"/>
        </w:rPr>
      </w:pPr>
      <w:r w:rsidRPr="000A2912">
        <w:rPr>
          <w:sz w:val="24"/>
          <w:szCs w:val="24"/>
          <w:u w:color="000000"/>
          <w:shd w:val="clear" w:color="auto" w:fill="FFFFFF"/>
        </w:rPr>
        <w:t>Пропедевтика внутрішньої медицини: підручник / Ю.І. Децик, О.Г. Яворський, Є.М. Нейко та ін.; за ред. О.Г. Яворського. – 6-е вид., випр. і допов. – К.: ВСВ «Медицина», 2020. – 552 с. + 12 с. кольор. Вкл</w:t>
      </w:r>
    </w:p>
    <w:p w14:paraId="6D533B6C" w14:textId="77777777" w:rsidR="001E7BE0" w:rsidRPr="000A2912" w:rsidRDefault="001E7BE0" w:rsidP="001E7BE0">
      <w:pPr>
        <w:pStyle w:val="a3"/>
        <w:numPr>
          <w:ilvl w:val="0"/>
          <w:numId w:val="41"/>
        </w:numPr>
        <w:jc w:val="both"/>
        <w:outlineLvl w:val="0"/>
        <w:rPr>
          <w:rFonts w:eastAsia="Times New Roman"/>
          <w:sz w:val="24"/>
          <w:szCs w:val="24"/>
          <w:u w:color="000000"/>
          <w:shd w:val="clear" w:color="auto" w:fill="FFFFFF"/>
        </w:rPr>
      </w:pPr>
      <w:r w:rsidRPr="000A2912">
        <w:rPr>
          <w:color w:val="1B1B1B"/>
          <w:sz w:val="24"/>
          <w:szCs w:val="24"/>
        </w:rPr>
        <w:t>Швед М.І., Левицька Л.В. Сучасні технології та методи кардіо-реабілітації. – Київ: Видавничий дім Медкнига, 2016. – 144 с.</w:t>
      </w:r>
    </w:p>
    <w:p w14:paraId="2D1B87A9" w14:textId="77777777" w:rsidR="001E7BE0" w:rsidRPr="000A2912" w:rsidRDefault="001E7BE0" w:rsidP="001E7BE0">
      <w:pPr>
        <w:pStyle w:val="a3"/>
        <w:numPr>
          <w:ilvl w:val="0"/>
          <w:numId w:val="41"/>
        </w:numPr>
        <w:jc w:val="both"/>
        <w:outlineLvl w:val="0"/>
        <w:rPr>
          <w:rFonts w:eastAsia="Times New Roman"/>
          <w:sz w:val="24"/>
          <w:szCs w:val="24"/>
          <w:u w:color="000000"/>
          <w:shd w:val="clear" w:color="auto" w:fill="FFFFFF"/>
        </w:rPr>
      </w:pPr>
      <w:r w:rsidRPr="000A2912">
        <w:rPr>
          <w:color w:val="1B1B1B"/>
          <w:sz w:val="24"/>
          <w:szCs w:val="24"/>
        </w:rPr>
        <w:t>Швед М.І., Левицька Л.В. Сучасні стратегії лікування реабілітації хворих на інфаркт міокарда. – Київ: Медкнига, 2013. – 144 с.</w:t>
      </w:r>
    </w:p>
    <w:p w14:paraId="143027C1" w14:textId="77777777" w:rsidR="001E7BE0" w:rsidRPr="000A2912" w:rsidRDefault="001E7BE0" w:rsidP="001E7BE0">
      <w:pPr>
        <w:pStyle w:val="a7"/>
        <w:rPr>
          <w:rFonts w:ascii="Times New Roman" w:hAnsi="Times New Roman"/>
          <w:b/>
          <w:bCs/>
          <w:sz w:val="24"/>
          <w:szCs w:val="24"/>
          <w:lang w:val="uk-UA"/>
        </w:rPr>
      </w:pPr>
    </w:p>
    <w:p w14:paraId="1671C3EC" w14:textId="77777777" w:rsidR="001E7BE0" w:rsidRPr="000A2912" w:rsidRDefault="001E7BE0" w:rsidP="001E7BE0">
      <w:pPr>
        <w:pStyle w:val="a3"/>
        <w:spacing w:line="276" w:lineRule="auto"/>
        <w:jc w:val="center"/>
        <w:rPr>
          <w:rFonts w:eastAsia="Times New Roman"/>
          <w:b/>
          <w:bCs/>
          <w:i/>
          <w:iCs/>
          <w:sz w:val="24"/>
          <w:szCs w:val="24"/>
          <w:u w:color="000000"/>
        </w:rPr>
      </w:pPr>
      <w:r w:rsidRPr="000A2912">
        <w:rPr>
          <w:b/>
          <w:bCs/>
          <w:i/>
          <w:iCs/>
          <w:sz w:val="24"/>
          <w:szCs w:val="24"/>
          <w:u w:color="000000"/>
        </w:rPr>
        <w:t>Допоміжна:</w:t>
      </w:r>
    </w:p>
    <w:p w14:paraId="2576000A" w14:textId="77777777" w:rsidR="001E7BE0" w:rsidRPr="000A2912" w:rsidRDefault="001E7BE0" w:rsidP="001E7BE0">
      <w:pPr>
        <w:pStyle w:val="a3"/>
        <w:numPr>
          <w:ilvl w:val="0"/>
          <w:numId w:val="42"/>
        </w:numPr>
        <w:spacing w:line="276" w:lineRule="auto"/>
        <w:jc w:val="both"/>
        <w:outlineLvl w:val="0"/>
        <w:rPr>
          <w:rFonts w:eastAsia="Times New Roman"/>
          <w:sz w:val="24"/>
          <w:szCs w:val="24"/>
          <w:u w:color="000000"/>
          <w:shd w:val="clear" w:color="auto" w:fill="FFFFFF"/>
        </w:rPr>
      </w:pPr>
      <w:r w:rsidRPr="000A2912">
        <w:rPr>
          <w:color w:val="1B1B1B"/>
          <w:sz w:val="24"/>
          <w:szCs w:val="24"/>
        </w:rPr>
        <w:t>Екстренна та невідкладна медична допомога: підручник / [М.І.Швед, А.А.Гудима, С.М.Геряк та ін.] ; за ред. М. І. Шведа. – Тернопіль : ТДМУ, 2016. – 448 с.</w:t>
      </w:r>
      <w:r w:rsidRPr="000A2912">
        <w:rPr>
          <w:sz w:val="24"/>
          <w:szCs w:val="24"/>
          <w:u w:color="000000"/>
          <w:shd w:val="clear" w:color="auto" w:fill="FFFFFF"/>
        </w:rPr>
        <w:t>Нетяженко В.З., Щуліпенко І.М., Дідківська Л.А. Догляд за хворими (загальний і спеціальний з основами медсестринської техніки): підруч. для студ. вищ. мед. навч. закл. IV рівня акредитації. – К.: Здоров'я, 2013. - 591 с.</w:t>
      </w:r>
    </w:p>
    <w:p w14:paraId="3AEC482A" w14:textId="77777777" w:rsidR="001E7BE0" w:rsidRPr="000A2912" w:rsidRDefault="001E7BE0" w:rsidP="001E7BE0">
      <w:pPr>
        <w:pStyle w:val="a3"/>
        <w:numPr>
          <w:ilvl w:val="0"/>
          <w:numId w:val="42"/>
        </w:numPr>
        <w:spacing w:line="276" w:lineRule="auto"/>
        <w:jc w:val="both"/>
        <w:outlineLvl w:val="0"/>
        <w:rPr>
          <w:rFonts w:eastAsia="Times New Roman"/>
          <w:sz w:val="24"/>
          <w:szCs w:val="24"/>
          <w:u w:color="000000"/>
          <w:shd w:val="clear" w:color="auto" w:fill="FFFFFF"/>
        </w:rPr>
      </w:pPr>
      <w:r w:rsidRPr="000A2912">
        <w:rPr>
          <w:color w:val="1B1B1B"/>
          <w:sz w:val="24"/>
          <w:szCs w:val="24"/>
        </w:rPr>
        <w:t>Липовецька, Л. В. Левицька, Р. М. Ляхович, Лар. П. Мартинюк, Я. М. Кіцак, О. Л. Сидоренко, О. Б. Сусла, О. А. Прокопович, В. Т. Гурський] ; за ред. М. І. Шведа. – Тернопіль: ТНМУ, 2019. – 528 с.</w:t>
      </w:r>
    </w:p>
    <w:p w14:paraId="15994682" w14:textId="77777777" w:rsidR="001E7BE0" w:rsidRPr="000A2912" w:rsidRDefault="001E7BE0" w:rsidP="001E7BE0">
      <w:pPr>
        <w:pStyle w:val="a3"/>
        <w:numPr>
          <w:ilvl w:val="0"/>
          <w:numId w:val="42"/>
        </w:numPr>
        <w:spacing w:line="276" w:lineRule="auto"/>
        <w:jc w:val="both"/>
        <w:outlineLvl w:val="0"/>
        <w:rPr>
          <w:rFonts w:eastAsia="Times New Roman"/>
          <w:sz w:val="24"/>
          <w:szCs w:val="24"/>
          <w:u w:color="000000"/>
          <w:shd w:val="clear" w:color="auto" w:fill="FFFFFF"/>
        </w:rPr>
      </w:pPr>
      <w:r w:rsidRPr="000A2912">
        <w:rPr>
          <w:sz w:val="24"/>
          <w:szCs w:val="24"/>
          <w:u w:color="000000"/>
        </w:rPr>
        <w:t>Медсестринство у внутрішній медицині: підручник / О.С. Стасишин, В.В. Стасюк, І.М.Бандура, І.В. Вібла та ін. - 5-е видання. – ВСВ «Медицина», 2019. – 496 с.</w:t>
      </w:r>
    </w:p>
    <w:p w14:paraId="34329523" w14:textId="77777777" w:rsidR="001E7BE0" w:rsidRPr="000A2912" w:rsidRDefault="001E7BE0" w:rsidP="001E7BE0">
      <w:pPr>
        <w:pStyle w:val="a3"/>
        <w:numPr>
          <w:ilvl w:val="0"/>
          <w:numId w:val="42"/>
        </w:numPr>
        <w:spacing w:line="276" w:lineRule="auto"/>
        <w:jc w:val="both"/>
        <w:outlineLvl w:val="0"/>
        <w:rPr>
          <w:rFonts w:eastAsia="Times New Roman"/>
          <w:sz w:val="24"/>
          <w:szCs w:val="24"/>
          <w:u w:color="000000"/>
          <w:shd w:val="clear" w:color="auto" w:fill="FFFFFF"/>
        </w:rPr>
      </w:pPr>
      <w:r w:rsidRPr="000A2912">
        <w:rPr>
          <w:color w:val="1B1B1B"/>
          <w:sz w:val="24"/>
          <w:szCs w:val="24"/>
        </w:rPr>
        <w:t>Основи клінічної медицини. Швед М.І., Андрейчин М.А., Пасєчко Н.В. та ін..-Тернопіль: ТДМУ «Укрмедкнига», 2008.-796с.</w:t>
      </w:r>
    </w:p>
    <w:p w14:paraId="13902421" w14:textId="77777777" w:rsidR="001E7BE0" w:rsidRPr="000A2912" w:rsidRDefault="001E7BE0" w:rsidP="001E7BE0">
      <w:pPr>
        <w:pStyle w:val="a3"/>
        <w:numPr>
          <w:ilvl w:val="0"/>
          <w:numId w:val="42"/>
        </w:numPr>
        <w:spacing w:line="276" w:lineRule="auto"/>
        <w:jc w:val="both"/>
        <w:outlineLvl w:val="0"/>
        <w:rPr>
          <w:rFonts w:eastAsia="Times New Roman"/>
          <w:sz w:val="24"/>
          <w:szCs w:val="24"/>
          <w:u w:color="000000"/>
          <w:shd w:val="clear" w:color="auto" w:fill="FFFFFF"/>
        </w:rPr>
      </w:pPr>
      <w:r w:rsidRPr="000A2912">
        <w:rPr>
          <w:color w:val="1B1B1B"/>
          <w:sz w:val="24"/>
          <w:szCs w:val="24"/>
        </w:rPr>
        <w:lastRenderedPageBreak/>
        <w:t>Порадник лікаря з невідкладної медицини : навч. посібник / [М. І. Швед, С. М. Геряк, С. Й.</w:t>
      </w:r>
    </w:p>
    <w:p w14:paraId="1BC6B33F" w14:textId="77777777" w:rsidR="001E7BE0" w:rsidRPr="000A2912" w:rsidRDefault="001E7BE0" w:rsidP="001E7BE0">
      <w:pPr>
        <w:pStyle w:val="a3"/>
        <w:numPr>
          <w:ilvl w:val="0"/>
          <w:numId w:val="42"/>
        </w:numPr>
        <w:spacing w:line="276" w:lineRule="auto"/>
        <w:jc w:val="both"/>
        <w:outlineLvl w:val="0"/>
        <w:rPr>
          <w:rFonts w:eastAsia="Times New Roman"/>
          <w:sz w:val="24"/>
          <w:szCs w:val="24"/>
          <w:u w:color="000000"/>
          <w:shd w:val="clear" w:color="auto" w:fill="FFFFFF"/>
        </w:rPr>
      </w:pPr>
      <w:r w:rsidRPr="000A2912">
        <w:rPr>
          <w:color w:val="1B1B1B"/>
          <w:sz w:val="24"/>
          <w:szCs w:val="24"/>
        </w:rPr>
        <w:t>Швед М.І., Левицька Л.В. Сучасні технології та методи кардіо-реабілітації. – Київ: Видавничий дім Медкнига, 2016. – 144 с.</w:t>
      </w:r>
    </w:p>
    <w:p w14:paraId="30D746A3" w14:textId="77777777" w:rsidR="001E7BE0" w:rsidRPr="000A2912" w:rsidRDefault="001E7BE0" w:rsidP="001E7BE0">
      <w:pPr>
        <w:pStyle w:val="a3"/>
        <w:numPr>
          <w:ilvl w:val="0"/>
          <w:numId w:val="42"/>
        </w:numPr>
        <w:spacing w:line="276" w:lineRule="auto"/>
        <w:jc w:val="both"/>
        <w:outlineLvl w:val="0"/>
        <w:rPr>
          <w:rFonts w:eastAsia="Times New Roman"/>
          <w:sz w:val="24"/>
          <w:szCs w:val="24"/>
          <w:u w:color="000000"/>
          <w:shd w:val="clear" w:color="auto" w:fill="FFFFFF"/>
        </w:rPr>
      </w:pPr>
      <w:r w:rsidRPr="000A2912">
        <w:rPr>
          <w:color w:val="1B1B1B"/>
          <w:sz w:val="24"/>
          <w:szCs w:val="24"/>
        </w:rPr>
        <w:t>Швед М.І., Левицька Л.В. Сучасні стратегії лікування реабілітації хворих на інфаркт міокарда. – Київ: Медкнига, 2013. – 144 с.</w:t>
      </w:r>
    </w:p>
    <w:p w14:paraId="4DBDB162" w14:textId="77777777" w:rsidR="001E7BE0" w:rsidRPr="000A2912" w:rsidRDefault="001E7BE0" w:rsidP="001E7BE0">
      <w:pPr>
        <w:pStyle w:val="a3"/>
        <w:numPr>
          <w:ilvl w:val="0"/>
          <w:numId w:val="42"/>
        </w:numPr>
        <w:spacing w:line="276" w:lineRule="auto"/>
        <w:jc w:val="both"/>
        <w:outlineLvl w:val="0"/>
        <w:rPr>
          <w:rFonts w:eastAsia="Times New Roman"/>
          <w:sz w:val="24"/>
          <w:szCs w:val="24"/>
          <w:u w:color="000000"/>
          <w:shd w:val="clear" w:color="auto" w:fill="FFFFFF"/>
        </w:rPr>
      </w:pPr>
      <w:r w:rsidRPr="000A2912">
        <w:rPr>
          <w:color w:val="1B1B1B"/>
          <w:sz w:val="24"/>
          <w:szCs w:val="24"/>
        </w:rPr>
        <w:t>Швед М.І., Пасєчко Н.В., Мартинюк Л.П., Франчук М.М. Клінічна ендокринологія в схемах таблицях. – Тернопіль: ТДМУ «Укрмедкнига», 2006.-344с.</w:t>
      </w:r>
    </w:p>
    <w:p w14:paraId="08744B22" w14:textId="5B987B30" w:rsidR="00585884" w:rsidRPr="000A2912" w:rsidRDefault="00585884" w:rsidP="00D86B5B">
      <w:pPr>
        <w:pStyle w:val="22"/>
        <w:jc w:val="left"/>
        <w:rPr>
          <w:rFonts w:ascii="Times New Roman" w:hAnsi="Times New Roman"/>
          <w:sz w:val="24"/>
          <w:szCs w:val="24"/>
        </w:rPr>
      </w:pPr>
    </w:p>
    <w:p w14:paraId="2E6AC63A" w14:textId="77777777" w:rsidR="001E7BE0" w:rsidRPr="000A2912" w:rsidRDefault="001E7BE0" w:rsidP="001E7BE0">
      <w:pPr>
        <w:pStyle w:val="22"/>
        <w:rPr>
          <w:rFonts w:ascii="Times New Roman" w:hAnsi="Times New Roman"/>
          <w:sz w:val="24"/>
          <w:szCs w:val="24"/>
        </w:rPr>
      </w:pPr>
      <w:r w:rsidRPr="000A2912">
        <w:rPr>
          <w:rFonts w:ascii="Times New Roman" w:hAnsi="Times New Roman"/>
          <w:sz w:val="24"/>
          <w:szCs w:val="24"/>
        </w:rPr>
        <w:t>ІНФОРМАЦІЙНІ РЕСУРС</w:t>
      </w:r>
    </w:p>
    <w:p w14:paraId="51435AF0" w14:textId="77777777" w:rsidR="001E7BE0" w:rsidRPr="000A2912" w:rsidRDefault="001E7BE0" w:rsidP="001E7BE0">
      <w:pPr>
        <w:ind w:firstLine="700"/>
        <w:jc w:val="both"/>
        <w:rPr>
          <w:rFonts w:ascii="Times New Roman" w:hAnsi="Times New Roman"/>
          <w:iCs/>
          <w:sz w:val="24"/>
          <w:szCs w:val="24"/>
          <w:lang w:val="uk-UA"/>
        </w:rPr>
      </w:pPr>
      <w:r w:rsidRPr="000A2912">
        <w:rPr>
          <w:rFonts w:ascii="Times New Roman" w:hAnsi="Times New Roman"/>
          <w:iCs/>
          <w:sz w:val="24"/>
          <w:szCs w:val="24"/>
          <w:lang w:val="uk-UA"/>
        </w:rPr>
        <w:t xml:space="preserve">До інформаційних ресурсів курсу "Основи медичних знань (догляд за хворими), окрім зазначеної літератури відносяться матеріали </w:t>
      </w:r>
      <w:r w:rsidRPr="000A2912">
        <w:rPr>
          <w:rFonts w:ascii="Times New Roman" w:hAnsi="Times New Roman"/>
          <w:iCs/>
          <w:caps/>
          <w:sz w:val="24"/>
          <w:szCs w:val="24"/>
          <w:lang w:val="uk-UA"/>
        </w:rPr>
        <w:t>і</w:t>
      </w:r>
      <w:r w:rsidRPr="000A2912">
        <w:rPr>
          <w:rFonts w:ascii="Times New Roman" w:hAnsi="Times New Roman"/>
          <w:iCs/>
          <w:sz w:val="24"/>
          <w:szCs w:val="24"/>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2004938D" w14:textId="77777777" w:rsidR="001E7BE0" w:rsidRPr="000A2912" w:rsidRDefault="001E7BE0" w:rsidP="001E7BE0">
      <w:pPr>
        <w:pStyle w:val="a3"/>
        <w:widowControl/>
        <w:numPr>
          <w:ilvl w:val="0"/>
          <w:numId w:val="26"/>
        </w:numPr>
        <w:autoSpaceDE/>
        <w:autoSpaceDN/>
        <w:spacing w:before="40"/>
        <w:jc w:val="both"/>
        <w:rPr>
          <w:sz w:val="24"/>
          <w:szCs w:val="24"/>
        </w:rPr>
      </w:pPr>
      <w:r w:rsidRPr="000A2912">
        <w:rPr>
          <w:sz w:val="24"/>
          <w:szCs w:val="24"/>
        </w:rPr>
        <w:t xml:space="preserve">Центр тестування – база ліцензійних тестових завдань Крок – 1 </w:t>
      </w:r>
      <w:r w:rsidRPr="000A2912">
        <w:rPr>
          <w:sz w:val="24"/>
          <w:szCs w:val="24"/>
          <w:u w:val="single"/>
          <w:lang w:val="en-US"/>
        </w:rPr>
        <w:t>htpp</w:t>
      </w:r>
      <w:r w:rsidRPr="000A2912">
        <w:rPr>
          <w:sz w:val="24"/>
          <w:szCs w:val="24"/>
          <w:u w:val="single"/>
        </w:rPr>
        <w:t>://</w:t>
      </w:r>
      <w:r w:rsidRPr="000A2912">
        <w:rPr>
          <w:sz w:val="24"/>
          <w:szCs w:val="24"/>
          <w:u w:val="single"/>
          <w:lang w:val="en-US"/>
        </w:rPr>
        <w:t>testcentr</w:t>
      </w:r>
      <w:r w:rsidRPr="000A2912">
        <w:rPr>
          <w:sz w:val="24"/>
          <w:szCs w:val="24"/>
          <w:u w:val="single"/>
        </w:rPr>
        <w:t>.</w:t>
      </w:r>
      <w:r w:rsidRPr="000A2912">
        <w:rPr>
          <w:sz w:val="24"/>
          <w:szCs w:val="24"/>
          <w:u w:val="single"/>
          <w:lang w:val="en-US"/>
        </w:rPr>
        <w:t>org</w:t>
      </w:r>
      <w:r w:rsidRPr="000A2912">
        <w:rPr>
          <w:sz w:val="24"/>
          <w:szCs w:val="24"/>
          <w:u w:val="single"/>
        </w:rPr>
        <w:t>.</w:t>
      </w:r>
      <w:r w:rsidRPr="000A2912">
        <w:rPr>
          <w:sz w:val="24"/>
          <w:szCs w:val="24"/>
          <w:u w:val="single"/>
          <w:lang w:val="en-US"/>
        </w:rPr>
        <w:t>ua</w:t>
      </w:r>
      <w:r w:rsidRPr="000A2912">
        <w:rPr>
          <w:sz w:val="24"/>
          <w:szCs w:val="24"/>
          <w:u w:val="single"/>
        </w:rPr>
        <w:t>/</w:t>
      </w:r>
      <w:r w:rsidRPr="000A2912">
        <w:rPr>
          <w:sz w:val="24"/>
          <w:szCs w:val="24"/>
        </w:rPr>
        <w:t xml:space="preserve"> </w:t>
      </w:r>
    </w:p>
    <w:p w14:paraId="6A9D48A9" w14:textId="77777777" w:rsidR="001E7BE0" w:rsidRPr="000A2912" w:rsidRDefault="001E7BE0" w:rsidP="001E7BE0">
      <w:pPr>
        <w:pStyle w:val="a3"/>
        <w:widowControl/>
        <w:numPr>
          <w:ilvl w:val="0"/>
          <w:numId w:val="26"/>
        </w:numPr>
        <w:autoSpaceDE/>
        <w:autoSpaceDN/>
        <w:spacing w:before="40"/>
        <w:jc w:val="both"/>
        <w:rPr>
          <w:sz w:val="24"/>
          <w:szCs w:val="24"/>
          <w:lang w:val="en-US"/>
        </w:rPr>
      </w:pPr>
      <w:r w:rsidRPr="000A2912">
        <w:rPr>
          <w:sz w:val="24"/>
          <w:szCs w:val="24"/>
          <w:lang w:val="en-US"/>
        </w:rPr>
        <w:t>OMIM</w:t>
      </w:r>
      <w:r w:rsidRPr="000A2912">
        <w:rPr>
          <w:sz w:val="24"/>
          <w:szCs w:val="24"/>
        </w:rPr>
        <w:t xml:space="preserve"> (</w:t>
      </w:r>
      <w:r w:rsidRPr="000A2912">
        <w:rPr>
          <w:sz w:val="24"/>
          <w:szCs w:val="24"/>
          <w:lang w:val="en-US"/>
        </w:rPr>
        <w:t>Online Mendelian Inheritance in Man</w:t>
      </w:r>
      <w:r w:rsidRPr="000A2912">
        <w:rPr>
          <w:sz w:val="24"/>
          <w:szCs w:val="24"/>
        </w:rPr>
        <w:t xml:space="preserve">) – </w:t>
      </w:r>
      <w:r w:rsidRPr="000A2912">
        <w:rPr>
          <w:sz w:val="24"/>
          <w:szCs w:val="24"/>
          <w:lang w:val="en-US"/>
        </w:rPr>
        <w:t xml:space="preserve">An Online Catalog of Human Genes and Genetic Disorders </w:t>
      </w:r>
      <w:hyperlink r:id="rId18" w:history="1">
        <w:r w:rsidRPr="000A2912">
          <w:rPr>
            <w:rStyle w:val="a5"/>
            <w:sz w:val="24"/>
            <w:szCs w:val="24"/>
            <w:lang w:val="en-US"/>
          </w:rPr>
          <w:t>http</w:t>
        </w:r>
        <w:r w:rsidRPr="000A2912">
          <w:rPr>
            <w:rStyle w:val="a5"/>
            <w:sz w:val="24"/>
            <w:szCs w:val="24"/>
          </w:rPr>
          <w:t>://</w:t>
        </w:r>
        <w:r w:rsidRPr="000A2912">
          <w:rPr>
            <w:rStyle w:val="a5"/>
            <w:sz w:val="24"/>
            <w:szCs w:val="24"/>
            <w:lang w:val="en-US"/>
          </w:rPr>
          <w:t>omim</w:t>
        </w:r>
        <w:r w:rsidRPr="000A2912">
          <w:rPr>
            <w:rStyle w:val="a5"/>
            <w:sz w:val="24"/>
            <w:szCs w:val="24"/>
          </w:rPr>
          <w:t>.</w:t>
        </w:r>
        <w:r w:rsidRPr="000A2912">
          <w:rPr>
            <w:rStyle w:val="a5"/>
            <w:sz w:val="24"/>
            <w:szCs w:val="24"/>
            <w:lang w:val="en-US"/>
          </w:rPr>
          <w:t>org</w:t>
        </w:r>
        <w:r w:rsidRPr="000A2912">
          <w:rPr>
            <w:rStyle w:val="a5"/>
            <w:sz w:val="24"/>
            <w:szCs w:val="24"/>
          </w:rPr>
          <w:t>/</w:t>
        </w:r>
      </w:hyperlink>
      <w:r w:rsidRPr="000A2912">
        <w:rPr>
          <w:sz w:val="24"/>
          <w:szCs w:val="24"/>
          <w:lang w:val="en-US"/>
        </w:rPr>
        <w:t xml:space="preserve">  </w:t>
      </w:r>
    </w:p>
    <w:p w14:paraId="2EF95D54" w14:textId="77777777" w:rsidR="001E7BE0" w:rsidRPr="000A2912" w:rsidRDefault="001E7BE0" w:rsidP="001E7BE0">
      <w:pPr>
        <w:pStyle w:val="a3"/>
        <w:numPr>
          <w:ilvl w:val="0"/>
          <w:numId w:val="26"/>
        </w:numPr>
        <w:spacing w:line="276" w:lineRule="auto"/>
        <w:outlineLvl w:val="0"/>
        <w:rPr>
          <w:rFonts w:eastAsia="Times New Roman"/>
          <w:sz w:val="24"/>
          <w:szCs w:val="24"/>
          <w:u w:color="000000"/>
        </w:rPr>
      </w:pPr>
      <w:r w:rsidRPr="000A2912">
        <w:rPr>
          <w:sz w:val="24"/>
          <w:szCs w:val="24"/>
          <w:u w:color="000000"/>
        </w:rPr>
        <w:t>Яворський О.Г. DVD-фільм «Догляд за хворими. Основи медсестринської справи» (у 2-х частинах) / Яворський О.Г., аудіо- та відеоматеріали, 2013.</w:t>
      </w:r>
    </w:p>
    <w:p w14:paraId="2F7E2281" w14:textId="77777777" w:rsidR="001E7BE0" w:rsidRPr="000A2912" w:rsidRDefault="001E7BE0" w:rsidP="001E7BE0">
      <w:pPr>
        <w:pStyle w:val="a3"/>
        <w:numPr>
          <w:ilvl w:val="0"/>
          <w:numId w:val="26"/>
        </w:numPr>
        <w:spacing w:line="276" w:lineRule="auto"/>
        <w:outlineLvl w:val="0"/>
        <w:rPr>
          <w:rFonts w:eastAsia="Times New Roman"/>
          <w:sz w:val="24"/>
          <w:szCs w:val="24"/>
          <w:u w:color="000000"/>
        </w:rPr>
      </w:pPr>
      <w:r w:rsidRPr="000A2912">
        <w:rPr>
          <w:sz w:val="24"/>
          <w:szCs w:val="24"/>
          <w:u w:color="000000"/>
        </w:rPr>
        <w:t>Яворський О.Г. DVD-фільм «Огляд хворого. Основи мед сестринської справи» (у 2-х частинах) / Яворський О.Г., аудіо- та відеоматеріали, 2013.</w:t>
      </w:r>
    </w:p>
    <w:p w14:paraId="14FE712E" w14:textId="77777777" w:rsidR="001E7BE0" w:rsidRPr="000A2912" w:rsidRDefault="001E7BE0" w:rsidP="001E7BE0">
      <w:pPr>
        <w:pStyle w:val="a3"/>
        <w:numPr>
          <w:ilvl w:val="0"/>
          <w:numId w:val="26"/>
        </w:numPr>
        <w:shd w:val="clear" w:color="auto" w:fill="FFFFFF"/>
        <w:spacing w:line="276" w:lineRule="auto"/>
        <w:jc w:val="both"/>
        <w:outlineLvl w:val="0"/>
        <w:rPr>
          <w:rFonts w:eastAsia="Times New Roman"/>
          <w:sz w:val="24"/>
          <w:szCs w:val="24"/>
          <w:u w:color="000000"/>
        </w:rPr>
      </w:pPr>
      <w:r w:rsidRPr="000A2912">
        <w:rPr>
          <w:sz w:val="24"/>
          <w:szCs w:val="24"/>
          <w:u w:color="000000"/>
        </w:rPr>
        <w:t>Наказ МОЗ України № 460 від 01.06.13 Про затвердження протоколів медичної сестри (фельдшера, акушерки) з догляду за пацієнтом та виконання основних медичних процедур та маніпуляцій</w:t>
      </w:r>
      <w:r w:rsidRPr="000A2912">
        <w:rPr>
          <w:sz w:val="24"/>
          <w:szCs w:val="24"/>
          <w:u w:color="000000"/>
          <w:lang w:val="pt-PT"/>
        </w:rPr>
        <w:t>. [</w:t>
      </w:r>
      <w:r w:rsidRPr="000A2912">
        <w:rPr>
          <w:sz w:val="24"/>
          <w:szCs w:val="24"/>
          <w:u w:color="000000"/>
        </w:rPr>
        <w:t>електронний ресурс</w:t>
      </w:r>
      <w:r w:rsidRPr="000A2912">
        <w:rPr>
          <w:sz w:val="24"/>
          <w:szCs w:val="24"/>
          <w:u w:color="000000"/>
          <w:lang w:val="pt-PT"/>
        </w:rPr>
        <w:t>]</w:t>
      </w:r>
      <w:r w:rsidRPr="000A2912">
        <w:rPr>
          <w:sz w:val="24"/>
          <w:szCs w:val="24"/>
          <w:u w:color="000000"/>
        </w:rPr>
        <w:t xml:space="preserve"> – Режим доступу: </w:t>
      </w:r>
      <w:hyperlink r:id="rId19" w:history="1">
        <w:r w:rsidRPr="000A2912">
          <w:rPr>
            <w:sz w:val="24"/>
            <w:szCs w:val="24"/>
            <w:u w:color="000000"/>
            <w:lang w:val="en-US"/>
          </w:rPr>
          <w:t>http</w:t>
        </w:r>
        <w:r w:rsidRPr="000A2912">
          <w:rPr>
            <w:sz w:val="24"/>
            <w:szCs w:val="24"/>
            <w:u w:color="000000"/>
          </w:rPr>
          <w:t>://</w:t>
        </w:r>
        <w:r w:rsidRPr="000A2912">
          <w:rPr>
            <w:sz w:val="24"/>
            <w:szCs w:val="24"/>
            <w:u w:color="000000"/>
            <w:lang w:val="en-US"/>
          </w:rPr>
          <w:t>mozdocs</w:t>
        </w:r>
        <w:r w:rsidRPr="000A2912">
          <w:rPr>
            <w:sz w:val="24"/>
            <w:szCs w:val="24"/>
            <w:u w:color="000000"/>
          </w:rPr>
          <w:t>.</w:t>
        </w:r>
        <w:r w:rsidRPr="000A2912">
          <w:rPr>
            <w:sz w:val="24"/>
            <w:szCs w:val="24"/>
            <w:u w:color="000000"/>
            <w:lang w:val="en-US"/>
          </w:rPr>
          <w:t>kiev</w:t>
        </w:r>
        <w:r w:rsidRPr="000A2912">
          <w:rPr>
            <w:sz w:val="24"/>
            <w:szCs w:val="24"/>
            <w:u w:color="000000"/>
          </w:rPr>
          <w:t>.</w:t>
        </w:r>
        <w:r w:rsidRPr="000A2912">
          <w:rPr>
            <w:sz w:val="24"/>
            <w:szCs w:val="24"/>
            <w:u w:color="000000"/>
            <w:lang w:val="en-US"/>
          </w:rPr>
          <w:t>ua</w:t>
        </w:r>
      </w:hyperlink>
    </w:p>
    <w:p w14:paraId="00489BAD" w14:textId="77777777" w:rsidR="001E7BE0" w:rsidRPr="000A2912" w:rsidRDefault="00C732A3" w:rsidP="001E7BE0">
      <w:pPr>
        <w:pStyle w:val="a3"/>
        <w:numPr>
          <w:ilvl w:val="0"/>
          <w:numId w:val="26"/>
        </w:numPr>
        <w:spacing w:line="276" w:lineRule="auto"/>
        <w:jc w:val="both"/>
        <w:outlineLvl w:val="0"/>
        <w:rPr>
          <w:rFonts w:eastAsia="Times New Roman"/>
          <w:sz w:val="24"/>
          <w:szCs w:val="24"/>
          <w:u w:color="000000"/>
        </w:rPr>
      </w:pPr>
      <w:hyperlink r:id="rId20" w:history="1">
        <w:r w:rsidR="001E7BE0" w:rsidRPr="000A2912">
          <w:rPr>
            <w:sz w:val="24"/>
            <w:szCs w:val="24"/>
            <w:u w:color="000000"/>
          </w:rPr>
          <w:t>Наказ МОЗ України № 798 від 21.09.2010</w:t>
        </w:r>
      </w:hyperlink>
      <w:r w:rsidR="001E7BE0" w:rsidRPr="000A2912">
        <w:rPr>
          <w:sz w:val="24"/>
          <w:szCs w:val="24"/>
          <w:u w:color="000000"/>
        </w:rPr>
        <w:t xml:space="preserve"> Про затвердження методичних рекомендацій "Хірургічна та гігієнічна обробка рук медичного персоналу</w:t>
      </w:r>
      <w:r w:rsidR="001E7BE0" w:rsidRPr="000A2912">
        <w:rPr>
          <w:sz w:val="24"/>
          <w:szCs w:val="24"/>
          <w:u w:color="000000"/>
          <w:lang w:val="pt-PT"/>
        </w:rPr>
        <w:t>" [</w:t>
      </w:r>
      <w:r w:rsidR="001E7BE0" w:rsidRPr="000A2912">
        <w:rPr>
          <w:sz w:val="24"/>
          <w:szCs w:val="24"/>
          <w:u w:color="000000"/>
        </w:rPr>
        <w:t>електронний ресурс</w:t>
      </w:r>
      <w:r w:rsidR="001E7BE0" w:rsidRPr="000A2912">
        <w:rPr>
          <w:sz w:val="24"/>
          <w:szCs w:val="24"/>
          <w:u w:color="000000"/>
          <w:lang w:val="pt-PT"/>
        </w:rPr>
        <w:t>].</w:t>
      </w:r>
      <w:r w:rsidR="001E7BE0" w:rsidRPr="000A2912">
        <w:rPr>
          <w:sz w:val="24"/>
          <w:szCs w:val="24"/>
          <w:u w:color="000000"/>
        </w:rPr>
        <w:t> – Режим доступу:</w:t>
      </w:r>
      <w:r w:rsidR="001E7BE0" w:rsidRPr="000A2912">
        <w:rPr>
          <w:sz w:val="24"/>
          <w:szCs w:val="24"/>
          <w:u w:color="000000"/>
          <w:lang w:val="en-US"/>
        </w:rPr>
        <w:t>http</w:t>
      </w:r>
      <w:r w:rsidR="001E7BE0" w:rsidRPr="000A2912">
        <w:rPr>
          <w:sz w:val="24"/>
          <w:szCs w:val="24"/>
          <w:u w:color="000000"/>
        </w:rPr>
        <w:t>://</w:t>
      </w:r>
      <w:r w:rsidR="001E7BE0" w:rsidRPr="000A2912">
        <w:rPr>
          <w:sz w:val="24"/>
          <w:szCs w:val="24"/>
          <w:u w:color="000000"/>
          <w:lang w:val="en-US"/>
        </w:rPr>
        <w:t>medsoft</w:t>
      </w:r>
      <w:r w:rsidR="001E7BE0" w:rsidRPr="000A2912">
        <w:rPr>
          <w:sz w:val="24"/>
          <w:szCs w:val="24"/>
          <w:u w:color="000000"/>
        </w:rPr>
        <w:t>.</w:t>
      </w:r>
      <w:r w:rsidR="001E7BE0" w:rsidRPr="000A2912">
        <w:rPr>
          <w:sz w:val="24"/>
          <w:szCs w:val="24"/>
          <w:u w:color="000000"/>
          <w:lang w:val="en-US"/>
        </w:rPr>
        <w:t>ucoz</w:t>
      </w:r>
      <w:r w:rsidR="001E7BE0" w:rsidRPr="000A2912">
        <w:rPr>
          <w:sz w:val="24"/>
          <w:szCs w:val="24"/>
          <w:u w:color="000000"/>
        </w:rPr>
        <w:t>.</w:t>
      </w:r>
      <w:r w:rsidR="001E7BE0" w:rsidRPr="000A2912">
        <w:rPr>
          <w:sz w:val="24"/>
          <w:szCs w:val="24"/>
          <w:u w:color="000000"/>
          <w:lang w:val="en-US"/>
        </w:rPr>
        <w:t>ua</w:t>
      </w:r>
    </w:p>
    <w:p w14:paraId="7C88E488" w14:textId="77777777" w:rsidR="001E7BE0" w:rsidRPr="000A2912" w:rsidRDefault="001E7BE0" w:rsidP="001E7BE0">
      <w:pPr>
        <w:pStyle w:val="a3"/>
        <w:numPr>
          <w:ilvl w:val="0"/>
          <w:numId w:val="26"/>
        </w:numPr>
        <w:spacing w:line="276" w:lineRule="auto"/>
        <w:jc w:val="both"/>
        <w:outlineLvl w:val="0"/>
        <w:rPr>
          <w:rFonts w:eastAsia="Times New Roman"/>
          <w:sz w:val="24"/>
          <w:szCs w:val="24"/>
          <w:u w:color="000000"/>
        </w:rPr>
      </w:pPr>
      <w:r w:rsidRPr="000A2912">
        <w:rPr>
          <w:sz w:val="24"/>
          <w:szCs w:val="24"/>
          <w:u w:color="000000"/>
        </w:rPr>
        <w:t xml:space="preserve">Наказ МОЗ України № 110 від 14.02.2012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 </w:t>
      </w:r>
      <w:r w:rsidRPr="000A2912">
        <w:rPr>
          <w:sz w:val="24"/>
          <w:szCs w:val="24"/>
          <w:u w:color="000000"/>
          <w:lang w:val="pt-PT"/>
        </w:rPr>
        <w:t>[</w:t>
      </w:r>
      <w:r w:rsidRPr="000A2912">
        <w:rPr>
          <w:sz w:val="24"/>
          <w:szCs w:val="24"/>
          <w:u w:color="000000"/>
        </w:rPr>
        <w:t>електронний ресурс</w:t>
      </w:r>
      <w:r w:rsidRPr="000A2912">
        <w:rPr>
          <w:sz w:val="24"/>
          <w:szCs w:val="24"/>
          <w:u w:color="000000"/>
          <w:lang w:val="pt-PT"/>
        </w:rPr>
        <w:t>].</w:t>
      </w:r>
      <w:r w:rsidRPr="000A2912">
        <w:rPr>
          <w:sz w:val="24"/>
          <w:szCs w:val="24"/>
          <w:u w:color="000000"/>
        </w:rPr>
        <w:t xml:space="preserve"> – Режим доступу: </w:t>
      </w:r>
      <w:hyperlink r:id="rId21" w:history="1">
        <w:r w:rsidRPr="000A2912">
          <w:rPr>
            <w:sz w:val="24"/>
            <w:szCs w:val="24"/>
            <w:u w:color="000000"/>
            <w:lang w:val="en-US"/>
          </w:rPr>
          <w:t>http</w:t>
        </w:r>
        <w:r w:rsidRPr="000A2912">
          <w:rPr>
            <w:sz w:val="24"/>
            <w:szCs w:val="24"/>
            <w:u w:color="000000"/>
          </w:rPr>
          <w:t>://</w:t>
        </w:r>
        <w:r w:rsidRPr="000A2912">
          <w:rPr>
            <w:sz w:val="24"/>
            <w:szCs w:val="24"/>
            <w:u w:color="000000"/>
            <w:lang w:val="en-US"/>
          </w:rPr>
          <w:t>medsoft</w:t>
        </w:r>
        <w:r w:rsidRPr="000A2912">
          <w:rPr>
            <w:sz w:val="24"/>
            <w:szCs w:val="24"/>
            <w:u w:color="000000"/>
          </w:rPr>
          <w:t>.</w:t>
        </w:r>
        <w:r w:rsidRPr="000A2912">
          <w:rPr>
            <w:sz w:val="24"/>
            <w:szCs w:val="24"/>
            <w:u w:color="000000"/>
            <w:lang w:val="en-US"/>
          </w:rPr>
          <w:t>ucoz</w:t>
        </w:r>
        <w:r w:rsidRPr="000A2912">
          <w:rPr>
            <w:sz w:val="24"/>
            <w:szCs w:val="24"/>
            <w:u w:color="000000"/>
          </w:rPr>
          <w:t>.</w:t>
        </w:r>
        <w:r w:rsidRPr="000A2912">
          <w:rPr>
            <w:sz w:val="24"/>
            <w:szCs w:val="24"/>
            <w:u w:color="000000"/>
            <w:lang w:val="en-US"/>
          </w:rPr>
          <w:t>ua</w:t>
        </w:r>
      </w:hyperlink>
      <w:r w:rsidRPr="000A2912">
        <w:rPr>
          <w:sz w:val="24"/>
          <w:szCs w:val="24"/>
          <w:u w:color="000000"/>
        </w:rPr>
        <w:t>.</w:t>
      </w:r>
    </w:p>
    <w:p w14:paraId="2AB42773" w14:textId="77777777" w:rsidR="001E7BE0" w:rsidRPr="000A2912" w:rsidRDefault="001E7BE0" w:rsidP="001E7BE0">
      <w:pPr>
        <w:pStyle w:val="a3"/>
        <w:numPr>
          <w:ilvl w:val="0"/>
          <w:numId w:val="26"/>
        </w:numPr>
        <w:spacing w:line="276" w:lineRule="auto"/>
        <w:outlineLvl w:val="0"/>
        <w:rPr>
          <w:rFonts w:eastAsia="Times New Roman"/>
          <w:sz w:val="24"/>
          <w:szCs w:val="24"/>
          <w:u w:color="000000"/>
        </w:rPr>
      </w:pPr>
      <w:r w:rsidRPr="000A2912">
        <w:rPr>
          <w:sz w:val="24"/>
          <w:szCs w:val="24"/>
          <w:u w:color="000000"/>
        </w:rPr>
        <w:t>Інтернет-ресурси з</w:t>
      </w:r>
      <w:r w:rsidRPr="000A2912">
        <w:rPr>
          <w:sz w:val="24"/>
          <w:szCs w:val="24"/>
          <w:u w:color="000000"/>
          <w:shd w:val="clear" w:color="auto" w:fill="FFFFFF"/>
        </w:rPr>
        <w:t xml:space="preserve"> питань етико-деонтологічних аспетів роботи медичного працівника: </w:t>
      </w:r>
    </w:p>
    <w:p w14:paraId="5C5A3A2C" w14:textId="77777777" w:rsidR="001E7BE0" w:rsidRPr="000A2912" w:rsidRDefault="00C732A3" w:rsidP="001E7BE0">
      <w:pPr>
        <w:pStyle w:val="a3"/>
        <w:numPr>
          <w:ilvl w:val="0"/>
          <w:numId w:val="26"/>
        </w:numPr>
        <w:spacing w:line="276" w:lineRule="auto"/>
        <w:jc w:val="both"/>
        <w:outlineLvl w:val="0"/>
        <w:rPr>
          <w:rFonts w:eastAsia="Times New Roman"/>
          <w:sz w:val="24"/>
          <w:szCs w:val="24"/>
          <w:u w:color="000000"/>
        </w:rPr>
      </w:pPr>
      <w:hyperlink r:id="rId22" w:history="1">
        <w:r w:rsidR="001E7BE0" w:rsidRPr="000A2912">
          <w:rPr>
            <w:sz w:val="24"/>
            <w:szCs w:val="24"/>
            <w:u w:color="000000"/>
            <w:lang w:val="en-US"/>
          </w:rPr>
          <w:t>http</w:t>
        </w:r>
        <w:r w:rsidR="001E7BE0" w:rsidRPr="000A2912">
          <w:rPr>
            <w:sz w:val="24"/>
            <w:szCs w:val="24"/>
            <w:u w:color="000000"/>
          </w:rPr>
          <w:t>://</w:t>
        </w:r>
        <w:r w:rsidR="001E7BE0" w:rsidRPr="000A2912">
          <w:rPr>
            <w:sz w:val="24"/>
            <w:szCs w:val="24"/>
            <w:u w:color="000000"/>
            <w:lang w:val="en-US"/>
          </w:rPr>
          <w:t>archive</w:t>
        </w:r>
        <w:r w:rsidR="001E7BE0" w:rsidRPr="000A2912">
          <w:rPr>
            <w:sz w:val="24"/>
            <w:szCs w:val="24"/>
            <w:u w:color="000000"/>
          </w:rPr>
          <w:t>.</w:t>
        </w:r>
        <w:r w:rsidR="001E7BE0" w:rsidRPr="000A2912">
          <w:rPr>
            <w:sz w:val="24"/>
            <w:szCs w:val="24"/>
            <w:u w:color="000000"/>
            <w:lang w:val="en-US"/>
          </w:rPr>
          <w:t>nbuv</w:t>
        </w:r>
        <w:r w:rsidR="001E7BE0" w:rsidRPr="000A2912">
          <w:rPr>
            <w:sz w:val="24"/>
            <w:szCs w:val="24"/>
            <w:u w:color="000000"/>
          </w:rPr>
          <w:t>.</w:t>
        </w:r>
        <w:r w:rsidR="001E7BE0" w:rsidRPr="000A2912">
          <w:rPr>
            <w:sz w:val="24"/>
            <w:szCs w:val="24"/>
            <w:u w:color="000000"/>
            <w:lang w:val="en-US"/>
          </w:rPr>
          <w:t>gov</w:t>
        </w:r>
        <w:r w:rsidR="001E7BE0" w:rsidRPr="000A2912">
          <w:rPr>
            <w:sz w:val="24"/>
            <w:szCs w:val="24"/>
            <w:u w:color="000000"/>
          </w:rPr>
          <w:t>.</w:t>
        </w:r>
        <w:r w:rsidR="001E7BE0" w:rsidRPr="000A2912">
          <w:rPr>
            <w:sz w:val="24"/>
            <w:szCs w:val="24"/>
            <w:u w:color="000000"/>
            <w:lang w:val="en-US"/>
          </w:rPr>
          <w:t>ua</w:t>
        </w:r>
        <w:r w:rsidR="001E7BE0" w:rsidRPr="000A2912">
          <w:rPr>
            <w:sz w:val="24"/>
            <w:szCs w:val="24"/>
            <w:u w:color="000000"/>
          </w:rPr>
          <w:t>/</w:t>
        </w:r>
        <w:r w:rsidR="001E7BE0" w:rsidRPr="000A2912">
          <w:rPr>
            <w:sz w:val="24"/>
            <w:szCs w:val="24"/>
            <w:u w:color="000000"/>
            <w:lang w:val="en-US"/>
          </w:rPr>
          <w:t>portal</w:t>
        </w:r>
        <w:r w:rsidR="001E7BE0" w:rsidRPr="000A2912">
          <w:rPr>
            <w:sz w:val="24"/>
            <w:szCs w:val="24"/>
            <w:u w:color="000000"/>
          </w:rPr>
          <w:t>/</w:t>
        </w:r>
        <w:r w:rsidR="001E7BE0" w:rsidRPr="000A2912">
          <w:rPr>
            <w:sz w:val="24"/>
            <w:szCs w:val="24"/>
            <w:u w:color="000000"/>
            <w:lang w:val="en-US"/>
          </w:rPr>
          <w:t>soc</w:t>
        </w:r>
        <w:r w:rsidR="001E7BE0" w:rsidRPr="000A2912">
          <w:rPr>
            <w:sz w:val="24"/>
            <w:szCs w:val="24"/>
            <w:u w:color="000000"/>
          </w:rPr>
          <w:t>_</w:t>
        </w:r>
        <w:r w:rsidR="001E7BE0" w:rsidRPr="000A2912">
          <w:rPr>
            <w:sz w:val="24"/>
            <w:szCs w:val="24"/>
            <w:u w:color="000000"/>
            <w:lang w:val="en-US"/>
          </w:rPr>
          <w:t>gum</w:t>
        </w:r>
        <w:r w:rsidR="001E7BE0" w:rsidRPr="000A2912">
          <w:rPr>
            <w:sz w:val="24"/>
            <w:szCs w:val="24"/>
            <w:u w:color="000000"/>
          </w:rPr>
          <w:t>/</w:t>
        </w:r>
        <w:r w:rsidR="001E7BE0" w:rsidRPr="000A2912">
          <w:rPr>
            <w:sz w:val="24"/>
            <w:szCs w:val="24"/>
            <w:u w:color="000000"/>
            <w:lang w:val="en-US"/>
          </w:rPr>
          <w:t>vzhdu</w:t>
        </w:r>
        <w:r w:rsidR="001E7BE0" w:rsidRPr="000A2912">
          <w:rPr>
            <w:sz w:val="24"/>
            <w:szCs w:val="24"/>
            <w:u w:color="000000"/>
          </w:rPr>
          <w:t>/2011_57/</w:t>
        </w:r>
        <w:r w:rsidR="001E7BE0" w:rsidRPr="000A2912">
          <w:rPr>
            <w:sz w:val="24"/>
            <w:szCs w:val="24"/>
            <w:u w:color="000000"/>
            <w:lang w:val="en-US"/>
          </w:rPr>
          <w:t>vip</w:t>
        </w:r>
        <w:r w:rsidR="001E7BE0" w:rsidRPr="000A2912">
          <w:rPr>
            <w:sz w:val="24"/>
            <w:szCs w:val="24"/>
            <w:u w:color="000000"/>
          </w:rPr>
          <w:t>_57_13.</w:t>
        </w:r>
        <w:r w:rsidR="001E7BE0" w:rsidRPr="000A2912">
          <w:rPr>
            <w:sz w:val="24"/>
            <w:szCs w:val="24"/>
            <w:u w:color="000000"/>
            <w:lang w:val="en-US"/>
          </w:rPr>
          <w:t>pdf</w:t>
        </w:r>
      </w:hyperlink>
    </w:p>
    <w:p w14:paraId="0C768A32" w14:textId="77777777" w:rsidR="001E7BE0" w:rsidRPr="000A2912" w:rsidRDefault="001E7BE0" w:rsidP="001E7BE0">
      <w:pPr>
        <w:pStyle w:val="a3"/>
        <w:numPr>
          <w:ilvl w:val="0"/>
          <w:numId w:val="26"/>
        </w:numPr>
        <w:spacing w:line="276" w:lineRule="auto"/>
        <w:outlineLvl w:val="0"/>
        <w:rPr>
          <w:rFonts w:eastAsia="Times New Roman"/>
          <w:sz w:val="24"/>
          <w:szCs w:val="24"/>
          <w:u w:color="000000"/>
        </w:rPr>
      </w:pPr>
      <w:r w:rsidRPr="000A2912">
        <w:rPr>
          <w:sz w:val="24"/>
          <w:szCs w:val="24"/>
          <w:u w:color="000000"/>
          <w:lang w:val="en-US"/>
        </w:rPr>
        <w:t>http</w:t>
      </w:r>
      <w:r w:rsidRPr="000A2912">
        <w:rPr>
          <w:sz w:val="24"/>
          <w:szCs w:val="24"/>
          <w:u w:color="000000"/>
        </w:rPr>
        <w:t>://</w:t>
      </w:r>
      <w:r w:rsidRPr="000A2912">
        <w:rPr>
          <w:sz w:val="24"/>
          <w:szCs w:val="24"/>
          <w:u w:color="000000"/>
          <w:lang w:val="en-US"/>
        </w:rPr>
        <w:t>archive</w:t>
      </w:r>
      <w:r w:rsidRPr="000A2912">
        <w:rPr>
          <w:sz w:val="24"/>
          <w:szCs w:val="24"/>
          <w:u w:color="000000"/>
        </w:rPr>
        <w:t>.</w:t>
      </w:r>
      <w:r w:rsidRPr="000A2912">
        <w:rPr>
          <w:sz w:val="24"/>
          <w:szCs w:val="24"/>
          <w:u w:color="000000"/>
          <w:lang w:val="en-US"/>
        </w:rPr>
        <w:t>nbuv</w:t>
      </w:r>
      <w:r w:rsidRPr="000A2912">
        <w:rPr>
          <w:sz w:val="24"/>
          <w:szCs w:val="24"/>
          <w:u w:color="000000"/>
        </w:rPr>
        <w:t>.</w:t>
      </w:r>
      <w:r w:rsidRPr="000A2912">
        <w:rPr>
          <w:sz w:val="24"/>
          <w:szCs w:val="24"/>
          <w:u w:color="000000"/>
          <w:lang w:val="en-US"/>
        </w:rPr>
        <w:t>gov</w:t>
      </w:r>
      <w:r w:rsidRPr="000A2912">
        <w:rPr>
          <w:sz w:val="24"/>
          <w:szCs w:val="24"/>
          <w:u w:color="000000"/>
        </w:rPr>
        <w:t>.</w:t>
      </w:r>
      <w:r w:rsidRPr="000A2912">
        <w:rPr>
          <w:sz w:val="24"/>
          <w:szCs w:val="24"/>
          <w:u w:color="000000"/>
          <w:lang w:val="en-US"/>
        </w:rPr>
        <w:t>ua</w:t>
      </w:r>
      <w:r w:rsidRPr="000A2912">
        <w:rPr>
          <w:sz w:val="24"/>
          <w:szCs w:val="24"/>
          <w:u w:color="000000"/>
        </w:rPr>
        <w:t>/</w:t>
      </w:r>
      <w:r w:rsidRPr="000A2912">
        <w:rPr>
          <w:sz w:val="24"/>
          <w:szCs w:val="24"/>
          <w:u w:color="000000"/>
          <w:lang w:val="en-US"/>
        </w:rPr>
        <w:t>portal</w:t>
      </w:r>
      <w:r w:rsidRPr="000A2912">
        <w:rPr>
          <w:sz w:val="24"/>
          <w:szCs w:val="24"/>
          <w:u w:color="000000"/>
        </w:rPr>
        <w:t>/</w:t>
      </w:r>
      <w:r w:rsidRPr="000A2912">
        <w:rPr>
          <w:sz w:val="24"/>
          <w:szCs w:val="24"/>
          <w:u w:color="000000"/>
          <w:lang w:val="en-US"/>
        </w:rPr>
        <w:t>chem</w:t>
      </w:r>
      <w:r w:rsidRPr="000A2912">
        <w:rPr>
          <w:sz w:val="24"/>
          <w:szCs w:val="24"/>
          <w:u w:color="000000"/>
        </w:rPr>
        <w:t>_</w:t>
      </w:r>
      <w:r w:rsidRPr="000A2912">
        <w:rPr>
          <w:sz w:val="24"/>
          <w:szCs w:val="24"/>
          <w:u w:color="000000"/>
          <w:lang w:val="en-US"/>
        </w:rPr>
        <w:t>biol</w:t>
      </w:r>
      <w:r w:rsidRPr="000A2912">
        <w:rPr>
          <w:sz w:val="24"/>
          <w:szCs w:val="24"/>
          <w:u w:color="000000"/>
        </w:rPr>
        <w:t>/</w:t>
      </w:r>
      <w:r w:rsidRPr="000A2912">
        <w:rPr>
          <w:sz w:val="24"/>
          <w:szCs w:val="24"/>
          <w:u w:color="000000"/>
          <w:lang w:val="en-US"/>
        </w:rPr>
        <w:t>Mosv</w:t>
      </w:r>
      <w:r w:rsidRPr="000A2912">
        <w:rPr>
          <w:sz w:val="24"/>
          <w:szCs w:val="24"/>
          <w:u w:color="000000"/>
        </w:rPr>
        <w:t>/2012_4/</w:t>
      </w:r>
      <w:r w:rsidRPr="000A2912">
        <w:rPr>
          <w:sz w:val="24"/>
          <w:szCs w:val="24"/>
          <w:u w:color="000000"/>
          <w:lang w:val="en-US"/>
        </w:rPr>
        <w:t>data</w:t>
      </w:r>
      <w:r w:rsidRPr="000A2912">
        <w:rPr>
          <w:sz w:val="24"/>
          <w:szCs w:val="24"/>
          <w:u w:color="000000"/>
        </w:rPr>
        <w:t>/</w:t>
      </w:r>
      <w:r w:rsidRPr="000A2912">
        <w:rPr>
          <w:sz w:val="24"/>
          <w:szCs w:val="24"/>
          <w:u w:color="000000"/>
          <w:lang w:val="en-US"/>
        </w:rPr>
        <w:t>article</w:t>
      </w:r>
      <w:r w:rsidRPr="000A2912">
        <w:rPr>
          <w:sz w:val="24"/>
          <w:szCs w:val="24"/>
          <w:u w:color="000000"/>
        </w:rPr>
        <w:t>22.</w:t>
      </w:r>
      <w:r w:rsidRPr="000A2912">
        <w:rPr>
          <w:sz w:val="24"/>
          <w:szCs w:val="24"/>
          <w:u w:color="000000"/>
          <w:lang w:val="en-US"/>
        </w:rPr>
        <w:t>pdf</w:t>
      </w:r>
      <w:r w:rsidRPr="000A2912">
        <w:rPr>
          <w:sz w:val="24"/>
          <w:szCs w:val="24"/>
          <w:u w:color="000000"/>
        </w:rPr>
        <w:t xml:space="preserve">. </w:t>
      </w:r>
    </w:p>
    <w:p w14:paraId="3AA05C55" w14:textId="77777777" w:rsidR="001E7BE0" w:rsidRPr="000A2912" w:rsidRDefault="001E7BE0" w:rsidP="001E7BE0">
      <w:pPr>
        <w:pStyle w:val="a3"/>
        <w:numPr>
          <w:ilvl w:val="0"/>
          <w:numId w:val="26"/>
        </w:numPr>
        <w:spacing w:line="276" w:lineRule="auto"/>
        <w:outlineLvl w:val="0"/>
        <w:rPr>
          <w:rFonts w:eastAsia="Times New Roman"/>
          <w:sz w:val="24"/>
          <w:szCs w:val="24"/>
          <w:u w:color="000000"/>
        </w:rPr>
      </w:pPr>
      <w:r w:rsidRPr="000A2912">
        <w:rPr>
          <w:sz w:val="24"/>
          <w:szCs w:val="24"/>
          <w:u w:color="000000"/>
          <w:lang w:val="en-US"/>
        </w:rPr>
        <w:t>http</w:t>
      </w:r>
      <w:r w:rsidRPr="000A2912">
        <w:rPr>
          <w:sz w:val="24"/>
          <w:szCs w:val="24"/>
          <w:u w:color="000000"/>
        </w:rPr>
        <w:t>://</w:t>
      </w:r>
      <w:r w:rsidRPr="000A2912">
        <w:rPr>
          <w:sz w:val="24"/>
          <w:szCs w:val="24"/>
          <w:u w:color="000000"/>
          <w:lang w:val="en-US"/>
        </w:rPr>
        <w:t>archive</w:t>
      </w:r>
      <w:r w:rsidRPr="000A2912">
        <w:rPr>
          <w:sz w:val="24"/>
          <w:szCs w:val="24"/>
          <w:u w:color="000000"/>
        </w:rPr>
        <w:t>.</w:t>
      </w:r>
      <w:r w:rsidRPr="000A2912">
        <w:rPr>
          <w:sz w:val="24"/>
          <w:szCs w:val="24"/>
          <w:u w:color="000000"/>
          <w:lang w:val="en-US"/>
        </w:rPr>
        <w:t>nbuv</w:t>
      </w:r>
      <w:r w:rsidRPr="000A2912">
        <w:rPr>
          <w:sz w:val="24"/>
          <w:szCs w:val="24"/>
          <w:u w:color="000000"/>
        </w:rPr>
        <w:t>.</w:t>
      </w:r>
      <w:r w:rsidRPr="000A2912">
        <w:rPr>
          <w:sz w:val="24"/>
          <w:szCs w:val="24"/>
          <w:u w:color="000000"/>
          <w:lang w:val="en-US"/>
        </w:rPr>
        <w:t>gov</w:t>
      </w:r>
      <w:r w:rsidRPr="000A2912">
        <w:rPr>
          <w:sz w:val="24"/>
          <w:szCs w:val="24"/>
          <w:u w:color="000000"/>
        </w:rPr>
        <w:t>.</w:t>
      </w:r>
      <w:r w:rsidRPr="000A2912">
        <w:rPr>
          <w:sz w:val="24"/>
          <w:szCs w:val="24"/>
          <w:u w:color="000000"/>
          <w:lang w:val="en-US"/>
        </w:rPr>
        <w:t>ua</w:t>
      </w:r>
      <w:r w:rsidRPr="000A2912">
        <w:rPr>
          <w:sz w:val="24"/>
          <w:szCs w:val="24"/>
          <w:u w:color="000000"/>
        </w:rPr>
        <w:t>/</w:t>
      </w:r>
      <w:r w:rsidRPr="000A2912">
        <w:rPr>
          <w:sz w:val="24"/>
          <w:szCs w:val="24"/>
          <w:u w:color="000000"/>
          <w:lang w:val="en-US"/>
        </w:rPr>
        <w:t>portal</w:t>
      </w:r>
      <w:r w:rsidRPr="000A2912">
        <w:rPr>
          <w:sz w:val="24"/>
          <w:szCs w:val="24"/>
          <w:u w:color="000000"/>
        </w:rPr>
        <w:t>/</w:t>
      </w:r>
      <w:r w:rsidRPr="000A2912">
        <w:rPr>
          <w:sz w:val="24"/>
          <w:szCs w:val="24"/>
          <w:u w:color="000000"/>
          <w:lang w:val="en-US"/>
        </w:rPr>
        <w:t>Soc</w:t>
      </w:r>
      <w:r w:rsidRPr="000A2912">
        <w:rPr>
          <w:sz w:val="24"/>
          <w:szCs w:val="24"/>
          <w:u w:color="000000"/>
        </w:rPr>
        <w:t>_</w:t>
      </w:r>
      <w:r w:rsidRPr="000A2912">
        <w:rPr>
          <w:sz w:val="24"/>
          <w:szCs w:val="24"/>
          <w:u w:color="000000"/>
          <w:lang w:val="en-US"/>
        </w:rPr>
        <w:t>Gum</w:t>
      </w:r>
      <w:r w:rsidRPr="000A2912">
        <w:rPr>
          <w:sz w:val="24"/>
          <w:szCs w:val="24"/>
          <w:u w:color="000000"/>
        </w:rPr>
        <w:t>/</w:t>
      </w:r>
      <w:r w:rsidRPr="000A2912">
        <w:rPr>
          <w:sz w:val="24"/>
          <w:szCs w:val="24"/>
          <w:u w:color="000000"/>
          <w:lang w:val="en-US"/>
        </w:rPr>
        <w:t>Npd</w:t>
      </w:r>
      <w:r w:rsidRPr="000A2912">
        <w:rPr>
          <w:sz w:val="24"/>
          <w:szCs w:val="24"/>
          <w:u w:color="000000"/>
        </w:rPr>
        <w:t>/2012_1/2</w:t>
      </w:r>
      <w:r w:rsidRPr="000A2912">
        <w:rPr>
          <w:sz w:val="24"/>
          <w:szCs w:val="24"/>
          <w:u w:color="000000"/>
          <w:lang w:val="en-US"/>
        </w:rPr>
        <w:t>neranov</w:t>
      </w:r>
      <w:r w:rsidRPr="000A2912">
        <w:rPr>
          <w:sz w:val="24"/>
          <w:szCs w:val="24"/>
          <w:u w:color="000000"/>
        </w:rPr>
        <w:t>.</w:t>
      </w:r>
      <w:r w:rsidRPr="000A2912">
        <w:rPr>
          <w:sz w:val="24"/>
          <w:szCs w:val="24"/>
          <w:u w:color="000000"/>
          <w:lang w:val="en-US"/>
        </w:rPr>
        <w:t>pdf</w:t>
      </w:r>
      <w:r w:rsidRPr="000A2912">
        <w:rPr>
          <w:sz w:val="24"/>
          <w:szCs w:val="24"/>
          <w:u w:color="000000"/>
        </w:rPr>
        <w:t xml:space="preserve">. </w:t>
      </w:r>
    </w:p>
    <w:p w14:paraId="6A0AF0E3" w14:textId="7073134B" w:rsidR="00F07D3D" w:rsidRPr="000A2912" w:rsidRDefault="00F07D3D" w:rsidP="001E7BE0">
      <w:pPr>
        <w:pStyle w:val="a6"/>
        <w:spacing w:after="0" w:line="240" w:lineRule="auto"/>
        <w:jc w:val="both"/>
        <w:rPr>
          <w:rFonts w:ascii="Times New Roman" w:hAnsi="Times New Roman"/>
          <w:b/>
          <w:iCs/>
          <w:sz w:val="24"/>
          <w:szCs w:val="24"/>
          <w:lang w:val="uk-UA"/>
        </w:rPr>
      </w:pPr>
    </w:p>
    <w:sectPr w:rsidR="00F07D3D" w:rsidRPr="000A2912" w:rsidSect="002D736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2C523" w14:textId="77777777" w:rsidR="00C732A3" w:rsidRDefault="00C732A3" w:rsidP="00D86B5B">
      <w:pPr>
        <w:spacing w:after="0" w:line="240" w:lineRule="auto"/>
      </w:pPr>
      <w:r>
        <w:separator/>
      </w:r>
    </w:p>
  </w:endnote>
  <w:endnote w:type="continuationSeparator" w:id="0">
    <w:p w14:paraId="4E003A0C" w14:textId="77777777" w:rsidR="00C732A3" w:rsidRDefault="00C732A3" w:rsidP="00D86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ir Deco">
    <w:altName w:val="Courier New"/>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6B858" w14:textId="77777777" w:rsidR="00C732A3" w:rsidRDefault="00C732A3" w:rsidP="00D86B5B">
      <w:pPr>
        <w:spacing w:after="0" w:line="240" w:lineRule="auto"/>
      </w:pPr>
      <w:r>
        <w:separator/>
      </w:r>
    </w:p>
  </w:footnote>
  <w:footnote w:type="continuationSeparator" w:id="0">
    <w:p w14:paraId="78EB38A7" w14:textId="77777777" w:rsidR="00C732A3" w:rsidRDefault="00C732A3" w:rsidP="00D86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9CA"/>
    <w:multiLevelType w:val="hybridMultilevel"/>
    <w:tmpl w:val="7110DDA2"/>
    <w:lvl w:ilvl="0" w:tplc="695090FA">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5D15E47"/>
    <w:multiLevelType w:val="hybridMultilevel"/>
    <w:tmpl w:val="248EA9BA"/>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05F11A84"/>
    <w:multiLevelType w:val="hybridMultilevel"/>
    <w:tmpl w:val="E09EAFBC"/>
    <w:lvl w:ilvl="0" w:tplc="C72200FA">
      <w:start w:val="1"/>
      <w:numFmt w:val="decimal"/>
      <w:lvlText w:val="%1."/>
      <w:lvlJc w:val="left"/>
      <w:pPr>
        <w:ind w:left="422" w:hanging="360"/>
      </w:pPr>
      <w:rPr>
        <w:rFonts w:eastAsia="Calibri" w:hint="default"/>
        <w:b w:val="0"/>
      </w:rPr>
    </w:lvl>
    <w:lvl w:ilvl="1" w:tplc="04220019" w:tentative="1">
      <w:start w:val="1"/>
      <w:numFmt w:val="lowerLetter"/>
      <w:lvlText w:val="%2."/>
      <w:lvlJc w:val="left"/>
      <w:pPr>
        <w:ind w:left="1142" w:hanging="360"/>
      </w:pPr>
    </w:lvl>
    <w:lvl w:ilvl="2" w:tplc="0422001B" w:tentative="1">
      <w:start w:val="1"/>
      <w:numFmt w:val="lowerRoman"/>
      <w:lvlText w:val="%3."/>
      <w:lvlJc w:val="right"/>
      <w:pPr>
        <w:ind w:left="1862" w:hanging="180"/>
      </w:pPr>
    </w:lvl>
    <w:lvl w:ilvl="3" w:tplc="0422000F" w:tentative="1">
      <w:start w:val="1"/>
      <w:numFmt w:val="decimal"/>
      <w:lvlText w:val="%4."/>
      <w:lvlJc w:val="left"/>
      <w:pPr>
        <w:ind w:left="2582" w:hanging="360"/>
      </w:pPr>
    </w:lvl>
    <w:lvl w:ilvl="4" w:tplc="04220019" w:tentative="1">
      <w:start w:val="1"/>
      <w:numFmt w:val="lowerLetter"/>
      <w:lvlText w:val="%5."/>
      <w:lvlJc w:val="left"/>
      <w:pPr>
        <w:ind w:left="3302" w:hanging="360"/>
      </w:pPr>
    </w:lvl>
    <w:lvl w:ilvl="5" w:tplc="0422001B" w:tentative="1">
      <w:start w:val="1"/>
      <w:numFmt w:val="lowerRoman"/>
      <w:lvlText w:val="%6."/>
      <w:lvlJc w:val="right"/>
      <w:pPr>
        <w:ind w:left="4022" w:hanging="180"/>
      </w:pPr>
    </w:lvl>
    <w:lvl w:ilvl="6" w:tplc="0422000F" w:tentative="1">
      <w:start w:val="1"/>
      <w:numFmt w:val="decimal"/>
      <w:lvlText w:val="%7."/>
      <w:lvlJc w:val="left"/>
      <w:pPr>
        <w:ind w:left="4742" w:hanging="360"/>
      </w:pPr>
    </w:lvl>
    <w:lvl w:ilvl="7" w:tplc="04220019" w:tentative="1">
      <w:start w:val="1"/>
      <w:numFmt w:val="lowerLetter"/>
      <w:lvlText w:val="%8."/>
      <w:lvlJc w:val="left"/>
      <w:pPr>
        <w:ind w:left="5462" w:hanging="360"/>
      </w:pPr>
    </w:lvl>
    <w:lvl w:ilvl="8" w:tplc="0422001B" w:tentative="1">
      <w:start w:val="1"/>
      <w:numFmt w:val="lowerRoman"/>
      <w:lvlText w:val="%9."/>
      <w:lvlJc w:val="right"/>
      <w:pPr>
        <w:ind w:left="6182" w:hanging="180"/>
      </w:pPr>
    </w:lvl>
  </w:abstractNum>
  <w:abstractNum w:abstractNumId="4" w15:restartNumberingAfterBreak="0">
    <w:nsid w:val="09FE0AE3"/>
    <w:multiLevelType w:val="hybridMultilevel"/>
    <w:tmpl w:val="F75665E6"/>
    <w:lvl w:ilvl="0" w:tplc="DA4C2D8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0B20705D"/>
    <w:multiLevelType w:val="hybridMultilevel"/>
    <w:tmpl w:val="EF9AA6E2"/>
    <w:lvl w:ilvl="0" w:tplc="2000000D">
      <w:start w:val="1"/>
      <w:numFmt w:val="bullet"/>
      <w:lvlText w:val=""/>
      <w:lvlJc w:val="left"/>
      <w:pPr>
        <w:ind w:left="1789" w:hanging="360"/>
      </w:pPr>
      <w:rPr>
        <w:rFonts w:ascii="Wingdings" w:hAnsi="Wingdings" w:hint="default"/>
      </w:rPr>
    </w:lvl>
    <w:lvl w:ilvl="1" w:tplc="20000003" w:tentative="1">
      <w:start w:val="1"/>
      <w:numFmt w:val="bullet"/>
      <w:lvlText w:val="o"/>
      <w:lvlJc w:val="left"/>
      <w:pPr>
        <w:ind w:left="2509" w:hanging="360"/>
      </w:pPr>
      <w:rPr>
        <w:rFonts w:ascii="Courier New" w:hAnsi="Courier New" w:cs="Courier New" w:hint="default"/>
      </w:rPr>
    </w:lvl>
    <w:lvl w:ilvl="2" w:tplc="20000005" w:tentative="1">
      <w:start w:val="1"/>
      <w:numFmt w:val="bullet"/>
      <w:lvlText w:val=""/>
      <w:lvlJc w:val="left"/>
      <w:pPr>
        <w:ind w:left="3229" w:hanging="360"/>
      </w:pPr>
      <w:rPr>
        <w:rFonts w:ascii="Wingdings" w:hAnsi="Wingdings" w:hint="default"/>
      </w:rPr>
    </w:lvl>
    <w:lvl w:ilvl="3" w:tplc="20000001" w:tentative="1">
      <w:start w:val="1"/>
      <w:numFmt w:val="bullet"/>
      <w:lvlText w:val=""/>
      <w:lvlJc w:val="left"/>
      <w:pPr>
        <w:ind w:left="3949" w:hanging="360"/>
      </w:pPr>
      <w:rPr>
        <w:rFonts w:ascii="Symbol" w:hAnsi="Symbol" w:hint="default"/>
      </w:rPr>
    </w:lvl>
    <w:lvl w:ilvl="4" w:tplc="20000003" w:tentative="1">
      <w:start w:val="1"/>
      <w:numFmt w:val="bullet"/>
      <w:lvlText w:val="o"/>
      <w:lvlJc w:val="left"/>
      <w:pPr>
        <w:ind w:left="4669" w:hanging="360"/>
      </w:pPr>
      <w:rPr>
        <w:rFonts w:ascii="Courier New" w:hAnsi="Courier New" w:cs="Courier New" w:hint="default"/>
      </w:rPr>
    </w:lvl>
    <w:lvl w:ilvl="5" w:tplc="20000005" w:tentative="1">
      <w:start w:val="1"/>
      <w:numFmt w:val="bullet"/>
      <w:lvlText w:val=""/>
      <w:lvlJc w:val="left"/>
      <w:pPr>
        <w:ind w:left="5389" w:hanging="360"/>
      </w:pPr>
      <w:rPr>
        <w:rFonts w:ascii="Wingdings" w:hAnsi="Wingdings" w:hint="default"/>
      </w:rPr>
    </w:lvl>
    <w:lvl w:ilvl="6" w:tplc="20000001" w:tentative="1">
      <w:start w:val="1"/>
      <w:numFmt w:val="bullet"/>
      <w:lvlText w:val=""/>
      <w:lvlJc w:val="left"/>
      <w:pPr>
        <w:ind w:left="6109" w:hanging="360"/>
      </w:pPr>
      <w:rPr>
        <w:rFonts w:ascii="Symbol" w:hAnsi="Symbol" w:hint="default"/>
      </w:rPr>
    </w:lvl>
    <w:lvl w:ilvl="7" w:tplc="20000003" w:tentative="1">
      <w:start w:val="1"/>
      <w:numFmt w:val="bullet"/>
      <w:lvlText w:val="o"/>
      <w:lvlJc w:val="left"/>
      <w:pPr>
        <w:ind w:left="6829" w:hanging="360"/>
      </w:pPr>
      <w:rPr>
        <w:rFonts w:ascii="Courier New" w:hAnsi="Courier New" w:cs="Courier New" w:hint="default"/>
      </w:rPr>
    </w:lvl>
    <w:lvl w:ilvl="8" w:tplc="20000005" w:tentative="1">
      <w:start w:val="1"/>
      <w:numFmt w:val="bullet"/>
      <w:lvlText w:val=""/>
      <w:lvlJc w:val="left"/>
      <w:pPr>
        <w:ind w:left="7549" w:hanging="360"/>
      </w:pPr>
      <w:rPr>
        <w:rFonts w:ascii="Wingdings" w:hAnsi="Wingdings" w:hint="default"/>
      </w:rPr>
    </w:lvl>
  </w:abstractNum>
  <w:abstractNum w:abstractNumId="6" w15:restartNumberingAfterBreak="0">
    <w:nsid w:val="0BAB60CB"/>
    <w:multiLevelType w:val="hybridMultilevel"/>
    <w:tmpl w:val="B088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97412"/>
    <w:multiLevelType w:val="hybridMultilevel"/>
    <w:tmpl w:val="6B840B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F736BAF"/>
    <w:multiLevelType w:val="multilevel"/>
    <w:tmpl w:val="80A4A522"/>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101F35C6"/>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15BA2466"/>
    <w:multiLevelType w:val="hybridMultilevel"/>
    <w:tmpl w:val="6AFCC8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523AF3"/>
    <w:multiLevelType w:val="multilevel"/>
    <w:tmpl w:val="7C2AB7B4"/>
    <w:lvl w:ilvl="0">
      <w:start w:val="5"/>
      <w:numFmt w:val="decimal"/>
      <w:lvlText w:val="%1."/>
      <w:lvlJc w:val="left"/>
      <w:pPr>
        <w:ind w:left="1146" w:hanging="360"/>
      </w:pPr>
      <w:rPr>
        <w:rFonts w:hint="default"/>
      </w:rPr>
    </w:lvl>
    <w:lvl w:ilvl="1">
      <w:start w:val="2"/>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12"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23453462"/>
    <w:multiLevelType w:val="hybridMultilevel"/>
    <w:tmpl w:val="CA56BC9C"/>
    <w:lvl w:ilvl="0" w:tplc="79EE06DE">
      <w:start w:val="1"/>
      <w:numFmt w:val="decimal"/>
      <w:lvlText w:val="%1."/>
      <w:lvlJc w:val="left"/>
      <w:pPr>
        <w:ind w:left="422" w:hanging="360"/>
      </w:pPr>
      <w:rPr>
        <w:rFonts w:hint="default"/>
        <w:b w:val="0"/>
      </w:rPr>
    </w:lvl>
    <w:lvl w:ilvl="1" w:tplc="04220019" w:tentative="1">
      <w:start w:val="1"/>
      <w:numFmt w:val="lowerLetter"/>
      <w:lvlText w:val="%2."/>
      <w:lvlJc w:val="left"/>
      <w:pPr>
        <w:ind w:left="1142" w:hanging="360"/>
      </w:pPr>
    </w:lvl>
    <w:lvl w:ilvl="2" w:tplc="0422001B" w:tentative="1">
      <w:start w:val="1"/>
      <w:numFmt w:val="lowerRoman"/>
      <w:lvlText w:val="%3."/>
      <w:lvlJc w:val="right"/>
      <w:pPr>
        <w:ind w:left="1862" w:hanging="180"/>
      </w:pPr>
    </w:lvl>
    <w:lvl w:ilvl="3" w:tplc="0422000F" w:tentative="1">
      <w:start w:val="1"/>
      <w:numFmt w:val="decimal"/>
      <w:lvlText w:val="%4."/>
      <w:lvlJc w:val="left"/>
      <w:pPr>
        <w:ind w:left="2582" w:hanging="360"/>
      </w:pPr>
    </w:lvl>
    <w:lvl w:ilvl="4" w:tplc="04220019" w:tentative="1">
      <w:start w:val="1"/>
      <w:numFmt w:val="lowerLetter"/>
      <w:lvlText w:val="%5."/>
      <w:lvlJc w:val="left"/>
      <w:pPr>
        <w:ind w:left="3302" w:hanging="360"/>
      </w:pPr>
    </w:lvl>
    <w:lvl w:ilvl="5" w:tplc="0422001B" w:tentative="1">
      <w:start w:val="1"/>
      <w:numFmt w:val="lowerRoman"/>
      <w:lvlText w:val="%6."/>
      <w:lvlJc w:val="right"/>
      <w:pPr>
        <w:ind w:left="4022" w:hanging="180"/>
      </w:pPr>
    </w:lvl>
    <w:lvl w:ilvl="6" w:tplc="0422000F" w:tentative="1">
      <w:start w:val="1"/>
      <w:numFmt w:val="decimal"/>
      <w:lvlText w:val="%7."/>
      <w:lvlJc w:val="left"/>
      <w:pPr>
        <w:ind w:left="4742" w:hanging="360"/>
      </w:pPr>
    </w:lvl>
    <w:lvl w:ilvl="7" w:tplc="04220019" w:tentative="1">
      <w:start w:val="1"/>
      <w:numFmt w:val="lowerLetter"/>
      <w:lvlText w:val="%8."/>
      <w:lvlJc w:val="left"/>
      <w:pPr>
        <w:ind w:left="5462" w:hanging="360"/>
      </w:pPr>
    </w:lvl>
    <w:lvl w:ilvl="8" w:tplc="0422001B" w:tentative="1">
      <w:start w:val="1"/>
      <w:numFmt w:val="lowerRoman"/>
      <w:lvlText w:val="%9."/>
      <w:lvlJc w:val="right"/>
      <w:pPr>
        <w:ind w:left="6182" w:hanging="180"/>
      </w:pPr>
    </w:lvl>
  </w:abstractNum>
  <w:abstractNum w:abstractNumId="14" w15:restartNumberingAfterBreak="0">
    <w:nsid w:val="24C25784"/>
    <w:multiLevelType w:val="hybridMultilevel"/>
    <w:tmpl w:val="9684C838"/>
    <w:lvl w:ilvl="0" w:tplc="66623BC6">
      <w:start w:val="1"/>
      <w:numFmt w:val="decimal"/>
      <w:lvlText w:val="%1."/>
      <w:lvlJc w:val="left"/>
      <w:pPr>
        <w:ind w:left="765" w:hanging="405"/>
      </w:pPr>
      <w:rPr>
        <w:rFonts w:eastAsia="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BD36A2"/>
    <w:multiLevelType w:val="hybridMultilevel"/>
    <w:tmpl w:val="E33E4CF4"/>
    <w:lvl w:ilvl="0" w:tplc="36826116">
      <w:start w:val="1"/>
      <w:numFmt w:val="decimal"/>
      <w:lvlText w:val="%1."/>
      <w:lvlJc w:val="left"/>
      <w:pPr>
        <w:ind w:left="720" w:hanging="360"/>
      </w:pPr>
      <w:rPr>
        <w:rFonts w:eastAsia="Calibri" w:hint="default"/>
        <w:color w:val="1B1B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551349F"/>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3AF92CFE"/>
    <w:multiLevelType w:val="hybridMultilevel"/>
    <w:tmpl w:val="4EFEBF32"/>
    <w:lvl w:ilvl="0" w:tplc="A1640B8C">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3D454969"/>
    <w:multiLevelType w:val="hybridMultilevel"/>
    <w:tmpl w:val="095EA604"/>
    <w:lvl w:ilvl="0" w:tplc="04190001">
      <w:start w:val="1"/>
      <w:numFmt w:val="bullet"/>
      <w:lvlText w:val=""/>
      <w:lvlJc w:val="left"/>
      <w:pPr>
        <w:tabs>
          <w:tab w:val="num" w:pos="1425"/>
        </w:tabs>
        <w:ind w:left="1425"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3DD466B"/>
    <w:multiLevelType w:val="hybridMultilevel"/>
    <w:tmpl w:val="6FA6ACB6"/>
    <w:lvl w:ilvl="0" w:tplc="595A5C6C">
      <w:start w:val="1"/>
      <w:numFmt w:val="decimal"/>
      <w:lvlText w:val="%1."/>
      <w:lvlJc w:val="left"/>
      <w:pPr>
        <w:tabs>
          <w:tab w:val="num" w:pos="720"/>
        </w:tabs>
        <w:ind w:left="720" w:hanging="360"/>
      </w:pPr>
    </w:lvl>
    <w:lvl w:ilvl="1" w:tplc="03ECC71C" w:tentative="1">
      <w:start w:val="1"/>
      <w:numFmt w:val="decimal"/>
      <w:lvlText w:val="%2."/>
      <w:lvlJc w:val="left"/>
      <w:pPr>
        <w:tabs>
          <w:tab w:val="num" w:pos="1440"/>
        </w:tabs>
        <w:ind w:left="1440" w:hanging="360"/>
      </w:pPr>
    </w:lvl>
    <w:lvl w:ilvl="2" w:tplc="0C0A5402" w:tentative="1">
      <w:start w:val="1"/>
      <w:numFmt w:val="decimal"/>
      <w:lvlText w:val="%3."/>
      <w:lvlJc w:val="left"/>
      <w:pPr>
        <w:tabs>
          <w:tab w:val="num" w:pos="2160"/>
        </w:tabs>
        <w:ind w:left="2160" w:hanging="360"/>
      </w:pPr>
    </w:lvl>
    <w:lvl w:ilvl="3" w:tplc="631EF274" w:tentative="1">
      <w:start w:val="1"/>
      <w:numFmt w:val="decimal"/>
      <w:lvlText w:val="%4."/>
      <w:lvlJc w:val="left"/>
      <w:pPr>
        <w:tabs>
          <w:tab w:val="num" w:pos="2880"/>
        </w:tabs>
        <w:ind w:left="2880" w:hanging="360"/>
      </w:pPr>
    </w:lvl>
    <w:lvl w:ilvl="4" w:tplc="F306ED5C" w:tentative="1">
      <w:start w:val="1"/>
      <w:numFmt w:val="decimal"/>
      <w:lvlText w:val="%5."/>
      <w:lvlJc w:val="left"/>
      <w:pPr>
        <w:tabs>
          <w:tab w:val="num" w:pos="3600"/>
        </w:tabs>
        <w:ind w:left="3600" w:hanging="360"/>
      </w:pPr>
    </w:lvl>
    <w:lvl w:ilvl="5" w:tplc="84F08F38" w:tentative="1">
      <w:start w:val="1"/>
      <w:numFmt w:val="decimal"/>
      <w:lvlText w:val="%6."/>
      <w:lvlJc w:val="left"/>
      <w:pPr>
        <w:tabs>
          <w:tab w:val="num" w:pos="4320"/>
        </w:tabs>
        <w:ind w:left="4320" w:hanging="360"/>
      </w:pPr>
    </w:lvl>
    <w:lvl w:ilvl="6" w:tplc="00C49842" w:tentative="1">
      <w:start w:val="1"/>
      <w:numFmt w:val="decimal"/>
      <w:lvlText w:val="%7."/>
      <w:lvlJc w:val="left"/>
      <w:pPr>
        <w:tabs>
          <w:tab w:val="num" w:pos="5040"/>
        </w:tabs>
        <w:ind w:left="5040" w:hanging="360"/>
      </w:pPr>
    </w:lvl>
    <w:lvl w:ilvl="7" w:tplc="B2503EBA" w:tentative="1">
      <w:start w:val="1"/>
      <w:numFmt w:val="decimal"/>
      <w:lvlText w:val="%8."/>
      <w:lvlJc w:val="left"/>
      <w:pPr>
        <w:tabs>
          <w:tab w:val="num" w:pos="5760"/>
        </w:tabs>
        <w:ind w:left="5760" w:hanging="360"/>
      </w:pPr>
    </w:lvl>
    <w:lvl w:ilvl="8" w:tplc="C504D008" w:tentative="1">
      <w:start w:val="1"/>
      <w:numFmt w:val="decimal"/>
      <w:lvlText w:val="%9."/>
      <w:lvlJc w:val="left"/>
      <w:pPr>
        <w:tabs>
          <w:tab w:val="num" w:pos="6480"/>
        </w:tabs>
        <w:ind w:left="6480" w:hanging="360"/>
      </w:pPr>
    </w:lvl>
  </w:abstractNum>
  <w:abstractNum w:abstractNumId="20" w15:restartNumberingAfterBreak="0">
    <w:nsid w:val="455165F4"/>
    <w:multiLevelType w:val="hybridMultilevel"/>
    <w:tmpl w:val="44943364"/>
    <w:lvl w:ilvl="0" w:tplc="9C18C550">
      <w:start w:val="9"/>
      <w:numFmt w:val="bullet"/>
      <w:lvlText w:val="-"/>
      <w:lvlJc w:val="left"/>
      <w:pPr>
        <w:ind w:left="92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459B023C"/>
    <w:multiLevelType w:val="hybridMultilevel"/>
    <w:tmpl w:val="BF083B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5D71623"/>
    <w:multiLevelType w:val="multilevel"/>
    <w:tmpl w:val="D2EC1DA2"/>
    <w:lvl w:ilvl="0">
      <w:start w:val="9"/>
      <w:numFmt w:val="decimal"/>
      <w:lvlText w:val="%1."/>
      <w:lvlJc w:val="left"/>
      <w:pPr>
        <w:ind w:left="432" w:hanging="432"/>
      </w:pPr>
      <w:rPr>
        <w:rFonts w:hint="default"/>
      </w:rPr>
    </w:lvl>
    <w:lvl w:ilvl="1">
      <w:start w:val="2"/>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23" w15:restartNumberingAfterBreak="0">
    <w:nsid w:val="4DB72A5E"/>
    <w:multiLevelType w:val="hybridMultilevel"/>
    <w:tmpl w:val="3C62C650"/>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15:restartNumberingAfterBreak="0">
    <w:nsid w:val="53AF1C12"/>
    <w:multiLevelType w:val="hybridMultilevel"/>
    <w:tmpl w:val="14929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61D6478"/>
    <w:multiLevelType w:val="hybridMultilevel"/>
    <w:tmpl w:val="489A8CC6"/>
    <w:lvl w:ilvl="0" w:tplc="E4726C3A">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71768DB"/>
    <w:multiLevelType w:val="hybridMultilevel"/>
    <w:tmpl w:val="FDC4D3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B7F53F4"/>
    <w:multiLevelType w:val="hybridMultilevel"/>
    <w:tmpl w:val="19588E1C"/>
    <w:lvl w:ilvl="0" w:tplc="B908ED16">
      <w:start w:val="1"/>
      <w:numFmt w:val="decimal"/>
      <w:lvlText w:val="%1."/>
      <w:lvlJc w:val="left"/>
      <w:pPr>
        <w:ind w:left="399" w:hanging="360"/>
      </w:pPr>
      <w:rPr>
        <w:rFonts w:hint="default"/>
        <w:b w:val="0"/>
      </w:rPr>
    </w:lvl>
    <w:lvl w:ilvl="1" w:tplc="04220019" w:tentative="1">
      <w:start w:val="1"/>
      <w:numFmt w:val="lowerLetter"/>
      <w:lvlText w:val="%2."/>
      <w:lvlJc w:val="left"/>
      <w:pPr>
        <w:ind w:left="1119" w:hanging="360"/>
      </w:pPr>
    </w:lvl>
    <w:lvl w:ilvl="2" w:tplc="0422001B" w:tentative="1">
      <w:start w:val="1"/>
      <w:numFmt w:val="lowerRoman"/>
      <w:lvlText w:val="%3."/>
      <w:lvlJc w:val="right"/>
      <w:pPr>
        <w:ind w:left="1839" w:hanging="180"/>
      </w:pPr>
    </w:lvl>
    <w:lvl w:ilvl="3" w:tplc="0422000F" w:tentative="1">
      <w:start w:val="1"/>
      <w:numFmt w:val="decimal"/>
      <w:lvlText w:val="%4."/>
      <w:lvlJc w:val="left"/>
      <w:pPr>
        <w:ind w:left="2559" w:hanging="360"/>
      </w:pPr>
    </w:lvl>
    <w:lvl w:ilvl="4" w:tplc="04220019" w:tentative="1">
      <w:start w:val="1"/>
      <w:numFmt w:val="lowerLetter"/>
      <w:lvlText w:val="%5."/>
      <w:lvlJc w:val="left"/>
      <w:pPr>
        <w:ind w:left="3279" w:hanging="360"/>
      </w:pPr>
    </w:lvl>
    <w:lvl w:ilvl="5" w:tplc="0422001B" w:tentative="1">
      <w:start w:val="1"/>
      <w:numFmt w:val="lowerRoman"/>
      <w:lvlText w:val="%6."/>
      <w:lvlJc w:val="right"/>
      <w:pPr>
        <w:ind w:left="3999" w:hanging="180"/>
      </w:pPr>
    </w:lvl>
    <w:lvl w:ilvl="6" w:tplc="0422000F" w:tentative="1">
      <w:start w:val="1"/>
      <w:numFmt w:val="decimal"/>
      <w:lvlText w:val="%7."/>
      <w:lvlJc w:val="left"/>
      <w:pPr>
        <w:ind w:left="4719" w:hanging="360"/>
      </w:pPr>
    </w:lvl>
    <w:lvl w:ilvl="7" w:tplc="04220019" w:tentative="1">
      <w:start w:val="1"/>
      <w:numFmt w:val="lowerLetter"/>
      <w:lvlText w:val="%8."/>
      <w:lvlJc w:val="left"/>
      <w:pPr>
        <w:ind w:left="5439" w:hanging="360"/>
      </w:pPr>
    </w:lvl>
    <w:lvl w:ilvl="8" w:tplc="0422001B" w:tentative="1">
      <w:start w:val="1"/>
      <w:numFmt w:val="lowerRoman"/>
      <w:lvlText w:val="%9."/>
      <w:lvlJc w:val="right"/>
      <w:pPr>
        <w:ind w:left="6159" w:hanging="180"/>
      </w:pPr>
    </w:lvl>
  </w:abstractNum>
  <w:abstractNum w:abstractNumId="28" w15:restartNumberingAfterBreak="0">
    <w:nsid w:val="5C3941D9"/>
    <w:multiLevelType w:val="hybridMultilevel"/>
    <w:tmpl w:val="04463B2A"/>
    <w:lvl w:ilvl="0" w:tplc="08DC5164">
      <w:start w:val="4"/>
      <w:numFmt w:val="decimal"/>
      <w:lvlText w:val="%1."/>
      <w:lvlJc w:val="left"/>
      <w:pPr>
        <w:ind w:left="1080" w:hanging="360"/>
      </w:pPr>
      <w:rPr>
        <w:rFonts w:hint="default"/>
        <w:b w:val="0"/>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D0B43F7"/>
    <w:multiLevelType w:val="hybridMultilevel"/>
    <w:tmpl w:val="2A7E6C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DD73B22"/>
    <w:multiLevelType w:val="hybridMultilevel"/>
    <w:tmpl w:val="A95C9AD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32" w15:restartNumberingAfterBreak="0">
    <w:nsid w:val="639A528D"/>
    <w:multiLevelType w:val="hybridMultilevel"/>
    <w:tmpl w:val="6C58E59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3" w15:restartNumberingAfterBreak="0">
    <w:nsid w:val="6B8A526E"/>
    <w:multiLevelType w:val="hybridMultilevel"/>
    <w:tmpl w:val="2F589540"/>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E755346"/>
    <w:multiLevelType w:val="multilevel"/>
    <w:tmpl w:val="C3B0B2F4"/>
    <w:lvl w:ilvl="0">
      <w:start w:val="1"/>
      <w:numFmt w:val="decimal"/>
      <w:lvlText w:val="%1."/>
      <w:lvlJc w:val="left"/>
      <w:pPr>
        <w:tabs>
          <w:tab w:val="num" w:pos="1070"/>
        </w:tabs>
        <w:ind w:left="1070" w:hanging="360"/>
      </w:pPr>
      <w:rPr>
        <w:rFonts w:cs="Times New Roman"/>
        <w:b w:val="0"/>
      </w:rPr>
    </w:lvl>
    <w:lvl w:ilvl="1">
      <w:numFmt w:val="bullet"/>
      <w:lvlText w:val="-"/>
      <w:lvlJc w:val="left"/>
      <w:pPr>
        <w:tabs>
          <w:tab w:val="num" w:pos="1440"/>
        </w:tabs>
        <w:ind w:left="1440" w:hanging="360"/>
      </w:p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15:restartNumberingAfterBreak="0">
    <w:nsid w:val="6FA83E1F"/>
    <w:multiLevelType w:val="hybridMultilevel"/>
    <w:tmpl w:val="F5C04E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1B462E7"/>
    <w:multiLevelType w:val="hybridMultilevel"/>
    <w:tmpl w:val="02AE407A"/>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7" w15:restartNumberingAfterBreak="0">
    <w:nsid w:val="758C3A48"/>
    <w:multiLevelType w:val="hybridMultilevel"/>
    <w:tmpl w:val="3C587CAC"/>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15:restartNumberingAfterBreak="0">
    <w:nsid w:val="759E10A9"/>
    <w:multiLevelType w:val="hybridMultilevel"/>
    <w:tmpl w:val="3C0621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40" w15:restartNumberingAfterBreak="0">
    <w:nsid w:val="7A6A08FB"/>
    <w:multiLevelType w:val="hybridMultilevel"/>
    <w:tmpl w:val="4678F3D8"/>
    <w:lvl w:ilvl="0" w:tplc="2000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16"/>
  </w:num>
  <w:num w:numId="5">
    <w:abstractNumId w:val="1"/>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2"/>
  </w:num>
  <w:num w:numId="14">
    <w:abstractNumId w:val="2"/>
  </w:num>
  <w:num w:numId="15">
    <w:abstractNumId w:val="5"/>
  </w:num>
  <w:num w:numId="16">
    <w:abstractNumId w:val="23"/>
  </w:num>
  <w:num w:numId="17">
    <w:abstractNumId w:val="36"/>
  </w:num>
  <w:num w:numId="18">
    <w:abstractNumId w:val="11"/>
  </w:num>
  <w:num w:numId="19">
    <w:abstractNumId w:val="40"/>
  </w:num>
  <w:num w:numId="20">
    <w:abstractNumId w:val="20"/>
  </w:num>
  <w:num w:numId="21">
    <w:abstractNumId w:val="29"/>
  </w:num>
  <w:num w:numId="22">
    <w:abstractNumId w:val="30"/>
  </w:num>
  <w:num w:numId="23">
    <w:abstractNumId w:val="24"/>
  </w:num>
  <w:num w:numId="24">
    <w:abstractNumId w:val="35"/>
  </w:num>
  <w:num w:numId="25">
    <w:abstractNumId w:val="14"/>
  </w:num>
  <w:num w:numId="26">
    <w:abstractNumId w:val="18"/>
  </w:num>
  <w:num w:numId="27">
    <w:abstractNumId w:val="33"/>
  </w:num>
  <w:num w:numId="28">
    <w:abstractNumId w:val="28"/>
  </w:num>
  <w:num w:numId="29">
    <w:abstractNumId w:val="22"/>
  </w:num>
  <w:num w:numId="30">
    <w:abstractNumId w:val="31"/>
    <w:lvlOverride w:ilvl="0">
      <w:startOverride w:val="1"/>
    </w:lvlOverride>
  </w:num>
  <w:num w:numId="31">
    <w:abstractNumId w:val="6"/>
  </w:num>
  <w:num w:numId="32">
    <w:abstractNumId w:val="25"/>
  </w:num>
  <w:num w:numId="33">
    <w:abstractNumId w:val="27"/>
  </w:num>
  <w:num w:numId="34">
    <w:abstractNumId w:val="26"/>
  </w:num>
  <w:num w:numId="35">
    <w:abstractNumId w:val="7"/>
  </w:num>
  <w:num w:numId="36">
    <w:abstractNumId w:val="10"/>
  </w:num>
  <w:num w:numId="37">
    <w:abstractNumId w:val="38"/>
  </w:num>
  <w:num w:numId="38">
    <w:abstractNumId w:val="21"/>
  </w:num>
  <w:num w:numId="39">
    <w:abstractNumId w:val="3"/>
  </w:num>
  <w:num w:numId="40">
    <w:abstractNumId w:val="13"/>
  </w:num>
  <w:num w:numId="41">
    <w:abstractNumId w:val="0"/>
  </w:num>
  <w:num w:numId="42">
    <w:abstractNumId w:val="1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2360"/>
    <w:rsid w:val="00003C70"/>
    <w:rsid w:val="00006B3D"/>
    <w:rsid w:val="00010BBC"/>
    <w:rsid w:val="00011961"/>
    <w:rsid w:val="00012830"/>
    <w:rsid w:val="00013346"/>
    <w:rsid w:val="000134B0"/>
    <w:rsid w:val="00013D83"/>
    <w:rsid w:val="000142A9"/>
    <w:rsid w:val="000146C8"/>
    <w:rsid w:val="00014F49"/>
    <w:rsid w:val="0001674E"/>
    <w:rsid w:val="00017F3B"/>
    <w:rsid w:val="0002150D"/>
    <w:rsid w:val="00021765"/>
    <w:rsid w:val="00021989"/>
    <w:rsid w:val="00021F88"/>
    <w:rsid w:val="000227C4"/>
    <w:rsid w:val="00022FF6"/>
    <w:rsid w:val="00023A27"/>
    <w:rsid w:val="000250A0"/>
    <w:rsid w:val="00025C2E"/>
    <w:rsid w:val="00026679"/>
    <w:rsid w:val="00031392"/>
    <w:rsid w:val="0003154E"/>
    <w:rsid w:val="0003197F"/>
    <w:rsid w:val="0003253E"/>
    <w:rsid w:val="00032D37"/>
    <w:rsid w:val="0003318C"/>
    <w:rsid w:val="0003335A"/>
    <w:rsid w:val="000337B2"/>
    <w:rsid w:val="000349BE"/>
    <w:rsid w:val="00034DEC"/>
    <w:rsid w:val="00035FA8"/>
    <w:rsid w:val="000375BE"/>
    <w:rsid w:val="00037B64"/>
    <w:rsid w:val="00040897"/>
    <w:rsid w:val="00040BC0"/>
    <w:rsid w:val="00040BCE"/>
    <w:rsid w:val="00040C56"/>
    <w:rsid w:val="00040EC5"/>
    <w:rsid w:val="00041B2A"/>
    <w:rsid w:val="0004680B"/>
    <w:rsid w:val="00046FC5"/>
    <w:rsid w:val="0004712D"/>
    <w:rsid w:val="00047C27"/>
    <w:rsid w:val="00047CBD"/>
    <w:rsid w:val="0005115A"/>
    <w:rsid w:val="00051647"/>
    <w:rsid w:val="000536F4"/>
    <w:rsid w:val="0005410F"/>
    <w:rsid w:val="000542FC"/>
    <w:rsid w:val="00056495"/>
    <w:rsid w:val="00056CC1"/>
    <w:rsid w:val="0005723A"/>
    <w:rsid w:val="0005789E"/>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463C"/>
    <w:rsid w:val="00074A61"/>
    <w:rsid w:val="00075E00"/>
    <w:rsid w:val="000771E1"/>
    <w:rsid w:val="0007796B"/>
    <w:rsid w:val="00081D90"/>
    <w:rsid w:val="00082641"/>
    <w:rsid w:val="000834B1"/>
    <w:rsid w:val="00084A5F"/>
    <w:rsid w:val="00086B62"/>
    <w:rsid w:val="00087039"/>
    <w:rsid w:val="0009037A"/>
    <w:rsid w:val="00090C7D"/>
    <w:rsid w:val="000915A9"/>
    <w:rsid w:val="00091CEB"/>
    <w:rsid w:val="000927B7"/>
    <w:rsid w:val="00092B16"/>
    <w:rsid w:val="00092E9B"/>
    <w:rsid w:val="000940DD"/>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912"/>
    <w:rsid w:val="000A2D15"/>
    <w:rsid w:val="000A3B8B"/>
    <w:rsid w:val="000A460A"/>
    <w:rsid w:val="000A4D82"/>
    <w:rsid w:val="000A52AA"/>
    <w:rsid w:val="000A546A"/>
    <w:rsid w:val="000A5A1B"/>
    <w:rsid w:val="000A5BB5"/>
    <w:rsid w:val="000A5E02"/>
    <w:rsid w:val="000A5E17"/>
    <w:rsid w:val="000A5F31"/>
    <w:rsid w:val="000A63C5"/>
    <w:rsid w:val="000A6685"/>
    <w:rsid w:val="000A7E2B"/>
    <w:rsid w:val="000B05D0"/>
    <w:rsid w:val="000B11A6"/>
    <w:rsid w:val="000B1494"/>
    <w:rsid w:val="000B1BFB"/>
    <w:rsid w:val="000B298A"/>
    <w:rsid w:val="000B3AEF"/>
    <w:rsid w:val="000B6B08"/>
    <w:rsid w:val="000B6D87"/>
    <w:rsid w:val="000B6DA8"/>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E6AE0"/>
    <w:rsid w:val="000F0E6A"/>
    <w:rsid w:val="000F19B2"/>
    <w:rsid w:val="000F3370"/>
    <w:rsid w:val="000F3AFB"/>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5C38"/>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4279"/>
    <w:rsid w:val="0014505C"/>
    <w:rsid w:val="00146E43"/>
    <w:rsid w:val="00150272"/>
    <w:rsid w:val="00150AF0"/>
    <w:rsid w:val="00151883"/>
    <w:rsid w:val="00151C56"/>
    <w:rsid w:val="00151C6B"/>
    <w:rsid w:val="00151D72"/>
    <w:rsid w:val="00152385"/>
    <w:rsid w:val="00152C50"/>
    <w:rsid w:val="0015374E"/>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8EA"/>
    <w:rsid w:val="00184DE8"/>
    <w:rsid w:val="001851F0"/>
    <w:rsid w:val="00186341"/>
    <w:rsid w:val="00186E6D"/>
    <w:rsid w:val="00190C76"/>
    <w:rsid w:val="00190EB3"/>
    <w:rsid w:val="001911F6"/>
    <w:rsid w:val="001918DC"/>
    <w:rsid w:val="001925B7"/>
    <w:rsid w:val="00192CED"/>
    <w:rsid w:val="0019344B"/>
    <w:rsid w:val="00193D8E"/>
    <w:rsid w:val="00194983"/>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52B"/>
    <w:rsid w:val="001B78CA"/>
    <w:rsid w:val="001B79B9"/>
    <w:rsid w:val="001B7E7A"/>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CA6"/>
    <w:rsid w:val="001E0E54"/>
    <w:rsid w:val="001E25A4"/>
    <w:rsid w:val="001E2CA0"/>
    <w:rsid w:val="001E5FBD"/>
    <w:rsid w:val="001E6979"/>
    <w:rsid w:val="001E7BE0"/>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CEA"/>
    <w:rsid w:val="0020336B"/>
    <w:rsid w:val="002053E2"/>
    <w:rsid w:val="002053E4"/>
    <w:rsid w:val="002057FB"/>
    <w:rsid w:val="00206558"/>
    <w:rsid w:val="00207D63"/>
    <w:rsid w:val="00207FA0"/>
    <w:rsid w:val="00210456"/>
    <w:rsid w:val="00210B41"/>
    <w:rsid w:val="0021243A"/>
    <w:rsid w:val="002126FB"/>
    <w:rsid w:val="002133FE"/>
    <w:rsid w:val="00214BA7"/>
    <w:rsid w:val="00214CA2"/>
    <w:rsid w:val="002155B5"/>
    <w:rsid w:val="00215E4D"/>
    <w:rsid w:val="00216952"/>
    <w:rsid w:val="00217F9F"/>
    <w:rsid w:val="00221987"/>
    <w:rsid w:val="00223226"/>
    <w:rsid w:val="0022336B"/>
    <w:rsid w:val="0022358A"/>
    <w:rsid w:val="00224708"/>
    <w:rsid w:val="00224C1B"/>
    <w:rsid w:val="002251CE"/>
    <w:rsid w:val="00225756"/>
    <w:rsid w:val="00226E1F"/>
    <w:rsid w:val="00227965"/>
    <w:rsid w:val="00232E80"/>
    <w:rsid w:val="00232F10"/>
    <w:rsid w:val="00233ED3"/>
    <w:rsid w:val="00235197"/>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D37"/>
    <w:rsid w:val="00245E33"/>
    <w:rsid w:val="00246252"/>
    <w:rsid w:val="00246AC6"/>
    <w:rsid w:val="00247E5C"/>
    <w:rsid w:val="0025096E"/>
    <w:rsid w:val="002514C6"/>
    <w:rsid w:val="00251C3B"/>
    <w:rsid w:val="00252853"/>
    <w:rsid w:val="00253591"/>
    <w:rsid w:val="00254319"/>
    <w:rsid w:val="0025436A"/>
    <w:rsid w:val="00255EF1"/>
    <w:rsid w:val="002563E8"/>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807B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B85"/>
    <w:rsid w:val="00297F18"/>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7368"/>
    <w:rsid w:val="002E0E5E"/>
    <w:rsid w:val="002E1EDB"/>
    <w:rsid w:val="002E3560"/>
    <w:rsid w:val="002E3739"/>
    <w:rsid w:val="002E4DB8"/>
    <w:rsid w:val="002E4F77"/>
    <w:rsid w:val="002E5D3E"/>
    <w:rsid w:val="002E66E7"/>
    <w:rsid w:val="002F0555"/>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23F6"/>
    <w:rsid w:val="00302411"/>
    <w:rsid w:val="00302A18"/>
    <w:rsid w:val="00302B63"/>
    <w:rsid w:val="003043EB"/>
    <w:rsid w:val="00304CC6"/>
    <w:rsid w:val="003075FB"/>
    <w:rsid w:val="00307EFD"/>
    <w:rsid w:val="003112A2"/>
    <w:rsid w:val="003115FC"/>
    <w:rsid w:val="00312143"/>
    <w:rsid w:val="00313531"/>
    <w:rsid w:val="00313BB8"/>
    <w:rsid w:val="00313CDD"/>
    <w:rsid w:val="00315397"/>
    <w:rsid w:val="003154D2"/>
    <w:rsid w:val="00315E40"/>
    <w:rsid w:val="003162D8"/>
    <w:rsid w:val="00316E2E"/>
    <w:rsid w:val="00320A49"/>
    <w:rsid w:val="00320B18"/>
    <w:rsid w:val="00323027"/>
    <w:rsid w:val="003253C0"/>
    <w:rsid w:val="003257A1"/>
    <w:rsid w:val="00326E8A"/>
    <w:rsid w:val="00330922"/>
    <w:rsid w:val="00330A36"/>
    <w:rsid w:val="003318FA"/>
    <w:rsid w:val="00331C7D"/>
    <w:rsid w:val="00333E77"/>
    <w:rsid w:val="00334ECE"/>
    <w:rsid w:val="0033553C"/>
    <w:rsid w:val="003357EA"/>
    <w:rsid w:val="00335EE6"/>
    <w:rsid w:val="0033704F"/>
    <w:rsid w:val="00340295"/>
    <w:rsid w:val="00342E99"/>
    <w:rsid w:val="00343DA0"/>
    <w:rsid w:val="00343F05"/>
    <w:rsid w:val="00344000"/>
    <w:rsid w:val="0034676B"/>
    <w:rsid w:val="00347025"/>
    <w:rsid w:val="00347774"/>
    <w:rsid w:val="00347C60"/>
    <w:rsid w:val="00350102"/>
    <w:rsid w:val="003506F7"/>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69A"/>
    <w:rsid w:val="00366F80"/>
    <w:rsid w:val="00367684"/>
    <w:rsid w:val="00367D28"/>
    <w:rsid w:val="00371213"/>
    <w:rsid w:val="0037217A"/>
    <w:rsid w:val="00373005"/>
    <w:rsid w:val="0037407E"/>
    <w:rsid w:val="00374FE6"/>
    <w:rsid w:val="00375BF7"/>
    <w:rsid w:val="0037627F"/>
    <w:rsid w:val="0037669F"/>
    <w:rsid w:val="0037687C"/>
    <w:rsid w:val="00377169"/>
    <w:rsid w:val="003772A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753"/>
    <w:rsid w:val="003A383B"/>
    <w:rsid w:val="003A43E1"/>
    <w:rsid w:val="003A5BD6"/>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454E"/>
    <w:rsid w:val="003D47BC"/>
    <w:rsid w:val="003D6AED"/>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3775"/>
    <w:rsid w:val="0040572A"/>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C0B"/>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DE8"/>
    <w:rsid w:val="00440E82"/>
    <w:rsid w:val="00441726"/>
    <w:rsid w:val="00441765"/>
    <w:rsid w:val="004421AC"/>
    <w:rsid w:val="0044349C"/>
    <w:rsid w:val="004439CA"/>
    <w:rsid w:val="00443BC4"/>
    <w:rsid w:val="00443FBD"/>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1918"/>
    <w:rsid w:val="004728CC"/>
    <w:rsid w:val="00473ED2"/>
    <w:rsid w:val="00473F99"/>
    <w:rsid w:val="00476370"/>
    <w:rsid w:val="0047697F"/>
    <w:rsid w:val="00477217"/>
    <w:rsid w:val="00477A37"/>
    <w:rsid w:val="00477E3E"/>
    <w:rsid w:val="00480679"/>
    <w:rsid w:val="0048084E"/>
    <w:rsid w:val="004815D0"/>
    <w:rsid w:val="004817DF"/>
    <w:rsid w:val="00482139"/>
    <w:rsid w:val="00482312"/>
    <w:rsid w:val="00482B1C"/>
    <w:rsid w:val="00483984"/>
    <w:rsid w:val="004840A0"/>
    <w:rsid w:val="00484105"/>
    <w:rsid w:val="00484FA4"/>
    <w:rsid w:val="00485A79"/>
    <w:rsid w:val="00486A7B"/>
    <w:rsid w:val="00487B47"/>
    <w:rsid w:val="00490258"/>
    <w:rsid w:val="004904AF"/>
    <w:rsid w:val="004909EF"/>
    <w:rsid w:val="00492267"/>
    <w:rsid w:val="004939D8"/>
    <w:rsid w:val="00493C90"/>
    <w:rsid w:val="00493D83"/>
    <w:rsid w:val="0049494F"/>
    <w:rsid w:val="00494B4E"/>
    <w:rsid w:val="00495228"/>
    <w:rsid w:val="00495C0A"/>
    <w:rsid w:val="0049698E"/>
    <w:rsid w:val="004970BA"/>
    <w:rsid w:val="00497D20"/>
    <w:rsid w:val="004A0A74"/>
    <w:rsid w:val="004A0C25"/>
    <w:rsid w:val="004A0E1F"/>
    <w:rsid w:val="004A17E2"/>
    <w:rsid w:val="004A18CB"/>
    <w:rsid w:val="004A1D09"/>
    <w:rsid w:val="004A2CE6"/>
    <w:rsid w:val="004A3882"/>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22"/>
    <w:rsid w:val="004C10B9"/>
    <w:rsid w:val="004C39A4"/>
    <w:rsid w:val="004C3A44"/>
    <w:rsid w:val="004C4116"/>
    <w:rsid w:val="004C4BFF"/>
    <w:rsid w:val="004C4E51"/>
    <w:rsid w:val="004C564C"/>
    <w:rsid w:val="004C6D1B"/>
    <w:rsid w:val="004D0934"/>
    <w:rsid w:val="004D1013"/>
    <w:rsid w:val="004D2A71"/>
    <w:rsid w:val="004D2C2C"/>
    <w:rsid w:val="004D3002"/>
    <w:rsid w:val="004D4F24"/>
    <w:rsid w:val="004D54A7"/>
    <w:rsid w:val="004D6748"/>
    <w:rsid w:val="004D6D0E"/>
    <w:rsid w:val="004D6EE6"/>
    <w:rsid w:val="004D7418"/>
    <w:rsid w:val="004D767F"/>
    <w:rsid w:val="004E26A2"/>
    <w:rsid w:val="004E3078"/>
    <w:rsid w:val="004E31DC"/>
    <w:rsid w:val="004E3957"/>
    <w:rsid w:val="004E3FB2"/>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5675"/>
    <w:rsid w:val="004F6E6C"/>
    <w:rsid w:val="004F73E4"/>
    <w:rsid w:val="00500AD2"/>
    <w:rsid w:val="00503146"/>
    <w:rsid w:val="00503254"/>
    <w:rsid w:val="005040B4"/>
    <w:rsid w:val="00504780"/>
    <w:rsid w:val="00504783"/>
    <w:rsid w:val="00510E57"/>
    <w:rsid w:val="00511490"/>
    <w:rsid w:val="0051232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709D"/>
    <w:rsid w:val="00530B0C"/>
    <w:rsid w:val="005316E7"/>
    <w:rsid w:val="00531A62"/>
    <w:rsid w:val="00532E95"/>
    <w:rsid w:val="00533734"/>
    <w:rsid w:val="005358B7"/>
    <w:rsid w:val="00536496"/>
    <w:rsid w:val="00536B90"/>
    <w:rsid w:val="00537030"/>
    <w:rsid w:val="005407A4"/>
    <w:rsid w:val="00540986"/>
    <w:rsid w:val="005412DD"/>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C33"/>
    <w:rsid w:val="005574E2"/>
    <w:rsid w:val="005578E8"/>
    <w:rsid w:val="00557C16"/>
    <w:rsid w:val="00557E52"/>
    <w:rsid w:val="005600DC"/>
    <w:rsid w:val="0056122F"/>
    <w:rsid w:val="0056126B"/>
    <w:rsid w:val="0056250C"/>
    <w:rsid w:val="00563284"/>
    <w:rsid w:val="005642CD"/>
    <w:rsid w:val="005648EA"/>
    <w:rsid w:val="00564D93"/>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1479"/>
    <w:rsid w:val="005817E8"/>
    <w:rsid w:val="0058193A"/>
    <w:rsid w:val="00581C51"/>
    <w:rsid w:val="005831A9"/>
    <w:rsid w:val="005838AD"/>
    <w:rsid w:val="00584B66"/>
    <w:rsid w:val="0058544A"/>
    <w:rsid w:val="00585884"/>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C1C"/>
    <w:rsid w:val="005B1C8F"/>
    <w:rsid w:val="005B1E8A"/>
    <w:rsid w:val="005B23AA"/>
    <w:rsid w:val="005B315E"/>
    <w:rsid w:val="005B3297"/>
    <w:rsid w:val="005B43FF"/>
    <w:rsid w:val="005B445C"/>
    <w:rsid w:val="005B4DCD"/>
    <w:rsid w:val="005B5B19"/>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D86"/>
    <w:rsid w:val="005F2B1C"/>
    <w:rsid w:val="005F43C6"/>
    <w:rsid w:val="005F4D64"/>
    <w:rsid w:val="005F5586"/>
    <w:rsid w:val="005F586E"/>
    <w:rsid w:val="005F5A0C"/>
    <w:rsid w:val="005F5AA1"/>
    <w:rsid w:val="005F6307"/>
    <w:rsid w:val="005F69DD"/>
    <w:rsid w:val="005F6A75"/>
    <w:rsid w:val="005F6D81"/>
    <w:rsid w:val="0060026B"/>
    <w:rsid w:val="00600AB6"/>
    <w:rsid w:val="00600EA0"/>
    <w:rsid w:val="00602561"/>
    <w:rsid w:val="0060314A"/>
    <w:rsid w:val="006033DD"/>
    <w:rsid w:val="00603580"/>
    <w:rsid w:val="00603BDC"/>
    <w:rsid w:val="00604DEE"/>
    <w:rsid w:val="006050D3"/>
    <w:rsid w:val="00605D01"/>
    <w:rsid w:val="006065E7"/>
    <w:rsid w:val="00606E38"/>
    <w:rsid w:val="006101EF"/>
    <w:rsid w:val="0061051C"/>
    <w:rsid w:val="00610C14"/>
    <w:rsid w:val="00610EFA"/>
    <w:rsid w:val="00610F55"/>
    <w:rsid w:val="00611E86"/>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A48"/>
    <w:rsid w:val="0063052F"/>
    <w:rsid w:val="00630F6C"/>
    <w:rsid w:val="006316F4"/>
    <w:rsid w:val="00631C98"/>
    <w:rsid w:val="00633F07"/>
    <w:rsid w:val="006353EE"/>
    <w:rsid w:val="00635A2A"/>
    <w:rsid w:val="00635F47"/>
    <w:rsid w:val="006369A6"/>
    <w:rsid w:val="006404FE"/>
    <w:rsid w:val="00640A8B"/>
    <w:rsid w:val="006410C3"/>
    <w:rsid w:val="00641A0E"/>
    <w:rsid w:val="00642D8D"/>
    <w:rsid w:val="00643132"/>
    <w:rsid w:val="0064431E"/>
    <w:rsid w:val="006448D8"/>
    <w:rsid w:val="00651124"/>
    <w:rsid w:val="006518AD"/>
    <w:rsid w:val="0065246E"/>
    <w:rsid w:val="00652859"/>
    <w:rsid w:val="00652C64"/>
    <w:rsid w:val="00652FBE"/>
    <w:rsid w:val="0065417D"/>
    <w:rsid w:val="00655162"/>
    <w:rsid w:val="006553CB"/>
    <w:rsid w:val="006568AA"/>
    <w:rsid w:val="00656BC7"/>
    <w:rsid w:val="00656DAB"/>
    <w:rsid w:val="0065755A"/>
    <w:rsid w:val="00660142"/>
    <w:rsid w:val="00662813"/>
    <w:rsid w:val="0066593A"/>
    <w:rsid w:val="00665E10"/>
    <w:rsid w:val="0066615F"/>
    <w:rsid w:val="006667C5"/>
    <w:rsid w:val="00666DF9"/>
    <w:rsid w:val="00666FA0"/>
    <w:rsid w:val="00670BF0"/>
    <w:rsid w:val="00671608"/>
    <w:rsid w:val="00671DA9"/>
    <w:rsid w:val="0067213E"/>
    <w:rsid w:val="00672C17"/>
    <w:rsid w:val="00673224"/>
    <w:rsid w:val="00673939"/>
    <w:rsid w:val="00674AA3"/>
    <w:rsid w:val="00675D1F"/>
    <w:rsid w:val="00676370"/>
    <w:rsid w:val="00676A89"/>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39BB"/>
    <w:rsid w:val="006A436F"/>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AEB"/>
    <w:rsid w:val="006B76EA"/>
    <w:rsid w:val="006B7B04"/>
    <w:rsid w:val="006B7C6B"/>
    <w:rsid w:val="006B7EC0"/>
    <w:rsid w:val="006C0536"/>
    <w:rsid w:val="006C0622"/>
    <w:rsid w:val="006C092B"/>
    <w:rsid w:val="006C1A41"/>
    <w:rsid w:val="006C2C62"/>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B42"/>
    <w:rsid w:val="006F216B"/>
    <w:rsid w:val="006F29A8"/>
    <w:rsid w:val="006F2E33"/>
    <w:rsid w:val="006F33C0"/>
    <w:rsid w:val="006F391E"/>
    <w:rsid w:val="006F3E2E"/>
    <w:rsid w:val="006F4D3A"/>
    <w:rsid w:val="006F670D"/>
    <w:rsid w:val="006F6AED"/>
    <w:rsid w:val="007001D0"/>
    <w:rsid w:val="007012C3"/>
    <w:rsid w:val="00701342"/>
    <w:rsid w:val="00701B31"/>
    <w:rsid w:val="00701CC7"/>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84E"/>
    <w:rsid w:val="00715A0F"/>
    <w:rsid w:val="0071619E"/>
    <w:rsid w:val="007164FA"/>
    <w:rsid w:val="00716851"/>
    <w:rsid w:val="007179C0"/>
    <w:rsid w:val="00720037"/>
    <w:rsid w:val="00720C94"/>
    <w:rsid w:val="00721BFC"/>
    <w:rsid w:val="00721EF7"/>
    <w:rsid w:val="0072277A"/>
    <w:rsid w:val="00722D80"/>
    <w:rsid w:val="0072356F"/>
    <w:rsid w:val="00724770"/>
    <w:rsid w:val="00724F49"/>
    <w:rsid w:val="007254AC"/>
    <w:rsid w:val="007255EB"/>
    <w:rsid w:val="007256D5"/>
    <w:rsid w:val="00726F9A"/>
    <w:rsid w:val="007278A4"/>
    <w:rsid w:val="00727D45"/>
    <w:rsid w:val="00730916"/>
    <w:rsid w:val="007309B0"/>
    <w:rsid w:val="00731942"/>
    <w:rsid w:val="00732C2C"/>
    <w:rsid w:val="007338F8"/>
    <w:rsid w:val="0073620A"/>
    <w:rsid w:val="00737FEC"/>
    <w:rsid w:val="00740047"/>
    <w:rsid w:val="00740815"/>
    <w:rsid w:val="0074167F"/>
    <w:rsid w:val="007416E0"/>
    <w:rsid w:val="00742AA7"/>
    <w:rsid w:val="00743168"/>
    <w:rsid w:val="00743A92"/>
    <w:rsid w:val="00744C1F"/>
    <w:rsid w:val="00745A05"/>
    <w:rsid w:val="00745CE8"/>
    <w:rsid w:val="00745E9F"/>
    <w:rsid w:val="0074617B"/>
    <w:rsid w:val="007469BF"/>
    <w:rsid w:val="00747083"/>
    <w:rsid w:val="00750F1E"/>
    <w:rsid w:val="00752244"/>
    <w:rsid w:val="00752F13"/>
    <w:rsid w:val="007530DE"/>
    <w:rsid w:val="00755002"/>
    <w:rsid w:val="00755B12"/>
    <w:rsid w:val="00755ECE"/>
    <w:rsid w:val="00756926"/>
    <w:rsid w:val="00757E80"/>
    <w:rsid w:val="00760505"/>
    <w:rsid w:val="00761E93"/>
    <w:rsid w:val="00762677"/>
    <w:rsid w:val="00762F11"/>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AC2"/>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933"/>
    <w:rsid w:val="00810B43"/>
    <w:rsid w:val="00810D41"/>
    <w:rsid w:val="0081125A"/>
    <w:rsid w:val="00811360"/>
    <w:rsid w:val="00811896"/>
    <w:rsid w:val="00811A4F"/>
    <w:rsid w:val="008135DC"/>
    <w:rsid w:val="008141AD"/>
    <w:rsid w:val="00815107"/>
    <w:rsid w:val="00815E38"/>
    <w:rsid w:val="0081775C"/>
    <w:rsid w:val="00820CA2"/>
    <w:rsid w:val="00821177"/>
    <w:rsid w:val="00821440"/>
    <w:rsid w:val="00822785"/>
    <w:rsid w:val="00825B75"/>
    <w:rsid w:val="008273D7"/>
    <w:rsid w:val="0083025F"/>
    <w:rsid w:val="008302AE"/>
    <w:rsid w:val="008316D0"/>
    <w:rsid w:val="008319D7"/>
    <w:rsid w:val="00832BD9"/>
    <w:rsid w:val="008336BF"/>
    <w:rsid w:val="008352F0"/>
    <w:rsid w:val="00835769"/>
    <w:rsid w:val="008357BF"/>
    <w:rsid w:val="008367DB"/>
    <w:rsid w:val="00837B39"/>
    <w:rsid w:val="008407F3"/>
    <w:rsid w:val="00841696"/>
    <w:rsid w:val="00842407"/>
    <w:rsid w:val="00842769"/>
    <w:rsid w:val="008444A2"/>
    <w:rsid w:val="00845CA2"/>
    <w:rsid w:val="00845FC6"/>
    <w:rsid w:val="00846810"/>
    <w:rsid w:val="00847C03"/>
    <w:rsid w:val="00847ECE"/>
    <w:rsid w:val="008528C8"/>
    <w:rsid w:val="008540D1"/>
    <w:rsid w:val="00854178"/>
    <w:rsid w:val="008549DE"/>
    <w:rsid w:val="00854AA9"/>
    <w:rsid w:val="008564CA"/>
    <w:rsid w:val="00856555"/>
    <w:rsid w:val="0085671C"/>
    <w:rsid w:val="0085728A"/>
    <w:rsid w:val="008572BC"/>
    <w:rsid w:val="00860425"/>
    <w:rsid w:val="00860DFC"/>
    <w:rsid w:val="008610D1"/>
    <w:rsid w:val="008615CE"/>
    <w:rsid w:val="00861802"/>
    <w:rsid w:val="0086195B"/>
    <w:rsid w:val="0086263D"/>
    <w:rsid w:val="00862BFA"/>
    <w:rsid w:val="008636B2"/>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A40"/>
    <w:rsid w:val="00890EB5"/>
    <w:rsid w:val="00890EF7"/>
    <w:rsid w:val="00891FF2"/>
    <w:rsid w:val="008922E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752B"/>
    <w:rsid w:val="008A7A55"/>
    <w:rsid w:val="008B14C3"/>
    <w:rsid w:val="008B2318"/>
    <w:rsid w:val="008B2375"/>
    <w:rsid w:val="008B24E9"/>
    <w:rsid w:val="008B2EA9"/>
    <w:rsid w:val="008B481A"/>
    <w:rsid w:val="008B653D"/>
    <w:rsid w:val="008C009C"/>
    <w:rsid w:val="008C10A5"/>
    <w:rsid w:val="008C1B60"/>
    <w:rsid w:val="008C1D44"/>
    <w:rsid w:val="008C2484"/>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4846"/>
    <w:rsid w:val="008D583C"/>
    <w:rsid w:val="008D64E8"/>
    <w:rsid w:val="008D686F"/>
    <w:rsid w:val="008D6B63"/>
    <w:rsid w:val="008D71DF"/>
    <w:rsid w:val="008D721C"/>
    <w:rsid w:val="008E1124"/>
    <w:rsid w:val="008E208F"/>
    <w:rsid w:val="008E2EE8"/>
    <w:rsid w:val="008E30F4"/>
    <w:rsid w:val="008E41A4"/>
    <w:rsid w:val="008E561B"/>
    <w:rsid w:val="008E6A63"/>
    <w:rsid w:val="008E701C"/>
    <w:rsid w:val="008E716B"/>
    <w:rsid w:val="008F1611"/>
    <w:rsid w:val="008F1AE5"/>
    <w:rsid w:val="008F2655"/>
    <w:rsid w:val="008F2863"/>
    <w:rsid w:val="008F46E1"/>
    <w:rsid w:val="008F52C3"/>
    <w:rsid w:val="008F5333"/>
    <w:rsid w:val="008F60D7"/>
    <w:rsid w:val="008F655B"/>
    <w:rsid w:val="008F6E13"/>
    <w:rsid w:val="008F7625"/>
    <w:rsid w:val="00900AB9"/>
    <w:rsid w:val="00900C88"/>
    <w:rsid w:val="00900EB6"/>
    <w:rsid w:val="00902105"/>
    <w:rsid w:val="009021F0"/>
    <w:rsid w:val="009024E4"/>
    <w:rsid w:val="009026D6"/>
    <w:rsid w:val="00902CAF"/>
    <w:rsid w:val="009041FB"/>
    <w:rsid w:val="009043B3"/>
    <w:rsid w:val="009058DE"/>
    <w:rsid w:val="009063E7"/>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4BA"/>
    <w:rsid w:val="00915568"/>
    <w:rsid w:val="00915EFE"/>
    <w:rsid w:val="00916077"/>
    <w:rsid w:val="00916167"/>
    <w:rsid w:val="009161C4"/>
    <w:rsid w:val="00916375"/>
    <w:rsid w:val="00916F27"/>
    <w:rsid w:val="009174BB"/>
    <w:rsid w:val="00920471"/>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B10"/>
    <w:rsid w:val="009321FA"/>
    <w:rsid w:val="0093220C"/>
    <w:rsid w:val="00933385"/>
    <w:rsid w:val="00933565"/>
    <w:rsid w:val="00933AE3"/>
    <w:rsid w:val="00934B08"/>
    <w:rsid w:val="00934D57"/>
    <w:rsid w:val="0093513C"/>
    <w:rsid w:val="009377A6"/>
    <w:rsid w:val="0094128E"/>
    <w:rsid w:val="009424E4"/>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411C"/>
    <w:rsid w:val="009656E9"/>
    <w:rsid w:val="00967993"/>
    <w:rsid w:val="00967F6B"/>
    <w:rsid w:val="0097006D"/>
    <w:rsid w:val="0097052D"/>
    <w:rsid w:val="00970646"/>
    <w:rsid w:val="009709BA"/>
    <w:rsid w:val="00970CFC"/>
    <w:rsid w:val="00971329"/>
    <w:rsid w:val="009717E4"/>
    <w:rsid w:val="00973102"/>
    <w:rsid w:val="00974535"/>
    <w:rsid w:val="009762F1"/>
    <w:rsid w:val="00977FDD"/>
    <w:rsid w:val="00980BA7"/>
    <w:rsid w:val="00980F79"/>
    <w:rsid w:val="009811CB"/>
    <w:rsid w:val="00981F0A"/>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A7E0F"/>
    <w:rsid w:val="009B040E"/>
    <w:rsid w:val="009B0F42"/>
    <w:rsid w:val="009B1068"/>
    <w:rsid w:val="009B1E74"/>
    <w:rsid w:val="009B2044"/>
    <w:rsid w:val="009B4924"/>
    <w:rsid w:val="009B49E0"/>
    <w:rsid w:val="009B4B06"/>
    <w:rsid w:val="009B5241"/>
    <w:rsid w:val="009B5320"/>
    <w:rsid w:val="009B5DBC"/>
    <w:rsid w:val="009B60CA"/>
    <w:rsid w:val="009B68BD"/>
    <w:rsid w:val="009B7FF9"/>
    <w:rsid w:val="009C02E9"/>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390"/>
    <w:rsid w:val="009E239B"/>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B62"/>
    <w:rsid w:val="009F3BD5"/>
    <w:rsid w:val="009F5A44"/>
    <w:rsid w:val="009F5B3E"/>
    <w:rsid w:val="009F5E1C"/>
    <w:rsid w:val="009F61FC"/>
    <w:rsid w:val="009F6DB2"/>
    <w:rsid w:val="00A004E4"/>
    <w:rsid w:val="00A00BA9"/>
    <w:rsid w:val="00A01663"/>
    <w:rsid w:val="00A018A6"/>
    <w:rsid w:val="00A02684"/>
    <w:rsid w:val="00A03BF9"/>
    <w:rsid w:val="00A04966"/>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1170"/>
    <w:rsid w:val="00A21415"/>
    <w:rsid w:val="00A2216B"/>
    <w:rsid w:val="00A23A85"/>
    <w:rsid w:val="00A23C18"/>
    <w:rsid w:val="00A2431C"/>
    <w:rsid w:val="00A246EF"/>
    <w:rsid w:val="00A24F76"/>
    <w:rsid w:val="00A251D9"/>
    <w:rsid w:val="00A25F2D"/>
    <w:rsid w:val="00A26074"/>
    <w:rsid w:val="00A26B2E"/>
    <w:rsid w:val="00A276D1"/>
    <w:rsid w:val="00A2783B"/>
    <w:rsid w:val="00A308B8"/>
    <w:rsid w:val="00A30F53"/>
    <w:rsid w:val="00A3159A"/>
    <w:rsid w:val="00A31EAE"/>
    <w:rsid w:val="00A32232"/>
    <w:rsid w:val="00A34425"/>
    <w:rsid w:val="00A34763"/>
    <w:rsid w:val="00A35D8C"/>
    <w:rsid w:val="00A362A2"/>
    <w:rsid w:val="00A367CD"/>
    <w:rsid w:val="00A40A55"/>
    <w:rsid w:val="00A4129E"/>
    <w:rsid w:val="00A43FB7"/>
    <w:rsid w:val="00A44C82"/>
    <w:rsid w:val="00A45295"/>
    <w:rsid w:val="00A46415"/>
    <w:rsid w:val="00A468DC"/>
    <w:rsid w:val="00A469EF"/>
    <w:rsid w:val="00A47C88"/>
    <w:rsid w:val="00A501CF"/>
    <w:rsid w:val="00A507C6"/>
    <w:rsid w:val="00A5094D"/>
    <w:rsid w:val="00A513BD"/>
    <w:rsid w:val="00A53172"/>
    <w:rsid w:val="00A53E1D"/>
    <w:rsid w:val="00A55749"/>
    <w:rsid w:val="00A55C36"/>
    <w:rsid w:val="00A5613B"/>
    <w:rsid w:val="00A56A6A"/>
    <w:rsid w:val="00A577A0"/>
    <w:rsid w:val="00A57D46"/>
    <w:rsid w:val="00A60387"/>
    <w:rsid w:val="00A61336"/>
    <w:rsid w:val="00A626B4"/>
    <w:rsid w:val="00A64268"/>
    <w:rsid w:val="00A648E4"/>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365"/>
    <w:rsid w:val="00A754C0"/>
    <w:rsid w:val="00A760CB"/>
    <w:rsid w:val="00A77D9C"/>
    <w:rsid w:val="00A807B4"/>
    <w:rsid w:val="00A813E5"/>
    <w:rsid w:val="00A8197C"/>
    <w:rsid w:val="00A81CE5"/>
    <w:rsid w:val="00A829DA"/>
    <w:rsid w:val="00A83776"/>
    <w:rsid w:val="00A86041"/>
    <w:rsid w:val="00A872C7"/>
    <w:rsid w:val="00A9131D"/>
    <w:rsid w:val="00A92217"/>
    <w:rsid w:val="00A931D9"/>
    <w:rsid w:val="00A93F7F"/>
    <w:rsid w:val="00A94C34"/>
    <w:rsid w:val="00A9536B"/>
    <w:rsid w:val="00A96227"/>
    <w:rsid w:val="00AA2CE2"/>
    <w:rsid w:val="00AA308E"/>
    <w:rsid w:val="00AA3B04"/>
    <w:rsid w:val="00AA5D1C"/>
    <w:rsid w:val="00AA7E29"/>
    <w:rsid w:val="00AB1684"/>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CE8"/>
    <w:rsid w:val="00AE5660"/>
    <w:rsid w:val="00AE5735"/>
    <w:rsid w:val="00AE6DF2"/>
    <w:rsid w:val="00AE72C1"/>
    <w:rsid w:val="00AF0BEF"/>
    <w:rsid w:val="00AF11A4"/>
    <w:rsid w:val="00AF1E30"/>
    <w:rsid w:val="00AF1F47"/>
    <w:rsid w:val="00AF20D5"/>
    <w:rsid w:val="00AF2245"/>
    <w:rsid w:val="00AF2AF3"/>
    <w:rsid w:val="00AF2E0C"/>
    <w:rsid w:val="00AF3825"/>
    <w:rsid w:val="00AF3BD8"/>
    <w:rsid w:val="00AF5F4E"/>
    <w:rsid w:val="00AF7040"/>
    <w:rsid w:val="00B0061B"/>
    <w:rsid w:val="00B00AE6"/>
    <w:rsid w:val="00B01B1C"/>
    <w:rsid w:val="00B0281E"/>
    <w:rsid w:val="00B02D74"/>
    <w:rsid w:val="00B02DB7"/>
    <w:rsid w:val="00B0311D"/>
    <w:rsid w:val="00B03521"/>
    <w:rsid w:val="00B036F6"/>
    <w:rsid w:val="00B040A7"/>
    <w:rsid w:val="00B04758"/>
    <w:rsid w:val="00B0515A"/>
    <w:rsid w:val="00B0595D"/>
    <w:rsid w:val="00B0682B"/>
    <w:rsid w:val="00B06BDE"/>
    <w:rsid w:val="00B1035F"/>
    <w:rsid w:val="00B109EA"/>
    <w:rsid w:val="00B13708"/>
    <w:rsid w:val="00B13B58"/>
    <w:rsid w:val="00B160DE"/>
    <w:rsid w:val="00B16C1E"/>
    <w:rsid w:val="00B17469"/>
    <w:rsid w:val="00B17523"/>
    <w:rsid w:val="00B177AE"/>
    <w:rsid w:val="00B17C11"/>
    <w:rsid w:val="00B2126F"/>
    <w:rsid w:val="00B21656"/>
    <w:rsid w:val="00B217F6"/>
    <w:rsid w:val="00B22F35"/>
    <w:rsid w:val="00B23794"/>
    <w:rsid w:val="00B24056"/>
    <w:rsid w:val="00B24800"/>
    <w:rsid w:val="00B24DC4"/>
    <w:rsid w:val="00B25771"/>
    <w:rsid w:val="00B25A79"/>
    <w:rsid w:val="00B26C2F"/>
    <w:rsid w:val="00B2701E"/>
    <w:rsid w:val="00B27104"/>
    <w:rsid w:val="00B271FC"/>
    <w:rsid w:val="00B27A2B"/>
    <w:rsid w:val="00B30D13"/>
    <w:rsid w:val="00B30E12"/>
    <w:rsid w:val="00B3169C"/>
    <w:rsid w:val="00B32729"/>
    <w:rsid w:val="00B3283A"/>
    <w:rsid w:val="00B32D38"/>
    <w:rsid w:val="00B331BE"/>
    <w:rsid w:val="00B33E0F"/>
    <w:rsid w:val="00B340B5"/>
    <w:rsid w:val="00B351A7"/>
    <w:rsid w:val="00B357E8"/>
    <w:rsid w:val="00B361B0"/>
    <w:rsid w:val="00B364E4"/>
    <w:rsid w:val="00B36AE8"/>
    <w:rsid w:val="00B37DFF"/>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568CE"/>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3FEF"/>
    <w:rsid w:val="00B75228"/>
    <w:rsid w:val="00B7578D"/>
    <w:rsid w:val="00B75FE8"/>
    <w:rsid w:val="00B761DA"/>
    <w:rsid w:val="00B7726A"/>
    <w:rsid w:val="00B7787D"/>
    <w:rsid w:val="00B77FDC"/>
    <w:rsid w:val="00B80B1B"/>
    <w:rsid w:val="00B80C87"/>
    <w:rsid w:val="00B81A23"/>
    <w:rsid w:val="00B82AE0"/>
    <w:rsid w:val="00B830C7"/>
    <w:rsid w:val="00B8356C"/>
    <w:rsid w:val="00B84380"/>
    <w:rsid w:val="00B858A1"/>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469E"/>
    <w:rsid w:val="00BC5A94"/>
    <w:rsid w:val="00BC62D8"/>
    <w:rsid w:val="00BC6B74"/>
    <w:rsid w:val="00BC72F0"/>
    <w:rsid w:val="00BC7B3E"/>
    <w:rsid w:val="00BD010F"/>
    <w:rsid w:val="00BD0605"/>
    <w:rsid w:val="00BD0964"/>
    <w:rsid w:val="00BD104B"/>
    <w:rsid w:val="00BD18C0"/>
    <w:rsid w:val="00BD1F4F"/>
    <w:rsid w:val="00BD2230"/>
    <w:rsid w:val="00BD25C6"/>
    <w:rsid w:val="00BD31D3"/>
    <w:rsid w:val="00BD4325"/>
    <w:rsid w:val="00BD582A"/>
    <w:rsid w:val="00BD6271"/>
    <w:rsid w:val="00BE0047"/>
    <w:rsid w:val="00BE12FC"/>
    <w:rsid w:val="00BE1EA1"/>
    <w:rsid w:val="00BE26EE"/>
    <w:rsid w:val="00BE2DAD"/>
    <w:rsid w:val="00BE3418"/>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2955"/>
    <w:rsid w:val="00C03F12"/>
    <w:rsid w:val="00C042C3"/>
    <w:rsid w:val="00C045AB"/>
    <w:rsid w:val="00C054A7"/>
    <w:rsid w:val="00C05868"/>
    <w:rsid w:val="00C05A25"/>
    <w:rsid w:val="00C06E69"/>
    <w:rsid w:val="00C06EB3"/>
    <w:rsid w:val="00C06FEB"/>
    <w:rsid w:val="00C072E8"/>
    <w:rsid w:val="00C077D2"/>
    <w:rsid w:val="00C0793A"/>
    <w:rsid w:val="00C10F03"/>
    <w:rsid w:val="00C11100"/>
    <w:rsid w:val="00C11445"/>
    <w:rsid w:val="00C13432"/>
    <w:rsid w:val="00C142BB"/>
    <w:rsid w:val="00C14302"/>
    <w:rsid w:val="00C14EEE"/>
    <w:rsid w:val="00C1667C"/>
    <w:rsid w:val="00C167DD"/>
    <w:rsid w:val="00C168FF"/>
    <w:rsid w:val="00C16B71"/>
    <w:rsid w:val="00C1753A"/>
    <w:rsid w:val="00C17CAC"/>
    <w:rsid w:val="00C20FF5"/>
    <w:rsid w:val="00C2213D"/>
    <w:rsid w:val="00C249F0"/>
    <w:rsid w:val="00C26C6D"/>
    <w:rsid w:val="00C27A06"/>
    <w:rsid w:val="00C3082E"/>
    <w:rsid w:val="00C31935"/>
    <w:rsid w:val="00C32271"/>
    <w:rsid w:val="00C327FA"/>
    <w:rsid w:val="00C3281A"/>
    <w:rsid w:val="00C33071"/>
    <w:rsid w:val="00C33594"/>
    <w:rsid w:val="00C335A4"/>
    <w:rsid w:val="00C346E6"/>
    <w:rsid w:val="00C34B87"/>
    <w:rsid w:val="00C3579F"/>
    <w:rsid w:val="00C358AE"/>
    <w:rsid w:val="00C35F7B"/>
    <w:rsid w:val="00C36172"/>
    <w:rsid w:val="00C363E7"/>
    <w:rsid w:val="00C3687A"/>
    <w:rsid w:val="00C376F7"/>
    <w:rsid w:val="00C3794C"/>
    <w:rsid w:val="00C40371"/>
    <w:rsid w:val="00C41FDA"/>
    <w:rsid w:val="00C43333"/>
    <w:rsid w:val="00C45E4F"/>
    <w:rsid w:val="00C46505"/>
    <w:rsid w:val="00C46E01"/>
    <w:rsid w:val="00C50577"/>
    <w:rsid w:val="00C51142"/>
    <w:rsid w:val="00C518A9"/>
    <w:rsid w:val="00C51EB5"/>
    <w:rsid w:val="00C52444"/>
    <w:rsid w:val="00C5268D"/>
    <w:rsid w:val="00C54561"/>
    <w:rsid w:val="00C54D79"/>
    <w:rsid w:val="00C55C84"/>
    <w:rsid w:val="00C56009"/>
    <w:rsid w:val="00C56F30"/>
    <w:rsid w:val="00C57899"/>
    <w:rsid w:val="00C600F7"/>
    <w:rsid w:val="00C605F1"/>
    <w:rsid w:val="00C61444"/>
    <w:rsid w:val="00C619A2"/>
    <w:rsid w:val="00C6218D"/>
    <w:rsid w:val="00C64D14"/>
    <w:rsid w:val="00C64E77"/>
    <w:rsid w:val="00C6536E"/>
    <w:rsid w:val="00C659DD"/>
    <w:rsid w:val="00C65D0A"/>
    <w:rsid w:val="00C66098"/>
    <w:rsid w:val="00C660F7"/>
    <w:rsid w:val="00C66D1D"/>
    <w:rsid w:val="00C67364"/>
    <w:rsid w:val="00C70536"/>
    <w:rsid w:val="00C70B98"/>
    <w:rsid w:val="00C713BB"/>
    <w:rsid w:val="00C718D5"/>
    <w:rsid w:val="00C71B67"/>
    <w:rsid w:val="00C7315A"/>
    <w:rsid w:val="00C732A3"/>
    <w:rsid w:val="00C7330D"/>
    <w:rsid w:val="00C73A81"/>
    <w:rsid w:val="00C740F9"/>
    <w:rsid w:val="00C74192"/>
    <w:rsid w:val="00C757A9"/>
    <w:rsid w:val="00C76AE0"/>
    <w:rsid w:val="00C773F2"/>
    <w:rsid w:val="00C777EA"/>
    <w:rsid w:val="00C77801"/>
    <w:rsid w:val="00C8083A"/>
    <w:rsid w:val="00C8109F"/>
    <w:rsid w:val="00C82061"/>
    <w:rsid w:val="00C8215F"/>
    <w:rsid w:val="00C82F43"/>
    <w:rsid w:val="00C84052"/>
    <w:rsid w:val="00C843B2"/>
    <w:rsid w:val="00C847CB"/>
    <w:rsid w:val="00C84948"/>
    <w:rsid w:val="00C849A8"/>
    <w:rsid w:val="00C857FD"/>
    <w:rsid w:val="00C8639C"/>
    <w:rsid w:val="00C86DCC"/>
    <w:rsid w:val="00C873A5"/>
    <w:rsid w:val="00C876AE"/>
    <w:rsid w:val="00C90F5C"/>
    <w:rsid w:val="00C91BD8"/>
    <w:rsid w:val="00C921D8"/>
    <w:rsid w:val="00C93515"/>
    <w:rsid w:val="00C93D81"/>
    <w:rsid w:val="00C93E6E"/>
    <w:rsid w:val="00C944FA"/>
    <w:rsid w:val="00C96A52"/>
    <w:rsid w:val="00C9753C"/>
    <w:rsid w:val="00C97F9B"/>
    <w:rsid w:val="00CA037B"/>
    <w:rsid w:val="00CA0B9D"/>
    <w:rsid w:val="00CA1B32"/>
    <w:rsid w:val="00CA2104"/>
    <w:rsid w:val="00CA28A4"/>
    <w:rsid w:val="00CA297B"/>
    <w:rsid w:val="00CA2A70"/>
    <w:rsid w:val="00CA2F99"/>
    <w:rsid w:val="00CA48B2"/>
    <w:rsid w:val="00CA5914"/>
    <w:rsid w:val="00CA5AB9"/>
    <w:rsid w:val="00CB0A5D"/>
    <w:rsid w:val="00CB15AC"/>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2E7E"/>
    <w:rsid w:val="00CC2E90"/>
    <w:rsid w:val="00CC47B6"/>
    <w:rsid w:val="00CC530B"/>
    <w:rsid w:val="00CC5A44"/>
    <w:rsid w:val="00CC5F52"/>
    <w:rsid w:val="00CC6059"/>
    <w:rsid w:val="00CD171A"/>
    <w:rsid w:val="00CD207D"/>
    <w:rsid w:val="00CD36A8"/>
    <w:rsid w:val="00CD4234"/>
    <w:rsid w:val="00CD444B"/>
    <w:rsid w:val="00CD49A2"/>
    <w:rsid w:val="00CD56EF"/>
    <w:rsid w:val="00CD6155"/>
    <w:rsid w:val="00CD707D"/>
    <w:rsid w:val="00CD7555"/>
    <w:rsid w:val="00CE0644"/>
    <w:rsid w:val="00CE0A2D"/>
    <w:rsid w:val="00CE1B7E"/>
    <w:rsid w:val="00CE32DD"/>
    <w:rsid w:val="00CE3836"/>
    <w:rsid w:val="00CE3D7C"/>
    <w:rsid w:val="00CE4160"/>
    <w:rsid w:val="00CE4637"/>
    <w:rsid w:val="00CE4C8E"/>
    <w:rsid w:val="00CE5166"/>
    <w:rsid w:val="00CE5B8D"/>
    <w:rsid w:val="00CE5DAA"/>
    <w:rsid w:val="00CE6AB0"/>
    <w:rsid w:val="00CE7500"/>
    <w:rsid w:val="00CF0467"/>
    <w:rsid w:val="00CF0EB3"/>
    <w:rsid w:val="00CF2332"/>
    <w:rsid w:val="00CF354D"/>
    <w:rsid w:val="00CF3A5C"/>
    <w:rsid w:val="00CF4196"/>
    <w:rsid w:val="00CF43AA"/>
    <w:rsid w:val="00CF70F8"/>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7E91"/>
    <w:rsid w:val="00D20546"/>
    <w:rsid w:val="00D20AE2"/>
    <w:rsid w:val="00D21305"/>
    <w:rsid w:val="00D220DB"/>
    <w:rsid w:val="00D225F6"/>
    <w:rsid w:val="00D22C3B"/>
    <w:rsid w:val="00D23FE9"/>
    <w:rsid w:val="00D24846"/>
    <w:rsid w:val="00D2519E"/>
    <w:rsid w:val="00D26484"/>
    <w:rsid w:val="00D27A9F"/>
    <w:rsid w:val="00D30326"/>
    <w:rsid w:val="00D305DA"/>
    <w:rsid w:val="00D30B73"/>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50391"/>
    <w:rsid w:val="00D50487"/>
    <w:rsid w:val="00D506B6"/>
    <w:rsid w:val="00D50A97"/>
    <w:rsid w:val="00D50BC3"/>
    <w:rsid w:val="00D521C2"/>
    <w:rsid w:val="00D52B5C"/>
    <w:rsid w:val="00D53144"/>
    <w:rsid w:val="00D54B31"/>
    <w:rsid w:val="00D56024"/>
    <w:rsid w:val="00D56420"/>
    <w:rsid w:val="00D56D74"/>
    <w:rsid w:val="00D57370"/>
    <w:rsid w:val="00D57D92"/>
    <w:rsid w:val="00D60378"/>
    <w:rsid w:val="00D6109E"/>
    <w:rsid w:val="00D618BD"/>
    <w:rsid w:val="00D61A7A"/>
    <w:rsid w:val="00D623AF"/>
    <w:rsid w:val="00D625EC"/>
    <w:rsid w:val="00D70570"/>
    <w:rsid w:val="00D732C6"/>
    <w:rsid w:val="00D732E6"/>
    <w:rsid w:val="00D8050D"/>
    <w:rsid w:val="00D809F4"/>
    <w:rsid w:val="00D80A77"/>
    <w:rsid w:val="00D80DDA"/>
    <w:rsid w:val="00D80F82"/>
    <w:rsid w:val="00D81D34"/>
    <w:rsid w:val="00D82655"/>
    <w:rsid w:val="00D826F3"/>
    <w:rsid w:val="00D82A6E"/>
    <w:rsid w:val="00D82BC5"/>
    <w:rsid w:val="00D83237"/>
    <w:rsid w:val="00D83A59"/>
    <w:rsid w:val="00D8484B"/>
    <w:rsid w:val="00D85BE0"/>
    <w:rsid w:val="00D85DA9"/>
    <w:rsid w:val="00D8655E"/>
    <w:rsid w:val="00D86AC7"/>
    <w:rsid w:val="00D86B5B"/>
    <w:rsid w:val="00D900B0"/>
    <w:rsid w:val="00D907F1"/>
    <w:rsid w:val="00D9252D"/>
    <w:rsid w:val="00D936EB"/>
    <w:rsid w:val="00D93F70"/>
    <w:rsid w:val="00D94144"/>
    <w:rsid w:val="00D94AA5"/>
    <w:rsid w:val="00D95981"/>
    <w:rsid w:val="00D95F8C"/>
    <w:rsid w:val="00D96B45"/>
    <w:rsid w:val="00D97F30"/>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2754"/>
    <w:rsid w:val="00DC40E5"/>
    <w:rsid w:val="00DC5B31"/>
    <w:rsid w:val="00DC62B6"/>
    <w:rsid w:val="00DC6675"/>
    <w:rsid w:val="00DC6899"/>
    <w:rsid w:val="00DC6F47"/>
    <w:rsid w:val="00DD027A"/>
    <w:rsid w:val="00DD0AEC"/>
    <w:rsid w:val="00DD0BAC"/>
    <w:rsid w:val="00DD1D7F"/>
    <w:rsid w:val="00DD28FC"/>
    <w:rsid w:val="00DD316F"/>
    <w:rsid w:val="00DD3FFF"/>
    <w:rsid w:val="00DD41D9"/>
    <w:rsid w:val="00DD5F1C"/>
    <w:rsid w:val="00DD7EAA"/>
    <w:rsid w:val="00DE0420"/>
    <w:rsid w:val="00DE223E"/>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387C"/>
    <w:rsid w:val="00E041EA"/>
    <w:rsid w:val="00E04BB0"/>
    <w:rsid w:val="00E04D05"/>
    <w:rsid w:val="00E05006"/>
    <w:rsid w:val="00E05FB1"/>
    <w:rsid w:val="00E10950"/>
    <w:rsid w:val="00E12D53"/>
    <w:rsid w:val="00E15179"/>
    <w:rsid w:val="00E156BC"/>
    <w:rsid w:val="00E16318"/>
    <w:rsid w:val="00E16826"/>
    <w:rsid w:val="00E170CF"/>
    <w:rsid w:val="00E17D53"/>
    <w:rsid w:val="00E21292"/>
    <w:rsid w:val="00E21ABD"/>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405F9"/>
    <w:rsid w:val="00E4149E"/>
    <w:rsid w:val="00E41864"/>
    <w:rsid w:val="00E442BF"/>
    <w:rsid w:val="00E44DE1"/>
    <w:rsid w:val="00E454E3"/>
    <w:rsid w:val="00E4570F"/>
    <w:rsid w:val="00E47648"/>
    <w:rsid w:val="00E47D07"/>
    <w:rsid w:val="00E5167E"/>
    <w:rsid w:val="00E549CA"/>
    <w:rsid w:val="00E54E8F"/>
    <w:rsid w:val="00E55024"/>
    <w:rsid w:val="00E551FF"/>
    <w:rsid w:val="00E55B08"/>
    <w:rsid w:val="00E56791"/>
    <w:rsid w:val="00E571AD"/>
    <w:rsid w:val="00E57CA8"/>
    <w:rsid w:val="00E57D55"/>
    <w:rsid w:val="00E57D96"/>
    <w:rsid w:val="00E607D8"/>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E34"/>
    <w:rsid w:val="00E754B3"/>
    <w:rsid w:val="00E75C62"/>
    <w:rsid w:val="00E75D70"/>
    <w:rsid w:val="00E76161"/>
    <w:rsid w:val="00E77E16"/>
    <w:rsid w:val="00E80436"/>
    <w:rsid w:val="00E812BD"/>
    <w:rsid w:val="00E818EC"/>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C90"/>
    <w:rsid w:val="00EA2CF6"/>
    <w:rsid w:val="00EA4B84"/>
    <w:rsid w:val="00EA7EF7"/>
    <w:rsid w:val="00EB05F3"/>
    <w:rsid w:val="00EB26CC"/>
    <w:rsid w:val="00EB2A72"/>
    <w:rsid w:val="00EB3D3F"/>
    <w:rsid w:val="00EB5146"/>
    <w:rsid w:val="00EB578C"/>
    <w:rsid w:val="00EB636C"/>
    <w:rsid w:val="00EB6476"/>
    <w:rsid w:val="00EB6519"/>
    <w:rsid w:val="00EB67D4"/>
    <w:rsid w:val="00EC0505"/>
    <w:rsid w:val="00EC1ADE"/>
    <w:rsid w:val="00EC1C86"/>
    <w:rsid w:val="00EC21F6"/>
    <w:rsid w:val="00EC3AE2"/>
    <w:rsid w:val="00EC4D7C"/>
    <w:rsid w:val="00EC5954"/>
    <w:rsid w:val="00EC5B0E"/>
    <w:rsid w:val="00EC5B43"/>
    <w:rsid w:val="00EC5F0E"/>
    <w:rsid w:val="00EC616D"/>
    <w:rsid w:val="00EC6C3A"/>
    <w:rsid w:val="00EC6EA2"/>
    <w:rsid w:val="00EC79C5"/>
    <w:rsid w:val="00EC7BE8"/>
    <w:rsid w:val="00ED016A"/>
    <w:rsid w:val="00ED1131"/>
    <w:rsid w:val="00ED15C9"/>
    <w:rsid w:val="00ED2096"/>
    <w:rsid w:val="00ED226B"/>
    <w:rsid w:val="00ED475B"/>
    <w:rsid w:val="00ED4846"/>
    <w:rsid w:val="00ED56C5"/>
    <w:rsid w:val="00ED57CD"/>
    <w:rsid w:val="00ED5DA8"/>
    <w:rsid w:val="00ED6FB3"/>
    <w:rsid w:val="00EE0117"/>
    <w:rsid w:val="00EE0175"/>
    <w:rsid w:val="00EE021C"/>
    <w:rsid w:val="00EE036F"/>
    <w:rsid w:val="00EE05A6"/>
    <w:rsid w:val="00EE11D0"/>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3284"/>
    <w:rsid w:val="00EF35CA"/>
    <w:rsid w:val="00EF3CC3"/>
    <w:rsid w:val="00EF3EF7"/>
    <w:rsid w:val="00EF4515"/>
    <w:rsid w:val="00EF48C1"/>
    <w:rsid w:val="00EF498B"/>
    <w:rsid w:val="00EF4AD6"/>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286"/>
    <w:rsid w:val="00F07A09"/>
    <w:rsid w:val="00F07A59"/>
    <w:rsid w:val="00F07D3D"/>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AB"/>
    <w:rsid w:val="00F8319A"/>
    <w:rsid w:val="00F83972"/>
    <w:rsid w:val="00F83B5B"/>
    <w:rsid w:val="00F85DD6"/>
    <w:rsid w:val="00F86ECA"/>
    <w:rsid w:val="00F87C13"/>
    <w:rsid w:val="00F91634"/>
    <w:rsid w:val="00F92B03"/>
    <w:rsid w:val="00F92E9C"/>
    <w:rsid w:val="00F933C0"/>
    <w:rsid w:val="00F937EA"/>
    <w:rsid w:val="00F93D14"/>
    <w:rsid w:val="00F94346"/>
    <w:rsid w:val="00F94385"/>
    <w:rsid w:val="00F94EE1"/>
    <w:rsid w:val="00F956C4"/>
    <w:rsid w:val="00F96DC6"/>
    <w:rsid w:val="00F97FBC"/>
    <w:rsid w:val="00FA0692"/>
    <w:rsid w:val="00FA0838"/>
    <w:rsid w:val="00FA35A0"/>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73EA"/>
    <w:rsid w:val="00FB78DC"/>
    <w:rsid w:val="00FB7A3E"/>
    <w:rsid w:val="00FC1A7A"/>
    <w:rsid w:val="00FC23A7"/>
    <w:rsid w:val="00FC297D"/>
    <w:rsid w:val="00FC6593"/>
    <w:rsid w:val="00FC6FB3"/>
    <w:rsid w:val="00FC7258"/>
    <w:rsid w:val="00FC7261"/>
    <w:rsid w:val="00FC785A"/>
    <w:rsid w:val="00FD088A"/>
    <w:rsid w:val="00FD0BB3"/>
    <w:rsid w:val="00FD15A9"/>
    <w:rsid w:val="00FD1E37"/>
    <w:rsid w:val="00FD2AF1"/>
    <w:rsid w:val="00FD2BD9"/>
    <w:rsid w:val="00FD5860"/>
    <w:rsid w:val="00FD59F1"/>
    <w:rsid w:val="00FD5BB4"/>
    <w:rsid w:val="00FD6844"/>
    <w:rsid w:val="00FD7CC1"/>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B4F96"/>
  <w15:docId w15:val="{34B5CDC6-4E99-43A0-A549-33EC3B2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basedOn w:val="a0"/>
    <w:link w:val="a3"/>
    <w:uiPriority w:val="99"/>
    <w:locked/>
    <w:rsid w:val="002D7368"/>
    <w:rPr>
      <w:rFonts w:ascii="Times New Roman" w:hAnsi="Times New Roman" w:cs="Times New Roman"/>
      <w:sz w:val="28"/>
      <w:szCs w:val="28"/>
      <w:lang w:val="uk-UA" w:eastAsia="ru-RU"/>
    </w:rPr>
  </w:style>
  <w:style w:type="character" w:styleId="a5">
    <w:name w:val="Hyperlink"/>
    <w:basedOn w:val="a0"/>
    <w:uiPriority w:val="99"/>
    <w:semiHidden/>
    <w:rsid w:val="008C10A5"/>
    <w:rPr>
      <w:rFonts w:cs="Times New Roman"/>
      <w:color w:val="0000FF"/>
      <w:u w:val="single"/>
    </w:rPr>
  </w:style>
  <w:style w:type="paragraph" w:styleId="a6">
    <w:name w:val="List Paragraph"/>
    <w:basedOn w:val="a"/>
    <w:uiPriority w:val="99"/>
    <w:qFormat/>
    <w:rsid w:val="008C10A5"/>
    <w:pPr>
      <w:spacing w:after="200" w:line="276" w:lineRule="auto"/>
      <w:ind w:left="720"/>
      <w:contextualSpacing/>
    </w:pPr>
    <w:rPr>
      <w:rFonts w:eastAsia="Times New Roman"/>
      <w:lang w:eastAsia="ru-RU"/>
    </w:rPr>
  </w:style>
  <w:style w:type="paragraph" w:styleId="a7">
    <w:name w:val="Plain Text"/>
    <w:basedOn w:val="a"/>
    <w:link w:val="a8"/>
    <w:uiPriority w:val="99"/>
    <w:rsid w:val="00F0617B"/>
    <w:pPr>
      <w:spacing w:after="0" w:line="240" w:lineRule="auto"/>
    </w:pPr>
    <w:rPr>
      <w:rFonts w:ascii="Courier New" w:hAnsi="Courier New"/>
      <w:sz w:val="20"/>
      <w:szCs w:val="20"/>
      <w:lang w:eastAsia="ru-RU"/>
    </w:rPr>
  </w:style>
  <w:style w:type="character" w:customStyle="1" w:styleId="a8">
    <w:name w:val="Текст Знак"/>
    <w:basedOn w:val="a0"/>
    <w:link w:val="a7"/>
    <w:uiPriority w:val="99"/>
    <w:locked/>
    <w:rsid w:val="00F0617B"/>
    <w:rPr>
      <w:rFonts w:ascii="Courier New" w:hAnsi="Courier New" w:cs="Times New Roman"/>
      <w:sz w:val="20"/>
      <w:szCs w:val="20"/>
      <w:lang w:eastAsia="ru-RU"/>
    </w:rPr>
  </w:style>
  <w:style w:type="paragraph" w:styleId="a9">
    <w:name w:val="Title"/>
    <w:basedOn w:val="a"/>
    <w:link w:val="aa"/>
    <w:uiPriority w:val="99"/>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basedOn w:val="a0"/>
    <w:link w:val="a9"/>
    <w:uiPriority w:val="99"/>
    <w:locked/>
    <w:rsid w:val="0072277A"/>
    <w:rPr>
      <w:rFonts w:ascii="Times New Roman" w:hAnsi="Times New Roman" w:cs="Times New Roman"/>
      <w:b/>
      <w:bCs/>
      <w:sz w:val="24"/>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Balloon Text"/>
    <w:basedOn w:val="a"/>
    <w:link w:val="ac"/>
    <w:uiPriority w:val="99"/>
    <w:semiHidden/>
    <w:rsid w:val="008540D1"/>
    <w:rPr>
      <w:rFonts w:ascii="Tahoma" w:hAnsi="Tahoma" w:cs="Tahoma"/>
      <w:sz w:val="16"/>
      <w:szCs w:val="16"/>
    </w:rPr>
  </w:style>
  <w:style w:type="character" w:customStyle="1" w:styleId="ac">
    <w:name w:val="Текст у виносці Знак"/>
    <w:basedOn w:val="a0"/>
    <w:link w:val="ab"/>
    <w:uiPriority w:val="99"/>
    <w:semiHidden/>
    <w:locked/>
    <w:rPr>
      <w:rFonts w:ascii="Times New Roman" w:hAnsi="Times New Roman" w:cs="Times New Roman"/>
      <w:sz w:val="2"/>
      <w:lang w:eastAsia="en-US"/>
    </w:rPr>
  </w:style>
  <w:style w:type="character" w:customStyle="1" w:styleId="apple-converted-space">
    <w:name w:val="apple-converted-space"/>
    <w:qFormat/>
    <w:rsid w:val="00B568CE"/>
  </w:style>
  <w:style w:type="character" w:customStyle="1" w:styleId="UnresolvedMention">
    <w:name w:val="Unresolved Mention"/>
    <w:basedOn w:val="a0"/>
    <w:uiPriority w:val="99"/>
    <w:semiHidden/>
    <w:unhideWhenUsed/>
    <w:rsid w:val="00B17523"/>
    <w:rPr>
      <w:color w:val="605E5C"/>
      <w:shd w:val="clear" w:color="auto" w:fill="E1DFDD"/>
    </w:rPr>
  </w:style>
  <w:style w:type="table" w:styleId="ad">
    <w:name w:val="Table Grid"/>
    <w:basedOn w:val="a1"/>
    <w:locked/>
    <w:rsid w:val="009A7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A2783B"/>
    <w:rPr>
      <w:color w:val="800080" w:themeColor="followedHyperlink"/>
      <w:u w:val="single"/>
    </w:rPr>
  </w:style>
  <w:style w:type="paragraph" w:styleId="2">
    <w:name w:val="Body Text Indent 2"/>
    <w:basedOn w:val="a"/>
    <w:link w:val="20"/>
    <w:uiPriority w:val="99"/>
    <w:semiHidden/>
    <w:unhideWhenUsed/>
    <w:rsid w:val="001E7BE0"/>
    <w:pPr>
      <w:spacing w:after="120" w:line="480" w:lineRule="auto"/>
      <w:ind w:left="283"/>
    </w:pPr>
  </w:style>
  <w:style w:type="character" w:customStyle="1" w:styleId="20">
    <w:name w:val="Основний текст з відступом 2 Знак"/>
    <w:basedOn w:val="a0"/>
    <w:link w:val="2"/>
    <w:uiPriority w:val="99"/>
    <w:semiHidden/>
    <w:rsid w:val="001E7BE0"/>
    <w:rPr>
      <w:lang w:eastAsia="en-US"/>
    </w:rPr>
  </w:style>
  <w:style w:type="paragraph" w:styleId="af">
    <w:name w:val="header"/>
    <w:basedOn w:val="a"/>
    <w:link w:val="af0"/>
    <w:uiPriority w:val="99"/>
    <w:unhideWhenUsed/>
    <w:rsid w:val="00D86B5B"/>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D86B5B"/>
    <w:rPr>
      <w:lang w:eastAsia="en-US"/>
    </w:rPr>
  </w:style>
  <w:style w:type="paragraph" w:styleId="af1">
    <w:name w:val="footer"/>
    <w:basedOn w:val="a"/>
    <w:link w:val="af2"/>
    <w:uiPriority w:val="99"/>
    <w:unhideWhenUsed/>
    <w:rsid w:val="00D86B5B"/>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D86B5B"/>
    <w:rPr>
      <w:lang w:eastAsia="en-US"/>
    </w:rPr>
  </w:style>
  <w:style w:type="paragraph" w:styleId="af3">
    <w:name w:val="Normal (Web)"/>
    <w:basedOn w:val="a"/>
    <w:uiPriority w:val="99"/>
    <w:semiHidden/>
    <w:unhideWhenUsed/>
    <w:rsid w:val="00C14EEE"/>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703153">
      <w:bodyDiv w:val="1"/>
      <w:marLeft w:val="0"/>
      <w:marRight w:val="0"/>
      <w:marTop w:val="0"/>
      <w:marBottom w:val="0"/>
      <w:divBdr>
        <w:top w:val="none" w:sz="0" w:space="0" w:color="auto"/>
        <w:left w:val="none" w:sz="0" w:space="0" w:color="auto"/>
        <w:bottom w:val="none" w:sz="0" w:space="0" w:color="auto"/>
        <w:right w:val="none" w:sz="0" w:space="0" w:color="auto"/>
      </w:divBdr>
    </w:div>
    <w:div w:id="588856568">
      <w:bodyDiv w:val="1"/>
      <w:marLeft w:val="0"/>
      <w:marRight w:val="0"/>
      <w:marTop w:val="0"/>
      <w:marBottom w:val="0"/>
      <w:divBdr>
        <w:top w:val="none" w:sz="0" w:space="0" w:color="auto"/>
        <w:left w:val="none" w:sz="0" w:space="0" w:color="auto"/>
        <w:bottom w:val="none" w:sz="0" w:space="0" w:color="auto"/>
        <w:right w:val="none" w:sz="0" w:space="0" w:color="auto"/>
      </w:divBdr>
      <w:divsChild>
        <w:div w:id="90703892">
          <w:marLeft w:val="720"/>
          <w:marRight w:val="0"/>
          <w:marTop w:val="200"/>
          <w:marBottom w:val="0"/>
          <w:divBdr>
            <w:top w:val="none" w:sz="0" w:space="0" w:color="auto"/>
            <w:left w:val="none" w:sz="0" w:space="0" w:color="auto"/>
            <w:bottom w:val="none" w:sz="0" w:space="0" w:color="auto"/>
            <w:right w:val="none" w:sz="0" w:space="0" w:color="auto"/>
          </w:divBdr>
        </w:div>
        <w:div w:id="651836774">
          <w:marLeft w:val="720"/>
          <w:marRight w:val="0"/>
          <w:marTop w:val="200"/>
          <w:marBottom w:val="0"/>
          <w:divBdr>
            <w:top w:val="none" w:sz="0" w:space="0" w:color="auto"/>
            <w:left w:val="none" w:sz="0" w:space="0" w:color="auto"/>
            <w:bottom w:val="none" w:sz="0" w:space="0" w:color="auto"/>
            <w:right w:val="none" w:sz="0" w:space="0" w:color="auto"/>
          </w:divBdr>
        </w:div>
        <w:div w:id="1569225856">
          <w:marLeft w:val="720"/>
          <w:marRight w:val="0"/>
          <w:marTop w:val="200"/>
          <w:marBottom w:val="0"/>
          <w:divBdr>
            <w:top w:val="none" w:sz="0" w:space="0" w:color="auto"/>
            <w:left w:val="none" w:sz="0" w:space="0" w:color="auto"/>
            <w:bottom w:val="none" w:sz="0" w:space="0" w:color="auto"/>
            <w:right w:val="none" w:sz="0" w:space="0" w:color="auto"/>
          </w:divBdr>
        </w:div>
        <w:div w:id="1522817714">
          <w:marLeft w:val="720"/>
          <w:marRight w:val="0"/>
          <w:marTop w:val="200"/>
          <w:marBottom w:val="0"/>
          <w:divBdr>
            <w:top w:val="none" w:sz="0" w:space="0" w:color="auto"/>
            <w:left w:val="none" w:sz="0" w:space="0" w:color="auto"/>
            <w:bottom w:val="none" w:sz="0" w:space="0" w:color="auto"/>
            <w:right w:val="none" w:sz="0" w:space="0" w:color="auto"/>
          </w:divBdr>
        </w:div>
        <w:div w:id="123352744">
          <w:marLeft w:val="720"/>
          <w:marRight w:val="0"/>
          <w:marTop w:val="200"/>
          <w:marBottom w:val="0"/>
          <w:divBdr>
            <w:top w:val="none" w:sz="0" w:space="0" w:color="auto"/>
            <w:left w:val="none" w:sz="0" w:space="0" w:color="auto"/>
            <w:bottom w:val="none" w:sz="0" w:space="0" w:color="auto"/>
            <w:right w:val="none" w:sz="0" w:space="0" w:color="auto"/>
          </w:divBdr>
        </w:div>
        <w:div w:id="1895774055">
          <w:marLeft w:val="720"/>
          <w:marRight w:val="0"/>
          <w:marTop w:val="200"/>
          <w:marBottom w:val="0"/>
          <w:divBdr>
            <w:top w:val="none" w:sz="0" w:space="0" w:color="auto"/>
            <w:left w:val="none" w:sz="0" w:space="0" w:color="auto"/>
            <w:bottom w:val="none" w:sz="0" w:space="0" w:color="auto"/>
            <w:right w:val="none" w:sz="0" w:space="0" w:color="auto"/>
          </w:divBdr>
        </w:div>
        <w:div w:id="1832021342">
          <w:marLeft w:val="720"/>
          <w:marRight w:val="0"/>
          <w:marTop w:val="200"/>
          <w:marBottom w:val="0"/>
          <w:divBdr>
            <w:top w:val="none" w:sz="0" w:space="0" w:color="auto"/>
            <w:left w:val="none" w:sz="0" w:space="0" w:color="auto"/>
            <w:bottom w:val="none" w:sz="0" w:space="0" w:color="auto"/>
            <w:right w:val="none" w:sz="0" w:space="0" w:color="auto"/>
          </w:divBdr>
        </w:div>
        <w:div w:id="1421828528">
          <w:marLeft w:val="720"/>
          <w:marRight w:val="0"/>
          <w:marTop w:val="200"/>
          <w:marBottom w:val="0"/>
          <w:divBdr>
            <w:top w:val="none" w:sz="0" w:space="0" w:color="auto"/>
            <w:left w:val="none" w:sz="0" w:space="0" w:color="auto"/>
            <w:bottom w:val="none" w:sz="0" w:space="0" w:color="auto"/>
            <w:right w:val="none" w:sz="0" w:space="0" w:color="auto"/>
          </w:divBdr>
        </w:div>
        <w:div w:id="778139972">
          <w:marLeft w:val="720"/>
          <w:marRight w:val="0"/>
          <w:marTop w:val="200"/>
          <w:marBottom w:val="0"/>
          <w:divBdr>
            <w:top w:val="none" w:sz="0" w:space="0" w:color="auto"/>
            <w:left w:val="none" w:sz="0" w:space="0" w:color="auto"/>
            <w:bottom w:val="none" w:sz="0" w:space="0" w:color="auto"/>
            <w:right w:val="none" w:sz="0" w:space="0" w:color="auto"/>
          </w:divBdr>
        </w:div>
        <w:div w:id="1254435220">
          <w:marLeft w:val="720"/>
          <w:marRight w:val="0"/>
          <w:marTop w:val="200"/>
          <w:marBottom w:val="0"/>
          <w:divBdr>
            <w:top w:val="none" w:sz="0" w:space="0" w:color="auto"/>
            <w:left w:val="none" w:sz="0" w:space="0" w:color="auto"/>
            <w:bottom w:val="none" w:sz="0" w:space="0" w:color="auto"/>
            <w:right w:val="none" w:sz="0" w:space="0" w:color="auto"/>
          </w:divBdr>
        </w:div>
      </w:divsChild>
    </w:div>
    <w:div w:id="672026344">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0"/>
      <w:marBottom w:val="0"/>
      <w:divBdr>
        <w:top w:val="none" w:sz="0" w:space="0" w:color="auto"/>
        <w:left w:val="none" w:sz="0" w:space="0" w:color="auto"/>
        <w:bottom w:val="none" w:sz="0" w:space="0" w:color="auto"/>
        <w:right w:val="none" w:sz="0" w:space="0" w:color="auto"/>
      </w:divBdr>
    </w:div>
    <w:div w:id="672026346">
      <w:marLeft w:val="0"/>
      <w:marRight w:val="0"/>
      <w:marTop w:val="0"/>
      <w:marBottom w:val="0"/>
      <w:divBdr>
        <w:top w:val="none" w:sz="0" w:space="0" w:color="auto"/>
        <w:left w:val="none" w:sz="0" w:space="0" w:color="auto"/>
        <w:bottom w:val="none" w:sz="0" w:space="0" w:color="auto"/>
        <w:right w:val="none" w:sz="0" w:space="0" w:color="auto"/>
      </w:divBdr>
    </w:div>
    <w:div w:id="672026347">
      <w:marLeft w:val="0"/>
      <w:marRight w:val="0"/>
      <w:marTop w:val="0"/>
      <w:marBottom w:val="0"/>
      <w:divBdr>
        <w:top w:val="none" w:sz="0" w:space="0" w:color="auto"/>
        <w:left w:val="none" w:sz="0" w:space="0" w:color="auto"/>
        <w:bottom w:val="none" w:sz="0" w:space="0" w:color="auto"/>
        <w:right w:val="none" w:sz="0" w:space="0" w:color="auto"/>
      </w:divBdr>
    </w:div>
    <w:div w:id="672026348">
      <w:marLeft w:val="0"/>
      <w:marRight w:val="0"/>
      <w:marTop w:val="0"/>
      <w:marBottom w:val="0"/>
      <w:divBdr>
        <w:top w:val="none" w:sz="0" w:space="0" w:color="auto"/>
        <w:left w:val="none" w:sz="0" w:space="0" w:color="auto"/>
        <w:bottom w:val="none" w:sz="0" w:space="0" w:color="auto"/>
        <w:right w:val="none" w:sz="0" w:space="0" w:color="auto"/>
      </w:divBdr>
    </w:div>
    <w:div w:id="672026349">
      <w:marLeft w:val="0"/>
      <w:marRight w:val="0"/>
      <w:marTop w:val="0"/>
      <w:marBottom w:val="0"/>
      <w:divBdr>
        <w:top w:val="none" w:sz="0" w:space="0" w:color="auto"/>
        <w:left w:val="none" w:sz="0" w:space="0" w:color="auto"/>
        <w:bottom w:val="none" w:sz="0" w:space="0" w:color="auto"/>
        <w:right w:val="none" w:sz="0" w:space="0" w:color="auto"/>
      </w:divBdr>
    </w:div>
    <w:div w:id="672026350">
      <w:marLeft w:val="0"/>
      <w:marRight w:val="0"/>
      <w:marTop w:val="0"/>
      <w:marBottom w:val="0"/>
      <w:divBdr>
        <w:top w:val="none" w:sz="0" w:space="0" w:color="auto"/>
        <w:left w:val="none" w:sz="0" w:space="0" w:color="auto"/>
        <w:bottom w:val="none" w:sz="0" w:space="0" w:color="auto"/>
        <w:right w:val="none" w:sz="0" w:space="0" w:color="auto"/>
      </w:divBdr>
    </w:div>
    <w:div w:id="672026351">
      <w:marLeft w:val="0"/>
      <w:marRight w:val="0"/>
      <w:marTop w:val="0"/>
      <w:marBottom w:val="0"/>
      <w:divBdr>
        <w:top w:val="none" w:sz="0" w:space="0" w:color="auto"/>
        <w:left w:val="none" w:sz="0" w:space="0" w:color="auto"/>
        <w:bottom w:val="none" w:sz="0" w:space="0" w:color="auto"/>
        <w:right w:val="none" w:sz="0" w:space="0" w:color="auto"/>
      </w:divBdr>
    </w:div>
    <w:div w:id="672026352">
      <w:marLeft w:val="0"/>
      <w:marRight w:val="0"/>
      <w:marTop w:val="0"/>
      <w:marBottom w:val="0"/>
      <w:divBdr>
        <w:top w:val="none" w:sz="0" w:space="0" w:color="auto"/>
        <w:left w:val="none" w:sz="0" w:space="0" w:color="auto"/>
        <w:bottom w:val="none" w:sz="0" w:space="0" w:color="auto"/>
        <w:right w:val="none" w:sz="0" w:space="0" w:color="auto"/>
      </w:divBdr>
    </w:div>
    <w:div w:id="672026353">
      <w:marLeft w:val="0"/>
      <w:marRight w:val="0"/>
      <w:marTop w:val="0"/>
      <w:marBottom w:val="0"/>
      <w:divBdr>
        <w:top w:val="none" w:sz="0" w:space="0" w:color="auto"/>
        <w:left w:val="none" w:sz="0" w:space="0" w:color="auto"/>
        <w:bottom w:val="none" w:sz="0" w:space="0" w:color="auto"/>
        <w:right w:val="none" w:sz="0" w:space="0" w:color="auto"/>
      </w:divBdr>
    </w:div>
    <w:div w:id="672026354">
      <w:marLeft w:val="0"/>
      <w:marRight w:val="0"/>
      <w:marTop w:val="0"/>
      <w:marBottom w:val="0"/>
      <w:divBdr>
        <w:top w:val="none" w:sz="0" w:space="0" w:color="auto"/>
        <w:left w:val="none" w:sz="0" w:space="0" w:color="auto"/>
        <w:bottom w:val="none" w:sz="0" w:space="0" w:color="auto"/>
        <w:right w:val="none" w:sz="0" w:space="0" w:color="auto"/>
      </w:divBdr>
    </w:div>
    <w:div w:id="672026355">
      <w:marLeft w:val="0"/>
      <w:marRight w:val="0"/>
      <w:marTop w:val="0"/>
      <w:marBottom w:val="0"/>
      <w:divBdr>
        <w:top w:val="none" w:sz="0" w:space="0" w:color="auto"/>
        <w:left w:val="none" w:sz="0" w:space="0" w:color="auto"/>
        <w:bottom w:val="none" w:sz="0" w:space="0" w:color="auto"/>
        <w:right w:val="none" w:sz="0" w:space="0" w:color="auto"/>
      </w:divBdr>
    </w:div>
    <w:div w:id="672026356">
      <w:marLeft w:val="0"/>
      <w:marRight w:val="0"/>
      <w:marTop w:val="0"/>
      <w:marBottom w:val="0"/>
      <w:divBdr>
        <w:top w:val="none" w:sz="0" w:space="0" w:color="auto"/>
        <w:left w:val="none" w:sz="0" w:space="0" w:color="auto"/>
        <w:bottom w:val="none" w:sz="0" w:space="0" w:color="auto"/>
        <w:right w:val="none" w:sz="0" w:space="0" w:color="auto"/>
      </w:divBdr>
    </w:div>
    <w:div w:id="672026357">
      <w:marLeft w:val="0"/>
      <w:marRight w:val="0"/>
      <w:marTop w:val="0"/>
      <w:marBottom w:val="0"/>
      <w:divBdr>
        <w:top w:val="none" w:sz="0" w:space="0" w:color="auto"/>
        <w:left w:val="none" w:sz="0" w:space="0" w:color="auto"/>
        <w:bottom w:val="none" w:sz="0" w:space="0" w:color="auto"/>
        <w:right w:val="none" w:sz="0" w:space="0" w:color="auto"/>
      </w:divBdr>
    </w:div>
    <w:div w:id="672026358">
      <w:marLeft w:val="0"/>
      <w:marRight w:val="0"/>
      <w:marTop w:val="0"/>
      <w:marBottom w:val="0"/>
      <w:divBdr>
        <w:top w:val="none" w:sz="0" w:space="0" w:color="auto"/>
        <w:left w:val="none" w:sz="0" w:space="0" w:color="auto"/>
        <w:bottom w:val="none" w:sz="0" w:space="0" w:color="auto"/>
        <w:right w:val="none" w:sz="0" w:space="0" w:color="auto"/>
      </w:divBdr>
    </w:div>
    <w:div w:id="672026359">
      <w:marLeft w:val="0"/>
      <w:marRight w:val="0"/>
      <w:marTop w:val="0"/>
      <w:marBottom w:val="0"/>
      <w:divBdr>
        <w:top w:val="none" w:sz="0" w:space="0" w:color="auto"/>
        <w:left w:val="none" w:sz="0" w:space="0" w:color="auto"/>
        <w:bottom w:val="none" w:sz="0" w:space="0" w:color="auto"/>
        <w:right w:val="none" w:sz="0" w:space="0" w:color="auto"/>
      </w:divBdr>
    </w:div>
    <w:div w:id="672026360">
      <w:marLeft w:val="0"/>
      <w:marRight w:val="0"/>
      <w:marTop w:val="0"/>
      <w:marBottom w:val="0"/>
      <w:divBdr>
        <w:top w:val="none" w:sz="0" w:space="0" w:color="auto"/>
        <w:left w:val="none" w:sz="0" w:space="0" w:color="auto"/>
        <w:bottom w:val="none" w:sz="0" w:space="0" w:color="auto"/>
        <w:right w:val="none" w:sz="0" w:space="0" w:color="auto"/>
      </w:divBdr>
    </w:div>
    <w:div w:id="672026361">
      <w:marLeft w:val="0"/>
      <w:marRight w:val="0"/>
      <w:marTop w:val="0"/>
      <w:marBottom w:val="0"/>
      <w:divBdr>
        <w:top w:val="none" w:sz="0" w:space="0" w:color="auto"/>
        <w:left w:val="none" w:sz="0" w:space="0" w:color="auto"/>
        <w:bottom w:val="none" w:sz="0" w:space="0" w:color="auto"/>
        <w:right w:val="none" w:sz="0" w:space="0" w:color="auto"/>
      </w:divBdr>
    </w:div>
    <w:div w:id="672026362">
      <w:marLeft w:val="0"/>
      <w:marRight w:val="0"/>
      <w:marTop w:val="0"/>
      <w:marBottom w:val="0"/>
      <w:divBdr>
        <w:top w:val="none" w:sz="0" w:space="0" w:color="auto"/>
        <w:left w:val="none" w:sz="0" w:space="0" w:color="auto"/>
        <w:bottom w:val="none" w:sz="0" w:space="0" w:color="auto"/>
        <w:right w:val="none" w:sz="0" w:space="0" w:color="auto"/>
      </w:divBdr>
    </w:div>
    <w:div w:id="672026363">
      <w:marLeft w:val="0"/>
      <w:marRight w:val="0"/>
      <w:marTop w:val="0"/>
      <w:marBottom w:val="0"/>
      <w:divBdr>
        <w:top w:val="none" w:sz="0" w:space="0" w:color="auto"/>
        <w:left w:val="none" w:sz="0" w:space="0" w:color="auto"/>
        <w:bottom w:val="none" w:sz="0" w:space="0" w:color="auto"/>
        <w:right w:val="none" w:sz="0" w:space="0" w:color="auto"/>
      </w:divBdr>
    </w:div>
    <w:div w:id="672026364">
      <w:marLeft w:val="0"/>
      <w:marRight w:val="0"/>
      <w:marTop w:val="0"/>
      <w:marBottom w:val="0"/>
      <w:divBdr>
        <w:top w:val="none" w:sz="0" w:space="0" w:color="auto"/>
        <w:left w:val="none" w:sz="0" w:space="0" w:color="auto"/>
        <w:bottom w:val="none" w:sz="0" w:space="0" w:color="auto"/>
        <w:right w:val="none" w:sz="0" w:space="0" w:color="auto"/>
      </w:divBdr>
    </w:div>
    <w:div w:id="672026365">
      <w:marLeft w:val="0"/>
      <w:marRight w:val="0"/>
      <w:marTop w:val="0"/>
      <w:marBottom w:val="0"/>
      <w:divBdr>
        <w:top w:val="none" w:sz="0" w:space="0" w:color="auto"/>
        <w:left w:val="none" w:sz="0" w:space="0" w:color="auto"/>
        <w:bottom w:val="none" w:sz="0" w:space="0" w:color="auto"/>
        <w:right w:val="none" w:sz="0" w:space="0" w:color="auto"/>
      </w:divBdr>
    </w:div>
    <w:div w:id="672026366">
      <w:marLeft w:val="0"/>
      <w:marRight w:val="0"/>
      <w:marTop w:val="0"/>
      <w:marBottom w:val="0"/>
      <w:divBdr>
        <w:top w:val="none" w:sz="0" w:space="0" w:color="auto"/>
        <w:left w:val="none" w:sz="0" w:space="0" w:color="auto"/>
        <w:bottom w:val="none" w:sz="0" w:space="0" w:color="auto"/>
        <w:right w:val="none" w:sz="0" w:space="0" w:color="auto"/>
      </w:divBdr>
    </w:div>
    <w:div w:id="672026367">
      <w:marLeft w:val="0"/>
      <w:marRight w:val="0"/>
      <w:marTop w:val="0"/>
      <w:marBottom w:val="0"/>
      <w:divBdr>
        <w:top w:val="none" w:sz="0" w:space="0" w:color="auto"/>
        <w:left w:val="none" w:sz="0" w:space="0" w:color="auto"/>
        <w:bottom w:val="none" w:sz="0" w:space="0" w:color="auto"/>
        <w:right w:val="none" w:sz="0" w:space="0" w:color="auto"/>
      </w:divBdr>
    </w:div>
    <w:div w:id="672026368">
      <w:marLeft w:val="0"/>
      <w:marRight w:val="0"/>
      <w:marTop w:val="0"/>
      <w:marBottom w:val="0"/>
      <w:divBdr>
        <w:top w:val="none" w:sz="0" w:space="0" w:color="auto"/>
        <w:left w:val="none" w:sz="0" w:space="0" w:color="auto"/>
        <w:bottom w:val="none" w:sz="0" w:space="0" w:color="auto"/>
        <w:right w:val="none" w:sz="0" w:space="0" w:color="auto"/>
      </w:divBdr>
    </w:div>
    <w:div w:id="672026369">
      <w:marLeft w:val="0"/>
      <w:marRight w:val="0"/>
      <w:marTop w:val="0"/>
      <w:marBottom w:val="0"/>
      <w:divBdr>
        <w:top w:val="none" w:sz="0" w:space="0" w:color="auto"/>
        <w:left w:val="none" w:sz="0" w:space="0" w:color="auto"/>
        <w:bottom w:val="none" w:sz="0" w:space="0" w:color="auto"/>
        <w:right w:val="none" w:sz="0" w:space="0" w:color="auto"/>
      </w:divBdr>
    </w:div>
    <w:div w:id="672026370">
      <w:marLeft w:val="0"/>
      <w:marRight w:val="0"/>
      <w:marTop w:val="0"/>
      <w:marBottom w:val="0"/>
      <w:divBdr>
        <w:top w:val="none" w:sz="0" w:space="0" w:color="auto"/>
        <w:left w:val="none" w:sz="0" w:space="0" w:color="auto"/>
        <w:bottom w:val="none" w:sz="0" w:space="0" w:color="auto"/>
        <w:right w:val="none" w:sz="0" w:space="0" w:color="auto"/>
      </w:divBdr>
    </w:div>
    <w:div w:id="672026371">
      <w:marLeft w:val="0"/>
      <w:marRight w:val="0"/>
      <w:marTop w:val="0"/>
      <w:marBottom w:val="0"/>
      <w:divBdr>
        <w:top w:val="none" w:sz="0" w:space="0" w:color="auto"/>
        <w:left w:val="none" w:sz="0" w:space="0" w:color="auto"/>
        <w:bottom w:val="none" w:sz="0" w:space="0" w:color="auto"/>
        <w:right w:val="none" w:sz="0" w:space="0" w:color="auto"/>
      </w:divBdr>
    </w:div>
    <w:div w:id="1029064802">
      <w:bodyDiv w:val="1"/>
      <w:marLeft w:val="0"/>
      <w:marRight w:val="0"/>
      <w:marTop w:val="0"/>
      <w:marBottom w:val="0"/>
      <w:divBdr>
        <w:top w:val="none" w:sz="0" w:space="0" w:color="auto"/>
        <w:left w:val="none" w:sz="0" w:space="0" w:color="auto"/>
        <w:bottom w:val="none" w:sz="0" w:space="0" w:color="auto"/>
        <w:right w:val="none" w:sz="0" w:space="0" w:color="auto"/>
      </w:divBdr>
    </w:div>
    <w:div w:id="1711496671">
      <w:bodyDiv w:val="1"/>
      <w:marLeft w:val="0"/>
      <w:marRight w:val="0"/>
      <w:marTop w:val="0"/>
      <w:marBottom w:val="0"/>
      <w:divBdr>
        <w:top w:val="none" w:sz="0" w:space="0" w:color="auto"/>
        <w:left w:val="none" w:sz="0" w:space="0" w:color="auto"/>
        <w:bottom w:val="none" w:sz="0" w:space="0" w:color="auto"/>
        <w:right w:val="none" w:sz="0" w:space="0" w:color="auto"/>
      </w:divBdr>
    </w:div>
    <w:div w:id="21173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hyperlink" Target="http://omim.org/" TargetMode="External"/><Relationship Id="rId3" Type="http://schemas.openxmlformats.org/officeDocument/2006/relationships/styles" Target="styles.xml"/><Relationship Id="rId21" Type="http://schemas.openxmlformats.org/officeDocument/2006/relationships/hyperlink" Target="http://medsoft.ucoz.ua" TargetMode="External"/><Relationship Id="rId7" Type="http://schemas.openxmlformats.org/officeDocument/2006/relationships/endnotes" Target="endnotes.xml"/><Relationship Id="rId12" Type="http://schemas.openxmlformats.org/officeDocument/2006/relationships/hyperlink" Target="https://official.doctorthinking.org/" TargetMode="External"/><Relationship Id="rId17" Type="http://schemas.openxmlformats.org/officeDocument/2006/relationships/hyperlink" Target="https://www.kspu.edu/Legislation/educationalprocessdocs.aspx" TargetMode="Externa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0" Type="http://schemas.openxmlformats.org/officeDocument/2006/relationships/hyperlink" Target="http://medsoft.ucoz.ua/load/nakaz_moz_798_vid_21_09_2010/3-1-0-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cademy.nszu.gov.ua/" TargetMode="External"/><Relationship Id="rId23" Type="http://schemas.openxmlformats.org/officeDocument/2006/relationships/fontTable" Target="fontTable.xml"/><Relationship Id="rId10" Type="http://schemas.openxmlformats.org/officeDocument/2006/relationships/hyperlink" Target="mailto:VVereshchakina@ksu.ks.ua" TargetMode="External"/><Relationship Id="rId19" Type="http://schemas.openxmlformats.org/officeDocument/2006/relationships/hyperlink" Target="http://mozdocs.kiev.ua" TargetMode="External"/><Relationship Id="rId4" Type="http://schemas.openxmlformats.org/officeDocument/2006/relationships/settings" Target="settings.xml"/><Relationship Id="rId9" Type="http://schemas.openxmlformats.org/officeDocument/2006/relationships/hyperlink" Target="https://ksuonline.kspu.edu/course/view.php?id=386" TargetMode="External"/><Relationship Id="rId14" Type="http://schemas.openxmlformats.org/officeDocument/2006/relationships/hyperlink" Target="https://portal.phc.org.ua/uk/view_all_courses/" TargetMode="External"/><Relationship Id="rId22" Type="http://schemas.openxmlformats.org/officeDocument/2006/relationships/hyperlink" Target="http://archive.nbuv.gov.ua/portal/soc_gum/vzhdu/2011_57/vip_57_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B1858-A3FF-4DFD-8AFD-E908606B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1544</TotalTime>
  <Pages>1</Pages>
  <Words>25047</Words>
  <Characters>14278</Characters>
  <Application>Microsoft Office Word</Application>
  <DocSecurity>0</DocSecurity>
  <Lines>118</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Адмін</cp:lastModifiedBy>
  <cp:revision>44</cp:revision>
  <cp:lastPrinted>2021-09-20T05:44:00Z</cp:lastPrinted>
  <dcterms:created xsi:type="dcterms:W3CDTF">2023-09-01T04:02:00Z</dcterms:created>
  <dcterms:modified xsi:type="dcterms:W3CDTF">2024-10-03T15:26:00Z</dcterms:modified>
</cp:coreProperties>
</file>