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r w:rsidR="00D3498E">
        <w:rPr>
          <w:rFonts w:ascii="Times New Roman" w:eastAsia="Times New Roman" w:hAnsi="Times New Roman" w:cs="Times New Roman"/>
          <w:b/>
          <w:sz w:val="28"/>
          <w:szCs w:val="28"/>
          <w:lang w:val="uk-UA" w:eastAsia="ru-RU"/>
        </w:rPr>
        <w:t>БІОЛОГІЇ, ГЕОГРАФІЇ ТА ЕКОЛОГІЇ</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r w:rsidR="00D3498E">
        <w:rPr>
          <w:rFonts w:ascii="Times New Roman" w:eastAsia="Times New Roman" w:hAnsi="Times New Roman" w:cs="Times New Roman"/>
          <w:b/>
          <w:sz w:val="28"/>
          <w:szCs w:val="28"/>
          <w:lang w:val="uk-UA" w:eastAsia="ru-RU"/>
        </w:rPr>
        <w:t>БІОЛОГІЇ ЛЮДИНИ ТА ІМУНОЛОГІЇ</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A72CF4"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noProof/>
          <w:sz w:val="28"/>
          <w:szCs w:val="28"/>
          <w:lang w:eastAsia="ru-RU"/>
        </w:rPr>
        <w:drawing>
          <wp:inline distT="0" distB="0" distL="0" distR="0">
            <wp:extent cx="2438400" cy="1123950"/>
            <wp:effectExtent l="19050" t="0" r="0" b="0"/>
            <wp:docPr id="13" name="Рисунок 13" descr="Створити точковий 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Створити точковий рисунок1"/>
                    <pic:cNvPicPr>
                      <a:picLocks noChangeAspect="1" noChangeArrowheads="1"/>
                    </pic:cNvPicPr>
                  </pic:nvPicPr>
                  <pic:blipFill>
                    <a:blip r:embed="rId6" cstate="print"/>
                    <a:srcRect/>
                    <a:stretch>
                      <a:fillRect/>
                    </a:stretch>
                  </pic:blipFill>
                  <pic:spPr bwMode="auto">
                    <a:xfrm>
                      <a:off x="0" y="0"/>
                      <a:ext cx="2438400" cy="1123950"/>
                    </a:xfrm>
                    <a:prstGeom prst="rect">
                      <a:avLst/>
                    </a:prstGeom>
                    <a:noFill/>
                    <a:ln w="9525">
                      <a:noFill/>
                      <a:miter lim="800000"/>
                      <a:headEnd/>
                      <a:tailEnd/>
                    </a:ln>
                  </pic:spPr>
                </pic:pic>
              </a:graphicData>
            </a:graphic>
          </wp:inline>
        </w:drawing>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942040" w:rsidRPr="0051720D" w:rsidRDefault="00DB0C87" w:rsidP="00942040">
      <w:pPr>
        <w:jc w:val="center"/>
        <w:rPr>
          <w:rFonts w:ascii="Times New Roman" w:hAnsi="Times New Roman" w:cs="Times New Roman"/>
          <w:b/>
          <w:sz w:val="28"/>
          <w:szCs w:val="28"/>
          <w:lang w:val="uk-UA"/>
        </w:rPr>
      </w:pPr>
      <w:r>
        <w:rPr>
          <w:rFonts w:ascii="Times New Roman" w:hAnsi="Times New Roman" w:cs="Times New Roman"/>
          <w:b/>
          <w:sz w:val="28"/>
          <w:szCs w:val="28"/>
          <w:lang w:val="uk-UA"/>
        </w:rPr>
        <w:t>ЦИТОЛОГІЯ</w:t>
      </w:r>
    </w:p>
    <w:p w:rsidR="00DF1217" w:rsidRPr="00D3498E" w:rsidRDefault="00DF1217" w:rsidP="006A4858">
      <w:pPr>
        <w:spacing w:after="0" w:line="240" w:lineRule="auto"/>
        <w:jc w:val="center"/>
        <w:rPr>
          <w:rFonts w:ascii="Times New Roman" w:eastAsia="Times New Roman" w:hAnsi="Times New Roman" w:cs="Times New Roman"/>
          <w:b/>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w:t>
      </w:r>
      <w:r w:rsidR="006A42E8">
        <w:rPr>
          <w:rFonts w:ascii="Times New Roman" w:eastAsia="Times New Roman" w:hAnsi="Times New Roman" w:cs="Times New Roman"/>
          <w:sz w:val="28"/>
          <w:szCs w:val="28"/>
          <w:lang w:val="uk-UA" w:eastAsia="ru-RU"/>
        </w:rPr>
        <w:t>«Біологія»</w:t>
      </w:r>
      <w:r w:rsidR="00DB0C87">
        <w:rPr>
          <w:rFonts w:ascii="Times New Roman" w:eastAsia="Times New Roman" w:hAnsi="Times New Roman" w:cs="Times New Roman"/>
          <w:sz w:val="28"/>
          <w:szCs w:val="28"/>
          <w:lang w:val="uk-UA" w:eastAsia="ru-RU"/>
        </w:rPr>
        <w:tab/>
      </w:r>
    </w:p>
    <w:p w:rsidR="004D60A6" w:rsidRPr="006A42E8"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sidR="0049573B">
        <w:rPr>
          <w:rFonts w:ascii="Times New Roman" w:eastAsia="Times New Roman" w:hAnsi="Times New Roman" w:cs="Times New Roman"/>
          <w:sz w:val="28"/>
          <w:szCs w:val="28"/>
          <w:lang w:val="uk-UA" w:eastAsia="ru-RU"/>
        </w:rPr>
        <w:t xml:space="preserve"> </w:t>
      </w:r>
      <w:r w:rsidR="00DB0C87">
        <w:rPr>
          <w:rFonts w:ascii="Times New Roman" w:eastAsia="Times New Roman" w:hAnsi="Times New Roman" w:cs="Times New Roman"/>
          <w:sz w:val="28"/>
          <w:szCs w:val="28"/>
          <w:lang w:val="uk-UA" w:eastAsia="ru-RU"/>
        </w:rPr>
        <w:t>0</w:t>
      </w:r>
      <w:r w:rsidR="006A42E8">
        <w:rPr>
          <w:rFonts w:ascii="Times New Roman" w:eastAsia="Times New Roman" w:hAnsi="Times New Roman" w:cs="Times New Roman"/>
          <w:sz w:val="28"/>
          <w:szCs w:val="28"/>
          <w:lang w:val="uk-UA" w:eastAsia="ru-RU"/>
        </w:rPr>
        <w:t>91</w:t>
      </w:r>
      <w:r w:rsidR="00DB0C87">
        <w:rPr>
          <w:rFonts w:ascii="Times New Roman" w:eastAsia="Times New Roman" w:hAnsi="Times New Roman" w:cs="Times New Roman"/>
          <w:sz w:val="28"/>
          <w:szCs w:val="28"/>
          <w:lang w:val="uk-UA" w:eastAsia="ru-RU"/>
        </w:rPr>
        <w:t xml:space="preserve"> </w:t>
      </w:r>
      <w:r w:rsidR="006A42E8">
        <w:rPr>
          <w:rFonts w:ascii="Times New Roman" w:eastAsia="Times New Roman" w:hAnsi="Times New Roman" w:cs="Times New Roman"/>
          <w:sz w:val="28"/>
          <w:szCs w:val="28"/>
          <w:lang w:val="uk-UA" w:eastAsia="ru-RU"/>
        </w:rPr>
        <w:t xml:space="preserve">Біологія </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sidR="0049573B">
        <w:rPr>
          <w:rFonts w:ascii="Times New Roman" w:eastAsia="Times New Roman" w:hAnsi="Times New Roman" w:cs="Times New Roman"/>
          <w:sz w:val="28"/>
          <w:szCs w:val="28"/>
          <w:lang w:val="uk-UA" w:eastAsia="ru-RU"/>
        </w:rPr>
        <w:t xml:space="preserve"> </w:t>
      </w:r>
      <w:r w:rsidR="00DB0C87">
        <w:rPr>
          <w:rFonts w:ascii="Times New Roman" w:eastAsia="Times New Roman" w:hAnsi="Times New Roman" w:cs="Times New Roman"/>
          <w:sz w:val="28"/>
          <w:szCs w:val="28"/>
          <w:lang w:val="uk-UA" w:eastAsia="ru-RU"/>
        </w:rPr>
        <w:t xml:space="preserve"> 0</w:t>
      </w:r>
      <w:r w:rsidR="006A42E8">
        <w:rPr>
          <w:rFonts w:ascii="Times New Roman" w:eastAsia="Times New Roman" w:hAnsi="Times New Roman" w:cs="Times New Roman"/>
          <w:sz w:val="28"/>
          <w:szCs w:val="28"/>
          <w:lang w:val="uk-UA" w:eastAsia="ru-RU"/>
        </w:rPr>
        <w:t>9 Біологія</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 xml:space="preserve">Назва </w:t>
            </w:r>
            <w:r w:rsidRPr="00C20F47">
              <w:rPr>
                <w:rFonts w:ascii="Times New Roman" w:eastAsia="Times New Roman" w:hAnsi="Times New Roman" w:cs="Times New Roman"/>
                <w:sz w:val="24"/>
                <w:szCs w:val="24"/>
                <w:lang w:val="uk-UA" w:eastAsia="ru-RU"/>
              </w:rPr>
              <w:t>навчальної дисципліни/освітньої компоненти</w:t>
            </w:r>
          </w:p>
        </w:tc>
        <w:tc>
          <w:tcPr>
            <w:tcW w:w="10206" w:type="dxa"/>
          </w:tcPr>
          <w:p w:rsidR="00DB0C87" w:rsidRPr="00C20F47" w:rsidRDefault="00DB746C" w:rsidP="00DB0C87">
            <w:pPr>
              <w:spacing w:after="0" w:line="240" w:lineRule="auto"/>
              <w:rPr>
                <w:rFonts w:ascii="Times New Roman" w:eastAsia="Times New Roman" w:hAnsi="Times New Roman" w:cs="Times New Roman"/>
                <w:b/>
                <w:sz w:val="24"/>
                <w:szCs w:val="24"/>
                <w:lang w:val="uk-UA" w:eastAsia="ru-RU"/>
              </w:rPr>
            </w:pPr>
            <w:r w:rsidRPr="00C20F47">
              <w:rPr>
                <w:rFonts w:ascii="Times New Roman" w:eastAsia="Times New Roman" w:hAnsi="Times New Roman" w:cs="Times New Roman"/>
                <w:b/>
                <w:sz w:val="24"/>
                <w:szCs w:val="24"/>
                <w:lang w:val="uk-UA" w:eastAsia="ru-RU"/>
              </w:rPr>
              <w:t>ЦИТОЛОГІЯ</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Викладач (і)</w:t>
            </w:r>
          </w:p>
        </w:tc>
        <w:tc>
          <w:tcPr>
            <w:tcW w:w="10206" w:type="dxa"/>
          </w:tcPr>
          <w:p w:rsidR="00DB0C87" w:rsidRPr="00C20F47" w:rsidRDefault="00DB0C87" w:rsidP="00993A3C">
            <w:pPr>
              <w:spacing w:after="0" w:line="240" w:lineRule="auto"/>
              <w:rPr>
                <w:rFonts w:ascii="Times New Roman" w:eastAsia="Times New Roman" w:hAnsi="Times New Roman" w:cs="Times New Roman"/>
                <w:sz w:val="24"/>
                <w:szCs w:val="24"/>
                <w:lang w:val="uk-UA" w:eastAsia="ru-RU"/>
              </w:rPr>
            </w:pPr>
            <w:r w:rsidRPr="00C20F47">
              <w:rPr>
                <w:rFonts w:ascii="Times New Roman" w:eastAsia="Times New Roman" w:hAnsi="Times New Roman" w:cs="Times New Roman"/>
                <w:sz w:val="24"/>
                <w:szCs w:val="24"/>
                <w:lang w:val="uk-UA" w:eastAsia="ru-RU"/>
              </w:rPr>
              <w:t xml:space="preserve">Сидорович </w:t>
            </w:r>
            <w:r w:rsidR="00993A3C" w:rsidRPr="00C20F47">
              <w:rPr>
                <w:rFonts w:ascii="Times New Roman" w:eastAsia="Times New Roman" w:hAnsi="Times New Roman" w:cs="Times New Roman"/>
                <w:sz w:val="24"/>
                <w:szCs w:val="24"/>
                <w:lang w:val="uk-UA" w:eastAsia="ru-RU"/>
              </w:rPr>
              <w:t>Марина Мих</w:t>
            </w:r>
            <w:r w:rsidRPr="00C20F47">
              <w:rPr>
                <w:rFonts w:ascii="Times New Roman" w:eastAsia="Times New Roman" w:hAnsi="Times New Roman" w:cs="Times New Roman"/>
                <w:sz w:val="24"/>
                <w:szCs w:val="24"/>
                <w:lang w:val="uk-UA" w:eastAsia="ru-RU"/>
              </w:rPr>
              <w:t>айлівна</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Посилання на сайт</w:t>
            </w:r>
          </w:p>
        </w:tc>
        <w:tc>
          <w:tcPr>
            <w:tcW w:w="10206" w:type="dxa"/>
          </w:tcPr>
          <w:p w:rsidR="00DB0C87" w:rsidRPr="00C20F47" w:rsidRDefault="00DB0C87" w:rsidP="00DB0C87">
            <w:pPr>
              <w:spacing w:after="0" w:line="240" w:lineRule="auto"/>
              <w:rPr>
                <w:rFonts w:ascii="Times New Roman" w:eastAsia="Times New Roman" w:hAnsi="Times New Roman" w:cs="Times New Roman"/>
                <w:sz w:val="24"/>
                <w:szCs w:val="24"/>
                <w:lang w:val="uk-UA" w:eastAsia="ru-RU"/>
              </w:rPr>
            </w:pP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Контактний тел.</w:t>
            </w:r>
          </w:p>
        </w:tc>
        <w:tc>
          <w:tcPr>
            <w:tcW w:w="10206" w:type="dxa"/>
          </w:tcPr>
          <w:p w:rsidR="00DB0C87" w:rsidRPr="00C20F47" w:rsidRDefault="00DB0C87" w:rsidP="00DB0C87">
            <w:pPr>
              <w:spacing w:after="0" w:line="240" w:lineRule="auto"/>
              <w:rPr>
                <w:rFonts w:ascii="Times New Roman" w:eastAsia="Times New Roman" w:hAnsi="Times New Roman" w:cs="Times New Roman"/>
                <w:sz w:val="24"/>
                <w:szCs w:val="24"/>
                <w:lang w:val="uk-UA" w:eastAsia="ru-RU"/>
              </w:rPr>
            </w:pPr>
            <w:r w:rsidRPr="00C20F47">
              <w:rPr>
                <w:rFonts w:ascii="Times New Roman" w:eastAsia="Times New Roman" w:hAnsi="Times New Roman" w:cs="Times New Roman"/>
                <w:sz w:val="24"/>
                <w:szCs w:val="24"/>
                <w:lang w:val="uk-UA" w:eastAsia="ru-RU"/>
              </w:rPr>
              <w:t>+380507881518</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E-</w:t>
            </w:r>
            <w:proofErr w:type="spellStart"/>
            <w:r w:rsidRPr="00C20F47">
              <w:rPr>
                <w:rFonts w:ascii="Times New Roman" w:eastAsia="Times New Roman" w:hAnsi="Times New Roman" w:cs="Times New Roman"/>
                <w:bCs/>
                <w:sz w:val="24"/>
                <w:szCs w:val="24"/>
                <w:lang w:val="uk-UA" w:eastAsia="ru-RU"/>
              </w:rPr>
              <w:t>mail</w:t>
            </w:r>
            <w:proofErr w:type="spellEnd"/>
            <w:r w:rsidRPr="00C20F47">
              <w:rPr>
                <w:rFonts w:ascii="Times New Roman" w:eastAsia="Times New Roman" w:hAnsi="Times New Roman" w:cs="Times New Roman"/>
                <w:bCs/>
                <w:sz w:val="24"/>
                <w:szCs w:val="24"/>
                <w:lang w:val="uk-UA" w:eastAsia="ru-RU"/>
              </w:rPr>
              <w:t xml:space="preserve"> викладача</w:t>
            </w:r>
          </w:p>
        </w:tc>
        <w:tc>
          <w:tcPr>
            <w:tcW w:w="10206" w:type="dxa"/>
          </w:tcPr>
          <w:p w:rsidR="00DB0C87" w:rsidRPr="00C20F47" w:rsidRDefault="00B6548F" w:rsidP="00DB0C87">
            <w:pPr>
              <w:spacing w:after="0" w:line="240" w:lineRule="auto"/>
              <w:rPr>
                <w:rFonts w:ascii="Times New Roman" w:eastAsia="Times New Roman" w:hAnsi="Times New Roman" w:cs="Times New Roman"/>
                <w:sz w:val="24"/>
                <w:szCs w:val="24"/>
                <w:lang w:val="en-US" w:eastAsia="ru-RU"/>
              </w:rPr>
            </w:pPr>
            <w:hyperlink r:id="rId7" w:history="1">
              <w:r w:rsidR="00DB0C87" w:rsidRPr="00C20F47">
                <w:rPr>
                  <w:rStyle w:val="a4"/>
                  <w:rFonts w:ascii="Times New Roman" w:hAnsi="Times New Roman" w:cs="Times New Roman"/>
                  <w:color w:val="auto"/>
                  <w:sz w:val="24"/>
                  <w:szCs w:val="24"/>
                  <w:lang w:val="en-US"/>
                </w:rPr>
                <w:t>marinasidorovich1@gmail.com</w:t>
              </w:r>
            </w:hyperlink>
            <w:r w:rsidR="00DB0C87" w:rsidRPr="00C20F47">
              <w:rPr>
                <w:rFonts w:ascii="Times New Roman" w:hAnsi="Times New Roman" w:cs="Times New Roman"/>
                <w:sz w:val="24"/>
                <w:szCs w:val="24"/>
                <w:lang w:val="en-US"/>
              </w:rPr>
              <w:t xml:space="preserve"> </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Графік консультацій</w:t>
            </w:r>
          </w:p>
        </w:tc>
        <w:tc>
          <w:tcPr>
            <w:tcW w:w="1020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p>
        </w:tc>
      </w:tr>
    </w:tbl>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p>
    <w:p w:rsidR="00A1526A" w:rsidRPr="00C20F47" w:rsidRDefault="00A1526A" w:rsidP="00C20F47">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1.</w:t>
      </w:r>
      <w:r w:rsidR="004D60A6" w:rsidRPr="00C20F47">
        <w:rPr>
          <w:rFonts w:ascii="Times New Roman" w:eastAsia="Calibri" w:hAnsi="Times New Roman" w:cs="Times New Roman"/>
          <w:b/>
          <w:bCs/>
          <w:sz w:val="24"/>
          <w:szCs w:val="24"/>
          <w:lang w:val="uk-UA"/>
        </w:rPr>
        <w:t>Анотація курсу</w:t>
      </w:r>
    </w:p>
    <w:p w:rsidR="00DB0C87" w:rsidRPr="00C20F47" w:rsidRDefault="00DB0C87" w:rsidP="00C20F47">
      <w:pPr>
        <w:shd w:val="clear" w:color="auto" w:fill="FFFFFF"/>
        <w:spacing w:after="0" w:line="240" w:lineRule="auto"/>
        <w:ind w:left="5" w:right="5" w:firstLine="461"/>
        <w:jc w:val="both"/>
        <w:rPr>
          <w:rFonts w:ascii="Times New Roman" w:hAnsi="Times New Roman" w:cs="Times New Roman"/>
          <w:sz w:val="24"/>
          <w:szCs w:val="24"/>
          <w:lang w:val="uk-UA"/>
        </w:rPr>
      </w:pPr>
      <w:r w:rsidRPr="00C20F47">
        <w:rPr>
          <w:rFonts w:ascii="Times New Roman" w:hAnsi="Times New Roman" w:cs="Times New Roman"/>
          <w:color w:val="000000"/>
          <w:spacing w:val="-1"/>
          <w:sz w:val="24"/>
          <w:szCs w:val="24"/>
          <w:lang w:val="uk-UA"/>
        </w:rPr>
        <w:t>Сучасний рівень розвитку цитології розглядає клітину, як сис</w:t>
      </w:r>
      <w:r w:rsidRPr="00C20F47">
        <w:rPr>
          <w:rFonts w:ascii="Times New Roman" w:hAnsi="Times New Roman" w:cs="Times New Roman"/>
          <w:color w:val="000000"/>
          <w:spacing w:val="-1"/>
          <w:sz w:val="24"/>
          <w:szCs w:val="24"/>
          <w:lang w:val="uk-UA"/>
        </w:rPr>
        <w:softHyphen/>
      </w:r>
      <w:r w:rsidRPr="00C20F47">
        <w:rPr>
          <w:rFonts w:ascii="Times New Roman" w:hAnsi="Times New Roman" w:cs="Times New Roman"/>
          <w:color w:val="000000"/>
          <w:spacing w:val="-2"/>
          <w:sz w:val="24"/>
          <w:szCs w:val="24"/>
          <w:lang w:val="uk-UA"/>
        </w:rPr>
        <w:t xml:space="preserve">тему систем, частини якої щільно взаємопов'язані І впливають одна </w:t>
      </w:r>
      <w:r w:rsidRPr="00C20F47">
        <w:rPr>
          <w:rFonts w:ascii="Times New Roman" w:hAnsi="Times New Roman" w:cs="Times New Roman"/>
          <w:color w:val="000000"/>
          <w:sz w:val="24"/>
          <w:szCs w:val="24"/>
          <w:lang w:val="uk-UA"/>
        </w:rPr>
        <w:t>на одну. Все це і робить клітину структурно-функціональною оди</w:t>
      </w:r>
      <w:r w:rsidRPr="00C20F47">
        <w:rPr>
          <w:rFonts w:ascii="Times New Roman" w:hAnsi="Times New Roman" w:cs="Times New Roman"/>
          <w:color w:val="000000"/>
          <w:sz w:val="24"/>
          <w:szCs w:val="24"/>
          <w:lang w:val="uk-UA"/>
        </w:rPr>
        <w:softHyphen/>
      </w:r>
      <w:r w:rsidRPr="00C20F47">
        <w:rPr>
          <w:rFonts w:ascii="Times New Roman" w:hAnsi="Times New Roman" w:cs="Times New Roman"/>
          <w:color w:val="000000"/>
          <w:spacing w:val="1"/>
          <w:sz w:val="24"/>
          <w:szCs w:val="24"/>
          <w:lang w:val="uk-UA"/>
        </w:rPr>
        <w:t>ницею життя</w:t>
      </w:r>
      <w:r w:rsidR="00C20F47">
        <w:rPr>
          <w:rFonts w:ascii="Times New Roman" w:hAnsi="Times New Roman" w:cs="Times New Roman"/>
          <w:color w:val="000000"/>
          <w:spacing w:val="1"/>
          <w:sz w:val="24"/>
          <w:szCs w:val="24"/>
          <w:lang w:val="uk-UA"/>
        </w:rPr>
        <w:t xml:space="preserve">. </w:t>
      </w:r>
      <w:r w:rsidRPr="00C20F47">
        <w:rPr>
          <w:rFonts w:ascii="Times New Roman" w:hAnsi="Times New Roman" w:cs="Times New Roman"/>
          <w:color w:val="000000"/>
          <w:spacing w:val="1"/>
          <w:sz w:val="24"/>
          <w:szCs w:val="24"/>
          <w:lang w:val="uk-UA"/>
        </w:rPr>
        <w:t>Основна задача даного курсу - показати внутріш</w:t>
      </w:r>
      <w:r w:rsidRPr="00C20F47">
        <w:rPr>
          <w:rFonts w:ascii="Times New Roman" w:hAnsi="Times New Roman" w:cs="Times New Roman"/>
          <w:color w:val="000000"/>
          <w:spacing w:val="1"/>
          <w:sz w:val="24"/>
          <w:szCs w:val="24"/>
          <w:lang w:val="uk-UA"/>
        </w:rPr>
        <w:softHyphen/>
      </w:r>
      <w:r w:rsidRPr="00C20F47">
        <w:rPr>
          <w:rFonts w:ascii="Times New Roman" w:hAnsi="Times New Roman" w:cs="Times New Roman"/>
          <w:color w:val="000000"/>
          <w:spacing w:val="-1"/>
          <w:sz w:val="24"/>
          <w:szCs w:val="24"/>
          <w:lang w:val="uk-UA"/>
        </w:rPr>
        <w:t>ню будову та життєдіяльність клітини в усій її складності. Тому час</w:t>
      </w:r>
      <w:r w:rsidRPr="00C20F47">
        <w:rPr>
          <w:rFonts w:ascii="Times New Roman" w:hAnsi="Times New Roman" w:cs="Times New Roman"/>
          <w:color w:val="000000"/>
          <w:spacing w:val="-1"/>
          <w:sz w:val="24"/>
          <w:szCs w:val="24"/>
          <w:lang w:val="uk-UA"/>
        </w:rPr>
        <w:softHyphen/>
      </w:r>
      <w:r w:rsidRPr="00C20F47">
        <w:rPr>
          <w:rFonts w:ascii="Times New Roman" w:hAnsi="Times New Roman" w:cs="Times New Roman"/>
          <w:color w:val="000000"/>
          <w:sz w:val="24"/>
          <w:szCs w:val="24"/>
          <w:lang w:val="uk-UA"/>
        </w:rPr>
        <w:t xml:space="preserve">тини та розділи програми вперше розглядають будову та функції </w:t>
      </w:r>
      <w:r w:rsidRPr="00C20F47">
        <w:rPr>
          <w:rFonts w:ascii="Times New Roman" w:hAnsi="Times New Roman" w:cs="Times New Roman"/>
          <w:color w:val="000000"/>
          <w:spacing w:val="-1"/>
          <w:sz w:val="24"/>
          <w:szCs w:val="24"/>
          <w:lang w:val="uk-UA"/>
        </w:rPr>
        <w:t xml:space="preserve">клітини не по окремих органелах, а по функціональних клітинних </w:t>
      </w:r>
      <w:r w:rsidRPr="00C20F47">
        <w:rPr>
          <w:rFonts w:ascii="Times New Roman" w:hAnsi="Times New Roman" w:cs="Times New Roman"/>
          <w:color w:val="000000"/>
          <w:sz w:val="24"/>
          <w:szCs w:val="24"/>
          <w:lang w:val="uk-UA"/>
        </w:rPr>
        <w:t xml:space="preserve">системах: (спадковий апарат, </w:t>
      </w:r>
      <w:proofErr w:type="spellStart"/>
      <w:r w:rsidRPr="00C20F47">
        <w:rPr>
          <w:rFonts w:ascii="Times New Roman" w:hAnsi="Times New Roman" w:cs="Times New Roman"/>
          <w:color w:val="000000"/>
          <w:sz w:val="24"/>
          <w:szCs w:val="24"/>
          <w:lang w:val="uk-UA"/>
        </w:rPr>
        <w:t>білоксинтезуюча</w:t>
      </w:r>
      <w:proofErr w:type="spellEnd"/>
      <w:r w:rsidRPr="00C20F47">
        <w:rPr>
          <w:rFonts w:ascii="Times New Roman" w:hAnsi="Times New Roman" w:cs="Times New Roman"/>
          <w:color w:val="000000"/>
          <w:sz w:val="24"/>
          <w:szCs w:val="24"/>
          <w:lang w:val="uk-UA"/>
        </w:rPr>
        <w:t xml:space="preserve"> система, мембран</w:t>
      </w:r>
      <w:r w:rsidRPr="00C20F47">
        <w:rPr>
          <w:rFonts w:ascii="Times New Roman" w:hAnsi="Times New Roman" w:cs="Times New Roman"/>
          <w:color w:val="000000"/>
          <w:sz w:val="24"/>
          <w:szCs w:val="24"/>
          <w:lang w:val="uk-UA"/>
        </w:rPr>
        <w:softHyphen/>
      </w:r>
      <w:r w:rsidRPr="00C20F47">
        <w:rPr>
          <w:rFonts w:ascii="Times New Roman" w:hAnsi="Times New Roman" w:cs="Times New Roman"/>
          <w:color w:val="000000"/>
          <w:spacing w:val="-1"/>
          <w:sz w:val="24"/>
          <w:szCs w:val="24"/>
          <w:lang w:val="uk-UA"/>
        </w:rPr>
        <w:t>на система клітини та інші). У кожній системі розглядаються її ком</w:t>
      </w:r>
      <w:r w:rsidRPr="00C20F47">
        <w:rPr>
          <w:rFonts w:ascii="Times New Roman" w:hAnsi="Times New Roman" w:cs="Times New Roman"/>
          <w:color w:val="000000"/>
          <w:spacing w:val="-1"/>
          <w:sz w:val="24"/>
          <w:szCs w:val="24"/>
          <w:lang w:val="uk-UA"/>
        </w:rPr>
        <w:softHyphen/>
        <w:t xml:space="preserve">поненти, їх функції, особливості взаємодії частин функціональної системи та взаємодія цілісної системи з </w:t>
      </w:r>
      <w:r w:rsidR="00C20F47">
        <w:rPr>
          <w:rFonts w:ascii="Times New Roman" w:hAnsi="Times New Roman" w:cs="Times New Roman"/>
          <w:color w:val="000000"/>
          <w:spacing w:val="-1"/>
          <w:sz w:val="24"/>
          <w:szCs w:val="24"/>
          <w:lang w:val="uk-UA"/>
        </w:rPr>
        <w:t>і</w:t>
      </w:r>
      <w:r w:rsidRPr="00C20F47">
        <w:rPr>
          <w:rFonts w:ascii="Times New Roman" w:hAnsi="Times New Roman" w:cs="Times New Roman"/>
          <w:color w:val="000000"/>
          <w:spacing w:val="-1"/>
          <w:sz w:val="24"/>
          <w:szCs w:val="24"/>
          <w:lang w:val="uk-UA"/>
        </w:rPr>
        <w:t xml:space="preserve">ншими. </w:t>
      </w:r>
      <w:r w:rsidR="00C20F47">
        <w:rPr>
          <w:rFonts w:ascii="Times New Roman" w:hAnsi="Times New Roman" w:cs="Times New Roman"/>
          <w:color w:val="000000"/>
          <w:spacing w:val="-1"/>
          <w:sz w:val="24"/>
          <w:szCs w:val="24"/>
          <w:lang w:val="uk-UA"/>
        </w:rPr>
        <w:t xml:space="preserve">У програмі широко розглянуто </w:t>
      </w:r>
      <w:proofErr w:type="spellStart"/>
      <w:r w:rsidR="00C20F47">
        <w:rPr>
          <w:rFonts w:ascii="Times New Roman" w:hAnsi="Times New Roman" w:cs="Times New Roman"/>
          <w:color w:val="000000"/>
          <w:spacing w:val="-1"/>
          <w:sz w:val="24"/>
          <w:szCs w:val="24"/>
          <w:lang w:val="uk-UA"/>
        </w:rPr>
        <w:t>цитофізіологію</w:t>
      </w:r>
      <w:proofErr w:type="spellEnd"/>
      <w:r w:rsidR="00C20F47">
        <w:rPr>
          <w:rFonts w:ascii="Times New Roman" w:hAnsi="Times New Roman" w:cs="Times New Roman"/>
          <w:color w:val="000000"/>
          <w:spacing w:val="-1"/>
          <w:sz w:val="24"/>
          <w:szCs w:val="24"/>
          <w:lang w:val="uk-UA"/>
        </w:rPr>
        <w:t xml:space="preserve"> спадкового апарату і окреслено молекулярні основи роботи </w:t>
      </w:r>
      <w:proofErr w:type="spellStart"/>
      <w:r w:rsidR="00C20F47">
        <w:rPr>
          <w:rFonts w:ascii="Times New Roman" w:hAnsi="Times New Roman" w:cs="Times New Roman"/>
          <w:color w:val="000000"/>
          <w:spacing w:val="-1"/>
          <w:sz w:val="24"/>
          <w:szCs w:val="24"/>
          <w:lang w:val="uk-UA"/>
        </w:rPr>
        <w:t>білоксинтезуючої</w:t>
      </w:r>
      <w:proofErr w:type="spellEnd"/>
      <w:r w:rsidR="00C20F47">
        <w:rPr>
          <w:rFonts w:ascii="Times New Roman" w:hAnsi="Times New Roman" w:cs="Times New Roman"/>
          <w:color w:val="000000"/>
          <w:spacing w:val="-1"/>
          <w:sz w:val="24"/>
          <w:szCs w:val="24"/>
          <w:lang w:val="uk-UA"/>
        </w:rPr>
        <w:t xml:space="preserve"> системи.</w:t>
      </w:r>
      <w:r w:rsidR="00C20F47" w:rsidRPr="00C20F47">
        <w:rPr>
          <w:rFonts w:ascii="Times New Roman" w:hAnsi="Times New Roman" w:cs="Times New Roman"/>
          <w:sz w:val="24"/>
          <w:szCs w:val="24"/>
          <w:lang w:val="uk-UA"/>
        </w:rPr>
        <w:t xml:space="preserve"> Сучасні уявлення про клітину дозволяють розглядати курс </w:t>
      </w:r>
      <w:r w:rsidR="00C20F47" w:rsidRPr="00C20F47">
        <w:rPr>
          <w:rFonts w:ascii="Times New Roman" w:hAnsi="Times New Roman" w:cs="Times New Roman"/>
          <w:spacing w:val="-1"/>
          <w:sz w:val="24"/>
          <w:szCs w:val="24"/>
          <w:lang w:val="uk-UA"/>
        </w:rPr>
        <w:t>"Цитології" ("Клітинної біології") як фундамент всієї біологічної освіти майбутніх фахівців</w:t>
      </w:r>
      <w:r w:rsidR="00C20F47" w:rsidRPr="00C20F47">
        <w:rPr>
          <w:rFonts w:ascii="Times New Roman" w:hAnsi="Times New Roman" w:cs="Times New Roman"/>
          <w:sz w:val="24"/>
          <w:szCs w:val="24"/>
          <w:lang w:val="uk-UA"/>
        </w:rPr>
        <w:t>..</w:t>
      </w:r>
    </w:p>
    <w:p w:rsidR="004D60A6" w:rsidRPr="00C20F47" w:rsidRDefault="00DF1217" w:rsidP="00C20F47">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2.</w:t>
      </w:r>
      <w:r w:rsidR="004D60A6" w:rsidRPr="00C20F47">
        <w:rPr>
          <w:rFonts w:ascii="Times New Roman" w:eastAsia="Calibri" w:hAnsi="Times New Roman" w:cs="Times New Roman"/>
          <w:b/>
          <w:bCs/>
          <w:sz w:val="24"/>
          <w:szCs w:val="24"/>
          <w:lang w:val="uk-UA"/>
        </w:rPr>
        <w:t>Мета та завдання курсу</w:t>
      </w:r>
    </w:p>
    <w:p w:rsidR="00DF1217" w:rsidRPr="00C20F47" w:rsidRDefault="00DF1217" w:rsidP="004A495B">
      <w:pPr>
        <w:shd w:val="clear" w:color="auto" w:fill="FFFFFF"/>
        <w:spacing w:after="0" w:line="240" w:lineRule="auto"/>
        <w:ind w:left="6" w:right="5" w:firstLine="702"/>
        <w:jc w:val="both"/>
        <w:rPr>
          <w:rFonts w:ascii="Times New Roman" w:hAnsi="Times New Roman" w:cs="Times New Roman"/>
          <w:sz w:val="24"/>
          <w:szCs w:val="24"/>
          <w:lang w:val="uk-UA"/>
        </w:rPr>
      </w:pPr>
      <w:r w:rsidRPr="00C20F47">
        <w:rPr>
          <w:rFonts w:ascii="Times New Roman" w:eastAsia="Calibri" w:hAnsi="Times New Roman" w:cs="Times New Roman"/>
          <w:b/>
          <w:bCs/>
          <w:sz w:val="24"/>
          <w:szCs w:val="24"/>
          <w:lang w:val="uk-UA"/>
        </w:rPr>
        <w:t>Метою</w:t>
      </w:r>
      <w:r w:rsidR="00C20F47">
        <w:rPr>
          <w:rFonts w:ascii="Times New Roman" w:eastAsia="Calibri" w:hAnsi="Times New Roman" w:cs="Times New Roman"/>
          <w:bCs/>
          <w:sz w:val="24"/>
          <w:szCs w:val="24"/>
          <w:lang w:val="uk-UA"/>
        </w:rPr>
        <w:t xml:space="preserve"> викладання курсу є</w:t>
      </w:r>
      <w:r w:rsidR="00DB0C87" w:rsidRPr="00C20F47">
        <w:rPr>
          <w:rFonts w:ascii="Times New Roman" w:hAnsi="Times New Roman" w:cs="Times New Roman"/>
          <w:sz w:val="24"/>
          <w:szCs w:val="24"/>
          <w:lang w:val="uk-UA"/>
        </w:rPr>
        <w:t xml:space="preserve"> знайомство із сучасними досягненнями клітинної біології та формування професійного світогляду майбутніх</w:t>
      </w:r>
      <w:r w:rsidR="00C20F47">
        <w:rPr>
          <w:rFonts w:ascii="Times New Roman" w:hAnsi="Times New Roman" w:cs="Times New Roman"/>
          <w:sz w:val="24"/>
          <w:szCs w:val="24"/>
          <w:lang w:val="uk-UA"/>
        </w:rPr>
        <w:t xml:space="preserve"> біологів та вчителів-біологів.</w:t>
      </w:r>
    </w:p>
    <w:p w:rsidR="00DB0C87" w:rsidRPr="00C20F47" w:rsidRDefault="00DB0C87" w:rsidP="00C20F47">
      <w:pPr>
        <w:widowControl w:val="0"/>
        <w:shd w:val="clear" w:color="auto" w:fill="FFFFFF"/>
        <w:tabs>
          <w:tab w:val="left" w:pos="494"/>
        </w:tabs>
        <w:autoSpaceDE w:val="0"/>
        <w:autoSpaceDN w:val="0"/>
        <w:adjustRightInd w:val="0"/>
        <w:spacing w:after="0" w:line="240" w:lineRule="auto"/>
        <w:ind w:left="6"/>
        <w:rPr>
          <w:rFonts w:ascii="Times New Roman" w:hAnsi="Times New Roman" w:cs="Times New Roman"/>
          <w:i/>
          <w:sz w:val="24"/>
          <w:szCs w:val="24"/>
          <w:lang w:val="uk-UA"/>
        </w:rPr>
      </w:pPr>
      <w:r w:rsidRPr="00C20F47">
        <w:rPr>
          <w:rFonts w:ascii="Times New Roman" w:hAnsi="Times New Roman" w:cs="Times New Roman"/>
          <w:b/>
          <w:i/>
          <w:sz w:val="24"/>
          <w:szCs w:val="24"/>
          <w:lang w:val="uk-UA"/>
        </w:rPr>
        <w:t>Теоретичні</w:t>
      </w:r>
      <w:r w:rsidRPr="00C20F47">
        <w:rPr>
          <w:rFonts w:ascii="Times New Roman" w:hAnsi="Times New Roman" w:cs="Times New Roman"/>
          <w:i/>
          <w:sz w:val="24"/>
          <w:szCs w:val="24"/>
          <w:lang w:val="uk-UA"/>
        </w:rPr>
        <w:t xml:space="preserve"> </w:t>
      </w:r>
      <w:r w:rsidR="00C20F47" w:rsidRPr="00C20F47">
        <w:rPr>
          <w:rFonts w:ascii="Times New Roman" w:hAnsi="Times New Roman" w:cs="Times New Roman"/>
          <w:b/>
          <w:i/>
          <w:sz w:val="24"/>
          <w:szCs w:val="24"/>
          <w:lang w:val="uk-UA"/>
        </w:rPr>
        <w:t>завдання</w:t>
      </w:r>
      <w:r w:rsidR="00C20F47">
        <w:rPr>
          <w:rFonts w:ascii="Times New Roman" w:hAnsi="Times New Roman" w:cs="Times New Roman"/>
          <w:i/>
          <w:sz w:val="24"/>
          <w:szCs w:val="24"/>
          <w:lang w:val="uk-UA"/>
        </w:rPr>
        <w:t xml:space="preserve">  о</w:t>
      </w:r>
      <w:r w:rsidRPr="00C20F47">
        <w:rPr>
          <w:rFonts w:ascii="Times New Roman" w:hAnsi="Times New Roman" w:cs="Times New Roman"/>
          <w:sz w:val="24"/>
          <w:szCs w:val="24"/>
          <w:lang w:val="uk-UA"/>
        </w:rPr>
        <w:t>своєння студентами основних теоретичних знань про клітину як біосистему;</w:t>
      </w:r>
      <w:r w:rsidR="00C20F47">
        <w:rPr>
          <w:rFonts w:ascii="Times New Roman" w:hAnsi="Times New Roman" w:cs="Times New Roman"/>
          <w:i/>
          <w:sz w:val="24"/>
          <w:szCs w:val="24"/>
          <w:lang w:val="uk-UA"/>
        </w:rPr>
        <w:t xml:space="preserve"> </w:t>
      </w:r>
      <w:r w:rsidR="00C20F47">
        <w:rPr>
          <w:rFonts w:ascii="Times New Roman" w:hAnsi="Times New Roman" w:cs="Times New Roman"/>
          <w:sz w:val="24"/>
          <w:szCs w:val="24"/>
          <w:lang w:val="uk-UA"/>
        </w:rPr>
        <w:t>п</w:t>
      </w:r>
      <w:r w:rsidRPr="00C20F47">
        <w:rPr>
          <w:rFonts w:ascii="Times New Roman" w:hAnsi="Times New Roman" w:cs="Times New Roman"/>
          <w:sz w:val="24"/>
          <w:szCs w:val="24"/>
          <w:lang w:val="uk-UA"/>
        </w:rPr>
        <w:t>ояснення взаємозв'язку структури і функції органел;</w:t>
      </w:r>
      <w:r w:rsidR="00C20F47">
        <w:rPr>
          <w:rFonts w:ascii="Times New Roman" w:hAnsi="Times New Roman" w:cs="Times New Roman"/>
          <w:i/>
          <w:sz w:val="24"/>
          <w:szCs w:val="24"/>
          <w:lang w:val="uk-UA"/>
        </w:rPr>
        <w:t xml:space="preserve"> </w:t>
      </w:r>
      <w:r w:rsidR="00C20F47">
        <w:rPr>
          <w:rFonts w:ascii="Times New Roman" w:hAnsi="Times New Roman" w:cs="Times New Roman"/>
          <w:sz w:val="24"/>
          <w:szCs w:val="24"/>
          <w:lang w:val="uk-UA"/>
        </w:rPr>
        <w:t>п</w:t>
      </w:r>
      <w:r w:rsidRPr="00C20F47">
        <w:rPr>
          <w:rFonts w:ascii="Times New Roman" w:hAnsi="Times New Roman" w:cs="Times New Roman"/>
          <w:sz w:val="24"/>
          <w:szCs w:val="24"/>
          <w:lang w:val="uk-UA"/>
        </w:rPr>
        <w:t>ояснення системної організації клітини з позиції взаємозв’язку функціональних клітинних систем;</w:t>
      </w:r>
      <w:r w:rsidR="00C20F47">
        <w:rPr>
          <w:rFonts w:ascii="Times New Roman" w:hAnsi="Times New Roman" w:cs="Times New Roman"/>
          <w:i/>
          <w:sz w:val="24"/>
          <w:szCs w:val="24"/>
          <w:lang w:val="uk-UA"/>
        </w:rPr>
        <w:t xml:space="preserve"> </w:t>
      </w:r>
      <w:r w:rsidR="00C20F47">
        <w:rPr>
          <w:rFonts w:ascii="Times New Roman" w:hAnsi="Times New Roman" w:cs="Times New Roman"/>
          <w:sz w:val="24"/>
          <w:szCs w:val="24"/>
          <w:lang w:val="uk-UA"/>
        </w:rPr>
        <w:t>р</w:t>
      </w:r>
      <w:r w:rsidRPr="00C20F47">
        <w:rPr>
          <w:rFonts w:ascii="Times New Roman" w:hAnsi="Times New Roman" w:cs="Times New Roman"/>
          <w:sz w:val="24"/>
          <w:szCs w:val="24"/>
          <w:lang w:val="uk-UA"/>
        </w:rPr>
        <w:t>озуміння прикладних аспекті цитологічних знань.</w:t>
      </w:r>
      <w:r w:rsidR="00C20F47">
        <w:rPr>
          <w:rFonts w:ascii="Times New Roman" w:hAnsi="Times New Roman" w:cs="Times New Roman"/>
          <w:sz w:val="24"/>
          <w:szCs w:val="24"/>
          <w:lang w:val="uk-UA"/>
        </w:rPr>
        <w:t xml:space="preserve"> </w:t>
      </w:r>
      <w:r w:rsidRPr="00C20F47">
        <w:rPr>
          <w:rFonts w:ascii="Times New Roman" w:hAnsi="Times New Roman" w:cs="Times New Roman"/>
          <w:b/>
          <w:i/>
          <w:sz w:val="24"/>
          <w:szCs w:val="24"/>
          <w:lang w:val="uk-UA"/>
        </w:rPr>
        <w:t xml:space="preserve">Практичні </w:t>
      </w:r>
      <w:r w:rsidR="00C20F47" w:rsidRPr="00C20F47">
        <w:rPr>
          <w:rFonts w:ascii="Times New Roman" w:hAnsi="Times New Roman" w:cs="Times New Roman"/>
          <w:b/>
          <w:i/>
          <w:sz w:val="24"/>
          <w:szCs w:val="24"/>
          <w:lang w:val="uk-UA"/>
        </w:rPr>
        <w:t>завдання</w:t>
      </w:r>
      <w:r w:rsidR="00C20F47">
        <w:rPr>
          <w:rFonts w:ascii="Times New Roman" w:hAnsi="Times New Roman" w:cs="Times New Roman"/>
          <w:i/>
          <w:sz w:val="24"/>
          <w:szCs w:val="24"/>
          <w:lang w:val="uk-UA"/>
        </w:rPr>
        <w:t xml:space="preserve"> </w:t>
      </w:r>
      <w:r w:rsidRPr="00C20F47">
        <w:rPr>
          <w:rStyle w:val="hps"/>
          <w:rFonts w:ascii="Times New Roman" w:hAnsi="Times New Roman" w:cs="Times New Roman"/>
          <w:sz w:val="24"/>
          <w:szCs w:val="24"/>
          <w:lang w:val="uk-UA"/>
        </w:rPr>
        <w:t>практичне застосування</w:t>
      </w:r>
      <w:r w:rsidRPr="00C20F47">
        <w:rPr>
          <w:rFonts w:ascii="Times New Roman" w:hAnsi="Times New Roman" w:cs="Times New Roman"/>
          <w:sz w:val="24"/>
          <w:szCs w:val="24"/>
          <w:lang w:val="uk-UA"/>
        </w:rPr>
        <w:t xml:space="preserve"> </w:t>
      </w:r>
      <w:r w:rsidRPr="00C20F47">
        <w:rPr>
          <w:rStyle w:val="hps"/>
          <w:rFonts w:ascii="Times New Roman" w:hAnsi="Times New Roman" w:cs="Times New Roman"/>
          <w:sz w:val="24"/>
          <w:szCs w:val="24"/>
          <w:lang w:val="uk-UA"/>
        </w:rPr>
        <w:t>вмінь роботи з мікроскопом</w:t>
      </w:r>
    </w:p>
    <w:p w:rsidR="004A495B" w:rsidRDefault="00967B8B" w:rsidP="00C20F47">
      <w:pPr>
        <w:spacing w:after="0" w:line="240" w:lineRule="auto"/>
        <w:contextualSpacing/>
        <w:jc w:val="both"/>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3.</w:t>
      </w:r>
      <w:r w:rsidR="00D74E21" w:rsidRPr="00C20F47">
        <w:rPr>
          <w:rFonts w:ascii="Times New Roman" w:eastAsia="Calibri" w:hAnsi="Times New Roman" w:cs="Times New Roman"/>
          <w:b/>
          <w:bCs/>
          <w:sz w:val="24"/>
          <w:szCs w:val="24"/>
          <w:lang w:val="uk-UA"/>
        </w:rPr>
        <w:t xml:space="preserve">Загальні і фахові </w:t>
      </w:r>
      <w:r w:rsidR="004D60A6" w:rsidRPr="00C20F47">
        <w:rPr>
          <w:rFonts w:ascii="Times New Roman" w:eastAsia="Calibri" w:hAnsi="Times New Roman" w:cs="Times New Roman"/>
          <w:b/>
          <w:bCs/>
          <w:sz w:val="24"/>
          <w:szCs w:val="24"/>
          <w:lang w:val="uk-UA"/>
        </w:rPr>
        <w:t xml:space="preserve"> компетентності</w:t>
      </w:r>
      <w:r w:rsidR="00C20F47">
        <w:rPr>
          <w:rFonts w:ascii="Times New Roman" w:eastAsia="Calibri" w:hAnsi="Times New Roman" w:cs="Times New Roman"/>
          <w:b/>
          <w:bCs/>
          <w:sz w:val="24"/>
          <w:szCs w:val="24"/>
          <w:lang w:val="uk-UA"/>
        </w:rPr>
        <w:t xml:space="preserve">: </w:t>
      </w:r>
      <w:r w:rsidR="004D60A6" w:rsidRPr="00C20F47">
        <w:rPr>
          <w:rFonts w:ascii="Times New Roman" w:eastAsia="Calibri" w:hAnsi="Times New Roman" w:cs="Times New Roman"/>
          <w:b/>
          <w:bCs/>
          <w:sz w:val="24"/>
          <w:szCs w:val="24"/>
          <w:lang w:val="uk-UA"/>
        </w:rPr>
        <w:t xml:space="preserve"> </w:t>
      </w:r>
    </w:p>
    <w:p w:rsidR="00D41D39" w:rsidRPr="00C20F47" w:rsidRDefault="00D74E21" w:rsidP="004A495B">
      <w:pPr>
        <w:spacing w:after="0" w:line="240" w:lineRule="auto"/>
        <w:ind w:firstLine="708"/>
        <w:contextualSpacing/>
        <w:jc w:val="both"/>
        <w:rPr>
          <w:rFonts w:ascii="Times New Roman" w:eastAsia="Calibri" w:hAnsi="Times New Roman" w:cs="Times New Roman"/>
          <w:b/>
          <w:bCs/>
          <w:sz w:val="24"/>
          <w:szCs w:val="24"/>
          <w:lang w:val="uk-UA"/>
        </w:rPr>
      </w:pPr>
      <w:r w:rsidRPr="00C20F47">
        <w:rPr>
          <w:rFonts w:ascii="Times New Roman" w:hAnsi="Times New Roman" w:cs="Times New Roman"/>
          <w:bCs/>
          <w:sz w:val="24"/>
          <w:szCs w:val="24"/>
        </w:rPr>
        <w:t xml:space="preserve">ЗК3. </w:t>
      </w:r>
      <w:proofErr w:type="spellStart"/>
      <w:r w:rsidRPr="00C20F47">
        <w:rPr>
          <w:rFonts w:ascii="Times New Roman" w:hAnsi="Times New Roman" w:cs="Times New Roman"/>
          <w:bCs/>
          <w:sz w:val="24"/>
          <w:szCs w:val="24"/>
        </w:rPr>
        <w:t>Здатність</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вчитися</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і</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оволодівати</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сучасними</w:t>
      </w:r>
      <w:proofErr w:type="spellEnd"/>
      <w:r w:rsidRPr="00C20F47">
        <w:rPr>
          <w:rFonts w:ascii="Times New Roman" w:hAnsi="Times New Roman" w:cs="Times New Roman"/>
          <w:bCs/>
          <w:sz w:val="24"/>
          <w:szCs w:val="24"/>
        </w:rPr>
        <w:t xml:space="preserve"> знаннями</w:t>
      </w:r>
      <w:proofErr w:type="gramStart"/>
      <w:r w:rsidRPr="00C20F47">
        <w:rPr>
          <w:rFonts w:ascii="Times New Roman" w:hAnsi="Times New Roman" w:cs="Times New Roman"/>
          <w:bCs/>
          <w:sz w:val="24"/>
          <w:szCs w:val="24"/>
        </w:rPr>
        <w:t>.З</w:t>
      </w:r>
      <w:proofErr w:type="gramEnd"/>
      <w:r w:rsidRPr="00C20F47">
        <w:rPr>
          <w:rFonts w:ascii="Times New Roman" w:hAnsi="Times New Roman" w:cs="Times New Roman"/>
          <w:bCs/>
          <w:sz w:val="24"/>
          <w:szCs w:val="24"/>
        </w:rPr>
        <w:t xml:space="preserve">К4. </w:t>
      </w:r>
      <w:proofErr w:type="spellStart"/>
      <w:r w:rsidRPr="00C20F47">
        <w:rPr>
          <w:rFonts w:ascii="Times New Roman" w:hAnsi="Times New Roman" w:cs="Times New Roman"/>
          <w:bCs/>
          <w:sz w:val="24"/>
          <w:szCs w:val="24"/>
        </w:rPr>
        <w:t>Здатність</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працювати</w:t>
      </w:r>
      <w:proofErr w:type="spellEnd"/>
      <w:r w:rsidRPr="00C20F47">
        <w:rPr>
          <w:rFonts w:ascii="Times New Roman" w:hAnsi="Times New Roman" w:cs="Times New Roman"/>
          <w:bCs/>
          <w:sz w:val="24"/>
          <w:szCs w:val="24"/>
        </w:rPr>
        <w:t xml:space="preserve"> в команді.ЗК</w:t>
      </w:r>
      <w:proofErr w:type="gramStart"/>
      <w:r w:rsidRPr="00C20F47">
        <w:rPr>
          <w:rFonts w:ascii="Times New Roman" w:hAnsi="Times New Roman" w:cs="Times New Roman"/>
          <w:bCs/>
          <w:sz w:val="24"/>
          <w:szCs w:val="24"/>
        </w:rPr>
        <w:t>7</w:t>
      </w:r>
      <w:proofErr w:type="gram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Здатність</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застосовувати</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знання</w:t>
      </w:r>
      <w:proofErr w:type="spellEnd"/>
      <w:r w:rsidRPr="00C20F47">
        <w:rPr>
          <w:rFonts w:ascii="Times New Roman" w:hAnsi="Times New Roman" w:cs="Times New Roman"/>
          <w:bCs/>
          <w:sz w:val="24"/>
          <w:szCs w:val="24"/>
        </w:rPr>
        <w:t xml:space="preserve"> у </w:t>
      </w:r>
      <w:proofErr w:type="spellStart"/>
      <w:r w:rsidRPr="00C20F47">
        <w:rPr>
          <w:rFonts w:ascii="Times New Roman" w:hAnsi="Times New Roman" w:cs="Times New Roman"/>
          <w:bCs/>
          <w:sz w:val="24"/>
          <w:szCs w:val="24"/>
        </w:rPr>
        <w:t>практичних</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ситуаціях</w:t>
      </w:r>
      <w:proofErr w:type="spellEnd"/>
      <w:r w:rsidRPr="00C20F47">
        <w:rPr>
          <w:rFonts w:ascii="Times New Roman" w:hAnsi="Times New Roman" w:cs="Times New Roman"/>
          <w:bCs/>
          <w:sz w:val="24"/>
          <w:szCs w:val="24"/>
        </w:rPr>
        <w:t>.</w:t>
      </w:r>
      <w:r w:rsidR="00C20F47">
        <w:rPr>
          <w:rFonts w:ascii="Times New Roman" w:hAnsi="Times New Roman" w:cs="Times New Roman"/>
          <w:bCs/>
          <w:sz w:val="24"/>
          <w:szCs w:val="24"/>
          <w:lang w:val="uk-UA"/>
        </w:rPr>
        <w:t xml:space="preserve"> </w:t>
      </w:r>
      <w:r w:rsidRPr="00C20F47">
        <w:rPr>
          <w:rFonts w:ascii="Times New Roman" w:hAnsi="Times New Roman" w:cs="Times New Roman"/>
          <w:bCs/>
          <w:sz w:val="24"/>
          <w:szCs w:val="24"/>
          <w:lang w:val="uk-UA"/>
        </w:rPr>
        <w:t>ЗК8. Навички використання інформаційних і комунікаційних технологій.</w:t>
      </w:r>
      <w:r w:rsidR="00C20F47">
        <w:rPr>
          <w:rFonts w:ascii="Times New Roman" w:eastAsia="Calibri" w:hAnsi="Times New Roman" w:cs="Times New Roman"/>
          <w:b/>
          <w:bCs/>
          <w:sz w:val="24"/>
          <w:szCs w:val="24"/>
          <w:lang w:val="uk-UA"/>
        </w:rPr>
        <w:t xml:space="preserve"> </w:t>
      </w:r>
      <w:r w:rsidR="00D41D39" w:rsidRPr="00C20F47">
        <w:rPr>
          <w:rFonts w:ascii="Times New Roman" w:hAnsi="Times New Roman" w:cs="Times New Roman"/>
          <w:sz w:val="24"/>
          <w:szCs w:val="24"/>
          <w:lang w:val="uk-UA"/>
        </w:rPr>
        <w:t xml:space="preserve">ФК 8. Здатність використовувати біологічні  поняття, закони, концепції, вчення й теорії біології для пояснення та розвитку в учнів  розуміння цілісності та взаємозалежності живих систем і організмів.  ФК 9. Здатність розуміти й уміти пояснити будову, функції, життєдіяльність, розмноження, класифікацію, походження, поширення, використання живих організмів і систем  усіх рівнів організації.  ФК 10. Здатність розкривати сутність біологічних явищ, процесів і технологій,  розв’язувати біологічні задачі. </w:t>
      </w:r>
      <w:r w:rsidR="00D41D39" w:rsidRPr="00C20F47">
        <w:rPr>
          <w:rFonts w:ascii="Times New Roman" w:hAnsi="Times New Roman" w:cs="Times New Roman"/>
          <w:sz w:val="24"/>
          <w:szCs w:val="24"/>
        </w:rPr>
        <w:t xml:space="preserve">ФК 11. </w:t>
      </w:r>
      <w:proofErr w:type="spellStart"/>
      <w:r w:rsidR="00D41D39" w:rsidRPr="00C20F47">
        <w:rPr>
          <w:rFonts w:ascii="Times New Roman" w:hAnsi="Times New Roman" w:cs="Times New Roman"/>
          <w:sz w:val="24"/>
          <w:szCs w:val="24"/>
        </w:rPr>
        <w:t>Здатність</w:t>
      </w:r>
      <w:proofErr w:type="spellEnd"/>
      <w:r w:rsidR="00D41D39" w:rsidRPr="00C20F47">
        <w:rPr>
          <w:rStyle w:val="apple-converted-space"/>
          <w:rFonts w:ascii="Times New Roman" w:hAnsi="Times New Roman" w:cs="Times New Roman"/>
          <w:sz w:val="24"/>
          <w:szCs w:val="24"/>
        </w:rPr>
        <w:t> </w:t>
      </w:r>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здійснювати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безпечні</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біологічні</w:t>
      </w:r>
      <w:proofErr w:type="spellEnd"/>
      <w:r w:rsidR="00D41D39" w:rsidRPr="00C20F47">
        <w:rPr>
          <w:rFonts w:ascii="Times New Roman" w:hAnsi="Times New Roman" w:cs="Times New Roman"/>
          <w:sz w:val="24"/>
          <w:szCs w:val="24"/>
        </w:rPr>
        <w:t xml:space="preserve"> </w:t>
      </w:r>
      <w:proofErr w:type="spellStart"/>
      <w:proofErr w:type="gramStart"/>
      <w:r w:rsidR="00D41D39" w:rsidRPr="00C20F47">
        <w:rPr>
          <w:rFonts w:ascii="Times New Roman" w:hAnsi="Times New Roman" w:cs="Times New Roman"/>
          <w:sz w:val="24"/>
          <w:szCs w:val="24"/>
        </w:rPr>
        <w:t>досл</w:t>
      </w:r>
      <w:proofErr w:type="gramEnd"/>
      <w:r w:rsidR="00D41D39" w:rsidRPr="00C20F47">
        <w:rPr>
          <w:rFonts w:ascii="Times New Roman" w:hAnsi="Times New Roman" w:cs="Times New Roman"/>
          <w:sz w:val="24"/>
          <w:szCs w:val="24"/>
        </w:rPr>
        <w:t>ідження</w:t>
      </w:r>
      <w:proofErr w:type="spellEnd"/>
      <w:r w:rsidR="00D41D39" w:rsidRPr="00C20F47">
        <w:rPr>
          <w:rFonts w:ascii="Times New Roman" w:hAnsi="Times New Roman" w:cs="Times New Roman"/>
          <w:sz w:val="24"/>
          <w:szCs w:val="24"/>
        </w:rPr>
        <w:t xml:space="preserve"> в </w:t>
      </w:r>
      <w:proofErr w:type="spellStart"/>
      <w:r w:rsidR="00D41D39" w:rsidRPr="00C20F47">
        <w:rPr>
          <w:rFonts w:ascii="Times New Roman" w:hAnsi="Times New Roman" w:cs="Times New Roman"/>
          <w:sz w:val="24"/>
          <w:szCs w:val="24"/>
        </w:rPr>
        <w:t>лабораторії</w:t>
      </w:r>
      <w:proofErr w:type="spellEnd"/>
      <w:r w:rsidR="00D41D39" w:rsidRPr="00C20F47">
        <w:rPr>
          <w:rFonts w:ascii="Times New Roman" w:hAnsi="Times New Roman" w:cs="Times New Roman"/>
          <w:sz w:val="24"/>
          <w:szCs w:val="24"/>
        </w:rPr>
        <w:t xml:space="preserve"> та </w:t>
      </w:r>
      <w:proofErr w:type="spellStart"/>
      <w:r w:rsidR="00D41D39" w:rsidRPr="00C20F47">
        <w:rPr>
          <w:rFonts w:ascii="Times New Roman" w:hAnsi="Times New Roman" w:cs="Times New Roman"/>
          <w:sz w:val="24"/>
          <w:szCs w:val="24"/>
        </w:rPr>
        <w:t>природних</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умовах</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інтерпретувати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результати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досліджень</w:t>
      </w:r>
      <w:proofErr w:type="spellEnd"/>
      <w:r w:rsidR="00D41D39" w:rsidRPr="00C20F47">
        <w:rPr>
          <w:rFonts w:ascii="Times New Roman" w:hAnsi="Times New Roman" w:cs="Times New Roman"/>
          <w:sz w:val="24"/>
          <w:szCs w:val="24"/>
        </w:rPr>
        <w:t>.</w:t>
      </w:r>
      <w:r w:rsidR="00D41D39" w:rsidRPr="00C20F47">
        <w:rPr>
          <w:rStyle w:val="apple-converted-space"/>
          <w:rFonts w:ascii="Times New Roman" w:hAnsi="Times New Roman" w:cs="Times New Roman"/>
          <w:sz w:val="24"/>
          <w:szCs w:val="24"/>
        </w:rPr>
        <w:t> </w:t>
      </w:r>
      <w:r w:rsidR="00D41D39" w:rsidRPr="00C20F47">
        <w:rPr>
          <w:rFonts w:ascii="Times New Roman" w:hAnsi="Times New Roman" w:cs="Times New Roman"/>
          <w:sz w:val="24"/>
          <w:szCs w:val="24"/>
        </w:rPr>
        <w:t xml:space="preserve"> ФК 14. </w:t>
      </w:r>
      <w:proofErr w:type="spellStart"/>
      <w:r w:rsidR="00D41D39" w:rsidRPr="00C20F47">
        <w:rPr>
          <w:rFonts w:ascii="Times New Roman" w:hAnsi="Times New Roman" w:cs="Times New Roman"/>
          <w:sz w:val="24"/>
          <w:szCs w:val="24"/>
        </w:rPr>
        <w:t>Здатність</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розкривати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сутність</w:t>
      </w:r>
      <w:proofErr w:type="spellEnd"/>
      <w:r w:rsidR="00D41D39" w:rsidRPr="00C20F47">
        <w:rPr>
          <w:rFonts w:ascii="Times New Roman" w:hAnsi="Times New Roman" w:cs="Times New Roman"/>
          <w:sz w:val="24"/>
          <w:szCs w:val="24"/>
        </w:rPr>
        <w:t xml:space="preserve"> </w:t>
      </w:r>
      <w:proofErr w:type="gramStart"/>
      <w:r w:rsidR="00D41D39" w:rsidRPr="00C20F47">
        <w:rPr>
          <w:rFonts w:ascii="Times New Roman" w:hAnsi="Times New Roman" w:cs="Times New Roman"/>
          <w:sz w:val="24"/>
          <w:szCs w:val="24"/>
        </w:rPr>
        <w:t>здорового</w:t>
      </w:r>
      <w:proofErr w:type="gramEnd"/>
      <w:r w:rsidR="00D41D39" w:rsidRPr="00C20F47">
        <w:rPr>
          <w:rFonts w:ascii="Times New Roman" w:hAnsi="Times New Roman" w:cs="Times New Roman"/>
          <w:sz w:val="24"/>
          <w:szCs w:val="24"/>
        </w:rPr>
        <w:t xml:space="preserve"> способу </w:t>
      </w:r>
      <w:proofErr w:type="spellStart"/>
      <w:r w:rsidR="00D41D39" w:rsidRPr="00C20F47">
        <w:rPr>
          <w:rFonts w:ascii="Times New Roman" w:hAnsi="Times New Roman" w:cs="Times New Roman"/>
          <w:sz w:val="24"/>
          <w:szCs w:val="24"/>
        </w:rPr>
        <w:t>життя</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і</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охорони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здоров’я</w:t>
      </w:r>
      <w:proofErr w:type="spellEnd"/>
      <w:r w:rsidR="00D41D39" w:rsidRPr="00C20F47">
        <w:rPr>
          <w:rFonts w:ascii="Times New Roman" w:hAnsi="Times New Roman" w:cs="Times New Roman"/>
          <w:sz w:val="24"/>
          <w:szCs w:val="24"/>
        </w:rPr>
        <w:t>.</w:t>
      </w:r>
    </w:p>
    <w:p w:rsidR="003F758A" w:rsidRPr="00C20F47" w:rsidRDefault="003F758A" w:rsidP="003F758A">
      <w:pPr>
        <w:spacing w:after="0" w:line="240" w:lineRule="auto"/>
        <w:ind w:firstLine="35"/>
        <w:jc w:val="both"/>
        <w:rPr>
          <w:rFonts w:ascii="Times New Roman" w:hAnsi="Times New Roman" w:cs="Times New Roman"/>
          <w:b/>
          <w:sz w:val="24"/>
          <w:szCs w:val="24"/>
          <w:lang w:val="uk-UA"/>
        </w:rPr>
      </w:pPr>
    </w:p>
    <w:p w:rsidR="00D41D39" w:rsidRPr="004A495B" w:rsidRDefault="00D41D39" w:rsidP="00644265">
      <w:pPr>
        <w:spacing w:after="0" w:line="240" w:lineRule="auto"/>
        <w:ind w:firstLine="35"/>
        <w:jc w:val="both"/>
        <w:rPr>
          <w:rFonts w:ascii="Times New Roman" w:hAnsi="Times New Roman" w:cs="Times New Roman"/>
          <w:b/>
          <w:sz w:val="24"/>
          <w:szCs w:val="24"/>
          <w:lang w:val="uk-UA"/>
        </w:rPr>
      </w:pPr>
      <w:r w:rsidRPr="00644265">
        <w:rPr>
          <w:rFonts w:ascii="Times New Roman" w:hAnsi="Times New Roman" w:cs="Times New Roman"/>
          <w:b/>
          <w:sz w:val="24"/>
          <w:szCs w:val="24"/>
          <w:lang w:val="uk-UA"/>
        </w:rPr>
        <w:t>Результати навчання</w:t>
      </w:r>
      <w:r w:rsidR="00644265" w:rsidRPr="00644265">
        <w:rPr>
          <w:rFonts w:ascii="Times New Roman" w:hAnsi="Times New Roman" w:cs="Times New Roman"/>
          <w:b/>
          <w:sz w:val="24"/>
          <w:szCs w:val="24"/>
          <w:lang w:val="uk-UA"/>
        </w:rPr>
        <w:t xml:space="preserve">: </w:t>
      </w:r>
      <w:r w:rsidRPr="00644265">
        <w:rPr>
          <w:rFonts w:ascii="Times New Roman" w:hAnsi="Times New Roman" w:cs="Times New Roman"/>
          <w:sz w:val="24"/>
          <w:szCs w:val="24"/>
          <w:lang w:val="uk-UA"/>
        </w:rPr>
        <w:t xml:space="preserve">ПРН 13. </w:t>
      </w:r>
      <w:r w:rsidRPr="00644265">
        <w:rPr>
          <w:rFonts w:ascii="Times New Roman" w:hAnsi="Times New Roman" w:cs="Times New Roman"/>
          <w:iCs/>
          <w:sz w:val="24"/>
          <w:szCs w:val="24"/>
          <w:lang w:val="uk-UA"/>
        </w:rPr>
        <w:t>Знає</w:t>
      </w:r>
      <w:r w:rsidRPr="00644265">
        <w:rPr>
          <w:rFonts w:ascii="Times New Roman" w:hAnsi="Times New Roman" w:cs="Times New Roman"/>
          <w:sz w:val="24"/>
          <w:szCs w:val="24"/>
          <w:lang w:val="uk-UA"/>
        </w:rPr>
        <w:t xml:space="preserve"> біологічну термінологію і номенклатуру,</w:t>
      </w:r>
      <w:r w:rsidRPr="00644265">
        <w:rPr>
          <w:rFonts w:ascii="Times New Roman" w:hAnsi="Times New Roman" w:cs="Times New Roman"/>
          <w:sz w:val="24"/>
          <w:szCs w:val="24"/>
          <w:lang w:val="uk-UA" w:eastAsia="uk-UA"/>
        </w:rPr>
        <w:t xml:space="preserve"> розуміє основні концепції, теорії та загальну структуру біологічної науки.  </w:t>
      </w:r>
      <w:r w:rsidRPr="00644265">
        <w:rPr>
          <w:rFonts w:ascii="Times New Roman" w:hAnsi="Times New Roman" w:cs="Times New Roman"/>
          <w:sz w:val="24"/>
          <w:szCs w:val="24"/>
          <w:lang w:val="uk-UA"/>
        </w:rPr>
        <w:t xml:space="preserve">ПРН 14. </w:t>
      </w:r>
      <w:r w:rsidRPr="00644265">
        <w:rPr>
          <w:rFonts w:ascii="Times New Roman" w:hAnsi="Times New Roman" w:cs="Times New Roman"/>
          <w:iCs/>
          <w:sz w:val="24"/>
          <w:szCs w:val="24"/>
          <w:lang w:val="uk-UA"/>
        </w:rPr>
        <w:t xml:space="preserve">Знає </w:t>
      </w:r>
      <w:r w:rsidRPr="00644265">
        <w:rPr>
          <w:rFonts w:ascii="Times New Roman" w:hAnsi="Times New Roman" w:cs="Times New Roman"/>
          <w:sz w:val="24"/>
          <w:szCs w:val="24"/>
          <w:lang w:val="uk-UA"/>
        </w:rPr>
        <w:t>будову та основні функціональні особливості підтримання життєдіяльності живих організмів. ПРН 18</w:t>
      </w:r>
      <w:r w:rsidRPr="00644265">
        <w:rPr>
          <w:rFonts w:ascii="Times New Roman" w:hAnsi="Times New Roman" w:cs="Times New Roman"/>
          <w:sz w:val="24"/>
          <w:szCs w:val="24"/>
          <w:lang w:val="uk-UA" w:eastAsia="uk-UA"/>
        </w:rPr>
        <w:t xml:space="preserve">. </w:t>
      </w:r>
      <w:r w:rsidRPr="00644265">
        <w:rPr>
          <w:rFonts w:ascii="Times New Roman" w:hAnsi="Times New Roman" w:cs="Times New Roman"/>
          <w:iCs/>
          <w:sz w:val="24"/>
          <w:szCs w:val="24"/>
          <w:lang w:val="uk-UA" w:eastAsia="uk-UA"/>
        </w:rPr>
        <w:t>Знає</w:t>
      </w:r>
      <w:r w:rsidRPr="00644265">
        <w:rPr>
          <w:rFonts w:ascii="Times New Roman" w:hAnsi="Times New Roman" w:cs="Times New Roman"/>
          <w:sz w:val="24"/>
          <w:szCs w:val="24"/>
          <w:lang w:val="uk-UA" w:eastAsia="uk-UA"/>
        </w:rPr>
        <w:t xml:space="preserve"> роль живих організмів та  біологічних систем різного рівня у житті суспільства, їх використання, охорону, відтворення.</w:t>
      </w:r>
      <w:r w:rsidR="00644265" w:rsidRPr="00644265">
        <w:rPr>
          <w:rFonts w:ascii="Times New Roman" w:hAnsi="Times New Roman" w:cs="Times New Roman"/>
          <w:b/>
          <w:sz w:val="24"/>
          <w:szCs w:val="24"/>
          <w:lang w:val="uk-UA"/>
        </w:rPr>
        <w:t xml:space="preserve"> </w:t>
      </w:r>
      <w:r w:rsidRPr="00644265">
        <w:rPr>
          <w:rFonts w:ascii="Times New Roman" w:hAnsi="Times New Roman" w:cs="Times New Roman"/>
          <w:sz w:val="24"/>
          <w:szCs w:val="24"/>
          <w:lang w:val="uk-UA"/>
        </w:rPr>
        <w:t xml:space="preserve">ПРН 20. </w:t>
      </w:r>
      <w:r w:rsidRPr="00644265">
        <w:rPr>
          <w:rFonts w:ascii="Times New Roman" w:hAnsi="Times New Roman" w:cs="Times New Roman"/>
          <w:iCs/>
          <w:sz w:val="24"/>
          <w:szCs w:val="24"/>
          <w:lang w:val="uk-UA"/>
        </w:rPr>
        <w:t>Уміє</w:t>
      </w:r>
      <w:r w:rsidRPr="00644265">
        <w:rPr>
          <w:rFonts w:ascii="Times New Roman" w:hAnsi="Times New Roman" w:cs="Times New Roman"/>
          <w:sz w:val="24"/>
          <w:szCs w:val="24"/>
          <w:lang w:val="uk-UA"/>
        </w:rPr>
        <w:t xml:space="preserve">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 їхню взаємодію, взаємозв’язки, походження, класифікацію, значення, використання та поширення.</w:t>
      </w:r>
      <w:r w:rsidR="004A495B">
        <w:rPr>
          <w:rFonts w:ascii="Times New Roman" w:hAnsi="Times New Roman" w:cs="Times New Roman"/>
          <w:sz w:val="24"/>
          <w:szCs w:val="24"/>
          <w:lang w:val="uk-UA"/>
        </w:rPr>
        <w:t xml:space="preserve"> </w:t>
      </w:r>
      <w:r w:rsidRPr="00644265">
        <w:rPr>
          <w:rFonts w:ascii="Times New Roman" w:hAnsi="Times New Roman" w:cs="Times New Roman"/>
          <w:sz w:val="24"/>
          <w:szCs w:val="24"/>
          <w:lang w:val="uk-UA"/>
        </w:rPr>
        <w:t xml:space="preserve">ПРН 21. </w:t>
      </w:r>
      <w:r w:rsidRPr="004A495B">
        <w:rPr>
          <w:rFonts w:ascii="Times New Roman" w:hAnsi="Times New Roman" w:cs="Times New Roman"/>
          <w:iCs/>
          <w:sz w:val="24"/>
          <w:szCs w:val="24"/>
          <w:lang w:val="uk-UA"/>
        </w:rPr>
        <w:t>Виконує</w:t>
      </w:r>
      <w:r w:rsidRPr="004A495B">
        <w:rPr>
          <w:rFonts w:ascii="Times New Roman" w:hAnsi="Times New Roman" w:cs="Times New Roman"/>
          <w:sz w:val="24"/>
          <w:szCs w:val="24"/>
          <w:lang w:val="uk-UA"/>
        </w:rPr>
        <w:t xml:space="preserve"> експериментальні польові та лабораторні дослідження, </w:t>
      </w:r>
      <w:r w:rsidRPr="004A495B">
        <w:rPr>
          <w:rFonts w:ascii="Times New Roman" w:hAnsi="Times New Roman" w:cs="Times New Roman"/>
          <w:iCs/>
          <w:sz w:val="24"/>
          <w:szCs w:val="24"/>
          <w:lang w:val="uk-UA"/>
        </w:rPr>
        <w:t xml:space="preserve">інтерпретує </w:t>
      </w:r>
      <w:r w:rsidRPr="004A495B">
        <w:rPr>
          <w:rFonts w:ascii="Times New Roman" w:hAnsi="Times New Roman" w:cs="Times New Roman"/>
          <w:sz w:val="24"/>
          <w:szCs w:val="24"/>
          <w:lang w:val="uk-UA"/>
        </w:rPr>
        <w:t xml:space="preserve">результати досліджень.  ПРН 22. </w:t>
      </w:r>
      <w:r w:rsidRPr="004A495B">
        <w:rPr>
          <w:rFonts w:ascii="Times New Roman" w:hAnsi="Times New Roman" w:cs="Times New Roman"/>
          <w:iCs/>
          <w:sz w:val="24"/>
          <w:szCs w:val="24"/>
          <w:lang w:val="uk-UA"/>
        </w:rPr>
        <w:t xml:space="preserve">Уміє </w:t>
      </w:r>
      <w:r w:rsidRPr="004A495B">
        <w:rPr>
          <w:rFonts w:ascii="Times New Roman" w:hAnsi="Times New Roman" w:cs="Times New Roman"/>
          <w:sz w:val="24"/>
          <w:szCs w:val="24"/>
          <w:lang w:val="uk-UA" w:eastAsia="uk-UA"/>
        </w:rPr>
        <w:t>виготовляти біологічні препарати, колекції, гербарії.</w:t>
      </w:r>
    </w:p>
    <w:p w:rsidR="004D60A6" w:rsidRPr="00C20F47" w:rsidRDefault="00D805BD" w:rsidP="004A495B">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4.</w:t>
      </w:r>
      <w:r w:rsidR="004D60A6" w:rsidRPr="00C20F47">
        <w:rPr>
          <w:rFonts w:ascii="Times New Roman" w:eastAsia="Calibri" w:hAnsi="Times New Roman" w:cs="Times New Roman"/>
          <w:b/>
          <w:bCs/>
          <w:sz w:val="24"/>
          <w:szCs w:val="24"/>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4D60A6" w:rsidRPr="00C20F47" w:rsidTr="00010A91">
        <w:tc>
          <w:tcPr>
            <w:tcW w:w="3510" w:type="dxa"/>
          </w:tcPr>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Кількість кредитів/годин</w:t>
            </w:r>
          </w:p>
        </w:tc>
        <w:tc>
          <w:tcPr>
            <w:tcW w:w="3486" w:type="dxa"/>
          </w:tcPr>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Лекції (год.)</w:t>
            </w:r>
          </w:p>
        </w:tc>
        <w:tc>
          <w:tcPr>
            <w:tcW w:w="3531" w:type="dxa"/>
          </w:tcPr>
          <w:p w:rsidR="004D60A6" w:rsidRPr="00C20F47" w:rsidRDefault="00FA5D4B"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 xml:space="preserve">Лабораторні </w:t>
            </w:r>
            <w:r w:rsidR="004D60A6" w:rsidRPr="00C20F47">
              <w:rPr>
                <w:rFonts w:ascii="Times New Roman" w:eastAsia="Calibri" w:hAnsi="Times New Roman" w:cs="Times New Roman"/>
                <w:bCs/>
                <w:sz w:val="24"/>
                <w:szCs w:val="24"/>
                <w:lang w:val="uk-UA"/>
              </w:rPr>
              <w:t xml:space="preserve"> заняття (год.)</w:t>
            </w:r>
          </w:p>
        </w:tc>
        <w:tc>
          <w:tcPr>
            <w:tcW w:w="2895" w:type="dxa"/>
          </w:tcPr>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Самостійна робота (год.)</w:t>
            </w:r>
          </w:p>
        </w:tc>
      </w:tr>
      <w:tr w:rsidR="004D60A6" w:rsidRPr="00C20F47" w:rsidTr="00010A91">
        <w:tc>
          <w:tcPr>
            <w:tcW w:w="3510" w:type="dxa"/>
          </w:tcPr>
          <w:p w:rsidR="004D60A6" w:rsidRPr="00C20F47" w:rsidRDefault="00840888" w:rsidP="004D60A6">
            <w:pPr>
              <w:spacing w:after="0" w:line="240" w:lineRule="auto"/>
              <w:contextualSpacing/>
              <w:rPr>
                <w:rFonts w:ascii="Times New Roman" w:eastAsia="Calibri" w:hAnsi="Times New Roman" w:cs="Times New Roman"/>
                <w:sz w:val="24"/>
                <w:szCs w:val="24"/>
                <w:lang w:val="uk-UA"/>
              </w:rPr>
            </w:pPr>
            <w:r w:rsidRPr="00C20F47">
              <w:rPr>
                <w:rFonts w:ascii="Times New Roman" w:eastAsia="Calibri" w:hAnsi="Times New Roman" w:cs="Times New Roman"/>
                <w:sz w:val="24"/>
                <w:szCs w:val="24"/>
                <w:lang w:val="uk-UA"/>
              </w:rPr>
              <w:t>3</w:t>
            </w:r>
            <w:r w:rsidR="0049573B">
              <w:rPr>
                <w:rFonts w:ascii="Times New Roman" w:eastAsia="Calibri" w:hAnsi="Times New Roman" w:cs="Times New Roman"/>
                <w:sz w:val="24"/>
                <w:szCs w:val="24"/>
                <w:lang w:val="uk-UA"/>
              </w:rPr>
              <w:t xml:space="preserve"> /90</w:t>
            </w:r>
          </w:p>
        </w:tc>
        <w:tc>
          <w:tcPr>
            <w:tcW w:w="3486" w:type="dxa"/>
          </w:tcPr>
          <w:p w:rsidR="004D60A6" w:rsidRPr="00C20F47" w:rsidRDefault="0049573B" w:rsidP="004D60A6">
            <w:pPr>
              <w:spacing w:after="0" w:line="240" w:lineRule="auto"/>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3531" w:type="dxa"/>
          </w:tcPr>
          <w:p w:rsidR="004D60A6" w:rsidRPr="00C20F47" w:rsidRDefault="0049573B" w:rsidP="004D60A6">
            <w:pPr>
              <w:spacing w:after="0" w:line="240" w:lineRule="auto"/>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895" w:type="dxa"/>
          </w:tcPr>
          <w:p w:rsidR="004D60A6" w:rsidRPr="00C20F47" w:rsidRDefault="00942040" w:rsidP="0049573B">
            <w:pPr>
              <w:spacing w:after="0" w:line="240" w:lineRule="auto"/>
              <w:contextualSpacing/>
              <w:rPr>
                <w:rFonts w:ascii="Times New Roman" w:eastAsia="Calibri" w:hAnsi="Times New Roman" w:cs="Times New Roman"/>
                <w:sz w:val="24"/>
                <w:szCs w:val="24"/>
                <w:lang w:val="uk-UA"/>
              </w:rPr>
            </w:pPr>
            <w:r w:rsidRPr="00C20F47">
              <w:rPr>
                <w:rFonts w:ascii="Times New Roman" w:eastAsia="Calibri" w:hAnsi="Times New Roman" w:cs="Times New Roman"/>
                <w:sz w:val="24"/>
                <w:szCs w:val="24"/>
                <w:lang w:val="uk-UA"/>
              </w:rPr>
              <w:t>5</w:t>
            </w:r>
            <w:r w:rsidR="0049573B">
              <w:rPr>
                <w:rFonts w:ascii="Times New Roman" w:eastAsia="Calibri" w:hAnsi="Times New Roman" w:cs="Times New Roman"/>
                <w:sz w:val="24"/>
                <w:szCs w:val="24"/>
                <w:lang w:val="uk-UA"/>
              </w:rPr>
              <w:t>4</w:t>
            </w:r>
          </w:p>
        </w:tc>
      </w:tr>
    </w:tbl>
    <w:p w:rsidR="004D60A6" w:rsidRPr="00C20F47" w:rsidRDefault="00D805BD" w:rsidP="004A495B">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5.</w:t>
      </w:r>
      <w:r w:rsidR="004D60A6" w:rsidRPr="00C20F47">
        <w:rPr>
          <w:rFonts w:ascii="Times New Roman" w:eastAsia="Calibri" w:hAnsi="Times New Roman" w:cs="Times New Roman"/>
          <w:b/>
          <w:bCs/>
          <w:sz w:val="24"/>
          <w:szCs w:val="24"/>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639"/>
        <w:gridCol w:w="2764"/>
        <w:gridCol w:w="2674"/>
        <w:gridCol w:w="2638"/>
      </w:tblGrid>
      <w:tr w:rsidR="004D60A6" w:rsidRPr="00C20F47" w:rsidTr="00010A91">
        <w:tc>
          <w:tcPr>
            <w:tcW w:w="2707"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Рік викладання</w:t>
            </w:r>
          </w:p>
        </w:tc>
        <w:tc>
          <w:tcPr>
            <w:tcW w:w="2639"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Семестр</w:t>
            </w:r>
          </w:p>
        </w:tc>
        <w:tc>
          <w:tcPr>
            <w:tcW w:w="2764"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Спеціальність</w:t>
            </w:r>
          </w:p>
        </w:tc>
        <w:tc>
          <w:tcPr>
            <w:tcW w:w="2674"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Курс (рік навчання)</w:t>
            </w:r>
          </w:p>
        </w:tc>
        <w:tc>
          <w:tcPr>
            <w:tcW w:w="2638"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Обов’язкова/</w:t>
            </w:r>
          </w:p>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вибіркова компонента</w:t>
            </w:r>
          </w:p>
        </w:tc>
      </w:tr>
      <w:tr w:rsidR="004D60A6" w:rsidRPr="00C20F47" w:rsidTr="00010A91">
        <w:tc>
          <w:tcPr>
            <w:tcW w:w="2707" w:type="dxa"/>
          </w:tcPr>
          <w:p w:rsidR="004D60A6" w:rsidRPr="00C20F47" w:rsidRDefault="00D805BD" w:rsidP="00990DF5">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20</w:t>
            </w:r>
            <w:r w:rsidR="00FA5D4B" w:rsidRPr="00C20F47">
              <w:rPr>
                <w:rFonts w:ascii="Times New Roman" w:eastAsia="Calibri" w:hAnsi="Times New Roman" w:cs="Times New Roman"/>
                <w:bCs/>
                <w:sz w:val="24"/>
                <w:szCs w:val="24"/>
                <w:lang w:val="uk-UA"/>
              </w:rPr>
              <w:t>20</w:t>
            </w:r>
            <w:r w:rsidRPr="00C20F47">
              <w:rPr>
                <w:rFonts w:ascii="Times New Roman" w:eastAsia="Calibri" w:hAnsi="Times New Roman" w:cs="Times New Roman"/>
                <w:bCs/>
                <w:sz w:val="24"/>
                <w:szCs w:val="24"/>
                <w:lang w:val="uk-UA"/>
              </w:rPr>
              <w:t>-202</w:t>
            </w:r>
            <w:r w:rsidR="00FA5D4B" w:rsidRPr="00C20F47">
              <w:rPr>
                <w:rFonts w:ascii="Times New Roman" w:eastAsia="Calibri" w:hAnsi="Times New Roman" w:cs="Times New Roman"/>
                <w:bCs/>
                <w:sz w:val="24"/>
                <w:szCs w:val="24"/>
                <w:lang w:val="uk-UA"/>
              </w:rPr>
              <w:t>1</w:t>
            </w:r>
          </w:p>
        </w:tc>
        <w:tc>
          <w:tcPr>
            <w:tcW w:w="2639" w:type="dxa"/>
          </w:tcPr>
          <w:p w:rsidR="004D60A6" w:rsidRPr="00C20F47" w:rsidRDefault="00FA5D4B" w:rsidP="00990DF5">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3</w:t>
            </w:r>
          </w:p>
        </w:tc>
        <w:tc>
          <w:tcPr>
            <w:tcW w:w="2764" w:type="dxa"/>
          </w:tcPr>
          <w:p w:rsidR="004D60A6" w:rsidRPr="00C20F47" w:rsidRDefault="00FA5D4B" w:rsidP="00990DF5">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0</w:t>
            </w:r>
            <w:r w:rsidR="00990DF5">
              <w:rPr>
                <w:rFonts w:ascii="Times New Roman" w:eastAsia="Calibri" w:hAnsi="Times New Roman" w:cs="Times New Roman"/>
                <w:bCs/>
                <w:sz w:val="24"/>
                <w:szCs w:val="24"/>
                <w:lang w:val="uk-UA"/>
              </w:rPr>
              <w:t>91</w:t>
            </w:r>
            <w:r w:rsidRPr="00C20F47">
              <w:rPr>
                <w:rFonts w:ascii="Times New Roman" w:eastAsia="Calibri" w:hAnsi="Times New Roman" w:cs="Times New Roman"/>
                <w:bCs/>
                <w:sz w:val="24"/>
                <w:szCs w:val="24"/>
                <w:lang w:val="uk-UA"/>
              </w:rPr>
              <w:t xml:space="preserve"> Біологія</w:t>
            </w:r>
          </w:p>
        </w:tc>
        <w:tc>
          <w:tcPr>
            <w:tcW w:w="2674" w:type="dxa"/>
          </w:tcPr>
          <w:p w:rsidR="004D60A6" w:rsidRPr="00C20F47" w:rsidRDefault="00FA5D4B" w:rsidP="00990DF5">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2</w:t>
            </w:r>
          </w:p>
        </w:tc>
        <w:tc>
          <w:tcPr>
            <w:tcW w:w="2638" w:type="dxa"/>
          </w:tcPr>
          <w:p w:rsidR="004D60A6" w:rsidRPr="00C20F47" w:rsidRDefault="00FA5D4B" w:rsidP="00990DF5">
            <w:pPr>
              <w:spacing w:after="0" w:line="240" w:lineRule="auto"/>
              <w:contextualSpacing/>
              <w:jc w:val="center"/>
              <w:rPr>
                <w:rFonts w:ascii="Times New Roman" w:eastAsia="Calibri" w:hAnsi="Times New Roman" w:cs="Times New Roman"/>
                <w:bCs/>
                <w:sz w:val="24"/>
                <w:szCs w:val="24"/>
                <w:lang w:val="uk-UA"/>
              </w:rPr>
            </w:pPr>
            <w:proofErr w:type="spellStart"/>
            <w:r w:rsidRPr="00C20F47">
              <w:rPr>
                <w:rFonts w:ascii="Times New Roman" w:eastAsia="Calibri" w:hAnsi="Times New Roman" w:cs="Times New Roman"/>
                <w:bCs/>
                <w:sz w:val="24"/>
                <w:szCs w:val="24"/>
                <w:lang w:val="uk-UA"/>
              </w:rPr>
              <w:t>Обов</w:t>
            </w:r>
            <w:proofErr w:type="spellEnd"/>
            <w:r w:rsidRPr="00C20F47">
              <w:rPr>
                <w:rFonts w:ascii="Times New Roman" w:eastAsia="Calibri" w:hAnsi="Times New Roman" w:cs="Times New Roman"/>
                <w:bCs/>
                <w:sz w:val="24"/>
                <w:szCs w:val="24"/>
                <w:lang w:val="en-US"/>
              </w:rPr>
              <w:t>’</w:t>
            </w:r>
            <w:proofErr w:type="spellStart"/>
            <w:r w:rsidRPr="00C20F47">
              <w:rPr>
                <w:rFonts w:ascii="Times New Roman" w:eastAsia="Calibri" w:hAnsi="Times New Roman" w:cs="Times New Roman"/>
                <w:bCs/>
                <w:sz w:val="24"/>
                <w:szCs w:val="24"/>
                <w:lang w:val="uk-UA"/>
              </w:rPr>
              <w:t>язкова</w:t>
            </w:r>
            <w:proofErr w:type="spellEnd"/>
          </w:p>
        </w:tc>
      </w:tr>
    </w:tbl>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p>
    <w:p w:rsidR="004D60A6" w:rsidRPr="00C20F47" w:rsidRDefault="00D805BD" w:rsidP="00D805BD">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6.</w:t>
      </w:r>
      <w:r w:rsidR="004D60A6" w:rsidRPr="00C20F47">
        <w:rPr>
          <w:rFonts w:ascii="Times New Roman" w:eastAsia="Calibri" w:hAnsi="Times New Roman" w:cs="Times New Roman"/>
          <w:b/>
          <w:bCs/>
          <w:sz w:val="24"/>
          <w:szCs w:val="24"/>
          <w:lang w:val="uk-UA"/>
        </w:rPr>
        <w:t>Технічне й програмне забезпечення/обладнання</w:t>
      </w:r>
    </w:p>
    <w:p w:rsidR="00644265" w:rsidRPr="00C8015E" w:rsidRDefault="00644265" w:rsidP="00644265">
      <w:pPr>
        <w:spacing w:after="0" w:line="240" w:lineRule="auto"/>
        <w:rPr>
          <w:sz w:val="24"/>
          <w:szCs w:val="24"/>
          <w:lang w:val="uk-UA"/>
        </w:rPr>
      </w:pPr>
      <w:r w:rsidRPr="00C8015E">
        <w:rPr>
          <w:rFonts w:ascii="Times New Roman" w:hAnsi="Times New Roman"/>
          <w:sz w:val="24"/>
          <w:szCs w:val="24"/>
          <w:lang w:val="uk-UA"/>
        </w:rPr>
        <w:t xml:space="preserve">Ноутбук, мобільний пристрій (телефон, планшет) з підключенням до Інтернет, </w:t>
      </w:r>
      <w:r w:rsidRPr="00C8015E">
        <w:rPr>
          <w:rFonts w:ascii="Times New Roman" w:hAnsi="Times New Roman"/>
          <w:bCs/>
          <w:sz w:val="24"/>
          <w:szCs w:val="24"/>
          <w:lang w:val="uk-UA"/>
        </w:rPr>
        <w:t>мультимедійна презентація, лабораторне устаткування, комп’ютерне забезпечення, сайт «Цитоекологія»</w:t>
      </w:r>
      <w:r w:rsidRPr="00C8015E">
        <w:rPr>
          <w:bCs/>
          <w:sz w:val="24"/>
          <w:szCs w:val="24"/>
          <w:lang w:val="uk-UA"/>
        </w:rPr>
        <w:t xml:space="preserve"> </w:t>
      </w:r>
      <w:hyperlink r:id="rId8" w:history="1">
        <w:r w:rsidRPr="00C8015E">
          <w:rPr>
            <w:rStyle w:val="a4"/>
            <w:sz w:val="24"/>
            <w:szCs w:val="24"/>
            <w:lang w:val="uk-UA"/>
          </w:rPr>
          <w:t>http://marisidorovich.ucoz.ru/</w:t>
        </w:r>
      </w:hyperlink>
      <w:r w:rsidRPr="00C8015E">
        <w:rPr>
          <w:sz w:val="24"/>
          <w:szCs w:val="24"/>
          <w:lang w:val="uk-UA"/>
        </w:rPr>
        <w:t xml:space="preserve"> </w:t>
      </w:r>
      <w:r w:rsidRPr="00C8015E">
        <w:rPr>
          <w:bCs/>
          <w:sz w:val="24"/>
          <w:szCs w:val="24"/>
          <w:lang w:val="uk-UA"/>
        </w:rPr>
        <w:t xml:space="preserve"> , </w:t>
      </w:r>
      <w:proofErr w:type="spellStart"/>
      <w:r w:rsidRPr="00C8015E">
        <w:rPr>
          <w:rFonts w:ascii="Times New Roman" w:hAnsi="Times New Roman"/>
          <w:bCs/>
          <w:sz w:val="24"/>
          <w:szCs w:val="24"/>
          <w:lang w:val="en-US"/>
        </w:rPr>
        <w:t>youtube</w:t>
      </w:r>
      <w:proofErr w:type="spellEnd"/>
      <w:r w:rsidRPr="00C8015E">
        <w:rPr>
          <w:rFonts w:ascii="Times New Roman" w:hAnsi="Times New Roman"/>
          <w:bCs/>
          <w:sz w:val="24"/>
          <w:szCs w:val="24"/>
          <w:lang w:val="uk-UA"/>
        </w:rPr>
        <w:t xml:space="preserve"> «Перші кроки в науці: цитоекологія»</w:t>
      </w:r>
      <w:r w:rsidRPr="00C8015E">
        <w:rPr>
          <w:sz w:val="24"/>
          <w:szCs w:val="24"/>
          <w:lang w:val="uk-UA"/>
        </w:rPr>
        <w:t xml:space="preserve"> </w:t>
      </w:r>
      <w:hyperlink r:id="rId9" w:history="1">
        <w:r w:rsidRPr="00C8015E">
          <w:rPr>
            <w:rStyle w:val="a4"/>
            <w:sz w:val="24"/>
            <w:szCs w:val="24"/>
          </w:rPr>
          <w:t>https</w:t>
        </w:r>
        <w:r w:rsidRPr="00C8015E">
          <w:rPr>
            <w:rStyle w:val="a4"/>
            <w:sz w:val="24"/>
            <w:szCs w:val="24"/>
            <w:lang w:val="uk-UA"/>
          </w:rPr>
          <w:t>://</w:t>
        </w:r>
        <w:r w:rsidRPr="00C8015E">
          <w:rPr>
            <w:rStyle w:val="a4"/>
            <w:sz w:val="24"/>
            <w:szCs w:val="24"/>
          </w:rPr>
          <w:t>www</w:t>
        </w:r>
        <w:r w:rsidRPr="00C8015E">
          <w:rPr>
            <w:rStyle w:val="a4"/>
            <w:sz w:val="24"/>
            <w:szCs w:val="24"/>
            <w:lang w:val="uk-UA"/>
          </w:rPr>
          <w:t>.</w:t>
        </w:r>
        <w:r w:rsidRPr="00C8015E">
          <w:rPr>
            <w:rStyle w:val="a4"/>
            <w:sz w:val="24"/>
            <w:szCs w:val="24"/>
          </w:rPr>
          <w:t>youtube</w:t>
        </w:r>
        <w:r w:rsidRPr="00C8015E">
          <w:rPr>
            <w:rStyle w:val="a4"/>
            <w:sz w:val="24"/>
            <w:szCs w:val="24"/>
            <w:lang w:val="uk-UA"/>
          </w:rPr>
          <w:t>.</w:t>
        </w:r>
        <w:r w:rsidRPr="00C8015E">
          <w:rPr>
            <w:rStyle w:val="a4"/>
            <w:sz w:val="24"/>
            <w:szCs w:val="24"/>
          </w:rPr>
          <w:t>com</w:t>
        </w:r>
        <w:r w:rsidRPr="00C8015E">
          <w:rPr>
            <w:rStyle w:val="a4"/>
            <w:sz w:val="24"/>
            <w:szCs w:val="24"/>
            <w:lang w:val="uk-UA"/>
          </w:rPr>
          <w:t>/</w:t>
        </w:r>
        <w:r w:rsidRPr="00C8015E">
          <w:rPr>
            <w:rStyle w:val="a4"/>
            <w:sz w:val="24"/>
            <w:szCs w:val="24"/>
          </w:rPr>
          <w:t>channel</w:t>
        </w:r>
        <w:r w:rsidRPr="00C8015E">
          <w:rPr>
            <w:rStyle w:val="a4"/>
            <w:sz w:val="24"/>
            <w:szCs w:val="24"/>
            <w:lang w:val="uk-UA"/>
          </w:rPr>
          <w:t>/</w:t>
        </w:r>
        <w:r w:rsidRPr="00C8015E">
          <w:rPr>
            <w:rStyle w:val="a4"/>
            <w:sz w:val="24"/>
            <w:szCs w:val="24"/>
          </w:rPr>
          <w:t>UCcsBUxWez</w:t>
        </w:r>
        <w:r w:rsidRPr="00C8015E">
          <w:rPr>
            <w:rStyle w:val="a4"/>
            <w:sz w:val="24"/>
            <w:szCs w:val="24"/>
            <w:lang w:val="uk-UA"/>
          </w:rPr>
          <w:t>9</w:t>
        </w:r>
        <w:r w:rsidRPr="00C8015E">
          <w:rPr>
            <w:rStyle w:val="a4"/>
            <w:sz w:val="24"/>
            <w:szCs w:val="24"/>
          </w:rPr>
          <w:t>b</w:t>
        </w:r>
        <w:r w:rsidRPr="00C8015E">
          <w:rPr>
            <w:rStyle w:val="a4"/>
            <w:sz w:val="24"/>
            <w:szCs w:val="24"/>
            <w:lang w:val="uk-UA"/>
          </w:rPr>
          <w:t>9</w:t>
        </w:r>
        <w:r w:rsidRPr="00C8015E">
          <w:rPr>
            <w:rStyle w:val="a4"/>
            <w:sz w:val="24"/>
            <w:szCs w:val="24"/>
          </w:rPr>
          <w:t>rOi</w:t>
        </w:r>
        <w:r w:rsidRPr="00C8015E">
          <w:rPr>
            <w:rStyle w:val="a4"/>
            <w:sz w:val="24"/>
            <w:szCs w:val="24"/>
            <w:lang w:val="uk-UA"/>
          </w:rPr>
          <w:t>63</w:t>
        </w:r>
        <w:proofErr w:type="spellStart"/>
        <w:r w:rsidRPr="00C8015E">
          <w:rPr>
            <w:rStyle w:val="a4"/>
            <w:sz w:val="24"/>
            <w:szCs w:val="24"/>
          </w:rPr>
          <w:t>HfhHOg</w:t>
        </w:r>
        <w:proofErr w:type="spellEnd"/>
      </w:hyperlink>
      <w:r w:rsidRPr="00C8015E">
        <w:rPr>
          <w:sz w:val="24"/>
          <w:szCs w:val="24"/>
          <w:lang w:val="uk-UA"/>
        </w:rPr>
        <w:t xml:space="preserve">  </w:t>
      </w:r>
      <w:r w:rsidRPr="00C8015E">
        <w:rPr>
          <w:rFonts w:ascii="Times New Roman" w:hAnsi="Times New Roman"/>
          <w:sz w:val="24"/>
          <w:szCs w:val="24"/>
          <w:lang w:val="uk-UA"/>
        </w:rPr>
        <w:t>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r>
        <w:rPr>
          <w:rFonts w:ascii="Times New Roman" w:hAnsi="Times New Roman"/>
          <w:sz w:val="24"/>
          <w:szCs w:val="24"/>
          <w:lang w:val="uk-UA"/>
        </w:rPr>
        <w:t>.</w:t>
      </w:r>
    </w:p>
    <w:p w:rsidR="003F758A" w:rsidRPr="00C20F47" w:rsidRDefault="003F758A" w:rsidP="00D805BD">
      <w:pPr>
        <w:spacing w:after="0" w:line="240" w:lineRule="auto"/>
        <w:contextualSpacing/>
        <w:rPr>
          <w:rFonts w:ascii="Times New Roman" w:eastAsia="Calibri" w:hAnsi="Times New Roman" w:cs="Times New Roman"/>
          <w:b/>
          <w:bCs/>
          <w:sz w:val="24"/>
          <w:szCs w:val="24"/>
          <w:lang w:val="uk-UA"/>
        </w:rPr>
      </w:pPr>
    </w:p>
    <w:p w:rsidR="004D60A6" w:rsidRPr="00C20F47" w:rsidRDefault="00D805BD" w:rsidP="00D805BD">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7.</w:t>
      </w:r>
      <w:r w:rsidR="004D60A6" w:rsidRPr="00C20F47">
        <w:rPr>
          <w:rFonts w:ascii="Times New Roman" w:eastAsia="Calibri" w:hAnsi="Times New Roman" w:cs="Times New Roman"/>
          <w:b/>
          <w:bCs/>
          <w:sz w:val="24"/>
          <w:szCs w:val="24"/>
          <w:lang w:val="uk-UA"/>
        </w:rPr>
        <w:t>Політика курсу</w:t>
      </w:r>
    </w:p>
    <w:p w:rsidR="00644265" w:rsidRPr="00996CEB" w:rsidRDefault="00644265" w:rsidP="00644265">
      <w:pPr>
        <w:spacing w:after="200" w:line="276" w:lineRule="auto"/>
        <w:contextualSpacing/>
        <w:jc w:val="both"/>
        <w:rPr>
          <w:rFonts w:ascii="Times New Roman" w:hAnsi="Times New Roman"/>
          <w:sz w:val="24"/>
          <w:szCs w:val="24"/>
          <w:lang w:val="uk-UA"/>
        </w:rPr>
      </w:pPr>
      <w:r w:rsidRPr="00C8015E">
        <w:rPr>
          <w:rFonts w:ascii="Times New Roman" w:hAnsi="Times New Roman"/>
          <w:sz w:val="24"/>
          <w:szCs w:val="24"/>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p>
    <w:p w:rsidR="004D60A6" w:rsidRPr="00C20F47" w:rsidRDefault="004D60A6" w:rsidP="00D805BD">
      <w:pPr>
        <w:spacing w:after="200" w:line="276" w:lineRule="auto"/>
        <w:contextualSpacing/>
        <w:jc w:val="both"/>
        <w:rPr>
          <w:rFonts w:ascii="Times New Roman" w:eastAsia="Calibri" w:hAnsi="Times New Roman" w:cs="Times New Roman"/>
          <w:b/>
          <w:bCs/>
          <w:sz w:val="24"/>
          <w:szCs w:val="24"/>
          <w:lang w:val="uk-UA"/>
        </w:rPr>
      </w:pPr>
      <w:r w:rsidRPr="00C20F47">
        <w:rPr>
          <w:rFonts w:ascii="Times New Roman" w:eastAsia="Calibri" w:hAnsi="Times New Roman" w:cs="Times New Roman"/>
          <w:bCs/>
          <w:sz w:val="24"/>
          <w:szCs w:val="24"/>
          <w:lang w:val="uk-UA"/>
        </w:rPr>
        <w:br w:type="page"/>
      </w:r>
      <w:r w:rsidR="00D805BD" w:rsidRPr="00C20F47">
        <w:rPr>
          <w:rFonts w:ascii="Times New Roman" w:eastAsia="Calibri" w:hAnsi="Times New Roman" w:cs="Times New Roman"/>
          <w:b/>
          <w:bCs/>
          <w:sz w:val="24"/>
          <w:szCs w:val="24"/>
          <w:lang w:val="uk-UA"/>
        </w:rPr>
        <w:t>8.</w:t>
      </w:r>
      <w:r w:rsidRPr="00C20F47">
        <w:rPr>
          <w:rFonts w:ascii="Times New Roman" w:eastAsia="Calibri" w:hAnsi="Times New Roman" w:cs="Times New Roman"/>
          <w:b/>
          <w:bCs/>
          <w:sz w:val="24"/>
          <w:szCs w:val="24"/>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5"/>
        <w:gridCol w:w="4507"/>
        <w:gridCol w:w="1984"/>
        <w:gridCol w:w="4140"/>
        <w:gridCol w:w="1417"/>
        <w:gridCol w:w="957"/>
      </w:tblGrid>
      <w:tr w:rsidR="004D60A6" w:rsidRPr="00C20F47" w:rsidTr="004A5AF9">
        <w:tc>
          <w:tcPr>
            <w:tcW w:w="1555"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Тиждень, дата, години</w:t>
            </w:r>
          </w:p>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(вказується відповідно до розкладу навчальних занять)</w:t>
            </w:r>
          </w:p>
        </w:tc>
        <w:tc>
          <w:tcPr>
            <w:tcW w:w="4507"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 xml:space="preserve">Тема, план </w:t>
            </w:r>
          </w:p>
        </w:tc>
        <w:tc>
          <w:tcPr>
            <w:tcW w:w="1984"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 xml:space="preserve">Форма навчального заняття, </w:t>
            </w:r>
          </w:p>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кількість годин (аудиторної та самостійної роботи)</w:t>
            </w:r>
          </w:p>
        </w:tc>
        <w:tc>
          <w:tcPr>
            <w:tcW w:w="4140"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Список рекомендованих джерел (за нумерацією розділу 11)</w:t>
            </w:r>
          </w:p>
        </w:tc>
        <w:tc>
          <w:tcPr>
            <w:tcW w:w="1417"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Завдання</w:t>
            </w:r>
          </w:p>
        </w:tc>
        <w:tc>
          <w:tcPr>
            <w:tcW w:w="957"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Максимальна кількість балів</w:t>
            </w:r>
          </w:p>
        </w:tc>
      </w:tr>
      <w:tr w:rsidR="004D60A6" w:rsidRPr="00C20F47" w:rsidTr="002F7C41">
        <w:tc>
          <w:tcPr>
            <w:tcW w:w="14560" w:type="dxa"/>
            <w:gridSpan w:val="6"/>
          </w:tcPr>
          <w:p w:rsidR="004D60A6" w:rsidRPr="00B321AD" w:rsidRDefault="004D60A6" w:rsidP="003879AE">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 xml:space="preserve">Модуль 1. </w:t>
            </w:r>
            <w:r w:rsidR="00FA5D4B" w:rsidRPr="00B321AD">
              <w:rPr>
                <w:rFonts w:ascii="Times New Roman" w:eastAsia="Times New Roman" w:hAnsi="Times New Roman" w:cs="Times New Roman"/>
                <w:caps/>
                <w:lang w:val="uk-UA" w:eastAsia="ru-RU"/>
              </w:rPr>
              <w:t xml:space="preserve">Клітина – </w:t>
            </w:r>
            <w:r w:rsidR="003879AE" w:rsidRPr="00B321AD">
              <w:rPr>
                <w:rFonts w:ascii="Times New Roman" w:eastAsia="Times New Roman" w:hAnsi="Times New Roman" w:cs="Times New Roman"/>
                <w:caps/>
                <w:lang w:val="uk-UA" w:eastAsia="ru-RU"/>
              </w:rPr>
              <w:t>структурно-функціональна одиниця живого</w:t>
            </w:r>
          </w:p>
        </w:tc>
      </w:tr>
      <w:tr w:rsidR="00DF279F" w:rsidRPr="00C20F47" w:rsidTr="00B321AD">
        <w:trPr>
          <w:trHeight w:val="1419"/>
        </w:trPr>
        <w:tc>
          <w:tcPr>
            <w:tcW w:w="1555" w:type="dxa"/>
            <w:vMerge w:val="restart"/>
          </w:tcPr>
          <w:p w:rsidR="00DF279F" w:rsidRDefault="006643DF" w:rsidP="004D60A6">
            <w:pPr>
              <w:spacing w:after="0" w:line="240" w:lineRule="auto"/>
              <w:jc w:val="center"/>
              <w:rPr>
                <w:rFonts w:ascii="Times New Roman" w:eastAsia="Times New Roman" w:hAnsi="Times New Roman" w:cs="Times New Roman"/>
                <w:lang w:val="uk-UA" w:eastAsia="ru-RU"/>
              </w:rPr>
            </w:pPr>
            <w:r w:rsidRPr="006643DF">
              <w:rPr>
                <w:rFonts w:ascii="Times New Roman" w:eastAsia="Times New Roman" w:hAnsi="Times New Roman" w:cs="Times New Roman"/>
                <w:lang w:val="uk-UA" w:eastAsia="ru-RU"/>
              </w:rPr>
              <w:t>Заповнюється</w:t>
            </w:r>
          </w:p>
          <w:p w:rsidR="006643DF" w:rsidRPr="006643DF" w:rsidRDefault="006643DF" w:rsidP="004D60A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Самостійно студентом</w:t>
            </w:r>
          </w:p>
        </w:tc>
        <w:tc>
          <w:tcPr>
            <w:tcW w:w="4507" w:type="dxa"/>
          </w:tcPr>
          <w:p w:rsidR="00DF279F" w:rsidRPr="006643DF" w:rsidRDefault="00DF279F" w:rsidP="00423CAF">
            <w:pPr>
              <w:spacing w:after="0" w:line="240" w:lineRule="auto"/>
              <w:jc w:val="both"/>
              <w:rPr>
                <w:rFonts w:ascii="Times New Roman" w:eastAsia="Times New Roman" w:hAnsi="Times New Roman" w:cs="Times New Roman"/>
                <w:lang w:val="uk-UA" w:eastAsia="ru-RU"/>
              </w:rPr>
            </w:pPr>
            <w:r w:rsidRPr="006643DF">
              <w:rPr>
                <w:rFonts w:ascii="Times New Roman" w:eastAsia="Times New Roman" w:hAnsi="Times New Roman" w:cs="Times New Roman"/>
                <w:lang w:val="uk-UA" w:eastAsia="ru-RU"/>
              </w:rPr>
              <w:t>Тема 1: Вступ. Загальні властивості живого. Клітина – одиниця живого</w:t>
            </w:r>
            <w:r w:rsidR="00BB2793" w:rsidRPr="006643DF">
              <w:rPr>
                <w:rFonts w:ascii="Times New Roman" w:eastAsia="Times New Roman" w:hAnsi="Times New Roman" w:cs="Times New Roman"/>
                <w:lang w:val="uk-UA" w:eastAsia="ru-RU"/>
              </w:rPr>
              <w:t>.</w:t>
            </w:r>
          </w:p>
          <w:p w:rsidR="00DF279F" w:rsidRPr="006643DF" w:rsidRDefault="00DF279F" w:rsidP="00C1144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2"/>
                <w:lang w:val="uk-UA" w:eastAsia="ru-RU"/>
              </w:rPr>
            </w:pPr>
            <w:r w:rsidRPr="006643DF">
              <w:rPr>
                <w:rFonts w:ascii="Times New Roman" w:eastAsia="Times New Roman" w:hAnsi="Times New Roman" w:cs="Times New Roman"/>
                <w:bCs/>
                <w:spacing w:val="-2"/>
                <w:lang w:val="uk-UA" w:eastAsia="ru-RU"/>
              </w:rPr>
              <w:t>План</w:t>
            </w:r>
          </w:p>
          <w:p w:rsidR="00DF279F" w:rsidRPr="006643DF" w:rsidRDefault="00DF279F" w:rsidP="00C1144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2"/>
                <w:lang w:val="uk-UA" w:eastAsia="ru-RU"/>
              </w:rPr>
            </w:pPr>
            <w:r w:rsidRPr="006643DF">
              <w:rPr>
                <w:rFonts w:ascii="Times New Roman" w:eastAsia="Times New Roman" w:hAnsi="Times New Roman" w:cs="Times New Roman"/>
                <w:bCs/>
                <w:spacing w:val="-2"/>
                <w:lang w:val="uk-UA" w:eastAsia="ru-RU"/>
              </w:rPr>
              <w:t>(див. тексти лекцій)</w:t>
            </w:r>
          </w:p>
        </w:tc>
        <w:tc>
          <w:tcPr>
            <w:tcW w:w="1984" w:type="dxa"/>
          </w:tcPr>
          <w:p w:rsidR="00DF279F" w:rsidRPr="00B321AD" w:rsidRDefault="00DF279F" w:rsidP="006960B8">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Лекція</w:t>
            </w:r>
          </w:p>
          <w:p w:rsidR="00DF279F" w:rsidRPr="00B321AD" w:rsidRDefault="00DF279F" w:rsidP="000E233B">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(2/</w:t>
            </w:r>
            <w:r w:rsidR="00BB2793" w:rsidRPr="00B321AD">
              <w:rPr>
                <w:rFonts w:ascii="Times New Roman" w:eastAsia="Times New Roman" w:hAnsi="Times New Roman" w:cs="Times New Roman"/>
                <w:lang w:val="uk-UA" w:eastAsia="ru-RU"/>
              </w:rPr>
              <w:t>10</w:t>
            </w:r>
            <w:r w:rsidRPr="00B321AD">
              <w:rPr>
                <w:rFonts w:ascii="Times New Roman" w:eastAsia="Times New Roman" w:hAnsi="Times New Roman" w:cs="Times New Roman"/>
                <w:lang w:val="uk-UA" w:eastAsia="ru-RU"/>
              </w:rPr>
              <w:t>)</w:t>
            </w:r>
          </w:p>
        </w:tc>
        <w:tc>
          <w:tcPr>
            <w:tcW w:w="4140" w:type="dxa"/>
          </w:tcPr>
          <w:p w:rsidR="00425744" w:rsidRPr="00425744" w:rsidRDefault="00425744" w:rsidP="00425744">
            <w:pPr>
              <w:spacing w:after="0" w:line="240" w:lineRule="auto"/>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w:t>
            </w:r>
          </w:p>
          <w:p w:rsidR="00B321AD" w:rsidRPr="00B321AD" w:rsidRDefault="00B321AD" w:rsidP="00B321AD">
            <w:pPr>
              <w:spacing w:after="0" w:line="240" w:lineRule="auto"/>
              <w:ind w:left="5"/>
              <w:jc w:val="center"/>
              <w:rPr>
                <w:rFonts w:ascii="Times New Roman" w:eastAsia="Times New Roman" w:hAnsi="Times New Roman" w:cs="Times New Roman"/>
                <w:lang w:val="uk-UA"/>
              </w:rPr>
            </w:pPr>
            <w:r w:rsidRPr="00B321AD">
              <w:rPr>
                <w:rFonts w:ascii="Times New Roman" w:eastAsia="Times New Roman" w:hAnsi="Times New Roman" w:cs="Times New Roman"/>
                <w:lang w:val="uk-UA"/>
              </w:rPr>
              <w:t>№№1-3</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Додаткова:</w:t>
            </w:r>
          </w:p>
          <w:p w:rsidR="00B321AD" w:rsidRPr="00B321AD" w:rsidRDefault="00425744" w:rsidP="00B321AD">
            <w:pPr>
              <w:spacing w:after="0" w:line="240" w:lineRule="auto"/>
              <w:ind w:left="10"/>
              <w:jc w:val="center"/>
              <w:rPr>
                <w:rFonts w:ascii="Times New Roman" w:hAnsi="Times New Roman" w:cs="Times New Roman"/>
                <w:lang w:val="uk-UA"/>
              </w:rPr>
            </w:pPr>
            <w:r>
              <w:rPr>
                <w:rFonts w:ascii="Times New Roman" w:hAnsi="Times New Roman" w:cs="Times New Roman"/>
                <w:lang w:val="uk-UA"/>
              </w:rPr>
              <w:t>№№4,6,</w:t>
            </w:r>
            <w:r w:rsidR="00B321AD" w:rsidRPr="00B321AD">
              <w:rPr>
                <w:rFonts w:ascii="Times New Roman" w:hAnsi="Times New Roman" w:cs="Times New Roman"/>
                <w:lang w:val="uk-UA"/>
              </w:rPr>
              <w:t>8</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rPr>
              <w:t>INTERNET</w:t>
            </w:r>
            <w:r w:rsidRPr="00B321AD">
              <w:rPr>
                <w:rFonts w:ascii="Times New Roman" w:eastAsia="Times New Roman" w:hAnsi="Times New Roman" w:cs="Times New Roman"/>
                <w:b/>
                <w:lang w:val="uk-UA"/>
              </w:rPr>
              <w:t xml:space="preserve"> – ресурси</w:t>
            </w:r>
          </w:p>
          <w:p w:rsidR="00DF279F" w:rsidRPr="00B321AD" w:rsidRDefault="00B321AD" w:rsidP="00B321AD">
            <w:pPr>
              <w:spacing w:after="0" w:line="240" w:lineRule="auto"/>
              <w:jc w:val="center"/>
              <w:rPr>
                <w:rFonts w:ascii="Times New Roman" w:hAnsi="Times New Roman" w:cs="Times New Roman"/>
                <w:lang w:val="uk-UA"/>
              </w:rPr>
            </w:pPr>
            <w:r w:rsidRPr="00B321AD">
              <w:rPr>
                <w:rFonts w:ascii="Times New Roman" w:eastAsia="Times New Roman" w:hAnsi="Times New Roman" w:cs="Times New Roman"/>
                <w:lang w:val="uk-UA"/>
              </w:rPr>
              <w:t>№№9-13</w:t>
            </w:r>
          </w:p>
        </w:tc>
        <w:tc>
          <w:tcPr>
            <w:tcW w:w="1417" w:type="dxa"/>
          </w:tcPr>
          <w:p w:rsidR="00DF279F" w:rsidRPr="00B321AD" w:rsidRDefault="00835706" w:rsidP="00677582">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Самостійне о</w:t>
            </w:r>
            <w:r w:rsidR="00DF279F" w:rsidRPr="00B321AD">
              <w:rPr>
                <w:rFonts w:ascii="Times New Roman" w:eastAsia="Times New Roman" w:hAnsi="Times New Roman" w:cs="Times New Roman"/>
                <w:lang w:val="uk-UA" w:eastAsia="ru-RU"/>
              </w:rPr>
              <w:t>працювання</w:t>
            </w:r>
          </w:p>
          <w:p w:rsidR="00DF279F" w:rsidRPr="00B321AD" w:rsidRDefault="00835706" w:rsidP="00677582">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л</w:t>
            </w:r>
            <w:r w:rsidR="00DF279F" w:rsidRPr="00B321AD">
              <w:rPr>
                <w:rFonts w:ascii="Times New Roman" w:eastAsia="Times New Roman" w:hAnsi="Times New Roman" w:cs="Times New Roman"/>
                <w:lang w:val="uk-UA" w:eastAsia="ru-RU"/>
              </w:rPr>
              <w:t>екції</w:t>
            </w:r>
            <w:r w:rsidRPr="00B321AD">
              <w:rPr>
                <w:rFonts w:ascii="Times New Roman" w:eastAsia="Times New Roman" w:hAnsi="Times New Roman" w:cs="Times New Roman"/>
                <w:lang w:val="uk-UA" w:eastAsia="ru-RU"/>
              </w:rPr>
              <w:t xml:space="preserve"> вдома</w:t>
            </w:r>
          </w:p>
        </w:tc>
        <w:tc>
          <w:tcPr>
            <w:tcW w:w="957" w:type="dxa"/>
          </w:tcPr>
          <w:p w:rsidR="00DF279F" w:rsidRPr="00B321AD" w:rsidRDefault="00425744" w:rsidP="004D60A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r>
      <w:tr w:rsidR="00BB2793" w:rsidRPr="00C20F47" w:rsidTr="004A5AF9">
        <w:trPr>
          <w:trHeight w:val="987"/>
        </w:trPr>
        <w:tc>
          <w:tcPr>
            <w:tcW w:w="1555" w:type="dxa"/>
            <w:vMerge/>
          </w:tcPr>
          <w:p w:rsidR="00BB2793" w:rsidRPr="00B321AD" w:rsidRDefault="00BB2793" w:rsidP="004D60A6">
            <w:pPr>
              <w:spacing w:after="0" w:line="240" w:lineRule="auto"/>
              <w:jc w:val="center"/>
              <w:rPr>
                <w:rFonts w:ascii="Times New Roman" w:eastAsia="Times New Roman" w:hAnsi="Times New Roman" w:cs="Times New Roman"/>
                <w:color w:val="FF0000"/>
                <w:lang w:val="uk-UA" w:eastAsia="ru-RU"/>
              </w:rPr>
            </w:pPr>
          </w:p>
        </w:tc>
        <w:tc>
          <w:tcPr>
            <w:tcW w:w="4507" w:type="dxa"/>
          </w:tcPr>
          <w:p w:rsidR="00BB2793" w:rsidRPr="00B321AD" w:rsidRDefault="0049573B" w:rsidP="004A5AF9">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Тема 2</w:t>
            </w:r>
            <w:r w:rsidR="00BB2793" w:rsidRPr="00B321AD">
              <w:rPr>
                <w:rFonts w:ascii="Times New Roman" w:eastAsia="Times New Roman" w:hAnsi="Times New Roman" w:cs="Times New Roman"/>
                <w:lang w:val="uk-UA" w:eastAsia="ru-RU"/>
              </w:rPr>
              <w:t>. Клітина – одиниця живого. Властивості живого. Колоквіум</w:t>
            </w:r>
            <w:r w:rsidR="004A5AF9" w:rsidRPr="00B321AD">
              <w:rPr>
                <w:rFonts w:ascii="Times New Roman" w:eastAsia="Times New Roman" w:hAnsi="Times New Roman" w:cs="Times New Roman"/>
                <w:lang w:val="uk-UA" w:eastAsia="ru-RU"/>
              </w:rPr>
              <w:t>.</w:t>
            </w:r>
          </w:p>
          <w:p w:rsidR="00BB2793" w:rsidRPr="00B321AD" w:rsidRDefault="00BB2793" w:rsidP="004A5AF9">
            <w:pPr>
              <w:spacing w:after="0" w:line="240" w:lineRule="auto"/>
              <w:jc w:val="both"/>
              <w:rPr>
                <w:rFonts w:ascii="Times New Roman" w:eastAsia="Times New Roman" w:hAnsi="Times New Roman" w:cs="Times New Roman"/>
                <w:i/>
                <w:lang w:val="uk-UA" w:eastAsia="ru-RU"/>
              </w:rPr>
            </w:pPr>
            <w:r w:rsidRPr="00B321AD">
              <w:rPr>
                <w:rFonts w:ascii="Times New Roman" w:eastAsia="Times New Roman" w:hAnsi="Times New Roman" w:cs="Times New Roman"/>
                <w:i/>
                <w:lang w:val="uk-UA" w:eastAsia="ru-RU"/>
              </w:rPr>
              <w:t xml:space="preserve"> (складання колоквіуму)</w:t>
            </w:r>
          </w:p>
          <w:p w:rsidR="00BB2793" w:rsidRPr="00B321AD" w:rsidRDefault="00BB2793" w:rsidP="004A5AF9">
            <w:pPr>
              <w:widowControl w:val="0"/>
              <w:shd w:val="clear" w:color="auto" w:fill="FFFFFF"/>
              <w:tabs>
                <w:tab w:val="left" w:pos="518"/>
              </w:tabs>
              <w:autoSpaceDE w:val="0"/>
              <w:autoSpaceDN w:val="0"/>
              <w:adjustRightInd w:val="0"/>
              <w:spacing w:after="0" w:line="240" w:lineRule="auto"/>
              <w:jc w:val="center"/>
              <w:rPr>
                <w:rFonts w:ascii="Times New Roman" w:eastAsia="Times New Roman" w:hAnsi="Times New Roman" w:cs="Times New Roman"/>
                <w:iCs/>
                <w:spacing w:val="-4"/>
                <w:lang w:val="uk-UA" w:eastAsia="ru-RU"/>
              </w:rPr>
            </w:pPr>
            <w:r w:rsidRPr="00B321AD">
              <w:rPr>
                <w:rFonts w:ascii="Times New Roman" w:eastAsia="Times New Roman" w:hAnsi="Times New Roman" w:cs="Times New Roman"/>
                <w:iCs/>
                <w:spacing w:val="-4"/>
                <w:lang w:val="uk-UA" w:eastAsia="ru-RU"/>
              </w:rPr>
              <w:t>План</w:t>
            </w:r>
          </w:p>
          <w:p w:rsidR="00BB2793" w:rsidRPr="00B321AD" w:rsidRDefault="00BB2793" w:rsidP="004A5AF9">
            <w:pPr>
              <w:pStyle w:val="a3"/>
              <w:spacing w:after="0" w:line="240" w:lineRule="auto"/>
              <w:ind w:left="370"/>
              <w:jc w:val="both"/>
              <w:rPr>
                <w:rFonts w:ascii="Times New Roman" w:eastAsia="Times New Roman" w:hAnsi="Times New Roman" w:cs="Times New Roman"/>
                <w:lang w:val="uk-UA"/>
              </w:rPr>
            </w:pPr>
            <w:r w:rsidRPr="00B321AD">
              <w:rPr>
                <w:rFonts w:ascii="Times New Roman" w:eastAsia="Times New Roman" w:hAnsi="Times New Roman" w:cs="Times New Roman"/>
                <w:iCs/>
                <w:spacing w:val="-4"/>
                <w:lang w:val="uk-UA" w:eastAsia="ru-RU"/>
              </w:rPr>
              <w:t>(див.</w:t>
            </w:r>
            <w:r w:rsidRPr="00B321AD">
              <w:rPr>
                <w:rFonts w:ascii="Times New Roman" w:hAnsi="Times New Roman" w:cs="Times New Roman"/>
              </w:rPr>
              <w:t xml:space="preserve"> </w:t>
            </w:r>
            <w:hyperlink r:id="rId10" w:history="1">
              <w:r w:rsidR="00FE14E0" w:rsidRPr="00B321AD">
                <w:rPr>
                  <w:rStyle w:val="a4"/>
                  <w:rFonts w:ascii="Times New Roman" w:hAnsi="Times New Roman" w:cs="Times New Roman"/>
                  <w:lang w:val="uk-UA"/>
                </w:rPr>
                <w:t>http://marisidorovich.ucoz.ru/</w:t>
              </w:r>
            </w:hyperlink>
            <w:r w:rsidRPr="00B321AD">
              <w:rPr>
                <w:rFonts w:ascii="Times New Roman" w:hAnsi="Times New Roman" w:cs="Times New Roman"/>
                <w:lang w:val="uk-UA"/>
              </w:rPr>
              <w:t xml:space="preserve">  </w:t>
            </w:r>
          </w:p>
          <w:p w:rsidR="00BB2793" w:rsidRPr="00B321AD" w:rsidRDefault="00BB2793" w:rsidP="004A5AF9">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 xml:space="preserve"> Папка «Загальна цитологія»)</w:t>
            </w:r>
          </w:p>
        </w:tc>
        <w:tc>
          <w:tcPr>
            <w:tcW w:w="1984" w:type="dxa"/>
          </w:tcPr>
          <w:p w:rsidR="00BB2793" w:rsidRPr="00B321AD" w:rsidRDefault="00BB2793" w:rsidP="00C20F47">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Лабораторна робота</w:t>
            </w:r>
          </w:p>
          <w:p w:rsidR="00BB2793" w:rsidRPr="00B321AD" w:rsidRDefault="0049573B" w:rsidP="00C20F4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(2/18</w:t>
            </w:r>
            <w:r w:rsidR="00BB2793" w:rsidRPr="00B321AD">
              <w:rPr>
                <w:rFonts w:ascii="Times New Roman" w:eastAsia="Times New Roman" w:hAnsi="Times New Roman" w:cs="Times New Roman"/>
                <w:lang w:val="uk-UA" w:eastAsia="ru-RU"/>
              </w:rPr>
              <w:t>)</w:t>
            </w:r>
          </w:p>
          <w:p w:rsidR="00BB2793" w:rsidRPr="00B321AD" w:rsidRDefault="00BB2793" w:rsidP="00C20F47">
            <w:pPr>
              <w:spacing w:after="0" w:line="240" w:lineRule="auto"/>
              <w:jc w:val="center"/>
              <w:rPr>
                <w:rFonts w:ascii="Times New Roman" w:eastAsia="Times New Roman" w:hAnsi="Times New Roman" w:cs="Times New Roman"/>
                <w:lang w:val="uk-UA" w:eastAsia="ru-RU"/>
              </w:rPr>
            </w:pPr>
          </w:p>
        </w:tc>
        <w:tc>
          <w:tcPr>
            <w:tcW w:w="4140" w:type="dxa"/>
          </w:tcPr>
          <w:p w:rsidR="004A5AF9" w:rsidRPr="00B321AD" w:rsidRDefault="004A5AF9" w:rsidP="004A5AF9">
            <w:pPr>
              <w:spacing w:after="0" w:line="240" w:lineRule="auto"/>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w:t>
            </w:r>
          </w:p>
          <w:p w:rsidR="004A5AF9" w:rsidRPr="00B321AD" w:rsidRDefault="004A5AF9" w:rsidP="004A5AF9">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№1. Папка «Загальна цитологія»</w:t>
            </w:r>
          </w:p>
          <w:p w:rsidR="004A5AF9" w:rsidRPr="00B321AD" w:rsidRDefault="004A5AF9" w:rsidP="004A5AF9">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№3</w:t>
            </w:r>
          </w:p>
          <w:p w:rsidR="00BB2793" w:rsidRPr="00B321AD" w:rsidRDefault="00BB2793" w:rsidP="006918A0">
            <w:pPr>
              <w:pStyle w:val="a3"/>
              <w:spacing w:after="0" w:line="240" w:lineRule="auto"/>
              <w:ind w:left="370"/>
              <w:jc w:val="both"/>
              <w:rPr>
                <w:rFonts w:ascii="Times New Roman" w:eastAsia="Times New Roman" w:hAnsi="Times New Roman" w:cs="Times New Roman"/>
                <w:lang w:val="uk-UA"/>
              </w:rPr>
            </w:pPr>
          </w:p>
        </w:tc>
        <w:tc>
          <w:tcPr>
            <w:tcW w:w="1417" w:type="dxa"/>
          </w:tcPr>
          <w:p w:rsidR="00BB2793" w:rsidRPr="00B321AD" w:rsidRDefault="00BB2793" w:rsidP="00174E5D">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Виконання завдань лабораторної роботи</w:t>
            </w:r>
          </w:p>
          <w:p w:rsidR="00BB2793" w:rsidRPr="00B321AD" w:rsidRDefault="00BB2793" w:rsidP="006918A0">
            <w:pPr>
              <w:spacing w:after="0" w:line="240" w:lineRule="auto"/>
              <w:jc w:val="center"/>
              <w:rPr>
                <w:rFonts w:ascii="Times New Roman" w:eastAsia="Times New Roman" w:hAnsi="Times New Roman" w:cs="Times New Roman"/>
                <w:lang w:val="uk-UA" w:eastAsia="ru-RU"/>
              </w:rPr>
            </w:pPr>
          </w:p>
        </w:tc>
        <w:tc>
          <w:tcPr>
            <w:tcW w:w="957" w:type="dxa"/>
          </w:tcPr>
          <w:p w:rsidR="00B320F9" w:rsidRPr="00B320F9" w:rsidRDefault="00B320F9" w:rsidP="00835706">
            <w:pPr>
              <w:spacing w:after="0" w:line="240" w:lineRule="auto"/>
              <w:jc w:val="center"/>
              <w:rPr>
                <w:rFonts w:ascii="Times New Roman" w:eastAsia="Times New Roman" w:hAnsi="Times New Roman" w:cs="Times New Roman"/>
                <w:i/>
                <w:lang w:val="uk-UA" w:eastAsia="ru-RU"/>
              </w:rPr>
            </w:pPr>
          </w:p>
          <w:p w:rsidR="00B320F9" w:rsidRDefault="00425744" w:rsidP="0083570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p w:rsidR="00425744" w:rsidRPr="00B321AD" w:rsidRDefault="00425744" w:rsidP="0083570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w:t>
            </w:r>
          </w:p>
        </w:tc>
      </w:tr>
      <w:tr w:rsidR="00BB2793" w:rsidRPr="00C20F47" w:rsidTr="00B321AD">
        <w:trPr>
          <w:trHeight w:val="1316"/>
        </w:trPr>
        <w:tc>
          <w:tcPr>
            <w:tcW w:w="1555" w:type="dxa"/>
          </w:tcPr>
          <w:p w:rsidR="00BB2793" w:rsidRPr="00B321AD" w:rsidRDefault="00BB2793" w:rsidP="004D60A6">
            <w:pPr>
              <w:spacing w:after="0" w:line="240" w:lineRule="auto"/>
              <w:jc w:val="center"/>
              <w:rPr>
                <w:rFonts w:ascii="Times New Roman" w:eastAsia="Times New Roman" w:hAnsi="Times New Roman" w:cs="Times New Roman"/>
                <w:color w:val="FF0000"/>
                <w:lang w:val="uk-UA" w:eastAsia="ru-RU"/>
              </w:rPr>
            </w:pPr>
          </w:p>
        </w:tc>
        <w:tc>
          <w:tcPr>
            <w:tcW w:w="4507" w:type="dxa"/>
          </w:tcPr>
          <w:p w:rsidR="00BB2793" w:rsidRPr="00B321AD" w:rsidRDefault="0049573B" w:rsidP="002F7C41">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Тема 3</w:t>
            </w:r>
            <w:r w:rsidR="00BB2793" w:rsidRPr="00B321AD">
              <w:rPr>
                <w:rFonts w:ascii="Times New Roman" w:eastAsia="Times New Roman" w:hAnsi="Times New Roman" w:cs="Times New Roman"/>
                <w:lang w:val="uk-UA" w:eastAsia="ru-RU"/>
              </w:rPr>
              <w:t>: Спадковий апарат клітини</w:t>
            </w:r>
          </w:p>
          <w:p w:rsidR="00BB2793" w:rsidRPr="00B321AD" w:rsidRDefault="00BB2793" w:rsidP="00C1144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2"/>
                <w:lang w:val="uk-UA" w:eastAsia="ru-RU"/>
              </w:rPr>
            </w:pPr>
            <w:r w:rsidRPr="00B321AD">
              <w:rPr>
                <w:rFonts w:ascii="Times New Roman" w:eastAsia="Times New Roman" w:hAnsi="Times New Roman" w:cs="Times New Roman"/>
                <w:bCs/>
                <w:spacing w:val="-2"/>
                <w:lang w:val="uk-UA" w:eastAsia="ru-RU"/>
              </w:rPr>
              <w:t>План</w:t>
            </w:r>
          </w:p>
          <w:p w:rsidR="00BB2793" w:rsidRPr="00B321AD" w:rsidRDefault="00BB2793" w:rsidP="00C1144A">
            <w:pPr>
              <w:spacing w:after="0" w:line="240" w:lineRule="auto"/>
              <w:jc w:val="center"/>
              <w:rPr>
                <w:rFonts w:ascii="Times New Roman" w:eastAsia="Times New Roman" w:hAnsi="Times New Roman" w:cs="Times New Roman"/>
                <w:color w:val="FF0000"/>
                <w:lang w:val="uk-UA" w:eastAsia="ru-RU"/>
              </w:rPr>
            </w:pPr>
            <w:r w:rsidRPr="00B321AD">
              <w:rPr>
                <w:rFonts w:ascii="Times New Roman" w:eastAsia="Times New Roman" w:hAnsi="Times New Roman" w:cs="Times New Roman"/>
                <w:bCs/>
                <w:spacing w:val="-2"/>
                <w:lang w:val="uk-UA" w:eastAsia="ru-RU"/>
              </w:rPr>
              <w:t>(див. тексти лекцій)</w:t>
            </w:r>
          </w:p>
        </w:tc>
        <w:tc>
          <w:tcPr>
            <w:tcW w:w="1984" w:type="dxa"/>
          </w:tcPr>
          <w:p w:rsidR="00BB2793" w:rsidRPr="00B321AD" w:rsidRDefault="0049573B" w:rsidP="005D36F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Лекція (2/10</w:t>
            </w:r>
            <w:r w:rsidR="00BB2793" w:rsidRPr="00B321AD">
              <w:rPr>
                <w:rFonts w:ascii="Times New Roman" w:eastAsia="Times New Roman" w:hAnsi="Times New Roman" w:cs="Times New Roman"/>
                <w:lang w:val="uk-UA" w:eastAsia="ru-RU"/>
              </w:rPr>
              <w:t>)</w:t>
            </w:r>
          </w:p>
          <w:p w:rsidR="00BB2793" w:rsidRPr="00B321AD" w:rsidRDefault="00BB2793" w:rsidP="005D36F3">
            <w:pPr>
              <w:spacing w:after="0" w:line="240" w:lineRule="auto"/>
              <w:jc w:val="center"/>
              <w:rPr>
                <w:rFonts w:ascii="Times New Roman" w:eastAsia="Times New Roman" w:hAnsi="Times New Roman" w:cs="Times New Roman"/>
                <w:lang w:val="uk-UA" w:eastAsia="ru-RU"/>
              </w:rPr>
            </w:pPr>
          </w:p>
        </w:tc>
        <w:tc>
          <w:tcPr>
            <w:tcW w:w="4140" w:type="dxa"/>
          </w:tcPr>
          <w:p w:rsidR="008A27BD" w:rsidRPr="008A27BD" w:rsidRDefault="008A27BD" w:rsidP="008A27BD">
            <w:pPr>
              <w:spacing w:after="0" w:line="240" w:lineRule="auto"/>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w:t>
            </w:r>
          </w:p>
          <w:p w:rsidR="00B321AD" w:rsidRPr="00B321AD" w:rsidRDefault="00B321AD" w:rsidP="00B321AD">
            <w:pPr>
              <w:spacing w:after="0" w:line="240" w:lineRule="auto"/>
              <w:ind w:left="5"/>
              <w:jc w:val="center"/>
              <w:rPr>
                <w:rFonts w:ascii="Times New Roman" w:eastAsia="Times New Roman" w:hAnsi="Times New Roman" w:cs="Times New Roman"/>
                <w:lang w:val="uk-UA"/>
              </w:rPr>
            </w:pPr>
            <w:r w:rsidRPr="00B321AD">
              <w:rPr>
                <w:rFonts w:ascii="Times New Roman" w:eastAsia="Times New Roman" w:hAnsi="Times New Roman" w:cs="Times New Roman"/>
                <w:lang w:val="uk-UA"/>
              </w:rPr>
              <w:t>№№1-3</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Додаткова:</w:t>
            </w:r>
          </w:p>
          <w:p w:rsidR="00B321AD" w:rsidRPr="00B321AD" w:rsidRDefault="00425744" w:rsidP="00B321AD">
            <w:pPr>
              <w:spacing w:after="0" w:line="240" w:lineRule="auto"/>
              <w:ind w:left="10"/>
              <w:jc w:val="center"/>
              <w:rPr>
                <w:rFonts w:ascii="Times New Roman" w:hAnsi="Times New Roman" w:cs="Times New Roman"/>
                <w:lang w:val="uk-UA"/>
              </w:rPr>
            </w:pPr>
            <w:r>
              <w:rPr>
                <w:rFonts w:ascii="Times New Roman" w:hAnsi="Times New Roman" w:cs="Times New Roman"/>
                <w:lang w:val="uk-UA"/>
              </w:rPr>
              <w:t>№№4 -</w:t>
            </w:r>
            <w:r w:rsidR="00B321AD" w:rsidRPr="00B321AD">
              <w:rPr>
                <w:rFonts w:ascii="Times New Roman" w:hAnsi="Times New Roman" w:cs="Times New Roman"/>
                <w:lang w:val="uk-UA"/>
              </w:rPr>
              <w:t>8</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rPr>
              <w:t>INTERNET</w:t>
            </w:r>
            <w:r w:rsidRPr="00B321AD">
              <w:rPr>
                <w:rFonts w:ascii="Times New Roman" w:eastAsia="Times New Roman" w:hAnsi="Times New Roman" w:cs="Times New Roman"/>
                <w:b/>
                <w:lang w:val="uk-UA"/>
              </w:rPr>
              <w:t xml:space="preserve"> – ресурси</w:t>
            </w:r>
          </w:p>
          <w:p w:rsidR="00BB2793" w:rsidRPr="00B321AD" w:rsidRDefault="00B321AD" w:rsidP="00B321AD">
            <w:pPr>
              <w:ind w:left="10"/>
              <w:jc w:val="center"/>
              <w:rPr>
                <w:rFonts w:ascii="Times New Roman" w:hAnsi="Times New Roman" w:cs="Times New Roman"/>
                <w:lang w:val="uk-UA"/>
              </w:rPr>
            </w:pPr>
            <w:r w:rsidRPr="00B321AD">
              <w:rPr>
                <w:rFonts w:ascii="Times New Roman" w:eastAsia="Times New Roman" w:hAnsi="Times New Roman" w:cs="Times New Roman"/>
                <w:lang w:val="uk-UA"/>
              </w:rPr>
              <w:t>№№9-13</w:t>
            </w:r>
          </w:p>
        </w:tc>
        <w:tc>
          <w:tcPr>
            <w:tcW w:w="1417" w:type="dxa"/>
          </w:tcPr>
          <w:p w:rsidR="00835706" w:rsidRPr="00B321AD" w:rsidRDefault="00835706" w:rsidP="00835706">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Самостійне опрацювання</w:t>
            </w:r>
          </w:p>
          <w:p w:rsidR="00BB2793" w:rsidRPr="00B321AD" w:rsidRDefault="00835706" w:rsidP="00835706">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 xml:space="preserve">лекції вдома </w:t>
            </w:r>
          </w:p>
        </w:tc>
        <w:tc>
          <w:tcPr>
            <w:tcW w:w="957" w:type="dxa"/>
          </w:tcPr>
          <w:p w:rsidR="00BB2793" w:rsidRPr="00B321AD" w:rsidRDefault="00425744" w:rsidP="00232B3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r>
      <w:tr w:rsidR="00BB2793" w:rsidRPr="00C20F47" w:rsidTr="00B321AD">
        <w:trPr>
          <w:trHeight w:val="1412"/>
        </w:trPr>
        <w:tc>
          <w:tcPr>
            <w:tcW w:w="1555" w:type="dxa"/>
          </w:tcPr>
          <w:p w:rsidR="00BB2793" w:rsidRPr="00B321AD" w:rsidRDefault="00BB2793" w:rsidP="004D60A6">
            <w:pPr>
              <w:spacing w:after="0" w:line="240" w:lineRule="auto"/>
              <w:jc w:val="center"/>
              <w:rPr>
                <w:rFonts w:ascii="Times New Roman" w:eastAsia="Times New Roman" w:hAnsi="Times New Roman" w:cs="Times New Roman"/>
                <w:color w:val="FF0000"/>
                <w:lang w:val="uk-UA" w:eastAsia="ru-RU"/>
              </w:rPr>
            </w:pPr>
          </w:p>
        </w:tc>
        <w:tc>
          <w:tcPr>
            <w:tcW w:w="4507" w:type="dxa"/>
          </w:tcPr>
          <w:p w:rsidR="00BB2793" w:rsidRPr="00B321AD" w:rsidRDefault="0049573B" w:rsidP="002F7C41">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Тема 4</w:t>
            </w:r>
            <w:r w:rsidR="00BB2793" w:rsidRPr="00B321AD">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Оформлення контрольної роботи за варіантами (індивідуальне завдання)</w:t>
            </w:r>
          </w:p>
          <w:p w:rsidR="00BB2793" w:rsidRPr="00B321AD" w:rsidRDefault="00BB2793" w:rsidP="000C1B37">
            <w:pPr>
              <w:widowControl w:val="0"/>
              <w:shd w:val="clear" w:color="auto" w:fill="FFFFFF"/>
              <w:tabs>
                <w:tab w:val="left" w:pos="518"/>
              </w:tabs>
              <w:autoSpaceDE w:val="0"/>
              <w:autoSpaceDN w:val="0"/>
              <w:adjustRightInd w:val="0"/>
              <w:spacing w:after="0" w:line="240" w:lineRule="auto"/>
              <w:jc w:val="center"/>
              <w:rPr>
                <w:rFonts w:ascii="Times New Roman" w:eastAsia="Times New Roman" w:hAnsi="Times New Roman" w:cs="Times New Roman"/>
                <w:iCs/>
                <w:spacing w:val="-4"/>
                <w:lang w:val="uk-UA" w:eastAsia="ru-RU"/>
              </w:rPr>
            </w:pPr>
            <w:r w:rsidRPr="00B321AD">
              <w:rPr>
                <w:rFonts w:ascii="Times New Roman" w:eastAsia="Times New Roman" w:hAnsi="Times New Roman" w:cs="Times New Roman"/>
                <w:iCs/>
                <w:spacing w:val="-4"/>
                <w:lang w:val="uk-UA" w:eastAsia="ru-RU"/>
              </w:rPr>
              <w:t>План</w:t>
            </w:r>
          </w:p>
          <w:p w:rsidR="00BB2793" w:rsidRPr="00B321AD" w:rsidRDefault="00BB2793" w:rsidP="000C1B37">
            <w:pPr>
              <w:pStyle w:val="a3"/>
              <w:spacing w:after="0" w:line="240" w:lineRule="auto"/>
              <w:ind w:left="370"/>
              <w:jc w:val="both"/>
              <w:rPr>
                <w:rFonts w:ascii="Times New Roman" w:eastAsia="Times New Roman" w:hAnsi="Times New Roman" w:cs="Times New Roman"/>
                <w:lang w:val="uk-UA"/>
              </w:rPr>
            </w:pPr>
            <w:r w:rsidRPr="00B321AD">
              <w:rPr>
                <w:rFonts w:ascii="Times New Roman" w:eastAsia="Times New Roman" w:hAnsi="Times New Roman" w:cs="Times New Roman"/>
                <w:iCs/>
                <w:spacing w:val="-4"/>
                <w:lang w:val="uk-UA" w:eastAsia="ru-RU"/>
              </w:rPr>
              <w:t>(див.</w:t>
            </w:r>
            <w:r w:rsidRPr="00B321AD">
              <w:rPr>
                <w:rFonts w:ascii="Times New Roman" w:hAnsi="Times New Roman" w:cs="Times New Roman"/>
              </w:rPr>
              <w:t xml:space="preserve"> </w:t>
            </w:r>
            <w:hyperlink r:id="rId11" w:history="1">
              <w:r w:rsidRPr="00B321AD">
                <w:rPr>
                  <w:rStyle w:val="a4"/>
                  <w:rFonts w:ascii="Times New Roman" w:hAnsi="Times New Roman" w:cs="Times New Roman"/>
                  <w:color w:val="auto"/>
                  <w:lang w:val="uk-UA"/>
                </w:rPr>
                <w:t>http://marisidorovich.ucoz.ru/</w:t>
              </w:r>
            </w:hyperlink>
            <w:r w:rsidRPr="00B321AD">
              <w:rPr>
                <w:rFonts w:ascii="Times New Roman" w:hAnsi="Times New Roman" w:cs="Times New Roman"/>
                <w:lang w:val="uk-UA"/>
              </w:rPr>
              <w:t xml:space="preserve">  </w:t>
            </w:r>
          </w:p>
          <w:p w:rsidR="00BB2793" w:rsidRPr="00B321AD" w:rsidRDefault="00BB2793" w:rsidP="000C1B37">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 xml:space="preserve"> Папка «Загальна цитологія»)</w:t>
            </w:r>
          </w:p>
          <w:p w:rsidR="00BB2793" w:rsidRPr="00B321AD" w:rsidRDefault="00BB2793" w:rsidP="002F7C41">
            <w:pPr>
              <w:spacing w:after="0" w:line="240" w:lineRule="auto"/>
              <w:jc w:val="both"/>
              <w:rPr>
                <w:rFonts w:ascii="Times New Roman" w:eastAsia="Times New Roman" w:hAnsi="Times New Roman" w:cs="Times New Roman"/>
                <w:lang w:val="uk-UA" w:eastAsia="ru-RU"/>
              </w:rPr>
            </w:pPr>
          </w:p>
        </w:tc>
        <w:tc>
          <w:tcPr>
            <w:tcW w:w="1984" w:type="dxa"/>
          </w:tcPr>
          <w:p w:rsidR="00BB2793" w:rsidRPr="00B321AD" w:rsidRDefault="0049573B" w:rsidP="00E87C5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(0/20</w:t>
            </w:r>
            <w:r w:rsidR="00BB2793" w:rsidRPr="00B321AD">
              <w:rPr>
                <w:rFonts w:ascii="Times New Roman" w:eastAsia="Times New Roman" w:hAnsi="Times New Roman" w:cs="Times New Roman"/>
                <w:lang w:val="uk-UA" w:eastAsia="ru-RU"/>
              </w:rPr>
              <w:t>)</w:t>
            </w: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tc>
        <w:tc>
          <w:tcPr>
            <w:tcW w:w="4140" w:type="dxa"/>
          </w:tcPr>
          <w:p w:rsidR="00772A8F" w:rsidRPr="00B321AD" w:rsidRDefault="00772A8F" w:rsidP="00772A8F">
            <w:pPr>
              <w:spacing w:after="0" w:line="240" w:lineRule="auto"/>
              <w:ind w:left="5"/>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 :</w:t>
            </w:r>
          </w:p>
          <w:p w:rsidR="00772A8F" w:rsidRPr="00B321AD" w:rsidRDefault="00772A8F" w:rsidP="00772A8F">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№1. Папка «Загальна цитологія»</w:t>
            </w:r>
          </w:p>
          <w:p w:rsidR="003E3FAE" w:rsidRPr="00B321AD" w:rsidRDefault="003E3FAE" w:rsidP="003E3FAE">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№3</w:t>
            </w:r>
          </w:p>
          <w:p w:rsidR="00BB2793" w:rsidRPr="00B321AD" w:rsidRDefault="00BB2793" w:rsidP="00772A8F">
            <w:pPr>
              <w:spacing w:after="0" w:line="240" w:lineRule="auto"/>
              <w:jc w:val="both"/>
              <w:rPr>
                <w:rFonts w:ascii="Times New Roman" w:hAnsi="Times New Roman" w:cs="Times New Roman"/>
                <w:shd w:val="clear" w:color="auto" w:fill="FFFFFF"/>
                <w:lang w:val="uk-UA"/>
              </w:rPr>
            </w:pPr>
          </w:p>
        </w:tc>
        <w:tc>
          <w:tcPr>
            <w:tcW w:w="1417" w:type="dxa"/>
          </w:tcPr>
          <w:p w:rsidR="00BB2793" w:rsidRPr="00B321AD" w:rsidRDefault="00BB2793" w:rsidP="00E87C50">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Виконання завдань лабораторної роботи</w:t>
            </w: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tc>
        <w:tc>
          <w:tcPr>
            <w:tcW w:w="957" w:type="dxa"/>
          </w:tcPr>
          <w:p w:rsidR="00BB2793" w:rsidRPr="00B321AD" w:rsidRDefault="00425744" w:rsidP="0049573B">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p>
        </w:tc>
      </w:tr>
    </w:tbl>
    <w:p w:rsidR="004D60A6" w:rsidRPr="00C20F47" w:rsidRDefault="004D60A6" w:rsidP="004D60A6">
      <w:pPr>
        <w:spacing w:after="0" w:line="240" w:lineRule="auto"/>
        <w:rPr>
          <w:rFonts w:ascii="Times New Roman" w:eastAsia="Times New Roman" w:hAnsi="Times New Roman" w:cs="Times New Roman"/>
          <w:color w:val="FF0000"/>
          <w:sz w:val="24"/>
          <w:szCs w:val="24"/>
          <w:lang w:val="uk-UA" w:eastAsia="ru-RU"/>
        </w:rPr>
      </w:pPr>
    </w:p>
    <w:p w:rsidR="00B321AD" w:rsidRDefault="00B321AD" w:rsidP="00B321AD">
      <w:pPr>
        <w:spacing w:after="0" w:line="240" w:lineRule="auto"/>
        <w:rPr>
          <w:rFonts w:ascii="Times New Roman" w:eastAsia="Times New Roman" w:hAnsi="Times New Roman"/>
          <w:b/>
          <w:sz w:val="24"/>
          <w:szCs w:val="24"/>
          <w:lang w:val="uk-UA" w:eastAsia="ru-RU"/>
        </w:rPr>
      </w:pPr>
      <w:r w:rsidRPr="002B244F">
        <w:rPr>
          <w:rFonts w:ascii="Times New Roman" w:eastAsia="Times New Roman" w:hAnsi="Times New Roman"/>
          <w:b/>
          <w:sz w:val="24"/>
          <w:szCs w:val="24"/>
          <w:lang w:val="uk-UA" w:eastAsia="ru-RU"/>
        </w:rPr>
        <w:t>9. Система оцінювання та вимоги</w:t>
      </w:r>
    </w:p>
    <w:p w:rsidR="00B321AD" w:rsidRPr="002B244F" w:rsidRDefault="00B321AD" w:rsidP="00B321AD">
      <w:pPr>
        <w:spacing w:after="0" w:line="240" w:lineRule="auto"/>
        <w:jc w:val="both"/>
        <w:rPr>
          <w:rFonts w:ascii="Times New Roman" w:eastAsia="Times New Roman" w:hAnsi="Times New Roman"/>
          <w:sz w:val="24"/>
          <w:szCs w:val="24"/>
          <w:lang w:val="uk-UA" w:eastAsia="ru-RU"/>
        </w:rPr>
      </w:pPr>
      <w:r w:rsidRPr="004B6071">
        <w:rPr>
          <w:rFonts w:ascii="Times New Roman" w:eastAsia="Times New Roman" w:hAnsi="Times New Roman"/>
          <w:sz w:val="24"/>
          <w:szCs w:val="24"/>
          <w:lang w:val="uk-UA" w:eastAsia="ru-RU"/>
        </w:rPr>
        <w:t xml:space="preserve">Структура проведення </w:t>
      </w:r>
      <w:r>
        <w:rPr>
          <w:rFonts w:ascii="Times New Roman" w:eastAsia="Times New Roman" w:hAnsi="Times New Roman"/>
          <w:sz w:val="24"/>
          <w:szCs w:val="24"/>
          <w:lang w:val="uk-UA" w:eastAsia="ru-RU"/>
        </w:rPr>
        <w:t xml:space="preserve">поточного і </w:t>
      </w:r>
      <w:r w:rsidRPr="004B6071">
        <w:rPr>
          <w:rFonts w:ascii="Times New Roman" w:eastAsia="Times New Roman" w:hAnsi="Times New Roman"/>
          <w:sz w:val="24"/>
          <w:szCs w:val="24"/>
          <w:lang w:val="uk-UA" w:eastAsia="ru-RU"/>
        </w:rPr>
        <w:t xml:space="preserve">семестрового контролю з дисципліни “ </w:t>
      </w:r>
      <w:r w:rsidR="0061511D">
        <w:rPr>
          <w:rFonts w:ascii="Times New Roman" w:eastAsia="Times New Roman" w:hAnsi="Times New Roman"/>
          <w:sz w:val="24"/>
          <w:szCs w:val="24"/>
          <w:lang w:val="uk-UA" w:eastAsia="ru-RU"/>
        </w:rPr>
        <w:t>Цитологія</w:t>
      </w:r>
      <w:r w:rsidRPr="004B6071">
        <w:rPr>
          <w:rFonts w:ascii="Times New Roman" w:eastAsia="Times New Roman" w:hAnsi="Times New Roman"/>
          <w:sz w:val="24"/>
          <w:szCs w:val="24"/>
          <w:lang w:val="uk-UA" w:eastAsia="ru-RU"/>
        </w:rPr>
        <w:t>» доводиться до відома здобувачів вищої освіти на першому занятті.</w:t>
      </w:r>
      <w:r w:rsidR="005130F0">
        <w:rPr>
          <w:rFonts w:ascii="Times New Roman" w:eastAsia="Times New Roman" w:hAnsi="Times New Roman"/>
          <w:sz w:val="24"/>
          <w:szCs w:val="24"/>
          <w:lang w:val="uk-UA" w:eastAsia="ru-RU"/>
        </w:rPr>
        <w:t xml:space="preserve"> </w:t>
      </w:r>
      <w:r w:rsidRPr="004B6071">
        <w:rPr>
          <w:rFonts w:ascii="Times New Roman" w:eastAsia="Times New Roman" w:hAnsi="Times New Roman"/>
          <w:sz w:val="24"/>
          <w:szCs w:val="24"/>
          <w:lang w:val="uk-UA" w:eastAsia="ru-RU"/>
        </w:rPr>
        <w:t xml:space="preserve">Поточний контроль </w:t>
      </w:r>
      <w:r>
        <w:rPr>
          <w:rFonts w:ascii="Times New Roman" w:eastAsia="Times New Roman" w:hAnsi="Times New Roman"/>
          <w:sz w:val="24"/>
          <w:szCs w:val="24"/>
          <w:lang w:val="uk-UA" w:eastAsia="ru-RU"/>
        </w:rPr>
        <w:t xml:space="preserve">з цього курсу </w:t>
      </w:r>
      <w:r w:rsidRPr="004B6071">
        <w:rPr>
          <w:rFonts w:ascii="Times New Roman" w:eastAsia="Times New Roman" w:hAnsi="Times New Roman"/>
          <w:sz w:val="24"/>
          <w:szCs w:val="24"/>
          <w:lang w:val="uk-UA" w:eastAsia="ru-RU"/>
        </w:rPr>
        <w:t xml:space="preserve">– це оцінювання навчальних досягнень здобувача вищої освіти </w:t>
      </w:r>
      <w:r>
        <w:rPr>
          <w:rFonts w:ascii="Times New Roman" w:eastAsia="Times New Roman" w:hAnsi="Times New Roman"/>
          <w:sz w:val="24"/>
          <w:szCs w:val="24"/>
          <w:lang w:val="uk-UA" w:eastAsia="ru-RU"/>
        </w:rPr>
        <w:t>впродовж</w:t>
      </w:r>
      <w:r w:rsidRPr="004B6071">
        <w:rPr>
          <w:rFonts w:ascii="Times New Roman" w:eastAsia="Times New Roman" w:hAnsi="Times New Roman"/>
          <w:sz w:val="24"/>
          <w:szCs w:val="24"/>
          <w:lang w:val="uk-UA" w:eastAsia="ru-RU"/>
        </w:rPr>
        <w:t xml:space="preserve"> навчального семестру з усіх видів аудиторної роботи (лекції та лабораторні заняття)</w:t>
      </w:r>
      <w:r>
        <w:rPr>
          <w:rFonts w:ascii="Times New Roman" w:eastAsia="Times New Roman" w:hAnsi="Times New Roman"/>
          <w:sz w:val="24"/>
          <w:szCs w:val="24"/>
          <w:lang w:val="uk-UA" w:eastAsia="ru-RU"/>
        </w:rPr>
        <w:t xml:space="preserve"> і самостійної роботи</w:t>
      </w:r>
      <w:r w:rsidRPr="004B6071">
        <w:rPr>
          <w:rFonts w:ascii="Times New Roman" w:eastAsia="Times New Roman" w:hAnsi="Times New Roman"/>
          <w:sz w:val="24"/>
          <w:szCs w:val="24"/>
          <w:lang w:val="uk-UA" w:eastAsia="ru-RU"/>
        </w:rPr>
        <w:t>.. Поточний контроль здійснюється лектором.</w:t>
      </w:r>
      <w:r>
        <w:rPr>
          <w:rFonts w:ascii="Times New Roman" w:eastAsia="Times New Roman" w:hAnsi="Times New Roman"/>
          <w:sz w:val="24"/>
          <w:szCs w:val="24"/>
          <w:lang w:val="uk-UA" w:eastAsia="ru-RU"/>
        </w:rPr>
        <w:t xml:space="preserve"> На кожному занятті оцінюється робота кожного студента. Кількість балів виставляється до журналу.</w:t>
      </w:r>
      <w:r w:rsidRPr="004B6071">
        <w:rPr>
          <w:rFonts w:ascii="Times New Roman" w:eastAsia="Times New Roman" w:hAnsi="Times New Roman"/>
          <w:sz w:val="24"/>
          <w:szCs w:val="24"/>
          <w:lang w:val="uk-UA" w:eastAsia="ru-RU"/>
        </w:rPr>
        <w:t xml:space="preserve"> </w:t>
      </w:r>
      <w:r w:rsidRPr="004B6071">
        <w:rPr>
          <w:rFonts w:ascii="Times New Roman" w:hAnsi="Times New Roman"/>
          <w:sz w:val="24"/>
          <w:szCs w:val="24"/>
          <w:lang w:val="uk-UA"/>
        </w:rPr>
        <w:t>Модульний контроль (сума балів за окремий змістовий модуль) проводиться на підставі оцінювання результатів знань студе</w:t>
      </w:r>
      <w:r>
        <w:rPr>
          <w:rFonts w:ascii="Times New Roman" w:hAnsi="Times New Roman"/>
          <w:sz w:val="24"/>
          <w:szCs w:val="24"/>
          <w:lang w:val="uk-UA"/>
        </w:rPr>
        <w:t xml:space="preserve">нтів після вивчення матеріалу зі </w:t>
      </w:r>
      <w:r w:rsidRPr="004B6071">
        <w:rPr>
          <w:rFonts w:ascii="Times New Roman" w:hAnsi="Times New Roman"/>
          <w:sz w:val="24"/>
          <w:szCs w:val="24"/>
          <w:lang w:val="uk-UA"/>
        </w:rPr>
        <w:t xml:space="preserve">змістового модуля. </w:t>
      </w:r>
    </w:p>
    <w:p w:rsidR="00B404C9" w:rsidRPr="00C20F47" w:rsidRDefault="00B404C9" w:rsidP="004D60A6">
      <w:pPr>
        <w:spacing w:after="0" w:line="240" w:lineRule="auto"/>
        <w:rPr>
          <w:rFonts w:ascii="Times New Roman" w:eastAsia="Times New Roman" w:hAnsi="Times New Roman" w:cs="Times New Roman"/>
          <w:color w:val="FF0000"/>
          <w:sz w:val="24"/>
          <w:szCs w:val="24"/>
          <w:lang w:val="uk-UA" w:eastAsia="ru-RU"/>
        </w:rPr>
      </w:pPr>
    </w:p>
    <w:p w:rsidR="00667987" w:rsidRPr="00C20F47" w:rsidRDefault="00667987" w:rsidP="00667987">
      <w:pPr>
        <w:pStyle w:val="Default"/>
        <w:rPr>
          <w:color w:val="auto"/>
        </w:rPr>
      </w:pPr>
      <w:r w:rsidRPr="00C20F47">
        <w:rPr>
          <w:b/>
          <w:bCs/>
          <w:color w:val="auto"/>
        </w:rPr>
        <w:t xml:space="preserve">Критерії оцінювання </w:t>
      </w:r>
      <w:r w:rsidR="00B7730E" w:rsidRPr="00C20F47">
        <w:rPr>
          <w:b/>
          <w:bCs/>
          <w:color w:val="auto"/>
        </w:rPr>
        <w:t xml:space="preserve">та бали </w:t>
      </w:r>
      <w:r w:rsidRPr="00C20F47">
        <w:rPr>
          <w:b/>
          <w:bCs/>
          <w:color w:val="auto"/>
        </w:rPr>
        <w:t xml:space="preserve">результатів навчання </w:t>
      </w:r>
    </w:p>
    <w:p w:rsidR="00667987" w:rsidRPr="00C20F47" w:rsidRDefault="00667987" w:rsidP="00667987">
      <w:pPr>
        <w:spacing w:after="0" w:line="240" w:lineRule="auto"/>
        <w:rPr>
          <w:rFonts w:ascii="Times New Roman" w:eastAsia="Times New Roman" w:hAnsi="Times New Roman" w:cs="Times New Roman"/>
          <w:sz w:val="24"/>
          <w:szCs w:val="24"/>
          <w:lang w:val="uk-UA" w:eastAsia="ru-RU"/>
        </w:rPr>
      </w:pPr>
    </w:p>
    <w:p w:rsidR="00667987" w:rsidRPr="00C20F47" w:rsidRDefault="00667987" w:rsidP="00667987">
      <w:pPr>
        <w:spacing w:after="0" w:line="240" w:lineRule="auto"/>
        <w:ind w:left="567"/>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268"/>
        <w:gridCol w:w="2693"/>
      </w:tblGrid>
      <w:tr w:rsidR="0049573B" w:rsidRPr="00C20F47" w:rsidTr="00425744">
        <w:tc>
          <w:tcPr>
            <w:tcW w:w="2802" w:type="dxa"/>
            <w:vMerge w:val="restart"/>
            <w:shd w:val="clear" w:color="auto" w:fill="auto"/>
          </w:tcPr>
          <w:p w:rsidR="0049573B" w:rsidRPr="00C20F47" w:rsidRDefault="0049573B" w:rsidP="00174E5D">
            <w:pPr>
              <w:pStyle w:val="Default"/>
              <w:rPr>
                <w:color w:val="auto"/>
              </w:rPr>
            </w:pPr>
            <w:r w:rsidRPr="00C20F47">
              <w:rPr>
                <w:color w:val="auto"/>
              </w:rPr>
              <w:t>Аудиторна робота</w:t>
            </w:r>
          </w:p>
        </w:tc>
        <w:tc>
          <w:tcPr>
            <w:tcW w:w="2268" w:type="dxa"/>
            <w:vMerge w:val="restart"/>
            <w:shd w:val="clear" w:color="auto" w:fill="auto"/>
          </w:tcPr>
          <w:p w:rsidR="0049573B" w:rsidRPr="00C20F47" w:rsidRDefault="0049573B" w:rsidP="00174E5D">
            <w:pPr>
              <w:pStyle w:val="Default"/>
              <w:rPr>
                <w:color w:val="auto"/>
              </w:rPr>
            </w:pPr>
            <w:r w:rsidRPr="00C20F47">
              <w:rPr>
                <w:color w:val="auto"/>
              </w:rPr>
              <w:t>Самостійна робота</w:t>
            </w:r>
          </w:p>
        </w:tc>
        <w:tc>
          <w:tcPr>
            <w:tcW w:w="2693" w:type="dxa"/>
            <w:shd w:val="clear" w:color="auto" w:fill="auto"/>
          </w:tcPr>
          <w:p w:rsidR="0049573B" w:rsidRPr="00C20F47" w:rsidRDefault="0049573B" w:rsidP="00174E5D">
            <w:pPr>
              <w:pStyle w:val="Default"/>
              <w:rPr>
                <w:color w:val="auto"/>
              </w:rPr>
            </w:pPr>
            <w:r w:rsidRPr="00C20F47">
              <w:rPr>
                <w:color w:val="auto"/>
              </w:rPr>
              <w:t>Підсумковий контроль</w:t>
            </w:r>
          </w:p>
          <w:p w:rsidR="0049573B" w:rsidRPr="00C20F47" w:rsidRDefault="0049573B" w:rsidP="00174E5D">
            <w:pPr>
              <w:pStyle w:val="Default"/>
              <w:rPr>
                <w:color w:val="auto"/>
              </w:rPr>
            </w:pPr>
            <w:r w:rsidRPr="00C20F47">
              <w:rPr>
                <w:color w:val="auto"/>
              </w:rPr>
              <w:t>(екзамен)</w:t>
            </w:r>
          </w:p>
        </w:tc>
      </w:tr>
      <w:tr w:rsidR="0049573B" w:rsidRPr="00C20F47" w:rsidTr="00425744">
        <w:tc>
          <w:tcPr>
            <w:tcW w:w="2802" w:type="dxa"/>
            <w:vMerge/>
            <w:shd w:val="clear" w:color="auto" w:fill="auto"/>
          </w:tcPr>
          <w:p w:rsidR="0049573B" w:rsidRPr="00C20F47" w:rsidRDefault="0049573B" w:rsidP="00174E5D">
            <w:pPr>
              <w:pStyle w:val="Default"/>
              <w:rPr>
                <w:color w:val="auto"/>
              </w:rPr>
            </w:pPr>
          </w:p>
        </w:tc>
        <w:tc>
          <w:tcPr>
            <w:tcW w:w="2268" w:type="dxa"/>
            <w:vMerge/>
            <w:shd w:val="clear" w:color="auto" w:fill="auto"/>
          </w:tcPr>
          <w:p w:rsidR="0049573B" w:rsidRPr="00C20F47" w:rsidRDefault="0049573B" w:rsidP="00DE3D46">
            <w:pPr>
              <w:pStyle w:val="Default"/>
              <w:rPr>
                <w:color w:val="auto"/>
              </w:rPr>
            </w:pPr>
          </w:p>
        </w:tc>
        <w:tc>
          <w:tcPr>
            <w:tcW w:w="2693" w:type="dxa"/>
            <w:shd w:val="clear" w:color="auto" w:fill="auto"/>
          </w:tcPr>
          <w:p w:rsidR="0049573B" w:rsidRPr="00C20F47" w:rsidRDefault="0049573B" w:rsidP="00174E5D">
            <w:pPr>
              <w:pStyle w:val="Default"/>
              <w:rPr>
                <w:color w:val="auto"/>
              </w:rPr>
            </w:pPr>
          </w:p>
        </w:tc>
      </w:tr>
      <w:tr w:rsidR="0049573B" w:rsidRPr="00C20F47" w:rsidTr="00425744">
        <w:tc>
          <w:tcPr>
            <w:tcW w:w="2802" w:type="dxa"/>
            <w:shd w:val="clear" w:color="auto" w:fill="auto"/>
          </w:tcPr>
          <w:p w:rsidR="0049573B" w:rsidRPr="00C20F47" w:rsidRDefault="0049573B" w:rsidP="00425744">
            <w:pPr>
              <w:pStyle w:val="Default"/>
              <w:jc w:val="center"/>
              <w:rPr>
                <w:color w:val="auto"/>
              </w:rPr>
            </w:pPr>
            <w:r w:rsidRPr="00C20F47">
              <w:rPr>
                <w:color w:val="auto"/>
              </w:rPr>
              <w:t>Модуль 1</w:t>
            </w:r>
          </w:p>
        </w:tc>
        <w:tc>
          <w:tcPr>
            <w:tcW w:w="2268" w:type="dxa"/>
            <w:shd w:val="clear" w:color="auto" w:fill="auto"/>
          </w:tcPr>
          <w:p w:rsidR="0049573B" w:rsidRPr="00C20F47" w:rsidRDefault="0049573B" w:rsidP="00425744">
            <w:pPr>
              <w:pStyle w:val="Default"/>
              <w:jc w:val="center"/>
              <w:rPr>
                <w:color w:val="auto"/>
              </w:rPr>
            </w:pPr>
            <w:r w:rsidRPr="00C20F47">
              <w:rPr>
                <w:color w:val="auto"/>
              </w:rPr>
              <w:t>Модуль 1</w:t>
            </w:r>
          </w:p>
        </w:tc>
        <w:tc>
          <w:tcPr>
            <w:tcW w:w="2693" w:type="dxa"/>
            <w:shd w:val="clear" w:color="auto" w:fill="auto"/>
          </w:tcPr>
          <w:p w:rsidR="0049573B" w:rsidRPr="00C20F47" w:rsidRDefault="0049573B" w:rsidP="00174E5D">
            <w:pPr>
              <w:pStyle w:val="Default"/>
              <w:rPr>
                <w:color w:val="auto"/>
              </w:rPr>
            </w:pPr>
            <w:r w:rsidRPr="00C20F47">
              <w:rPr>
                <w:color w:val="auto"/>
              </w:rPr>
              <w:t>40</w:t>
            </w:r>
          </w:p>
        </w:tc>
      </w:tr>
      <w:tr w:rsidR="0049573B" w:rsidRPr="00C20F47" w:rsidTr="00425744">
        <w:tc>
          <w:tcPr>
            <w:tcW w:w="2802" w:type="dxa"/>
            <w:shd w:val="clear" w:color="auto" w:fill="auto"/>
          </w:tcPr>
          <w:p w:rsidR="0049573B" w:rsidRPr="00C20F47" w:rsidRDefault="00425744" w:rsidP="00425744">
            <w:pPr>
              <w:pStyle w:val="Default"/>
              <w:jc w:val="center"/>
              <w:rPr>
                <w:color w:val="auto"/>
              </w:rPr>
            </w:pPr>
            <w:r>
              <w:rPr>
                <w:color w:val="auto"/>
              </w:rPr>
              <w:t>18</w:t>
            </w:r>
          </w:p>
        </w:tc>
        <w:tc>
          <w:tcPr>
            <w:tcW w:w="2268" w:type="dxa"/>
            <w:shd w:val="clear" w:color="auto" w:fill="auto"/>
          </w:tcPr>
          <w:p w:rsidR="0049573B" w:rsidRPr="00C20F47" w:rsidRDefault="00425744" w:rsidP="00425744">
            <w:pPr>
              <w:pStyle w:val="Default"/>
              <w:jc w:val="center"/>
              <w:rPr>
                <w:color w:val="auto"/>
              </w:rPr>
            </w:pPr>
            <w:r>
              <w:rPr>
                <w:color w:val="auto"/>
              </w:rPr>
              <w:t>42</w:t>
            </w:r>
          </w:p>
        </w:tc>
        <w:tc>
          <w:tcPr>
            <w:tcW w:w="2693" w:type="dxa"/>
            <w:shd w:val="clear" w:color="auto" w:fill="auto"/>
          </w:tcPr>
          <w:p w:rsidR="0049573B" w:rsidRPr="00C20F47" w:rsidRDefault="0049573B" w:rsidP="00174E5D">
            <w:pPr>
              <w:pStyle w:val="Default"/>
              <w:rPr>
                <w:color w:val="auto"/>
              </w:rPr>
            </w:pPr>
            <w:r w:rsidRPr="00C20F47">
              <w:rPr>
                <w:color w:val="auto"/>
              </w:rPr>
              <w:t>60</w:t>
            </w:r>
          </w:p>
        </w:tc>
      </w:tr>
    </w:tbl>
    <w:p w:rsidR="00667987" w:rsidRPr="00C20F47" w:rsidRDefault="00667987" w:rsidP="00667987">
      <w:pPr>
        <w:spacing w:after="0" w:line="240" w:lineRule="auto"/>
        <w:rPr>
          <w:rFonts w:ascii="Times New Roman" w:eastAsia="Times New Roman" w:hAnsi="Times New Roman" w:cs="Times New Roman"/>
          <w:b/>
          <w:sz w:val="24"/>
          <w:szCs w:val="24"/>
          <w:lang w:val="uk-UA" w:eastAsia="ru-RU"/>
        </w:rPr>
      </w:pPr>
    </w:p>
    <w:p w:rsidR="00992533" w:rsidRDefault="00992533" w:rsidP="00667987">
      <w:pPr>
        <w:spacing w:after="0" w:line="240" w:lineRule="auto"/>
        <w:rPr>
          <w:rFonts w:ascii="Times New Roman" w:eastAsia="Times New Roman" w:hAnsi="Times New Roman" w:cs="Times New Roman"/>
          <w:b/>
          <w:i/>
          <w:sz w:val="24"/>
          <w:szCs w:val="24"/>
          <w:u w:val="single"/>
          <w:lang w:val="uk-UA" w:eastAsia="ru-RU"/>
        </w:rPr>
      </w:pPr>
      <w:r w:rsidRPr="00B321AD">
        <w:rPr>
          <w:rFonts w:ascii="Times New Roman" w:eastAsia="Times New Roman" w:hAnsi="Times New Roman" w:cs="Times New Roman"/>
          <w:b/>
          <w:i/>
          <w:sz w:val="24"/>
          <w:szCs w:val="24"/>
          <w:u w:val="single"/>
          <w:lang w:val="uk-UA" w:eastAsia="ru-RU"/>
        </w:rPr>
        <w:t>Аудиторна робота</w:t>
      </w:r>
    </w:p>
    <w:p w:rsidR="00425744" w:rsidRPr="00425744" w:rsidRDefault="00425744" w:rsidP="00667987">
      <w:pPr>
        <w:spacing w:after="0" w:line="240" w:lineRule="auto"/>
        <w:rPr>
          <w:rFonts w:ascii="Times New Roman" w:eastAsia="Times New Roman" w:hAnsi="Times New Roman" w:cs="Times New Roman"/>
          <w:b/>
          <w:sz w:val="24"/>
          <w:szCs w:val="24"/>
          <w:lang w:val="uk-UA" w:eastAsia="ru-RU"/>
        </w:rPr>
      </w:pPr>
      <w:r w:rsidRPr="00425744">
        <w:rPr>
          <w:rFonts w:ascii="Times New Roman" w:eastAsia="Times New Roman" w:hAnsi="Times New Roman" w:cs="Times New Roman"/>
          <w:b/>
          <w:sz w:val="24"/>
          <w:szCs w:val="24"/>
          <w:lang w:val="uk-UA" w:eastAsia="ru-RU"/>
        </w:rPr>
        <w:t>Відвідування лекції</w:t>
      </w:r>
      <w:r>
        <w:rPr>
          <w:rFonts w:ascii="Times New Roman" w:eastAsia="Times New Roman" w:hAnsi="Times New Roman" w:cs="Times New Roman"/>
          <w:b/>
          <w:sz w:val="24"/>
          <w:szCs w:val="24"/>
          <w:lang w:val="uk-UA" w:eastAsia="ru-RU"/>
        </w:rPr>
        <w:t xml:space="preserve"> – 3 бали</w:t>
      </w:r>
    </w:p>
    <w:p w:rsidR="00992533" w:rsidRPr="00B321AD" w:rsidRDefault="00E97D7C"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В</w:t>
      </w:r>
      <w:r w:rsidR="00992533" w:rsidRPr="00B321AD">
        <w:rPr>
          <w:rFonts w:ascii="Times New Roman" w:eastAsia="Times New Roman" w:hAnsi="Times New Roman" w:cs="Times New Roman"/>
          <w:b/>
          <w:sz w:val="24"/>
          <w:szCs w:val="24"/>
          <w:lang w:val="uk-UA" w:eastAsia="ru-RU"/>
        </w:rPr>
        <w:t>иконанн</w:t>
      </w:r>
      <w:r w:rsidRPr="00B321AD">
        <w:rPr>
          <w:rFonts w:ascii="Times New Roman" w:eastAsia="Times New Roman" w:hAnsi="Times New Roman" w:cs="Times New Roman"/>
          <w:b/>
          <w:sz w:val="24"/>
          <w:szCs w:val="24"/>
          <w:lang w:val="uk-UA" w:eastAsia="ru-RU"/>
        </w:rPr>
        <w:t>я лабораторної роботі на занятті</w:t>
      </w:r>
      <w:r w:rsidR="00992533" w:rsidRPr="00B321AD">
        <w:rPr>
          <w:rFonts w:ascii="Times New Roman" w:eastAsia="Times New Roman" w:hAnsi="Times New Roman" w:cs="Times New Roman"/>
          <w:b/>
          <w:sz w:val="24"/>
          <w:szCs w:val="24"/>
          <w:lang w:val="uk-UA" w:eastAsia="ru-RU"/>
        </w:rPr>
        <w:t xml:space="preserve"> -</w:t>
      </w:r>
      <w:r w:rsidR="00425744">
        <w:rPr>
          <w:rFonts w:ascii="Times New Roman" w:eastAsia="Times New Roman" w:hAnsi="Times New Roman" w:cs="Times New Roman"/>
          <w:b/>
          <w:sz w:val="24"/>
          <w:szCs w:val="24"/>
          <w:lang w:val="uk-UA" w:eastAsia="ru-RU"/>
        </w:rPr>
        <w:t>2</w:t>
      </w:r>
      <w:r w:rsidR="00992533" w:rsidRPr="00B321AD">
        <w:rPr>
          <w:rFonts w:ascii="Times New Roman" w:eastAsia="Times New Roman" w:hAnsi="Times New Roman" w:cs="Times New Roman"/>
          <w:b/>
          <w:sz w:val="24"/>
          <w:szCs w:val="24"/>
          <w:lang w:val="uk-UA" w:eastAsia="ru-RU"/>
        </w:rPr>
        <w:t xml:space="preserve"> бал</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 xml:space="preserve">Складання  колоквіуму – мак. </w:t>
      </w:r>
      <w:r w:rsidR="00425744">
        <w:rPr>
          <w:rFonts w:ascii="Times New Roman" w:eastAsia="Times New Roman" w:hAnsi="Times New Roman" w:cs="Times New Roman"/>
          <w:b/>
          <w:sz w:val="24"/>
          <w:szCs w:val="24"/>
          <w:lang w:val="uk-UA" w:eastAsia="ru-RU"/>
        </w:rPr>
        <w:t>10</w:t>
      </w:r>
      <w:r w:rsidRPr="00B321AD">
        <w:rPr>
          <w:rFonts w:ascii="Times New Roman" w:eastAsia="Times New Roman" w:hAnsi="Times New Roman" w:cs="Times New Roman"/>
          <w:b/>
          <w:sz w:val="24"/>
          <w:szCs w:val="24"/>
          <w:lang w:val="uk-UA" w:eastAsia="ru-RU"/>
        </w:rPr>
        <w:t xml:space="preserve"> бали</w:t>
      </w:r>
    </w:p>
    <w:p w:rsidR="00992533" w:rsidRPr="00B321AD" w:rsidRDefault="00992533" w:rsidP="00667987">
      <w:pPr>
        <w:spacing w:after="0" w:line="240" w:lineRule="auto"/>
        <w:rPr>
          <w:rFonts w:ascii="Times New Roman" w:eastAsia="Times New Roman" w:hAnsi="Times New Roman" w:cs="Times New Roman"/>
          <w:b/>
          <w:i/>
          <w:sz w:val="24"/>
          <w:szCs w:val="24"/>
          <w:u w:val="single"/>
          <w:lang w:val="uk-UA" w:eastAsia="ru-RU"/>
        </w:rPr>
      </w:pPr>
      <w:r w:rsidRPr="00B321AD">
        <w:rPr>
          <w:rFonts w:ascii="Times New Roman" w:eastAsia="Times New Roman" w:hAnsi="Times New Roman" w:cs="Times New Roman"/>
          <w:b/>
          <w:i/>
          <w:sz w:val="24"/>
          <w:szCs w:val="24"/>
          <w:u w:val="single"/>
          <w:lang w:val="uk-UA" w:eastAsia="ru-RU"/>
        </w:rPr>
        <w:t>Самостійна робота</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Підготовка до колоквіуму, що виміряється результатами його складання</w:t>
      </w:r>
      <w:r w:rsidR="00041C44">
        <w:rPr>
          <w:rFonts w:ascii="Times New Roman" w:eastAsia="Times New Roman" w:hAnsi="Times New Roman" w:cs="Times New Roman"/>
          <w:b/>
          <w:sz w:val="24"/>
          <w:szCs w:val="24"/>
          <w:lang w:val="uk-UA" w:eastAsia="ru-RU"/>
        </w:rPr>
        <w:t>м</w:t>
      </w:r>
      <w:r w:rsidRPr="00B321AD">
        <w:rPr>
          <w:rFonts w:ascii="Times New Roman" w:eastAsia="Times New Roman" w:hAnsi="Times New Roman" w:cs="Times New Roman"/>
          <w:b/>
          <w:sz w:val="24"/>
          <w:szCs w:val="24"/>
          <w:lang w:val="uk-UA" w:eastAsia="ru-RU"/>
        </w:rPr>
        <w:t xml:space="preserve"> – мак. </w:t>
      </w:r>
      <w:r w:rsidR="00425744">
        <w:rPr>
          <w:rFonts w:ascii="Times New Roman" w:eastAsia="Times New Roman" w:hAnsi="Times New Roman" w:cs="Times New Roman"/>
          <w:b/>
          <w:sz w:val="24"/>
          <w:szCs w:val="24"/>
          <w:lang w:val="uk-UA" w:eastAsia="ru-RU"/>
        </w:rPr>
        <w:t>10</w:t>
      </w:r>
      <w:r w:rsidRPr="00B321AD">
        <w:rPr>
          <w:rFonts w:ascii="Times New Roman" w:eastAsia="Times New Roman" w:hAnsi="Times New Roman" w:cs="Times New Roman"/>
          <w:b/>
          <w:sz w:val="24"/>
          <w:szCs w:val="24"/>
          <w:lang w:val="uk-UA" w:eastAsia="ru-RU"/>
        </w:rPr>
        <w:t xml:space="preserve"> бали</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 xml:space="preserve">Індивідуальне завдання </w:t>
      </w:r>
      <w:r w:rsidR="00425744">
        <w:rPr>
          <w:rFonts w:ascii="Times New Roman" w:eastAsia="Times New Roman" w:hAnsi="Times New Roman" w:cs="Times New Roman"/>
          <w:b/>
          <w:sz w:val="24"/>
          <w:szCs w:val="24"/>
          <w:lang w:val="uk-UA" w:eastAsia="ru-RU"/>
        </w:rPr>
        <w:t xml:space="preserve"> (контрольна робота)</w:t>
      </w:r>
      <w:r w:rsidRPr="00B321AD">
        <w:rPr>
          <w:rFonts w:ascii="Times New Roman" w:eastAsia="Times New Roman" w:hAnsi="Times New Roman" w:cs="Times New Roman"/>
          <w:b/>
          <w:sz w:val="24"/>
          <w:szCs w:val="24"/>
          <w:lang w:val="uk-UA" w:eastAsia="ru-RU"/>
        </w:rPr>
        <w:t xml:space="preserve">– мак. </w:t>
      </w:r>
      <w:r w:rsidR="00425744">
        <w:rPr>
          <w:rFonts w:ascii="Times New Roman" w:eastAsia="Times New Roman" w:hAnsi="Times New Roman" w:cs="Times New Roman"/>
          <w:b/>
          <w:sz w:val="24"/>
          <w:szCs w:val="24"/>
          <w:lang w:val="uk-UA" w:eastAsia="ru-RU"/>
        </w:rPr>
        <w:t>30</w:t>
      </w:r>
      <w:r w:rsidRPr="00B321AD">
        <w:rPr>
          <w:rFonts w:ascii="Times New Roman" w:eastAsia="Times New Roman" w:hAnsi="Times New Roman" w:cs="Times New Roman"/>
          <w:b/>
          <w:sz w:val="24"/>
          <w:szCs w:val="24"/>
          <w:lang w:val="uk-UA" w:eastAsia="ru-RU"/>
        </w:rPr>
        <w:t xml:space="preserve"> балів</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 xml:space="preserve">Оформлення альбому (його підпис у викладача) – </w:t>
      </w:r>
      <w:r w:rsidR="00425744">
        <w:rPr>
          <w:rFonts w:ascii="Times New Roman" w:eastAsia="Times New Roman" w:hAnsi="Times New Roman" w:cs="Times New Roman"/>
          <w:b/>
          <w:sz w:val="24"/>
          <w:szCs w:val="24"/>
          <w:lang w:val="uk-UA" w:eastAsia="ru-RU"/>
        </w:rPr>
        <w:t>2</w:t>
      </w:r>
      <w:r w:rsidRPr="00B321AD">
        <w:rPr>
          <w:rFonts w:ascii="Times New Roman" w:eastAsia="Times New Roman" w:hAnsi="Times New Roman" w:cs="Times New Roman"/>
          <w:b/>
          <w:sz w:val="24"/>
          <w:szCs w:val="24"/>
          <w:lang w:val="uk-UA" w:eastAsia="ru-RU"/>
        </w:rPr>
        <w:t xml:space="preserve"> бал</w:t>
      </w:r>
    </w:p>
    <w:p w:rsidR="00B321AD" w:rsidRPr="00027E22" w:rsidRDefault="00B321AD" w:rsidP="00B321AD">
      <w:pPr>
        <w:spacing w:after="0" w:line="240" w:lineRule="auto"/>
        <w:rPr>
          <w:rFonts w:ascii="Times New Roman" w:eastAsia="Times New Roman" w:hAnsi="Times New Roman"/>
          <w:sz w:val="24"/>
          <w:szCs w:val="24"/>
          <w:lang w:val="uk-UA" w:eastAsia="ru-RU"/>
        </w:rPr>
      </w:pPr>
      <w:r w:rsidRPr="00B14154">
        <w:rPr>
          <w:rFonts w:ascii="Times New Roman" w:eastAsia="Times New Roman" w:hAnsi="Times New Roman"/>
          <w:b/>
          <w:i/>
          <w:sz w:val="24"/>
          <w:szCs w:val="24"/>
          <w:u w:val="single"/>
          <w:lang w:val="uk-UA" w:eastAsia="ru-RU"/>
        </w:rPr>
        <w:t>Форми (засоби) оцінювання</w:t>
      </w:r>
      <w:r w:rsidRPr="00027E22">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усне опитування</w:t>
      </w:r>
      <w:r w:rsidRPr="00027E22">
        <w:rPr>
          <w:rFonts w:ascii="Times New Roman" w:eastAsia="Times New Roman" w:hAnsi="Times New Roman"/>
          <w:sz w:val="24"/>
          <w:szCs w:val="24"/>
          <w:lang w:val="uk-UA" w:eastAsia="ru-RU"/>
        </w:rPr>
        <w:t>, тестування</w:t>
      </w:r>
      <w:r>
        <w:rPr>
          <w:rFonts w:ascii="Times New Roman" w:eastAsia="Times New Roman" w:hAnsi="Times New Roman"/>
          <w:sz w:val="24"/>
          <w:szCs w:val="24"/>
          <w:lang w:val="uk-UA" w:eastAsia="ru-RU"/>
        </w:rPr>
        <w:t>, письмова контрольна робота, індивідуальна і колективна, фронтальна форми оцінювання..</w:t>
      </w:r>
    </w:p>
    <w:p w:rsidR="00992533" w:rsidRPr="00C20F47" w:rsidRDefault="00992533" w:rsidP="00667987">
      <w:pPr>
        <w:spacing w:after="0" w:line="240" w:lineRule="auto"/>
        <w:rPr>
          <w:rFonts w:ascii="Times New Roman" w:eastAsia="Times New Roman" w:hAnsi="Times New Roman" w:cs="Times New Roman"/>
          <w:sz w:val="24"/>
          <w:szCs w:val="24"/>
          <w:lang w:val="uk-UA" w:eastAsia="ru-RU"/>
        </w:rPr>
      </w:pPr>
    </w:p>
    <w:p w:rsidR="004D60A6" w:rsidRPr="00C20F47" w:rsidRDefault="004D60A6" w:rsidP="00667987">
      <w:pPr>
        <w:spacing w:after="0" w:line="240" w:lineRule="auto"/>
        <w:rPr>
          <w:rFonts w:ascii="Times New Roman" w:eastAsia="Times New Roman" w:hAnsi="Times New Roman" w:cs="Times New Roman"/>
          <w:b/>
          <w:sz w:val="24"/>
          <w:szCs w:val="24"/>
          <w:lang w:val="uk-UA" w:eastAsia="ru-RU"/>
        </w:rPr>
      </w:pPr>
      <w:r w:rsidRPr="00C20F47">
        <w:rPr>
          <w:rFonts w:ascii="Times New Roman" w:eastAsia="Times New Roman" w:hAnsi="Times New Roman" w:cs="Times New Roman"/>
          <w:b/>
          <w:sz w:val="24"/>
          <w:szCs w:val="24"/>
          <w:lang w:val="uk-UA" w:eastAsia="ru-RU"/>
        </w:rPr>
        <w:t>Критерії оцінювання за підсумковою формою контролю.</w:t>
      </w:r>
    </w:p>
    <w:p w:rsidR="00341928" w:rsidRPr="00425744" w:rsidRDefault="00677582" w:rsidP="00425744">
      <w:pPr>
        <w:spacing w:after="0" w:line="240" w:lineRule="auto"/>
        <w:jc w:val="both"/>
        <w:rPr>
          <w:rFonts w:ascii="Times New Roman" w:eastAsia="Times New Roman" w:hAnsi="Times New Roman" w:cs="Times New Roman"/>
          <w:sz w:val="24"/>
          <w:szCs w:val="24"/>
          <w:lang w:val="uk-UA" w:eastAsia="ru-RU"/>
        </w:rPr>
      </w:pPr>
      <w:r w:rsidRPr="00C20F47">
        <w:rPr>
          <w:rFonts w:ascii="Times New Roman" w:hAnsi="Times New Roman" w:cs="Times New Roman"/>
          <w:sz w:val="24"/>
          <w:szCs w:val="24"/>
          <w:lang w:val="uk-UA"/>
        </w:rPr>
        <w:t xml:space="preserve">Семестровий (підсумковий) контроль </w:t>
      </w:r>
      <w:r w:rsidRPr="00C20F47">
        <w:rPr>
          <w:rFonts w:ascii="Times New Roman" w:eastAsia="Times New Roman" w:hAnsi="Times New Roman" w:cs="Times New Roman"/>
          <w:sz w:val="24"/>
          <w:szCs w:val="24"/>
          <w:lang w:val="uk-UA" w:eastAsia="ru-RU"/>
        </w:rPr>
        <w:t>з дисципліни “</w:t>
      </w:r>
      <w:r w:rsidR="005B5627" w:rsidRPr="00C20F47">
        <w:rPr>
          <w:rFonts w:ascii="Times New Roman" w:eastAsia="Times New Roman" w:hAnsi="Times New Roman" w:cs="Times New Roman"/>
          <w:sz w:val="24"/>
          <w:szCs w:val="24"/>
          <w:lang w:val="uk-UA" w:eastAsia="ru-RU"/>
        </w:rPr>
        <w:t xml:space="preserve"> </w:t>
      </w:r>
      <w:r w:rsidR="009C130A" w:rsidRPr="00C20F47">
        <w:rPr>
          <w:rFonts w:ascii="Times New Roman" w:eastAsia="Times New Roman" w:hAnsi="Times New Roman" w:cs="Times New Roman"/>
          <w:sz w:val="24"/>
          <w:szCs w:val="24"/>
          <w:lang w:val="uk-UA" w:eastAsia="ru-RU"/>
        </w:rPr>
        <w:t>Цитологія</w:t>
      </w:r>
      <w:r w:rsidR="00606DF5" w:rsidRPr="00C20F47">
        <w:rPr>
          <w:rFonts w:ascii="Times New Roman" w:eastAsia="Times New Roman" w:hAnsi="Times New Roman" w:cs="Times New Roman"/>
          <w:sz w:val="24"/>
          <w:szCs w:val="24"/>
          <w:lang w:val="uk-UA" w:eastAsia="ru-RU"/>
        </w:rPr>
        <w:t xml:space="preserve"> </w:t>
      </w:r>
      <w:r w:rsidRPr="00C20F47">
        <w:rPr>
          <w:rFonts w:ascii="Times New Roman" w:eastAsia="Times New Roman" w:hAnsi="Times New Roman" w:cs="Times New Roman"/>
          <w:sz w:val="24"/>
          <w:szCs w:val="24"/>
          <w:lang w:val="uk-UA" w:eastAsia="ru-RU"/>
        </w:rPr>
        <w:t xml:space="preserve">” визначено навчальним планом – </w:t>
      </w:r>
      <w:r w:rsidR="005251AD" w:rsidRPr="00C20F47">
        <w:rPr>
          <w:rFonts w:ascii="Times New Roman" w:eastAsia="Times New Roman" w:hAnsi="Times New Roman" w:cs="Times New Roman"/>
          <w:sz w:val="24"/>
          <w:szCs w:val="24"/>
          <w:lang w:val="uk-UA" w:eastAsia="ru-RU"/>
        </w:rPr>
        <w:t>екзамен</w:t>
      </w:r>
      <w:r w:rsidRPr="00C20F47">
        <w:rPr>
          <w:rFonts w:ascii="Times New Roman" w:eastAsia="Times New Roman" w:hAnsi="Times New Roman" w:cs="Times New Roman"/>
          <w:sz w:val="24"/>
          <w:szCs w:val="24"/>
          <w:lang w:val="uk-UA" w:eastAsia="ru-RU"/>
        </w:rPr>
        <w:t>.</w:t>
      </w:r>
      <w:r w:rsidR="00B321AD">
        <w:rPr>
          <w:rFonts w:ascii="Times New Roman" w:eastAsia="Times New Roman" w:hAnsi="Times New Roman" w:cs="Times New Roman"/>
          <w:sz w:val="24"/>
          <w:szCs w:val="24"/>
          <w:lang w:val="uk-UA" w:eastAsia="ru-RU"/>
        </w:rPr>
        <w:t xml:space="preserve"> </w:t>
      </w:r>
      <w:r w:rsidRPr="00C20F47">
        <w:rPr>
          <w:rFonts w:ascii="Times New Roman" w:eastAsia="Times New Roman" w:hAnsi="Times New Roman" w:cs="Times New Roman"/>
          <w:sz w:val="24"/>
          <w:szCs w:val="24"/>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w:t>
      </w:r>
      <w:r w:rsidR="005251AD" w:rsidRPr="00C20F47">
        <w:rPr>
          <w:rFonts w:ascii="Times New Roman" w:eastAsia="Times New Roman" w:hAnsi="Times New Roman" w:cs="Times New Roman"/>
          <w:sz w:val="24"/>
          <w:szCs w:val="24"/>
          <w:lang w:val="uk-UA" w:eastAsia="ru-RU"/>
        </w:rPr>
        <w:t>екзамен</w:t>
      </w:r>
      <w:r w:rsidRPr="00C20F47">
        <w:rPr>
          <w:rFonts w:ascii="Times New Roman" w:eastAsia="Times New Roman" w:hAnsi="Times New Roman" w:cs="Times New Roman"/>
          <w:sz w:val="24"/>
          <w:szCs w:val="24"/>
          <w:lang w:val="uk-UA" w:eastAsia="ru-RU"/>
        </w:rPr>
        <w:t xml:space="preserve"> з оцінкою «незадовільно» не зараховується і до результату поточної успішності не додається. Щоб ліквідувати </w:t>
      </w:r>
      <w:proofErr w:type="spellStart"/>
      <w:r w:rsidRPr="00C20F47">
        <w:rPr>
          <w:rFonts w:ascii="Times New Roman" w:eastAsia="Times New Roman" w:hAnsi="Times New Roman" w:cs="Times New Roman"/>
          <w:sz w:val="24"/>
          <w:szCs w:val="24"/>
          <w:lang w:val="uk-UA" w:eastAsia="ru-RU"/>
        </w:rPr>
        <w:t>академзаборгованість</w:t>
      </w:r>
      <w:proofErr w:type="spellEnd"/>
      <w:r w:rsidRPr="00C20F47">
        <w:rPr>
          <w:rFonts w:ascii="Times New Roman" w:eastAsia="Times New Roman" w:hAnsi="Times New Roman" w:cs="Times New Roman"/>
          <w:sz w:val="24"/>
          <w:szCs w:val="24"/>
          <w:lang w:val="uk-UA" w:eastAsia="ru-RU"/>
        </w:rPr>
        <w:t xml:space="preserve"> з навчальної дисципліни, здобувач вищої освіти складає іспит повторно, при цьому результати поточної успішності </w:t>
      </w:r>
      <w:proofErr w:type="spellStart"/>
      <w:r w:rsidRPr="00C20F47">
        <w:rPr>
          <w:rFonts w:ascii="Times New Roman" w:eastAsia="Times New Roman" w:hAnsi="Times New Roman" w:cs="Times New Roman"/>
          <w:sz w:val="24"/>
          <w:szCs w:val="24"/>
          <w:lang w:val="uk-UA" w:eastAsia="ru-RU"/>
        </w:rPr>
        <w:t>зберігається.Оцінка</w:t>
      </w:r>
      <w:proofErr w:type="spellEnd"/>
      <w:r w:rsidRPr="00C20F47">
        <w:rPr>
          <w:rFonts w:ascii="Times New Roman" w:eastAsia="Times New Roman" w:hAnsi="Times New Roman" w:cs="Times New Roman"/>
          <w:sz w:val="24"/>
          <w:szCs w:val="24"/>
          <w:lang w:val="uk-UA" w:eastAsia="ru-RU"/>
        </w:rPr>
        <w:t xml:space="preserve">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C20F47">
        <w:rPr>
          <w:rFonts w:ascii="Times New Roman" w:eastAsia="Times New Roman" w:hAnsi="Times New Roman" w:cs="Times New Roman"/>
          <w:caps/>
          <w:sz w:val="24"/>
          <w:szCs w:val="24"/>
          <w:lang w:val="uk-UA" w:eastAsia="ru-RU"/>
        </w:rPr>
        <w:t>ЕСТS</w:t>
      </w:r>
      <w:r w:rsidRPr="00C20F47">
        <w:rPr>
          <w:rFonts w:ascii="Times New Roman" w:eastAsia="Times New Roman" w:hAnsi="Times New Roman" w:cs="Times New Roman"/>
          <w:sz w:val="24"/>
          <w:szCs w:val="24"/>
          <w:lang w:val="uk-UA" w:eastAsia="ru-RU"/>
        </w:rPr>
        <w:t xml:space="preserve"> </w:t>
      </w:r>
    </w:p>
    <w:p w:rsidR="002F3F5C" w:rsidRDefault="002F3F5C" w:rsidP="00341928">
      <w:pPr>
        <w:shd w:val="clear" w:color="auto" w:fill="FFFFFF"/>
        <w:ind w:firstLine="706"/>
        <w:jc w:val="center"/>
        <w:rPr>
          <w:rFonts w:ascii="Times New Roman" w:hAnsi="Times New Roman" w:cs="Times New Roman"/>
          <w:b/>
          <w:sz w:val="24"/>
          <w:szCs w:val="24"/>
          <w:u w:val="single"/>
          <w:lang w:val="uk-UA"/>
        </w:rPr>
      </w:pPr>
    </w:p>
    <w:p w:rsidR="00341928" w:rsidRDefault="00341928" w:rsidP="002F3F5C">
      <w:pPr>
        <w:shd w:val="clear" w:color="auto" w:fill="FFFFFF"/>
        <w:ind w:firstLine="706"/>
        <w:jc w:val="center"/>
        <w:rPr>
          <w:rFonts w:ascii="Times New Roman" w:hAnsi="Times New Roman" w:cs="Times New Roman"/>
          <w:b/>
          <w:sz w:val="24"/>
          <w:szCs w:val="24"/>
          <w:u w:val="single"/>
          <w:lang w:val="uk-UA"/>
        </w:rPr>
      </w:pPr>
      <w:r w:rsidRPr="00C20F47">
        <w:rPr>
          <w:rFonts w:ascii="Times New Roman" w:hAnsi="Times New Roman" w:cs="Times New Roman"/>
          <w:b/>
          <w:sz w:val="24"/>
          <w:szCs w:val="24"/>
          <w:u w:val="single"/>
          <w:lang w:val="uk-UA"/>
        </w:rPr>
        <w:t xml:space="preserve">Критерії оцінювання </w:t>
      </w:r>
      <w:r w:rsidR="00B7730E" w:rsidRPr="00C20F47">
        <w:rPr>
          <w:rFonts w:ascii="Times New Roman" w:hAnsi="Times New Roman" w:cs="Times New Roman"/>
          <w:b/>
          <w:sz w:val="24"/>
          <w:szCs w:val="24"/>
          <w:u w:val="single"/>
          <w:lang w:val="uk-UA"/>
        </w:rPr>
        <w:t>та бали</w:t>
      </w:r>
      <w:r w:rsidR="00B321AD">
        <w:rPr>
          <w:rFonts w:ascii="Times New Roman" w:hAnsi="Times New Roman" w:cs="Times New Roman"/>
          <w:b/>
          <w:sz w:val="24"/>
          <w:szCs w:val="24"/>
          <w:u w:val="single"/>
          <w:lang w:val="uk-UA"/>
        </w:rPr>
        <w:t xml:space="preserve"> за екзамен</w:t>
      </w:r>
      <w:r w:rsidR="00EE5C90">
        <w:rPr>
          <w:rFonts w:ascii="Times New Roman" w:hAnsi="Times New Roman" w:cs="Times New Roman"/>
          <w:b/>
          <w:sz w:val="24"/>
          <w:szCs w:val="24"/>
          <w:u w:val="single"/>
          <w:lang w:val="uk-UA"/>
        </w:rPr>
        <w:t xml:space="preserve"> на курсі «Цитологія»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3608"/>
      </w:tblGrid>
      <w:tr w:rsidR="002F3F5C" w:rsidRPr="00C20F47" w:rsidTr="002F3F5C">
        <w:tc>
          <w:tcPr>
            <w:tcW w:w="1101" w:type="dxa"/>
            <w:shd w:val="clear" w:color="auto" w:fill="auto"/>
          </w:tcPr>
          <w:p w:rsidR="002F3F5C" w:rsidRPr="00C20F47" w:rsidRDefault="002F3F5C" w:rsidP="00174E5D">
            <w:pPr>
              <w:pStyle w:val="Default"/>
            </w:pPr>
            <w:r w:rsidRPr="00C20F47">
              <w:t>Бали</w:t>
            </w:r>
          </w:p>
        </w:tc>
        <w:tc>
          <w:tcPr>
            <w:tcW w:w="13608" w:type="dxa"/>
            <w:shd w:val="clear" w:color="auto" w:fill="auto"/>
          </w:tcPr>
          <w:p w:rsidR="002F3F5C" w:rsidRPr="00C20F47" w:rsidRDefault="002F3F5C" w:rsidP="00174E5D">
            <w:pPr>
              <w:pStyle w:val="Default"/>
            </w:pPr>
            <w:r w:rsidRPr="00C20F47">
              <w:t>Критерії оцінювання</w:t>
            </w:r>
          </w:p>
        </w:tc>
      </w:tr>
      <w:tr w:rsidR="002F3F5C" w:rsidRPr="00C20F47" w:rsidTr="002F3F5C">
        <w:tc>
          <w:tcPr>
            <w:tcW w:w="1101" w:type="dxa"/>
            <w:shd w:val="clear" w:color="auto" w:fill="auto"/>
          </w:tcPr>
          <w:p w:rsidR="002F3F5C" w:rsidRDefault="002F3F5C" w:rsidP="00174E5D">
            <w:pPr>
              <w:pStyle w:val="Default"/>
              <w:rPr>
                <w:b/>
                <w:bCs/>
              </w:rPr>
            </w:pPr>
            <w:r>
              <w:rPr>
                <w:b/>
                <w:bCs/>
              </w:rPr>
              <w:t>31-40</w:t>
            </w:r>
          </w:p>
          <w:p w:rsidR="002F3F5C" w:rsidRPr="00C20F47" w:rsidRDefault="002F3F5C" w:rsidP="00174E5D">
            <w:pPr>
              <w:pStyle w:val="Default"/>
            </w:pPr>
          </w:p>
        </w:tc>
        <w:tc>
          <w:tcPr>
            <w:tcW w:w="13608" w:type="dxa"/>
            <w:shd w:val="clear" w:color="auto" w:fill="auto"/>
          </w:tcPr>
          <w:p w:rsidR="002F3F5C" w:rsidRPr="00C20F47" w:rsidRDefault="002F3F5C" w:rsidP="002F3F5C">
            <w:pPr>
              <w:pStyle w:val="Default"/>
            </w:pPr>
            <w:r w:rsidRPr="00C20F47">
              <w:t xml:space="preserve">Здобувач </w:t>
            </w:r>
            <w:r>
              <w:t xml:space="preserve">повністю розкриває три питання білету і </w:t>
            </w:r>
            <w:r w:rsidRPr="00C20F47">
              <w:t xml:space="preserve">демонструє повні й міцні знання навчального матеріалу в обсязі, що відповідає програмі дисципліни, </w:t>
            </w:r>
            <w:r>
              <w:t xml:space="preserve">відповідає  на додаткові питання. </w:t>
            </w:r>
            <w:r w:rsidRPr="00C20F47">
              <w:t xml:space="preserve">Зменшення </w:t>
            </w:r>
            <w:r>
              <w:t>40</w:t>
            </w:r>
            <w:r w:rsidRPr="00C20F47">
              <w:t>-балової оцінки може бути пов’язане з недостатнім розкриттям питань</w:t>
            </w:r>
            <w:r>
              <w:t xml:space="preserve"> білету </w:t>
            </w:r>
            <w:r w:rsidRPr="00C20F47">
              <w:t>або здобувач проявляє невпевненість в тлумаченні теоретичних положень</w:t>
            </w:r>
            <w:r>
              <w:t xml:space="preserve">. </w:t>
            </w:r>
          </w:p>
        </w:tc>
      </w:tr>
      <w:tr w:rsidR="002F3F5C" w:rsidRPr="00A72CF4" w:rsidTr="002F3F5C">
        <w:tc>
          <w:tcPr>
            <w:tcW w:w="1101" w:type="dxa"/>
            <w:shd w:val="clear" w:color="auto" w:fill="auto"/>
          </w:tcPr>
          <w:p w:rsidR="002F3F5C" w:rsidRPr="00C20F47" w:rsidRDefault="002F3F5C" w:rsidP="00950C38">
            <w:pPr>
              <w:pStyle w:val="Default"/>
            </w:pPr>
            <w:r>
              <w:rPr>
                <w:b/>
                <w:bCs/>
              </w:rPr>
              <w:t>21-30</w:t>
            </w:r>
            <w:r w:rsidRPr="00C20F47">
              <w:rPr>
                <w:b/>
                <w:bCs/>
              </w:rPr>
              <w:t xml:space="preserve"> </w:t>
            </w:r>
          </w:p>
        </w:tc>
        <w:tc>
          <w:tcPr>
            <w:tcW w:w="13608" w:type="dxa"/>
            <w:shd w:val="clear" w:color="auto" w:fill="auto"/>
          </w:tcPr>
          <w:p w:rsidR="002F3F5C" w:rsidRPr="00C20F47" w:rsidRDefault="002F3F5C" w:rsidP="00D63E60">
            <w:pPr>
              <w:pStyle w:val="Default"/>
            </w:pPr>
            <w:r w:rsidRPr="00C20F47">
              <w:t xml:space="preserve">Здобувач </w:t>
            </w:r>
            <w:r>
              <w:t>неповно розкри</w:t>
            </w:r>
            <w:r w:rsidR="00D63E60">
              <w:t>ва</w:t>
            </w:r>
            <w:r>
              <w:t>є всі або більшість питань</w:t>
            </w:r>
            <w:r w:rsidR="00D63E60">
              <w:t xml:space="preserve"> білету</w:t>
            </w:r>
            <w:r>
              <w:t xml:space="preserve">, проте </w:t>
            </w:r>
            <w:r w:rsidRPr="00C20F47">
              <w:t>добре володіє матеріалом</w:t>
            </w:r>
            <w:r>
              <w:t xml:space="preserve"> кожного питання</w:t>
            </w:r>
            <w:r w:rsidRPr="00C20F47">
              <w:t>, що</w:t>
            </w:r>
            <w:r>
              <w:t xml:space="preserve"> відповідає програмі дисципліни.</w:t>
            </w:r>
            <w:r w:rsidRPr="00C20F47">
              <w:t xml:space="preserve"> Зменшення </w:t>
            </w:r>
            <w:r>
              <w:t>30</w:t>
            </w:r>
            <w:r w:rsidRPr="00C20F47">
              <w:t>-балової оцінки</w:t>
            </w:r>
            <w:r>
              <w:t xml:space="preserve"> може бути пов</w:t>
            </w:r>
            <w:r w:rsidRPr="002F3F5C">
              <w:t xml:space="preserve">’язане з наявністю окремих суттєвих помилок під час відповіді на питання білету. </w:t>
            </w:r>
          </w:p>
        </w:tc>
      </w:tr>
      <w:tr w:rsidR="002F3F5C" w:rsidRPr="00A72CF4" w:rsidTr="002F3F5C">
        <w:tc>
          <w:tcPr>
            <w:tcW w:w="1101" w:type="dxa"/>
            <w:shd w:val="clear" w:color="auto" w:fill="auto"/>
          </w:tcPr>
          <w:p w:rsidR="002F3F5C" w:rsidRPr="00C20F47" w:rsidRDefault="002F3F5C" w:rsidP="00B321AD">
            <w:pPr>
              <w:pStyle w:val="Default"/>
            </w:pPr>
            <w:r>
              <w:rPr>
                <w:b/>
                <w:bCs/>
              </w:rPr>
              <w:t>11-20</w:t>
            </w:r>
          </w:p>
        </w:tc>
        <w:tc>
          <w:tcPr>
            <w:tcW w:w="13608" w:type="dxa"/>
            <w:shd w:val="clear" w:color="auto" w:fill="auto"/>
          </w:tcPr>
          <w:p w:rsidR="0055095A" w:rsidRPr="0055095A" w:rsidRDefault="002F3F5C" w:rsidP="00174E5D">
            <w:pPr>
              <w:pStyle w:val="Default"/>
              <w:rPr>
                <w:color w:val="auto"/>
              </w:rPr>
            </w:pPr>
            <w:r w:rsidRPr="00C20F47">
              <w:t xml:space="preserve">Здобувач </w:t>
            </w:r>
            <w:r w:rsidR="0055095A">
              <w:t xml:space="preserve">частково розкриває три питання білету, не демонструє повні і міцні знання, </w:t>
            </w:r>
            <w:r w:rsidR="00D63E60">
              <w:t xml:space="preserve">хоч </w:t>
            </w:r>
            <w:r w:rsidR="0055095A" w:rsidRPr="008263DF">
              <w:rPr>
                <w:color w:val="auto"/>
              </w:rPr>
              <w:t xml:space="preserve"> має певні знання, </w:t>
            </w:r>
            <w:r w:rsidR="00D63E60">
              <w:rPr>
                <w:color w:val="auto"/>
              </w:rPr>
              <w:t xml:space="preserve">що </w:t>
            </w:r>
            <w:r w:rsidR="0055095A" w:rsidRPr="008263DF">
              <w:rPr>
                <w:color w:val="auto"/>
              </w:rPr>
              <w:t>п</w:t>
            </w:r>
            <w:r w:rsidR="00D63E60">
              <w:rPr>
                <w:color w:val="auto"/>
              </w:rPr>
              <w:t xml:space="preserve">ередбачені програмою дисципліни. Він </w:t>
            </w:r>
            <w:r w:rsidR="0055095A" w:rsidRPr="008263DF">
              <w:rPr>
                <w:color w:val="auto"/>
              </w:rPr>
              <w:t xml:space="preserve"> володіє </w:t>
            </w:r>
            <w:r w:rsidR="00D63E60">
              <w:rPr>
                <w:color w:val="auto"/>
              </w:rPr>
              <w:t xml:space="preserve">її </w:t>
            </w:r>
            <w:r w:rsidR="0055095A" w:rsidRPr="008263DF">
              <w:rPr>
                <w:color w:val="auto"/>
              </w:rPr>
              <w:t>основними положеннями</w:t>
            </w:r>
            <w:r w:rsidR="00D63E60">
              <w:rPr>
                <w:color w:val="auto"/>
              </w:rPr>
              <w:t xml:space="preserve"> на  мінімально допустимому рівні</w:t>
            </w:r>
            <w:r w:rsidR="0055095A" w:rsidRPr="008263DF">
              <w:rPr>
                <w:color w:val="auto"/>
              </w:rPr>
              <w:t xml:space="preserve">. </w:t>
            </w:r>
            <w:r w:rsidR="00E2488E">
              <w:rPr>
                <w:color w:val="auto"/>
              </w:rPr>
              <w:t>Під час розкриття питань білету здобувач не демонструє ц</w:t>
            </w:r>
            <w:r w:rsidR="0055095A" w:rsidRPr="008263DF">
              <w:rPr>
                <w:color w:val="auto"/>
              </w:rPr>
              <w:t xml:space="preserve">ілісність розуміння </w:t>
            </w:r>
            <w:r w:rsidR="00E2488E">
              <w:rPr>
                <w:color w:val="auto"/>
              </w:rPr>
              <w:t>навчального матеріалу</w:t>
            </w:r>
            <w:r w:rsidR="0055095A">
              <w:rPr>
                <w:color w:val="auto"/>
              </w:rPr>
              <w:t>.</w:t>
            </w:r>
            <w:r w:rsidR="0055095A">
              <w:t xml:space="preserve"> </w:t>
            </w:r>
          </w:p>
          <w:p w:rsidR="002F3F5C" w:rsidRPr="00C20F47" w:rsidRDefault="0055095A" w:rsidP="00174E5D">
            <w:pPr>
              <w:pStyle w:val="Default"/>
            </w:pPr>
            <w:r w:rsidRPr="00C20F47">
              <w:t xml:space="preserve">Зменшення </w:t>
            </w:r>
            <w:r>
              <w:t>20</w:t>
            </w:r>
            <w:r w:rsidRPr="00C20F47">
              <w:t>-балової оцінки</w:t>
            </w:r>
            <w:r>
              <w:t xml:space="preserve"> може бути пов</w:t>
            </w:r>
            <w:r w:rsidRPr="002F3F5C">
              <w:t xml:space="preserve">’язане з </w:t>
            </w:r>
            <w:r>
              <w:t>кількістю</w:t>
            </w:r>
            <w:r w:rsidRPr="002F3F5C">
              <w:t xml:space="preserve"> суттєвих помилок під час відповіді на питання білету.</w:t>
            </w:r>
          </w:p>
        </w:tc>
      </w:tr>
      <w:tr w:rsidR="002F3F5C" w:rsidRPr="00A72CF4" w:rsidTr="002F3F5C">
        <w:tc>
          <w:tcPr>
            <w:tcW w:w="1101" w:type="dxa"/>
            <w:shd w:val="clear" w:color="auto" w:fill="auto"/>
          </w:tcPr>
          <w:p w:rsidR="002F3F5C" w:rsidRPr="00C20F47" w:rsidRDefault="00E2488E" w:rsidP="00174E5D">
            <w:pPr>
              <w:pStyle w:val="Default"/>
            </w:pPr>
            <w:r>
              <w:rPr>
                <w:b/>
                <w:bCs/>
              </w:rPr>
              <w:t>0-</w:t>
            </w:r>
            <w:r w:rsidR="002F3F5C">
              <w:rPr>
                <w:b/>
                <w:bCs/>
              </w:rPr>
              <w:t>11 балів</w:t>
            </w:r>
          </w:p>
        </w:tc>
        <w:tc>
          <w:tcPr>
            <w:tcW w:w="13608" w:type="dxa"/>
            <w:shd w:val="clear" w:color="auto" w:fill="auto"/>
          </w:tcPr>
          <w:p w:rsidR="0055095A" w:rsidRDefault="0055095A" w:rsidP="0055095A">
            <w:pPr>
              <w:pStyle w:val="Default"/>
            </w:pPr>
            <w:r w:rsidRPr="008263DF">
              <w:rPr>
                <w:color w:val="auto"/>
              </w:rPr>
              <w:t>Здобувач повністю не виконав вимог програми навчальної дисципліни. Його знання на підсумковому етапі навчання фрагментарні</w:t>
            </w:r>
            <w:r w:rsidR="00E2488E">
              <w:rPr>
                <w:color w:val="auto"/>
              </w:rPr>
              <w:t xml:space="preserve"> або він їх відтворює з великою кількістю помилок під час розкриття всіх питань білету</w:t>
            </w:r>
            <w:r w:rsidRPr="008263DF">
              <w:rPr>
                <w:color w:val="auto"/>
              </w:rPr>
              <w:t>.</w:t>
            </w:r>
          </w:p>
          <w:p w:rsidR="002F3F5C" w:rsidRPr="00C20F47" w:rsidRDefault="002F3F5C" w:rsidP="00174E5D">
            <w:pPr>
              <w:pStyle w:val="Default"/>
            </w:pPr>
          </w:p>
        </w:tc>
      </w:tr>
    </w:tbl>
    <w:p w:rsidR="00667CF0" w:rsidRPr="00C20F47" w:rsidRDefault="00667CF0" w:rsidP="00CB3167">
      <w:pPr>
        <w:spacing w:after="0" w:line="240" w:lineRule="auto"/>
        <w:rPr>
          <w:rFonts w:ascii="Times New Roman" w:eastAsia="Times New Roman" w:hAnsi="Times New Roman" w:cs="Times New Roman"/>
          <w:b/>
          <w:color w:val="FF0000"/>
          <w:sz w:val="24"/>
          <w:szCs w:val="24"/>
          <w:lang w:val="uk-UA" w:eastAsia="ru-RU"/>
        </w:rPr>
      </w:pPr>
    </w:p>
    <w:p w:rsidR="005713EE" w:rsidRPr="00C20F47" w:rsidRDefault="004D60A6" w:rsidP="005713EE">
      <w:pPr>
        <w:rPr>
          <w:rFonts w:ascii="Times New Roman" w:hAnsi="Times New Roman" w:cs="Times New Roman"/>
          <w:b/>
          <w:sz w:val="24"/>
          <w:szCs w:val="24"/>
          <w:lang w:val="uk-UA"/>
        </w:rPr>
      </w:pPr>
      <w:r w:rsidRPr="00C20F47">
        <w:rPr>
          <w:rFonts w:ascii="Times New Roman" w:eastAsia="Times New Roman" w:hAnsi="Times New Roman" w:cs="Times New Roman"/>
          <w:b/>
          <w:sz w:val="24"/>
          <w:szCs w:val="24"/>
          <w:lang w:val="uk-UA" w:eastAsia="ru-RU"/>
        </w:rPr>
        <w:t xml:space="preserve">10. Список рекомендованих джерел </w:t>
      </w:r>
      <w:r w:rsidR="005713EE" w:rsidRPr="00C20F47">
        <w:rPr>
          <w:rFonts w:ascii="Times New Roman" w:hAnsi="Times New Roman" w:cs="Times New Roman"/>
          <w:b/>
          <w:sz w:val="24"/>
          <w:szCs w:val="24"/>
          <w:lang w:val="uk-UA"/>
        </w:rPr>
        <w:t>(наскрізна нумерація)</w:t>
      </w:r>
    </w:p>
    <w:p w:rsidR="00CB3167" w:rsidRPr="00C20F47" w:rsidRDefault="00341928" w:rsidP="00341928">
      <w:pPr>
        <w:spacing w:after="0" w:line="240" w:lineRule="auto"/>
        <w:jc w:val="center"/>
        <w:rPr>
          <w:rFonts w:ascii="Times New Roman" w:eastAsia="Times New Roman" w:hAnsi="Times New Roman" w:cs="Times New Roman"/>
          <w:b/>
          <w:sz w:val="24"/>
          <w:szCs w:val="24"/>
          <w:lang w:val="uk-UA" w:eastAsia="ru-RU"/>
        </w:rPr>
      </w:pPr>
      <w:r w:rsidRPr="00C20F47">
        <w:rPr>
          <w:rFonts w:ascii="Times New Roman" w:eastAsia="Times New Roman" w:hAnsi="Times New Roman" w:cs="Times New Roman"/>
          <w:b/>
          <w:sz w:val="24"/>
          <w:szCs w:val="24"/>
          <w:lang w:val="uk-UA" w:eastAsia="ru-RU"/>
        </w:rPr>
        <w:t>Основні</w:t>
      </w:r>
    </w:p>
    <w:p w:rsidR="00EB6F8C" w:rsidRPr="00C20F47" w:rsidRDefault="00EB6F8C" w:rsidP="00667987">
      <w:pPr>
        <w:pStyle w:val="a3"/>
        <w:numPr>
          <w:ilvl w:val="0"/>
          <w:numId w:val="41"/>
        </w:numPr>
        <w:spacing w:after="0" w:line="240" w:lineRule="auto"/>
        <w:jc w:val="both"/>
        <w:rPr>
          <w:rFonts w:ascii="Times New Roman" w:hAnsi="Times New Roman" w:cs="Times New Roman"/>
          <w:sz w:val="24"/>
          <w:szCs w:val="24"/>
          <w:lang w:val="uk-UA"/>
        </w:rPr>
      </w:pPr>
      <w:r w:rsidRPr="00C20F47">
        <w:rPr>
          <w:rFonts w:ascii="Times New Roman" w:hAnsi="Times New Roman" w:cs="Times New Roman"/>
          <w:sz w:val="24"/>
          <w:szCs w:val="24"/>
          <w:lang w:val="uk-UA"/>
        </w:rPr>
        <w:t>Лекційний матеріал</w:t>
      </w:r>
      <w:r w:rsidR="00BD61A7">
        <w:rPr>
          <w:rFonts w:ascii="Times New Roman" w:hAnsi="Times New Roman" w:cs="Times New Roman"/>
          <w:sz w:val="24"/>
          <w:szCs w:val="24"/>
          <w:lang w:val="uk-UA"/>
        </w:rPr>
        <w:t xml:space="preserve">;, </w:t>
      </w:r>
      <w:r w:rsidR="00772A8F">
        <w:rPr>
          <w:rFonts w:ascii="Times New Roman" w:hAnsi="Times New Roman" w:cs="Times New Roman"/>
          <w:sz w:val="24"/>
          <w:szCs w:val="24"/>
          <w:lang w:val="uk-UA"/>
        </w:rPr>
        <w:t xml:space="preserve">Методичні розробки до лабораторних занять з цитології: </w:t>
      </w:r>
      <w:r w:rsidR="00BD61A7">
        <w:rPr>
          <w:rFonts w:ascii="Times New Roman" w:hAnsi="Times New Roman" w:cs="Times New Roman"/>
          <w:sz w:val="24"/>
          <w:szCs w:val="24"/>
          <w:lang w:val="uk-UA"/>
        </w:rPr>
        <w:t xml:space="preserve">папка «Загальна цитологія» авторського сайту </w:t>
      </w:r>
      <w:r w:rsidR="00BD61A7" w:rsidRPr="00C20F47">
        <w:rPr>
          <w:rFonts w:ascii="Times New Roman" w:eastAsia="Times New Roman" w:hAnsi="Times New Roman" w:cs="Times New Roman"/>
          <w:sz w:val="24"/>
          <w:szCs w:val="24"/>
          <w:lang w:val="uk-UA"/>
        </w:rPr>
        <w:t xml:space="preserve">«Цитоекологія» </w:t>
      </w:r>
      <w:hyperlink r:id="rId12" w:history="1">
        <w:r w:rsidR="00BD61A7" w:rsidRPr="00C20F47">
          <w:rPr>
            <w:rStyle w:val="a4"/>
            <w:rFonts w:ascii="Times New Roman" w:hAnsi="Times New Roman" w:cs="Times New Roman"/>
            <w:color w:val="auto"/>
            <w:sz w:val="24"/>
            <w:szCs w:val="24"/>
            <w:lang w:val="uk-UA"/>
          </w:rPr>
          <w:t>http://marisidorovich.ucoz.ru/</w:t>
        </w:r>
      </w:hyperlink>
    </w:p>
    <w:p w:rsidR="00E23F69" w:rsidRPr="00C20F47" w:rsidRDefault="00E23F69" w:rsidP="00667987">
      <w:pPr>
        <w:pStyle w:val="a3"/>
        <w:numPr>
          <w:ilvl w:val="0"/>
          <w:numId w:val="41"/>
        </w:numPr>
        <w:spacing w:after="0" w:line="240" w:lineRule="auto"/>
        <w:jc w:val="both"/>
        <w:rPr>
          <w:rFonts w:ascii="Times New Roman" w:eastAsia="Times New Roman" w:hAnsi="Times New Roman" w:cs="Times New Roman"/>
          <w:sz w:val="24"/>
          <w:szCs w:val="24"/>
          <w:lang w:val="uk-UA"/>
        </w:rPr>
      </w:pPr>
      <w:proofErr w:type="spellStart"/>
      <w:r w:rsidRPr="00C20F47">
        <w:rPr>
          <w:rFonts w:ascii="Times New Roman" w:hAnsi="Times New Roman" w:cs="Times New Roman"/>
          <w:sz w:val="24"/>
          <w:szCs w:val="24"/>
        </w:rPr>
        <w:t>Загальна</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цитологія</w:t>
      </w:r>
      <w:proofErr w:type="spellEnd"/>
      <w:r w:rsidRPr="00C20F47">
        <w:rPr>
          <w:rFonts w:ascii="Times New Roman" w:hAnsi="Times New Roman" w:cs="Times New Roman"/>
          <w:sz w:val="24"/>
          <w:szCs w:val="24"/>
        </w:rPr>
        <w:t xml:space="preserve"> [Текст] : конспект </w:t>
      </w:r>
      <w:proofErr w:type="spellStart"/>
      <w:r w:rsidRPr="00C20F47">
        <w:rPr>
          <w:rFonts w:ascii="Times New Roman" w:hAnsi="Times New Roman" w:cs="Times New Roman"/>
          <w:sz w:val="24"/>
          <w:szCs w:val="24"/>
        </w:rPr>
        <w:t>лекцій</w:t>
      </w:r>
      <w:proofErr w:type="spellEnd"/>
      <w:r w:rsidRPr="00C20F47">
        <w:rPr>
          <w:rFonts w:ascii="Times New Roman" w:hAnsi="Times New Roman" w:cs="Times New Roman"/>
          <w:sz w:val="24"/>
          <w:szCs w:val="24"/>
        </w:rPr>
        <w:t xml:space="preserve"> / В. Л. </w:t>
      </w:r>
      <w:proofErr w:type="spellStart"/>
      <w:r w:rsidRPr="00C20F47">
        <w:rPr>
          <w:rFonts w:ascii="Times New Roman" w:hAnsi="Times New Roman" w:cs="Times New Roman"/>
          <w:sz w:val="24"/>
          <w:szCs w:val="24"/>
        </w:rPr>
        <w:t>Соколенко</w:t>
      </w:r>
      <w:proofErr w:type="spellEnd"/>
      <w:r w:rsidRPr="00C20F47">
        <w:rPr>
          <w:rFonts w:ascii="Times New Roman" w:hAnsi="Times New Roman" w:cs="Times New Roman"/>
          <w:sz w:val="24"/>
          <w:szCs w:val="24"/>
        </w:rPr>
        <w:t xml:space="preserve"> ; </w:t>
      </w:r>
      <w:proofErr w:type="spellStart"/>
      <w:r w:rsidRPr="00C20F47">
        <w:rPr>
          <w:rFonts w:ascii="Times New Roman" w:hAnsi="Times New Roman" w:cs="Times New Roman"/>
          <w:sz w:val="24"/>
          <w:szCs w:val="24"/>
        </w:rPr>
        <w:t>Черкас</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нац</w:t>
      </w:r>
      <w:proofErr w:type="spellEnd"/>
      <w:r w:rsidRPr="00C20F47">
        <w:rPr>
          <w:rFonts w:ascii="Times New Roman" w:hAnsi="Times New Roman" w:cs="Times New Roman"/>
          <w:sz w:val="24"/>
          <w:szCs w:val="24"/>
        </w:rPr>
        <w:t xml:space="preserve">. ун-т </w:t>
      </w:r>
      <w:proofErr w:type="spellStart"/>
      <w:r w:rsidRPr="00C20F47">
        <w:rPr>
          <w:rFonts w:ascii="Times New Roman" w:hAnsi="Times New Roman" w:cs="Times New Roman"/>
          <w:sz w:val="24"/>
          <w:szCs w:val="24"/>
        </w:rPr>
        <w:t>ім</w:t>
      </w:r>
      <w:proofErr w:type="spellEnd"/>
      <w:r w:rsidRPr="00C20F47">
        <w:rPr>
          <w:rFonts w:ascii="Times New Roman" w:hAnsi="Times New Roman" w:cs="Times New Roman"/>
          <w:sz w:val="24"/>
          <w:szCs w:val="24"/>
        </w:rPr>
        <w:t xml:space="preserve">. Б. </w:t>
      </w:r>
      <w:proofErr w:type="spellStart"/>
      <w:r w:rsidRPr="00C20F47">
        <w:rPr>
          <w:rFonts w:ascii="Times New Roman" w:hAnsi="Times New Roman" w:cs="Times New Roman"/>
          <w:sz w:val="24"/>
          <w:szCs w:val="24"/>
        </w:rPr>
        <w:t>Хмельницького</w:t>
      </w:r>
      <w:proofErr w:type="spellEnd"/>
      <w:r w:rsidRPr="00C20F47">
        <w:rPr>
          <w:rFonts w:ascii="Times New Roman" w:hAnsi="Times New Roman" w:cs="Times New Roman"/>
          <w:sz w:val="24"/>
          <w:szCs w:val="24"/>
        </w:rPr>
        <w:t>, Каф</w:t>
      </w:r>
      <w:proofErr w:type="gramStart"/>
      <w:r w:rsidRPr="00C20F47">
        <w:rPr>
          <w:rFonts w:ascii="Times New Roman" w:hAnsi="Times New Roman" w:cs="Times New Roman"/>
          <w:sz w:val="24"/>
          <w:szCs w:val="24"/>
        </w:rPr>
        <w:t>.</w:t>
      </w:r>
      <w:proofErr w:type="gramEnd"/>
      <w:r w:rsidRPr="00C20F47">
        <w:rPr>
          <w:rFonts w:ascii="Times New Roman" w:hAnsi="Times New Roman" w:cs="Times New Roman"/>
          <w:sz w:val="24"/>
          <w:szCs w:val="24"/>
        </w:rPr>
        <w:t xml:space="preserve"> </w:t>
      </w:r>
      <w:proofErr w:type="spellStart"/>
      <w:proofErr w:type="gramStart"/>
      <w:r w:rsidRPr="00C20F47">
        <w:rPr>
          <w:rFonts w:ascii="Times New Roman" w:hAnsi="Times New Roman" w:cs="Times New Roman"/>
          <w:sz w:val="24"/>
          <w:szCs w:val="24"/>
        </w:rPr>
        <w:t>м</w:t>
      </w:r>
      <w:proofErr w:type="gramEnd"/>
      <w:r w:rsidRPr="00C20F47">
        <w:rPr>
          <w:rFonts w:ascii="Times New Roman" w:hAnsi="Times New Roman" w:cs="Times New Roman"/>
          <w:sz w:val="24"/>
          <w:szCs w:val="24"/>
        </w:rPr>
        <w:t>олекуляр</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біології</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і</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біохімії</w:t>
      </w:r>
      <w:proofErr w:type="spellEnd"/>
      <w:r w:rsidRPr="00C20F47">
        <w:rPr>
          <w:rFonts w:ascii="Times New Roman" w:hAnsi="Times New Roman" w:cs="Times New Roman"/>
          <w:sz w:val="24"/>
          <w:szCs w:val="24"/>
        </w:rPr>
        <w:t xml:space="preserve">. - </w:t>
      </w:r>
      <w:proofErr w:type="spellStart"/>
      <w:r w:rsidRPr="00C20F47">
        <w:rPr>
          <w:rFonts w:ascii="Times New Roman" w:hAnsi="Times New Roman" w:cs="Times New Roman"/>
          <w:sz w:val="24"/>
          <w:szCs w:val="24"/>
        </w:rPr>
        <w:t>Черкаси</w:t>
      </w:r>
      <w:proofErr w:type="spellEnd"/>
      <w:r w:rsidRPr="00C20F47">
        <w:rPr>
          <w:rFonts w:ascii="Times New Roman" w:hAnsi="Times New Roman" w:cs="Times New Roman"/>
          <w:sz w:val="24"/>
          <w:szCs w:val="24"/>
        </w:rPr>
        <w:t xml:space="preserve"> : Вид</w:t>
      </w:r>
      <w:proofErr w:type="gramStart"/>
      <w:r w:rsidRPr="00C20F47">
        <w:rPr>
          <w:rFonts w:ascii="Times New Roman" w:hAnsi="Times New Roman" w:cs="Times New Roman"/>
          <w:sz w:val="24"/>
          <w:szCs w:val="24"/>
        </w:rPr>
        <w:t>.</w:t>
      </w:r>
      <w:proofErr w:type="gramEnd"/>
      <w:r w:rsidRPr="00C20F47">
        <w:rPr>
          <w:rFonts w:ascii="Times New Roman" w:hAnsi="Times New Roman" w:cs="Times New Roman"/>
          <w:sz w:val="24"/>
          <w:szCs w:val="24"/>
        </w:rPr>
        <w:t xml:space="preserve"> </w:t>
      </w:r>
      <w:proofErr w:type="spellStart"/>
      <w:proofErr w:type="gramStart"/>
      <w:r w:rsidRPr="00C20F47">
        <w:rPr>
          <w:rFonts w:ascii="Times New Roman" w:hAnsi="Times New Roman" w:cs="Times New Roman"/>
          <w:sz w:val="24"/>
          <w:szCs w:val="24"/>
        </w:rPr>
        <w:t>в</w:t>
      </w:r>
      <w:proofErr w:type="gramEnd"/>
      <w:r w:rsidRPr="00C20F47">
        <w:rPr>
          <w:rFonts w:ascii="Times New Roman" w:hAnsi="Times New Roman" w:cs="Times New Roman"/>
          <w:sz w:val="24"/>
          <w:szCs w:val="24"/>
        </w:rPr>
        <w:t>ід</w:t>
      </w:r>
      <w:proofErr w:type="spellEnd"/>
      <w:r w:rsidRPr="00C20F47">
        <w:rPr>
          <w:rFonts w:ascii="Times New Roman" w:hAnsi="Times New Roman" w:cs="Times New Roman"/>
          <w:sz w:val="24"/>
          <w:szCs w:val="24"/>
        </w:rPr>
        <w:t xml:space="preserve">. ЧНУ </w:t>
      </w:r>
      <w:proofErr w:type="spellStart"/>
      <w:r w:rsidRPr="00C20F47">
        <w:rPr>
          <w:rFonts w:ascii="Times New Roman" w:hAnsi="Times New Roman" w:cs="Times New Roman"/>
          <w:sz w:val="24"/>
          <w:szCs w:val="24"/>
        </w:rPr>
        <w:t>ім</w:t>
      </w:r>
      <w:proofErr w:type="spellEnd"/>
      <w:r w:rsidRPr="00C20F47">
        <w:rPr>
          <w:rFonts w:ascii="Times New Roman" w:hAnsi="Times New Roman" w:cs="Times New Roman"/>
          <w:sz w:val="24"/>
          <w:szCs w:val="24"/>
        </w:rPr>
        <w:t xml:space="preserve">. Б. </w:t>
      </w:r>
      <w:proofErr w:type="spellStart"/>
      <w:r w:rsidRPr="00C20F47">
        <w:rPr>
          <w:rFonts w:ascii="Times New Roman" w:hAnsi="Times New Roman" w:cs="Times New Roman"/>
          <w:sz w:val="24"/>
          <w:szCs w:val="24"/>
        </w:rPr>
        <w:t>Хмельницького</w:t>
      </w:r>
      <w:proofErr w:type="spellEnd"/>
      <w:r w:rsidRPr="00C20F47">
        <w:rPr>
          <w:rFonts w:ascii="Times New Roman" w:hAnsi="Times New Roman" w:cs="Times New Roman"/>
          <w:sz w:val="24"/>
          <w:szCs w:val="24"/>
        </w:rPr>
        <w:t xml:space="preserve">, 2010. - 56 с. </w:t>
      </w:r>
    </w:p>
    <w:p w:rsidR="00EB6F8C" w:rsidRPr="001E0A71" w:rsidRDefault="00E23F69" w:rsidP="00667987">
      <w:pPr>
        <w:pStyle w:val="a3"/>
        <w:numPr>
          <w:ilvl w:val="0"/>
          <w:numId w:val="41"/>
        </w:numPr>
        <w:spacing w:after="0" w:line="240" w:lineRule="auto"/>
        <w:jc w:val="both"/>
        <w:rPr>
          <w:rFonts w:ascii="Times New Roman" w:eastAsia="Times New Roman" w:hAnsi="Times New Roman" w:cs="Times New Roman"/>
          <w:sz w:val="24"/>
          <w:szCs w:val="24"/>
          <w:lang w:val="uk-UA"/>
        </w:rPr>
      </w:pPr>
      <w:r w:rsidRPr="00C20F47">
        <w:rPr>
          <w:rFonts w:ascii="Times New Roman" w:hAnsi="Times New Roman" w:cs="Times New Roman"/>
          <w:sz w:val="24"/>
          <w:szCs w:val="24"/>
          <w:lang w:val="uk-UA"/>
        </w:rPr>
        <w:t>Сидорович М.М</w:t>
      </w:r>
      <w:r w:rsidR="00425744">
        <w:rPr>
          <w:rFonts w:ascii="Times New Roman" w:hAnsi="Times New Roman" w:cs="Times New Roman"/>
          <w:sz w:val="24"/>
          <w:szCs w:val="24"/>
          <w:lang w:val="uk-UA"/>
        </w:rPr>
        <w:t xml:space="preserve"> Таємничій мікросвіт</w:t>
      </w:r>
      <w:r w:rsidR="00400ADB">
        <w:rPr>
          <w:rFonts w:ascii="Times New Roman" w:hAnsi="Times New Roman" w:cs="Times New Roman"/>
          <w:sz w:val="24"/>
          <w:szCs w:val="24"/>
          <w:lang w:val="uk-UA"/>
        </w:rPr>
        <w:t>: спецкурс з біології. – Київ:</w:t>
      </w:r>
      <w:r w:rsidR="006112F9">
        <w:rPr>
          <w:rFonts w:ascii="Times New Roman" w:hAnsi="Times New Roman" w:cs="Times New Roman"/>
          <w:sz w:val="24"/>
          <w:szCs w:val="24"/>
          <w:lang w:val="uk-UA"/>
        </w:rPr>
        <w:t xml:space="preserve"> </w:t>
      </w:r>
      <w:proofErr w:type="spellStart"/>
      <w:r w:rsidR="00400ADB">
        <w:rPr>
          <w:rFonts w:ascii="Times New Roman" w:hAnsi="Times New Roman" w:cs="Times New Roman"/>
          <w:sz w:val="24"/>
          <w:szCs w:val="24"/>
          <w:lang w:val="uk-UA"/>
        </w:rPr>
        <w:t>Фітосоціоцентр</w:t>
      </w:r>
      <w:proofErr w:type="spellEnd"/>
      <w:r w:rsidR="00400ADB">
        <w:rPr>
          <w:rFonts w:ascii="Times New Roman" w:hAnsi="Times New Roman" w:cs="Times New Roman"/>
          <w:sz w:val="24"/>
          <w:szCs w:val="24"/>
          <w:lang w:val="uk-UA"/>
        </w:rPr>
        <w:t>,2013. – 76</w:t>
      </w:r>
      <w:r w:rsidR="006112F9">
        <w:rPr>
          <w:rFonts w:ascii="Times New Roman" w:hAnsi="Times New Roman" w:cs="Times New Roman"/>
          <w:sz w:val="24"/>
          <w:szCs w:val="24"/>
          <w:lang w:val="uk-UA"/>
        </w:rPr>
        <w:t>с</w:t>
      </w:r>
      <w:r w:rsidR="00400ADB">
        <w:rPr>
          <w:rFonts w:ascii="Times New Roman" w:hAnsi="Times New Roman" w:cs="Times New Roman"/>
          <w:sz w:val="24"/>
          <w:szCs w:val="24"/>
          <w:lang w:val="uk-UA"/>
        </w:rPr>
        <w:t>.</w:t>
      </w:r>
    </w:p>
    <w:p w:rsidR="00EB6F8C" w:rsidRPr="00C20F47" w:rsidRDefault="00341928" w:rsidP="00341928">
      <w:pPr>
        <w:ind w:left="720"/>
        <w:jc w:val="center"/>
        <w:rPr>
          <w:rFonts w:ascii="Times New Roman" w:hAnsi="Times New Roman" w:cs="Times New Roman"/>
          <w:b/>
          <w:sz w:val="24"/>
          <w:szCs w:val="24"/>
          <w:lang w:val="uk-UA"/>
        </w:rPr>
      </w:pPr>
      <w:r w:rsidRPr="00C20F47">
        <w:rPr>
          <w:rFonts w:ascii="Times New Roman" w:hAnsi="Times New Roman" w:cs="Times New Roman"/>
          <w:b/>
          <w:sz w:val="24"/>
          <w:szCs w:val="24"/>
          <w:lang w:val="uk-UA"/>
        </w:rPr>
        <w:t>Додаткові</w:t>
      </w:r>
    </w:p>
    <w:p w:rsidR="00E23F69" w:rsidRPr="00C20F47" w:rsidRDefault="00EB6F8C" w:rsidP="00667987">
      <w:pPr>
        <w:pStyle w:val="a3"/>
        <w:numPr>
          <w:ilvl w:val="0"/>
          <w:numId w:val="41"/>
        </w:numPr>
        <w:rPr>
          <w:rFonts w:ascii="Times New Roman" w:hAnsi="Times New Roman" w:cs="Times New Roman"/>
          <w:sz w:val="24"/>
          <w:szCs w:val="24"/>
          <w:lang w:val="uk-UA"/>
        </w:rPr>
      </w:pPr>
      <w:r w:rsidRPr="00C20F47">
        <w:rPr>
          <w:rFonts w:ascii="Times New Roman" w:hAnsi="Times New Roman" w:cs="Times New Roman"/>
          <w:sz w:val="24"/>
          <w:szCs w:val="24"/>
          <w:lang w:val="uk-UA"/>
        </w:rPr>
        <w:t xml:space="preserve">Шуст І., </w:t>
      </w:r>
      <w:proofErr w:type="spellStart"/>
      <w:r w:rsidRPr="00C20F47">
        <w:rPr>
          <w:rFonts w:ascii="Times New Roman" w:hAnsi="Times New Roman" w:cs="Times New Roman"/>
          <w:sz w:val="24"/>
          <w:szCs w:val="24"/>
          <w:lang w:val="uk-UA"/>
        </w:rPr>
        <w:t>Грубінко</w:t>
      </w:r>
      <w:proofErr w:type="spellEnd"/>
      <w:r w:rsidRPr="00C20F47">
        <w:rPr>
          <w:rFonts w:ascii="Times New Roman" w:hAnsi="Times New Roman" w:cs="Times New Roman"/>
          <w:sz w:val="24"/>
          <w:szCs w:val="24"/>
          <w:lang w:val="uk-UA"/>
        </w:rPr>
        <w:t xml:space="preserve"> В., </w:t>
      </w:r>
      <w:proofErr w:type="spellStart"/>
      <w:r w:rsidRPr="00C20F47">
        <w:rPr>
          <w:rFonts w:ascii="Times New Roman" w:hAnsi="Times New Roman" w:cs="Times New Roman"/>
          <w:sz w:val="24"/>
          <w:szCs w:val="24"/>
          <w:lang w:val="uk-UA"/>
        </w:rPr>
        <w:t>Страшнюк</w:t>
      </w:r>
      <w:proofErr w:type="spellEnd"/>
      <w:r w:rsidRPr="00C20F47">
        <w:rPr>
          <w:rFonts w:ascii="Times New Roman" w:hAnsi="Times New Roman" w:cs="Times New Roman"/>
          <w:sz w:val="24"/>
          <w:szCs w:val="24"/>
          <w:lang w:val="uk-UA"/>
        </w:rPr>
        <w:t xml:space="preserve"> Н. Цитологія:Навчальній посібник для студентів біологічних спеціальностей вищих педагогічних навчальних </w:t>
      </w:r>
      <w:proofErr w:type="spellStart"/>
      <w:r w:rsidRPr="00C20F47">
        <w:rPr>
          <w:rFonts w:ascii="Times New Roman" w:hAnsi="Times New Roman" w:cs="Times New Roman"/>
          <w:sz w:val="24"/>
          <w:szCs w:val="24"/>
          <w:lang w:val="uk-UA"/>
        </w:rPr>
        <w:t>заладів</w:t>
      </w:r>
      <w:proofErr w:type="spellEnd"/>
      <w:r w:rsidRPr="00C20F47">
        <w:rPr>
          <w:rFonts w:ascii="Times New Roman" w:hAnsi="Times New Roman" w:cs="Times New Roman"/>
          <w:sz w:val="24"/>
          <w:szCs w:val="24"/>
          <w:lang w:val="uk-UA"/>
        </w:rPr>
        <w:t xml:space="preserve">. – </w:t>
      </w:r>
      <w:proofErr w:type="spellStart"/>
      <w:r w:rsidRPr="00C20F47">
        <w:rPr>
          <w:rFonts w:ascii="Times New Roman" w:hAnsi="Times New Roman" w:cs="Times New Roman"/>
          <w:sz w:val="24"/>
          <w:szCs w:val="24"/>
          <w:lang w:val="uk-UA"/>
        </w:rPr>
        <w:t>ТернопільЯ</w:t>
      </w:r>
      <w:proofErr w:type="spellEnd"/>
      <w:r w:rsidRPr="00C20F47">
        <w:rPr>
          <w:rFonts w:ascii="Times New Roman" w:hAnsi="Times New Roman" w:cs="Times New Roman"/>
          <w:sz w:val="24"/>
          <w:szCs w:val="24"/>
          <w:lang w:val="uk-UA"/>
        </w:rPr>
        <w:t>: Підручники і посібники,2003. – 128 с.</w:t>
      </w:r>
    </w:p>
    <w:p w:rsidR="00E23F69" w:rsidRPr="00C20F47" w:rsidRDefault="00EB6F8C" w:rsidP="00667987">
      <w:pPr>
        <w:pStyle w:val="a3"/>
        <w:numPr>
          <w:ilvl w:val="0"/>
          <w:numId w:val="41"/>
        </w:numPr>
        <w:rPr>
          <w:rFonts w:ascii="Times New Roman" w:hAnsi="Times New Roman" w:cs="Times New Roman"/>
          <w:sz w:val="24"/>
          <w:szCs w:val="24"/>
          <w:lang w:val="uk-UA"/>
        </w:rPr>
      </w:pPr>
      <w:r w:rsidRPr="00C20F47">
        <w:rPr>
          <w:rFonts w:ascii="Times New Roman" w:hAnsi="Times New Roman" w:cs="Times New Roman"/>
          <w:sz w:val="24"/>
          <w:szCs w:val="24"/>
          <w:lang w:val="uk-UA"/>
        </w:rPr>
        <w:t xml:space="preserve">Новак В.П., Бичков Ю.П., Пилипенко М.Ю. Цитологія, гістологія, ембріологія: Підручник. – К.: </w:t>
      </w:r>
      <w:proofErr w:type="spellStart"/>
      <w:r w:rsidRPr="00C20F47">
        <w:rPr>
          <w:rFonts w:ascii="Times New Roman" w:hAnsi="Times New Roman" w:cs="Times New Roman"/>
          <w:sz w:val="24"/>
          <w:szCs w:val="24"/>
          <w:lang w:val="uk-UA"/>
        </w:rPr>
        <w:t>Дакор</w:t>
      </w:r>
      <w:proofErr w:type="spellEnd"/>
      <w:r w:rsidRPr="00C20F47">
        <w:rPr>
          <w:rFonts w:ascii="Times New Roman" w:hAnsi="Times New Roman" w:cs="Times New Roman"/>
          <w:sz w:val="24"/>
          <w:szCs w:val="24"/>
          <w:lang w:val="uk-UA"/>
        </w:rPr>
        <w:t>, 2008. – 512 с.</w:t>
      </w:r>
    </w:p>
    <w:p w:rsidR="00E23F69" w:rsidRPr="00C20F47" w:rsidRDefault="00E23F69" w:rsidP="00667987">
      <w:pPr>
        <w:pStyle w:val="a3"/>
        <w:numPr>
          <w:ilvl w:val="0"/>
          <w:numId w:val="41"/>
        </w:numPr>
        <w:rPr>
          <w:rFonts w:ascii="Times New Roman" w:hAnsi="Times New Roman" w:cs="Times New Roman"/>
          <w:sz w:val="24"/>
          <w:szCs w:val="24"/>
          <w:lang w:val="uk-UA"/>
        </w:rPr>
      </w:pPr>
      <w:proofErr w:type="spellStart"/>
      <w:r w:rsidRPr="00C20F47">
        <w:rPr>
          <w:rFonts w:ascii="Times New Roman" w:eastAsia="Times New Roman" w:hAnsi="Times New Roman" w:cs="Times New Roman"/>
          <w:sz w:val="24"/>
          <w:szCs w:val="24"/>
          <w:lang w:eastAsia="ru-RU"/>
        </w:rPr>
        <w:t>Гістологія</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цитологія</w:t>
      </w:r>
      <w:proofErr w:type="spellEnd"/>
      <w:r w:rsidRPr="00C20F47">
        <w:rPr>
          <w:rFonts w:ascii="Times New Roman" w:eastAsia="Times New Roman" w:hAnsi="Times New Roman" w:cs="Times New Roman"/>
          <w:sz w:val="24"/>
          <w:szCs w:val="24"/>
          <w:lang w:eastAsia="ru-RU"/>
        </w:rPr>
        <w:t xml:space="preserve"> та </w:t>
      </w:r>
      <w:proofErr w:type="spellStart"/>
      <w:r w:rsidRPr="00C20F47">
        <w:rPr>
          <w:rFonts w:ascii="Times New Roman" w:eastAsia="Times New Roman" w:hAnsi="Times New Roman" w:cs="Times New Roman"/>
          <w:sz w:val="24"/>
          <w:szCs w:val="24"/>
          <w:lang w:eastAsia="ru-RU"/>
        </w:rPr>
        <w:t>ембріологія</w:t>
      </w:r>
      <w:proofErr w:type="spellEnd"/>
      <w:r w:rsidRPr="00C20F47">
        <w:rPr>
          <w:rFonts w:ascii="Times New Roman" w:eastAsia="Times New Roman" w:hAnsi="Times New Roman" w:cs="Times New Roman"/>
          <w:sz w:val="24"/>
          <w:szCs w:val="24"/>
          <w:lang w:eastAsia="ru-RU"/>
        </w:rPr>
        <w:t xml:space="preserve"> [Текст] : у 3 кн. - 4-е вид</w:t>
      </w:r>
      <w:proofErr w:type="gramStart"/>
      <w:r w:rsidRPr="00C20F47">
        <w:rPr>
          <w:rFonts w:ascii="Times New Roman" w:eastAsia="Times New Roman" w:hAnsi="Times New Roman" w:cs="Times New Roman"/>
          <w:sz w:val="24"/>
          <w:szCs w:val="24"/>
          <w:lang w:eastAsia="ru-RU"/>
        </w:rPr>
        <w:t xml:space="preserve">., </w:t>
      </w:r>
      <w:proofErr w:type="spellStart"/>
      <w:proofErr w:type="gramEnd"/>
      <w:r w:rsidRPr="00C20F47">
        <w:rPr>
          <w:rFonts w:ascii="Times New Roman" w:eastAsia="Times New Roman" w:hAnsi="Times New Roman" w:cs="Times New Roman"/>
          <w:sz w:val="24"/>
          <w:szCs w:val="24"/>
          <w:lang w:eastAsia="ru-RU"/>
        </w:rPr>
        <w:t>переробл</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і</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допов</w:t>
      </w:r>
      <w:proofErr w:type="spellEnd"/>
      <w:r w:rsidRPr="00C20F47">
        <w:rPr>
          <w:rFonts w:ascii="Times New Roman" w:eastAsia="Times New Roman" w:hAnsi="Times New Roman" w:cs="Times New Roman"/>
          <w:sz w:val="24"/>
          <w:szCs w:val="24"/>
          <w:lang w:eastAsia="ru-RU"/>
        </w:rPr>
        <w:t>. - К.</w:t>
      </w:r>
      <w:proofErr w:type="gramStart"/>
      <w:r w:rsidRPr="00C20F47">
        <w:rPr>
          <w:rFonts w:ascii="Times New Roman" w:eastAsia="Times New Roman" w:hAnsi="Times New Roman" w:cs="Times New Roman"/>
          <w:sz w:val="24"/>
          <w:szCs w:val="24"/>
          <w:lang w:eastAsia="ru-RU"/>
        </w:rPr>
        <w:t xml:space="preserve"> :</w:t>
      </w:r>
      <w:proofErr w:type="gramEnd"/>
      <w:r w:rsidRPr="00C20F47">
        <w:rPr>
          <w:rFonts w:ascii="Times New Roman" w:eastAsia="Times New Roman" w:hAnsi="Times New Roman" w:cs="Times New Roman"/>
          <w:sz w:val="24"/>
          <w:szCs w:val="24"/>
          <w:lang w:eastAsia="ru-RU"/>
        </w:rPr>
        <w:t xml:space="preserve"> Медицина, 2010 .</w:t>
      </w:r>
      <w:r w:rsidRPr="00C20F47">
        <w:rPr>
          <w:rFonts w:ascii="Times New Roman" w:eastAsia="Times New Roman" w:hAnsi="Times New Roman" w:cs="Times New Roman"/>
          <w:sz w:val="24"/>
          <w:szCs w:val="24"/>
          <w:lang w:val="uk-UA" w:eastAsia="ru-RU"/>
        </w:rPr>
        <w:t xml:space="preserve"> </w:t>
      </w:r>
      <w:r w:rsidRPr="00C20F47">
        <w:rPr>
          <w:rFonts w:ascii="Times New Roman" w:eastAsia="Times New Roman" w:hAnsi="Times New Roman" w:cs="Times New Roman"/>
          <w:b/>
          <w:bCs/>
          <w:sz w:val="24"/>
          <w:szCs w:val="24"/>
          <w:lang w:eastAsia="ru-RU"/>
        </w:rPr>
        <w:t>Кн. 1</w:t>
      </w:r>
      <w:r w:rsidRPr="00C20F47">
        <w:rPr>
          <w:rFonts w:ascii="Times New Roman" w:eastAsia="Times New Roman" w:hAnsi="Times New Roman" w:cs="Times New Roman"/>
          <w:sz w:val="24"/>
          <w:szCs w:val="24"/>
          <w:lang w:eastAsia="ru-RU"/>
        </w:rPr>
        <w:t xml:space="preserve"> : </w:t>
      </w:r>
      <w:proofErr w:type="spellStart"/>
      <w:r w:rsidRPr="00C20F47">
        <w:rPr>
          <w:rFonts w:ascii="Times New Roman" w:eastAsia="Times New Roman" w:hAnsi="Times New Roman" w:cs="Times New Roman"/>
          <w:sz w:val="24"/>
          <w:szCs w:val="24"/>
          <w:lang w:eastAsia="ru-RU"/>
        </w:rPr>
        <w:t>Цитологія</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і</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загальна</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ембріологія</w:t>
      </w:r>
      <w:proofErr w:type="spellEnd"/>
      <w:r w:rsidRPr="00C20F47">
        <w:rPr>
          <w:rFonts w:ascii="Times New Roman" w:eastAsia="Times New Roman" w:hAnsi="Times New Roman" w:cs="Times New Roman"/>
          <w:sz w:val="24"/>
          <w:szCs w:val="24"/>
          <w:lang w:eastAsia="ru-RU"/>
        </w:rPr>
        <w:t xml:space="preserve"> : </w:t>
      </w:r>
      <w:proofErr w:type="spellStart"/>
      <w:r w:rsidRPr="00C20F47">
        <w:rPr>
          <w:rFonts w:ascii="Times New Roman" w:eastAsia="Times New Roman" w:hAnsi="Times New Roman" w:cs="Times New Roman"/>
          <w:sz w:val="24"/>
          <w:szCs w:val="24"/>
          <w:lang w:eastAsia="ru-RU"/>
        </w:rPr>
        <w:t>навч</w:t>
      </w:r>
      <w:proofErr w:type="spellEnd"/>
      <w:r w:rsidRPr="00C20F47">
        <w:rPr>
          <w:rFonts w:ascii="Times New Roman" w:eastAsia="Times New Roman" w:hAnsi="Times New Roman" w:cs="Times New Roman"/>
          <w:sz w:val="24"/>
          <w:szCs w:val="24"/>
          <w:lang w:eastAsia="ru-RU"/>
        </w:rPr>
        <w:t xml:space="preserve">. </w:t>
      </w:r>
      <w:proofErr w:type="spellStart"/>
      <w:proofErr w:type="gramStart"/>
      <w:r w:rsidRPr="00C20F47">
        <w:rPr>
          <w:rFonts w:ascii="Times New Roman" w:eastAsia="Times New Roman" w:hAnsi="Times New Roman" w:cs="Times New Roman"/>
          <w:sz w:val="24"/>
          <w:szCs w:val="24"/>
          <w:lang w:eastAsia="ru-RU"/>
        </w:rPr>
        <w:t>пос</w:t>
      </w:r>
      <w:proofErr w:type="gramEnd"/>
      <w:r w:rsidRPr="00C20F47">
        <w:rPr>
          <w:rFonts w:ascii="Times New Roman" w:eastAsia="Times New Roman" w:hAnsi="Times New Roman" w:cs="Times New Roman"/>
          <w:sz w:val="24"/>
          <w:szCs w:val="24"/>
          <w:lang w:eastAsia="ru-RU"/>
        </w:rPr>
        <w:t>іб</w:t>
      </w:r>
      <w:proofErr w:type="spellEnd"/>
      <w:r w:rsidRPr="00C20F47">
        <w:rPr>
          <w:rFonts w:ascii="Times New Roman" w:eastAsia="Times New Roman" w:hAnsi="Times New Roman" w:cs="Times New Roman"/>
          <w:sz w:val="24"/>
          <w:szCs w:val="24"/>
          <w:lang w:eastAsia="ru-RU"/>
        </w:rPr>
        <w:t xml:space="preserve">. для студ. </w:t>
      </w:r>
      <w:proofErr w:type="spellStart"/>
      <w:r w:rsidRPr="00C20F47">
        <w:rPr>
          <w:rFonts w:ascii="Times New Roman" w:eastAsia="Times New Roman" w:hAnsi="Times New Roman" w:cs="Times New Roman"/>
          <w:sz w:val="24"/>
          <w:szCs w:val="24"/>
          <w:lang w:eastAsia="ru-RU"/>
        </w:rPr>
        <w:t>вищ</w:t>
      </w:r>
      <w:proofErr w:type="spellEnd"/>
      <w:r w:rsidRPr="00C20F47">
        <w:rPr>
          <w:rFonts w:ascii="Times New Roman" w:eastAsia="Times New Roman" w:hAnsi="Times New Roman" w:cs="Times New Roman"/>
          <w:sz w:val="24"/>
          <w:szCs w:val="24"/>
          <w:lang w:eastAsia="ru-RU"/>
        </w:rPr>
        <w:t xml:space="preserve">. мед. </w:t>
      </w:r>
      <w:proofErr w:type="spellStart"/>
      <w:r w:rsidRPr="00C20F47">
        <w:rPr>
          <w:rFonts w:ascii="Times New Roman" w:eastAsia="Times New Roman" w:hAnsi="Times New Roman" w:cs="Times New Roman"/>
          <w:sz w:val="24"/>
          <w:szCs w:val="24"/>
          <w:lang w:eastAsia="ru-RU"/>
        </w:rPr>
        <w:t>навч</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закл</w:t>
      </w:r>
      <w:proofErr w:type="spellEnd"/>
      <w:r w:rsidRPr="00C20F47">
        <w:rPr>
          <w:rFonts w:ascii="Times New Roman" w:eastAsia="Times New Roman" w:hAnsi="Times New Roman" w:cs="Times New Roman"/>
          <w:sz w:val="24"/>
          <w:szCs w:val="24"/>
          <w:lang w:eastAsia="ru-RU"/>
        </w:rPr>
        <w:t xml:space="preserve">. IV </w:t>
      </w:r>
      <w:proofErr w:type="spellStart"/>
      <w:proofErr w:type="gramStart"/>
      <w:r w:rsidRPr="00C20F47">
        <w:rPr>
          <w:rFonts w:ascii="Times New Roman" w:eastAsia="Times New Roman" w:hAnsi="Times New Roman" w:cs="Times New Roman"/>
          <w:sz w:val="24"/>
          <w:szCs w:val="24"/>
          <w:lang w:eastAsia="ru-RU"/>
        </w:rPr>
        <w:t>р</w:t>
      </w:r>
      <w:proofErr w:type="gramEnd"/>
      <w:r w:rsidRPr="00C20F47">
        <w:rPr>
          <w:rFonts w:ascii="Times New Roman" w:eastAsia="Times New Roman" w:hAnsi="Times New Roman" w:cs="Times New Roman"/>
          <w:sz w:val="24"/>
          <w:szCs w:val="24"/>
          <w:lang w:eastAsia="ru-RU"/>
        </w:rPr>
        <w:t>івня</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акредитації</w:t>
      </w:r>
      <w:proofErr w:type="spellEnd"/>
      <w:r w:rsidRPr="00C20F47">
        <w:rPr>
          <w:rFonts w:ascii="Times New Roman" w:eastAsia="Times New Roman" w:hAnsi="Times New Roman" w:cs="Times New Roman"/>
          <w:sz w:val="24"/>
          <w:szCs w:val="24"/>
          <w:lang w:eastAsia="ru-RU"/>
        </w:rPr>
        <w:t xml:space="preserve"> / Е. Ф. </w:t>
      </w:r>
      <w:proofErr w:type="spellStart"/>
      <w:r w:rsidRPr="00C20F47">
        <w:rPr>
          <w:rFonts w:ascii="Times New Roman" w:eastAsia="Times New Roman" w:hAnsi="Times New Roman" w:cs="Times New Roman"/>
          <w:sz w:val="24"/>
          <w:szCs w:val="24"/>
          <w:lang w:eastAsia="ru-RU"/>
        </w:rPr>
        <w:t>Барінов</w:t>
      </w:r>
      <w:proofErr w:type="spellEnd"/>
      <w:r w:rsidRPr="00C20F47">
        <w:rPr>
          <w:rFonts w:ascii="Times New Roman" w:eastAsia="Times New Roman" w:hAnsi="Times New Roman" w:cs="Times New Roman"/>
          <w:sz w:val="24"/>
          <w:szCs w:val="24"/>
          <w:lang w:eastAsia="ru-RU"/>
        </w:rPr>
        <w:t xml:space="preserve"> [та </w:t>
      </w:r>
      <w:proofErr w:type="spellStart"/>
      <w:r w:rsidRPr="00C20F47">
        <w:rPr>
          <w:rFonts w:ascii="Times New Roman" w:eastAsia="Times New Roman" w:hAnsi="Times New Roman" w:cs="Times New Roman"/>
          <w:sz w:val="24"/>
          <w:szCs w:val="24"/>
          <w:lang w:eastAsia="ru-RU"/>
        </w:rPr>
        <w:t>ін</w:t>
      </w:r>
      <w:proofErr w:type="spellEnd"/>
      <w:r w:rsidRPr="00C20F47">
        <w:rPr>
          <w:rFonts w:ascii="Times New Roman" w:eastAsia="Times New Roman" w:hAnsi="Times New Roman" w:cs="Times New Roman"/>
          <w:sz w:val="24"/>
          <w:szCs w:val="24"/>
          <w:lang w:eastAsia="ru-RU"/>
        </w:rPr>
        <w:t xml:space="preserve">.] ; - 2010. - 216 с. </w:t>
      </w:r>
    </w:p>
    <w:p w:rsidR="002A6F91" w:rsidRPr="00C20F47" w:rsidRDefault="002A6F91" w:rsidP="00667987">
      <w:pPr>
        <w:pStyle w:val="a3"/>
        <w:numPr>
          <w:ilvl w:val="0"/>
          <w:numId w:val="41"/>
        </w:numPr>
        <w:rPr>
          <w:rFonts w:ascii="Times New Roman" w:hAnsi="Times New Roman" w:cs="Times New Roman"/>
          <w:sz w:val="24"/>
          <w:szCs w:val="24"/>
          <w:lang w:val="uk-UA"/>
        </w:rPr>
      </w:pPr>
      <w:r w:rsidRPr="00C20F47">
        <w:rPr>
          <w:rFonts w:ascii="Times New Roman" w:hAnsi="Times New Roman" w:cs="Times New Roman"/>
          <w:sz w:val="24"/>
          <w:szCs w:val="24"/>
          <w:lang w:val="uk-UA"/>
        </w:rPr>
        <w:t>Загальна цитологія. Практикум":навчальний посібник/</w:t>
      </w:r>
      <w:proofErr w:type="spellStart"/>
      <w:r w:rsidRPr="00C20F47">
        <w:rPr>
          <w:rFonts w:ascii="Times New Roman" w:hAnsi="Times New Roman" w:cs="Times New Roman"/>
          <w:sz w:val="24"/>
          <w:szCs w:val="24"/>
          <w:lang w:val="uk-UA"/>
        </w:rPr>
        <w:t>М.Е.Дзер-жинський</w:t>
      </w:r>
      <w:proofErr w:type="spellEnd"/>
      <w:r w:rsidRPr="00C20F47">
        <w:rPr>
          <w:rFonts w:ascii="Times New Roman" w:hAnsi="Times New Roman" w:cs="Times New Roman"/>
          <w:sz w:val="24"/>
          <w:szCs w:val="24"/>
          <w:lang w:val="uk-UA"/>
        </w:rPr>
        <w:t xml:space="preserve">, О.К. Вороніна, Н.В. Скрипник, С.М. </w:t>
      </w:r>
      <w:proofErr w:type="spellStart"/>
      <w:r w:rsidRPr="00C20F47">
        <w:rPr>
          <w:rFonts w:ascii="Times New Roman" w:hAnsi="Times New Roman" w:cs="Times New Roman"/>
          <w:sz w:val="24"/>
          <w:szCs w:val="24"/>
          <w:lang w:val="uk-UA"/>
        </w:rPr>
        <w:t>Гарматіна</w:t>
      </w:r>
      <w:proofErr w:type="spellEnd"/>
      <w:r w:rsidRPr="00C20F47">
        <w:rPr>
          <w:rFonts w:ascii="Times New Roman" w:hAnsi="Times New Roman" w:cs="Times New Roman"/>
          <w:sz w:val="24"/>
          <w:szCs w:val="24"/>
          <w:lang w:val="uk-UA"/>
        </w:rPr>
        <w:t xml:space="preserve">, Л.М. </w:t>
      </w:r>
      <w:proofErr w:type="spellStart"/>
      <w:r w:rsidRPr="00C20F47">
        <w:rPr>
          <w:rFonts w:ascii="Times New Roman" w:hAnsi="Times New Roman" w:cs="Times New Roman"/>
          <w:sz w:val="24"/>
          <w:szCs w:val="24"/>
          <w:lang w:val="uk-UA"/>
        </w:rPr>
        <w:t>Пазюк</w:t>
      </w:r>
      <w:proofErr w:type="spellEnd"/>
      <w:r w:rsidRPr="00C20F47">
        <w:rPr>
          <w:rFonts w:ascii="Times New Roman" w:hAnsi="Times New Roman" w:cs="Times New Roman"/>
          <w:sz w:val="24"/>
          <w:szCs w:val="24"/>
          <w:lang w:val="uk-UA"/>
        </w:rPr>
        <w:t>; упорядкування Н.В.Скрипник –К.: Видавничо-поліграфічний центр "Київський університет", 2011. –126 с.</w:t>
      </w:r>
    </w:p>
    <w:p w:rsidR="00174E5D" w:rsidRPr="001E0A71" w:rsidRDefault="00E23F69" w:rsidP="001E0A71">
      <w:pPr>
        <w:pStyle w:val="a3"/>
        <w:numPr>
          <w:ilvl w:val="0"/>
          <w:numId w:val="41"/>
        </w:numPr>
        <w:rPr>
          <w:rFonts w:ascii="Times New Roman" w:hAnsi="Times New Roman" w:cs="Times New Roman"/>
          <w:sz w:val="24"/>
          <w:szCs w:val="24"/>
          <w:lang w:val="uk-UA"/>
        </w:rPr>
      </w:pPr>
      <w:proofErr w:type="spellStart"/>
      <w:r w:rsidRPr="00C20F47">
        <w:rPr>
          <w:rFonts w:ascii="Times New Roman" w:hAnsi="Times New Roman" w:cs="Times New Roman"/>
          <w:sz w:val="24"/>
          <w:szCs w:val="24"/>
          <w:lang w:val="uk-UA"/>
        </w:rPr>
        <w:t>Ченцов</w:t>
      </w:r>
      <w:proofErr w:type="spellEnd"/>
      <w:r w:rsidRPr="00C20F47">
        <w:rPr>
          <w:rFonts w:ascii="Times New Roman" w:hAnsi="Times New Roman" w:cs="Times New Roman"/>
          <w:sz w:val="24"/>
          <w:szCs w:val="24"/>
          <w:lang w:val="uk-UA"/>
        </w:rPr>
        <w:t xml:space="preserve"> Ю.С. </w:t>
      </w:r>
      <w:proofErr w:type="spellStart"/>
      <w:r w:rsidRPr="00C20F47">
        <w:rPr>
          <w:rFonts w:ascii="Times New Roman" w:hAnsi="Times New Roman" w:cs="Times New Roman"/>
          <w:sz w:val="24"/>
          <w:szCs w:val="24"/>
          <w:lang w:val="uk-UA"/>
        </w:rPr>
        <w:t>Общая</w:t>
      </w:r>
      <w:proofErr w:type="spellEnd"/>
      <w:r w:rsidRPr="00C20F47">
        <w:rPr>
          <w:rFonts w:ascii="Times New Roman" w:hAnsi="Times New Roman" w:cs="Times New Roman"/>
          <w:sz w:val="24"/>
          <w:szCs w:val="24"/>
          <w:lang w:val="uk-UA"/>
        </w:rPr>
        <w:t xml:space="preserve"> </w:t>
      </w:r>
      <w:proofErr w:type="spellStart"/>
      <w:r w:rsidRPr="00C20F47">
        <w:rPr>
          <w:rFonts w:ascii="Times New Roman" w:hAnsi="Times New Roman" w:cs="Times New Roman"/>
          <w:sz w:val="24"/>
          <w:szCs w:val="24"/>
          <w:lang w:val="uk-UA"/>
        </w:rPr>
        <w:t>цитология</w:t>
      </w:r>
      <w:proofErr w:type="spellEnd"/>
      <w:r w:rsidRPr="00C20F47">
        <w:rPr>
          <w:rFonts w:ascii="Times New Roman" w:hAnsi="Times New Roman" w:cs="Times New Roman"/>
          <w:sz w:val="24"/>
          <w:szCs w:val="24"/>
          <w:lang w:val="uk-UA"/>
        </w:rPr>
        <w:t>. – М.:</w:t>
      </w:r>
      <w:r w:rsidR="00667987" w:rsidRPr="00C20F47">
        <w:rPr>
          <w:rFonts w:ascii="Times New Roman" w:hAnsi="Times New Roman" w:cs="Times New Roman"/>
          <w:sz w:val="24"/>
          <w:szCs w:val="24"/>
          <w:lang w:val="uk-UA"/>
        </w:rPr>
        <w:t xml:space="preserve"> </w:t>
      </w:r>
      <w:proofErr w:type="spellStart"/>
      <w:r w:rsidR="00667987" w:rsidRPr="00C20F47">
        <w:rPr>
          <w:rFonts w:ascii="Times New Roman" w:hAnsi="Times New Roman" w:cs="Times New Roman"/>
          <w:sz w:val="24"/>
          <w:szCs w:val="24"/>
          <w:lang w:val="uk-UA"/>
        </w:rPr>
        <w:t>Изд-во</w:t>
      </w:r>
      <w:proofErr w:type="spellEnd"/>
      <w:r w:rsidR="00667987" w:rsidRPr="00C20F47">
        <w:rPr>
          <w:rFonts w:ascii="Times New Roman" w:hAnsi="Times New Roman" w:cs="Times New Roman"/>
          <w:sz w:val="24"/>
          <w:szCs w:val="24"/>
          <w:lang w:val="uk-UA"/>
        </w:rPr>
        <w:t xml:space="preserve"> </w:t>
      </w:r>
      <w:proofErr w:type="spellStart"/>
      <w:r w:rsidR="00667987" w:rsidRPr="00C20F47">
        <w:rPr>
          <w:rFonts w:ascii="Times New Roman" w:hAnsi="Times New Roman" w:cs="Times New Roman"/>
          <w:sz w:val="24"/>
          <w:szCs w:val="24"/>
          <w:lang w:val="uk-UA"/>
        </w:rPr>
        <w:t>Моск</w:t>
      </w:r>
      <w:proofErr w:type="spellEnd"/>
      <w:r w:rsidR="00667987" w:rsidRPr="00C20F47">
        <w:rPr>
          <w:rFonts w:ascii="Times New Roman" w:hAnsi="Times New Roman" w:cs="Times New Roman"/>
          <w:sz w:val="24"/>
          <w:szCs w:val="24"/>
          <w:lang w:val="uk-UA"/>
        </w:rPr>
        <w:t xml:space="preserve">. </w:t>
      </w:r>
      <w:proofErr w:type="spellStart"/>
      <w:r w:rsidR="00667987" w:rsidRPr="00C20F47">
        <w:rPr>
          <w:rFonts w:ascii="Times New Roman" w:hAnsi="Times New Roman" w:cs="Times New Roman"/>
          <w:sz w:val="24"/>
          <w:szCs w:val="24"/>
          <w:lang w:val="uk-UA"/>
        </w:rPr>
        <w:t>ун-та</w:t>
      </w:r>
      <w:proofErr w:type="spellEnd"/>
      <w:r w:rsidR="00667987" w:rsidRPr="00C20F47">
        <w:rPr>
          <w:rFonts w:ascii="Times New Roman" w:hAnsi="Times New Roman" w:cs="Times New Roman"/>
          <w:sz w:val="24"/>
          <w:szCs w:val="24"/>
          <w:lang w:val="uk-UA"/>
        </w:rPr>
        <w:t>, 2</w:t>
      </w:r>
      <w:r w:rsidR="002A6F91" w:rsidRPr="00C20F47">
        <w:rPr>
          <w:rFonts w:ascii="Times New Roman" w:hAnsi="Times New Roman" w:cs="Times New Roman"/>
          <w:sz w:val="24"/>
          <w:szCs w:val="24"/>
          <w:lang w:val="uk-UA"/>
        </w:rPr>
        <w:t>004.</w:t>
      </w:r>
    </w:p>
    <w:p w:rsidR="00C30C53" w:rsidRPr="00C20F47" w:rsidRDefault="00C30C53" w:rsidP="00C30C53">
      <w:pPr>
        <w:pStyle w:val="a3"/>
        <w:ind w:left="927"/>
        <w:jc w:val="center"/>
        <w:rPr>
          <w:rFonts w:ascii="Times New Roman" w:hAnsi="Times New Roman" w:cs="Times New Roman"/>
          <w:b/>
          <w:sz w:val="24"/>
          <w:szCs w:val="24"/>
          <w:lang w:val="uk-UA"/>
        </w:rPr>
      </w:pPr>
      <w:proofErr w:type="spellStart"/>
      <w:r w:rsidRPr="00C20F47">
        <w:rPr>
          <w:rFonts w:ascii="Times New Roman" w:hAnsi="Times New Roman" w:cs="Times New Roman"/>
          <w:b/>
          <w:sz w:val="24"/>
          <w:szCs w:val="24"/>
          <w:lang w:val="uk-UA"/>
        </w:rPr>
        <w:t>Інтернет-</w:t>
      </w:r>
      <w:proofErr w:type="spellEnd"/>
      <w:r w:rsidRPr="00C20F47">
        <w:rPr>
          <w:rFonts w:ascii="Times New Roman" w:hAnsi="Times New Roman" w:cs="Times New Roman"/>
          <w:b/>
          <w:sz w:val="24"/>
          <w:szCs w:val="24"/>
          <w:lang w:val="uk-UA"/>
        </w:rPr>
        <w:t xml:space="preserve"> ресурс</w:t>
      </w:r>
    </w:p>
    <w:p w:rsidR="00C30C53" w:rsidRPr="00C20F47" w:rsidRDefault="00C30C53" w:rsidP="00C30C53">
      <w:pPr>
        <w:pStyle w:val="a3"/>
        <w:numPr>
          <w:ilvl w:val="0"/>
          <w:numId w:val="41"/>
        </w:numPr>
        <w:spacing w:after="0" w:line="240" w:lineRule="auto"/>
        <w:ind w:left="924"/>
        <w:rPr>
          <w:rFonts w:ascii="Times New Roman" w:hAnsi="Times New Roman" w:cs="Times New Roman"/>
          <w:sz w:val="24"/>
          <w:szCs w:val="24"/>
          <w:lang w:val="uk-UA"/>
        </w:rPr>
      </w:pPr>
      <w:r w:rsidRPr="00C20F47">
        <w:rPr>
          <w:rFonts w:ascii="Times New Roman" w:eastAsia="Times New Roman" w:hAnsi="Times New Roman" w:cs="Times New Roman"/>
          <w:sz w:val="24"/>
          <w:szCs w:val="24"/>
          <w:lang w:val="uk-UA"/>
        </w:rPr>
        <w:t xml:space="preserve">Авторський сайт «Цитоекологія» </w:t>
      </w:r>
      <w:hyperlink r:id="rId13" w:history="1">
        <w:r w:rsidRPr="00C20F47">
          <w:rPr>
            <w:rStyle w:val="a4"/>
            <w:rFonts w:ascii="Times New Roman" w:hAnsi="Times New Roman" w:cs="Times New Roman"/>
            <w:color w:val="auto"/>
            <w:sz w:val="24"/>
            <w:szCs w:val="24"/>
            <w:lang w:val="uk-UA"/>
          </w:rPr>
          <w:t>http://marisidorovich.ucoz.ru/</w:t>
        </w:r>
      </w:hyperlink>
      <w:r w:rsidRPr="00C20F47">
        <w:rPr>
          <w:rFonts w:ascii="Times New Roman" w:hAnsi="Times New Roman" w:cs="Times New Roman"/>
          <w:sz w:val="24"/>
          <w:szCs w:val="24"/>
          <w:lang w:val="uk-UA"/>
        </w:rPr>
        <w:t xml:space="preserve"> </w:t>
      </w:r>
    </w:p>
    <w:p w:rsidR="00C30C53" w:rsidRPr="00C20F47" w:rsidRDefault="00C30C53" w:rsidP="00C30C53">
      <w:pPr>
        <w:pStyle w:val="a3"/>
        <w:numPr>
          <w:ilvl w:val="0"/>
          <w:numId w:val="41"/>
        </w:numPr>
        <w:tabs>
          <w:tab w:val="left" w:pos="426"/>
        </w:tabs>
        <w:spacing w:after="0" w:line="240" w:lineRule="auto"/>
        <w:ind w:left="924"/>
        <w:rPr>
          <w:rFonts w:ascii="Times New Roman" w:hAnsi="Times New Roman" w:cs="Times New Roman"/>
          <w:sz w:val="24"/>
          <w:szCs w:val="24"/>
          <w:lang w:val="uk-UA"/>
        </w:rPr>
      </w:pPr>
      <w:proofErr w:type="spellStart"/>
      <w:r w:rsidRPr="00C20F47">
        <w:rPr>
          <w:rFonts w:ascii="Times New Roman" w:eastAsia="Times New Roman" w:hAnsi="Times New Roman" w:cs="Times New Roman"/>
          <w:sz w:val="24"/>
          <w:szCs w:val="24"/>
          <w:lang w:val="uk-UA"/>
        </w:rPr>
        <w:t>Ютуб</w:t>
      </w:r>
      <w:proofErr w:type="spellEnd"/>
      <w:r w:rsidRPr="00C20F47">
        <w:rPr>
          <w:rFonts w:ascii="Times New Roman" w:eastAsia="Times New Roman" w:hAnsi="Times New Roman" w:cs="Times New Roman"/>
          <w:sz w:val="24"/>
          <w:szCs w:val="24"/>
          <w:lang w:val="uk-UA"/>
        </w:rPr>
        <w:t xml:space="preserve"> канал «Перші крокі в науці:цитоекологія»</w:t>
      </w:r>
    </w:p>
    <w:p w:rsidR="00C30C53" w:rsidRPr="00C20F47" w:rsidRDefault="00C30C53" w:rsidP="00C30C53">
      <w:pPr>
        <w:pStyle w:val="a3"/>
        <w:spacing w:after="0" w:line="240" w:lineRule="auto"/>
        <w:ind w:left="924"/>
        <w:rPr>
          <w:rFonts w:ascii="Times New Roman" w:hAnsi="Times New Roman" w:cs="Times New Roman"/>
          <w:sz w:val="24"/>
          <w:szCs w:val="24"/>
          <w:lang w:val="uk-UA"/>
        </w:rPr>
      </w:pPr>
      <w:proofErr w:type="spellStart"/>
      <w:r w:rsidRPr="00C20F47">
        <w:rPr>
          <w:rFonts w:ascii="Times New Roman" w:hAnsi="Times New Roman" w:cs="Times New Roman"/>
          <w:sz w:val="24"/>
          <w:szCs w:val="24"/>
        </w:rPr>
        <w:t>https</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www</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youtube</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com</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channel</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UCcsBUxWez</w:t>
      </w:r>
      <w:proofErr w:type="spellEnd"/>
      <w:r w:rsidRPr="00C20F47">
        <w:rPr>
          <w:rFonts w:ascii="Times New Roman" w:hAnsi="Times New Roman" w:cs="Times New Roman"/>
          <w:sz w:val="24"/>
          <w:szCs w:val="24"/>
          <w:lang w:val="uk-UA"/>
        </w:rPr>
        <w:t>9</w:t>
      </w:r>
      <w:proofErr w:type="spellStart"/>
      <w:r w:rsidRPr="00C20F47">
        <w:rPr>
          <w:rFonts w:ascii="Times New Roman" w:hAnsi="Times New Roman" w:cs="Times New Roman"/>
          <w:sz w:val="24"/>
          <w:szCs w:val="24"/>
        </w:rPr>
        <w:t>b</w:t>
      </w:r>
      <w:proofErr w:type="spellEnd"/>
      <w:r w:rsidRPr="00C20F47">
        <w:rPr>
          <w:rFonts w:ascii="Times New Roman" w:hAnsi="Times New Roman" w:cs="Times New Roman"/>
          <w:sz w:val="24"/>
          <w:szCs w:val="24"/>
          <w:lang w:val="uk-UA"/>
        </w:rPr>
        <w:t>9</w:t>
      </w:r>
      <w:proofErr w:type="spellStart"/>
      <w:r w:rsidRPr="00C20F47">
        <w:rPr>
          <w:rFonts w:ascii="Times New Roman" w:hAnsi="Times New Roman" w:cs="Times New Roman"/>
          <w:sz w:val="24"/>
          <w:szCs w:val="24"/>
        </w:rPr>
        <w:t>rOi</w:t>
      </w:r>
      <w:proofErr w:type="spellEnd"/>
      <w:r w:rsidRPr="00C20F47">
        <w:rPr>
          <w:rFonts w:ascii="Times New Roman" w:hAnsi="Times New Roman" w:cs="Times New Roman"/>
          <w:sz w:val="24"/>
          <w:szCs w:val="24"/>
          <w:lang w:val="uk-UA"/>
        </w:rPr>
        <w:t>63</w:t>
      </w:r>
      <w:proofErr w:type="spellStart"/>
      <w:r w:rsidRPr="00C20F47">
        <w:rPr>
          <w:rFonts w:ascii="Times New Roman" w:hAnsi="Times New Roman" w:cs="Times New Roman"/>
          <w:sz w:val="24"/>
          <w:szCs w:val="24"/>
        </w:rPr>
        <w:t>HfhHOg</w:t>
      </w:r>
      <w:proofErr w:type="spellEnd"/>
    </w:p>
    <w:p w:rsidR="00C30C53" w:rsidRPr="00BD61A7" w:rsidRDefault="00C30C53" w:rsidP="00C30C53">
      <w:pPr>
        <w:pStyle w:val="1"/>
        <w:numPr>
          <w:ilvl w:val="0"/>
          <w:numId w:val="41"/>
        </w:numPr>
        <w:spacing w:before="0" w:after="0"/>
        <w:ind w:left="924"/>
        <w:rPr>
          <w:rFonts w:ascii="Times New Roman" w:hAnsi="Times New Roman" w:cs="Times New Roman"/>
          <w:b w:val="0"/>
          <w:sz w:val="24"/>
          <w:szCs w:val="24"/>
          <w:u w:val="single"/>
        </w:rPr>
      </w:pPr>
      <w:r>
        <w:rPr>
          <w:rFonts w:ascii="Times New Roman" w:hAnsi="Times New Roman" w:cs="Times New Roman"/>
          <w:b w:val="0"/>
          <w:sz w:val="24"/>
          <w:szCs w:val="24"/>
        </w:rPr>
        <w:t xml:space="preserve">Біологія клітини. Загальна </w:t>
      </w:r>
      <w:proofErr w:type="spellStart"/>
      <w:r>
        <w:rPr>
          <w:rFonts w:ascii="Times New Roman" w:hAnsi="Times New Roman" w:cs="Times New Roman"/>
          <w:b w:val="0"/>
          <w:sz w:val="24"/>
          <w:szCs w:val="24"/>
        </w:rPr>
        <w:t>цітологія</w:t>
      </w:r>
      <w:proofErr w:type="spellEnd"/>
      <w:r>
        <w:rPr>
          <w:rFonts w:ascii="Times New Roman" w:hAnsi="Times New Roman" w:cs="Times New Roman"/>
          <w:b w:val="0"/>
          <w:sz w:val="24"/>
          <w:szCs w:val="24"/>
        </w:rPr>
        <w:t xml:space="preserve"> </w:t>
      </w:r>
      <w:hyperlink r:id="rId14" w:history="1">
        <w:r w:rsidRPr="00086D01">
          <w:rPr>
            <w:rStyle w:val="a4"/>
            <w:rFonts w:ascii="Times New Roman" w:hAnsi="Times New Roman" w:cs="Times New Roman"/>
            <w:b w:val="0"/>
            <w:sz w:val="24"/>
            <w:szCs w:val="24"/>
          </w:rPr>
          <w:t>https://www.slideshare.net/VeraChepizhak/ss-72436873?next_slideshow=1</w:t>
        </w:r>
      </w:hyperlink>
      <w:r w:rsidRPr="00BD61A7">
        <w:rPr>
          <w:rFonts w:ascii="Times New Roman" w:hAnsi="Times New Roman" w:cs="Times New Roman"/>
          <w:b w:val="0"/>
          <w:sz w:val="24"/>
          <w:szCs w:val="24"/>
        </w:rPr>
        <w:t xml:space="preserve"> </w:t>
      </w:r>
    </w:p>
    <w:p w:rsidR="00C30C53" w:rsidRPr="00FB47EC" w:rsidRDefault="00C30C53" w:rsidP="00C30C53">
      <w:pPr>
        <w:pStyle w:val="1"/>
        <w:numPr>
          <w:ilvl w:val="0"/>
          <w:numId w:val="41"/>
        </w:numPr>
        <w:spacing w:before="0" w:after="0"/>
        <w:ind w:left="924"/>
        <w:rPr>
          <w:rFonts w:ascii="Times New Roman" w:hAnsi="Times New Roman" w:cs="Times New Roman"/>
          <w:b w:val="0"/>
          <w:sz w:val="24"/>
          <w:szCs w:val="24"/>
        </w:rPr>
      </w:pPr>
      <w:r w:rsidRPr="00FB47EC">
        <w:rPr>
          <w:rFonts w:ascii="Times New Roman" w:hAnsi="Times New Roman" w:cs="Times New Roman"/>
          <w:b w:val="0"/>
          <w:sz w:val="24"/>
          <w:szCs w:val="24"/>
        </w:rPr>
        <w:t xml:space="preserve">Цитологія в питаннях і відповідях : </w:t>
      </w:r>
      <w:proofErr w:type="spellStart"/>
      <w:r w:rsidRPr="00FB47EC">
        <w:rPr>
          <w:rFonts w:ascii="Times New Roman" w:hAnsi="Times New Roman" w:cs="Times New Roman"/>
          <w:b w:val="0"/>
          <w:sz w:val="24"/>
          <w:szCs w:val="24"/>
        </w:rPr>
        <w:t>навч</w:t>
      </w:r>
      <w:proofErr w:type="spellEnd"/>
      <w:r w:rsidRPr="00FB47EC">
        <w:rPr>
          <w:rFonts w:ascii="Times New Roman" w:hAnsi="Times New Roman" w:cs="Times New Roman"/>
          <w:b w:val="0"/>
          <w:sz w:val="24"/>
          <w:szCs w:val="24"/>
        </w:rPr>
        <w:t xml:space="preserve">. </w:t>
      </w:r>
      <w:proofErr w:type="spellStart"/>
      <w:r w:rsidRPr="00FB47EC">
        <w:rPr>
          <w:rFonts w:ascii="Times New Roman" w:hAnsi="Times New Roman" w:cs="Times New Roman"/>
          <w:b w:val="0"/>
          <w:sz w:val="24"/>
          <w:szCs w:val="24"/>
        </w:rPr>
        <w:t>посіб</w:t>
      </w:r>
      <w:proofErr w:type="spellEnd"/>
      <w:r w:rsidRPr="00FB47EC">
        <w:rPr>
          <w:rFonts w:ascii="Times New Roman" w:hAnsi="Times New Roman" w:cs="Times New Roman"/>
          <w:b w:val="0"/>
          <w:sz w:val="24"/>
          <w:szCs w:val="24"/>
        </w:rPr>
        <w:t>. /Л.В.Васько,Л.І.</w:t>
      </w:r>
      <w:proofErr w:type="spellStart"/>
      <w:r w:rsidRPr="00FB47EC">
        <w:rPr>
          <w:rFonts w:ascii="Times New Roman" w:hAnsi="Times New Roman" w:cs="Times New Roman"/>
          <w:b w:val="0"/>
          <w:sz w:val="24"/>
          <w:szCs w:val="24"/>
        </w:rPr>
        <w:t>Кіптенко</w:t>
      </w:r>
      <w:proofErr w:type="spellEnd"/>
      <w:r w:rsidRPr="00FB47EC">
        <w:rPr>
          <w:rFonts w:ascii="Times New Roman" w:hAnsi="Times New Roman" w:cs="Times New Roman"/>
          <w:b w:val="0"/>
          <w:sz w:val="24"/>
          <w:szCs w:val="24"/>
        </w:rPr>
        <w:t>,О.М.</w:t>
      </w:r>
      <w:proofErr w:type="spellStart"/>
      <w:r w:rsidRPr="00FB47EC">
        <w:rPr>
          <w:rFonts w:ascii="Times New Roman" w:hAnsi="Times New Roman" w:cs="Times New Roman"/>
          <w:b w:val="0"/>
          <w:sz w:val="24"/>
          <w:szCs w:val="24"/>
        </w:rPr>
        <w:t>Гортинська</w:t>
      </w:r>
      <w:proofErr w:type="spellEnd"/>
      <w:r w:rsidRPr="00FB47EC">
        <w:rPr>
          <w:rFonts w:ascii="Times New Roman" w:hAnsi="Times New Roman" w:cs="Times New Roman"/>
          <w:b w:val="0"/>
          <w:sz w:val="24"/>
          <w:szCs w:val="24"/>
        </w:rPr>
        <w:t>, Н.Б.</w:t>
      </w:r>
      <w:proofErr w:type="spellStart"/>
      <w:r w:rsidRPr="00FB47EC">
        <w:rPr>
          <w:rFonts w:ascii="Times New Roman" w:hAnsi="Times New Roman" w:cs="Times New Roman"/>
          <w:b w:val="0"/>
          <w:sz w:val="24"/>
          <w:szCs w:val="24"/>
        </w:rPr>
        <w:t>Гринцова.–Суми</w:t>
      </w:r>
      <w:proofErr w:type="spellEnd"/>
      <w:r w:rsidRPr="00FB47EC">
        <w:rPr>
          <w:rFonts w:ascii="Times New Roman" w:hAnsi="Times New Roman" w:cs="Times New Roman"/>
          <w:b w:val="0"/>
          <w:sz w:val="24"/>
          <w:szCs w:val="24"/>
        </w:rPr>
        <w:t xml:space="preserve"> : Сумський державний університет, 2016. –95с. </w:t>
      </w:r>
      <w:hyperlink r:id="rId15" w:history="1">
        <w:r w:rsidRPr="00FB47EC">
          <w:rPr>
            <w:rStyle w:val="a4"/>
            <w:rFonts w:ascii="Times New Roman" w:hAnsi="Times New Roman" w:cs="Times New Roman"/>
            <w:b w:val="0"/>
            <w:sz w:val="24"/>
            <w:szCs w:val="24"/>
          </w:rPr>
          <w:t>https://essuir.sumdu.edu.ua/bitstream-download/123456789/45290/1/TSYTOL.pdf</w:t>
        </w:r>
      </w:hyperlink>
      <w:r w:rsidRPr="00FB47EC">
        <w:rPr>
          <w:rFonts w:ascii="Times New Roman" w:hAnsi="Times New Roman" w:cs="Times New Roman"/>
          <w:b w:val="0"/>
          <w:sz w:val="24"/>
          <w:szCs w:val="24"/>
        </w:rPr>
        <w:t xml:space="preserve"> </w:t>
      </w:r>
    </w:p>
    <w:p w:rsidR="00C30C53" w:rsidRDefault="00C30C53" w:rsidP="00C30C53">
      <w:pPr>
        <w:pStyle w:val="1"/>
        <w:numPr>
          <w:ilvl w:val="0"/>
          <w:numId w:val="41"/>
        </w:numPr>
        <w:spacing w:before="0" w:after="0"/>
        <w:ind w:left="924"/>
        <w:rPr>
          <w:rFonts w:ascii="Times New Roman" w:hAnsi="Times New Roman" w:cs="Times New Roman"/>
          <w:b w:val="0"/>
          <w:sz w:val="24"/>
          <w:szCs w:val="24"/>
        </w:rPr>
      </w:pPr>
      <w:proofErr w:type="spellStart"/>
      <w:r w:rsidRPr="00FB47EC">
        <w:rPr>
          <w:rFonts w:ascii="Times New Roman" w:hAnsi="Times New Roman" w:cs="Times New Roman"/>
          <w:b w:val="0"/>
          <w:sz w:val="24"/>
          <w:szCs w:val="24"/>
          <w:lang w:val="en-US"/>
        </w:rPr>
        <w:t>Bergtrom</w:t>
      </w:r>
      <w:proofErr w:type="spellEnd"/>
      <w:r w:rsidRPr="00FB47EC">
        <w:rPr>
          <w:rFonts w:ascii="Times New Roman" w:hAnsi="Times New Roman" w:cs="Times New Roman"/>
          <w:b w:val="0"/>
          <w:sz w:val="24"/>
          <w:szCs w:val="24"/>
          <w:lang w:val="en-US"/>
        </w:rPr>
        <w:t xml:space="preserve">, Gerald, "BASIC CELL AND MOLECULAR BIOLOGY 3e: WHAT WE KNOW AND HOW WE FOUND OUT"(2018).Cell and Molecular Biology 3e: What We Know and How We Found Out - All Versions. </w:t>
      </w:r>
      <w:r w:rsidRPr="00FB47EC">
        <w:rPr>
          <w:rFonts w:ascii="Times New Roman" w:hAnsi="Times New Roman" w:cs="Times New Roman"/>
          <w:b w:val="0"/>
          <w:sz w:val="24"/>
          <w:szCs w:val="24"/>
        </w:rPr>
        <w:t>10.</w:t>
      </w:r>
      <w:r w:rsidRPr="00FB47EC">
        <w:t xml:space="preserve"> </w:t>
      </w:r>
      <w:hyperlink r:id="rId16" w:history="1">
        <w:r w:rsidRPr="00086D01">
          <w:rPr>
            <w:rStyle w:val="a4"/>
            <w:rFonts w:ascii="Times New Roman" w:hAnsi="Times New Roman" w:cs="Times New Roman"/>
            <w:b w:val="0"/>
            <w:sz w:val="24"/>
            <w:szCs w:val="24"/>
          </w:rPr>
          <w:t>https://dc.uwm.edu/cgi/viewcontent.cgi?article=1009&amp;context=biosci_facbooks_bergtrom</w:t>
        </w:r>
      </w:hyperlink>
    </w:p>
    <w:p w:rsidR="00D41F87" w:rsidRPr="00D41F87" w:rsidRDefault="00D41F87" w:rsidP="00C30C53">
      <w:pPr>
        <w:rPr>
          <w:lang w:val="uk-UA" w:eastAsia="uk-UA"/>
        </w:rPr>
      </w:pPr>
    </w:p>
    <w:p w:rsidR="0021248A" w:rsidRPr="00D41F87" w:rsidRDefault="0021248A" w:rsidP="00EB6F8C">
      <w:pPr>
        <w:spacing w:after="0" w:line="240" w:lineRule="auto"/>
        <w:ind w:left="360"/>
        <w:contextualSpacing/>
        <w:jc w:val="center"/>
        <w:rPr>
          <w:rFonts w:ascii="Times New Roman" w:hAnsi="Times New Roman" w:cs="Times New Roman"/>
          <w:color w:val="FF0000"/>
          <w:sz w:val="24"/>
          <w:szCs w:val="24"/>
          <w:lang w:val="uk-UA"/>
        </w:rPr>
      </w:pPr>
    </w:p>
    <w:sectPr w:rsidR="0021248A" w:rsidRPr="00D41F87" w:rsidSect="00010A9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240"/>
    <w:multiLevelType w:val="hybridMultilevel"/>
    <w:tmpl w:val="B636A8BC"/>
    <w:lvl w:ilvl="0" w:tplc="CF1AD130">
      <w:start w:val="1"/>
      <w:numFmt w:val="decimal"/>
      <w:lvlText w:val="%1."/>
      <w:lvlJc w:val="left"/>
      <w:pPr>
        <w:ind w:left="64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97C0265"/>
    <w:multiLevelType w:val="hybridMultilevel"/>
    <w:tmpl w:val="3D3A45F2"/>
    <w:lvl w:ilvl="0" w:tplc="CF1AD130">
      <w:start w:val="1"/>
      <w:numFmt w:val="decimal"/>
      <w:lvlText w:val="%1."/>
      <w:lvlJc w:val="left"/>
      <w:pPr>
        <w:ind w:left="507"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
    <w:nsid w:val="0F531EA1"/>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06408E5"/>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5">
    <w:nsid w:val="10BE6B8E"/>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6">
    <w:nsid w:val="10EC5EB4"/>
    <w:multiLevelType w:val="hybridMultilevel"/>
    <w:tmpl w:val="D8724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778D3"/>
    <w:multiLevelType w:val="hybridMultilevel"/>
    <w:tmpl w:val="9EAA76B0"/>
    <w:lvl w:ilvl="0" w:tplc="C792D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C96085"/>
    <w:multiLevelType w:val="hybridMultilevel"/>
    <w:tmpl w:val="22B49D3C"/>
    <w:lvl w:ilvl="0" w:tplc="C792DB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A264A"/>
    <w:multiLevelType w:val="hybridMultilevel"/>
    <w:tmpl w:val="47482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8314C"/>
    <w:multiLevelType w:val="hybridMultilevel"/>
    <w:tmpl w:val="FBE87526"/>
    <w:lvl w:ilvl="0" w:tplc="CF1AD130">
      <w:start w:val="1"/>
      <w:numFmt w:val="decimal"/>
      <w:lvlText w:val="%1."/>
      <w:lvlJc w:val="left"/>
      <w:pPr>
        <w:ind w:left="507"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786B67"/>
    <w:multiLevelType w:val="hybridMultilevel"/>
    <w:tmpl w:val="3CD2A268"/>
    <w:lvl w:ilvl="0" w:tplc="0419000F">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0DB4555"/>
    <w:multiLevelType w:val="hybridMultilevel"/>
    <w:tmpl w:val="4008C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4A783D"/>
    <w:multiLevelType w:val="hybridMultilevel"/>
    <w:tmpl w:val="1F28B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715E7"/>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516F65B0"/>
    <w:multiLevelType w:val="hybridMultilevel"/>
    <w:tmpl w:val="B7E8B40E"/>
    <w:lvl w:ilvl="0" w:tplc="0419000F">
      <w:start w:val="1"/>
      <w:numFmt w:val="decimal"/>
      <w:lvlText w:val="%1."/>
      <w:lvlJc w:val="left"/>
      <w:pPr>
        <w:ind w:left="867" w:hanging="360"/>
      </w:p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21">
    <w:nsid w:val="51E752CD"/>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57262545"/>
    <w:multiLevelType w:val="hybridMultilevel"/>
    <w:tmpl w:val="D8724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313381"/>
    <w:multiLevelType w:val="hybridMultilevel"/>
    <w:tmpl w:val="2166B1F2"/>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39579C"/>
    <w:multiLevelType w:val="hybridMultilevel"/>
    <w:tmpl w:val="6B006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10A0071"/>
    <w:multiLevelType w:val="hybridMultilevel"/>
    <w:tmpl w:val="9B7A1910"/>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8">
    <w:nsid w:val="65B10C2E"/>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65B93051"/>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0">
    <w:nsid w:val="68A07F88"/>
    <w:multiLevelType w:val="hybridMultilevel"/>
    <w:tmpl w:val="B3787850"/>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1">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A034CA"/>
    <w:multiLevelType w:val="hybridMultilevel"/>
    <w:tmpl w:val="B178F9B4"/>
    <w:lvl w:ilvl="0" w:tplc="F2ECDA7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0CB7ED7"/>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4">
    <w:nsid w:val="72B55AC9"/>
    <w:multiLevelType w:val="hybridMultilevel"/>
    <w:tmpl w:val="C5528BD8"/>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5">
    <w:nsid w:val="73C21EFA"/>
    <w:multiLevelType w:val="hybridMultilevel"/>
    <w:tmpl w:val="08364C7E"/>
    <w:lvl w:ilvl="0" w:tplc="F2ECDA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73F55753"/>
    <w:multiLevelType w:val="hybridMultilevel"/>
    <w:tmpl w:val="8E46B610"/>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08309E"/>
    <w:multiLevelType w:val="hybridMultilevel"/>
    <w:tmpl w:val="5890E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2D3B1B"/>
    <w:multiLevelType w:val="hybridMultilevel"/>
    <w:tmpl w:val="6CEAE318"/>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5B2E26"/>
    <w:multiLevelType w:val="hybridMultilevel"/>
    <w:tmpl w:val="ADEE0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12"/>
  </w:num>
  <w:num w:numId="2">
    <w:abstractNumId w:val="26"/>
  </w:num>
  <w:num w:numId="3">
    <w:abstractNumId w:val="31"/>
  </w:num>
  <w:num w:numId="4">
    <w:abstractNumId w:val="40"/>
  </w:num>
  <w:num w:numId="5">
    <w:abstractNumId w:val="25"/>
  </w:num>
  <w:num w:numId="6">
    <w:abstractNumId w:val="2"/>
  </w:num>
  <w:num w:numId="7">
    <w:abstractNumId w:val="11"/>
  </w:num>
  <w:num w:numId="8">
    <w:abstractNumId w:val="7"/>
  </w:num>
  <w:num w:numId="9">
    <w:abstractNumId w:val="13"/>
  </w:num>
  <w:num w:numId="10">
    <w:abstractNumId w:val="15"/>
  </w:num>
  <w:num w:numId="11">
    <w:abstractNumId w:val="16"/>
  </w:num>
  <w:num w:numId="12">
    <w:abstractNumId w:val="6"/>
  </w:num>
  <w:num w:numId="13">
    <w:abstractNumId w:val="22"/>
  </w:num>
  <w:num w:numId="14">
    <w:abstractNumId w:val="35"/>
  </w:num>
  <w:num w:numId="15">
    <w:abstractNumId w:val="32"/>
  </w:num>
  <w:num w:numId="16">
    <w:abstractNumId w:val="27"/>
  </w:num>
  <w:num w:numId="17">
    <w:abstractNumId w:val="17"/>
  </w:num>
  <w:num w:numId="18">
    <w:abstractNumId w:val="14"/>
  </w:num>
  <w:num w:numId="19">
    <w:abstractNumId w:val="1"/>
  </w:num>
  <w:num w:numId="20">
    <w:abstractNumId w:val="34"/>
  </w:num>
  <w:num w:numId="21">
    <w:abstractNumId w:val="0"/>
  </w:num>
  <w:num w:numId="22">
    <w:abstractNumId w:val="36"/>
  </w:num>
  <w:num w:numId="23">
    <w:abstractNumId w:val="30"/>
  </w:num>
  <w:num w:numId="24">
    <w:abstractNumId w:val="23"/>
  </w:num>
  <w:num w:numId="25">
    <w:abstractNumId w:val="4"/>
  </w:num>
  <w:num w:numId="26">
    <w:abstractNumId w:val="5"/>
  </w:num>
  <w:num w:numId="27">
    <w:abstractNumId w:val="29"/>
  </w:num>
  <w:num w:numId="28">
    <w:abstractNumId w:val="33"/>
  </w:num>
  <w:num w:numId="29">
    <w:abstractNumId w:val="38"/>
  </w:num>
  <w:num w:numId="30">
    <w:abstractNumId w:val="24"/>
  </w:num>
  <w:num w:numId="31">
    <w:abstractNumId w:val="37"/>
  </w:num>
  <w:num w:numId="32">
    <w:abstractNumId w:val="20"/>
  </w:num>
  <w:num w:numId="33">
    <w:abstractNumId w:val="10"/>
  </w:num>
  <w:num w:numId="34">
    <w:abstractNumId w:val="28"/>
  </w:num>
  <w:num w:numId="35">
    <w:abstractNumId w:val="18"/>
  </w:num>
  <w:num w:numId="36">
    <w:abstractNumId w:val="39"/>
  </w:num>
  <w:num w:numId="37">
    <w:abstractNumId w:val="8"/>
  </w:num>
  <w:num w:numId="38">
    <w:abstractNumId w:val="9"/>
  </w:num>
  <w:num w:numId="39">
    <w:abstractNumId w:val="3"/>
  </w:num>
  <w:num w:numId="40">
    <w:abstractNumId w:val="21"/>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D60A6"/>
    <w:rsid w:val="00010A91"/>
    <w:rsid w:val="00016939"/>
    <w:rsid w:val="00020339"/>
    <w:rsid w:val="0002708D"/>
    <w:rsid w:val="00041C44"/>
    <w:rsid w:val="00074C1F"/>
    <w:rsid w:val="000A6104"/>
    <w:rsid w:val="000A7DB6"/>
    <w:rsid w:val="000B4F4C"/>
    <w:rsid w:val="000C1B37"/>
    <w:rsid w:val="000C4898"/>
    <w:rsid w:val="000C6AAC"/>
    <w:rsid w:val="000C7363"/>
    <w:rsid w:val="000E233B"/>
    <w:rsid w:val="000F6F06"/>
    <w:rsid w:val="00103D3D"/>
    <w:rsid w:val="00105746"/>
    <w:rsid w:val="00137DB2"/>
    <w:rsid w:val="0015655A"/>
    <w:rsid w:val="00161775"/>
    <w:rsid w:val="001634E7"/>
    <w:rsid w:val="00174E5D"/>
    <w:rsid w:val="00174EE5"/>
    <w:rsid w:val="001822D9"/>
    <w:rsid w:val="001D5A9D"/>
    <w:rsid w:val="001E0A71"/>
    <w:rsid w:val="001F4606"/>
    <w:rsid w:val="001F500C"/>
    <w:rsid w:val="0021248A"/>
    <w:rsid w:val="00227CC0"/>
    <w:rsid w:val="00232B39"/>
    <w:rsid w:val="002363BA"/>
    <w:rsid w:val="00247D0E"/>
    <w:rsid w:val="002629A7"/>
    <w:rsid w:val="0028436B"/>
    <w:rsid w:val="002A43B8"/>
    <w:rsid w:val="002A6F91"/>
    <w:rsid w:val="002E2F35"/>
    <w:rsid w:val="002F0256"/>
    <w:rsid w:val="002F3F5C"/>
    <w:rsid w:val="002F7C41"/>
    <w:rsid w:val="00301654"/>
    <w:rsid w:val="0033092F"/>
    <w:rsid w:val="00341928"/>
    <w:rsid w:val="0034447B"/>
    <w:rsid w:val="003879AE"/>
    <w:rsid w:val="003B2F69"/>
    <w:rsid w:val="003C39B3"/>
    <w:rsid w:val="003E3FAE"/>
    <w:rsid w:val="003F090A"/>
    <w:rsid w:val="003F758A"/>
    <w:rsid w:val="00400ADB"/>
    <w:rsid w:val="00403A28"/>
    <w:rsid w:val="004202CA"/>
    <w:rsid w:val="00423CAF"/>
    <w:rsid w:val="00425744"/>
    <w:rsid w:val="00434404"/>
    <w:rsid w:val="00462BF6"/>
    <w:rsid w:val="0046490D"/>
    <w:rsid w:val="0049573B"/>
    <w:rsid w:val="004A495B"/>
    <w:rsid w:val="004A5AF9"/>
    <w:rsid w:val="004C2F07"/>
    <w:rsid w:val="004D60A6"/>
    <w:rsid w:val="004F0C05"/>
    <w:rsid w:val="004F65E8"/>
    <w:rsid w:val="005130F0"/>
    <w:rsid w:val="00516175"/>
    <w:rsid w:val="005251AD"/>
    <w:rsid w:val="0052778A"/>
    <w:rsid w:val="0055095A"/>
    <w:rsid w:val="005713EE"/>
    <w:rsid w:val="005740ED"/>
    <w:rsid w:val="0059025A"/>
    <w:rsid w:val="005B5627"/>
    <w:rsid w:val="005D36F3"/>
    <w:rsid w:val="005F0CD7"/>
    <w:rsid w:val="005F5F72"/>
    <w:rsid w:val="006006AC"/>
    <w:rsid w:val="00606DF5"/>
    <w:rsid w:val="006112F9"/>
    <w:rsid w:val="0061511D"/>
    <w:rsid w:val="00632F88"/>
    <w:rsid w:val="00644265"/>
    <w:rsid w:val="00653BEB"/>
    <w:rsid w:val="006643DF"/>
    <w:rsid w:val="0066600B"/>
    <w:rsid w:val="00667987"/>
    <w:rsid w:val="00667CF0"/>
    <w:rsid w:val="00677582"/>
    <w:rsid w:val="006918A0"/>
    <w:rsid w:val="00691EF5"/>
    <w:rsid w:val="00694D3B"/>
    <w:rsid w:val="006960B8"/>
    <w:rsid w:val="00696245"/>
    <w:rsid w:val="006A0837"/>
    <w:rsid w:val="006A3E32"/>
    <w:rsid w:val="006A42E8"/>
    <w:rsid w:val="006A4858"/>
    <w:rsid w:val="006B4FC2"/>
    <w:rsid w:val="006D6C52"/>
    <w:rsid w:val="006F44BF"/>
    <w:rsid w:val="006F4A94"/>
    <w:rsid w:val="006F5BE8"/>
    <w:rsid w:val="007073B5"/>
    <w:rsid w:val="0071215D"/>
    <w:rsid w:val="007409FE"/>
    <w:rsid w:val="00754C49"/>
    <w:rsid w:val="00766398"/>
    <w:rsid w:val="00772A8F"/>
    <w:rsid w:val="007750CB"/>
    <w:rsid w:val="0078693F"/>
    <w:rsid w:val="007A09BF"/>
    <w:rsid w:val="007D016A"/>
    <w:rsid w:val="007F1C6D"/>
    <w:rsid w:val="00805156"/>
    <w:rsid w:val="00811728"/>
    <w:rsid w:val="00835706"/>
    <w:rsid w:val="00840888"/>
    <w:rsid w:val="00877B0C"/>
    <w:rsid w:val="008A27BD"/>
    <w:rsid w:val="00942040"/>
    <w:rsid w:val="00950C38"/>
    <w:rsid w:val="00953041"/>
    <w:rsid w:val="009559B4"/>
    <w:rsid w:val="00956192"/>
    <w:rsid w:val="009665EE"/>
    <w:rsid w:val="00967B8B"/>
    <w:rsid w:val="00971A74"/>
    <w:rsid w:val="009720FE"/>
    <w:rsid w:val="0098150A"/>
    <w:rsid w:val="00990DF5"/>
    <w:rsid w:val="00992533"/>
    <w:rsid w:val="00993A3C"/>
    <w:rsid w:val="009A3627"/>
    <w:rsid w:val="009B6549"/>
    <w:rsid w:val="009C130A"/>
    <w:rsid w:val="009C30D4"/>
    <w:rsid w:val="009C745B"/>
    <w:rsid w:val="009E19A3"/>
    <w:rsid w:val="00A0728B"/>
    <w:rsid w:val="00A1526A"/>
    <w:rsid w:val="00A31DD3"/>
    <w:rsid w:val="00A34635"/>
    <w:rsid w:val="00A60925"/>
    <w:rsid w:val="00A67E4E"/>
    <w:rsid w:val="00A70EA4"/>
    <w:rsid w:val="00A72CF4"/>
    <w:rsid w:val="00A94E76"/>
    <w:rsid w:val="00A97F17"/>
    <w:rsid w:val="00AC3C6B"/>
    <w:rsid w:val="00AF41FE"/>
    <w:rsid w:val="00B151FD"/>
    <w:rsid w:val="00B31935"/>
    <w:rsid w:val="00B320F9"/>
    <w:rsid w:val="00B321AD"/>
    <w:rsid w:val="00B404C9"/>
    <w:rsid w:val="00B6548F"/>
    <w:rsid w:val="00B7730E"/>
    <w:rsid w:val="00BA13FF"/>
    <w:rsid w:val="00BB2793"/>
    <w:rsid w:val="00BC01B3"/>
    <w:rsid w:val="00BC1269"/>
    <w:rsid w:val="00BD4ABE"/>
    <w:rsid w:val="00BD61A7"/>
    <w:rsid w:val="00BE62CA"/>
    <w:rsid w:val="00C108B5"/>
    <w:rsid w:val="00C1144A"/>
    <w:rsid w:val="00C1494A"/>
    <w:rsid w:val="00C20F47"/>
    <w:rsid w:val="00C30C53"/>
    <w:rsid w:val="00C60EB4"/>
    <w:rsid w:val="00C75627"/>
    <w:rsid w:val="00C82883"/>
    <w:rsid w:val="00C9208D"/>
    <w:rsid w:val="00CB3167"/>
    <w:rsid w:val="00CE35D9"/>
    <w:rsid w:val="00D10EDD"/>
    <w:rsid w:val="00D11648"/>
    <w:rsid w:val="00D140D4"/>
    <w:rsid w:val="00D22E06"/>
    <w:rsid w:val="00D267BD"/>
    <w:rsid w:val="00D27861"/>
    <w:rsid w:val="00D3498E"/>
    <w:rsid w:val="00D40093"/>
    <w:rsid w:val="00D41D39"/>
    <w:rsid w:val="00D41F87"/>
    <w:rsid w:val="00D509B8"/>
    <w:rsid w:val="00D5716F"/>
    <w:rsid w:val="00D61495"/>
    <w:rsid w:val="00D63E60"/>
    <w:rsid w:val="00D66D7D"/>
    <w:rsid w:val="00D74E21"/>
    <w:rsid w:val="00D805BD"/>
    <w:rsid w:val="00DA4ADB"/>
    <w:rsid w:val="00DB0C87"/>
    <w:rsid w:val="00DB45C0"/>
    <w:rsid w:val="00DB746C"/>
    <w:rsid w:val="00DC4A41"/>
    <w:rsid w:val="00DD28E3"/>
    <w:rsid w:val="00DE33DB"/>
    <w:rsid w:val="00DE3D46"/>
    <w:rsid w:val="00DF1217"/>
    <w:rsid w:val="00DF279F"/>
    <w:rsid w:val="00E23F69"/>
    <w:rsid w:val="00E2488E"/>
    <w:rsid w:val="00E35E98"/>
    <w:rsid w:val="00E44FB9"/>
    <w:rsid w:val="00E62AEE"/>
    <w:rsid w:val="00E63E79"/>
    <w:rsid w:val="00E703AF"/>
    <w:rsid w:val="00E727B9"/>
    <w:rsid w:val="00E743E5"/>
    <w:rsid w:val="00E818E1"/>
    <w:rsid w:val="00E877C2"/>
    <w:rsid w:val="00E87C50"/>
    <w:rsid w:val="00E97D7C"/>
    <w:rsid w:val="00EB0F24"/>
    <w:rsid w:val="00EB6F8C"/>
    <w:rsid w:val="00EE5C90"/>
    <w:rsid w:val="00F01433"/>
    <w:rsid w:val="00F439DE"/>
    <w:rsid w:val="00F64C34"/>
    <w:rsid w:val="00F714F5"/>
    <w:rsid w:val="00F90092"/>
    <w:rsid w:val="00F906E4"/>
    <w:rsid w:val="00F962AB"/>
    <w:rsid w:val="00FA5D4B"/>
    <w:rsid w:val="00FD5130"/>
    <w:rsid w:val="00FE14E0"/>
    <w:rsid w:val="00FE1E6A"/>
    <w:rsid w:val="00FE2249"/>
    <w:rsid w:val="00FF6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54"/>
  </w:style>
  <w:style w:type="paragraph" w:styleId="1">
    <w:name w:val="heading 1"/>
    <w:basedOn w:val="a"/>
    <w:next w:val="a"/>
    <w:link w:val="10"/>
    <w:qFormat/>
    <w:rsid w:val="00EB6F8C"/>
    <w:pPr>
      <w:keepNext/>
      <w:spacing w:before="240" w:after="60" w:line="240" w:lineRule="auto"/>
      <w:outlineLvl w:val="0"/>
    </w:pPr>
    <w:rPr>
      <w:rFonts w:ascii="Arial" w:eastAsia="Times New Roman" w:hAnsi="Arial" w:cs="Arial"/>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nhideWhenUsed/>
    <w:rsid w:val="00CB3167"/>
    <w:rPr>
      <w:color w:val="0000FF"/>
      <w:u w:val="single"/>
    </w:rPr>
  </w:style>
  <w:style w:type="paragraph" w:customStyle="1" w:styleId="11">
    <w:name w:val="Абзац списка1"/>
    <w:basedOn w:val="a"/>
    <w:uiPriority w:val="34"/>
    <w:qFormat/>
    <w:rsid w:val="00E818E1"/>
    <w:pPr>
      <w:spacing w:after="200" w:line="276" w:lineRule="auto"/>
      <w:ind w:left="720"/>
    </w:pPr>
    <w:rPr>
      <w:rFonts w:ascii="Calibri" w:eastAsia="Times New Roman" w:hAnsi="Calibri" w:cs="Calibri"/>
    </w:rPr>
  </w:style>
  <w:style w:type="character" w:customStyle="1" w:styleId="hps">
    <w:name w:val="hps"/>
    <w:basedOn w:val="a0"/>
    <w:rsid w:val="00DB0C87"/>
  </w:style>
  <w:style w:type="paragraph" w:styleId="a5">
    <w:name w:val="Normal (Web)"/>
    <w:basedOn w:val="a"/>
    <w:uiPriority w:val="99"/>
    <w:unhideWhenUsed/>
    <w:rsid w:val="00DB0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DB0C87"/>
    <w:rPr>
      <w:i/>
      <w:iCs/>
    </w:rPr>
  </w:style>
  <w:style w:type="paragraph" w:customStyle="1" w:styleId="Default">
    <w:name w:val="Default"/>
    <w:rsid w:val="00DB0C87"/>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79">
    <w:name w:val="Style79"/>
    <w:basedOn w:val="a"/>
    <w:uiPriority w:val="99"/>
    <w:rsid w:val="00D74E21"/>
    <w:pPr>
      <w:widowControl w:val="0"/>
      <w:autoSpaceDE w:val="0"/>
      <w:autoSpaceDN w:val="0"/>
      <w:adjustRightInd w:val="0"/>
      <w:spacing w:after="0" w:line="187" w:lineRule="exact"/>
      <w:ind w:firstLine="510"/>
    </w:pPr>
    <w:rPr>
      <w:rFonts w:ascii="Times New Roman" w:eastAsia="Times New Roman" w:hAnsi="Times New Roman" w:cs="Times New Roman"/>
      <w:color w:val="000000"/>
      <w:sz w:val="24"/>
      <w:szCs w:val="24"/>
      <w:lang w:eastAsia="ru-RU"/>
    </w:rPr>
  </w:style>
  <w:style w:type="character" w:customStyle="1" w:styleId="apple-converted-space">
    <w:name w:val="apple-converted-space"/>
    <w:uiPriority w:val="99"/>
    <w:rsid w:val="00D41D39"/>
  </w:style>
  <w:style w:type="character" w:customStyle="1" w:styleId="10">
    <w:name w:val="Заголовок 1 Знак"/>
    <w:basedOn w:val="a0"/>
    <w:link w:val="1"/>
    <w:rsid w:val="00EB6F8C"/>
    <w:rPr>
      <w:rFonts w:ascii="Arial" w:eastAsia="Times New Roman" w:hAnsi="Arial" w:cs="Arial"/>
      <w:b/>
      <w:bCs/>
      <w:kern w:val="32"/>
      <w:sz w:val="32"/>
      <w:szCs w:val="32"/>
      <w:lang w:val="uk-UA" w:eastAsia="uk-UA"/>
    </w:rPr>
  </w:style>
  <w:style w:type="character" w:customStyle="1" w:styleId="fn">
    <w:name w:val="fn"/>
    <w:rsid w:val="00EB6F8C"/>
  </w:style>
  <w:style w:type="paragraph" w:styleId="21">
    <w:name w:val="Body Text Indent 2"/>
    <w:basedOn w:val="a"/>
    <w:link w:val="22"/>
    <w:rsid w:val="0034192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41928"/>
    <w:rPr>
      <w:rFonts w:ascii="Times New Roman" w:eastAsia="Times New Roman" w:hAnsi="Times New Roman" w:cs="Times New Roman"/>
      <w:sz w:val="24"/>
      <w:szCs w:val="24"/>
      <w:lang w:eastAsia="ru-RU"/>
    </w:rPr>
  </w:style>
  <w:style w:type="table" w:styleId="a7">
    <w:name w:val="Table Grid"/>
    <w:basedOn w:val="a1"/>
    <w:rsid w:val="003419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BD61A7"/>
    <w:rPr>
      <w:color w:val="954F72" w:themeColor="followedHyperlink"/>
      <w:u w:val="single"/>
    </w:rPr>
  </w:style>
  <w:style w:type="paragraph" w:styleId="a9">
    <w:name w:val="Balloon Text"/>
    <w:basedOn w:val="a"/>
    <w:link w:val="aa"/>
    <w:uiPriority w:val="99"/>
    <w:semiHidden/>
    <w:unhideWhenUsed/>
    <w:rsid w:val="00A72CF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2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 w:type="paragraph" w:customStyle="1" w:styleId="1">
    <w:name w:val="Абзац списка1"/>
    <w:basedOn w:val="a"/>
    <w:uiPriority w:val="99"/>
    <w:rsid w:val="00E818E1"/>
    <w:pPr>
      <w:spacing w:after="200" w:line="276" w:lineRule="auto"/>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36648978">
      <w:bodyDiv w:val="1"/>
      <w:marLeft w:val="0"/>
      <w:marRight w:val="0"/>
      <w:marTop w:val="0"/>
      <w:marBottom w:val="0"/>
      <w:divBdr>
        <w:top w:val="none" w:sz="0" w:space="0" w:color="auto"/>
        <w:left w:val="none" w:sz="0" w:space="0" w:color="auto"/>
        <w:bottom w:val="none" w:sz="0" w:space="0" w:color="auto"/>
        <w:right w:val="none" w:sz="0" w:space="0" w:color="auto"/>
      </w:divBdr>
    </w:div>
    <w:div w:id="1061634589">
      <w:bodyDiv w:val="1"/>
      <w:marLeft w:val="0"/>
      <w:marRight w:val="0"/>
      <w:marTop w:val="0"/>
      <w:marBottom w:val="0"/>
      <w:divBdr>
        <w:top w:val="none" w:sz="0" w:space="0" w:color="auto"/>
        <w:left w:val="none" w:sz="0" w:space="0" w:color="auto"/>
        <w:bottom w:val="none" w:sz="0" w:space="0" w:color="auto"/>
        <w:right w:val="none" w:sz="0" w:space="0" w:color="auto"/>
      </w:divBdr>
    </w:div>
    <w:div w:id="197671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sidorovich.ucoz.ru/" TargetMode="External"/><Relationship Id="rId13" Type="http://schemas.openxmlformats.org/officeDocument/2006/relationships/hyperlink" Target="http://marisidorovich.uco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inasidorovich1@gmail.com" TargetMode="External"/><Relationship Id="rId12" Type="http://schemas.openxmlformats.org/officeDocument/2006/relationships/hyperlink" Target="http://marisidorovich.uco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uwm.edu/cgi/viewcontent.cgi?article=1009&amp;context=biosci_facbooks_bergtr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arisidorovich.ucoz.ru/"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ssuir.sumdu.edu.ua/bitstream-download/123456789/45290/1/TSYTOL.pdf" TargetMode="External"/><Relationship Id="rId10" Type="http://schemas.openxmlformats.org/officeDocument/2006/relationships/hyperlink" Target="http://marisidorovich.ucoz.ru/" TargetMode="External"/><Relationship Id="rId4" Type="http://schemas.openxmlformats.org/officeDocument/2006/relationships/settings" Target="settings.xml"/><Relationship Id="rId9" Type="http://schemas.openxmlformats.org/officeDocument/2006/relationships/hyperlink" Target="https://www.youtube.com/channel/UCcsBUxWez9b9rOi63HfhHOg" TargetMode="External"/><Relationship Id="rId14" Type="http://schemas.openxmlformats.org/officeDocument/2006/relationships/hyperlink" Target="https://www.slideshare.net/VeraChepizhak/ss-72436873?next_slideshow=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261DB-E0F4-4F15-AB6B-FB1BC710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1984</Words>
  <Characters>11312</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Біологія клітини. Загальна цітологія https://www.slideshare.net/VeraChepizhak/ss</vt:lpstr>
      <vt:lpstr>Цитологія в питаннях і відповідях : навч. посіб. /Л.В.Васько,Л.І.Кіптенко,О.М.Го</vt:lpstr>
      <vt:lpstr>Bergtrom, Gerald, "BASIC CELL AND MOLECULAR BIOLOGY 3e: WHAT WE KNOW AND HOW WE </vt:lpstr>
    </vt:vector>
  </TitlesOfParts>
  <Company>Homebusiness</Company>
  <LinksUpToDate>false</LinksUpToDate>
  <CharactersWithSpaces>13270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cp:lastModifiedBy>mother</cp:lastModifiedBy>
  <cp:revision>5</cp:revision>
  <dcterms:created xsi:type="dcterms:W3CDTF">2021-02-11T10:02:00Z</dcterms:created>
  <dcterms:modified xsi:type="dcterms:W3CDTF">2021-02-19T13:02:00Z</dcterms:modified>
</cp:coreProperties>
</file>