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17" w:rsidRDefault="00CD3317" w:rsidP="00CD3317">
      <w:pPr>
        <w:pStyle w:val="Default"/>
        <w:rPr>
          <w:color w:val="auto"/>
          <w:sz w:val="28"/>
          <w:szCs w:val="28"/>
          <w:lang w:val="uk-UA"/>
        </w:rPr>
      </w:pPr>
      <w:r>
        <w:rPr>
          <w:rFonts w:ascii="Century Schoolbook" w:eastAsia="Batang" w:hAnsi="Century Schoolbook"/>
          <w:lang w:val="uk-UA"/>
        </w:rPr>
        <w:t xml:space="preserve">І. Матеріали надіслати </w:t>
      </w:r>
      <w:r w:rsidRPr="00E901A4">
        <w:rPr>
          <w:rFonts w:ascii="Century Schoolbook" w:eastAsia="Batang" w:hAnsi="Century Schoolbook"/>
          <w:b/>
          <w:lang w:val="uk-UA"/>
        </w:rPr>
        <w:t xml:space="preserve">до </w:t>
      </w:r>
      <w:r w:rsidRPr="00E901A4">
        <w:rPr>
          <w:b/>
          <w:color w:val="auto"/>
          <w:sz w:val="28"/>
          <w:szCs w:val="28"/>
          <w:lang w:val="uk-UA"/>
        </w:rPr>
        <w:t xml:space="preserve"> 27 березня </w:t>
      </w:r>
      <w:r>
        <w:rPr>
          <w:color w:val="auto"/>
          <w:sz w:val="28"/>
          <w:szCs w:val="28"/>
          <w:lang w:val="uk-UA"/>
        </w:rPr>
        <w:t xml:space="preserve">на електронну адресу </w:t>
      </w:r>
      <w:hyperlink r:id="rId5" w:history="1">
        <w:r w:rsidRPr="00B03F69">
          <w:rPr>
            <w:rStyle w:val="a5"/>
            <w:sz w:val="28"/>
            <w:szCs w:val="28"/>
            <w:lang w:val="uk-UA"/>
          </w:rPr>
          <w:t>tanuysya@ukr.net</w:t>
        </w:r>
      </w:hyperlink>
      <w:r>
        <w:rPr>
          <w:color w:val="auto"/>
          <w:sz w:val="28"/>
          <w:szCs w:val="28"/>
          <w:lang w:val="uk-UA"/>
        </w:rPr>
        <w:t xml:space="preserve"> </w:t>
      </w:r>
    </w:p>
    <w:p w:rsidR="00786F01" w:rsidRDefault="00786F01" w:rsidP="00786F01">
      <w:pPr>
        <w:pStyle w:val="Default"/>
        <w:rPr>
          <w:lang w:val="uk-UA"/>
        </w:rPr>
      </w:pPr>
    </w:p>
    <w:p w:rsidR="00786F01" w:rsidRDefault="00786F01" w:rsidP="00786F01">
      <w:pPr>
        <w:pStyle w:val="Default"/>
        <w:jc w:val="center"/>
        <w:rPr>
          <w:b/>
          <w:caps/>
          <w:lang w:val="uk-UA"/>
        </w:rPr>
      </w:pPr>
      <w:r>
        <w:rPr>
          <w:lang w:val="uk-UA"/>
        </w:rPr>
        <w:t xml:space="preserve">Тема: </w:t>
      </w:r>
      <w:r>
        <w:rPr>
          <w:b/>
          <w:caps/>
          <w:lang w:val="uk-UA"/>
        </w:rPr>
        <w:t xml:space="preserve"> </w:t>
      </w:r>
      <w:r>
        <w:rPr>
          <w:b/>
          <w:caps/>
        </w:rPr>
        <w:t>Прозова спадщина Є.</w:t>
      </w:r>
      <w:r>
        <w:rPr>
          <w:b/>
          <w:caps/>
          <w:lang w:val="uk-UA"/>
        </w:rPr>
        <w:t> </w:t>
      </w:r>
      <w:r>
        <w:rPr>
          <w:b/>
          <w:caps/>
        </w:rPr>
        <w:t>Гребінки</w:t>
      </w:r>
    </w:p>
    <w:p w:rsidR="00786F01" w:rsidRDefault="00786F01" w:rsidP="00786F01">
      <w:pPr>
        <w:pStyle w:val="Default"/>
        <w:rPr>
          <w:lang w:val="uk-UA"/>
        </w:rPr>
      </w:pPr>
    </w:p>
    <w:p w:rsidR="00786F01" w:rsidRDefault="00786F01" w:rsidP="00786F01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>План</w:t>
      </w:r>
    </w:p>
    <w:p w:rsidR="00786F01" w:rsidRDefault="00786F01" w:rsidP="00786F01">
      <w:pPr>
        <w:pStyle w:val="Default"/>
        <w:numPr>
          <w:ilvl w:val="0"/>
          <w:numId w:val="55"/>
        </w:numPr>
        <w:rPr>
          <w:lang w:val="uk-UA"/>
        </w:rPr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прози</w:t>
      </w:r>
      <w:proofErr w:type="spellEnd"/>
      <w:proofErr w:type="gramStart"/>
      <w:r>
        <w:t xml:space="preserve"> </w:t>
      </w:r>
      <w:proofErr w:type="spellStart"/>
      <w:r>
        <w:t>Є.</w:t>
      </w:r>
      <w:proofErr w:type="gramEnd"/>
      <w:r>
        <w:t>Гребінки</w:t>
      </w:r>
      <w:proofErr w:type="spellEnd"/>
      <w:r>
        <w:rPr>
          <w:lang w:val="uk-UA"/>
        </w:rPr>
        <w:t>.</w:t>
      </w:r>
    </w:p>
    <w:p w:rsidR="00786F01" w:rsidRDefault="00786F01" w:rsidP="00786F01">
      <w:pPr>
        <w:pStyle w:val="Default"/>
        <w:numPr>
          <w:ilvl w:val="0"/>
          <w:numId w:val="55"/>
        </w:numPr>
        <w:jc w:val="both"/>
        <w:rPr>
          <w:lang w:val="uk-UA"/>
        </w:rPr>
      </w:pPr>
      <w:r>
        <w:rPr>
          <w:lang w:val="uk-UA"/>
        </w:rPr>
        <w:t>Сюжетно-композиційна структура, образна система повісті Є.Гребінки «</w:t>
      </w:r>
      <w:proofErr w:type="spellStart"/>
      <w:r>
        <w:rPr>
          <w:lang w:val="uk-UA"/>
        </w:rPr>
        <w:t>Нежинский</w:t>
      </w:r>
      <w:proofErr w:type="spellEnd"/>
      <w:r>
        <w:rPr>
          <w:lang w:val="uk-UA"/>
        </w:rPr>
        <w:t xml:space="preserve"> полковник Золотаренко».</w:t>
      </w:r>
    </w:p>
    <w:p w:rsidR="00786F01" w:rsidRDefault="00786F01" w:rsidP="00786F01">
      <w:pPr>
        <w:pStyle w:val="Default"/>
        <w:numPr>
          <w:ilvl w:val="0"/>
          <w:numId w:val="55"/>
        </w:numPr>
        <w:rPr>
          <w:lang w:val="uk-UA"/>
        </w:rPr>
      </w:pPr>
      <w:r>
        <w:rPr>
          <w:lang w:val="uk-UA"/>
        </w:rPr>
        <w:t>Поєднання реалізму та романтизму у романі «Чайковський».</w:t>
      </w:r>
    </w:p>
    <w:p w:rsidR="00786F01" w:rsidRDefault="00786F01" w:rsidP="00786F01">
      <w:pPr>
        <w:pStyle w:val="Default"/>
        <w:numPr>
          <w:ilvl w:val="0"/>
          <w:numId w:val="55"/>
        </w:numPr>
        <w:rPr>
          <w:lang w:val="uk-UA"/>
        </w:rPr>
      </w:pPr>
      <w:r>
        <w:rPr>
          <w:lang w:val="uk-UA"/>
        </w:rPr>
        <w:t>Стильові та мовні особливості повісті «Кулик».</w:t>
      </w:r>
    </w:p>
    <w:p w:rsidR="00786F01" w:rsidRPr="00CD3317" w:rsidRDefault="00786F01" w:rsidP="00786F01">
      <w:pPr>
        <w:pStyle w:val="Default"/>
      </w:pPr>
    </w:p>
    <w:p w:rsidR="00335B35" w:rsidRDefault="00335B35" w:rsidP="00786F01">
      <w:pPr>
        <w:pStyle w:val="Default"/>
        <w:rPr>
          <w:lang w:val="uk-UA"/>
        </w:rPr>
      </w:pPr>
      <w:proofErr w:type="spellStart"/>
      <w:r w:rsidRPr="00AB3783">
        <w:rPr>
          <w:b/>
        </w:rPr>
        <w:t>Завдання</w:t>
      </w:r>
      <w:proofErr w:type="spellEnd"/>
      <w:r w:rsidRPr="00AB3783">
        <w:rPr>
          <w:b/>
        </w:rPr>
        <w:t>:</w:t>
      </w:r>
      <w:r w:rsidRPr="00AB3783">
        <w:t xml:space="preserve"> 1) </w:t>
      </w:r>
      <w:proofErr w:type="spellStart"/>
      <w:proofErr w:type="gramStart"/>
      <w:r w:rsidRPr="00AB3783">
        <w:t>п</w:t>
      </w:r>
      <w:proofErr w:type="gramEnd"/>
      <w:r w:rsidRPr="00AB3783">
        <w:t>ідготувати</w:t>
      </w:r>
      <w:proofErr w:type="spellEnd"/>
      <w:r w:rsidRPr="00AB3783">
        <w:t xml:space="preserve"> </w:t>
      </w:r>
      <w:proofErr w:type="spellStart"/>
      <w:r w:rsidRPr="00AB3783">
        <w:t>презентацію</w:t>
      </w:r>
      <w:proofErr w:type="spellEnd"/>
      <w:r w:rsidRPr="00AB3783">
        <w:t xml:space="preserve"> про оди</w:t>
      </w:r>
      <w:r>
        <w:t xml:space="preserve">н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прозових</w:t>
      </w:r>
      <w:proofErr w:type="spellEnd"/>
      <w:r>
        <w:t xml:space="preserve"> </w:t>
      </w:r>
      <w:proofErr w:type="spellStart"/>
      <w:r>
        <w:t>творів</w:t>
      </w:r>
      <w:proofErr w:type="spellEnd"/>
      <w:r>
        <w:t xml:space="preserve"> Є. </w:t>
      </w:r>
      <w:proofErr w:type="spellStart"/>
      <w:r>
        <w:t>Гребінки</w:t>
      </w:r>
      <w:proofErr w:type="spellEnd"/>
      <w:r>
        <w:rPr>
          <w:lang w:val="uk-UA"/>
        </w:rPr>
        <w:t xml:space="preserve">; </w:t>
      </w:r>
    </w:p>
    <w:p w:rsidR="00335B35" w:rsidRPr="00335B35" w:rsidRDefault="00335B35" w:rsidP="00786F01">
      <w:pPr>
        <w:pStyle w:val="Default"/>
        <w:rPr>
          <w:lang w:val="uk-UA"/>
        </w:rPr>
      </w:pPr>
      <w:r>
        <w:rPr>
          <w:lang w:val="uk-UA"/>
        </w:rPr>
        <w:t>2) </w:t>
      </w:r>
      <w:r w:rsidR="001C1CD7">
        <w:rPr>
          <w:lang w:val="uk-UA"/>
        </w:rPr>
        <w:t>розробити тестові завдання до кожного твору.</w:t>
      </w:r>
    </w:p>
    <w:p w:rsidR="00335B35" w:rsidRPr="00335B35" w:rsidRDefault="00335B35" w:rsidP="00786F01">
      <w:pPr>
        <w:pStyle w:val="Default"/>
        <w:rPr>
          <w:lang w:val="uk-UA"/>
        </w:rPr>
      </w:pPr>
    </w:p>
    <w:p w:rsidR="00786F01" w:rsidRDefault="00786F01" w:rsidP="00786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  <w:rPr>
          <w:rStyle w:val="strong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Баранов В. </w:t>
      </w:r>
      <w:proofErr w:type="spellStart"/>
      <w:r>
        <w:rPr>
          <w:rStyle w:val="strong"/>
          <w:bCs/>
          <w:sz w:val="24"/>
        </w:rPr>
        <w:t>Вічний</w:t>
      </w:r>
      <w:proofErr w:type="spellEnd"/>
      <w:r>
        <w:rPr>
          <w:rStyle w:val="strong"/>
          <w:bCs/>
          <w:sz w:val="24"/>
        </w:rPr>
        <w:t>, як сам народ</w:t>
      </w:r>
      <w:r>
        <w:rPr>
          <w:rStyle w:val="strong"/>
          <w:bCs/>
          <w:sz w:val="24"/>
          <w:lang w:val="uk-UA"/>
        </w:rPr>
        <w:t> : до 200-річчя від дня народження Євгена</w:t>
      </w:r>
      <w:proofErr w:type="gramStart"/>
      <w:r>
        <w:rPr>
          <w:rStyle w:val="strong"/>
          <w:bCs/>
          <w:sz w:val="24"/>
          <w:lang w:val="uk-UA"/>
        </w:rPr>
        <w:t xml:space="preserve"> Г</w:t>
      </w:r>
      <w:proofErr w:type="gramEnd"/>
      <w:r>
        <w:rPr>
          <w:rStyle w:val="strong"/>
          <w:bCs/>
          <w:sz w:val="24"/>
          <w:lang w:val="uk-UA"/>
        </w:rPr>
        <w:t xml:space="preserve">ребінки // </w:t>
      </w:r>
      <w:r>
        <w:rPr>
          <w:rStyle w:val="strong"/>
          <w:bCs/>
          <w:i/>
          <w:sz w:val="24"/>
          <w:lang w:val="uk-UA"/>
        </w:rPr>
        <w:t>Київ.</w:t>
      </w:r>
      <w:r>
        <w:rPr>
          <w:rStyle w:val="strong"/>
          <w:bCs/>
          <w:sz w:val="24"/>
          <w:lang w:val="uk-UA"/>
        </w:rPr>
        <w:t xml:space="preserve"> 2012. № 2. С. 168-169.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  <w:rPr>
          <w:rStyle w:val="strong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Бондар М. </w:t>
      </w:r>
      <w:r>
        <w:rPr>
          <w:rStyle w:val="strong"/>
          <w:bCs/>
          <w:sz w:val="24"/>
        </w:rPr>
        <w:t xml:space="preserve">Два </w:t>
      </w:r>
      <w:proofErr w:type="spellStart"/>
      <w:r>
        <w:rPr>
          <w:rStyle w:val="strong"/>
          <w:bCs/>
          <w:sz w:val="24"/>
        </w:rPr>
        <w:t>невідомі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досі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поетичні</w:t>
      </w:r>
      <w:proofErr w:type="spellEnd"/>
      <w:r>
        <w:rPr>
          <w:rStyle w:val="strong"/>
          <w:bCs/>
          <w:sz w:val="24"/>
        </w:rPr>
        <w:t xml:space="preserve"> твори </w:t>
      </w:r>
      <w:proofErr w:type="spellStart"/>
      <w:r>
        <w:rPr>
          <w:rStyle w:val="red"/>
          <w:rFonts w:ascii="Times New Roman" w:hAnsi="Times New Roman" w:cs="Times New Roman"/>
          <w:sz w:val="24"/>
          <w:szCs w:val="24"/>
        </w:rPr>
        <w:t>Євген</w:t>
      </w:r>
      <w:r>
        <w:rPr>
          <w:rStyle w:val="strong"/>
          <w:bCs/>
          <w:sz w:val="24"/>
        </w:rPr>
        <w:t>а</w:t>
      </w:r>
      <w:proofErr w:type="spellEnd"/>
      <w:proofErr w:type="gramStart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Г</w:t>
      </w:r>
      <w:proofErr w:type="gramEnd"/>
      <w:r>
        <w:rPr>
          <w:rStyle w:val="strong"/>
          <w:bCs/>
          <w:sz w:val="24"/>
        </w:rPr>
        <w:t>ребінк</w:t>
      </w:r>
      <w:proofErr w:type="spellEnd"/>
      <w:r>
        <w:rPr>
          <w:rStyle w:val="strong"/>
          <w:bCs/>
          <w:sz w:val="24"/>
          <w:lang w:val="uk-UA"/>
        </w:rPr>
        <w:t xml:space="preserve">и // </w:t>
      </w:r>
      <w:r>
        <w:rPr>
          <w:rStyle w:val="strong"/>
          <w:bCs/>
          <w:i/>
          <w:sz w:val="24"/>
          <w:lang w:val="uk-UA"/>
        </w:rPr>
        <w:t>Слово і час.</w:t>
      </w:r>
      <w:r>
        <w:rPr>
          <w:rStyle w:val="strong"/>
          <w:bCs/>
          <w:sz w:val="24"/>
          <w:lang w:val="uk-UA"/>
        </w:rPr>
        <w:t xml:space="preserve"> 2012. № 2. С. 36-46. 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</w:pPr>
      <w:r>
        <w:rPr>
          <w:rStyle w:val="strong"/>
          <w:bCs/>
          <w:sz w:val="24"/>
          <w:lang w:val="uk-UA"/>
        </w:rPr>
        <w:t>Грицай Л. Останній пізній романтик – Степан Руданський і «автор пречудових українських байок» – Є.</w:t>
      </w:r>
      <w:r>
        <w:rPr>
          <w:rStyle w:val="strong"/>
          <w:bCs/>
          <w:sz w:val="24"/>
        </w:rPr>
        <w:t> </w:t>
      </w:r>
      <w:r>
        <w:rPr>
          <w:rStyle w:val="red"/>
          <w:rFonts w:ascii="Times New Roman" w:hAnsi="Times New Roman" w:cs="Times New Roman"/>
          <w:sz w:val="24"/>
          <w:szCs w:val="24"/>
          <w:lang w:val="uk-UA"/>
        </w:rPr>
        <w:t xml:space="preserve">Гребінка // </w:t>
      </w:r>
      <w:r>
        <w:rPr>
          <w:rStyle w:val="strong"/>
          <w:bCs/>
          <w:i/>
          <w:sz w:val="24"/>
          <w:lang w:val="uk-UA"/>
        </w:rPr>
        <w:t xml:space="preserve">Українська мова і література в школах України. </w:t>
      </w:r>
      <w:r>
        <w:rPr>
          <w:rStyle w:val="strong"/>
          <w:bCs/>
          <w:sz w:val="24"/>
          <w:lang w:val="uk-UA"/>
        </w:rPr>
        <w:t>2018. № 7/8. С. 49-50.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Задорожна Л. Євген Гребінка : літературна постать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худож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оформ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Н.Я. Кочережка. Київ 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Твім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2000. 160 с.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  <w:rPr>
          <w:rStyle w:val="strong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Задорожна Л. </w:t>
      </w:r>
      <w:r>
        <w:rPr>
          <w:rStyle w:val="strong"/>
          <w:bCs/>
          <w:sz w:val="24"/>
        </w:rPr>
        <w:t xml:space="preserve">Феномен </w:t>
      </w:r>
      <w:proofErr w:type="spellStart"/>
      <w:r>
        <w:rPr>
          <w:rStyle w:val="strong"/>
          <w:bCs/>
          <w:sz w:val="24"/>
        </w:rPr>
        <w:t>творчості</w:t>
      </w:r>
      <w:proofErr w:type="spellEnd"/>
      <w:r>
        <w:rPr>
          <w:rStyle w:val="strong"/>
          <w:bCs/>
          <w:sz w:val="24"/>
          <w:lang w:val="uk-UA"/>
        </w:rPr>
        <w:t xml:space="preserve"> </w:t>
      </w:r>
      <w:proofErr w:type="spellStart"/>
      <w:r>
        <w:rPr>
          <w:rStyle w:val="red"/>
          <w:rFonts w:ascii="Times New Roman" w:hAnsi="Times New Roman" w:cs="Times New Roman"/>
          <w:sz w:val="24"/>
          <w:szCs w:val="24"/>
        </w:rPr>
        <w:t>Євген</w:t>
      </w:r>
      <w:r>
        <w:rPr>
          <w:rStyle w:val="strong"/>
          <w:bCs/>
          <w:sz w:val="24"/>
        </w:rPr>
        <w:t>а</w:t>
      </w:r>
      <w:proofErr w:type="spellEnd"/>
      <w:proofErr w:type="gramStart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Г</w:t>
      </w:r>
      <w:proofErr w:type="gramEnd"/>
      <w:r>
        <w:rPr>
          <w:rStyle w:val="strong"/>
          <w:bCs/>
          <w:sz w:val="24"/>
        </w:rPr>
        <w:t>ребінки</w:t>
      </w:r>
      <w:proofErr w:type="spellEnd"/>
      <w:r>
        <w:rPr>
          <w:rStyle w:val="strong"/>
          <w:bCs/>
          <w:sz w:val="24"/>
          <w:lang w:val="uk-UA"/>
        </w:rPr>
        <w:t xml:space="preserve"> // </w:t>
      </w:r>
      <w:proofErr w:type="spellStart"/>
      <w:r>
        <w:rPr>
          <w:rStyle w:val="strong"/>
          <w:bCs/>
          <w:i/>
          <w:sz w:val="24"/>
          <w:lang w:val="uk-UA"/>
        </w:rPr>
        <w:t>Дивослово</w:t>
      </w:r>
      <w:proofErr w:type="spellEnd"/>
      <w:r>
        <w:rPr>
          <w:rStyle w:val="strong"/>
          <w:bCs/>
          <w:i/>
          <w:sz w:val="24"/>
          <w:lang w:val="uk-UA"/>
        </w:rPr>
        <w:t>.</w:t>
      </w:r>
      <w:r>
        <w:rPr>
          <w:rStyle w:val="strong"/>
          <w:bCs/>
          <w:sz w:val="24"/>
          <w:lang w:val="uk-UA"/>
        </w:rPr>
        <w:t xml:space="preserve"> 2012. № 2. С. 48-51.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Історія української літератури ХІХ століття : У 2 кн. Кн. 1 : підручник /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ред. акад. М.Г. Жулинського. Київ : Либідь, 2005. 656 с.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Історія української літератури : у 12 т. Т. 3 : Література ХІХ століття (1800-1830) /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ред. В. Дончика. Київ : Наукова думка, 2016. 750 с.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  <w:rPr>
          <w:rStyle w:val="strong"/>
        </w:rPr>
      </w:pPr>
      <w:r>
        <w:rPr>
          <w:rStyle w:val="strong"/>
          <w:bCs/>
          <w:sz w:val="24"/>
        </w:rPr>
        <w:t>Мовчун</w:t>
      </w:r>
      <w:r>
        <w:rPr>
          <w:rStyle w:val="strong"/>
          <w:bCs/>
          <w:sz w:val="24"/>
          <w:lang w:val="uk-UA"/>
        </w:rPr>
        <w:t xml:space="preserve"> А. </w:t>
      </w:r>
      <w:r>
        <w:rPr>
          <w:rStyle w:val="strong"/>
          <w:bCs/>
          <w:sz w:val="24"/>
        </w:rPr>
        <w:t xml:space="preserve">Автору </w:t>
      </w:r>
      <w:proofErr w:type="spellStart"/>
      <w:r>
        <w:rPr>
          <w:rStyle w:val="strong"/>
          <w:bCs/>
          <w:sz w:val="24"/>
        </w:rPr>
        <w:t>пречудових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байок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і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романсів</w:t>
      </w:r>
      <w:proofErr w:type="spellEnd"/>
      <w:r>
        <w:rPr>
          <w:rStyle w:val="strong"/>
          <w:bCs/>
          <w:sz w:val="24"/>
        </w:rPr>
        <w:t xml:space="preserve"> – 200 </w:t>
      </w:r>
      <w:proofErr w:type="spellStart"/>
      <w:r>
        <w:rPr>
          <w:rStyle w:val="strong"/>
          <w:bCs/>
          <w:sz w:val="24"/>
        </w:rPr>
        <w:t>рокі</w:t>
      </w:r>
      <w:proofErr w:type="spellEnd"/>
      <w:r>
        <w:rPr>
          <w:rStyle w:val="strong"/>
          <w:bCs/>
          <w:sz w:val="24"/>
          <w:lang w:val="uk-UA"/>
        </w:rPr>
        <w:t xml:space="preserve">в // </w:t>
      </w:r>
      <w:r>
        <w:rPr>
          <w:rStyle w:val="strong"/>
          <w:bCs/>
          <w:i/>
          <w:sz w:val="24"/>
          <w:lang w:val="uk-UA"/>
        </w:rPr>
        <w:t>Початкова школа.</w:t>
      </w:r>
      <w:r>
        <w:rPr>
          <w:rStyle w:val="strong"/>
          <w:bCs/>
          <w:sz w:val="24"/>
          <w:lang w:val="uk-UA"/>
        </w:rPr>
        <w:t xml:space="preserve"> 2012. № 4. С. 54-56.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  <w:rPr>
          <w:rStyle w:val="strong"/>
          <w:sz w:val="24"/>
          <w:lang w:val="uk-UA"/>
        </w:rPr>
      </w:pPr>
      <w:r>
        <w:rPr>
          <w:rStyle w:val="strong"/>
          <w:bCs/>
          <w:sz w:val="24"/>
        </w:rPr>
        <w:t>Пономаренко</w:t>
      </w:r>
      <w:r>
        <w:rPr>
          <w:rStyle w:val="strong"/>
          <w:bCs/>
          <w:sz w:val="24"/>
          <w:lang w:val="uk-UA"/>
        </w:rPr>
        <w:t> </w:t>
      </w:r>
      <w:r>
        <w:rPr>
          <w:rStyle w:val="strong"/>
          <w:bCs/>
          <w:sz w:val="24"/>
        </w:rPr>
        <w:t>О</w:t>
      </w:r>
      <w:r>
        <w:rPr>
          <w:rStyle w:val="strong"/>
          <w:bCs/>
          <w:sz w:val="24"/>
          <w:lang w:val="uk-UA"/>
        </w:rPr>
        <w:t>.</w:t>
      </w:r>
      <w:r>
        <w:rPr>
          <w:rStyle w:val="strong"/>
          <w:bCs/>
          <w:sz w:val="24"/>
        </w:rPr>
        <w:t xml:space="preserve"> Тарас Шевченко </w:t>
      </w:r>
      <w:proofErr w:type="spellStart"/>
      <w:r>
        <w:rPr>
          <w:rStyle w:val="strong"/>
          <w:bCs/>
          <w:sz w:val="24"/>
        </w:rPr>
        <w:t>і</w:t>
      </w:r>
      <w:proofErr w:type="spellEnd"/>
      <w:r>
        <w:rPr>
          <w:rStyle w:val="strong"/>
          <w:bCs/>
          <w:sz w:val="24"/>
          <w:lang w:val="uk-UA"/>
        </w:rPr>
        <w:t xml:space="preserve"> </w:t>
      </w:r>
      <w:r>
        <w:rPr>
          <w:rStyle w:val="red"/>
          <w:rFonts w:ascii="Times New Roman" w:hAnsi="Times New Roman" w:cs="Times New Roman"/>
          <w:sz w:val="24"/>
          <w:szCs w:val="24"/>
        </w:rPr>
        <w:t>Євген</w:t>
      </w:r>
      <w:r>
        <w:rPr>
          <w:rStyle w:val="strong"/>
          <w:bCs/>
          <w:sz w:val="24"/>
          <w:lang w:val="uk-UA"/>
        </w:rPr>
        <w:t xml:space="preserve"> </w:t>
      </w:r>
      <w:proofErr w:type="spellStart"/>
      <w:r>
        <w:rPr>
          <w:rStyle w:val="red"/>
          <w:rFonts w:ascii="Times New Roman" w:hAnsi="Times New Roman" w:cs="Times New Roman"/>
          <w:sz w:val="24"/>
          <w:szCs w:val="24"/>
        </w:rPr>
        <w:t>Гребінка</w:t>
      </w:r>
      <w:proofErr w:type="spellEnd"/>
      <w:r>
        <w:rPr>
          <w:rStyle w:val="strong"/>
          <w:bCs/>
          <w:sz w:val="24"/>
        </w:rPr>
        <w:t xml:space="preserve">. </w:t>
      </w:r>
      <w:proofErr w:type="spellStart"/>
      <w:r>
        <w:rPr>
          <w:rStyle w:val="strong"/>
          <w:bCs/>
          <w:sz w:val="24"/>
        </w:rPr>
        <w:t>Приховані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сторінки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творчого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діалогу</w:t>
      </w:r>
      <w:proofErr w:type="spellEnd"/>
      <w:proofErr w:type="gramStart"/>
      <w:r>
        <w:rPr>
          <w:rStyle w:val="strong"/>
          <w:bCs/>
          <w:sz w:val="24"/>
          <w:lang w:val="uk-UA"/>
        </w:rPr>
        <w:t> :</w:t>
      </w:r>
      <w:proofErr w:type="gramEnd"/>
      <w:r>
        <w:rPr>
          <w:rStyle w:val="strong"/>
          <w:bCs/>
          <w:sz w:val="24"/>
          <w:lang w:val="uk-UA"/>
        </w:rPr>
        <w:t xml:space="preserve"> до 200-річчя від дня народження Т. Шевченка і 202-річчя від дня народження Є. Гребінки // </w:t>
      </w:r>
      <w:r>
        <w:rPr>
          <w:rStyle w:val="strong"/>
          <w:bCs/>
          <w:i/>
          <w:sz w:val="24"/>
          <w:lang w:val="uk-UA"/>
        </w:rPr>
        <w:t xml:space="preserve">Українська мова і література в школах України. </w:t>
      </w:r>
      <w:r>
        <w:rPr>
          <w:rStyle w:val="strong"/>
          <w:bCs/>
          <w:sz w:val="24"/>
          <w:lang w:val="uk-UA"/>
        </w:rPr>
        <w:t>2014. № 11. С. 10-18.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Припутень О. Євген Павлович Гребінка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Гребінківщина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 : літературно-краєзнавчі нариси. Полтава : ТОВ «АСМІ», 2011. 384 с.</w:t>
      </w:r>
    </w:p>
    <w:p w:rsidR="00786F01" w:rsidRDefault="00786F01" w:rsidP="00786F01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426" w:hanging="426"/>
        <w:jc w:val="both"/>
        <w:rPr>
          <w:rStyle w:val="strong"/>
        </w:rPr>
      </w:pPr>
      <w:r>
        <w:rPr>
          <w:rStyle w:val="strong"/>
          <w:bCs/>
          <w:sz w:val="24"/>
          <w:lang w:val="uk-UA"/>
        </w:rPr>
        <w:t xml:space="preserve">Ткачук М. </w:t>
      </w:r>
      <w:r>
        <w:rPr>
          <w:rStyle w:val="red"/>
          <w:rFonts w:ascii="Times New Roman" w:hAnsi="Times New Roman" w:cs="Times New Roman"/>
          <w:sz w:val="24"/>
          <w:szCs w:val="24"/>
          <w:lang w:val="uk-UA"/>
        </w:rPr>
        <w:t>Євген</w:t>
      </w:r>
      <w:r>
        <w:rPr>
          <w:rStyle w:val="strong"/>
          <w:bCs/>
          <w:sz w:val="24"/>
          <w:lang w:val="uk-UA"/>
        </w:rPr>
        <w:t xml:space="preserve"> </w:t>
      </w:r>
      <w:r>
        <w:rPr>
          <w:rStyle w:val="red"/>
          <w:rFonts w:ascii="Times New Roman" w:hAnsi="Times New Roman" w:cs="Times New Roman"/>
          <w:sz w:val="24"/>
          <w:szCs w:val="24"/>
          <w:lang w:val="uk-UA"/>
        </w:rPr>
        <w:t>Гребінка</w:t>
      </w:r>
      <w:r>
        <w:rPr>
          <w:rStyle w:val="strong"/>
          <w:bCs/>
          <w:sz w:val="24"/>
          <w:lang w:val="uk-UA"/>
        </w:rPr>
        <w:t xml:space="preserve"> в контексті українського романтизму // </w:t>
      </w:r>
      <w:r>
        <w:rPr>
          <w:rStyle w:val="strong"/>
          <w:bCs/>
          <w:i/>
          <w:sz w:val="24"/>
          <w:lang w:val="uk-UA"/>
        </w:rPr>
        <w:t>Вивчаємо українську мову та літературу.</w:t>
      </w:r>
      <w:r>
        <w:rPr>
          <w:rStyle w:val="strong"/>
          <w:bCs/>
          <w:sz w:val="24"/>
          <w:lang w:val="uk-UA"/>
        </w:rPr>
        <w:t xml:space="preserve"> 2008. № 1 (січень). С. 7-11.</w:t>
      </w:r>
    </w:p>
    <w:p w:rsidR="00786F01" w:rsidRDefault="00786F01" w:rsidP="00786F01">
      <w:pPr>
        <w:shd w:val="clear" w:color="auto" w:fill="FFFFFF"/>
        <w:tabs>
          <w:tab w:val="left" w:pos="365"/>
        </w:tabs>
        <w:spacing w:after="0" w:line="240" w:lineRule="auto"/>
        <w:ind w:left="426" w:hanging="426"/>
        <w:jc w:val="both"/>
      </w:pPr>
    </w:p>
    <w:p w:rsidR="00786F01" w:rsidRDefault="00786F01" w:rsidP="00786F0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CD3317" w:rsidRDefault="00CD3317" w:rsidP="00CD3317">
      <w:pPr>
        <w:pStyle w:val="Default"/>
        <w:rPr>
          <w:color w:val="auto"/>
          <w:sz w:val="28"/>
          <w:szCs w:val="28"/>
          <w:lang w:val="uk-UA"/>
        </w:rPr>
      </w:pPr>
      <w:r>
        <w:rPr>
          <w:rFonts w:ascii="Century Schoolbook" w:eastAsia="Batang" w:hAnsi="Century Schoolbook"/>
          <w:lang w:val="uk-UA"/>
        </w:rPr>
        <w:lastRenderedPageBreak/>
        <w:t xml:space="preserve">ІІ. Матеріали надіслати </w:t>
      </w:r>
      <w:r w:rsidRPr="00E901A4">
        <w:rPr>
          <w:rFonts w:ascii="Century Schoolbook" w:eastAsia="Batang" w:hAnsi="Century Schoolbook"/>
          <w:b/>
          <w:lang w:val="uk-UA"/>
        </w:rPr>
        <w:t xml:space="preserve">до </w:t>
      </w:r>
      <w:r>
        <w:rPr>
          <w:b/>
          <w:color w:val="auto"/>
          <w:sz w:val="28"/>
          <w:szCs w:val="28"/>
          <w:lang w:val="uk-UA"/>
        </w:rPr>
        <w:t xml:space="preserve">3 квітня </w:t>
      </w:r>
      <w:r>
        <w:rPr>
          <w:color w:val="auto"/>
          <w:sz w:val="28"/>
          <w:szCs w:val="28"/>
          <w:lang w:val="uk-UA"/>
        </w:rPr>
        <w:t xml:space="preserve">на електронну адресу </w:t>
      </w:r>
      <w:hyperlink r:id="rId6" w:history="1">
        <w:r w:rsidRPr="00B03F69">
          <w:rPr>
            <w:rStyle w:val="a5"/>
            <w:sz w:val="28"/>
            <w:szCs w:val="28"/>
            <w:lang w:val="uk-UA"/>
          </w:rPr>
          <w:t>tanuysya@ukr.net</w:t>
        </w:r>
      </w:hyperlink>
      <w:r>
        <w:rPr>
          <w:color w:val="auto"/>
          <w:sz w:val="28"/>
          <w:szCs w:val="28"/>
          <w:lang w:val="uk-UA"/>
        </w:rPr>
        <w:t xml:space="preserve"> </w:t>
      </w:r>
    </w:p>
    <w:p w:rsidR="00CD3317" w:rsidRDefault="00CD3317" w:rsidP="00CD3317">
      <w:pPr>
        <w:pStyle w:val="Default"/>
        <w:rPr>
          <w:color w:val="auto"/>
          <w:sz w:val="28"/>
          <w:szCs w:val="28"/>
          <w:lang w:val="uk-UA"/>
        </w:rPr>
      </w:pPr>
    </w:p>
    <w:p w:rsidR="00786F01" w:rsidRDefault="00786F01" w:rsidP="00786F01">
      <w:pPr>
        <w:pStyle w:val="Default"/>
        <w:jc w:val="center"/>
        <w:rPr>
          <w:rFonts w:asciiTheme="minorHAnsi" w:hAnsiTheme="minorHAnsi"/>
          <w:b/>
          <w:caps/>
          <w:lang w:val="uk-UA"/>
        </w:rPr>
      </w:pPr>
      <w:r>
        <w:rPr>
          <w:lang w:val="uk-UA"/>
        </w:rPr>
        <w:t xml:space="preserve">Тема: </w:t>
      </w:r>
      <w:r>
        <w:rPr>
          <w:b/>
          <w:caps/>
          <w:lang w:val="uk-UA"/>
        </w:rPr>
        <w:t xml:space="preserve"> </w:t>
      </w:r>
      <w:r w:rsidRPr="00171585">
        <w:rPr>
          <w:rFonts w:ascii="Times New Roman Полужирный" w:hAnsi="Times New Roman Полужирный"/>
          <w:b/>
          <w:caps/>
        </w:rPr>
        <w:t xml:space="preserve">Поетична творчість представників </w:t>
      </w:r>
    </w:p>
    <w:p w:rsidR="00786F01" w:rsidRDefault="00786F01" w:rsidP="00786F01">
      <w:pPr>
        <w:pStyle w:val="Default"/>
        <w:jc w:val="center"/>
        <w:rPr>
          <w:b/>
          <w:bCs/>
          <w:caps/>
          <w:lang w:val="uk-UA"/>
        </w:rPr>
      </w:pPr>
      <w:r w:rsidRPr="00171585">
        <w:rPr>
          <w:rFonts w:ascii="Times New Roman Полужирный" w:hAnsi="Times New Roman Полужирный"/>
          <w:b/>
          <w:caps/>
        </w:rPr>
        <w:t>українського романтизму</w:t>
      </w:r>
    </w:p>
    <w:p w:rsidR="00786F01" w:rsidRDefault="00786F01" w:rsidP="00786F01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>План</w:t>
      </w:r>
    </w:p>
    <w:p w:rsidR="00786F01" w:rsidRDefault="00786F01" w:rsidP="00786F01">
      <w:pPr>
        <w:pStyle w:val="Default"/>
        <w:numPr>
          <w:ilvl w:val="0"/>
          <w:numId w:val="57"/>
        </w:numPr>
        <w:rPr>
          <w:color w:val="auto"/>
          <w:lang w:val="uk-UA"/>
        </w:rPr>
      </w:pPr>
      <w:proofErr w:type="spellStart"/>
      <w:proofErr w:type="gramStart"/>
      <w:r>
        <w:rPr>
          <w:color w:val="auto"/>
        </w:rPr>
        <w:t>Соц</w:t>
      </w:r>
      <w:proofErr w:type="gramEnd"/>
      <w:r>
        <w:rPr>
          <w:color w:val="auto"/>
        </w:rPr>
        <w:t>іально-ідеологічні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умови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виникнення</w:t>
      </w:r>
      <w:proofErr w:type="spellEnd"/>
      <w:r>
        <w:rPr>
          <w:color w:val="auto"/>
        </w:rPr>
        <w:t xml:space="preserve"> романтизму</w:t>
      </w:r>
      <w:r>
        <w:rPr>
          <w:color w:val="auto"/>
          <w:lang w:val="uk-UA"/>
        </w:rPr>
        <w:t xml:space="preserve"> в літературі</w:t>
      </w:r>
      <w:r>
        <w:rPr>
          <w:color w:val="auto"/>
        </w:rPr>
        <w:t>.</w:t>
      </w:r>
    </w:p>
    <w:p w:rsidR="00786F01" w:rsidRDefault="00786F01" w:rsidP="00786F01">
      <w:pPr>
        <w:pStyle w:val="Default"/>
        <w:numPr>
          <w:ilvl w:val="0"/>
          <w:numId w:val="57"/>
        </w:numPr>
        <w:rPr>
          <w:color w:val="auto"/>
          <w:lang w:val="uk-UA"/>
        </w:rPr>
      </w:pPr>
      <w:proofErr w:type="spellStart"/>
      <w:r>
        <w:rPr>
          <w:color w:val="auto"/>
        </w:rPr>
        <w:t>Характерні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риси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українського</w:t>
      </w:r>
      <w:proofErr w:type="spellEnd"/>
      <w:r>
        <w:rPr>
          <w:color w:val="auto"/>
        </w:rPr>
        <w:t xml:space="preserve"> романтизму</w:t>
      </w:r>
      <w:r>
        <w:rPr>
          <w:color w:val="auto"/>
          <w:lang w:val="uk-UA"/>
        </w:rPr>
        <w:t>.</w:t>
      </w:r>
    </w:p>
    <w:p w:rsidR="00786F01" w:rsidRDefault="00786F01" w:rsidP="00786F01">
      <w:pPr>
        <w:pStyle w:val="Default"/>
        <w:numPr>
          <w:ilvl w:val="0"/>
          <w:numId w:val="57"/>
        </w:numPr>
        <w:rPr>
          <w:color w:val="auto"/>
          <w:lang w:val="uk-UA"/>
        </w:rPr>
      </w:pPr>
      <w:r>
        <w:rPr>
          <w:color w:val="auto"/>
          <w:lang w:val="uk-UA"/>
        </w:rPr>
        <w:t>Жанрове та тематичне розмаїття романтичної творчості. Традиції та новаторство</w:t>
      </w:r>
    </w:p>
    <w:p w:rsidR="00786F01" w:rsidRDefault="00786F01" w:rsidP="00786F01">
      <w:pPr>
        <w:pStyle w:val="Default"/>
        <w:numPr>
          <w:ilvl w:val="0"/>
          <w:numId w:val="57"/>
        </w:numPr>
        <w:rPr>
          <w:color w:val="auto"/>
          <w:lang w:val="uk-UA"/>
        </w:rPr>
      </w:pPr>
      <w:proofErr w:type="spellStart"/>
      <w:r>
        <w:rPr>
          <w:color w:val="auto"/>
        </w:rPr>
        <w:t>Мотиви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й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образи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балад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Л.Боровиковського</w:t>
      </w:r>
      <w:proofErr w:type="spellEnd"/>
      <w:r>
        <w:rPr>
          <w:color w:val="auto"/>
          <w:lang w:val="uk-UA"/>
        </w:rPr>
        <w:t>:</w:t>
      </w:r>
    </w:p>
    <w:p w:rsidR="00786F01" w:rsidRDefault="00786F01" w:rsidP="00786F01">
      <w:pPr>
        <w:pStyle w:val="Default"/>
        <w:ind w:left="786"/>
        <w:rPr>
          <w:color w:val="auto"/>
          <w:lang w:val="uk-UA"/>
        </w:rPr>
      </w:pPr>
      <w:r>
        <w:rPr>
          <w:color w:val="auto"/>
          <w:lang w:val="uk-UA"/>
        </w:rPr>
        <w:t xml:space="preserve">а) </w:t>
      </w:r>
      <w:proofErr w:type="spellStart"/>
      <w:r>
        <w:rPr>
          <w:color w:val="auto"/>
        </w:rPr>
        <w:t>оригінальність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переспівів</w:t>
      </w:r>
      <w:proofErr w:type="spellEnd"/>
      <w:r>
        <w:rPr>
          <w:color w:val="auto"/>
        </w:rPr>
        <w:t xml:space="preserve"> чужих </w:t>
      </w:r>
      <w:proofErr w:type="spellStart"/>
      <w:r>
        <w:rPr>
          <w:color w:val="auto"/>
        </w:rPr>
        <w:t>сюжетів</w:t>
      </w:r>
      <w:proofErr w:type="spellEnd"/>
      <w:r>
        <w:rPr>
          <w:color w:val="auto"/>
        </w:rPr>
        <w:t xml:space="preserve"> («Маруся»)</w:t>
      </w:r>
      <w:r>
        <w:rPr>
          <w:color w:val="auto"/>
          <w:lang w:val="uk-UA"/>
        </w:rPr>
        <w:t>;</w:t>
      </w:r>
    </w:p>
    <w:p w:rsidR="00786F01" w:rsidRDefault="00786F01" w:rsidP="00786F01">
      <w:pPr>
        <w:pStyle w:val="Default"/>
        <w:ind w:left="786"/>
        <w:rPr>
          <w:color w:val="auto"/>
          <w:lang w:val="uk-UA"/>
        </w:rPr>
      </w:pPr>
      <w:r>
        <w:rPr>
          <w:color w:val="auto"/>
        </w:rPr>
        <w:t xml:space="preserve">б) </w:t>
      </w:r>
      <w:proofErr w:type="spellStart"/>
      <w:r>
        <w:rPr>
          <w:color w:val="auto"/>
        </w:rPr>
        <w:t>відбиття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народних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пові</w:t>
      </w:r>
      <w:proofErr w:type="gramStart"/>
      <w:r>
        <w:rPr>
          <w:color w:val="auto"/>
        </w:rPr>
        <w:t>р</w:t>
      </w:r>
      <w:proofErr w:type="gramEnd"/>
      <w:r>
        <w:rPr>
          <w:color w:val="auto"/>
        </w:rPr>
        <w:t>’їв</w:t>
      </w:r>
      <w:proofErr w:type="spellEnd"/>
      <w:r>
        <w:rPr>
          <w:color w:val="auto"/>
        </w:rPr>
        <w:t xml:space="preserve"> та </w:t>
      </w:r>
      <w:proofErr w:type="spellStart"/>
      <w:r>
        <w:rPr>
          <w:color w:val="auto"/>
        </w:rPr>
        <w:t>переказів</w:t>
      </w:r>
      <w:proofErr w:type="spellEnd"/>
      <w:r>
        <w:rPr>
          <w:color w:val="auto"/>
        </w:rPr>
        <w:t xml:space="preserve"> («</w:t>
      </w:r>
      <w:proofErr w:type="spellStart"/>
      <w:r>
        <w:rPr>
          <w:color w:val="auto"/>
        </w:rPr>
        <w:t>Чарівниця</w:t>
      </w:r>
      <w:proofErr w:type="spellEnd"/>
      <w:r>
        <w:rPr>
          <w:color w:val="auto"/>
        </w:rPr>
        <w:t>», «</w:t>
      </w:r>
      <w:proofErr w:type="spellStart"/>
      <w:r>
        <w:rPr>
          <w:color w:val="auto"/>
        </w:rPr>
        <w:t>Вивідка</w:t>
      </w:r>
      <w:proofErr w:type="spellEnd"/>
      <w:r>
        <w:rPr>
          <w:color w:val="auto"/>
        </w:rPr>
        <w:t>»)</w:t>
      </w:r>
    </w:p>
    <w:p w:rsidR="00786F01" w:rsidRDefault="00786F01" w:rsidP="00786F01">
      <w:pPr>
        <w:pStyle w:val="Default"/>
        <w:numPr>
          <w:ilvl w:val="0"/>
          <w:numId w:val="57"/>
        </w:numPr>
        <w:rPr>
          <w:color w:val="auto"/>
          <w:lang w:val="uk-UA"/>
        </w:rPr>
      </w:pPr>
      <w:r>
        <w:rPr>
          <w:color w:val="auto"/>
          <w:lang w:val="uk-UA"/>
        </w:rPr>
        <w:t>Поетична спадщина А. Метлинського.</w:t>
      </w:r>
    </w:p>
    <w:p w:rsidR="00786F01" w:rsidRDefault="00786F01" w:rsidP="00786F01">
      <w:pPr>
        <w:pStyle w:val="Default"/>
        <w:numPr>
          <w:ilvl w:val="0"/>
          <w:numId w:val="57"/>
        </w:numPr>
        <w:jc w:val="both"/>
        <w:rPr>
          <w:color w:val="auto"/>
          <w:lang w:val="uk-UA"/>
        </w:rPr>
      </w:pPr>
      <w:proofErr w:type="spellStart"/>
      <w:r>
        <w:rPr>
          <w:color w:val="auto"/>
        </w:rPr>
        <w:t>Художнє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осмислення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минулого</w:t>
      </w:r>
      <w:proofErr w:type="spellEnd"/>
      <w:r>
        <w:rPr>
          <w:color w:val="auto"/>
        </w:rPr>
        <w:t xml:space="preserve"> в </w:t>
      </w:r>
      <w:proofErr w:type="spellStart"/>
      <w:r>
        <w:rPr>
          <w:color w:val="auto"/>
        </w:rPr>
        <w:t>баладах</w:t>
      </w:r>
      <w:proofErr w:type="spellEnd"/>
      <w:r>
        <w:rPr>
          <w:color w:val="auto"/>
        </w:rPr>
        <w:t xml:space="preserve"> М.Костомарова.</w:t>
      </w:r>
    </w:p>
    <w:p w:rsidR="00786F01" w:rsidRPr="007618E9" w:rsidRDefault="00786F01" w:rsidP="00786F01">
      <w:pPr>
        <w:pStyle w:val="Default"/>
        <w:numPr>
          <w:ilvl w:val="0"/>
          <w:numId w:val="57"/>
        </w:numPr>
        <w:jc w:val="both"/>
        <w:rPr>
          <w:color w:val="auto"/>
          <w:lang w:val="uk-UA"/>
        </w:rPr>
      </w:pPr>
      <w:r w:rsidRPr="007618E9">
        <w:rPr>
          <w:lang w:val="uk-UA"/>
        </w:rPr>
        <w:t>Поезії М. Петренка, що стали народними піснями. Особливості пісенно-романсової лірики письменника.</w:t>
      </w:r>
    </w:p>
    <w:p w:rsidR="00786F01" w:rsidRPr="007618E9" w:rsidRDefault="00786F01" w:rsidP="00786F01">
      <w:pPr>
        <w:pStyle w:val="Default"/>
        <w:numPr>
          <w:ilvl w:val="0"/>
          <w:numId w:val="57"/>
        </w:numPr>
        <w:jc w:val="both"/>
        <w:rPr>
          <w:color w:val="auto"/>
          <w:lang w:val="uk-UA"/>
        </w:rPr>
      </w:pPr>
      <w:r w:rsidRPr="007618E9">
        <w:rPr>
          <w:lang w:val="uk-UA"/>
        </w:rPr>
        <w:t>Тематично-жанрове розмаїття поезії М. Петренка.</w:t>
      </w:r>
    </w:p>
    <w:p w:rsidR="00786F01" w:rsidRDefault="00786F01" w:rsidP="00786F01">
      <w:pPr>
        <w:pStyle w:val="Default"/>
        <w:numPr>
          <w:ilvl w:val="0"/>
          <w:numId w:val="57"/>
        </w:numPr>
        <w:jc w:val="both"/>
        <w:rPr>
          <w:color w:val="auto"/>
          <w:lang w:val="uk-UA"/>
        </w:rPr>
      </w:pPr>
      <w:r>
        <w:rPr>
          <w:lang w:val="uk-UA"/>
        </w:rPr>
        <w:t>Поетична творчість В. Забіли.</w:t>
      </w:r>
    </w:p>
    <w:p w:rsidR="00335B35" w:rsidRDefault="00335B35" w:rsidP="00335B35">
      <w:pPr>
        <w:pStyle w:val="Default"/>
        <w:ind w:left="426"/>
        <w:rPr>
          <w:lang w:val="en-US"/>
        </w:rPr>
      </w:pPr>
    </w:p>
    <w:p w:rsidR="001C1CD7" w:rsidRDefault="001C1CD7" w:rsidP="001C1CD7">
      <w:pPr>
        <w:pStyle w:val="Default"/>
        <w:rPr>
          <w:lang w:val="uk-UA"/>
        </w:rPr>
      </w:pPr>
      <w:proofErr w:type="spellStart"/>
      <w:r w:rsidRPr="00AB3783">
        <w:rPr>
          <w:b/>
        </w:rPr>
        <w:t>Завдання</w:t>
      </w:r>
      <w:proofErr w:type="spellEnd"/>
      <w:r w:rsidRPr="001C1CD7">
        <w:rPr>
          <w:b/>
          <w:lang w:val="en-US"/>
        </w:rPr>
        <w:t>:</w:t>
      </w:r>
      <w:r w:rsidRPr="001C1CD7">
        <w:rPr>
          <w:lang w:val="en-US"/>
        </w:rPr>
        <w:t xml:space="preserve"> 1) </w:t>
      </w:r>
      <w:proofErr w:type="spellStart"/>
      <w:proofErr w:type="gramStart"/>
      <w:r>
        <w:t>п</w:t>
      </w:r>
      <w:proofErr w:type="gramEnd"/>
      <w:r>
        <w:t>ідготувати</w:t>
      </w:r>
      <w:proofErr w:type="spellEnd"/>
      <w:r w:rsidRPr="001C1CD7">
        <w:rPr>
          <w:lang w:val="en-US"/>
        </w:rPr>
        <w:t xml:space="preserve"> </w:t>
      </w:r>
      <w:proofErr w:type="spellStart"/>
      <w:r>
        <w:t>презентацію</w:t>
      </w:r>
      <w:proofErr w:type="spellEnd"/>
      <w:r w:rsidRPr="001C1CD7">
        <w:rPr>
          <w:lang w:val="en-US"/>
        </w:rPr>
        <w:t xml:space="preserve"> </w:t>
      </w:r>
      <w:r>
        <w:rPr>
          <w:lang w:val="uk-UA"/>
        </w:rPr>
        <w:t>«</w:t>
      </w:r>
      <w:proofErr w:type="spellStart"/>
      <w:r>
        <w:rPr>
          <w:color w:val="auto"/>
        </w:rPr>
        <w:t>Соціально</w:t>
      </w:r>
      <w:proofErr w:type="spellEnd"/>
      <w:r w:rsidRPr="001C1CD7">
        <w:rPr>
          <w:color w:val="auto"/>
          <w:lang w:val="en-US"/>
        </w:rPr>
        <w:t>-</w:t>
      </w:r>
      <w:proofErr w:type="spellStart"/>
      <w:r>
        <w:rPr>
          <w:color w:val="auto"/>
        </w:rPr>
        <w:t>ідеологічні</w:t>
      </w:r>
      <w:proofErr w:type="spellEnd"/>
      <w:r w:rsidRPr="001C1CD7">
        <w:rPr>
          <w:color w:val="auto"/>
          <w:lang w:val="en-US"/>
        </w:rPr>
        <w:t xml:space="preserve"> </w:t>
      </w:r>
      <w:proofErr w:type="spellStart"/>
      <w:r>
        <w:rPr>
          <w:color w:val="auto"/>
        </w:rPr>
        <w:t>умови</w:t>
      </w:r>
      <w:proofErr w:type="spellEnd"/>
      <w:r w:rsidRPr="001C1CD7">
        <w:rPr>
          <w:color w:val="auto"/>
          <w:lang w:val="en-US"/>
        </w:rPr>
        <w:t xml:space="preserve"> </w:t>
      </w:r>
      <w:proofErr w:type="spellStart"/>
      <w:r>
        <w:rPr>
          <w:color w:val="auto"/>
        </w:rPr>
        <w:t>виникнення</w:t>
      </w:r>
      <w:proofErr w:type="spellEnd"/>
      <w:r w:rsidRPr="001C1CD7">
        <w:rPr>
          <w:color w:val="auto"/>
          <w:lang w:val="en-US"/>
        </w:rPr>
        <w:t xml:space="preserve"> </w:t>
      </w:r>
      <w:r>
        <w:rPr>
          <w:color w:val="auto"/>
        </w:rPr>
        <w:t>романтизму</w:t>
      </w:r>
      <w:r>
        <w:rPr>
          <w:color w:val="auto"/>
          <w:lang w:val="uk-UA"/>
        </w:rPr>
        <w:t xml:space="preserve"> в літературі»</w:t>
      </w:r>
      <w:r>
        <w:rPr>
          <w:lang w:val="uk-UA"/>
        </w:rPr>
        <w:t xml:space="preserve">; </w:t>
      </w:r>
    </w:p>
    <w:p w:rsidR="001C1CD7" w:rsidRPr="00335B35" w:rsidRDefault="001C1CD7" w:rsidP="001C1CD7">
      <w:pPr>
        <w:pStyle w:val="Default"/>
        <w:rPr>
          <w:lang w:val="uk-UA"/>
        </w:rPr>
      </w:pPr>
      <w:r>
        <w:rPr>
          <w:lang w:val="uk-UA"/>
        </w:rPr>
        <w:t>2) розробити тестові завдання про творчість одного з поетів-романтиків.</w:t>
      </w:r>
    </w:p>
    <w:p w:rsidR="00335B35" w:rsidRPr="001C1CD7" w:rsidRDefault="00335B35" w:rsidP="00335B35">
      <w:pPr>
        <w:pStyle w:val="Default"/>
        <w:rPr>
          <w:lang w:val="uk-UA"/>
        </w:rPr>
      </w:pPr>
    </w:p>
    <w:p w:rsidR="00786F01" w:rsidRDefault="00786F01" w:rsidP="00786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6F01" w:rsidRDefault="00786F01" w:rsidP="00786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786F01" w:rsidRDefault="00786F01" w:rsidP="00786F01">
      <w:pPr>
        <w:pStyle w:val="a3"/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Боровиковський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 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Повне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зібрання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творів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Пісні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Байки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прибаютки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Приказки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загадки. Твори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переклади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упоряд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С.А.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Крижанівський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прим. С.А.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Крижанівський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упоряд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П.П.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Ротач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прим.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Ротач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Наук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думка, 1967. 280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786F01" w:rsidRDefault="00786F01" w:rsidP="00786F01">
      <w:pPr>
        <w:pStyle w:val="a3"/>
        <w:numPr>
          <w:ilvl w:val="0"/>
          <w:numId w:val="58"/>
        </w:numPr>
        <w:spacing w:after="0" w:line="240" w:lineRule="auto"/>
        <w:ind w:left="426" w:hanging="426"/>
        <w:jc w:val="both"/>
        <w:rPr>
          <w:rStyle w:val="strong"/>
        </w:rPr>
      </w:pPr>
      <w:proofErr w:type="spellStart"/>
      <w:r>
        <w:rPr>
          <w:rStyle w:val="strong"/>
          <w:bCs/>
          <w:sz w:val="24"/>
        </w:rPr>
        <w:t>Гордієнко</w:t>
      </w:r>
      <w:proofErr w:type="spellEnd"/>
      <w:r>
        <w:rPr>
          <w:rStyle w:val="strong"/>
          <w:bCs/>
          <w:sz w:val="24"/>
        </w:rPr>
        <w:t xml:space="preserve"> Л.</w:t>
      </w:r>
      <w:r>
        <w:rPr>
          <w:rStyle w:val="strong"/>
          <w:bCs/>
          <w:sz w:val="24"/>
          <w:lang w:val="uk-UA"/>
        </w:rPr>
        <w:t xml:space="preserve"> </w:t>
      </w:r>
      <w:proofErr w:type="spellStart"/>
      <w:r>
        <w:rPr>
          <w:rStyle w:val="strong"/>
          <w:bCs/>
          <w:sz w:val="24"/>
        </w:rPr>
        <w:t>Суспільно-політичний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рух</w:t>
      </w:r>
      <w:proofErr w:type="spellEnd"/>
      <w:r>
        <w:rPr>
          <w:rStyle w:val="strong"/>
          <w:bCs/>
          <w:sz w:val="24"/>
        </w:rPr>
        <w:t xml:space="preserve"> в </w:t>
      </w:r>
      <w:proofErr w:type="spellStart"/>
      <w:r>
        <w:rPr>
          <w:rStyle w:val="strong"/>
          <w:bCs/>
          <w:sz w:val="24"/>
        </w:rPr>
        <w:t>Україні</w:t>
      </w:r>
      <w:proofErr w:type="spellEnd"/>
      <w:r>
        <w:rPr>
          <w:rStyle w:val="strong"/>
          <w:bCs/>
          <w:sz w:val="24"/>
        </w:rPr>
        <w:t xml:space="preserve"> 40-60-х </w:t>
      </w:r>
      <w:proofErr w:type="spellStart"/>
      <w:r>
        <w:rPr>
          <w:rStyle w:val="strong"/>
          <w:bCs/>
          <w:sz w:val="24"/>
        </w:rPr>
        <w:t>років</w:t>
      </w:r>
      <w:proofErr w:type="spellEnd"/>
      <w:r>
        <w:rPr>
          <w:rStyle w:val="strong"/>
          <w:bCs/>
          <w:sz w:val="24"/>
        </w:rPr>
        <w:t xml:space="preserve"> XIX</w:t>
      </w:r>
      <w:r>
        <w:rPr>
          <w:rStyle w:val="strong"/>
          <w:bCs/>
          <w:sz w:val="24"/>
          <w:lang w:val="uk-UA"/>
        </w:rPr>
        <w:t> </w:t>
      </w:r>
      <w:r>
        <w:rPr>
          <w:rStyle w:val="strong"/>
          <w:bCs/>
          <w:sz w:val="24"/>
        </w:rPr>
        <w:t>ст.</w:t>
      </w:r>
      <w:r>
        <w:rPr>
          <w:rStyle w:val="strong"/>
          <w:bCs/>
          <w:sz w:val="24"/>
          <w:lang w:val="uk-UA"/>
        </w:rPr>
        <w:t xml:space="preserve"> </w:t>
      </w:r>
      <w:r>
        <w:rPr>
          <w:rStyle w:val="red"/>
          <w:rFonts w:ascii="Times New Roman" w:hAnsi="Times New Roman" w:cs="Times New Roman"/>
          <w:sz w:val="24"/>
          <w:szCs w:val="24"/>
          <w:lang w:val="uk-UA"/>
        </w:rPr>
        <w:t>Романтизм</w:t>
      </w:r>
      <w:r>
        <w:rPr>
          <w:rStyle w:val="strong"/>
          <w:bCs/>
          <w:sz w:val="24"/>
          <w:lang w:val="uk-UA"/>
        </w:rPr>
        <w:t xml:space="preserve"> як творчий метод і </w:t>
      </w:r>
      <w:proofErr w:type="gramStart"/>
      <w:r>
        <w:rPr>
          <w:rStyle w:val="strong"/>
          <w:bCs/>
          <w:sz w:val="24"/>
          <w:lang w:val="uk-UA"/>
        </w:rPr>
        <w:t>л</w:t>
      </w:r>
      <w:proofErr w:type="gramEnd"/>
      <w:r>
        <w:rPr>
          <w:rStyle w:val="strong"/>
          <w:bCs/>
          <w:sz w:val="24"/>
          <w:lang w:val="uk-UA"/>
        </w:rPr>
        <w:t xml:space="preserve">ітературний напрям. </w:t>
      </w:r>
      <w:r>
        <w:rPr>
          <w:rStyle w:val="strong"/>
          <w:bCs/>
          <w:i/>
          <w:sz w:val="24"/>
          <w:lang w:val="uk-UA"/>
        </w:rPr>
        <w:t>Вивчаємо українську мову та літературу</w:t>
      </w:r>
      <w:r>
        <w:rPr>
          <w:rStyle w:val="strong"/>
          <w:bCs/>
          <w:sz w:val="24"/>
          <w:lang w:val="uk-UA"/>
        </w:rPr>
        <w:t>. 2009. № 31. С. 15-18.</w:t>
      </w:r>
    </w:p>
    <w:p w:rsidR="00786F01" w:rsidRDefault="00786F01" w:rsidP="00786F01">
      <w:pPr>
        <w:pStyle w:val="a3"/>
        <w:numPr>
          <w:ilvl w:val="0"/>
          <w:numId w:val="58"/>
        </w:numPr>
        <w:spacing w:after="0"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 прадіди в струнах бандури живуть : українська романтична поезія першої половини ХІХ століття : для серед. та ст. шк. віку / іл. П. Ткаченко. Київ 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Вечелка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1991. 239 с.</w:t>
      </w:r>
    </w:p>
    <w:p w:rsidR="00786F01" w:rsidRDefault="00786F01" w:rsidP="00786F01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786F01" w:rsidRDefault="00786F01" w:rsidP="00786F01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Історія української літератури ХІХ століття : У 2 кн. Кн. 1 : підручник /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ред. акад. М.Г. Жулинського. Київ : Либідь, 2005. 656 с.</w:t>
      </w:r>
    </w:p>
    <w:p w:rsidR="00786F01" w:rsidRDefault="00786F01" w:rsidP="00786F01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Історія української літератури : у 12 т. Т. 3 : Література ХІХ століття (1800-1830) /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ред. В. Дончика. Київ : Наукова думка, 2016. 750 с.</w:t>
      </w:r>
    </w:p>
    <w:p w:rsidR="00786F01" w:rsidRDefault="00786F01" w:rsidP="00786F01">
      <w:pPr>
        <w:pStyle w:val="a3"/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Комаринець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 Т. Ідейно-естетичні основи українського романтизму. Львів : Вища школа, 1983. 223 с.</w:t>
      </w:r>
    </w:p>
    <w:p w:rsidR="00786F01" w:rsidRDefault="00786F01" w:rsidP="00786F01">
      <w:pPr>
        <w:pStyle w:val="a3"/>
        <w:numPr>
          <w:ilvl w:val="0"/>
          <w:numId w:val="58"/>
        </w:numPr>
        <w:spacing w:after="0" w:line="240" w:lineRule="auto"/>
        <w:ind w:left="426" w:hanging="426"/>
        <w:jc w:val="both"/>
        <w:rPr>
          <w:rStyle w:val="strong"/>
        </w:rPr>
      </w:pPr>
      <w:proofErr w:type="spellStart"/>
      <w:r>
        <w:rPr>
          <w:rStyle w:val="strong"/>
          <w:bCs/>
          <w:sz w:val="24"/>
          <w:lang w:val="uk-UA"/>
        </w:rPr>
        <w:t>Коцаренко</w:t>
      </w:r>
      <w:proofErr w:type="spellEnd"/>
      <w:r>
        <w:rPr>
          <w:rStyle w:val="strong"/>
          <w:bCs/>
          <w:sz w:val="24"/>
          <w:lang w:val="uk-UA"/>
        </w:rPr>
        <w:t> Т. Амвросій</w:t>
      </w:r>
      <w:r>
        <w:rPr>
          <w:rStyle w:val="strong"/>
          <w:bCs/>
          <w:sz w:val="24"/>
        </w:rPr>
        <w:t> </w:t>
      </w:r>
      <w:r>
        <w:rPr>
          <w:rStyle w:val="red"/>
          <w:rFonts w:ascii="Times New Roman" w:hAnsi="Times New Roman" w:cs="Times New Roman"/>
          <w:sz w:val="24"/>
          <w:szCs w:val="24"/>
          <w:lang w:val="uk-UA"/>
        </w:rPr>
        <w:t>Метлинський</w:t>
      </w:r>
      <w:r>
        <w:rPr>
          <w:rStyle w:val="strong"/>
          <w:bCs/>
          <w:sz w:val="24"/>
          <w:lang w:val="uk-UA"/>
        </w:rPr>
        <w:t xml:space="preserve"> в контексті розвитку європейської фольклористики доби романтизму другої половини </w:t>
      </w:r>
      <w:r>
        <w:rPr>
          <w:rStyle w:val="strong"/>
          <w:bCs/>
          <w:sz w:val="24"/>
        </w:rPr>
        <w:t>XIX</w:t>
      </w:r>
      <w:r>
        <w:rPr>
          <w:rStyle w:val="strong"/>
          <w:bCs/>
          <w:sz w:val="24"/>
          <w:lang w:val="uk-UA"/>
        </w:rPr>
        <w:t xml:space="preserve"> століття. </w:t>
      </w:r>
      <w:r>
        <w:rPr>
          <w:rStyle w:val="strong"/>
          <w:bCs/>
          <w:i/>
          <w:sz w:val="24"/>
          <w:lang w:val="uk-UA"/>
        </w:rPr>
        <w:t>Київська старовина.</w:t>
      </w:r>
      <w:r>
        <w:rPr>
          <w:rStyle w:val="strong"/>
          <w:bCs/>
          <w:sz w:val="24"/>
          <w:lang w:val="uk-UA"/>
        </w:rPr>
        <w:t xml:space="preserve"> 2006. № 5 (</w:t>
      </w:r>
      <w:proofErr w:type="spellStart"/>
      <w:r>
        <w:rPr>
          <w:rStyle w:val="strong"/>
          <w:bCs/>
          <w:sz w:val="24"/>
          <w:lang w:val="uk-UA"/>
        </w:rPr>
        <w:t>верес.-жовт</w:t>
      </w:r>
      <w:proofErr w:type="spellEnd"/>
      <w:r>
        <w:rPr>
          <w:rStyle w:val="strong"/>
          <w:bCs/>
          <w:sz w:val="24"/>
          <w:lang w:val="uk-UA"/>
        </w:rPr>
        <w:t>.) С. 71-83.</w:t>
      </w:r>
    </w:p>
    <w:p w:rsidR="00786F01" w:rsidRDefault="00786F01" w:rsidP="00786F01">
      <w:pPr>
        <w:pStyle w:val="a3"/>
        <w:numPr>
          <w:ilvl w:val="0"/>
          <w:numId w:val="58"/>
        </w:numPr>
        <w:spacing w:after="0"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 </w:t>
      </w:r>
    </w:p>
    <w:p w:rsidR="00786F01" w:rsidRDefault="00786F01" w:rsidP="00786F01">
      <w:pPr>
        <w:pStyle w:val="a3"/>
        <w:numPr>
          <w:ilvl w:val="0"/>
          <w:numId w:val="58"/>
        </w:numPr>
        <w:spacing w:after="0" w:line="240" w:lineRule="auto"/>
        <w:ind w:left="426" w:hanging="426"/>
        <w:jc w:val="both"/>
        <w:rPr>
          <w:rStyle w:val="strong"/>
        </w:rPr>
      </w:pPr>
      <w:r>
        <w:rPr>
          <w:rStyle w:val="strong"/>
          <w:bCs/>
          <w:sz w:val="24"/>
          <w:lang w:val="uk-UA"/>
        </w:rPr>
        <w:t xml:space="preserve">Медведєва О. Романтична балада в російській, українській та польській літературах. </w:t>
      </w:r>
      <w:r>
        <w:rPr>
          <w:rStyle w:val="strong"/>
          <w:bCs/>
          <w:i/>
          <w:sz w:val="24"/>
          <w:lang w:val="uk-UA"/>
        </w:rPr>
        <w:t xml:space="preserve">Всесвітня література та культура в </w:t>
      </w:r>
      <w:proofErr w:type="spellStart"/>
      <w:r>
        <w:rPr>
          <w:rStyle w:val="strong"/>
          <w:bCs/>
          <w:i/>
          <w:sz w:val="24"/>
          <w:lang w:val="uk-UA"/>
        </w:rPr>
        <w:t>навч.закладах</w:t>
      </w:r>
      <w:proofErr w:type="spellEnd"/>
      <w:r>
        <w:rPr>
          <w:rStyle w:val="strong"/>
          <w:bCs/>
          <w:i/>
          <w:sz w:val="24"/>
          <w:lang w:val="uk-UA"/>
        </w:rPr>
        <w:t xml:space="preserve"> України. </w:t>
      </w:r>
      <w:r>
        <w:rPr>
          <w:rStyle w:val="strong"/>
          <w:bCs/>
          <w:sz w:val="24"/>
          <w:lang w:val="uk-UA"/>
        </w:rPr>
        <w:t>2006. № 6. С. 22-27.</w:t>
      </w:r>
    </w:p>
    <w:p w:rsidR="00786F01" w:rsidRDefault="00786F01" w:rsidP="00786F01">
      <w:pPr>
        <w:pStyle w:val="a3"/>
        <w:numPr>
          <w:ilvl w:val="0"/>
          <w:numId w:val="58"/>
        </w:numPr>
        <w:spacing w:after="0" w:line="240" w:lineRule="auto"/>
        <w:ind w:left="426" w:hanging="426"/>
        <w:jc w:val="both"/>
        <w:rPr>
          <w:rStyle w:val="strong"/>
          <w:sz w:val="24"/>
          <w:lang w:val="uk-UA"/>
        </w:rPr>
      </w:pPr>
      <w:r>
        <w:rPr>
          <w:rStyle w:val="strong"/>
          <w:bCs/>
          <w:sz w:val="24"/>
          <w:lang w:val="uk-UA"/>
        </w:rPr>
        <w:t xml:space="preserve">Пономаренко О. </w:t>
      </w:r>
      <w:r>
        <w:rPr>
          <w:rStyle w:val="strong"/>
          <w:bCs/>
          <w:sz w:val="24"/>
        </w:rPr>
        <w:t>Левко</w:t>
      </w:r>
      <w:r>
        <w:rPr>
          <w:rStyle w:val="strong"/>
          <w:bCs/>
          <w:sz w:val="24"/>
          <w:lang w:val="uk-UA"/>
        </w:rPr>
        <w:t xml:space="preserve"> </w:t>
      </w:r>
      <w:proofErr w:type="spellStart"/>
      <w:r>
        <w:rPr>
          <w:rStyle w:val="red"/>
          <w:rFonts w:ascii="Times New Roman" w:hAnsi="Times New Roman" w:cs="Times New Roman"/>
          <w:sz w:val="24"/>
          <w:szCs w:val="24"/>
        </w:rPr>
        <w:t>Боровиковський</w:t>
      </w:r>
      <w:proofErr w:type="spellEnd"/>
      <w:r>
        <w:rPr>
          <w:rStyle w:val="strong"/>
          <w:bCs/>
          <w:sz w:val="24"/>
          <w:lang w:val="uk-UA"/>
        </w:rPr>
        <w:t xml:space="preserve"> </w:t>
      </w:r>
      <w:proofErr w:type="spellStart"/>
      <w:r>
        <w:rPr>
          <w:rStyle w:val="strong"/>
          <w:bCs/>
          <w:sz w:val="24"/>
        </w:rPr>
        <w:t>і</w:t>
      </w:r>
      <w:proofErr w:type="spellEnd"/>
      <w:r>
        <w:rPr>
          <w:rStyle w:val="strong"/>
          <w:bCs/>
          <w:sz w:val="24"/>
        </w:rPr>
        <w:t xml:space="preserve"> Тарас Шевченко. </w:t>
      </w:r>
      <w:proofErr w:type="spellStart"/>
      <w:r>
        <w:rPr>
          <w:rStyle w:val="strong"/>
          <w:bCs/>
          <w:sz w:val="24"/>
        </w:rPr>
        <w:t>Суголосність</w:t>
      </w:r>
      <w:proofErr w:type="spellEnd"/>
      <w:r>
        <w:rPr>
          <w:rStyle w:val="strong"/>
          <w:bCs/>
          <w:sz w:val="24"/>
        </w:rPr>
        <w:t xml:space="preserve"> та </w:t>
      </w:r>
      <w:proofErr w:type="spellStart"/>
      <w:r>
        <w:rPr>
          <w:rStyle w:val="strong"/>
          <w:bCs/>
          <w:sz w:val="24"/>
        </w:rPr>
        <w:t>розходження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поетичних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proofErr w:type="gramStart"/>
      <w:r>
        <w:rPr>
          <w:rStyle w:val="strong"/>
          <w:bCs/>
          <w:sz w:val="24"/>
        </w:rPr>
        <w:t>св</w:t>
      </w:r>
      <w:proofErr w:type="gramEnd"/>
      <w:r>
        <w:rPr>
          <w:rStyle w:val="strong"/>
          <w:bCs/>
          <w:sz w:val="24"/>
        </w:rPr>
        <w:t>ітів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найвизначніших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українських</w:t>
      </w:r>
      <w:proofErr w:type="spellEnd"/>
      <w:r>
        <w:rPr>
          <w:rStyle w:val="strong"/>
          <w:bCs/>
          <w:sz w:val="24"/>
        </w:rPr>
        <w:t xml:space="preserve"> </w:t>
      </w:r>
      <w:proofErr w:type="spellStart"/>
      <w:r>
        <w:rPr>
          <w:rStyle w:val="strong"/>
          <w:bCs/>
          <w:sz w:val="24"/>
        </w:rPr>
        <w:t>романтиків</w:t>
      </w:r>
      <w:proofErr w:type="spellEnd"/>
      <w:r>
        <w:rPr>
          <w:rStyle w:val="strong"/>
          <w:bCs/>
          <w:sz w:val="24"/>
          <w:lang w:val="uk-UA"/>
        </w:rPr>
        <w:t xml:space="preserve"> : до 200-річчя </w:t>
      </w:r>
      <w:r>
        <w:rPr>
          <w:rStyle w:val="strong"/>
          <w:bCs/>
          <w:sz w:val="24"/>
          <w:lang w:val="uk-UA"/>
        </w:rPr>
        <w:lastRenderedPageBreak/>
        <w:t xml:space="preserve">від дня народження Т. Шевченка і 125-річчя від дня смерті Л. Боровиковського. </w:t>
      </w:r>
      <w:r>
        <w:rPr>
          <w:rStyle w:val="strong"/>
          <w:bCs/>
          <w:i/>
          <w:sz w:val="24"/>
          <w:lang w:val="uk-UA"/>
        </w:rPr>
        <w:t>Українська мова і література в школах України.</w:t>
      </w:r>
      <w:r>
        <w:rPr>
          <w:rStyle w:val="strong"/>
          <w:bCs/>
          <w:sz w:val="24"/>
          <w:lang w:val="uk-UA"/>
        </w:rPr>
        <w:t xml:space="preserve"> 2014. № 6. С. 3-13.</w:t>
      </w:r>
    </w:p>
    <w:p w:rsidR="00786F01" w:rsidRDefault="00786F01" w:rsidP="00786F01">
      <w:pPr>
        <w:pStyle w:val="a3"/>
        <w:numPr>
          <w:ilvl w:val="0"/>
          <w:numId w:val="58"/>
        </w:numPr>
        <w:spacing w:after="0"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Українські поети-романтики 20-40-х років ХІХ ст. : збірник / вступ. ст. І.Я.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Айзеншток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Київ : Дніпро, 1968. 635 с.</w:t>
      </w:r>
    </w:p>
    <w:p w:rsidR="00786F01" w:rsidRDefault="00786F01" w:rsidP="00786F01">
      <w:pPr>
        <w:pStyle w:val="a3"/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Українські поети-романтики : поетичні твори / прим. М.Л.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Гончарук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ред. М.Т. Яценко. Київ : Наукова думка, 1987. 588 с.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sectPr w:rsidR="00786F01" w:rsidSect="004B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682"/>
    <w:multiLevelType w:val="hybridMultilevel"/>
    <w:tmpl w:val="3154E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8240E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90901"/>
    <w:multiLevelType w:val="hybridMultilevel"/>
    <w:tmpl w:val="18E4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75912"/>
    <w:multiLevelType w:val="hybridMultilevel"/>
    <w:tmpl w:val="99608E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3648DB"/>
    <w:multiLevelType w:val="multilevel"/>
    <w:tmpl w:val="8716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6945EA"/>
    <w:multiLevelType w:val="hybridMultilevel"/>
    <w:tmpl w:val="F978F5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94FEF"/>
    <w:multiLevelType w:val="hybridMultilevel"/>
    <w:tmpl w:val="A5589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E2577"/>
    <w:multiLevelType w:val="hybridMultilevel"/>
    <w:tmpl w:val="24B0BB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C1E62"/>
    <w:multiLevelType w:val="hybridMultilevel"/>
    <w:tmpl w:val="864EE8CE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90319E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E7337D"/>
    <w:multiLevelType w:val="hybridMultilevel"/>
    <w:tmpl w:val="934C5B1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0DB87289"/>
    <w:multiLevelType w:val="hybridMultilevel"/>
    <w:tmpl w:val="15D632F4"/>
    <w:lvl w:ilvl="0" w:tplc="82DA5DC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0DDA1352"/>
    <w:multiLevelType w:val="hybridMultilevel"/>
    <w:tmpl w:val="74D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2F603F"/>
    <w:multiLevelType w:val="hybridMultilevel"/>
    <w:tmpl w:val="36108CC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1267F1"/>
    <w:multiLevelType w:val="hybridMultilevel"/>
    <w:tmpl w:val="4240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00CB4"/>
    <w:multiLevelType w:val="hybridMultilevel"/>
    <w:tmpl w:val="0CAC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E23F1"/>
    <w:multiLevelType w:val="hybridMultilevel"/>
    <w:tmpl w:val="382A0D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997D7F"/>
    <w:multiLevelType w:val="hybridMultilevel"/>
    <w:tmpl w:val="D4CC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F51806"/>
    <w:multiLevelType w:val="hybridMultilevel"/>
    <w:tmpl w:val="9EB2B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1C7BDA"/>
    <w:multiLevelType w:val="hybridMultilevel"/>
    <w:tmpl w:val="74266A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D11F3E"/>
    <w:multiLevelType w:val="hybridMultilevel"/>
    <w:tmpl w:val="D49E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FA64D5"/>
    <w:multiLevelType w:val="hybridMultilevel"/>
    <w:tmpl w:val="32A43E3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7B4C46"/>
    <w:multiLevelType w:val="hybridMultilevel"/>
    <w:tmpl w:val="D138FA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8D4498"/>
    <w:multiLevelType w:val="hybridMultilevel"/>
    <w:tmpl w:val="802C8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8C54CE"/>
    <w:multiLevelType w:val="hybridMultilevel"/>
    <w:tmpl w:val="55FAC0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896A7E"/>
    <w:multiLevelType w:val="hybridMultilevel"/>
    <w:tmpl w:val="B79A3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D2131B4"/>
    <w:multiLevelType w:val="hybridMultilevel"/>
    <w:tmpl w:val="07BCFB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1DA87467"/>
    <w:multiLevelType w:val="hybridMultilevel"/>
    <w:tmpl w:val="CAC69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031E45"/>
    <w:multiLevelType w:val="hybridMultilevel"/>
    <w:tmpl w:val="DA20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D732AD"/>
    <w:multiLevelType w:val="hybridMultilevel"/>
    <w:tmpl w:val="A4C0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E10CB6"/>
    <w:multiLevelType w:val="multilevel"/>
    <w:tmpl w:val="A5C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1BE337F"/>
    <w:multiLevelType w:val="hybridMultilevel"/>
    <w:tmpl w:val="BCD2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6956B9"/>
    <w:multiLevelType w:val="hybridMultilevel"/>
    <w:tmpl w:val="80D4E6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250F5DF5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2409F4"/>
    <w:multiLevelType w:val="hybridMultilevel"/>
    <w:tmpl w:val="F536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6036FDE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A64008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B64D62"/>
    <w:multiLevelType w:val="hybridMultilevel"/>
    <w:tmpl w:val="74D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3D78FA"/>
    <w:multiLevelType w:val="hybridMultilevel"/>
    <w:tmpl w:val="DE46A4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B854119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733DC4"/>
    <w:multiLevelType w:val="hybridMultilevel"/>
    <w:tmpl w:val="A1A85C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31D44045"/>
    <w:multiLevelType w:val="hybridMultilevel"/>
    <w:tmpl w:val="42D2D6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3F6237F"/>
    <w:multiLevelType w:val="multilevel"/>
    <w:tmpl w:val="227A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5570772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3C4B13"/>
    <w:multiLevelType w:val="hybridMultilevel"/>
    <w:tmpl w:val="DAD0E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0943E4"/>
    <w:multiLevelType w:val="hybridMultilevel"/>
    <w:tmpl w:val="99F0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92E4ED5"/>
    <w:multiLevelType w:val="hybridMultilevel"/>
    <w:tmpl w:val="2A38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A10ABB"/>
    <w:multiLevelType w:val="hybridMultilevel"/>
    <w:tmpl w:val="8FE25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A81F7F"/>
    <w:multiLevelType w:val="hybridMultilevel"/>
    <w:tmpl w:val="051C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A035005"/>
    <w:multiLevelType w:val="hybridMultilevel"/>
    <w:tmpl w:val="2586EF0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0">
    <w:nsid w:val="3BD818B7"/>
    <w:multiLevelType w:val="hybridMultilevel"/>
    <w:tmpl w:val="BB960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D3270A2"/>
    <w:multiLevelType w:val="hybridMultilevel"/>
    <w:tmpl w:val="9D542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D703BBE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BD4EAB"/>
    <w:multiLevelType w:val="hybridMultilevel"/>
    <w:tmpl w:val="72A24A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EF92105"/>
    <w:multiLevelType w:val="hybridMultilevel"/>
    <w:tmpl w:val="E25685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F8E74BD"/>
    <w:multiLevelType w:val="hybridMultilevel"/>
    <w:tmpl w:val="24B0BB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B07ACD"/>
    <w:multiLevelType w:val="hybridMultilevel"/>
    <w:tmpl w:val="3C76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5B214A"/>
    <w:multiLevelType w:val="hybridMultilevel"/>
    <w:tmpl w:val="8D4073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0C04A19"/>
    <w:multiLevelType w:val="hybridMultilevel"/>
    <w:tmpl w:val="E7A2F8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41D374B8"/>
    <w:multiLevelType w:val="hybridMultilevel"/>
    <w:tmpl w:val="FC62EA48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Times New Roman" w:hAnsi="Times New Roman" w:cs="Times New Roman" w:hint="default"/>
      </w:rPr>
    </w:lvl>
  </w:abstractNum>
  <w:abstractNum w:abstractNumId="60">
    <w:nsid w:val="43253530"/>
    <w:multiLevelType w:val="hybridMultilevel"/>
    <w:tmpl w:val="7A6E61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45273D14"/>
    <w:multiLevelType w:val="hybridMultilevel"/>
    <w:tmpl w:val="F4644DC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6224291"/>
    <w:multiLevelType w:val="hybridMultilevel"/>
    <w:tmpl w:val="D27C596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3">
    <w:nsid w:val="48B45C2F"/>
    <w:multiLevelType w:val="hybridMultilevel"/>
    <w:tmpl w:val="74D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AA6109A"/>
    <w:multiLevelType w:val="hybridMultilevel"/>
    <w:tmpl w:val="1A188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AB07F95"/>
    <w:multiLevelType w:val="hybridMultilevel"/>
    <w:tmpl w:val="779AB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ADA4561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5031BC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D57539B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E513AE0"/>
    <w:multiLevelType w:val="hybridMultilevel"/>
    <w:tmpl w:val="A11E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6E5D58"/>
    <w:multiLevelType w:val="hybridMultilevel"/>
    <w:tmpl w:val="A490A6C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2841CF"/>
    <w:multiLevelType w:val="hybridMultilevel"/>
    <w:tmpl w:val="C3089B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351BD5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1944EBD"/>
    <w:multiLevelType w:val="hybridMultilevel"/>
    <w:tmpl w:val="BF3AB4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2F422F5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58197A"/>
    <w:multiLevelType w:val="hybridMultilevel"/>
    <w:tmpl w:val="19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38321FC"/>
    <w:multiLevelType w:val="hybridMultilevel"/>
    <w:tmpl w:val="318E7F7C"/>
    <w:lvl w:ilvl="0" w:tplc="2CD0A674"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eastAsia="Gill Sans MT Condensed" w:hAnsi="Symbol" w:cs="Gill Sans MT Condensed" w:hint="default"/>
      </w:rPr>
    </w:lvl>
    <w:lvl w:ilvl="1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>
    <w:nsid w:val="549A5AD2"/>
    <w:multiLevelType w:val="hybridMultilevel"/>
    <w:tmpl w:val="74D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4E3488F"/>
    <w:multiLevelType w:val="hybridMultilevel"/>
    <w:tmpl w:val="CE063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57235CC"/>
    <w:multiLevelType w:val="hybridMultilevel"/>
    <w:tmpl w:val="0FB84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>
    <w:nsid w:val="55FA2798"/>
    <w:multiLevelType w:val="hybridMultilevel"/>
    <w:tmpl w:val="2CF634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1">
    <w:nsid w:val="561A5866"/>
    <w:multiLevelType w:val="hybridMultilevel"/>
    <w:tmpl w:val="24785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2A61DC"/>
    <w:multiLevelType w:val="hybridMultilevel"/>
    <w:tmpl w:val="8130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460ED5"/>
    <w:multiLevelType w:val="hybridMultilevel"/>
    <w:tmpl w:val="4BF6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98A4B55"/>
    <w:multiLevelType w:val="hybridMultilevel"/>
    <w:tmpl w:val="6512E1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A2B7515"/>
    <w:multiLevelType w:val="hybridMultilevel"/>
    <w:tmpl w:val="F9BC34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5CAA3908"/>
    <w:multiLevelType w:val="hybridMultilevel"/>
    <w:tmpl w:val="A68A82A6"/>
    <w:lvl w:ilvl="0" w:tplc="A6023B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CD653D1"/>
    <w:multiLevelType w:val="hybridMultilevel"/>
    <w:tmpl w:val="997A4E7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8">
    <w:nsid w:val="5D572BF1"/>
    <w:multiLevelType w:val="hybridMultilevel"/>
    <w:tmpl w:val="FFF4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D64042F"/>
    <w:multiLevelType w:val="hybridMultilevel"/>
    <w:tmpl w:val="8162E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>
    <w:nsid w:val="5E2C76F5"/>
    <w:multiLevelType w:val="hybridMultilevel"/>
    <w:tmpl w:val="BFDCD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EF361AD"/>
    <w:multiLevelType w:val="hybridMultilevel"/>
    <w:tmpl w:val="8FBE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FAC14B6"/>
    <w:multiLevelType w:val="hybridMultilevel"/>
    <w:tmpl w:val="6A1E8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12A5F7F"/>
    <w:multiLevelType w:val="hybridMultilevel"/>
    <w:tmpl w:val="D216299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4974C0F"/>
    <w:multiLevelType w:val="hybridMultilevel"/>
    <w:tmpl w:val="5EDA2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50E07B0"/>
    <w:multiLevelType w:val="hybridMultilevel"/>
    <w:tmpl w:val="A68A82A6"/>
    <w:lvl w:ilvl="0" w:tplc="A6023B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5BF0BE7"/>
    <w:multiLevelType w:val="hybridMultilevel"/>
    <w:tmpl w:val="8BFC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7A7419A"/>
    <w:multiLevelType w:val="hybridMultilevel"/>
    <w:tmpl w:val="EB7A6A34"/>
    <w:lvl w:ilvl="0" w:tplc="0419000F">
      <w:start w:val="1"/>
      <w:numFmt w:val="decimal"/>
      <w:lvlText w:val="%1."/>
      <w:lvlJc w:val="left"/>
      <w:pPr>
        <w:ind w:left="9149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>
    <w:nsid w:val="67F27730"/>
    <w:multiLevelType w:val="hybridMultilevel"/>
    <w:tmpl w:val="DA80E7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A42420E"/>
    <w:multiLevelType w:val="hybridMultilevel"/>
    <w:tmpl w:val="6D6E9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ACC6575"/>
    <w:multiLevelType w:val="hybridMultilevel"/>
    <w:tmpl w:val="23723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B0914E7"/>
    <w:multiLevelType w:val="hybridMultilevel"/>
    <w:tmpl w:val="3A5E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B950345"/>
    <w:multiLevelType w:val="hybridMultilevel"/>
    <w:tmpl w:val="52E45D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705960D7"/>
    <w:multiLevelType w:val="hybridMultilevel"/>
    <w:tmpl w:val="A4165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44269D6"/>
    <w:multiLevelType w:val="hybridMultilevel"/>
    <w:tmpl w:val="E618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47C1A2F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61375BB"/>
    <w:multiLevelType w:val="hybridMultilevel"/>
    <w:tmpl w:val="A31255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180"/>
        </w:tabs>
        <w:ind w:left="51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62941D1"/>
    <w:multiLevelType w:val="hybridMultilevel"/>
    <w:tmpl w:val="A4C0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7B53C1D"/>
    <w:multiLevelType w:val="hybridMultilevel"/>
    <w:tmpl w:val="5A6E8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9ED3DD4"/>
    <w:multiLevelType w:val="multilevel"/>
    <w:tmpl w:val="3CD2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E490D3E"/>
    <w:multiLevelType w:val="hybridMultilevel"/>
    <w:tmpl w:val="7E201B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>
    <w:nsid w:val="7EA8389A"/>
    <w:multiLevelType w:val="hybridMultilevel"/>
    <w:tmpl w:val="37A405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7"/>
  </w:num>
  <w:num w:numId="2">
    <w:abstractNumId w:val="37"/>
  </w:num>
  <w:num w:numId="3">
    <w:abstractNumId w:val="14"/>
  </w:num>
  <w:num w:numId="4">
    <w:abstractNumId w:val="62"/>
  </w:num>
  <w:num w:numId="5">
    <w:abstractNumId w:val="82"/>
  </w:num>
  <w:num w:numId="6">
    <w:abstractNumId w:val="56"/>
  </w:num>
  <w:num w:numId="7">
    <w:abstractNumId w:val="92"/>
  </w:num>
  <w:num w:numId="8">
    <w:abstractNumId w:val="91"/>
  </w:num>
  <w:num w:numId="9">
    <w:abstractNumId w:val="2"/>
  </w:num>
  <w:num w:numId="10">
    <w:abstractNumId w:val="81"/>
  </w:num>
  <w:num w:numId="11">
    <w:abstractNumId w:val="47"/>
  </w:num>
  <w:num w:numId="12">
    <w:abstractNumId w:val="46"/>
  </w:num>
  <w:num w:numId="13">
    <w:abstractNumId w:val="17"/>
  </w:num>
  <w:num w:numId="14">
    <w:abstractNumId w:val="104"/>
  </w:num>
  <w:num w:numId="15">
    <w:abstractNumId w:val="44"/>
  </w:num>
  <w:num w:numId="16">
    <w:abstractNumId w:val="88"/>
  </w:num>
  <w:num w:numId="17">
    <w:abstractNumId w:val="89"/>
  </w:num>
  <w:num w:numId="18">
    <w:abstractNumId w:val="85"/>
  </w:num>
  <w:num w:numId="19">
    <w:abstractNumId w:val="0"/>
  </w:num>
  <w:num w:numId="20">
    <w:abstractNumId w:val="21"/>
  </w:num>
  <w:num w:numId="21">
    <w:abstractNumId w:val="108"/>
  </w:num>
  <w:num w:numId="22">
    <w:abstractNumId w:val="55"/>
  </w:num>
  <w:num w:numId="23">
    <w:abstractNumId w:val="7"/>
  </w:num>
  <w:num w:numId="24">
    <w:abstractNumId w:val="52"/>
  </w:num>
  <w:num w:numId="25">
    <w:abstractNumId w:val="35"/>
  </w:num>
  <w:num w:numId="26">
    <w:abstractNumId w:val="1"/>
  </w:num>
  <w:num w:numId="27">
    <w:abstractNumId w:val="105"/>
  </w:num>
  <w:num w:numId="28">
    <w:abstractNumId w:val="36"/>
  </w:num>
  <w:num w:numId="29">
    <w:abstractNumId w:val="33"/>
  </w:num>
  <w:num w:numId="30">
    <w:abstractNumId w:val="74"/>
  </w:num>
  <w:num w:numId="31">
    <w:abstractNumId w:val="68"/>
  </w:num>
  <w:num w:numId="32">
    <w:abstractNumId w:val="39"/>
  </w:num>
  <w:num w:numId="33">
    <w:abstractNumId w:val="9"/>
  </w:num>
  <w:num w:numId="34">
    <w:abstractNumId w:val="43"/>
  </w:num>
  <w:num w:numId="35">
    <w:abstractNumId w:val="72"/>
  </w:num>
  <w:num w:numId="36">
    <w:abstractNumId w:val="93"/>
  </w:num>
  <w:num w:numId="37">
    <w:abstractNumId w:val="8"/>
  </w:num>
  <w:num w:numId="38">
    <w:abstractNumId w:val="95"/>
  </w:num>
  <w:num w:numId="39">
    <w:abstractNumId w:val="69"/>
  </w:num>
  <w:num w:numId="40">
    <w:abstractNumId w:val="49"/>
  </w:num>
  <w:num w:numId="41">
    <w:abstractNumId w:val="103"/>
  </w:num>
  <w:num w:numId="42">
    <w:abstractNumId w:val="96"/>
  </w:num>
  <w:num w:numId="43">
    <w:abstractNumId w:val="25"/>
  </w:num>
  <w:num w:numId="44">
    <w:abstractNumId w:val="110"/>
  </w:num>
  <w:num w:numId="45">
    <w:abstractNumId w:val="107"/>
  </w:num>
  <w:num w:numId="46">
    <w:abstractNumId w:val="27"/>
  </w:num>
  <w:num w:numId="47">
    <w:abstractNumId w:val="97"/>
  </w:num>
  <w:num w:numId="48">
    <w:abstractNumId w:val="79"/>
  </w:num>
  <w:num w:numId="49">
    <w:abstractNumId w:val="31"/>
  </w:num>
  <w:num w:numId="50">
    <w:abstractNumId w:val="6"/>
  </w:num>
  <w:num w:numId="51">
    <w:abstractNumId w:val="15"/>
  </w:num>
  <w:num w:numId="52">
    <w:abstractNumId w:val="83"/>
  </w:num>
  <w:num w:numId="53">
    <w:abstractNumId w:val="19"/>
  </w:num>
  <w:num w:numId="54">
    <w:abstractNumId w:val="28"/>
  </w:num>
  <w:num w:numId="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3"/>
  </w:num>
  <w:num w:numId="74">
    <w:abstractNumId w:val="10"/>
  </w:num>
  <w:num w:numId="7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7"/>
  </w:num>
  <w:num w:numId="78">
    <w:abstractNumId w:val="32"/>
  </w:num>
  <w:num w:numId="79">
    <w:abstractNumId w:val="12"/>
  </w:num>
  <w:num w:numId="8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7"/>
  </w:num>
  <w:num w:numId="82">
    <w:abstractNumId w:val="26"/>
  </w:num>
  <w:num w:numId="83">
    <w:abstractNumId w:val="40"/>
  </w:num>
  <w:num w:numId="84">
    <w:abstractNumId w:val="20"/>
  </w:num>
  <w:num w:numId="8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8"/>
  </w:num>
  <w:num w:numId="89">
    <w:abstractNumId w:val="90"/>
  </w:num>
  <w:num w:numId="90">
    <w:abstractNumId w:val="65"/>
  </w:num>
  <w:num w:numId="91">
    <w:abstractNumId w:val="102"/>
  </w:num>
  <w:num w:numId="92">
    <w:abstractNumId w:val="60"/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6"/>
  </w:num>
  <w:num w:numId="95">
    <w:abstractNumId w:val="41"/>
  </w:num>
  <w:num w:numId="96">
    <w:abstractNumId w:val="94"/>
  </w:num>
  <w:num w:numId="97">
    <w:abstractNumId w:val="84"/>
  </w:num>
  <w:num w:numId="98">
    <w:abstractNumId w:val="71"/>
  </w:num>
  <w:num w:numId="99">
    <w:abstractNumId w:val="5"/>
  </w:num>
  <w:num w:numId="100">
    <w:abstractNumId w:val="80"/>
  </w:num>
  <w:num w:numId="101">
    <w:abstractNumId w:val="59"/>
  </w:num>
  <w:num w:numId="102">
    <w:abstractNumId w:val="30"/>
  </w:num>
  <w:num w:numId="103">
    <w:abstractNumId w:val="109"/>
  </w:num>
  <w:num w:numId="104">
    <w:abstractNumId w:val="4"/>
  </w:num>
  <w:num w:numId="105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>
    <w:abstractNumId w:val="70"/>
  </w:num>
  <w:num w:numId="107">
    <w:abstractNumId w:val="24"/>
  </w:num>
  <w:num w:numId="108">
    <w:abstractNumId w:val="98"/>
  </w:num>
  <w:num w:numId="109">
    <w:abstractNumId w:val="111"/>
  </w:num>
  <w:num w:numId="110">
    <w:abstractNumId w:val="99"/>
  </w:num>
  <w:num w:numId="111">
    <w:abstractNumId w:val="57"/>
  </w:num>
  <w:num w:numId="112">
    <w:abstractNumId w:val="78"/>
  </w:num>
  <w:num w:numId="113">
    <w:abstractNumId w:val="38"/>
  </w:num>
  <w:num w:numId="114">
    <w:abstractNumId w:val="54"/>
  </w:num>
  <w:numIdMacAtCleanup w:val="1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3D1A"/>
    <w:rsid w:val="000B19E7"/>
    <w:rsid w:val="001331DE"/>
    <w:rsid w:val="00180E78"/>
    <w:rsid w:val="001B0D9C"/>
    <w:rsid w:val="001C1CD7"/>
    <w:rsid w:val="00205599"/>
    <w:rsid w:val="00321D9D"/>
    <w:rsid w:val="00335B35"/>
    <w:rsid w:val="003813D7"/>
    <w:rsid w:val="003B3778"/>
    <w:rsid w:val="003F69FF"/>
    <w:rsid w:val="00423D1A"/>
    <w:rsid w:val="00475E9F"/>
    <w:rsid w:val="00483538"/>
    <w:rsid w:val="004B47CA"/>
    <w:rsid w:val="004D2D54"/>
    <w:rsid w:val="004E03A1"/>
    <w:rsid w:val="00585C4E"/>
    <w:rsid w:val="006614D0"/>
    <w:rsid w:val="00716715"/>
    <w:rsid w:val="00747CAD"/>
    <w:rsid w:val="00786F01"/>
    <w:rsid w:val="007E6F83"/>
    <w:rsid w:val="00806589"/>
    <w:rsid w:val="008148B1"/>
    <w:rsid w:val="008361B0"/>
    <w:rsid w:val="00845EE8"/>
    <w:rsid w:val="00857261"/>
    <w:rsid w:val="009B7566"/>
    <w:rsid w:val="009C62C1"/>
    <w:rsid w:val="009F6469"/>
    <w:rsid w:val="00A159BE"/>
    <w:rsid w:val="00A77488"/>
    <w:rsid w:val="00AE742F"/>
    <w:rsid w:val="00B25FCC"/>
    <w:rsid w:val="00B92CCE"/>
    <w:rsid w:val="00B93AC5"/>
    <w:rsid w:val="00BD7226"/>
    <w:rsid w:val="00C363B8"/>
    <w:rsid w:val="00CB1245"/>
    <w:rsid w:val="00CC7FB8"/>
    <w:rsid w:val="00CD3317"/>
    <w:rsid w:val="00CF5C4E"/>
    <w:rsid w:val="00D134F8"/>
    <w:rsid w:val="00E37203"/>
    <w:rsid w:val="00E94868"/>
    <w:rsid w:val="00EB3178"/>
    <w:rsid w:val="00FB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7"/>
  </w:style>
  <w:style w:type="paragraph" w:styleId="1">
    <w:name w:val="heading 1"/>
    <w:basedOn w:val="a"/>
    <w:next w:val="a"/>
    <w:link w:val="10"/>
    <w:qFormat/>
    <w:rsid w:val="00786F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786F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F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1A"/>
    <w:pPr>
      <w:ind w:left="720"/>
      <w:contextualSpacing/>
    </w:pPr>
  </w:style>
  <w:style w:type="paragraph" w:customStyle="1" w:styleId="Default">
    <w:name w:val="Default"/>
    <w:rsid w:val="00205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rong">
    <w:name w:val="strong"/>
    <w:basedOn w:val="a0"/>
    <w:rsid w:val="00B93AC5"/>
  </w:style>
  <w:style w:type="character" w:customStyle="1" w:styleId="red">
    <w:name w:val="red"/>
    <w:basedOn w:val="a0"/>
    <w:rsid w:val="00B93AC5"/>
  </w:style>
  <w:style w:type="character" w:styleId="a4">
    <w:name w:val="Strong"/>
    <w:basedOn w:val="a0"/>
    <w:qFormat/>
    <w:rsid w:val="004B47CA"/>
    <w:rPr>
      <w:b/>
      <w:bCs/>
    </w:rPr>
  </w:style>
  <w:style w:type="character" w:styleId="a5">
    <w:name w:val="Hyperlink"/>
    <w:rsid w:val="00483538"/>
    <w:rPr>
      <w:color w:val="0000FF"/>
      <w:u w:val="single"/>
    </w:rPr>
  </w:style>
  <w:style w:type="table" w:styleId="a6">
    <w:name w:val="Table Grid"/>
    <w:basedOn w:val="a1"/>
    <w:rsid w:val="00EB31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86F0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86F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2"/>
    <w:basedOn w:val="a"/>
    <w:link w:val="22"/>
    <w:rsid w:val="00786F01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86F01"/>
    <w:rPr>
      <w:rFonts w:ascii="Times New Roman" w:eastAsia="Times New Roman" w:hAnsi="Times New Roman" w:cs="Times New Roman"/>
      <w:sz w:val="28"/>
      <w:szCs w:val="24"/>
    </w:rPr>
  </w:style>
  <w:style w:type="character" w:customStyle="1" w:styleId="ipnauthor">
    <w:name w:val="ipn_author"/>
    <w:basedOn w:val="a0"/>
    <w:rsid w:val="00786F01"/>
  </w:style>
  <w:style w:type="character" w:customStyle="1" w:styleId="ipnother">
    <w:name w:val="ipn_other"/>
    <w:basedOn w:val="a0"/>
    <w:rsid w:val="00786F01"/>
  </w:style>
  <w:style w:type="paragraph" w:styleId="HTML">
    <w:name w:val="HTML Preformatted"/>
    <w:basedOn w:val="a"/>
    <w:link w:val="HTML0"/>
    <w:uiPriority w:val="99"/>
    <w:semiHidden/>
    <w:unhideWhenUsed/>
    <w:rsid w:val="00786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6F01"/>
    <w:rPr>
      <w:rFonts w:ascii="Courier New" w:eastAsia="Times New Roman" w:hAnsi="Courier New" w:cs="Courier New"/>
      <w:sz w:val="20"/>
      <w:szCs w:val="20"/>
    </w:rPr>
  </w:style>
  <w:style w:type="character" w:customStyle="1" w:styleId="em">
    <w:name w:val="em"/>
    <w:basedOn w:val="a0"/>
    <w:rsid w:val="00786F01"/>
  </w:style>
  <w:style w:type="paragraph" w:customStyle="1" w:styleId="Style15">
    <w:name w:val="Style15"/>
    <w:basedOn w:val="a"/>
    <w:rsid w:val="00786F01"/>
    <w:pPr>
      <w:widowControl w:val="0"/>
      <w:autoSpaceDE w:val="0"/>
      <w:autoSpaceDN w:val="0"/>
      <w:adjustRightInd w:val="0"/>
      <w:spacing w:after="0" w:line="21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786F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86F01"/>
  </w:style>
  <w:style w:type="character" w:customStyle="1" w:styleId="10">
    <w:name w:val="Заголовок 1 Знак"/>
    <w:basedOn w:val="a0"/>
    <w:link w:val="1"/>
    <w:rsid w:val="00786F01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styleId="a9">
    <w:name w:val="Emphasis"/>
    <w:basedOn w:val="a0"/>
    <w:uiPriority w:val="20"/>
    <w:qFormat/>
    <w:rsid w:val="00786F0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786F01"/>
    <w:rPr>
      <w:color w:val="800080" w:themeColor="followedHyperlink"/>
      <w:u w:val="single"/>
    </w:rPr>
  </w:style>
  <w:style w:type="paragraph" w:customStyle="1" w:styleId="160">
    <w:name w:val="160"/>
    <w:basedOn w:val="a"/>
    <w:rsid w:val="0078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6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b">
    <w:name w:val="Основной текст Знак"/>
    <w:basedOn w:val="a0"/>
    <w:link w:val="ac"/>
    <w:uiPriority w:val="99"/>
    <w:semiHidden/>
    <w:rsid w:val="00786F01"/>
    <w:rPr>
      <w:lang w:val="uk-UA"/>
    </w:rPr>
  </w:style>
  <w:style w:type="paragraph" w:styleId="ac">
    <w:name w:val="Body Text"/>
    <w:basedOn w:val="a"/>
    <w:link w:val="ab"/>
    <w:uiPriority w:val="99"/>
    <w:semiHidden/>
    <w:unhideWhenUsed/>
    <w:rsid w:val="00786F01"/>
    <w:pPr>
      <w:spacing w:after="120" w:line="256" w:lineRule="auto"/>
    </w:pPr>
    <w:rPr>
      <w:lang w:val="uk-UA"/>
    </w:rPr>
  </w:style>
  <w:style w:type="character" w:customStyle="1" w:styleId="11">
    <w:name w:val="Основной текст Знак1"/>
    <w:basedOn w:val="a0"/>
    <w:link w:val="ac"/>
    <w:uiPriority w:val="99"/>
    <w:semiHidden/>
    <w:rsid w:val="00786F01"/>
  </w:style>
  <w:style w:type="character" w:customStyle="1" w:styleId="ad">
    <w:name w:val="Текст выноски Знак"/>
    <w:basedOn w:val="a0"/>
    <w:link w:val="ae"/>
    <w:uiPriority w:val="99"/>
    <w:semiHidden/>
    <w:rsid w:val="00786F01"/>
    <w:rPr>
      <w:rFonts w:ascii="Segoe UI" w:hAnsi="Segoe UI" w:cs="Segoe UI"/>
      <w:sz w:val="18"/>
      <w:szCs w:val="18"/>
      <w:lang w:val="uk-UA"/>
    </w:rPr>
  </w:style>
  <w:style w:type="paragraph" w:styleId="ae">
    <w:name w:val="Balloon Text"/>
    <w:basedOn w:val="a"/>
    <w:link w:val="ad"/>
    <w:uiPriority w:val="99"/>
    <w:semiHidden/>
    <w:unhideWhenUsed/>
    <w:rsid w:val="00786F01"/>
    <w:pPr>
      <w:spacing w:after="0" w:line="240" w:lineRule="auto"/>
    </w:pPr>
    <w:rPr>
      <w:rFonts w:ascii="Segoe UI" w:hAnsi="Segoe UI" w:cs="Segoe UI"/>
      <w:sz w:val="18"/>
      <w:szCs w:val="18"/>
      <w:lang w:val="uk-UA"/>
    </w:rPr>
  </w:style>
  <w:style w:type="character" w:customStyle="1" w:styleId="12">
    <w:name w:val="Текст выноски Знак1"/>
    <w:basedOn w:val="a0"/>
    <w:link w:val="ae"/>
    <w:uiPriority w:val="99"/>
    <w:semiHidden/>
    <w:rsid w:val="00786F01"/>
    <w:rPr>
      <w:rFonts w:ascii="Tahoma" w:hAnsi="Tahoma" w:cs="Tahoma"/>
      <w:sz w:val="16"/>
      <w:szCs w:val="16"/>
    </w:rPr>
  </w:style>
  <w:style w:type="character" w:customStyle="1" w:styleId="FontStyle101">
    <w:name w:val="Font Style101"/>
    <w:rsid w:val="00786F01"/>
    <w:rPr>
      <w:rFonts w:ascii="Times New Roman" w:hAnsi="Times New Roman" w:cs="Times New Roman" w:hint="default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86F0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uysya@ukr.net" TargetMode="External"/><Relationship Id="rId5" Type="http://schemas.openxmlformats.org/officeDocument/2006/relationships/hyperlink" Target="mailto:tanuysy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14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amalchenko</cp:lastModifiedBy>
  <cp:revision>23</cp:revision>
  <cp:lastPrinted>2019-06-23T20:07:00Z</cp:lastPrinted>
  <dcterms:created xsi:type="dcterms:W3CDTF">2019-02-16T10:56:00Z</dcterms:created>
  <dcterms:modified xsi:type="dcterms:W3CDTF">2020-03-13T10:10:00Z</dcterms:modified>
</cp:coreProperties>
</file>