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F7" w:rsidRPr="00A67E0B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67E0B">
        <w:rPr>
          <w:rFonts w:ascii="Times New Roman" w:hAnsi="Times New Roman"/>
          <w:b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.5pt;height:538.5pt">
            <v:imagedata r:id="rId5" o:title=""/>
          </v:shape>
        </w:pict>
      </w: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ХЕРСОНСЬКИЙ ДЕРЖАВНИЙ УНІВЕРСИТЕТ</w:t>
      </w: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ФАКУЛЬТЕТ МЕДИЧНИЙ </w:t>
      </w: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КАФЕДРА ФІЗИЧНОЇ ТЕРАПІЇ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, ЕРГОТЕРАПІЇ</w:t>
      </w: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ЗАТВЕРДЖЕНО</w:t>
      </w:r>
    </w:p>
    <w:p w:rsidR="00D841F7" w:rsidRPr="00C4156A" w:rsidRDefault="00D841F7" w:rsidP="00C4156A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на засіданні кафедри</w:t>
      </w:r>
    </w:p>
    <w:p w:rsidR="00D841F7" w:rsidRPr="00C4156A" w:rsidRDefault="00D841F7" w:rsidP="00C4156A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протокол № 2 від 7. 09. 20  р.</w:t>
      </w:r>
    </w:p>
    <w:p w:rsidR="00D841F7" w:rsidRPr="00C4156A" w:rsidRDefault="00D841F7" w:rsidP="00C4156A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завідувач кафедри </w:t>
      </w:r>
    </w:p>
    <w:p w:rsidR="00D841F7" w:rsidRPr="00C4156A" w:rsidRDefault="00D841F7" w:rsidP="00C4156A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________              (Гурова А.І.) </w:t>
      </w: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СИЛАБУС НАВЧАЛЬНОЇ ДИСЦИПЛІНИ/ОСВІТНЬОЇ КОМПОНЕНТИ</w:t>
      </w: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ВІКОВА АНАТОМІЯ ТА ФІЗІОЛОГІЯ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Освітня програма «ФІЗИЧНА ТЕРАПІЯ, ЕРГОТЕРПІЯ» першого (бакалаврського) рівня вищої освіти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Спеціальність 227 Фізична терапія, ерготерапія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Галузь знань 22 Охорона здоров’я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Херсон </w:t>
      </w:r>
      <w:r w:rsidRPr="00C4156A">
        <w:rPr>
          <w:rFonts w:ascii="Times New Roman" w:hAnsi="Times New Roman"/>
          <w:sz w:val="28"/>
          <w:szCs w:val="28"/>
          <w:u w:val="single"/>
          <w:lang w:val="uk-UA" w:eastAsia="ru-RU"/>
        </w:rPr>
        <w:t>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Назва 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Вікова анатомія та фізіологія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r w:rsidRPr="00C4156A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язкова компонента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кредитів, годин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 кредитів/ 210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1, 2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D841F7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Антоніна Гурова (</w:t>
            </w:r>
            <w:r w:rsidRPr="00C4156A">
              <w:rPr>
                <w:rFonts w:ascii="Times New Roman" w:hAnsi="Times New Roman"/>
                <w:sz w:val="28"/>
                <w:szCs w:val="28"/>
                <w:lang w:val="en-US"/>
              </w:rPr>
              <w:t>AntoninaGurova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), кан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дидат біологічних наук, доцент – лекції</w:t>
            </w:r>
          </w:p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Бірюкова Тетяна Вікторівна  викладач – лабораторні заняття</w:t>
            </w:r>
          </w:p>
        </w:tc>
      </w:tr>
      <w:tr w:rsidR="00D841F7" w:rsidRPr="00A67E0B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5456">
              <w:rPr>
                <w:rFonts w:ascii="Times New Roman" w:hAnsi="Times New Roman"/>
                <w:sz w:val="28"/>
                <w:szCs w:val="28"/>
                <w:lang w:val="uk-UA"/>
              </w:rPr>
              <w:t>http://ksuonline.kspu.edu/course/view.php?id=376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(0552)326754 (197)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en-US"/>
              </w:rPr>
              <w:t>gurova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r w:rsidRPr="00C4156A">
              <w:rPr>
                <w:rFonts w:ascii="Times New Roman" w:hAnsi="Times New Roman"/>
                <w:sz w:val="28"/>
                <w:szCs w:val="28"/>
                <w:lang w:val="en-US"/>
              </w:rPr>
              <w:t>ksu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4156A">
              <w:rPr>
                <w:rFonts w:ascii="Times New Roman" w:hAnsi="Times New Roman"/>
                <w:sz w:val="28"/>
                <w:szCs w:val="28"/>
                <w:lang w:val="en-US"/>
              </w:rPr>
              <w:t>ks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4156A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Четвер, 15.00, ауд. №710</w:t>
            </w:r>
          </w:p>
        </w:tc>
      </w:tr>
      <w:tr w:rsidR="00D841F7" w:rsidRPr="00A67E0B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10206" w:type="dxa"/>
          </w:tcPr>
          <w:p w:rsidR="00D841F7" w:rsidRPr="00C4156A" w:rsidRDefault="00D841F7" w:rsidP="003D54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Лекційні заняття,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лабораторні</w:t>
            </w: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заняття, презентації, тестові завдання, індивідуальні завдання</w:t>
            </w:r>
          </w:p>
        </w:tc>
      </w:tr>
      <w:tr w:rsidR="00D841F7" w:rsidRPr="00966056" w:rsidTr="00C4156A">
        <w:tc>
          <w:tcPr>
            <w:tcW w:w="393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Форми контролю</w:t>
            </w:r>
          </w:p>
        </w:tc>
        <w:tc>
          <w:tcPr>
            <w:tcW w:w="10206" w:type="dxa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Екзамен</w:t>
            </w: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екзамен.</w:t>
            </w:r>
          </w:p>
        </w:tc>
      </w:tr>
    </w:tbl>
    <w:p w:rsidR="00D841F7" w:rsidRPr="00C4156A" w:rsidRDefault="00D841F7" w:rsidP="00C4156A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D841F7" w:rsidRDefault="00D841F7" w:rsidP="00045C28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D841F7" w:rsidRPr="00C4156A" w:rsidRDefault="00D841F7" w:rsidP="003D5456">
      <w:pPr>
        <w:spacing w:after="0" w:line="240" w:lineRule="auto"/>
        <w:ind w:left="720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3D5456">
        <w:rPr>
          <w:rFonts w:ascii="Times New Roman" w:hAnsi="Times New Roman"/>
          <w:bCs/>
          <w:sz w:val="28"/>
          <w:szCs w:val="28"/>
          <w:lang w:val="uk-UA"/>
        </w:rPr>
        <w:t xml:space="preserve">В курсі </w:t>
      </w:r>
      <w:r>
        <w:rPr>
          <w:rFonts w:ascii="Times New Roman" w:hAnsi="Times New Roman"/>
          <w:bCs/>
          <w:sz w:val="28"/>
          <w:szCs w:val="28"/>
          <w:lang w:val="uk-UA"/>
        </w:rPr>
        <w:t>даної дисципліни</w:t>
      </w:r>
      <w:r w:rsidRPr="003D5456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озглядаються теми вікових особливостей будови і функцій усіх систем організму, закономірностей росту і розвитку організму людини, вікової періодизації та критичних періодів розвитку. Ця дисципліна є невід</w:t>
      </w:r>
      <w:r w:rsidRPr="00D90D5A">
        <w:rPr>
          <w:rFonts w:ascii="Times New Roman" w:hAnsi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>ємною частиною комплексної медико-біологічної підготовки фахівців галузі знань 22 Охорона здоров</w:t>
      </w:r>
      <w:r w:rsidRPr="00D90D5A">
        <w:rPr>
          <w:rFonts w:ascii="Times New Roman" w:hAnsi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>я спеціальності 227 Фізична терапія, ерготерапія.</w:t>
      </w:r>
    </w:p>
    <w:p w:rsidR="00D841F7" w:rsidRPr="00045C28" w:rsidRDefault="00D841F7" w:rsidP="00045C28">
      <w:pPr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>Мета курсу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набуття</w:t>
      </w:r>
      <w:r w:rsidRPr="00045C28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студентам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и знань</w:t>
      </w:r>
      <w:r w:rsidRPr="00045C28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з вікових особливостей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різних систем</w:t>
      </w:r>
      <w:r w:rsidRPr="00045C28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організму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людини</w:t>
      </w:r>
      <w:r w:rsidRPr="00045C28">
        <w:rPr>
          <w:rFonts w:ascii="Times New Roman" w:hAnsi="Times New Roman"/>
          <w:color w:val="333333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закономірностей його росту і розвитку, вікової періодизації</w:t>
      </w:r>
      <w:r w:rsidRPr="00045C28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та критичних періодів розвитку людини. Подальшого використання цих знань у професійній діяльності. </w:t>
      </w:r>
    </w:p>
    <w:p w:rsidR="00D841F7" w:rsidRPr="00C4156A" w:rsidRDefault="00D841F7" w:rsidP="00AD699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:rsidR="00D841F7" w:rsidRPr="00701E8E" w:rsidRDefault="00D841F7" w:rsidP="00701E8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E8E">
        <w:rPr>
          <w:rFonts w:ascii="Times New Roman" w:hAnsi="Times New Roman"/>
          <w:b/>
          <w:sz w:val="28"/>
          <w:szCs w:val="28"/>
          <w:lang w:val="uk-UA" w:eastAsia="ru-RU"/>
        </w:rPr>
        <w:t>Методичні:</w:t>
      </w:r>
      <w:r w:rsidRPr="00701E8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набути знання з теоретичних основ</w:t>
      </w:r>
      <w:r w:rsidRPr="00701E8E">
        <w:rPr>
          <w:rFonts w:ascii="Times New Roman" w:hAnsi="Times New Roman"/>
          <w:sz w:val="28"/>
          <w:szCs w:val="28"/>
          <w:lang w:val="uk-UA" w:eastAsia="ru-RU"/>
        </w:rPr>
        <w:t xml:space="preserve"> вікової анатомії </w:t>
      </w:r>
      <w:r>
        <w:rPr>
          <w:rFonts w:ascii="Times New Roman" w:hAnsi="Times New Roman"/>
          <w:sz w:val="28"/>
          <w:szCs w:val="28"/>
          <w:lang w:val="uk-UA" w:eastAsia="ru-RU"/>
        </w:rPr>
        <w:t>та фізіології та методологічних особливостей</w:t>
      </w:r>
      <w:r w:rsidRPr="00701E8E">
        <w:rPr>
          <w:rFonts w:ascii="Times New Roman" w:hAnsi="Times New Roman"/>
          <w:sz w:val="28"/>
          <w:szCs w:val="28"/>
          <w:lang w:val="uk-UA" w:eastAsia="ru-RU"/>
        </w:rPr>
        <w:t xml:space="preserve"> застосування отриманих знань на практиці; дати уявлення про сучасний стан розвитку відомостей про вікові особливості організму, що розвивається, його взаєминах з навколишнім середовищем; озброїти знаннями закономірностей, що визначають принципи збереження і зміцнення здоров'я дітей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701E8E" w:rsidRDefault="00D841F7" w:rsidP="00701E8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Default="00D841F7" w:rsidP="00701E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E8E">
        <w:rPr>
          <w:rFonts w:ascii="Times New Roman" w:hAnsi="Times New Roman"/>
          <w:b/>
          <w:sz w:val="28"/>
          <w:szCs w:val="28"/>
          <w:lang w:val="uk-UA" w:eastAsia="ru-RU"/>
        </w:rPr>
        <w:t>Практичні:</w:t>
      </w:r>
      <w:r w:rsidRPr="00701E8E">
        <w:rPr>
          <w:rFonts w:ascii="Times New Roman" w:hAnsi="Times New Roman"/>
          <w:sz w:val="28"/>
          <w:szCs w:val="28"/>
          <w:lang w:val="uk-UA" w:eastAsia="ru-RU"/>
        </w:rPr>
        <w:t xml:space="preserve"> дати змогу майбутнім </w:t>
      </w:r>
      <w:r>
        <w:rPr>
          <w:rFonts w:ascii="Times New Roman" w:hAnsi="Times New Roman"/>
          <w:sz w:val="28"/>
          <w:szCs w:val="28"/>
          <w:lang w:val="uk-UA" w:eastAsia="ru-RU"/>
        </w:rPr>
        <w:t>фізичним терапевтам, ерготерапевтам</w:t>
      </w:r>
      <w:r w:rsidRPr="00701E8E">
        <w:rPr>
          <w:rFonts w:ascii="Times New Roman" w:hAnsi="Times New Roman"/>
          <w:sz w:val="28"/>
          <w:szCs w:val="28"/>
          <w:lang w:val="uk-UA" w:eastAsia="ru-RU"/>
        </w:rPr>
        <w:t xml:space="preserve"> опанувати практичними навичками з даної дисципліни, які необхідні  для того, щоб  на науковій основі організувати процес реабілітації дітей різного віку, обирати ефективні форми проведення реабілітаційних, корекційних заходів та занять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701E8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Pr="00C4156A" w:rsidRDefault="00D841F7" w:rsidP="00701E8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4. 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>Програмні компетентності та результати навчання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D841F7" w:rsidRPr="00C4156A" w:rsidRDefault="00D841F7" w:rsidP="00C4156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>Інтегральна компетентність:</w:t>
      </w:r>
      <w:r w:rsidRPr="00C4156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4156A">
        <w:rPr>
          <w:rFonts w:ascii="Times New Roman" w:hAnsi="Times New Roman"/>
          <w:color w:val="000000"/>
          <w:sz w:val="28"/>
          <w:szCs w:val="28"/>
          <w:lang w:val="uk-UA" w:eastAsia="ru-RU"/>
        </w:rPr>
        <w:t>Здатність бакалавра вирішувати складні спеціалізовані задачі та практичні проблеми, пов’язані з фізичною терапією та ерготерапією, що характеризуються комплексністю із застосуванням положень, теорій та методів медико-біологічних, соціальних, психолого-педагогічних наук.</w:t>
      </w:r>
    </w:p>
    <w:p w:rsidR="00D841F7" w:rsidRPr="00C4156A" w:rsidRDefault="00D841F7" w:rsidP="00C4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Загальні компетентності: </w:t>
      </w:r>
      <w:r w:rsidRPr="00C4156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ЗК 01. Знання та розуміння предметної області та розуміння професійної діяльності. ЗК 10. Здатність до пошуку, оброблення та аналізу інформації з різних джерел. ЗК 12. Здатність застосовувати знання у практичних ситуаціях. </w:t>
      </w:r>
    </w:p>
    <w:p w:rsidR="00D841F7" w:rsidRPr="00C4156A" w:rsidRDefault="00D841F7" w:rsidP="00C4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color w:val="000000"/>
          <w:sz w:val="28"/>
          <w:szCs w:val="28"/>
          <w:lang w:val="uk-UA" w:eastAsia="ru-RU"/>
        </w:rPr>
        <w:t>ЗК 13. Здатність діяти соціально відповідально та свідомо.</w:t>
      </w:r>
    </w:p>
    <w:p w:rsidR="00D841F7" w:rsidRDefault="00D841F7" w:rsidP="00541A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Спеціальні (фахові, предметні) компетентності:</w:t>
      </w:r>
      <w:r w:rsidRPr="00C4156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D841F7" w:rsidRPr="00541A82" w:rsidRDefault="00D841F7" w:rsidP="00541A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D841F7" w:rsidRPr="00541A82" w:rsidRDefault="00D841F7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D841F7" w:rsidRPr="00541A82" w:rsidRDefault="00D841F7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D841F7" w:rsidRPr="00541A82" w:rsidRDefault="00D841F7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результати.</w:t>
      </w:r>
    </w:p>
    <w:p w:rsidR="00D841F7" w:rsidRPr="00541A82" w:rsidRDefault="00D841F7" w:rsidP="00541A8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Програмні результати навчання:</w:t>
      </w:r>
      <w:r w:rsidRPr="00C4156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D841F7" w:rsidRPr="00541A82" w:rsidRDefault="00D841F7" w:rsidP="0054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D841F7" w:rsidRPr="00541A82" w:rsidRDefault="00D841F7" w:rsidP="0054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>ПР 06. Застосовувати методи й інструменти визначення та вимірювання структурних змін та порушених функцій організму.</w:t>
      </w:r>
    </w:p>
    <w:p w:rsidR="00D841F7" w:rsidRPr="00541A82" w:rsidRDefault="00D841F7" w:rsidP="0054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1A8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D841F7" w:rsidRPr="00C4156A" w:rsidRDefault="00D841F7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841F7" w:rsidRPr="009320B2" w:rsidRDefault="00D841F7" w:rsidP="009320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20B2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D841F7" w:rsidRPr="00966056" w:rsidTr="00C4156A">
        <w:tc>
          <w:tcPr>
            <w:tcW w:w="3510" w:type="dxa"/>
          </w:tcPr>
          <w:p w:rsidR="00D841F7" w:rsidRPr="00C4156A" w:rsidRDefault="00D841F7" w:rsidP="00C415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D841F7" w:rsidRPr="00C4156A" w:rsidRDefault="00D841F7" w:rsidP="00C415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D841F7" w:rsidRPr="00C4156A" w:rsidRDefault="00D841F7" w:rsidP="00C415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D841F7" w:rsidRPr="00C4156A" w:rsidRDefault="00D841F7" w:rsidP="00C415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D841F7" w:rsidRPr="00966056" w:rsidTr="00C4156A">
        <w:tc>
          <w:tcPr>
            <w:tcW w:w="3510" w:type="dxa"/>
          </w:tcPr>
          <w:p w:rsidR="00D841F7" w:rsidRPr="00C4156A" w:rsidRDefault="00D841F7" w:rsidP="009320B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 кредитів/ 210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486" w:type="dxa"/>
          </w:tcPr>
          <w:p w:rsidR="00D841F7" w:rsidRPr="00C4156A" w:rsidRDefault="00D841F7" w:rsidP="009320B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 + 38 = 56</w:t>
            </w:r>
          </w:p>
        </w:tc>
        <w:tc>
          <w:tcPr>
            <w:tcW w:w="3531" w:type="dxa"/>
          </w:tcPr>
          <w:p w:rsidR="00D841F7" w:rsidRPr="00C4156A" w:rsidRDefault="00D841F7" w:rsidP="009320B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 +34 = 54</w:t>
            </w:r>
          </w:p>
        </w:tc>
        <w:tc>
          <w:tcPr>
            <w:tcW w:w="2895" w:type="dxa"/>
          </w:tcPr>
          <w:p w:rsidR="00D841F7" w:rsidRPr="009320B2" w:rsidRDefault="00D841F7" w:rsidP="009320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20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63 =100</w:t>
            </w:r>
          </w:p>
        </w:tc>
      </w:tr>
    </w:tbl>
    <w:p w:rsidR="00D841F7" w:rsidRPr="00C4156A" w:rsidRDefault="00D841F7" w:rsidP="00C4156A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D841F7" w:rsidRPr="00C4156A" w:rsidRDefault="00D841F7" w:rsidP="009320B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D841F7" w:rsidRPr="00C4156A" w:rsidRDefault="00D841F7" w:rsidP="00932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 xml:space="preserve">Ауд. 815 лекційна, ауд. 614 для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лабораторних</w:t>
      </w: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робіт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E14E5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Ваги, ростомір, спірометри, кистьові динамометри, сантиметрові стрічки,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</w:t>
      </w: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>онометри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 оксіметри, мікроскопи, постійні препарати крові людини і жаби, таблиця Сівцева,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скелет людини, муляжі внутрішніх органів, серця, аналізаторів, д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>емонстраційні таблиці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Pr="00C4156A" w:rsidRDefault="00D841F7" w:rsidP="00C4156A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Мультимедійне обладнання: мультимедійний проектор, ноутбук, проекційний екран, смарт-телевізор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відеофільми.</w:t>
      </w:r>
      <w:r w:rsidRPr="00C4156A">
        <w:rPr>
          <w:sz w:val="28"/>
          <w:szCs w:val="28"/>
          <w:lang w:val="be-BY"/>
        </w:rPr>
        <w:t xml:space="preserve"> </w:t>
      </w:r>
      <w:r w:rsidRPr="00C4156A">
        <w:rPr>
          <w:rFonts w:ascii="Times New Roman" w:hAnsi="Times New Roman"/>
          <w:sz w:val="28"/>
          <w:szCs w:val="28"/>
          <w:lang w:val="be-BY"/>
        </w:rPr>
        <w:t>Презентації, відеоматеріали,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4156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етодичні рекомендації до лаборатор</w:t>
      </w:r>
      <w:r w:rsidRPr="00C4156A">
        <w:rPr>
          <w:rFonts w:ascii="Times New Roman" w:hAnsi="Times New Roman"/>
          <w:sz w:val="28"/>
          <w:szCs w:val="28"/>
          <w:lang w:val="uk-UA"/>
        </w:rPr>
        <w:t>них занять.</w:t>
      </w:r>
    </w:p>
    <w:p w:rsidR="00D841F7" w:rsidRPr="00C4156A" w:rsidRDefault="00D841F7" w:rsidP="009320B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курсу.</w:t>
      </w:r>
    </w:p>
    <w:p w:rsidR="00D841F7" w:rsidRPr="00C4156A" w:rsidRDefault="00D841F7" w:rsidP="00C4156A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C4156A">
        <w:rPr>
          <w:rFonts w:ascii="Times New Roman" w:hAnsi="Times New Roman"/>
          <w:bCs/>
          <w:sz w:val="28"/>
          <w:szCs w:val="28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 w:rsidRPr="00C4156A">
        <w:rPr>
          <w:rFonts w:ascii="Times New Roman" w:hAnsi="Times New Roman"/>
          <w:bCs/>
          <w:sz w:val="28"/>
          <w:szCs w:val="28"/>
          <w:lang w:val="en-US"/>
        </w:rPr>
        <w:t>FX</w:t>
      </w:r>
      <w:r w:rsidRPr="00C4156A">
        <w:rPr>
          <w:rFonts w:ascii="Times New Roman" w:hAnsi="Times New Roman"/>
          <w:bCs/>
          <w:sz w:val="28"/>
          <w:szCs w:val="28"/>
        </w:rPr>
        <w:t>)</w:t>
      </w:r>
      <w:r w:rsidRPr="00C4156A">
        <w:rPr>
          <w:rFonts w:ascii="Times New Roman" w:hAnsi="Times New Roman"/>
          <w:bCs/>
          <w:sz w:val="28"/>
          <w:szCs w:val="28"/>
          <w:lang w:val="uk-UA"/>
        </w:rPr>
        <w:t>. Особлива увага звертається на виконання правил академічної доброчесності. Будь-який випадок академічної недоброчесності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:rsidR="00D841F7" w:rsidRPr="00C4156A" w:rsidRDefault="00D841F7" w:rsidP="000A511E">
      <w:pPr>
        <w:spacing w:after="200" w:line="276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D841F7" w:rsidRPr="00C4156A" w:rsidRDefault="00D841F7" w:rsidP="00C4156A">
      <w:pPr>
        <w:spacing w:after="0" w:line="276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C4156A">
        <w:rPr>
          <w:rFonts w:ascii="Times New Roman" w:hAnsi="Times New Roman"/>
          <w:b/>
          <w:bCs/>
          <w:sz w:val="28"/>
          <w:szCs w:val="28"/>
          <w:lang w:val="uk-UA"/>
        </w:rPr>
        <w:t xml:space="preserve"> семестр</w:t>
      </w:r>
    </w:p>
    <w:p w:rsidR="00D841F7" w:rsidRPr="00120101" w:rsidRDefault="00D841F7" w:rsidP="00120101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Модуль 1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Pr="0012010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Закономірності росту та розвитку людини. Вікові особливості анатомії та фізіології нервової системи. </w:t>
      </w:r>
    </w:p>
    <w:p w:rsidR="00D841F7" w:rsidRPr="00C4156A" w:rsidRDefault="00D841F7" w:rsidP="001C30E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1.</w:t>
      </w:r>
      <w:r w:rsidRPr="0012010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Вікова анатомії та фізіологія, її задачі і методи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(тижд.1,  лк. – 2 год., лаб. 2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841F7" w:rsidRDefault="00D841F7" w:rsidP="001938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93847">
        <w:rPr>
          <w:rFonts w:ascii="Times New Roman" w:hAnsi="Times New Roman"/>
          <w:sz w:val="28"/>
          <w:szCs w:val="28"/>
          <w:lang w:val="uk-UA" w:eastAsia="ru-RU"/>
        </w:rPr>
        <w:t>Предмет, задачі вікової фізіології.</w:t>
      </w:r>
    </w:p>
    <w:p w:rsidR="00D841F7" w:rsidRDefault="00D841F7" w:rsidP="001C30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Методи організації досліджень</w:t>
      </w:r>
      <w:r w:rsidRPr="001C30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93847">
        <w:rPr>
          <w:rFonts w:ascii="Times New Roman" w:hAnsi="Times New Roman"/>
          <w:sz w:val="28"/>
          <w:szCs w:val="28"/>
          <w:lang w:val="uk-UA" w:eastAsia="ru-RU"/>
        </w:rPr>
        <w:t>та методи вікової фізіології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193847" w:rsidRDefault="00D841F7" w:rsidP="001C30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про вікову норму.</w:t>
      </w:r>
    </w:p>
    <w:p w:rsidR="00D841F7" w:rsidRDefault="00D841F7" w:rsidP="001938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93847">
        <w:rPr>
          <w:rFonts w:ascii="Times New Roman" w:hAnsi="Times New Roman"/>
          <w:sz w:val="28"/>
          <w:szCs w:val="28"/>
          <w:lang w:val="uk-UA" w:eastAsia="ru-RU"/>
        </w:rPr>
        <w:t>Організм людини – єдине ціле.</w:t>
      </w:r>
    </w:p>
    <w:p w:rsidR="00D841F7" w:rsidRPr="00193847" w:rsidRDefault="00D841F7" w:rsidP="001938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Гомеостаз. </w:t>
      </w:r>
      <w:r w:rsidRPr="001C30E6">
        <w:rPr>
          <w:rFonts w:ascii="Times New Roman" w:hAnsi="Times New Roman"/>
          <w:sz w:val="28"/>
          <w:szCs w:val="28"/>
          <w:lang w:val="uk-UA" w:eastAsia="ru-RU"/>
        </w:rPr>
        <w:t xml:space="preserve">Механізми </w:t>
      </w:r>
      <w:r>
        <w:rPr>
          <w:rFonts w:ascii="Times New Roman" w:hAnsi="Times New Roman"/>
          <w:sz w:val="28"/>
          <w:szCs w:val="28"/>
          <w:lang w:val="uk-UA" w:eastAsia="ru-RU"/>
        </w:rPr>
        <w:t>саморегуляції.</w:t>
      </w:r>
    </w:p>
    <w:p w:rsidR="00D841F7" w:rsidRDefault="00D841F7" w:rsidP="00C4156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2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Pr="001C30E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Загальні закономірності росту і розвитку дітей та підлітків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(тижд.1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, лк. – 2 год.,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лаб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. 2год.)</w:t>
      </w:r>
    </w:p>
    <w:p w:rsidR="00D841F7" w:rsidRDefault="00D841F7" w:rsidP="0029746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</w:t>
      </w:r>
      <w:r w:rsidRPr="00297463">
        <w:rPr>
          <w:rFonts w:ascii="Times New Roman" w:hAnsi="Times New Roman"/>
          <w:sz w:val="28"/>
          <w:szCs w:val="28"/>
          <w:lang w:val="uk-UA" w:eastAsia="ru-RU"/>
        </w:rPr>
        <w:t xml:space="preserve"> росту і розвитку організму.</w:t>
      </w:r>
    </w:p>
    <w:p w:rsidR="00D841F7" w:rsidRDefault="00D841F7" w:rsidP="0029746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297463">
        <w:rPr>
          <w:rFonts w:ascii="Times New Roman" w:hAnsi="Times New Roman"/>
          <w:sz w:val="28"/>
          <w:szCs w:val="28"/>
          <w:lang w:val="uk-UA" w:eastAsia="ru-RU"/>
        </w:rPr>
        <w:t>адійність біологічної системи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 Маркосяном.</w:t>
      </w:r>
    </w:p>
    <w:p w:rsidR="00D841F7" w:rsidRDefault="00D841F7" w:rsidP="0029746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Закономірності</w:t>
      </w:r>
      <w:r w:rsidRPr="00297463">
        <w:rPr>
          <w:rFonts w:ascii="Times New Roman" w:hAnsi="Times New Roman"/>
          <w:sz w:val="28"/>
          <w:szCs w:val="28"/>
          <w:lang w:val="uk-UA" w:eastAsia="ru-RU"/>
        </w:rPr>
        <w:t xml:space="preserve"> розвитку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297463" w:rsidRDefault="00D841F7" w:rsidP="0010673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Характеристика критичних періодів</w:t>
      </w:r>
      <w:r w:rsidRPr="00106732">
        <w:rPr>
          <w:rFonts w:ascii="Times New Roman" w:hAnsi="Times New Roman"/>
          <w:sz w:val="28"/>
          <w:szCs w:val="28"/>
          <w:lang w:val="uk-UA" w:eastAsia="ru-RU"/>
        </w:rPr>
        <w:t xml:space="preserve"> розвитку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дитини.</w:t>
      </w:r>
    </w:p>
    <w:p w:rsidR="00D841F7" w:rsidRDefault="00D841F7" w:rsidP="0029746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97463">
        <w:rPr>
          <w:rFonts w:ascii="Times New Roman" w:hAnsi="Times New Roman"/>
          <w:sz w:val="28"/>
          <w:szCs w:val="28"/>
          <w:lang w:val="uk-UA" w:eastAsia="ru-RU"/>
        </w:rPr>
        <w:t>Вікова періодизація.</w:t>
      </w:r>
    </w:p>
    <w:p w:rsidR="00D841F7" w:rsidRPr="00297463" w:rsidRDefault="00D841F7" w:rsidP="0010673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106732">
        <w:rPr>
          <w:rFonts w:ascii="Times New Roman" w:hAnsi="Times New Roman"/>
          <w:sz w:val="28"/>
          <w:szCs w:val="28"/>
          <w:lang w:val="uk-UA" w:eastAsia="ru-RU"/>
        </w:rPr>
        <w:t>оказники біологічного віку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297463" w:rsidRDefault="00D841F7" w:rsidP="0029746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97463">
        <w:rPr>
          <w:rFonts w:ascii="Times New Roman" w:hAnsi="Times New Roman"/>
          <w:sz w:val="28"/>
          <w:szCs w:val="28"/>
          <w:lang w:val="uk-UA" w:eastAsia="ru-RU"/>
        </w:rPr>
        <w:t>Поняття про здоров’я. Групи здоров’я</w:t>
      </w:r>
    </w:p>
    <w:p w:rsidR="00D841F7" w:rsidRPr="00C4156A" w:rsidRDefault="00D841F7" w:rsidP="00C4156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ема 3.</w:t>
      </w:r>
      <w:r w:rsidRPr="0010673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Нервова система</w:t>
      </w:r>
      <w:r w:rsidRPr="0010673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, її вікові особливості – 2 год.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(тижд.2, лк. – 2 год., лаб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. 2год.)</w:t>
      </w:r>
    </w:p>
    <w:p w:rsidR="00D841F7" w:rsidRPr="00526ACE" w:rsidRDefault="00D841F7" w:rsidP="00526AC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6ACE">
        <w:rPr>
          <w:rFonts w:ascii="Times New Roman" w:hAnsi="Times New Roman"/>
          <w:sz w:val="28"/>
          <w:szCs w:val="28"/>
          <w:lang w:val="uk-UA" w:eastAsia="ru-RU"/>
        </w:rPr>
        <w:t>Нервова система – загальний план будови і значення.</w:t>
      </w:r>
    </w:p>
    <w:p w:rsidR="00D841F7" w:rsidRPr="00526ACE" w:rsidRDefault="00D841F7" w:rsidP="00526AC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6ACE">
        <w:rPr>
          <w:rFonts w:ascii="Times New Roman" w:hAnsi="Times New Roman"/>
          <w:sz w:val="28"/>
          <w:szCs w:val="28"/>
          <w:lang w:val="uk-UA" w:eastAsia="ru-RU"/>
        </w:rPr>
        <w:t>Вікові зміни морфофункціональної організації нейронів</w:t>
      </w:r>
    </w:p>
    <w:p w:rsidR="00D841F7" w:rsidRDefault="00D841F7" w:rsidP="00106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3.</w:t>
      </w:r>
      <w:r w:rsidRPr="00106732">
        <w:rPr>
          <w:rFonts w:ascii="Times New Roman" w:hAnsi="Times New Roman"/>
          <w:sz w:val="28"/>
          <w:szCs w:val="28"/>
          <w:lang w:val="uk-UA" w:eastAsia="ru-RU"/>
        </w:rPr>
        <w:t>Основні властивості нервової системи</w:t>
      </w:r>
    </w:p>
    <w:p w:rsidR="00D841F7" w:rsidRPr="00106732" w:rsidRDefault="00D841F7" w:rsidP="00106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4</w:t>
      </w:r>
      <w:r w:rsidRPr="00106732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526ACE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Будова і функції</w:t>
      </w:r>
      <w:r w:rsidRPr="00526AC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синапса.</w:t>
      </w:r>
      <w:r w:rsidRPr="00526AC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Default="00D841F7" w:rsidP="00106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5.</w:t>
      </w:r>
      <w:r w:rsidRPr="00106732">
        <w:rPr>
          <w:rFonts w:ascii="Times New Roman" w:hAnsi="Times New Roman"/>
          <w:sz w:val="28"/>
          <w:szCs w:val="28"/>
          <w:lang w:val="uk-UA" w:eastAsia="ru-RU"/>
        </w:rPr>
        <w:t>Рефлекс – основна форма нервової діяльності.</w:t>
      </w:r>
    </w:p>
    <w:p w:rsidR="00D841F7" w:rsidRPr="00C4156A" w:rsidRDefault="00D841F7" w:rsidP="001067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4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. </w:t>
      </w:r>
      <w:r w:rsidRPr="00526ACE">
        <w:rPr>
          <w:rFonts w:ascii="Times New Roman" w:hAnsi="Times New Roman"/>
          <w:b/>
          <w:bCs/>
          <w:sz w:val="28"/>
          <w:szCs w:val="28"/>
          <w:lang w:val="uk-UA" w:eastAsia="ru-RU"/>
        </w:rPr>
        <w:t>Будова і функції спинного мозку, його вікові особливості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(тижд.3, лк. – 2 год.,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лаб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. 2год.)</w:t>
      </w:r>
    </w:p>
    <w:p w:rsidR="00D841F7" w:rsidRPr="00526ACE" w:rsidRDefault="00D841F7" w:rsidP="00526A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Особливості будови </w:t>
      </w:r>
      <w:r w:rsidRPr="00526ACE">
        <w:rPr>
          <w:rFonts w:ascii="Times New Roman" w:hAnsi="Times New Roman"/>
          <w:sz w:val="28"/>
          <w:szCs w:val="28"/>
          <w:lang w:val="uk-UA" w:eastAsia="ru-RU"/>
        </w:rPr>
        <w:t xml:space="preserve"> спинного мозку.</w:t>
      </w:r>
    </w:p>
    <w:p w:rsidR="00D841F7" w:rsidRPr="00526ACE" w:rsidRDefault="00D841F7" w:rsidP="00526A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526ACE">
        <w:rPr>
          <w:rFonts w:ascii="Times New Roman" w:hAnsi="Times New Roman"/>
          <w:sz w:val="28"/>
          <w:szCs w:val="28"/>
          <w:lang w:eastAsia="ru-RU"/>
        </w:rPr>
        <w:t>ункції спинного мозку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1C3441" w:rsidRDefault="00D841F7" w:rsidP="00526A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Розвиток спинного мозку.</w:t>
      </w:r>
    </w:p>
    <w:p w:rsidR="00D841F7" w:rsidRPr="001C3441" w:rsidRDefault="00D841F7" w:rsidP="00526A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Розвиток рефлекторної функції.</w:t>
      </w:r>
    </w:p>
    <w:p w:rsidR="00D841F7" w:rsidRPr="00A86EF7" w:rsidRDefault="00D841F7" w:rsidP="00526AC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Основні безумовні рефлекси новонароджених.</w:t>
      </w:r>
    </w:p>
    <w:p w:rsidR="00D841F7" w:rsidRPr="00A86EF7" w:rsidRDefault="00D841F7" w:rsidP="00A86EF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A86E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A86EF7">
        <w:rPr>
          <w:rFonts w:ascii="Times New Roman" w:hAnsi="Times New Roman"/>
          <w:b/>
          <w:sz w:val="28"/>
          <w:szCs w:val="28"/>
          <w:lang w:eastAsia="ru-RU"/>
        </w:rPr>
        <w:t>одуль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2.</w:t>
      </w:r>
      <w:r w:rsidRPr="00A86EF7">
        <w:rPr>
          <w:rFonts w:ascii="Times New Roman" w:hAnsi="Times New Roman"/>
          <w:b/>
          <w:sz w:val="28"/>
          <w:szCs w:val="28"/>
          <w:lang w:eastAsia="ru-RU"/>
        </w:rPr>
        <w:t xml:space="preserve"> Особливості вищої нервової діяльності, типи ВНД.</w:t>
      </w:r>
    </w:p>
    <w:p w:rsidR="00D841F7" w:rsidRPr="00C4156A" w:rsidRDefault="00D841F7" w:rsidP="00C4156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ема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1C3441">
        <w:rPr>
          <w:rFonts w:ascii="Times New Roman" w:hAnsi="Times New Roman"/>
          <w:b/>
          <w:sz w:val="28"/>
          <w:szCs w:val="28"/>
          <w:lang w:val="uk-UA" w:eastAsia="ru-RU"/>
        </w:rPr>
        <w:t xml:space="preserve">5-6. Будова і функції головного мозку, його вікові особливості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(тижд.4-5, лк. – 4 год.,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 4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год.)</w:t>
      </w:r>
    </w:p>
    <w:p w:rsidR="00D841F7" w:rsidRPr="001C3441" w:rsidRDefault="00D841F7" w:rsidP="001C34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1C3441">
        <w:rPr>
          <w:rFonts w:ascii="Times New Roman" w:hAnsi="Times New Roman"/>
          <w:sz w:val="28"/>
          <w:szCs w:val="28"/>
          <w:lang w:eastAsia="ru-RU"/>
        </w:rPr>
        <w:t>Загальні відомості про особливості головного мозку.</w:t>
      </w:r>
    </w:p>
    <w:p w:rsidR="00D841F7" w:rsidRPr="001C3441" w:rsidRDefault="00D841F7" w:rsidP="001C344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C3441">
        <w:rPr>
          <w:rFonts w:ascii="Times New Roman" w:hAnsi="Times New Roman"/>
          <w:sz w:val="28"/>
          <w:szCs w:val="28"/>
          <w:lang w:eastAsia="ru-RU"/>
        </w:rPr>
        <w:t>2.Відділи головного мозку особливості  їх розвитку, будови і функцій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D841F7" w:rsidRDefault="00D841F7" w:rsidP="001C344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 )задній мозок</w:t>
      </w:r>
      <w:r>
        <w:rPr>
          <w:rFonts w:ascii="Times New Roman" w:hAnsi="Times New Roman"/>
          <w:sz w:val="28"/>
          <w:szCs w:val="28"/>
          <w:lang w:eastAsia="ru-RU"/>
        </w:rPr>
        <w:t xml:space="preserve"> (довгастий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і міст)</w:t>
      </w:r>
    </w:p>
    <w:p w:rsidR="00D841F7" w:rsidRDefault="00D841F7" w:rsidP="001C344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середній та ретикулярна формація.</w:t>
      </w:r>
    </w:p>
    <w:p w:rsidR="00D841F7" w:rsidRDefault="00D841F7" w:rsidP="00A86E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в) мозочок</w:t>
      </w:r>
    </w:p>
    <w:p w:rsidR="00D841F7" w:rsidRDefault="00D841F7" w:rsidP="001C344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г) передній мозок (проміжний і кінцевий)</w:t>
      </w:r>
    </w:p>
    <w:p w:rsidR="00D841F7" w:rsidRPr="001C3441" w:rsidRDefault="00D841F7" w:rsidP="001C34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3441">
        <w:rPr>
          <w:rFonts w:ascii="Times New Roman" w:hAnsi="Times New Roman"/>
          <w:sz w:val="28"/>
          <w:szCs w:val="28"/>
          <w:lang w:eastAsia="ru-RU"/>
        </w:rPr>
        <w:t>3.Зв’язок розвитку відділів головного мозку з поведінковими реакціями дитини.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Тема 7 -8. </w:t>
      </w:r>
      <w:r w:rsidRPr="00C37B0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Вища нервова діяльність людини та методи її вивчення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(тиж. 5-6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, лк. – 4 год., </w:t>
      </w:r>
      <w:r w:rsidRPr="00901FF1">
        <w:rPr>
          <w:rFonts w:ascii="Times New Roman" w:hAnsi="Times New Roman"/>
          <w:b/>
          <w:bCs/>
          <w:sz w:val="28"/>
          <w:szCs w:val="28"/>
          <w:lang w:val="uk-UA" w:eastAsia="ru-RU"/>
        </w:rPr>
        <w:t>лаб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.4год.)</w:t>
      </w:r>
    </w:p>
    <w:p w:rsidR="00D841F7" w:rsidRPr="00C37B0E" w:rsidRDefault="00D841F7" w:rsidP="00C37B0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C37B0E">
        <w:rPr>
          <w:rFonts w:ascii="Times New Roman" w:hAnsi="Times New Roman"/>
          <w:sz w:val="28"/>
          <w:szCs w:val="28"/>
          <w:lang w:val="uk-UA" w:eastAsia="ru-RU"/>
        </w:rPr>
        <w:t>Вища нервова діяльність, вклад російських вчених І.М. Сєченова та І.П. Павлова в її вивчення.</w:t>
      </w:r>
    </w:p>
    <w:p w:rsidR="00D841F7" w:rsidRDefault="00D841F7" w:rsidP="00C37B0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C37B0E">
        <w:rPr>
          <w:rFonts w:ascii="Times New Roman" w:hAnsi="Times New Roman"/>
          <w:sz w:val="28"/>
          <w:szCs w:val="28"/>
          <w:lang w:val="uk-UA" w:eastAsia="ru-RU"/>
        </w:rPr>
        <w:t>Умовні та безумовні рефлекси.</w:t>
      </w:r>
    </w:p>
    <w:p w:rsidR="00D841F7" w:rsidRDefault="00D841F7" w:rsidP="00C37B0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C37B0E">
        <w:rPr>
          <w:rFonts w:ascii="Times New Roman" w:hAnsi="Times New Roman"/>
          <w:sz w:val="28"/>
          <w:szCs w:val="28"/>
          <w:lang w:val="uk-UA" w:eastAsia="ru-RU"/>
        </w:rPr>
        <w:t>Умови утворення умовного рефлексу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Default="00D841F7" w:rsidP="00C37B0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4.Види гальмування умовних рефлексів.</w:t>
      </w:r>
    </w:p>
    <w:p w:rsidR="00D841F7" w:rsidRDefault="00D841F7" w:rsidP="00C37B0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C37B0E"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Аналітична та синтетична</w:t>
      </w:r>
      <w:r w:rsidRPr="00C37B0E">
        <w:rPr>
          <w:rFonts w:ascii="Times New Roman" w:hAnsi="Times New Roman"/>
          <w:sz w:val="28"/>
          <w:szCs w:val="28"/>
          <w:lang w:val="uk-UA" w:eastAsia="ru-RU"/>
        </w:rPr>
        <w:t xml:space="preserve"> діяльності кори великого мозку.</w:t>
      </w:r>
    </w:p>
    <w:p w:rsidR="00D841F7" w:rsidRPr="00C37B0E" w:rsidRDefault="00D841F7" w:rsidP="00C37B0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</w:t>
      </w:r>
      <w:r w:rsidRPr="00C37B0E">
        <w:t xml:space="preserve"> </w:t>
      </w:r>
      <w:r w:rsidRPr="00C37B0E">
        <w:rPr>
          <w:rFonts w:ascii="Times New Roman" w:hAnsi="Times New Roman"/>
          <w:sz w:val="28"/>
          <w:szCs w:val="28"/>
          <w:lang w:val="uk-UA" w:eastAsia="ru-RU"/>
        </w:rPr>
        <w:t>Динамічний стереотип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C4156A" w:rsidRDefault="00D841F7" w:rsidP="00C37B0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7.Якісні особливості ВНД людини (1 і 2 сигнальні системи).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9</w:t>
      </w:r>
      <w:r w:rsidRPr="00A86EF7">
        <w:rPr>
          <w:rFonts w:ascii="Times New Roman" w:hAnsi="Times New Roman"/>
          <w:b/>
          <w:sz w:val="28"/>
          <w:szCs w:val="28"/>
          <w:lang w:val="uk-UA" w:eastAsia="ru-RU"/>
        </w:rPr>
        <w:t xml:space="preserve">.Типи ВНД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(тиж.7, лк. - 2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.2</w:t>
      </w: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год.)</w:t>
      </w:r>
    </w:p>
    <w:p w:rsidR="00D841F7" w:rsidRDefault="00D841F7" w:rsidP="00AB55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Властивості нервових центрів (сумація збудження, координація, іррадіація, негативна індукція, послідовна індукція, домінантний осередок збудження)</w:t>
      </w:r>
    </w:p>
    <w:p w:rsidR="00D841F7" w:rsidRPr="00AB5520" w:rsidRDefault="00D841F7" w:rsidP="00AB55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B5520">
        <w:rPr>
          <w:rFonts w:ascii="Times New Roman" w:hAnsi="Times New Roman"/>
          <w:sz w:val="28"/>
          <w:szCs w:val="28"/>
          <w:lang w:val="uk-UA" w:eastAsia="ru-RU"/>
        </w:rPr>
        <w:t>Типи темпераменту за Гіппократом.</w:t>
      </w:r>
    </w:p>
    <w:p w:rsidR="00D841F7" w:rsidRPr="00AB5520" w:rsidRDefault="00D841F7" w:rsidP="00AB55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Основні</w:t>
      </w:r>
      <w:r w:rsidRPr="00AB5520">
        <w:rPr>
          <w:rFonts w:ascii="Times New Roman" w:hAnsi="Times New Roman"/>
          <w:sz w:val="28"/>
          <w:szCs w:val="28"/>
          <w:lang w:val="uk-UA" w:eastAsia="ru-RU"/>
        </w:rPr>
        <w:t xml:space="preserve"> показники поділу на </w:t>
      </w:r>
      <w:r>
        <w:rPr>
          <w:rFonts w:ascii="Times New Roman" w:hAnsi="Times New Roman"/>
          <w:sz w:val="28"/>
          <w:szCs w:val="28"/>
          <w:lang w:val="uk-UA" w:eastAsia="ru-RU"/>
        </w:rPr>
        <w:t>психо</w:t>
      </w:r>
      <w:r w:rsidRPr="00AB5520">
        <w:rPr>
          <w:rFonts w:ascii="Times New Roman" w:hAnsi="Times New Roman"/>
          <w:sz w:val="28"/>
          <w:szCs w:val="28"/>
          <w:lang w:val="uk-UA" w:eastAsia="ru-RU"/>
        </w:rPr>
        <w:t xml:space="preserve">типи </w:t>
      </w:r>
      <w:r>
        <w:rPr>
          <w:rFonts w:ascii="Times New Roman" w:hAnsi="Times New Roman"/>
          <w:sz w:val="28"/>
          <w:szCs w:val="28"/>
          <w:lang w:val="uk-UA" w:eastAsia="ru-RU"/>
        </w:rPr>
        <w:t>за Павловим.</w:t>
      </w:r>
    </w:p>
    <w:p w:rsidR="00D841F7" w:rsidRPr="00A86EF7" w:rsidRDefault="00D841F7" w:rsidP="00A86EF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4.  </w:t>
      </w:r>
      <w:r w:rsidRPr="00A86EF7">
        <w:rPr>
          <w:rFonts w:ascii="Times New Roman" w:hAnsi="Times New Roman"/>
          <w:sz w:val="28"/>
          <w:szCs w:val="28"/>
          <w:lang w:val="uk-UA" w:eastAsia="ru-RU"/>
        </w:rPr>
        <w:t>Класифікація типів ВНД за І.П. Павловим та М.І. Красногорським.</w:t>
      </w:r>
    </w:p>
    <w:p w:rsidR="00D841F7" w:rsidRPr="00505EA4" w:rsidRDefault="00D841F7" w:rsidP="00505E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2</w:t>
      </w:r>
      <w:r w:rsidRPr="00505EA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семестр</w:t>
      </w:r>
    </w:p>
    <w:p w:rsidR="00D841F7" w:rsidRPr="00505EA4" w:rsidRDefault="00D841F7" w:rsidP="00505E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05EA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Модуль 3. Вікові особливості </w:t>
      </w:r>
      <w:r w:rsidRPr="00ED079E">
        <w:rPr>
          <w:rFonts w:ascii="Times New Roman" w:hAnsi="Times New Roman"/>
          <w:b/>
          <w:sz w:val="28"/>
          <w:szCs w:val="28"/>
          <w:lang w:val="uk-UA" w:eastAsia="ru-RU"/>
        </w:rPr>
        <w:t>функціонування мозку дитини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,</w:t>
      </w:r>
      <w:r w:rsidRPr="00ED079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05EA4">
        <w:rPr>
          <w:rFonts w:ascii="Times New Roman" w:hAnsi="Times New Roman"/>
          <w:b/>
          <w:bCs/>
          <w:sz w:val="28"/>
          <w:szCs w:val="28"/>
          <w:lang w:val="uk-UA" w:eastAsia="ru-RU"/>
        </w:rPr>
        <w:t>будови та функцій аналізаторів.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Тема 10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- 11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ED079E">
        <w:rPr>
          <w:rFonts w:ascii="Times New Roman" w:hAnsi="Times New Roman"/>
          <w:b/>
          <w:sz w:val="28"/>
          <w:szCs w:val="28"/>
          <w:lang w:val="uk-UA" w:eastAsia="ru-RU"/>
        </w:rPr>
        <w:t xml:space="preserve">ікові особливості </w:t>
      </w:r>
      <w:r w:rsidRPr="00A7691D">
        <w:rPr>
          <w:rFonts w:ascii="Times New Roman" w:hAnsi="Times New Roman"/>
          <w:b/>
          <w:sz w:val="28"/>
          <w:szCs w:val="28"/>
          <w:lang w:val="uk-UA" w:eastAsia="ru-RU"/>
        </w:rPr>
        <w:t xml:space="preserve">функціонування мозку дитини </w:t>
      </w:r>
      <w:r w:rsidRPr="00ED079E">
        <w:rPr>
          <w:rFonts w:ascii="Times New Roman" w:hAnsi="Times New Roman"/>
          <w:b/>
          <w:sz w:val="28"/>
          <w:szCs w:val="28"/>
          <w:lang w:val="uk-UA" w:eastAsia="ru-RU"/>
        </w:rPr>
        <w:t xml:space="preserve">(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(тиж.1, лк.– 4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.4</w:t>
      </w: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год.)</w:t>
      </w:r>
    </w:p>
    <w:p w:rsidR="00D841F7" w:rsidRPr="00AB0ABC" w:rsidRDefault="00D841F7" w:rsidP="00AB0A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ED079E">
        <w:rPr>
          <w:lang w:val="uk-UA"/>
        </w:rPr>
        <w:t xml:space="preserve"> </w:t>
      </w:r>
      <w:r w:rsidRPr="00AB0ABC">
        <w:rPr>
          <w:rFonts w:ascii="Times New Roman" w:hAnsi="Times New Roman"/>
          <w:sz w:val="28"/>
          <w:szCs w:val="28"/>
          <w:lang w:val="uk-UA" w:eastAsia="ru-RU"/>
        </w:rPr>
        <w:t>Метод електроенцефалографії для вивчення ВНД.</w:t>
      </w:r>
    </w:p>
    <w:p w:rsidR="00D841F7" w:rsidRPr="00AB0ABC" w:rsidRDefault="00D841F7" w:rsidP="00AB0A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AB0ABC">
        <w:rPr>
          <w:rFonts w:ascii="Times New Roman" w:hAnsi="Times New Roman"/>
          <w:sz w:val="28"/>
          <w:szCs w:val="28"/>
          <w:lang w:val="uk-UA" w:eastAsia="ru-RU"/>
        </w:rPr>
        <w:t>. Функціонування мозку дитини у різні вікові періоди.</w:t>
      </w:r>
    </w:p>
    <w:p w:rsidR="00D841F7" w:rsidRPr="00AB0ABC" w:rsidRDefault="00D841F7" w:rsidP="00AB0AB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AB0ABC">
        <w:rPr>
          <w:rFonts w:ascii="Times New Roman" w:hAnsi="Times New Roman"/>
          <w:sz w:val="28"/>
          <w:szCs w:val="28"/>
          <w:lang w:val="uk-UA" w:eastAsia="ru-RU"/>
        </w:rPr>
        <w:t>Вчення Ухтомського про домінанту та концепція функціональної системи П.К. Анохіна.</w:t>
      </w:r>
    </w:p>
    <w:p w:rsidR="00D841F7" w:rsidRPr="00C47126" w:rsidRDefault="00D841F7" w:rsidP="00AB0AB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>. Нейрофізіологічні механізми сприйняття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 xml:space="preserve"> уваги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пам’яті, 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 xml:space="preserve">їх формування </w:t>
      </w:r>
      <w:r>
        <w:rPr>
          <w:rFonts w:ascii="Times New Roman" w:hAnsi="Times New Roman"/>
          <w:sz w:val="28"/>
          <w:szCs w:val="28"/>
          <w:lang w:val="uk-UA" w:eastAsia="ru-RU"/>
        </w:rPr>
        <w:t>та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 xml:space="preserve"> вікові особливості.</w:t>
      </w:r>
    </w:p>
    <w:p w:rsidR="00D841F7" w:rsidRPr="00C47126" w:rsidRDefault="00D841F7" w:rsidP="00C4712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>. Нейрофізіологічні механізми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сну та неспання,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вікові особливості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Default="00D841F7" w:rsidP="00C4712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C47126">
        <w:rPr>
          <w:rFonts w:ascii="Times New Roman" w:hAnsi="Times New Roman"/>
          <w:sz w:val="28"/>
          <w:szCs w:val="28"/>
          <w:lang w:val="uk-UA" w:eastAsia="ru-RU"/>
        </w:rPr>
        <w:t>. Мотивації та емоції, їх значення в цілеспрямованій поведінці.</w:t>
      </w:r>
    </w:p>
    <w:p w:rsidR="00D841F7" w:rsidRPr="00A7691D" w:rsidRDefault="00D841F7" w:rsidP="00C4156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12</w:t>
      </w:r>
      <w:r w:rsidRPr="00A7691D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A7691D">
        <w:t xml:space="preserve"> </w:t>
      </w:r>
      <w:r w:rsidRPr="00A7691D">
        <w:rPr>
          <w:rFonts w:ascii="Times New Roman" w:hAnsi="Times New Roman"/>
          <w:b/>
          <w:sz w:val="28"/>
          <w:szCs w:val="28"/>
          <w:lang w:val="uk-UA" w:eastAsia="ru-RU"/>
        </w:rPr>
        <w:t xml:space="preserve">Загальна характеристика основних етапів розвитку дитини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(тиж.2, лк. - 2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.2</w:t>
      </w:r>
      <w:r w:rsidRPr="00A7691D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год.)</w:t>
      </w:r>
    </w:p>
    <w:p w:rsidR="00D841F7" w:rsidRPr="00DF2D99" w:rsidRDefault="00D841F7" w:rsidP="00DF2D9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Основні о</w:t>
      </w:r>
      <w:r w:rsidRPr="00DF2D99">
        <w:rPr>
          <w:rFonts w:ascii="Times New Roman" w:hAnsi="Times New Roman"/>
          <w:sz w:val="28"/>
          <w:szCs w:val="28"/>
          <w:lang w:val="uk-UA" w:eastAsia="ru-RU"/>
        </w:rPr>
        <w:t>собливості розвитку та функціонування організму дитини у такі вікові періоди:</w:t>
      </w:r>
    </w:p>
    <w:p w:rsidR="00D841F7" w:rsidRPr="00DF2D99" w:rsidRDefault="00D841F7" w:rsidP="00DF2D9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а)</w:t>
      </w:r>
      <w:r w:rsidRPr="00DF2D99">
        <w:rPr>
          <w:rFonts w:ascii="Times New Roman" w:hAnsi="Times New Roman"/>
          <w:sz w:val="28"/>
          <w:szCs w:val="28"/>
          <w:lang w:val="uk-UA" w:eastAsia="ru-RU"/>
        </w:rPr>
        <w:t xml:space="preserve"> новонароджений – 1-10 днів;</w:t>
      </w:r>
    </w:p>
    <w:p w:rsidR="00D841F7" w:rsidRPr="00DF2D99" w:rsidRDefault="00D841F7" w:rsidP="00DF2D9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б)</w:t>
      </w:r>
      <w:r w:rsidRPr="00DF2D99">
        <w:rPr>
          <w:rFonts w:ascii="Times New Roman" w:hAnsi="Times New Roman"/>
          <w:sz w:val="28"/>
          <w:szCs w:val="28"/>
          <w:lang w:val="uk-UA" w:eastAsia="ru-RU"/>
        </w:rPr>
        <w:t xml:space="preserve"> грудний вік – 10 днів – 1 рік;</w:t>
      </w:r>
    </w:p>
    <w:p w:rsidR="00D841F7" w:rsidRPr="00DF2D99" w:rsidRDefault="00D841F7" w:rsidP="00DF2D9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в)</w:t>
      </w:r>
      <w:r w:rsidRPr="00DF2D99">
        <w:rPr>
          <w:rFonts w:ascii="Times New Roman" w:hAnsi="Times New Roman"/>
          <w:sz w:val="28"/>
          <w:szCs w:val="28"/>
          <w:lang w:val="uk-UA" w:eastAsia="ru-RU"/>
        </w:rPr>
        <w:t xml:space="preserve"> раннє дитинство – 1-3 роки;</w:t>
      </w:r>
    </w:p>
    <w:p w:rsidR="00D841F7" w:rsidRPr="00DF2D99" w:rsidRDefault="00D841F7" w:rsidP="00DF2D9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г)</w:t>
      </w:r>
      <w:r w:rsidRPr="00DF2D99">
        <w:rPr>
          <w:rFonts w:ascii="Times New Roman" w:hAnsi="Times New Roman"/>
          <w:sz w:val="28"/>
          <w:szCs w:val="28"/>
          <w:lang w:val="uk-UA" w:eastAsia="ru-RU"/>
        </w:rPr>
        <w:t xml:space="preserve"> перше дитинство – 4-7 років;</w:t>
      </w:r>
    </w:p>
    <w:p w:rsidR="00D841F7" w:rsidRPr="00DF2D99" w:rsidRDefault="00D841F7" w:rsidP="00DF2D9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д)</w:t>
      </w:r>
      <w:r w:rsidRPr="00DF2D99">
        <w:rPr>
          <w:rFonts w:ascii="Times New Roman" w:hAnsi="Times New Roman"/>
          <w:sz w:val="28"/>
          <w:szCs w:val="28"/>
          <w:lang w:val="uk-UA" w:eastAsia="ru-RU"/>
        </w:rPr>
        <w:t xml:space="preserve"> друге дитинство – 8-12 р. хлопчики, 8-11 р. дівчатка;</w:t>
      </w:r>
    </w:p>
    <w:p w:rsidR="00D841F7" w:rsidRPr="00DF2D99" w:rsidRDefault="00D841F7" w:rsidP="00DF2D9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є)</w:t>
      </w:r>
      <w:r w:rsidRPr="00DF2D99">
        <w:rPr>
          <w:rFonts w:ascii="Times New Roman" w:hAnsi="Times New Roman"/>
          <w:sz w:val="28"/>
          <w:szCs w:val="28"/>
          <w:lang w:val="uk-UA" w:eastAsia="ru-RU"/>
        </w:rPr>
        <w:t xml:space="preserve"> підлітковий вік – 13</w:t>
      </w:r>
      <w:r>
        <w:rPr>
          <w:rFonts w:ascii="Times New Roman" w:hAnsi="Times New Roman"/>
          <w:sz w:val="28"/>
          <w:szCs w:val="28"/>
          <w:lang w:val="uk-UA" w:eastAsia="ru-RU"/>
        </w:rPr>
        <w:t>-16 р. хлопці, 12-15 р. дівчата.</w:t>
      </w:r>
    </w:p>
    <w:p w:rsidR="00D841F7" w:rsidRDefault="00D841F7" w:rsidP="00505E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13 -14</w:t>
      </w:r>
      <w:r w:rsidRPr="00DF2D99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Сенсорні системи.</w:t>
      </w:r>
      <w:r w:rsidRPr="00DF2D9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0817ED">
        <w:rPr>
          <w:rFonts w:ascii="Times New Roman" w:hAnsi="Times New Roman"/>
          <w:b/>
          <w:sz w:val="28"/>
          <w:szCs w:val="28"/>
          <w:lang w:val="uk-UA" w:eastAsia="ru-RU"/>
        </w:rPr>
        <w:t>Будова, функції, вікові особливості зорового аналізатора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(тиж.3-4, лк. - 4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.4</w:t>
      </w:r>
      <w:r w:rsidRPr="00DF2D99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год.)</w:t>
      </w:r>
    </w:p>
    <w:p w:rsidR="00D841F7" w:rsidRPr="0086355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1.Аналізатори та їх будова за Павловим.</w:t>
      </w:r>
    </w:p>
    <w:p w:rsidR="00D841F7" w:rsidRPr="0086355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2.Особливості  специфічних і</w:t>
      </w:r>
      <w:r w:rsidRPr="00863557">
        <w:rPr>
          <w:sz w:val="28"/>
          <w:szCs w:val="28"/>
        </w:rPr>
        <w:t xml:space="preserve"> 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>неспецифічних подразників.</w:t>
      </w:r>
    </w:p>
    <w:p w:rsidR="00D841F7" w:rsidRPr="0086355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863557">
        <w:rPr>
          <w:sz w:val="28"/>
          <w:szCs w:val="28"/>
          <w:lang w:val="uk-UA"/>
        </w:rPr>
        <w:t xml:space="preserve"> 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>Адаптація рецепторів.</w:t>
      </w:r>
    </w:p>
    <w:p w:rsidR="00D841F7" w:rsidRPr="000817ED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4.Взаємодія</w:t>
      </w:r>
      <w:r w:rsidRPr="000817ED">
        <w:rPr>
          <w:rFonts w:ascii="Times New Roman" w:hAnsi="Times New Roman"/>
          <w:sz w:val="28"/>
          <w:szCs w:val="28"/>
          <w:lang w:val="uk-UA" w:eastAsia="ru-RU"/>
        </w:rPr>
        <w:t xml:space="preserve"> аналізаторів.</w:t>
      </w:r>
    </w:p>
    <w:p w:rsidR="00D841F7" w:rsidRPr="000817ED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0D4B9F">
        <w:rPr>
          <w:sz w:val="28"/>
          <w:szCs w:val="28"/>
          <w:lang w:val="uk-UA"/>
        </w:rPr>
        <w:t xml:space="preserve"> 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>Вікові особливості будови, функцій структурних елементів ока</w:t>
      </w:r>
      <w:r w:rsidRPr="000817E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86355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6.Види рефракції ока.</w:t>
      </w:r>
    </w:p>
    <w:p w:rsidR="00D841F7" w:rsidRPr="0086355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7.Акомодація, гострота зору, астигматизм.</w:t>
      </w:r>
    </w:p>
    <w:p w:rsidR="00D841F7" w:rsidRPr="0086355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8.Трикомпонентна теорія колірного зору за Ломоносовим.</w:t>
      </w:r>
    </w:p>
    <w:p w:rsidR="00D841F7" w:rsidRPr="0086355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 xml:space="preserve">9. Вікові особливості зорових рефлекторних реакцій </w:t>
      </w:r>
    </w:p>
    <w:p w:rsidR="00D841F7" w:rsidRDefault="00D841F7" w:rsidP="0008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3557">
        <w:rPr>
          <w:rFonts w:ascii="Times New Roman" w:hAnsi="Times New Roman"/>
          <w:sz w:val="28"/>
          <w:szCs w:val="28"/>
          <w:lang w:val="uk-UA" w:eastAsia="ru-RU"/>
        </w:rPr>
        <w:t>10.П</w:t>
      </w:r>
      <w:r w:rsidRPr="000817ED">
        <w:rPr>
          <w:rFonts w:ascii="Times New Roman" w:hAnsi="Times New Roman"/>
          <w:sz w:val="28"/>
          <w:szCs w:val="28"/>
          <w:lang w:val="uk-UA" w:eastAsia="ru-RU"/>
        </w:rPr>
        <w:t>рофілактика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 xml:space="preserve"> порушень зору</w:t>
      </w:r>
      <w:r w:rsidRPr="000817E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Pr="00863557" w:rsidRDefault="00D841F7" w:rsidP="008635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15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86355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Будова, функції,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 xml:space="preserve"> вікові особливості слухового аналізатора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(тиж.5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- 2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>.2 год.)</w:t>
      </w:r>
    </w:p>
    <w:p w:rsidR="00D841F7" w:rsidRPr="00863557" w:rsidRDefault="00D841F7" w:rsidP="008635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1.Особливості будови і функцій відділів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 xml:space="preserve"> слухового аналізатора.</w:t>
      </w:r>
    </w:p>
    <w:p w:rsidR="00D841F7" w:rsidRPr="00863557" w:rsidRDefault="00D841F7" w:rsidP="008635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>Основні характеристики звуку.</w:t>
      </w:r>
    </w:p>
    <w:p w:rsidR="00D841F7" w:rsidRPr="00863557" w:rsidRDefault="00D841F7" w:rsidP="008635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>Механізм сприйняття звуку.</w:t>
      </w:r>
    </w:p>
    <w:p w:rsidR="00D841F7" w:rsidRDefault="00D841F7" w:rsidP="008635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863557">
        <w:rPr>
          <w:rFonts w:ascii="Times New Roman" w:hAnsi="Times New Roman"/>
          <w:sz w:val="28"/>
          <w:szCs w:val="28"/>
          <w:lang w:val="uk-UA" w:eastAsia="ru-RU"/>
        </w:rPr>
        <w:t>Вікові особливості слухового аналізатора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Default="00D841F7" w:rsidP="008635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5.Сприйняття власного голосу.</w:t>
      </w:r>
    </w:p>
    <w:p w:rsidR="00D841F7" w:rsidRPr="00863557" w:rsidRDefault="00D841F7" w:rsidP="00777C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16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777CB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Шкірний аналізатор. Б</w:t>
      </w:r>
      <w:r w:rsidRPr="00777CBF">
        <w:rPr>
          <w:rFonts w:ascii="Times New Roman" w:hAnsi="Times New Roman"/>
          <w:b/>
          <w:sz w:val="28"/>
          <w:szCs w:val="28"/>
          <w:lang w:val="uk-UA" w:eastAsia="ru-RU"/>
        </w:rPr>
        <w:t>удова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шкіри та її</w:t>
      </w:r>
      <w:r w:rsidRPr="00777CBF">
        <w:rPr>
          <w:rFonts w:ascii="Times New Roman" w:hAnsi="Times New Roman"/>
          <w:b/>
          <w:sz w:val="28"/>
          <w:szCs w:val="28"/>
          <w:lang w:val="uk-UA" w:eastAsia="ru-RU"/>
        </w:rPr>
        <w:t xml:space="preserve"> вікові особливості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(тиж.6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- 2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>.2 год.)</w:t>
      </w:r>
    </w:p>
    <w:p w:rsidR="00D841F7" w:rsidRPr="00777CBF" w:rsidRDefault="00D841F7" w:rsidP="00777C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777CBF">
        <w:rPr>
          <w:rFonts w:ascii="Times New Roman" w:hAnsi="Times New Roman"/>
          <w:sz w:val="28"/>
          <w:szCs w:val="28"/>
          <w:lang w:val="uk-UA" w:eastAsia="ru-RU"/>
        </w:rPr>
        <w:t xml:space="preserve">Будова і функції шкіри та </w:t>
      </w:r>
      <w:r>
        <w:rPr>
          <w:rFonts w:ascii="Times New Roman" w:hAnsi="Times New Roman"/>
          <w:sz w:val="28"/>
          <w:szCs w:val="28"/>
          <w:lang w:val="uk-UA" w:eastAsia="ru-RU"/>
        </w:rPr>
        <w:t>шкірного</w:t>
      </w:r>
      <w:r w:rsidRPr="00522E3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77CBF">
        <w:rPr>
          <w:rFonts w:ascii="Times New Roman" w:hAnsi="Times New Roman"/>
          <w:sz w:val="28"/>
          <w:szCs w:val="28"/>
          <w:lang w:val="uk-UA" w:eastAsia="ru-RU"/>
        </w:rPr>
        <w:t>аналізатора.</w:t>
      </w:r>
    </w:p>
    <w:p w:rsidR="00D841F7" w:rsidRPr="00777CBF" w:rsidRDefault="00D841F7" w:rsidP="00777C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777CBF">
        <w:rPr>
          <w:rFonts w:ascii="Times New Roman" w:hAnsi="Times New Roman"/>
          <w:sz w:val="28"/>
          <w:szCs w:val="28"/>
          <w:lang w:val="uk-UA" w:eastAsia="ru-RU"/>
        </w:rPr>
        <w:t>Похідні шкіри та залози.</w:t>
      </w:r>
    </w:p>
    <w:p w:rsidR="00D841F7" w:rsidRPr="00777CBF" w:rsidRDefault="00D841F7" w:rsidP="00777C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777CBF">
        <w:rPr>
          <w:rFonts w:ascii="Times New Roman" w:hAnsi="Times New Roman"/>
          <w:sz w:val="28"/>
          <w:szCs w:val="28"/>
          <w:lang w:val="uk-UA" w:eastAsia="ru-RU"/>
        </w:rPr>
        <w:t>Вік</w:t>
      </w:r>
      <w:r>
        <w:rPr>
          <w:rFonts w:ascii="Times New Roman" w:hAnsi="Times New Roman"/>
          <w:sz w:val="28"/>
          <w:szCs w:val="28"/>
          <w:lang w:val="uk-UA" w:eastAsia="ru-RU"/>
        </w:rPr>
        <w:t>ові особливості будови і функцій</w:t>
      </w:r>
      <w:r w:rsidRPr="00777CBF">
        <w:rPr>
          <w:rFonts w:ascii="Times New Roman" w:hAnsi="Times New Roman"/>
          <w:sz w:val="28"/>
          <w:szCs w:val="28"/>
          <w:lang w:val="uk-UA" w:eastAsia="ru-RU"/>
        </w:rPr>
        <w:t xml:space="preserve"> шкіри.</w:t>
      </w:r>
    </w:p>
    <w:p w:rsidR="00D841F7" w:rsidRPr="00777CBF" w:rsidRDefault="00D841F7" w:rsidP="00777C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777CBF">
        <w:rPr>
          <w:rFonts w:ascii="Times New Roman" w:hAnsi="Times New Roman"/>
          <w:sz w:val="28"/>
          <w:szCs w:val="28"/>
          <w:lang w:val="uk-UA" w:eastAsia="ru-RU"/>
        </w:rPr>
        <w:t>Терморегуляція.</w:t>
      </w:r>
    </w:p>
    <w:p w:rsidR="00D841F7" w:rsidRPr="00777CBF" w:rsidRDefault="00D841F7" w:rsidP="00777C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777CBF">
        <w:rPr>
          <w:rFonts w:ascii="Times New Roman" w:hAnsi="Times New Roman"/>
          <w:sz w:val="28"/>
          <w:szCs w:val="28"/>
          <w:lang w:val="uk-UA" w:eastAsia="ru-RU"/>
        </w:rPr>
        <w:t>Гігієна та профілактика захворювань шкіри.</w:t>
      </w:r>
    </w:p>
    <w:p w:rsidR="00D841F7" w:rsidRDefault="00D841F7" w:rsidP="00777C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63557">
        <w:rPr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Тема 17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777CB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Вікові </w:t>
      </w:r>
      <w:r w:rsidRPr="00104FC5">
        <w:rPr>
          <w:rFonts w:ascii="Times New Roman" w:hAnsi="Times New Roman"/>
          <w:b/>
          <w:sz w:val="28"/>
          <w:szCs w:val="28"/>
          <w:lang w:val="uk-UA" w:eastAsia="ru-RU"/>
        </w:rPr>
        <w:t>особл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ивості будови і функцій нюхової</w:t>
      </w:r>
      <w:r w:rsidRPr="00104FC5">
        <w:rPr>
          <w:rFonts w:ascii="Times New Roman" w:hAnsi="Times New Roman"/>
          <w:b/>
          <w:sz w:val="28"/>
          <w:szCs w:val="28"/>
          <w:lang w:val="uk-UA" w:eastAsia="ru-RU"/>
        </w:rPr>
        <w:t xml:space="preserve"> та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смакової</w:t>
      </w:r>
      <w:r w:rsidRPr="00104FC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сенсорних систем</w:t>
      </w:r>
      <w:r w:rsidRPr="00104FC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(тиж.7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- 2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 w:rsidRPr="00863557">
        <w:rPr>
          <w:rFonts w:ascii="Times New Roman" w:hAnsi="Times New Roman"/>
          <w:b/>
          <w:sz w:val="28"/>
          <w:szCs w:val="28"/>
          <w:lang w:val="uk-UA" w:eastAsia="ru-RU"/>
        </w:rPr>
        <w:t>.2 год.)</w:t>
      </w:r>
    </w:p>
    <w:p w:rsidR="00D841F7" w:rsidRDefault="00D841F7" w:rsidP="00505EA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04FC5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Значення смакової сенсорної системи.</w:t>
      </w:r>
    </w:p>
    <w:p w:rsidR="00D841F7" w:rsidRDefault="00D841F7" w:rsidP="00505EA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2.Особливості будови смакового аналізатора.</w:t>
      </w:r>
    </w:p>
    <w:p w:rsidR="00D841F7" w:rsidRDefault="00D841F7" w:rsidP="00505EA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Розвиток</w:t>
      </w:r>
      <w:r w:rsidRPr="00104FC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смакової сенсорної системи.</w:t>
      </w:r>
    </w:p>
    <w:p w:rsidR="00D841F7" w:rsidRDefault="00D841F7" w:rsidP="00505EA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4.Вікові особливості сприйняття смаку.</w:t>
      </w:r>
    </w:p>
    <w:p w:rsidR="00D841F7" w:rsidRDefault="00D841F7" w:rsidP="00104FC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5.Значення нюхової сенсорної системи.</w:t>
      </w:r>
    </w:p>
    <w:p w:rsidR="00D841F7" w:rsidRDefault="00D841F7" w:rsidP="00104FC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2.Особливості будови нюхового аналізатора.</w:t>
      </w:r>
    </w:p>
    <w:p w:rsidR="00D841F7" w:rsidRDefault="00D841F7" w:rsidP="00104FC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Розвиток</w:t>
      </w:r>
      <w:r w:rsidRPr="00104FC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нюхової сенсорної системи.</w:t>
      </w:r>
    </w:p>
    <w:p w:rsidR="00D841F7" w:rsidRDefault="00D841F7" w:rsidP="00104FC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4.Вікові особливості сприйняття запахів.</w:t>
      </w:r>
    </w:p>
    <w:p w:rsidR="00D841F7" w:rsidRDefault="00D841F7" w:rsidP="002D0C6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Pr="002D0C64">
        <w:rPr>
          <w:rFonts w:ascii="Times New Roman" w:hAnsi="Times New Roman"/>
          <w:b/>
          <w:sz w:val="28"/>
          <w:szCs w:val="28"/>
          <w:lang w:val="uk-UA" w:eastAsia="ru-RU"/>
        </w:rPr>
        <w:t>одуль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4</w:t>
      </w:r>
      <w:r w:rsidRPr="002D0C64">
        <w:rPr>
          <w:rFonts w:ascii="Times New Roman" w:hAnsi="Times New Roman"/>
          <w:b/>
          <w:sz w:val="28"/>
          <w:szCs w:val="28"/>
          <w:lang w:val="uk-UA" w:eastAsia="ru-RU"/>
        </w:rPr>
        <w:t>. Вікові особливості будови і функцій систем внутрішніх органів та ОРА.</w:t>
      </w:r>
    </w:p>
    <w:p w:rsidR="00D841F7" w:rsidRDefault="00D841F7" w:rsidP="00522E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18</w:t>
      </w:r>
      <w:r w:rsidRPr="00522E32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Pr="00522E3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Будова, функції, вікові особливості дихальної системи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(тиж.8</w:t>
      </w:r>
      <w:r w:rsidRPr="00522E32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- 2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 w:rsidRPr="00522E32">
        <w:rPr>
          <w:rFonts w:ascii="Times New Roman" w:hAnsi="Times New Roman"/>
          <w:b/>
          <w:sz w:val="28"/>
          <w:szCs w:val="28"/>
          <w:lang w:val="uk-UA" w:eastAsia="ru-RU"/>
        </w:rPr>
        <w:t>.2 год.)</w:t>
      </w:r>
    </w:p>
    <w:p w:rsidR="00D841F7" w:rsidRPr="00522E32" w:rsidRDefault="00D841F7" w:rsidP="00522E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522E32">
        <w:rPr>
          <w:rFonts w:ascii="Times New Roman" w:hAnsi="Times New Roman"/>
          <w:sz w:val="28"/>
          <w:szCs w:val="28"/>
          <w:lang w:val="uk-UA" w:eastAsia="ru-RU"/>
        </w:rPr>
        <w:t xml:space="preserve">ікові особливості </w:t>
      </w:r>
      <w:r>
        <w:rPr>
          <w:rFonts w:ascii="Times New Roman" w:hAnsi="Times New Roman"/>
          <w:sz w:val="28"/>
          <w:szCs w:val="28"/>
          <w:lang w:val="uk-UA" w:eastAsia="ru-RU"/>
        </w:rPr>
        <w:t>будови</w:t>
      </w:r>
      <w:r w:rsidRPr="00522E32">
        <w:rPr>
          <w:rFonts w:ascii="Times New Roman" w:hAnsi="Times New Roman"/>
          <w:sz w:val="28"/>
          <w:szCs w:val="28"/>
          <w:lang w:val="uk-UA" w:eastAsia="ru-RU"/>
        </w:rPr>
        <w:t xml:space="preserve"> і </w:t>
      </w:r>
      <w:r>
        <w:rPr>
          <w:rFonts w:ascii="Times New Roman" w:hAnsi="Times New Roman"/>
          <w:sz w:val="28"/>
          <w:szCs w:val="28"/>
          <w:lang w:val="uk-UA" w:eastAsia="ru-RU"/>
        </w:rPr>
        <w:t>функцій</w:t>
      </w:r>
      <w:r w:rsidRPr="00522E32">
        <w:rPr>
          <w:rFonts w:ascii="Times New Roman" w:hAnsi="Times New Roman"/>
          <w:sz w:val="28"/>
          <w:szCs w:val="28"/>
          <w:lang w:val="uk-UA" w:eastAsia="ru-RU"/>
        </w:rPr>
        <w:t xml:space="preserve"> органів дихання, їх вікові особливості.</w:t>
      </w:r>
    </w:p>
    <w:p w:rsidR="00D841F7" w:rsidRDefault="00D841F7" w:rsidP="00522E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2E32">
        <w:rPr>
          <w:rFonts w:ascii="Times New Roman" w:hAnsi="Times New Roman"/>
          <w:sz w:val="28"/>
          <w:szCs w:val="28"/>
          <w:lang w:val="uk-UA" w:eastAsia="ru-RU"/>
        </w:rPr>
        <w:t>Дихальні рухи, типи дихання.</w:t>
      </w:r>
    </w:p>
    <w:p w:rsidR="00D841F7" w:rsidRPr="00522E32" w:rsidRDefault="00D841F7" w:rsidP="00522E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Вікові особливості фізіологічних показників дихання.</w:t>
      </w:r>
    </w:p>
    <w:p w:rsidR="00D841F7" w:rsidRDefault="00D841F7" w:rsidP="00522E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</w:t>
      </w:r>
      <w:r w:rsidRPr="00522E32">
        <w:rPr>
          <w:rFonts w:ascii="Times New Roman" w:hAnsi="Times New Roman"/>
          <w:sz w:val="28"/>
          <w:szCs w:val="28"/>
          <w:lang w:val="uk-UA" w:eastAsia="ru-RU"/>
        </w:rPr>
        <w:t>егуляція дихання.</w:t>
      </w:r>
    </w:p>
    <w:p w:rsidR="00D841F7" w:rsidRPr="00522E32" w:rsidRDefault="00D841F7" w:rsidP="00522E3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вдих новонародженого.</w:t>
      </w:r>
    </w:p>
    <w:p w:rsidR="00D841F7" w:rsidRDefault="00D841F7" w:rsidP="002D0C6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19 -20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>. Будова, функції, вікові особливості системи органів травлення  (тиж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.8 -9, лк. - 4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.4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год.)</w:t>
      </w:r>
    </w:p>
    <w:p w:rsidR="00D841F7" w:rsidRPr="00034051" w:rsidRDefault="00D841F7" w:rsidP="0003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Значення травлення. Функції травної системи.</w:t>
      </w:r>
    </w:p>
    <w:p w:rsidR="00D841F7" w:rsidRPr="00034051" w:rsidRDefault="00D841F7" w:rsidP="0003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Вікові особливості будови і  травлення у ротовій порожнині.</w:t>
      </w:r>
    </w:p>
    <w:p w:rsidR="00D841F7" w:rsidRPr="00034051" w:rsidRDefault="00D841F7" w:rsidP="0003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Вікові особливості будови і травлення у шлунку.</w:t>
      </w:r>
    </w:p>
    <w:p w:rsidR="00D841F7" w:rsidRPr="00034051" w:rsidRDefault="00D841F7" w:rsidP="0003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Вікові особливості будови і функцій кишечника.</w:t>
      </w:r>
    </w:p>
    <w:p w:rsidR="00D841F7" w:rsidRPr="00034051" w:rsidRDefault="00D841F7" w:rsidP="0003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Вікові особливості підшлункової залози і печінки.</w:t>
      </w:r>
    </w:p>
    <w:p w:rsidR="00D841F7" w:rsidRPr="00034051" w:rsidRDefault="00D841F7" w:rsidP="0003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Особливості обміну речовин і енергії.</w:t>
      </w:r>
    </w:p>
    <w:p w:rsidR="00D841F7" w:rsidRDefault="00D841F7" w:rsidP="002D0C6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21 -22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 xml:space="preserve">. Будова, функції, вікові особливості серцево-судинної системи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(тиж.10 - 11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- 4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>.4 год.)</w:t>
      </w:r>
    </w:p>
    <w:p w:rsidR="00D841F7" w:rsidRPr="00034051" w:rsidRDefault="00D841F7" w:rsidP="0003405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Значення серцево-судинної системи.</w:t>
      </w:r>
    </w:p>
    <w:p w:rsidR="00D841F7" w:rsidRPr="00034051" w:rsidRDefault="00D841F7" w:rsidP="0003405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Будова серця і судин, їх вікові особливості.</w:t>
      </w:r>
    </w:p>
    <w:p w:rsidR="00D841F7" w:rsidRPr="00034051" w:rsidRDefault="00D841F7" w:rsidP="0003405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Серцевий цикл.</w:t>
      </w:r>
    </w:p>
    <w:p w:rsidR="00D841F7" w:rsidRPr="00034051" w:rsidRDefault="00D841F7" w:rsidP="0003405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Велике і мале кола кровообігу.</w:t>
      </w:r>
    </w:p>
    <w:p w:rsidR="00D841F7" w:rsidRPr="00034051" w:rsidRDefault="00D841F7" w:rsidP="0003405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Рух крові по судинах, показники гемодинаміки, їх вікові особливості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Default="00D841F7" w:rsidP="0003405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</w:t>
      </w:r>
      <w:r w:rsidRPr="00034051">
        <w:rPr>
          <w:rFonts w:ascii="Times New Roman" w:hAnsi="Times New Roman"/>
          <w:sz w:val="28"/>
          <w:szCs w:val="28"/>
          <w:lang w:val="uk-UA" w:eastAsia="ru-RU"/>
        </w:rPr>
        <w:t>Регуляція кровообігу.</w:t>
      </w:r>
    </w:p>
    <w:p w:rsidR="00D841F7" w:rsidRDefault="00D841F7" w:rsidP="000D4B9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23 -24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Pr="000D4B9F">
        <w:rPr>
          <w:rFonts w:ascii="Times New Roman" w:hAnsi="Times New Roman"/>
          <w:b/>
          <w:bCs/>
          <w:sz w:val="28"/>
          <w:szCs w:val="28"/>
          <w:lang w:val="uk-UA" w:eastAsia="ru-RU"/>
        </w:rPr>
        <w:t>Кров її склад та функції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2D0C64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0D4B9F">
        <w:rPr>
          <w:rFonts w:ascii="Times New Roman" w:hAnsi="Times New Roman"/>
          <w:b/>
          <w:bCs/>
          <w:sz w:val="28"/>
          <w:szCs w:val="28"/>
          <w:lang w:val="uk-UA" w:eastAsia="ru-RU"/>
        </w:rPr>
        <w:t>Імунітет</w:t>
      </w:r>
      <w:r w:rsidRPr="002D0C64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 12 - 13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- 4 год. 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 xml:space="preserve">лаб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034051">
        <w:rPr>
          <w:rFonts w:ascii="Times New Roman" w:hAnsi="Times New Roman"/>
          <w:b/>
          <w:sz w:val="28"/>
          <w:szCs w:val="28"/>
          <w:lang w:val="uk-UA" w:eastAsia="ru-RU"/>
        </w:rPr>
        <w:t>4 год.)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Значення крові.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Склад крові.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Формені елементи крові.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Лейкоцитарна формула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Фагоцитоз.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Згортання крові.</w:t>
      </w:r>
    </w:p>
    <w:p w:rsidR="00D841F7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Групи крові та переливання крові.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Резус-фактор.</w:t>
      </w:r>
    </w:p>
    <w:p w:rsidR="00D841F7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8.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Поняття про інфекці</w:t>
      </w:r>
      <w:r>
        <w:rPr>
          <w:rFonts w:ascii="Times New Roman" w:hAnsi="Times New Roman"/>
          <w:sz w:val="28"/>
          <w:szCs w:val="28"/>
          <w:lang w:val="uk-UA" w:eastAsia="ru-RU"/>
        </w:rPr>
        <w:t>ї та фактори захисту організму.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9.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Особливості специфічних і неспецифічних факторів захисту організму.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Антигени і антитіла, їх взаємодія.</w:t>
      </w:r>
    </w:p>
    <w:p w:rsidR="00D841F7" w:rsidRPr="00DD37D9" w:rsidRDefault="00D841F7" w:rsidP="00DD37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 xml:space="preserve">Особливості </w:t>
      </w:r>
      <w:r>
        <w:rPr>
          <w:rFonts w:ascii="Times New Roman" w:hAnsi="Times New Roman"/>
          <w:sz w:val="28"/>
          <w:szCs w:val="28"/>
          <w:lang w:val="uk-UA" w:eastAsia="ru-RU"/>
        </w:rPr>
        <w:t>природного і штучного імунітету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841F7" w:rsidRDefault="00D841F7" w:rsidP="00A600C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12.</w:t>
      </w:r>
      <w:r w:rsidRPr="00DD37D9">
        <w:rPr>
          <w:rFonts w:ascii="Times New Roman" w:hAnsi="Times New Roman"/>
          <w:sz w:val="28"/>
          <w:szCs w:val="28"/>
          <w:lang w:val="uk-UA" w:eastAsia="ru-RU"/>
        </w:rPr>
        <w:t>Вікові особливості імунітету дитини – критичні періоди.Старіння імунної системи.</w:t>
      </w:r>
    </w:p>
    <w:p w:rsidR="00D841F7" w:rsidRDefault="00D841F7" w:rsidP="00C25C2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25</w:t>
      </w:r>
      <w:r w:rsidRPr="00C25C20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C25C2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25C20">
        <w:rPr>
          <w:rFonts w:ascii="Times New Roman" w:hAnsi="Times New Roman"/>
          <w:b/>
          <w:bCs/>
          <w:sz w:val="28"/>
          <w:szCs w:val="28"/>
          <w:lang w:val="uk-UA" w:eastAsia="ru-RU"/>
        </w:rPr>
        <w:t>Будова, функції, вікові особливості системи органів виділення</w:t>
      </w:r>
      <w:r w:rsidRPr="00C25C2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(тиж.14</w:t>
      </w:r>
      <w:r w:rsidRPr="00C25C20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- 2 год.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 w:rsidRPr="00C25C20">
        <w:rPr>
          <w:rFonts w:ascii="Times New Roman" w:hAnsi="Times New Roman"/>
          <w:b/>
          <w:sz w:val="28"/>
          <w:szCs w:val="28"/>
          <w:lang w:val="uk-UA" w:eastAsia="ru-RU"/>
        </w:rPr>
        <w:t>.2 год.)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6B202C">
        <w:rPr>
          <w:rFonts w:ascii="Times New Roman" w:hAnsi="Times New Roman"/>
          <w:sz w:val="28"/>
          <w:szCs w:val="28"/>
          <w:lang w:eastAsia="ru-RU"/>
        </w:rPr>
        <w:t>Виділення, як основний засіб підтримки гомеостазу.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202C">
        <w:rPr>
          <w:rFonts w:ascii="Times New Roman" w:hAnsi="Times New Roman"/>
          <w:sz w:val="28"/>
          <w:szCs w:val="28"/>
          <w:lang w:eastAsia="ru-RU"/>
        </w:rPr>
        <w:t>2. Будова нирки.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202C">
        <w:rPr>
          <w:rFonts w:ascii="Times New Roman" w:hAnsi="Times New Roman"/>
          <w:sz w:val="28"/>
          <w:szCs w:val="28"/>
          <w:lang w:eastAsia="ru-RU"/>
        </w:rPr>
        <w:t>3. Утворення сечі.</w:t>
      </w:r>
    </w:p>
    <w:p w:rsidR="00D841F7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202C">
        <w:rPr>
          <w:rFonts w:ascii="Times New Roman" w:hAnsi="Times New Roman"/>
          <w:sz w:val="28"/>
          <w:szCs w:val="28"/>
          <w:lang w:eastAsia="ru-RU"/>
        </w:rPr>
        <w:t>4. Анатом</w:t>
      </w:r>
      <w:r>
        <w:rPr>
          <w:rFonts w:ascii="Times New Roman" w:hAnsi="Times New Roman"/>
          <w:sz w:val="28"/>
          <w:szCs w:val="28"/>
          <w:lang w:eastAsia="ru-RU"/>
        </w:rPr>
        <w:t xml:space="preserve">о-фізіологічні особливості </w:t>
      </w:r>
      <w:r w:rsidRPr="006B202C">
        <w:rPr>
          <w:rFonts w:ascii="Times New Roman" w:hAnsi="Times New Roman"/>
          <w:sz w:val="28"/>
          <w:szCs w:val="28"/>
          <w:lang w:eastAsia="ru-RU"/>
        </w:rPr>
        <w:t>сечовидільної системи дітей.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202C">
        <w:rPr>
          <w:rFonts w:ascii="Times New Roman" w:hAnsi="Times New Roman"/>
          <w:sz w:val="28"/>
          <w:szCs w:val="28"/>
          <w:lang w:eastAsia="ru-RU"/>
        </w:rPr>
        <w:t>5. Особливості виділення сечі.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202C">
        <w:rPr>
          <w:rFonts w:ascii="Times New Roman" w:hAnsi="Times New Roman"/>
          <w:sz w:val="28"/>
          <w:szCs w:val="28"/>
          <w:lang w:eastAsia="ru-RU"/>
        </w:rPr>
        <w:t>6. Анатом</w:t>
      </w:r>
      <w:r>
        <w:rPr>
          <w:rFonts w:ascii="Times New Roman" w:hAnsi="Times New Roman"/>
          <w:sz w:val="28"/>
          <w:szCs w:val="28"/>
          <w:lang w:eastAsia="ru-RU"/>
        </w:rPr>
        <w:t xml:space="preserve">о-фізіологічні особливості </w:t>
      </w:r>
      <w:r w:rsidRPr="006B202C">
        <w:rPr>
          <w:rFonts w:ascii="Times New Roman" w:hAnsi="Times New Roman"/>
          <w:sz w:val="28"/>
          <w:szCs w:val="28"/>
          <w:lang w:eastAsia="ru-RU"/>
        </w:rPr>
        <w:t>сечовидільної системи при старінні.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Тема 26</w:t>
      </w:r>
      <w:r w:rsidRPr="006B202C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6B20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B202C">
        <w:rPr>
          <w:rFonts w:ascii="Times New Roman" w:hAnsi="Times New Roman"/>
          <w:b/>
          <w:sz w:val="28"/>
          <w:szCs w:val="28"/>
          <w:lang w:val="uk-UA" w:eastAsia="ru-RU"/>
        </w:rPr>
        <w:t xml:space="preserve">Вікова ендокринологія та її особливості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(тиж.15</w:t>
      </w:r>
      <w:r w:rsidRPr="006B202C">
        <w:rPr>
          <w:rFonts w:ascii="Times New Roman" w:hAnsi="Times New Roman"/>
          <w:b/>
          <w:sz w:val="28"/>
          <w:szCs w:val="28"/>
          <w:lang w:val="uk-UA" w:eastAsia="ru-RU"/>
        </w:rPr>
        <w:t xml:space="preserve">, лк. - 2 год.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лаб</w:t>
      </w:r>
      <w:r w:rsidRPr="006B202C">
        <w:rPr>
          <w:rFonts w:ascii="Times New Roman" w:hAnsi="Times New Roman"/>
          <w:b/>
          <w:sz w:val="28"/>
          <w:szCs w:val="28"/>
          <w:lang w:val="uk-UA" w:eastAsia="ru-RU"/>
        </w:rPr>
        <w:t>.2 год.)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6B202C">
        <w:rPr>
          <w:rFonts w:ascii="Times New Roman" w:hAnsi="Times New Roman"/>
          <w:sz w:val="28"/>
          <w:szCs w:val="28"/>
          <w:lang w:val="uk-UA" w:eastAsia="ru-RU"/>
        </w:rPr>
        <w:t>Загальна характеристика ендокринології.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6B202C">
        <w:rPr>
          <w:rFonts w:ascii="Times New Roman" w:hAnsi="Times New Roman"/>
          <w:sz w:val="28"/>
          <w:szCs w:val="28"/>
          <w:lang w:val="uk-UA" w:eastAsia="ru-RU"/>
        </w:rPr>
        <w:t>Гормони та їх особливості.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6B202C">
        <w:rPr>
          <w:rFonts w:ascii="Times New Roman" w:hAnsi="Times New Roman"/>
          <w:sz w:val="28"/>
          <w:szCs w:val="28"/>
          <w:lang w:val="uk-UA" w:eastAsia="ru-RU"/>
        </w:rPr>
        <w:t>Вікові особливості функціонування: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а) гіпоталамусу;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б) гіпофізу;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в) епіфізу;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г) вилочкової залози;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д) щитоподібної залози;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є) прищитоподібних залоз;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ж) наднирникових залоз;</w:t>
      </w:r>
    </w:p>
    <w:p w:rsidR="00D841F7" w:rsidRPr="006B202C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з) підшлункової залози;</w:t>
      </w:r>
    </w:p>
    <w:p w:rsidR="00D841F7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B202C">
        <w:rPr>
          <w:rFonts w:ascii="Times New Roman" w:hAnsi="Times New Roman"/>
          <w:sz w:val="28"/>
          <w:szCs w:val="28"/>
          <w:lang w:val="uk-UA" w:eastAsia="ru-RU"/>
        </w:rPr>
        <w:t>і) статевих залоз.</w:t>
      </w:r>
    </w:p>
    <w:p w:rsidR="00D841F7" w:rsidRDefault="00D841F7" w:rsidP="006B202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B5BF5">
        <w:rPr>
          <w:rFonts w:ascii="Times New Roman" w:hAnsi="Times New Roman"/>
          <w:b/>
          <w:sz w:val="28"/>
          <w:szCs w:val="28"/>
          <w:lang w:val="uk-UA" w:eastAsia="ru-RU"/>
        </w:rPr>
        <w:t>Тема 26.</w:t>
      </w:r>
      <w:r w:rsidRPr="001B5BF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1B5BF5">
        <w:rPr>
          <w:rFonts w:ascii="Times New Roman" w:hAnsi="Times New Roman"/>
          <w:b/>
          <w:bCs/>
          <w:sz w:val="28"/>
          <w:szCs w:val="28"/>
          <w:lang w:val="uk-UA" w:eastAsia="ru-RU"/>
        </w:rPr>
        <w:t>Будова, функції, вікові особливості  скелету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(тиж.16, лк. - 2 год.</w:t>
      </w:r>
      <w:r w:rsidRPr="001B5BF5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Опорно-рухова система, її значення.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Скелет, його будова і розвиток.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Будова, форма, з’єднання кісток.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Вікові особливості будови скелету: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B5BF5">
        <w:rPr>
          <w:rFonts w:ascii="Times New Roman" w:hAnsi="Times New Roman"/>
          <w:sz w:val="28"/>
          <w:szCs w:val="28"/>
          <w:lang w:val="uk-UA" w:eastAsia="ru-RU"/>
        </w:rPr>
        <w:t>а) хребет;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B5BF5">
        <w:rPr>
          <w:rFonts w:ascii="Times New Roman" w:hAnsi="Times New Roman"/>
          <w:sz w:val="28"/>
          <w:szCs w:val="28"/>
          <w:lang w:val="uk-UA" w:eastAsia="ru-RU"/>
        </w:rPr>
        <w:t>б) грудна клітина;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B5BF5">
        <w:rPr>
          <w:rFonts w:ascii="Times New Roman" w:hAnsi="Times New Roman"/>
          <w:sz w:val="28"/>
          <w:szCs w:val="28"/>
          <w:lang w:val="uk-UA" w:eastAsia="ru-RU"/>
        </w:rPr>
        <w:t>в) верхні і нижні кінцівки</w:t>
      </w:r>
    </w:p>
    <w:p w:rsidR="00D841F7" w:rsidRPr="006B202C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B5BF5">
        <w:rPr>
          <w:rFonts w:ascii="Times New Roman" w:hAnsi="Times New Roman"/>
          <w:sz w:val="28"/>
          <w:szCs w:val="28"/>
          <w:lang w:val="uk-UA" w:eastAsia="ru-RU"/>
        </w:rPr>
        <w:t>г) череп;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B5BF5">
        <w:rPr>
          <w:rFonts w:ascii="Times New Roman" w:hAnsi="Times New Roman"/>
          <w:b/>
          <w:sz w:val="28"/>
          <w:szCs w:val="28"/>
          <w:lang w:val="uk-UA" w:eastAsia="ru-RU"/>
        </w:rPr>
        <w:t>Тема 26.</w:t>
      </w:r>
      <w:r w:rsidRPr="001B5BF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1B5BF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Будова, функції, вікові особливості  м’язової системи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(тиж.17</w:t>
      </w:r>
      <w:r w:rsidRPr="001B5BF5">
        <w:rPr>
          <w:rFonts w:ascii="Times New Roman" w:hAnsi="Times New Roman"/>
          <w:b/>
          <w:bCs/>
          <w:sz w:val="28"/>
          <w:szCs w:val="28"/>
          <w:lang w:val="uk-UA" w:eastAsia="ru-RU"/>
        </w:rPr>
        <w:t>, лк. - 2 год.)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Скелетні м’язи – активна частина опорно-рухового апарату.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Будова м’язів.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Класифікація м’язів.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Робота м’язів.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Вікові особливості м’язів.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Втома і перевтома.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Динаміка і фази працездатності.</w:t>
      </w:r>
    </w:p>
    <w:p w:rsidR="00D841F7" w:rsidRPr="001B5BF5" w:rsidRDefault="00D841F7" w:rsidP="001B5BF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7.</w:t>
      </w:r>
      <w:r w:rsidRPr="001B5BF5">
        <w:rPr>
          <w:rFonts w:ascii="Times New Roman" w:hAnsi="Times New Roman"/>
          <w:sz w:val="28"/>
          <w:szCs w:val="28"/>
          <w:lang w:val="uk-UA" w:eastAsia="ru-RU"/>
        </w:rPr>
        <w:t>Порушення опорно-рухового апарату у дітей.</w:t>
      </w:r>
    </w:p>
    <w:p w:rsidR="00D841F7" w:rsidRDefault="00D841F7" w:rsidP="00C4156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9. </w:t>
      </w:r>
      <w:r w:rsidRPr="00C4156A">
        <w:rPr>
          <w:rFonts w:ascii="Times New Roman" w:hAnsi="Times New Roman"/>
          <w:b/>
          <w:bCs/>
          <w:sz w:val="28"/>
          <w:szCs w:val="28"/>
          <w:lang w:val="uk-UA" w:eastAsia="ru-RU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D841F7" w:rsidRPr="00C4156A" w:rsidRDefault="00D841F7" w:rsidP="00C4156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Семестр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. Модуль 1.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Pr="004E594B" w:rsidRDefault="00D841F7" w:rsidP="004E59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E594B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модуль 1 – 30 балів:</w:t>
      </w:r>
    </w:p>
    <w:p w:rsidR="00D841F7" w:rsidRPr="004E594B" w:rsidRDefault="00D841F7" w:rsidP="004E59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E594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удиторна робота – 20 балів: по 5 балів</w:t>
      </w:r>
      <w:r w:rsidRPr="004E594B">
        <w:rPr>
          <w:rFonts w:ascii="Times New Roman" w:hAnsi="Times New Roman"/>
          <w:sz w:val="28"/>
          <w:szCs w:val="28"/>
          <w:lang w:val="uk-UA" w:eastAsia="ru-RU"/>
        </w:rPr>
        <w:t xml:space="preserve"> за кожну лабораторну роботу.</w:t>
      </w:r>
    </w:p>
    <w:p w:rsidR="00D841F7" w:rsidRPr="004E594B" w:rsidRDefault="00D841F7" w:rsidP="004E59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E594B">
        <w:rPr>
          <w:rFonts w:ascii="Times New Roman" w:hAnsi="Times New Roman"/>
          <w:sz w:val="28"/>
          <w:szCs w:val="28"/>
          <w:lang w:val="uk-UA" w:eastAsia="ru-RU"/>
        </w:rPr>
        <w:t>самості</w:t>
      </w:r>
      <w:r>
        <w:rPr>
          <w:rFonts w:ascii="Times New Roman" w:hAnsi="Times New Roman"/>
          <w:sz w:val="28"/>
          <w:szCs w:val="28"/>
          <w:lang w:val="uk-UA" w:eastAsia="ru-RU"/>
        </w:rPr>
        <w:t>йна робота – 5 балів</w:t>
      </w:r>
      <w:r w:rsidRPr="004E594B">
        <w:rPr>
          <w:rFonts w:ascii="Times New Roman" w:hAnsi="Times New Roman"/>
          <w:sz w:val="28"/>
          <w:szCs w:val="28"/>
          <w:lang w:val="uk-UA" w:eastAsia="ru-RU"/>
        </w:rPr>
        <w:t xml:space="preserve"> (за модуль 1).</w:t>
      </w:r>
    </w:p>
    <w:p w:rsidR="00D841F7" w:rsidRPr="004E594B" w:rsidRDefault="00D841F7" w:rsidP="004E594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E594B">
        <w:rPr>
          <w:rFonts w:ascii="Times New Roman" w:hAnsi="Times New Roman"/>
          <w:sz w:val="28"/>
          <w:szCs w:val="28"/>
          <w:lang w:val="uk-UA" w:eastAsia="ru-RU"/>
        </w:rPr>
        <w:t>Контрольна робота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5 балів</w:t>
      </w:r>
      <w:r w:rsidRPr="004E594B">
        <w:rPr>
          <w:rFonts w:ascii="Times New Roman" w:hAnsi="Times New Roman"/>
          <w:sz w:val="28"/>
          <w:szCs w:val="28"/>
          <w:lang w:val="uk-UA" w:eastAsia="ru-RU"/>
        </w:rPr>
        <w:t xml:space="preserve"> (за модуль 1).</w:t>
      </w:r>
    </w:p>
    <w:p w:rsidR="00D841F7" w:rsidRPr="00C4156A" w:rsidRDefault="00D841F7" w:rsidP="00C415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Семестр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. Модуль 2.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Default="00D841F7" w:rsidP="00C4156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Максимальна </w:t>
      </w:r>
      <w:r>
        <w:rPr>
          <w:rFonts w:ascii="Times New Roman" w:hAnsi="Times New Roman"/>
          <w:sz w:val="28"/>
          <w:szCs w:val="28"/>
          <w:lang w:val="uk-UA" w:eastAsia="ru-RU"/>
        </w:rPr>
        <w:t>кількість балів за модуль 30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балів:</w:t>
      </w:r>
    </w:p>
    <w:p w:rsidR="00D841F7" w:rsidRPr="000328F1" w:rsidRDefault="00D841F7" w:rsidP="000328F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328F1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удиторна робота – 24 бали</w:t>
      </w:r>
      <w:r w:rsidRPr="000328F1">
        <w:rPr>
          <w:rFonts w:ascii="Times New Roman" w:hAnsi="Times New Roman"/>
          <w:sz w:val="28"/>
          <w:szCs w:val="28"/>
          <w:lang w:val="uk-UA" w:eastAsia="ru-RU"/>
        </w:rPr>
        <w:t xml:space="preserve">: по </w:t>
      </w:r>
      <w:r>
        <w:rPr>
          <w:rFonts w:ascii="Times New Roman" w:hAnsi="Times New Roman"/>
          <w:sz w:val="28"/>
          <w:szCs w:val="28"/>
          <w:lang w:val="uk-UA" w:eastAsia="ru-RU"/>
        </w:rPr>
        <w:t>4 бали</w:t>
      </w:r>
      <w:r w:rsidRPr="000328F1">
        <w:rPr>
          <w:rFonts w:ascii="Times New Roman" w:hAnsi="Times New Roman"/>
          <w:sz w:val="28"/>
          <w:szCs w:val="28"/>
          <w:lang w:val="uk-UA" w:eastAsia="ru-RU"/>
        </w:rPr>
        <w:t xml:space="preserve"> за кожну лабораторну роботу.</w:t>
      </w:r>
    </w:p>
    <w:p w:rsidR="00D841F7" w:rsidRPr="000328F1" w:rsidRDefault="00D841F7" w:rsidP="000328F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328F1">
        <w:rPr>
          <w:rFonts w:ascii="Times New Roman" w:hAnsi="Times New Roman"/>
          <w:sz w:val="28"/>
          <w:szCs w:val="28"/>
          <w:lang w:val="uk-UA" w:eastAsia="ru-RU"/>
        </w:rPr>
        <w:t>самості</w:t>
      </w:r>
      <w:r>
        <w:rPr>
          <w:rFonts w:ascii="Times New Roman" w:hAnsi="Times New Roman"/>
          <w:sz w:val="28"/>
          <w:szCs w:val="28"/>
          <w:lang w:val="uk-UA" w:eastAsia="ru-RU"/>
        </w:rPr>
        <w:t>йна робота – 3 бали</w:t>
      </w:r>
      <w:r w:rsidRPr="000328F1">
        <w:rPr>
          <w:rFonts w:ascii="Times New Roman" w:hAnsi="Times New Roman"/>
          <w:sz w:val="28"/>
          <w:szCs w:val="28"/>
          <w:lang w:val="uk-UA" w:eastAsia="ru-RU"/>
        </w:rPr>
        <w:t xml:space="preserve"> (за модуль 1).</w:t>
      </w:r>
    </w:p>
    <w:p w:rsidR="00D841F7" w:rsidRPr="000328F1" w:rsidRDefault="00D841F7" w:rsidP="000328F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328F1">
        <w:rPr>
          <w:rFonts w:ascii="Times New Roman" w:hAnsi="Times New Roman"/>
          <w:sz w:val="28"/>
          <w:szCs w:val="28"/>
          <w:lang w:val="uk-UA" w:eastAsia="ru-RU"/>
        </w:rPr>
        <w:t>Контрольна робота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3 бали</w:t>
      </w:r>
      <w:r w:rsidRPr="000328F1">
        <w:rPr>
          <w:rFonts w:ascii="Times New Roman" w:hAnsi="Times New Roman"/>
          <w:sz w:val="28"/>
          <w:szCs w:val="28"/>
          <w:lang w:val="uk-UA" w:eastAsia="ru-RU"/>
        </w:rPr>
        <w:t xml:space="preserve"> (за модуль 1).</w:t>
      </w:r>
    </w:p>
    <w:p w:rsidR="00D841F7" w:rsidRPr="00C4156A" w:rsidRDefault="00D841F7" w:rsidP="00C4156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Семестр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. Модуль 3.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модуль 30 балів: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 xml:space="preserve">аудиторна робота – 24 бали: по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462CFF">
        <w:rPr>
          <w:rFonts w:ascii="Times New Roman" w:hAnsi="Times New Roman"/>
          <w:sz w:val="28"/>
          <w:szCs w:val="28"/>
          <w:lang w:val="uk-UA" w:eastAsia="ru-RU"/>
        </w:rPr>
        <w:t xml:space="preserve"> бали за кожну лабораторну роботу.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>самостійна робота – 3 бали (за модуль 1).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>Контрольна робота – 3 бали (за модуль 1).</w:t>
      </w:r>
    </w:p>
    <w:p w:rsidR="00D841F7" w:rsidRPr="00901FF1" w:rsidRDefault="00D841F7" w:rsidP="00901FF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 xml:space="preserve">Семестр </w:t>
      </w:r>
      <w:r w:rsidRPr="00901FF1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. Модуль 4</w:t>
      </w:r>
      <w:r w:rsidRPr="00901FF1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901FF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модуль 30 балів: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удиторна робота – 27</w:t>
      </w:r>
      <w:r w:rsidRPr="00462CFF">
        <w:rPr>
          <w:rFonts w:ascii="Times New Roman" w:hAnsi="Times New Roman"/>
          <w:sz w:val="28"/>
          <w:szCs w:val="28"/>
          <w:lang w:val="uk-UA" w:eastAsia="ru-RU"/>
        </w:rPr>
        <w:t xml:space="preserve"> бали: по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462CFF">
        <w:rPr>
          <w:rFonts w:ascii="Times New Roman" w:hAnsi="Times New Roman"/>
          <w:sz w:val="28"/>
          <w:szCs w:val="28"/>
          <w:lang w:val="uk-UA" w:eastAsia="ru-RU"/>
        </w:rPr>
        <w:t xml:space="preserve"> бали за кожну лабораторну роботу.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>самості</w:t>
      </w:r>
      <w:r>
        <w:rPr>
          <w:rFonts w:ascii="Times New Roman" w:hAnsi="Times New Roman"/>
          <w:sz w:val="28"/>
          <w:szCs w:val="28"/>
          <w:lang w:val="uk-UA" w:eastAsia="ru-RU"/>
        </w:rPr>
        <w:t>йна робота – 1,5</w:t>
      </w:r>
      <w:r w:rsidRPr="00462CFF">
        <w:rPr>
          <w:rFonts w:ascii="Times New Roman" w:hAnsi="Times New Roman"/>
          <w:sz w:val="28"/>
          <w:szCs w:val="28"/>
          <w:lang w:val="uk-UA" w:eastAsia="ru-RU"/>
        </w:rPr>
        <w:t xml:space="preserve"> бали (за модуль 1).</w:t>
      </w:r>
    </w:p>
    <w:p w:rsidR="00D841F7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62CFF">
        <w:rPr>
          <w:rFonts w:ascii="Times New Roman" w:hAnsi="Times New Roman"/>
          <w:sz w:val="28"/>
          <w:szCs w:val="28"/>
          <w:lang w:val="uk-UA" w:eastAsia="ru-RU"/>
        </w:rPr>
        <w:t>Контрольна робота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1,5</w:t>
      </w:r>
      <w:r w:rsidRPr="00462CFF">
        <w:rPr>
          <w:rFonts w:ascii="Times New Roman" w:hAnsi="Times New Roman"/>
          <w:sz w:val="28"/>
          <w:szCs w:val="28"/>
          <w:lang w:val="uk-UA" w:eastAsia="ru-RU"/>
        </w:rPr>
        <w:t xml:space="preserve"> бали (за модуль 1).</w:t>
      </w:r>
    </w:p>
    <w:p w:rsidR="00D841F7" w:rsidRPr="00462CFF" w:rsidRDefault="00D841F7" w:rsidP="00462C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Pr="00C4156A" w:rsidRDefault="00D841F7" w:rsidP="00C4156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Контрольна (модульна) робота проводиться письмово за варіантами, або у формі тестування.</w:t>
      </w:r>
    </w:p>
    <w:p w:rsidR="00D841F7" w:rsidRPr="00C4156A" w:rsidRDefault="00D841F7" w:rsidP="00C415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з предписаними відповідями з вибором тільки однієї правильної відповіді.</w:t>
      </w:r>
    </w:p>
    <w:p w:rsidR="00D841F7" w:rsidRDefault="00D841F7" w:rsidP="00C4156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bottomFromText="160" w:vertAnchor="text" w:tblpX="14134" w:tblpY="-38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"/>
      </w:tblGrid>
      <w:tr w:rsidR="00D841F7" w:rsidRPr="00966056" w:rsidTr="00C4156A">
        <w:trPr>
          <w:trHeight w:val="210"/>
        </w:trPr>
        <w:tc>
          <w:tcPr>
            <w:tcW w:w="324" w:type="dxa"/>
          </w:tcPr>
          <w:p w:rsidR="00D841F7" w:rsidRPr="00C4156A" w:rsidRDefault="00D841F7" w:rsidP="00C4156A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841F7" w:rsidRPr="00C4156A" w:rsidRDefault="00D841F7" w:rsidP="00C415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841F7" w:rsidRPr="00C4156A" w:rsidRDefault="00D841F7" w:rsidP="00C4156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Критерії оцінювання за підсумковою формою контролю.</w:t>
      </w:r>
    </w:p>
    <w:p w:rsidR="00D841F7" w:rsidRPr="00C4156A" w:rsidRDefault="00D841F7" w:rsidP="00C4156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Семестровий (підсумковий) контроль 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>та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2</w:t>
      </w: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семестрі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екзамену, що</w:t>
      </w: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D841F7" w:rsidRPr="00C4156A" w:rsidRDefault="00D841F7" w:rsidP="00C415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 xml:space="preserve">по завершенню вивчення усіх тем двох модулів 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>та під час складання екзамену.</w:t>
      </w: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D841F7" w:rsidRPr="00C4156A" w:rsidRDefault="00D841F7" w:rsidP="00C41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u w:val="single"/>
          <w:lang w:val="uk-UA" w:eastAsia="ru-RU"/>
        </w:rPr>
        <w:t>Загальна оцінка складається:</w:t>
      </w:r>
    </w:p>
    <w:p w:rsidR="00D841F7" w:rsidRPr="00C4156A" w:rsidRDefault="00D841F7" w:rsidP="00C4156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60 балів - поточне оцінювання (результати виконання всіх обов’язкових видів робіт);</w:t>
      </w:r>
    </w:p>
    <w:p w:rsidR="00D841F7" w:rsidRPr="00C4156A" w:rsidRDefault="00D841F7" w:rsidP="00C4156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40 балів - результати підсумкового контролю. </w:t>
      </w:r>
    </w:p>
    <w:p w:rsidR="00D841F7" w:rsidRPr="00C4156A" w:rsidRDefault="00D841F7" w:rsidP="00C4156A">
      <w:pPr>
        <w:widowControl w:val="0"/>
        <w:tabs>
          <w:tab w:val="left" w:pos="45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4156A">
        <w:rPr>
          <w:rFonts w:ascii="Times New Roman" w:hAnsi="Times New Roman"/>
          <w:sz w:val="28"/>
          <w:szCs w:val="28"/>
          <w:lang w:val="uk-UA" w:eastAsia="zh-CN"/>
        </w:rPr>
        <w:t>Максимальна кількість - 100 балів.</w:t>
      </w:r>
    </w:p>
    <w:p w:rsidR="00D841F7" w:rsidRPr="00C4156A" w:rsidRDefault="00D841F7" w:rsidP="00C415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D841F7" w:rsidRPr="00C4156A" w:rsidRDefault="00D841F7" w:rsidP="00C41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pacing w:val="-10"/>
          <w:sz w:val="28"/>
          <w:szCs w:val="28"/>
          <w:lang w:val="uk-UA" w:eastAsia="ru-RU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D841F7" w:rsidRPr="00C4156A" w:rsidRDefault="00D841F7" w:rsidP="00C41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pacing w:val="-8"/>
          <w:sz w:val="28"/>
          <w:szCs w:val="28"/>
          <w:lang w:val="uk-UA" w:eastAsia="ru-RU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D841F7" w:rsidRPr="00C4156A" w:rsidRDefault="00D841F7" w:rsidP="00C41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pacing w:val="-10"/>
          <w:sz w:val="28"/>
          <w:szCs w:val="28"/>
          <w:lang w:val="uk-UA" w:eastAsia="ru-RU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D841F7" w:rsidRPr="00C4156A" w:rsidRDefault="00D841F7" w:rsidP="00C415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 xml:space="preserve">Шкала і критерії оцінювання навчальних досягнень 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D841F7" w:rsidRPr="00966056" w:rsidTr="00C4156A">
        <w:trPr>
          <w:trHeight w:val="613"/>
        </w:trPr>
        <w:tc>
          <w:tcPr>
            <w:tcW w:w="1701" w:type="dxa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r w:rsidRPr="00C4156A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C4156A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r w:rsidRPr="00C4156A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D841F7" w:rsidRPr="00C4156A" w:rsidRDefault="00D841F7" w:rsidP="00C4156A">
            <w:pPr>
              <w:shd w:val="clear" w:color="auto" w:fill="FFFFFF"/>
              <w:spacing w:after="0" w:line="256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D841F7" w:rsidRPr="00966056" w:rsidTr="00C4156A">
        <w:trPr>
          <w:trHeight w:val="204"/>
        </w:trPr>
        <w:tc>
          <w:tcPr>
            <w:tcW w:w="1701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C4156A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C4156A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D841F7" w:rsidRPr="00966056" w:rsidTr="00C4156A">
        <w:trPr>
          <w:trHeight w:val="212"/>
        </w:trPr>
        <w:tc>
          <w:tcPr>
            <w:tcW w:w="1701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C4156A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C4156A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D841F7" w:rsidRPr="00A67E0B" w:rsidTr="00C4156A">
        <w:trPr>
          <w:trHeight w:val="60"/>
        </w:trPr>
        <w:tc>
          <w:tcPr>
            <w:tcW w:w="1701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C4156A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D841F7" w:rsidRPr="00C4156A" w:rsidRDefault="00D841F7" w:rsidP="00C4156A">
            <w:pPr>
              <w:widowControl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D841F7" w:rsidRPr="00A67E0B" w:rsidTr="00C4156A">
        <w:trPr>
          <w:trHeight w:val="245"/>
        </w:trPr>
        <w:tc>
          <w:tcPr>
            <w:tcW w:w="1701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C4156A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C4156A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D841F7" w:rsidRPr="00966056" w:rsidTr="00C4156A">
        <w:trPr>
          <w:trHeight w:val="60"/>
        </w:trPr>
        <w:tc>
          <w:tcPr>
            <w:tcW w:w="1701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C4156A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D841F7" w:rsidRPr="00C4156A" w:rsidRDefault="00D841F7" w:rsidP="00C4156A">
            <w:pPr>
              <w:tabs>
                <w:tab w:val="left" w:pos="708"/>
              </w:tabs>
              <w:spacing w:after="120" w:line="25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D841F7" w:rsidRPr="00966056" w:rsidTr="00C4156A">
        <w:trPr>
          <w:trHeight w:val="291"/>
        </w:trPr>
        <w:tc>
          <w:tcPr>
            <w:tcW w:w="1701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C4156A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C4156A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D841F7" w:rsidRPr="00966056" w:rsidTr="00C4156A">
        <w:trPr>
          <w:trHeight w:val="137"/>
        </w:trPr>
        <w:tc>
          <w:tcPr>
            <w:tcW w:w="1701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C4156A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D841F7" w:rsidRPr="00C4156A" w:rsidRDefault="00D841F7" w:rsidP="00C4156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4156A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D841F7" w:rsidRPr="00C4156A" w:rsidRDefault="00D841F7" w:rsidP="00C4156A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4156A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D841F7" w:rsidRPr="00C4156A" w:rsidRDefault="00D841F7" w:rsidP="00C4156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b/>
          <w:sz w:val="28"/>
          <w:szCs w:val="28"/>
          <w:lang w:val="uk-UA" w:eastAsia="ru-RU"/>
        </w:rPr>
        <w:t>10. Список рекомендованих джерел (наскрізна нумерація)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Default="00D841F7" w:rsidP="00C415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Основні</w:t>
      </w:r>
    </w:p>
    <w:p w:rsidR="00D841F7" w:rsidRPr="00EA69B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Анатомі</w:t>
      </w:r>
      <w:r>
        <w:rPr>
          <w:rFonts w:ascii="Times New Roman" w:hAnsi="Times New Roman"/>
          <w:sz w:val="28"/>
          <w:szCs w:val="28"/>
          <w:lang w:val="uk-UA" w:eastAsia="ru-RU"/>
        </w:rPr>
        <w:t>я людини: підручник: у 3 т.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 xml:space="preserve"> / А.С. Головацький, В.Г. Черкасов, М.Р. Сапін та ін.. – вид. 6-те, доопрац. – Вінниця: Нова Книга, 2018. – 456 с.:іл..</w:t>
      </w:r>
    </w:p>
    <w:p w:rsidR="00D841F7" w:rsidRPr="00EA69B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І.П. Аносов, Вікова фізіологія з основами шкільної гігієни: Підручник для студ. біологічних спеціальностей ВНЗ/ І.П. Аносов, В.Х. Хоматов, Н.Г. Сидоряк, Т.І. Станішевська, Л.В. Антоновська. – Мелітополь: ТОВ «Колор Принт», 2008. – 434 с.</w:t>
      </w:r>
    </w:p>
    <w:p w:rsidR="00D841F7" w:rsidRPr="00EA69B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Безруких М. М., Сонькин В. Д., Фарбер Д. А. Возрастная физиология (Физиология развития ребенка)/ М. М Безруких., В. Д. Сонькин, Д. А. Фарбер — М.: ИЦ Академия, 2002. —416с.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Бобрицька В. І. А</w:t>
      </w:r>
      <w:r>
        <w:rPr>
          <w:rFonts w:ascii="Times New Roman" w:hAnsi="Times New Roman"/>
          <w:sz w:val="28"/>
          <w:szCs w:val="28"/>
          <w:lang w:val="uk-UA" w:eastAsia="ru-RU"/>
        </w:rPr>
        <w:t>натомія, вікова фізіологія і шкі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льна гігієна. Навч. метод, посібн./ В. І.  Бобрицька— К.: Професіонал, 2004. —80 с.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Ганонг В.Ф. Фізіологія людини / В.Ф.Ганонг– Львів, 2002. – 770 с.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6. 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Вікова фізіологія : метод. вказівки / [Вовканич Л. С.]. – Львів : ЛДІФК, 2003. – 36 с.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 xml:space="preserve">Маруненко І.М. Анатомія і вікова фізіологія з основами шкільної гігієни./  Маруненко І.М.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– К.: Професіонал, 2004. – 480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 xml:space="preserve">с. 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8.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Плахтій П. Д. Вікова фізіологія. Теорія, практикум, тести: Навчальний посібник / П.Д. Плахтій, М.П. Мисів, О.І. Циганівська. − Кам’янець-Подільський: ПП Буйницький О.А., 2008. − 332 с.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9.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Фізіологія: підручник для студ. вищ. навч.закл. / за редакцією В.Г. Шевчука – вид. 4-те. – Вінниця: Нова Книга, 2018. – 448 с.:іл..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Хрипкова А.Г., Возрастная физиология и школьная гигиена / А.Г. Хрипкова,  М.В. Антропова, Д.А. Фарбер – М.: Просвещение, 1990. – 320 с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22B38">
        <w:rPr>
          <w:rFonts w:ascii="Times New Roman" w:hAnsi="Times New Roman"/>
          <w:sz w:val="28"/>
          <w:szCs w:val="28"/>
          <w:lang w:eastAsia="ru-RU"/>
        </w:rPr>
        <w:t>Фізіологія та анатомія людини. Посібник для аудиторної роботи : [навч. посіб. Для студентів вищ. навч. закл.] / Л.М.Малоштан, О.К.Рядних, Г.П.Жегунова та інш. ; за ред. Л.М.Малоштан. – Харків : НФаУ : Золоті сторінки, 2016. – 288.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22B38">
        <w:rPr>
          <w:rFonts w:ascii="Times New Roman" w:hAnsi="Times New Roman"/>
          <w:sz w:val="28"/>
          <w:szCs w:val="28"/>
          <w:lang w:eastAsia="ru-RU"/>
        </w:rPr>
        <w:t xml:space="preserve"> 5. Сапин М.Р., Сивоглазов В.П. Анатомия, физиология человека (с возрастными особенностями детского организма). Учебное пособие для студ.сред.пед.учеб.заведений. - 3-е изд. - М.: Издательский центр «Академия», 2002. - 448с.</w:t>
      </w: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841F7" w:rsidRDefault="00D841F7" w:rsidP="00EA69B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A69B7">
        <w:rPr>
          <w:rFonts w:ascii="Times New Roman" w:hAnsi="Times New Roman"/>
          <w:sz w:val="28"/>
          <w:szCs w:val="28"/>
          <w:lang w:val="uk-UA" w:eastAsia="ru-RU"/>
        </w:rPr>
        <w:t>Додаткові</w:t>
      </w:r>
    </w:p>
    <w:p w:rsidR="00D841F7" w:rsidRPr="00822B38" w:rsidRDefault="00D841F7" w:rsidP="00822B38">
      <w:pPr>
        <w:spacing w:after="0" w:line="240" w:lineRule="auto"/>
        <w:ind w:left="1428"/>
        <w:rPr>
          <w:rFonts w:ascii="Times New Roman" w:hAnsi="Times New Roman"/>
          <w:sz w:val="28"/>
          <w:szCs w:val="28"/>
          <w:lang w:val="uk-UA" w:eastAsia="ru-RU"/>
        </w:rPr>
      </w:pPr>
      <w:r w:rsidRPr="00822B38">
        <w:rPr>
          <w:rFonts w:ascii="Times New Roman" w:hAnsi="Times New Roman"/>
          <w:sz w:val="28"/>
          <w:szCs w:val="28"/>
          <w:lang w:val="uk-UA" w:eastAsia="ru-RU"/>
        </w:rPr>
        <w:t>«Атлас физиологии человека. Схемы. Таблицы. Рисунки» (автори: Малоштан Л.Н., Жегунова Г.П., Рядних</w:t>
      </w:r>
    </w:p>
    <w:p w:rsidR="00D841F7" w:rsidRPr="00822B38" w:rsidRDefault="00D841F7" w:rsidP="00822B38">
      <w:pPr>
        <w:spacing w:after="0" w:line="240" w:lineRule="auto"/>
        <w:ind w:left="1428"/>
        <w:rPr>
          <w:rFonts w:ascii="Times New Roman" w:hAnsi="Times New Roman"/>
          <w:sz w:val="28"/>
          <w:szCs w:val="28"/>
          <w:lang w:val="uk-UA" w:eastAsia="ru-RU"/>
        </w:rPr>
      </w:pPr>
      <w:r w:rsidRPr="00822B38">
        <w:rPr>
          <w:rFonts w:ascii="Times New Roman" w:hAnsi="Times New Roman"/>
          <w:sz w:val="28"/>
          <w:szCs w:val="28"/>
          <w:lang w:val="uk-UA" w:eastAsia="ru-RU"/>
        </w:rPr>
        <w:t>Е.К., Петренко И.Г., Щербак Е.А., Яценко Е.Ю., Кононенко А.Г, Должикова Е.В., Шаталова О.М., Деркач</w:t>
      </w:r>
    </w:p>
    <w:p w:rsidR="00D841F7" w:rsidRDefault="00D841F7" w:rsidP="00822B38">
      <w:pPr>
        <w:spacing w:after="0" w:line="240" w:lineRule="auto"/>
        <w:ind w:left="1428"/>
        <w:rPr>
          <w:rFonts w:ascii="Times New Roman" w:hAnsi="Times New Roman"/>
          <w:sz w:val="28"/>
          <w:szCs w:val="28"/>
          <w:lang w:val="uk-UA" w:eastAsia="ru-RU"/>
        </w:rPr>
      </w:pPr>
      <w:r w:rsidRPr="00822B38">
        <w:rPr>
          <w:rFonts w:ascii="Times New Roman" w:hAnsi="Times New Roman"/>
          <w:sz w:val="28"/>
          <w:szCs w:val="28"/>
          <w:lang w:val="uk-UA" w:eastAsia="ru-RU"/>
        </w:rPr>
        <w:t>Н.В., Гладченко О.М.) / Учебное пособие под ред. Малоштан Л.Н. — Харьков: «БУРУН и К», 2014. – 416 с.</w:t>
      </w:r>
    </w:p>
    <w:p w:rsidR="00D841F7" w:rsidRPr="00EA69B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Валеологія. Навч. посібн. для студ. вищих педагогічних закладів освіти /за ред. В. І. Бобрицької. — Полтава: Полтавський ПДУ, 2000. - 46 с.</w:t>
      </w:r>
    </w:p>
    <w:p w:rsidR="00D841F7" w:rsidRPr="00EA69B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12.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Дробинская А. О. Основы педиатрии и гигиены детей раннего и дошкольного возраста./ А. О. Дробинская. —М.: Владос. 2003. —400 с.</w:t>
      </w:r>
    </w:p>
    <w:p w:rsidR="00D841F7" w:rsidRPr="00EA69B7" w:rsidRDefault="00D841F7" w:rsidP="00EA69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13</w:t>
      </w:r>
      <w:r w:rsidRPr="00EA69B7">
        <w:rPr>
          <w:rFonts w:ascii="Times New Roman" w:hAnsi="Times New Roman"/>
          <w:sz w:val="28"/>
          <w:szCs w:val="28"/>
          <w:lang w:val="uk-UA" w:eastAsia="ru-RU"/>
        </w:rPr>
        <w:t>.Робак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D841F7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14.</w:t>
      </w:r>
      <w:r w:rsidRPr="00C4156A">
        <w:rPr>
          <w:rFonts w:ascii="Times New Roman" w:hAnsi="Times New Roman"/>
          <w:sz w:val="28"/>
          <w:szCs w:val="28"/>
          <w:lang w:val="uk-UA" w:eastAsia="ru-RU"/>
        </w:rPr>
        <w:t xml:space="preserve"> Коляденко Г.І. Анатомія людини: підручник / Г.І.  Коляденко – К.: Либідь, 2001.- 384 с.</w:t>
      </w:r>
    </w:p>
    <w:p w:rsidR="00D841F7" w:rsidRPr="00C4156A" w:rsidRDefault="00D841F7" w:rsidP="00C4156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22B38">
        <w:rPr>
          <w:rFonts w:ascii="Times New Roman" w:hAnsi="Times New Roman"/>
          <w:sz w:val="28"/>
          <w:szCs w:val="28"/>
          <w:lang w:eastAsia="ru-RU"/>
        </w:rPr>
        <w:t>Лысова Н.Ф., Айзман Р.И. и др. Возрастная анатомия, физиология и школьная гигиена. Учебное пособие для студ. высших уч. заведений, обучающихся по педагогическим специальностям - Сиб. унив. изд-во, 2010. - 398 с.</w:t>
      </w:r>
    </w:p>
    <w:p w:rsidR="00D841F7" w:rsidRDefault="00D841F7" w:rsidP="00C415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4156A">
        <w:rPr>
          <w:rFonts w:ascii="Times New Roman" w:hAnsi="Times New Roman"/>
          <w:sz w:val="28"/>
          <w:szCs w:val="28"/>
          <w:lang w:val="uk-UA" w:eastAsia="ru-RU"/>
        </w:rPr>
        <w:t>Інтернет-ресурси</w:t>
      </w:r>
    </w:p>
    <w:p w:rsidR="00D841F7" w:rsidRPr="00104FC5" w:rsidRDefault="00D841F7" w:rsidP="00104F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FC5">
        <w:rPr>
          <w:rFonts w:ascii="Times New Roman" w:hAnsi="Times New Roman"/>
          <w:sz w:val="28"/>
          <w:szCs w:val="28"/>
          <w:lang w:val="uk-UA" w:eastAsia="ru-RU"/>
        </w:rPr>
        <w:t>15.</w:t>
      </w:r>
      <w:r w:rsidRPr="00104FC5">
        <w:rPr>
          <w:rFonts w:ascii="Times New Roman" w:hAnsi="Times New Roman"/>
          <w:sz w:val="28"/>
          <w:szCs w:val="28"/>
        </w:rPr>
        <w:t xml:space="preserve"> https://studfile.net/preview/5720595/</w:t>
      </w:r>
    </w:p>
    <w:p w:rsidR="00D841F7" w:rsidRPr="00104FC5" w:rsidRDefault="00D841F7" w:rsidP="00104F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FC5">
        <w:rPr>
          <w:rFonts w:ascii="Times New Roman" w:hAnsi="Times New Roman"/>
          <w:sz w:val="28"/>
          <w:szCs w:val="28"/>
        </w:rPr>
        <w:t>16. https://studfile.net/preview/5601818/</w:t>
      </w:r>
    </w:p>
    <w:p w:rsidR="00D841F7" w:rsidRPr="00104FC5" w:rsidRDefault="00D841F7" w:rsidP="00104F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FC5">
        <w:rPr>
          <w:rFonts w:ascii="Times New Roman" w:hAnsi="Times New Roman"/>
          <w:sz w:val="28"/>
          <w:szCs w:val="28"/>
        </w:rPr>
        <w:t>17. https://stud.com.ua/103922/meditsina/</w:t>
      </w:r>
    </w:p>
    <w:p w:rsidR="00D841F7" w:rsidRPr="00C725F2" w:rsidRDefault="00D841F7" w:rsidP="00C725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FC5">
        <w:rPr>
          <w:rFonts w:ascii="Times New Roman" w:hAnsi="Times New Roman"/>
          <w:sz w:val="28"/>
          <w:szCs w:val="28"/>
          <w:lang w:val="uk-UA"/>
        </w:rPr>
        <w:t>18</w:t>
      </w:r>
      <w:r w:rsidRPr="00C725F2">
        <w:rPr>
          <w:rFonts w:ascii="Times New Roman" w:hAnsi="Times New Roman"/>
          <w:sz w:val="28"/>
          <w:szCs w:val="28"/>
          <w:lang w:val="uk-UA"/>
        </w:rPr>
        <w:t>. http://oldconf.neasmo.org.ua/node/166</w:t>
      </w:r>
    </w:p>
    <w:p w:rsidR="00D841F7" w:rsidRPr="00C725F2" w:rsidRDefault="00D841F7" w:rsidP="00C725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25F2">
        <w:rPr>
          <w:rFonts w:ascii="Times New Roman" w:hAnsi="Times New Roman"/>
          <w:sz w:val="28"/>
          <w:szCs w:val="28"/>
          <w:lang w:val="uk-UA"/>
        </w:rPr>
        <w:t>19. https://pidru4niki.com/18421120/meditsina/</w:t>
      </w:r>
    </w:p>
    <w:p w:rsidR="00D841F7" w:rsidRPr="00C725F2" w:rsidRDefault="00D841F7" w:rsidP="00C725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25F2">
        <w:rPr>
          <w:rFonts w:ascii="Times New Roman" w:hAnsi="Times New Roman"/>
          <w:sz w:val="28"/>
          <w:szCs w:val="28"/>
          <w:lang w:val="uk-UA"/>
        </w:rPr>
        <w:t>20   https://www.docsity.com/ru/1487152/</w:t>
      </w:r>
    </w:p>
    <w:p w:rsidR="00D841F7" w:rsidRPr="00C725F2" w:rsidRDefault="00D841F7" w:rsidP="00C725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25F2">
        <w:rPr>
          <w:rFonts w:ascii="Times New Roman" w:hAnsi="Times New Roman"/>
          <w:sz w:val="28"/>
          <w:szCs w:val="28"/>
          <w:lang w:val="uk-UA"/>
        </w:rPr>
        <w:t>21. https://physiology.nuph.edu.ua/wp-content/uploads/2017/12/</w:t>
      </w:r>
    </w:p>
    <w:p w:rsidR="00D841F7" w:rsidRPr="00C725F2" w:rsidRDefault="00D841F7" w:rsidP="00C725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25F2">
        <w:rPr>
          <w:rFonts w:ascii="Times New Roman" w:hAnsi="Times New Roman"/>
          <w:sz w:val="28"/>
          <w:szCs w:val="28"/>
          <w:lang w:val="uk-UA"/>
        </w:rPr>
        <w:t>22. https://pidru4niki.com/19240701/meditsina/</w:t>
      </w:r>
    </w:p>
    <w:p w:rsidR="00D841F7" w:rsidRPr="00C725F2" w:rsidRDefault="00D841F7" w:rsidP="00C725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25F2">
        <w:rPr>
          <w:rFonts w:ascii="Times New Roman" w:hAnsi="Times New Roman"/>
          <w:sz w:val="28"/>
          <w:szCs w:val="28"/>
          <w:lang w:val="uk-UA"/>
        </w:rPr>
        <w:t>23. https://pidru4niki.com/18060203/meditsina/</w:t>
      </w:r>
    </w:p>
    <w:p w:rsidR="00D841F7" w:rsidRPr="00C725F2" w:rsidRDefault="00D841F7" w:rsidP="006F2EF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725F2">
        <w:rPr>
          <w:rFonts w:ascii="Times New Roman" w:hAnsi="Times New Roman"/>
          <w:sz w:val="28"/>
          <w:szCs w:val="28"/>
          <w:lang w:val="uk-UA"/>
        </w:rPr>
        <w:t>24. http://um.co.ua/13/13-7/13-73283.html</w:t>
      </w:r>
    </w:p>
    <w:p w:rsidR="00D841F7" w:rsidRPr="00C4156A" w:rsidRDefault="00D841F7">
      <w:pPr>
        <w:rPr>
          <w:lang w:val="uk-UA"/>
        </w:rPr>
      </w:pPr>
    </w:p>
    <w:sectPr w:rsidR="00D841F7" w:rsidRPr="00C4156A" w:rsidSect="00C4156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FE3"/>
    <w:multiLevelType w:val="hybridMultilevel"/>
    <w:tmpl w:val="C832C7AE"/>
    <w:lvl w:ilvl="0" w:tplc="0558737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7E0653"/>
    <w:multiLevelType w:val="hybridMultilevel"/>
    <w:tmpl w:val="133E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8B7B84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332ED5"/>
    <w:multiLevelType w:val="hybridMultilevel"/>
    <w:tmpl w:val="43C4048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92369D"/>
    <w:multiLevelType w:val="hybridMultilevel"/>
    <w:tmpl w:val="8302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642C32"/>
    <w:multiLevelType w:val="hybridMultilevel"/>
    <w:tmpl w:val="8302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F47AD9"/>
    <w:multiLevelType w:val="hybridMultilevel"/>
    <w:tmpl w:val="8302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E65338F"/>
    <w:multiLevelType w:val="hybridMultilevel"/>
    <w:tmpl w:val="51E4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150F09"/>
    <w:multiLevelType w:val="hybridMultilevel"/>
    <w:tmpl w:val="8302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F446CB"/>
    <w:multiLevelType w:val="hybridMultilevel"/>
    <w:tmpl w:val="FD401B6C"/>
    <w:lvl w:ilvl="0" w:tplc="6884250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6B2A008A"/>
    <w:multiLevelType w:val="hybridMultilevel"/>
    <w:tmpl w:val="8302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D52BE9"/>
    <w:multiLevelType w:val="hybridMultilevel"/>
    <w:tmpl w:val="2F4834C0"/>
    <w:lvl w:ilvl="0" w:tplc="0E08893C">
      <w:start w:val="3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9A069B"/>
    <w:multiLevelType w:val="hybridMultilevel"/>
    <w:tmpl w:val="A7F2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9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5"/>
  </w:num>
  <w:num w:numId="10">
    <w:abstractNumId w:val="4"/>
  </w:num>
  <w:num w:numId="11">
    <w:abstractNumId w:val="2"/>
  </w:num>
  <w:num w:numId="12">
    <w:abstractNumId w:val="12"/>
  </w:num>
  <w:num w:numId="13">
    <w:abstractNumId w:val="1"/>
  </w:num>
  <w:num w:numId="14">
    <w:abstractNumId w:val="17"/>
  </w:num>
  <w:num w:numId="15">
    <w:abstractNumId w:val="10"/>
  </w:num>
  <w:num w:numId="16">
    <w:abstractNumId w:val="0"/>
  </w:num>
  <w:num w:numId="17">
    <w:abstractNumId w:val="11"/>
  </w:num>
  <w:num w:numId="18">
    <w:abstractNumId w:val="7"/>
  </w:num>
  <w:num w:numId="19">
    <w:abstractNumId w:val="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EB6"/>
    <w:rsid w:val="000328F1"/>
    <w:rsid w:val="00034051"/>
    <w:rsid w:val="00045C28"/>
    <w:rsid w:val="000817ED"/>
    <w:rsid w:val="000A511E"/>
    <w:rsid w:val="000D4B9F"/>
    <w:rsid w:val="00104FC5"/>
    <w:rsid w:val="00106732"/>
    <w:rsid w:val="00120101"/>
    <w:rsid w:val="001843AC"/>
    <w:rsid w:val="00193847"/>
    <w:rsid w:val="001B5BF5"/>
    <w:rsid w:val="001C30E6"/>
    <w:rsid w:val="001C3441"/>
    <w:rsid w:val="00297463"/>
    <w:rsid w:val="002D0C64"/>
    <w:rsid w:val="00385CD5"/>
    <w:rsid w:val="003D5456"/>
    <w:rsid w:val="00462CFF"/>
    <w:rsid w:val="00464548"/>
    <w:rsid w:val="00494FA8"/>
    <w:rsid w:val="004C05DC"/>
    <w:rsid w:val="004E594B"/>
    <w:rsid w:val="00505EA4"/>
    <w:rsid w:val="00522E32"/>
    <w:rsid w:val="00526ACE"/>
    <w:rsid w:val="00541A82"/>
    <w:rsid w:val="005C253B"/>
    <w:rsid w:val="0061114F"/>
    <w:rsid w:val="00625A52"/>
    <w:rsid w:val="006B202C"/>
    <w:rsid w:val="006F2EF6"/>
    <w:rsid w:val="00701E8E"/>
    <w:rsid w:val="00737119"/>
    <w:rsid w:val="00777CBF"/>
    <w:rsid w:val="00822B38"/>
    <w:rsid w:val="00863557"/>
    <w:rsid w:val="00901FF1"/>
    <w:rsid w:val="009320B2"/>
    <w:rsid w:val="00966056"/>
    <w:rsid w:val="009A29DB"/>
    <w:rsid w:val="00A600CB"/>
    <w:rsid w:val="00A605ED"/>
    <w:rsid w:val="00A67E0B"/>
    <w:rsid w:val="00A7691D"/>
    <w:rsid w:val="00A86EF7"/>
    <w:rsid w:val="00AB0ABC"/>
    <w:rsid w:val="00AB5520"/>
    <w:rsid w:val="00AC24CA"/>
    <w:rsid w:val="00AD699C"/>
    <w:rsid w:val="00B67C2B"/>
    <w:rsid w:val="00BD564F"/>
    <w:rsid w:val="00C25C20"/>
    <w:rsid w:val="00C37B0E"/>
    <w:rsid w:val="00C4156A"/>
    <w:rsid w:val="00C47126"/>
    <w:rsid w:val="00C725F2"/>
    <w:rsid w:val="00CF6EB6"/>
    <w:rsid w:val="00D841F7"/>
    <w:rsid w:val="00D90D5A"/>
    <w:rsid w:val="00DD37D9"/>
    <w:rsid w:val="00DF2D99"/>
    <w:rsid w:val="00E14E50"/>
    <w:rsid w:val="00E6622E"/>
    <w:rsid w:val="00EA69B7"/>
    <w:rsid w:val="00EB0893"/>
    <w:rsid w:val="00ED079E"/>
    <w:rsid w:val="00FE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F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20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B0AB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0AB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B0A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B0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0A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822B3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920</TotalTime>
  <Pages>15</Pages>
  <Words>3310</Words>
  <Characters>18872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14</cp:revision>
  <cp:lastPrinted>2020-11-10T12:59:00Z</cp:lastPrinted>
  <dcterms:created xsi:type="dcterms:W3CDTF">2020-10-31T15:51:00Z</dcterms:created>
  <dcterms:modified xsi:type="dcterms:W3CDTF">2021-04-19T07:57:00Z</dcterms:modified>
</cp:coreProperties>
</file>