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C7A" w:rsidRDefault="002F7C7A" w:rsidP="002F7C7A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Розпорядження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</w:rPr>
        <w:t>.03.2021 № 2</w:t>
      </w:r>
      <w:r>
        <w:rPr>
          <w:b/>
          <w:sz w:val="28"/>
          <w:szCs w:val="28"/>
          <w:lang w:val="uk-UA"/>
        </w:rPr>
        <w:t>3</w:t>
      </w:r>
    </w:p>
    <w:p w:rsidR="00390625" w:rsidRDefault="00390625">
      <w:pPr>
        <w:rPr>
          <w:lang w:val="uk-UA"/>
        </w:rPr>
      </w:pPr>
    </w:p>
    <w:p w:rsidR="00E313EF" w:rsidRPr="00AF2E1B" w:rsidRDefault="00E313EF">
      <w:pPr>
        <w:rPr>
          <w:lang w:val="uk-UA"/>
        </w:rPr>
      </w:pPr>
    </w:p>
    <w:p w:rsidR="00390625" w:rsidRPr="00AF2E1B" w:rsidRDefault="00390625">
      <w:pPr>
        <w:rPr>
          <w:lang w:val="uk-UA"/>
        </w:rPr>
      </w:pPr>
    </w:p>
    <w:p w:rsidR="00390625" w:rsidRPr="00AF2E1B" w:rsidRDefault="00390625">
      <w:pPr>
        <w:rPr>
          <w:lang w:val="uk-UA"/>
        </w:rPr>
      </w:pPr>
      <w:bookmarkStart w:id="0" w:name="_GoBack"/>
      <w:bookmarkEnd w:id="0"/>
    </w:p>
    <w:p w:rsidR="00390625" w:rsidRPr="00AF2E1B" w:rsidRDefault="00390625">
      <w:pPr>
        <w:rPr>
          <w:lang w:val="uk-UA"/>
        </w:rPr>
      </w:pPr>
    </w:p>
    <w:p w:rsidR="00390625" w:rsidRPr="00AF2E1B" w:rsidRDefault="00390625" w:rsidP="002C3EE2">
      <w:pPr>
        <w:rPr>
          <w:lang w:val="uk-UA"/>
        </w:rPr>
      </w:pPr>
    </w:p>
    <w:p w:rsidR="00390625" w:rsidRPr="00AF2E1B" w:rsidRDefault="00390625" w:rsidP="002C3EE2">
      <w:pPr>
        <w:rPr>
          <w:lang w:val="uk-UA"/>
        </w:rPr>
      </w:pPr>
    </w:p>
    <w:p w:rsidR="00390625" w:rsidRPr="00AF2E1B" w:rsidRDefault="00390625" w:rsidP="002C3EE2">
      <w:pPr>
        <w:rPr>
          <w:lang w:val="uk-UA"/>
        </w:rPr>
      </w:pPr>
    </w:p>
    <w:p w:rsidR="00390625" w:rsidRPr="00AF2E1B" w:rsidRDefault="00390625" w:rsidP="002C3EE2">
      <w:pPr>
        <w:rPr>
          <w:lang w:val="uk-UA"/>
        </w:rPr>
      </w:pPr>
    </w:p>
    <w:p w:rsidR="00390625" w:rsidRPr="00AF2E1B" w:rsidRDefault="00390625" w:rsidP="002C3EE2">
      <w:pPr>
        <w:rPr>
          <w:lang w:val="uk-UA"/>
        </w:rPr>
      </w:pPr>
    </w:p>
    <w:p w:rsidR="00390625" w:rsidRPr="00AF2E1B" w:rsidRDefault="00390625" w:rsidP="002C3EE2">
      <w:pPr>
        <w:rPr>
          <w:lang w:val="uk-UA"/>
        </w:rPr>
      </w:pPr>
    </w:p>
    <w:p w:rsidR="00390625" w:rsidRPr="00AF2E1B" w:rsidRDefault="00390625" w:rsidP="002C3EE2">
      <w:pPr>
        <w:rPr>
          <w:lang w:val="uk-UA"/>
        </w:rPr>
      </w:pPr>
    </w:p>
    <w:p w:rsidR="009B673E" w:rsidRDefault="00390625" w:rsidP="008C0868">
      <w:pPr>
        <w:rPr>
          <w:lang w:val="uk-UA"/>
        </w:rPr>
      </w:pPr>
      <w:r w:rsidRPr="00AF2E1B">
        <w:rPr>
          <w:lang w:val="uk-UA"/>
        </w:rPr>
        <w:t xml:space="preserve">Про </w:t>
      </w:r>
      <w:r>
        <w:rPr>
          <w:lang w:val="uk-UA"/>
        </w:rPr>
        <w:t>опитування</w:t>
      </w:r>
      <w:r w:rsidRPr="00AF2E1B">
        <w:rPr>
          <w:lang w:val="uk-UA"/>
        </w:rPr>
        <w:t xml:space="preserve"> </w:t>
      </w:r>
      <w:r w:rsidR="009B673E">
        <w:rPr>
          <w:lang w:val="uk-UA"/>
        </w:rPr>
        <w:t xml:space="preserve">щодо накопичувальної </w:t>
      </w:r>
    </w:p>
    <w:p w:rsidR="00390625" w:rsidRPr="00AF2E1B" w:rsidRDefault="009B673E" w:rsidP="008C0868">
      <w:pPr>
        <w:rPr>
          <w:lang w:val="uk-UA"/>
        </w:rPr>
      </w:pPr>
      <w:r>
        <w:rPr>
          <w:lang w:val="uk-UA"/>
        </w:rPr>
        <w:t>системи оцінювання результатів навчання</w:t>
      </w:r>
    </w:p>
    <w:p w:rsidR="00390625" w:rsidRPr="00AF2E1B" w:rsidRDefault="009B673E" w:rsidP="002C3EE2">
      <w:pPr>
        <w:rPr>
          <w:lang w:val="uk-UA"/>
        </w:rPr>
      </w:pPr>
      <w:r>
        <w:rPr>
          <w:lang w:val="uk-UA"/>
        </w:rPr>
        <w:t>здобувачів</w:t>
      </w:r>
      <w:r w:rsidRPr="00AF2E1B">
        <w:rPr>
          <w:lang w:val="uk-UA"/>
        </w:rPr>
        <w:t xml:space="preserve"> </w:t>
      </w:r>
      <w:r>
        <w:rPr>
          <w:lang w:val="uk-UA"/>
        </w:rPr>
        <w:t>усіх рівнів вищої освіти</w:t>
      </w:r>
    </w:p>
    <w:p w:rsidR="00390625" w:rsidRPr="00AF2E1B" w:rsidRDefault="00390625" w:rsidP="002C3EE2">
      <w:pPr>
        <w:rPr>
          <w:lang w:val="uk-UA"/>
        </w:rPr>
      </w:pPr>
    </w:p>
    <w:p w:rsidR="00390625" w:rsidRDefault="00390625" w:rsidP="00451C96">
      <w:pPr>
        <w:spacing w:line="276" w:lineRule="auto"/>
        <w:ind w:firstLine="567"/>
        <w:jc w:val="both"/>
        <w:rPr>
          <w:lang w:val="uk-UA"/>
        </w:rPr>
      </w:pPr>
      <w:r w:rsidRPr="008F0513">
        <w:rPr>
          <w:lang w:val="uk-UA"/>
        </w:rPr>
        <w:t>На виконання Закону України від 01.07.2014 № 1556-VII «Про вищу освіту», Закон</w:t>
      </w:r>
      <w:r w:rsidRPr="00F12C66">
        <w:rPr>
          <w:lang w:val="uk-UA"/>
        </w:rPr>
        <w:t>у</w:t>
      </w:r>
      <w:r w:rsidRPr="008F0513">
        <w:rPr>
          <w:lang w:val="uk-UA"/>
        </w:rPr>
        <w:t xml:space="preserve"> України від 05.09.2017 № 2145-VІІІ</w:t>
      </w:r>
      <w:r>
        <w:rPr>
          <w:lang w:val="uk-UA"/>
        </w:rPr>
        <w:t xml:space="preserve"> </w:t>
      </w:r>
      <w:r w:rsidRPr="008F0513">
        <w:rPr>
          <w:lang w:val="uk-UA"/>
        </w:rPr>
        <w:t>«Про освіту», Положення про акредитацію освітніх програм, за якими здійснюється підготовка здобувачів вищої освіти (наказ Міністерства освіти і науки України від 11</w:t>
      </w:r>
      <w:r>
        <w:rPr>
          <w:lang w:val="uk-UA"/>
        </w:rPr>
        <w:t>.07.</w:t>
      </w:r>
      <w:r w:rsidRPr="008F0513">
        <w:rPr>
          <w:lang w:val="uk-UA"/>
        </w:rPr>
        <w:t xml:space="preserve">2019 № 977), </w:t>
      </w:r>
      <w:r>
        <w:rPr>
          <w:lang w:val="uk-UA"/>
        </w:rPr>
        <w:t>Поряд</w:t>
      </w:r>
      <w:r w:rsidRPr="00451C96">
        <w:rPr>
          <w:lang w:val="uk-UA"/>
        </w:rPr>
        <w:t>к</w:t>
      </w:r>
      <w:r>
        <w:rPr>
          <w:lang w:val="uk-UA"/>
        </w:rPr>
        <w:t>у</w:t>
      </w:r>
      <w:r w:rsidRPr="00451C96">
        <w:rPr>
          <w:lang w:val="uk-UA"/>
        </w:rPr>
        <w:t xml:space="preserve"> опитування здобувачів щодо якості освіти та освітнього процесу у Херсонському державному університеті</w:t>
      </w:r>
      <w:r>
        <w:rPr>
          <w:lang w:val="uk-UA"/>
        </w:rPr>
        <w:t xml:space="preserve"> (</w:t>
      </w:r>
      <w:r w:rsidRPr="00BD2287">
        <w:rPr>
          <w:lang w:val="uk-UA"/>
        </w:rPr>
        <w:t>наказ від 27.12.</w:t>
      </w:r>
      <w:r>
        <w:rPr>
          <w:lang w:val="uk-UA"/>
        </w:rPr>
        <w:t>20</w:t>
      </w:r>
      <w:r w:rsidRPr="00BD2287">
        <w:rPr>
          <w:lang w:val="uk-UA"/>
        </w:rPr>
        <w:t>19 № 1129-Д</w:t>
      </w:r>
      <w:r>
        <w:rPr>
          <w:lang w:val="uk-UA"/>
        </w:rPr>
        <w:t>)</w:t>
      </w:r>
    </w:p>
    <w:p w:rsidR="00390625" w:rsidRPr="00AF2E1B" w:rsidRDefault="00390625" w:rsidP="00451C96">
      <w:pPr>
        <w:spacing w:line="276" w:lineRule="auto"/>
        <w:ind w:firstLine="567"/>
        <w:jc w:val="both"/>
        <w:rPr>
          <w:lang w:val="uk-UA"/>
        </w:rPr>
      </w:pPr>
    </w:p>
    <w:p w:rsidR="00390625" w:rsidRPr="00AF2E1B" w:rsidRDefault="00390625" w:rsidP="002C3EE2">
      <w:pPr>
        <w:jc w:val="both"/>
        <w:rPr>
          <w:b/>
          <w:lang w:val="uk-UA"/>
        </w:rPr>
      </w:pPr>
      <w:r w:rsidRPr="00AF2E1B">
        <w:rPr>
          <w:b/>
          <w:lang w:val="uk-UA"/>
        </w:rPr>
        <w:t>ВИДАЮ РОЗПОРЯДЖЕННЯ:</w:t>
      </w:r>
    </w:p>
    <w:p w:rsidR="00390625" w:rsidRPr="00AF2E1B" w:rsidRDefault="00390625" w:rsidP="002C3EE2">
      <w:pPr>
        <w:jc w:val="both"/>
        <w:rPr>
          <w:b/>
          <w:lang w:val="uk-UA"/>
        </w:rPr>
      </w:pPr>
    </w:p>
    <w:p w:rsidR="00390625" w:rsidRPr="009108F1" w:rsidRDefault="00390625" w:rsidP="009108F1">
      <w:pPr>
        <w:spacing w:line="276" w:lineRule="auto"/>
        <w:ind w:firstLine="360"/>
        <w:jc w:val="both"/>
        <w:rPr>
          <w:lang w:val="uk-UA"/>
        </w:rPr>
      </w:pPr>
      <w:r>
        <w:rPr>
          <w:lang w:val="uk-UA"/>
        </w:rPr>
        <w:t>1. </w:t>
      </w:r>
      <w:proofErr w:type="spellStart"/>
      <w:r>
        <w:rPr>
          <w:lang w:val="uk-UA"/>
        </w:rPr>
        <w:t>В.о</w:t>
      </w:r>
      <w:proofErr w:type="spellEnd"/>
      <w:r>
        <w:rPr>
          <w:lang w:val="uk-UA"/>
        </w:rPr>
        <w:t xml:space="preserve">. керівника відділу забезпечення академічно-інформаційно-комунікаційної інфраструктури </w:t>
      </w:r>
      <w:proofErr w:type="spellStart"/>
      <w:r>
        <w:rPr>
          <w:lang w:val="uk-UA"/>
        </w:rPr>
        <w:t>Лемещуку</w:t>
      </w:r>
      <w:proofErr w:type="spellEnd"/>
      <w:r>
        <w:rPr>
          <w:lang w:val="uk-UA"/>
        </w:rPr>
        <w:t xml:space="preserve"> О.І. організувати підготовку анкети для проведення опитування здобувачів всіх рівнів вищої освіти у вигляді </w:t>
      </w:r>
      <w:proofErr w:type="spellStart"/>
      <w:r>
        <w:rPr>
          <w:lang w:val="uk-UA"/>
        </w:rPr>
        <w:t>гугл-форми</w:t>
      </w:r>
      <w:proofErr w:type="spellEnd"/>
      <w:r>
        <w:rPr>
          <w:lang w:val="uk-UA"/>
        </w:rPr>
        <w:t xml:space="preserve"> </w:t>
      </w:r>
      <w:r w:rsidRPr="009108F1">
        <w:rPr>
          <w:lang w:val="uk-UA"/>
        </w:rPr>
        <w:t>до 25.03.2021.</w:t>
      </w:r>
    </w:p>
    <w:p w:rsidR="00390625" w:rsidRPr="009108F1" w:rsidRDefault="00390625" w:rsidP="009108F1">
      <w:pPr>
        <w:spacing w:line="276" w:lineRule="auto"/>
        <w:ind w:firstLine="360"/>
        <w:jc w:val="both"/>
        <w:rPr>
          <w:lang w:val="uk-UA"/>
        </w:rPr>
      </w:pPr>
      <w:r>
        <w:rPr>
          <w:lang w:val="uk-UA"/>
        </w:rPr>
        <w:t>2</w:t>
      </w:r>
      <w:r w:rsidRPr="002F60C0">
        <w:rPr>
          <w:lang w:val="uk-UA"/>
        </w:rPr>
        <w:t xml:space="preserve">. </w:t>
      </w:r>
      <w:r w:rsidRPr="009108F1">
        <w:rPr>
          <w:lang w:val="uk-UA"/>
        </w:rPr>
        <w:t>Гарантам освітніх програм:</w:t>
      </w:r>
    </w:p>
    <w:p w:rsidR="00390625" w:rsidRPr="009108F1" w:rsidRDefault="00390625" w:rsidP="009108F1">
      <w:pPr>
        <w:spacing w:line="276" w:lineRule="auto"/>
        <w:ind w:firstLine="360"/>
        <w:jc w:val="both"/>
        <w:rPr>
          <w:lang w:val="uk-UA"/>
        </w:rPr>
      </w:pPr>
      <w:r w:rsidRPr="009108F1">
        <w:rPr>
          <w:lang w:val="uk-UA"/>
        </w:rPr>
        <w:t>1) до 31.03.2021 перед початком опитування провести дистанційні збори з</w:t>
      </w:r>
      <w:r>
        <w:rPr>
          <w:lang w:val="uk-UA"/>
        </w:rPr>
        <w:t>і</w:t>
      </w:r>
      <w:r w:rsidRPr="009108F1">
        <w:rPr>
          <w:lang w:val="uk-UA"/>
        </w:rPr>
        <w:t xml:space="preserve"> </w:t>
      </w:r>
      <w:r>
        <w:rPr>
          <w:lang w:val="uk-UA"/>
        </w:rPr>
        <w:t>здобувачами</w:t>
      </w:r>
      <w:r w:rsidRPr="009108F1">
        <w:rPr>
          <w:lang w:val="uk-UA"/>
        </w:rPr>
        <w:t xml:space="preserve"> щодо термінів</w:t>
      </w:r>
      <w:r>
        <w:rPr>
          <w:lang w:val="uk-UA"/>
        </w:rPr>
        <w:t xml:space="preserve"> та</w:t>
      </w:r>
      <w:r w:rsidRPr="009108F1">
        <w:rPr>
          <w:lang w:val="uk-UA"/>
        </w:rPr>
        <w:t xml:space="preserve"> процедури проведення</w:t>
      </w:r>
      <w:r w:rsidRPr="007F3E48">
        <w:rPr>
          <w:lang w:val="uk-UA"/>
        </w:rPr>
        <w:t xml:space="preserve"> </w:t>
      </w:r>
      <w:r w:rsidRPr="009108F1">
        <w:rPr>
          <w:lang w:val="uk-UA"/>
        </w:rPr>
        <w:t>опитування;</w:t>
      </w:r>
    </w:p>
    <w:p w:rsidR="00390625" w:rsidRPr="009108F1" w:rsidRDefault="00390625" w:rsidP="009108F1">
      <w:pPr>
        <w:spacing w:line="276" w:lineRule="auto"/>
        <w:ind w:firstLine="360"/>
        <w:jc w:val="both"/>
        <w:rPr>
          <w:lang w:val="uk-UA"/>
        </w:rPr>
      </w:pPr>
      <w:r w:rsidRPr="009108F1">
        <w:rPr>
          <w:lang w:val="uk-UA"/>
        </w:rPr>
        <w:t>2) до 23.04.2021 організувати проходження дистанційного опитування здобувачів вищої освіти щодо системи оцінювання.</w:t>
      </w:r>
    </w:p>
    <w:p w:rsidR="00390625" w:rsidRPr="009108F1" w:rsidRDefault="00390625" w:rsidP="009108F1">
      <w:pPr>
        <w:spacing w:line="276" w:lineRule="auto"/>
        <w:ind w:firstLine="360"/>
        <w:jc w:val="both"/>
        <w:rPr>
          <w:lang w:val="uk-UA"/>
        </w:rPr>
      </w:pPr>
      <w:r w:rsidRPr="009108F1">
        <w:rPr>
          <w:lang w:val="uk-UA"/>
        </w:rPr>
        <w:t xml:space="preserve">3. Керівниці відділу забезпечення якості освіти </w:t>
      </w:r>
      <w:proofErr w:type="spellStart"/>
      <w:r w:rsidRPr="009108F1">
        <w:rPr>
          <w:lang w:val="uk-UA"/>
        </w:rPr>
        <w:t>Бистрянцевій</w:t>
      </w:r>
      <w:proofErr w:type="spellEnd"/>
      <w:r w:rsidRPr="009108F1">
        <w:rPr>
          <w:lang w:val="uk-UA"/>
        </w:rPr>
        <w:t xml:space="preserve"> А.М.:</w:t>
      </w:r>
    </w:p>
    <w:p w:rsidR="00390625" w:rsidRPr="009108F1" w:rsidRDefault="00390625" w:rsidP="009108F1">
      <w:pPr>
        <w:spacing w:line="276" w:lineRule="auto"/>
        <w:ind w:firstLine="360"/>
        <w:jc w:val="both"/>
        <w:rPr>
          <w:lang w:val="uk-UA"/>
        </w:rPr>
      </w:pPr>
      <w:r w:rsidRPr="009108F1">
        <w:rPr>
          <w:lang w:val="uk-UA"/>
        </w:rPr>
        <w:t xml:space="preserve">1) до 30.03.2021 організувати розсилку гарантам освітніх програм анкети для опитувань здобувачів вищої освіти у вигляді </w:t>
      </w:r>
      <w:proofErr w:type="spellStart"/>
      <w:r w:rsidRPr="009108F1">
        <w:rPr>
          <w:lang w:val="uk-UA"/>
        </w:rPr>
        <w:t>гугл-форми</w:t>
      </w:r>
      <w:proofErr w:type="spellEnd"/>
      <w:r w:rsidRPr="009108F1">
        <w:rPr>
          <w:lang w:val="uk-UA"/>
        </w:rPr>
        <w:t>;</w:t>
      </w:r>
    </w:p>
    <w:p w:rsidR="00390625" w:rsidRPr="00ED0B2F" w:rsidRDefault="00390625" w:rsidP="009108F1">
      <w:pPr>
        <w:spacing w:line="276" w:lineRule="auto"/>
        <w:ind w:firstLine="360"/>
        <w:jc w:val="both"/>
        <w:rPr>
          <w:lang w:val="uk-UA"/>
        </w:rPr>
      </w:pPr>
      <w:r w:rsidRPr="009108F1">
        <w:rPr>
          <w:lang w:val="uk-UA"/>
        </w:rPr>
        <w:t>2) до 21.05.2021 організувати</w:t>
      </w:r>
      <w:r>
        <w:rPr>
          <w:lang w:val="uk-UA"/>
        </w:rPr>
        <w:t xml:space="preserve"> підготовку аналітичного звіту за результатами </w:t>
      </w:r>
      <w:r w:rsidRPr="00ED0B2F">
        <w:rPr>
          <w:lang w:val="uk-UA"/>
        </w:rPr>
        <w:t xml:space="preserve">опитування і надати його на ознайомлення ректору. </w:t>
      </w:r>
    </w:p>
    <w:p w:rsidR="00390625" w:rsidRPr="00AF2E1B" w:rsidRDefault="00390625" w:rsidP="009108F1">
      <w:pPr>
        <w:pStyle w:val="a3"/>
        <w:ind w:firstLine="360"/>
      </w:pPr>
      <w:r>
        <w:t>4. </w:t>
      </w:r>
      <w:r w:rsidRPr="00AF2E1B">
        <w:t xml:space="preserve">Контроль за виконанням розпорядження </w:t>
      </w:r>
      <w:r>
        <w:t>покласти на керівницю</w:t>
      </w:r>
      <w:r w:rsidRPr="00F12C66">
        <w:t xml:space="preserve"> відділу забез</w:t>
      </w:r>
      <w:r>
        <w:t xml:space="preserve">печення якості освіти </w:t>
      </w:r>
      <w:proofErr w:type="spellStart"/>
      <w:r>
        <w:t>Бистрянцеву</w:t>
      </w:r>
      <w:proofErr w:type="spellEnd"/>
      <w:r>
        <w:t xml:space="preserve"> А.М.</w:t>
      </w:r>
    </w:p>
    <w:p w:rsidR="00390625" w:rsidRPr="00AF2E1B" w:rsidRDefault="00390625" w:rsidP="00C44CB5">
      <w:pPr>
        <w:rPr>
          <w:b/>
          <w:lang w:val="uk-UA"/>
        </w:rPr>
      </w:pPr>
    </w:p>
    <w:p w:rsidR="00390625" w:rsidRDefault="00390625" w:rsidP="00C44CB5">
      <w:pPr>
        <w:rPr>
          <w:b/>
          <w:lang w:val="uk-UA"/>
        </w:rPr>
      </w:pPr>
    </w:p>
    <w:p w:rsidR="00390625" w:rsidRPr="00AF2E1B" w:rsidRDefault="00390625" w:rsidP="00C44CB5">
      <w:pPr>
        <w:rPr>
          <w:b/>
          <w:lang w:val="uk-UA"/>
        </w:rPr>
      </w:pPr>
      <w:r>
        <w:rPr>
          <w:b/>
          <w:lang w:val="uk-UA"/>
        </w:rPr>
        <w:t>Перший проректор</w:t>
      </w:r>
      <w:r w:rsidRPr="00AF2E1B">
        <w:rPr>
          <w:b/>
          <w:lang w:val="uk-UA"/>
        </w:rPr>
        <w:t xml:space="preserve"> </w:t>
      </w:r>
      <w:r w:rsidRPr="00AF2E1B">
        <w:rPr>
          <w:b/>
          <w:lang w:val="uk-UA"/>
        </w:rPr>
        <w:tab/>
      </w:r>
      <w:r w:rsidRPr="00AF2E1B">
        <w:rPr>
          <w:b/>
          <w:lang w:val="uk-UA"/>
        </w:rPr>
        <w:tab/>
      </w:r>
      <w:r w:rsidRPr="00AF2E1B">
        <w:rPr>
          <w:b/>
          <w:lang w:val="uk-UA"/>
        </w:rPr>
        <w:tab/>
      </w:r>
      <w:r w:rsidRPr="00AF2E1B">
        <w:rPr>
          <w:b/>
          <w:lang w:val="uk-UA"/>
        </w:rPr>
        <w:tab/>
        <w:t xml:space="preserve">  </w:t>
      </w:r>
      <w:r w:rsidRPr="00AF2E1B">
        <w:rPr>
          <w:b/>
          <w:lang w:val="uk-UA"/>
        </w:rPr>
        <w:tab/>
        <w:t xml:space="preserve">   </w:t>
      </w:r>
      <w:r w:rsidRPr="00AF2E1B">
        <w:rPr>
          <w:b/>
          <w:lang w:val="uk-UA"/>
        </w:rPr>
        <w:tab/>
      </w:r>
      <w:r w:rsidRPr="00AF2E1B">
        <w:rPr>
          <w:b/>
          <w:lang w:val="uk-UA"/>
        </w:rPr>
        <w:tab/>
      </w:r>
      <w:r>
        <w:rPr>
          <w:b/>
          <w:lang w:val="uk-UA"/>
        </w:rPr>
        <w:t>Сергій ОМЕЛЬЧУК</w:t>
      </w:r>
    </w:p>
    <w:p w:rsidR="00390625" w:rsidRPr="00AF2E1B" w:rsidRDefault="00390625" w:rsidP="00C44CB5">
      <w:pPr>
        <w:jc w:val="both"/>
        <w:rPr>
          <w:lang w:val="uk-UA"/>
        </w:rPr>
      </w:pPr>
    </w:p>
    <w:p w:rsidR="00390625" w:rsidRPr="00AF2E1B" w:rsidRDefault="00390625" w:rsidP="00C44CB5">
      <w:pPr>
        <w:jc w:val="both"/>
        <w:rPr>
          <w:lang w:val="uk-UA"/>
        </w:rPr>
      </w:pPr>
      <w:r>
        <w:rPr>
          <w:lang w:val="uk-UA"/>
        </w:rPr>
        <w:t>Анастасія Бистрянцева</w:t>
      </w:r>
    </w:p>
    <w:p w:rsidR="00390625" w:rsidRPr="00AF2E1B" w:rsidRDefault="00390625" w:rsidP="00C44CB5">
      <w:pPr>
        <w:jc w:val="both"/>
        <w:rPr>
          <w:lang w:val="uk-UA"/>
        </w:rPr>
      </w:pPr>
    </w:p>
    <w:p w:rsidR="00390625" w:rsidRPr="00AF2E1B" w:rsidRDefault="00390625" w:rsidP="00360BBA">
      <w:pPr>
        <w:jc w:val="both"/>
        <w:rPr>
          <w:lang w:val="uk-UA"/>
        </w:rPr>
      </w:pPr>
      <w:r w:rsidRPr="00AF2E1B">
        <w:rPr>
          <w:lang w:val="uk-UA"/>
        </w:rPr>
        <w:t>Ознайомити:</w:t>
      </w:r>
      <w:r>
        <w:rPr>
          <w:lang w:val="uk-UA"/>
        </w:rPr>
        <w:t xml:space="preserve"> проректорів, деканів факультетів, </w:t>
      </w:r>
      <w:r w:rsidRPr="008F0513">
        <w:rPr>
          <w:lang w:val="uk-UA"/>
        </w:rPr>
        <w:t xml:space="preserve">помічників деканів із забезпечення якості освіти </w:t>
      </w:r>
      <w:r>
        <w:rPr>
          <w:lang w:val="uk-UA"/>
        </w:rPr>
        <w:t xml:space="preserve">факультетів, </w:t>
      </w:r>
      <w:r w:rsidRPr="008F0513">
        <w:rPr>
          <w:lang w:val="uk-UA"/>
        </w:rPr>
        <w:t>завідувачів кафедр</w:t>
      </w:r>
      <w:r>
        <w:rPr>
          <w:lang w:val="uk-UA"/>
        </w:rPr>
        <w:t xml:space="preserve">, гарантів освітніх програм, відділ забезпечення </w:t>
      </w:r>
      <w:r>
        <w:rPr>
          <w:lang w:val="uk-UA"/>
        </w:rPr>
        <w:lastRenderedPageBreak/>
        <w:t>якості освіти, відділ забезпечення академічно-інформаційно-комунікаційної інфраструктури.</w:t>
      </w:r>
    </w:p>
    <w:sectPr w:rsidR="00390625" w:rsidRPr="00AF2E1B" w:rsidSect="00360BBA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DCA" w:rsidRPr="00E313EF" w:rsidRDefault="00993DCA" w:rsidP="00E313EF">
      <w:r>
        <w:separator/>
      </w:r>
    </w:p>
  </w:endnote>
  <w:endnote w:type="continuationSeparator" w:id="0">
    <w:p w:rsidR="00993DCA" w:rsidRPr="00E313EF" w:rsidRDefault="00993DCA" w:rsidP="00E31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DCA" w:rsidRPr="00E313EF" w:rsidRDefault="00993DCA" w:rsidP="00E313EF">
      <w:r>
        <w:separator/>
      </w:r>
    </w:p>
  </w:footnote>
  <w:footnote w:type="continuationSeparator" w:id="0">
    <w:p w:rsidR="00993DCA" w:rsidRPr="00E313EF" w:rsidRDefault="00993DCA" w:rsidP="00E31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367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115F262E"/>
    <w:multiLevelType w:val="hybridMultilevel"/>
    <w:tmpl w:val="4C2E02CE"/>
    <w:lvl w:ilvl="0" w:tplc="4ACE38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3EE2"/>
    <w:rsid w:val="0001470C"/>
    <w:rsid w:val="00017DCB"/>
    <w:rsid w:val="00035DF1"/>
    <w:rsid w:val="000523AF"/>
    <w:rsid w:val="000552AB"/>
    <w:rsid w:val="000563A4"/>
    <w:rsid w:val="00056F4C"/>
    <w:rsid w:val="00060893"/>
    <w:rsid w:val="00074AE8"/>
    <w:rsid w:val="00081E1F"/>
    <w:rsid w:val="000A45C3"/>
    <w:rsid w:val="000B70A3"/>
    <w:rsid w:val="000D01E1"/>
    <w:rsid w:val="000F7084"/>
    <w:rsid w:val="001114B1"/>
    <w:rsid w:val="00116202"/>
    <w:rsid w:val="00147CD3"/>
    <w:rsid w:val="001629A9"/>
    <w:rsid w:val="00167EFB"/>
    <w:rsid w:val="00186BA4"/>
    <w:rsid w:val="001872AF"/>
    <w:rsid w:val="001D23D5"/>
    <w:rsid w:val="001E3364"/>
    <w:rsid w:val="00205497"/>
    <w:rsid w:val="0021036C"/>
    <w:rsid w:val="002243B4"/>
    <w:rsid w:val="0022473E"/>
    <w:rsid w:val="00241366"/>
    <w:rsid w:val="00247C03"/>
    <w:rsid w:val="00254788"/>
    <w:rsid w:val="002824A9"/>
    <w:rsid w:val="00286098"/>
    <w:rsid w:val="00296F23"/>
    <w:rsid w:val="00297E17"/>
    <w:rsid w:val="002C3EE2"/>
    <w:rsid w:val="002D513C"/>
    <w:rsid w:val="002D70FA"/>
    <w:rsid w:val="002E0709"/>
    <w:rsid w:val="002F0BA7"/>
    <w:rsid w:val="002F4219"/>
    <w:rsid w:val="002F60C0"/>
    <w:rsid w:val="002F7864"/>
    <w:rsid w:val="002F7C7A"/>
    <w:rsid w:val="00320EC9"/>
    <w:rsid w:val="00321278"/>
    <w:rsid w:val="00340F57"/>
    <w:rsid w:val="00357AFC"/>
    <w:rsid w:val="00360BBA"/>
    <w:rsid w:val="00380DB8"/>
    <w:rsid w:val="00380F82"/>
    <w:rsid w:val="00383E3B"/>
    <w:rsid w:val="00390625"/>
    <w:rsid w:val="00391E17"/>
    <w:rsid w:val="003C4288"/>
    <w:rsid w:val="003E74AB"/>
    <w:rsid w:val="00413DE9"/>
    <w:rsid w:val="0042667C"/>
    <w:rsid w:val="004511BE"/>
    <w:rsid w:val="00451C96"/>
    <w:rsid w:val="0047138D"/>
    <w:rsid w:val="004819B7"/>
    <w:rsid w:val="00494503"/>
    <w:rsid w:val="004A051D"/>
    <w:rsid w:val="004A0E43"/>
    <w:rsid w:val="004B3ACE"/>
    <w:rsid w:val="004C181F"/>
    <w:rsid w:val="004D79A6"/>
    <w:rsid w:val="00507460"/>
    <w:rsid w:val="00511467"/>
    <w:rsid w:val="00512F94"/>
    <w:rsid w:val="0051712A"/>
    <w:rsid w:val="00527412"/>
    <w:rsid w:val="00537DC1"/>
    <w:rsid w:val="00544489"/>
    <w:rsid w:val="005539FB"/>
    <w:rsid w:val="00553BCA"/>
    <w:rsid w:val="00577B7E"/>
    <w:rsid w:val="00581510"/>
    <w:rsid w:val="00584EE2"/>
    <w:rsid w:val="005E7344"/>
    <w:rsid w:val="005E7A39"/>
    <w:rsid w:val="00644BC7"/>
    <w:rsid w:val="006460BB"/>
    <w:rsid w:val="00662070"/>
    <w:rsid w:val="0066401D"/>
    <w:rsid w:val="006B1632"/>
    <w:rsid w:val="006B6B12"/>
    <w:rsid w:val="006D3EF6"/>
    <w:rsid w:val="00717F2B"/>
    <w:rsid w:val="00732FBE"/>
    <w:rsid w:val="00735954"/>
    <w:rsid w:val="00751D1C"/>
    <w:rsid w:val="00781EBE"/>
    <w:rsid w:val="00783C82"/>
    <w:rsid w:val="0078799C"/>
    <w:rsid w:val="00791CC9"/>
    <w:rsid w:val="00791D4B"/>
    <w:rsid w:val="007A10DA"/>
    <w:rsid w:val="007A2093"/>
    <w:rsid w:val="007A3938"/>
    <w:rsid w:val="007D70BE"/>
    <w:rsid w:val="007E4393"/>
    <w:rsid w:val="007E4AB8"/>
    <w:rsid w:val="007F3E48"/>
    <w:rsid w:val="00823813"/>
    <w:rsid w:val="00853FF3"/>
    <w:rsid w:val="00870B7C"/>
    <w:rsid w:val="0087159B"/>
    <w:rsid w:val="008923D3"/>
    <w:rsid w:val="008C0868"/>
    <w:rsid w:val="008D1091"/>
    <w:rsid w:val="008E4CC8"/>
    <w:rsid w:val="008F0513"/>
    <w:rsid w:val="009108F1"/>
    <w:rsid w:val="0092202E"/>
    <w:rsid w:val="009239B5"/>
    <w:rsid w:val="009349FD"/>
    <w:rsid w:val="00967315"/>
    <w:rsid w:val="00973B38"/>
    <w:rsid w:val="00982733"/>
    <w:rsid w:val="00987571"/>
    <w:rsid w:val="00993DCA"/>
    <w:rsid w:val="009B673E"/>
    <w:rsid w:val="009C4BDC"/>
    <w:rsid w:val="009D5A29"/>
    <w:rsid w:val="009D662F"/>
    <w:rsid w:val="009F592C"/>
    <w:rsid w:val="00A12AD1"/>
    <w:rsid w:val="00A57359"/>
    <w:rsid w:val="00A64721"/>
    <w:rsid w:val="00A91D79"/>
    <w:rsid w:val="00AB3C41"/>
    <w:rsid w:val="00AC7A8E"/>
    <w:rsid w:val="00AE102D"/>
    <w:rsid w:val="00AF2E1B"/>
    <w:rsid w:val="00AF3A74"/>
    <w:rsid w:val="00B61A68"/>
    <w:rsid w:val="00B628C4"/>
    <w:rsid w:val="00B769F2"/>
    <w:rsid w:val="00B772A4"/>
    <w:rsid w:val="00B94C8C"/>
    <w:rsid w:val="00BA7571"/>
    <w:rsid w:val="00BC01C6"/>
    <w:rsid w:val="00BD2287"/>
    <w:rsid w:val="00BD2C42"/>
    <w:rsid w:val="00BE0EE9"/>
    <w:rsid w:val="00C06DAD"/>
    <w:rsid w:val="00C1059B"/>
    <w:rsid w:val="00C26BC2"/>
    <w:rsid w:val="00C44CB5"/>
    <w:rsid w:val="00C467A8"/>
    <w:rsid w:val="00C5197C"/>
    <w:rsid w:val="00C6695C"/>
    <w:rsid w:val="00CB00C1"/>
    <w:rsid w:val="00CF695C"/>
    <w:rsid w:val="00D00241"/>
    <w:rsid w:val="00D1376C"/>
    <w:rsid w:val="00D14EC8"/>
    <w:rsid w:val="00D32408"/>
    <w:rsid w:val="00D4120E"/>
    <w:rsid w:val="00D4273E"/>
    <w:rsid w:val="00D43CE3"/>
    <w:rsid w:val="00D53580"/>
    <w:rsid w:val="00D719DA"/>
    <w:rsid w:val="00D74031"/>
    <w:rsid w:val="00D74970"/>
    <w:rsid w:val="00DE2966"/>
    <w:rsid w:val="00E004E8"/>
    <w:rsid w:val="00E046F0"/>
    <w:rsid w:val="00E067AD"/>
    <w:rsid w:val="00E07EA1"/>
    <w:rsid w:val="00E239A1"/>
    <w:rsid w:val="00E313EF"/>
    <w:rsid w:val="00E77F78"/>
    <w:rsid w:val="00E9140E"/>
    <w:rsid w:val="00E92109"/>
    <w:rsid w:val="00E97F67"/>
    <w:rsid w:val="00EC564D"/>
    <w:rsid w:val="00EC5F88"/>
    <w:rsid w:val="00EC73BE"/>
    <w:rsid w:val="00ED0B2F"/>
    <w:rsid w:val="00ED5D9F"/>
    <w:rsid w:val="00EE12FA"/>
    <w:rsid w:val="00EE1EB6"/>
    <w:rsid w:val="00EE6694"/>
    <w:rsid w:val="00EF04CA"/>
    <w:rsid w:val="00F04433"/>
    <w:rsid w:val="00F12C66"/>
    <w:rsid w:val="00F37413"/>
    <w:rsid w:val="00F605A7"/>
    <w:rsid w:val="00F672A9"/>
    <w:rsid w:val="00F71852"/>
    <w:rsid w:val="00F84CE7"/>
    <w:rsid w:val="00FA1E6C"/>
    <w:rsid w:val="00FA5E87"/>
    <w:rsid w:val="00FC1717"/>
    <w:rsid w:val="00FC7C68"/>
    <w:rsid w:val="00FD0BFC"/>
    <w:rsid w:val="00FD1BCB"/>
    <w:rsid w:val="00FD77A7"/>
    <w:rsid w:val="00FE1A5B"/>
    <w:rsid w:val="00FF0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E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2C3EE2"/>
    <w:pPr>
      <w:ind w:firstLine="540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512F94"/>
    <w:rPr>
      <w:rFonts w:cs="Times New Roman"/>
      <w:sz w:val="24"/>
      <w:szCs w:val="24"/>
      <w:lang w:eastAsia="ar-SA" w:bidi="ar-SA"/>
    </w:rPr>
  </w:style>
  <w:style w:type="character" w:customStyle="1" w:styleId="apple-converted-space">
    <w:name w:val="apple-converted-space"/>
    <w:basedOn w:val="a0"/>
    <w:uiPriority w:val="99"/>
    <w:rsid w:val="002C3EE2"/>
    <w:rPr>
      <w:rFonts w:cs="Times New Roman"/>
    </w:rPr>
  </w:style>
  <w:style w:type="character" w:styleId="a5">
    <w:name w:val="Hyperlink"/>
    <w:basedOn w:val="a0"/>
    <w:uiPriority w:val="99"/>
    <w:rsid w:val="00357AFC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locked/>
    <w:rsid w:val="00584EE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B769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E0EE9"/>
    <w:rPr>
      <w:rFonts w:cs="Times New Roman"/>
      <w:sz w:val="2"/>
      <w:lang w:eastAsia="ar-SA" w:bidi="ar-SA"/>
    </w:rPr>
  </w:style>
  <w:style w:type="paragraph" w:styleId="a9">
    <w:name w:val="header"/>
    <w:basedOn w:val="a"/>
    <w:link w:val="aa"/>
    <w:uiPriority w:val="99"/>
    <w:semiHidden/>
    <w:unhideWhenUsed/>
    <w:rsid w:val="00E313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313EF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313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313EF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285</Words>
  <Characters>1629</Characters>
  <Application>Microsoft Office Word</Application>
  <DocSecurity>0</DocSecurity>
  <Lines>13</Lines>
  <Paragraphs>3</Paragraphs>
  <ScaleCrop>false</ScaleCrop>
  <Company>2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подання деканатами та</dc:title>
  <dc:subject/>
  <dc:creator>koksana</dc:creator>
  <cp:keywords/>
  <dc:description/>
  <cp:lastModifiedBy>TSeredenko</cp:lastModifiedBy>
  <cp:revision>13</cp:revision>
  <cp:lastPrinted>2021-03-22T12:05:00Z</cp:lastPrinted>
  <dcterms:created xsi:type="dcterms:W3CDTF">2021-03-19T07:41:00Z</dcterms:created>
  <dcterms:modified xsi:type="dcterms:W3CDTF">2021-03-22T13:32:00Z</dcterms:modified>
</cp:coreProperties>
</file>