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3D6" w:rsidRPr="00BD1402" w:rsidRDefault="00F663D6" w:rsidP="00F663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D1402">
        <w:rPr>
          <w:rFonts w:ascii="Times New Roman" w:hAnsi="Times New Roman"/>
          <w:b/>
          <w:sz w:val="28"/>
          <w:szCs w:val="28"/>
          <w:lang w:val="uk-UA"/>
        </w:rPr>
        <w:t>Шановні студенти!</w:t>
      </w:r>
    </w:p>
    <w:p w:rsidR="00F663D6" w:rsidRPr="00BD1402" w:rsidRDefault="00F663D6" w:rsidP="00F663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663D6" w:rsidRPr="00812DA4" w:rsidRDefault="00F663D6" w:rsidP="00F663D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BD1402">
        <w:rPr>
          <w:rFonts w:ascii="Times New Roman" w:hAnsi="Times New Roman"/>
          <w:sz w:val="28"/>
          <w:szCs w:val="28"/>
          <w:lang w:val="uk-UA"/>
        </w:rPr>
        <w:t xml:space="preserve">Згідно з наказом ректора </w:t>
      </w:r>
      <w:proofErr w:type="spellStart"/>
      <w:r w:rsidRPr="00BD1402">
        <w:rPr>
          <w:rFonts w:ascii="Times New Roman" w:hAnsi="Times New Roman"/>
          <w:sz w:val="28"/>
          <w:szCs w:val="28"/>
          <w:lang w:val="uk-UA"/>
        </w:rPr>
        <w:t>ХДУ</w:t>
      </w:r>
      <w:proofErr w:type="spellEnd"/>
      <w:r w:rsidRPr="00BD1402">
        <w:rPr>
          <w:rFonts w:ascii="Times New Roman" w:hAnsi="Times New Roman"/>
          <w:sz w:val="28"/>
          <w:szCs w:val="28"/>
          <w:lang w:val="uk-UA"/>
        </w:rPr>
        <w:t xml:space="preserve"> від 12.03.2020 № 276-Д «Про виконання заходів щодо запобігання захворюванням, викликаним </w:t>
      </w:r>
      <w:proofErr w:type="spellStart"/>
      <w:r w:rsidRPr="00BD1402">
        <w:rPr>
          <w:rFonts w:ascii="Times New Roman" w:hAnsi="Times New Roman"/>
          <w:sz w:val="28"/>
          <w:szCs w:val="28"/>
          <w:lang w:val="uk-UA"/>
        </w:rPr>
        <w:t>коронавірусом</w:t>
      </w:r>
      <w:proofErr w:type="spellEnd"/>
      <w:r w:rsidRPr="00BD1402">
        <w:rPr>
          <w:rFonts w:ascii="Times New Roman" w:hAnsi="Times New Roman"/>
          <w:sz w:val="28"/>
          <w:szCs w:val="28"/>
          <w:lang w:val="uk-UA"/>
        </w:rPr>
        <w:t xml:space="preserve"> C</w:t>
      </w:r>
      <w:r w:rsidRPr="00BD1402">
        <w:rPr>
          <w:rFonts w:ascii="Times New Roman" w:hAnsi="Times New Roman"/>
          <w:sz w:val="28"/>
          <w:szCs w:val="28"/>
          <w:lang w:val="en-US"/>
        </w:rPr>
        <w:t>OVID</w:t>
      </w:r>
      <w:r w:rsidRPr="00BD1402">
        <w:rPr>
          <w:rFonts w:ascii="Times New Roman" w:hAnsi="Times New Roman"/>
          <w:sz w:val="28"/>
          <w:szCs w:val="28"/>
          <w:lang w:val="uk-UA"/>
        </w:rPr>
        <w:t xml:space="preserve">-19, в університеті», в період </w:t>
      </w:r>
      <w:r>
        <w:rPr>
          <w:rFonts w:ascii="Times New Roman" w:hAnsi="Times New Roman"/>
          <w:sz w:val="28"/>
          <w:szCs w:val="28"/>
          <w:lang w:val="en-US"/>
        </w:rPr>
        <w:t>p</w:t>
      </w:r>
      <w:r w:rsidRPr="00BD1402">
        <w:rPr>
          <w:rFonts w:ascii="Times New Roman" w:hAnsi="Times New Roman"/>
          <w:sz w:val="28"/>
          <w:szCs w:val="28"/>
          <w:lang w:val="uk-UA"/>
        </w:rPr>
        <w:t xml:space="preserve"> 12.03 до 03.04.2020 р.  </w:t>
      </w:r>
      <w:r w:rsidRPr="00812DA4">
        <w:rPr>
          <w:rFonts w:ascii="Times New Roman" w:hAnsi="Times New Roman"/>
          <w:b/>
          <w:sz w:val="28"/>
          <w:szCs w:val="28"/>
          <w:u w:val="single"/>
          <w:lang w:val="uk-UA"/>
        </w:rPr>
        <w:t>здійснення освітнього процесу відбуватиметься у дистанційному режимі.</w:t>
      </w:r>
    </w:p>
    <w:p w:rsidR="00F663D6" w:rsidRPr="00BD1402" w:rsidRDefault="00F663D6" w:rsidP="00F663D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663D6" w:rsidRDefault="00F663D6" w:rsidP="00F663D6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812DA4">
        <w:rPr>
          <w:rFonts w:ascii="Times New Roman" w:hAnsi="Times New Roman"/>
          <w:sz w:val="28"/>
          <w:szCs w:val="28"/>
          <w:lang w:val="uk-UA"/>
        </w:rPr>
        <w:t>За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812DA4">
        <w:rPr>
          <w:rFonts w:ascii="Times New Roman" w:hAnsi="Times New Roman"/>
          <w:sz w:val="28"/>
          <w:szCs w:val="28"/>
          <w:lang w:val="uk-UA"/>
        </w:rPr>
        <w:t xml:space="preserve">дання до </w:t>
      </w:r>
      <w:proofErr w:type="spellStart"/>
      <w:r w:rsidRPr="00812DA4">
        <w:rPr>
          <w:rFonts w:ascii="Times New Roman" w:hAnsi="Times New Roman"/>
          <w:sz w:val="28"/>
          <w:szCs w:val="28"/>
          <w:lang w:val="uk-UA"/>
        </w:rPr>
        <w:t>ОК</w:t>
      </w:r>
      <w:proofErr w:type="spellEnd"/>
      <w:r w:rsidRPr="00812D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12DA4">
        <w:rPr>
          <w:rFonts w:ascii="Times New Roman" w:hAnsi="Times New Roman"/>
          <w:sz w:val="28"/>
          <w:szCs w:val="28"/>
          <w:lang w:val="uk-UA"/>
        </w:rPr>
        <w:t>СВО</w:t>
      </w:r>
      <w:proofErr w:type="spellEnd"/>
      <w:r w:rsidRPr="00812DA4">
        <w:rPr>
          <w:rFonts w:ascii="Times New Roman" w:hAnsi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/>
          <w:sz w:val="28"/>
          <w:szCs w:val="28"/>
          <w:lang w:val="uk-UA"/>
        </w:rPr>
        <w:t>Бакалавр»</w:t>
      </w:r>
      <w:r w:rsidRPr="00812DA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  <w:lang w:val="uk-UA"/>
        </w:rPr>
        <w:t>Загальна психологія (лабораторні заняття)</w:t>
      </w:r>
    </w:p>
    <w:p w:rsidR="00F663D6" w:rsidRPr="00812DA4" w:rsidRDefault="00F663D6" w:rsidP="00F663D6">
      <w:pPr>
        <w:pStyle w:val="a3"/>
        <w:tabs>
          <w:tab w:val="left" w:pos="993"/>
        </w:tabs>
        <w:spacing w:after="0" w:line="240" w:lineRule="auto"/>
        <w:ind w:left="1065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p w:rsidR="00F663D6" w:rsidRPr="003A5064" w:rsidRDefault="00F663D6" w:rsidP="00F663D6">
      <w:pPr>
        <w:pStyle w:val="Default"/>
        <w:numPr>
          <w:ilvl w:val="0"/>
          <w:numId w:val="6"/>
        </w:numPr>
        <w:jc w:val="both"/>
        <w:rPr>
          <w:sz w:val="26"/>
          <w:szCs w:val="26"/>
        </w:rPr>
      </w:pPr>
      <w:r w:rsidRPr="003A5064">
        <w:rPr>
          <w:sz w:val="26"/>
          <w:szCs w:val="26"/>
          <w:u w:val="single"/>
        </w:rPr>
        <w:t>Ознайомитись із науковою статтею  «</w:t>
      </w:r>
      <w:proofErr w:type="spellStart"/>
      <w:r w:rsidRPr="003A5064">
        <w:rPr>
          <w:b/>
          <w:sz w:val="26"/>
          <w:szCs w:val="26"/>
          <w:u w:val="single"/>
        </w:rPr>
        <w:t>М</w:t>
      </w:r>
      <w:r w:rsidRPr="003A5064">
        <w:rPr>
          <w:b/>
          <w:bCs/>
          <w:sz w:val="26"/>
          <w:szCs w:val="26"/>
          <w:u w:val="single"/>
        </w:rPr>
        <w:t>етакогнітивна</w:t>
      </w:r>
      <w:proofErr w:type="spellEnd"/>
      <w:r w:rsidRPr="003A5064">
        <w:rPr>
          <w:b/>
          <w:bCs/>
          <w:sz w:val="26"/>
          <w:szCs w:val="26"/>
          <w:u w:val="single"/>
        </w:rPr>
        <w:t xml:space="preserve"> саморегуляція як компонент</w:t>
      </w:r>
      <w:r w:rsidRPr="003A5064">
        <w:rPr>
          <w:b/>
          <w:bCs/>
          <w:sz w:val="26"/>
          <w:szCs w:val="26"/>
        </w:rPr>
        <w:t xml:space="preserve"> </w:t>
      </w:r>
      <w:proofErr w:type="spellStart"/>
      <w:r w:rsidRPr="003A5064">
        <w:rPr>
          <w:b/>
          <w:bCs/>
          <w:sz w:val="26"/>
          <w:szCs w:val="26"/>
        </w:rPr>
        <w:t>метапізнання</w:t>
      </w:r>
      <w:proofErr w:type="spellEnd"/>
      <w:r w:rsidRPr="003A5064">
        <w:rPr>
          <w:b/>
          <w:bCs/>
          <w:sz w:val="26"/>
          <w:szCs w:val="26"/>
        </w:rPr>
        <w:t xml:space="preserve"> у дітей старшого дошкільного віку</w:t>
      </w:r>
      <w:r w:rsidRPr="003A5064">
        <w:rPr>
          <w:b/>
          <w:bCs/>
          <w:sz w:val="26"/>
          <w:szCs w:val="26"/>
        </w:rPr>
        <w:t xml:space="preserve">»  </w:t>
      </w:r>
      <w:r w:rsidRPr="003A5064">
        <w:rPr>
          <w:sz w:val="26"/>
          <w:szCs w:val="26"/>
        </w:rPr>
        <w:t>і дати відповідь на запитання:</w:t>
      </w:r>
    </w:p>
    <w:p w:rsidR="00F663D6" w:rsidRPr="003A5064" w:rsidRDefault="00F663D6" w:rsidP="00F663D6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6"/>
          <w:szCs w:val="26"/>
          <w:lang w:val="uk-UA"/>
        </w:rPr>
      </w:pPr>
      <w:r w:rsidRPr="003A5064">
        <w:rPr>
          <w:rFonts w:ascii="Times New Roman" w:eastAsiaTheme="minorHAnsi" w:hAnsi="Times New Roman"/>
          <w:color w:val="000000"/>
          <w:sz w:val="26"/>
          <w:szCs w:val="26"/>
          <w:lang w:val="uk-UA"/>
        </w:rPr>
        <w:t xml:space="preserve">Психологічні особливості </w:t>
      </w:r>
      <w:r w:rsidRPr="003A5064">
        <w:rPr>
          <w:rFonts w:ascii="Times New Roman" w:eastAsiaTheme="minorHAnsi" w:hAnsi="Times New Roman"/>
          <w:color w:val="000000"/>
          <w:sz w:val="26"/>
          <w:szCs w:val="26"/>
          <w:lang w:val="uk-UA"/>
        </w:rPr>
        <w:t>саморегуляції</w:t>
      </w:r>
      <w:r w:rsidRPr="003A5064">
        <w:rPr>
          <w:rFonts w:ascii="Times New Roman" w:eastAsiaTheme="minorHAnsi" w:hAnsi="Times New Roman"/>
          <w:color w:val="000000"/>
          <w:sz w:val="26"/>
          <w:szCs w:val="26"/>
          <w:lang w:val="uk-UA"/>
        </w:rPr>
        <w:t xml:space="preserve"> особистості у зарубіжній та вітчизняній психології, проаналізовані автором у науковій статті.</w:t>
      </w:r>
    </w:p>
    <w:p w:rsidR="00F663D6" w:rsidRPr="003A5064" w:rsidRDefault="00F663D6" w:rsidP="00F663D6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6"/>
          <w:szCs w:val="26"/>
          <w:lang w:val="uk-UA"/>
        </w:rPr>
      </w:pPr>
      <w:r w:rsidRPr="003A5064">
        <w:rPr>
          <w:rFonts w:ascii="Times New Roman" w:eastAsiaTheme="minorHAnsi" w:hAnsi="Times New Roman"/>
          <w:color w:val="000000"/>
          <w:sz w:val="26"/>
          <w:szCs w:val="26"/>
          <w:lang w:val="uk-UA"/>
        </w:rPr>
        <w:t xml:space="preserve">Розкрити  сутність та основні характеристики </w:t>
      </w:r>
      <w:proofErr w:type="spellStart"/>
      <w:r w:rsidRPr="003A5064">
        <w:rPr>
          <w:rFonts w:ascii="Times New Roman" w:eastAsiaTheme="minorHAnsi" w:hAnsi="Times New Roman"/>
          <w:color w:val="000000"/>
          <w:sz w:val="26"/>
          <w:szCs w:val="26"/>
          <w:lang w:val="uk-UA"/>
        </w:rPr>
        <w:t>рівневої</w:t>
      </w:r>
      <w:proofErr w:type="spellEnd"/>
      <w:r w:rsidRPr="003A5064">
        <w:rPr>
          <w:rFonts w:ascii="Times New Roman" w:eastAsiaTheme="minorHAnsi" w:hAnsi="Times New Roman"/>
          <w:color w:val="000000"/>
          <w:sz w:val="26"/>
          <w:szCs w:val="26"/>
          <w:lang w:val="uk-UA"/>
        </w:rPr>
        <w:t xml:space="preserve"> саморегуляції</w:t>
      </w:r>
      <w:r w:rsidRPr="003A5064">
        <w:rPr>
          <w:rFonts w:ascii="Times New Roman" w:eastAsiaTheme="minorHAnsi" w:hAnsi="Times New Roman"/>
          <w:color w:val="000000"/>
          <w:sz w:val="26"/>
          <w:szCs w:val="26"/>
          <w:lang w:val="uk-UA"/>
        </w:rPr>
        <w:t xml:space="preserve"> </w:t>
      </w:r>
      <w:r w:rsidR="003A5064">
        <w:rPr>
          <w:rFonts w:ascii="Times New Roman" w:eastAsiaTheme="minorHAnsi" w:hAnsi="Times New Roman"/>
          <w:color w:val="000000"/>
          <w:sz w:val="26"/>
          <w:szCs w:val="26"/>
          <w:lang w:val="uk-UA"/>
        </w:rPr>
        <w:t>(</w:t>
      </w:r>
      <w:r w:rsidR="000F681D" w:rsidRPr="003A5064">
        <w:rPr>
          <w:rFonts w:ascii="Times New Roman" w:eastAsiaTheme="minorHAnsi" w:hAnsi="Times New Roman"/>
          <w:color w:val="000000"/>
          <w:sz w:val="26"/>
          <w:szCs w:val="26"/>
          <w:lang w:val="uk-UA"/>
        </w:rPr>
        <w:t xml:space="preserve">саморегуляція, мета когнітивна саморегуляція, свідома саморегуляція) </w:t>
      </w:r>
      <w:r w:rsidRPr="003A5064">
        <w:rPr>
          <w:rFonts w:ascii="Times New Roman" w:eastAsiaTheme="minorHAnsi" w:hAnsi="Times New Roman"/>
          <w:color w:val="000000"/>
          <w:sz w:val="26"/>
          <w:szCs w:val="26"/>
          <w:lang w:val="uk-UA"/>
        </w:rPr>
        <w:t xml:space="preserve">на основі вивчення та аналізу психологічної літератури з проблеми дослідження (на матеріалі аналізовано статті). </w:t>
      </w:r>
    </w:p>
    <w:p w:rsidR="00F663D6" w:rsidRPr="003A5064" w:rsidRDefault="00F663D6" w:rsidP="00F663D6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6"/>
          <w:szCs w:val="26"/>
          <w:lang w:val="uk-UA"/>
        </w:rPr>
      </w:pPr>
      <w:r w:rsidRPr="003A5064">
        <w:rPr>
          <w:rFonts w:ascii="Times New Roman" w:eastAsiaTheme="minorHAnsi" w:hAnsi="Times New Roman"/>
          <w:color w:val="000000"/>
          <w:sz w:val="26"/>
          <w:szCs w:val="26"/>
          <w:lang w:val="uk-UA"/>
        </w:rPr>
        <w:t>Розкрити власне  бачення особистісного  конструкту «</w:t>
      </w:r>
      <w:r w:rsidRPr="003A5064">
        <w:rPr>
          <w:rFonts w:ascii="Times New Roman" w:eastAsiaTheme="minorHAnsi" w:hAnsi="Times New Roman"/>
          <w:color w:val="000000"/>
          <w:sz w:val="26"/>
          <w:szCs w:val="26"/>
          <w:lang w:val="uk-UA"/>
        </w:rPr>
        <w:t>саморегуляція</w:t>
      </w:r>
      <w:r w:rsidRPr="003A5064">
        <w:rPr>
          <w:rFonts w:ascii="Times New Roman" w:eastAsiaTheme="minorHAnsi" w:hAnsi="Times New Roman"/>
          <w:color w:val="000000"/>
          <w:sz w:val="26"/>
          <w:szCs w:val="26"/>
          <w:lang w:val="uk-UA"/>
        </w:rPr>
        <w:t xml:space="preserve"> особистості» у </w:t>
      </w:r>
      <w:proofErr w:type="spellStart"/>
      <w:r w:rsidRPr="003A5064">
        <w:rPr>
          <w:rFonts w:ascii="Times New Roman" w:eastAsiaTheme="minorHAnsi" w:hAnsi="Times New Roman"/>
          <w:color w:val="000000"/>
          <w:sz w:val="26"/>
          <w:szCs w:val="26"/>
          <w:lang w:val="uk-UA"/>
        </w:rPr>
        <w:t>діяльнісному</w:t>
      </w:r>
      <w:proofErr w:type="spellEnd"/>
      <w:r w:rsidRPr="003A5064">
        <w:rPr>
          <w:rFonts w:ascii="Times New Roman" w:eastAsiaTheme="minorHAnsi" w:hAnsi="Times New Roman"/>
          <w:color w:val="000000"/>
          <w:sz w:val="26"/>
          <w:szCs w:val="26"/>
          <w:lang w:val="uk-UA"/>
        </w:rPr>
        <w:t xml:space="preserve"> підході </w:t>
      </w:r>
      <w:r w:rsidRPr="003A5064">
        <w:rPr>
          <w:rFonts w:ascii="Times New Roman" w:eastAsiaTheme="minorHAnsi" w:hAnsi="Times New Roman"/>
          <w:color w:val="000000"/>
          <w:sz w:val="26"/>
          <w:szCs w:val="26"/>
          <w:lang w:val="uk-UA"/>
        </w:rPr>
        <w:t>.</w:t>
      </w:r>
    </w:p>
    <w:p w:rsidR="00F663D6" w:rsidRPr="003A5064" w:rsidRDefault="00F663D6" w:rsidP="00F663D6">
      <w:pPr>
        <w:pStyle w:val="Default"/>
      </w:pPr>
      <w:r w:rsidRPr="003A5064">
        <w:t xml:space="preserve">Матеріал. </w:t>
      </w:r>
      <w:r w:rsidRPr="003A5064">
        <w:rPr>
          <w:b/>
          <w:u w:val="single"/>
        </w:rPr>
        <w:t>Стаття 1</w:t>
      </w:r>
      <w:r w:rsidRPr="003A5064">
        <w:t xml:space="preserve"> (доступ у мережі Інтернет:  </w:t>
      </w:r>
      <w:proofErr w:type="spellStart"/>
      <w:r w:rsidRPr="003A5064">
        <w:rPr>
          <w:color w:val="808080"/>
        </w:rPr>
        <w:t>DOI</w:t>
      </w:r>
      <w:proofErr w:type="spellEnd"/>
      <w:r w:rsidRPr="003A5064">
        <w:rPr>
          <w:color w:val="808080"/>
        </w:rPr>
        <w:t xml:space="preserve"> (</w:t>
      </w:r>
      <w:proofErr w:type="spellStart"/>
      <w:r w:rsidRPr="003A5064">
        <w:rPr>
          <w:color w:val="808080"/>
        </w:rPr>
        <w:t>Issue</w:t>
      </w:r>
      <w:proofErr w:type="spellEnd"/>
      <w:r w:rsidRPr="003A5064">
        <w:rPr>
          <w:color w:val="808080"/>
        </w:rPr>
        <w:t xml:space="preserve">): </w:t>
      </w:r>
      <w:hyperlink r:id="rId6" w:history="1">
        <w:r w:rsidR="003A5064" w:rsidRPr="003A5064">
          <w:rPr>
            <w:rStyle w:val="a4"/>
          </w:rPr>
          <w:t>https://doi.org/10.31108/1.2020.6.2.6</w:t>
        </w:r>
      </w:hyperlink>
      <w:r w:rsidRPr="003A5064">
        <w:t>)</w:t>
      </w:r>
    </w:p>
    <w:p w:rsidR="00F663D6" w:rsidRPr="003A5064" w:rsidRDefault="00F663D6" w:rsidP="00F663D6">
      <w:pPr>
        <w:pStyle w:val="Default"/>
        <w:rPr>
          <w:sz w:val="26"/>
          <w:szCs w:val="26"/>
        </w:rPr>
      </w:pPr>
    </w:p>
    <w:p w:rsidR="00F663D6" w:rsidRPr="003A5064" w:rsidRDefault="00F663D6" w:rsidP="00F663D6">
      <w:pPr>
        <w:pStyle w:val="Default"/>
        <w:jc w:val="both"/>
        <w:rPr>
          <w:sz w:val="26"/>
          <w:szCs w:val="26"/>
        </w:rPr>
      </w:pPr>
    </w:p>
    <w:p w:rsidR="00F663D6" w:rsidRPr="003A5064" w:rsidRDefault="00F663D6" w:rsidP="00BC51FB">
      <w:pPr>
        <w:pStyle w:val="Default"/>
        <w:numPr>
          <w:ilvl w:val="0"/>
          <w:numId w:val="6"/>
        </w:numPr>
        <w:rPr>
          <w:sz w:val="26"/>
          <w:szCs w:val="26"/>
        </w:rPr>
      </w:pPr>
      <w:r w:rsidRPr="003A5064">
        <w:rPr>
          <w:sz w:val="26"/>
          <w:szCs w:val="26"/>
          <w:u w:val="single"/>
        </w:rPr>
        <w:t xml:space="preserve">Виконати </w:t>
      </w:r>
      <w:proofErr w:type="spellStart"/>
      <w:r w:rsidRPr="003A5064">
        <w:rPr>
          <w:sz w:val="26"/>
          <w:szCs w:val="26"/>
          <w:u w:val="single"/>
        </w:rPr>
        <w:t>психодіагностичну</w:t>
      </w:r>
      <w:proofErr w:type="spellEnd"/>
      <w:r w:rsidRPr="003A5064">
        <w:rPr>
          <w:sz w:val="26"/>
          <w:szCs w:val="26"/>
          <w:u w:val="single"/>
        </w:rPr>
        <w:t xml:space="preserve"> методику </w:t>
      </w:r>
      <w:r w:rsidR="003A5064">
        <w:rPr>
          <w:sz w:val="26"/>
          <w:szCs w:val="26"/>
          <w:u w:val="single"/>
        </w:rPr>
        <w:t>«</w:t>
      </w:r>
      <w:proofErr w:type="spellStart"/>
      <w:r w:rsidR="00BC51FB" w:rsidRPr="003A5064">
        <w:rPr>
          <w:sz w:val="26"/>
          <w:szCs w:val="26"/>
          <w:u w:val="single"/>
        </w:rPr>
        <w:t>Опросник</w:t>
      </w:r>
      <w:proofErr w:type="spellEnd"/>
      <w:r w:rsidR="00BC51FB" w:rsidRPr="003A5064">
        <w:rPr>
          <w:sz w:val="26"/>
          <w:szCs w:val="26"/>
          <w:u w:val="single"/>
        </w:rPr>
        <w:t xml:space="preserve"> «Стиль </w:t>
      </w:r>
      <w:proofErr w:type="spellStart"/>
      <w:r w:rsidR="00BC51FB" w:rsidRPr="003A5064">
        <w:rPr>
          <w:sz w:val="26"/>
          <w:szCs w:val="26"/>
          <w:u w:val="single"/>
        </w:rPr>
        <w:t>саморегуляции</w:t>
      </w:r>
      <w:proofErr w:type="spellEnd"/>
      <w:r w:rsidR="00BC51FB" w:rsidRPr="003A5064">
        <w:rPr>
          <w:sz w:val="26"/>
          <w:szCs w:val="26"/>
          <w:u w:val="single"/>
        </w:rPr>
        <w:t xml:space="preserve"> </w:t>
      </w:r>
      <w:proofErr w:type="spellStart"/>
      <w:r w:rsidR="00BC51FB" w:rsidRPr="003A5064">
        <w:rPr>
          <w:sz w:val="26"/>
          <w:szCs w:val="26"/>
          <w:u w:val="single"/>
        </w:rPr>
        <w:t>поведения</w:t>
      </w:r>
      <w:proofErr w:type="spellEnd"/>
      <w:r w:rsidR="00BC51FB" w:rsidRPr="003A5064">
        <w:rPr>
          <w:sz w:val="26"/>
          <w:szCs w:val="26"/>
          <w:u w:val="single"/>
        </w:rPr>
        <w:t xml:space="preserve"> </w:t>
      </w:r>
      <w:r w:rsidR="003A5064" w:rsidRPr="003A5064">
        <w:rPr>
          <w:sz w:val="26"/>
          <w:szCs w:val="26"/>
          <w:u w:val="single"/>
        </w:rPr>
        <w:t>-</w:t>
      </w:r>
      <w:proofErr w:type="spellStart"/>
      <w:r w:rsidR="00BC51FB" w:rsidRPr="003A5064">
        <w:rPr>
          <w:sz w:val="26"/>
          <w:szCs w:val="26"/>
        </w:rPr>
        <w:t>ССП</w:t>
      </w:r>
      <w:proofErr w:type="spellEnd"/>
      <w:r w:rsidR="00BC51FB" w:rsidRPr="003A5064">
        <w:rPr>
          <w:sz w:val="26"/>
          <w:szCs w:val="26"/>
        </w:rPr>
        <w:t>-98»</w:t>
      </w:r>
      <w:r w:rsidR="003A5064">
        <w:rPr>
          <w:sz w:val="26"/>
          <w:szCs w:val="26"/>
        </w:rPr>
        <w:t xml:space="preserve"> </w:t>
      </w:r>
      <w:r w:rsidR="00BC51FB" w:rsidRPr="003A5064">
        <w:rPr>
          <w:sz w:val="26"/>
          <w:szCs w:val="26"/>
        </w:rPr>
        <w:t>В.И.</w:t>
      </w:r>
      <w:proofErr w:type="spellStart"/>
      <w:r w:rsidR="00BC51FB" w:rsidRPr="003A5064">
        <w:rPr>
          <w:sz w:val="26"/>
          <w:szCs w:val="26"/>
        </w:rPr>
        <w:t>Моросановой</w:t>
      </w:r>
      <w:proofErr w:type="spellEnd"/>
      <w:r w:rsidR="00BC51FB" w:rsidRPr="003A5064">
        <w:rPr>
          <w:rFonts w:ascii="Arial" w:hAnsi="Arial" w:cs="Arial"/>
          <w:sz w:val="26"/>
          <w:szCs w:val="26"/>
        </w:rPr>
        <w:t xml:space="preserve"> </w:t>
      </w:r>
      <w:r w:rsidRPr="003A5064">
        <w:rPr>
          <w:sz w:val="26"/>
          <w:szCs w:val="26"/>
        </w:rPr>
        <w:t xml:space="preserve"> (Режим доступу </w:t>
      </w:r>
      <w:hyperlink r:id="rId7" w:history="1">
        <w:r w:rsidR="00BC51FB" w:rsidRPr="003A5064">
          <w:rPr>
            <w:rStyle w:val="a4"/>
            <w:sz w:val="26"/>
            <w:szCs w:val="26"/>
          </w:rPr>
          <w:t>http://kbmk.org/uploads/kolledj/vosp_rabota/20170830_izuch_lich_osob.pdf</w:t>
        </w:r>
      </w:hyperlink>
      <w:r w:rsidR="00BC51FB" w:rsidRPr="003A5064">
        <w:rPr>
          <w:sz w:val="26"/>
          <w:szCs w:val="26"/>
        </w:rPr>
        <w:t>) стор. 1-8</w:t>
      </w:r>
    </w:p>
    <w:p w:rsidR="00BC51FB" w:rsidRPr="003A5064" w:rsidRDefault="00BC51FB" w:rsidP="00BC51FB">
      <w:pPr>
        <w:pStyle w:val="Default"/>
        <w:ind w:left="720"/>
        <w:rPr>
          <w:sz w:val="26"/>
          <w:szCs w:val="26"/>
        </w:rPr>
      </w:pPr>
      <w:r w:rsidRPr="003A5064">
        <w:rPr>
          <w:sz w:val="26"/>
          <w:szCs w:val="26"/>
        </w:rPr>
        <w:t xml:space="preserve">(при виконанні лабораторної роботи обов’язково записати теоретичну довідку за методикою, опис усіх шкал, процедуру виконання і ґрунтовний висновок з власного дослідження). </w:t>
      </w:r>
    </w:p>
    <w:p w:rsidR="00F663D6" w:rsidRPr="003A5064" w:rsidRDefault="00F663D6" w:rsidP="00F663D6">
      <w:pPr>
        <w:pStyle w:val="a3"/>
        <w:rPr>
          <w:sz w:val="26"/>
          <w:szCs w:val="26"/>
          <w:lang w:val="uk-UA"/>
        </w:rPr>
      </w:pPr>
    </w:p>
    <w:p w:rsidR="00F663D6" w:rsidRPr="003A5064" w:rsidRDefault="00BC51FB" w:rsidP="00BC51FB">
      <w:pPr>
        <w:pStyle w:val="a3"/>
        <w:widowControl w:val="0"/>
        <w:numPr>
          <w:ilvl w:val="0"/>
          <w:numId w:val="6"/>
        </w:numPr>
        <w:jc w:val="both"/>
        <w:rPr>
          <w:rFonts w:ascii="Times New Roman" w:hAnsi="Times New Roman"/>
          <w:sz w:val="26"/>
          <w:szCs w:val="26"/>
          <w:lang w:val="uk-UA"/>
        </w:rPr>
      </w:pPr>
      <w:r w:rsidRPr="003A5064">
        <w:rPr>
          <w:rFonts w:ascii="Times New Roman" w:hAnsi="Times New Roman"/>
          <w:sz w:val="26"/>
          <w:szCs w:val="26"/>
          <w:lang w:val="uk-UA"/>
        </w:rPr>
        <w:t>До теми «Саморегуляція особистості</w:t>
      </w:r>
      <w:r w:rsidR="003A5064" w:rsidRPr="003A5064">
        <w:rPr>
          <w:rFonts w:ascii="Times New Roman" w:hAnsi="Times New Roman"/>
          <w:sz w:val="26"/>
          <w:szCs w:val="26"/>
          <w:lang w:val="uk-UA"/>
        </w:rPr>
        <w:t>»</w:t>
      </w:r>
      <w:r w:rsidRPr="003A5064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F663D6" w:rsidRPr="003A5064">
        <w:rPr>
          <w:rFonts w:ascii="Times New Roman" w:hAnsi="Times New Roman"/>
          <w:b/>
          <w:sz w:val="26"/>
          <w:szCs w:val="26"/>
          <w:u w:val="single"/>
          <w:lang w:val="uk-UA"/>
        </w:rPr>
        <w:t>скласти 20 тестових завдань  з одним варіантом правильної відповіді</w:t>
      </w:r>
      <w:r w:rsidR="00F663D6" w:rsidRPr="003A5064">
        <w:rPr>
          <w:rFonts w:ascii="Times New Roman" w:hAnsi="Times New Roman"/>
          <w:sz w:val="26"/>
          <w:szCs w:val="26"/>
          <w:lang w:val="uk-UA"/>
        </w:rPr>
        <w:t xml:space="preserve">. </w:t>
      </w:r>
    </w:p>
    <w:p w:rsidR="00F663D6" w:rsidRPr="003A5064" w:rsidRDefault="00F663D6" w:rsidP="00F663D6">
      <w:pPr>
        <w:pStyle w:val="Default"/>
        <w:rPr>
          <w:color w:val="808080"/>
          <w:sz w:val="26"/>
          <w:szCs w:val="26"/>
        </w:rPr>
      </w:pPr>
    </w:p>
    <w:p w:rsidR="00F663D6" w:rsidRPr="003A5064" w:rsidRDefault="00F663D6" w:rsidP="00F663D6">
      <w:pPr>
        <w:pStyle w:val="Default"/>
        <w:rPr>
          <w:b/>
          <w:color w:val="auto"/>
          <w:sz w:val="26"/>
          <w:szCs w:val="26"/>
          <w:u w:val="single"/>
        </w:rPr>
      </w:pPr>
      <w:r w:rsidRPr="003A5064">
        <w:rPr>
          <w:b/>
          <w:color w:val="auto"/>
          <w:sz w:val="26"/>
          <w:szCs w:val="26"/>
          <w:u w:val="single"/>
        </w:rPr>
        <w:t xml:space="preserve">Форма звітності і контролю: </w:t>
      </w:r>
    </w:p>
    <w:p w:rsidR="00F663D6" w:rsidRDefault="00F663D6" w:rsidP="00F663D6">
      <w:pPr>
        <w:pStyle w:val="Default"/>
        <w:numPr>
          <w:ilvl w:val="0"/>
          <w:numId w:val="2"/>
        </w:numPr>
        <w:rPr>
          <w:color w:val="auto"/>
          <w:sz w:val="26"/>
          <w:szCs w:val="26"/>
          <w:u w:val="single"/>
        </w:rPr>
      </w:pPr>
      <w:r w:rsidRPr="003A5064">
        <w:rPr>
          <w:color w:val="auto"/>
          <w:sz w:val="26"/>
          <w:szCs w:val="26"/>
          <w:u w:val="single"/>
        </w:rPr>
        <w:t xml:space="preserve">Завдання виконати у </w:t>
      </w:r>
      <w:r w:rsidR="003A5064">
        <w:rPr>
          <w:color w:val="auto"/>
          <w:sz w:val="26"/>
          <w:szCs w:val="26"/>
          <w:u w:val="single"/>
        </w:rPr>
        <w:t>робочому</w:t>
      </w:r>
      <w:r w:rsidRPr="003A5064">
        <w:rPr>
          <w:color w:val="auto"/>
          <w:sz w:val="26"/>
          <w:szCs w:val="26"/>
          <w:u w:val="single"/>
        </w:rPr>
        <w:t xml:space="preserve"> зошиті.</w:t>
      </w:r>
    </w:p>
    <w:p w:rsidR="003A5064" w:rsidRPr="003A5064" w:rsidRDefault="003A5064" w:rsidP="003A5064">
      <w:pPr>
        <w:pStyle w:val="Default"/>
        <w:ind w:left="720"/>
        <w:rPr>
          <w:color w:val="auto"/>
          <w:sz w:val="26"/>
          <w:szCs w:val="26"/>
          <w:u w:val="single"/>
        </w:rPr>
      </w:pPr>
    </w:p>
    <w:p w:rsidR="00F663D6" w:rsidRDefault="00F663D6" w:rsidP="00F663D6">
      <w:pPr>
        <w:pStyle w:val="Default"/>
        <w:numPr>
          <w:ilvl w:val="0"/>
          <w:numId w:val="3"/>
        </w:numPr>
        <w:rPr>
          <w:b/>
          <w:color w:val="auto"/>
          <w:sz w:val="26"/>
          <w:szCs w:val="26"/>
          <w:u w:val="single"/>
        </w:rPr>
      </w:pPr>
      <w:r w:rsidRPr="003A5064">
        <w:rPr>
          <w:b/>
          <w:color w:val="auto"/>
          <w:sz w:val="26"/>
          <w:szCs w:val="26"/>
          <w:u w:val="single"/>
        </w:rPr>
        <w:t>Перевірка і оцінювання відбудеться відповідно графіку .</w:t>
      </w:r>
    </w:p>
    <w:p w:rsidR="003A5064" w:rsidRPr="003A5064" w:rsidRDefault="003A5064" w:rsidP="003A5064">
      <w:pPr>
        <w:pStyle w:val="Default"/>
        <w:ind w:left="1440"/>
        <w:rPr>
          <w:b/>
          <w:color w:val="auto"/>
          <w:sz w:val="26"/>
          <w:szCs w:val="26"/>
          <w:u w:val="single"/>
        </w:rPr>
      </w:pPr>
      <w:bookmarkStart w:id="0" w:name="_GoBack"/>
      <w:bookmarkEnd w:id="0"/>
    </w:p>
    <w:p w:rsidR="00F663D6" w:rsidRPr="003A5064" w:rsidRDefault="00F663D6" w:rsidP="00F663D6">
      <w:pPr>
        <w:pStyle w:val="Default"/>
        <w:ind w:left="720"/>
        <w:rPr>
          <w:color w:val="auto"/>
          <w:sz w:val="26"/>
          <w:szCs w:val="26"/>
          <w:u w:val="single"/>
        </w:rPr>
      </w:pPr>
    </w:p>
    <w:p w:rsidR="00F663D6" w:rsidRPr="003A5064" w:rsidRDefault="00F663D6" w:rsidP="00F663D6">
      <w:pPr>
        <w:pStyle w:val="Default"/>
        <w:ind w:left="720"/>
        <w:rPr>
          <w:b/>
          <w:color w:val="auto"/>
          <w:sz w:val="26"/>
          <w:szCs w:val="26"/>
          <w:u w:val="single"/>
          <w:lang w:val="ru-RU"/>
        </w:rPr>
      </w:pPr>
      <w:r w:rsidRPr="003A5064">
        <w:rPr>
          <w:b/>
          <w:color w:val="auto"/>
          <w:sz w:val="26"/>
          <w:szCs w:val="26"/>
          <w:u w:val="single"/>
        </w:rPr>
        <w:t xml:space="preserve"> Усі питання і роз’яснення щодо виконання завдання, будь ласка надсилайте на мою електронну адресу </w:t>
      </w:r>
      <w:hyperlink r:id="rId8" w:history="1">
        <w:r w:rsidRPr="003A5064">
          <w:rPr>
            <w:rStyle w:val="a4"/>
            <w:b/>
            <w:sz w:val="26"/>
            <w:szCs w:val="26"/>
            <w:lang w:val="en-US"/>
          </w:rPr>
          <w:t>svetababatina</w:t>
        </w:r>
        <w:r w:rsidRPr="003A5064">
          <w:rPr>
            <w:rStyle w:val="a4"/>
            <w:b/>
            <w:sz w:val="26"/>
            <w:szCs w:val="26"/>
            <w:lang w:val="ru-RU"/>
          </w:rPr>
          <w:t>@</w:t>
        </w:r>
        <w:r w:rsidRPr="003A5064">
          <w:rPr>
            <w:rStyle w:val="a4"/>
            <w:b/>
            <w:sz w:val="26"/>
            <w:szCs w:val="26"/>
            <w:lang w:val="en-US"/>
          </w:rPr>
          <w:t>gmail</w:t>
        </w:r>
        <w:r w:rsidRPr="003A5064">
          <w:rPr>
            <w:rStyle w:val="a4"/>
            <w:b/>
            <w:sz w:val="26"/>
            <w:szCs w:val="26"/>
            <w:lang w:val="ru-RU"/>
          </w:rPr>
          <w:t>.</w:t>
        </w:r>
        <w:r w:rsidRPr="003A5064">
          <w:rPr>
            <w:rStyle w:val="a4"/>
            <w:b/>
            <w:sz w:val="26"/>
            <w:szCs w:val="26"/>
            <w:lang w:val="en-US"/>
          </w:rPr>
          <w:t>com</w:t>
        </w:r>
      </w:hyperlink>
    </w:p>
    <w:p w:rsidR="00F663D6" w:rsidRPr="003A5064" w:rsidRDefault="00F663D6" w:rsidP="00F663D6">
      <w:pPr>
        <w:pStyle w:val="Default"/>
        <w:ind w:left="720"/>
        <w:rPr>
          <w:b/>
          <w:color w:val="auto"/>
          <w:sz w:val="26"/>
          <w:szCs w:val="26"/>
          <w:u w:val="single"/>
        </w:rPr>
      </w:pPr>
      <w:r w:rsidRPr="003A5064">
        <w:rPr>
          <w:b/>
          <w:color w:val="auto"/>
          <w:sz w:val="26"/>
          <w:szCs w:val="26"/>
          <w:u w:val="single"/>
        </w:rPr>
        <w:t>Викладач: Бабатіна С.І.</w:t>
      </w:r>
    </w:p>
    <w:p w:rsidR="003C64A2" w:rsidRPr="003A5064" w:rsidRDefault="003C64A2">
      <w:pPr>
        <w:rPr>
          <w:sz w:val="26"/>
          <w:szCs w:val="26"/>
        </w:rPr>
      </w:pPr>
    </w:p>
    <w:sectPr w:rsidR="003C64A2" w:rsidRPr="003A5064" w:rsidSect="00F663D6">
      <w:pgSz w:w="11906" w:h="16838"/>
      <w:pgMar w:top="1134" w:right="567" w:bottom="113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5251F"/>
    <w:multiLevelType w:val="hybridMultilevel"/>
    <w:tmpl w:val="660C3C54"/>
    <w:lvl w:ilvl="0" w:tplc="0DD646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3F63C1"/>
    <w:multiLevelType w:val="hybridMultilevel"/>
    <w:tmpl w:val="4A3098BA"/>
    <w:lvl w:ilvl="0" w:tplc="B2DE7738">
      <w:start w:val="1"/>
      <w:numFmt w:val="bullet"/>
      <w:lvlText w:val="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4BC46EB"/>
    <w:multiLevelType w:val="hybridMultilevel"/>
    <w:tmpl w:val="9AECF5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CE5E6E"/>
    <w:multiLevelType w:val="hybridMultilevel"/>
    <w:tmpl w:val="0BCACA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294DF7"/>
    <w:multiLevelType w:val="multilevel"/>
    <w:tmpl w:val="90908A02"/>
    <w:lvl w:ilvl="0">
      <w:start w:val="1"/>
      <w:numFmt w:val="bullet"/>
      <w:lvlText w:val=""/>
      <w:lvlJc w:val="left"/>
      <w:pPr>
        <w:ind w:left="1065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05" w:hanging="1800"/>
      </w:pPr>
      <w:rPr>
        <w:rFonts w:cs="Times New Roman" w:hint="default"/>
      </w:rPr>
    </w:lvl>
  </w:abstractNum>
  <w:abstractNum w:abstractNumId="5">
    <w:nsid w:val="76710C88"/>
    <w:multiLevelType w:val="hybridMultilevel"/>
    <w:tmpl w:val="53E625BA"/>
    <w:lvl w:ilvl="0" w:tplc="0DD646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1D6"/>
    <w:rsid w:val="000F681D"/>
    <w:rsid w:val="002E11D6"/>
    <w:rsid w:val="003A5064"/>
    <w:rsid w:val="003C64A2"/>
    <w:rsid w:val="004870F8"/>
    <w:rsid w:val="00BC51FB"/>
    <w:rsid w:val="00F6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3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663D6"/>
    <w:pPr>
      <w:ind w:left="720"/>
      <w:contextualSpacing/>
    </w:pPr>
  </w:style>
  <w:style w:type="paragraph" w:customStyle="1" w:styleId="Default">
    <w:name w:val="Default"/>
    <w:rsid w:val="00F663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character" w:styleId="a4">
    <w:name w:val="Hyperlink"/>
    <w:basedOn w:val="a0"/>
    <w:uiPriority w:val="99"/>
    <w:unhideWhenUsed/>
    <w:rsid w:val="00F663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3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663D6"/>
    <w:pPr>
      <w:ind w:left="720"/>
      <w:contextualSpacing/>
    </w:pPr>
  </w:style>
  <w:style w:type="paragraph" w:customStyle="1" w:styleId="Default">
    <w:name w:val="Default"/>
    <w:rsid w:val="00F663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character" w:styleId="a4">
    <w:name w:val="Hyperlink"/>
    <w:basedOn w:val="a0"/>
    <w:uiPriority w:val="99"/>
    <w:unhideWhenUsed/>
    <w:rsid w:val="00F663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etababatina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kbmk.org/uploads/kolledj/vosp_rabota/20170830_izuch_lich_osob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31108/1.2020.6.2.6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1305</Words>
  <Characters>745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2020-03-15T20:11:00Z</dcterms:created>
  <dcterms:modified xsi:type="dcterms:W3CDTF">2020-03-15T20:34:00Z</dcterms:modified>
</cp:coreProperties>
</file>