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D9" w:rsidRDefault="004B5B61" w:rsidP="00383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Геоботаніка</w:t>
      </w:r>
    </w:p>
    <w:p w:rsidR="00603FD9" w:rsidRDefault="008F3F3D" w:rsidP="00383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спеціальності</w:t>
      </w:r>
      <w:r w:rsidR="00603F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091. Біологія</w:t>
      </w:r>
      <w:r w:rsidR="004B5B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(ботаніка)</w:t>
      </w:r>
      <w:r w:rsidR="00603F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03FD9" w:rsidRDefault="00603FD9" w:rsidP="00383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89A">
        <w:rPr>
          <w:rFonts w:ascii="Times New Roman" w:hAnsi="Times New Roman" w:cs="Times New Roman"/>
          <w:b/>
          <w:sz w:val="28"/>
          <w:szCs w:val="28"/>
          <w:lang w:val="uk-UA"/>
        </w:rPr>
        <w:t>Доцент Мельник Р.П.</w:t>
      </w:r>
    </w:p>
    <w:p w:rsidR="00603FD9" w:rsidRPr="00F7689A" w:rsidRDefault="00603FD9" w:rsidP="00603F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1808"/>
        <w:gridCol w:w="6000"/>
      </w:tblGrid>
      <w:tr w:rsidR="00EC1925" w:rsidRPr="00EC1925" w:rsidTr="007E59B2">
        <w:tc>
          <w:tcPr>
            <w:tcW w:w="1537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0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6000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Завдання   </w:t>
            </w:r>
          </w:p>
        </w:tc>
      </w:tr>
      <w:tr w:rsidR="00EC1925" w:rsidRPr="00EC1925" w:rsidTr="007E59B2">
        <w:tc>
          <w:tcPr>
            <w:tcW w:w="1537" w:type="dxa"/>
          </w:tcPr>
          <w:p w:rsidR="007E59B2" w:rsidRDefault="00DD5291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Нед.А</w:t>
            </w:r>
            <w:proofErr w:type="spellEnd"/>
          </w:p>
          <w:p w:rsidR="002D44FE" w:rsidRDefault="002D44FE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  <w:p w:rsidR="002D44FE" w:rsidRPr="00EC1925" w:rsidRDefault="002D44FE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EC1925" w:rsidRPr="00EC1925" w:rsidRDefault="00EC1925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7E59B2" w:rsidRPr="00EC1925" w:rsidRDefault="007E59B2" w:rsidP="007E59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7E59B2" w:rsidRPr="00EC1925" w:rsidRDefault="007E59B2" w:rsidP="007E59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(лекція)</w:t>
            </w:r>
          </w:p>
          <w:p w:rsidR="00EC1925" w:rsidRPr="00EC1925" w:rsidRDefault="007E59B2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517М група</w:t>
            </w:r>
          </w:p>
        </w:tc>
        <w:tc>
          <w:tcPr>
            <w:tcW w:w="6000" w:type="dxa"/>
          </w:tcPr>
          <w:p w:rsidR="00DD5291" w:rsidRPr="00DD5291" w:rsidRDefault="00DD5291" w:rsidP="00DD529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D52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Pr="00DD529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ГЕОБОТАНІЧНИЙ ОПИС – СТРУКТУРА ТА МЕТОДИКА ВИКОНАННЯ.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(4 год)</w:t>
            </w:r>
          </w:p>
          <w:p w:rsidR="00DD5291" w:rsidRPr="00DD5291" w:rsidRDefault="00DD5291" w:rsidP="00DD5291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DD529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Мета: Сформувати поняття про геоботанічний опис, флористичний склад фітоценозу та фітоценотипи.</w:t>
            </w:r>
          </w:p>
          <w:p w:rsidR="00DD5291" w:rsidRPr="00DD5291" w:rsidRDefault="00DD5291" w:rsidP="00DD5291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DD529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План</w:t>
            </w:r>
          </w:p>
          <w:p w:rsidR="00DD5291" w:rsidRPr="00DD5291" w:rsidRDefault="00DD5291" w:rsidP="00DD5291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2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Методи встановлення ознак фітоценозів.</w:t>
            </w:r>
          </w:p>
          <w:p w:rsidR="00DD5291" w:rsidRPr="00DD5291" w:rsidRDefault="00DD5291" w:rsidP="00DD5291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2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Видовий або флористичний склад фітоценозу. Біологічний та екологічний спектри.</w:t>
            </w:r>
          </w:p>
          <w:p w:rsidR="00DD5291" w:rsidRPr="00DD5291" w:rsidRDefault="00DD5291" w:rsidP="00DD5291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2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Склад видів за </w:t>
            </w:r>
            <w:proofErr w:type="spellStart"/>
            <w:r w:rsidRPr="00DD52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ценотичною</w:t>
            </w:r>
            <w:proofErr w:type="spellEnd"/>
            <w:r w:rsidRPr="00DD52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роллю у фітоценозі. Фітоценотипи.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1925" w:rsidRPr="00EC1925" w:rsidTr="007E59B2">
        <w:tc>
          <w:tcPr>
            <w:tcW w:w="1537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000" w:type="dxa"/>
          </w:tcPr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Абдулоєва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О.С., Соломаха В.А. Фітоценологія. – Київ: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2011. – 450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Геоботаніка. Методичні аспекти досліджень. Навчальний посібник / С. Попович, П. Устименко, Б.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Якубенко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, А.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Чурилов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Д. Дубина. – Київ: вид-во Ліра, 2018. – 316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Григора І.М., Соломаха В.А. Основи фітоценології. – Київ: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2000. – 240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Методи ботанічних та геоботанічних досліджень. Навчально-методичний посібник /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Укл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. О.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Р.Шелегеда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 – Запоріжжя: КЗ «ЗОЦТКУМ» ЗОР, 2011. – 32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Миркин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Б.М., Наумова,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Соломещ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В.Г.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Современная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наука о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растительности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 – М.: Логос, 2001. – 264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Продромус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рослинності України /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Д.В. Дубина, Т.П. Дзюба, С.М. Ємельянова та ін. -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Київ : Наук. думка, 2019. – 300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Фельбаба-Клушина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Комендар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В.І. Фітоценологія з основами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синфітосозології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: навчальний посібник. – Ужгород: Ужгород. ун-т, 2001 – 212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Якубенко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Б.Є., Попович С.Ю., Григора І.П., Мельничук М.Д. Геоботаніка: тлумачний словник. Навчальний посібник. –Київ: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2011. – 420 с.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1925" w:rsidRPr="00EC1925" w:rsidTr="007E59B2">
        <w:tc>
          <w:tcPr>
            <w:tcW w:w="1537" w:type="dxa"/>
          </w:tcPr>
          <w:p w:rsidR="007E59B2" w:rsidRPr="00EC1925" w:rsidRDefault="00DD5291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08.04</w:t>
            </w:r>
            <w:r w:rsidR="007E59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7E59B2"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C1925" w:rsidRPr="00EC1925" w:rsidRDefault="00EC1925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7E59B2" w:rsidRPr="00EC1925" w:rsidRDefault="007E59B2" w:rsidP="007E59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7E59B2" w:rsidRPr="00EC1925" w:rsidRDefault="007E59B2" w:rsidP="007E59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(практичне заняття)</w:t>
            </w:r>
          </w:p>
          <w:p w:rsidR="00EC1925" w:rsidRPr="00EC1925" w:rsidRDefault="007E59B2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517М група</w:t>
            </w:r>
          </w:p>
        </w:tc>
        <w:tc>
          <w:tcPr>
            <w:tcW w:w="6000" w:type="dxa"/>
          </w:tcPr>
          <w:p w:rsidR="00DD5291" w:rsidRPr="00DD5291" w:rsidRDefault="00DD5291" w:rsidP="00DD5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5</w:t>
            </w:r>
          </w:p>
          <w:p w:rsidR="00DD5291" w:rsidRPr="00DD5291" w:rsidRDefault="00DD5291" w:rsidP="00DD52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DD5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DD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Кількісні співвідношення у фітоценозах. Екологія лісових та чагарникових  фітоценозів.</w:t>
            </w:r>
          </w:p>
          <w:p w:rsidR="00DD5291" w:rsidRPr="00DD5291" w:rsidRDefault="00DD5291" w:rsidP="00DD5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DD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основні закономірності будови і розвитку </w:t>
            </w:r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лісових та чагарникових  фітоценозів. </w:t>
            </w:r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Вивчити співвідношення у фітоценозах.</w:t>
            </w:r>
          </w:p>
          <w:p w:rsidR="00DD5291" w:rsidRPr="00DD5291" w:rsidRDefault="00DD5291" w:rsidP="00DD5291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Завдання до практичної роботи</w:t>
            </w:r>
            <w:r w:rsidRPr="00DD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:rsidR="00DD5291" w:rsidRPr="00DD5291" w:rsidRDefault="00DD5291" w:rsidP="00DD529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307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bCs/>
                <w:spacing w:val="-33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Дати екологічну оцінку лісових (соснові, ялинові, мішані, букові, дубові та ін.) фітоценозів.</w:t>
            </w:r>
          </w:p>
          <w:p w:rsidR="00DD5291" w:rsidRPr="00DD5291" w:rsidRDefault="00DD5291" w:rsidP="00DD529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307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bCs/>
                <w:spacing w:val="-33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Дати екологічну оцінку чагарникових (на прикладі чагарників півдня України) фітоценозів.</w:t>
            </w:r>
          </w:p>
          <w:p w:rsidR="00DD5291" w:rsidRPr="00DD5291" w:rsidRDefault="00DD5291" w:rsidP="00DD529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307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bCs/>
                <w:spacing w:val="-33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Виписати латинські назви деревних рослин (10 видів) (бажано з щоденника польової практики на ІІ курсі).</w:t>
            </w:r>
          </w:p>
          <w:p w:rsidR="00DD5291" w:rsidRPr="00DD5291" w:rsidRDefault="00DD5291" w:rsidP="00DD529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before="5" w:line="307" w:lineRule="exact"/>
              <w:ind w:right="34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матеріалами геоботанічних досліджень, літературними джерелами та візуальними спостереженнями графічно зобразити місце розташування та ґрунтової приуроченості фітоценозів лісової рослинності (поясність), дати екологічну оцінку.</w:t>
            </w:r>
          </w:p>
          <w:p w:rsidR="00DD5291" w:rsidRPr="00DD5291" w:rsidRDefault="00DD5291" w:rsidP="00DD529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307" w:lineRule="exact"/>
              <w:ind w:right="43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Виділити 5 видів едифікаторів лісових фітоценозів. </w:t>
            </w:r>
          </w:p>
          <w:p w:rsidR="00DD5291" w:rsidRPr="00DD5291" w:rsidRDefault="00DD5291" w:rsidP="00DD529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307" w:lineRule="exact"/>
              <w:ind w:right="43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Виділити чагарники приурочені до </w:t>
            </w:r>
            <w:proofErr w:type="spellStart"/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псамофітних</w:t>
            </w:r>
            <w:proofErr w:type="spellEnd"/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умов місцезростання (Олешківські піски)</w:t>
            </w:r>
            <w:r w:rsidRPr="00DD529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uk-UA" w:eastAsia="ru-RU"/>
              </w:rPr>
              <w:t>.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5291" w:rsidRPr="00EC1925" w:rsidTr="007E59B2">
        <w:tc>
          <w:tcPr>
            <w:tcW w:w="1537" w:type="dxa"/>
          </w:tcPr>
          <w:p w:rsidR="00DD5291" w:rsidRDefault="00DD5291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08.04</w:t>
            </w:r>
            <w:r w:rsidR="001620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.; 22.04.</w:t>
            </w:r>
          </w:p>
        </w:tc>
        <w:tc>
          <w:tcPr>
            <w:tcW w:w="1808" w:type="dxa"/>
          </w:tcPr>
          <w:p w:rsidR="00DD5291" w:rsidRPr="00EC1925" w:rsidRDefault="00DD5291" w:rsidP="00DD52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DD5291" w:rsidRPr="00EC1925" w:rsidRDefault="00DD5291" w:rsidP="00DD52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(практичне заняття)</w:t>
            </w:r>
          </w:p>
          <w:p w:rsidR="00DD5291" w:rsidRPr="00EC1925" w:rsidRDefault="00DD5291" w:rsidP="00DD52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517М група</w:t>
            </w:r>
          </w:p>
        </w:tc>
        <w:tc>
          <w:tcPr>
            <w:tcW w:w="6000" w:type="dxa"/>
          </w:tcPr>
          <w:p w:rsidR="00DD5291" w:rsidRPr="00DD5291" w:rsidRDefault="00DD5291" w:rsidP="00DD5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6 (</w:t>
            </w:r>
            <w:r w:rsidR="001620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4 год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)</w:t>
            </w:r>
          </w:p>
          <w:p w:rsidR="00DD5291" w:rsidRPr="00DD5291" w:rsidRDefault="00DD5291" w:rsidP="00DD5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DD5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DD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Геоботанічний опис – структура та методика виконання.</w:t>
            </w:r>
          </w:p>
          <w:p w:rsidR="00DD5291" w:rsidRPr="00DD5291" w:rsidRDefault="00DD5291" w:rsidP="00DD5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307" w:lineRule="exact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DD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і дослідити основні закономірності формування, будови, структурної організації, </w:t>
            </w:r>
            <w:proofErr w:type="spellStart"/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ценотичних</w:t>
            </w:r>
            <w:proofErr w:type="spellEnd"/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й екологічних властивостей фітоценозів </w:t>
            </w:r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кам’янистих </w:t>
            </w:r>
            <w:proofErr w:type="spellStart"/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відслонень</w:t>
            </w:r>
            <w:proofErr w:type="spellEnd"/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їх флористичних елементів.</w:t>
            </w:r>
          </w:p>
          <w:p w:rsidR="00DD5291" w:rsidRPr="00DD5291" w:rsidRDefault="00DD5291" w:rsidP="00DD529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Завдання до практичної роботи</w:t>
            </w:r>
            <w:r w:rsidRPr="00DD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:rsidR="00DD5291" w:rsidRPr="00DD5291" w:rsidRDefault="00DD5291" w:rsidP="00DD5291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after="160" w:line="307" w:lineRule="exact"/>
              <w:ind w:right="34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Назвати та написати по 10 латинських і українських назв видів рослин </w:t>
            </w:r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фітоценозів кам’янистих </w:t>
            </w:r>
            <w:proofErr w:type="spellStart"/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відслонень</w:t>
            </w:r>
            <w:proofErr w:type="spellEnd"/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(вапняки, граніти, Карпатські гори)</w:t>
            </w: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DD5291" w:rsidRPr="00DD5291" w:rsidRDefault="00DD5291" w:rsidP="00DD5291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after="160" w:line="307" w:lineRule="exact"/>
              <w:ind w:right="53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флористичним складом досліджуваного матеріалу опанувати головніші едифікатори та </w:t>
            </w:r>
            <w:proofErr w:type="spellStart"/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співедифікатори</w:t>
            </w:r>
            <w:proofErr w:type="spellEnd"/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угруповань</w:t>
            </w:r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вапняків.</w:t>
            </w:r>
          </w:p>
          <w:p w:rsidR="00DD5291" w:rsidRPr="00DD5291" w:rsidRDefault="00DD5291" w:rsidP="00DD5291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after="160" w:line="307" w:lineRule="exact"/>
              <w:ind w:right="53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флористичним складом досліджуваного матеріалу опанувати головніші едифікатори та </w:t>
            </w:r>
            <w:proofErr w:type="spellStart"/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співедифікатори</w:t>
            </w:r>
            <w:proofErr w:type="spellEnd"/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угруповань</w:t>
            </w:r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гранітів. </w:t>
            </w:r>
          </w:p>
          <w:p w:rsidR="00DD5291" w:rsidRPr="00DD5291" w:rsidRDefault="00DD5291" w:rsidP="00DD5291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after="160" w:line="307" w:lineRule="exact"/>
              <w:ind w:right="53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флористичним складом досліджуваного матеріалу опанувати головніші едифікатори та </w:t>
            </w:r>
            <w:proofErr w:type="spellStart"/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співедифікатори</w:t>
            </w:r>
            <w:proofErr w:type="spellEnd"/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угруповань Карпатські </w:t>
            </w: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гори</w:t>
            </w:r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DD5291" w:rsidRPr="00DD5291" w:rsidRDefault="00DD5291" w:rsidP="00DD5291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before="5" w:after="160" w:line="307" w:lineRule="exact"/>
              <w:ind w:right="34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Опанувати спектр екологічних груп рослин за градієнтом висотності (поясність). Привести приклади.</w:t>
            </w:r>
          </w:p>
          <w:p w:rsidR="00DD5291" w:rsidRPr="00DD5291" w:rsidRDefault="00DD5291" w:rsidP="00DD5291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003"/>
              </w:tabs>
              <w:autoSpaceDE w:val="0"/>
              <w:autoSpaceDN w:val="0"/>
              <w:adjustRightInd w:val="0"/>
              <w:spacing w:after="160" w:line="307" w:lineRule="exact"/>
              <w:ind w:right="19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Написати 10 латинських та українських назв рідкісних видів</w:t>
            </w: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фітоценозів </w:t>
            </w:r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кам’янистих </w:t>
            </w:r>
            <w:proofErr w:type="spellStart"/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відслонень</w:t>
            </w:r>
            <w:proofErr w:type="spellEnd"/>
            <w:r w:rsidRPr="00DD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(вапняки, граніти, Карпатські гори)</w:t>
            </w: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визначити параметри, за якими вони виділені.</w:t>
            </w:r>
            <w:r w:rsidRPr="00DD529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 </w:t>
            </w:r>
          </w:p>
          <w:p w:rsidR="00DD5291" w:rsidRPr="00DD5291" w:rsidRDefault="00DD5291" w:rsidP="00DD5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DD5291" w:rsidRPr="00EC1925" w:rsidTr="007E59B2">
        <w:tc>
          <w:tcPr>
            <w:tcW w:w="1537" w:type="dxa"/>
          </w:tcPr>
          <w:p w:rsidR="00DD5291" w:rsidRDefault="00DD5291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22.04.</w:t>
            </w:r>
          </w:p>
        </w:tc>
        <w:tc>
          <w:tcPr>
            <w:tcW w:w="1808" w:type="dxa"/>
          </w:tcPr>
          <w:p w:rsidR="00DD5291" w:rsidRPr="00EC1925" w:rsidRDefault="00DD5291" w:rsidP="00DD52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DD5291" w:rsidRPr="00EC1925" w:rsidRDefault="00DD5291" w:rsidP="00DD52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(практичне заняття)</w:t>
            </w:r>
          </w:p>
          <w:p w:rsidR="00DD5291" w:rsidRPr="00EC1925" w:rsidRDefault="00DD5291" w:rsidP="00DD52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517М група</w:t>
            </w:r>
          </w:p>
        </w:tc>
        <w:tc>
          <w:tcPr>
            <w:tcW w:w="6000" w:type="dxa"/>
          </w:tcPr>
          <w:p w:rsidR="00162097" w:rsidRPr="00162097" w:rsidRDefault="00162097" w:rsidP="00162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1620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8</w:t>
            </w:r>
          </w:p>
          <w:p w:rsidR="00162097" w:rsidRPr="00162097" w:rsidRDefault="00162097" w:rsidP="001620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20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162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62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Динаміка рослинності. Екологія синантропних фітоценозів. </w:t>
            </w:r>
          </w:p>
          <w:p w:rsidR="00162097" w:rsidRPr="00162097" w:rsidRDefault="00162097" w:rsidP="00162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2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162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1620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і дослідити основні закономірності формування, будови, структурної організації, </w:t>
            </w:r>
            <w:proofErr w:type="spellStart"/>
            <w:r w:rsidRPr="001620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ценотичних</w:t>
            </w:r>
            <w:proofErr w:type="spellEnd"/>
            <w:r w:rsidRPr="001620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й екологічних властивостей синантропних фітоценозів та їх флористичних елементів.</w:t>
            </w:r>
          </w:p>
          <w:p w:rsidR="00162097" w:rsidRPr="00162097" w:rsidRDefault="00162097" w:rsidP="00162097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2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Завдання до практичної роботи</w:t>
            </w:r>
            <w:r w:rsidRPr="00162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:rsidR="00162097" w:rsidRPr="00162097" w:rsidRDefault="00162097" w:rsidP="00162097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62097" w:rsidRPr="00162097" w:rsidRDefault="00162097" w:rsidP="00162097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5" w:line="307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З’</w:t>
            </w:r>
            <w:proofErr w:type="spellStart"/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ясувати</w:t>
            </w:r>
            <w:proofErr w:type="spellEnd"/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яку рослинність називають </w:t>
            </w:r>
            <w:proofErr w:type="spellStart"/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синантропную</w:t>
            </w:r>
            <w:proofErr w:type="spellEnd"/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Її характеристика.</w:t>
            </w:r>
          </w:p>
          <w:p w:rsidR="00162097" w:rsidRPr="00162097" w:rsidRDefault="00162097" w:rsidP="00162097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5" w:line="307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Визначити причини </w:t>
            </w:r>
            <w:proofErr w:type="spellStart"/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синантропізації</w:t>
            </w:r>
            <w:proofErr w:type="spellEnd"/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природної рослинності.</w:t>
            </w:r>
          </w:p>
          <w:p w:rsidR="00162097" w:rsidRPr="00162097" w:rsidRDefault="00162097" w:rsidP="00162097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5" w:line="307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 матеріалів польової практики 2-го курсу скласти флористичний список синантропних видів з їх відмінними ознаками.</w:t>
            </w:r>
          </w:p>
          <w:p w:rsidR="00162097" w:rsidRPr="00162097" w:rsidRDefault="00162097" w:rsidP="00162097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5" w:line="307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Написати 5 назв (латинською та українською мовами) видів синантропних рослин </w:t>
            </w:r>
            <w:proofErr w:type="spellStart"/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псамофітних</w:t>
            </w:r>
            <w:proofErr w:type="spellEnd"/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біотопів.</w:t>
            </w:r>
          </w:p>
          <w:p w:rsidR="00162097" w:rsidRPr="00162097" w:rsidRDefault="00162097" w:rsidP="00162097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5" w:line="307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Написати 5 назв (латинською та українською мовами) видів сегетальних рослин агрофітоценозів півдня України.</w:t>
            </w:r>
          </w:p>
          <w:p w:rsidR="00162097" w:rsidRPr="00162097" w:rsidRDefault="00162097" w:rsidP="00162097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5" w:line="307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Написати 5 назв (латинською та українською мовами) видів рудеральних рослин </w:t>
            </w:r>
            <w:proofErr w:type="spellStart"/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урбанофлори</w:t>
            </w:r>
            <w:proofErr w:type="spellEnd"/>
            <w:r w:rsidRPr="00162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Херсона.</w:t>
            </w:r>
          </w:p>
          <w:p w:rsidR="00DD5291" w:rsidRDefault="00DD5291" w:rsidP="00162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EC1925" w:rsidRPr="00EC1925" w:rsidTr="007E59B2">
        <w:tc>
          <w:tcPr>
            <w:tcW w:w="1537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000" w:type="dxa"/>
          </w:tcPr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Дубына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 В. Плавни Причерноморья / Д. В.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Дубына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Ю. Р.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Шеляг-Сосонко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Наук. думка, 1989. – 272 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Екофлора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Т. 1–3, 5, 6 /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Відп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. ред. Я. П.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Дідух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2000, 2002, 2004, 2007, 2010.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Зелена книга України. Рідкісні і такі, що перебувають під загрозою зникнення, та типові природні рослинні угруповання, які підлягають 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охороні / Під.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ред. 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Я. П.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Дідуха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Альтерпрес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2009. – 448 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Пачоский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И.К. Основы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фитосоциологии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Курс, читанный на Агрономическом факультете Херсонского Политехнического Института в 1919/20 году. – Херсон: Вторая гос. </w:t>
            </w:r>
            <w:proofErr w:type="gram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тип.,</w:t>
            </w:r>
            <w:proofErr w:type="gram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1921. – 346 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 А. Синантропна </w:t>
            </w:r>
            <w:proofErr w:type="spellStart"/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рослинні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сть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В. А.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О. В.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Костильов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Ю. Р.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Шеляг-Сосонко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Наук. думка, 1992. – 251 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smartTag w:uri="urn:schemas-microsoft-com:office:smarttags" w:element="PersonName">
              <w:smartTagPr>
                <w:attr w:name="ProductID" w:val="Соломаха В."/>
              </w:smartTagPr>
              <w:r w:rsidRPr="00EC1925">
                <w:rPr>
                  <w:rFonts w:ascii="Times New Roman" w:eastAsia="Calibri" w:hAnsi="Times New Roman" w:cs="Times New Roman"/>
                  <w:sz w:val="24"/>
                  <w:szCs w:val="24"/>
                </w:rPr>
                <w:t>Соломаха</w:t>
              </w:r>
              <w:proofErr w:type="spellEnd"/>
              <w:r w:rsidRPr="00EC1925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В.</w:t>
              </w:r>
            </w:smartTag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А.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Синтаксономія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рослинності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Третє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наближення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В. А.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2008. – 296 c.</w:t>
            </w:r>
          </w:p>
        </w:tc>
      </w:tr>
    </w:tbl>
    <w:p w:rsidR="00E64ED0" w:rsidRDefault="00E64E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0A99" w:rsidRPr="00E64ED0" w:rsidRDefault="00E64E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4ED0">
        <w:rPr>
          <w:rFonts w:ascii="Times New Roman" w:hAnsi="Times New Roman" w:cs="Times New Roman"/>
          <w:sz w:val="28"/>
          <w:szCs w:val="28"/>
          <w:lang w:val="uk-UA"/>
        </w:rPr>
        <w:t>Вислати відповіді на запитання практичних робіт у вигляді двох файлів не пізніше дати кожного заняття на e-</w:t>
      </w:r>
      <w:proofErr w:type="spellStart"/>
      <w:r w:rsidRPr="00E64ED0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E64ED0">
        <w:rPr>
          <w:rFonts w:ascii="Times New Roman" w:hAnsi="Times New Roman" w:cs="Times New Roman"/>
          <w:sz w:val="28"/>
          <w:szCs w:val="28"/>
          <w:lang w:val="uk-UA"/>
        </w:rPr>
        <w:t xml:space="preserve">: melnikruslana12@gmail </w:t>
      </w:r>
      <w:proofErr w:type="spellStart"/>
      <w:r w:rsidRPr="00E64ED0">
        <w:rPr>
          <w:rFonts w:ascii="Times New Roman" w:hAnsi="Times New Roman" w:cs="Times New Roman"/>
          <w:sz w:val="28"/>
          <w:szCs w:val="28"/>
          <w:lang w:val="uk-UA"/>
        </w:rPr>
        <w:t>com</w:t>
      </w:r>
      <w:proofErr w:type="spellEnd"/>
    </w:p>
    <w:sectPr w:rsidR="00740A99" w:rsidRPr="00E6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45E7"/>
    <w:multiLevelType w:val="hybridMultilevel"/>
    <w:tmpl w:val="2C9233B2"/>
    <w:lvl w:ilvl="0" w:tplc="FDDEC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02A7"/>
    <w:multiLevelType w:val="singleLevel"/>
    <w:tmpl w:val="E402C6A0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">
    <w:nsid w:val="111E5AE3"/>
    <w:multiLevelType w:val="hybridMultilevel"/>
    <w:tmpl w:val="0D26BD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B3155"/>
    <w:multiLevelType w:val="hybridMultilevel"/>
    <w:tmpl w:val="7E98219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C04E5D"/>
    <w:multiLevelType w:val="hybridMultilevel"/>
    <w:tmpl w:val="3536B28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C93F1C"/>
    <w:multiLevelType w:val="hybridMultilevel"/>
    <w:tmpl w:val="9FF0686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1D7320"/>
    <w:multiLevelType w:val="hybridMultilevel"/>
    <w:tmpl w:val="C59C707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58756A"/>
    <w:multiLevelType w:val="singleLevel"/>
    <w:tmpl w:val="A44EE47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F10655D"/>
    <w:multiLevelType w:val="singleLevel"/>
    <w:tmpl w:val="2CE46CC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58A21096"/>
    <w:multiLevelType w:val="hybridMultilevel"/>
    <w:tmpl w:val="9812519C"/>
    <w:lvl w:ilvl="0" w:tplc="3C3890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C2C42"/>
    <w:multiLevelType w:val="hybridMultilevel"/>
    <w:tmpl w:val="2702C1D4"/>
    <w:lvl w:ilvl="0" w:tplc="3C3890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245A4"/>
    <w:multiLevelType w:val="hybridMultilevel"/>
    <w:tmpl w:val="D6169A4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030BCE"/>
    <w:multiLevelType w:val="hybridMultilevel"/>
    <w:tmpl w:val="35C8BE5C"/>
    <w:lvl w:ilvl="0" w:tplc="3C3890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0"/>
  </w:num>
  <w:num w:numId="11">
    <w:abstractNumId w:val="9"/>
  </w:num>
  <w:num w:numId="12">
    <w:abstractNumId w:val="1"/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25"/>
    <w:rsid w:val="00162097"/>
    <w:rsid w:val="002D44FE"/>
    <w:rsid w:val="0038347B"/>
    <w:rsid w:val="004B5B61"/>
    <w:rsid w:val="00603FD9"/>
    <w:rsid w:val="0071552D"/>
    <w:rsid w:val="00740A99"/>
    <w:rsid w:val="007E59B2"/>
    <w:rsid w:val="008F3F3D"/>
    <w:rsid w:val="00DD5291"/>
    <w:rsid w:val="00E64ED0"/>
    <w:rsid w:val="00EC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E9491C-8579-44C4-A37E-7D15BC80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Homebusiness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8</cp:revision>
  <dcterms:created xsi:type="dcterms:W3CDTF">2020-03-13T10:38:00Z</dcterms:created>
  <dcterms:modified xsi:type="dcterms:W3CDTF">2020-04-02T13:01:00Z</dcterms:modified>
</cp:coreProperties>
</file>